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00D7D" w14:textId="77777777" w:rsidR="00920BF7" w:rsidRPr="00AE597B" w:rsidRDefault="00000000" w:rsidP="00B85F06">
      <w:pPr>
        <w:pStyle w:val="Heading1"/>
        <w:shd w:val="clear" w:color="auto" w:fill="FFFFFF"/>
        <w:spacing w:before="0" w:after="0" w:line="360" w:lineRule="exact"/>
        <w:rPr>
          <w:sz w:val="26"/>
          <w:szCs w:val="26"/>
          <w:lang w:val="es-ES"/>
        </w:rPr>
      </w:pPr>
      <w:bookmarkStart w:id="0" w:name="_Toc154510932"/>
      <w:bookmarkStart w:id="1" w:name="_Hlk174546116"/>
      <w:r w:rsidRPr="00AE597B">
        <w:rPr>
          <w:sz w:val="26"/>
          <w:szCs w:val="26"/>
          <w:lang w:val="it-IT"/>
        </w:rPr>
        <w:t xml:space="preserve">PHẦN 2. ĐIỀU </w:t>
      </w:r>
      <w:r w:rsidRPr="00AE597B">
        <w:rPr>
          <w:sz w:val="26"/>
          <w:szCs w:val="26"/>
          <w:lang w:val="es-ES"/>
        </w:rPr>
        <w:t>KHOẢN THAM CHIẾU</w:t>
      </w:r>
      <w:bookmarkEnd w:id="0"/>
    </w:p>
    <w:p w14:paraId="08D2579E" w14:textId="77777777" w:rsidR="00920BF7" w:rsidRPr="00AE597B" w:rsidRDefault="00000000" w:rsidP="00B85F06">
      <w:pPr>
        <w:pStyle w:val="Heading1"/>
        <w:shd w:val="clear" w:color="auto" w:fill="FFFFFF"/>
        <w:spacing w:before="0" w:after="0" w:line="360" w:lineRule="exact"/>
        <w:rPr>
          <w:sz w:val="26"/>
          <w:szCs w:val="26"/>
          <w:lang w:val="es-ES"/>
        </w:rPr>
      </w:pPr>
      <w:bookmarkStart w:id="2" w:name="_Toc154510933"/>
      <w:r w:rsidRPr="00AE597B">
        <w:rPr>
          <w:sz w:val="26"/>
          <w:szCs w:val="26"/>
          <w:lang w:val="es-ES"/>
        </w:rPr>
        <w:t>CHƯƠNG V. ĐIỀU KHOẢN THAM CHIẾU</w:t>
      </w:r>
      <w:bookmarkEnd w:id="2"/>
    </w:p>
    <w:p w14:paraId="08780EC3" w14:textId="77777777" w:rsidR="00920BF7" w:rsidRPr="00AE597B" w:rsidRDefault="00000000" w:rsidP="00B85F06">
      <w:pPr>
        <w:shd w:val="clear" w:color="auto" w:fill="FFFFFF"/>
        <w:spacing w:line="360" w:lineRule="exact"/>
        <w:ind w:firstLine="720"/>
        <w:rPr>
          <w:i/>
          <w:iCs/>
          <w:sz w:val="26"/>
          <w:szCs w:val="26"/>
          <w:lang w:val="it-IT"/>
        </w:rPr>
      </w:pPr>
      <w:r w:rsidRPr="00AE597B">
        <w:rPr>
          <w:bCs/>
          <w:i/>
          <w:iCs/>
          <w:sz w:val="26"/>
          <w:szCs w:val="26"/>
          <w:lang w:val="it-IT"/>
        </w:rPr>
        <w:t>“Điều khoản tham chiếu" bao gồm những nội dung chủ yếu sau:</w:t>
      </w:r>
    </w:p>
    <w:p w14:paraId="00DAF176"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I. GIỚI THIỆU:</w:t>
      </w:r>
    </w:p>
    <w:p w14:paraId="6A6DEC32" w14:textId="77777777" w:rsidR="00516CF4" w:rsidRPr="00AE597B" w:rsidRDefault="00000000" w:rsidP="00B85F06">
      <w:pPr>
        <w:spacing w:line="360" w:lineRule="exact"/>
        <w:ind w:firstLine="567"/>
        <w:rPr>
          <w:b/>
          <w:iCs/>
          <w:sz w:val="26"/>
          <w:szCs w:val="26"/>
          <w:lang w:val="it-IT"/>
        </w:rPr>
      </w:pPr>
      <w:r w:rsidRPr="00AE597B">
        <w:rPr>
          <w:b/>
          <w:iCs/>
          <w:sz w:val="26"/>
          <w:szCs w:val="26"/>
          <w:lang w:val="it-IT"/>
        </w:rPr>
        <w:t>I.1. MÔ TẢ KHÁI QUÁT VỀ DỰ ÁN VÀ GÓI THẦU.</w:t>
      </w:r>
    </w:p>
    <w:p w14:paraId="160B1A14" w14:textId="77777777" w:rsidR="00B25D8C" w:rsidRDefault="00000000" w:rsidP="00BA282D">
      <w:pPr>
        <w:spacing w:line="360" w:lineRule="exact"/>
        <w:ind w:firstLine="567"/>
        <w:rPr>
          <w:b/>
          <w:bCs/>
          <w:sz w:val="26"/>
          <w:szCs w:val="26"/>
          <w:lang w:val="it-IT"/>
        </w:rPr>
      </w:pPr>
      <w:r w:rsidRPr="00AE597B">
        <w:rPr>
          <w:b/>
          <w:bCs/>
          <w:sz w:val="26"/>
          <w:szCs w:val="26"/>
          <w:lang w:val="it-IT"/>
        </w:rPr>
        <w:t xml:space="preserve">I.1.1. </w:t>
      </w:r>
      <w:bookmarkStart w:id="3" w:name="_Toc32908444"/>
      <w:bookmarkStart w:id="4" w:name="_Toc32909153"/>
      <w:r w:rsidR="00E763EC">
        <w:rPr>
          <w:b/>
          <w:bCs/>
          <w:sz w:val="26"/>
          <w:szCs w:val="26"/>
          <w:lang w:val="it-IT"/>
        </w:rPr>
        <w:t>Cơ sở lập</w:t>
      </w:r>
    </w:p>
    <w:p w14:paraId="42F41D06" w14:textId="77777777" w:rsidR="00E763EC" w:rsidRPr="000124A1" w:rsidRDefault="00000000" w:rsidP="00E763EC">
      <w:pPr>
        <w:widowControl w:val="0"/>
        <w:spacing w:before="120"/>
        <w:ind w:firstLine="567"/>
        <w:jc w:val="both"/>
        <w:rPr>
          <w:iCs/>
          <w:sz w:val="26"/>
          <w:szCs w:val="26"/>
        </w:rPr>
      </w:pPr>
      <w:r w:rsidRPr="000124A1">
        <w:rPr>
          <w:iCs/>
          <w:sz w:val="26"/>
          <w:szCs w:val="26"/>
        </w:rPr>
        <w:t>-</w:t>
      </w:r>
      <w:r w:rsidRPr="000124A1">
        <w:rPr>
          <w:iCs/>
          <w:sz w:val="26"/>
          <w:szCs w:val="26"/>
        </w:rPr>
        <w:tab/>
        <w:t>Quyết định số 768/QĐ-TTg ngày 15/4/2025 của Thủ tướng Chính phủ phê duyệt Điều chỉnh Quy hoạch phát triển điện lực quốc gia kỳ 2021 - 2030, tầm nhìn đến năm 2050 (Quy hoạch điện VIII điều chỉnh);</w:t>
      </w:r>
    </w:p>
    <w:p w14:paraId="2A0A4C04" w14:textId="77777777" w:rsidR="00E763EC" w:rsidRPr="000124A1" w:rsidRDefault="00000000" w:rsidP="00E763EC">
      <w:pPr>
        <w:pStyle w:val="Dau-0"/>
        <w:widowControl/>
        <w:numPr>
          <w:ilvl w:val="0"/>
          <w:numId w:val="230"/>
        </w:numPr>
        <w:spacing w:before="120" w:after="0" w:line="240" w:lineRule="auto"/>
        <w:rPr>
          <w:bCs/>
          <w:iCs/>
          <w:lang w:val="vi-VN"/>
        </w:rPr>
      </w:pPr>
      <w:r w:rsidRPr="000124A1">
        <w:rPr>
          <w:lang w:val="vi-VN"/>
        </w:rPr>
        <w:t>Quyết định số 1589/QĐ-TTg ngày 08/12/2023 của Thủ tướng Chính phủ về “Phê duyệt Quy hoạch tỉnh Bắc Ninh thời kỳ 2021-2030, tầm nhìn đến năm 2050;</w:t>
      </w:r>
    </w:p>
    <w:p w14:paraId="68131150" w14:textId="77777777" w:rsidR="00E763EC" w:rsidRPr="000124A1" w:rsidRDefault="00000000" w:rsidP="00E763EC">
      <w:pPr>
        <w:pStyle w:val="Dau-0"/>
        <w:widowControl/>
        <w:numPr>
          <w:ilvl w:val="0"/>
          <w:numId w:val="230"/>
        </w:numPr>
        <w:spacing w:before="120" w:after="0" w:line="240" w:lineRule="auto"/>
        <w:rPr>
          <w:bCs/>
          <w:iCs/>
          <w:lang w:val="vi-VN"/>
        </w:rPr>
      </w:pPr>
      <w:r w:rsidRPr="000124A1">
        <w:rPr>
          <w:lang w:val="vi-VN"/>
        </w:rPr>
        <w:t xml:space="preserve">Quyết định số </w:t>
      </w:r>
      <w:r w:rsidRPr="000124A1">
        <w:t xml:space="preserve">728/QĐ-TTg ngày 20/06/2023 của Thủ tướng Chính phủ về </w:t>
      </w:r>
      <w:r w:rsidRPr="000124A1">
        <w:rPr>
          <w:lang w:val="vi-VN"/>
        </w:rPr>
        <w:t>“Phê duyệt điều chỉnh Quy hoạch chung đô thị Bắc Ninh đến năm 2045;</w:t>
      </w:r>
    </w:p>
    <w:p w14:paraId="3E8C1E6D" w14:textId="77777777" w:rsidR="00E763EC" w:rsidRPr="000124A1" w:rsidRDefault="00000000" w:rsidP="00E763EC">
      <w:pPr>
        <w:pStyle w:val="Dau-0"/>
        <w:widowControl/>
        <w:numPr>
          <w:ilvl w:val="0"/>
          <w:numId w:val="230"/>
        </w:numPr>
        <w:spacing w:before="120" w:after="0" w:line="240" w:lineRule="auto"/>
        <w:rPr>
          <w:bCs/>
          <w:iCs/>
          <w:lang w:val="vi-VN"/>
        </w:rPr>
      </w:pPr>
      <w:r w:rsidRPr="000124A1">
        <w:t>Quyết định số 423/QĐ-UBND ngày 30/5/2025 của UBND tỉnh Bắc Ninh về việc chấp thuận Chủ trương đầu tư đồng thời chấp thuận nhà đầu tư dự án Đường dây 220kV Bắc Ninh 500kV – Bắc Ninh 4.</w:t>
      </w:r>
    </w:p>
    <w:p w14:paraId="207818D0" w14:textId="77777777" w:rsidR="00E763EC" w:rsidRPr="000124A1" w:rsidRDefault="00000000" w:rsidP="00E763EC">
      <w:pPr>
        <w:pStyle w:val="Dau"/>
        <w:numPr>
          <w:ilvl w:val="0"/>
          <w:numId w:val="230"/>
        </w:numPr>
        <w:tabs>
          <w:tab w:val="clear" w:pos="851"/>
          <w:tab w:val="clear" w:pos="990"/>
          <w:tab w:val="left" w:pos="567"/>
        </w:tabs>
        <w:spacing w:before="120" w:after="0" w:line="240" w:lineRule="auto"/>
        <w:contextualSpacing w:val="0"/>
        <w:rPr>
          <w:lang w:val="fr-FR"/>
        </w:rPr>
      </w:pPr>
      <w:r w:rsidRPr="000124A1">
        <w:rPr>
          <w:lang w:val="fr-FR"/>
        </w:rPr>
        <w:t xml:space="preserve">Quyết định số </w:t>
      </w:r>
      <w:r w:rsidRPr="000124A1">
        <w:rPr>
          <w:lang w:val="es-ES"/>
        </w:rPr>
        <w:t>553/QĐ-UBND ngày 11/10/2024 của UBND tỉnh Bắc Ninh về việc phê duyệt điều chỉnh Quy hoạch sử dụng đất thời kỳ 2021-2030 của t</w:t>
      </w:r>
      <w:r w:rsidRPr="000124A1">
        <w:rPr>
          <w:lang w:val="fr-FR"/>
        </w:rPr>
        <w:t xml:space="preserve">hị xã Quế Võ, tỉnh Bắc Ninh. </w:t>
      </w:r>
    </w:p>
    <w:p w14:paraId="3A5C958A" w14:textId="77777777" w:rsidR="00E763EC" w:rsidRPr="000124A1" w:rsidRDefault="00000000" w:rsidP="00E763EC">
      <w:pPr>
        <w:pStyle w:val="Dau"/>
        <w:numPr>
          <w:ilvl w:val="0"/>
          <w:numId w:val="230"/>
        </w:numPr>
        <w:tabs>
          <w:tab w:val="clear" w:pos="851"/>
          <w:tab w:val="clear" w:pos="990"/>
          <w:tab w:val="left" w:pos="567"/>
        </w:tabs>
        <w:spacing w:before="120" w:after="0" w:line="240" w:lineRule="auto"/>
        <w:contextualSpacing w:val="0"/>
        <w:rPr>
          <w:lang w:val="fr-FR"/>
        </w:rPr>
      </w:pPr>
      <w:r w:rsidRPr="000124A1">
        <w:rPr>
          <w:lang w:val="fr-FR"/>
        </w:rPr>
        <w:t xml:space="preserve">Quyết định số </w:t>
      </w:r>
      <w:r w:rsidRPr="000124A1">
        <w:rPr>
          <w:lang w:val="es-ES"/>
        </w:rPr>
        <w:t>563/QĐ-UBND ngày 14/10/2024 của UBND tỉnh Bắc Ninh về việc phê duyệt điều chỉnh Quy hoạch sử dụng đất thời kỳ 2021-2030 của thành phố Bắc Ninh, tỉnh Bắc Ninh</w:t>
      </w:r>
    </w:p>
    <w:p w14:paraId="0CE1AEE5" w14:textId="77777777" w:rsidR="00E763EC" w:rsidRPr="000124A1" w:rsidRDefault="00000000" w:rsidP="00E763EC">
      <w:pPr>
        <w:pStyle w:val="Dau-0"/>
        <w:widowControl/>
        <w:numPr>
          <w:ilvl w:val="0"/>
          <w:numId w:val="230"/>
        </w:numPr>
        <w:spacing w:before="120" w:after="0" w:line="240" w:lineRule="auto"/>
        <w:rPr>
          <w:bCs/>
          <w:iCs/>
          <w:lang w:val="vi-VN"/>
        </w:rPr>
      </w:pPr>
      <w:r w:rsidRPr="000124A1">
        <w:rPr>
          <w:lang w:val="fr-FR"/>
        </w:rPr>
        <w:t xml:space="preserve">Quyết định số </w:t>
      </w:r>
      <w:r w:rsidRPr="000124A1">
        <w:rPr>
          <w:lang w:val="es-ES"/>
        </w:rPr>
        <w:t>560/QĐ-UBND ngày 14/10/2024 của UBND tỉnh Bắc Ninh về việc phê duyệt điều chỉnh Quy hoạch sử dụng đất thời kỳ 2021-2030 của huyện Tiên Du, tỉnh Bắc Ninh</w:t>
      </w:r>
      <w:r w:rsidRPr="000124A1">
        <w:t xml:space="preserve"> </w:t>
      </w:r>
    </w:p>
    <w:p w14:paraId="48FF3FE9" w14:textId="77777777" w:rsidR="00E763EC" w:rsidRPr="000124A1" w:rsidRDefault="00000000" w:rsidP="00E763EC">
      <w:pPr>
        <w:pStyle w:val="Dau-0"/>
        <w:widowControl/>
        <w:numPr>
          <w:ilvl w:val="0"/>
          <w:numId w:val="230"/>
        </w:numPr>
        <w:spacing w:before="120" w:after="0" w:line="240" w:lineRule="auto"/>
        <w:rPr>
          <w:bCs/>
          <w:iCs/>
          <w:lang w:val="vi-VN"/>
        </w:rPr>
      </w:pPr>
      <w:r w:rsidRPr="000124A1">
        <w:t>Quyết định số 390/QĐ-UBND ngày 25/07/2024 của UBND tỉnh Bắc Ninh về phê duyệt qui hoạch phân khu đô thị tỷ lệ 1/2000 khu đô thị, du lịch, sinh thái, văn hóa, nghỉ dưỡng, vui chơi, giải trí địa bàn huyện Tiên Du, thành phố Từ Sơn (phân khu 6).</w:t>
      </w:r>
    </w:p>
    <w:p w14:paraId="0343BABF" w14:textId="77777777" w:rsidR="00E763EC" w:rsidRPr="000124A1" w:rsidRDefault="00000000" w:rsidP="00E763EC">
      <w:pPr>
        <w:pStyle w:val="Dau-0"/>
        <w:widowControl/>
        <w:numPr>
          <w:ilvl w:val="0"/>
          <w:numId w:val="230"/>
        </w:numPr>
        <w:spacing w:before="120" w:after="0" w:line="240" w:lineRule="auto"/>
      </w:pPr>
      <w:r w:rsidRPr="000124A1">
        <w:t>Quyết định số: 386/QĐ-UBND ngày 25/07/2024 của UBND tỉnh Bắc Ninh về việc phê duyệt đồ án điều chỉnh phân khu đô thị 1/2000 Khu đô thị Lim mở rộng, huyện Tiên Du (phân khu 12).</w:t>
      </w:r>
    </w:p>
    <w:p w14:paraId="585FD07B" w14:textId="77777777" w:rsidR="00E763EC" w:rsidRPr="000124A1" w:rsidRDefault="00000000" w:rsidP="00E763EC">
      <w:pPr>
        <w:pStyle w:val="Dau-0"/>
        <w:widowControl/>
        <w:numPr>
          <w:ilvl w:val="0"/>
          <w:numId w:val="230"/>
        </w:numPr>
        <w:spacing w:before="120" w:after="0" w:line="240" w:lineRule="auto"/>
      </w:pPr>
      <w:r w:rsidRPr="000124A1">
        <w:t>Quyết định số: 371/QĐ-UBND ngày 23/07/2024 của UBND tỉnh Bắc Ninh về việc phê duyệt đồ án phân khu đô thị 1/2000 Khu đô thị đông nam QL1A, thành phố Bắc Ninh (phân khu 17).</w:t>
      </w:r>
    </w:p>
    <w:p w14:paraId="6ECDE722" w14:textId="77777777" w:rsidR="00E763EC" w:rsidRPr="000124A1" w:rsidRDefault="00000000" w:rsidP="00E763EC">
      <w:pPr>
        <w:pStyle w:val="Dau-0"/>
        <w:widowControl/>
        <w:numPr>
          <w:ilvl w:val="0"/>
          <w:numId w:val="230"/>
        </w:numPr>
        <w:spacing w:before="120" w:after="0" w:line="240" w:lineRule="auto"/>
      </w:pPr>
      <w:r w:rsidRPr="000124A1">
        <w:t>Quyết định số 407/QĐ-UBND ngày 26/07/2024 của UBND tỉnh Bắc Ninh về phê duyệt đồ án điều chỉnh quy hoạch phân khu đô thị 1/2000 khu đô thị Nam Sơn tỉnh Bắc Ninh (phân khu 18).</w:t>
      </w:r>
    </w:p>
    <w:p w14:paraId="6C28FC22" w14:textId="77777777" w:rsidR="00E763EC" w:rsidRPr="000124A1" w:rsidRDefault="00000000" w:rsidP="00E763EC">
      <w:pPr>
        <w:pStyle w:val="Dau-0"/>
        <w:widowControl/>
        <w:numPr>
          <w:ilvl w:val="0"/>
          <w:numId w:val="230"/>
        </w:numPr>
        <w:spacing w:before="120" w:after="0" w:line="240" w:lineRule="auto"/>
      </w:pPr>
      <w:r w:rsidRPr="000124A1">
        <w:t xml:space="preserve">Biên bản số 01/SCT-QLNL ngày 5/11/2024 tại Sở Công thương Bắc Ninh giữa các Sở, Ban ngành, địa phương tỉnh Bắc Ninh với Chủ đầu tư (Tổng Công ty điện lực quốc gia, Ban quản lý dự án các công trình điện miền Bắc) về 04 dự án truyền tải điện 500kV, 220kV trên địa phận Bắc Ninh, bao gồm Trạm biến áp 500kV Bắc Ninh 500kV và đấu nối; Trạm biến áp 220kV Bắc Ninh 5 và đường dây đấu nối; Đường dây 220kV </w:t>
      </w:r>
      <w:r w:rsidRPr="000124A1">
        <w:lastRenderedPageBreak/>
        <w:t>Bắc Ninh 500kV – Bắc Ninh 4; Trạm biến áp 220kV Bắc Ninh 4 và đường dây 220kV Bắc Ninh 4 – Đông Anh (địa phận tỉnh Bắc Ninh).</w:t>
      </w:r>
    </w:p>
    <w:p w14:paraId="7B5D9D0F" w14:textId="77777777" w:rsidR="00E763EC" w:rsidRPr="000124A1" w:rsidRDefault="00000000" w:rsidP="00E763EC">
      <w:pPr>
        <w:pStyle w:val="Dau-0"/>
        <w:widowControl/>
        <w:numPr>
          <w:ilvl w:val="0"/>
          <w:numId w:val="230"/>
        </w:numPr>
        <w:spacing w:before="120" w:after="0" w:line="240" w:lineRule="auto"/>
      </w:pPr>
      <w:r w:rsidRPr="000124A1">
        <w:t>Văn bản số 1703/SCT-QLNL ngày 11/12/2024 của Sở Công thương Bắc Ninh về việc thỏa thuận vị trí trạm biến áp và phương án tuyến đường dây 04 dự án lưới điện truyền tải 500kV, 220kV trên địa phận tỉnh Bắc Ninh, bao gồm: Trạm biến áp 500kV Bắc Ninh 500kV và đấu nối; Trạm biến áp 220kV Bắc Ninh 5 và đường dây đấu nối; Đường dây 220kV Bắc Ninh 500kV – Bắc Ninh 4; Trạm biến áp 220kV Bắc Ninh 4 và đường dây 220kV Bắc Ninh 4 – Đông Anh (địa phận tỉnh Bắc Ninh) – kèm tọa độ.</w:t>
      </w:r>
    </w:p>
    <w:p w14:paraId="515F3A44" w14:textId="77777777" w:rsidR="00E763EC" w:rsidRPr="000124A1" w:rsidRDefault="00000000" w:rsidP="00E763EC">
      <w:pPr>
        <w:pStyle w:val="Dau-0"/>
        <w:widowControl/>
        <w:numPr>
          <w:ilvl w:val="0"/>
          <w:numId w:val="230"/>
        </w:numPr>
        <w:spacing w:before="120" w:after="0" w:line="240" w:lineRule="auto"/>
      </w:pPr>
      <w:r w:rsidRPr="000124A1">
        <w:t>Văn bản số 4991/UBND-XDCB ngày 19/12/2024 của UBND tỉnh Bắc Ninh về việc chấp thuận vị trí trạm biến áp và hướng tuyến đường dây 04 dự án lưới điện truyền tải 500kV, 220kV trên địa phận tỉnh Bắc Ninh, bao gồm: Trạm biến áp 500kV Bắc Ninh 500kV và đấu nối; Trạm biến áp 220kV Bắc Ninh 5 và đường dây đấu nối; Đường dây 220kV Bắc Ninh 500kV – Bắc Ninh 4; Trạm biến áp 220kV Bắc Ninh 4 và đường dây 220kV Bắc Ninh 4 – Đông Anh (địa phận tỉnh Bắc Ninh);</w:t>
      </w:r>
    </w:p>
    <w:p w14:paraId="4D4B193F" w14:textId="77777777" w:rsidR="00E763EC" w:rsidRPr="000124A1" w:rsidRDefault="00000000" w:rsidP="00E763EC">
      <w:pPr>
        <w:spacing w:line="360" w:lineRule="exact"/>
        <w:ind w:firstLine="567"/>
        <w:rPr>
          <w:color w:val="000000" w:themeColor="text1"/>
          <w:sz w:val="26"/>
          <w:szCs w:val="26"/>
          <w:lang w:val="en-US"/>
        </w:rPr>
      </w:pPr>
      <w:r w:rsidRPr="000124A1">
        <w:rPr>
          <w:iCs/>
          <w:color w:val="000000" w:themeColor="text1"/>
          <w:sz w:val="26"/>
          <w:szCs w:val="26"/>
          <w:lang w:val="it-IT"/>
        </w:rPr>
        <w:t>Quyết định số 423/QĐ-UBND ngày 30/5/2025 của UBND tỉnh Bắc Ninh về việc Quyết định chấp thuận chủ trương đầu tư đồng thời chấp thuận nhà đầu tư</w:t>
      </w:r>
      <w:r w:rsidRPr="000124A1">
        <w:rPr>
          <w:color w:val="000000" w:themeColor="text1"/>
          <w:sz w:val="26"/>
          <w:szCs w:val="26"/>
        </w:rPr>
        <w:t>.</w:t>
      </w:r>
    </w:p>
    <w:p w14:paraId="551457DB" w14:textId="77777777" w:rsidR="00CA33AF" w:rsidRPr="00AE597B" w:rsidRDefault="00000000" w:rsidP="00E763EC">
      <w:pPr>
        <w:spacing w:line="360" w:lineRule="exact"/>
        <w:ind w:firstLine="567"/>
        <w:rPr>
          <w:spacing w:val="6"/>
          <w:sz w:val="26"/>
          <w:szCs w:val="26"/>
        </w:rPr>
      </w:pPr>
      <w:r>
        <w:rPr>
          <w:b/>
          <w:bCs/>
          <w:spacing w:val="6"/>
          <w:sz w:val="26"/>
          <w:szCs w:val="26"/>
          <w:lang w:val="fr-FR"/>
        </w:rPr>
        <w:t xml:space="preserve">I.1.2. </w:t>
      </w:r>
      <w:r w:rsidR="00330121" w:rsidRPr="00BA282D">
        <w:rPr>
          <w:b/>
          <w:bCs/>
          <w:spacing w:val="6"/>
          <w:sz w:val="26"/>
          <w:szCs w:val="26"/>
          <w:lang w:val="fr-FR"/>
        </w:rPr>
        <w:t>Địa điểm xây dựng</w:t>
      </w:r>
    </w:p>
    <w:p w14:paraId="087B61D3" w14:textId="77777777" w:rsidR="0032126B" w:rsidRPr="0032126B" w:rsidRDefault="00000000" w:rsidP="00762FE7">
      <w:pPr>
        <w:tabs>
          <w:tab w:val="left" w:pos="993"/>
        </w:tabs>
        <w:spacing w:before="40" w:after="60" w:line="276" w:lineRule="auto"/>
        <w:ind w:firstLine="567"/>
        <w:jc w:val="both"/>
        <w:rPr>
          <w:rFonts w:eastAsia="Calibri"/>
          <w:sz w:val="26"/>
          <w:szCs w:val="26"/>
        </w:rPr>
      </w:pPr>
      <w:r w:rsidRPr="00762FE7">
        <w:rPr>
          <w:rFonts w:eastAsia="Calibri"/>
          <w:sz w:val="26"/>
          <w:szCs w:val="26"/>
        </w:rPr>
        <w:t>Tuyến đường dây 220kV Bắc Ninh 500kV – Bắc Ninh 4 đi qua địa phận các</w:t>
      </w:r>
      <w:r>
        <w:rPr>
          <w:rFonts w:eastAsia="Calibri"/>
          <w:sz w:val="26"/>
          <w:szCs w:val="26"/>
          <w:lang w:val="en-US"/>
        </w:rPr>
        <w:t xml:space="preserve"> </w:t>
      </w:r>
      <w:r w:rsidRPr="00762FE7">
        <w:rPr>
          <w:rFonts w:eastAsia="Calibri"/>
          <w:sz w:val="26"/>
          <w:szCs w:val="26"/>
        </w:rPr>
        <w:t>xã Chi Lăng, xã Hán Quảng, thị xã Quế Võ; xã Lạc Vệ, xã Liên Bảo, thị trấn Lim,</w:t>
      </w:r>
      <w:r>
        <w:rPr>
          <w:rFonts w:eastAsia="Calibri"/>
          <w:sz w:val="26"/>
          <w:szCs w:val="26"/>
          <w:lang w:val="en-US"/>
        </w:rPr>
        <w:t xml:space="preserve"> </w:t>
      </w:r>
      <w:r w:rsidRPr="00762FE7">
        <w:rPr>
          <w:rFonts w:eastAsia="Calibri"/>
          <w:sz w:val="26"/>
          <w:szCs w:val="26"/>
        </w:rPr>
        <w:t>huyện Tiên Du; phường Nam Sơn, phường Hạp Lĩnh, phường Khắc Niệm, phường</w:t>
      </w:r>
      <w:r>
        <w:rPr>
          <w:rFonts w:eastAsia="Calibri"/>
          <w:sz w:val="26"/>
          <w:szCs w:val="26"/>
          <w:lang w:val="en-US"/>
        </w:rPr>
        <w:t xml:space="preserve"> </w:t>
      </w:r>
      <w:r w:rsidRPr="00762FE7">
        <w:rPr>
          <w:rFonts w:eastAsia="Calibri"/>
          <w:sz w:val="26"/>
          <w:szCs w:val="26"/>
        </w:rPr>
        <w:t>Võ Cường, thành phố Bắc Ninh, tỉnh Bắc Ninh (nay là xã Chi Lăng, xã Tân Chi, xã</w:t>
      </w:r>
      <w:r>
        <w:rPr>
          <w:rFonts w:eastAsia="Calibri"/>
          <w:sz w:val="26"/>
          <w:szCs w:val="26"/>
          <w:lang w:val="en-US"/>
        </w:rPr>
        <w:t xml:space="preserve"> </w:t>
      </w:r>
      <w:r w:rsidRPr="00762FE7">
        <w:rPr>
          <w:rFonts w:eastAsia="Calibri"/>
          <w:sz w:val="26"/>
          <w:szCs w:val="26"/>
        </w:rPr>
        <w:t>Liên Bão, xã Tiên Du, phường Nam Sơn, phường Hạp Lĩnh, phường Võ Cường</w:t>
      </w:r>
      <w:r>
        <w:rPr>
          <w:rFonts w:eastAsia="Calibri"/>
          <w:sz w:val="26"/>
          <w:szCs w:val="26"/>
          <w:lang w:val="en-US"/>
        </w:rPr>
        <w:t xml:space="preserve"> </w:t>
      </w:r>
      <w:r w:rsidRPr="00762FE7">
        <w:rPr>
          <w:rFonts w:eastAsia="Calibri"/>
          <w:sz w:val="26"/>
          <w:szCs w:val="26"/>
        </w:rPr>
        <w:t>tỉnh Bắc Ninh)</w:t>
      </w:r>
      <w:r w:rsidRPr="0032126B">
        <w:rPr>
          <w:rFonts w:eastAsia="Calibri"/>
          <w:sz w:val="26"/>
          <w:szCs w:val="26"/>
        </w:rPr>
        <w:t>.</w:t>
      </w:r>
    </w:p>
    <w:p w14:paraId="00649966" w14:textId="77777777" w:rsidR="00CA33AF" w:rsidRPr="0000255B" w:rsidRDefault="00000000" w:rsidP="003F2F0E">
      <w:pPr>
        <w:pStyle w:val="Heading3"/>
        <w:widowControl w:val="0"/>
        <w:shd w:val="clear" w:color="800080" w:fill="auto"/>
        <w:spacing w:before="0" w:after="0" w:line="340" w:lineRule="exact"/>
        <w:jc w:val="both"/>
        <w:rPr>
          <w:spacing w:val="6"/>
          <w:sz w:val="26"/>
          <w:szCs w:val="26"/>
        </w:rPr>
      </w:pPr>
      <w:r w:rsidRPr="0000255B">
        <w:rPr>
          <w:spacing w:val="6"/>
          <w:sz w:val="26"/>
          <w:szCs w:val="26"/>
        </w:rPr>
        <w:t>I.1.</w:t>
      </w:r>
      <w:r w:rsidR="007B4100" w:rsidRPr="0000255B">
        <w:rPr>
          <w:spacing w:val="6"/>
          <w:sz w:val="26"/>
          <w:szCs w:val="26"/>
        </w:rPr>
        <w:t>3</w:t>
      </w:r>
      <w:r w:rsidRPr="0000255B">
        <w:rPr>
          <w:spacing w:val="6"/>
          <w:sz w:val="26"/>
          <w:szCs w:val="26"/>
        </w:rPr>
        <w:t>. Quy mô</w:t>
      </w:r>
      <w:r w:rsidR="002A24AC" w:rsidRPr="0000255B">
        <w:rPr>
          <w:spacing w:val="6"/>
          <w:sz w:val="26"/>
          <w:szCs w:val="26"/>
        </w:rPr>
        <w:t xml:space="preserve"> và đặc điểm chủ yếu</w:t>
      </w:r>
      <w:r w:rsidRPr="0000255B">
        <w:rPr>
          <w:spacing w:val="6"/>
          <w:sz w:val="26"/>
          <w:szCs w:val="26"/>
        </w:rPr>
        <w:t xml:space="preserve"> dự án</w:t>
      </w:r>
    </w:p>
    <w:p w14:paraId="2E5D84F2" w14:textId="77777777" w:rsidR="00E763EC" w:rsidRPr="00E763EC" w:rsidRDefault="00000000" w:rsidP="00E763EC">
      <w:pPr>
        <w:pStyle w:val="ListParagraph"/>
        <w:spacing w:before="120"/>
        <w:ind w:left="567" w:hanging="567"/>
        <w:contextualSpacing w:val="0"/>
        <w:rPr>
          <w:b/>
          <w:bCs/>
          <w:i/>
          <w:iCs/>
          <w:sz w:val="26"/>
          <w:szCs w:val="26"/>
        </w:rPr>
      </w:pPr>
      <w:bookmarkStart w:id="5" w:name="_Toc395535825"/>
      <w:bookmarkStart w:id="6" w:name="_Toc497308278"/>
      <w:bookmarkStart w:id="7" w:name="_Toc507748736"/>
      <w:bookmarkStart w:id="8" w:name="_Toc514421755"/>
      <w:bookmarkStart w:id="9" w:name="_Toc13581662"/>
      <w:bookmarkStart w:id="10" w:name="_Toc26022940"/>
      <w:bookmarkStart w:id="11" w:name="_Toc47604233"/>
      <w:bookmarkStart w:id="12" w:name="_Toc57238471"/>
      <w:bookmarkStart w:id="13" w:name="_Toc72913884"/>
      <w:r w:rsidRPr="00E763EC">
        <w:rPr>
          <w:b/>
          <w:bCs/>
          <w:i/>
          <w:iCs/>
          <w:sz w:val="26"/>
          <w:szCs w:val="26"/>
        </w:rPr>
        <w:t>Phần đường dây 220kV Bắc Ninh 500kV – Bắc Ninh 4:</w:t>
      </w:r>
    </w:p>
    <w:p w14:paraId="54C1F5CE"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Cấp điện áp</w:t>
      </w:r>
      <w:r w:rsidRPr="00E763EC">
        <w:rPr>
          <w:sz w:val="26"/>
          <w:szCs w:val="26"/>
          <w:lang w:val="nl-NL"/>
        </w:rPr>
        <w:tab/>
        <w:t>: 220kV</w:t>
      </w:r>
    </w:p>
    <w:p w14:paraId="2FFFC969"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Số mạch</w:t>
      </w:r>
      <w:r w:rsidRPr="00E763EC">
        <w:rPr>
          <w:sz w:val="26"/>
          <w:szCs w:val="26"/>
          <w:lang w:val="nl-NL"/>
        </w:rPr>
        <w:tab/>
        <w:t xml:space="preserve">: 2 mạch </w:t>
      </w:r>
    </w:p>
    <w:p w14:paraId="02DE985D"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Điểm đầu</w:t>
      </w:r>
      <w:r w:rsidRPr="00E763EC">
        <w:rPr>
          <w:sz w:val="26"/>
          <w:szCs w:val="26"/>
          <w:lang w:val="nl-NL"/>
        </w:rPr>
        <w:tab/>
        <w:t>: Ngăn lộ 220kV trạm biến áp 500kV Bắc Ninh (D11, D12)</w:t>
      </w:r>
    </w:p>
    <w:p w14:paraId="3087EBBF"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Điểm cuối</w:t>
      </w:r>
      <w:r w:rsidRPr="00E763EC">
        <w:rPr>
          <w:sz w:val="26"/>
          <w:szCs w:val="26"/>
          <w:lang w:val="nl-NL"/>
        </w:rPr>
        <w:tab/>
        <w:t>: Ngăn lộ 220kV trạm biến áp 220kV Bắc Ninh 4 (D08, D09)</w:t>
      </w:r>
    </w:p>
    <w:p w14:paraId="696BCE8F"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 xml:space="preserve">Chiều dài tuyến : Khoảng 14 km </w:t>
      </w:r>
    </w:p>
    <w:p w14:paraId="67E0426D"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Dây dẫn điện: 2xACSR330/43 cho cấp 220kV</w:t>
      </w:r>
    </w:p>
    <w:p w14:paraId="216140D1" w14:textId="77777777" w:rsidR="00E763EC" w:rsidRPr="00E763EC" w:rsidRDefault="00000000" w:rsidP="00E763EC">
      <w:pPr>
        <w:spacing w:before="120"/>
        <w:ind w:left="1440" w:firstLine="720"/>
        <w:rPr>
          <w:sz w:val="26"/>
          <w:szCs w:val="26"/>
          <w:lang w:val="nl-NL"/>
        </w:rPr>
      </w:pPr>
      <w:r w:rsidRPr="00E763EC">
        <w:rPr>
          <w:sz w:val="26"/>
          <w:szCs w:val="26"/>
          <w:lang w:val="nl-NL"/>
        </w:rPr>
        <w:t xml:space="preserve">: 2xACSR300/39 và </w:t>
      </w:r>
      <w:r w:rsidRPr="00E763EC">
        <w:rPr>
          <w:color w:val="000000" w:themeColor="text1"/>
          <w:sz w:val="26"/>
          <w:szCs w:val="26"/>
          <w:lang w:val="nl-NL"/>
        </w:rPr>
        <w:t xml:space="preserve">ACSR400/51 </w:t>
      </w:r>
      <w:r w:rsidRPr="00E763EC">
        <w:rPr>
          <w:sz w:val="26"/>
          <w:szCs w:val="26"/>
          <w:lang w:val="nl-NL"/>
        </w:rPr>
        <w:t>cho cấp 110kV.</w:t>
      </w:r>
    </w:p>
    <w:p w14:paraId="2B005703"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Dây cáp quang: 02 dây chống sét kết hợp cáp quang OPGW120</w:t>
      </w:r>
    </w:p>
    <w:p w14:paraId="4716D3B3"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Cách điện</w:t>
      </w:r>
      <w:r w:rsidRPr="00E763EC">
        <w:rPr>
          <w:sz w:val="26"/>
          <w:szCs w:val="26"/>
          <w:lang w:val="nl-NL"/>
        </w:rPr>
        <w:tab/>
        <w:t>: Cách điện thủy tinh hoặc gốm theo tiêu chuẩn IEC</w:t>
      </w:r>
    </w:p>
    <w:p w14:paraId="51C44A0D"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Cột</w:t>
      </w:r>
      <w:r w:rsidRPr="00E763EC">
        <w:rPr>
          <w:sz w:val="26"/>
          <w:szCs w:val="26"/>
          <w:lang w:val="nl-NL"/>
        </w:rPr>
        <w:tab/>
      </w:r>
      <w:r w:rsidRPr="00E763EC">
        <w:rPr>
          <w:sz w:val="26"/>
          <w:szCs w:val="26"/>
          <w:lang w:val="nl-NL"/>
        </w:rPr>
        <w:tab/>
        <w:t xml:space="preserve">: </w:t>
      </w:r>
      <w:r w:rsidRPr="00E763EC">
        <w:rPr>
          <w:sz w:val="26"/>
          <w:szCs w:val="26"/>
        </w:rPr>
        <w:t>Cột đơn thân (kết hợp 220kV+110kV); Cột thép hình (kết hợp 220kV+110kV) cho một số đoạn vượt đường và có góc lái lớn</w:t>
      </w:r>
      <w:r w:rsidRPr="00E763EC">
        <w:rPr>
          <w:sz w:val="26"/>
          <w:szCs w:val="26"/>
          <w:lang w:val="nl-NL"/>
        </w:rPr>
        <w:t>.</w:t>
      </w:r>
    </w:p>
    <w:p w14:paraId="7259AE42"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Móng</w:t>
      </w:r>
      <w:r w:rsidRPr="00E763EC">
        <w:rPr>
          <w:sz w:val="26"/>
          <w:szCs w:val="26"/>
          <w:lang w:val="nl-NL"/>
        </w:rPr>
        <w:tab/>
      </w:r>
      <w:r w:rsidRPr="00E763EC">
        <w:rPr>
          <w:sz w:val="26"/>
          <w:szCs w:val="26"/>
          <w:lang w:val="nl-NL"/>
        </w:rPr>
        <w:tab/>
        <w:t>: Bê tông côt thép đúc tại chỗ</w:t>
      </w:r>
    </w:p>
    <w:p w14:paraId="757F1C80" w14:textId="77777777" w:rsidR="00E763EC" w:rsidRPr="00E763EC" w:rsidRDefault="00000000" w:rsidP="00E763EC">
      <w:pPr>
        <w:pStyle w:val="ListParagraph"/>
        <w:numPr>
          <w:ilvl w:val="0"/>
          <w:numId w:val="230"/>
        </w:numPr>
        <w:spacing w:before="120"/>
        <w:contextualSpacing w:val="0"/>
        <w:rPr>
          <w:sz w:val="26"/>
          <w:szCs w:val="26"/>
          <w:lang w:val="nl-NL"/>
        </w:rPr>
      </w:pPr>
      <w:r w:rsidRPr="00E763EC">
        <w:rPr>
          <w:sz w:val="26"/>
          <w:szCs w:val="26"/>
          <w:lang w:val="nl-NL"/>
        </w:rPr>
        <w:t>Tiếp địa</w:t>
      </w:r>
      <w:r w:rsidRPr="00E763EC">
        <w:rPr>
          <w:sz w:val="26"/>
          <w:szCs w:val="26"/>
          <w:lang w:val="nl-NL"/>
        </w:rPr>
        <w:tab/>
        <w:t>: Sử dụng loại hỗn hợp cọc tia</w:t>
      </w:r>
    </w:p>
    <w:p w14:paraId="28754486" w14:textId="77777777" w:rsidR="00E763EC" w:rsidRPr="00E763EC" w:rsidRDefault="00000000" w:rsidP="00E763EC">
      <w:pPr>
        <w:pStyle w:val="Cachdaudong"/>
        <w:spacing w:before="120" w:after="0" w:line="240" w:lineRule="auto"/>
        <w:ind w:firstLine="0"/>
        <w:rPr>
          <w:b/>
          <w:bCs/>
          <w:i/>
          <w:iCs/>
          <w:szCs w:val="26"/>
          <w:lang w:val="fr-FR"/>
        </w:rPr>
      </w:pPr>
      <w:r w:rsidRPr="00E763EC">
        <w:rPr>
          <w:b/>
          <w:bCs/>
          <w:i/>
          <w:iCs/>
          <w:szCs w:val="26"/>
          <w:lang w:val="fr-FR"/>
        </w:rPr>
        <w:t xml:space="preserve">Phần mở rộng ngăn lộ 220kV </w:t>
      </w:r>
    </w:p>
    <w:p w14:paraId="35D2A36B" w14:textId="77777777" w:rsidR="00E763EC" w:rsidRPr="00E763EC" w:rsidRDefault="00000000" w:rsidP="00E763EC">
      <w:pPr>
        <w:pStyle w:val="Cachdaudong"/>
        <w:spacing w:before="120" w:after="0" w:line="240" w:lineRule="auto"/>
        <w:rPr>
          <w:szCs w:val="26"/>
        </w:rPr>
      </w:pPr>
      <w:r w:rsidRPr="00E763EC">
        <w:rPr>
          <w:szCs w:val="26"/>
        </w:rPr>
        <w:lastRenderedPageBreak/>
        <w:t xml:space="preserve">Phần ngăn lộ 220kV của dự án tại Trạm biến áp 500kV Bắc Ninh được thực hiện trong dự án “Trạm biến áp 500kV Bắc Ninh và đường dây đấu nối”; </w:t>
      </w:r>
    </w:p>
    <w:p w14:paraId="6CD4186F" w14:textId="77777777" w:rsidR="00E763EC" w:rsidRPr="00E763EC" w:rsidRDefault="00000000" w:rsidP="00E763EC">
      <w:pPr>
        <w:pStyle w:val="Cachdaudong"/>
        <w:spacing w:before="120" w:after="0" w:line="240" w:lineRule="auto"/>
        <w:rPr>
          <w:szCs w:val="26"/>
          <w:lang w:val="vi-VN"/>
        </w:rPr>
      </w:pPr>
      <w:r w:rsidRPr="00E763EC">
        <w:rPr>
          <w:szCs w:val="26"/>
        </w:rPr>
        <w:t>Phần ngăn lộ 220kV tại Trạm biến áp 220kV Bắc Ninh 4 được thực hiện trong dự án “Trạm biến áp 220kV Bắc Ninh 4 và đường dây 220kV Bắc Ninh 4 – Đông Anh”.</w:t>
      </w:r>
    </w:p>
    <w:p w14:paraId="1FBA4EFD" w14:textId="77777777" w:rsidR="00E763EC" w:rsidRPr="00E763EC" w:rsidRDefault="00000000" w:rsidP="00E763EC">
      <w:pPr>
        <w:pStyle w:val="Cachdaudong"/>
        <w:spacing w:before="120" w:after="0" w:line="240" w:lineRule="auto"/>
        <w:ind w:firstLine="0"/>
        <w:rPr>
          <w:b/>
          <w:bCs/>
          <w:i/>
          <w:iCs/>
          <w:szCs w:val="26"/>
          <w:lang w:val="vi-VN"/>
        </w:rPr>
      </w:pPr>
      <w:r w:rsidRPr="00E763EC">
        <w:rPr>
          <w:b/>
          <w:bCs/>
          <w:i/>
          <w:iCs/>
          <w:szCs w:val="26"/>
          <w:lang w:val="vi-VN"/>
        </w:rPr>
        <w:t>Tháo dỡ đường dây hiện hữu</w:t>
      </w:r>
    </w:p>
    <w:p w14:paraId="497512B5" w14:textId="77777777" w:rsidR="00E763EC" w:rsidRPr="00E763EC" w:rsidRDefault="00000000" w:rsidP="00E763EC">
      <w:pPr>
        <w:pStyle w:val="ListParagraph"/>
        <w:suppressAutoHyphens/>
        <w:autoSpaceDN w:val="0"/>
        <w:spacing w:before="120"/>
        <w:ind w:left="0" w:firstLine="567"/>
        <w:contextualSpacing w:val="0"/>
        <w:rPr>
          <w:rStyle w:val="fontstyle01"/>
          <w:b w:val="0"/>
          <w:bCs w:val="0"/>
          <w:lang w:val="sv-SE"/>
        </w:rPr>
      </w:pPr>
      <w:r w:rsidRPr="00E763EC">
        <w:rPr>
          <w:rStyle w:val="fontstyle01"/>
          <w:b w:val="0"/>
          <w:bCs w:val="0"/>
          <w:lang w:val="sv-SE"/>
        </w:rPr>
        <w:t>- Tháo dỡ đường dây 110kV (2 mạch) hiện hữu để lấy hành lang xây dựng đường dây 220kV/110kV.</w:t>
      </w:r>
    </w:p>
    <w:p w14:paraId="2B5B7894" w14:textId="77777777" w:rsidR="0032126B" w:rsidRPr="000124A1" w:rsidRDefault="00000000" w:rsidP="0032126B">
      <w:pPr>
        <w:pStyle w:val="BodyTextIndent2"/>
        <w:widowControl w:val="0"/>
        <w:tabs>
          <w:tab w:val="clear" w:pos="720"/>
          <w:tab w:val="left" w:pos="851"/>
        </w:tabs>
        <w:spacing w:before="40" w:after="40" w:line="264" w:lineRule="auto"/>
        <w:ind w:left="0" w:firstLine="567"/>
        <w:jc w:val="both"/>
        <w:rPr>
          <w:b/>
          <w:bCs/>
          <w:sz w:val="26"/>
          <w:szCs w:val="26"/>
        </w:rPr>
      </w:pPr>
      <w:r w:rsidRPr="000124A1">
        <w:rPr>
          <w:b/>
          <w:bCs/>
          <w:sz w:val="26"/>
          <w:szCs w:val="26"/>
        </w:rPr>
        <w:t>I.1.4. Các giải pháp kĩ thuật</w:t>
      </w:r>
    </w:p>
    <w:p w14:paraId="6F2DA2E6" w14:textId="77777777" w:rsidR="000124A1" w:rsidRPr="000124A1" w:rsidRDefault="00000000" w:rsidP="000124A1">
      <w:pPr>
        <w:pStyle w:val="ListParagraph"/>
        <w:keepNext/>
        <w:keepLines/>
        <w:numPr>
          <w:ilvl w:val="0"/>
          <w:numId w:val="232"/>
        </w:numPr>
        <w:spacing w:before="120"/>
        <w:outlineLvl w:val="2"/>
        <w:rPr>
          <w:b/>
          <w:bCs/>
          <w:sz w:val="26"/>
          <w:szCs w:val="26"/>
        </w:rPr>
      </w:pPr>
      <w:bookmarkStart w:id="14" w:name="_Toc183882755"/>
      <w:r w:rsidRPr="000124A1">
        <w:rPr>
          <w:b/>
          <w:bCs/>
          <w:sz w:val="26"/>
          <w:szCs w:val="26"/>
        </w:rPr>
        <w:t>Lựa chọn tuyến đường dây</w:t>
      </w:r>
      <w:bookmarkEnd w:id="14"/>
    </w:p>
    <w:p w14:paraId="44CF494A" w14:textId="77777777" w:rsidR="000124A1" w:rsidRPr="000124A1" w:rsidRDefault="00000000" w:rsidP="004434B6">
      <w:pPr>
        <w:keepNext/>
        <w:keepLines/>
        <w:numPr>
          <w:ilvl w:val="3"/>
          <w:numId w:val="0"/>
        </w:numPr>
        <w:spacing w:before="120"/>
        <w:ind w:firstLine="360"/>
        <w:jc w:val="both"/>
        <w:outlineLvl w:val="3"/>
        <w:rPr>
          <w:rFonts w:eastAsia="Calibri"/>
          <w:sz w:val="26"/>
          <w:szCs w:val="26"/>
          <w:lang w:val="en-US"/>
        </w:rPr>
      </w:pPr>
      <w:r w:rsidRPr="000124A1">
        <w:rPr>
          <w:rFonts w:eastAsia="Calibri"/>
          <w:sz w:val="26"/>
          <w:szCs w:val="26"/>
          <w:lang w:val="en-US"/>
        </w:rPr>
        <w:t>Tuyến đường dây được lựa chọn cần đáp ứng các tiêu chí sau:</w:t>
      </w:r>
    </w:p>
    <w:p w14:paraId="5F3B7FE9"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Chiều dài tuyến ngắn nhất.</w:t>
      </w:r>
    </w:p>
    <w:p w14:paraId="08A6FA4B"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Điều kiện địa hình thuận lợi nhất.</w:t>
      </w:r>
    </w:p>
    <w:p w14:paraId="08DCD143"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Điều kiện địa chất tốt nhất.</w:t>
      </w:r>
    </w:p>
    <w:p w14:paraId="1A54ABCB"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Ngoài ra, khi lựa chọn tuyến còn phải kiểm tra một số yếu tố khác như:</w:t>
      </w:r>
    </w:p>
    <w:p w14:paraId="3D4F43EB"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Phù hợp với quy hoạch phát triển hệ thống điện quốc gia.</w:t>
      </w:r>
    </w:p>
    <w:p w14:paraId="24ED588D"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Không ảnh hưởng nhiều đến các khu dân cư, khu quy hoạch.</w:t>
      </w:r>
    </w:p>
    <w:p w14:paraId="406AEC52"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Tránh các khu quân sự, di tích lịch sử - văn hóa, rừng quốc gia…</w:t>
      </w:r>
    </w:p>
    <w:p w14:paraId="60F8CA1F" w14:textId="77777777" w:rsidR="000124A1" w:rsidRPr="000124A1" w:rsidRDefault="00000000" w:rsidP="000124A1">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Không tác động xấu đến môi trường, cảnh quan, và một số yếu tố khác.</w:t>
      </w:r>
    </w:p>
    <w:p w14:paraId="436EFA47" w14:textId="77777777" w:rsidR="004434B6" w:rsidRDefault="00000000" w:rsidP="004434B6">
      <w:pPr>
        <w:numPr>
          <w:ilvl w:val="0"/>
          <w:numId w:val="128"/>
        </w:numPr>
        <w:tabs>
          <w:tab w:val="clear" w:pos="1281"/>
        </w:tabs>
        <w:spacing w:before="120"/>
        <w:ind w:left="0" w:firstLine="567"/>
        <w:jc w:val="both"/>
        <w:rPr>
          <w:rFonts w:eastAsia="Calibri"/>
          <w:sz w:val="26"/>
          <w:szCs w:val="26"/>
          <w:lang w:val="en-US"/>
        </w:rPr>
      </w:pPr>
      <w:r w:rsidRPr="000124A1">
        <w:rPr>
          <w:rFonts w:eastAsia="Calibri"/>
          <w:sz w:val="26"/>
          <w:szCs w:val="26"/>
          <w:lang w:val="en-US"/>
        </w:rPr>
        <w:t>Xem xét tổng thể quy hoạch lưới điện để xây dựng cột nhiều mạch tránh phát sinh thêm xuất tuyến mới.</w:t>
      </w:r>
    </w:p>
    <w:p w14:paraId="138448AB" w14:textId="77777777" w:rsidR="000124A1" w:rsidRPr="004434B6" w:rsidRDefault="00000000" w:rsidP="004434B6">
      <w:pPr>
        <w:pStyle w:val="ListParagraph"/>
        <w:numPr>
          <w:ilvl w:val="0"/>
          <w:numId w:val="232"/>
        </w:numPr>
        <w:spacing w:before="120"/>
        <w:rPr>
          <w:rFonts w:eastAsia="Calibri"/>
          <w:sz w:val="26"/>
          <w:szCs w:val="26"/>
        </w:rPr>
      </w:pPr>
      <w:r w:rsidRPr="004434B6">
        <w:rPr>
          <w:b/>
          <w:bCs/>
          <w:i/>
          <w:sz w:val="26"/>
          <w:szCs w:val="26"/>
        </w:rPr>
        <w:t>Lựa chọn phương án tuyến dường dây 220kV</w:t>
      </w:r>
    </w:p>
    <w:p w14:paraId="54E4778D" w14:textId="77777777" w:rsidR="000124A1" w:rsidRPr="000124A1" w:rsidRDefault="00000000" w:rsidP="000124A1">
      <w:pPr>
        <w:spacing w:before="120"/>
        <w:ind w:firstLine="567"/>
        <w:jc w:val="both"/>
        <w:rPr>
          <w:rFonts w:eastAsia="Calibri"/>
          <w:sz w:val="26"/>
          <w:szCs w:val="26"/>
          <w:lang w:val="en-US"/>
        </w:rPr>
      </w:pPr>
      <w:r w:rsidRPr="000124A1">
        <w:rPr>
          <w:rFonts w:eastAsia="Calibri"/>
          <w:sz w:val="26"/>
          <w:szCs w:val="26"/>
          <w:lang w:val="en-US"/>
        </w:rPr>
        <w:t>Hướng tuyến đường dây 220kV Bắc Ninh 500kV – Bắc Ninh 4 được xây dựng dựa trên cơ sở:</w:t>
      </w:r>
    </w:p>
    <w:p w14:paraId="5BCB353C" w14:textId="77777777" w:rsidR="000124A1" w:rsidRPr="000124A1" w:rsidRDefault="00000000" w:rsidP="000124A1">
      <w:pPr>
        <w:spacing w:before="120"/>
        <w:ind w:firstLine="567"/>
        <w:jc w:val="both"/>
        <w:rPr>
          <w:rFonts w:eastAsia="Calibri"/>
          <w:sz w:val="26"/>
          <w:szCs w:val="26"/>
          <w:lang w:val="en-US"/>
        </w:rPr>
      </w:pPr>
      <w:r w:rsidRPr="000124A1">
        <w:rPr>
          <w:rFonts w:eastAsia="Calibri"/>
          <w:sz w:val="26"/>
          <w:szCs w:val="26"/>
          <w:lang w:val="en-US"/>
        </w:rPr>
        <w:t>+ Quyết định số 768/QĐ-TTg ngày 15/4/2025 của Thủ tướng Chính phủ phê duyệt Điều chỉnh Quy hoạch phát triển điện lực quốc gia kỳ 2021 - 2030, tầm nhìn đến năm 2050 (Quy hoạch điện VIII điều chỉnh).</w:t>
      </w:r>
    </w:p>
    <w:p w14:paraId="1DC636E9" w14:textId="77777777" w:rsidR="000124A1" w:rsidRPr="000124A1" w:rsidRDefault="00000000" w:rsidP="000124A1">
      <w:pPr>
        <w:pStyle w:val="Dau-0"/>
        <w:numPr>
          <w:ilvl w:val="0"/>
          <w:numId w:val="0"/>
        </w:numPr>
        <w:spacing w:before="120" w:after="0" w:line="240" w:lineRule="auto"/>
        <w:ind w:firstLine="567"/>
        <w:rPr>
          <w:bCs/>
          <w:iCs/>
          <w:lang w:val="vi-VN"/>
        </w:rPr>
      </w:pPr>
      <w:r w:rsidRPr="000124A1">
        <w:t xml:space="preserve">+ </w:t>
      </w:r>
      <w:r w:rsidRPr="000124A1">
        <w:rPr>
          <w:lang w:val="vi-VN"/>
        </w:rPr>
        <w:t xml:space="preserve">Quyết định số </w:t>
      </w:r>
      <w:r w:rsidRPr="000124A1">
        <w:t xml:space="preserve">728/QĐ-TTg ngày 20/06/2023 của Thủ tướng Chính phủ về </w:t>
      </w:r>
      <w:r w:rsidRPr="000124A1">
        <w:rPr>
          <w:lang w:val="vi-VN"/>
        </w:rPr>
        <w:t>“Phê duyệt điều chỉnh Quy hoạch chung đô thị Bắc Ninh đến năm 2045;</w:t>
      </w:r>
    </w:p>
    <w:p w14:paraId="583542A3" w14:textId="77777777" w:rsidR="000124A1" w:rsidRPr="000124A1" w:rsidRDefault="00000000" w:rsidP="000124A1">
      <w:pPr>
        <w:pStyle w:val="Dau-0"/>
        <w:numPr>
          <w:ilvl w:val="0"/>
          <w:numId w:val="0"/>
        </w:numPr>
        <w:spacing w:before="120" w:after="0" w:line="240" w:lineRule="auto"/>
        <w:ind w:firstLine="567"/>
      </w:pPr>
      <w:r w:rsidRPr="000124A1">
        <w:t>+ Quyết định số 423/QĐ-UBND ngày 30/05/2025 của UBND tỉnh Bắc Ninh về chấp thuận Chủ trương đầu tư đồng thời chấp thuận Nhà đầu tư dự án Đường dây 220kV Bắc Ninh 500kV - Bắc Ninh 4.</w:t>
      </w:r>
    </w:p>
    <w:p w14:paraId="0E4A57B0" w14:textId="77777777" w:rsidR="000124A1" w:rsidRPr="000124A1" w:rsidRDefault="00000000" w:rsidP="000124A1">
      <w:pPr>
        <w:pStyle w:val="Dau-0"/>
        <w:widowControl/>
        <w:numPr>
          <w:ilvl w:val="0"/>
          <w:numId w:val="230"/>
        </w:numPr>
        <w:spacing w:before="120" w:after="0" w:line="240" w:lineRule="auto"/>
      </w:pPr>
      <w:r w:rsidRPr="000124A1">
        <w:t>Văn bản số 1703/SCT-QLNL ngày 11/12/2024 của Sở Công thương Bắc Ninh về việc thỏa thuận vị trí trạm biến áp và phương án tuyến đường dây 04 dự án lưới điện truyền tải 500kV, 220kV trên địa phận tỉnh Bắc Ninh, bao gồm: Trạm biến áp 500kV Bắc Ninh 500kV và đấu nối; Trạm biến áp 220kV Bắc Ninh 5 và đường dây đấu nối; Đường dây 220kV Bắc Ninh 500kV – Bắc Ninh 4; Trạm biến áp 220kV Bắc Ninh 4 và đường dây 220kV Bắc Ninh 4 – Đông Anh (địa phận tỉnh Bắc Ninh) – kèm tọa độ.</w:t>
      </w:r>
    </w:p>
    <w:p w14:paraId="5512A0B3" w14:textId="77777777" w:rsidR="000124A1" w:rsidRPr="000124A1" w:rsidRDefault="00000000" w:rsidP="000124A1">
      <w:pPr>
        <w:pStyle w:val="Dau-0"/>
        <w:widowControl/>
        <w:numPr>
          <w:ilvl w:val="0"/>
          <w:numId w:val="230"/>
        </w:numPr>
        <w:spacing w:before="120" w:after="0" w:line="240" w:lineRule="auto"/>
      </w:pPr>
      <w:r w:rsidRPr="000124A1">
        <w:t xml:space="preserve">Văn bản số 4991/UBND-XDCB ngày 19/12/2024 của UBND tỉnh Bắc Ninh về việc chấp thuận vị trí trạm biến áp và hướng tuyến đường dây 04 dự án lưới điện truyền </w:t>
      </w:r>
      <w:r w:rsidRPr="000124A1">
        <w:lastRenderedPageBreak/>
        <w:t>tải 500kV, 220kV trên địa phận tỉnh Bắc Ninh, bao gồm: Trạm biến áp 500kV Bắc Ninh 500kV và đấu nối; Trạm biến áp 220kV Bắc Ninh 5 và đường dây đấu nối; Đường dây 220kV Bắc Ninh 500kV – Bắc Ninh 4; Trạm biến áp 220kV Bắc Ninh 4 và đường dây 220kV Bắc Ninh 4 – Đông Anh (địa phận tỉnh Bắc Ninh).</w:t>
      </w:r>
    </w:p>
    <w:p w14:paraId="46ABE1D9" w14:textId="77777777" w:rsidR="000124A1" w:rsidRPr="004434B6" w:rsidRDefault="00000000" w:rsidP="004434B6">
      <w:pPr>
        <w:pStyle w:val="ListParagraph"/>
        <w:numPr>
          <w:ilvl w:val="0"/>
          <w:numId w:val="232"/>
        </w:numPr>
        <w:spacing w:before="120"/>
        <w:rPr>
          <w:b/>
          <w:bCs/>
          <w:i/>
          <w:iCs/>
          <w:sz w:val="26"/>
          <w:szCs w:val="26"/>
        </w:rPr>
      </w:pPr>
      <w:bookmarkStart w:id="15" w:name="_Toc183882756"/>
      <w:r w:rsidRPr="004434B6">
        <w:rPr>
          <w:b/>
          <w:bCs/>
          <w:i/>
          <w:iCs/>
          <w:sz w:val="26"/>
          <w:szCs w:val="26"/>
        </w:rPr>
        <w:t xml:space="preserve">Tổng quát về tuyến đường dây 220kV </w:t>
      </w:r>
      <w:bookmarkEnd w:id="15"/>
    </w:p>
    <w:p w14:paraId="4B040E1C" w14:textId="77777777" w:rsidR="000124A1" w:rsidRPr="000124A1" w:rsidRDefault="00000000" w:rsidP="000124A1">
      <w:pPr>
        <w:pStyle w:val="Cachdaudong"/>
        <w:spacing w:before="120" w:after="0" w:line="240" w:lineRule="auto"/>
        <w:rPr>
          <w:szCs w:val="26"/>
        </w:rPr>
      </w:pPr>
      <w:r w:rsidRPr="000124A1">
        <w:rPr>
          <w:szCs w:val="26"/>
        </w:rPr>
        <w:t>Nhìn chung tuyến đường dây chủ yếu đi qua địa hình bằng phẳng, có nhiều đường liên xã, huyện. Tổng quát về tuyến đường dây như sau:</w:t>
      </w:r>
    </w:p>
    <w:p w14:paraId="759E1E90" w14:textId="77777777" w:rsidR="000124A1" w:rsidRPr="000124A1" w:rsidRDefault="00000000" w:rsidP="000124A1">
      <w:pPr>
        <w:pStyle w:val="Dau-0"/>
        <w:widowControl/>
        <w:spacing w:before="120" w:after="0" w:line="240" w:lineRule="auto"/>
        <w:ind w:left="0" w:firstLine="567"/>
      </w:pPr>
      <w:r w:rsidRPr="000124A1">
        <w:t>Tuyến đi qua khu vực dân cư đông đúc trong hành lang tuyến và làm ảnh hưởng nhà dân, nhà ở và các công trình; trong hành lang mỗi bên phải có kết cấu kim loại phải nối đất nhà dân</w:t>
      </w:r>
    </w:p>
    <w:p w14:paraId="4E0764B6" w14:textId="77777777" w:rsidR="000124A1" w:rsidRPr="000124A1" w:rsidRDefault="00000000" w:rsidP="000124A1">
      <w:pPr>
        <w:pStyle w:val="Dau-0"/>
        <w:widowControl/>
        <w:spacing w:before="120" w:after="0" w:line="240" w:lineRule="auto"/>
        <w:ind w:left="0" w:firstLine="567"/>
      </w:pPr>
      <w:r w:rsidRPr="000124A1">
        <w:t>Tuyến giao chéo đường giao thông, phần nhiều là đường bê tông liên xã, liên huyện, liên tỉnh, ngoài ra tuyến giao chéo với các quốc lộ, đường sắt, đường vành đai tại các vị trí sau:</w:t>
      </w:r>
    </w:p>
    <w:p w14:paraId="0CAF7143" w14:textId="77777777" w:rsidR="000124A1" w:rsidRPr="000124A1" w:rsidRDefault="00000000" w:rsidP="000124A1">
      <w:pPr>
        <w:pStyle w:val="Dau"/>
        <w:spacing w:before="120" w:after="0" w:line="240" w:lineRule="auto"/>
        <w:ind w:left="567" w:firstLine="0"/>
        <w:contextualSpacing w:val="0"/>
      </w:pPr>
      <w:r w:rsidRPr="000124A1">
        <w:t>Đường Vành đai 4 và đường sắt dự kiến tại khoảng G6 đến G7 và từ VT52A đến VT53A</w:t>
      </w:r>
    </w:p>
    <w:p w14:paraId="4198D455" w14:textId="77777777" w:rsidR="000124A1" w:rsidRPr="000124A1" w:rsidRDefault="00000000" w:rsidP="000124A1">
      <w:pPr>
        <w:pStyle w:val="Dau"/>
        <w:spacing w:before="120" w:after="0" w:line="240" w:lineRule="auto"/>
        <w:ind w:left="567" w:firstLine="0"/>
        <w:contextualSpacing w:val="0"/>
      </w:pPr>
      <w:r w:rsidRPr="000124A1">
        <w:t>Quốc lộ 38 tại khoảng VT47A đến VT48A</w:t>
      </w:r>
    </w:p>
    <w:p w14:paraId="1F16952D" w14:textId="77777777" w:rsidR="000124A1" w:rsidRPr="000124A1" w:rsidRDefault="00000000" w:rsidP="000124A1">
      <w:pPr>
        <w:pStyle w:val="Dau"/>
        <w:spacing w:before="120" w:after="0" w:line="240" w:lineRule="auto"/>
        <w:ind w:left="567" w:firstLine="0"/>
        <w:contextualSpacing w:val="0"/>
      </w:pPr>
      <w:r w:rsidRPr="000124A1">
        <w:t>Quốc lộ 1B tại khoảng G10C đến G11M</w:t>
      </w:r>
    </w:p>
    <w:p w14:paraId="4065A016" w14:textId="77777777" w:rsidR="000124A1" w:rsidRPr="000124A1" w:rsidRDefault="00000000" w:rsidP="000124A1">
      <w:pPr>
        <w:pStyle w:val="Dau"/>
        <w:spacing w:before="120" w:after="0" w:line="240" w:lineRule="auto"/>
        <w:ind w:left="567" w:firstLine="0"/>
        <w:contextualSpacing w:val="0"/>
      </w:pPr>
      <w:r w:rsidRPr="000124A1">
        <w:t>Quốc lộ 1A tại khoảng G13M đến G14M</w:t>
      </w:r>
    </w:p>
    <w:p w14:paraId="15BB4370" w14:textId="77777777" w:rsidR="000124A1" w:rsidRPr="000124A1" w:rsidRDefault="00000000" w:rsidP="000124A1">
      <w:pPr>
        <w:pStyle w:val="Dau"/>
        <w:spacing w:before="120" w:after="0" w:line="240" w:lineRule="auto"/>
        <w:ind w:left="567" w:firstLine="0"/>
        <w:contextualSpacing w:val="0"/>
      </w:pPr>
      <w:r w:rsidRPr="000124A1">
        <w:t>Đường sắt Hà Nội - Lạng Sơn tại khoảng G15M đến ĐC.</w:t>
      </w:r>
    </w:p>
    <w:p w14:paraId="4C16D230" w14:textId="77777777" w:rsidR="000124A1" w:rsidRPr="000124A1" w:rsidRDefault="00000000" w:rsidP="000124A1">
      <w:pPr>
        <w:pStyle w:val="Dau-0"/>
        <w:widowControl/>
        <w:spacing w:before="120" w:after="0" w:line="240" w:lineRule="auto"/>
        <w:ind w:left="0" w:firstLine="567"/>
      </w:pPr>
      <w:r w:rsidRPr="000124A1">
        <w:t>Tuyến giao chéo nhiều lần với đường dây điện lực có điện áp 0.4kV - 110kV, trong đó có 02 lần giao cắt đèn đường.</w:t>
      </w:r>
    </w:p>
    <w:p w14:paraId="228A659D" w14:textId="77777777" w:rsidR="000124A1" w:rsidRPr="000124A1" w:rsidRDefault="00000000" w:rsidP="000124A1">
      <w:pPr>
        <w:pStyle w:val="Dau-0"/>
        <w:widowControl/>
        <w:spacing w:before="120" w:after="0" w:line="240" w:lineRule="auto"/>
        <w:ind w:left="0" w:firstLine="567"/>
      </w:pPr>
      <w:r w:rsidRPr="000124A1">
        <w:t>Tuyến giao chéo 05 lần đường dây thông tin cáp. Trong phạm vi hành lang 1000m về mỗi bên tim tuyến có 24 trạm BTS của VNPT và Viễn thông quân đội VIETTEL.</w:t>
      </w:r>
      <w:r w:rsidRPr="000124A1">
        <w:rPr>
          <w:rFonts w:eastAsia="Times New Roman"/>
        </w:rPr>
        <w:t xml:space="preserve"> </w:t>
      </w:r>
      <w:r w:rsidRPr="000124A1">
        <w:t xml:space="preserve">Theo Báo cáo khảo sát của dự án, vị trí trạm BTS gần nhất cách tuyến </w:t>
      </w:r>
      <w:r w:rsidRPr="000124A1">
        <w:rPr>
          <w:bCs/>
        </w:rPr>
        <w:t>300,6m</w:t>
      </w:r>
      <w:r w:rsidRPr="000124A1">
        <w:t xml:space="preserve"> do đó tuyến đường dây không ảnh hưởng tới trạm BTS.</w:t>
      </w:r>
    </w:p>
    <w:p w14:paraId="3268FA46" w14:textId="77777777" w:rsidR="000124A1" w:rsidRPr="000124A1" w:rsidRDefault="00000000" w:rsidP="000124A1">
      <w:pPr>
        <w:pStyle w:val="Dau-0"/>
        <w:widowControl/>
        <w:spacing w:before="120" w:after="0" w:line="240" w:lineRule="auto"/>
        <w:ind w:left="0" w:firstLine="567"/>
      </w:pPr>
      <w:r w:rsidRPr="000124A1">
        <w:t>Tuyến cắt qua kênh Tào Khê rộng 35m, ngoài ra cắt một số ao, hồ, kênh, mương nội đồng.</w:t>
      </w:r>
    </w:p>
    <w:p w14:paraId="005618CA" w14:textId="77777777" w:rsidR="000124A1" w:rsidRPr="000124A1" w:rsidRDefault="00000000" w:rsidP="000124A1">
      <w:pPr>
        <w:spacing w:before="120"/>
        <w:ind w:firstLine="567"/>
        <w:jc w:val="both"/>
        <w:rPr>
          <w:rFonts w:eastAsia="Calibri"/>
          <w:sz w:val="26"/>
          <w:szCs w:val="26"/>
          <w:lang w:val="nl-NL"/>
        </w:rPr>
      </w:pPr>
      <w:r w:rsidRPr="000124A1">
        <w:rPr>
          <w:rFonts w:eastAsia="Calibri"/>
          <w:sz w:val="26"/>
          <w:szCs w:val="26"/>
          <w:lang w:val="nl-NL"/>
        </w:rPr>
        <w:t xml:space="preserve">+ </w:t>
      </w:r>
      <w:r w:rsidRPr="000124A1">
        <w:rPr>
          <w:rFonts w:eastAsia="Calibri"/>
          <w:spacing w:val="-8"/>
          <w:sz w:val="26"/>
          <w:szCs w:val="26"/>
          <w:lang w:val="nl-NL"/>
        </w:rPr>
        <w:t>Với đường giao thông: 1 lần đường nhựa, 1 đường bê tông, 5 lần đường đất</w:t>
      </w:r>
      <w:r w:rsidRPr="000124A1">
        <w:rPr>
          <w:rFonts w:eastAsia="Calibri"/>
          <w:sz w:val="26"/>
          <w:szCs w:val="26"/>
          <w:lang w:val="nl-NL"/>
        </w:rPr>
        <w:t>.</w:t>
      </w:r>
    </w:p>
    <w:p w14:paraId="0201AA32" w14:textId="77777777" w:rsidR="000124A1" w:rsidRPr="000124A1" w:rsidRDefault="00000000" w:rsidP="000124A1">
      <w:pPr>
        <w:spacing w:before="120"/>
        <w:ind w:firstLine="567"/>
        <w:jc w:val="both"/>
        <w:rPr>
          <w:rFonts w:eastAsia="Calibri"/>
          <w:sz w:val="26"/>
          <w:szCs w:val="26"/>
          <w:lang w:val="nl-NL"/>
        </w:rPr>
      </w:pPr>
      <w:r w:rsidRPr="000124A1">
        <w:rPr>
          <w:rFonts w:eastAsia="Calibri"/>
          <w:sz w:val="26"/>
          <w:szCs w:val="26"/>
          <w:lang w:val="nl-NL"/>
        </w:rPr>
        <w:t xml:space="preserve">+ Với đường thông tin   : 03 lần </w:t>
      </w:r>
    </w:p>
    <w:p w14:paraId="14EAE51C" w14:textId="77777777" w:rsidR="000124A1" w:rsidRPr="000124A1" w:rsidRDefault="00000000" w:rsidP="000124A1">
      <w:pPr>
        <w:spacing w:before="120"/>
        <w:ind w:firstLine="567"/>
        <w:jc w:val="both"/>
        <w:rPr>
          <w:rFonts w:eastAsia="Calibri"/>
          <w:sz w:val="26"/>
          <w:szCs w:val="26"/>
          <w:lang w:val="nl-NL"/>
        </w:rPr>
      </w:pPr>
      <w:r w:rsidRPr="000124A1">
        <w:rPr>
          <w:rFonts w:eastAsia="Calibri"/>
          <w:sz w:val="26"/>
          <w:szCs w:val="26"/>
          <w:lang w:val="nl-NL"/>
        </w:rPr>
        <w:t>+ Với đường dây điện 110kV: 02 lần</w:t>
      </w:r>
    </w:p>
    <w:p w14:paraId="126413B8" w14:textId="77777777" w:rsidR="000124A1" w:rsidRPr="000124A1" w:rsidRDefault="00000000" w:rsidP="000124A1">
      <w:pPr>
        <w:spacing w:before="120"/>
        <w:ind w:firstLine="567"/>
        <w:jc w:val="both"/>
        <w:rPr>
          <w:rFonts w:eastAsia="Calibri"/>
          <w:sz w:val="26"/>
          <w:szCs w:val="26"/>
          <w:lang w:val="nl-NL"/>
        </w:rPr>
      </w:pPr>
      <w:r w:rsidRPr="000124A1">
        <w:rPr>
          <w:rFonts w:eastAsia="Calibri"/>
          <w:sz w:val="26"/>
          <w:szCs w:val="26"/>
          <w:lang w:val="nl-NL"/>
        </w:rPr>
        <w:t>+ Với đường dây điện từ 0,4kV – 35kV: 02 lần.</w:t>
      </w:r>
    </w:p>
    <w:p w14:paraId="2455220B" w14:textId="77777777" w:rsidR="000124A1" w:rsidRPr="0032126B" w:rsidRDefault="000124A1" w:rsidP="0032126B">
      <w:pPr>
        <w:pStyle w:val="BodyTextIndent2"/>
        <w:widowControl w:val="0"/>
        <w:tabs>
          <w:tab w:val="clear" w:pos="720"/>
          <w:tab w:val="left" w:pos="851"/>
        </w:tabs>
        <w:spacing w:before="40" w:after="40" w:line="264" w:lineRule="auto"/>
        <w:ind w:left="0" w:firstLine="567"/>
        <w:jc w:val="both"/>
        <w:rPr>
          <w:sz w:val="26"/>
          <w:szCs w:val="26"/>
        </w:rPr>
      </w:pPr>
    </w:p>
    <w:bookmarkEnd w:id="3"/>
    <w:bookmarkEnd w:id="4"/>
    <w:bookmarkEnd w:id="5"/>
    <w:bookmarkEnd w:id="6"/>
    <w:bookmarkEnd w:id="7"/>
    <w:bookmarkEnd w:id="8"/>
    <w:bookmarkEnd w:id="9"/>
    <w:bookmarkEnd w:id="10"/>
    <w:bookmarkEnd w:id="11"/>
    <w:bookmarkEnd w:id="12"/>
    <w:bookmarkEnd w:id="13"/>
    <w:p w14:paraId="7107D7EC" w14:textId="77777777" w:rsidR="00516CF4" w:rsidRPr="00AE597B" w:rsidRDefault="00000000" w:rsidP="00922B7A">
      <w:pPr>
        <w:spacing w:line="360" w:lineRule="exact"/>
        <w:ind w:firstLine="567"/>
        <w:rPr>
          <w:b/>
          <w:sz w:val="26"/>
          <w:szCs w:val="26"/>
          <w:lang w:val="it-IT"/>
        </w:rPr>
      </w:pPr>
      <w:r w:rsidRPr="00AE597B">
        <w:rPr>
          <w:b/>
          <w:sz w:val="26"/>
          <w:szCs w:val="26"/>
          <w:lang w:val="it-IT"/>
        </w:rPr>
        <w:t xml:space="preserve">I.2. </w:t>
      </w:r>
      <w:r w:rsidR="00F20087" w:rsidRPr="00AE597B">
        <w:rPr>
          <w:b/>
          <w:sz w:val="26"/>
          <w:szCs w:val="26"/>
          <w:lang w:val="it-IT"/>
        </w:rPr>
        <w:t>KHÁI QUÁT VỀ GÓI THẦU</w:t>
      </w:r>
      <w:r w:rsidRPr="00AE597B">
        <w:rPr>
          <w:b/>
          <w:sz w:val="26"/>
          <w:szCs w:val="26"/>
          <w:lang w:val="it-IT"/>
        </w:rPr>
        <w:t>:</w:t>
      </w:r>
    </w:p>
    <w:p w14:paraId="54F36BB6" w14:textId="77777777" w:rsidR="00516CF4" w:rsidRPr="00AE597B" w:rsidRDefault="00000000" w:rsidP="00654A24">
      <w:pPr>
        <w:shd w:val="clear" w:color="auto" w:fill="FFFFFF"/>
        <w:spacing w:line="360" w:lineRule="exact"/>
        <w:ind w:firstLine="567"/>
        <w:jc w:val="both"/>
        <w:rPr>
          <w:iCs/>
          <w:spacing w:val="4"/>
          <w:sz w:val="26"/>
          <w:szCs w:val="26"/>
          <w:lang w:val="it-IT"/>
        </w:rPr>
      </w:pPr>
      <w:r w:rsidRPr="00AE597B">
        <w:rPr>
          <w:iCs/>
          <w:spacing w:val="4"/>
          <w:sz w:val="26"/>
          <w:szCs w:val="26"/>
          <w:lang w:val="it-IT"/>
        </w:rPr>
        <w:t xml:space="preserve">Kế hoạch lựa chọn nhà thầu </w:t>
      </w:r>
      <w:r w:rsidRPr="00AE597B">
        <w:rPr>
          <w:spacing w:val="4"/>
          <w:sz w:val="26"/>
          <w:szCs w:val="26"/>
        </w:rPr>
        <w:t xml:space="preserve">gói thầu số </w:t>
      </w:r>
      <w:r w:rsidR="0019693B" w:rsidRPr="00AE597B">
        <w:rPr>
          <w:spacing w:val="4"/>
          <w:sz w:val="26"/>
          <w:szCs w:val="26"/>
        </w:rPr>
        <w:t>4</w:t>
      </w:r>
      <w:r w:rsidRPr="00AE597B">
        <w:rPr>
          <w:spacing w:val="4"/>
          <w:sz w:val="26"/>
          <w:szCs w:val="26"/>
        </w:rPr>
        <w:t xml:space="preserve">: </w:t>
      </w:r>
      <w:r w:rsidRPr="00AE597B">
        <w:rPr>
          <w:bCs/>
          <w:spacing w:val="4"/>
          <w:sz w:val="26"/>
          <w:szCs w:val="26"/>
        </w:rPr>
        <w:t>“</w:t>
      </w:r>
      <w:r w:rsidR="009F6556">
        <w:rPr>
          <w:sz w:val="26"/>
          <w:szCs w:val="26"/>
          <w:lang w:val="pt-BR"/>
        </w:rPr>
        <w:t>Cung cấp dịch vụ tư vấn khảo sát xây dựng; lập TKXD triển khai sau TKCS, TKBVTC, HSMT; Ứng dụng mô hình thông tin công trình; Trích đo bản đồ địa chính, lập hồ sơ thực hiện thủ tục thu hồi đất, thuê đất; các báo cáo và thỏa thuận chuyên ngành</w:t>
      </w:r>
      <w:r w:rsidRPr="00AE597B">
        <w:rPr>
          <w:spacing w:val="4"/>
          <w:sz w:val="26"/>
          <w:szCs w:val="26"/>
        </w:rPr>
        <w:t>”</w:t>
      </w:r>
      <w:r w:rsidRPr="00AE597B">
        <w:rPr>
          <w:iCs/>
          <w:spacing w:val="4"/>
          <w:sz w:val="26"/>
          <w:szCs w:val="26"/>
          <w:lang w:val="it-IT"/>
        </w:rPr>
        <w:t xml:space="preserve"> được phê duyệt theo Quyết định </w:t>
      </w:r>
      <w:r w:rsidRPr="00AE597B">
        <w:rPr>
          <w:spacing w:val="4"/>
          <w:sz w:val="26"/>
          <w:szCs w:val="26"/>
          <w:lang w:val="nl-NL"/>
        </w:rPr>
        <w:t xml:space="preserve">số </w:t>
      </w:r>
      <w:r w:rsidR="00197DB6">
        <w:rPr>
          <w:spacing w:val="4"/>
          <w:sz w:val="26"/>
          <w:szCs w:val="26"/>
          <w:lang w:val="nl-NL"/>
        </w:rPr>
        <w:t>2</w:t>
      </w:r>
      <w:r w:rsidR="00806369">
        <w:rPr>
          <w:spacing w:val="4"/>
          <w:sz w:val="26"/>
          <w:szCs w:val="26"/>
          <w:lang w:val="nl-NL"/>
        </w:rPr>
        <w:t>029</w:t>
      </w:r>
      <w:r w:rsidR="001629EB" w:rsidRPr="00AE597B">
        <w:rPr>
          <w:spacing w:val="4"/>
          <w:sz w:val="26"/>
          <w:szCs w:val="26"/>
          <w:lang w:val="nl-NL"/>
        </w:rPr>
        <w:t xml:space="preserve">/QĐ-EVNNPT ngày </w:t>
      </w:r>
      <w:r w:rsidR="00806369">
        <w:rPr>
          <w:spacing w:val="4"/>
          <w:sz w:val="26"/>
          <w:szCs w:val="26"/>
          <w:lang w:val="nl-NL"/>
        </w:rPr>
        <w:t>15/10</w:t>
      </w:r>
      <w:r w:rsidR="001629EB" w:rsidRPr="00AE597B">
        <w:rPr>
          <w:spacing w:val="4"/>
          <w:sz w:val="26"/>
          <w:szCs w:val="26"/>
          <w:lang w:val="nl-NL"/>
        </w:rPr>
        <w:t>/2025</w:t>
      </w:r>
      <w:r w:rsidRPr="00AE597B">
        <w:rPr>
          <w:spacing w:val="4"/>
          <w:sz w:val="26"/>
          <w:szCs w:val="26"/>
          <w:lang w:val="nl-NL"/>
        </w:rPr>
        <w:t xml:space="preserve"> của EVN</w:t>
      </w:r>
      <w:r w:rsidRPr="00AE597B">
        <w:rPr>
          <w:i/>
          <w:spacing w:val="4"/>
          <w:sz w:val="26"/>
          <w:szCs w:val="26"/>
          <w:lang w:val="nl-NL"/>
        </w:rPr>
        <w:t>NPT</w:t>
      </w:r>
      <w:r w:rsidRPr="00AE597B">
        <w:rPr>
          <w:iCs/>
          <w:spacing w:val="4"/>
          <w:sz w:val="26"/>
          <w:szCs w:val="26"/>
          <w:lang w:val="it-IT"/>
        </w:rPr>
        <w:t xml:space="preserve">, có các nội dung chính như sau: </w:t>
      </w:r>
    </w:p>
    <w:p w14:paraId="197807CD"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w:t>
      </w:r>
      <w:r w:rsidRPr="00AE597B">
        <w:rPr>
          <w:spacing w:val="4"/>
          <w:sz w:val="26"/>
          <w:szCs w:val="26"/>
          <w:lang w:val="it-IT"/>
        </w:rPr>
        <w:t xml:space="preserve"> Tên dự án: </w:t>
      </w:r>
      <w:r w:rsidR="009F6556">
        <w:rPr>
          <w:sz w:val="26"/>
          <w:szCs w:val="26"/>
        </w:rPr>
        <w:t>Đường dây 220kV Bắc Ninh 500kV - Bắc Ninh 4</w:t>
      </w:r>
      <w:r w:rsidRPr="00AE597B">
        <w:rPr>
          <w:spacing w:val="4"/>
          <w:sz w:val="26"/>
          <w:szCs w:val="26"/>
          <w:lang w:val="it-IT"/>
        </w:rPr>
        <w:t>.</w:t>
      </w:r>
    </w:p>
    <w:p w14:paraId="2CCFFF6B"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lastRenderedPageBreak/>
        <w:t xml:space="preserve">- </w:t>
      </w:r>
      <w:r w:rsidRPr="00AE597B">
        <w:rPr>
          <w:spacing w:val="4"/>
          <w:sz w:val="26"/>
          <w:szCs w:val="26"/>
          <w:lang w:val="it-IT"/>
        </w:rPr>
        <w:t>Tên gói thầu: Gói thầu số 0</w:t>
      </w:r>
      <w:r w:rsidR="00E244CC" w:rsidRPr="00AE597B">
        <w:rPr>
          <w:spacing w:val="4"/>
          <w:sz w:val="26"/>
          <w:szCs w:val="26"/>
          <w:lang w:val="it-IT"/>
        </w:rPr>
        <w:t>4</w:t>
      </w:r>
      <w:r w:rsidRPr="00AE597B">
        <w:rPr>
          <w:spacing w:val="4"/>
          <w:sz w:val="26"/>
          <w:szCs w:val="26"/>
          <w:lang w:val="it-IT"/>
        </w:rPr>
        <w:t xml:space="preserve"> </w:t>
      </w:r>
      <w:r w:rsidRPr="00AE597B">
        <w:rPr>
          <w:spacing w:val="4"/>
          <w:sz w:val="26"/>
          <w:szCs w:val="26"/>
        </w:rPr>
        <w:t>“</w:t>
      </w:r>
      <w:r w:rsidR="009F6556">
        <w:rPr>
          <w:sz w:val="26"/>
          <w:szCs w:val="26"/>
          <w:lang w:val="pt-BR"/>
        </w:rPr>
        <w:t>Cung cấp dịch vụ tư vấn khảo sát xây dựng; lập TKXD triển khai sau TKCS, TKBVTC, HSMT; Ứng dụng mô hình thông tin công trình; Trích đo bản đồ địa chính, lập hồ sơ thực hiện thủ tục thu hồi đất, thuê đất; các báo cáo và thỏa thuận chuyên ngành</w:t>
      </w:r>
      <w:r w:rsidRPr="00AE597B">
        <w:rPr>
          <w:sz w:val="26"/>
          <w:szCs w:val="26"/>
          <w:lang w:val="pt-BR"/>
        </w:rPr>
        <w:t>”</w:t>
      </w:r>
      <w:r w:rsidRPr="00AE597B">
        <w:rPr>
          <w:spacing w:val="4"/>
          <w:sz w:val="26"/>
          <w:szCs w:val="26"/>
          <w:lang w:val="it-IT"/>
        </w:rPr>
        <w:t>.</w:t>
      </w:r>
    </w:p>
    <w:p w14:paraId="42866B56"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Nguồn vốn: của Tổng Công ty truyền tải điện Quốc gia (EVN</w:t>
      </w:r>
      <w:r w:rsidRPr="00AE597B">
        <w:rPr>
          <w:i/>
          <w:spacing w:val="4"/>
          <w:sz w:val="26"/>
          <w:szCs w:val="26"/>
          <w:lang w:val="it-IT"/>
        </w:rPr>
        <w:t>NPT</w:t>
      </w:r>
      <w:r w:rsidRPr="00AE597B">
        <w:rPr>
          <w:spacing w:val="4"/>
          <w:sz w:val="26"/>
          <w:szCs w:val="26"/>
          <w:lang w:val="it-IT"/>
        </w:rPr>
        <w:t>).</w:t>
      </w:r>
    </w:p>
    <w:p w14:paraId="39D09650"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 xml:space="preserve">Thời gian thực hiện: </w:t>
      </w:r>
      <w:r w:rsidR="00806369">
        <w:rPr>
          <w:spacing w:val="4"/>
          <w:sz w:val="26"/>
          <w:szCs w:val="26"/>
          <w:lang w:val="it-IT"/>
        </w:rPr>
        <w:t>1035</w:t>
      </w:r>
      <w:r w:rsidR="0071306B" w:rsidRPr="00AE597B">
        <w:rPr>
          <w:spacing w:val="4"/>
          <w:sz w:val="26"/>
          <w:szCs w:val="26"/>
          <w:lang w:val="it-IT"/>
        </w:rPr>
        <w:t xml:space="preserve"> ngày</w:t>
      </w:r>
      <w:r w:rsidR="007A5A3B" w:rsidRPr="00AE597B">
        <w:rPr>
          <w:spacing w:val="4"/>
          <w:sz w:val="26"/>
          <w:szCs w:val="26"/>
          <w:lang w:val="it-IT"/>
        </w:rPr>
        <w:t>.</w:t>
      </w:r>
    </w:p>
    <w:p w14:paraId="12234D43"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lang w:val="it-IT"/>
        </w:rPr>
        <w:t>- Loại hợp đồng: Theo đơn giá cố định và t</w:t>
      </w:r>
      <w:r w:rsidRPr="00AE597B">
        <w:rPr>
          <w:spacing w:val="4"/>
          <w:sz w:val="26"/>
          <w:szCs w:val="26"/>
        </w:rPr>
        <w:t>rọn gói, trong đó:</w:t>
      </w:r>
    </w:p>
    <w:p w14:paraId="6F57C0C7"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Phần Khảo sát</w:t>
      </w:r>
      <w:r w:rsidR="006A4BAE" w:rsidRPr="00AE597B">
        <w:rPr>
          <w:spacing w:val="4"/>
          <w:sz w:val="26"/>
          <w:szCs w:val="26"/>
        </w:rPr>
        <w:t xml:space="preserve"> và Trích đo bản đồ địa chính phục vụ công tác thu hồi đất, thuê đất</w:t>
      </w:r>
      <w:r w:rsidRPr="00AE597B">
        <w:rPr>
          <w:spacing w:val="4"/>
          <w:sz w:val="26"/>
          <w:szCs w:val="26"/>
        </w:rPr>
        <w:t>: theo đơn giá cố định.</w:t>
      </w:r>
    </w:p>
    <w:p w14:paraId="148B9066"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xml:space="preserve">+ Các phần còn lại: trọn gói.  </w:t>
      </w:r>
    </w:p>
    <w:p w14:paraId="492F6781" w14:textId="77777777" w:rsidR="00516CF4" w:rsidRPr="00AE597B" w:rsidRDefault="00000000" w:rsidP="00654A24">
      <w:pPr>
        <w:spacing w:line="360" w:lineRule="exact"/>
        <w:ind w:firstLine="567"/>
        <w:jc w:val="both"/>
        <w:rPr>
          <w:bCs/>
          <w:sz w:val="26"/>
          <w:szCs w:val="26"/>
          <w:lang w:val="it-IT"/>
        </w:rPr>
      </w:pPr>
      <w:r w:rsidRPr="00AE597B">
        <w:rPr>
          <w:spacing w:val="4"/>
          <w:sz w:val="26"/>
          <w:szCs w:val="26"/>
        </w:rPr>
        <w:t xml:space="preserve">- </w:t>
      </w:r>
      <w:r w:rsidRPr="00AE597B">
        <w:rPr>
          <w:bCs/>
          <w:sz w:val="26"/>
          <w:szCs w:val="26"/>
          <w:lang w:val="it-IT"/>
        </w:rPr>
        <w:t>Cơ quan thực hiện dự án: Ban quản lý dự án các công trình điện miền Bắc (NPMB).</w:t>
      </w:r>
    </w:p>
    <w:p w14:paraId="3AA2A085" w14:textId="77777777" w:rsidR="0071306B" w:rsidRPr="00AE597B" w:rsidRDefault="0071306B" w:rsidP="00922B7A">
      <w:pPr>
        <w:spacing w:line="360" w:lineRule="exact"/>
        <w:ind w:firstLine="567"/>
        <w:rPr>
          <w:b/>
          <w:iCs/>
          <w:sz w:val="26"/>
          <w:szCs w:val="26"/>
          <w:lang w:val="it-IT"/>
        </w:rPr>
      </w:pPr>
    </w:p>
    <w:p w14:paraId="0BF4F44C" w14:textId="77777777" w:rsidR="00516CF4" w:rsidRPr="00AE597B" w:rsidRDefault="00000000" w:rsidP="00922B7A">
      <w:pPr>
        <w:spacing w:line="360" w:lineRule="exact"/>
        <w:ind w:firstLine="567"/>
        <w:rPr>
          <w:b/>
          <w:iCs/>
          <w:sz w:val="26"/>
          <w:szCs w:val="26"/>
          <w:lang w:val="it-IT"/>
        </w:rPr>
      </w:pPr>
      <w:r w:rsidRPr="00AE597B">
        <w:rPr>
          <w:b/>
          <w:iCs/>
          <w:sz w:val="26"/>
          <w:szCs w:val="26"/>
          <w:lang w:val="it-IT"/>
        </w:rPr>
        <w:t>I.</w:t>
      </w:r>
      <w:r w:rsidR="00F20087" w:rsidRPr="00AE597B">
        <w:rPr>
          <w:b/>
          <w:iCs/>
          <w:sz w:val="26"/>
          <w:szCs w:val="26"/>
          <w:lang w:val="it-IT"/>
        </w:rPr>
        <w:t>3</w:t>
      </w:r>
      <w:r w:rsidRPr="00AE597B">
        <w:rPr>
          <w:b/>
          <w:iCs/>
          <w:sz w:val="26"/>
          <w:szCs w:val="26"/>
          <w:lang w:val="it-IT"/>
        </w:rPr>
        <w:t>. MÔ TẢ MỤC ĐÍCH TUYỂN CHỌN NHÀ THẦU:</w:t>
      </w:r>
    </w:p>
    <w:p w14:paraId="4F4CC340" w14:textId="77777777" w:rsidR="00516CF4" w:rsidRPr="00AE597B" w:rsidRDefault="00000000" w:rsidP="00654A24">
      <w:pPr>
        <w:spacing w:line="360" w:lineRule="exact"/>
        <w:ind w:firstLine="567"/>
        <w:jc w:val="both"/>
        <w:rPr>
          <w:b/>
          <w:iCs/>
          <w:sz w:val="26"/>
          <w:szCs w:val="26"/>
          <w:lang w:val="it-IT"/>
        </w:rPr>
      </w:pPr>
      <w:r w:rsidRPr="00AE597B">
        <w:rPr>
          <w:spacing w:val="6"/>
          <w:sz w:val="26"/>
          <w:szCs w:val="26"/>
          <w:lang w:val="pl-PL"/>
        </w:rPr>
        <w:t>Được sự ủy quyền của Tổng Công ty Truyền tải Điện Quốc Gia (EVN</w:t>
      </w:r>
      <w:r w:rsidRPr="00AE597B">
        <w:rPr>
          <w:i/>
          <w:spacing w:val="6"/>
          <w:sz w:val="26"/>
          <w:szCs w:val="26"/>
          <w:lang w:val="pl-PL"/>
        </w:rPr>
        <w:t>NPT</w:t>
      </w:r>
      <w:r w:rsidRPr="00AE597B">
        <w:rPr>
          <w:spacing w:val="6"/>
          <w:sz w:val="26"/>
          <w:szCs w:val="26"/>
          <w:lang w:val="pl-PL"/>
        </w:rPr>
        <w:t>)</w:t>
      </w:r>
      <w:r w:rsidRPr="00AE597B">
        <w:rPr>
          <w:i/>
          <w:spacing w:val="6"/>
          <w:sz w:val="26"/>
          <w:szCs w:val="26"/>
          <w:lang w:val="pl-PL"/>
        </w:rPr>
        <w:t>,</w:t>
      </w:r>
      <w:r w:rsidRPr="00AE597B">
        <w:rPr>
          <w:spacing w:val="6"/>
          <w:sz w:val="26"/>
          <w:szCs w:val="26"/>
          <w:lang w:val="pl-PL"/>
        </w:rPr>
        <w:t xml:space="preserve"> Ban quản lý dự án các công trình điện Miền Bắc - Chi nhánh Tổng công ty Truyền tải Điện Quốc gia tổ chức đấu thầu để lựa chọn nhà thầu có đủ năng lực, kinh nghiệm, có giải pháp kỹ thuật phù hợp, có giá đề nghị trúng thầu không vượt giá gói thầu để thực hiện gói thầu số 0</w:t>
      </w:r>
      <w:r w:rsidR="0019693B" w:rsidRPr="00AE597B">
        <w:rPr>
          <w:spacing w:val="6"/>
          <w:sz w:val="26"/>
          <w:szCs w:val="26"/>
          <w:lang w:val="pl-PL"/>
        </w:rPr>
        <w:t>4</w:t>
      </w:r>
      <w:r w:rsidRPr="00AE597B">
        <w:rPr>
          <w:spacing w:val="6"/>
          <w:sz w:val="26"/>
          <w:szCs w:val="26"/>
          <w:lang w:val="pl-PL"/>
        </w:rPr>
        <w:t xml:space="preserve"> “</w:t>
      </w:r>
      <w:r w:rsidR="009F6556">
        <w:rPr>
          <w:sz w:val="26"/>
          <w:szCs w:val="26"/>
          <w:lang w:val="pt-BR"/>
        </w:rPr>
        <w:t>Cung cấp dịch vụ tư vấn khảo sát xây dựng; lập TKXD triển khai sau TKCS, TKBVTC, HSMT; Ứng dụng mô hình thông tin công trình; Trích đo bản đồ địa chính, lập hồ sơ thực hiện thủ tục thu hồi đất, thuê đất; các báo cáo và thỏa thuận chuyên ngành</w:t>
      </w:r>
      <w:r w:rsidRPr="00AE597B">
        <w:rPr>
          <w:spacing w:val="6"/>
          <w:sz w:val="26"/>
          <w:szCs w:val="26"/>
        </w:rPr>
        <w:t xml:space="preserve">” dự án </w:t>
      </w:r>
      <w:r w:rsidR="009F6556">
        <w:rPr>
          <w:sz w:val="26"/>
          <w:szCs w:val="26"/>
        </w:rPr>
        <w:t>Đường dây 220kV Bắc Ninh 500kV - Bắc Ninh 4</w:t>
      </w:r>
      <w:r w:rsidRPr="00AE597B">
        <w:rPr>
          <w:spacing w:val="6"/>
          <w:sz w:val="26"/>
          <w:szCs w:val="26"/>
          <w:lang w:val="pl-PL"/>
        </w:rPr>
        <w:t>.</w:t>
      </w:r>
    </w:p>
    <w:p w14:paraId="4EEB5E91" w14:textId="77777777" w:rsidR="00922B7A" w:rsidRPr="00AE597B" w:rsidRDefault="00922B7A" w:rsidP="00922B7A">
      <w:pPr>
        <w:spacing w:line="360" w:lineRule="exact"/>
        <w:ind w:firstLine="567"/>
        <w:rPr>
          <w:b/>
          <w:sz w:val="26"/>
          <w:szCs w:val="26"/>
          <w:lang w:val="it-IT"/>
        </w:rPr>
      </w:pPr>
    </w:p>
    <w:p w14:paraId="3697C53B" w14:textId="77777777" w:rsidR="00516CF4" w:rsidRPr="00AE597B" w:rsidRDefault="00000000" w:rsidP="00922B7A">
      <w:pPr>
        <w:spacing w:line="360" w:lineRule="exact"/>
        <w:ind w:firstLine="567"/>
        <w:rPr>
          <w:b/>
          <w:sz w:val="26"/>
          <w:szCs w:val="26"/>
          <w:lang w:val="it-IT"/>
        </w:rPr>
      </w:pPr>
      <w:r w:rsidRPr="00AE597B">
        <w:rPr>
          <w:b/>
          <w:sz w:val="26"/>
          <w:szCs w:val="26"/>
          <w:lang w:val="it-IT"/>
        </w:rPr>
        <w:t>II. PHẠM VI CÔNG VIỆC CỦA GÓI THẦU:</w:t>
      </w:r>
    </w:p>
    <w:p w14:paraId="77763921" w14:textId="77777777" w:rsidR="00EF13E1" w:rsidRPr="00AE597B" w:rsidRDefault="00000000" w:rsidP="001629EB">
      <w:pPr>
        <w:spacing w:line="360" w:lineRule="exact"/>
        <w:ind w:firstLine="567"/>
        <w:contextualSpacing/>
        <w:jc w:val="both"/>
        <w:rPr>
          <w:b/>
          <w:bCs/>
          <w:spacing w:val="4"/>
          <w:sz w:val="26"/>
          <w:szCs w:val="26"/>
          <w:lang w:val="it-IT"/>
        </w:rPr>
      </w:pPr>
      <w:r w:rsidRPr="00AE597B">
        <w:rPr>
          <w:b/>
          <w:iCs/>
          <w:sz w:val="26"/>
          <w:szCs w:val="26"/>
          <w:lang w:val="it-IT"/>
        </w:rPr>
        <w:t xml:space="preserve">II.1. </w:t>
      </w:r>
      <w:r w:rsidRPr="00AE597B">
        <w:rPr>
          <w:b/>
          <w:bCs/>
          <w:spacing w:val="4"/>
          <w:sz w:val="26"/>
          <w:szCs w:val="26"/>
          <w:lang w:val="it-IT"/>
        </w:rPr>
        <w:t>Phạm vi công việc đối với nhà thầu, nguồn vốn, tên cơ quan thực hiện dự án, thời gian, tiến độ thực hiện, số tháng-người cần thiết (nếu có):</w:t>
      </w:r>
    </w:p>
    <w:p w14:paraId="0D7A98E2" w14:textId="77777777" w:rsidR="00EF13E1" w:rsidRPr="00AE597B" w:rsidRDefault="00000000" w:rsidP="001629EB">
      <w:pPr>
        <w:spacing w:line="360" w:lineRule="exact"/>
        <w:ind w:firstLine="567"/>
        <w:jc w:val="both"/>
        <w:rPr>
          <w:b/>
          <w:spacing w:val="4"/>
          <w:sz w:val="26"/>
          <w:szCs w:val="26"/>
          <w:lang w:val="it-IT"/>
        </w:rPr>
      </w:pPr>
      <w:r w:rsidRPr="00AE597B">
        <w:rPr>
          <w:b/>
          <w:spacing w:val="4"/>
          <w:sz w:val="26"/>
          <w:szCs w:val="26"/>
          <w:lang w:val="it-IT"/>
        </w:rPr>
        <w:t>II.1.1. Phạm vi công việc đối với nhà thầu:</w:t>
      </w:r>
    </w:p>
    <w:p w14:paraId="3347CD2D" w14:textId="77777777" w:rsidR="003F2F0E" w:rsidRPr="00AE597B" w:rsidRDefault="00000000" w:rsidP="001629EB">
      <w:pPr>
        <w:widowControl w:val="0"/>
        <w:spacing w:line="360" w:lineRule="exact"/>
        <w:ind w:firstLine="567"/>
        <w:jc w:val="both"/>
        <w:rPr>
          <w:spacing w:val="4"/>
          <w:sz w:val="26"/>
          <w:szCs w:val="26"/>
        </w:rPr>
      </w:pPr>
      <w:r w:rsidRPr="00AE597B">
        <w:rPr>
          <w:spacing w:val="4"/>
          <w:sz w:val="26"/>
          <w:szCs w:val="26"/>
        </w:rPr>
        <w:t>- Khảo sát</w:t>
      </w:r>
      <w:r w:rsidR="001629EB" w:rsidRPr="00AE597B">
        <w:rPr>
          <w:spacing w:val="4"/>
          <w:sz w:val="26"/>
          <w:szCs w:val="26"/>
          <w:lang w:val="en-US"/>
        </w:rPr>
        <w:t>,</w:t>
      </w:r>
      <w:r w:rsidRPr="00AE597B">
        <w:rPr>
          <w:spacing w:val="4"/>
          <w:sz w:val="26"/>
          <w:szCs w:val="26"/>
        </w:rPr>
        <w:t xml:space="preserve"> lập TKXD triển khai sau TKCS</w:t>
      </w:r>
      <w:r w:rsidR="001629EB" w:rsidRPr="00AE597B">
        <w:rPr>
          <w:spacing w:val="4"/>
          <w:sz w:val="26"/>
          <w:szCs w:val="26"/>
          <w:lang w:val="en-US"/>
        </w:rPr>
        <w:t>,</w:t>
      </w:r>
      <w:r w:rsidRPr="00AE597B">
        <w:rPr>
          <w:spacing w:val="4"/>
          <w:sz w:val="26"/>
          <w:szCs w:val="26"/>
        </w:rPr>
        <w:t xml:space="preserve"> TKBVTC</w:t>
      </w:r>
      <w:r w:rsidR="001629EB" w:rsidRPr="00AE597B">
        <w:rPr>
          <w:spacing w:val="4"/>
          <w:sz w:val="26"/>
          <w:szCs w:val="26"/>
          <w:lang w:val="en-US"/>
        </w:rPr>
        <w:t xml:space="preserve"> và HSMT</w:t>
      </w:r>
      <w:r w:rsidRPr="00AE597B">
        <w:rPr>
          <w:spacing w:val="4"/>
          <w:sz w:val="26"/>
          <w:szCs w:val="26"/>
        </w:rPr>
        <w:t xml:space="preserve">; </w:t>
      </w:r>
    </w:p>
    <w:p w14:paraId="6496FE3A" w14:textId="77777777" w:rsidR="003F2F0E" w:rsidRPr="00AE597B" w:rsidRDefault="00000000" w:rsidP="001629EB">
      <w:pPr>
        <w:widowControl w:val="0"/>
        <w:spacing w:line="360" w:lineRule="exact"/>
        <w:ind w:firstLine="567"/>
        <w:jc w:val="both"/>
        <w:rPr>
          <w:spacing w:val="4"/>
          <w:sz w:val="26"/>
          <w:szCs w:val="26"/>
        </w:rPr>
      </w:pPr>
      <w:r w:rsidRPr="00AE597B">
        <w:rPr>
          <w:spacing w:val="4"/>
          <w:sz w:val="26"/>
          <w:szCs w:val="26"/>
        </w:rPr>
        <w:t>-</w:t>
      </w:r>
      <w:r w:rsidR="001629EB" w:rsidRPr="00AE597B">
        <w:rPr>
          <w:spacing w:val="4"/>
          <w:sz w:val="26"/>
          <w:szCs w:val="26"/>
          <w:lang w:val="en-US"/>
        </w:rPr>
        <w:t xml:space="preserve"> Ứn</w:t>
      </w:r>
      <w:r w:rsidRPr="00AE597B">
        <w:rPr>
          <w:spacing w:val="4"/>
          <w:sz w:val="26"/>
          <w:szCs w:val="26"/>
        </w:rPr>
        <w:t xml:space="preserve">g dụng mô hình thông tin công trình (BIM); </w:t>
      </w:r>
    </w:p>
    <w:p w14:paraId="0FA3F0D5" w14:textId="77777777" w:rsidR="00A243C0" w:rsidRPr="00197DB6" w:rsidRDefault="00000000" w:rsidP="00197DB6">
      <w:pPr>
        <w:widowControl w:val="0"/>
        <w:spacing w:line="360" w:lineRule="exact"/>
        <w:ind w:firstLine="567"/>
        <w:jc w:val="both"/>
        <w:rPr>
          <w:spacing w:val="4"/>
          <w:sz w:val="26"/>
          <w:szCs w:val="26"/>
          <w:lang w:val="en-US"/>
        </w:rPr>
      </w:pPr>
      <w:r w:rsidRPr="00AE597B">
        <w:rPr>
          <w:spacing w:val="4"/>
          <w:sz w:val="26"/>
          <w:szCs w:val="26"/>
          <w:lang w:val="en-US"/>
        </w:rPr>
        <w:t xml:space="preserve">- </w:t>
      </w:r>
      <w:r w:rsidR="00BA5870">
        <w:rPr>
          <w:spacing w:val="4"/>
          <w:sz w:val="26"/>
          <w:szCs w:val="26"/>
          <w:lang w:val="en-US"/>
        </w:rPr>
        <w:t>Đo vẽ, lập b</w:t>
      </w:r>
      <w:r w:rsidRPr="00AE597B">
        <w:rPr>
          <w:spacing w:val="4"/>
          <w:sz w:val="26"/>
          <w:szCs w:val="26"/>
        </w:rPr>
        <w:t xml:space="preserve">ản đồ địa chính, </w:t>
      </w:r>
      <w:r w:rsidR="00BA5870">
        <w:rPr>
          <w:spacing w:val="4"/>
          <w:sz w:val="26"/>
          <w:szCs w:val="26"/>
          <w:lang w:val="en-US"/>
        </w:rPr>
        <w:t>phục vụ công tác</w:t>
      </w:r>
      <w:r w:rsidRPr="00AE597B">
        <w:rPr>
          <w:spacing w:val="4"/>
          <w:sz w:val="26"/>
          <w:szCs w:val="26"/>
        </w:rPr>
        <w:t xml:space="preserve"> thu hồi đất,</w:t>
      </w:r>
      <w:r w:rsidR="00BA5870">
        <w:rPr>
          <w:spacing w:val="4"/>
          <w:sz w:val="26"/>
          <w:szCs w:val="26"/>
          <w:lang w:val="en-US"/>
        </w:rPr>
        <w:t xml:space="preserve"> </w:t>
      </w:r>
      <w:r w:rsidRPr="00AE597B">
        <w:rPr>
          <w:spacing w:val="4"/>
          <w:sz w:val="26"/>
          <w:szCs w:val="26"/>
        </w:rPr>
        <w:t>cho thuê đấ</w:t>
      </w:r>
      <w:r w:rsidRPr="00AE597B">
        <w:rPr>
          <w:spacing w:val="4"/>
          <w:sz w:val="26"/>
          <w:szCs w:val="26"/>
          <w:lang w:val="en-US"/>
        </w:rPr>
        <w:t>t;</w:t>
      </w:r>
    </w:p>
    <w:p w14:paraId="1F5AD53A" w14:textId="77777777" w:rsidR="00EF13E1" w:rsidRPr="00AE597B" w:rsidRDefault="00000000" w:rsidP="001629EB">
      <w:pPr>
        <w:widowControl w:val="0"/>
        <w:spacing w:line="360" w:lineRule="exact"/>
        <w:ind w:firstLine="567"/>
        <w:jc w:val="both"/>
        <w:rPr>
          <w:bCs/>
          <w:iCs/>
          <w:sz w:val="26"/>
          <w:szCs w:val="26"/>
          <w:lang w:val="it-IT"/>
        </w:rPr>
      </w:pPr>
      <w:r w:rsidRPr="00AE597B">
        <w:rPr>
          <w:spacing w:val="4"/>
          <w:sz w:val="26"/>
          <w:szCs w:val="26"/>
        </w:rPr>
        <w:t xml:space="preserve">- </w:t>
      </w:r>
      <w:r w:rsidR="001629EB" w:rsidRPr="00AE597B">
        <w:rPr>
          <w:spacing w:val="4"/>
          <w:sz w:val="26"/>
          <w:szCs w:val="26"/>
          <w:lang w:val="en-US"/>
        </w:rPr>
        <w:t>Các</w:t>
      </w:r>
      <w:r w:rsidR="00197DB6">
        <w:rPr>
          <w:spacing w:val="4"/>
          <w:sz w:val="26"/>
          <w:szCs w:val="26"/>
          <w:lang w:val="en-US"/>
        </w:rPr>
        <w:t xml:space="preserve"> báo cáo và</w:t>
      </w:r>
      <w:r w:rsidR="001629EB" w:rsidRPr="00AE597B">
        <w:rPr>
          <w:spacing w:val="4"/>
          <w:sz w:val="26"/>
          <w:szCs w:val="26"/>
          <w:lang w:val="en-US"/>
        </w:rPr>
        <w:t xml:space="preserve"> t</w:t>
      </w:r>
      <w:r w:rsidR="001629EB" w:rsidRPr="00AE597B">
        <w:rPr>
          <w:spacing w:val="4"/>
          <w:sz w:val="26"/>
          <w:szCs w:val="26"/>
        </w:rPr>
        <w:t xml:space="preserve">hỏa thuận </w:t>
      </w:r>
      <w:r w:rsidR="006072FF">
        <w:rPr>
          <w:spacing w:val="4"/>
          <w:sz w:val="26"/>
          <w:szCs w:val="26"/>
          <w:lang w:val="en-US"/>
        </w:rPr>
        <w:t>chuyên ngành</w:t>
      </w:r>
      <w:r w:rsidR="00C82ACC" w:rsidRPr="00AE597B">
        <w:rPr>
          <w:bCs/>
          <w:iCs/>
          <w:sz w:val="26"/>
          <w:szCs w:val="26"/>
          <w:lang w:val="it-IT"/>
        </w:rPr>
        <w:t>.</w:t>
      </w:r>
    </w:p>
    <w:p w14:paraId="7AB2CE3C"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II.1.2. Nguồn vốn:</w:t>
      </w:r>
      <w:r w:rsidRPr="00AE597B">
        <w:rPr>
          <w:bCs/>
          <w:spacing w:val="4"/>
          <w:sz w:val="26"/>
          <w:szCs w:val="26"/>
          <w:lang w:val="it-IT"/>
        </w:rPr>
        <w:t xml:space="preserve"> Tổng công ty Truyền tải điện Quốc gia (EVN</w:t>
      </w:r>
      <w:r w:rsidRPr="00AE597B">
        <w:rPr>
          <w:bCs/>
          <w:i/>
          <w:spacing w:val="4"/>
          <w:sz w:val="26"/>
          <w:szCs w:val="26"/>
          <w:lang w:val="it-IT"/>
        </w:rPr>
        <w:t>NPT</w:t>
      </w:r>
      <w:r w:rsidRPr="00AE597B">
        <w:rPr>
          <w:bCs/>
          <w:spacing w:val="4"/>
          <w:sz w:val="26"/>
          <w:szCs w:val="26"/>
          <w:lang w:val="it-IT"/>
        </w:rPr>
        <w:t>)</w:t>
      </w:r>
    </w:p>
    <w:p w14:paraId="389ECE88"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II.1.3. Cơ quan thực hiện dự án:</w:t>
      </w:r>
      <w:r w:rsidRPr="00AE597B">
        <w:rPr>
          <w:bCs/>
          <w:spacing w:val="4"/>
          <w:sz w:val="26"/>
          <w:szCs w:val="26"/>
          <w:lang w:val="it-IT"/>
        </w:rPr>
        <w:t xml:space="preserve"> Ban quản lý dự án các công trình điện miền Bắc (NPMB).</w:t>
      </w:r>
    </w:p>
    <w:p w14:paraId="3F65FF43" w14:textId="77777777" w:rsidR="00EF13E1" w:rsidRPr="00AE597B" w:rsidRDefault="00000000" w:rsidP="001629EB">
      <w:pPr>
        <w:spacing w:line="360" w:lineRule="exact"/>
        <w:ind w:firstLine="567"/>
        <w:jc w:val="both"/>
        <w:rPr>
          <w:bCs/>
          <w:spacing w:val="4"/>
          <w:sz w:val="26"/>
          <w:szCs w:val="26"/>
          <w:lang w:val="it-IT"/>
        </w:rPr>
      </w:pPr>
      <w:r w:rsidRPr="00AE597B">
        <w:rPr>
          <w:b/>
          <w:spacing w:val="4"/>
          <w:sz w:val="26"/>
          <w:szCs w:val="26"/>
          <w:lang w:val="it-IT"/>
        </w:rPr>
        <w:t>III.1.4. Thời gian, tiến độ thực hiện hợp đồng</w:t>
      </w:r>
      <w:r w:rsidRPr="00AE597B">
        <w:rPr>
          <w:bCs/>
          <w:spacing w:val="4"/>
          <w:sz w:val="26"/>
          <w:szCs w:val="26"/>
          <w:lang w:val="it-IT"/>
        </w:rPr>
        <w:t xml:space="preserve">: </w:t>
      </w:r>
      <w:r w:rsidR="00806369">
        <w:rPr>
          <w:bCs/>
          <w:spacing w:val="4"/>
          <w:sz w:val="26"/>
          <w:szCs w:val="26"/>
          <w:lang w:val="it-IT"/>
        </w:rPr>
        <w:t>1035</w:t>
      </w:r>
      <w:r w:rsidR="00B94318" w:rsidRPr="00AE597B">
        <w:rPr>
          <w:bCs/>
          <w:spacing w:val="4"/>
          <w:sz w:val="26"/>
          <w:szCs w:val="26"/>
          <w:lang w:val="it-IT"/>
        </w:rPr>
        <w:t xml:space="preserve"> ngày</w:t>
      </w:r>
      <w:r w:rsidR="004E41F3" w:rsidRPr="00AE597B">
        <w:rPr>
          <w:bCs/>
          <w:spacing w:val="4"/>
          <w:sz w:val="26"/>
          <w:szCs w:val="26"/>
          <w:lang w:val="it-IT"/>
        </w:rPr>
        <w:t xml:space="preserve">. </w:t>
      </w:r>
      <w:r w:rsidR="00F20087" w:rsidRPr="00AE597B">
        <w:rPr>
          <w:spacing w:val="4"/>
          <w:sz w:val="26"/>
          <w:szCs w:val="26"/>
        </w:rPr>
        <w:t>Từ ngày hợp đồng có hiệu lực cho đến khi các bên đã hoàn thành các nghĩa vụ theo hợp đồng đã ký</w:t>
      </w:r>
      <w:r w:rsidRPr="00AE597B">
        <w:rPr>
          <w:spacing w:val="4"/>
          <w:sz w:val="26"/>
          <w:szCs w:val="26"/>
          <w:lang w:val="it-IT"/>
        </w:rPr>
        <w:t xml:space="preserve">. </w:t>
      </w:r>
    </w:p>
    <w:p w14:paraId="46FE8E99" w14:textId="77777777" w:rsidR="00922B7A" w:rsidRPr="00AE597B" w:rsidRDefault="00922B7A" w:rsidP="00922B7A">
      <w:pPr>
        <w:spacing w:line="360" w:lineRule="exact"/>
        <w:ind w:firstLine="567"/>
        <w:rPr>
          <w:b/>
          <w:bCs/>
          <w:spacing w:val="4"/>
          <w:sz w:val="26"/>
          <w:szCs w:val="26"/>
          <w:lang w:val="it-IT"/>
        </w:rPr>
      </w:pPr>
    </w:p>
    <w:p w14:paraId="2EB15495" w14:textId="77777777" w:rsidR="00EF13E1" w:rsidRPr="00AE597B" w:rsidRDefault="00000000" w:rsidP="001629EB">
      <w:pPr>
        <w:spacing w:line="360" w:lineRule="exact"/>
        <w:ind w:firstLine="567"/>
        <w:jc w:val="both"/>
        <w:rPr>
          <w:b/>
          <w:bCs/>
          <w:spacing w:val="4"/>
          <w:sz w:val="26"/>
          <w:szCs w:val="26"/>
          <w:lang w:val="it-IT"/>
        </w:rPr>
      </w:pPr>
      <w:r w:rsidRPr="00AE597B">
        <w:rPr>
          <w:b/>
          <w:bCs/>
          <w:spacing w:val="4"/>
          <w:sz w:val="26"/>
          <w:szCs w:val="26"/>
          <w:lang w:val="it-IT"/>
        </w:rPr>
        <w:t>II.2. Các nhiệm vụ cụ thể do nhà thầu phải tiến hành trong thời gian thực hiện hợp đồng tư vấn.</w:t>
      </w:r>
    </w:p>
    <w:p w14:paraId="6406992A" w14:textId="77777777" w:rsidR="00516CF4" w:rsidRPr="00AE597B" w:rsidRDefault="00000000" w:rsidP="00806369">
      <w:pPr>
        <w:shd w:val="clear" w:color="auto" w:fill="FFFFFF"/>
        <w:spacing w:line="360" w:lineRule="exact"/>
        <w:ind w:firstLine="567"/>
        <w:contextualSpacing/>
        <w:jc w:val="both"/>
        <w:rPr>
          <w:spacing w:val="4"/>
          <w:sz w:val="26"/>
          <w:szCs w:val="26"/>
        </w:rPr>
      </w:pPr>
      <w:r w:rsidRPr="00AE597B">
        <w:rPr>
          <w:iCs/>
          <w:spacing w:val="4"/>
          <w:sz w:val="26"/>
          <w:szCs w:val="26"/>
          <w:lang w:val="it-IT"/>
        </w:rPr>
        <w:lastRenderedPageBreak/>
        <w:t xml:space="preserve">Các nhiệm vụ cụ thể mà nhà thầu phải thực hiện tuân thủ theo </w:t>
      </w:r>
      <w:r w:rsidRPr="00AE597B">
        <w:rPr>
          <w:spacing w:val="4"/>
          <w:sz w:val="26"/>
          <w:szCs w:val="26"/>
          <w:lang w:val="nl-NL"/>
        </w:rPr>
        <w:t xml:space="preserve">quyết định số </w:t>
      </w:r>
      <w:r w:rsidR="00806369" w:rsidRPr="00806369">
        <w:rPr>
          <w:spacing w:val="4"/>
          <w:sz w:val="26"/>
          <w:szCs w:val="26"/>
          <w:lang w:val="nl-NL"/>
        </w:rPr>
        <w:t>1864/QĐ-EVNNPT ngày 19/9/2025 của Tổng giám đốc</w:t>
      </w:r>
      <w:r w:rsidR="00806369">
        <w:rPr>
          <w:spacing w:val="4"/>
          <w:sz w:val="26"/>
          <w:szCs w:val="26"/>
          <w:lang w:val="nl-NL"/>
        </w:rPr>
        <w:t xml:space="preserve"> </w:t>
      </w:r>
      <w:r w:rsidR="00806369" w:rsidRPr="00806369">
        <w:rPr>
          <w:spacing w:val="4"/>
          <w:sz w:val="26"/>
          <w:szCs w:val="26"/>
          <w:lang w:val="nl-NL"/>
        </w:rPr>
        <w:t>EVNNPT về việc phê duyệt nhiệm vụ và dự toán chi phí khảo sát xây dựng, lập thiết</w:t>
      </w:r>
      <w:r w:rsidR="00806369">
        <w:rPr>
          <w:spacing w:val="4"/>
          <w:sz w:val="26"/>
          <w:szCs w:val="26"/>
          <w:lang w:val="nl-NL"/>
        </w:rPr>
        <w:t xml:space="preserve"> </w:t>
      </w:r>
      <w:r w:rsidR="00806369" w:rsidRPr="00806369">
        <w:rPr>
          <w:spacing w:val="4"/>
          <w:sz w:val="26"/>
          <w:szCs w:val="26"/>
          <w:lang w:val="nl-NL"/>
        </w:rPr>
        <w:t>kế kỹ thuật, bản vẽ thi công, hồ sơ mời thầu và chi phí tư vấn khác</w:t>
      </w:r>
      <w:r w:rsidR="00806369">
        <w:rPr>
          <w:spacing w:val="4"/>
          <w:sz w:val="26"/>
          <w:szCs w:val="26"/>
          <w:lang w:val="nl-NL"/>
        </w:rPr>
        <w:t xml:space="preserve"> </w:t>
      </w:r>
      <w:r w:rsidR="006072FF" w:rsidRPr="006072FF">
        <w:rPr>
          <w:spacing w:val="4"/>
          <w:sz w:val="26"/>
          <w:szCs w:val="26"/>
          <w:lang w:val="nl-NL"/>
        </w:rPr>
        <w:t>của Dự án</w:t>
      </w:r>
      <w:r w:rsidR="00280106" w:rsidRPr="00AE597B">
        <w:rPr>
          <w:spacing w:val="4"/>
          <w:sz w:val="26"/>
          <w:szCs w:val="26"/>
          <w:lang w:val="nl-NL"/>
        </w:rPr>
        <w:t>;</w:t>
      </w:r>
      <w:r w:rsidR="00BA5870">
        <w:rPr>
          <w:spacing w:val="4"/>
          <w:sz w:val="26"/>
          <w:szCs w:val="26"/>
          <w:lang w:val="nl-NL"/>
        </w:rPr>
        <w:t xml:space="preserve"> </w:t>
      </w:r>
      <w:r w:rsidR="00BA5870" w:rsidRPr="00AE597B">
        <w:rPr>
          <w:spacing w:val="4"/>
          <w:sz w:val="26"/>
          <w:szCs w:val="26"/>
          <w:lang w:val="nl-NL"/>
        </w:rPr>
        <w:t>Quyết định số</w:t>
      </w:r>
      <w:r w:rsidR="00BA5870">
        <w:rPr>
          <w:spacing w:val="4"/>
          <w:sz w:val="26"/>
          <w:szCs w:val="26"/>
          <w:lang w:val="nl-NL"/>
        </w:rPr>
        <w:t xml:space="preserve"> 10</w:t>
      </w:r>
      <w:r w:rsidR="00806369">
        <w:rPr>
          <w:spacing w:val="4"/>
          <w:sz w:val="26"/>
          <w:szCs w:val="26"/>
          <w:lang w:val="nl-NL"/>
        </w:rPr>
        <w:t>279</w:t>
      </w:r>
      <w:r w:rsidR="00BA5870">
        <w:rPr>
          <w:spacing w:val="4"/>
          <w:sz w:val="26"/>
          <w:szCs w:val="26"/>
          <w:lang w:val="nl-NL"/>
        </w:rPr>
        <w:t>/QĐ-NPMB ngày 1</w:t>
      </w:r>
      <w:r w:rsidR="00806369">
        <w:rPr>
          <w:spacing w:val="4"/>
          <w:sz w:val="26"/>
          <w:szCs w:val="26"/>
          <w:lang w:val="nl-NL"/>
        </w:rPr>
        <w:t>8</w:t>
      </w:r>
      <w:r w:rsidR="00BA5870">
        <w:rPr>
          <w:spacing w:val="4"/>
          <w:sz w:val="26"/>
          <w:szCs w:val="26"/>
          <w:lang w:val="nl-NL"/>
        </w:rPr>
        <w:t xml:space="preserve">/11/2025 về việc phê duyệt </w:t>
      </w:r>
      <w:r w:rsidRPr="00AE597B">
        <w:rPr>
          <w:spacing w:val="4"/>
          <w:sz w:val="26"/>
          <w:szCs w:val="26"/>
        </w:rPr>
        <w:t xml:space="preserve">dự toán gói thầu số </w:t>
      </w:r>
      <w:r w:rsidR="00F20087" w:rsidRPr="00AE597B">
        <w:rPr>
          <w:spacing w:val="4"/>
          <w:sz w:val="26"/>
          <w:szCs w:val="26"/>
        </w:rPr>
        <w:t>4</w:t>
      </w:r>
      <w:r w:rsidR="00EC06BF" w:rsidRPr="00AE597B">
        <w:rPr>
          <w:spacing w:val="4"/>
          <w:sz w:val="26"/>
          <w:szCs w:val="26"/>
          <w:lang w:val="en-US"/>
        </w:rPr>
        <w:t>, 5</w:t>
      </w:r>
      <w:r w:rsidRPr="00AE597B">
        <w:rPr>
          <w:spacing w:val="4"/>
          <w:sz w:val="26"/>
          <w:szCs w:val="26"/>
        </w:rPr>
        <w:t xml:space="preserve"> dự án </w:t>
      </w:r>
      <w:r w:rsidR="009F6556">
        <w:rPr>
          <w:spacing w:val="4"/>
          <w:sz w:val="26"/>
          <w:szCs w:val="26"/>
        </w:rPr>
        <w:t>Đường dây 220kV Bắc Ninh 500kV - Bắc Ninh 4</w:t>
      </w:r>
      <w:r w:rsidRPr="00AE597B">
        <w:rPr>
          <w:spacing w:val="4"/>
          <w:sz w:val="26"/>
          <w:szCs w:val="26"/>
        </w:rPr>
        <w:t>.</w:t>
      </w:r>
    </w:p>
    <w:p w14:paraId="6C2ED392" w14:textId="77777777" w:rsidR="007B7873" w:rsidRPr="00AE597B" w:rsidRDefault="007B7873" w:rsidP="00B85F06">
      <w:pPr>
        <w:keepNext/>
        <w:spacing w:line="360" w:lineRule="exact"/>
        <w:ind w:right="18" w:firstLine="567"/>
        <w:outlineLvl w:val="3"/>
        <w:rPr>
          <w:b/>
          <w:bCs/>
          <w:spacing w:val="4"/>
          <w:sz w:val="26"/>
          <w:szCs w:val="26"/>
          <w:lang w:val="it-IT"/>
        </w:rPr>
      </w:pPr>
    </w:p>
    <w:p w14:paraId="5B7776C8" w14:textId="77777777" w:rsidR="00516CF4" w:rsidRPr="00AE597B" w:rsidRDefault="00000000" w:rsidP="00B85F06">
      <w:pPr>
        <w:keepNext/>
        <w:spacing w:line="360" w:lineRule="exact"/>
        <w:ind w:right="18" w:firstLine="567"/>
        <w:outlineLvl w:val="3"/>
        <w:rPr>
          <w:b/>
          <w:bCs/>
          <w:spacing w:val="4"/>
          <w:sz w:val="26"/>
          <w:szCs w:val="26"/>
          <w:lang w:val="it-IT"/>
        </w:rPr>
      </w:pPr>
      <w:r w:rsidRPr="00AE597B">
        <w:rPr>
          <w:b/>
          <w:bCs/>
          <w:spacing w:val="4"/>
          <w:sz w:val="26"/>
          <w:szCs w:val="26"/>
          <w:lang w:val="it-IT"/>
        </w:rPr>
        <w:t>II.</w:t>
      </w:r>
      <w:r w:rsidR="005957AD" w:rsidRPr="00AE597B">
        <w:rPr>
          <w:b/>
          <w:bCs/>
          <w:spacing w:val="4"/>
          <w:sz w:val="26"/>
          <w:szCs w:val="26"/>
          <w:lang w:val="it-IT"/>
        </w:rPr>
        <w:t>2</w:t>
      </w:r>
      <w:r w:rsidRPr="00AE597B">
        <w:rPr>
          <w:b/>
          <w:bCs/>
          <w:spacing w:val="4"/>
          <w:sz w:val="26"/>
          <w:szCs w:val="26"/>
          <w:lang w:val="it-IT"/>
        </w:rPr>
        <w:t xml:space="preserve">.1. </w:t>
      </w:r>
      <w:r w:rsidR="001C33F8" w:rsidRPr="00AE597B">
        <w:rPr>
          <w:b/>
          <w:spacing w:val="4"/>
          <w:sz w:val="26"/>
          <w:szCs w:val="26"/>
          <w:lang w:val="it-IT"/>
        </w:rPr>
        <w:t xml:space="preserve">Nhiệm vụ khảo sát </w:t>
      </w:r>
      <w:r w:rsidR="00DC5FA7" w:rsidRPr="00AE597B">
        <w:rPr>
          <w:b/>
          <w:spacing w:val="4"/>
          <w:sz w:val="26"/>
          <w:szCs w:val="26"/>
          <w:lang w:val="it-IT"/>
        </w:rPr>
        <w:t xml:space="preserve">phục vụ </w:t>
      </w:r>
      <w:r w:rsidR="00C04813" w:rsidRPr="00AE597B">
        <w:rPr>
          <w:b/>
          <w:spacing w:val="4"/>
          <w:sz w:val="26"/>
          <w:szCs w:val="26"/>
          <w:lang w:val="it-IT"/>
        </w:rPr>
        <w:t>lập TKXD triển khai sau TKCS</w:t>
      </w:r>
      <w:r w:rsidRPr="00AE597B">
        <w:rPr>
          <w:b/>
          <w:bCs/>
          <w:spacing w:val="4"/>
          <w:sz w:val="26"/>
          <w:szCs w:val="26"/>
          <w:lang w:val="it-IT"/>
        </w:rPr>
        <w:t>:</w:t>
      </w:r>
    </w:p>
    <w:p w14:paraId="1114C27B" w14:textId="77777777" w:rsidR="00CF1393" w:rsidRPr="00AE597B" w:rsidRDefault="00000000" w:rsidP="00B85F06">
      <w:pPr>
        <w:spacing w:line="360" w:lineRule="exact"/>
        <w:ind w:left="567"/>
        <w:rPr>
          <w:b/>
          <w:bCs/>
          <w:sz w:val="26"/>
          <w:szCs w:val="26"/>
          <w:lang w:val="it-IT"/>
        </w:rPr>
      </w:pPr>
      <w:r w:rsidRPr="00AE597B">
        <w:rPr>
          <w:b/>
          <w:bCs/>
          <w:sz w:val="26"/>
          <w:szCs w:val="26"/>
          <w:lang w:val="it-IT"/>
        </w:rPr>
        <w:t>II.</w:t>
      </w:r>
      <w:r w:rsidR="004C77BC" w:rsidRPr="00AE597B">
        <w:rPr>
          <w:b/>
          <w:bCs/>
          <w:sz w:val="26"/>
          <w:szCs w:val="26"/>
          <w:lang w:val="it-IT"/>
        </w:rPr>
        <w:t>2</w:t>
      </w:r>
      <w:r w:rsidRPr="00AE597B">
        <w:rPr>
          <w:b/>
          <w:bCs/>
          <w:sz w:val="26"/>
          <w:szCs w:val="26"/>
          <w:lang w:val="it-IT"/>
        </w:rPr>
        <w:t xml:space="preserve">.1.1 </w:t>
      </w:r>
      <w:r w:rsidR="004C77BC" w:rsidRPr="00AE597B">
        <w:rPr>
          <w:b/>
          <w:bCs/>
          <w:sz w:val="26"/>
          <w:szCs w:val="26"/>
          <w:lang w:val="it-IT"/>
        </w:rPr>
        <w:t>Yêu cầu chung</w:t>
      </w:r>
      <w:r w:rsidRPr="00AE597B">
        <w:rPr>
          <w:b/>
          <w:bCs/>
          <w:sz w:val="26"/>
          <w:szCs w:val="26"/>
          <w:lang w:val="it-IT"/>
        </w:rPr>
        <w:t>:</w:t>
      </w:r>
    </w:p>
    <w:p w14:paraId="6475AAC5"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Nhà thầu lập phương án kỹ thuật khảo sát phù hợp với nhiệm vụ khảo sát xây dựng của dự án được phê duyệt, phù hợp với </w:t>
      </w:r>
      <w:r w:rsidRPr="00AE597B">
        <w:rPr>
          <w:spacing w:val="4"/>
          <w:sz w:val="26"/>
          <w:szCs w:val="26"/>
        </w:rPr>
        <w:t xml:space="preserve">các </w:t>
      </w:r>
      <w:r w:rsidRPr="00AE597B">
        <w:rPr>
          <w:spacing w:val="4"/>
          <w:sz w:val="26"/>
          <w:szCs w:val="26"/>
          <w:lang w:val="en-GB"/>
        </w:rPr>
        <w:t>quy chuẩn, tiêu chuẩn về khảo sát hiện hành</w:t>
      </w:r>
      <w:r w:rsidRPr="00AE597B">
        <w:rPr>
          <w:spacing w:val="4"/>
          <w:sz w:val="26"/>
          <w:szCs w:val="26"/>
        </w:rPr>
        <w:t xml:space="preserve"> và phải tính đến quy mô, tính chất công việc, mức độ nghiên cứu, mức độ phức tạp của điều kiện tự nhiên tại vùng, địa điểm khảo sát.</w:t>
      </w:r>
    </w:p>
    <w:p w14:paraId="1125295A"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 Huy động thiết bị thi công và nhân lực có kinh nghiệm và chuyên môn phù hợp theo yêu cầu tại mục 2 chương III phần thứ nhất của Hồ Sơ mời thầu. Thiết bị bay chụp ảnh phải đảm bảo ảnh chụp có độ chính xác đáp ứng yêu cầu đối với công trình, phù hợp với phạm vi bay chụp và độ phức tạp của địa hình (độ che phủ mặt đất).</w:t>
      </w:r>
    </w:p>
    <w:p w14:paraId="59B016BE"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 Khi thực hiện nhiệm vụ khảo sát, nhà thầu phải thông báo với chủ đầu tư về phòng thí nghiệm hợp chuẩn nơi tiến hành các thí nghiệm giám sát trong phòng để chủ đầu tư thực hiện giám sát.</w:t>
      </w:r>
    </w:p>
    <w:p w14:paraId="536567F1"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Thực hiện khảo sát theo phương án kỹ thuật khảo sát xây dựng được phê duyệt. Trường hợp có sự sai lệch giữa phương án kỹ thuật khảo sát với điều kiện thực tế thì phải làm việc với Chủ nhiệm dự án - Chủ nhiệm thiết kế và kiến nghị với NPMB để có phương án hiệu chỉnh.</w:t>
      </w:r>
    </w:p>
    <w:p w14:paraId="7451581F"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Bảo đảm an toàn cho người, thiết bị, các công trình hạ tầng kỹ thuật và các công trình xây dựng khác trong khu vực khảo sát.</w:t>
      </w:r>
    </w:p>
    <w:p w14:paraId="6FAE99B7"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Bảo vệ môi trường, giữ gìn cảnh quan trong khu vực khảo sát, phục hồi hiện trường sau khi kết thúc khảo sát.</w:t>
      </w:r>
    </w:p>
    <w:p w14:paraId="184BF672"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Công tác khảo sát trong bước thiết kế kỹ thuật phải chính xác hóa điều kiện địa chất công trình của khu vực xây dựng và của các hạng mục công trình.</w:t>
      </w:r>
    </w:p>
    <w:p w14:paraId="353A3BB9"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Các điểm thăm dò được bố trí trong phạm vi mặt bằng công trình.</w:t>
      </w:r>
    </w:p>
    <w:p w14:paraId="1611E68D"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Lập báo cáo kết quả khảo sát đáp ứng yêu cầu của nhiệm vụ khảo sát xây dựng: Kết quả khảo sát trong bước thiết kế kỹ thuật phải đảm bảo cung cấp đủ số liệu để xử lý nền, móng, kết cấu chịu lực chính của công trình với đầy đủ kích thước cần thiết; đề xuất các giải pháp thi công xử lý nền, móng, kết cấu chịu lực của công trình một cách hợp lý, đảm bảo an toàn cho công trình và các công trình lân cận</w:t>
      </w:r>
      <w:r w:rsidR="001F724C" w:rsidRPr="00AE597B">
        <w:rPr>
          <w:spacing w:val="4"/>
          <w:sz w:val="26"/>
          <w:szCs w:val="26"/>
          <w:lang w:val="en-GB"/>
        </w:rPr>
        <w:t>.</w:t>
      </w:r>
    </w:p>
    <w:p w14:paraId="47C6677E"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rPr>
      </w:pPr>
      <w:r w:rsidRPr="00AE597B">
        <w:rPr>
          <w:spacing w:val="4"/>
          <w:sz w:val="26"/>
          <w:szCs w:val="26"/>
        </w:rPr>
        <w:t>Nhà thầu phải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đảm bảo đáp ứng yêu cầu của Thông tư số 25/2014/TT- BTNMT ngày 19/05/2014, </w:t>
      </w:r>
      <w:r w:rsidRPr="00AE597B">
        <w:rPr>
          <w:spacing w:val="4"/>
          <w:sz w:val="26"/>
          <w:szCs w:val="26"/>
        </w:rPr>
        <w:lastRenderedPageBreak/>
        <w:t>thông tư 09/2021/TT-BTNMT ngày 30/6/2021 của Bộ Tài nguyên và Môi trường và văn bản số 475/NPMB-TĐ ngày 13/02/2017 của NPMB gửi các Nhà thầu Tư vấn thiết kế về việc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và đường dây.</w:t>
      </w:r>
    </w:p>
    <w:p w14:paraId="217D366D"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pacing w:val="4"/>
          <w:sz w:val="26"/>
          <w:szCs w:val="26"/>
          <w:lang w:val="en-US"/>
        </w:rPr>
        <w:t>II.2.1.2. Các biện pháp bảo vệ các công trình hạ tầng kỹ thuật, các công trình xây dựng có liên quan trong khu vực khảo sát</w:t>
      </w:r>
    </w:p>
    <w:p w14:paraId="5B9DAB6B"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 xml:space="preserve">Thực hiện pháp lệnh phòng cháy chữa cháy, trong mỗi nhóm công tác có một an toàn vệ sinh viên có nhiệm vụ giáo dục tuyên truyền với cán bộ công nhân viên tại công trường, xác định với đó là nhiệm vụ của toàn thể mọi cán bộ công nhân viên tại công trường. </w:t>
      </w:r>
    </w:p>
    <w:p w14:paraId="4AC60E13"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Cán bộ phụ trách an toàn sẽ tổ chức hướng dẫn công nhân sử dụng các phương tiện chữa cháy, biện pháp phòng tránh cháy nổ.</w:t>
      </w:r>
    </w:p>
    <w:p w14:paraId="2B16BF74"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Cán bộ phụ trách an toàn thường xuyên liên hệ, phối hợp với cán bộ phụ trách phòng chống cháy nổ của địa phương thực hiện tốt các yêu cầu, nội quy về phòng chống cháy nổ của nhà máy và tại địa phương nơi đơn vị đến công tác.</w:t>
      </w:r>
    </w:p>
    <w:p w14:paraId="22BB82BC"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z w:val="26"/>
          <w:szCs w:val="26"/>
          <w:lang w:val="it-IT"/>
        </w:rPr>
        <w:t xml:space="preserve">II.2.1.3. </w:t>
      </w:r>
      <w:r w:rsidRPr="00AE597B">
        <w:rPr>
          <w:b/>
          <w:bCs/>
          <w:spacing w:val="4"/>
          <w:sz w:val="26"/>
          <w:szCs w:val="26"/>
          <w:lang w:val="en-US"/>
        </w:rPr>
        <w:t>Các biện pháp bảo vệ môi trường trong quá trình khảo sát (nguồn nước, tiếng ồn, khí thải...)</w:t>
      </w:r>
    </w:p>
    <w:p w14:paraId="0E93259D" w14:textId="77777777" w:rsidR="00CD19C1" w:rsidRPr="00AE597B" w:rsidRDefault="00000000">
      <w:pPr>
        <w:numPr>
          <w:ilvl w:val="7"/>
          <w:numId w:val="252"/>
        </w:numPr>
        <w:spacing w:before="120" w:after="120"/>
        <w:ind w:left="0" w:firstLine="567"/>
        <w:jc w:val="both"/>
        <w:rPr>
          <w:sz w:val="26"/>
          <w:szCs w:val="26"/>
          <w:lang w:val="it-IT"/>
        </w:rPr>
      </w:pPr>
      <w:r w:rsidRPr="00AE597B">
        <w:rPr>
          <w:sz w:val="26"/>
          <w:szCs w:val="26"/>
          <w:lang w:val="it-IT"/>
        </w:rPr>
        <w:t>Lập kế hoạch và biện pháp quản lý về giao thông nhằm đảm bảo cho việc thi công đạt chất lượng tốt và đảm bảo sự đi lại trong khu vực, tránh nhiểm bẩn không khí do cát, bụi làm ảnh hưởng đến công nhân viên Nhà máy, đến đời sống nhân dân quanh vùng, tránh làm bẩn đường xá.</w:t>
      </w:r>
    </w:p>
    <w:p w14:paraId="3E16BE2B" w14:textId="77777777" w:rsidR="00CD19C1" w:rsidRPr="00AE597B" w:rsidRDefault="00000000">
      <w:pPr>
        <w:numPr>
          <w:ilvl w:val="7"/>
          <w:numId w:val="252"/>
        </w:numPr>
        <w:spacing w:before="120" w:after="120"/>
        <w:ind w:left="0" w:firstLine="567"/>
        <w:jc w:val="both"/>
        <w:rPr>
          <w:sz w:val="26"/>
          <w:szCs w:val="26"/>
          <w:lang w:val="it-IT"/>
        </w:rPr>
      </w:pPr>
      <w:r w:rsidRPr="00AE597B">
        <w:rPr>
          <w:sz w:val="26"/>
          <w:szCs w:val="26"/>
          <w:lang w:val="it-IT"/>
        </w:rPr>
        <w:t>Hoàn trả mặt bằng đối với khu vực sử dụng làm mặt bằng công trường. Tháo dỡ lán trại và thu dọn vệ sinh mặt bằng trước khi dời hiện trường thi công.</w:t>
      </w:r>
    </w:p>
    <w:p w14:paraId="098A5210" w14:textId="77777777" w:rsidR="00CD19C1" w:rsidRPr="00AE597B" w:rsidRDefault="00000000" w:rsidP="00B85F06">
      <w:pPr>
        <w:spacing w:line="360" w:lineRule="exact"/>
        <w:ind w:firstLine="567"/>
        <w:rPr>
          <w:b/>
          <w:bCs/>
          <w:sz w:val="26"/>
          <w:szCs w:val="26"/>
          <w:lang w:val="it-IT"/>
        </w:rPr>
      </w:pPr>
      <w:r w:rsidRPr="00AE597B">
        <w:rPr>
          <w:b/>
          <w:bCs/>
          <w:sz w:val="26"/>
          <w:szCs w:val="26"/>
          <w:lang w:val="it-IT"/>
        </w:rPr>
        <w:t>II.2.1.4. Công tác an toàn lao động</w:t>
      </w:r>
    </w:p>
    <w:p w14:paraId="1A7AEC82"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Khu đo thuộc khu vực bị chia cắt nhiều bởi các sông suối nên việc đi lại rất khó khăn. Vì vậy, khi khảo sát cần phải chuẩn bị đầy đủ phương tiện vận chuyển, lương thực thuốc men và trang bị bảo hộ lao động, áo phao, dây cứu hộ; nhất là công tác phòng chống bệnh sốt rét, ngã nước để bảo đảm sức khỏe phục vụ công tác.</w:t>
      </w:r>
    </w:p>
    <w:p w14:paraId="78CFEFA5"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Đặc biệt, công tác khảo sát kỹ thuật tiến hành trong mùa mưa lũ, các nhóm khảo sát phải thực sự nghiêm túc thực hiện nội quy an toàn lao động để bảo vệ tính mạng bản thân và tài sản thiết bị của Công ty.</w:t>
      </w:r>
    </w:p>
    <w:p w14:paraId="5C298487"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Trên đường vào khu vực công trình có đường dây 110kV, 220kV và 500kV đi ngang qua nên phải chú ý đến công tác bảo đảm an toàn trong ngành điện để bảo đảm an toàn lao động.</w:t>
      </w:r>
    </w:p>
    <w:p w14:paraId="3FCE04FC"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Ban khảo sát phải tuân thủ nghiêm ngặt các qui định về an toàn lao động được ghi rõ trong quyển Kỹ thuật an toàn lao động.</w:t>
      </w:r>
    </w:p>
    <w:p w14:paraId="5DA21E7F" w14:textId="77777777" w:rsidR="00CD19C1" w:rsidRPr="00AE597B" w:rsidRDefault="00000000">
      <w:pPr>
        <w:numPr>
          <w:ilvl w:val="7"/>
          <w:numId w:val="252"/>
        </w:numPr>
        <w:spacing w:before="120" w:after="120"/>
        <w:ind w:left="0" w:firstLine="567"/>
        <w:jc w:val="both"/>
        <w:rPr>
          <w:sz w:val="26"/>
          <w:szCs w:val="26"/>
        </w:rPr>
      </w:pPr>
      <w:r w:rsidRPr="00AE597B">
        <w:rPr>
          <w:sz w:val="26"/>
          <w:szCs w:val="26"/>
        </w:rPr>
        <w:t>Mỗi tổ, nhóm khảo sát phải có thành viên An toàn - Vệ sinh viên chịu trách nhiệm đôn đốc, nhắc nhở người lao động thực hiện nghiêm túc qui định kỹ thuật an toàn.</w:t>
      </w:r>
    </w:p>
    <w:p w14:paraId="2F78DE02"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t xml:space="preserve">II.2.1.5. Các </w:t>
      </w:r>
      <w:r w:rsidR="004C77BC" w:rsidRPr="00AE597B">
        <w:rPr>
          <w:b/>
          <w:bCs/>
          <w:sz w:val="26"/>
          <w:szCs w:val="26"/>
          <w:lang w:val="it-IT"/>
        </w:rPr>
        <w:t>quy chuẩn, tiêu chuẩn áp dụng</w:t>
      </w:r>
      <w:r w:rsidRPr="00AE597B">
        <w:rPr>
          <w:b/>
          <w:bCs/>
          <w:sz w:val="26"/>
          <w:szCs w:val="26"/>
          <w:lang w:val="it-IT"/>
        </w:rPr>
        <w:t>:</w:t>
      </w:r>
    </w:p>
    <w:p w14:paraId="4AE9AD78" w14:textId="77777777" w:rsidR="004C77BC" w:rsidRPr="00AE597B" w:rsidRDefault="00000000" w:rsidP="00381E6F">
      <w:pPr>
        <w:tabs>
          <w:tab w:val="left" w:pos="851"/>
        </w:tabs>
        <w:spacing w:line="360" w:lineRule="exact"/>
        <w:ind w:firstLine="567"/>
        <w:jc w:val="both"/>
        <w:rPr>
          <w:spacing w:val="4"/>
          <w:sz w:val="26"/>
          <w:szCs w:val="26"/>
        </w:rPr>
      </w:pPr>
      <w:r w:rsidRPr="00AE597B">
        <w:rPr>
          <w:b/>
          <w:bCs/>
          <w:spacing w:val="4"/>
          <w:sz w:val="26"/>
          <w:szCs w:val="26"/>
        </w:rPr>
        <w:lastRenderedPageBreak/>
        <w:t>Tiêu chuẩn khảo sát địa hình:</w:t>
      </w:r>
    </w:p>
    <w:p w14:paraId="01B0BE06"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973/2001/TT–TCĐC của Tổng Cục Địa Chính hướng dẫn áp dụng hệ  quy chiếu và hệ toạ độ quốc gia VN–2000 do Tổng cục Địa chính ban hành;</w:t>
      </w:r>
    </w:p>
    <w:p w14:paraId="74768F18"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8226–2009: Các quy định về khảo sát mặt cắt, bình đồ địa hình tỷ lệ 1/2001/500 do Bộ Khoa học và Công nghệ ban hành năm 2009 quy chiếu và hệ tọa độ quốc gia VN–2000;</w:t>
      </w:r>
    </w:p>
    <w:p w14:paraId="035C7E4A"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9401:2012, kỹ thuật đo và xử lý số liệu GPS trong trắc địa công trình do Bộ Khoa học và Công nghệ ban hành năm 2012;</w:t>
      </w:r>
    </w:p>
    <w:p w14:paraId="0E659CF3"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9398:2012: Công tác trắc địa trong xây dựng công trình (Yêu cầu chung) do Bộ Khoa học và Công nghệ ban hành năm 2012;</w:t>
      </w:r>
    </w:p>
    <w:p w14:paraId="6B42D55D"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QCVN 04</w:t>
      </w:r>
      <w:r w:rsidR="003D1B3B" w:rsidRPr="00AE597B">
        <w:rPr>
          <w:sz w:val="26"/>
          <w:szCs w:val="26"/>
          <w:lang w:val="nl-NL"/>
        </w:rPr>
        <w:t>-</w:t>
      </w:r>
      <w:r w:rsidRPr="00AE597B">
        <w:rPr>
          <w:sz w:val="26"/>
          <w:szCs w:val="26"/>
          <w:lang w:val="nl-NL"/>
        </w:rPr>
        <w:t>2009/BTNMT ban hành kèm theo Thông tư 06/2009/TT–BTNMT của Bộ Tài nguyên và Môi trường về quy chuẩn kỹ thuật quốc gia về xây dựng lưới tọa độ;</w:t>
      </w:r>
    </w:p>
    <w:p w14:paraId="7E004EBC"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Tiêu chuẩn ngành 14–TCN 22–2002 quy phạm khống chế mặt bằng cơ sở trong công trình của Bộ Nông nghiệp và Phát triển nông thôn ban hành ngày 07/01/2002;</w:t>
      </w:r>
    </w:p>
    <w:p w14:paraId="6CD98F89"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Quy chuẩn kỹ thuật quốc gia về xây dựng lưới độ cao QCVN–11: 2008/BTNMT do Bộ Tài nguyên Môi trường ban hành kèm theo quyết định số 11/2008/QĐ–BTNMT ngày 18/12/2008;</w:t>
      </w:r>
    </w:p>
    <w:p w14:paraId="716463BE"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68/2015/TT–BTNMT quy định kỹ thuật đo đạc trực tiếp địa hình phục vụ thành lập bản đồ địa hình và cơ sở dữ liệu nền địa lý tỷ lệ 1/500, 1/1000, 1/2000, 1/5000 ban hành ngày 22/12/2015;</w:t>
      </w:r>
    </w:p>
    <w:p w14:paraId="33535C4C"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19/2019/TT-BTNMT ngày 08/11/2019 của Bộ trưởng Bộ Tài nguyên và Môi trường quy định kỹ thuật về nội dung và ký hiệu bản đồ địa hình Quốc gia tỷ lệ 1/2000, 1/5000;</w:t>
      </w:r>
    </w:p>
    <w:p w14:paraId="20089538"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43-90: Quy phạm đo vẽ bản đồ địa hình tỷ lệ 1/500, 1/1000, 1/2000, 1/5,000 (Phần ngoài trời) do Cục Đo đạc và Bản đồ Nhà nước ban hành năm 1990;</w:t>
      </w:r>
    </w:p>
    <w:p w14:paraId="0451555F"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42-90: Quy phạm thành lập bản đồ địa hình tỷ lệ 1/500; 1/1,000; 1/2000, 1/5000, 1/10000 và 1/25000 (Phần trong nhà) do Cục Đo đạc và Bản đồ Nhà nước ban hành năm 1990;</w:t>
      </w:r>
    </w:p>
    <w:p w14:paraId="3F44D0B0"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Ký hiệu bản đồ địa hình tỷ lệ 1/500, 1/1000, 1/2000 và 1/5000 của Tổng cục Địa chính ban hành năm 1995;</w:t>
      </w:r>
    </w:p>
    <w:p w14:paraId="4E06CC19" w14:textId="77777777" w:rsidR="00DC5FA7"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 xml:space="preserve">Quy định về công tác khảo sát phục vụ thiết kế các công trình điện áp dụng trong EVN ban hành theo quyết định số </w:t>
      </w:r>
      <w:r w:rsidR="006072FF" w:rsidRPr="006072FF">
        <w:rPr>
          <w:sz w:val="26"/>
          <w:szCs w:val="26"/>
          <w:lang w:val="nl-NL"/>
        </w:rPr>
        <w:t>789/QĐ-EVN ngày 10/6/2025</w:t>
      </w:r>
      <w:r w:rsidR="006072FF">
        <w:rPr>
          <w:sz w:val="26"/>
          <w:szCs w:val="26"/>
          <w:lang w:val="nl-NL"/>
        </w:rPr>
        <w:t xml:space="preserve"> </w:t>
      </w:r>
      <w:r w:rsidRPr="00AE597B">
        <w:rPr>
          <w:sz w:val="26"/>
          <w:szCs w:val="26"/>
          <w:lang w:val="nl-NL"/>
        </w:rPr>
        <w:t>của EVN.</w:t>
      </w:r>
    </w:p>
    <w:p w14:paraId="75D0C4F4" w14:textId="77777777" w:rsidR="006072FF" w:rsidRPr="00AE597B" w:rsidRDefault="00000000" w:rsidP="00381E6F">
      <w:pPr>
        <w:shd w:val="clear" w:color="auto" w:fill="FFFFFF"/>
        <w:spacing w:line="360" w:lineRule="exact"/>
        <w:ind w:firstLine="567"/>
        <w:contextualSpacing/>
        <w:jc w:val="both"/>
        <w:rPr>
          <w:sz w:val="26"/>
          <w:szCs w:val="26"/>
          <w:lang w:val="nl-NL"/>
        </w:rPr>
      </w:pPr>
      <w:r>
        <w:rPr>
          <w:sz w:val="26"/>
          <w:szCs w:val="26"/>
          <w:lang w:val="nl-NL"/>
        </w:rPr>
        <w:t xml:space="preserve">- </w:t>
      </w:r>
      <w:r w:rsidRPr="006072FF">
        <w:rPr>
          <w:sz w:val="26"/>
          <w:szCs w:val="26"/>
          <w:lang w:val="nl-NL"/>
        </w:rPr>
        <w:t>Quy định 921/QĐ-EVNNPT ngày 01/06/2025 của EVNNPT về việc ban hành Quy định về công tác khảo sát, thiết kế lưới điện trong Tổng công ty Truyền tải điện Quốc gia</w:t>
      </w:r>
      <w:r>
        <w:rPr>
          <w:sz w:val="26"/>
          <w:szCs w:val="26"/>
          <w:lang w:val="nl-NL"/>
        </w:rPr>
        <w:t>.</w:t>
      </w:r>
    </w:p>
    <w:p w14:paraId="6520B7BB" w14:textId="77777777" w:rsidR="00516CF4"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địa chất:</w:t>
      </w:r>
    </w:p>
    <w:p w14:paraId="33355AC6" w14:textId="77777777" w:rsidR="006139DE" w:rsidRPr="00AE597B" w:rsidRDefault="00000000" w:rsidP="00381E6F">
      <w:pPr>
        <w:numPr>
          <w:ilvl w:val="0"/>
          <w:numId w:val="16"/>
        </w:numPr>
        <w:tabs>
          <w:tab w:val="left" w:pos="851"/>
        </w:tabs>
        <w:spacing w:line="360" w:lineRule="exact"/>
        <w:ind w:left="0" w:firstLine="567"/>
        <w:jc w:val="both"/>
        <w:rPr>
          <w:bCs/>
          <w:i/>
          <w:spacing w:val="4"/>
          <w:sz w:val="26"/>
          <w:szCs w:val="26"/>
        </w:rPr>
      </w:pPr>
      <w:r w:rsidRPr="00AE597B">
        <w:rPr>
          <w:bCs/>
          <w:i/>
          <w:spacing w:val="4"/>
          <w:sz w:val="26"/>
          <w:szCs w:val="26"/>
        </w:rPr>
        <w:t>Tiêu chuẩn và văn bản hướng dẫn lập thuyết minh</w:t>
      </w:r>
    </w:p>
    <w:p w14:paraId="20E82F9B"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06/2021/NĐ-CP ban hành ngày 26/01/2021 của Chính phủ về Quy định chi tiết một số nội dung về quản lý chất lượng, thi công xây dựng và bảo trì công trình xây dựng;</w:t>
      </w:r>
    </w:p>
    <w:p w14:paraId="06770057"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lastRenderedPageBreak/>
        <w:t>-</w:t>
      </w:r>
      <w:r w:rsidRPr="00AE597B">
        <w:rPr>
          <w:spacing w:val="6"/>
          <w:sz w:val="26"/>
          <w:szCs w:val="26"/>
          <w:lang w:val="pt-BR"/>
        </w:rPr>
        <w:tab/>
        <w:t>Nghị định 15/2021/NĐ-CP ban hành ngày 03/03/2021 của Chính phủ về Quy định chi tiết một số nội dung về quản lý dự án đầu tư xây dựng;</w:t>
      </w:r>
    </w:p>
    <w:p w14:paraId="1E54B178"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14/2014/NĐ-CP ngày 26/02/2014 của Chính phủ Quy định chi tiết thi hành Luật điện lực về an toàn điện;</w:t>
      </w:r>
    </w:p>
    <w:p w14:paraId="32291459"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51/2020/NĐ-CP ngày 21/04/2020 của Chính phủ Quy định sữa đổi, bổ sung một số điều của Nghị định số 14/2014/NĐ-CP ngày 26/02/2014 của Chính phủ Quy định chi tiết thi hành Luật điện lực về an toàn điện ;</w:t>
      </w:r>
    </w:p>
    <w:p w14:paraId="6CFE664F"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12/2021/TT/BXD ngày 31 tháng 8 năm 2021 về ban hành định mức xây dựng.</w:t>
      </w:r>
    </w:p>
    <w:p w14:paraId="76A7C594"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05/2021/TT-BCT ngày 02 tháng 08 năm 2021 của Bộ Công Thương Quy định chi tiết một số nội dung về an toàn điện;</w:t>
      </w:r>
    </w:p>
    <w:p w14:paraId="1D53B9BA" w14:textId="77777777" w:rsidR="006139DE" w:rsidRPr="00AE597B" w:rsidRDefault="00000000" w:rsidP="00381E6F">
      <w:pPr>
        <w:shd w:val="clear" w:color="auto" w:fill="FFFFFF"/>
        <w:spacing w:line="360" w:lineRule="exact"/>
        <w:ind w:firstLine="567"/>
        <w:contextualSpacing/>
        <w:jc w:val="both"/>
        <w:rPr>
          <w:spacing w:val="4"/>
          <w:sz w:val="26"/>
          <w:szCs w:val="26"/>
        </w:rPr>
      </w:pPr>
      <w:r w:rsidRPr="00AE597B">
        <w:rPr>
          <w:spacing w:val="6"/>
          <w:sz w:val="26"/>
          <w:szCs w:val="26"/>
          <w:lang w:val="pt-BR"/>
        </w:rPr>
        <w:t>-</w:t>
      </w:r>
      <w:r w:rsidRPr="00AE597B">
        <w:rPr>
          <w:spacing w:val="6"/>
          <w:sz w:val="26"/>
          <w:szCs w:val="26"/>
          <w:lang w:val="pt-BR"/>
        </w:rPr>
        <w:tab/>
        <w:t>Quyết định số 1142/QĐ-EVN ngày 16/8/2021 của Tập Đoàn Điện lực Việt Nam Về việc ban hành Quy định về công tác khảo sát phục vụ thiết kế các công trình điện áp dụng trong Tập đoàn Điện lực Quốc gia Việt Nam</w:t>
      </w:r>
      <w:r w:rsidRPr="00AE597B">
        <w:rPr>
          <w:spacing w:val="4"/>
          <w:sz w:val="26"/>
          <w:szCs w:val="26"/>
        </w:rPr>
        <w:t>.</w:t>
      </w:r>
    </w:p>
    <w:p w14:paraId="3008CAE5" w14:textId="77777777" w:rsidR="00F57AD1" w:rsidRPr="00AE597B" w:rsidRDefault="00000000" w:rsidP="00381E6F">
      <w:pPr>
        <w:numPr>
          <w:ilvl w:val="0"/>
          <w:numId w:val="16"/>
        </w:numPr>
        <w:tabs>
          <w:tab w:val="left" w:pos="851"/>
        </w:tabs>
        <w:spacing w:line="360" w:lineRule="exact"/>
        <w:ind w:left="0" w:firstLine="567"/>
        <w:jc w:val="both"/>
        <w:rPr>
          <w:bCs/>
          <w:i/>
          <w:spacing w:val="6"/>
          <w:sz w:val="26"/>
          <w:szCs w:val="26"/>
        </w:rPr>
      </w:pPr>
      <w:r w:rsidRPr="00AE597B">
        <w:rPr>
          <w:bCs/>
          <w:i/>
          <w:spacing w:val="6"/>
          <w:sz w:val="26"/>
          <w:szCs w:val="26"/>
        </w:rPr>
        <w:t>Tiêu chuẩn áp dụng khảo sát hiện trường</w:t>
      </w:r>
    </w:p>
    <w:p w14:paraId="5C5C811E"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bookmarkStart w:id="16" w:name="_Toc346799485"/>
      <w:bookmarkStart w:id="17" w:name="_Toc368986371"/>
      <w:bookmarkStart w:id="18" w:name="_Toc369011612"/>
      <w:r w:rsidRPr="00AE597B">
        <w:rPr>
          <w:spacing w:val="6"/>
          <w:sz w:val="26"/>
          <w:szCs w:val="26"/>
          <w:lang w:val="pt-BR"/>
        </w:rPr>
        <w:t>TCVN 4419-1987: Khảo sát cho xây dựng - Nguyên tắc cơ bản.</w:t>
      </w:r>
    </w:p>
    <w:p w14:paraId="63D23224"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TCXD 161-1987: Công tác thăm dò điện trong khảo sát xây dựng</w:t>
      </w:r>
    </w:p>
    <w:p w14:paraId="11DA6B8B"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9437-2012: Khoan thăm dò địa chất công trình</w:t>
      </w:r>
    </w:p>
    <w:p w14:paraId="035C6C85"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2683-2012: Đất xây dựng - Lấy mẫu, bao gói, vận chuyển và bảo quản mẫu.</w:t>
      </w:r>
    </w:p>
    <w:p w14:paraId="0BBBE690"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6663-1:2011: Chất lượng nước. Lấy mẫu. Hướng dẫn kỹ thuật lấy mẫu.</w:t>
      </w:r>
    </w:p>
    <w:p w14:paraId="4288D74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6663-3:2008: Chất lượng nước. Lấy mẫu. Hướng dẫn cách bảo quản và xử lý mẫu.</w:t>
      </w:r>
    </w:p>
    <w:p w14:paraId="16B7F57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6663-6:2008: Chất lượng nước. Lấy mẫu. Hướng dẫn lấy mẫu ở sông suối.</w:t>
      </w:r>
    </w:p>
    <w:p w14:paraId="2A50D04A"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6663-11:2011: Chất lượng nước. Lấy mẫu. Hướng dẫn lấy mẫu ở nước ngầm.</w:t>
      </w:r>
    </w:p>
    <w:p w14:paraId="79537C9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9386:2012: Thiết kế công trình chịu động đất.</w:t>
      </w:r>
    </w:p>
    <w:p w14:paraId="12DFF1FF" w14:textId="77777777" w:rsidR="00CD19C1" w:rsidRPr="00AE597B" w:rsidRDefault="00000000" w:rsidP="00CD19C1">
      <w:pPr>
        <w:numPr>
          <w:ilvl w:val="0"/>
          <w:numId w:val="16"/>
        </w:numPr>
        <w:tabs>
          <w:tab w:val="left" w:pos="851"/>
        </w:tabs>
        <w:spacing w:line="360" w:lineRule="exact"/>
        <w:jc w:val="both"/>
        <w:rPr>
          <w:spacing w:val="6"/>
          <w:sz w:val="26"/>
          <w:szCs w:val="26"/>
          <w:lang w:val="pt-BR"/>
        </w:rPr>
      </w:pPr>
      <w:r w:rsidRPr="00AE597B">
        <w:rPr>
          <w:spacing w:val="6"/>
          <w:sz w:val="26"/>
          <w:szCs w:val="26"/>
          <w:lang w:val="pt-BR"/>
        </w:rPr>
        <w:t>TCVN 9351:2012: Đất xây dựng – Phương pháp thí nghiệm hiện trường – Thí nghiệm xuyên tiêu chuẩn (SPT).</w:t>
      </w:r>
    </w:p>
    <w:p w14:paraId="34537338" w14:textId="77777777" w:rsidR="00F57AD1" w:rsidRPr="00AE597B" w:rsidRDefault="00000000" w:rsidP="00381E6F">
      <w:pPr>
        <w:numPr>
          <w:ilvl w:val="0"/>
          <w:numId w:val="16"/>
        </w:numPr>
        <w:tabs>
          <w:tab w:val="left" w:pos="851"/>
        </w:tabs>
        <w:spacing w:line="360" w:lineRule="exact"/>
        <w:ind w:left="0" w:firstLine="567"/>
        <w:jc w:val="both"/>
        <w:rPr>
          <w:i/>
          <w:spacing w:val="6"/>
          <w:kern w:val="28"/>
          <w:sz w:val="26"/>
          <w:szCs w:val="26"/>
          <w:lang w:eastAsia="x-none"/>
        </w:rPr>
      </w:pPr>
      <w:r w:rsidRPr="00AE597B">
        <w:rPr>
          <w:i/>
          <w:spacing w:val="6"/>
          <w:kern w:val="28"/>
          <w:sz w:val="26"/>
          <w:szCs w:val="26"/>
          <w:lang w:eastAsia="x-none"/>
        </w:rPr>
        <w:t>Tiêu chuẩn áp dụng thí nghiệm trong phòng</w:t>
      </w:r>
      <w:bookmarkEnd w:id="16"/>
      <w:bookmarkEnd w:id="17"/>
      <w:bookmarkEnd w:id="18"/>
      <w:r w:rsidRPr="00AE597B">
        <w:rPr>
          <w:i/>
          <w:spacing w:val="6"/>
          <w:kern w:val="28"/>
          <w:sz w:val="26"/>
          <w:szCs w:val="26"/>
          <w:lang w:eastAsia="x-none"/>
        </w:rPr>
        <w:t>:</w:t>
      </w:r>
    </w:p>
    <w:p w14:paraId="0077EBF0"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4195-2012: Phương pháp xác định khối lượng riêng. </w:t>
      </w:r>
    </w:p>
    <w:p w14:paraId="13A2F95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4196-2012: Phương pháp xác định độ ẩm và độ hút ẩm. </w:t>
      </w:r>
    </w:p>
    <w:p w14:paraId="6E43EC9F"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4197-2012: Phương pháp xác định giới hạn dẻo và giới hạn chảy.</w:t>
      </w:r>
    </w:p>
    <w:p w14:paraId="3ED984B0"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4198-2014: Các phương pháp xác định thành phần hạt.</w:t>
      </w:r>
    </w:p>
    <w:p w14:paraId="39C42BFB"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4200-2012: Phương pháp xác định tính nén lún.</w:t>
      </w:r>
    </w:p>
    <w:p w14:paraId="35D80012"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4202-2012: Các phương pháp xác định khối lượng thể tích.</w:t>
      </w:r>
    </w:p>
    <w:p w14:paraId="3A877BBF"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4199-1995: Phương pháp xác định sức chống cắt ở máy cắt phẳng.</w:t>
      </w:r>
    </w:p>
    <w:p w14:paraId="7AA3139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8724-2012: Đất xây dựng công trình thủy lợi- Phương pháp xác định góc </w:t>
      </w:r>
      <w:r w:rsidRPr="00AE597B">
        <w:rPr>
          <w:sz w:val="26"/>
          <w:szCs w:val="26"/>
          <w:lang w:val="sv-SE"/>
        </w:rPr>
        <w:lastRenderedPageBreak/>
        <w:t>nghỉ tự nhiên của đất rời trong phòng thí nghiệm.</w:t>
      </w:r>
    </w:p>
    <w:p w14:paraId="5D348E4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9153-2012: Chỉnh lý thống kê các kết quả thí nghiệm.</w:t>
      </w:r>
    </w:p>
    <w:p w14:paraId="4444348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Phân loại đất theo TCVN 9362-2012: Tiêu chuẩn thiết kế nền nhà và công trình.</w:t>
      </w:r>
    </w:p>
    <w:p w14:paraId="07A10CD9"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TCXD 81-1981: Nước dùng trong xây dựng – các phương pháp phân tích hoá học. </w:t>
      </w:r>
    </w:p>
    <w:p w14:paraId="48768B7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6492-2011: Chất lượng nước. Xác định pH.</w:t>
      </w:r>
    </w:p>
    <w:p w14:paraId="06D13BA3"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6224-1996: Chất lượng nước. Xác định tổng số canxi và magie. Phương pháp chuẩn độ EDTA.</w:t>
      </w:r>
    </w:p>
    <w:p w14:paraId="23E982C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6198-1996: Chất lượng nước. Xác định hàm lượng canxi. Phương pháp chuẩn độ EDTA.</w:t>
      </w:r>
    </w:p>
    <w:p w14:paraId="504BE13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5988-1995: Chất lượng nước. Xác định Amoni. Phương pháp chưng cất và chuẩn độ.</w:t>
      </w:r>
    </w:p>
    <w:p w14:paraId="0A0BE6A8"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6177-1996: Chất lượng nước. Xác định sắt bằng phương pháp trắc phổ dùng thuốc thử 1,10-phenantrolin.</w:t>
      </w:r>
    </w:p>
    <w:p w14:paraId="059C6F2F"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6194-1996: Chất lượng nước. Xác định clorua. Chuẩn độ bạc nitrat với chỉ thị cromat (phương pháp mo).</w:t>
      </w:r>
    </w:p>
    <w:p w14:paraId="5D6221BC"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6200-1996: Chất lượng nước. Xác định sunfat. Phương pháp trọng lượng sử dụng bari clorua.</w:t>
      </w:r>
    </w:p>
    <w:p w14:paraId="18B503F6" w14:textId="77777777" w:rsidR="00920979"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12041-2017: Kết cấu bê tông và bê tông cốt thép – Yêu cầu chung về thiết kế độ bền lâu và tuổi thọ trong môi trường xâm thực.</w:t>
      </w:r>
    </w:p>
    <w:p w14:paraId="7365C5F6" w14:textId="77777777" w:rsidR="008E3FBC"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khí tượng khí tượng thủy văn:</w:t>
      </w:r>
    </w:p>
    <w:p w14:paraId="22686727"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16-99 Quy phạm điều tra lũ vùng sông không ảnh hưởng thủy triều.</w:t>
      </w:r>
    </w:p>
    <w:p w14:paraId="1A4A1584"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8-2006 Quy phạm quan trắc hải văn ven bờ.</w:t>
      </w:r>
    </w:p>
    <w:p w14:paraId="27283455"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14 TCN-2003 Thành phần nội dung khối lượng điều tra kháo sát và tính toán. khí tượng thủy văn các giai đoạn lập dự án và thiết kế công trình thủy lợi.</w:t>
      </w:r>
    </w:p>
    <w:p w14:paraId="4C6C7061" w14:textId="77777777" w:rsidR="008E3FBC" w:rsidRPr="00AE597B" w:rsidRDefault="00000000" w:rsidP="00381E6F">
      <w:pPr>
        <w:tabs>
          <w:tab w:val="left" w:pos="851"/>
        </w:tabs>
        <w:spacing w:line="360" w:lineRule="exact"/>
        <w:ind w:firstLine="567"/>
        <w:jc w:val="both"/>
        <w:rPr>
          <w:iCs/>
          <w:spacing w:val="4"/>
          <w:sz w:val="26"/>
          <w:szCs w:val="26"/>
        </w:rPr>
      </w:pPr>
      <w:r w:rsidRPr="00AE597B">
        <w:rPr>
          <w:iCs/>
          <w:spacing w:val="4"/>
          <w:sz w:val="26"/>
          <w:szCs w:val="26"/>
        </w:rPr>
        <w:t xml:space="preserve">- </w:t>
      </w:r>
      <w:r w:rsidR="00920979" w:rsidRPr="00AE597B">
        <w:rPr>
          <w:sz w:val="26"/>
          <w:szCs w:val="26"/>
          <w:lang w:val="sv-SE"/>
        </w:rPr>
        <w:t>QCVN 02:2022/BXD Quy chuẩn kỹ thuật quốc gia số liệu điều kiện tự nhiên dùng trong xây dựng.</w:t>
      </w:r>
    </w:p>
    <w:p w14:paraId="7720085C" w14:textId="77777777" w:rsidR="008E3FBC" w:rsidRPr="00AE597B" w:rsidRDefault="00000000" w:rsidP="00381E6F">
      <w:pPr>
        <w:tabs>
          <w:tab w:val="left" w:pos="851"/>
        </w:tabs>
        <w:spacing w:line="360" w:lineRule="exact"/>
        <w:ind w:firstLine="567"/>
        <w:jc w:val="both"/>
        <w:rPr>
          <w:spacing w:val="4"/>
          <w:sz w:val="26"/>
          <w:szCs w:val="26"/>
        </w:rPr>
      </w:pPr>
      <w:r w:rsidRPr="00AE597B">
        <w:rPr>
          <w:spacing w:val="4"/>
          <w:sz w:val="26"/>
          <w:szCs w:val="26"/>
        </w:rPr>
        <w:t xml:space="preserve">- </w:t>
      </w:r>
      <w:r w:rsidRPr="00AE597B">
        <w:rPr>
          <w:rFonts w:eastAsia="Calibri"/>
          <w:spacing w:val="4"/>
          <w:sz w:val="26"/>
          <w:szCs w:val="26"/>
        </w:rPr>
        <w:t>Quy định về công tác khảo sát phục vụ thiết kế các công trình điện áp dụng trong Tập đoàn điện lực Việt Nam, ban hành theo quyết định số 1142/QĐ-EVN ngày 16/8/2021 của Tập Đoàn Điện lực Việt Nam.</w:t>
      </w:r>
    </w:p>
    <w:p w14:paraId="22EDAA6F" w14:textId="77777777" w:rsidR="00450591" w:rsidRPr="00AE597B" w:rsidRDefault="00450591" w:rsidP="00B85F06">
      <w:pPr>
        <w:tabs>
          <w:tab w:val="left" w:pos="851"/>
        </w:tabs>
        <w:spacing w:line="360" w:lineRule="exact"/>
        <w:ind w:firstLine="567"/>
        <w:rPr>
          <w:b/>
          <w:bCs/>
          <w:spacing w:val="4"/>
          <w:sz w:val="26"/>
          <w:szCs w:val="26"/>
        </w:rPr>
      </w:pPr>
    </w:p>
    <w:p w14:paraId="12B0254A" w14:textId="77777777" w:rsidR="008E3FBC" w:rsidRPr="00AE597B" w:rsidRDefault="00000000" w:rsidP="007B60BF">
      <w:pPr>
        <w:tabs>
          <w:tab w:val="left" w:pos="851"/>
        </w:tabs>
        <w:spacing w:line="360" w:lineRule="exact"/>
        <w:ind w:firstLine="567"/>
        <w:rPr>
          <w:b/>
          <w:bCs/>
          <w:spacing w:val="4"/>
          <w:sz w:val="26"/>
          <w:szCs w:val="26"/>
        </w:rPr>
      </w:pPr>
      <w:r w:rsidRPr="00AE597B">
        <w:rPr>
          <w:b/>
          <w:bCs/>
          <w:spacing w:val="4"/>
          <w:sz w:val="26"/>
          <w:szCs w:val="26"/>
        </w:rPr>
        <w:t>II.2.1.3. Nhiệm vụ và phương án kĩ thuật khảo sát</w:t>
      </w:r>
    </w:p>
    <w:p w14:paraId="0A934DDF" w14:textId="77777777" w:rsidR="007B60BF" w:rsidRPr="00AE597B" w:rsidRDefault="00000000" w:rsidP="007B60BF">
      <w:pPr>
        <w:pStyle w:val="ListParagraph"/>
        <w:spacing w:line="360" w:lineRule="exact"/>
        <w:ind w:left="360" w:firstLine="207"/>
        <w:rPr>
          <w:sz w:val="26"/>
          <w:szCs w:val="26"/>
        </w:rPr>
      </w:pPr>
      <w:r w:rsidRPr="00AE597B">
        <w:rPr>
          <w:b/>
          <w:bCs/>
          <w:spacing w:val="4"/>
          <w:sz w:val="26"/>
          <w:szCs w:val="26"/>
        </w:rPr>
        <w:t>A. Nhiệm vụ và phương án kĩ thuật khảo sát địa hình:</w:t>
      </w:r>
    </w:p>
    <w:p w14:paraId="501F0A26" w14:textId="77777777" w:rsidR="006C3423" w:rsidRPr="00AE597B" w:rsidRDefault="00000000" w:rsidP="00381E6F">
      <w:pPr>
        <w:spacing w:line="360" w:lineRule="exact"/>
        <w:ind w:left="567"/>
        <w:jc w:val="both"/>
        <w:rPr>
          <w:spacing w:val="6"/>
          <w:sz w:val="26"/>
          <w:szCs w:val="26"/>
          <w:lang w:val="en-US"/>
        </w:rPr>
      </w:pPr>
      <w:r w:rsidRPr="00AE597B">
        <w:rPr>
          <w:b/>
          <w:bCs/>
          <w:sz w:val="26"/>
          <w:szCs w:val="26"/>
          <w:lang w:val="sv-SE"/>
        </w:rPr>
        <w:t>A.1. Khối lượng khảo sát địa hình:</w:t>
      </w:r>
      <w:r w:rsidR="00922B7A" w:rsidRPr="00AE597B">
        <w:rPr>
          <w:b/>
          <w:bCs/>
          <w:sz w:val="26"/>
          <w:szCs w:val="26"/>
          <w:lang w:val="sv-SE"/>
        </w:rPr>
        <w:t xml:space="preserve"> </w:t>
      </w:r>
      <w:r w:rsidR="00922B7A" w:rsidRPr="00AE597B">
        <w:rPr>
          <w:spacing w:val="6"/>
          <w:sz w:val="26"/>
          <w:szCs w:val="26"/>
        </w:rPr>
        <w:t>Khối lượng công tác khảo sát được cụ thể tại mẫu 01B thuộc chương IV – Biểu mẫu mời thầu và dự thầu của E-HSMT.</w:t>
      </w:r>
    </w:p>
    <w:p w14:paraId="51D53F1A" w14:textId="77777777" w:rsidR="00BE5FFB" w:rsidRPr="00AE597B" w:rsidRDefault="00000000" w:rsidP="00BE5FFB">
      <w:pPr>
        <w:spacing w:line="300" w:lineRule="auto"/>
        <w:ind w:left="426" w:firstLine="141"/>
        <w:rPr>
          <w:b/>
          <w:bCs/>
          <w:sz w:val="26"/>
          <w:szCs w:val="26"/>
          <w:lang w:val="nl-NL"/>
        </w:rPr>
      </w:pPr>
      <w:bookmarkStart w:id="19" w:name="_Toc109655026"/>
      <w:r w:rsidRPr="00AE597B">
        <w:rPr>
          <w:b/>
          <w:bCs/>
          <w:sz w:val="26"/>
          <w:szCs w:val="26"/>
          <w:lang w:val="nl-NL"/>
        </w:rPr>
        <w:t xml:space="preserve">A.2. </w:t>
      </w:r>
      <w:r w:rsidR="00ED1710" w:rsidRPr="00AE597B">
        <w:rPr>
          <w:b/>
          <w:bCs/>
          <w:sz w:val="26"/>
          <w:szCs w:val="26"/>
          <w:lang w:val="nl-NL"/>
        </w:rPr>
        <w:t>Mục đích khảo sát</w:t>
      </w:r>
    </w:p>
    <w:p w14:paraId="7CE2A67A" w14:textId="77777777" w:rsidR="00996A37" w:rsidRPr="00996A37" w:rsidRDefault="00000000" w:rsidP="00996A37">
      <w:pPr>
        <w:spacing w:before="120" w:after="120"/>
        <w:ind w:firstLine="540"/>
        <w:jc w:val="both"/>
        <w:rPr>
          <w:sz w:val="26"/>
          <w:szCs w:val="26"/>
          <w:lang w:val="sv-SE"/>
        </w:rPr>
      </w:pPr>
      <w:r w:rsidRPr="00996A37">
        <w:rPr>
          <w:sz w:val="26"/>
          <w:szCs w:val="26"/>
          <w:lang w:val="sv-SE"/>
        </w:rPr>
        <w:t>-</w:t>
      </w:r>
      <w:r w:rsidRPr="00996A37">
        <w:rPr>
          <w:sz w:val="26"/>
          <w:szCs w:val="26"/>
          <w:lang w:val="sv-SE"/>
        </w:rPr>
        <w:tab/>
        <w:t>Nhiệm vụ khảo sát được lập theo quy trình khảo sát lưới điện (Ban hành theo quyết định số 921/QĐ-EVNNPT ngày 01/06/2025 của Tổng Công ty Truyền tải điện quốc gia) và trên cơ sở yêu cầu khảo sát phục vụ lập TKKT-BVTC.</w:t>
      </w:r>
    </w:p>
    <w:p w14:paraId="1E1994F4" w14:textId="77777777" w:rsidR="00ED1710" w:rsidRPr="00AE597B" w:rsidRDefault="00000000" w:rsidP="00996A37">
      <w:pPr>
        <w:spacing w:before="120" w:after="120"/>
        <w:ind w:firstLine="540"/>
        <w:jc w:val="both"/>
        <w:rPr>
          <w:sz w:val="26"/>
          <w:szCs w:val="26"/>
        </w:rPr>
      </w:pPr>
      <w:r w:rsidRPr="00996A37">
        <w:rPr>
          <w:sz w:val="26"/>
          <w:szCs w:val="26"/>
          <w:lang w:val="sv-SE"/>
        </w:rPr>
        <w:lastRenderedPageBreak/>
        <w:t>-</w:t>
      </w:r>
      <w:r w:rsidRPr="00996A37">
        <w:rPr>
          <w:sz w:val="26"/>
          <w:szCs w:val="26"/>
          <w:lang w:val="sv-SE"/>
        </w:rPr>
        <w:tab/>
        <w:t>Cung cấp các tài liệu kháo sát đầy đủ, chi tiết về địa hình của tuyến đường dây được chọn và phê duyệt làm cơ sở tính toán giải pháp thiết kế, tổ chức xây dựng và lập tổng dự toán.</w:t>
      </w:r>
    </w:p>
    <w:p w14:paraId="56740737" w14:textId="77777777" w:rsidR="006072FF" w:rsidRDefault="00000000" w:rsidP="00EC039C">
      <w:pPr>
        <w:spacing w:line="340" w:lineRule="exact"/>
        <w:ind w:firstLine="567"/>
        <w:rPr>
          <w:rFonts w:asciiTheme="majorHAnsi" w:hAnsiTheme="majorHAnsi" w:cstheme="majorHAnsi"/>
          <w:b/>
          <w:iCs/>
          <w:sz w:val="26"/>
          <w:szCs w:val="26"/>
          <w:lang w:val="nl-NL"/>
        </w:rPr>
      </w:pPr>
      <w:r w:rsidRPr="00AE597B">
        <w:rPr>
          <w:rFonts w:asciiTheme="majorHAnsi" w:hAnsiTheme="majorHAnsi" w:cstheme="majorHAnsi"/>
          <w:b/>
          <w:iCs/>
          <w:sz w:val="26"/>
          <w:szCs w:val="26"/>
          <w:lang w:val="nl-NL"/>
        </w:rPr>
        <w:t xml:space="preserve">A.3. </w:t>
      </w:r>
      <w:r>
        <w:rPr>
          <w:rFonts w:asciiTheme="majorHAnsi" w:hAnsiTheme="majorHAnsi" w:cstheme="majorHAnsi"/>
          <w:b/>
          <w:iCs/>
          <w:sz w:val="26"/>
          <w:szCs w:val="26"/>
          <w:lang w:val="nl-NL"/>
        </w:rPr>
        <w:t>Phạm vi khảo sát</w:t>
      </w:r>
    </w:p>
    <w:p w14:paraId="3C45BA1F" w14:textId="77777777" w:rsidR="00996A37" w:rsidRPr="00996A37" w:rsidRDefault="00000000" w:rsidP="00996A37">
      <w:pPr>
        <w:widowControl w:val="0"/>
        <w:spacing w:before="120"/>
        <w:ind w:firstLine="567"/>
        <w:jc w:val="both"/>
        <w:rPr>
          <w:sz w:val="26"/>
          <w:szCs w:val="26"/>
        </w:rPr>
      </w:pPr>
      <w:r w:rsidRPr="00996A37">
        <w:rPr>
          <w:sz w:val="26"/>
          <w:szCs w:val="26"/>
        </w:rPr>
        <w:t>Các công việc chính thực hiện gồm:</w:t>
      </w:r>
    </w:p>
    <w:p w14:paraId="5A021BBD" w14:textId="77777777" w:rsidR="00996A37" w:rsidRPr="00996A37" w:rsidRDefault="00000000" w:rsidP="00996A37">
      <w:pPr>
        <w:pStyle w:val="Cachdaudong"/>
        <w:spacing w:before="120" w:after="0" w:line="240" w:lineRule="auto"/>
        <w:rPr>
          <w:szCs w:val="26"/>
        </w:rPr>
      </w:pPr>
      <w:r w:rsidRPr="00996A37">
        <w:rPr>
          <w:szCs w:val="26"/>
        </w:rPr>
        <w:t>+ Đo đạc phân trụ trung gian;</w:t>
      </w:r>
    </w:p>
    <w:p w14:paraId="1DEF11C1" w14:textId="77777777" w:rsidR="00996A37" w:rsidRPr="00996A37" w:rsidRDefault="00000000" w:rsidP="00996A37">
      <w:pPr>
        <w:pStyle w:val="Cachdaudong"/>
        <w:spacing w:before="120" w:after="0" w:line="240" w:lineRule="auto"/>
        <w:rPr>
          <w:szCs w:val="26"/>
        </w:rPr>
      </w:pPr>
      <w:r w:rsidRPr="00996A37">
        <w:rPr>
          <w:szCs w:val="26"/>
        </w:rPr>
        <w:t>+ Đo tọa độ VN2000 vị trí cột trung gian;</w:t>
      </w:r>
    </w:p>
    <w:p w14:paraId="7788E8C2" w14:textId="77777777" w:rsidR="00996A37" w:rsidRPr="00996A37" w:rsidRDefault="00000000" w:rsidP="00996A37">
      <w:pPr>
        <w:pStyle w:val="Cachdaudong"/>
        <w:spacing w:before="120" w:after="0" w:line="240" w:lineRule="auto"/>
        <w:rPr>
          <w:szCs w:val="26"/>
        </w:rPr>
      </w:pPr>
      <w:r w:rsidRPr="00996A37">
        <w:rPr>
          <w:szCs w:val="26"/>
        </w:rPr>
        <w:t>+ Đo vẽ bản đồ tỷ lệ 1/200 toàn bộ vị trí móng;</w:t>
      </w:r>
    </w:p>
    <w:p w14:paraId="5A565DE6" w14:textId="77777777" w:rsidR="00996A37" w:rsidRPr="00996A37" w:rsidRDefault="00000000" w:rsidP="00996A37">
      <w:pPr>
        <w:pStyle w:val="Cachdaudong"/>
        <w:spacing w:before="120" w:after="0" w:line="240" w:lineRule="auto"/>
        <w:rPr>
          <w:szCs w:val="26"/>
        </w:rPr>
      </w:pPr>
      <w:r w:rsidRPr="00996A37">
        <w:rPr>
          <w:szCs w:val="26"/>
        </w:rPr>
        <w:t>+ Đo đạc, cập nhật địa hình địa vật phát sinh toàn tuyến;</w:t>
      </w:r>
    </w:p>
    <w:p w14:paraId="3E5D3179" w14:textId="77777777" w:rsidR="00B07C5E" w:rsidRPr="00996A37" w:rsidRDefault="00000000" w:rsidP="00996A37">
      <w:pPr>
        <w:pStyle w:val="Cachdaudong"/>
        <w:rPr>
          <w:szCs w:val="26"/>
        </w:rPr>
      </w:pPr>
      <w:r w:rsidRPr="00996A37">
        <w:rPr>
          <w:szCs w:val="26"/>
        </w:rPr>
        <w:t>+ Phục hồi, bàn giao tim mốc đường dây.</w:t>
      </w:r>
    </w:p>
    <w:p w14:paraId="183FBE89" w14:textId="77777777" w:rsidR="00ED1710" w:rsidRPr="00AE597B" w:rsidRDefault="00000000" w:rsidP="00EC039C">
      <w:pPr>
        <w:spacing w:line="340" w:lineRule="exact"/>
        <w:ind w:firstLine="567"/>
        <w:rPr>
          <w:rFonts w:asciiTheme="majorHAnsi" w:hAnsiTheme="majorHAnsi" w:cstheme="majorHAnsi"/>
          <w:b/>
          <w:iCs/>
          <w:sz w:val="26"/>
          <w:szCs w:val="26"/>
          <w:lang w:val="nl-NL"/>
        </w:rPr>
      </w:pPr>
      <w:r>
        <w:rPr>
          <w:rFonts w:asciiTheme="majorHAnsi" w:hAnsiTheme="majorHAnsi" w:cstheme="majorHAnsi"/>
          <w:b/>
          <w:iCs/>
          <w:sz w:val="26"/>
          <w:szCs w:val="26"/>
          <w:lang w:val="nl-NL"/>
        </w:rPr>
        <w:t xml:space="preserve">A.4. </w:t>
      </w:r>
      <w:r w:rsidRPr="00AE597B">
        <w:rPr>
          <w:rFonts w:asciiTheme="majorHAnsi" w:hAnsiTheme="majorHAnsi" w:cstheme="majorHAnsi"/>
          <w:b/>
          <w:iCs/>
          <w:sz w:val="26"/>
          <w:szCs w:val="26"/>
          <w:lang w:val="nl-NL"/>
        </w:rPr>
        <w:t>Phương án kỹ thuật khảo sát</w:t>
      </w:r>
    </w:p>
    <w:p w14:paraId="607D3D7F"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a</w:t>
      </w:r>
      <w:r w:rsidRPr="00996A37">
        <w:rPr>
          <w:rFonts w:asciiTheme="majorHAnsi" w:eastAsia="Times New Roman" w:hAnsiTheme="majorHAnsi" w:cstheme="majorHAnsi"/>
          <w:b/>
          <w:iCs/>
          <w:szCs w:val="26"/>
          <w:lang w:val="vi-VN"/>
        </w:rPr>
        <w:t>. Đo đạc phân trụ trung gian tại thực địa</w:t>
      </w:r>
    </w:p>
    <w:p w14:paraId="3FAD2606"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Cắm cột trung gian theo thiết kế chia cột trên bản vẽ cắt dọc, lập bảng thống kê hoàn công các vị trí móng trên toàn tuyến, chiều dài 14,0km.</w:t>
      </w:r>
    </w:p>
    <w:p w14:paraId="70989BCE"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xml:space="preserve">- Vị trí cột góc néo: Tại vị trí điểm đầu, điểm cuối, vị trí cột góc phải chôn bằng bê tông có lõi thép kích thước (10x10x50)cm, trên mặt phủ lớp bê tông bảo vệ với kích thước (30x30x20)cm và ghi rõ số hiệu cột mốc bằng sơn đỏ. Tại vị trí trước và sau cột mốc góc (khoảng cách lớn hơn 10 mét, chọn nơi đất nền ổn định), chôn cọc mốc bảo vệ bằng bê tông có lõi thép kích thước (5x5x50)cm. Trên hướng phân giác đánh dấu 2 cọc phân giác bằng cọc gỗ. Vẽ sơ họa các vị trí cọc mốc tại mỗi vị trí cột góc. </w:t>
      </w:r>
    </w:p>
    <w:p w14:paraId="299E0FB2"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Vị trí cột trung gian: Chôn mốc bê tông có lõi thép kích thước (5x5x50)cm tại vị trí tim cột. Mốc bảo vệ trước và sau được đánh dấu bằng cọc gỗ kích thước (3x4x30)cm. Vẽ sơ họa các vị trí cọc mốc tại mỗi vị trí cột trung gian.</w:t>
      </w:r>
    </w:p>
    <w:p w14:paraId="2FCCDBD5"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Số lượng vị trí trung gian: 43VT.</w:t>
      </w:r>
    </w:p>
    <w:p w14:paraId="611A4EBF"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Khi cắm cột trung gian, nếu phát hiện thấy những vị trí móng có thể ảnh hưởng đến các công trình đã có như đường giao thông, ao hồ, kênh mương, nhà cửa và những công trình khác, hoặc gần những bờ xói lở… Phụ trách đo đạc phải báo cáo với CNTK biết để có phương án xử lý, điều chỉnh. Sau khi có ý kiến của CNTK tiếp tục đo đạc cắm cột trung gian.</w:t>
      </w:r>
    </w:p>
    <w:p w14:paraId="494BE375"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xml:space="preserve">- Lưu ý :  Đối với các vị trí móng gần mộ </w:t>
      </w:r>
    </w:p>
    <w:p w14:paraId="7F61D2D2"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Đo khoảng cách từ tim móng đến mộ (nếu mộ rải rác cần khoang vùng).</w:t>
      </w:r>
    </w:p>
    <w:p w14:paraId="66E1C1E4"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b</w:t>
      </w:r>
      <w:r w:rsidRPr="00996A37">
        <w:rPr>
          <w:rFonts w:asciiTheme="majorHAnsi" w:eastAsia="Times New Roman" w:hAnsiTheme="majorHAnsi" w:cstheme="majorHAnsi"/>
          <w:b/>
          <w:iCs/>
          <w:szCs w:val="26"/>
          <w:lang w:val="vi-VN"/>
        </w:rPr>
        <w:t>. Điều tra, đo đạc bổ sung địa hình, địa vật… phát sinh phục vụ công tác kiểm tra và hiệu chỉnh thiết kế</w:t>
      </w:r>
    </w:p>
    <w:p w14:paraId="7DD82E8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Trong quá trình cắm cột trung gian cần tiến hành cập nhật, điều tra và đo đạc bổ sung các thay đổi, phát sinh về địa hình, địa vật, cây cối nằm trong hành lang ảnh hưởng của tuyến đường dây 220kV. Các số liệu điều tra lập thành bảng biểu kèm theo báo cáo khảo sát.</w:t>
      </w:r>
    </w:p>
    <w:p w14:paraId="697ED88C"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Tiến hành điều tra và đo đạc xác định các yếu tố địa hình địa vật như sau:</w:t>
      </w:r>
    </w:p>
    <w:p w14:paraId="4246607B"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Nhà cửa, các công trình kiến trúc trong hành lang 14m về mỗi bên tim tuyến;</w:t>
      </w:r>
    </w:p>
    <w:p w14:paraId="20F01E8F"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lastRenderedPageBreak/>
        <w:t>- Kết cấu kim loại các công trình trong hành lang 33m về mỗi bên tim tuyến;</w:t>
      </w:r>
    </w:p>
    <w:p w14:paraId="36D11F8E"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Ao hồ, kênh mương, mộ…;</w:t>
      </w:r>
    </w:p>
    <w:p w14:paraId="0FB448A1"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Hệ thống đường giao thông giao chéo, lý trình các Quốc lộ;</w:t>
      </w:r>
    </w:p>
    <w:p w14:paraId="12530B41"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Đường dây thông tin, điện lực giao chéo với tuyến;</w:t>
      </w:r>
    </w:p>
    <w:p w14:paraId="16E36A06"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Hệ thống thông tin, các trạm VIBA, trạm BTS, đài phát sóng... trong phạm vi 500m cách tim tuyến;</w:t>
      </w:r>
    </w:p>
    <w:p w14:paraId="2D671E81"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Hệ thống sông hồ;</w:t>
      </w:r>
    </w:p>
    <w:p w14:paraId="680A08C9"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Thống kê hoa màu, cây công nghiệp, rừng trồng, rừng tự nhiên;</w:t>
      </w:r>
    </w:p>
    <w:p w14:paraId="640003A0"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ab/>
        <w:t>Các nội dung như yêu cầu trong Quyết định số 789/QĐ-HĐTV ngày 10/6/2025 của Tập đoàn Điện lực Việt Nam về việc ban hành Quy định về công tác Đầu tư xây dựng trong Tập đoàn Điện lực Việt Nam.</w:t>
      </w:r>
    </w:p>
    <w:p w14:paraId="6F97ED95"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c</w:t>
      </w:r>
      <w:r w:rsidRPr="00996A37">
        <w:rPr>
          <w:rFonts w:asciiTheme="majorHAnsi" w:eastAsia="Times New Roman" w:hAnsiTheme="majorHAnsi" w:cstheme="majorHAnsi"/>
          <w:b/>
          <w:iCs/>
          <w:szCs w:val="26"/>
          <w:lang w:val="vi-VN"/>
        </w:rPr>
        <w:t>. Đo tọa độ VN2000</w:t>
      </w:r>
    </w:p>
    <w:p w14:paraId="328272E1"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ab/>
        <w:t>Các vị trí cột trung gian đoạn được đo nối từ mốc tọa độ đường chuyền có trong khu vực. Sử dụng công nghệ đo GPS (Global Positioning System), theo phương pháp đo GNSS-RTK. Đo theo chế độ điểm khống chế (Control Point) với 20 lần đo.</w:t>
      </w:r>
    </w:p>
    <w:p w14:paraId="517DDE0E"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ab/>
        <w:t>Các trụ trung gian sẽ được xác định với độ chính xác của công tác định vị điểm khảo sát. Hệ tọa độ sử dụng VN2000, kinh tuyến trục 105o30’ múi chiếu 3 độ.</w:t>
      </w:r>
    </w:p>
    <w:p w14:paraId="64BCA164"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ab/>
        <w:t>Máy móc sử dụng là máy GPS Trimble-R8S do hãng Trimble của Mỹ sản xuất, xử lý số liệu đo và tính toán bằng phần mềm Trimble Business Center 3.5.</w:t>
      </w:r>
    </w:p>
    <w:p w14:paraId="33885F28"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Các điểm đo nối tọa độ quốc gia được thể hiện lên mặt bằng tuyến và trong báo cáo khảo sát tuyến.</w:t>
      </w:r>
    </w:p>
    <w:p w14:paraId="11B7559B"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Toàn tuyến có 69 vị trí móng bao gồm:</w:t>
      </w:r>
    </w:p>
    <w:p w14:paraId="415BC724"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Số lượng 24 cột góc, 1 điểm đầu (ĐĐ) và 1 điểm cuối (ĐC);</w:t>
      </w:r>
    </w:p>
    <w:p w14:paraId="78F393E1"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 Các vị trí móng trung gian cần đo tọa độ giai đoạn TKKT: 43VT.</w:t>
      </w:r>
    </w:p>
    <w:p w14:paraId="337D1CD8"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lang w:val="vi-VN"/>
        </w:rPr>
        <w:t>d. Đo vẽ bình đồ 1/200 các vị trí móng</w:t>
      </w:r>
    </w:p>
    <w:p w14:paraId="61C858EB"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Đo vẽ bình đồ tỉ lệ 1/200, đường đồng mức 0.5m, tại tất cả các vị trí móng cột để phục vụ công tác thiết kế chân móng cột, san gạt móng hoặc các vị trí đặc biệt gần ao, hồ, kênh, mương… phải thiết kế kè móng.</w:t>
      </w:r>
    </w:p>
    <w:p w14:paraId="5E081007"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Phạm vi đo vẽ bình đồ như sau:</w:t>
      </w:r>
    </w:p>
    <w:p w14:paraId="765BC284"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Tại các vị trí móng cột đo vẽ bình đồ với kích thước 60m x 80m (từ tim móng cột ra mỗi bên 30m, ra phía trước &amp; phía sau mỗi phía 40m);</w:t>
      </w:r>
    </w:p>
    <w:p w14:paraId="39424A53"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Diện tích đo vẽ: 69VT x 60m x 80m = 33.12ha.</w:t>
      </w:r>
    </w:p>
    <w:p w14:paraId="3F2A1C1B"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e</w:t>
      </w:r>
      <w:r w:rsidRPr="00996A37">
        <w:rPr>
          <w:rFonts w:asciiTheme="majorHAnsi" w:eastAsia="Times New Roman" w:hAnsiTheme="majorHAnsi" w:cstheme="majorHAnsi"/>
          <w:b/>
          <w:iCs/>
          <w:szCs w:val="26"/>
          <w:lang w:val="vi-VN"/>
        </w:rPr>
        <w:t>. Phục hồi tuyến bàn giao tuyến</w:t>
      </w:r>
    </w:p>
    <w:p w14:paraId="4D851C5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ab/>
        <w:t xml:space="preserve">Tuyến đường dây 220kV đấu nối chủ yếu đi trên đất trồng lúa màu từ khi khảo sát giai đoạn TKKT tới khi bàn giao tim mốc, trải qua các thời vụ canh tác, cọc mốc trên tuyến bị phá huỷ hoàn toàn, một số mốc bị xê dịch vị trí, do vậy trước khi bàn giao tim mốc tuyến phải tiến hành đo đạc, khôi phục lại các tim mốc bị phá hủy, kiểm tra các tim mốc còn lại tránh nguy cơ bị xê dịch vị trí, đảm bảo tim mốc tuyến trên thực địa phù hợp với các bản vẽ thiết kế chia cột trên mặt cắt dọc, đồng thời phát hiện bổ sung cập </w:t>
      </w:r>
      <w:r w:rsidRPr="00996A37">
        <w:rPr>
          <w:rFonts w:asciiTheme="majorHAnsi" w:eastAsia="Times New Roman" w:hAnsiTheme="majorHAnsi" w:cstheme="majorHAnsi"/>
          <w:bCs/>
          <w:iCs/>
          <w:szCs w:val="26"/>
          <w:lang w:val="vi-VN"/>
        </w:rPr>
        <w:lastRenderedPageBreak/>
        <w:t>nhật những công trình mới phát sinh trong phạm vi hành lang tuyến để kịp thời thông báo cho CNTK và Ban QLDA có phương án xử lý.</w:t>
      </w:r>
    </w:p>
    <w:p w14:paraId="069DEC7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Kiểm tra, gia cố đầy đủ các cọc mốc trên tuyến để tiến hành công tác bàn giao tim mốc tuyến đường dây cho Ban QLDA và đơn vị thi công khi có yêu cầu.</w:t>
      </w:r>
    </w:p>
    <w:p w14:paraId="73861C92"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Các vị trí góc (G) được chôn bằng cọc bê tông kích thước: 5cmx5cmx50cm, có tim lõi sắt, bao xi măng và ghi tên, ký hiệu bằng sơn đỏ.</w:t>
      </w:r>
    </w:p>
    <w:p w14:paraId="7B0310D6"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Các cọc bảo vệ góc (trước và sau) được chôn bằng cọc bê tông kích thước: 5cm x5cmx40cm, có tim lõi sắt, bao xi măng và ghi tên, ký hiệu bằng sơn đỏ.</w:t>
      </w:r>
    </w:p>
    <w:p w14:paraId="3FA9CF10"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Các vị trí tim móng cột trung gian được chôn bằng cọc xi măng, kích thước: 5cm x5cmx40cm, có tim lõi sắt, ghi tên, ký hiệu bằng sơn đỏ.</w:t>
      </w:r>
    </w:p>
    <w:p w14:paraId="70797340"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Các vị trí bảo vệ cột trung gian và phân giác (trái và phải) các góc được chôn bằng cọc gỗ, định tim bằng đinh.</w:t>
      </w:r>
    </w:p>
    <w:p w14:paraId="7E47414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Phục hồi tuyến bằng chiều dài tuyến: 14,0km.</w:t>
      </w:r>
    </w:p>
    <w:p w14:paraId="0EA12C46"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g</w:t>
      </w:r>
      <w:r w:rsidRPr="00996A37">
        <w:rPr>
          <w:rFonts w:asciiTheme="majorHAnsi" w:eastAsia="Times New Roman" w:hAnsiTheme="majorHAnsi" w:cstheme="majorHAnsi"/>
          <w:b/>
          <w:iCs/>
          <w:szCs w:val="26"/>
          <w:lang w:val="vi-VN"/>
        </w:rPr>
        <w:t>. Lập báo cáo khảo sát địa hình.</w:t>
      </w:r>
    </w:p>
    <w:p w14:paraId="582C324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Lập báo cáo kết quả khảo sát địa hình gồm:</w:t>
      </w:r>
    </w:p>
    <w:p w14:paraId="329288A5"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Bình đồ địa hình tỷ lệ 1/200 toàn bộ móng;</w:t>
      </w:r>
    </w:p>
    <w:p w14:paraId="3A90DF29"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Mặt cắt dọc đường dây 220kV tỉ lệ 1/500; 1/5000;</w:t>
      </w:r>
    </w:p>
    <w:p w14:paraId="62CDEABB"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Báo cáo thuyết minh khảo sát, kèm các bảng biểu thống kê;</w:t>
      </w:r>
    </w:p>
    <w:p w14:paraId="10B2E2AD"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Mặt bằng tuyến tỉ lệ 1/ 50 000.</w:t>
      </w:r>
    </w:p>
    <w:p w14:paraId="39AEB90D" w14:textId="77777777" w:rsidR="00996A37" w:rsidRPr="00996A37" w:rsidRDefault="00000000" w:rsidP="00996A37">
      <w:pPr>
        <w:pStyle w:val="Cachdaudong"/>
        <w:spacing w:line="264" w:lineRule="auto"/>
        <w:rPr>
          <w:rFonts w:asciiTheme="majorHAnsi" w:eastAsia="Times New Roman" w:hAnsiTheme="majorHAnsi" w:cstheme="majorHAnsi"/>
          <w:b/>
          <w:iCs/>
          <w:szCs w:val="26"/>
          <w:lang w:val="vi-VN"/>
        </w:rPr>
      </w:pPr>
      <w:r w:rsidRPr="00996A37">
        <w:rPr>
          <w:rFonts w:asciiTheme="majorHAnsi" w:eastAsia="Times New Roman" w:hAnsiTheme="majorHAnsi" w:cstheme="majorHAnsi"/>
          <w:b/>
          <w:iCs/>
          <w:szCs w:val="26"/>
        </w:rPr>
        <w:t>h</w:t>
      </w:r>
      <w:r w:rsidRPr="00996A37">
        <w:rPr>
          <w:rFonts w:asciiTheme="majorHAnsi" w:eastAsia="Times New Roman" w:hAnsiTheme="majorHAnsi" w:cstheme="majorHAnsi"/>
          <w:b/>
          <w:iCs/>
          <w:szCs w:val="26"/>
          <w:lang w:val="vi-VN"/>
        </w:rPr>
        <w:t>. Dụng cụ đo đạc và các thiết bị phục vụ công tác khảo sát địa hình</w:t>
      </w:r>
    </w:p>
    <w:p w14:paraId="7EFDF605"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Máy toàn đạc điện tử  TOPCON ES - 55 và các thiết bị kèm theo;</w:t>
      </w:r>
    </w:p>
    <w:p w14:paraId="6FD416E6" w14:textId="77777777" w:rsidR="00996A37" w:rsidRPr="00996A37" w:rsidRDefault="00000000" w:rsidP="00996A37">
      <w:pPr>
        <w:pStyle w:val="Cachdaudong"/>
        <w:spacing w:line="264" w:lineRule="auto"/>
        <w:rPr>
          <w:rFonts w:asciiTheme="majorHAnsi" w:eastAsia="Times New Roman" w:hAnsiTheme="majorHAnsi" w:cstheme="majorHAnsi"/>
          <w:bCs/>
          <w:iCs/>
          <w:szCs w:val="26"/>
          <w:lang w:val="vi-VN"/>
        </w:rPr>
      </w:pPr>
      <w:r w:rsidRPr="00996A37">
        <w:rPr>
          <w:rFonts w:asciiTheme="majorHAnsi" w:eastAsia="Times New Roman" w:hAnsiTheme="majorHAnsi" w:cstheme="majorHAnsi"/>
          <w:bCs/>
          <w:iCs/>
          <w:szCs w:val="26"/>
          <w:lang w:val="vi-VN"/>
        </w:rPr>
        <w:t>Máy Trimble R8s, máy GNSS CHC i50 và các thiết bị kèm theo;</w:t>
      </w:r>
    </w:p>
    <w:p w14:paraId="367F63C6" w14:textId="77777777" w:rsidR="005D584F" w:rsidRPr="00996A37" w:rsidRDefault="00000000" w:rsidP="00996A37">
      <w:pPr>
        <w:pStyle w:val="Cachdaudong"/>
        <w:spacing w:line="264" w:lineRule="auto"/>
        <w:rPr>
          <w:rFonts w:asciiTheme="majorHAnsi" w:hAnsiTheme="majorHAnsi" w:cstheme="majorHAnsi"/>
          <w:bCs/>
          <w:iCs/>
          <w:szCs w:val="26"/>
          <w:lang w:val="nl-NL"/>
        </w:rPr>
      </w:pPr>
      <w:r w:rsidRPr="00996A37">
        <w:rPr>
          <w:rFonts w:asciiTheme="majorHAnsi" w:eastAsia="Times New Roman" w:hAnsiTheme="majorHAnsi" w:cstheme="majorHAnsi"/>
          <w:bCs/>
          <w:iCs/>
          <w:szCs w:val="26"/>
          <w:lang w:val="vi-VN"/>
        </w:rPr>
        <w:t>Máy tính và các phần mềm chuyên ngành.</w:t>
      </w:r>
    </w:p>
    <w:p w14:paraId="50238443" w14:textId="77777777" w:rsidR="00BD34EC" w:rsidRPr="00AE597B" w:rsidRDefault="00000000" w:rsidP="00705C8A">
      <w:pPr>
        <w:keepNext/>
        <w:numPr>
          <w:ilvl w:val="3"/>
          <w:numId w:val="0"/>
        </w:numPr>
        <w:spacing w:line="276" w:lineRule="auto"/>
        <w:ind w:right="-144" w:firstLine="567"/>
        <w:outlineLvl w:val="1"/>
        <w:rPr>
          <w:b/>
          <w:spacing w:val="4"/>
          <w:sz w:val="26"/>
          <w:szCs w:val="26"/>
          <w:lang w:val="sv-SE"/>
        </w:rPr>
      </w:pPr>
      <w:r w:rsidRPr="00AE597B">
        <w:rPr>
          <w:b/>
          <w:spacing w:val="4"/>
          <w:sz w:val="26"/>
          <w:szCs w:val="26"/>
          <w:lang w:val="sv-SE"/>
        </w:rPr>
        <w:t xml:space="preserve">B. Nhiệm vụ và phương án khảo sát kỹ thuật khảo sát địa chất </w:t>
      </w:r>
      <w:bookmarkEnd w:id="19"/>
      <w:r w:rsidRPr="00AE597B">
        <w:rPr>
          <w:b/>
          <w:spacing w:val="4"/>
          <w:sz w:val="26"/>
          <w:szCs w:val="26"/>
          <w:lang w:val="sv-SE"/>
        </w:rPr>
        <w:t xml:space="preserve"> </w:t>
      </w:r>
    </w:p>
    <w:p w14:paraId="7D95D64D" w14:textId="77777777" w:rsidR="00BD34EC" w:rsidRPr="00AE597B" w:rsidRDefault="00000000" w:rsidP="00705C8A">
      <w:pPr>
        <w:spacing w:line="276" w:lineRule="auto"/>
        <w:ind w:firstLine="567"/>
        <w:rPr>
          <w:spacing w:val="6"/>
          <w:sz w:val="26"/>
          <w:szCs w:val="26"/>
          <w:lang w:val="en-US"/>
        </w:rPr>
      </w:pPr>
      <w:bookmarkStart w:id="20" w:name="_Toc32909163"/>
      <w:r w:rsidRPr="00AE597B">
        <w:rPr>
          <w:b/>
          <w:spacing w:val="4"/>
          <w:sz w:val="26"/>
          <w:szCs w:val="26"/>
        </w:rPr>
        <w:t xml:space="preserve">B.1. </w:t>
      </w:r>
      <w:r w:rsidR="00BE5FFB" w:rsidRPr="00AE597B">
        <w:rPr>
          <w:b/>
          <w:spacing w:val="4"/>
          <w:sz w:val="26"/>
          <w:szCs w:val="26"/>
        </w:rPr>
        <w:t>Khối lượng</w:t>
      </w:r>
      <w:r w:rsidRPr="00AE597B">
        <w:rPr>
          <w:b/>
          <w:spacing w:val="4"/>
          <w:sz w:val="26"/>
          <w:szCs w:val="26"/>
        </w:rPr>
        <w:t xml:space="preserve"> khảo sát </w:t>
      </w:r>
      <w:bookmarkEnd w:id="20"/>
      <w:r w:rsidR="00BE5FFB" w:rsidRPr="00AE597B">
        <w:rPr>
          <w:b/>
          <w:spacing w:val="4"/>
          <w:sz w:val="26"/>
          <w:szCs w:val="26"/>
        </w:rPr>
        <w:t>địa chất</w:t>
      </w:r>
      <w:r w:rsidR="00922B7A" w:rsidRPr="00AE597B">
        <w:rPr>
          <w:b/>
          <w:spacing w:val="4"/>
          <w:sz w:val="26"/>
          <w:szCs w:val="26"/>
        </w:rPr>
        <w:t>:</w:t>
      </w:r>
      <w:r w:rsidR="00922B7A" w:rsidRPr="00AE597B">
        <w:rPr>
          <w:spacing w:val="6"/>
          <w:sz w:val="26"/>
          <w:szCs w:val="26"/>
        </w:rPr>
        <w:t xml:space="preserve"> Khối lượng công tác khảo sát được cụ thể tại mẫu 01B thuộc chương IV – Biểu mẫu mời thầu và dự thầu của E-HSMT</w:t>
      </w:r>
      <w:r w:rsidR="00CD19C1" w:rsidRPr="00AE597B">
        <w:rPr>
          <w:spacing w:val="6"/>
          <w:sz w:val="26"/>
          <w:szCs w:val="26"/>
          <w:lang w:val="en-US"/>
        </w:rPr>
        <w:t>.</w:t>
      </w:r>
    </w:p>
    <w:p w14:paraId="784B519D" w14:textId="77777777" w:rsidR="007A3F3B" w:rsidRDefault="00000000" w:rsidP="00705C8A">
      <w:pPr>
        <w:spacing w:line="276" w:lineRule="auto"/>
        <w:ind w:firstLine="567"/>
        <w:rPr>
          <w:b/>
          <w:bCs/>
          <w:sz w:val="26"/>
          <w:szCs w:val="26"/>
          <w:lang w:val="sv-SE"/>
        </w:rPr>
      </w:pPr>
      <w:r w:rsidRPr="00AE597B">
        <w:rPr>
          <w:b/>
          <w:bCs/>
          <w:sz w:val="26"/>
          <w:szCs w:val="26"/>
          <w:lang w:val="sv-SE"/>
        </w:rPr>
        <w:t xml:space="preserve">B.2. </w:t>
      </w:r>
      <w:r>
        <w:rPr>
          <w:b/>
          <w:bCs/>
          <w:sz w:val="26"/>
          <w:szCs w:val="26"/>
          <w:lang w:val="sv-SE"/>
        </w:rPr>
        <w:t>Mục đích khảo sát địa chất:</w:t>
      </w:r>
    </w:p>
    <w:p w14:paraId="7C86E7CC" w14:textId="77777777" w:rsidR="007A3F3B" w:rsidRPr="007A3F3B" w:rsidRDefault="00000000" w:rsidP="007A3F3B">
      <w:pPr>
        <w:spacing w:line="276" w:lineRule="auto"/>
        <w:ind w:firstLine="567"/>
        <w:rPr>
          <w:sz w:val="26"/>
          <w:szCs w:val="26"/>
          <w:lang w:val="sv-SE"/>
        </w:rPr>
      </w:pPr>
      <w:r w:rsidRPr="007A3F3B">
        <w:rPr>
          <w:sz w:val="26"/>
          <w:szCs w:val="26"/>
          <w:lang w:val="sv-SE"/>
        </w:rPr>
        <w:t>-</w:t>
      </w:r>
      <w:r w:rsidRPr="007A3F3B">
        <w:rPr>
          <w:sz w:val="26"/>
          <w:szCs w:val="26"/>
          <w:lang w:val="sv-SE"/>
        </w:rPr>
        <w:tab/>
        <w:t xml:space="preserve">Làm sáng tỏ điều kiện địa chất công trình, các quá trình và hiện tượng địa chất động lực công trình; tính chất cơ lý của đất đá. </w:t>
      </w:r>
    </w:p>
    <w:p w14:paraId="5E776F60" w14:textId="77777777" w:rsidR="007A3F3B" w:rsidRPr="007A3F3B" w:rsidRDefault="00000000" w:rsidP="007A3F3B">
      <w:pPr>
        <w:spacing w:line="276" w:lineRule="auto"/>
        <w:ind w:firstLine="567"/>
        <w:rPr>
          <w:sz w:val="26"/>
          <w:szCs w:val="26"/>
          <w:lang w:val="sv-SE"/>
        </w:rPr>
      </w:pPr>
      <w:r w:rsidRPr="007A3F3B">
        <w:rPr>
          <w:sz w:val="26"/>
          <w:szCs w:val="26"/>
          <w:lang w:val="sv-SE"/>
        </w:rPr>
        <w:t>-</w:t>
      </w:r>
      <w:r w:rsidRPr="007A3F3B">
        <w:rPr>
          <w:sz w:val="26"/>
          <w:szCs w:val="26"/>
          <w:lang w:val="sv-SE"/>
        </w:rPr>
        <w:tab/>
        <w:t>Sáng tỏ điều kiện địa chất thuỷ văn trong khu vực như: Các tầng chứa nước, diện tích phân bố, chiều sâu phân bố, đặc tính chứa nước… và mức độ chứa nước của chúng…</w:t>
      </w:r>
    </w:p>
    <w:p w14:paraId="26F88FDE" w14:textId="77777777" w:rsidR="007A3F3B" w:rsidRPr="007A3F3B" w:rsidRDefault="00000000" w:rsidP="007A3F3B">
      <w:pPr>
        <w:spacing w:line="276" w:lineRule="auto"/>
        <w:ind w:firstLine="567"/>
        <w:rPr>
          <w:sz w:val="26"/>
          <w:szCs w:val="26"/>
          <w:lang w:val="sv-SE"/>
        </w:rPr>
      </w:pPr>
      <w:r w:rsidRPr="007A3F3B">
        <w:rPr>
          <w:sz w:val="26"/>
          <w:szCs w:val="26"/>
          <w:lang w:val="sv-SE"/>
        </w:rPr>
        <w:t>-</w:t>
      </w:r>
      <w:r w:rsidRPr="007A3F3B">
        <w:rPr>
          <w:sz w:val="26"/>
          <w:szCs w:val="26"/>
          <w:lang w:val="sv-SE"/>
        </w:rPr>
        <w:tab/>
        <w:t>Phân tích các yếu tố bất lợi và các giải pháp khắc phục phù hợp nhằm phục vụ tốt cho công tác thiết kế; đề xuất các biện pháp xử lý nền công trình.</w:t>
      </w:r>
    </w:p>
    <w:p w14:paraId="28B3F0E5" w14:textId="77777777" w:rsidR="007A3F3B" w:rsidRPr="007A3F3B" w:rsidRDefault="00000000" w:rsidP="007A3F3B">
      <w:pPr>
        <w:spacing w:line="276" w:lineRule="auto"/>
        <w:ind w:firstLine="567"/>
        <w:rPr>
          <w:sz w:val="26"/>
          <w:szCs w:val="26"/>
          <w:lang w:val="sv-SE"/>
        </w:rPr>
      </w:pPr>
      <w:r w:rsidRPr="007A3F3B">
        <w:rPr>
          <w:sz w:val="26"/>
          <w:szCs w:val="26"/>
          <w:lang w:val="sv-SE"/>
        </w:rPr>
        <w:t>-</w:t>
      </w:r>
      <w:r w:rsidRPr="007A3F3B">
        <w:rPr>
          <w:sz w:val="26"/>
          <w:szCs w:val="26"/>
          <w:lang w:val="sv-SE"/>
        </w:rPr>
        <w:tab/>
        <w:t>Xác định giá trị điện trở suất của các lớp đất đá theo phục vụ công tác thiết kế</w:t>
      </w:r>
    </w:p>
    <w:p w14:paraId="1A2D5257" w14:textId="77777777" w:rsidR="00450591" w:rsidRDefault="00000000" w:rsidP="00705C8A">
      <w:pPr>
        <w:spacing w:line="276" w:lineRule="auto"/>
        <w:ind w:firstLine="567"/>
        <w:rPr>
          <w:b/>
          <w:bCs/>
          <w:sz w:val="26"/>
          <w:szCs w:val="26"/>
          <w:lang w:val="sv-SE"/>
        </w:rPr>
      </w:pPr>
      <w:r w:rsidRPr="007A3F3B">
        <w:rPr>
          <w:b/>
          <w:bCs/>
          <w:sz w:val="26"/>
          <w:szCs w:val="26"/>
          <w:lang w:val="sv-SE"/>
        </w:rPr>
        <w:t xml:space="preserve">B.3. </w:t>
      </w:r>
      <w:r w:rsidR="00BE5FFB" w:rsidRPr="007A3F3B">
        <w:rPr>
          <w:b/>
          <w:bCs/>
          <w:sz w:val="26"/>
          <w:szCs w:val="26"/>
          <w:lang w:val="sv-SE"/>
        </w:rPr>
        <w:t>Phương án khảo sát kỹ thuật khảo sát địa chất</w:t>
      </w:r>
      <w:r w:rsidRPr="007A3F3B">
        <w:rPr>
          <w:b/>
          <w:bCs/>
          <w:sz w:val="26"/>
          <w:szCs w:val="26"/>
          <w:lang w:val="sv-SE"/>
        </w:rPr>
        <w:t>:</w:t>
      </w:r>
    </w:p>
    <w:p w14:paraId="57BCA294" w14:textId="77777777" w:rsidR="00996A37" w:rsidRPr="00996A37" w:rsidRDefault="00000000" w:rsidP="00996A37">
      <w:pPr>
        <w:pStyle w:val="ListParagraph"/>
        <w:widowControl w:val="0"/>
        <w:numPr>
          <w:ilvl w:val="0"/>
          <w:numId w:val="233"/>
        </w:numPr>
        <w:tabs>
          <w:tab w:val="left" w:pos="851"/>
        </w:tabs>
        <w:spacing w:before="120" w:after="120" w:line="288" w:lineRule="auto"/>
        <w:ind w:left="0" w:firstLine="567"/>
        <w:rPr>
          <w:rFonts w:asciiTheme="majorHAnsi" w:hAnsiTheme="majorHAnsi" w:cstheme="majorHAnsi"/>
          <w:b/>
          <w:bCs/>
          <w:sz w:val="26"/>
          <w:szCs w:val="26"/>
          <w:lang w:val="es-ES"/>
        </w:rPr>
      </w:pPr>
      <w:r w:rsidRPr="00996A37">
        <w:rPr>
          <w:rFonts w:asciiTheme="majorHAnsi" w:hAnsiTheme="majorHAnsi" w:cstheme="majorHAnsi"/>
          <w:b/>
          <w:bCs/>
          <w:sz w:val="26"/>
          <w:szCs w:val="26"/>
          <w:lang w:val="es-ES"/>
        </w:rPr>
        <w:t>Công tác khoan thăm dò</w:t>
      </w:r>
    </w:p>
    <w:p w14:paraId="7AB5F2D6" w14:textId="77777777" w:rsidR="00996A37" w:rsidRPr="00996A37" w:rsidRDefault="00000000" w:rsidP="00996A37">
      <w:pPr>
        <w:pStyle w:val="ListParagraph"/>
        <w:widowControl w:val="0"/>
        <w:tabs>
          <w:tab w:val="left" w:pos="426"/>
        </w:tabs>
        <w:spacing w:before="120" w:after="120" w:line="288" w:lineRule="auto"/>
        <w:ind w:left="142" w:firstLine="425"/>
        <w:rPr>
          <w:rFonts w:asciiTheme="majorHAnsi" w:hAnsiTheme="majorHAnsi" w:cstheme="majorHAnsi"/>
          <w:b/>
          <w:bCs/>
          <w:sz w:val="26"/>
          <w:szCs w:val="26"/>
          <w:lang w:val="es-ES"/>
        </w:rPr>
      </w:pPr>
      <w:r w:rsidRPr="00996A37">
        <w:rPr>
          <w:rFonts w:asciiTheme="majorHAnsi" w:hAnsiTheme="majorHAnsi" w:cstheme="majorHAnsi"/>
          <w:b/>
          <w:bCs/>
          <w:sz w:val="26"/>
          <w:szCs w:val="26"/>
          <w:lang w:val="es-ES"/>
        </w:rPr>
        <w:t>a. Máy và dụng cụ khảo sát địa chất</w:t>
      </w:r>
    </w:p>
    <w:p w14:paraId="3131EB3D"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xml:space="preserve">Khoan tay: Dùng bộ khoan AG30, (khoan xoay bằng bộ khoan QZ-2C; TQ sản </w:t>
      </w:r>
      <w:r w:rsidRPr="00996A37">
        <w:rPr>
          <w:rFonts w:asciiTheme="majorHAnsi" w:hAnsiTheme="majorHAnsi" w:cstheme="majorHAnsi"/>
          <w:sz w:val="26"/>
          <w:szCs w:val="26"/>
          <w:lang w:val="es-ES"/>
        </w:rPr>
        <w:lastRenderedPageBreak/>
        <w:t>xuất).</w:t>
      </w:r>
    </w:p>
    <w:p w14:paraId="631A416C"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Khoan máy XY-100 (máy có tính năng tương đương) cùng bộ dụng cụ lấy mẫu, máy bơm nước, kèm bộ dụng cụ khoan do Trung Quốc sản xuất.</w:t>
      </w:r>
    </w:p>
    <w:p w14:paraId="014CCA45"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Đo điện trở suất bằng thiết bị đo ES6 do Việt Nam sản xuất</w:t>
      </w:r>
    </w:p>
    <w:p w14:paraId="79F85A1B"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996A37">
        <w:rPr>
          <w:rFonts w:asciiTheme="majorHAnsi" w:hAnsiTheme="majorHAnsi" w:cstheme="majorHAnsi"/>
          <w:b/>
          <w:bCs/>
          <w:sz w:val="26"/>
          <w:szCs w:val="26"/>
          <w:lang w:val="es-ES"/>
        </w:rPr>
        <w:t>b.  Khối lượng khoan</w:t>
      </w:r>
    </w:p>
    <w:p w14:paraId="47A5C1FC"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Giai đọan BCNCKT đã khoan toàn bộ các VT cột góc, điểm đầu và điểm cuối. Giai đọan TKKT-BVTC hố khoan thăm dò được bố trí tại các vị trí cột đỡ (43VT cột đỡ), mỗi VT bố trí 1 hố khoan.</w:t>
      </w:r>
    </w:p>
    <w:p w14:paraId="3D0FAF72"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Chiều sâu hố khoan tùy thuộc vào cấu trúc địa chất nền, chiều sâu móng dự kiến, tải trọng tác động lên nền đất của từng hạng mục công trình, khi kết thúc chiều sâu HK phải phù hợp với điều kiện địa chất, đảm bảo yêu cầu thiết kế móng cột. Đặc biệt cần chú ý đến các lớp đất yếu như: Bùn, cát chảy và đánh giá hiện tượng castơ nếu có.</w:t>
      </w:r>
    </w:p>
    <w:p w14:paraId="1DCA8C85"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Theo tài liệu đã khảo sát giai đoạn BCNCKT thì điều kiện địa chất tuyến dường dây khá phức tạp, địa tầng gồm các lớp đất yếu (sét dẻo chảy-chảy; sét xám xanh, nâu dẻo mềm; á sét dẻo mềm…), do vậy phương án thiết kế móng bản, móng trụ và móng cọc cho các cột đỡ, để đảm bảo tài liệu cấp cho thiết kế cần bố trí chiều sâu HK như sau:</w:t>
      </w:r>
    </w:p>
    <w:p w14:paraId="7E7D9790"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996A37">
        <w:rPr>
          <w:rFonts w:asciiTheme="majorHAnsi" w:hAnsiTheme="majorHAnsi" w:cstheme="majorHAnsi"/>
          <w:b/>
          <w:bCs/>
          <w:sz w:val="26"/>
          <w:szCs w:val="26"/>
          <w:lang w:val="es-ES"/>
        </w:rPr>
        <w:t xml:space="preserve">* Chiều sâu HK: </w:t>
      </w:r>
    </w:p>
    <w:p w14:paraId="332C79EE"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Các vị trí cột đỡ thiết kế móng bản,móng trụ, đi trên địa hình đồng ruộng nền đất dưới đáy móng là lớp đất dẻo cứng-cứng. Chiều sâu đặt móng 3-5m, chiều sâu phân bố ứng suất khoảng 4-7m, khoan qua đới phân bố ứng suất 1-3m, chiều sâu san gạt mặt bằng 1-2m. Do vậy các hố khoan trên địa hình này phải có chiều sâu trung bình 12.0m. Khoan bằng bộ khoan tay bổ sung động cơ, dự kiến 3 vị trí. Số lượng hố khoan 3VTx1HK = 3 HK.</w:t>
      </w:r>
    </w:p>
    <w:p w14:paraId="4C4E7ACC" w14:textId="77777777" w:rsidR="00996A37" w:rsidRPr="00996A3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Tất cả các vị trí cột đỡ thiết kế móng cọc, chiều sâu HK phải khoan qua chiều sâu mũi cọc 5-7m. Dự kiến khoan sâu 30.0-40.0m, khoan bằng khoan máy, gồm 40 vị trí. Số lượng hố khoan 40VTx1HK = 40 HK. Dự kiến chiều sâu 30-35m/hk;</w:t>
      </w:r>
    </w:p>
    <w:p w14:paraId="79C9CE0E" w14:textId="77777777" w:rsidR="00996A37" w:rsidRPr="006C0F57" w:rsidRDefault="00000000" w:rsidP="00996A3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 xml:space="preserve">* Khối lượng khoan thăm dò như sau: </w:t>
      </w:r>
    </w:p>
    <w:p w14:paraId="4DF2E925"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Khoan tay, độ sâu đến 12m:</w:t>
      </w:r>
    </w:p>
    <w:p w14:paraId="7AE7063B"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 xml:space="preserve">3HK x 12.0m =  </w:t>
      </w:r>
      <w:r w:rsidRPr="00996A37">
        <w:rPr>
          <w:rFonts w:asciiTheme="majorHAnsi" w:hAnsiTheme="majorHAnsi" w:cstheme="majorHAnsi"/>
          <w:sz w:val="26"/>
          <w:szCs w:val="26"/>
          <w:lang w:val="es-ES"/>
        </w:rPr>
        <w:tab/>
        <w:t>36m</w:t>
      </w:r>
    </w:p>
    <w:p w14:paraId="0BE704D1"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I-III:</w:t>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18m</w:t>
      </w:r>
    </w:p>
    <w:p w14:paraId="38B0714F"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IV-V:</w:t>
      </w:r>
      <w:r w:rsidRPr="00996A37">
        <w:rPr>
          <w:rFonts w:asciiTheme="majorHAnsi" w:hAnsiTheme="majorHAnsi" w:cstheme="majorHAnsi"/>
          <w:sz w:val="26"/>
          <w:szCs w:val="26"/>
          <w:lang w:val="es-ES"/>
        </w:rPr>
        <w:tab/>
        <w:t>18m</w:t>
      </w:r>
    </w:p>
    <w:p w14:paraId="63F7C40E"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Khoan máy trên cạn, độ sâu đến 30m:</w:t>
      </w:r>
    </w:p>
    <w:p w14:paraId="33293D8E"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 xml:space="preserve">10HK x 30.0m =  </w:t>
      </w:r>
      <w:r w:rsidRPr="00996A37">
        <w:rPr>
          <w:rFonts w:asciiTheme="majorHAnsi" w:hAnsiTheme="majorHAnsi" w:cstheme="majorHAnsi"/>
          <w:sz w:val="26"/>
          <w:szCs w:val="26"/>
          <w:lang w:val="es-ES"/>
        </w:rPr>
        <w:tab/>
        <w:t>300m</w:t>
      </w:r>
    </w:p>
    <w:p w14:paraId="502B3CB6"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I-III:</w:t>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250m</w:t>
      </w:r>
    </w:p>
    <w:p w14:paraId="25C500F0"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IV-VI:</w:t>
      </w:r>
      <w:r w:rsidRPr="00996A37">
        <w:rPr>
          <w:rFonts w:asciiTheme="majorHAnsi" w:hAnsiTheme="majorHAnsi" w:cstheme="majorHAnsi"/>
          <w:sz w:val="26"/>
          <w:szCs w:val="26"/>
          <w:lang w:val="es-ES"/>
        </w:rPr>
        <w:tab/>
        <w:t>50m</w:t>
      </w:r>
    </w:p>
    <w:p w14:paraId="11C1C378" w14:textId="77777777" w:rsidR="00996A37" w:rsidRPr="00996A37" w:rsidRDefault="00000000" w:rsidP="00996A37">
      <w:pPr>
        <w:pStyle w:val="ListParagraph"/>
        <w:widowControl w:val="0"/>
        <w:tabs>
          <w:tab w:val="left" w:pos="426"/>
        </w:tabs>
        <w:spacing w:before="120" w:after="120" w:line="288" w:lineRule="auto"/>
        <w:ind w:left="567"/>
        <w:rPr>
          <w:rFonts w:asciiTheme="majorHAnsi" w:hAnsiTheme="majorHAnsi" w:cstheme="majorHAnsi"/>
          <w:sz w:val="26"/>
          <w:szCs w:val="26"/>
          <w:lang w:val="es-ES"/>
        </w:rPr>
      </w:pPr>
      <w:r w:rsidRPr="00996A37">
        <w:rPr>
          <w:rFonts w:asciiTheme="majorHAnsi" w:hAnsiTheme="majorHAnsi" w:cstheme="majorHAnsi"/>
          <w:sz w:val="26"/>
          <w:szCs w:val="26"/>
          <w:lang w:val="es-ES"/>
        </w:rPr>
        <w:tab/>
        <w:t xml:space="preserve">Bơm nước phục vụ khoan máy, độ sâu đến 30m:    </w:t>
      </w:r>
    </w:p>
    <w:p w14:paraId="5174829F"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 xml:space="preserve">10HK x 30.0m =  </w:t>
      </w:r>
      <w:r w:rsidRPr="00996A37">
        <w:rPr>
          <w:rFonts w:asciiTheme="majorHAnsi" w:hAnsiTheme="majorHAnsi" w:cstheme="majorHAnsi"/>
          <w:sz w:val="26"/>
          <w:szCs w:val="26"/>
          <w:lang w:val="es-ES"/>
        </w:rPr>
        <w:tab/>
        <w:t>300m</w:t>
      </w:r>
    </w:p>
    <w:p w14:paraId="7DC3F828"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I-III:</w:t>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250m</w:t>
      </w:r>
    </w:p>
    <w:p w14:paraId="62141409"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IV-VI:</w:t>
      </w:r>
      <w:r w:rsidRPr="00996A37">
        <w:rPr>
          <w:rFonts w:asciiTheme="majorHAnsi" w:hAnsiTheme="majorHAnsi" w:cstheme="majorHAnsi"/>
          <w:sz w:val="26"/>
          <w:szCs w:val="26"/>
          <w:lang w:val="es-ES"/>
        </w:rPr>
        <w:tab/>
        <w:t>50m</w:t>
      </w:r>
    </w:p>
    <w:p w14:paraId="375180B3"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Khoan máy trên cạn, độ sâu đến 60m:</w:t>
      </w:r>
    </w:p>
    <w:p w14:paraId="4CC32E4A"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lastRenderedPageBreak/>
        <w:tab/>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 xml:space="preserve">30HK x 30.0m =  </w:t>
      </w:r>
      <w:r w:rsidRPr="00996A37">
        <w:rPr>
          <w:rFonts w:asciiTheme="majorHAnsi" w:hAnsiTheme="majorHAnsi" w:cstheme="majorHAnsi"/>
          <w:sz w:val="26"/>
          <w:szCs w:val="26"/>
          <w:lang w:val="es-ES"/>
        </w:rPr>
        <w:tab/>
        <w:t>1050m</w:t>
      </w:r>
    </w:p>
    <w:p w14:paraId="76D3AFDC"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I-III:</w:t>
      </w:r>
      <w:r w:rsidRPr="00996A37">
        <w:rPr>
          <w:rFonts w:asciiTheme="majorHAnsi" w:hAnsiTheme="majorHAnsi" w:cstheme="majorHAnsi"/>
          <w:sz w:val="26"/>
          <w:szCs w:val="26"/>
          <w:lang w:val="es-ES"/>
        </w:rPr>
        <w:tab/>
        <w:t xml:space="preserve">  </w:t>
      </w:r>
      <w:r>
        <w:rPr>
          <w:rFonts w:asciiTheme="majorHAnsi" w:hAnsiTheme="majorHAnsi" w:cstheme="majorHAnsi"/>
          <w:sz w:val="26"/>
          <w:szCs w:val="26"/>
          <w:lang w:val="es-ES"/>
        </w:rPr>
        <w:tab/>
      </w:r>
      <w:r w:rsidRPr="00996A37">
        <w:rPr>
          <w:rFonts w:asciiTheme="majorHAnsi" w:hAnsiTheme="majorHAnsi" w:cstheme="majorHAnsi"/>
          <w:sz w:val="26"/>
          <w:szCs w:val="26"/>
          <w:lang w:val="es-ES"/>
        </w:rPr>
        <w:t>900m</w:t>
      </w:r>
    </w:p>
    <w:p w14:paraId="320E891A"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IV-VI:</w:t>
      </w:r>
      <w:r w:rsidRPr="00996A37">
        <w:rPr>
          <w:rFonts w:asciiTheme="majorHAnsi" w:hAnsiTheme="majorHAnsi" w:cstheme="majorHAnsi"/>
          <w:sz w:val="26"/>
          <w:szCs w:val="26"/>
          <w:lang w:val="es-ES"/>
        </w:rPr>
        <w:tab/>
        <w:t>1500m</w:t>
      </w:r>
    </w:p>
    <w:p w14:paraId="72AE7FC9"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 xml:space="preserve">Bơm nước phục vụ khoan máy, độ sâu đến 60m:    </w:t>
      </w:r>
    </w:p>
    <w:p w14:paraId="2B693DF4"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Pr>
          <w:rFonts w:asciiTheme="majorHAnsi" w:hAnsiTheme="majorHAnsi" w:cstheme="majorHAnsi"/>
          <w:sz w:val="26"/>
          <w:szCs w:val="26"/>
          <w:lang w:val="es-ES"/>
        </w:rPr>
        <w:tab/>
      </w:r>
      <w:r w:rsidRPr="00996A37">
        <w:rPr>
          <w:rFonts w:asciiTheme="majorHAnsi" w:hAnsiTheme="majorHAnsi" w:cstheme="majorHAnsi"/>
          <w:sz w:val="26"/>
          <w:szCs w:val="26"/>
          <w:lang w:val="es-ES"/>
        </w:rPr>
        <w:t xml:space="preserve">30HK x 30.0m =  </w:t>
      </w:r>
      <w:r w:rsidRPr="00996A37">
        <w:rPr>
          <w:rFonts w:asciiTheme="majorHAnsi" w:hAnsiTheme="majorHAnsi" w:cstheme="majorHAnsi"/>
          <w:sz w:val="26"/>
          <w:szCs w:val="26"/>
          <w:lang w:val="es-ES"/>
        </w:rPr>
        <w:tab/>
        <w:t>1050m</w:t>
      </w:r>
    </w:p>
    <w:p w14:paraId="7F7A7DE6"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I-III:</w:t>
      </w:r>
      <w:r w:rsidRPr="00996A37">
        <w:rPr>
          <w:rFonts w:asciiTheme="majorHAnsi" w:hAnsiTheme="majorHAnsi" w:cstheme="majorHAnsi"/>
          <w:sz w:val="26"/>
          <w:szCs w:val="26"/>
          <w:lang w:val="es-ES"/>
        </w:rPr>
        <w:tab/>
        <w:t xml:space="preserve"> </w:t>
      </w:r>
      <w:r>
        <w:rPr>
          <w:rFonts w:asciiTheme="majorHAnsi" w:hAnsiTheme="majorHAnsi" w:cstheme="majorHAnsi"/>
          <w:sz w:val="26"/>
          <w:szCs w:val="26"/>
          <w:lang w:val="es-ES"/>
        </w:rPr>
        <w:tab/>
      </w:r>
      <w:r w:rsidRPr="00996A37">
        <w:rPr>
          <w:rFonts w:asciiTheme="majorHAnsi" w:hAnsiTheme="majorHAnsi" w:cstheme="majorHAnsi"/>
          <w:sz w:val="26"/>
          <w:szCs w:val="26"/>
          <w:lang w:val="es-ES"/>
        </w:rPr>
        <w:t xml:space="preserve"> 900m</w:t>
      </w:r>
    </w:p>
    <w:p w14:paraId="193CCC9B"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sz w:val="26"/>
          <w:szCs w:val="26"/>
          <w:lang w:val="es-ES"/>
        </w:rPr>
      </w:pP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Đất cấp IV-VI:</w:t>
      </w:r>
      <w:r w:rsidRPr="00996A37">
        <w:rPr>
          <w:rFonts w:asciiTheme="majorHAnsi" w:hAnsiTheme="majorHAnsi" w:cstheme="majorHAnsi"/>
          <w:sz w:val="26"/>
          <w:szCs w:val="26"/>
          <w:lang w:val="es-ES"/>
        </w:rPr>
        <w:tab/>
        <w:t xml:space="preserve"> 150m</w:t>
      </w:r>
    </w:p>
    <w:p w14:paraId="4C820716" w14:textId="77777777" w:rsidR="00996A37" w:rsidRPr="00996A37" w:rsidRDefault="00000000" w:rsidP="00996A37">
      <w:pPr>
        <w:pStyle w:val="ListParagraph"/>
        <w:widowControl w:val="0"/>
        <w:tabs>
          <w:tab w:val="left" w:pos="426"/>
        </w:tabs>
        <w:spacing w:before="120" w:after="120" w:line="288" w:lineRule="auto"/>
        <w:rPr>
          <w:rFonts w:asciiTheme="majorHAnsi" w:hAnsiTheme="majorHAnsi" w:cstheme="majorHAnsi"/>
          <w:b/>
          <w:bCs/>
          <w:sz w:val="26"/>
          <w:szCs w:val="26"/>
          <w:lang w:val="es-ES"/>
        </w:rPr>
      </w:pPr>
      <w:r w:rsidRPr="00996A37">
        <w:rPr>
          <w:rFonts w:asciiTheme="majorHAnsi" w:hAnsiTheme="majorHAnsi" w:cstheme="majorHAnsi"/>
          <w:b/>
          <w:bCs/>
          <w:sz w:val="26"/>
          <w:szCs w:val="26"/>
          <w:lang w:val="es-ES"/>
        </w:rPr>
        <w:t>Lưu ý:</w:t>
      </w:r>
    </w:p>
    <w:p w14:paraId="3356BA5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Kết cấu móng sử dụng giải pháp móng cọc thì phải khoan qua lớp đất yếu sâu vào lớp đất mang tải (có Nspt ≥ 20) ít nhất 5m và sâu hơn chiều dài cọc dự kiến 5m. Chiều sâu hố khoan dự kiến 35m.</w:t>
      </w:r>
    </w:p>
    <w:p w14:paraId="2137BCA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Trường hợp khoan gặp lớp địa chất tốt (Nspt &gt; 30) và có chiều sâu hố khoan ngắn hơn chiều dài cọc dự kiến thiết kế. Cho phép kết thúc khoan sau khi khoan thêm vào lớp đất tốt (Nspt &gt;30) khoảng 5m.</w:t>
      </w:r>
    </w:p>
    <w:p w14:paraId="724C2D3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Chiều sâu hố khoan dự kiến khoan sâu 35m, trường hợp khoan hết độ sâu thiết kế, gặp lớp địa chất yếu (N30&lt;10 búa) thì phải báo cho chủ trì địa chất, CNTK, TVGS, Ban A và khoan tiếp đến lớp đất tốt cho đến khi (N30&gt; 20 búa).</w:t>
      </w:r>
    </w:p>
    <w:p w14:paraId="6F6FE182" w14:textId="77777777" w:rsidR="00996A37" w:rsidRPr="006C0F5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 Phương pháp khoan:</w:t>
      </w:r>
    </w:p>
    <w:p w14:paraId="322B3788"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Khoan tay: Dùng bộ khoan AG30, khoan xoay bằng bộ khoan QZ-2C (TQ sản xuất), đưa mũi khoan sâu vào trong đất với lưỡi khoan ruột gà, sâu vào trong đất 20-50cm kéo lên gạt bỏ đất bám vào lưỡi khoan, kết thúc 1 hiệp khoan và tiếp theo hiệp khoan khác.</w:t>
      </w:r>
    </w:p>
    <w:p w14:paraId="3EFE274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Khoan máy: Dùng máy XY-100 (hoặc máy khoan có tính năng tương đương), khoan bằng mũi khoan hợp kim, lấy mẫu thí nghiệm (ND, KND…), TN SPT, kết thúc 1 hiệp khoan và tiếp theo hiệp khoan khác.</w:t>
      </w:r>
    </w:p>
    <w:p w14:paraId="3734FA6D"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Tại mỗi vị trí HK được thực hiện theo nhiệm vụ kỹ thuật và các bước tiến hành công tác khoan như sau:</w:t>
      </w:r>
    </w:p>
    <w:p w14:paraId="0677ED3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Tiếp nhận nhiệm vụ;</w:t>
      </w:r>
    </w:p>
    <w:p w14:paraId="41D3DA47"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Tiến hành các công tác chuẩn bị thiết bị;</w:t>
      </w:r>
    </w:p>
    <w:p w14:paraId="7769AF54"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Nhận vị trí HK do bộ phận địa hình chỉ tại thực điạ;</w:t>
      </w:r>
    </w:p>
    <w:p w14:paraId="2C782C0B"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Vận chuyển thiết bị đến điểm khoan, làm nền khoan và lắp ráp thiết bị khoan</w:t>
      </w:r>
    </w:p>
    <w:p w14:paraId="193E65A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Tiến hành khoan lấy mẫu đất nguyên dạng, không nguyên dạng, lấy mẫu CDM; thí nghiệm hiện trường SPT …;</w:t>
      </w:r>
    </w:p>
    <w:p w14:paraId="09CEB8B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HK được kết thúc khi đạt đến độ sâu thiết kế, tiến hành lấy mẫu nước ngầm (đối với HK có lấy mẫu nước), đậy lấp HK, thu dẹp hiện trường và chuyển sang vị trí mới; (Đối với HK có lấy mẫu nước ngầm đậy lấp HK chờ mực nước ổn định dùng ống lấy mẫu nước, lấy nước cho vào chai (can), sau đó mới lấp hố khoan);</w:t>
      </w:r>
    </w:p>
    <w:p w14:paraId="5A905642"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Toàn bộ công tác khoan được ghi chép đầy đủ vào nhật ký khoan và chụp ảnh ghi lại quá trình thực hiện thao tác khoan, lấy mẫu, SPT...</w:t>
      </w:r>
    </w:p>
    <w:p w14:paraId="6E4A1AC2" w14:textId="77777777" w:rsidR="00996A37" w:rsidRPr="006C0F57" w:rsidRDefault="00000000" w:rsidP="006C0F57">
      <w:pPr>
        <w:pStyle w:val="ListParagraph"/>
        <w:widowControl w:val="0"/>
        <w:numPr>
          <w:ilvl w:val="0"/>
          <w:numId w:val="234"/>
        </w:numPr>
        <w:tabs>
          <w:tab w:val="left" w:pos="851"/>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Công tác lấy mẫu và thí nghiệm trong phòng</w:t>
      </w:r>
    </w:p>
    <w:p w14:paraId="2BF17D30" w14:textId="77777777" w:rsidR="00996A37" w:rsidRPr="006C0F5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lastRenderedPageBreak/>
        <w:t>* Mẫu đất, mẫu nước:</w:t>
      </w:r>
    </w:p>
    <w:p w14:paraId="6A5C65E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Mẫu đất nguyên dạng, không nguyên dạng: Được lấy trong tất cả các lớp đất có mặt trong các hố khoan, với lớp có chiều dầy &lt; 3m lấy 1 mẫu, với lớp có chiều dầy &gt;3m thì trung bình 3m lấy 1 mẫu, đảm bảo sao cho mỗi lớp có ít nhất 06 mẫu.</w:t>
      </w:r>
    </w:p>
    <w:p w14:paraId="75BDB24B"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Mẫu nước mặt lấy tại các sông, hồ, đầm, khu vực ruộng ngập nước thường xuyên trong năm. Mẫu nước dưới đất lấy trong hố khoan, mẫu lấy đại diện cho khu vực.</w:t>
      </w:r>
    </w:p>
    <w:p w14:paraId="096DD89E"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Khối lượng mẫu dự kiến như sau:</w:t>
      </w:r>
    </w:p>
    <w:p w14:paraId="561BD22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Mẫu nguyên dạng: 346 mẫu;</w:t>
      </w:r>
    </w:p>
    <w:p w14:paraId="045926B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Mẫu không nguyên dạng: 73 mẫu;</w:t>
      </w:r>
    </w:p>
    <w:p w14:paraId="6B2DFA9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Mẫu cơ lí đá: 2 mẫu (nếu HK gặp đá)</w:t>
      </w:r>
    </w:p>
    <w:p w14:paraId="5DF345BA"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Mẫu nước: Lấy 1 mẫu nước dưới đất tại HK, lấy 1 mẫu nước mặt tại ao hồ khu vực lân cận.</w:t>
      </w:r>
    </w:p>
    <w:p w14:paraId="58C6C683" w14:textId="77777777" w:rsidR="00996A37" w:rsidRPr="006C0F5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a. Thí nghiệm trong phòng:</w:t>
      </w:r>
    </w:p>
    <w:p w14:paraId="5CBA768A"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Mẫu đất thí nghiệm các chỉ tiêu ở trạng thái tự nhiên và TT bão hòa theo bảng sau:</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86"/>
        <w:gridCol w:w="2491"/>
        <w:gridCol w:w="1105"/>
        <w:gridCol w:w="1141"/>
        <w:gridCol w:w="1346"/>
        <w:gridCol w:w="1262"/>
        <w:gridCol w:w="1112"/>
      </w:tblGrid>
      <w:tr w:rsidR="00C006F1" w14:paraId="2F9BD098" w14:textId="77777777" w:rsidTr="006C0F57">
        <w:trPr>
          <w:tblHeader/>
          <w:jc w:val="center"/>
        </w:trPr>
        <w:tc>
          <w:tcPr>
            <w:tcW w:w="900" w:type="dxa"/>
            <w:vAlign w:val="center"/>
          </w:tcPr>
          <w:p w14:paraId="78627BFF" w14:textId="77777777" w:rsidR="006C0F57" w:rsidRPr="00FC4F46" w:rsidRDefault="00000000" w:rsidP="00471665">
            <w:pPr>
              <w:spacing w:before="60" w:after="60" w:line="288" w:lineRule="auto"/>
              <w:jc w:val="center"/>
              <w:rPr>
                <w:b/>
                <w:bCs/>
                <w:i/>
                <w:sz w:val="26"/>
                <w:szCs w:val="26"/>
              </w:rPr>
            </w:pPr>
            <w:r w:rsidRPr="00FC4F46">
              <w:rPr>
                <w:b/>
                <w:bCs/>
                <w:sz w:val="26"/>
                <w:szCs w:val="26"/>
              </w:rPr>
              <w:t>STT</w:t>
            </w:r>
          </w:p>
        </w:tc>
        <w:tc>
          <w:tcPr>
            <w:tcW w:w="2616" w:type="dxa"/>
            <w:vAlign w:val="center"/>
          </w:tcPr>
          <w:p w14:paraId="753BED1B" w14:textId="77777777" w:rsidR="006C0F57" w:rsidRPr="00FC4F46" w:rsidRDefault="00000000" w:rsidP="00471665">
            <w:pPr>
              <w:spacing w:before="60" w:after="60" w:line="288" w:lineRule="auto"/>
              <w:jc w:val="center"/>
              <w:rPr>
                <w:b/>
                <w:bCs/>
                <w:i/>
                <w:sz w:val="26"/>
                <w:szCs w:val="26"/>
              </w:rPr>
            </w:pPr>
            <w:r w:rsidRPr="00FC4F46">
              <w:rPr>
                <w:b/>
                <w:bCs/>
                <w:sz w:val="26"/>
                <w:szCs w:val="26"/>
              </w:rPr>
              <w:t>Tên chỉ tiêu</w:t>
            </w:r>
          </w:p>
        </w:tc>
        <w:tc>
          <w:tcPr>
            <w:tcW w:w="1138" w:type="dxa"/>
            <w:vAlign w:val="center"/>
          </w:tcPr>
          <w:p w14:paraId="17040E3C" w14:textId="77777777" w:rsidR="006C0F57" w:rsidRPr="00FC4F46" w:rsidRDefault="00000000" w:rsidP="00471665">
            <w:pPr>
              <w:spacing w:before="60" w:after="60" w:line="288" w:lineRule="auto"/>
              <w:jc w:val="center"/>
              <w:rPr>
                <w:b/>
                <w:bCs/>
                <w:i/>
                <w:sz w:val="26"/>
                <w:szCs w:val="26"/>
              </w:rPr>
            </w:pPr>
            <w:r w:rsidRPr="00FC4F46">
              <w:rPr>
                <w:b/>
                <w:bCs/>
                <w:sz w:val="26"/>
                <w:szCs w:val="26"/>
              </w:rPr>
              <w:t>Ký hiệu</w:t>
            </w:r>
          </w:p>
        </w:tc>
        <w:tc>
          <w:tcPr>
            <w:tcW w:w="1152" w:type="dxa"/>
            <w:vAlign w:val="center"/>
          </w:tcPr>
          <w:p w14:paraId="11A2DD28" w14:textId="77777777" w:rsidR="006C0F57" w:rsidRPr="00FC4F46" w:rsidRDefault="00000000" w:rsidP="00471665">
            <w:pPr>
              <w:spacing w:before="60" w:after="60" w:line="288" w:lineRule="auto"/>
              <w:jc w:val="center"/>
              <w:rPr>
                <w:b/>
                <w:bCs/>
                <w:i/>
                <w:sz w:val="26"/>
                <w:szCs w:val="26"/>
              </w:rPr>
            </w:pPr>
            <w:r w:rsidRPr="00FC4F46">
              <w:rPr>
                <w:b/>
                <w:bCs/>
                <w:sz w:val="26"/>
                <w:szCs w:val="26"/>
              </w:rPr>
              <w:t>Đơn vị</w:t>
            </w:r>
          </w:p>
        </w:tc>
        <w:tc>
          <w:tcPr>
            <w:tcW w:w="1390" w:type="dxa"/>
            <w:vAlign w:val="center"/>
          </w:tcPr>
          <w:p w14:paraId="300AF457" w14:textId="77777777" w:rsidR="006C0F57" w:rsidRPr="00FC4F46" w:rsidRDefault="00000000" w:rsidP="00471665">
            <w:pPr>
              <w:spacing w:before="60" w:after="60" w:line="288" w:lineRule="auto"/>
              <w:jc w:val="center"/>
              <w:rPr>
                <w:b/>
                <w:bCs/>
                <w:i/>
                <w:sz w:val="26"/>
                <w:szCs w:val="26"/>
              </w:rPr>
            </w:pPr>
            <w:r w:rsidRPr="00FC4F46">
              <w:rPr>
                <w:b/>
                <w:bCs/>
                <w:sz w:val="26"/>
                <w:szCs w:val="26"/>
              </w:rPr>
              <w:t>Mẫu KND</w:t>
            </w:r>
          </w:p>
        </w:tc>
        <w:tc>
          <w:tcPr>
            <w:tcW w:w="1304" w:type="dxa"/>
            <w:vAlign w:val="center"/>
          </w:tcPr>
          <w:p w14:paraId="2F4C78E9" w14:textId="77777777" w:rsidR="006C0F57" w:rsidRPr="00FC4F46" w:rsidRDefault="00000000" w:rsidP="00471665">
            <w:pPr>
              <w:spacing w:before="60" w:after="60" w:line="288" w:lineRule="auto"/>
              <w:jc w:val="center"/>
              <w:rPr>
                <w:b/>
                <w:bCs/>
                <w:i/>
                <w:sz w:val="26"/>
                <w:szCs w:val="26"/>
              </w:rPr>
            </w:pPr>
            <w:r w:rsidRPr="00FC4F46">
              <w:rPr>
                <w:b/>
                <w:bCs/>
                <w:sz w:val="26"/>
                <w:szCs w:val="26"/>
              </w:rPr>
              <w:t>Mẫu ND</w:t>
            </w:r>
          </w:p>
        </w:tc>
        <w:tc>
          <w:tcPr>
            <w:tcW w:w="1134" w:type="dxa"/>
            <w:vAlign w:val="center"/>
          </w:tcPr>
          <w:p w14:paraId="23C74B2D" w14:textId="77777777" w:rsidR="006C0F57" w:rsidRPr="00FC4F46" w:rsidRDefault="00000000" w:rsidP="00471665">
            <w:pPr>
              <w:spacing w:before="60" w:after="60" w:line="288" w:lineRule="auto"/>
              <w:jc w:val="center"/>
              <w:rPr>
                <w:b/>
                <w:bCs/>
                <w:i/>
                <w:sz w:val="26"/>
                <w:szCs w:val="26"/>
              </w:rPr>
            </w:pPr>
            <w:r w:rsidRPr="00FC4F46">
              <w:rPr>
                <w:b/>
                <w:bCs/>
                <w:sz w:val="26"/>
                <w:szCs w:val="26"/>
              </w:rPr>
              <w:t>Ghi chú</w:t>
            </w:r>
          </w:p>
        </w:tc>
      </w:tr>
      <w:tr w:rsidR="00C006F1" w14:paraId="1FB0AB59" w14:textId="77777777" w:rsidTr="006C0F57">
        <w:trPr>
          <w:jc w:val="center"/>
        </w:trPr>
        <w:tc>
          <w:tcPr>
            <w:tcW w:w="900" w:type="dxa"/>
            <w:vAlign w:val="center"/>
          </w:tcPr>
          <w:p w14:paraId="079E297E" w14:textId="77777777" w:rsidR="006C0F57" w:rsidRPr="00FC4F46" w:rsidRDefault="00000000" w:rsidP="00471665">
            <w:pPr>
              <w:spacing w:line="288" w:lineRule="auto"/>
              <w:jc w:val="center"/>
              <w:rPr>
                <w:i/>
                <w:sz w:val="26"/>
                <w:szCs w:val="26"/>
              </w:rPr>
            </w:pPr>
            <w:r w:rsidRPr="00FC4F46">
              <w:rPr>
                <w:sz w:val="26"/>
                <w:szCs w:val="26"/>
              </w:rPr>
              <w:t>1</w:t>
            </w:r>
          </w:p>
        </w:tc>
        <w:tc>
          <w:tcPr>
            <w:tcW w:w="2616" w:type="dxa"/>
            <w:vAlign w:val="center"/>
          </w:tcPr>
          <w:p w14:paraId="59AA8B2F" w14:textId="77777777" w:rsidR="006C0F57" w:rsidRPr="00FC4F46" w:rsidRDefault="00000000" w:rsidP="00471665">
            <w:pPr>
              <w:spacing w:line="288" w:lineRule="auto"/>
              <w:rPr>
                <w:i/>
                <w:sz w:val="26"/>
                <w:szCs w:val="26"/>
              </w:rPr>
            </w:pPr>
            <w:r w:rsidRPr="00FC4F46">
              <w:rPr>
                <w:sz w:val="26"/>
                <w:szCs w:val="26"/>
              </w:rPr>
              <w:t>Thành phần hạt</w:t>
            </w:r>
          </w:p>
        </w:tc>
        <w:tc>
          <w:tcPr>
            <w:tcW w:w="1138" w:type="dxa"/>
            <w:vAlign w:val="center"/>
          </w:tcPr>
          <w:p w14:paraId="7EAA5DB1" w14:textId="77777777" w:rsidR="006C0F57" w:rsidRPr="00FC4F46" w:rsidRDefault="00000000" w:rsidP="00471665">
            <w:pPr>
              <w:spacing w:line="288" w:lineRule="auto"/>
              <w:jc w:val="center"/>
              <w:rPr>
                <w:i/>
                <w:sz w:val="26"/>
                <w:szCs w:val="26"/>
              </w:rPr>
            </w:pPr>
            <w:r w:rsidRPr="00FC4F46">
              <w:rPr>
                <w:sz w:val="26"/>
                <w:szCs w:val="26"/>
              </w:rPr>
              <w:t>P</w:t>
            </w:r>
          </w:p>
        </w:tc>
        <w:tc>
          <w:tcPr>
            <w:tcW w:w="1152" w:type="dxa"/>
            <w:vAlign w:val="center"/>
          </w:tcPr>
          <w:p w14:paraId="68D94469" w14:textId="77777777" w:rsidR="006C0F57" w:rsidRPr="00FC4F46" w:rsidRDefault="00000000" w:rsidP="00471665">
            <w:pPr>
              <w:spacing w:line="288" w:lineRule="auto"/>
              <w:jc w:val="center"/>
              <w:rPr>
                <w:i/>
                <w:sz w:val="26"/>
                <w:szCs w:val="26"/>
              </w:rPr>
            </w:pPr>
            <w:r w:rsidRPr="00FC4F46">
              <w:rPr>
                <w:sz w:val="26"/>
                <w:szCs w:val="26"/>
              </w:rPr>
              <w:t>(%)</w:t>
            </w:r>
          </w:p>
        </w:tc>
        <w:tc>
          <w:tcPr>
            <w:tcW w:w="1390" w:type="dxa"/>
            <w:vAlign w:val="center"/>
          </w:tcPr>
          <w:p w14:paraId="72226CBF"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2DB2DE37" w14:textId="77777777" w:rsidR="006C0F57" w:rsidRPr="00FC4F46" w:rsidRDefault="00000000" w:rsidP="00471665">
            <w:pPr>
              <w:tabs>
                <w:tab w:val="left" w:pos="1197"/>
              </w:tabs>
              <w:spacing w:line="288" w:lineRule="auto"/>
              <w:jc w:val="center"/>
              <w:rPr>
                <w:i/>
                <w:sz w:val="26"/>
                <w:szCs w:val="26"/>
              </w:rPr>
            </w:pPr>
            <w:r w:rsidRPr="00FC4F46">
              <w:rPr>
                <w:sz w:val="26"/>
                <w:szCs w:val="26"/>
              </w:rPr>
              <w:t>+</w:t>
            </w:r>
          </w:p>
        </w:tc>
        <w:tc>
          <w:tcPr>
            <w:tcW w:w="1134" w:type="dxa"/>
            <w:vMerge w:val="restart"/>
            <w:vAlign w:val="center"/>
          </w:tcPr>
          <w:p w14:paraId="42039D27" w14:textId="77777777" w:rsidR="006C0F57" w:rsidRPr="00FC4F46" w:rsidRDefault="00000000" w:rsidP="00471665">
            <w:pPr>
              <w:tabs>
                <w:tab w:val="left" w:pos="1197"/>
              </w:tabs>
              <w:spacing w:before="60" w:after="60" w:line="288" w:lineRule="auto"/>
              <w:jc w:val="center"/>
              <w:rPr>
                <w:i/>
                <w:sz w:val="26"/>
                <w:szCs w:val="26"/>
              </w:rPr>
            </w:pPr>
            <w:r w:rsidRPr="00FC4F46">
              <w:rPr>
                <w:sz w:val="26"/>
                <w:szCs w:val="26"/>
              </w:rPr>
              <w:t>Cần cung cấp các trị số tiêu chuẩn</w:t>
            </w:r>
          </w:p>
        </w:tc>
      </w:tr>
      <w:tr w:rsidR="00C006F1" w14:paraId="57D474EF" w14:textId="77777777" w:rsidTr="006C0F57">
        <w:trPr>
          <w:jc w:val="center"/>
        </w:trPr>
        <w:tc>
          <w:tcPr>
            <w:tcW w:w="900" w:type="dxa"/>
            <w:vAlign w:val="center"/>
          </w:tcPr>
          <w:p w14:paraId="57AA486D" w14:textId="77777777" w:rsidR="006C0F57" w:rsidRPr="00FC4F46" w:rsidRDefault="00000000" w:rsidP="00471665">
            <w:pPr>
              <w:spacing w:line="288" w:lineRule="auto"/>
              <w:jc w:val="center"/>
              <w:rPr>
                <w:i/>
                <w:sz w:val="26"/>
                <w:szCs w:val="26"/>
              </w:rPr>
            </w:pPr>
            <w:r w:rsidRPr="00FC4F46">
              <w:rPr>
                <w:sz w:val="26"/>
                <w:szCs w:val="26"/>
              </w:rPr>
              <w:t>2</w:t>
            </w:r>
          </w:p>
        </w:tc>
        <w:tc>
          <w:tcPr>
            <w:tcW w:w="2616" w:type="dxa"/>
            <w:vAlign w:val="center"/>
          </w:tcPr>
          <w:p w14:paraId="3AA9684C" w14:textId="77777777" w:rsidR="006C0F57" w:rsidRPr="00FC4F46" w:rsidRDefault="00000000" w:rsidP="00471665">
            <w:pPr>
              <w:spacing w:line="288" w:lineRule="auto"/>
              <w:rPr>
                <w:i/>
                <w:sz w:val="26"/>
                <w:szCs w:val="26"/>
              </w:rPr>
            </w:pPr>
            <w:r w:rsidRPr="00FC4F46">
              <w:rPr>
                <w:sz w:val="26"/>
                <w:szCs w:val="26"/>
              </w:rPr>
              <w:t>Tỉ trọng</w:t>
            </w:r>
          </w:p>
        </w:tc>
        <w:tc>
          <w:tcPr>
            <w:tcW w:w="1138" w:type="dxa"/>
            <w:vAlign w:val="center"/>
          </w:tcPr>
          <w:p w14:paraId="1012F844" w14:textId="77777777" w:rsidR="006C0F57" w:rsidRPr="00FC4F46" w:rsidRDefault="00000000" w:rsidP="00471665">
            <w:pPr>
              <w:spacing w:line="288" w:lineRule="auto"/>
              <w:jc w:val="center"/>
              <w:rPr>
                <w:i/>
                <w:sz w:val="26"/>
                <w:szCs w:val="26"/>
              </w:rPr>
            </w:pPr>
            <w:r w:rsidRPr="00FC4F46">
              <w:rPr>
                <w:rFonts w:ascii="Symbol" w:hAnsi="Symbol"/>
                <w:sz w:val="26"/>
                <w:szCs w:val="26"/>
              </w:rPr>
              <w:sym w:font="Symbol" w:char="F072"/>
            </w:r>
          </w:p>
        </w:tc>
        <w:tc>
          <w:tcPr>
            <w:tcW w:w="1152" w:type="dxa"/>
            <w:vAlign w:val="center"/>
          </w:tcPr>
          <w:p w14:paraId="42CAF536" w14:textId="77777777" w:rsidR="006C0F57" w:rsidRPr="00FC4F46" w:rsidRDefault="00000000" w:rsidP="00471665">
            <w:pPr>
              <w:spacing w:line="288" w:lineRule="auto"/>
              <w:jc w:val="center"/>
              <w:rPr>
                <w:i/>
                <w:sz w:val="26"/>
                <w:szCs w:val="26"/>
              </w:rPr>
            </w:pPr>
            <w:r w:rsidRPr="00FC4F46">
              <w:rPr>
                <w:sz w:val="26"/>
                <w:szCs w:val="26"/>
              </w:rPr>
              <w:t>g/cm</w:t>
            </w:r>
            <w:r w:rsidRPr="00FC4F46">
              <w:rPr>
                <w:sz w:val="26"/>
                <w:szCs w:val="26"/>
                <w:vertAlign w:val="superscript"/>
              </w:rPr>
              <w:t>3</w:t>
            </w:r>
          </w:p>
        </w:tc>
        <w:tc>
          <w:tcPr>
            <w:tcW w:w="1390" w:type="dxa"/>
            <w:vAlign w:val="center"/>
          </w:tcPr>
          <w:p w14:paraId="7F2DEE68"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20200B29"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0858F5A5" w14:textId="77777777" w:rsidR="006C0F57" w:rsidRPr="00FC4F46" w:rsidRDefault="006C0F57" w:rsidP="00471665">
            <w:pPr>
              <w:spacing w:before="60" w:after="60" w:line="288" w:lineRule="auto"/>
              <w:jc w:val="center"/>
              <w:rPr>
                <w:i/>
                <w:sz w:val="26"/>
                <w:szCs w:val="26"/>
              </w:rPr>
            </w:pPr>
          </w:p>
        </w:tc>
      </w:tr>
      <w:tr w:rsidR="00C006F1" w14:paraId="0793A199" w14:textId="77777777" w:rsidTr="006C0F57">
        <w:trPr>
          <w:jc w:val="center"/>
        </w:trPr>
        <w:tc>
          <w:tcPr>
            <w:tcW w:w="900" w:type="dxa"/>
            <w:vAlign w:val="center"/>
          </w:tcPr>
          <w:p w14:paraId="0C96E54C" w14:textId="77777777" w:rsidR="006C0F57" w:rsidRPr="00FC4F46" w:rsidRDefault="00000000" w:rsidP="00471665">
            <w:pPr>
              <w:spacing w:line="288" w:lineRule="auto"/>
              <w:jc w:val="center"/>
              <w:rPr>
                <w:i/>
                <w:sz w:val="26"/>
                <w:szCs w:val="26"/>
              </w:rPr>
            </w:pPr>
            <w:r w:rsidRPr="00FC4F46">
              <w:rPr>
                <w:sz w:val="26"/>
                <w:szCs w:val="26"/>
              </w:rPr>
              <w:t>3</w:t>
            </w:r>
          </w:p>
        </w:tc>
        <w:tc>
          <w:tcPr>
            <w:tcW w:w="2616" w:type="dxa"/>
            <w:vAlign w:val="center"/>
          </w:tcPr>
          <w:p w14:paraId="13E73A60" w14:textId="77777777" w:rsidR="006C0F57" w:rsidRPr="00FC4F46" w:rsidRDefault="00000000" w:rsidP="00471665">
            <w:pPr>
              <w:spacing w:line="288" w:lineRule="auto"/>
              <w:rPr>
                <w:i/>
                <w:sz w:val="26"/>
                <w:szCs w:val="26"/>
              </w:rPr>
            </w:pPr>
            <w:r w:rsidRPr="00FC4F46">
              <w:rPr>
                <w:sz w:val="26"/>
                <w:szCs w:val="26"/>
              </w:rPr>
              <w:t>Dung trọng tự nhiên</w:t>
            </w:r>
          </w:p>
        </w:tc>
        <w:tc>
          <w:tcPr>
            <w:tcW w:w="1138" w:type="dxa"/>
            <w:vAlign w:val="center"/>
          </w:tcPr>
          <w:p w14:paraId="28B73D55" w14:textId="77777777" w:rsidR="006C0F57" w:rsidRPr="00FC4F46" w:rsidRDefault="00000000" w:rsidP="00471665">
            <w:pPr>
              <w:spacing w:line="288" w:lineRule="auto"/>
              <w:jc w:val="center"/>
              <w:rPr>
                <w:i/>
                <w:sz w:val="26"/>
                <w:szCs w:val="26"/>
              </w:rPr>
            </w:pPr>
            <w:r w:rsidRPr="00FC4F46">
              <w:rPr>
                <w:rFonts w:ascii="Symbol" w:hAnsi="Symbol"/>
                <w:sz w:val="26"/>
                <w:szCs w:val="26"/>
              </w:rPr>
              <w:sym w:font="Symbol" w:char="F067"/>
            </w:r>
            <w:r w:rsidRPr="00FC4F46">
              <w:rPr>
                <w:sz w:val="26"/>
                <w:szCs w:val="26"/>
                <w:vertAlign w:val="subscript"/>
              </w:rPr>
              <w:t>w</w:t>
            </w:r>
          </w:p>
        </w:tc>
        <w:tc>
          <w:tcPr>
            <w:tcW w:w="1152" w:type="dxa"/>
            <w:vAlign w:val="center"/>
          </w:tcPr>
          <w:p w14:paraId="18B8B229" w14:textId="77777777" w:rsidR="006C0F57" w:rsidRPr="00FC4F46" w:rsidRDefault="00000000" w:rsidP="00471665">
            <w:pPr>
              <w:spacing w:line="288" w:lineRule="auto"/>
              <w:jc w:val="center"/>
              <w:rPr>
                <w:i/>
                <w:sz w:val="26"/>
                <w:szCs w:val="26"/>
              </w:rPr>
            </w:pPr>
            <w:r w:rsidRPr="00FC4F46">
              <w:rPr>
                <w:sz w:val="26"/>
                <w:szCs w:val="26"/>
              </w:rPr>
              <w:t>g/cm</w:t>
            </w:r>
            <w:r w:rsidRPr="00FC4F46">
              <w:rPr>
                <w:sz w:val="26"/>
                <w:szCs w:val="26"/>
                <w:vertAlign w:val="superscript"/>
              </w:rPr>
              <w:t>3</w:t>
            </w:r>
          </w:p>
        </w:tc>
        <w:tc>
          <w:tcPr>
            <w:tcW w:w="1390" w:type="dxa"/>
            <w:vAlign w:val="center"/>
          </w:tcPr>
          <w:p w14:paraId="00977EEE"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4EED0E22"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7744057E" w14:textId="77777777" w:rsidR="006C0F57" w:rsidRPr="00FC4F46" w:rsidRDefault="006C0F57" w:rsidP="00471665">
            <w:pPr>
              <w:spacing w:before="60" w:after="60" w:line="288" w:lineRule="auto"/>
              <w:jc w:val="center"/>
              <w:rPr>
                <w:i/>
                <w:sz w:val="26"/>
                <w:szCs w:val="26"/>
              </w:rPr>
            </w:pPr>
          </w:p>
        </w:tc>
      </w:tr>
      <w:tr w:rsidR="00C006F1" w14:paraId="06BAAF7B" w14:textId="77777777" w:rsidTr="006C0F57">
        <w:trPr>
          <w:jc w:val="center"/>
        </w:trPr>
        <w:tc>
          <w:tcPr>
            <w:tcW w:w="900" w:type="dxa"/>
            <w:vAlign w:val="center"/>
          </w:tcPr>
          <w:p w14:paraId="45AB1092" w14:textId="77777777" w:rsidR="006C0F57" w:rsidRPr="00FC4F46" w:rsidRDefault="00000000" w:rsidP="00471665">
            <w:pPr>
              <w:spacing w:line="288" w:lineRule="auto"/>
              <w:jc w:val="center"/>
              <w:rPr>
                <w:i/>
                <w:sz w:val="26"/>
                <w:szCs w:val="26"/>
              </w:rPr>
            </w:pPr>
            <w:r w:rsidRPr="00FC4F46">
              <w:rPr>
                <w:sz w:val="26"/>
                <w:szCs w:val="26"/>
              </w:rPr>
              <w:t>4</w:t>
            </w:r>
          </w:p>
        </w:tc>
        <w:tc>
          <w:tcPr>
            <w:tcW w:w="2616" w:type="dxa"/>
            <w:vAlign w:val="center"/>
          </w:tcPr>
          <w:p w14:paraId="4EA78E66" w14:textId="77777777" w:rsidR="006C0F57" w:rsidRPr="00FC4F46" w:rsidRDefault="00000000" w:rsidP="00471665">
            <w:pPr>
              <w:spacing w:line="288" w:lineRule="auto"/>
              <w:rPr>
                <w:i/>
                <w:sz w:val="26"/>
                <w:szCs w:val="26"/>
              </w:rPr>
            </w:pPr>
            <w:r w:rsidRPr="00FC4F46">
              <w:rPr>
                <w:sz w:val="26"/>
                <w:szCs w:val="26"/>
              </w:rPr>
              <w:t>Dung trọng khô</w:t>
            </w:r>
          </w:p>
        </w:tc>
        <w:tc>
          <w:tcPr>
            <w:tcW w:w="1138" w:type="dxa"/>
            <w:vAlign w:val="center"/>
          </w:tcPr>
          <w:p w14:paraId="0D0EC556" w14:textId="77777777" w:rsidR="006C0F57" w:rsidRPr="00FC4F46" w:rsidRDefault="00000000" w:rsidP="00471665">
            <w:pPr>
              <w:spacing w:line="288" w:lineRule="auto"/>
              <w:jc w:val="center"/>
              <w:rPr>
                <w:i/>
                <w:sz w:val="26"/>
                <w:szCs w:val="26"/>
              </w:rPr>
            </w:pPr>
            <w:r w:rsidRPr="00FC4F46">
              <w:rPr>
                <w:rFonts w:ascii="Symbol" w:hAnsi="Symbol"/>
                <w:sz w:val="26"/>
                <w:szCs w:val="26"/>
              </w:rPr>
              <w:sym w:font="Symbol" w:char="F067"/>
            </w:r>
            <w:r w:rsidRPr="00FC4F46">
              <w:rPr>
                <w:sz w:val="26"/>
                <w:szCs w:val="26"/>
                <w:vertAlign w:val="subscript"/>
              </w:rPr>
              <w:t>c</w:t>
            </w:r>
          </w:p>
        </w:tc>
        <w:tc>
          <w:tcPr>
            <w:tcW w:w="1152" w:type="dxa"/>
            <w:vAlign w:val="center"/>
          </w:tcPr>
          <w:p w14:paraId="0AB52566" w14:textId="77777777" w:rsidR="006C0F57" w:rsidRPr="00FC4F46" w:rsidRDefault="00000000" w:rsidP="00471665">
            <w:pPr>
              <w:spacing w:line="288" w:lineRule="auto"/>
              <w:jc w:val="center"/>
              <w:rPr>
                <w:i/>
                <w:sz w:val="26"/>
                <w:szCs w:val="26"/>
              </w:rPr>
            </w:pPr>
            <w:r w:rsidRPr="00FC4F46">
              <w:rPr>
                <w:sz w:val="26"/>
                <w:szCs w:val="26"/>
              </w:rPr>
              <w:t>g/cm</w:t>
            </w:r>
            <w:r w:rsidRPr="00FC4F46">
              <w:rPr>
                <w:sz w:val="26"/>
                <w:szCs w:val="26"/>
                <w:vertAlign w:val="superscript"/>
              </w:rPr>
              <w:t>3</w:t>
            </w:r>
          </w:p>
        </w:tc>
        <w:tc>
          <w:tcPr>
            <w:tcW w:w="1390" w:type="dxa"/>
            <w:vAlign w:val="center"/>
          </w:tcPr>
          <w:p w14:paraId="62687386"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5C24C1BB"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09290BE9" w14:textId="77777777" w:rsidR="006C0F57" w:rsidRPr="00FC4F46" w:rsidRDefault="006C0F57" w:rsidP="00471665">
            <w:pPr>
              <w:spacing w:before="60" w:after="60" w:line="288" w:lineRule="auto"/>
              <w:jc w:val="center"/>
              <w:rPr>
                <w:i/>
                <w:sz w:val="26"/>
                <w:szCs w:val="26"/>
              </w:rPr>
            </w:pPr>
          </w:p>
        </w:tc>
      </w:tr>
      <w:tr w:rsidR="00C006F1" w14:paraId="4FA8A963" w14:textId="77777777" w:rsidTr="006C0F57">
        <w:trPr>
          <w:jc w:val="center"/>
        </w:trPr>
        <w:tc>
          <w:tcPr>
            <w:tcW w:w="900" w:type="dxa"/>
            <w:vAlign w:val="center"/>
          </w:tcPr>
          <w:p w14:paraId="42EAC040" w14:textId="77777777" w:rsidR="006C0F57" w:rsidRPr="00FC4F46" w:rsidRDefault="00000000" w:rsidP="00471665">
            <w:pPr>
              <w:spacing w:line="288" w:lineRule="auto"/>
              <w:jc w:val="center"/>
              <w:rPr>
                <w:i/>
                <w:sz w:val="26"/>
                <w:szCs w:val="26"/>
              </w:rPr>
            </w:pPr>
            <w:r w:rsidRPr="00FC4F46">
              <w:rPr>
                <w:sz w:val="26"/>
                <w:szCs w:val="26"/>
              </w:rPr>
              <w:t>5</w:t>
            </w:r>
          </w:p>
        </w:tc>
        <w:tc>
          <w:tcPr>
            <w:tcW w:w="2616" w:type="dxa"/>
            <w:vAlign w:val="center"/>
          </w:tcPr>
          <w:p w14:paraId="42DE246D" w14:textId="77777777" w:rsidR="006C0F57" w:rsidRPr="00FC4F46" w:rsidRDefault="00000000" w:rsidP="00471665">
            <w:pPr>
              <w:spacing w:line="288" w:lineRule="auto"/>
              <w:rPr>
                <w:i/>
                <w:sz w:val="26"/>
                <w:szCs w:val="26"/>
              </w:rPr>
            </w:pPr>
            <w:r w:rsidRPr="00FC4F46">
              <w:rPr>
                <w:sz w:val="26"/>
                <w:szCs w:val="26"/>
              </w:rPr>
              <w:t>Độ ẩm tự nhiên</w:t>
            </w:r>
          </w:p>
        </w:tc>
        <w:tc>
          <w:tcPr>
            <w:tcW w:w="1138" w:type="dxa"/>
            <w:vAlign w:val="center"/>
          </w:tcPr>
          <w:p w14:paraId="5F2846E2" w14:textId="77777777" w:rsidR="006C0F57" w:rsidRPr="00FC4F46" w:rsidRDefault="00000000" w:rsidP="00471665">
            <w:pPr>
              <w:spacing w:line="288" w:lineRule="auto"/>
              <w:jc w:val="center"/>
              <w:rPr>
                <w:i/>
                <w:sz w:val="26"/>
                <w:szCs w:val="26"/>
              </w:rPr>
            </w:pPr>
            <w:r w:rsidRPr="00FC4F46">
              <w:rPr>
                <w:sz w:val="26"/>
                <w:szCs w:val="26"/>
              </w:rPr>
              <w:t>W</w:t>
            </w:r>
          </w:p>
        </w:tc>
        <w:tc>
          <w:tcPr>
            <w:tcW w:w="1152" w:type="dxa"/>
            <w:vAlign w:val="center"/>
          </w:tcPr>
          <w:p w14:paraId="27342B6A" w14:textId="77777777" w:rsidR="006C0F57" w:rsidRPr="00FC4F46" w:rsidRDefault="00000000" w:rsidP="00471665">
            <w:pPr>
              <w:spacing w:line="288" w:lineRule="auto"/>
              <w:jc w:val="center"/>
              <w:rPr>
                <w:i/>
                <w:sz w:val="26"/>
                <w:szCs w:val="26"/>
              </w:rPr>
            </w:pPr>
            <w:r w:rsidRPr="00FC4F46">
              <w:rPr>
                <w:sz w:val="26"/>
                <w:szCs w:val="26"/>
              </w:rPr>
              <w:t>%</w:t>
            </w:r>
          </w:p>
        </w:tc>
        <w:tc>
          <w:tcPr>
            <w:tcW w:w="1390" w:type="dxa"/>
            <w:vAlign w:val="center"/>
          </w:tcPr>
          <w:p w14:paraId="177236C9"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13AC761E"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5A3C201C" w14:textId="77777777" w:rsidR="006C0F57" w:rsidRPr="00FC4F46" w:rsidRDefault="006C0F57" w:rsidP="00471665">
            <w:pPr>
              <w:spacing w:before="60" w:after="60" w:line="288" w:lineRule="auto"/>
              <w:jc w:val="center"/>
              <w:rPr>
                <w:i/>
                <w:sz w:val="26"/>
                <w:szCs w:val="26"/>
              </w:rPr>
            </w:pPr>
          </w:p>
        </w:tc>
      </w:tr>
      <w:tr w:rsidR="00C006F1" w14:paraId="2D990F77" w14:textId="77777777" w:rsidTr="006C0F57">
        <w:trPr>
          <w:jc w:val="center"/>
        </w:trPr>
        <w:tc>
          <w:tcPr>
            <w:tcW w:w="900" w:type="dxa"/>
            <w:vAlign w:val="center"/>
          </w:tcPr>
          <w:p w14:paraId="1477254B" w14:textId="77777777" w:rsidR="006C0F57" w:rsidRPr="00FC4F46" w:rsidRDefault="00000000" w:rsidP="00471665">
            <w:pPr>
              <w:spacing w:line="288" w:lineRule="auto"/>
              <w:jc w:val="center"/>
              <w:rPr>
                <w:i/>
                <w:sz w:val="26"/>
                <w:szCs w:val="26"/>
              </w:rPr>
            </w:pPr>
            <w:r w:rsidRPr="00FC4F46">
              <w:rPr>
                <w:sz w:val="26"/>
                <w:szCs w:val="26"/>
              </w:rPr>
              <w:t>6</w:t>
            </w:r>
          </w:p>
        </w:tc>
        <w:tc>
          <w:tcPr>
            <w:tcW w:w="2616" w:type="dxa"/>
            <w:vAlign w:val="center"/>
          </w:tcPr>
          <w:p w14:paraId="39DE580F" w14:textId="77777777" w:rsidR="006C0F57" w:rsidRPr="00FC4F46" w:rsidRDefault="00000000" w:rsidP="00471665">
            <w:pPr>
              <w:spacing w:line="288" w:lineRule="auto"/>
              <w:rPr>
                <w:i/>
                <w:sz w:val="26"/>
                <w:szCs w:val="26"/>
              </w:rPr>
            </w:pPr>
            <w:r w:rsidRPr="00FC4F46">
              <w:rPr>
                <w:sz w:val="26"/>
                <w:szCs w:val="26"/>
              </w:rPr>
              <w:t>Chỉ số dẻo</w:t>
            </w:r>
          </w:p>
        </w:tc>
        <w:tc>
          <w:tcPr>
            <w:tcW w:w="1138" w:type="dxa"/>
            <w:vAlign w:val="center"/>
          </w:tcPr>
          <w:p w14:paraId="21E4F890" w14:textId="77777777" w:rsidR="006C0F57" w:rsidRPr="00FC4F46" w:rsidRDefault="00000000" w:rsidP="00471665">
            <w:pPr>
              <w:spacing w:line="288" w:lineRule="auto"/>
              <w:jc w:val="center"/>
              <w:rPr>
                <w:i/>
                <w:sz w:val="26"/>
                <w:szCs w:val="26"/>
                <w:vertAlign w:val="subscript"/>
              </w:rPr>
            </w:pPr>
            <w:r w:rsidRPr="00FC4F46">
              <w:rPr>
                <w:sz w:val="26"/>
                <w:szCs w:val="26"/>
              </w:rPr>
              <w:t>I</w:t>
            </w:r>
            <w:r w:rsidRPr="00FC4F46">
              <w:rPr>
                <w:sz w:val="26"/>
                <w:szCs w:val="26"/>
                <w:vertAlign w:val="subscript"/>
              </w:rPr>
              <w:t>p</w:t>
            </w:r>
          </w:p>
        </w:tc>
        <w:tc>
          <w:tcPr>
            <w:tcW w:w="1152" w:type="dxa"/>
            <w:vAlign w:val="center"/>
          </w:tcPr>
          <w:p w14:paraId="6820803B" w14:textId="77777777" w:rsidR="006C0F57" w:rsidRPr="00FC4F46" w:rsidRDefault="006C0F57" w:rsidP="00471665">
            <w:pPr>
              <w:spacing w:line="288" w:lineRule="auto"/>
              <w:jc w:val="center"/>
              <w:rPr>
                <w:i/>
                <w:sz w:val="26"/>
                <w:szCs w:val="26"/>
              </w:rPr>
            </w:pPr>
          </w:p>
        </w:tc>
        <w:tc>
          <w:tcPr>
            <w:tcW w:w="1390" w:type="dxa"/>
            <w:vAlign w:val="center"/>
          </w:tcPr>
          <w:p w14:paraId="41E4420F"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6CC6FF21"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29369258" w14:textId="77777777" w:rsidR="006C0F57" w:rsidRPr="00FC4F46" w:rsidRDefault="006C0F57" w:rsidP="00471665">
            <w:pPr>
              <w:spacing w:before="60" w:after="60" w:line="288" w:lineRule="auto"/>
              <w:jc w:val="center"/>
              <w:rPr>
                <w:i/>
                <w:sz w:val="26"/>
                <w:szCs w:val="26"/>
              </w:rPr>
            </w:pPr>
          </w:p>
        </w:tc>
      </w:tr>
      <w:tr w:rsidR="00C006F1" w14:paraId="40338012" w14:textId="77777777" w:rsidTr="006C0F57">
        <w:trPr>
          <w:jc w:val="center"/>
        </w:trPr>
        <w:tc>
          <w:tcPr>
            <w:tcW w:w="900" w:type="dxa"/>
            <w:vAlign w:val="center"/>
          </w:tcPr>
          <w:p w14:paraId="63F3055F" w14:textId="77777777" w:rsidR="006C0F57" w:rsidRPr="00FC4F46" w:rsidRDefault="00000000" w:rsidP="00471665">
            <w:pPr>
              <w:spacing w:line="288" w:lineRule="auto"/>
              <w:jc w:val="center"/>
              <w:rPr>
                <w:i/>
                <w:sz w:val="26"/>
                <w:szCs w:val="26"/>
              </w:rPr>
            </w:pPr>
            <w:r w:rsidRPr="00FC4F46">
              <w:rPr>
                <w:sz w:val="26"/>
                <w:szCs w:val="26"/>
              </w:rPr>
              <w:t>7</w:t>
            </w:r>
          </w:p>
        </w:tc>
        <w:tc>
          <w:tcPr>
            <w:tcW w:w="2616" w:type="dxa"/>
            <w:vAlign w:val="center"/>
          </w:tcPr>
          <w:p w14:paraId="7D21EFBD" w14:textId="77777777" w:rsidR="006C0F57" w:rsidRPr="00FC4F46" w:rsidRDefault="00000000" w:rsidP="00471665">
            <w:pPr>
              <w:spacing w:line="288" w:lineRule="auto"/>
              <w:rPr>
                <w:i/>
                <w:sz w:val="26"/>
                <w:szCs w:val="26"/>
              </w:rPr>
            </w:pPr>
            <w:r w:rsidRPr="00FC4F46">
              <w:rPr>
                <w:sz w:val="26"/>
                <w:szCs w:val="26"/>
              </w:rPr>
              <w:t>Độ sệt</w:t>
            </w:r>
          </w:p>
        </w:tc>
        <w:tc>
          <w:tcPr>
            <w:tcW w:w="1138" w:type="dxa"/>
            <w:vAlign w:val="center"/>
          </w:tcPr>
          <w:p w14:paraId="19F72AE3" w14:textId="77777777" w:rsidR="006C0F57" w:rsidRPr="00FC4F46" w:rsidRDefault="00000000" w:rsidP="00471665">
            <w:pPr>
              <w:spacing w:line="288" w:lineRule="auto"/>
              <w:jc w:val="center"/>
              <w:rPr>
                <w:i/>
                <w:sz w:val="26"/>
                <w:szCs w:val="26"/>
              </w:rPr>
            </w:pPr>
            <w:r w:rsidRPr="00FC4F46">
              <w:rPr>
                <w:sz w:val="26"/>
                <w:szCs w:val="26"/>
              </w:rPr>
              <w:t>B</w:t>
            </w:r>
          </w:p>
        </w:tc>
        <w:tc>
          <w:tcPr>
            <w:tcW w:w="1152" w:type="dxa"/>
            <w:vAlign w:val="center"/>
          </w:tcPr>
          <w:p w14:paraId="3A34F871" w14:textId="77777777" w:rsidR="006C0F57" w:rsidRPr="00FC4F46" w:rsidRDefault="006C0F57" w:rsidP="00471665">
            <w:pPr>
              <w:spacing w:line="288" w:lineRule="auto"/>
              <w:jc w:val="center"/>
              <w:rPr>
                <w:i/>
                <w:sz w:val="26"/>
                <w:szCs w:val="26"/>
              </w:rPr>
            </w:pPr>
          </w:p>
        </w:tc>
        <w:tc>
          <w:tcPr>
            <w:tcW w:w="1390" w:type="dxa"/>
            <w:vAlign w:val="center"/>
          </w:tcPr>
          <w:p w14:paraId="1D2BE6D0"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38427249"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68272140" w14:textId="77777777" w:rsidR="006C0F57" w:rsidRPr="00FC4F46" w:rsidRDefault="006C0F57" w:rsidP="00471665">
            <w:pPr>
              <w:spacing w:before="60" w:after="60" w:line="288" w:lineRule="auto"/>
              <w:jc w:val="center"/>
              <w:rPr>
                <w:i/>
                <w:sz w:val="26"/>
                <w:szCs w:val="26"/>
              </w:rPr>
            </w:pPr>
          </w:p>
        </w:tc>
      </w:tr>
      <w:tr w:rsidR="00C006F1" w14:paraId="195CD85F" w14:textId="77777777" w:rsidTr="006C0F57">
        <w:trPr>
          <w:jc w:val="center"/>
        </w:trPr>
        <w:tc>
          <w:tcPr>
            <w:tcW w:w="900" w:type="dxa"/>
            <w:vAlign w:val="center"/>
          </w:tcPr>
          <w:p w14:paraId="12C51AFE" w14:textId="77777777" w:rsidR="006C0F57" w:rsidRPr="00FC4F46" w:rsidRDefault="00000000" w:rsidP="00471665">
            <w:pPr>
              <w:spacing w:line="288" w:lineRule="auto"/>
              <w:jc w:val="center"/>
              <w:rPr>
                <w:i/>
                <w:sz w:val="26"/>
                <w:szCs w:val="26"/>
              </w:rPr>
            </w:pPr>
            <w:r w:rsidRPr="00FC4F46">
              <w:rPr>
                <w:sz w:val="26"/>
                <w:szCs w:val="26"/>
              </w:rPr>
              <w:t>8</w:t>
            </w:r>
          </w:p>
        </w:tc>
        <w:tc>
          <w:tcPr>
            <w:tcW w:w="2616" w:type="dxa"/>
            <w:vAlign w:val="center"/>
          </w:tcPr>
          <w:p w14:paraId="2EA93DB1" w14:textId="77777777" w:rsidR="006C0F57" w:rsidRPr="00FC4F46" w:rsidRDefault="00000000" w:rsidP="00471665">
            <w:pPr>
              <w:spacing w:line="288" w:lineRule="auto"/>
              <w:rPr>
                <w:i/>
                <w:sz w:val="26"/>
                <w:szCs w:val="26"/>
              </w:rPr>
            </w:pPr>
            <w:r w:rsidRPr="00FC4F46">
              <w:rPr>
                <w:sz w:val="26"/>
                <w:szCs w:val="26"/>
              </w:rPr>
              <w:t>Độ lỗ rỗng</w:t>
            </w:r>
          </w:p>
        </w:tc>
        <w:tc>
          <w:tcPr>
            <w:tcW w:w="0" w:type="auto"/>
            <w:vAlign w:val="center"/>
          </w:tcPr>
          <w:p w14:paraId="2DB08AB7" w14:textId="77777777" w:rsidR="006C0F57" w:rsidRPr="00FC4F46" w:rsidRDefault="00000000" w:rsidP="00471665">
            <w:pPr>
              <w:spacing w:line="288" w:lineRule="auto"/>
              <w:jc w:val="center"/>
              <w:rPr>
                <w:i/>
                <w:sz w:val="26"/>
                <w:szCs w:val="26"/>
              </w:rPr>
            </w:pPr>
            <w:r w:rsidRPr="00FC4F46">
              <w:rPr>
                <w:sz w:val="26"/>
                <w:szCs w:val="26"/>
              </w:rPr>
              <w:t>n</w:t>
            </w:r>
          </w:p>
        </w:tc>
        <w:tc>
          <w:tcPr>
            <w:tcW w:w="1152" w:type="dxa"/>
            <w:vAlign w:val="center"/>
          </w:tcPr>
          <w:p w14:paraId="68C65908" w14:textId="77777777" w:rsidR="006C0F57" w:rsidRPr="00FC4F46" w:rsidRDefault="00000000" w:rsidP="00471665">
            <w:pPr>
              <w:spacing w:line="288" w:lineRule="auto"/>
              <w:jc w:val="center"/>
              <w:rPr>
                <w:i/>
                <w:sz w:val="26"/>
                <w:szCs w:val="26"/>
              </w:rPr>
            </w:pPr>
            <w:r w:rsidRPr="00FC4F46">
              <w:rPr>
                <w:sz w:val="26"/>
                <w:szCs w:val="26"/>
              </w:rPr>
              <w:t>%</w:t>
            </w:r>
          </w:p>
        </w:tc>
        <w:tc>
          <w:tcPr>
            <w:tcW w:w="1390" w:type="dxa"/>
            <w:vAlign w:val="center"/>
          </w:tcPr>
          <w:p w14:paraId="1C527DD9"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23B29D90"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16536BD7" w14:textId="77777777" w:rsidR="006C0F57" w:rsidRPr="00FC4F46" w:rsidRDefault="006C0F57" w:rsidP="00471665">
            <w:pPr>
              <w:spacing w:before="60" w:after="60" w:line="288" w:lineRule="auto"/>
              <w:jc w:val="center"/>
              <w:rPr>
                <w:i/>
                <w:sz w:val="26"/>
                <w:szCs w:val="26"/>
              </w:rPr>
            </w:pPr>
          </w:p>
        </w:tc>
      </w:tr>
      <w:tr w:rsidR="00C006F1" w14:paraId="2B582B4B" w14:textId="77777777" w:rsidTr="006C0F57">
        <w:trPr>
          <w:jc w:val="center"/>
        </w:trPr>
        <w:tc>
          <w:tcPr>
            <w:tcW w:w="900" w:type="dxa"/>
            <w:vAlign w:val="center"/>
          </w:tcPr>
          <w:p w14:paraId="19E57002" w14:textId="77777777" w:rsidR="006C0F57" w:rsidRPr="00FC4F46" w:rsidRDefault="00000000" w:rsidP="00471665">
            <w:pPr>
              <w:spacing w:line="288" w:lineRule="auto"/>
              <w:jc w:val="center"/>
              <w:rPr>
                <w:sz w:val="26"/>
                <w:szCs w:val="26"/>
              </w:rPr>
            </w:pPr>
            <w:r w:rsidRPr="00FC4F46">
              <w:rPr>
                <w:sz w:val="26"/>
                <w:szCs w:val="26"/>
              </w:rPr>
              <w:t>9</w:t>
            </w:r>
          </w:p>
        </w:tc>
        <w:tc>
          <w:tcPr>
            <w:tcW w:w="2616" w:type="dxa"/>
            <w:vAlign w:val="center"/>
          </w:tcPr>
          <w:p w14:paraId="1206B8BF" w14:textId="77777777" w:rsidR="006C0F57" w:rsidRPr="00FC4F46" w:rsidRDefault="00000000" w:rsidP="00471665">
            <w:pPr>
              <w:spacing w:line="288" w:lineRule="auto"/>
              <w:rPr>
                <w:sz w:val="26"/>
                <w:szCs w:val="26"/>
              </w:rPr>
            </w:pPr>
            <w:r w:rsidRPr="00FC4F46">
              <w:rPr>
                <w:sz w:val="26"/>
                <w:szCs w:val="26"/>
              </w:rPr>
              <w:t>Hệ số rỗng</w:t>
            </w:r>
          </w:p>
        </w:tc>
        <w:tc>
          <w:tcPr>
            <w:tcW w:w="0" w:type="auto"/>
            <w:vAlign w:val="center"/>
          </w:tcPr>
          <w:p w14:paraId="26EA3DD2" w14:textId="77777777" w:rsidR="006C0F57" w:rsidRPr="00FC4F46" w:rsidRDefault="00000000" w:rsidP="00471665">
            <w:pPr>
              <w:spacing w:line="288" w:lineRule="auto"/>
              <w:jc w:val="center"/>
              <w:rPr>
                <w:sz w:val="26"/>
                <w:szCs w:val="26"/>
              </w:rPr>
            </w:pPr>
            <w:r w:rsidRPr="00FC4F46">
              <w:rPr>
                <w:rFonts w:ascii="Symbol" w:hAnsi="Symbol"/>
                <w:sz w:val="26"/>
                <w:szCs w:val="26"/>
              </w:rPr>
              <w:sym w:font="Symbol" w:char="F065"/>
            </w:r>
            <w:r w:rsidRPr="00FC4F46">
              <w:rPr>
                <w:sz w:val="26"/>
                <w:szCs w:val="26"/>
                <w:vertAlign w:val="subscript"/>
              </w:rPr>
              <w:t>o</w:t>
            </w:r>
          </w:p>
        </w:tc>
        <w:tc>
          <w:tcPr>
            <w:tcW w:w="1152" w:type="dxa"/>
            <w:vAlign w:val="center"/>
          </w:tcPr>
          <w:p w14:paraId="0352713E" w14:textId="77777777" w:rsidR="006C0F57" w:rsidRPr="00FC4F46" w:rsidRDefault="006C0F57" w:rsidP="00471665">
            <w:pPr>
              <w:spacing w:line="288" w:lineRule="auto"/>
              <w:jc w:val="center"/>
              <w:rPr>
                <w:sz w:val="26"/>
                <w:szCs w:val="26"/>
              </w:rPr>
            </w:pPr>
          </w:p>
        </w:tc>
        <w:tc>
          <w:tcPr>
            <w:tcW w:w="1390" w:type="dxa"/>
            <w:vAlign w:val="center"/>
          </w:tcPr>
          <w:p w14:paraId="0CCF03BC" w14:textId="77777777" w:rsidR="006C0F57" w:rsidRPr="00FC4F46" w:rsidRDefault="00000000" w:rsidP="00471665">
            <w:pPr>
              <w:spacing w:line="288" w:lineRule="auto"/>
              <w:jc w:val="center"/>
              <w:rPr>
                <w:sz w:val="26"/>
                <w:szCs w:val="26"/>
              </w:rPr>
            </w:pPr>
            <w:r w:rsidRPr="00FC4F46">
              <w:rPr>
                <w:sz w:val="26"/>
                <w:szCs w:val="26"/>
              </w:rPr>
              <w:t>+</w:t>
            </w:r>
          </w:p>
        </w:tc>
        <w:tc>
          <w:tcPr>
            <w:tcW w:w="1304" w:type="dxa"/>
            <w:vAlign w:val="center"/>
          </w:tcPr>
          <w:p w14:paraId="7CCEFD37" w14:textId="77777777" w:rsidR="006C0F57" w:rsidRPr="00FC4F46" w:rsidRDefault="00000000" w:rsidP="00471665">
            <w:pPr>
              <w:spacing w:line="288" w:lineRule="auto"/>
              <w:jc w:val="center"/>
              <w:rPr>
                <w:sz w:val="26"/>
                <w:szCs w:val="26"/>
              </w:rPr>
            </w:pPr>
            <w:r w:rsidRPr="00FC4F46">
              <w:rPr>
                <w:sz w:val="26"/>
                <w:szCs w:val="26"/>
              </w:rPr>
              <w:t>+</w:t>
            </w:r>
          </w:p>
        </w:tc>
        <w:tc>
          <w:tcPr>
            <w:tcW w:w="1134" w:type="dxa"/>
            <w:vMerge/>
            <w:vAlign w:val="center"/>
          </w:tcPr>
          <w:p w14:paraId="2BD5277A" w14:textId="77777777" w:rsidR="006C0F57" w:rsidRPr="00FC4F46" w:rsidRDefault="006C0F57" w:rsidP="00471665">
            <w:pPr>
              <w:spacing w:before="60" w:after="60" w:line="288" w:lineRule="auto"/>
              <w:jc w:val="center"/>
              <w:rPr>
                <w:i/>
                <w:sz w:val="26"/>
                <w:szCs w:val="26"/>
              </w:rPr>
            </w:pPr>
          </w:p>
        </w:tc>
      </w:tr>
      <w:tr w:rsidR="00C006F1" w14:paraId="404F697F" w14:textId="77777777" w:rsidTr="006C0F57">
        <w:trPr>
          <w:jc w:val="center"/>
        </w:trPr>
        <w:tc>
          <w:tcPr>
            <w:tcW w:w="900" w:type="dxa"/>
            <w:vAlign w:val="center"/>
          </w:tcPr>
          <w:p w14:paraId="7081AA05" w14:textId="77777777" w:rsidR="006C0F57" w:rsidRPr="00FC4F46" w:rsidRDefault="00000000" w:rsidP="00471665">
            <w:pPr>
              <w:spacing w:line="288" w:lineRule="auto"/>
              <w:jc w:val="center"/>
              <w:rPr>
                <w:i/>
                <w:sz w:val="26"/>
                <w:szCs w:val="26"/>
              </w:rPr>
            </w:pPr>
            <w:r w:rsidRPr="00FC4F46">
              <w:rPr>
                <w:sz w:val="26"/>
                <w:szCs w:val="26"/>
              </w:rPr>
              <w:t>10</w:t>
            </w:r>
          </w:p>
        </w:tc>
        <w:tc>
          <w:tcPr>
            <w:tcW w:w="2616" w:type="dxa"/>
            <w:vAlign w:val="center"/>
          </w:tcPr>
          <w:p w14:paraId="3964707C" w14:textId="77777777" w:rsidR="006C0F57" w:rsidRPr="00FC4F46" w:rsidRDefault="00000000" w:rsidP="00471665">
            <w:pPr>
              <w:spacing w:line="288" w:lineRule="auto"/>
              <w:rPr>
                <w:i/>
                <w:sz w:val="26"/>
                <w:szCs w:val="26"/>
              </w:rPr>
            </w:pPr>
            <w:r w:rsidRPr="00FC4F46">
              <w:rPr>
                <w:sz w:val="26"/>
                <w:szCs w:val="26"/>
              </w:rPr>
              <w:t>Độ bão hoà</w:t>
            </w:r>
          </w:p>
        </w:tc>
        <w:tc>
          <w:tcPr>
            <w:tcW w:w="0" w:type="auto"/>
            <w:vAlign w:val="center"/>
          </w:tcPr>
          <w:p w14:paraId="5D3C29D3" w14:textId="77777777" w:rsidR="006C0F57" w:rsidRPr="00FC4F46" w:rsidRDefault="00000000" w:rsidP="00471665">
            <w:pPr>
              <w:spacing w:line="288" w:lineRule="auto"/>
              <w:jc w:val="center"/>
              <w:rPr>
                <w:i/>
                <w:sz w:val="26"/>
                <w:szCs w:val="26"/>
              </w:rPr>
            </w:pPr>
            <w:r w:rsidRPr="00FC4F46">
              <w:rPr>
                <w:sz w:val="26"/>
                <w:szCs w:val="26"/>
              </w:rPr>
              <w:t>G</w:t>
            </w:r>
          </w:p>
        </w:tc>
        <w:tc>
          <w:tcPr>
            <w:tcW w:w="1152" w:type="dxa"/>
            <w:vAlign w:val="center"/>
          </w:tcPr>
          <w:p w14:paraId="681D6941" w14:textId="77777777" w:rsidR="006C0F57" w:rsidRPr="00FC4F46" w:rsidRDefault="006C0F57" w:rsidP="00471665">
            <w:pPr>
              <w:spacing w:line="288" w:lineRule="auto"/>
              <w:jc w:val="center"/>
              <w:rPr>
                <w:i/>
                <w:sz w:val="26"/>
                <w:szCs w:val="26"/>
              </w:rPr>
            </w:pPr>
          </w:p>
        </w:tc>
        <w:tc>
          <w:tcPr>
            <w:tcW w:w="1390" w:type="dxa"/>
            <w:vAlign w:val="center"/>
          </w:tcPr>
          <w:p w14:paraId="4B5BC824"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1B19EBA4"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4C71AEE5" w14:textId="77777777" w:rsidR="006C0F57" w:rsidRPr="00FC4F46" w:rsidRDefault="006C0F57" w:rsidP="00471665">
            <w:pPr>
              <w:spacing w:before="60" w:after="60" w:line="288" w:lineRule="auto"/>
              <w:jc w:val="center"/>
              <w:rPr>
                <w:i/>
                <w:sz w:val="26"/>
                <w:szCs w:val="26"/>
              </w:rPr>
            </w:pPr>
          </w:p>
        </w:tc>
      </w:tr>
      <w:tr w:rsidR="00C006F1" w14:paraId="4E9EF99C" w14:textId="77777777" w:rsidTr="006C0F57">
        <w:trPr>
          <w:jc w:val="center"/>
        </w:trPr>
        <w:tc>
          <w:tcPr>
            <w:tcW w:w="900" w:type="dxa"/>
            <w:vAlign w:val="center"/>
          </w:tcPr>
          <w:p w14:paraId="418F12F7" w14:textId="77777777" w:rsidR="006C0F57" w:rsidRPr="00FC4F46" w:rsidRDefault="00000000" w:rsidP="00471665">
            <w:pPr>
              <w:spacing w:line="288" w:lineRule="auto"/>
              <w:jc w:val="center"/>
              <w:rPr>
                <w:i/>
                <w:sz w:val="26"/>
                <w:szCs w:val="26"/>
              </w:rPr>
            </w:pPr>
            <w:r w:rsidRPr="00FC4F46">
              <w:rPr>
                <w:sz w:val="26"/>
                <w:szCs w:val="26"/>
              </w:rPr>
              <w:t>11</w:t>
            </w:r>
          </w:p>
        </w:tc>
        <w:tc>
          <w:tcPr>
            <w:tcW w:w="2616" w:type="dxa"/>
            <w:vAlign w:val="center"/>
          </w:tcPr>
          <w:p w14:paraId="28D761CD" w14:textId="77777777" w:rsidR="006C0F57" w:rsidRPr="00FC4F46" w:rsidRDefault="00000000" w:rsidP="00471665">
            <w:pPr>
              <w:spacing w:line="288" w:lineRule="auto"/>
              <w:rPr>
                <w:i/>
                <w:sz w:val="26"/>
                <w:szCs w:val="26"/>
              </w:rPr>
            </w:pPr>
            <w:r w:rsidRPr="00FC4F46">
              <w:rPr>
                <w:sz w:val="26"/>
                <w:szCs w:val="26"/>
              </w:rPr>
              <w:t>Giới hạn chảy</w:t>
            </w:r>
          </w:p>
        </w:tc>
        <w:tc>
          <w:tcPr>
            <w:tcW w:w="0" w:type="auto"/>
            <w:vAlign w:val="center"/>
          </w:tcPr>
          <w:p w14:paraId="69CFC7AB" w14:textId="77777777" w:rsidR="006C0F57" w:rsidRPr="00FC4F46" w:rsidRDefault="00000000" w:rsidP="00471665">
            <w:pPr>
              <w:spacing w:line="288" w:lineRule="auto"/>
              <w:jc w:val="center"/>
              <w:rPr>
                <w:i/>
                <w:sz w:val="26"/>
                <w:szCs w:val="26"/>
                <w:vertAlign w:val="subscript"/>
              </w:rPr>
            </w:pPr>
            <w:r w:rsidRPr="00FC4F46">
              <w:rPr>
                <w:sz w:val="26"/>
                <w:szCs w:val="26"/>
              </w:rPr>
              <w:t>W</w:t>
            </w:r>
            <w:r w:rsidRPr="00FC4F46">
              <w:rPr>
                <w:sz w:val="26"/>
                <w:szCs w:val="26"/>
                <w:vertAlign w:val="subscript"/>
              </w:rPr>
              <w:t>L</w:t>
            </w:r>
          </w:p>
        </w:tc>
        <w:tc>
          <w:tcPr>
            <w:tcW w:w="1152" w:type="dxa"/>
            <w:vAlign w:val="center"/>
          </w:tcPr>
          <w:p w14:paraId="632BCEEC" w14:textId="77777777" w:rsidR="006C0F57" w:rsidRPr="00FC4F46" w:rsidRDefault="00000000" w:rsidP="00471665">
            <w:pPr>
              <w:spacing w:line="288" w:lineRule="auto"/>
              <w:jc w:val="center"/>
              <w:rPr>
                <w:i/>
                <w:sz w:val="26"/>
                <w:szCs w:val="26"/>
              </w:rPr>
            </w:pPr>
            <w:r w:rsidRPr="00FC4F46">
              <w:rPr>
                <w:sz w:val="26"/>
                <w:szCs w:val="26"/>
              </w:rPr>
              <w:t>%</w:t>
            </w:r>
          </w:p>
        </w:tc>
        <w:tc>
          <w:tcPr>
            <w:tcW w:w="1390" w:type="dxa"/>
            <w:vAlign w:val="center"/>
          </w:tcPr>
          <w:p w14:paraId="22AE31D7"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0FBAD37C"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0D4FEF60" w14:textId="77777777" w:rsidR="006C0F57" w:rsidRPr="00FC4F46" w:rsidRDefault="006C0F57" w:rsidP="00471665">
            <w:pPr>
              <w:spacing w:before="60" w:after="60" w:line="288" w:lineRule="auto"/>
              <w:jc w:val="center"/>
              <w:rPr>
                <w:i/>
                <w:sz w:val="26"/>
                <w:szCs w:val="26"/>
              </w:rPr>
            </w:pPr>
          </w:p>
        </w:tc>
      </w:tr>
      <w:tr w:rsidR="00C006F1" w14:paraId="21E84028" w14:textId="77777777" w:rsidTr="006C0F57">
        <w:trPr>
          <w:jc w:val="center"/>
        </w:trPr>
        <w:tc>
          <w:tcPr>
            <w:tcW w:w="900" w:type="dxa"/>
            <w:vAlign w:val="center"/>
          </w:tcPr>
          <w:p w14:paraId="43DAB74E" w14:textId="77777777" w:rsidR="006C0F57" w:rsidRPr="00FC4F46" w:rsidRDefault="00000000" w:rsidP="00471665">
            <w:pPr>
              <w:spacing w:line="288" w:lineRule="auto"/>
              <w:jc w:val="center"/>
              <w:rPr>
                <w:i/>
                <w:sz w:val="26"/>
                <w:szCs w:val="26"/>
              </w:rPr>
            </w:pPr>
            <w:r w:rsidRPr="00FC4F46">
              <w:rPr>
                <w:sz w:val="26"/>
                <w:szCs w:val="26"/>
              </w:rPr>
              <w:t>12</w:t>
            </w:r>
          </w:p>
        </w:tc>
        <w:tc>
          <w:tcPr>
            <w:tcW w:w="2616" w:type="dxa"/>
            <w:vAlign w:val="center"/>
          </w:tcPr>
          <w:p w14:paraId="38B6F8D0" w14:textId="77777777" w:rsidR="006C0F57" w:rsidRPr="00FC4F46" w:rsidRDefault="00000000" w:rsidP="00471665">
            <w:pPr>
              <w:spacing w:line="288" w:lineRule="auto"/>
              <w:rPr>
                <w:i/>
                <w:sz w:val="26"/>
                <w:szCs w:val="26"/>
              </w:rPr>
            </w:pPr>
            <w:r w:rsidRPr="00FC4F46">
              <w:rPr>
                <w:sz w:val="26"/>
                <w:szCs w:val="26"/>
              </w:rPr>
              <w:t>Giới hạn dẻo</w:t>
            </w:r>
          </w:p>
        </w:tc>
        <w:tc>
          <w:tcPr>
            <w:tcW w:w="0" w:type="auto"/>
            <w:vAlign w:val="center"/>
          </w:tcPr>
          <w:p w14:paraId="5E74165B" w14:textId="77777777" w:rsidR="006C0F57" w:rsidRPr="00FC4F46" w:rsidRDefault="00000000" w:rsidP="00471665">
            <w:pPr>
              <w:spacing w:line="288" w:lineRule="auto"/>
              <w:jc w:val="center"/>
              <w:rPr>
                <w:i/>
                <w:sz w:val="26"/>
                <w:szCs w:val="26"/>
                <w:vertAlign w:val="subscript"/>
              </w:rPr>
            </w:pPr>
            <w:r w:rsidRPr="00FC4F46">
              <w:rPr>
                <w:sz w:val="26"/>
                <w:szCs w:val="26"/>
              </w:rPr>
              <w:t>W</w:t>
            </w:r>
            <w:r w:rsidRPr="00FC4F46">
              <w:rPr>
                <w:sz w:val="26"/>
                <w:szCs w:val="26"/>
                <w:vertAlign w:val="subscript"/>
              </w:rPr>
              <w:t>P</w:t>
            </w:r>
          </w:p>
        </w:tc>
        <w:tc>
          <w:tcPr>
            <w:tcW w:w="1152" w:type="dxa"/>
            <w:vAlign w:val="center"/>
          </w:tcPr>
          <w:p w14:paraId="268A9640" w14:textId="77777777" w:rsidR="006C0F57" w:rsidRPr="00FC4F46" w:rsidRDefault="00000000" w:rsidP="00471665">
            <w:pPr>
              <w:spacing w:line="288" w:lineRule="auto"/>
              <w:jc w:val="center"/>
              <w:rPr>
                <w:i/>
                <w:sz w:val="26"/>
                <w:szCs w:val="26"/>
              </w:rPr>
            </w:pPr>
            <w:r w:rsidRPr="00FC4F46">
              <w:rPr>
                <w:sz w:val="26"/>
                <w:szCs w:val="26"/>
              </w:rPr>
              <w:t>%</w:t>
            </w:r>
          </w:p>
        </w:tc>
        <w:tc>
          <w:tcPr>
            <w:tcW w:w="1390" w:type="dxa"/>
            <w:vAlign w:val="center"/>
          </w:tcPr>
          <w:p w14:paraId="2DB2CC06"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3F49D38D"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0E45AC1B" w14:textId="77777777" w:rsidR="006C0F57" w:rsidRPr="00FC4F46" w:rsidRDefault="006C0F57" w:rsidP="00471665">
            <w:pPr>
              <w:spacing w:before="60" w:after="60" w:line="288" w:lineRule="auto"/>
              <w:jc w:val="center"/>
              <w:rPr>
                <w:i/>
                <w:sz w:val="26"/>
                <w:szCs w:val="26"/>
              </w:rPr>
            </w:pPr>
          </w:p>
        </w:tc>
      </w:tr>
      <w:tr w:rsidR="00C006F1" w14:paraId="5614FE31" w14:textId="77777777" w:rsidTr="006C0F57">
        <w:trPr>
          <w:jc w:val="center"/>
        </w:trPr>
        <w:tc>
          <w:tcPr>
            <w:tcW w:w="900" w:type="dxa"/>
            <w:vAlign w:val="center"/>
          </w:tcPr>
          <w:p w14:paraId="65F208C8" w14:textId="77777777" w:rsidR="006C0F57" w:rsidRPr="00FC4F46" w:rsidRDefault="00000000" w:rsidP="00471665">
            <w:pPr>
              <w:spacing w:line="288" w:lineRule="auto"/>
              <w:jc w:val="center"/>
              <w:rPr>
                <w:i/>
                <w:sz w:val="26"/>
                <w:szCs w:val="26"/>
              </w:rPr>
            </w:pPr>
            <w:r w:rsidRPr="00FC4F46">
              <w:rPr>
                <w:sz w:val="26"/>
                <w:szCs w:val="26"/>
              </w:rPr>
              <w:t>13</w:t>
            </w:r>
          </w:p>
        </w:tc>
        <w:tc>
          <w:tcPr>
            <w:tcW w:w="2616" w:type="dxa"/>
            <w:vAlign w:val="center"/>
          </w:tcPr>
          <w:p w14:paraId="1147E116" w14:textId="77777777" w:rsidR="006C0F57" w:rsidRPr="00FC4F46" w:rsidRDefault="00000000" w:rsidP="00471665">
            <w:pPr>
              <w:spacing w:line="288" w:lineRule="auto"/>
              <w:rPr>
                <w:i/>
                <w:sz w:val="26"/>
                <w:szCs w:val="26"/>
              </w:rPr>
            </w:pPr>
            <w:r w:rsidRPr="00FC4F46">
              <w:rPr>
                <w:sz w:val="26"/>
                <w:szCs w:val="26"/>
              </w:rPr>
              <w:t>Lực dính đơn vị</w:t>
            </w:r>
          </w:p>
        </w:tc>
        <w:tc>
          <w:tcPr>
            <w:tcW w:w="0" w:type="auto"/>
            <w:vAlign w:val="center"/>
          </w:tcPr>
          <w:p w14:paraId="0D92C936" w14:textId="77777777" w:rsidR="006C0F57" w:rsidRPr="00FC4F46" w:rsidRDefault="00000000" w:rsidP="00471665">
            <w:pPr>
              <w:spacing w:line="288" w:lineRule="auto"/>
              <w:jc w:val="center"/>
              <w:rPr>
                <w:i/>
                <w:sz w:val="26"/>
                <w:szCs w:val="26"/>
              </w:rPr>
            </w:pPr>
            <w:r w:rsidRPr="00FC4F46">
              <w:rPr>
                <w:sz w:val="26"/>
                <w:szCs w:val="26"/>
              </w:rPr>
              <w:t>C</w:t>
            </w:r>
          </w:p>
        </w:tc>
        <w:tc>
          <w:tcPr>
            <w:tcW w:w="1152" w:type="dxa"/>
            <w:vAlign w:val="center"/>
          </w:tcPr>
          <w:p w14:paraId="533DC348" w14:textId="77777777" w:rsidR="006C0F57" w:rsidRPr="00FC4F46" w:rsidRDefault="00000000" w:rsidP="00471665">
            <w:pPr>
              <w:spacing w:line="288" w:lineRule="auto"/>
              <w:jc w:val="center"/>
              <w:rPr>
                <w:i/>
                <w:sz w:val="26"/>
                <w:szCs w:val="26"/>
              </w:rPr>
            </w:pPr>
            <w:r w:rsidRPr="00FC4F46">
              <w:rPr>
                <w:sz w:val="26"/>
                <w:szCs w:val="26"/>
              </w:rPr>
              <w:t>kG/cm</w:t>
            </w:r>
            <w:r w:rsidRPr="00FC4F46">
              <w:rPr>
                <w:sz w:val="26"/>
                <w:szCs w:val="26"/>
                <w:vertAlign w:val="superscript"/>
              </w:rPr>
              <w:t>2</w:t>
            </w:r>
          </w:p>
        </w:tc>
        <w:tc>
          <w:tcPr>
            <w:tcW w:w="1390" w:type="dxa"/>
            <w:vAlign w:val="center"/>
          </w:tcPr>
          <w:p w14:paraId="03797082"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64DDEC6A"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30C37966" w14:textId="77777777" w:rsidR="006C0F57" w:rsidRPr="00FC4F46" w:rsidRDefault="006C0F57" w:rsidP="00471665">
            <w:pPr>
              <w:spacing w:before="60" w:after="60" w:line="288" w:lineRule="auto"/>
              <w:jc w:val="center"/>
              <w:rPr>
                <w:i/>
                <w:sz w:val="26"/>
                <w:szCs w:val="26"/>
              </w:rPr>
            </w:pPr>
          </w:p>
        </w:tc>
      </w:tr>
      <w:tr w:rsidR="00C006F1" w14:paraId="11DAA10A" w14:textId="77777777" w:rsidTr="006C0F57">
        <w:trPr>
          <w:jc w:val="center"/>
        </w:trPr>
        <w:tc>
          <w:tcPr>
            <w:tcW w:w="900" w:type="dxa"/>
            <w:vAlign w:val="center"/>
          </w:tcPr>
          <w:p w14:paraId="7E688A38" w14:textId="77777777" w:rsidR="006C0F57" w:rsidRPr="00FC4F46" w:rsidRDefault="00000000" w:rsidP="00471665">
            <w:pPr>
              <w:spacing w:line="288" w:lineRule="auto"/>
              <w:jc w:val="center"/>
              <w:rPr>
                <w:i/>
                <w:sz w:val="26"/>
                <w:szCs w:val="26"/>
              </w:rPr>
            </w:pPr>
            <w:r w:rsidRPr="00FC4F46">
              <w:rPr>
                <w:sz w:val="26"/>
                <w:szCs w:val="26"/>
              </w:rPr>
              <w:t>14</w:t>
            </w:r>
          </w:p>
        </w:tc>
        <w:tc>
          <w:tcPr>
            <w:tcW w:w="2616" w:type="dxa"/>
            <w:vAlign w:val="center"/>
          </w:tcPr>
          <w:p w14:paraId="0B8B802E" w14:textId="77777777" w:rsidR="006C0F57" w:rsidRPr="00FC4F46" w:rsidRDefault="00000000" w:rsidP="00471665">
            <w:pPr>
              <w:spacing w:line="288" w:lineRule="auto"/>
              <w:rPr>
                <w:i/>
                <w:sz w:val="26"/>
                <w:szCs w:val="26"/>
              </w:rPr>
            </w:pPr>
            <w:r w:rsidRPr="00FC4F46">
              <w:rPr>
                <w:sz w:val="26"/>
                <w:szCs w:val="26"/>
              </w:rPr>
              <w:t>Hệ số nén lún</w:t>
            </w:r>
          </w:p>
        </w:tc>
        <w:tc>
          <w:tcPr>
            <w:tcW w:w="0" w:type="auto"/>
            <w:vAlign w:val="center"/>
          </w:tcPr>
          <w:p w14:paraId="01C125AE" w14:textId="77777777" w:rsidR="006C0F57" w:rsidRPr="00FC4F46" w:rsidRDefault="00000000" w:rsidP="00471665">
            <w:pPr>
              <w:spacing w:line="288" w:lineRule="auto"/>
              <w:jc w:val="center"/>
              <w:rPr>
                <w:i/>
                <w:sz w:val="26"/>
                <w:szCs w:val="26"/>
              </w:rPr>
            </w:pPr>
            <w:r w:rsidRPr="00FC4F46">
              <w:rPr>
                <w:sz w:val="26"/>
                <w:szCs w:val="26"/>
              </w:rPr>
              <w:t>a</w:t>
            </w:r>
          </w:p>
        </w:tc>
        <w:tc>
          <w:tcPr>
            <w:tcW w:w="1152" w:type="dxa"/>
            <w:vAlign w:val="center"/>
          </w:tcPr>
          <w:p w14:paraId="69CF23D4" w14:textId="77777777" w:rsidR="006C0F57" w:rsidRPr="00FC4F46" w:rsidRDefault="00000000" w:rsidP="00471665">
            <w:pPr>
              <w:spacing w:line="288" w:lineRule="auto"/>
              <w:jc w:val="center"/>
              <w:rPr>
                <w:i/>
                <w:sz w:val="26"/>
                <w:szCs w:val="26"/>
              </w:rPr>
            </w:pPr>
            <w:r w:rsidRPr="00FC4F46">
              <w:rPr>
                <w:sz w:val="26"/>
                <w:szCs w:val="26"/>
              </w:rPr>
              <w:t>cm</w:t>
            </w:r>
            <w:r w:rsidRPr="00FC4F46">
              <w:rPr>
                <w:sz w:val="26"/>
                <w:szCs w:val="26"/>
                <w:vertAlign w:val="superscript"/>
              </w:rPr>
              <w:t>2</w:t>
            </w:r>
            <w:r w:rsidRPr="00FC4F46">
              <w:rPr>
                <w:sz w:val="26"/>
                <w:szCs w:val="26"/>
              </w:rPr>
              <w:t>/kG</w:t>
            </w:r>
          </w:p>
        </w:tc>
        <w:tc>
          <w:tcPr>
            <w:tcW w:w="1390" w:type="dxa"/>
            <w:vAlign w:val="center"/>
          </w:tcPr>
          <w:p w14:paraId="4A9E6EE2" w14:textId="77777777" w:rsidR="006C0F57" w:rsidRPr="00FC4F46" w:rsidRDefault="00000000" w:rsidP="00471665">
            <w:pPr>
              <w:spacing w:line="288" w:lineRule="auto"/>
              <w:jc w:val="center"/>
              <w:rPr>
                <w:i/>
                <w:sz w:val="26"/>
                <w:szCs w:val="26"/>
              </w:rPr>
            </w:pPr>
            <w:r w:rsidRPr="00FC4F46">
              <w:rPr>
                <w:sz w:val="26"/>
                <w:szCs w:val="26"/>
              </w:rPr>
              <w:t>0</w:t>
            </w:r>
          </w:p>
        </w:tc>
        <w:tc>
          <w:tcPr>
            <w:tcW w:w="1304" w:type="dxa"/>
            <w:vAlign w:val="center"/>
          </w:tcPr>
          <w:p w14:paraId="3B10B00A"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0A3E449B" w14:textId="77777777" w:rsidR="006C0F57" w:rsidRPr="00FC4F46" w:rsidRDefault="006C0F57" w:rsidP="00471665">
            <w:pPr>
              <w:spacing w:before="60" w:after="60" w:line="288" w:lineRule="auto"/>
              <w:jc w:val="center"/>
              <w:rPr>
                <w:i/>
                <w:sz w:val="26"/>
                <w:szCs w:val="26"/>
              </w:rPr>
            </w:pPr>
          </w:p>
        </w:tc>
      </w:tr>
      <w:tr w:rsidR="00C006F1" w14:paraId="434C2202" w14:textId="77777777" w:rsidTr="006C0F57">
        <w:trPr>
          <w:jc w:val="center"/>
        </w:trPr>
        <w:tc>
          <w:tcPr>
            <w:tcW w:w="900" w:type="dxa"/>
            <w:vAlign w:val="center"/>
          </w:tcPr>
          <w:p w14:paraId="0B60AEFD" w14:textId="77777777" w:rsidR="006C0F57" w:rsidRPr="00FC4F46" w:rsidRDefault="00000000" w:rsidP="00471665">
            <w:pPr>
              <w:spacing w:line="288" w:lineRule="auto"/>
              <w:jc w:val="center"/>
              <w:rPr>
                <w:i/>
                <w:sz w:val="26"/>
                <w:szCs w:val="26"/>
              </w:rPr>
            </w:pPr>
            <w:r w:rsidRPr="00FC4F46">
              <w:rPr>
                <w:sz w:val="26"/>
                <w:szCs w:val="26"/>
              </w:rPr>
              <w:t>15</w:t>
            </w:r>
          </w:p>
        </w:tc>
        <w:tc>
          <w:tcPr>
            <w:tcW w:w="2616" w:type="dxa"/>
            <w:vAlign w:val="center"/>
          </w:tcPr>
          <w:p w14:paraId="1725D5C9" w14:textId="77777777" w:rsidR="006C0F57" w:rsidRPr="00FC4F46" w:rsidRDefault="00000000" w:rsidP="00471665">
            <w:pPr>
              <w:spacing w:line="288" w:lineRule="auto"/>
              <w:rPr>
                <w:i/>
                <w:sz w:val="26"/>
                <w:szCs w:val="26"/>
                <w:lang w:val="fr-FR"/>
              </w:rPr>
            </w:pPr>
            <w:r w:rsidRPr="00FC4F46">
              <w:rPr>
                <w:sz w:val="26"/>
                <w:szCs w:val="26"/>
                <w:lang w:val="fr-FR"/>
              </w:rPr>
              <w:t>Góc ma sát trong</w:t>
            </w:r>
          </w:p>
        </w:tc>
        <w:tc>
          <w:tcPr>
            <w:tcW w:w="0" w:type="auto"/>
            <w:vAlign w:val="center"/>
          </w:tcPr>
          <w:p w14:paraId="21874A80" w14:textId="77777777" w:rsidR="006C0F57" w:rsidRPr="00FC4F46" w:rsidRDefault="00000000" w:rsidP="00471665">
            <w:pPr>
              <w:spacing w:line="288" w:lineRule="auto"/>
              <w:jc w:val="center"/>
              <w:rPr>
                <w:i/>
                <w:sz w:val="26"/>
                <w:szCs w:val="26"/>
              </w:rPr>
            </w:pPr>
            <w:r w:rsidRPr="00FC4F46">
              <w:rPr>
                <w:sz w:val="26"/>
                <w:szCs w:val="26"/>
              </w:rPr>
              <w:t>φ</w:t>
            </w:r>
          </w:p>
        </w:tc>
        <w:tc>
          <w:tcPr>
            <w:tcW w:w="1152" w:type="dxa"/>
            <w:vAlign w:val="center"/>
          </w:tcPr>
          <w:p w14:paraId="5E41D91B" w14:textId="77777777" w:rsidR="006C0F57" w:rsidRPr="00FC4F46" w:rsidRDefault="00000000" w:rsidP="00471665">
            <w:pPr>
              <w:spacing w:line="288" w:lineRule="auto"/>
              <w:jc w:val="center"/>
              <w:rPr>
                <w:i/>
                <w:sz w:val="26"/>
                <w:szCs w:val="26"/>
              </w:rPr>
            </w:pPr>
            <w:r w:rsidRPr="00FC4F46">
              <w:rPr>
                <w:sz w:val="26"/>
                <w:szCs w:val="26"/>
              </w:rPr>
              <w:t>độ</w:t>
            </w:r>
          </w:p>
        </w:tc>
        <w:tc>
          <w:tcPr>
            <w:tcW w:w="1390" w:type="dxa"/>
            <w:vAlign w:val="center"/>
          </w:tcPr>
          <w:p w14:paraId="1F32BB06" w14:textId="77777777" w:rsidR="006C0F57" w:rsidRPr="00FC4F46" w:rsidRDefault="00000000" w:rsidP="00471665">
            <w:pPr>
              <w:spacing w:line="288" w:lineRule="auto"/>
              <w:jc w:val="center"/>
              <w:rPr>
                <w:sz w:val="26"/>
                <w:szCs w:val="26"/>
              </w:rPr>
            </w:pPr>
            <w:r w:rsidRPr="00FC4F46">
              <w:rPr>
                <w:sz w:val="26"/>
                <w:szCs w:val="26"/>
              </w:rPr>
              <w:t>0</w:t>
            </w:r>
          </w:p>
        </w:tc>
        <w:tc>
          <w:tcPr>
            <w:tcW w:w="1304" w:type="dxa"/>
            <w:vAlign w:val="center"/>
          </w:tcPr>
          <w:p w14:paraId="783DA354"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6FAFB8A9" w14:textId="77777777" w:rsidR="006C0F57" w:rsidRPr="00FC4F46" w:rsidRDefault="006C0F57" w:rsidP="00471665">
            <w:pPr>
              <w:spacing w:before="60" w:after="60" w:line="288" w:lineRule="auto"/>
              <w:jc w:val="center"/>
              <w:rPr>
                <w:i/>
                <w:sz w:val="26"/>
                <w:szCs w:val="26"/>
              </w:rPr>
            </w:pPr>
          </w:p>
        </w:tc>
      </w:tr>
      <w:tr w:rsidR="00C006F1" w14:paraId="5340DACF" w14:textId="77777777" w:rsidTr="006C0F57">
        <w:trPr>
          <w:jc w:val="center"/>
        </w:trPr>
        <w:tc>
          <w:tcPr>
            <w:tcW w:w="900" w:type="dxa"/>
            <w:vAlign w:val="center"/>
          </w:tcPr>
          <w:p w14:paraId="5AC16EE2" w14:textId="77777777" w:rsidR="006C0F57" w:rsidRPr="00FC4F46" w:rsidRDefault="00000000" w:rsidP="00471665">
            <w:pPr>
              <w:spacing w:line="288" w:lineRule="auto"/>
              <w:jc w:val="center"/>
              <w:rPr>
                <w:i/>
                <w:sz w:val="26"/>
                <w:szCs w:val="26"/>
              </w:rPr>
            </w:pPr>
            <w:r w:rsidRPr="00FC4F46">
              <w:rPr>
                <w:sz w:val="26"/>
                <w:szCs w:val="26"/>
              </w:rPr>
              <w:t>16</w:t>
            </w:r>
          </w:p>
        </w:tc>
        <w:tc>
          <w:tcPr>
            <w:tcW w:w="2616" w:type="dxa"/>
            <w:vAlign w:val="center"/>
          </w:tcPr>
          <w:p w14:paraId="49C7AADE" w14:textId="77777777" w:rsidR="006C0F57" w:rsidRPr="00FC4F46" w:rsidRDefault="00000000" w:rsidP="00471665">
            <w:pPr>
              <w:spacing w:line="288" w:lineRule="auto"/>
              <w:rPr>
                <w:i/>
                <w:sz w:val="26"/>
                <w:szCs w:val="26"/>
                <w:lang w:val="fr-FR"/>
              </w:rPr>
            </w:pPr>
            <w:r w:rsidRPr="00FC4F46">
              <w:rPr>
                <w:sz w:val="26"/>
                <w:szCs w:val="26"/>
                <w:lang w:val="fr-FR"/>
              </w:rPr>
              <w:t>Mô đun biến dạng</w:t>
            </w:r>
          </w:p>
        </w:tc>
        <w:tc>
          <w:tcPr>
            <w:tcW w:w="0" w:type="auto"/>
            <w:vAlign w:val="center"/>
          </w:tcPr>
          <w:p w14:paraId="0BF2ED87" w14:textId="77777777" w:rsidR="006C0F57" w:rsidRPr="00FC4F46" w:rsidRDefault="00000000" w:rsidP="00471665">
            <w:pPr>
              <w:spacing w:line="288" w:lineRule="auto"/>
              <w:jc w:val="center"/>
              <w:rPr>
                <w:i/>
                <w:sz w:val="26"/>
                <w:szCs w:val="26"/>
              </w:rPr>
            </w:pPr>
            <w:r w:rsidRPr="00FC4F46">
              <w:rPr>
                <w:sz w:val="26"/>
                <w:szCs w:val="26"/>
              </w:rPr>
              <w:t>E</w:t>
            </w:r>
            <w:r w:rsidRPr="00FC4F46">
              <w:rPr>
                <w:sz w:val="26"/>
                <w:szCs w:val="26"/>
                <w:vertAlign w:val="subscript"/>
              </w:rPr>
              <w:t>0</w:t>
            </w:r>
          </w:p>
        </w:tc>
        <w:tc>
          <w:tcPr>
            <w:tcW w:w="1152" w:type="dxa"/>
            <w:vAlign w:val="center"/>
          </w:tcPr>
          <w:p w14:paraId="018F1695" w14:textId="77777777" w:rsidR="006C0F57" w:rsidRPr="00FC4F46" w:rsidRDefault="00000000" w:rsidP="00471665">
            <w:pPr>
              <w:spacing w:line="288" w:lineRule="auto"/>
              <w:jc w:val="center"/>
              <w:rPr>
                <w:i/>
                <w:sz w:val="26"/>
                <w:szCs w:val="26"/>
              </w:rPr>
            </w:pPr>
            <w:r w:rsidRPr="00FC4F46">
              <w:rPr>
                <w:sz w:val="26"/>
                <w:szCs w:val="26"/>
              </w:rPr>
              <w:t>kG/cm</w:t>
            </w:r>
            <w:r w:rsidRPr="00FC4F46">
              <w:rPr>
                <w:sz w:val="26"/>
                <w:szCs w:val="26"/>
                <w:vertAlign w:val="superscript"/>
              </w:rPr>
              <w:t>2</w:t>
            </w:r>
          </w:p>
        </w:tc>
        <w:tc>
          <w:tcPr>
            <w:tcW w:w="1390" w:type="dxa"/>
            <w:vAlign w:val="center"/>
          </w:tcPr>
          <w:p w14:paraId="696210FE"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7232C952"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Merge/>
            <w:vAlign w:val="center"/>
          </w:tcPr>
          <w:p w14:paraId="21624D6C" w14:textId="77777777" w:rsidR="006C0F57" w:rsidRPr="00FC4F46" w:rsidRDefault="006C0F57" w:rsidP="00471665">
            <w:pPr>
              <w:spacing w:before="60" w:after="60" w:line="288" w:lineRule="auto"/>
              <w:jc w:val="center"/>
              <w:rPr>
                <w:i/>
                <w:sz w:val="26"/>
                <w:szCs w:val="26"/>
              </w:rPr>
            </w:pPr>
          </w:p>
        </w:tc>
      </w:tr>
      <w:tr w:rsidR="00C006F1" w14:paraId="1387FF4C" w14:textId="77777777" w:rsidTr="006C0F57">
        <w:trPr>
          <w:jc w:val="center"/>
        </w:trPr>
        <w:tc>
          <w:tcPr>
            <w:tcW w:w="900" w:type="dxa"/>
            <w:vAlign w:val="center"/>
          </w:tcPr>
          <w:p w14:paraId="7A172856" w14:textId="77777777" w:rsidR="006C0F57" w:rsidRPr="00FC4F46" w:rsidRDefault="00000000" w:rsidP="00471665">
            <w:pPr>
              <w:spacing w:line="288" w:lineRule="auto"/>
              <w:jc w:val="center"/>
              <w:rPr>
                <w:i/>
                <w:sz w:val="26"/>
                <w:szCs w:val="26"/>
              </w:rPr>
            </w:pPr>
            <w:r w:rsidRPr="00FC4F46">
              <w:rPr>
                <w:sz w:val="26"/>
                <w:szCs w:val="26"/>
              </w:rPr>
              <w:t>17</w:t>
            </w:r>
          </w:p>
        </w:tc>
        <w:tc>
          <w:tcPr>
            <w:tcW w:w="2616" w:type="dxa"/>
            <w:vAlign w:val="center"/>
          </w:tcPr>
          <w:p w14:paraId="65737615" w14:textId="77777777" w:rsidR="006C0F57" w:rsidRPr="00FC4F46" w:rsidRDefault="00000000" w:rsidP="00471665">
            <w:pPr>
              <w:spacing w:line="288" w:lineRule="auto"/>
              <w:rPr>
                <w:i/>
                <w:sz w:val="26"/>
                <w:szCs w:val="26"/>
                <w:lang w:val="fr-FR"/>
              </w:rPr>
            </w:pPr>
            <w:r w:rsidRPr="00FC4F46">
              <w:rPr>
                <w:sz w:val="26"/>
                <w:szCs w:val="26"/>
                <w:lang w:val="fr-FR"/>
              </w:rPr>
              <w:t>Cường độ chịu tải</w:t>
            </w:r>
          </w:p>
        </w:tc>
        <w:tc>
          <w:tcPr>
            <w:tcW w:w="0" w:type="auto"/>
            <w:vAlign w:val="center"/>
          </w:tcPr>
          <w:p w14:paraId="1985F3CD" w14:textId="77777777" w:rsidR="006C0F57" w:rsidRPr="00FC4F46" w:rsidRDefault="00000000" w:rsidP="00471665">
            <w:pPr>
              <w:spacing w:line="288" w:lineRule="auto"/>
              <w:jc w:val="center"/>
              <w:rPr>
                <w:i/>
                <w:sz w:val="26"/>
                <w:szCs w:val="26"/>
                <w:vertAlign w:val="subscript"/>
              </w:rPr>
            </w:pPr>
            <w:r w:rsidRPr="00FC4F46">
              <w:rPr>
                <w:sz w:val="26"/>
                <w:szCs w:val="26"/>
              </w:rPr>
              <w:t>R</w:t>
            </w:r>
            <w:r w:rsidRPr="00FC4F46">
              <w:rPr>
                <w:sz w:val="26"/>
                <w:szCs w:val="26"/>
                <w:vertAlign w:val="subscript"/>
              </w:rPr>
              <w:t>0</w:t>
            </w:r>
          </w:p>
        </w:tc>
        <w:tc>
          <w:tcPr>
            <w:tcW w:w="1152" w:type="dxa"/>
            <w:vAlign w:val="center"/>
          </w:tcPr>
          <w:p w14:paraId="42E6AFBA" w14:textId="77777777" w:rsidR="006C0F57" w:rsidRPr="00FC4F46" w:rsidRDefault="00000000" w:rsidP="00471665">
            <w:pPr>
              <w:spacing w:line="288" w:lineRule="auto"/>
              <w:jc w:val="center"/>
              <w:rPr>
                <w:i/>
                <w:sz w:val="26"/>
                <w:szCs w:val="26"/>
              </w:rPr>
            </w:pPr>
            <w:r w:rsidRPr="00FC4F46">
              <w:rPr>
                <w:sz w:val="26"/>
                <w:szCs w:val="26"/>
              </w:rPr>
              <w:t>kG/cm</w:t>
            </w:r>
            <w:r w:rsidRPr="00FC4F46">
              <w:rPr>
                <w:sz w:val="26"/>
                <w:szCs w:val="26"/>
                <w:vertAlign w:val="superscript"/>
              </w:rPr>
              <w:t>2</w:t>
            </w:r>
          </w:p>
        </w:tc>
        <w:tc>
          <w:tcPr>
            <w:tcW w:w="1390" w:type="dxa"/>
            <w:vAlign w:val="center"/>
          </w:tcPr>
          <w:p w14:paraId="26F04B83" w14:textId="77777777" w:rsidR="006C0F57" w:rsidRPr="00FC4F46" w:rsidRDefault="00000000" w:rsidP="00471665">
            <w:pPr>
              <w:spacing w:line="288" w:lineRule="auto"/>
              <w:jc w:val="center"/>
              <w:rPr>
                <w:i/>
                <w:sz w:val="26"/>
                <w:szCs w:val="26"/>
              </w:rPr>
            </w:pPr>
            <w:r w:rsidRPr="00FC4F46">
              <w:rPr>
                <w:sz w:val="26"/>
                <w:szCs w:val="26"/>
              </w:rPr>
              <w:t>+</w:t>
            </w:r>
          </w:p>
        </w:tc>
        <w:tc>
          <w:tcPr>
            <w:tcW w:w="1304" w:type="dxa"/>
            <w:vAlign w:val="center"/>
          </w:tcPr>
          <w:p w14:paraId="6B8DAB5E" w14:textId="77777777" w:rsidR="006C0F57" w:rsidRPr="00FC4F46" w:rsidRDefault="00000000" w:rsidP="00471665">
            <w:pPr>
              <w:spacing w:line="288" w:lineRule="auto"/>
              <w:jc w:val="center"/>
              <w:rPr>
                <w:i/>
                <w:sz w:val="26"/>
                <w:szCs w:val="26"/>
              </w:rPr>
            </w:pPr>
            <w:r w:rsidRPr="00FC4F46">
              <w:rPr>
                <w:sz w:val="26"/>
                <w:szCs w:val="26"/>
              </w:rPr>
              <w:t>+</w:t>
            </w:r>
          </w:p>
        </w:tc>
        <w:tc>
          <w:tcPr>
            <w:tcW w:w="1134" w:type="dxa"/>
            <w:vAlign w:val="center"/>
          </w:tcPr>
          <w:p w14:paraId="34F419A1" w14:textId="77777777" w:rsidR="006C0F57" w:rsidRPr="00FC4F46" w:rsidRDefault="006C0F57" w:rsidP="00471665">
            <w:pPr>
              <w:tabs>
                <w:tab w:val="left" w:pos="1197"/>
              </w:tabs>
              <w:spacing w:before="60" w:after="60" w:line="288" w:lineRule="auto"/>
              <w:jc w:val="center"/>
              <w:rPr>
                <w:i/>
                <w:sz w:val="26"/>
                <w:szCs w:val="26"/>
              </w:rPr>
            </w:pPr>
          </w:p>
        </w:tc>
      </w:tr>
    </w:tbl>
    <w:p w14:paraId="6359B6DD"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Pr>
          <w:rFonts w:asciiTheme="majorHAnsi" w:hAnsiTheme="majorHAnsi" w:cstheme="majorHAnsi"/>
          <w:sz w:val="26"/>
          <w:szCs w:val="26"/>
          <w:lang w:val="es-ES"/>
        </w:rPr>
        <w:t>M</w:t>
      </w:r>
      <w:r w:rsidRPr="00996A37">
        <w:rPr>
          <w:rFonts w:asciiTheme="majorHAnsi" w:hAnsiTheme="majorHAnsi" w:cstheme="majorHAnsi"/>
          <w:sz w:val="26"/>
          <w:szCs w:val="26"/>
          <w:lang w:val="es-ES"/>
        </w:rPr>
        <w:t xml:space="preserve">ẫu đá yêu cầu TN các chỉ tiêu sau: Các chỉ tiêu cơ lý thí nghiệm ở trạng thái tự </w:t>
      </w:r>
      <w:r w:rsidRPr="00996A37">
        <w:rPr>
          <w:rFonts w:asciiTheme="majorHAnsi" w:hAnsiTheme="majorHAnsi" w:cstheme="majorHAnsi"/>
          <w:sz w:val="26"/>
          <w:szCs w:val="26"/>
          <w:lang w:val="es-ES"/>
        </w:rPr>
        <w:lastRenderedPageBreak/>
        <w:t>nhiên và bão hòa.</w:t>
      </w:r>
    </w:p>
    <w:p w14:paraId="03C9153B"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Độ ẩm khô gió:</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Wo (%)</w:t>
      </w:r>
    </w:p>
    <w:p w14:paraId="54401CD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Độ ẩm bão hòa:</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Wbh (%)</w:t>
      </w:r>
    </w:p>
    <w:p w14:paraId="3A9F9550"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Khối lượng riêng:</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r (g/cm3)</w:t>
      </w:r>
    </w:p>
    <w:p w14:paraId="172FE7CB"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Khối lượng thể tích khô gió:</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006C0F57">
        <w:rPr>
          <w:rFonts w:asciiTheme="majorHAnsi" w:hAnsiTheme="majorHAnsi" w:cstheme="majorHAnsi"/>
          <w:sz w:val="26"/>
          <w:szCs w:val="26"/>
          <w:lang w:val="es-ES"/>
        </w:rPr>
        <w:tab/>
      </w:r>
      <w:r w:rsidRPr="00996A37">
        <w:rPr>
          <w:rFonts w:asciiTheme="majorHAnsi" w:hAnsiTheme="majorHAnsi" w:cstheme="majorHAnsi"/>
          <w:sz w:val="26"/>
          <w:szCs w:val="26"/>
          <w:lang w:val="es-ES"/>
        </w:rPr>
        <w:t>go (g/cm3)</w:t>
      </w:r>
    </w:p>
    <w:p w14:paraId="23DC266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Khối lượng thể tích bão hòa:</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006C0F57">
        <w:rPr>
          <w:rFonts w:asciiTheme="majorHAnsi" w:hAnsiTheme="majorHAnsi" w:cstheme="majorHAnsi"/>
          <w:sz w:val="26"/>
          <w:szCs w:val="26"/>
          <w:lang w:val="es-ES"/>
        </w:rPr>
        <w:tab/>
      </w:r>
      <w:r w:rsidRPr="00996A37">
        <w:rPr>
          <w:rFonts w:asciiTheme="majorHAnsi" w:hAnsiTheme="majorHAnsi" w:cstheme="majorHAnsi"/>
          <w:sz w:val="26"/>
          <w:szCs w:val="26"/>
          <w:lang w:val="es-ES"/>
        </w:rPr>
        <w:t>gbh (g/cm3)</w:t>
      </w:r>
    </w:p>
    <w:p w14:paraId="4FB9CDC0"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Khối lượng thể tích khô tương đối:</w:t>
      </w:r>
      <w:r w:rsidRPr="00996A37">
        <w:rPr>
          <w:rFonts w:asciiTheme="majorHAnsi" w:hAnsiTheme="majorHAnsi" w:cstheme="majorHAnsi"/>
          <w:sz w:val="26"/>
          <w:szCs w:val="26"/>
          <w:lang w:val="es-ES"/>
        </w:rPr>
        <w:tab/>
      </w:r>
      <w:r w:rsidR="006C0F57">
        <w:rPr>
          <w:rFonts w:asciiTheme="majorHAnsi" w:hAnsiTheme="majorHAnsi" w:cstheme="majorHAnsi"/>
          <w:sz w:val="26"/>
          <w:szCs w:val="26"/>
          <w:lang w:val="es-ES"/>
        </w:rPr>
        <w:tab/>
      </w:r>
      <w:r w:rsidRPr="00996A37">
        <w:rPr>
          <w:rFonts w:asciiTheme="majorHAnsi" w:hAnsiTheme="majorHAnsi" w:cstheme="majorHAnsi"/>
          <w:sz w:val="26"/>
          <w:szCs w:val="26"/>
          <w:lang w:val="es-ES"/>
        </w:rPr>
        <w:t>gck (g/cm3)</w:t>
      </w:r>
    </w:p>
    <w:p w14:paraId="26172F85"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Hệ số bền vững khô gió:</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 xml:space="preserve">    fo</w:t>
      </w:r>
    </w:p>
    <w:p w14:paraId="6286C2F4"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Hệ số bền vững bão hòa:</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 xml:space="preserve">    fbh</w:t>
      </w:r>
    </w:p>
    <w:p w14:paraId="66F1E8F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Cường độ kháng nén khô gió:</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sc (kG/cm2)</w:t>
      </w:r>
    </w:p>
    <w:p w14:paraId="69838C98"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Cường độ kháng nén bão hòa:</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scbh (kG/cm2)</w:t>
      </w:r>
    </w:p>
    <w:p w14:paraId="76B591E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Cường độ kháng kéo khô gió:</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sp (kG/cm2)</w:t>
      </w:r>
    </w:p>
    <w:p w14:paraId="2EAA962B"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Cường độ kháng kéo bão hòa:</w:t>
      </w:r>
      <w:r w:rsidRPr="00996A37">
        <w:rPr>
          <w:rFonts w:asciiTheme="majorHAnsi" w:hAnsiTheme="majorHAnsi" w:cstheme="majorHAnsi"/>
          <w:sz w:val="26"/>
          <w:szCs w:val="26"/>
          <w:lang w:val="es-ES"/>
        </w:rPr>
        <w:tab/>
      </w:r>
      <w:r w:rsidRPr="00996A37">
        <w:rPr>
          <w:rFonts w:asciiTheme="majorHAnsi" w:hAnsiTheme="majorHAnsi" w:cstheme="majorHAnsi"/>
          <w:sz w:val="26"/>
          <w:szCs w:val="26"/>
          <w:lang w:val="es-ES"/>
        </w:rPr>
        <w:tab/>
        <w:t>spbh (kG/cm2</w:t>
      </w:r>
    </w:p>
    <w:p w14:paraId="614FCE4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Mẫu nước:</w:t>
      </w:r>
    </w:p>
    <w:p w14:paraId="4DA87D4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Yêu cầu phân tích đơn giản, đánh giá khả năng ăn mòn bê tông theo TCVN 12041-2017: Chống ăn mòn trong xây dựng kết cấu bê tông và bê tông cốt thép. Phân loại môi trường xâm thực.</w:t>
      </w:r>
    </w:p>
    <w:p w14:paraId="53DA5186" w14:textId="77777777" w:rsidR="00996A37" w:rsidRPr="006C0F5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b. Thí nghiệm hiện trường SPT</w:t>
      </w:r>
    </w:p>
    <w:p w14:paraId="797667E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Vị trí thí nghiệm SPT thực hiện theo TCVN 9351-2012: được thực hiện ngay sau khi kết thúc việc lấy mẫu đất nguyên dạng hoặc mẫu phá hủy, nhằm kết hợp với các chỉ tiêu cơ lý mẫu đất để chỉnh lý đưa ra giá trị cơ lý của các lớp đất chính xác nhất. Việc đóng búa được tiến hành rơi tự do, đưa mũi xuyên sâu vào lớp đất 45cm (45cm được đánh dấu trên cần khoan, chia thành 3 đoạn mỗi đoạn 15cm). Ghi sổ xác định số búa đóng của đoạn thứ 2 và đoạn cuối, số búa này gọi là Sức kháng xuyên tiêu chuẩn (N30), được trình bày chi tiết trong hình trụ hố khoan.</w:t>
      </w:r>
    </w:p>
    <w:p w14:paraId="4E7C19A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Mỗi HK trong dự kiến thí nghiệm SPT 12 lần/hố. Khối lượng dự kiến như sau:</w:t>
      </w:r>
    </w:p>
    <w:p w14:paraId="09F0D95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(43HKx12 lần) = 516 lần trong đó:</w:t>
      </w:r>
    </w:p>
    <w:p w14:paraId="77CE7E8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Cấp đất đá I-III:  387 lần</w:t>
      </w:r>
    </w:p>
    <w:p w14:paraId="47D8C30E"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Cấp đất đá IV-V: 129 lần</w:t>
      </w:r>
    </w:p>
    <w:p w14:paraId="61BFCAF9" w14:textId="77777777" w:rsidR="00996A37" w:rsidRPr="006C0F57" w:rsidRDefault="00000000" w:rsidP="006C0F57">
      <w:pPr>
        <w:pStyle w:val="ListParagraph"/>
        <w:widowControl w:val="0"/>
        <w:numPr>
          <w:ilvl w:val="0"/>
          <w:numId w:val="234"/>
        </w:numPr>
        <w:tabs>
          <w:tab w:val="left" w:pos="851"/>
        </w:tabs>
        <w:spacing w:before="120" w:after="120" w:line="288" w:lineRule="auto"/>
        <w:ind w:hanging="720"/>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Công tác đo điện trở suất của nền đất</w:t>
      </w:r>
    </w:p>
    <w:p w14:paraId="15DA98F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ab/>
        <w:t>- Đo điện trở suất: Sử dụng phương pháp đo theo phương pháp đo sâu đối xứng đối với tuyến ĐDK đấu nối.</w:t>
      </w:r>
    </w:p>
    <w:p w14:paraId="7E2ADB6C"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ab/>
        <w:t>- Điện trở suất của các lớp đất, đá được xác định theo từng lớp đất đá. Nhằm cung cấp được những thông số cần thiết về điện trở suất của đất, đá. Chiều sâu đo tương đương với chiều sâu hố khoan thăm dò. Đo tại lân cận các HK.</w:t>
      </w:r>
    </w:p>
    <w:p w14:paraId="4D30B81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ab/>
        <w:t>- Số lượng đo điện trở suất: 43 điểm</w:t>
      </w:r>
    </w:p>
    <w:p w14:paraId="61124B80"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Công tác khảo sát động đất</w:t>
      </w:r>
    </w:p>
    <w:p w14:paraId="15E759D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xml:space="preserve">Xác định cấp động đất khu vực dự kiến xây dựng tuyến ĐDK 220kV theo TCVN 9386: 2012 do Viện Khoa học Công nghệ Xây dựng, Bộ Xây dựng biên soạn.   </w:t>
      </w:r>
    </w:p>
    <w:p w14:paraId="676EA655" w14:textId="77777777" w:rsidR="00996A37" w:rsidRPr="006C0F57" w:rsidRDefault="00000000" w:rsidP="006C0F57">
      <w:pPr>
        <w:pStyle w:val="ListParagraph"/>
        <w:widowControl w:val="0"/>
        <w:numPr>
          <w:ilvl w:val="0"/>
          <w:numId w:val="234"/>
        </w:numPr>
        <w:tabs>
          <w:tab w:val="left" w:pos="851"/>
        </w:tabs>
        <w:spacing w:before="120" w:after="120" w:line="288" w:lineRule="auto"/>
        <w:ind w:hanging="720"/>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Công tác khảo sát nguồn nước</w:t>
      </w:r>
    </w:p>
    <w:p w14:paraId="1AEFF62E"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lastRenderedPageBreak/>
        <w:t>Khảo sát nguồn cung cấp nước cho xây dựng, kiến nghị nguồn nước.</w:t>
      </w:r>
    </w:p>
    <w:p w14:paraId="02C3FA6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Đối với nguồn nước mặt: Điều tra các ao hồ tự nhiên đang sử dụng ở khu vực lân cận, có kiểm tra lưu lượng. Lấy mẫu thí nghiệm chất lượng nước, thành phần của nước và có kiến nghị sử dụng.</w:t>
      </w:r>
    </w:p>
    <w:p w14:paraId="336959DE"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Đối với nguồn nước ngầm: điều tra các giếng khơi, giếng khoan, đánh giá mực nước ngầm xuất hiện, lưu lượng và có kiến nghị sử dụng.</w:t>
      </w:r>
    </w:p>
    <w:p w14:paraId="6BA97270" w14:textId="77777777" w:rsidR="00996A37" w:rsidRPr="006C0F57" w:rsidRDefault="00000000" w:rsidP="006C0F57">
      <w:pPr>
        <w:pStyle w:val="ListParagraph"/>
        <w:widowControl w:val="0"/>
        <w:numPr>
          <w:ilvl w:val="0"/>
          <w:numId w:val="234"/>
        </w:numPr>
        <w:tabs>
          <w:tab w:val="left" w:pos="851"/>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Công tác điều tra nguồn cung cấp vât liệu xây dựng tại địa phương</w:t>
      </w:r>
    </w:p>
    <w:p w14:paraId="5E982CE5" w14:textId="77777777" w:rsidR="00996A37" w:rsidRPr="00996A37" w:rsidRDefault="00000000" w:rsidP="006C0F57">
      <w:pPr>
        <w:pStyle w:val="ListParagraph"/>
        <w:widowControl w:val="0"/>
        <w:tabs>
          <w:tab w:val="left" w:pos="851"/>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Tiến hành điều tra nguồn cung cấp vật liệu xây dựng tự nhiên (Đá, cát, sỏi, đất) phục vụ cho san nền và xây dựng tuyến ĐDK.</w:t>
      </w:r>
    </w:p>
    <w:p w14:paraId="0EFF30ED" w14:textId="77777777" w:rsidR="00996A37" w:rsidRPr="006C0F57" w:rsidRDefault="00000000" w:rsidP="006C0F57">
      <w:pPr>
        <w:pStyle w:val="ListParagraph"/>
        <w:widowControl w:val="0"/>
        <w:numPr>
          <w:ilvl w:val="0"/>
          <w:numId w:val="235"/>
        </w:numPr>
        <w:tabs>
          <w:tab w:val="left" w:pos="851"/>
        </w:tabs>
        <w:spacing w:before="120" w:after="120" w:line="288" w:lineRule="auto"/>
        <w:ind w:left="0" w:firstLine="567"/>
        <w:rPr>
          <w:rFonts w:asciiTheme="majorHAnsi" w:hAnsiTheme="majorHAnsi" w:cstheme="majorHAnsi"/>
          <w:b/>
          <w:bCs/>
          <w:sz w:val="26"/>
          <w:szCs w:val="26"/>
          <w:lang w:val="es-ES"/>
        </w:rPr>
      </w:pPr>
      <w:r w:rsidRPr="006C0F57">
        <w:rPr>
          <w:rFonts w:asciiTheme="majorHAnsi" w:hAnsiTheme="majorHAnsi" w:cstheme="majorHAnsi"/>
          <w:b/>
          <w:bCs/>
          <w:sz w:val="26"/>
          <w:szCs w:val="26"/>
          <w:lang w:val="es-ES"/>
        </w:rPr>
        <w:t>Công tác tổng hợp tài liệu, lập hồ sơ báo cáo.</w:t>
      </w:r>
    </w:p>
    <w:p w14:paraId="6F049E81"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Sau khi có đủ tài liệu thực địa, thí nghiệm trong phòng. Kết hợp với tài liệu tham khảo, tiến hành lập hồ sơ báo cáo, gồm thuyết minh và các phụ lục.</w:t>
      </w:r>
    </w:p>
    <w:p w14:paraId="1F41B3BA"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Thuyết minh với các chương mục:</w:t>
      </w:r>
    </w:p>
    <w:p w14:paraId="36989999"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Nhiệm vụ khảo sát địa chất.</w:t>
      </w:r>
    </w:p>
    <w:p w14:paraId="174950CF"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Tiêu chuẩn khảo sát địa chất được áp dụng</w:t>
      </w:r>
    </w:p>
    <w:p w14:paraId="72ADE0F3"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Máy móc và dụng cụ khảo sát địa chất</w:t>
      </w:r>
    </w:p>
    <w:p w14:paraId="139BBC9F"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xml:space="preserve">- Kết quả công tác khảo sát địa chất. </w:t>
      </w:r>
    </w:p>
    <w:p w14:paraId="589FDA6E"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Kết luận và kiến nghị</w:t>
      </w:r>
    </w:p>
    <w:p w14:paraId="078B906C"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Các phụ lục kèm theo:</w:t>
      </w:r>
    </w:p>
    <w:p w14:paraId="10302646"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Hình trụ điểm thăm dò.</w:t>
      </w:r>
    </w:p>
    <w:p w14:paraId="22391742"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Các mặt cắt dọc.</w:t>
      </w:r>
    </w:p>
    <w:p w14:paraId="033E11ED" w14:textId="77777777" w:rsidR="00996A37" w:rsidRPr="00996A37"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es-ES"/>
        </w:rPr>
      </w:pPr>
      <w:r w:rsidRPr="00996A37">
        <w:rPr>
          <w:rFonts w:asciiTheme="majorHAnsi" w:hAnsiTheme="majorHAnsi" w:cstheme="majorHAnsi"/>
          <w:sz w:val="26"/>
          <w:szCs w:val="26"/>
          <w:lang w:val="es-ES"/>
        </w:rPr>
        <w:t>- Kết quả thí nghiệm mẫu đất, mẫu nước.</w:t>
      </w:r>
    </w:p>
    <w:p w14:paraId="7F42677E" w14:textId="77777777" w:rsidR="007A3F3B" w:rsidRPr="007A3F3B" w:rsidRDefault="00000000" w:rsidP="006C0F57">
      <w:pPr>
        <w:pStyle w:val="ListParagraph"/>
        <w:widowControl w:val="0"/>
        <w:tabs>
          <w:tab w:val="left" w:pos="426"/>
        </w:tabs>
        <w:spacing w:before="120" w:after="120" w:line="288" w:lineRule="auto"/>
        <w:ind w:left="0" w:firstLine="567"/>
        <w:rPr>
          <w:rFonts w:asciiTheme="majorHAnsi" w:hAnsiTheme="majorHAnsi" w:cstheme="majorHAnsi"/>
          <w:sz w:val="26"/>
          <w:szCs w:val="26"/>
          <w:lang w:val="nb-NO"/>
        </w:rPr>
      </w:pPr>
      <w:r w:rsidRPr="00996A37">
        <w:rPr>
          <w:rFonts w:asciiTheme="majorHAnsi" w:hAnsiTheme="majorHAnsi" w:cstheme="majorHAnsi"/>
          <w:sz w:val="26"/>
          <w:szCs w:val="26"/>
          <w:lang w:val="es-ES"/>
        </w:rPr>
        <w:t>- Kết quả đo điện trở suất.</w:t>
      </w:r>
      <w:r w:rsidRPr="00996A37">
        <w:rPr>
          <w:rFonts w:asciiTheme="majorHAnsi" w:hAnsiTheme="majorHAnsi" w:cstheme="majorHAnsi"/>
          <w:sz w:val="26"/>
          <w:szCs w:val="26"/>
          <w:lang w:val="es-ES"/>
        </w:rPr>
        <w:tab/>
      </w:r>
    </w:p>
    <w:p w14:paraId="31894809" w14:textId="77777777" w:rsidR="00E02846" w:rsidRPr="00AE597B" w:rsidRDefault="00000000" w:rsidP="00B85F06">
      <w:pPr>
        <w:spacing w:line="360" w:lineRule="exact"/>
        <w:ind w:firstLine="567"/>
        <w:rPr>
          <w:b/>
          <w:sz w:val="26"/>
          <w:szCs w:val="26"/>
        </w:rPr>
      </w:pPr>
      <w:r w:rsidRPr="00AE597B">
        <w:rPr>
          <w:b/>
          <w:sz w:val="26"/>
          <w:szCs w:val="26"/>
        </w:rPr>
        <w:t xml:space="preserve">C. Nhiệm vụ khảo sát khí tượng thủy văn: </w:t>
      </w:r>
      <w:r w:rsidRPr="00AE597B">
        <w:rPr>
          <w:b/>
          <w:sz w:val="26"/>
          <w:szCs w:val="26"/>
          <w:lang w:val="sv-SE"/>
        </w:rPr>
        <w:t xml:space="preserve"> </w:t>
      </w:r>
    </w:p>
    <w:p w14:paraId="7A9D4407" w14:textId="77777777" w:rsidR="00450591" w:rsidRPr="00AE597B" w:rsidRDefault="00000000" w:rsidP="0052266A">
      <w:pPr>
        <w:pStyle w:val="Dau-0"/>
        <w:numPr>
          <w:ilvl w:val="0"/>
          <w:numId w:val="0"/>
        </w:numPr>
        <w:spacing w:before="0" w:after="0" w:line="360" w:lineRule="exact"/>
        <w:ind w:firstLine="567"/>
        <w:rPr>
          <w:b/>
          <w:lang w:val="sv-SE"/>
        </w:rPr>
      </w:pPr>
      <w:r w:rsidRPr="00AE597B">
        <w:rPr>
          <w:b/>
          <w:lang w:val="sv-SE"/>
        </w:rPr>
        <w:t>C.1. Công tác thu thập tài liệu</w:t>
      </w:r>
    </w:p>
    <w:p w14:paraId="7E47BAAC" w14:textId="77777777" w:rsidR="0052266A" w:rsidRPr="00AE597B" w:rsidRDefault="00000000" w:rsidP="00496609">
      <w:pPr>
        <w:pStyle w:val="Dau-0"/>
        <w:numPr>
          <w:ilvl w:val="0"/>
          <w:numId w:val="0"/>
        </w:numPr>
        <w:tabs>
          <w:tab w:val="left" w:pos="993"/>
        </w:tabs>
        <w:spacing w:before="0" w:after="0" w:line="288" w:lineRule="auto"/>
        <w:ind w:firstLine="567"/>
        <w:rPr>
          <w:lang w:val="sv-SE"/>
        </w:rPr>
      </w:pPr>
      <w:r w:rsidRPr="00AE597B">
        <w:rPr>
          <w:lang w:val="sv-SE"/>
        </w:rPr>
        <w:t>Các đặc trưng khí tượng thủy văn phục vụ thiết kế công trình được tra cứu theo tài liệu Quy chuẩn kỹ thuật Quốc gia về số liệu điều kiện tự nhiên trong xây dựng QCVN 02:2022/BXD.</w:t>
      </w:r>
    </w:p>
    <w:p w14:paraId="20D15BB0" w14:textId="77777777" w:rsidR="0052266A" w:rsidRPr="00AE597B" w:rsidRDefault="00000000" w:rsidP="0052266A">
      <w:pPr>
        <w:pStyle w:val="Dau-0"/>
        <w:numPr>
          <w:ilvl w:val="0"/>
          <w:numId w:val="0"/>
        </w:numPr>
        <w:spacing w:before="0" w:after="0" w:line="360" w:lineRule="exact"/>
        <w:ind w:firstLine="567"/>
        <w:rPr>
          <w:b/>
          <w:lang w:val="sv-SE"/>
        </w:rPr>
      </w:pPr>
      <w:r w:rsidRPr="00AE597B">
        <w:rPr>
          <w:b/>
          <w:lang w:val="sv-SE"/>
        </w:rPr>
        <w:t>C.2. Công tác điều tra khí tượng ngoài hiện trường</w:t>
      </w:r>
    </w:p>
    <w:p w14:paraId="1AB72484" w14:textId="77777777" w:rsidR="005D584F" w:rsidRPr="005D584F" w:rsidRDefault="00000000" w:rsidP="005D584F">
      <w:pPr>
        <w:pStyle w:val="Dau-0"/>
        <w:tabs>
          <w:tab w:val="left" w:pos="851"/>
        </w:tabs>
        <w:spacing w:line="360" w:lineRule="exact"/>
        <w:ind w:left="0" w:firstLine="567"/>
        <w:rPr>
          <w:lang w:val="sv-SE"/>
        </w:rPr>
      </w:pPr>
      <w:r w:rsidRPr="005D584F">
        <w:rPr>
          <w:lang w:val="sv-SE"/>
        </w:rPr>
        <w:t>Công tác khảo sát điều tra thuỷ văn ngoài hiện trường cần thực hiện các công việc sau:</w:t>
      </w:r>
    </w:p>
    <w:p w14:paraId="7F008A8E" w14:textId="77777777" w:rsidR="005D584F" w:rsidRPr="005D584F" w:rsidRDefault="00000000" w:rsidP="005D584F">
      <w:pPr>
        <w:pStyle w:val="Dau-0"/>
        <w:tabs>
          <w:tab w:val="left" w:pos="851"/>
        </w:tabs>
        <w:spacing w:line="360" w:lineRule="exact"/>
        <w:ind w:left="0" w:firstLine="567"/>
        <w:rPr>
          <w:lang w:val="sv-SE"/>
        </w:rPr>
      </w:pPr>
      <w:r w:rsidRPr="005D584F">
        <w:rPr>
          <w:lang w:val="sv-SE"/>
        </w:rPr>
        <w:t xml:space="preserve">Điều tra trong dân: Điều tra vết lũ lịch sử tại vùng trũng, ngập nước ngập lớn nhất tại trạm biến áp, ven sông khu vực dự án bằng phương pháp hỏi người dân (hỏi người lớn tuổi, ở lâu năm ở khu vực). Bàn giao vết lũ điều tra cho tổ khảo sát Địa hình để dẫn cao độ đến vết lũ điều tra. </w:t>
      </w:r>
    </w:p>
    <w:p w14:paraId="52D0690A" w14:textId="77777777" w:rsidR="005D584F" w:rsidRPr="005D584F" w:rsidRDefault="00000000" w:rsidP="005D584F">
      <w:pPr>
        <w:pStyle w:val="Dau-0"/>
        <w:tabs>
          <w:tab w:val="left" w:pos="851"/>
        </w:tabs>
        <w:spacing w:line="360" w:lineRule="exact"/>
        <w:ind w:left="0" w:firstLine="567"/>
        <w:rPr>
          <w:lang w:val="sv-SE"/>
        </w:rPr>
      </w:pPr>
      <w:r w:rsidRPr="005D584F">
        <w:rPr>
          <w:lang w:val="sv-SE"/>
        </w:rPr>
        <w:t>Phương pháp trực quan: Sử dụng phương pháp trực quan để đánh giá tình hình sạt lở có nguy cơ ảnh hưởng đến dự án.</w:t>
      </w:r>
    </w:p>
    <w:p w14:paraId="205A7D6D" w14:textId="77777777" w:rsidR="005D584F" w:rsidRDefault="00000000" w:rsidP="005D584F">
      <w:pPr>
        <w:pStyle w:val="Dau-0"/>
        <w:numPr>
          <w:ilvl w:val="0"/>
          <w:numId w:val="0"/>
        </w:numPr>
        <w:tabs>
          <w:tab w:val="left" w:pos="851"/>
        </w:tabs>
        <w:spacing w:before="0" w:after="0" w:line="360" w:lineRule="exact"/>
        <w:ind w:firstLine="567"/>
        <w:rPr>
          <w:lang w:val="sv-SE"/>
        </w:rPr>
      </w:pPr>
      <w:r w:rsidRPr="005D584F">
        <w:rPr>
          <w:lang w:val="sv-SE"/>
        </w:rPr>
        <w:t>- Xác định các nguồn có thể gây ô nhiễm không khí (nhà máy, khu công nghiệp, khu dân cư…) gần vị trí xây dựng trạm biến áp trên thực địa.</w:t>
      </w:r>
    </w:p>
    <w:p w14:paraId="4A8A7B70" w14:textId="77777777" w:rsidR="0052266A" w:rsidRPr="00AE597B" w:rsidRDefault="00000000" w:rsidP="005D584F">
      <w:pPr>
        <w:pStyle w:val="Dau-0"/>
        <w:numPr>
          <w:ilvl w:val="0"/>
          <w:numId w:val="0"/>
        </w:numPr>
        <w:spacing w:before="0" w:after="0" w:line="360" w:lineRule="exact"/>
        <w:ind w:firstLine="567"/>
        <w:rPr>
          <w:b/>
          <w:lang w:val="sv-SE"/>
        </w:rPr>
      </w:pPr>
      <w:r w:rsidRPr="00AE597B">
        <w:rPr>
          <w:b/>
          <w:lang w:val="sv-SE"/>
        </w:rPr>
        <w:lastRenderedPageBreak/>
        <w:t>C.3. Công tác tính toán, lập báo cáo</w:t>
      </w:r>
    </w:p>
    <w:p w14:paraId="3DAE6469" w14:textId="77777777" w:rsidR="0052266A" w:rsidRPr="00AE597B" w:rsidRDefault="00000000" w:rsidP="0052266A">
      <w:pPr>
        <w:pStyle w:val="Dau-0"/>
        <w:numPr>
          <w:ilvl w:val="0"/>
          <w:numId w:val="0"/>
        </w:numPr>
        <w:tabs>
          <w:tab w:val="left" w:pos="284"/>
        </w:tabs>
        <w:spacing w:line="288" w:lineRule="auto"/>
        <w:ind w:left="284" w:firstLine="425"/>
      </w:pPr>
      <w:r w:rsidRPr="00AE597B">
        <w:t xml:space="preserve">Chỉnh lý các tài liệu điều tra ngoài thực địa và tài liệu thu thập các yếu tố khí tượng thủy văn; </w:t>
      </w:r>
    </w:p>
    <w:p w14:paraId="664ED91F" w14:textId="77777777" w:rsidR="0052266A" w:rsidRPr="00AE597B" w:rsidRDefault="00000000" w:rsidP="0052266A">
      <w:pPr>
        <w:pStyle w:val="Dau-0"/>
        <w:numPr>
          <w:ilvl w:val="0"/>
          <w:numId w:val="0"/>
        </w:numPr>
        <w:tabs>
          <w:tab w:val="left" w:pos="284"/>
        </w:tabs>
        <w:spacing w:line="288" w:lineRule="auto"/>
        <w:ind w:firstLine="709"/>
      </w:pPr>
      <w:r w:rsidRPr="00AE597B">
        <w:t>Lập báo cáo:</w:t>
      </w:r>
    </w:p>
    <w:p w14:paraId="79EC7750" w14:textId="77777777" w:rsidR="0052266A" w:rsidRPr="00AE597B" w:rsidRDefault="00000000">
      <w:pPr>
        <w:pStyle w:val="Dau-0"/>
        <w:numPr>
          <w:ilvl w:val="0"/>
          <w:numId w:val="20"/>
        </w:numPr>
        <w:tabs>
          <w:tab w:val="left" w:pos="851"/>
        </w:tabs>
        <w:spacing w:before="0" w:after="0" w:line="288" w:lineRule="auto"/>
        <w:jc w:val="left"/>
        <w:rPr>
          <w:lang w:val="sv-SE"/>
        </w:rPr>
      </w:pPr>
      <w:r w:rsidRPr="00AE597B">
        <w:rPr>
          <w:lang w:val="sv-SE"/>
        </w:rPr>
        <w:t>Nêu đặc điểm chế độ khí tượng thủy văn ảnh hưởng tới vùng xây dựng dự án;</w:t>
      </w:r>
    </w:p>
    <w:p w14:paraId="7FAA3E55" w14:textId="77777777" w:rsidR="0052266A" w:rsidRPr="00AE597B" w:rsidRDefault="00000000">
      <w:pPr>
        <w:pStyle w:val="Dau-0"/>
        <w:numPr>
          <w:ilvl w:val="0"/>
          <w:numId w:val="20"/>
        </w:numPr>
        <w:tabs>
          <w:tab w:val="left" w:pos="851"/>
        </w:tabs>
        <w:spacing w:before="0" w:after="0" w:line="288" w:lineRule="auto"/>
        <w:jc w:val="left"/>
        <w:rPr>
          <w:lang w:val="sv-SE"/>
        </w:rPr>
      </w:pPr>
      <w:r w:rsidRPr="00AE597B">
        <w:rPr>
          <w:lang w:val="sv-SE"/>
        </w:rPr>
        <w:t>Đặc tính của các sông suối liên quan tới vùng xây dựng dự án;</w:t>
      </w:r>
    </w:p>
    <w:p w14:paraId="41262FE6" w14:textId="77777777" w:rsidR="0052266A" w:rsidRPr="00AE597B" w:rsidRDefault="00000000">
      <w:pPr>
        <w:pStyle w:val="Dau-0"/>
        <w:numPr>
          <w:ilvl w:val="0"/>
          <w:numId w:val="20"/>
        </w:numPr>
        <w:tabs>
          <w:tab w:val="left" w:pos="851"/>
        </w:tabs>
        <w:spacing w:before="0" w:after="0" w:line="288" w:lineRule="auto"/>
        <w:jc w:val="left"/>
        <w:rPr>
          <w:lang w:val="sv-SE"/>
        </w:rPr>
      </w:pPr>
      <w:r w:rsidRPr="00AE597B">
        <w:rPr>
          <w:lang w:val="sv-SE"/>
        </w:rPr>
        <w:t>Kết quả các tài liệu điều tra;</w:t>
      </w:r>
    </w:p>
    <w:p w14:paraId="71086F7B" w14:textId="77777777" w:rsidR="0052266A" w:rsidRPr="00AE597B" w:rsidRDefault="00000000">
      <w:pPr>
        <w:pStyle w:val="Dau-0"/>
        <w:numPr>
          <w:ilvl w:val="0"/>
          <w:numId w:val="20"/>
        </w:numPr>
        <w:tabs>
          <w:tab w:val="left" w:pos="851"/>
        </w:tabs>
        <w:spacing w:before="0" w:after="0" w:line="288" w:lineRule="auto"/>
        <w:jc w:val="left"/>
        <w:rPr>
          <w:lang w:val="en-US"/>
        </w:rPr>
      </w:pPr>
      <w:r w:rsidRPr="00AE597B">
        <w:rPr>
          <w:lang w:val="en-US"/>
        </w:rPr>
        <w:t>Độ cao ngập úng;</w:t>
      </w:r>
    </w:p>
    <w:p w14:paraId="6BA9B538" w14:textId="77777777" w:rsidR="0052266A" w:rsidRPr="00AE597B" w:rsidRDefault="00000000">
      <w:pPr>
        <w:pStyle w:val="Dau-0"/>
        <w:numPr>
          <w:ilvl w:val="0"/>
          <w:numId w:val="20"/>
        </w:numPr>
        <w:tabs>
          <w:tab w:val="left" w:pos="851"/>
        </w:tabs>
        <w:spacing w:before="0" w:after="0" w:line="288" w:lineRule="auto"/>
        <w:jc w:val="left"/>
        <w:rPr>
          <w:lang w:val="en-US"/>
        </w:rPr>
      </w:pPr>
      <w:r w:rsidRPr="00AE597B">
        <w:rPr>
          <w:lang w:val="en-US"/>
        </w:rPr>
        <w:t>Thời gian duy trì ngập úng;</w:t>
      </w:r>
    </w:p>
    <w:p w14:paraId="689A2924" w14:textId="77777777" w:rsidR="0052266A" w:rsidRPr="00AE597B" w:rsidRDefault="00000000">
      <w:pPr>
        <w:pStyle w:val="Dau-0"/>
        <w:numPr>
          <w:ilvl w:val="0"/>
          <w:numId w:val="20"/>
        </w:numPr>
        <w:tabs>
          <w:tab w:val="left" w:pos="851"/>
        </w:tabs>
        <w:spacing w:before="0" w:after="0" w:line="288" w:lineRule="auto"/>
        <w:jc w:val="left"/>
        <w:rPr>
          <w:lang w:val="en-US"/>
        </w:rPr>
      </w:pPr>
      <w:r w:rsidRPr="00AE597B">
        <w:rPr>
          <w:lang w:val="en-US"/>
        </w:rPr>
        <w:t xml:space="preserve">Lập biểu tính tài liệu Hmax 2% </w:t>
      </w:r>
    </w:p>
    <w:p w14:paraId="7D293765" w14:textId="77777777" w:rsidR="00F36795" w:rsidRPr="00AE597B" w:rsidRDefault="00000000" w:rsidP="0052266A">
      <w:pPr>
        <w:pStyle w:val="Dau-0"/>
        <w:numPr>
          <w:ilvl w:val="0"/>
          <w:numId w:val="0"/>
        </w:numPr>
        <w:tabs>
          <w:tab w:val="left" w:pos="284"/>
        </w:tabs>
        <w:spacing w:line="288" w:lineRule="auto"/>
        <w:ind w:left="284" w:firstLine="425"/>
        <w:rPr>
          <w:b/>
          <w:spacing w:val="6"/>
        </w:rPr>
      </w:pPr>
      <w:r w:rsidRPr="00AE597B">
        <w:t>Kết luận đánh giá chất lượng tài liệu điều tra để từ đó nêu ra được các thông số khí tượng thủy văn có ảnh hưởng tới vùng xây dựng công trình.</w:t>
      </w:r>
    </w:p>
    <w:p w14:paraId="313F1E6B" w14:textId="77777777" w:rsidR="006075A5" w:rsidRPr="00761CA3" w:rsidRDefault="00000000" w:rsidP="00761CA3">
      <w:pPr>
        <w:pStyle w:val="Heading3"/>
        <w:spacing w:before="0" w:after="0" w:line="360" w:lineRule="exact"/>
        <w:jc w:val="both"/>
        <w:rPr>
          <w:sz w:val="26"/>
          <w:szCs w:val="26"/>
          <w:lang w:val="it-IT"/>
        </w:rPr>
      </w:pPr>
      <w:r w:rsidRPr="00AE597B">
        <w:rPr>
          <w:spacing w:val="6"/>
          <w:sz w:val="26"/>
          <w:szCs w:val="26"/>
          <w:lang w:val="it-IT"/>
        </w:rPr>
        <w:t xml:space="preserve">II.2.2. Nhiệm vụ và phương án </w:t>
      </w:r>
      <w:r w:rsidR="00C30CF7" w:rsidRPr="00AE597B">
        <w:rPr>
          <w:spacing w:val="6"/>
          <w:sz w:val="26"/>
          <w:szCs w:val="26"/>
          <w:lang w:val="it-IT"/>
        </w:rPr>
        <w:t xml:space="preserve">khảo sát </w:t>
      </w:r>
      <w:r w:rsidR="0038183F" w:rsidRPr="0038183F">
        <w:rPr>
          <w:spacing w:val="6"/>
          <w:sz w:val="26"/>
          <w:szCs w:val="26"/>
          <w:lang w:val="it-IT"/>
        </w:rPr>
        <w:t>trích đo bản đồ địa chính, lập hồ sơ thực hiện thủ tục thu hồi đất, thuê đất</w:t>
      </w:r>
    </w:p>
    <w:p w14:paraId="5D7ECB1B" w14:textId="77777777" w:rsidR="006075A5" w:rsidRPr="00AE597B" w:rsidRDefault="00000000" w:rsidP="006075A5">
      <w:pPr>
        <w:pStyle w:val="Heading3"/>
        <w:rPr>
          <w:rFonts w:asciiTheme="majorHAnsi" w:hAnsiTheme="majorHAnsi" w:cstheme="majorHAnsi"/>
          <w:sz w:val="26"/>
          <w:szCs w:val="26"/>
        </w:rPr>
      </w:pPr>
      <w:bookmarkStart w:id="21" w:name="_Toc190943739"/>
      <w:bookmarkStart w:id="22" w:name="_Toc190961220"/>
      <w:bookmarkStart w:id="23" w:name="_Toc194671029"/>
      <w:r w:rsidRPr="00AE597B">
        <w:rPr>
          <w:rFonts w:asciiTheme="majorHAnsi" w:hAnsiTheme="majorHAnsi" w:cstheme="majorHAnsi"/>
          <w:sz w:val="26"/>
          <w:szCs w:val="26"/>
        </w:rPr>
        <w:t>1</w:t>
      </w:r>
      <w:r w:rsidRPr="00AE597B">
        <w:rPr>
          <w:rFonts w:asciiTheme="majorHAnsi" w:hAnsiTheme="majorHAnsi" w:cstheme="majorHAnsi"/>
          <w:sz w:val="26"/>
          <w:szCs w:val="26"/>
          <w:lang w:val="vi-VN"/>
        </w:rPr>
        <w:t xml:space="preserve">. </w:t>
      </w:r>
      <w:bookmarkEnd w:id="21"/>
      <w:bookmarkEnd w:id="22"/>
      <w:bookmarkEnd w:id="23"/>
      <w:r w:rsidR="00C30CF7" w:rsidRPr="00AE597B">
        <w:rPr>
          <w:rFonts w:asciiTheme="majorHAnsi" w:hAnsiTheme="majorHAnsi" w:cstheme="majorHAnsi"/>
          <w:sz w:val="26"/>
          <w:szCs w:val="26"/>
        </w:rPr>
        <w:t>Cơ sở pháp lý</w:t>
      </w:r>
    </w:p>
    <w:p w14:paraId="6442BBA6" w14:textId="77777777" w:rsidR="0038183F" w:rsidRPr="0038183F" w:rsidRDefault="00000000" w:rsidP="0038183F">
      <w:pPr>
        <w:spacing w:line="276" w:lineRule="auto"/>
        <w:ind w:firstLine="567"/>
        <w:jc w:val="both"/>
        <w:rPr>
          <w:sz w:val="26"/>
          <w:szCs w:val="26"/>
        </w:rPr>
      </w:pPr>
      <w:r w:rsidRPr="0038183F">
        <w:rPr>
          <w:sz w:val="26"/>
          <w:szCs w:val="26"/>
        </w:rPr>
        <w:t>- Luật Đất đai số 31/2024/QH15 ngày 18/01/2024;</w:t>
      </w:r>
    </w:p>
    <w:p w14:paraId="6F25BE45" w14:textId="77777777" w:rsidR="0038183F" w:rsidRPr="0038183F" w:rsidRDefault="00000000" w:rsidP="0038183F">
      <w:pPr>
        <w:spacing w:line="276" w:lineRule="auto"/>
        <w:ind w:firstLine="567"/>
        <w:jc w:val="both"/>
        <w:rPr>
          <w:sz w:val="26"/>
          <w:szCs w:val="26"/>
        </w:rPr>
      </w:pPr>
      <w:r w:rsidRPr="0038183F">
        <w:rPr>
          <w:sz w:val="26"/>
          <w:szCs w:val="26"/>
        </w:rPr>
        <w:t>- Nghị định số 71/2024/NĐ-CP ngày 27 tháng 6 năm 2024 của Chính phủ quy định về giá đất;</w:t>
      </w:r>
    </w:p>
    <w:p w14:paraId="16015DA5" w14:textId="77777777" w:rsidR="0038183F" w:rsidRPr="0038183F" w:rsidRDefault="00000000" w:rsidP="0038183F">
      <w:pPr>
        <w:spacing w:line="276" w:lineRule="auto"/>
        <w:ind w:firstLine="567"/>
        <w:jc w:val="both"/>
        <w:rPr>
          <w:sz w:val="26"/>
          <w:szCs w:val="26"/>
        </w:rPr>
      </w:pPr>
      <w:r w:rsidRPr="0038183F">
        <w:rPr>
          <w:sz w:val="26"/>
          <w:szCs w:val="26"/>
        </w:rPr>
        <w:t>- Nghị định số 102/2024/NĐ-CP ngày 30 tháng 7 năm 2024 của Chính phủ. Quy định chi tiết thi hành một số điều của Luật Đất đai;</w:t>
      </w:r>
    </w:p>
    <w:p w14:paraId="4D725117" w14:textId="77777777" w:rsidR="0038183F" w:rsidRPr="0038183F" w:rsidRDefault="00000000" w:rsidP="0038183F">
      <w:pPr>
        <w:spacing w:line="276" w:lineRule="auto"/>
        <w:ind w:firstLine="567"/>
        <w:jc w:val="both"/>
        <w:rPr>
          <w:sz w:val="26"/>
          <w:szCs w:val="26"/>
        </w:rPr>
      </w:pPr>
      <w:r w:rsidRPr="0038183F">
        <w:rPr>
          <w:sz w:val="26"/>
          <w:szCs w:val="26"/>
        </w:rPr>
        <w:t>- Nghị định số 88/2024/TT-BTNMT ngày 15 tháng 7 năm 2024 của Chính phủ. Quy định về bồi thường, hỗ trợ, tái định cư khi Nhà nước thu hồi đất;</w:t>
      </w:r>
    </w:p>
    <w:p w14:paraId="359DCA81" w14:textId="77777777" w:rsidR="0038183F" w:rsidRPr="0038183F" w:rsidRDefault="00000000" w:rsidP="0038183F">
      <w:pPr>
        <w:spacing w:line="276" w:lineRule="auto"/>
        <w:ind w:firstLine="567"/>
        <w:jc w:val="both"/>
        <w:rPr>
          <w:sz w:val="26"/>
          <w:szCs w:val="26"/>
        </w:rPr>
      </w:pPr>
      <w:r w:rsidRPr="0038183F">
        <w:rPr>
          <w:sz w:val="26"/>
          <w:szCs w:val="26"/>
        </w:rPr>
        <w:t>- Thông tư số 08/2024/TT-BTNMT ngày 31 tháng 7 năm 2024 của Bộ tài nguyên và Môi trường. Quy địnhvề thống kê, kiểm kê đất đai và lập bản đồ hiện trạng sử dụng đất;</w:t>
      </w:r>
    </w:p>
    <w:p w14:paraId="016E86F7" w14:textId="77777777" w:rsidR="0038183F" w:rsidRPr="0038183F" w:rsidRDefault="00000000" w:rsidP="0038183F">
      <w:pPr>
        <w:spacing w:line="276" w:lineRule="auto"/>
        <w:ind w:firstLine="567"/>
        <w:jc w:val="both"/>
        <w:rPr>
          <w:sz w:val="26"/>
          <w:szCs w:val="26"/>
        </w:rPr>
      </w:pPr>
      <w:r w:rsidRPr="0038183F">
        <w:rPr>
          <w:sz w:val="26"/>
          <w:szCs w:val="26"/>
        </w:rPr>
        <w:t>- Thông tư số 11/2024/TT-BTNMT ngày 31 tháng 7 năm 2024 của Bộ tài nguyên và Môi trường. Quy định kỹ thuật điều tra, đánh giá đất đai, kỹ thuật bảo vệ, cải tạo, phục hồi đất;</w:t>
      </w:r>
    </w:p>
    <w:p w14:paraId="083C6BE1" w14:textId="77777777" w:rsidR="0038183F" w:rsidRPr="0038183F" w:rsidRDefault="00000000" w:rsidP="0038183F">
      <w:pPr>
        <w:spacing w:line="276" w:lineRule="auto"/>
        <w:ind w:firstLine="567"/>
        <w:jc w:val="both"/>
        <w:rPr>
          <w:sz w:val="26"/>
          <w:szCs w:val="26"/>
        </w:rPr>
      </w:pPr>
      <w:r w:rsidRPr="0038183F">
        <w:rPr>
          <w:sz w:val="26"/>
          <w:szCs w:val="26"/>
        </w:rPr>
        <w:t>- Nghị định 27/2019/NĐ-CP hướng dẫn Luật Đo đạc và bản đồ và Nghị định 136/2021/NĐ-CP sửa đổi Nghị định 27/2019/NĐ-CP hướng dẫn Luật Đo đạc và bản đồ;</w:t>
      </w:r>
    </w:p>
    <w:p w14:paraId="1103486C" w14:textId="77777777" w:rsidR="0038183F" w:rsidRPr="0038183F" w:rsidRDefault="00000000" w:rsidP="0038183F">
      <w:pPr>
        <w:spacing w:line="276" w:lineRule="auto"/>
        <w:ind w:firstLine="567"/>
        <w:jc w:val="both"/>
        <w:rPr>
          <w:sz w:val="26"/>
          <w:szCs w:val="26"/>
        </w:rPr>
      </w:pPr>
      <w:r w:rsidRPr="0038183F">
        <w:rPr>
          <w:sz w:val="26"/>
          <w:szCs w:val="26"/>
        </w:rPr>
        <w:t>- Quyết định số 83/2000/QĐ-TTg của Thủ tướng chính phủ ngày 12/7/2000 về việc dùng hệ quy chiếu và hệ tọa độ Quốc gia Việt Nam;</w:t>
      </w:r>
    </w:p>
    <w:p w14:paraId="45FE0042" w14:textId="77777777" w:rsidR="0038183F" w:rsidRPr="0038183F" w:rsidRDefault="00000000" w:rsidP="0038183F">
      <w:pPr>
        <w:spacing w:line="276" w:lineRule="auto"/>
        <w:ind w:firstLine="567"/>
        <w:jc w:val="both"/>
        <w:rPr>
          <w:sz w:val="26"/>
          <w:szCs w:val="26"/>
        </w:rPr>
      </w:pPr>
      <w:r w:rsidRPr="0038183F">
        <w:rPr>
          <w:sz w:val="26"/>
          <w:szCs w:val="26"/>
        </w:rPr>
        <w:t xml:space="preserve"> - Thông tư 973/2001/TT-TCĐC ngày 20/06/2001 của Tổng cục Địa chính, nay là Bộ Tài nguyên và Môi trường hướng dẫn áp dụng hệ quy chiếu và hệ tọa độ Quốc gia VN-2000;</w:t>
      </w:r>
    </w:p>
    <w:p w14:paraId="3C5CBBD5" w14:textId="77777777" w:rsidR="0038183F" w:rsidRPr="0038183F" w:rsidRDefault="00000000" w:rsidP="0038183F">
      <w:pPr>
        <w:spacing w:line="276" w:lineRule="auto"/>
        <w:ind w:firstLine="567"/>
        <w:jc w:val="both"/>
        <w:rPr>
          <w:sz w:val="26"/>
          <w:szCs w:val="26"/>
        </w:rPr>
      </w:pPr>
      <w:r w:rsidRPr="0038183F">
        <w:rPr>
          <w:sz w:val="26"/>
          <w:szCs w:val="26"/>
        </w:rPr>
        <w:t xml:space="preserve">- Thông tư số 26/2024/TT-BTNMT ngày 26 tháng 11 năm 2024 của Bộ Tài nguyên và Môi trường quy định về bản đồ địa chính và Thông tư số 09/2021/TT-BTNMT ngày </w:t>
      </w:r>
      <w:r w:rsidRPr="0038183F">
        <w:rPr>
          <w:sz w:val="26"/>
          <w:szCs w:val="26"/>
        </w:rPr>
        <w:lastRenderedPageBreak/>
        <w:t>30/6/2021 sửa đổi, bổ sung một số điều của các thông tư quy định chi tiết và hướng dẫn thi hành Luật Đất Đai;</w:t>
      </w:r>
    </w:p>
    <w:p w14:paraId="4C9EA010" w14:textId="77777777" w:rsidR="006075A5" w:rsidRPr="00AE597B" w:rsidRDefault="00000000" w:rsidP="0038183F">
      <w:pPr>
        <w:spacing w:line="276" w:lineRule="auto"/>
        <w:ind w:firstLine="567"/>
        <w:jc w:val="both"/>
        <w:rPr>
          <w:sz w:val="26"/>
          <w:szCs w:val="26"/>
          <w:lang w:val="en-US"/>
        </w:rPr>
      </w:pPr>
      <w:r w:rsidRPr="0038183F">
        <w:rPr>
          <w:sz w:val="26"/>
          <w:szCs w:val="26"/>
        </w:rPr>
        <w:t>- Thông tư số 10/2024/TT-BTNMT ngày 31 tháng 7 năm 2024 của Bộ Tài nguyên và Môi trường. Quy định hồ sơ địa chính, giấy chứng nhận quyền sử dụng đấtm quyền sở hữu tài sản gắn liền với đất</w:t>
      </w:r>
      <w:r w:rsidR="00C30CF7" w:rsidRPr="00AE597B">
        <w:rPr>
          <w:sz w:val="26"/>
          <w:szCs w:val="26"/>
        </w:rPr>
        <w:t>.</w:t>
      </w:r>
    </w:p>
    <w:p w14:paraId="7C6F5CCD" w14:textId="77777777" w:rsidR="006075A5" w:rsidRDefault="00000000" w:rsidP="006075A5">
      <w:pPr>
        <w:pStyle w:val="Heading3"/>
        <w:rPr>
          <w:rFonts w:asciiTheme="majorHAnsi" w:hAnsiTheme="majorHAnsi" w:cstheme="majorHAnsi"/>
          <w:sz w:val="26"/>
          <w:szCs w:val="26"/>
        </w:rPr>
      </w:pPr>
      <w:bookmarkStart w:id="24" w:name="_Toc190943740"/>
      <w:bookmarkStart w:id="25" w:name="_Toc190961221"/>
      <w:bookmarkStart w:id="26" w:name="_Toc194671030"/>
      <w:r w:rsidRPr="00AE597B">
        <w:rPr>
          <w:rFonts w:asciiTheme="majorHAnsi" w:hAnsiTheme="majorHAnsi" w:cstheme="majorHAnsi"/>
          <w:sz w:val="26"/>
          <w:szCs w:val="26"/>
        </w:rPr>
        <w:t xml:space="preserve">2. </w:t>
      </w:r>
      <w:bookmarkEnd w:id="24"/>
      <w:bookmarkEnd w:id="25"/>
      <w:bookmarkEnd w:id="26"/>
      <w:r w:rsidR="00E03E6F">
        <w:rPr>
          <w:rFonts w:asciiTheme="majorHAnsi" w:hAnsiTheme="majorHAnsi" w:cstheme="majorHAnsi"/>
          <w:sz w:val="26"/>
          <w:szCs w:val="26"/>
        </w:rPr>
        <w:t>Nội dung chủ yếu khảo sát</w:t>
      </w:r>
    </w:p>
    <w:p w14:paraId="57482041"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Thu thập tài liệu về bản đồ địa chính, hiện trạng sử dụng đất các xã/ phường, huyện, tỉnh thuộc khu vực xây dựng móng trụ điện và hành lang tuyến đường dây.</w:t>
      </w:r>
    </w:p>
    <w:p w14:paraId="050A3A27"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Thu thập các điểm tọa độ địa chính Nhà nước, các lưới tọa độ đã xây dựng khu vực dự án.</w:t>
      </w:r>
    </w:p>
    <w:p w14:paraId="7465AA27"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Thành lập lưới địa chính bằng công nghệ GNSS phục vụ trích lục, trích đo.</w:t>
      </w:r>
    </w:p>
    <w:p w14:paraId="7B3D9F03"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Định vị, cắm mốc ranh giới phạm vi chiếm đất vĩnh viễn xây dựng móng trụ điện, hành lang tuyến đường dây 220kV.</w:t>
      </w:r>
    </w:p>
    <w:p w14:paraId="060A383F"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xml:space="preserve">- Trích lục, trích đo diện tích chiếm đất vĩnh viễn móng trụ điện đường dây 220kV, tỷ lệ 1/2000. </w:t>
      </w:r>
    </w:p>
    <w:p w14:paraId="511C69A1"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Lập hồ sơ đo đạc bản đồ, trích lục, trích đo địa chính diện tích đất bị ảnh hưởng trong hành lang tuyến đường dây 220kV tỷ lệ 1/2000.</w:t>
      </w:r>
    </w:p>
    <w:p w14:paraId="4A0D2DCA"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Trích lục, trích đo diện tích các thửa đất có nhà cửa, vật kiến trúc khu vực hành lang tuyến tỷ lệ 1/500.</w:t>
      </w:r>
    </w:p>
    <w:p w14:paraId="76A27239" w14:textId="77777777" w:rsidR="0038183F" w:rsidRPr="0038183F" w:rsidRDefault="00000000" w:rsidP="0038183F">
      <w:pPr>
        <w:spacing w:line="360" w:lineRule="exact"/>
        <w:ind w:firstLine="567"/>
        <w:jc w:val="both"/>
        <w:rPr>
          <w:rFonts w:eastAsia="Arial Unicode MS" w:cs="Arial Unicode MS"/>
          <w:color w:val="000000"/>
          <w:sz w:val="26"/>
          <w:szCs w:val="26"/>
          <w:lang w:val="en-US"/>
        </w:rPr>
      </w:pPr>
      <w:r w:rsidRPr="0038183F">
        <w:rPr>
          <w:rFonts w:eastAsia="Arial Unicode MS" w:cs="Arial Unicode MS"/>
          <w:color w:val="000000"/>
          <w:sz w:val="26"/>
          <w:szCs w:val="26"/>
          <w:lang w:val="en-US"/>
        </w:rPr>
        <w:t>- Trình cấp có thẩm quyền tỉnh thẩm định.</w:t>
      </w:r>
    </w:p>
    <w:p w14:paraId="5104FEB9" w14:textId="77777777" w:rsidR="00761CA3" w:rsidRDefault="00000000" w:rsidP="0038183F">
      <w:pPr>
        <w:spacing w:line="360" w:lineRule="exact"/>
        <w:ind w:firstLine="567"/>
        <w:jc w:val="both"/>
        <w:rPr>
          <w:color w:val="000000"/>
          <w:sz w:val="26"/>
          <w:szCs w:val="26"/>
          <w:lang w:val="en-US"/>
        </w:rPr>
      </w:pPr>
      <w:r w:rsidRPr="0038183F">
        <w:rPr>
          <w:rFonts w:eastAsia="Arial Unicode MS" w:cs="Arial Unicode MS"/>
          <w:color w:val="000000"/>
          <w:sz w:val="26"/>
          <w:szCs w:val="26"/>
          <w:lang w:val="en-US"/>
        </w:rPr>
        <w:t>- Tổng hợp các số liệu và lập báo cáo</w:t>
      </w:r>
      <w:r>
        <w:rPr>
          <w:color w:val="000000"/>
          <w:sz w:val="26"/>
          <w:szCs w:val="26"/>
          <w:lang w:val="en-US"/>
        </w:rPr>
        <w:t>.</w:t>
      </w:r>
    </w:p>
    <w:p w14:paraId="47ACEF86" w14:textId="77777777" w:rsidR="002E1D84" w:rsidRDefault="00000000" w:rsidP="00E03E6F">
      <w:pPr>
        <w:spacing w:line="360" w:lineRule="exact"/>
        <w:ind w:firstLine="567"/>
        <w:jc w:val="both"/>
        <w:rPr>
          <w:b/>
          <w:bCs/>
          <w:color w:val="000000"/>
          <w:sz w:val="26"/>
          <w:szCs w:val="26"/>
          <w:lang w:val="en-US"/>
        </w:rPr>
      </w:pPr>
      <w:r w:rsidRPr="002E1D84">
        <w:rPr>
          <w:b/>
          <w:bCs/>
          <w:color w:val="000000"/>
          <w:sz w:val="26"/>
          <w:szCs w:val="26"/>
          <w:lang w:val="en-US"/>
        </w:rPr>
        <w:t xml:space="preserve">3. </w:t>
      </w:r>
      <w:r w:rsidR="0038183F">
        <w:rPr>
          <w:b/>
          <w:bCs/>
          <w:color w:val="000000"/>
          <w:sz w:val="26"/>
          <w:szCs w:val="26"/>
          <w:lang w:val="en-US"/>
        </w:rPr>
        <w:t>Công tác đo vẽ</w:t>
      </w:r>
    </w:p>
    <w:p w14:paraId="506DCC3C" w14:textId="77777777" w:rsidR="0038183F" w:rsidRPr="0038183F" w:rsidRDefault="00000000" w:rsidP="0038183F">
      <w:pPr>
        <w:spacing w:line="360" w:lineRule="exact"/>
        <w:ind w:firstLine="567"/>
        <w:jc w:val="both"/>
        <w:rPr>
          <w:sz w:val="26"/>
          <w:szCs w:val="26"/>
          <w:lang w:val="en-US"/>
        </w:rPr>
      </w:pPr>
      <w:r w:rsidRPr="0038183F">
        <w:rPr>
          <w:sz w:val="26"/>
          <w:szCs w:val="26"/>
          <w:lang w:val="en-US"/>
        </w:rPr>
        <w:t>- Căn cứ Hồ sơ thiết kế kỹ thuật đường dây Đường dây 220kV Bắc Ninh 500kV - Bắc Ninh 4 đã được các cấp chính quyền phê duyệt. Tiến hành công tác khảo sát, xây dựng lưới địa chính, cắm mốc ranh giới phạm vi chiếm đất, đo vẽ thành lập bản đồ địa chính, trích lục, lập hồ sơ đo đạc, trình các các cấp có thẩm quyền tỉnh phê duyệt.</w:t>
      </w:r>
    </w:p>
    <w:p w14:paraId="1F40EA7F" w14:textId="77777777" w:rsidR="0038183F" w:rsidRDefault="00000000" w:rsidP="0038183F">
      <w:pPr>
        <w:spacing w:line="360" w:lineRule="exact"/>
        <w:ind w:firstLine="567"/>
        <w:jc w:val="both"/>
        <w:rPr>
          <w:spacing w:val="6"/>
          <w:sz w:val="26"/>
          <w:szCs w:val="26"/>
          <w:lang w:val="en-US"/>
        </w:rPr>
      </w:pPr>
      <w:r w:rsidRPr="0038183F">
        <w:rPr>
          <w:sz w:val="26"/>
          <w:szCs w:val="26"/>
          <w:lang w:val="en-US"/>
        </w:rPr>
        <w:t xml:space="preserve">- Khối lượng công việc thực hiện đo vẽ, lập hồ sơ bản đồ địa chính, trích lục, trích đo địa chính thửa đất phục vụ công tác bồi thường giải phóng mặt bằng công trình theo bảng </w:t>
      </w:r>
      <w:r>
        <w:rPr>
          <w:sz w:val="26"/>
          <w:szCs w:val="26"/>
          <w:lang w:val="en-US"/>
        </w:rPr>
        <w:t xml:space="preserve">khối lượng khảo sát </w:t>
      </w:r>
      <w:r w:rsidRPr="00AE597B">
        <w:rPr>
          <w:spacing w:val="6"/>
          <w:sz w:val="26"/>
          <w:szCs w:val="26"/>
        </w:rPr>
        <w:t>01B thuộc chương IV – Biểu mẫu mời thầu và dự thầu của E-HSMT</w:t>
      </w:r>
      <w:r w:rsidRPr="00AE597B">
        <w:rPr>
          <w:spacing w:val="6"/>
          <w:sz w:val="26"/>
          <w:szCs w:val="26"/>
          <w:lang w:val="en-US"/>
        </w:rPr>
        <w:t>.</w:t>
      </w:r>
    </w:p>
    <w:p w14:paraId="1870D5AB" w14:textId="77777777" w:rsidR="0038183F" w:rsidRPr="0038183F" w:rsidRDefault="00000000" w:rsidP="0038183F">
      <w:pPr>
        <w:spacing w:line="360" w:lineRule="exact"/>
        <w:ind w:firstLine="567"/>
        <w:jc w:val="both"/>
        <w:rPr>
          <w:b/>
          <w:bCs/>
          <w:spacing w:val="6"/>
          <w:sz w:val="26"/>
          <w:szCs w:val="26"/>
          <w:lang w:val="en-US"/>
        </w:rPr>
      </w:pPr>
      <w:r w:rsidRPr="0038183F">
        <w:rPr>
          <w:b/>
          <w:bCs/>
          <w:spacing w:val="6"/>
          <w:sz w:val="26"/>
          <w:szCs w:val="26"/>
          <w:lang w:val="en-US"/>
        </w:rPr>
        <w:t>4. Công tác điều tra thu thập số liệu</w:t>
      </w:r>
    </w:p>
    <w:p w14:paraId="3BC1B832" w14:textId="77777777" w:rsidR="0038183F" w:rsidRPr="0038183F" w:rsidRDefault="00000000" w:rsidP="0038183F">
      <w:pPr>
        <w:spacing w:line="360" w:lineRule="exact"/>
        <w:ind w:firstLine="567"/>
        <w:jc w:val="both"/>
        <w:rPr>
          <w:sz w:val="26"/>
          <w:szCs w:val="26"/>
          <w:lang w:val="en-US"/>
        </w:rPr>
      </w:pPr>
      <w:r w:rsidRPr="0038183F">
        <w:rPr>
          <w:sz w:val="26"/>
          <w:szCs w:val="26"/>
          <w:lang w:val="en-US"/>
        </w:rPr>
        <w:t>Trong quá trình trích lục, trích đo địa chính thửa đất Nhà thầu kết hợp với chủ sử dụng, trưởng thôn/ bản, cán bộ địa chính xã/phường của từng địa phương để điều tra, xác định:</w:t>
      </w:r>
    </w:p>
    <w:p w14:paraId="11C41D0D" w14:textId="77777777" w:rsidR="0038183F" w:rsidRPr="0038183F" w:rsidRDefault="00000000" w:rsidP="0038183F">
      <w:pPr>
        <w:spacing w:line="360" w:lineRule="exact"/>
        <w:ind w:firstLine="567"/>
        <w:jc w:val="both"/>
        <w:rPr>
          <w:sz w:val="26"/>
          <w:szCs w:val="26"/>
          <w:lang w:val="en-US"/>
        </w:rPr>
      </w:pPr>
      <w:r w:rsidRPr="0038183F">
        <w:rPr>
          <w:sz w:val="26"/>
          <w:szCs w:val="26"/>
          <w:lang w:val="en-US"/>
        </w:rPr>
        <w:tab/>
        <w:t>- Tên chủ sử dụng đất, nhà cửa, vật kiến trúc, công trình công cộng...;</w:t>
      </w:r>
    </w:p>
    <w:p w14:paraId="2B9B28C2" w14:textId="77777777" w:rsidR="0038183F" w:rsidRPr="0038183F" w:rsidRDefault="00000000" w:rsidP="0038183F">
      <w:pPr>
        <w:spacing w:line="360" w:lineRule="exact"/>
        <w:ind w:firstLine="567"/>
        <w:jc w:val="both"/>
        <w:rPr>
          <w:sz w:val="26"/>
          <w:szCs w:val="26"/>
          <w:lang w:val="en-US"/>
        </w:rPr>
      </w:pPr>
      <w:r w:rsidRPr="0038183F">
        <w:rPr>
          <w:sz w:val="26"/>
          <w:szCs w:val="26"/>
          <w:lang w:val="en-US"/>
        </w:rPr>
        <w:tab/>
        <w:t>- Điều tra, thu thập các loại giấy tờ có liên quan đến thửa đất, tài sản trên đất trong phạm vi khảo sát;</w:t>
      </w:r>
    </w:p>
    <w:p w14:paraId="7A775451" w14:textId="77777777" w:rsidR="0038183F" w:rsidRPr="0038183F" w:rsidRDefault="00000000" w:rsidP="0038183F">
      <w:pPr>
        <w:spacing w:line="360" w:lineRule="exact"/>
        <w:ind w:firstLine="567"/>
        <w:jc w:val="both"/>
        <w:rPr>
          <w:sz w:val="26"/>
          <w:szCs w:val="26"/>
          <w:lang w:val="en-US"/>
        </w:rPr>
      </w:pPr>
      <w:r w:rsidRPr="0038183F">
        <w:rPr>
          <w:sz w:val="26"/>
          <w:szCs w:val="26"/>
          <w:lang w:val="en-US"/>
        </w:rPr>
        <w:tab/>
        <w:t>- Lập hồ sơ, ký xác nhận bản mô tả ranh giới thửa;</w:t>
      </w:r>
    </w:p>
    <w:p w14:paraId="4EEAB052" w14:textId="77777777" w:rsidR="0038183F" w:rsidRDefault="00000000" w:rsidP="0038183F">
      <w:pPr>
        <w:spacing w:line="360" w:lineRule="exact"/>
        <w:ind w:firstLine="567"/>
        <w:jc w:val="both"/>
        <w:rPr>
          <w:sz w:val="26"/>
          <w:szCs w:val="26"/>
          <w:lang w:val="en-US"/>
        </w:rPr>
      </w:pPr>
      <w:r w:rsidRPr="0038183F">
        <w:rPr>
          <w:sz w:val="26"/>
          <w:szCs w:val="26"/>
          <w:lang w:val="en-US"/>
        </w:rPr>
        <w:tab/>
        <w:t>- Lập hồ sơ, ký xác nhận kết quả đo đạc địa chính thửa đất.</w:t>
      </w:r>
    </w:p>
    <w:p w14:paraId="1C7B0E3C" w14:textId="77777777" w:rsidR="0038183F" w:rsidRPr="0038183F" w:rsidRDefault="00000000" w:rsidP="0038183F">
      <w:pPr>
        <w:keepNext/>
        <w:widowControl w:val="0"/>
        <w:numPr>
          <w:ilvl w:val="1"/>
          <w:numId w:val="0"/>
        </w:numPr>
        <w:tabs>
          <w:tab w:val="num" w:pos="360"/>
        </w:tabs>
        <w:spacing w:before="120"/>
        <w:jc w:val="both"/>
        <w:outlineLvl w:val="1"/>
        <w:rPr>
          <w:b/>
          <w:bCs/>
          <w:snapToGrid w:val="0"/>
          <w:sz w:val="26"/>
          <w:szCs w:val="26"/>
          <w:lang w:val="x-none" w:eastAsia="x-none"/>
        </w:rPr>
      </w:pPr>
      <w:r>
        <w:rPr>
          <w:sz w:val="26"/>
          <w:szCs w:val="26"/>
          <w:lang w:val="en-US"/>
        </w:rPr>
        <w:lastRenderedPageBreak/>
        <w:tab/>
      </w:r>
      <w:r>
        <w:rPr>
          <w:sz w:val="26"/>
          <w:szCs w:val="26"/>
          <w:lang w:val="en-US"/>
        </w:rPr>
        <w:tab/>
      </w:r>
      <w:r w:rsidRPr="0038183F">
        <w:rPr>
          <w:b/>
          <w:bCs/>
          <w:sz w:val="26"/>
          <w:szCs w:val="26"/>
          <w:lang w:val="en-US"/>
        </w:rPr>
        <w:t>5.</w:t>
      </w:r>
      <w:r w:rsidRPr="0038183F">
        <w:rPr>
          <w:b/>
          <w:bCs/>
          <w:snapToGrid w:val="0"/>
          <w:sz w:val="26"/>
          <w:szCs w:val="26"/>
          <w:lang w:val="x-none" w:eastAsia="x-none"/>
        </w:rPr>
        <w:t xml:space="preserve"> Công tác kiểm tra nghiệm thu và trình thẩm định</w:t>
      </w:r>
    </w:p>
    <w:p w14:paraId="37DDE279" w14:textId="77777777" w:rsidR="0038183F" w:rsidRPr="0038183F" w:rsidRDefault="00000000" w:rsidP="0038183F">
      <w:pPr>
        <w:spacing w:before="120"/>
        <w:ind w:firstLine="567"/>
        <w:jc w:val="both"/>
        <w:rPr>
          <w:bCs/>
          <w:sz w:val="26"/>
          <w:szCs w:val="26"/>
        </w:rPr>
      </w:pPr>
      <w:r w:rsidRPr="005D5498">
        <w:rPr>
          <w:bCs/>
          <w:sz w:val="28"/>
          <w:szCs w:val="28"/>
        </w:rPr>
        <w:tab/>
      </w:r>
      <w:r w:rsidRPr="0038183F">
        <w:rPr>
          <w:bCs/>
          <w:sz w:val="26"/>
          <w:szCs w:val="26"/>
        </w:rPr>
        <w:t>Sau khi hoàn thành công tác đo vẽ ngoài hiện trường, hoàn thiện tài liệu và hồ sơ địa chính, tiến hành lập hồ sơ trình đến cấp có thẩm quyền của thành phố kiểm tra, thẩm định nghiệm thu sản phẩm địa chính.</w:t>
      </w:r>
    </w:p>
    <w:p w14:paraId="56460B28" w14:textId="77777777" w:rsidR="0038183F" w:rsidRPr="0038183F" w:rsidRDefault="00000000" w:rsidP="0038183F">
      <w:pPr>
        <w:spacing w:before="120"/>
        <w:ind w:firstLine="567"/>
        <w:jc w:val="both"/>
        <w:rPr>
          <w:bCs/>
          <w:sz w:val="26"/>
          <w:szCs w:val="26"/>
        </w:rPr>
      </w:pPr>
      <w:r w:rsidRPr="0038183F">
        <w:rPr>
          <w:bCs/>
          <w:sz w:val="26"/>
          <w:szCs w:val="26"/>
        </w:rPr>
        <w:tab/>
        <w:t>Hồ sơ bao gồm:</w:t>
      </w:r>
    </w:p>
    <w:p w14:paraId="5826D725" w14:textId="77777777" w:rsidR="0038183F" w:rsidRPr="0038183F" w:rsidRDefault="00000000" w:rsidP="0038183F">
      <w:pPr>
        <w:spacing w:before="120"/>
        <w:ind w:firstLine="567"/>
        <w:jc w:val="both"/>
        <w:rPr>
          <w:bCs/>
          <w:sz w:val="26"/>
          <w:szCs w:val="26"/>
        </w:rPr>
      </w:pPr>
      <w:r w:rsidRPr="0038183F">
        <w:rPr>
          <w:bCs/>
          <w:sz w:val="26"/>
          <w:szCs w:val="26"/>
        </w:rPr>
        <w:tab/>
        <w:t>- Bản đồ trích lục địa chính các khu đất trong phạm vi xây dựng công trình;</w:t>
      </w:r>
    </w:p>
    <w:p w14:paraId="65188992" w14:textId="77777777" w:rsidR="0038183F" w:rsidRPr="0038183F" w:rsidRDefault="00000000" w:rsidP="0038183F">
      <w:pPr>
        <w:spacing w:before="120"/>
        <w:ind w:firstLine="567"/>
        <w:jc w:val="both"/>
        <w:rPr>
          <w:bCs/>
          <w:sz w:val="26"/>
          <w:szCs w:val="26"/>
        </w:rPr>
      </w:pPr>
      <w:r w:rsidRPr="0038183F">
        <w:rPr>
          <w:bCs/>
          <w:sz w:val="26"/>
          <w:szCs w:val="26"/>
        </w:rPr>
        <w:tab/>
        <w:t>- Báo cáo tổng kết kỹ thuật;</w:t>
      </w:r>
    </w:p>
    <w:p w14:paraId="79628BCA" w14:textId="77777777" w:rsidR="0038183F" w:rsidRPr="0038183F" w:rsidRDefault="00000000" w:rsidP="0038183F">
      <w:pPr>
        <w:spacing w:before="120"/>
        <w:ind w:firstLine="567"/>
        <w:jc w:val="both"/>
        <w:rPr>
          <w:bCs/>
          <w:sz w:val="26"/>
          <w:szCs w:val="26"/>
        </w:rPr>
      </w:pPr>
      <w:r w:rsidRPr="0038183F">
        <w:rPr>
          <w:bCs/>
          <w:sz w:val="26"/>
          <w:szCs w:val="26"/>
        </w:rPr>
        <w:tab/>
        <w:t>- Báo cáo kiểm tra, nghiệm thu chất lượng, khối lượng sản phẩm công trình theo quy định;</w:t>
      </w:r>
    </w:p>
    <w:p w14:paraId="5499B7D9" w14:textId="77777777" w:rsidR="0038183F" w:rsidRDefault="00000000" w:rsidP="0038183F">
      <w:pPr>
        <w:spacing w:line="360" w:lineRule="exact"/>
        <w:ind w:firstLine="567"/>
        <w:jc w:val="both"/>
        <w:rPr>
          <w:bCs/>
          <w:sz w:val="26"/>
          <w:szCs w:val="26"/>
          <w:lang w:val="en-US"/>
        </w:rPr>
      </w:pPr>
      <w:r w:rsidRPr="0038183F">
        <w:rPr>
          <w:bCs/>
          <w:sz w:val="26"/>
          <w:szCs w:val="26"/>
        </w:rPr>
        <w:tab/>
        <w:t>- Hồ sơ kiểm tra nghiệm thu các cấp.</w:t>
      </w:r>
    </w:p>
    <w:p w14:paraId="282ED63A" w14:textId="77777777" w:rsidR="0038183F" w:rsidRPr="0038183F" w:rsidRDefault="00000000" w:rsidP="0038183F">
      <w:pPr>
        <w:spacing w:line="360" w:lineRule="exact"/>
        <w:ind w:firstLine="567"/>
        <w:jc w:val="both"/>
        <w:rPr>
          <w:b/>
          <w:snapToGrid w:val="0"/>
          <w:sz w:val="26"/>
          <w:szCs w:val="26"/>
          <w:lang w:val="x-none" w:eastAsia="x-none"/>
        </w:rPr>
      </w:pPr>
      <w:r w:rsidRPr="0038183F">
        <w:rPr>
          <w:b/>
          <w:sz w:val="26"/>
          <w:szCs w:val="26"/>
          <w:lang w:val="en-US"/>
        </w:rPr>
        <w:t>6.</w:t>
      </w:r>
      <w:r w:rsidRPr="0038183F">
        <w:rPr>
          <w:bCs/>
          <w:sz w:val="26"/>
          <w:szCs w:val="26"/>
          <w:lang w:val="en-US"/>
        </w:rPr>
        <w:t xml:space="preserve"> </w:t>
      </w:r>
      <w:r w:rsidRPr="0038183F">
        <w:rPr>
          <w:b/>
          <w:snapToGrid w:val="0"/>
          <w:sz w:val="26"/>
          <w:szCs w:val="26"/>
          <w:lang w:val="x-none" w:eastAsia="x-none"/>
        </w:rPr>
        <w:t>Thiết bị máy móc sử dụng</w:t>
      </w:r>
    </w:p>
    <w:p w14:paraId="27DD331B" w14:textId="77777777" w:rsidR="0038183F" w:rsidRPr="0038183F" w:rsidRDefault="00000000" w:rsidP="0038183F">
      <w:pPr>
        <w:overflowPunct w:val="0"/>
        <w:autoSpaceDE w:val="0"/>
        <w:autoSpaceDN w:val="0"/>
        <w:adjustRightInd w:val="0"/>
        <w:spacing w:before="120"/>
        <w:ind w:firstLine="567"/>
        <w:jc w:val="center"/>
        <w:textAlignment w:val="baseline"/>
        <w:rPr>
          <w:b/>
          <w:sz w:val="26"/>
          <w:szCs w:val="26"/>
        </w:rPr>
      </w:pPr>
      <w:r w:rsidRPr="0038183F">
        <w:rPr>
          <w:b/>
          <w:sz w:val="26"/>
          <w:szCs w:val="26"/>
        </w:rPr>
        <w:t>Bảng 3: Thiết bị sử dụng đo đạc đồ địa chính</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2243"/>
        <w:gridCol w:w="5136"/>
        <w:gridCol w:w="1134"/>
      </w:tblGrid>
      <w:tr w:rsidR="00C006F1" w14:paraId="0E7056B9" w14:textId="77777777" w:rsidTr="00471665">
        <w:trPr>
          <w:trHeight w:val="486"/>
          <w:tblHeader/>
        </w:trPr>
        <w:tc>
          <w:tcPr>
            <w:tcW w:w="701" w:type="dxa"/>
            <w:vAlign w:val="center"/>
          </w:tcPr>
          <w:p w14:paraId="6BFE69F3" w14:textId="77777777" w:rsidR="0038183F" w:rsidRPr="0038183F" w:rsidRDefault="00000000" w:rsidP="00471665">
            <w:pPr>
              <w:spacing w:before="60" w:after="60"/>
              <w:jc w:val="center"/>
              <w:rPr>
                <w:b/>
                <w:sz w:val="26"/>
                <w:szCs w:val="26"/>
              </w:rPr>
            </w:pPr>
            <w:r w:rsidRPr="0038183F">
              <w:rPr>
                <w:b/>
                <w:sz w:val="26"/>
                <w:szCs w:val="26"/>
              </w:rPr>
              <w:t>TT</w:t>
            </w:r>
          </w:p>
        </w:tc>
        <w:tc>
          <w:tcPr>
            <w:tcW w:w="2243" w:type="dxa"/>
            <w:vAlign w:val="center"/>
          </w:tcPr>
          <w:p w14:paraId="1A3372A3" w14:textId="77777777" w:rsidR="0038183F" w:rsidRPr="0038183F" w:rsidRDefault="00000000" w:rsidP="00471665">
            <w:pPr>
              <w:spacing w:before="60" w:after="60"/>
              <w:jc w:val="center"/>
              <w:rPr>
                <w:b/>
                <w:sz w:val="26"/>
                <w:szCs w:val="26"/>
              </w:rPr>
            </w:pPr>
            <w:r w:rsidRPr="0038183F">
              <w:rPr>
                <w:b/>
                <w:sz w:val="26"/>
                <w:szCs w:val="26"/>
              </w:rPr>
              <w:t>Máy móc, thiết bị</w:t>
            </w:r>
          </w:p>
        </w:tc>
        <w:tc>
          <w:tcPr>
            <w:tcW w:w="5136" w:type="dxa"/>
            <w:vAlign w:val="center"/>
          </w:tcPr>
          <w:p w14:paraId="42C1854C" w14:textId="77777777" w:rsidR="0038183F" w:rsidRPr="0038183F" w:rsidRDefault="00000000" w:rsidP="00471665">
            <w:pPr>
              <w:spacing w:before="60" w:after="60"/>
              <w:ind w:right="-127"/>
              <w:jc w:val="center"/>
              <w:rPr>
                <w:b/>
                <w:sz w:val="26"/>
                <w:szCs w:val="26"/>
              </w:rPr>
            </w:pPr>
            <w:r w:rsidRPr="0038183F">
              <w:rPr>
                <w:b/>
                <w:sz w:val="26"/>
                <w:szCs w:val="26"/>
              </w:rPr>
              <w:t>Các thông số kỹ thuật</w:t>
            </w:r>
          </w:p>
        </w:tc>
        <w:tc>
          <w:tcPr>
            <w:tcW w:w="1134" w:type="dxa"/>
            <w:vAlign w:val="center"/>
          </w:tcPr>
          <w:p w14:paraId="15238349" w14:textId="77777777" w:rsidR="0038183F" w:rsidRPr="0038183F" w:rsidRDefault="00000000" w:rsidP="00471665">
            <w:pPr>
              <w:spacing w:before="60" w:after="60"/>
              <w:ind w:right="-40"/>
              <w:jc w:val="center"/>
              <w:rPr>
                <w:b/>
                <w:sz w:val="26"/>
                <w:szCs w:val="26"/>
              </w:rPr>
            </w:pPr>
            <w:r w:rsidRPr="0038183F">
              <w:rPr>
                <w:b/>
                <w:sz w:val="26"/>
                <w:szCs w:val="26"/>
              </w:rPr>
              <w:t>Ghi chú</w:t>
            </w:r>
          </w:p>
        </w:tc>
      </w:tr>
      <w:tr w:rsidR="00C006F1" w14:paraId="7C5F5B07" w14:textId="77777777" w:rsidTr="00471665">
        <w:trPr>
          <w:trHeight w:val="2064"/>
        </w:trPr>
        <w:tc>
          <w:tcPr>
            <w:tcW w:w="701" w:type="dxa"/>
            <w:vAlign w:val="center"/>
          </w:tcPr>
          <w:p w14:paraId="06BBAA76" w14:textId="77777777" w:rsidR="0038183F" w:rsidRPr="0038183F" w:rsidRDefault="00000000" w:rsidP="00471665">
            <w:pPr>
              <w:spacing w:before="60" w:after="60"/>
              <w:jc w:val="center"/>
              <w:rPr>
                <w:sz w:val="26"/>
                <w:szCs w:val="26"/>
              </w:rPr>
            </w:pPr>
            <w:r w:rsidRPr="0038183F">
              <w:rPr>
                <w:sz w:val="26"/>
                <w:szCs w:val="26"/>
              </w:rPr>
              <w:t>1</w:t>
            </w:r>
          </w:p>
        </w:tc>
        <w:tc>
          <w:tcPr>
            <w:tcW w:w="2243" w:type="dxa"/>
            <w:vAlign w:val="center"/>
          </w:tcPr>
          <w:p w14:paraId="68872DA2" w14:textId="77777777" w:rsidR="0038183F" w:rsidRPr="0038183F" w:rsidRDefault="00000000" w:rsidP="00471665">
            <w:pPr>
              <w:tabs>
                <w:tab w:val="left" w:pos="567"/>
              </w:tabs>
              <w:spacing w:before="60" w:after="60"/>
              <w:jc w:val="both"/>
              <w:rPr>
                <w:sz w:val="26"/>
                <w:szCs w:val="26"/>
                <w:lang w:val="fr-FR"/>
              </w:rPr>
            </w:pPr>
            <w:r w:rsidRPr="0038183F">
              <w:rPr>
                <w:sz w:val="26"/>
                <w:szCs w:val="26"/>
                <w:lang w:val="fr-FR"/>
              </w:rPr>
              <w:t>Máy GNSS</w:t>
            </w:r>
          </w:p>
          <w:p w14:paraId="24EE859B" w14:textId="77777777" w:rsidR="0038183F" w:rsidRPr="0038183F" w:rsidRDefault="00000000" w:rsidP="00471665">
            <w:pPr>
              <w:spacing w:before="60" w:after="60"/>
              <w:jc w:val="both"/>
              <w:rPr>
                <w:sz w:val="26"/>
                <w:szCs w:val="26"/>
              </w:rPr>
            </w:pPr>
            <w:r w:rsidRPr="0038183F">
              <w:rPr>
                <w:sz w:val="26"/>
                <w:szCs w:val="26"/>
                <w:lang w:val="fr-FR"/>
              </w:rPr>
              <w:t>GPS Trimble R8S (hai tần)</w:t>
            </w:r>
          </w:p>
        </w:tc>
        <w:tc>
          <w:tcPr>
            <w:tcW w:w="5136" w:type="dxa"/>
            <w:vAlign w:val="center"/>
          </w:tcPr>
          <w:p w14:paraId="6D885868" w14:textId="77777777" w:rsidR="0038183F" w:rsidRPr="0038183F" w:rsidRDefault="00000000" w:rsidP="00471665">
            <w:pPr>
              <w:spacing w:before="60" w:after="60"/>
              <w:jc w:val="both"/>
              <w:rPr>
                <w:bCs/>
                <w:iCs/>
                <w:sz w:val="26"/>
                <w:szCs w:val="26"/>
              </w:rPr>
            </w:pPr>
            <w:r w:rsidRPr="0038183F">
              <w:rPr>
                <w:bCs/>
                <w:iCs/>
                <w:sz w:val="26"/>
                <w:szCs w:val="26"/>
              </w:rPr>
              <w:t xml:space="preserve">* Đo tĩnh và tĩnh nhanh:                         </w:t>
            </w:r>
          </w:p>
          <w:p w14:paraId="22B48A77" w14:textId="77777777" w:rsidR="0038183F" w:rsidRPr="0038183F" w:rsidRDefault="00000000" w:rsidP="00471665">
            <w:pPr>
              <w:spacing w:before="60" w:after="60"/>
              <w:jc w:val="both"/>
              <w:rPr>
                <w:iCs/>
                <w:sz w:val="26"/>
                <w:szCs w:val="26"/>
              </w:rPr>
            </w:pPr>
            <w:r w:rsidRPr="0038183F">
              <w:rPr>
                <w:bCs/>
                <w:iCs/>
                <w:sz w:val="26"/>
                <w:szCs w:val="26"/>
              </w:rPr>
              <w:t xml:space="preserve">+ </w:t>
            </w:r>
            <w:r w:rsidRPr="0038183F">
              <w:rPr>
                <w:iCs/>
                <w:sz w:val="26"/>
                <w:szCs w:val="26"/>
              </w:rPr>
              <w:t>Mặt phẳng: 3mm + 0.1ppm RMS</w:t>
            </w:r>
          </w:p>
          <w:p w14:paraId="0330B44D" w14:textId="77777777" w:rsidR="0038183F" w:rsidRPr="0038183F" w:rsidRDefault="00000000" w:rsidP="00471665">
            <w:pPr>
              <w:spacing w:before="60" w:after="60"/>
              <w:jc w:val="both"/>
              <w:rPr>
                <w:iCs/>
                <w:sz w:val="26"/>
                <w:szCs w:val="26"/>
              </w:rPr>
            </w:pPr>
            <w:r w:rsidRPr="0038183F">
              <w:rPr>
                <w:iCs/>
                <w:sz w:val="26"/>
                <w:szCs w:val="26"/>
              </w:rPr>
              <w:t>+ Độ cao: 3.5mm + 0.4ppm RMS</w:t>
            </w:r>
          </w:p>
          <w:p w14:paraId="7E81A2DE" w14:textId="77777777" w:rsidR="0038183F" w:rsidRPr="0038183F" w:rsidRDefault="00000000" w:rsidP="00471665">
            <w:pPr>
              <w:spacing w:before="60" w:after="60"/>
              <w:jc w:val="both"/>
              <w:rPr>
                <w:bCs/>
                <w:iCs/>
                <w:sz w:val="26"/>
                <w:szCs w:val="26"/>
              </w:rPr>
            </w:pPr>
            <w:r w:rsidRPr="0038183F">
              <w:rPr>
                <w:bCs/>
                <w:iCs/>
                <w:sz w:val="26"/>
                <w:szCs w:val="26"/>
              </w:rPr>
              <w:t>* Đo động:</w:t>
            </w:r>
            <w:r w:rsidRPr="0038183F">
              <w:rPr>
                <w:bCs/>
                <w:iCs/>
                <w:sz w:val="26"/>
                <w:szCs w:val="26"/>
              </w:rPr>
              <w:tab/>
              <w:t xml:space="preserve">        </w:t>
            </w:r>
          </w:p>
          <w:p w14:paraId="4E5227FE" w14:textId="77777777" w:rsidR="0038183F" w:rsidRPr="0038183F" w:rsidRDefault="00000000" w:rsidP="00471665">
            <w:pPr>
              <w:spacing w:before="60" w:after="60"/>
              <w:jc w:val="both"/>
              <w:rPr>
                <w:iCs/>
                <w:sz w:val="26"/>
                <w:szCs w:val="26"/>
              </w:rPr>
            </w:pPr>
            <w:r w:rsidRPr="0038183F">
              <w:rPr>
                <w:bCs/>
                <w:iCs/>
                <w:sz w:val="26"/>
                <w:szCs w:val="26"/>
              </w:rPr>
              <w:t xml:space="preserve">+ </w:t>
            </w:r>
            <w:r w:rsidRPr="0038183F">
              <w:rPr>
                <w:iCs/>
                <w:sz w:val="26"/>
                <w:szCs w:val="26"/>
              </w:rPr>
              <w:t>Mặt phẳng: 8mm + 1ppm RMS</w:t>
            </w:r>
          </w:p>
          <w:p w14:paraId="40D52A18" w14:textId="77777777" w:rsidR="0038183F" w:rsidRPr="0038183F" w:rsidRDefault="00000000" w:rsidP="00471665">
            <w:pPr>
              <w:spacing w:before="60" w:after="60"/>
              <w:jc w:val="both"/>
              <w:rPr>
                <w:sz w:val="26"/>
                <w:szCs w:val="26"/>
              </w:rPr>
            </w:pPr>
            <w:r w:rsidRPr="0038183F">
              <w:rPr>
                <w:iCs/>
                <w:sz w:val="26"/>
                <w:szCs w:val="26"/>
              </w:rPr>
              <w:t>+ Độ cao: 15mm + 1 ppm RMS</w:t>
            </w:r>
          </w:p>
        </w:tc>
        <w:tc>
          <w:tcPr>
            <w:tcW w:w="1134" w:type="dxa"/>
            <w:vAlign w:val="center"/>
          </w:tcPr>
          <w:p w14:paraId="4CBCA6FF" w14:textId="77777777" w:rsidR="0038183F" w:rsidRPr="0038183F" w:rsidRDefault="0038183F" w:rsidP="00471665">
            <w:pPr>
              <w:spacing w:before="60" w:after="60"/>
              <w:ind w:left="-108"/>
              <w:jc w:val="both"/>
              <w:rPr>
                <w:sz w:val="26"/>
                <w:szCs w:val="26"/>
              </w:rPr>
            </w:pPr>
          </w:p>
        </w:tc>
      </w:tr>
      <w:tr w:rsidR="00C006F1" w14:paraId="27DD4804" w14:textId="77777777" w:rsidTr="00471665">
        <w:trPr>
          <w:trHeight w:val="830"/>
        </w:trPr>
        <w:tc>
          <w:tcPr>
            <w:tcW w:w="701" w:type="dxa"/>
            <w:vAlign w:val="center"/>
          </w:tcPr>
          <w:p w14:paraId="713405F0" w14:textId="77777777" w:rsidR="0038183F" w:rsidRPr="0038183F" w:rsidRDefault="00000000" w:rsidP="00471665">
            <w:pPr>
              <w:spacing w:before="60" w:after="60"/>
              <w:jc w:val="center"/>
              <w:rPr>
                <w:sz w:val="26"/>
                <w:szCs w:val="26"/>
              </w:rPr>
            </w:pPr>
            <w:r w:rsidRPr="0038183F">
              <w:rPr>
                <w:sz w:val="26"/>
                <w:szCs w:val="26"/>
              </w:rPr>
              <w:t>2</w:t>
            </w:r>
          </w:p>
        </w:tc>
        <w:tc>
          <w:tcPr>
            <w:tcW w:w="2243" w:type="dxa"/>
            <w:vAlign w:val="center"/>
          </w:tcPr>
          <w:p w14:paraId="73D4C5B1" w14:textId="77777777" w:rsidR="0038183F" w:rsidRPr="0038183F" w:rsidRDefault="00000000" w:rsidP="00471665">
            <w:pPr>
              <w:spacing w:before="60" w:after="60"/>
              <w:jc w:val="both"/>
              <w:rPr>
                <w:sz w:val="26"/>
                <w:szCs w:val="26"/>
                <w:lang w:val="fr-FR"/>
              </w:rPr>
            </w:pPr>
            <w:r w:rsidRPr="0038183F">
              <w:rPr>
                <w:bCs/>
                <w:sz w:val="26"/>
                <w:szCs w:val="26"/>
              </w:rPr>
              <w:t>Máy GNSS RTK CHCNAV I50 (hai tần)</w:t>
            </w:r>
          </w:p>
        </w:tc>
        <w:tc>
          <w:tcPr>
            <w:tcW w:w="5136" w:type="dxa"/>
            <w:vAlign w:val="center"/>
          </w:tcPr>
          <w:p w14:paraId="44B0FABB" w14:textId="77777777" w:rsidR="0038183F" w:rsidRPr="0038183F" w:rsidRDefault="00000000" w:rsidP="00471665">
            <w:pPr>
              <w:spacing w:before="60" w:after="60"/>
              <w:jc w:val="both"/>
              <w:rPr>
                <w:bCs/>
                <w:iCs/>
                <w:sz w:val="26"/>
                <w:szCs w:val="26"/>
                <w:lang w:val="fr-FR"/>
              </w:rPr>
            </w:pPr>
            <w:r w:rsidRPr="0038183F">
              <w:rPr>
                <w:iCs/>
                <w:sz w:val="26"/>
                <w:szCs w:val="26"/>
                <w:lang w:val="fr-FR"/>
              </w:rPr>
              <w:t> - Sai số mặt bằng     : 2.5 mm + 0.1 ppm RMS</w:t>
            </w:r>
            <w:r w:rsidRPr="0038183F">
              <w:rPr>
                <w:iCs/>
                <w:sz w:val="26"/>
                <w:szCs w:val="26"/>
                <w:lang w:val="fr-FR"/>
              </w:rPr>
              <w:br/>
              <w:t> - Sai số độ cao         : 5 mm + 0.1 ppm RMS</w:t>
            </w:r>
          </w:p>
        </w:tc>
        <w:tc>
          <w:tcPr>
            <w:tcW w:w="1134" w:type="dxa"/>
            <w:vAlign w:val="center"/>
          </w:tcPr>
          <w:p w14:paraId="548FB345" w14:textId="77777777" w:rsidR="0038183F" w:rsidRPr="0038183F" w:rsidRDefault="0038183F" w:rsidP="00471665">
            <w:pPr>
              <w:spacing w:before="60" w:after="60"/>
              <w:ind w:left="-108"/>
              <w:jc w:val="both"/>
              <w:rPr>
                <w:sz w:val="26"/>
                <w:szCs w:val="26"/>
                <w:lang w:val="fr-FR"/>
              </w:rPr>
            </w:pPr>
          </w:p>
        </w:tc>
      </w:tr>
      <w:tr w:rsidR="00C006F1" w14:paraId="098375DB" w14:textId="77777777" w:rsidTr="00471665">
        <w:trPr>
          <w:trHeight w:val="714"/>
        </w:trPr>
        <w:tc>
          <w:tcPr>
            <w:tcW w:w="701" w:type="dxa"/>
            <w:vAlign w:val="center"/>
          </w:tcPr>
          <w:p w14:paraId="6F209525" w14:textId="77777777" w:rsidR="0038183F" w:rsidRPr="0038183F" w:rsidRDefault="00000000" w:rsidP="00471665">
            <w:pPr>
              <w:spacing w:before="60" w:after="60"/>
              <w:jc w:val="center"/>
              <w:rPr>
                <w:sz w:val="26"/>
                <w:szCs w:val="26"/>
              </w:rPr>
            </w:pPr>
            <w:r w:rsidRPr="0038183F">
              <w:rPr>
                <w:sz w:val="26"/>
                <w:szCs w:val="26"/>
              </w:rPr>
              <w:t>3</w:t>
            </w:r>
          </w:p>
        </w:tc>
        <w:tc>
          <w:tcPr>
            <w:tcW w:w="2243" w:type="dxa"/>
            <w:vAlign w:val="center"/>
          </w:tcPr>
          <w:p w14:paraId="5006A886" w14:textId="77777777" w:rsidR="0038183F" w:rsidRPr="0038183F" w:rsidRDefault="00000000" w:rsidP="00471665">
            <w:pPr>
              <w:spacing w:before="60" w:after="60"/>
              <w:jc w:val="both"/>
              <w:rPr>
                <w:sz w:val="26"/>
                <w:szCs w:val="26"/>
              </w:rPr>
            </w:pPr>
            <w:r w:rsidRPr="0038183F">
              <w:rPr>
                <w:sz w:val="26"/>
                <w:szCs w:val="26"/>
              </w:rPr>
              <w:t>Máy toàn đạc điện tử: TO</w:t>
            </w:r>
            <w:r w:rsidRPr="0038183F">
              <w:rPr>
                <w:iCs/>
                <w:sz w:val="26"/>
                <w:szCs w:val="26"/>
                <w:lang w:val="es-ES"/>
              </w:rPr>
              <w:t>PCON ES-55</w:t>
            </w:r>
            <w:r w:rsidRPr="0038183F">
              <w:rPr>
                <w:sz w:val="26"/>
                <w:szCs w:val="26"/>
              </w:rPr>
              <w:t xml:space="preserve"> </w:t>
            </w:r>
          </w:p>
        </w:tc>
        <w:tc>
          <w:tcPr>
            <w:tcW w:w="5136" w:type="dxa"/>
            <w:vAlign w:val="center"/>
          </w:tcPr>
          <w:p w14:paraId="2A7BEEBA" w14:textId="77777777" w:rsidR="0038183F" w:rsidRPr="0038183F" w:rsidRDefault="00000000" w:rsidP="00471665">
            <w:pPr>
              <w:spacing w:before="60" w:after="60"/>
              <w:jc w:val="both"/>
              <w:rPr>
                <w:iCs/>
                <w:sz w:val="26"/>
                <w:szCs w:val="26"/>
                <w:vertAlign w:val="superscript"/>
                <w:lang w:val="es-ES"/>
              </w:rPr>
            </w:pPr>
            <w:r w:rsidRPr="0038183F">
              <w:rPr>
                <w:iCs/>
                <w:sz w:val="26"/>
                <w:szCs w:val="26"/>
                <w:lang w:val="es-ES"/>
              </w:rPr>
              <w:t>- Độ chính xác đo góc: m</w:t>
            </w:r>
            <w:r w:rsidRPr="0038183F">
              <w:rPr>
                <w:iCs/>
                <w:sz w:val="26"/>
                <w:szCs w:val="26"/>
                <w:vertAlign w:val="subscript"/>
                <w:lang w:val="es-ES"/>
              </w:rPr>
              <w:t xml:space="preserve">β = </w:t>
            </w:r>
            <w:r w:rsidRPr="0038183F">
              <w:rPr>
                <w:iCs/>
                <w:sz w:val="26"/>
                <w:szCs w:val="26"/>
                <w:lang w:val="es-ES"/>
              </w:rPr>
              <w:t>05’’</w:t>
            </w:r>
          </w:p>
          <w:p w14:paraId="6F822B70" w14:textId="77777777" w:rsidR="0038183F" w:rsidRPr="0038183F" w:rsidRDefault="00000000" w:rsidP="00471665">
            <w:pPr>
              <w:spacing w:before="60" w:after="60"/>
              <w:jc w:val="both"/>
              <w:rPr>
                <w:bCs/>
                <w:sz w:val="26"/>
                <w:szCs w:val="26"/>
                <w:lang w:val="es-ES"/>
              </w:rPr>
            </w:pPr>
            <w:r w:rsidRPr="0038183F">
              <w:rPr>
                <w:iCs/>
                <w:sz w:val="26"/>
                <w:szCs w:val="26"/>
                <w:lang w:val="es-ES"/>
              </w:rPr>
              <w:t>- Độ chính xác đo cạnh:</w:t>
            </w:r>
            <w:r w:rsidRPr="0038183F">
              <w:rPr>
                <w:bCs/>
                <w:sz w:val="26"/>
                <w:szCs w:val="26"/>
                <w:lang w:val="es-ES"/>
              </w:rPr>
              <w:t xml:space="preserve"> m</w:t>
            </w:r>
            <w:r w:rsidRPr="0038183F">
              <w:rPr>
                <w:bCs/>
                <w:sz w:val="26"/>
                <w:szCs w:val="26"/>
                <w:vertAlign w:val="subscript"/>
                <w:lang w:val="es-ES"/>
              </w:rPr>
              <w:t>s</w:t>
            </w:r>
            <w:r w:rsidRPr="0038183F">
              <w:rPr>
                <w:bCs/>
                <w:sz w:val="26"/>
                <w:szCs w:val="26"/>
                <w:lang w:val="es-ES"/>
              </w:rPr>
              <w:t xml:space="preserve"> = 3 + (3ppm x D) mm</w:t>
            </w:r>
          </w:p>
          <w:p w14:paraId="6FC947AB" w14:textId="77777777" w:rsidR="0038183F" w:rsidRPr="0038183F" w:rsidRDefault="00000000" w:rsidP="00471665">
            <w:pPr>
              <w:spacing w:before="60" w:after="60"/>
              <w:jc w:val="both"/>
              <w:rPr>
                <w:sz w:val="26"/>
                <w:szCs w:val="26"/>
              </w:rPr>
            </w:pPr>
            <w:r w:rsidRPr="0038183F">
              <w:rPr>
                <w:bCs/>
                <w:sz w:val="26"/>
                <w:szCs w:val="26"/>
                <w:lang w:val="es-ES"/>
              </w:rPr>
              <w:t xml:space="preserve"> (D là chiều dài cạnh đo, đơn vị mm)</w:t>
            </w:r>
          </w:p>
        </w:tc>
        <w:tc>
          <w:tcPr>
            <w:tcW w:w="1134" w:type="dxa"/>
            <w:vAlign w:val="center"/>
          </w:tcPr>
          <w:p w14:paraId="17CF5F30" w14:textId="77777777" w:rsidR="0038183F" w:rsidRPr="0038183F" w:rsidRDefault="0038183F" w:rsidP="00471665">
            <w:pPr>
              <w:spacing w:before="60" w:after="60"/>
              <w:ind w:left="-108"/>
              <w:jc w:val="both"/>
              <w:rPr>
                <w:sz w:val="26"/>
                <w:szCs w:val="26"/>
                <w:lang w:val="es-ES"/>
              </w:rPr>
            </w:pPr>
          </w:p>
        </w:tc>
      </w:tr>
    </w:tbl>
    <w:p w14:paraId="134CF5A1" w14:textId="77777777" w:rsidR="0038183F" w:rsidRPr="0038183F" w:rsidRDefault="00000000" w:rsidP="0038183F">
      <w:pPr>
        <w:spacing w:line="360" w:lineRule="exact"/>
        <w:ind w:firstLine="567"/>
        <w:jc w:val="both"/>
        <w:rPr>
          <w:sz w:val="26"/>
          <w:szCs w:val="26"/>
          <w:lang w:val="en-US"/>
        </w:rPr>
      </w:pPr>
      <w:r w:rsidRPr="0038183F">
        <w:rPr>
          <w:sz w:val="26"/>
          <w:szCs w:val="26"/>
          <w:lang w:val="es-ES"/>
        </w:rPr>
        <w:t xml:space="preserve"> </w:t>
      </w:r>
      <w:r w:rsidRPr="0038183F">
        <w:rPr>
          <w:sz w:val="26"/>
          <w:szCs w:val="26"/>
          <w:lang w:val="es-ES"/>
        </w:rPr>
        <w:tab/>
      </w:r>
      <w:r w:rsidRPr="0038183F">
        <w:rPr>
          <w:sz w:val="26"/>
          <w:szCs w:val="26"/>
        </w:rPr>
        <w:t>Tất cả máy móc đều được kiểm định, kiểm tra đạt yêu cầu kỹ thuật</w:t>
      </w:r>
      <w:r w:rsidRPr="0038183F">
        <w:rPr>
          <w:sz w:val="26"/>
          <w:szCs w:val="26"/>
          <w:lang w:val="es-ES"/>
        </w:rPr>
        <w:t>.</w:t>
      </w:r>
    </w:p>
    <w:p w14:paraId="0A77D544" w14:textId="77777777" w:rsidR="002E1D84" w:rsidRPr="002E1D84" w:rsidRDefault="00000000" w:rsidP="0038183F">
      <w:pPr>
        <w:pStyle w:val="ListParagraph"/>
        <w:keepNext/>
        <w:keepLines/>
        <w:widowControl w:val="0"/>
        <w:numPr>
          <w:ilvl w:val="0"/>
          <w:numId w:val="238"/>
        </w:numPr>
        <w:tabs>
          <w:tab w:val="left" w:pos="851"/>
        </w:tabs>
        <w:spacing w:before="60" w:after="60" w:line="288" w:lineRule="auto"/>
        <w:outlineLvl w:val="3"/>
        <w:rPr>
          <w:b/>
          <w:bCs/>
          <w:kern w:val="28"/>
          <w:sz w:val="26"/>
          <w:lang w:val="da-DK" w:eastAsia="x-none"/>
        </w:rPr>
      </w:pPr>
      <w:bookmarkStart w:id="27" w:name="_Toc73717091"/>
      <w:bookmarkStart w:id="28" w:name="_Toc177647803"/>
      <w:r w:rsidRPr="002E1D84">
        <w:rPr>
          <w:b/>
          <w:bCs/>
          <w:kern w:val="28"/>
          <w:sz w:val="26"/>
          <w:lang w:val="da-DK" w:eastAsia="x-none"/>
        </w:rPr>
        <w:t>Quy trình thực hiện</w:t>
      </w:r>
      <w:bookmarkEnd w:id="27"/>
      <w:bookmarkEnd w:id="28"/>
    </w:p>
    <w:p w14:paraId="323D58E3" w14:textId="77777777" w:rsidR="002E1D84" w:rsidRPr="00072A12" w:rsidRDefault="00000000" w:rsidP="002E1D84">
      <w:pPr>
        <w:widowControl w:val="0"/>
        <w:autoSpaceDE w:val="0"/>
        <w:autoSpaceDN w:val="0"/>
        <w:adjustRightInd w:val="0"/>
        <w:spacing w:before="120"/>
        <w:ind w:firstLine="567"/>
        <w:jc w:val="both"/>
        <w:rPr>
          <w:bCs/>
          <w:sz w:val="26"/>
          <w:szCs w:val="26"/>
          <w:lang w:val="da-DK"/>
        </w:rPr>
      </w:pPr>
      <w:r w:rsidRPr="00072A12">
        <w:rPr>
          <w:bCs/>
          <w:sz w:val="26"/>
          <w:szCs w:val="26"/>
          <w:lang w:val="da-DK"/>
        </w:rPr>
        <w:t xml:space="preserve"> Quy trình đo vẽ, lập hồ sơ bản đồ địa chính, trích đo địa chính thửa đất phục vụ công tác bồi thường giải phóng mặt bằng </w:t>
      </w:r>
      <w:r w:rsidRPr="00072A12">
        <w:rPr>
          <w:sz w:val="26"/>
          <w:szCs w:val="26"/>
          <w:lang w:val="pt-BR"/>
        </w:rPr>
        <w:t xml:space="preserve">Dự án </w:t>
      </w:r>
      <w:r w:rsidRPr="00072A12">
        <w:rPr>
          <w:sz w:val="26"/>
          <w:szCs w:val="26"/>
          <w:lang w:val="da-DK"/>
        </w:rPr>
        <w:t xml:space="preserve">Trạm biến áp 220kV Tân Việt và đường dây 220kV </w:t>
      </w:r>
      <w:r w:rsidRPr="00072A12">
        <w:rPr>
          <w:bCs/>
          <w:sz w:val="26"/>
          <w:szCs w:val="26"/>
          <w:lang w:val="da-DK"/>
        </w:rPr>
        <w:t>được thực hiện theo trình tự các bước công việc như sau:</w:t>
      </w:r>
    </w:p>
    <w:p w14:paraId="7687C55E" w14:textId="77777777" w:rsidR="002E1D84" w:rsidRPr="00072A12" w:rsidRDefault="00000000" w:rsidP="002E1D84">
      <w:pPr>
        <w:widowControl w:val="0"/>
        <w:autoSpaceDE w:val="0"/>
        <w:autoSpaceDN w:val="0"/>
        <w:adjustRightInd w:val="0"/>
        <w:spacing w:before="120"/>
        <w:ind w:firstLine="567"/>
        <w:jc w:val="both"/>
        <w:rPr>
          <w:bCs/>
          <w:sz w:val="26"/>
          <w:szCs w:val="26"/>
          <w:lang w:val="da-DK"/>
        </w:rPr>
      </w:pPr>
      <w:r w:rsidRPr="00072A12">
        <w:rPr>
          <w:bCs/>
          <w:sz w:val="26"/>
          <w:szCs w:val="26"/>
          <w:lang w:val="da-DK"/>
        </w:rPr>
        <w:t xml:space="preserve"> - Bước 1: Thu thập tài liệu, xác định vị trí khu đo tại thực địa.</w:t>
      </w:r>
    </w:p>
    <w:p w14:paraId="51AB9D3C" w14:textId="77777777" w:rsidR="002E1D84" w:rsidRPr="00072A12" w:rsidRDefault="00000000" w:rsidP="002E1D84">
      <w:pPr>
        <w:widowControl w:val="0"/>
        <w:autoSpaceDE w:val="0"/>
        <w:autoSpaceDN w:val="0"/>
        <w:adjustRightInd w:val="0"/>
        <w:spacing w:before="120"/>
        <w:ind w:firstLine="567"/>
        <w:jc w:val="both"/>
        <w:rPr>
          <w:bCs/>
          <w:sz w:val="26"/>
          <w:szCs w:val="26"/>
          <w:lang w:val="da-DK"/>
        </w:rPr>
      </w:pPr>
      <w:r w:rsidRPr="00072A12">
        <w:rPr>
          <w:bCs/>
          <w:sz w:val="26"/>
          <w:szCs w:val="26"/>
          <w:lang w:val="da-DK"/>
        </w:rPr>
        <w:t xml:space="preserve"> - Bước 2: Khảo sát khu đo, tìm điểm toạ độ, độ cao nhà nước, thiết kế lưới địa chính, lưới khống chế đo vẽ; Lập phương án kỹ thuật trình cấp có thẩm quyền của địa phương xem </w:t>
      </w:r>
      <w:r w:rsidRPr="00072A12">
        <w:rPr>
          <w:iCs/>
          <w:sz w:val="26"/>
          <w:szCs w:val="26"/>
          <w:lang w:val="it-IT"/>
        </w:rPr>
        <w:t>xét</w:t>
      </w:r>
      <w:r w:rsidRPr="00072A12">
        <w:rPr>
          <w:bCs/>
          <w:sz w:val="26"/>
          <w:szCs w:val="26"/>
          <w:lang w:val="da-DK"/>
        </w:rPr>
        <w:t xml:space="preserve"> cho ý kiến.</w:t>
      </w:r>
    </w:p>
    <w:p w14:paraId="3FBBEAD4" w14:textId="77777777" w:rsidR="002E1D84" w:rsidRPr="00072A12" w:rsidRDefault="00000000" w:rsidP="002E1D84">
      <w:pPr>
        <w:widowControl w:val="0"/>
        <w:autoSpaceDE w:val="0"/>
        <w:autoSpaceDN w:val="0"/>
        <w:adjustRightInd w:val="0"/>
        <w:spacing w:before="120"/>
        <w:ind w:firstLine="567"/>
        <w:jc w:val="both"/>
        <w:rPr>
          <w:bCs/>
          <w:sz w:val="26"/>
          <w:szCs w:val="26"/>
          <w:lang w:val="da-DK"/>
        </w:rPr>
      </w:pPr>
      <w:r w:rsidRPr="00072A12">
        <w:rPr>
          <w:bCs/>
          <w:sz w:val="26"/>
          <w:szCs w:val="26"/>
          <w:lang w:val="da-DK"/>
        </w:rPr>
        <w:t xml:space="preserve"> - Bước 3: Sau khi phương án kỹ thuật được duyệt, tiến hành đo, tính toán lưới tọa độ địa chính, lưới khống chế đo vẽ; Định vị và cắm các cọc ranh giới chiếm đất xây dựng dự án, trên cơ sở đó đo vẽ, lập bản trích đo địa chính khu đất xây dựng dự án và lập các hồ sơ </w:t>
      </w:r>
      <w:r w:rsidRPr="00072A12">
        <w:rPr>
          <w:iCs/>
          <w:sz w:val="26"/>
          <w:szCs w:val="26"/>
          <w:lang w:val="it-IT"/>
        </w:rPr>
        <w:t>liên</w:t>
      </w:r>
      <w:r w:rsidRPr="00072A12">
        <w:rPr>
          <w:bCs/>
          <w:sz w:val="26"/>
          <w:szCs w:val="26"/>
          <w:lang w:val="da-DK"/>
        </w:rPr>
        <w:t xml:space="preserve"> quan. </w:t>
      </w:r>
    </w:p>
    <w:p w14:paraId="272C8D4D" w14:textId="77777777" w:rsidR="002E1D84" w:rsidRPr="00072A12" w:rsidRDefault="00000000" w:rsidP="002E1D84">
      <w:pPr>
        <w:widowControl w:val="0"/>
        <w:autoSpaceDE w:val="0"/>
        <w:autoSpaceDN w:val="0"/>
        <w:adjustRightInd w:val="0"/>
        <w:spacing w:before="120"/>
        <w:ind w:firstLine="567"/>
        <w:jc w:val="both"/>
        <w:rPr>
          <w:bCs/>
          <w:sz w:val="26"/>
          <w:szCs w:val="26"/>
          <w:lang w:val="da-DK"/>
        </w:rPr>
      </w:pPr>
      <w:r w:rsidRPr="00072A12">
        <w:rPr>
          <w:bCs/>
          <w:sz w:val="26"/>
          <w:szCs w:val="26"/>
          <w:lang w:val="da-DK"/>
        </w:rPr>
        <w:lastRenderedPageBreak/>
        <w:t xml:space="preserve"> - Bước 4: Sản phẩm bản đồ sau khi hoàn thiện, đơn vị thi công và Chủ đầu tư kiểm tra, </w:t>
      </w:r>
      <w:r w:rsidRPr="00072A12">
        <w:rPr>
          <w:iCs/>
          <w:sz w:val="26"/>
          <w:szCs w:val="26"/>
          <w:lang w:val="it-IT"/>
        </w:rPr>
        <w:t>nghiệm</w:t>
      </w:r>
      <w:r w:rsidRPr="00072A12">
        <w:rPr>
          <w:bCs/>
          <w:sz w:val="26"/>
          <w:szCs w:val="26"/>
          <w:lang w:val="da-DK"/>
        </w:rPr>
        <w:t xml:space="preserve"> thu, lập hồ sơ kiểm tra nghiệm thu theo quy định. Đơn vị thi công lập tờ trình, gửi hồ sơ và sản phẩm bản đồ đến cấp có thẩm quyền để xin thẩm tra, thẩm định và ký duyệt tài liệu theo quy định.</w:t>
      </w:r>
    </w:p>
    <w:p w14:paraId="733584FB" w14:textId="77777777" w:rsidR="002E1D84" w:rsidRDefault="00000000" w:rsidP="0038183F">
      <w:pPr>
        <w:widowControl w:val="0"/>
        <w:autoSpaceDE w:val="0"/>
        <w:autoSpaceDN w:val="0"/>
        <w:adjustRightInd w:val="0"/>
        <w:spacing w:before="120"/>
        <w:ind w:firstLine="567"/>
        <w:jc w:val="both"/>
        <w:rPr>
          <w:b/>
          <w:bCs/>
          <w:kern w:val="28"/>
          <w:sz w:val="26"/>
          <w:lang w:val="da-DK" w:eastAsia="x-none"/>
        </w:rPr>
      </w:pPr>
      <w:r w:rsidRPr="00072A12">
        <w:rPr>
          <w:bCs/>
          <w:sz w:val="26"/>
          <w:szCs w:val="26"/>
          <w:lang w:val="da-DK"/>
        </w:rPr>
        <w:t xml:space="preserve"> </w:t>
      </w:r>
      <w:bookmarkStart w:id="29" w:name="_Toc73975145"/>
      <w:bookmarkStart w:id="30" w:name="_Toc74042601"/>
      <w:bookmarkStart w:id="31" w:name="_Toc177647806"/>
      <w:r w:rsidRPr="002E1D84">
        <w:rPr>
          <w:b/>
          <w:bCs/>
          <w:kern w:val="28"/>
          <w:sz w:val="26"/>
          <w:lang w:val="da-DK" w:eastAsia="x-none"/>
        </w:rPr>
        <w:t>Xây dựng lưới địa chính</w:t>
      </w:r>
      <w:bookmarkEnd w:id="29"/>
      <w:bookmarkEnd w:id="30"/>
      <w:bookmarkEnd w:id="31"/>
      <w:r w:rsidR="0038183F">
        <w:rPr>
          <w:b/>
          <w:bCs/>
          <w:kern w:val="28"/>
          <w:sz w:val="26"/>
          <w:lang w:val="da-DK" w:eastAsia="x-none"/>
        </w:rPr>
        <w:t xml:space="preserve"> </w:t>
      </w:r>
      <w:r w:rsidR="0038183F" w:rsidRPr="0038183F">
        <w:rPr>
          <w:b/>
          <w:bCs/>
          <w:kern w:val="28"/>
          <w:sz w:val="26"/>
          <w:lang w:val="da-DK" w:eastAsia="x-none"/>
        </w:rPr>
        <w:t>- lưới khống chế đo vẽ</w:t>
      </w:r>
    </w:p>
    <w:p w14:paraId="673B925C" w14:textId="77777777" w:rsidR="0038183F" w:rsidRPr="0038183F" w:rsidRDefault="00000000" w:rsidP="0038183F">
      <w:pPr>
        <w:widowControl w:val="0"/>
        <w:autoSpaceDE w:val="0"/>
        <w:autoSpaceDN w:val="0"/>
        <w:adjustRightInd w:val="0"/>
        <w:spacing w:before="120"/>
        <w:ind w:firstLine="567"/>
        <w:jc w:val="both"/>
        <w:rPr>
          <w:kern w:val="28"/>
          <w:sz w:val="26"/>
          <w:lang w:val="da-DK" w:eastAsia="x-none"/>
        </w:rPr>
      </w:pPr>
      <w:r w:rsidRPr="0038183F">
        <w:rPr>
          <w:kern w:val="28"/>
          <w:sz w:val="26"/>
          <w:lang w:val="da-DK" w:eastAsia="x-none"/>
        </w:rPr>
        <w:t>a. Tài liệu cơ sở</w:t>
      </w:r>
    </w:p>
    <w:p w14:paraId="736AB2F4" w14:textId="77777777" w:rsidR="0038183F" w:rsidRPr="0038183F" w:rsidRDefault="00000000" w:rsidP="0038183F">
      <w:pPr>
        <w:widowControl w:val="0"/>
        <w:autoSpaceDE w:val="0"/>
        <w:autoSpaceDN w:val="0"/>
        <w:adjustRightInd w:val="0"/>
        <w:spacing w:before="120"/>
        <w:ind w:firstLine="567"/>
        <w:jc w:val="both"/>
        <w:rPr>
          <w:kern w:val="28"/>
          <w:sz w:val="26"/>
          <w:lang w:val="da-DK" w:eastAsia="x-none"/>
        </w:rPr>
      </w:pPr>
      <w:r w:rsidRPr="0038183F">
        <w:rPr>
          <w:kern w:val="28"/>
          <w:sz w:val="26"/>
          <w:lang w:val="da-DK" w:eastAsia="x-none"/>
        </w:rPr>
        <w:tab/>
        <w:t>- Các điểm địa chính cơ sở Nhà nước khu vực xây dựng tuyến đường dây;</w:t>
      </w:r>
    </w:p>
    <w:p w14:paraId="5F602B2E" w14:textId="77777777" w:rsidR="0038183F" w:rsidRPr="0038183F" w:rsidRDefault="00000000" w:rsidP="0038183F">
      <w:pPr>
        <w:widowControl w:val="0"/>
        <w:autoSpaceDE w:val="0"/>
        <w:autoSpaceDN w:val="0"/>
        <w:adjustRightInd w:val="0"/>
        <w:spacing w:before="120"/>
        <w:ind w:firstLine="567"/>
        <w:jc w:val="both"/>
        <w:rPr>
          <w:kern w:val="28"/>
          <w:sz w:val="26"/>
          <w:lang w:val="da-DK" w:eastAsia="x-none"/>
        </w:rPr>
      </w:pPr>
      <w:r w:rsidRPr="0038183F">
        <w:rPr>
          <w:kern w:val="28"/>
          <w:sz w:val="26"/>
          <w:lang w:val="da-DK" w:eastAsia="x-none"/>
        </w:rPr>
        <w:t>b. Lưới địa chính</w:t>
      </w:r>
    </w:p>
    <w:p w14:paraId="07657D53" w14:textId="77777777" w:rsidR="0038183F" w:rsidRPr="0038183F" w:rsidRDefault="00000000" w:rsidP="0038183F">
      <w:pPr>
        <w:widowControl w:val="0"/>
        <w:autoSpaceDE w:val="0"/>
        <w:autoSpaceDN w:val="0"/>
        <w:adjustRightInd w:val="0"/>
        <w:spacing w:before="120"/>
        <w:ind w:firstLine="567"/>
        <w:jc w:val="both"/>
        <w:rPr>
          <w:kern w:val="28"/>
          <w:sz w:val="26"/>
          <w:lang w:val="da-DK" w:eastAsia="x-none"/>
        </w:rPr>
      </w:pPr>
      <w:r w:rsidRPr="0038183F">
        <w:rPr>
          <w:kern w:val="28"/>
          <w:sz w:val="26"/>
          <w:lang w:val="da-DK" w:eastAsia="x-none"/>
        </w:rPr>
        <w:t>Lưới địa chính phục vụ đo đạc bản đồ địa chính Đường dây 220kV Bắc Ninh 500kV - Bắc Ninh 4 được xây dựng dọc theo tuyến đường dây phục vụ công tác đo vẽ.</w:t>
      </w:r>
    </w:p>
    <w:p w14:paraId="5B85850F" w14:textId="77777777" w:rsidR="0038183F" w:rsidRPr="0038183F" w:rsidRDefault="00000000" w:rsidP="0038183F">
      <w:pPr>
        <w:widowControl w:val="0"/>
        <w:autoSpaceDE w:val="0"/>
        <w:autoSpaceDN w:val="0"/>
        <w:adjustRightInd w:val="0"/>
        <w:spacing w:before="120"/>
        <w:ind w:firstLine="567"/>
        <w:jc w:val="both"/>
        <w:rPr>
          <w:kern w:val="28"/>
          <w:sz w:val="26"/>
          <w:lang w:val="da-DK" w:eastAsia="x-none"/>
        </w:rPr>
      </w:pPr>
      <w:r w:rsidRPr="0038183F">
        <w:rPr>
          <w:kern w:val="28"/>
          <w:sz w:val="26"/>
          <w:lang w:val="da-DK" w:eastAsia="x-none"/>
        </w:rPr>
        <w:t>Điểm tọa độ địa chính phải được chọn ở các vị trí có nền đất vững chắc, ổn định, quang đãng, nằm ngoài chỉ giới quy hoạch công trình; đảm bảo khả năng tồn tại lâu dài trên thực địa; thuận lợi cho việc đo ngắm và phát triển lưới cấp thấp.</w:t>
      </w:r>
    </w:p>
    <w:p w14:paraId="2C4E7B39" w14:textId="77777777" w:rsidR="0038183F" w:rsidRPr="0038183F" w:rsidRDefault="00000000" w:rsidP="0038183F">
      <w:pPr>
        <w:widowControl w:val="0"/>
        <w:autoSpaceDE w:val="0"/>
        <w:autoSpaceDN w:val="0"/>
        <w:adjustRightInd w:val="0"/>
        <w:spacing w:before="120"/>
        <w:ind w:firstLine="567"/>
        <w:jc w:val="both"/>
        <w:rPr>
          <w:rFonts w:asciiTheme="majorHAnsi" w:hAnsiTheme="majorHAnsi" w:cstheme="majorHAnsi"/>
          <w:kern w:val="28"/>
          <w:sz w:val="26"/>
          <w:szCs w:val="26"/>
          <w:lang w:val="da-DK" w:eastAsia="x-none"/>
        </w:rPr>
      </w:pPr>
      <w:r w:rsidRPr="0038183F">
        <w:rPr>
          <w:rFonts w:asciiTheme="majorHAnsi" w:hAnsiTheme="majorHAnsi" w:cstheme="majorHAnsi"/>
          <w:kern w:val="28"/>
          <w:sz w:val="26"/>
          <w:szCs w:val="26"/>
          <w:lang w:val="da-DK" w:eastAsia="x-none"/>
        </w:rPr>
        <w:t>c. Lưới khống chế đo vẽ</w:t>
      </w:r>
    </w:p>
    <w:p w14:paraId="59DA0D53" w14:textId="77777777" w:rsidR="0038183F" w:rsidRPr="0038183F" w:rsidRDefault="00000000" w:rsidP="0038183F">
      <w:pPr>
        <w:widowControl w:val="0"/>
        <w:autoSpaceDE w:val="0"/>
        <w:autoSpaceDN w:val="0"/>
        <w:adjustRightInd w:val="0"/>
        <w:spacing w:before="120"/>
        <w:ind w:firstLine="567"/>
        <w:jc w:val="both"/>
        <w:rPr>
          <w:rFonts w:asciiTheme="majorHAnsi" w:hAnsiTheme="majorHAnsi" w:cstheme="majorHAnsi"/>
          <w:kern w:val="28"/>
          <w:sz w:val="26"/>
          <w:szCs w:val="26"/>
          <w:lang w:val="da-DK" w:eastAsia="x-none"/>
        </w:rPr>
      </w:pPr>
      <w:r w:rsidRPr="0038183F">
        <w:rPr>
          <w:rFonts w:asciiTheme="majorHAnsi" w:hAnsiTheme="majorHAnsi" w:cstheme="majorHAnsi"/>
          <w:kern w:val="28"/>
          <w:sz w:val="26"/>
          <w:szCs w:val="26"/>
          <w:lang w:val="da-DK" w:eastAsia="x-none"/>
        </w:rPr>
        <w:tab/>
        <w:t>- Lưới khống chế đo vẽ được lập nhằm tăng dày thêm các điểm tọa độ để đảm bảo cho việc lập bản đồ địa chính bằng phương pháp đo vẽ trực tiếp tại thực địa.</w:t>
      </w:r>
    </w:p>
    <w:p w14:paraId="1D3E1E45" w14:textId="77777777" w:rsidR="0038183F" w:rsidRPr="0038183F" w:rsidRDefault="00000000" w:rsidP="0038183F">
      <w:pPr>
        <w:widowControl w:val="0"/>
        <w:autoSpaceDE w:val="0"/>
        <w:autoSpaceDN w:val="0"/>
        <w:adjustRightInd w:val="0"/>
        <w:spacing w:before="120"/>
        <w:ind w:firstLine="567"/>
        <w:jc w:val="both"/>
        <w:rPr>
          <w:rFonts w:asciiTheme="majorHAnsi" w:hAnsiTheme="majorHAnsi" w:cstheme="majorHAnsi"/>
          <w:kern w:val="28"/>
          <w:sz w:val="26"/>
          <w:szCs w:val="26"/>
          <w:lang w:val="da-DK" w:eastAsia="x-none"/>
        </w:rPr>
      </w:pPr>
      <w:r w:rsidRPr="0038183F">
        <w:rPr>
          <w:rFonts w:asciiTheme="majorHAnsi" w:hAnsiTheme="majorHAnsi" w:cstheme="majorHAnsi"/>
          <w:kern w:val="28"/>
          <w:sz w:val="26"/>
          <w:szCs w:val="26"/>
          <w:lang w:val="da-DK" w:eastAsia="x-none"/>
        </w:rPr>
        <w:t>- Dựa vào các điểm địa chính đã lập, các điểm địa chính cơ sở khu vực xây dựng  công trình. Tiến hành xây dựng lưới khống chế đo vẽ nhằm tăng dày thêm các điểm tọa độ, để đảm bảo cho việc lập bản đồ địa chính và cắm mốc ranh GPMB.</w:t>
      </w:r>
    </w:p>
    <w:p w14:paraId="731BECDE" w14:textId="77777777" w:rsidR="0038183F" w:rsidRPr="0038183F" w:rsidRDefault="00000000" w:rsidP="0038183F">
      <w:pPr>
        <w:widowControl w:val="0"/>
        <w:autoSpaceDE w:val="0"/>
        <w:autoSpaceDN w:val="0"/>
        <w:adjustRightInd w:val="0"/>
        <w:spacing w:before="120"/>
        <w:ind w:firstLine="567"/>
        <w:jc w:val="both"/>
        <w:rPr>
          <w:rFonts w:asciiTheme="majorHAnsi" w:hAnsiTheme="majorHAnsi" w:cstheme="majorHAnsi"/>
          <w:kern w:val="28"/>
          <w:sz w:val="26"/>
          <w:szCs w:val="26"/>
          <w:lang w:val="da-DK" w:eastAsia="x-none"/>
        </w:rPr>
      </w:pPr>
      <w:r w:rsidRPr="0038183F">
        <w:rPr>
          <w:rFonts w:asciiTheme="majorHAnsi" w:hAnsiTheme="majorHAnsi" w:cstheme="majorHAnsi"/>
          <w:kern w:val="28"/>
          <w:sz w:val="26"/>
          <w:szCs w:val="26"/>
          <w:lang w:val="da-DK" w:eastAsia="x-none"/>
        </w:rPr>
        <w:t>- Mốc lưới khống chế đo vẽ là mốc tạm thời, đảm bảo tồn tại đến khi kết thúc công trình.</w:t>
      </w:r>
    </w:p>
    <w:p w14:paraId="115AFC82" w14:textId="77777777" w:rsidR="0038183F" w:rsidRPr="0038183F" w:rsidRDefault="00000000" w:rsidP="0038183F">
      <w:pPr>
        <w:widowControl w:val="0"/>
        <w:autoSpaceDE w:val="0"/>
        <w:autoSpaceDN w:val="0"/>
        <w:adjustRightInd w:val="0"/>
        <w:spacing w:before="120"/>
        <w:ind w:firstLine="567"/>
        <w:jc w:val="both"/>
        <w:rPr>
          <w:rFonts w:asciiTheme="majorHAnsi" w:hAnsiTheme="majorHAnsi" w:cstheme="majorHAnsi"/>
          <w:kern w:val="28"/>
          <w:sz w:val="26"/>
          <w:szCs w:val="26"/>
          <w:lang w:val="da-DK" w:eastAsia="x-none"/>
        </w:rPr>
      </w:pPr>
      <w:r w:rsidRPr="0038183F">
        <w:rPr>
          <w:rFonts w:asciiTheme="majorHAnsi" w:hAnsiTheme="majorHAnsi" w:cstheme="majorHAnsi"/>
          <w:kern w:val="28"/>
          <w:sz w:val="26"/>
          <w:szCs w:val="26"/>
          <w:lang w:val="da-DK" w:eastAsia="x-none"/>
        </w:rPr>
        <w:t>- Phương pháp tăng dày lưới đo vẽ theo phương pháp đo truyền thống và phương pháp đo GPS RTK.</w:t>
      </w:r>
    </w:p>
    <w:p w14:paraId="6A95C471" w14:textId="77777777" w:rsidR="0038183F" w:rsidRPr="0038183F" w:rsidRDefault="00000000" w:rsidP="0038183F">
      <w:pPr>
        <w:tabs>
          <w:tab w:val="left" w:pos="567"/>
        </w:tabs>
        <w:spacing w:before="120"/>
        <w:rPr>
          <w:rFonts w:asciiTheme="majorHAnsi" w:hAnsiTheme="majorHAnsi" w:cstheme="majorHAnsi"/>
          <w:b/>
          <w:sz w:val="26"/>
          <w:szCs w:val="26"/>
          <w:lang w:val="pt-BR"/>
        </w:rPr>
      </w:pPr>
      <w:r>
        <w:rPr>
          <w:rFonts w:asciiTheme="majorHAnsi" w:hAnsiTheme="majorHAnsi" w:cstheme="majorHAnsi"/>
          <w:b/>
          <w:sz w:val="26"/>
          <w:szCs w:val="26"/>
          <w:lang w:val="pt-BR"/>
        </w:rPr>
        <w:tab/>
      </w:r>
      <w:r w:rsidRPr="0038183F">
        <w:rPr>
          <w:rFonts w:asciiTheme="majorHAnsi" w:hAnsiTheme="majorHAnsi" w:cstheme="majorHAnsi"/>
          <w:b/>
          <w:sz w:val="26"/>
          <w:szCs w:val="26"/>
          <w:lang w:val="pt-BR"/>
        </w:rPr>
        <w:t>Công tác đo vẽ ngoại nghiệp</w:t>
      </w:r>
    </w:p>
    <w:p w14:paraId="0E9E0C41" w14:textId="77777777" w:rsidR="0038183F" w:rsidRPr="0038183F" w:rsidRDefault="00000000" w:rsidP="0038183F">
      <w:pPr>
        <w:widowControl w:val="0"/>
        <w:tabs>
          <w:tab w:val="num" w:pos="360"/>
          <w:tab w:val="center" w:pos="900"/>
        </w:tabs>
        <w:spacing w:before="120"/>
        <w:jc w:val="both"/>
        <w:outlineLvl w:val="2"/>
        <w:rPr>
          <w:rFonts w:asciiTheme="majorHAnsi" w:hAnsiTheme="majorHAnsi" w:cstheme="majorHAnsi"/>
          <w:b/>
          <w:bCs/>
          <w:i/>
          <w:iCs/>
          <w:snapToGrid w:val="0"/>
          <w:sz w:val="26"/>
          <w:szCs w:val="26"/>
          <w:lang w:val="x-none" w:eastAsia="x-none"/>
        </w:rPr>
      </w:pPr>
      <w:r w:rsidRPr="0038183F">
        <w:rPr>
          <w:rFonts w:asciiTheme="majorHAnsi" w:hAnsiTheme="majorHAnsi" w:cstheme="majorHAnsi"/>
          <w:b/>
          <w:bCs/>
          <w:i/>
          <w:iCs/>
          <w:snapToGrid w:val="0"/>
          <w:sz w:val="26"/>
          <w:szCs w:val="26"/>
          <w:lang w:val="en-US" w:eastAsia="x-none"/>
        </w:rPr>
        <w:t xml:space="preserve">a. </w:t>
      </w:r>
      <w:r w:rsidRPr="0038183F">
        <w:rPr>
          <w:rFonts w:asciiTheme="majorHAnsi" w:hAnsiTheme="majorHAnsi" w:cstheme="majorHAnsi"/>
          <w:b/>
          <w:bCs/>
          <w:i/>
          <w:iCs/>
          <w:snapToGrid w:val="0"/>
          <w:sz w:val="26"/>
          <w:szCs w:val="26"/>
          <w:lang w:val="x-none" w:eastAsia="x-none"/>
        </w:rPr>
        <w:t>Định vị cắm mốc ranh GPMB từ thiết kế ra thực địa</w:t>
      </w:r>
    </w:p>
    <w:p w14:paraId="6048CDFD" w14:textId="77777777" w:rsidR="0038183F" w:rsidRPr="0038183F" w:rsidRDefault="00000000" w:rsidP="0038183F">
      <w:pPr>
        <w:spacing w:before="120"/>
        <w:ind w:firstLine="567"/>
        <w:jc w:val="both"/>
        <w:rPr>
          <w:rFonts w:asciiTheme="majorHAnsi" w:hAnsiTheme="majorHAnsi" w:cstheme="majorHAnsi"/>
          <w:i/>
          <w:sz w:val="26"/>
          <w:szCs w:val="26"/>
          <w:lang w:val="pt-BR"/>
        </w:rPr>
      </w:pPr>
      <w:r w:rsidRPr="0038183F">
        <w:rPr>
          <w:rFonts w:asciiTheme="majorHAnsi" w:hAnsiTheme="majorHAnsi" w:cstheme="majorHAnsi"/>
          <w:bCs/>
          <w:sz w:val="26"/>
          <w:szCs w:val="26"/>
          <w:lang w:val="pt-BR"/>
        </w:rPr>
        <w:t>- Sau khi kiểm tra các chỉ tiêu kỹ thuật của lưới khống chế đo vẽ đạt yêu cầu, tiến hành định vị và cắm mốc ranh GPMB đã được duyệt ra thực địa.</w:t>
      </w:r>
    </w:p>
    <w:p w14:paraId="64133B79"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b/>
          <w:sz w:val="26"/>
          <w:szCs w:val="26"/>
          <w:lang w:val="pt-BR"/>
        </w:rPr>
        <w:t xml:space="preserve">- </w:t>
      </w:r>
      <w:r w:rsidRPr="0038183F">
        <w:rPr>
          <w:rFonts w:asciiTheme="majorHAnsi" w:hAnsiTheme="majorHAnsi" w:cstheme="majorHAnsi"/>
          <w:sz w:val="26"/>
          <w:szCs w:val="26"/>
        </w:rPr>
        <w:t xml:space="preserve">Công tác </w:t>
      </w:r>
      <w:r w:rsidRPr="0038183F">
        <w:rPr>
          <w:rFonts w:asciiTheme="majorHAnsi" w:hAnsiTheme="majorHAnsi" w:cstheme="majorHAnsi"/>
          <w:sz w:val="26"/>
          <w:szCs w:val="26"/>
          <w:lang w:val="pt-BR"/>
        </w:rPr>
        <w:t xml:space="preserve">định vị và cắm </w:t>
      </w:r>
      <w:r w:rsidRPr="0038183F">
        <w:rPr>
          <w:rFonts w:asciiTheme="majorHAnsi" w:hAnsiTheme="majorHAnsi" w:cstheme="majorHAnsi"/>
          <w:sz w:val="26"/>
          <w:szCs w:val="26"/>
        </w:rPr>
        <w:t>mốc từ thiết kế ra thực địa được thực hiện</w:t>
      </w:r>
      <w:r w:rsidRPr="0038183F">
        <w:rPr>
          <w:rFonts w:asciiTheme="majorHAnsi" w:hAnsiTheme="majorHAnsi" w:cstheme="majorHAnsi"/>
          <w:sz w:val="26"/>
          <w:szCs w:val="26"/>
          <w:lang w:val="pt-BR"/>
        </w:rPr>
        <w:t xml:space="preserve"> bằng công nghệ GNSS-RTK kết hợp sử dụng máy toàn đạc điện tử theo</w:t>
      </w:r>
      <w:r w:rsidRPr="0038183F">
        <w:rPr>
          <w:rFonts w:asciiTheme="majorHAnsi" w:hAnsiTheme="majorHAnsi" w:cstheme="majorHAnsi"/>
          <w:sz w:val="26"/>
          <w:szCs w:val="26"/>
        </w:rPr>
        <w:t xml:space="preserve"> phương pháp </w:t>
      </w:r>
      <w:r w:rsidRPr="0038183F">
        <w:rPr>
          <w:rFonts w:asciiTheme="majorHAnsi" w:hAnsiTheme="majorHAnsi" w:cstheme="majorHAnsi"/>
          <w:sz w:val="26"/>
          <w:szCs w:val="26"/>
          <w:lang w:val="pt-BR"/>
        </w:rPr>
        <w:t xml:space="preserve">Layout, Stakeout </w:t>
      </w:r>
      <w:r w:rsidRPr="0038183F">
        <w:rPr>
          <w:rFonts w:asciiTheme="majorHAnsi" w:hAnsiTheme="majorHAnsi" w:cstheme="majorHAnsi"/>
          <w:sz w:val="26"/>
          <w:szCs w:val="26"/>
        </w:rPr>
        <w:t xml:space="preserve">dựa trên </w:t>
      </w:r>
      <w:r w:rsidRPr="0038183F">
        <w:rPr>
          <w:rFonts w:asciiTheme="majorHAnsi" w:hAnsiTheme="majorHAnsi" w:cstheme="majorHAnsi"/>
          <w:sz w:val="26"/>
          <w:szCs w:val="26"/>
          <w:lang w:val="pt-BR"/>
        </w:rPr>
        <w:t xml:space="preserve">cơ sở điểm </w:t>
      </w:r>
      <w:r w:rsidRPr="0038183F">
        <w:rPr>
          <w:rFonts w:asciiTheme="majorHAnsi" w:hAnsiTheme="majorHAnsi" w:cstheme="majorHAnsi"/>
          <w:sz w:val="26"/>
          <w:szCs w:val="26"/>
        </w:rPr>
        <w:t>toạ độ</w:t>
      </w:r>
      <w:r w:rsidRPr="0038183F">
        <w:rPr>
          <w:rFonts w:asciiTheme="majorHAnsi" w:hAnsiTheme="majorHAnsi" w:cstheme="majorHAnsi"/>
          <w:sz w:val="26"/>
          <w:szCs w:val="26"/>
          <w:lang w:val="pt-BR"/>
        </w:rPr>
        <w:t xml:space="preserve"> lưới địa chính.</w:t>
      </w:r>
    </w:p>
    <w:p w14:paraId="50DD859F"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Các mốc ranh GPMB (giới hạn phạm vi xây dựng) dự án xác định trên thực địa được chôn bằng cọc gỗ có kích thước 4 x 4 x 40 cm và được sơn đỏ đầu cọc.</w:t>
      </w:r>
    </w:p>
    <w:p w14:paraId="5D5BF77B" w14:textId="77777777" w:rsidR="0038183F" w:rsidRPr="0038183F" w:rsidRDefault="00000000" w:rsidP="0038183F">
      <w:pPr>
        <w:widowControl w:val="0"/>
        <w:tabs>
          <w:tab w:val="num" w:pos="360"/>
          <w:tab w:val="center" w:pos="900"/>
        </w:tabs>
        <w:spacing w:before="120"/>
        <w:jc w:val="both"/>
        <w:outlineLvl w:val="2"/>
        <w:rPr>
          <w:rFonts w:asciiTheme="majorHAnsi" w:hAnsiTheme="majorHAnsi" w:cstheme="majorHAnsi"/>
          <w:b/>
          <w:bCs/>
          <w:i/>
          <w:iCs/>
          <w:snapToGrid w:val="0"/>
          <w:sz w:val="26"/>
          <w:szCs w:val="26"/>
          <w:lang w:eastAsia="x-none"/>
        </w:rPr>
      </w:pPr>
      <w:r w:rsidRPr="0038183F">
        <w:rPr>
          <w:rFonts w:asciiTheme="majorHAnsi" w:hAnsiTheme="majorHAnsi" w:cstheme="majorHAnsi"/>
          <w:b/>
          <w:bCs/>
          <w:i/>
          <w:iCs/>
          <w:snapToGrid w:val="0"/>
          <w:sz w:val="26"/>
          <w:szCs w:val="26"/>
          <w:lang w:val="en-US" w:eastAsia="x-none"/>
        </w:rPr>
        <w:t xml:space="preserve">b. </w:t>
      </w:r>
      <w:r w:rsidRPr="0038183F">
        <w:rPr>
          <w:rFonts w:asciiTheme="majorHAnsi" w:hAnsiTheme="majorHAnsi" w:cstheme="majorHAnsi"/>
          <w:b/>
          <w:bCs/>
          <w:i/>
          <w:iCs/>
          <w:snapToGrid w:val="0"/>
          <w:sz w:val="26"/>
          <w:szCs w:val="26"/>
          <w:lang w:val="x-none" w:eastAsia="x-none"/>
        </w:rPr>
        <w:t>Xác định ranh giới thửa đất</w:t>
      </w:r>
      <w:r w:rsidRPr="0038183F">
        <w:rPr>
          <w:rFonts w:asciiTheme="majorHAnsi" w:hAnsiTheme="majorHAnsi" w:cstheme="majorHAnsi"/>
          <w:b/>
          <w:bCs/>
          <w:i/>
          <w:iCs/>
          <w:snapToGrid w:val="0"/>
          <w:sz w:val="26"/>
          <w:szCs w:val="26"/>
          <w:lang w:eastAsia="x-none"/>
        </w:rPr>
        <w:t xml:space="preserve"> và đo chi tiết</w:t>
      </w:r>
    </w:p>
    <w:p w14:paraId="2C3217E8"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Trước khi đo vẽ chi tiết, cán bộ đo đạc của Nhà thầu phải phối hợp với cán bộ địa chính cấp xã/ phường, cán bộ thôn/ bản và người sử dụng, quản lý đất liên quan tiến hành xác định:</w:t>
      </w:r>
    </w:p>
    <w:p w14:paraId="18CBDA2D"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Ranh giới, mốc giới thửa đất trên thực địa, đánh dấu các đỉnh thửa đất bằng đinh sắt, vạch sơn hoặc cọc gỗ;</w:t>
      </w:r>
    </w:p>
    <w:p w14:paraId="5F7DC158"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Lập bản mô tả ranh giới, mốc giới thửa đất để làm căn cứ thực hiện đo đạc ranh giới thửa đất;</w:t>
      </w:r>
    </w:p>
    <w:p w14:paraId="766F345E"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lastRenderedPageBreak/>
        <w:t>- Yêu cầu người sử dụng đất xuất trình các giấy tờ liên quan đến thửa đất.</w:t>
      </w:r>
    </w:p>
    <w:p w14:paraId="2338ED77" w14:textId="77777777" w:rsidR="0038183F" w:rsidRPr="0038183F" w:rsidRDefault="00000000" w:rsidP="0038183F">
      <w:pPr>
        <w:spacing w:before="120"/>
        <w:jc w:val="both"/>
        <w:rPr>
          <w:rFonts w:asciiTheme="majorHAnsi" w:hAnsiTheme="majorHAnsi" w:cstheme="majorHAnsi"/>
          <w:b/>
          <w:sz w:val="26"/>
          <w:szCs w:val="26"/>
        </w:rPr>
      </w:pPr>
      <w:r w:rsidRPr="0038183F">
        <w:rPr>
          <w:rFonts w:asciiTheme="majorHAnsi" w:hAnsiTheme="majorHAnsi" w:cstheme="majorHAnsi"/>
          <w:b/>
          <w:sz w:val="26"/>
          <w:szCs w:val="26"/>
          <w:lang w:val="en-US"/>
        </w:rPr>
        <w:t xml:space="preserve">c. </w:t>
      </w:r>
      <w:r w:rsidRPr="0038183F">
        <w:rPr>
          <w:rFonts w:asciiTheme="majorHAnsi" w:hAnsiTheme="majorHAnsi" w:cstheme="majorHAnsi"/>
          <w:b/>
          <w:sz w:val="26"/>
          <w:szCs w:val="26"/>
        </w:rPr>
        <w:t>Đo vẽ chi tiết</w:t>
      </w:r>
    </w:p>
    <w:p w14:paraId="59FAB6AF"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Móng trụ điện cắm cọc theo ranh chiếm đất thiết kế;</w:t>
      </w:r>
    </w:p>
    <w:p w14:paraId="023F4A38"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Cắm cọc ranh hành lang 1</w:t>
      </w:r>
      <w:r w:rsidRPr="0038183F">
        <w:rPr>
          <w:rFonts w:asciiTheme="majorHAnsi" w:hAnsiTheme="majorHAnsi" w:cstheme="majorHAnsi"/>
          <w:sz w:val="26"/>
          <w:szCs w:val="26"/>
          <w:lang w:val="en-US"/>
        </w:rPr>
        <w:t>0</w:t>
      </w:r>
      <w:r w:rsidRPr="0038183F">
        <w:rPr>
          <w:rFonts w:asciiTheme="majorHAnsi" w:hAnsiTheme="majorHAnsi" w:cstheme="majorHAnsi"/>
          <w:sz w:val="26"/>
          <w:szCs w:val="26"/>
        </w:rPr>
        <w:t>0m cắm một cọc về mỗi bên hành lang;</w:t>
      </w:r>
    </w:p>
    <w:p w14:paraId="510EF65F"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Cắm mốc thửa đất, nhà cửa mỗi vị trí nhà cửa địa vật… ;</w:t>
      </w:r>
    </w:p>
    <w:p w14:paraId="460E84EA"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xml:space="preserve">+ Cắm mốc ranh khoảng cột trồng cây lâu năm đất rừng sản xuất… </w:t>
      </w:r>
    </w:p>
    <w:p w14:paraId="360DCCCA" w14:textId="77777777" w:rsidR="0038183F" w:rsidRPr="0038183F" w:rsidRDefault="00000000" w:rsidP="0038183F">
      <w:pPr>
        <w:spacing w:before="120"/>
        <w:rPr>
          <w:rFonts w:asciiTheme="majorHAnsi" w:hAnsiTheme="majorHAnsi" w:cstheme="majorHAnsi"/>
          <w:b/>
          <w:sz w:val="26"/>
          <w:szCs w:val="26"/>
        </w:rPr>
      </w:pPr>
      <w:r>
        <w:rPr>
          <w:rFonts w:asciiTheme="majorHAnsi" w:hAnsiTheme="majorHAnsi" w:cstheme="majorHAnsi"/>
          <w:b/>
          <w:sz w:val="26"/>
          <w:szCs w:val="26"/>
          <w:lang w:val="en-US"/>
        </w:rPr>
        <w:tab/>
      </w:r>
      <w:r w:rsidRPr="0038183F">
        <w:rPr>
          <w:rFonts w:asciiTheme="majorHAnsi" w:hAnsiTheme="majorHAnsi" w:cstheme="majorHAnsi"/>
          <w:b/>
          <w:sz w:val="26"/>
          <w:szCs w:val="26"/>
        </w:rPr>
        <w:t>Công tác nội nghiệp</w:t>
      </w:r>
    </w:p>
    <w:p w14:paraId="4A763BAC" w14:textId="77777777" w:rsidR="0038183F" w:rsidRPr="0038183F" w:rsidRDefault="00000000" w:rsidP="0038183F">
      <w:pPr>
        <w:widowControl w:val="0"/>
        <w:tabs>
          <w:tab w:val="num" w:pos="360"/>
          <w:tab w:val="center" w:pos="900"/>
        </w:tabs>
        <w:spacing w:before="120"/>
        <w:jc w:val="both"/>
        <w:outlineLvl w:val="2"/>
        <w:rPr>
          <w:rFonts w:asciiTheme="majorHAnsi" w:hAnsiTheme="majorHAnsi" w:cstheme="majorHAnsi"/>
          <w:b/>
          <w:bCs/>
          <w:i/>
          <w:iCs/>
          <w:snapToGrid w:val="0"/>
          <w:sz w:val="26"/>
          <w:szCs w:val="26"/>
          <w:lang w:val="x-none" w:eastAsia="x-none"/>
        </w:rPr>
      </w:pPr>
      <w:r w:rsidRPr="0038183F">
        <w:rPr>
          <w:rFonts w:asciiTheme="majorHAnsi" w:hAnsiTheme="majorHAnsi" w:cstheme="majorHAnsi"/>
          <w:b/>
          <w:bCs/>
          <w:i/>
          <w:iCs/>
          <w:snapToGrid w:val="0"/>
          <w:sz w:val="26"/>
          <w:szCs w:val="26"/>
          <w:lang w:val="en-US" w:eastAsia="x-none"/>
        </w:rPr>
        <w:t xml:space="preserve">a. </w:t>
      </w:r>
      <w:r w:rsidRPr="0038183F">
        <w:rPr>
          <w:rFonts w:asciiTheme="majorHAnsi" w:hAnsiTheme="majorHAnsi" w:cstheme="majorHAnsi"/>
          <w:b/>
          <w:bCs/>
          <w:i/>
          <w:iCs/>
          <w:snapToGrid w:val="0"/>
          <w:sz w:val="26"/>
          <w:szCs w:val="26"/>
          <w:lang w:val="x-none" w:eastAsia="x-none"/>
        </w:rPr>
        <w:t>Biên tập, biên vẽ bản đồ</w:t>
      </w:r>
    </w:p>
    <w:p w14:paraId="34DC0A9B"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xml:space="preserve">Biên tập bản đồ địa chính tuân theo Điều 16, Thông tư </w:t>
      </w:r>
      <w:r w:rsidRPr="0038183F">
        <w:rPr>
          <w:rFonts w:asciiTheme="majorHAnsi" w:hAnsiTheme="majorHAnsi" w:cstheme="majorHAnsi"/>
          <w:sz w:val="26"/>
          <w:szCs w:val="26"/>
          <w:shd w:val="clear" w:color="auto" w:fill="FFFFFF"/>
        </w:rPr>
        <w:t>26/2024/TT-BTNMT</w:t>
      </w:r>
      <w:r w:rsidRPr="0038183F">
        <w:rPr>
          <w:rFonts w:asciiTheme="majorHAnsi" w:hAnsiTheme="majorHAnsi" w:cstheme="majorHAnsi"/>
          <w:sz w:val="26"/>
          <w:szCs w:val="26"/>
          <w:shd w:val="clear" w:color="auto" w:fill="FFFFFF"/>
          <w:lang w:val="en-US"/>
        </w:rPr>
        <w:t xml:space="preserve"> </w:t>
      </w:r>
      <w:r w:rsidRPr="0038183F">
        <w:rPr>
          <w:rFonts w:asciiTheme="majorHAnsi" w:hAnsiTheme="majorHAnsi" w:cstheme="majorHAnsi"/>
          <w:sz w:val="26"/>
          <w:szCs w:val="26"/>
        </w:rPr>
        <w:t xml:space="preserve">ngày </w:t>
      </w:r>
      <w:r w:rsidRPr="0038183F">
        <w:rPr>
          <w:rFonts w:asciiTheme="majorHAnsi" w:hAnsiTheme="majorHAnsi" w:cstheme="majorHAnsi"/>
          <w:sz w:val="26"/>
          <w:szCs w:val="26"/>
          <w:lang w:val="en-US"/>
        </w:rPr>
        <w:t>26</w:t>
      </w:r>
      <w:r w:rsidRPr="0038183F">
        <w:rPr>
          <w:rFonts w:asciiTheme="majorHAnsi" w:hAnsiTheme="majorHAnsi" w:cstheme="majorHAnsi"/>
          <w:sz w:val="26"/>
          <w:szCs w:val="26"/>
        </w:rPr>
        <w:t>/</w:t>
      </w:r>
      <w:r w:rsidRPr="0038183F">
        <w:rPr>
          <w:rFonts w:asciiTheme="majorHAnsi" w:hAnsiTheme="majorHAnsi" w:cstheme="majorHAnsi"/>
          <w:sz w:val="26"/>
          <w:szCs w:val="26"/>
          <w:lang w:val="en-US"/>
        </w:rPr>
        <w:t>11</w:t>
      </w:r>
      <w:r w:rsidRPr="0038183F">
        <w:rPr>
          <w:rFonts w:asciiTheme="majorHAnsi" w:hAnsiTheme="majorHAnsi" w:cstheme="majorHAnsi"/>
          <w:sz w:val="26"/>
          <w:szCs w:val="26"/>
        </w:rPr>
        <w:t>/20</w:t>
      </w:r>
      <w:r w:rsidRPr="0038183F">
        <w:rPr>
          <w:rFonts w:asciiTheme="majorHAnsi" w:hAnsiTheme="majorHAnsi" w:cstheme="majorHAnsi"/>
          <w:sz w:val="26"/>
          <w:szCs w:val="26"/>
          <w:lang w:val="en-US"/>
        </w:rPr>
        <w:t>24</w:t>
      </w:r>
      <w:r w:rsidRPr="0038183F">
        <w:rPr>
          <w:rFonts w:asciiTheme="majorHAnsi" w:hAnsiTheme="majorHAnsi" w:cstheme="majorHAnsi"/>
          <w:sz w:val="26"/>
          <w:szCs w:val="26"/>
        </w:rPr>
        <w:t xml:space="preserve"> của Bộ Tài nguyên và Môi trường Quy định về </w:t>
      </w:r>
      <w:r w:rsidRPr="0038183F">
        <w:rPr>
          <w:rFonts w:asciiTheme="majorHAnsi" w:hAnsiTheme="majorHAnsi" w:cstheme="majorHAnsi"/>
          <w:sz w:val="26"/>
          <w:szCs w:val="26"/>
          <w:lang w:val="en-US"/>
        </w:rPr>
        <w:t>biên tập và hoạn thiện</w:t>
      </w:r>
      <w:r w:rsidRPr="0038183F">
        <w:rPr>
          <w:rFonts w:asciiTheme="majorHAnsi" w:hAnsiTheme="majorHAnsi" w:cstheme="majorHAnsi"/>
          <w:sz w:val="26"/>
          <w:szCs w:val="26"/>
        </w:rPr>
        <w:t xml:space="preserve"> bản đồ địa chính.</w:t>
      </w:r>
    </w:p>
    <w:p w14:paraId="788F9CF8"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Khung và trình bày khung bản đồ địa chính thực hiện theo mẫu quy định tại Phụ lục số 02, Thông tư 26/2024/TT-BTNMT ngày 26/11/2024.</w:t>
      </w:r>
    </w:p>
    <w:p w14:paraId="3885CCEE"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2</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Bản đồ địa chính được biên tập theo đơn vị hành chính cấp xã.</w:t>
      </w:r>
    </w:p>
    <w:p w14:paraId="0013A39A"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3</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Các đối tượng trên bản đồ địa chính được biểu thị bằng các yếu tố hình học dạng điểm, dạng đường (đoạn thẳng, đường gấp khúc), dạng vùng, ký hiệu và ghi chú.</w:t>
      </w:r>
    </w:p>
    <w:p w14:paraId="0C77F5F5"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4</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xml:space="preserve">. Các thửa đất không thể hiện được trọn trong phạm vi khung trong tiêu chuẩn của một mảnh bản đồ địa chính hoặc trường hợp phải mở rộng khung để thể hiện hết các yếu tố nội dung bản đồ vượt ra ngoài phạm vi khung trong tiêu chuẩn để hạn chế số mảnh bản đồ địa chính tăng thêm ở ranh giới của khu đo hay đường địa giới hành chính thì được mở rộng khung theo quy định tại </w:t>
      </w:r>
      <w:r w:rsidRPr="0038183F">
        <w:rPr>
          <w:rStyle w:val="fontstyle01"/>
          <w:rFonts w:asciiTheme="majorHAnsi" w:hAnsiTheme="majorHAnsi" w:cstheme="majorHAnsi"/>
        </w:rPr>
        <w:t>khoản 3 Điều 4</w:t>
      </w:r>
      <w:r w:rsidRPr="0038183F">
        <w:rPr>
          <w:rFonts w:asciiTheme="majorHAnsi" w:hAnsiTheme="majorHAnsi" w:cstheme="majorHAnsi"/>
          <w:sz w:val="26"/>
          <w:szCs w:val="26"/>
        </w:rPr>
        <w:t>, Thông tư 26/2024/TT-BTNMT ngày 26/11/2024 để biên tập trọn thửa và thể hiện hết các yếu tố nội dung bản đồ vượt ra ngoài phạm vi khung trong tiêu chuẩn.</w:t>
      </w:r>
    </w:p>
    <w:p w14:paraId="71237585"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5</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xml:space="preserve">. Các yếu tố hình học, đối tượng bản đồ địa chính phải được xác định đúng phân lớp thông tin bản đồ (level), đúng phân loại, đúng thông tin thuộc tính theo quy định tại Phụ lục số </w:t>
      </w:r>
      <w:r w:rsidRPr="0038183F">
        <w:rPr>
          <w:rFonts w:asciiTheme="majorHAnsi" w:hAnsiTheme="majorHAnsi" w:cstheme="majorHAnsi"/>
          <w:sz w:val="26"/>
          <w:szCs w:val="26"/>
          <w:lang w:val="en-US"/>
        </w:rPr>
        <w:t xml:space="preserve">21. </w:t>
      </w:r>
      <w:r w:rsidRPr="0038183F">
        <w:rPr>
          <w:rFonts w:asciiTheme="majorHAnsi" w:hAnsiTheme="majorHAnsi" w:cstheme="majorHAnsi"/>
          <w:sz w:val="26"/>
          <w:szCs w:val="26"/>
        </w:rPr>
        <w:t>Thông tư 26/2024/TT-BTNMT ngày 26/11/2024.</w:t>
      </w:r>
    </w:p>
    <w:p w14:paraId="78605BAE"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6</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Nhãn thửa, đánh số thứ tự thửa đất và thể hiện các thông tin thửa đất trên bản đồ địa chính.</w:t>
      </w:r>
    </w:p>
    <w:p w14:paraId="23AA0D49"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7</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Ghi chú và ký hiệu</w:t>
      </w:r>
    </w:p>
    <w:p w14:paraId="4DCC72B9"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Các ghi chú phải được bố trí vào vị trí thích hợp đảm bảo dễ nhận biết đối tượng được ghi chú, dễ đọc, tính mỹ quan của bản đồ. Trường hợp các ghi chú và các yếu tố khác trùng, đè lên nhau thì ưu tiên thể hiện đúng vị trí các đối tượng theo thứ tự ưu tiên như sau: các ký hiệu dạng điểm, nhãn thửa, các ghi chú khác.</w:t>
      </w:r>
    </w:p>
    <w:p w14:paraId="375A0ECE"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8</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Định dạng tệp tin bản đồ địa chính dạng số</w:t>
      </w:r>
    </w:p>
    <w:p w14:paraId="14F6C862"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Bản đồ địa chính dạng số có thể được xây dựng bằng nhiều phần mềm ứng dụng khác nhau nhưng tệp tin sản phẩm hoàn thành phải được chuyển về định dạng file *.dgn và nhập đầy đủ các thông tin mô tả về dữ liệu (siêu dữ liệu, metadata) theo quy định kỹ thuật về chuẩn dữ liệu địa chính của Bộ Tài nguyên và Môi trường kèm theo từng mảnh bản đồ địa chính.</w:t>
      </w:r>
    </w:p>
    <w:p w14:paraId="5A721F62"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9</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Biên tập để in bản đồ địa chính</w:t>
      </w:r>
    </w:p>
    <w:p w14:paraId="672ACCE3"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lastRenderedPageBreak/>
        <w:t>(</w:t>
      </w:r>
      <w:r w:rsidRPr="0038183F">
        <w:rPr>
          <w:rFonts w:asciiTheme="majorHAnsi" w:hAnsiTheme="majorHAnsi" w:cstheme="majorHAnsi"/>
          <w:sz w:val="26"/>
          <w:szCs w:val="26"/>
        </w:rPr>
        <w:t>10</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Tính diện tích</w:t>
      </w:r>
    </w:p>
    <w:p w14:paraId="70031BF2"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10.1</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Việc tính diện tích được thực hiện trên bản đồ dạng số cho tất cả các thửa đất và đối tượng chiếm đất không tạo thành thửa đất bằng phương pháp giải tích.</w:t>
      </w:r>
    </w:p>
    <w:p w14:paraId="4253F9F1"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10.2</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Khi có sự chênh lệch giữa tổng diện tích của tất cả các đối tượng chiếm đất so với diện tích tính vùng bao trùm tất cả các đối tượng chiếm đất đó trong một mảnh bản đồ địa chính thì phải kiểm tra phát hiện nguyên nhân và xử lý các trường hợp đối tượng chiếm đất bị tính trùng hoặc bỏ sót.</w:t>
      </w:r>
    </w:p>
    <w:p w14:paraId="2AA8631A" w14:textId="77777777" w:rsidR="0038183F" w:rsidRPr="0038183F" w:rsidRDefault="00000000" w:rsidP="0038183F">
      <w:pPr>
        <w:spacing w:before="120"/>
        <w:ind w:firstLine="567"/>
        <w:jc w:val="both"/>
        <w:rPr>
          <w:rFonts w:asciiTheme="majorHAnsi" w:hAnsiTheme="majorHAnsi" w:cstheme="majorHAnsi"/>
          <w:sz w:val="26"/>
          <w:szCs w:val="26"/>
          <w:lang w:val="en-US"/>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11</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Diện tích và các thông tin thuộc tính của thửa đất, đối tượng chiếm đất không tạo thành thửa đất được thể hiện và thống kê trên phạm vi từng mảnh bản đồ địa chính và phạm vi đơn vị hành chính cấp xã vào Sổ mục kê đất đai theo mẫu quy định tại Phụ lục số 1</w:t>
      </w:r>
      <w:r w:rsidRPr="0038183F">
        <w:rPr>
          <w:rFonts w:asciiTheme="majorHAnsi" w:hAnsiTheme="majorHAnsi" w:cstheme="majorHAnsi"/>
          <w:sz w:val="26"/>
          <w:szCs w:val="26"/>
          <w:lang w:val="en-US"/>
        </w:rPr>
        <w:t>8</w:t>
      </w:r>
      <w:r w:rsidRPr="0038183F">
        <w:rPr>
          <w:rFonts w:asciiTheme="majorHAnsi" w:hAnsiTheme="majorHAnsi" w:cstheme="majorHAnsi"/>
          <w:sz w:val="26"/>
          <w:szCs w:val="26"/>
        </w:rPr>
        <w:t xml:space="preserve"> và Bảng tổng hợp số thửa, diện tích, số chủ sử dụng, quản lý đất theo hiện trạng đo đạc lập bản đồ địa chính theo mẫu quy định tại Phụ lục số 16, Thông tư 26/2024/TT-BTNMT ngày 26/11/2024</w:t>
      </w:r>
      <w:r w:rsidRPr="0038183F">
        <w:rPr>
          <w:rFonts w:asciiTheme="majorHAnsi" w:hAnsiTheme="majorHAnsi" w:cstheme="majorHAnsi"/>
          <w:sz w:val="26"/>
          <w:szCs w:val="26"/>
          <w:lang w:val="en-US"/>
        </w:rPr>
        <w:t>.</w:t>
      </w:r>
    </w:p>
    <w:p w14:paraId="18EE9A0A"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12</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Trường hợp chi đo vẽ chi tiết bản đồ địa chính một phần diện tích cần thiết mà không đo vẽ khép kín đơn vị hành chính cấp xã và phần diện tích đo vẽ chi tiết bản đồ địa chính lớn hơn 50% diện tích tự nhiên thì phải biên tập thêm bản đồ tỷ lệ phù hợp từ các loại bản đồ khác để tính diện tích khép kín địa giới hành chính (tính diện tích dựa vào tài liệu bản đồ khác sử dụng để khoanh bao khu vực này).</w:t>
      </w:r>
    </w:p>
    <w:p w14:paraId="149830F3" w14:textId="77777777" w:rsidR="0038183F" w:rsidRPr="0038183F" w:rsidRDefault="00000000" w:rsidP="0038183F">
      <w:pPr>
        <w:widowControl w:val="0"/>
        <w:tabs>
          <w:tab w:val="num" w:pos="360"/>
          <w:tab w:val="center" w:pos="900"/>
        </w:tabs>
        <w:spacing w:before="120"/>
        <w:jc w:val="both"/>
        <w:outlineLvl w:val="2"/>
        <w:rPr>
          <w:rFonts w:asciiTheme="majorHAnsi" w:hAnsiTheme="majorHAnsi" w:cstheme="majorHAnsi"/>
          <w:b/>
          <w:bCs/>
          <w:i/>
          <w:iCs/>
          <w:snapToGrid w:val="0"/>
          <w:sz w:val="26"/>
          <w:szCs w:val="26"/>
          <w:lang w:val="x-none" w:eastAsia="x-none"/>
        </w:rPr>
      </w:pPr>
      <w:r w:rsidRPr="0038183F">
        <w:rPr>
          <w:rFonts w:asciiTheme="majorHAnsi" w:hAnsiTheme="majorHAnsi" w:cstheme="majorHAnsi"/>
          <w:b/>
          <w:bCs/>
          <w:i/>
          <w:iCs/>
          <w:snapToGrid w:val="0"/>
          <w:sz w:val="26"/>
          <w:szCs w:val="26"/>
          <w:lang w:val="en-US" w:eastAsia="x-none"/>
        </w:rPr>
        <w:t xml:space="preserve">b. </w:t>
      </w:r>
      <w:r w:rsidRPr="0038183F">
        <w:rPr>
          <w:rFonts w:asciiTheme="majorHAnsi" w:hAnsiTheme="majorHAnsi" w:cstheme="majorHAnsi"/>
          <w:b/>
          <w:bCs/>
          <w:i/>
          <w:iCs/>
          <w:snapToGrid w:val="0"/>
          <w:sz w:val="26"/>
          <w:szCs w:val="26"/>
          <w:lang w:val="x-none" w:eastAsia="x-none"/>
        </w:rPr>
        <w:t>Chia mảnh, đánh số hiệu bản đồ địa chính</w:t>
      </w:r>
    </w:p>
    <w:p w14:paraId="2D9AA069"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1</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Đối với khu vực hành lang tuyến đường dây, đo vẽ bản đồ địa chính tỷ lệ 1/2.000, tiến hành chia mảnh bản đồ như sau:</w:t>
      </w:r>
    </w:p>
    <w:p w14:paraId="2008B696"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Chia mảnh bản đồ địa chính, tỷ lệ 1:5000 thành 09 ô vuông, mỗi ô vuông có kích thước thực tế 1 x 1 km tương ứng với một mảnh bản đồ địa chính tỷ lệ 1:2000. Kích thước khung trong tiêu chuẩn của mảnh bản đồ địa chính tỷ lệ 1:2000 là 50 x 50 cm, tương ứng với diện tích 100 ha ngoài thực địa.</w:t>
      </w:r>
    </w:p>
    <w:p w14:paraId="09515530"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Các ô vuông được đánh số thứ tự bằng chữ số Ả Rập từ 1 đến 9 theo nguyên tắc từ trái sang phải, từ trên xuống dưới, số hiệu của mảnh bản đồ địa chính tỷ lệ 1:2000 bao gồm số hiệu mảnh bản đồ địa chính tỷ lệ 1:5000, gạch nối (-) và số thứ tự ô vuông.</w:t>
      </w:r>
    </w:p>
    <w:p w14:paraId="103DCADD"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lang w:val="en-US"/>
        </w:rPr>
        <w:t>(</w:t>
      </w:r>
      <w:r w:rsidRPr="0038183F">
        <w:rPr>
          <w:rFonts w:asciiTheme="majorHAnsi" w:hAnsiTheme="majorHAnsi" w:cstheme="majorHAnsi"/>
          <w:sz w:val="26"/>
          <w:szCs w:val="26"/>
        </w:rPr>
        <w:t>2</w:t>
      </w:r>
      <w:r w:rsidRPr="0038183F">
        <w:rPr>
          <w:rFonts w:asciiTheme="majorHAnsi" w:hAnsiTheme="majorHAnsi" w:cstheme="majorHAnsi"/>
          <w:sz w:val="26"/>
          <w:szCs w:val="26"/>
          <w:lang w:val="en-US"/>
        </w:rPr>
        <w:t>)</w:t>
      </w:r>
      <w:r w:rsidRPr="0038183F">
        <w:rPr>
          <w:rFonts w:asciiTheme="majorHAnsi" w:hAnsiTheme="majorHAnsi" w:cstheme="majorHAnsi"/>
          <w:sz w:val="26"/>
          <w:szCs w:val="26"/>
        </w:rPr>
        <w:t>. Đối với khu vực móng trụ cột, đo vẽ bản đồ địa chính tỷ lệ 1/500, tiến hành chia mảnh bản đồ như sau:</w:t>
      </w:r>
    </w:p>
    <w:p w14:paraId="2D9C2B25"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Chia mảnh bản đồ địa chính tỷ lệ 1:2000 thành 16 ô vuông, mỗi ô vuông có kích thước thực tế 0,25 x 0,25 km tương ứng với một mảnh bản đồ địa chính tỷ lệ 1:500. Kích thước khung trong tiêu chuẩn của mảnh bản đồ địa chính tỷ lệ 1:500 là 50 x 50 cm, tương ứng với diện tích 6,25 ha ngoài thực địa.</w:t>
      </w:r>
    </w:p>
    <w:p w14:paraId="5B300062" w14:textId="77777777" w:rsidR="0038183F" w:rsidRPr="0038183F" w:rsidRDefault="00000000" w:rsidP="0038183F">
      <w:pPr>
        <w:spacing w:before="120"/>
        <w:ind w:firstLine="567"/>
        <w:jc w:val="both"/>
        <w:rPr>
          <w:rFonts w:asciiTheme="majorHAnsi" w:hAnsiTheme="majorHAnsi" w:cstheme="majorHAnsi"/>
          <w:sz w:val="26"/>
          <w:szCs w:val="26"/>
        </w:rPr>
      </w:pPr>
      <w:r w:rsidRPr="0038183F">
        <w:rPr>
          <w:rFonts w:asciiTheme="majorHAnsi" w:hAnsiTheme="majorHAnsi" w:cstheme="majorHAnsi"/>
          <w:sz w:val="26"/>
          <w:szCs w:val="26"/>
        </w:rPr>
        <w:t>- Các ô vuông được đánh số thứ tự bằng chữ số Ả Rập từ 1 đến 16 theo nguyên tắc từ trái sang phải, từ trên xuống dưới, số hiệu mảnh bản đồ địa chính tỷ lệ 1:500 bao gồm số hiệu mảnh bản đồ địa chính tỷ lệ 1:2000, gạch nối (-) và số thứ tự ô vuông trong ngoặc đơn.</w:t>
      </w:r>
    </w:p>
    <w:p w14:paraId="5B8B968D" w14:textId="77777777" w:rsidR="002E1D84" w:rsidRPr="0038183F" w:rsidRDefault="00000000" w:rsidP="0038183F">
      <w:pPr>
        <w:pStyle w:val="ListParagraph"/>
        <w:keepNext/>
        <w:keepLines/>
        <w:widowControl w:val="0"/>
        <w:numPr>
          <w:ilvl w:val="0"/>
          <w:numId w:val="238"/>
        </w:numPr>
        <w:spacing w:before="60" w:after="60" w:line="288" w:lineRule="auto"/>
        <w:outlineLvl w:val="3"/>
        <w:rPr>
          <w:b/>
          <w:bCs/>
          <w:kern w:val="28"/>
          <w:sz w:val="26"/>
          <w:szCs w:val="26"/>
          <w:lang w:val="da-DK" w:eastAsia="x-none"/>
        </w:rPr>
      </w:pPr>
      <w:r w:rsidRPr="0038183F">
        <w:rPr>
          <w:b/>
          <w:bCs/>
          <w:kern w:val="28"/>
          <w:sz w:val="26"/>
          <w:szCs w:val="26"/>
          <w:lang w:val="da-DK" w:eastAsia="x-none"/>
        </w:rPr>
        <w:t>Công tác làm thủ tục thu hồi và giao đất</w:t>
      </w:r>
    </w:p>
    <w:p w14:paraId="151B8F18" w14:textId="77777777" w:rsidR="0038183F" w:rsidRPr="0038183F" w:rsidRDefault="00000000" w:rsidP="0038183F">
      <w:pPr>
        <w:tabs>
          <w:tab w:val="left" w:pos="567"/>
        </w:tabs>
        <w:spacing w:before="60" w:line="276" w:lineRule="auto"/>
        <w:ind w:firstLine="540"/>
        <w:jc w:val="both"/>
        <w:rPr>
          <w:position w:val="12"/>
          <w:sz w:val="26"/>
          <w:szCs w:val="26"/>
          <w:lang w:val="da-DK"/>
        </w:rPr>
      </w:pPr>
      <w:r w:rsidRPr="0038183F">
        <w:rPr>
          <w:position w:val="12"/>
          <w:sz w:val="26"/>
          <w:szCs w:val="26"/>
          <w:lang w:val="da-DK"/>
        </w:rPr>
        <w:t>- Đo đạc hiện trường hoàn thiện hồ sơ nội nghiệp trình sở NN-MT phê duyệt bản đồ;</w:t>
      </w:r>
    </w:p>
    <w:p w14:paraId="5D4D4676" w14:textId="77777777" w:rsidR="0038183F" w:rsidRPr="0038183F" w:rsidRDefault="00000000" w:rsidP="0038183F">
      <w:pPr>
        <w:tabs>
          <w:tab w:val="left" w:pos="567"/>
        </w:tabs>
        <w:spacing w:before="60" w:line="276" w:lineRule="auto"/>
        <w:ind w:firstLine="540"/>
        <w:jc w:val="both"/>
        <w:rPr>
          <w:position w:val="12"/>
          <w:sz w:val="26"/>
          <w:szCs w:val="26"/>
          <w:lang w:val="da-DK"/>
        </w:rPr>
      </w:pPr>
      <w:r w:rsidRPr="0038183F">
        <w:rPr>
          <w:position w:val="12"/>
          <w:sz w:val="26"/>
          <w:szCs w:val="26"/>
          <w:lang w:val="da-DK"/>
        </w:rPr>
        <w:t>- Bàn giao mốc thu hồi phục vụ công tác kiểm đếm</w:t>
      </w:r>
    </w:p>
    <w:p w14:paraId="7895064A" w14:textId="77777777" w:rsidR="0038183F" w:rsidRPr="0038183F" w:rsidRDefault="00000000" w:rsidP="0038183F">
      <w:pPr>
        <w:tabs>
          <w:tab w:val="left" w:pos="567"/>
        </w:tabs>
        <w:spacing w:before="60" w:line="276" w:lineRule="auto"/>
        <w:ind w:firstLine="540"/>
        <w:jc w:val="both"/>
        <w:rPr>
          <w:position w:val="12"/>
          <w:sz w:val="26"/>
          <w:szCs w:val="26"/>
          <w:lang w:val="da-DK"/>
        </w:rPr>
      </w:pPr>
      <w:r w:rsidRPr="0038183F">
        <w:rPr>
          <w:position w:val="12"/>
          <w:sz w:val="26"/>
          <w:szCs w:val="26"/>
          <w:lang w:val="da-DK"/>
        </w:rPr>
        <w:lastRenderedPageBreak/>
        <w:t>- Thu thập các QĐ thu hồi đất của HĐ GPMB huyện kết hợp với bản đồ đã được phê duyệt làm thủ tục thuê đất với VPĐK đất đai tỉnh.</w:t>
      </w:r>
    </w:p>
    <w:p w14:paraId="081F3488" w14:textId="77777777" w:rsidR="002E1D84" w:rsidRPr="00072A12" w:rsidRDefault="00000000" w:rsidP="0038183F">
      <w:pPr>
        <w:tabs>
          <w:tab w:val="left" w:pos="567"/>
        </w:tabs>
        <w:spacing w:before="60" w:line="276" w:lineRule="auto"/>
        <w:ind w:firstLine="540"/>
        <w:jc w:val="both"/>
        <w:rPr>
          <w:position w:val="12"/>
          <w:sz w:val="26"/>
          <w:szCs w:val="26"/>
          <w:lang w:val="da-DK"/>
        </w:rPr>
      </w:pPr>
      <w:r w:rsidRPr="0038183F">
        <w:rPr>
          <w:position w:val="12"/>
          <w:sz w:val="26"/>
          <w:szCs w:val="26"/>
          <w:lang w:val="da-DK"/>
        </w:rPr>
        <w:t>- Trình sở xin thuê đất hoặc giao đất cho tổ chức</w:t>
      </w:r>
      <w:r w:rsidRPr="00072A12">
        <w:rPr>
          <w:position w:val="12"/>
          <w:sz w:val="26"/>
          <w:szCs w:val="26"/>
          <w:lang w:val="da-DK"/>
        </w:rPr>
        <w:t>.</w:t>
      </w:r>
    </w:p>
    <w:p w14:paraId="302EEB65" w14:textId="77777777" w:rsidR="002E1D84" w:rsidRDefault="00000000" w:rsidP="00B85F06">
      <w:pPr>
        <w:pStyle w:val="Heading3"/>
        <w:spacing w:before="0" w:after="0" w:line="360" w:lineRule="exact"/>
        <w:jc w:val="both"/>
        <w:rPr>
          <w:spacing w:val="6"/>
          <w:sz w:val="26"/>
          <w:szCs w:val="26"/>
          <w:lang w:val="it-IT"/>
        </w:rPr>
      </w:pPr>
      <w:r>
        <w:rPr>
          <w:spacing w:val="6"/>
          <w:sz w:val="26"/>
          <w:szCs w:val="26"/>
          <w:lang w:val="it-IT"/>
        </w:rPr>
        <w:t>9. Sản phẩm</w:t>
      </w:r>
    </w:p>
    <w:p w14:paraId="13095F0E" w14:textId="77777777" w:rsidR="00197C53" w:rsidRPr="00197C53" w:rsidRDefault="00000000" w:rsidP="00197C53">
      <w:pPr>
        <w:spacing w:before="120"/>
        <w:ind w:firstLine="567"/>
        <w:jc w:val="both"/>
        <w:rPr>
          <w:bCs/>
          <w:sz w:val="26"/>
          <w:szCs w:val="26"/>
        </w:rPr>
      </w:pPr>
      <w:r w:rsidRPr="00197C53">
        <w:rPr>
          <w:bCs/>
          <w:sz w:val="26"/>
          <w:szCs w:val="26"/>
        </w:rPr>
        <w:t>Hồ sơ đo đạc bản đồ, trích đo địa chính thửa đất phục vụ công tác bồi thường GPMB “</w:t>
      </w:r>
      <w:r w:rsidRPr="00197C53">
        <w:rPr>
          <w:sz w:val="26"/>
          <w:szCs w:val="26"/>
          <w:lang w:val="en-US"/>
        </w:rPr>
        <w:t>Đường dây 220kV Bắc Ninh 500kV – Bắc Ninh 4</w:t>
      </w:r>
      <w:r w:rsidRPr="00197C53">
        <w:rPr>
          <w:bCs/>
          <w:sz w:val="26"/>
          <w:szCs w:val="26"/>
        </w:rPr>
        <w:t>” được biên chế thành các tập như sau:</w:t>
      </w:r>
    </w:p>
    <w:p w14:paraId="69905BFF" w14:textId="77777777" w:rsidR="00197C53" w:rsidRPr="00197C53" w:rsidRDefault="00000000" w:rsidP="00197C53">
      <w:pPr>
        <w:spacing w:before="120"/>
        <w:jc w:val="center"/>
        <w:rPr>
          <w:b/>
          <w:sz w:val="26"/>
          <w:szCs w:val="26"/>
        </w:rPr>
      </w:pPr>
      <w:r w:rsidRPr="00197C53">
        <w:rPr>
          <w:b/>
          <w:sz w:val="26"/>
          <w:szCs w:val="26"/>
        </w:rPr>
        <w:t>TẬP 1</w:t>
      </w:r>
    </w:p>
    <w:p w14:paraId="62264384" w14:textId="77777777" w:rsidR="00197C53" w:rsidRPr="00197C53" w:rsidRDefault="00000000" w:rsidP="00197C53">
      <w:pPr>
        <w:spacing w:before="120"/>
        <w:jc w:val="center"/>
        <w:rPr>
          <w:b/>
          <w:sz w:val="26"/>
          <w:szCs w:val="26"/>
        </w:rPr>
      </w:pPr>
      <w:r w:rsidRPr="00197C53">
        <w:rPr>
          <w:b/>
          <w:sz w:val="26"/>
          <w:szCs w:val="26"/>
        </w:rPr>
        <w:t>THUYẾT MINH</w:t>
      </w:r>
    </w:p>
    <w:p w14:paraId="70F8FEC9" w14:textId="77777777" w:rsidR="00197C53" w:rsidRPr="00197C53" w:rsidRDefault="00000000" w:rsidP="00197C53">
      <w:pPr>
        <w:spacing w:before="120"/>
        <w:jc w:val="both"/>
        <w:rPr>
          <w:b/>
          <w:sz w:val="26"/>
          <w:szCs w:val="26"/>
        </w:rPr>
      </w:pPr>
      <w:r w:rsidRPr="00197C53">
        <w:rPr>
          <w:b/>
          <w:sz w:val="26"/>
          <w:szCs w:val="26"/>
        </w:rPr>
        <w:t>Chương 1. Phần chung</w:t>
      </w:r>
    </w:p>
    <w:p w14:paraId="1B534B13" w14:textId="77777777" w:rsidR="00197C53" w:rsidRPr="00197C53" w:rsidRDefault="00000000" w:rsidP="00197C53">
      <w:pPr>
        <w:spacing w:before="120"/>
        <w:jc w:val="both"/>
        <w:rPr>
          <w:sz w:val="26"/>
          <w:szCs w:val="26"/>
        </w:rPr>
      </w:pPr>
      <w:r w:rsidRPr="00197C53">
        <w:rPr>
          <w:sz w:val="26"/>
          <w:szCs w:val="26"/>
        </w:rPr>
        <w:t>1.1. Cơ sở pháp lý</w:t>
      </w:r>
    </w:p>
    <w:p w14:paraId="6573DAA9" w14:textId="77777777" w:rsidR="00197C53" w:rsidRPr="00197C53" w:rsidRDefault="00000000" w:rsidP="00197C53">
      <w:pPr>
        <w:spacing w:before="120"/>
        <w:jc w:val="both"/>
        <w:rPr>
          <w:sz w:val="26"/>
          <w:szCs w:val="26"/>
        </w:rPr>
      </w:pPr>
      <w:r w:rsidRPr="00197C53">
        <w:rPr>
          <w:sz w:val="26"/>
          <w:szCs w:val="26"/>
        </w:rPr>
        <w:t>1.2. Đặc điểm địa hình cơ bản và vị trí địa lý</w:t>
      </w:r>
    </w:p>
    <w:p w14:paraId="28987F88" w14:textId="77777777" w:rsidR="00197C53" w:rsidRPr="00197C53" w:rsidRDefault="00000000" w:rsidP="00197C53">
      <w:pPr>
        <w:spacing w:before="120"/>
        <w:jc w:val="both"/>
        <w:rPr>
          <w:b/>
          <w:sz w:val="26"/>
          <w:szCs w:val="26"/>
        </w:rPr>
      </w:pPr>
      <w:r w:rsidRPr="00197C53">
        <w:rPr>
          <w:b/>
          <w:sz w:val="26"/>
          <w:szCs w:val="26"/>
        </w:rPr>
        <w:t>Chương 2. Đo đạc địa chính và cắm mốc GPMB</w:t>
      </w:r>
    </w:p>
    <w:p w14:paraId="7D613ABA" w14:textId="77777777" w:rsidR="00197C53" w:rsidRPr="00197C53" w:rsidRDefault="00000000" w:rsidP="00197C53">
      <w:pPr>
        <w:spacing w:before="120"/>
        <w:jc w:val="both"/>
        <w:rPr>
          <w:sz w:val="26"/>
          <w:szCs w:val="26"/>
        </w:rPr>
      </w:pPr>
      <w:r w:rsidRPr="00197C53">
        <w:rPr>
          <w:sz w:val="26"/>
          <w:szCs w:val="26"/>
        </w:rPr>
        <w:t>2.1. Nội dung chủ yếu của công tác đo đạc địa chính và cắm mốc GPMB</w:t>
      </w:r>
    </w:p>
    <w:p w14:paraId="1616E5DD" w14:textId="77777777" w:rsidR="00197C53" w:rsidRPr="00197C53" w:rsidRDefault="00000000" w:rsidP="00197C53">
      <w:pPr>
        <w:spacing w:before="120"/>
        <w:jc w:val="both"/>
        <w:rPr>
          <w:sz w:val="26"/>
          <w:szCs w:val="26"/>
        </w:rPr>
      </w:pPr>
      <w:r w:rsidRPr="00197C53">
        <w:rPr>
          <w:sz w:val="26"/>
          <w:szCs w:val="26"/>
        </w:rPr>
        <w:t>2.2. Tiêu chuẩn khảo sát được áp dụng</w:t>
      </w:r>
    </w:p>
    <w:p w14:paraId="077CFF2B" w14:textId="77777777" w:rsidR="00197C53" w:rsidRPr="00197C53" w:rsidRDefault="00000000" w:rsidP="00197C53">
      <w:pPr>
        <w:spacing w:before="120"/>
        <w:jc w:val="both"/>
        <w:rPr>
          <w:sz w:val="26"/>
          <w:szCs w:val="26"/>
        </w:rPr>
      </w:pPr>
      <w:r w:rsidRPr="00197C53">
        <w:rPr>
          <w:sz w:val="26"/>
          <w:szCs w:val="26"/>
        </w:rPr>
        <w:t>2.3. Khối lượng thực hiện</w:t>
      </w:r>
    </w:p>
    <w:p w14:paraId="6155CAB8" w14:textId="77777777" w:rsidR="00197C53" w:rsidRPr="00197C53" w:rsidRDefault="00000000" w:rsidP="00197C53">
      <w:pPr>
        <w:spacing w:before="120"/>
        <w:jc w:val="both"/>
        <w:rPr>
          <w:sz w:val="26"/>
          <w:szCs w:val="26"/>
        </w:rPr>
      </w:pPr>
      <w:r w:rsidRPr="00197C53">
        <w:rPr>
          <w:sz w:val="26"/>
          <w:szCs w:val="26"/>
        </w:rPr>
        <w:t>2.4. Phương pháp đo đạc và độ chính xác</w:t>
      </w:r>
    </w:p>
    <w:p w14:paraId="334ED43B" w14:textId="77777777" w:rsidR="00197C53" w:rsidRPr="00197C53" w:rsidRDefault="00000000" w:rsidP="00197C53">
      <w:pPr>
        <w:spacing w:before="120"/>
        <w:jc w:val="both"/>
        <w:rPr>
          <w:b/>
          <w:sz w:val="26"/>
          <w:szCs w:val="26"/>
        </w:rPr>
      </w:pPr>
      <w:r w:rsidRPr="00197C53">
        <w:rPr>
          <w:b/>
          <w:sz w:val="26"/>
          <w:szCs w:val="26"/>
        </w:rPr>
        <w:t>Chương 3. Kết luận</w:t>
      </w:r>
    </w:p>
    <w:p w14:paraId="723097AC" w14:textId="77777777" w:rsidR="00197C53" w:rsidRPr="00197C53" w:rsidRDefault="00000000" w:rsidP="00197C53">
      <w:pPr>
        <w:spacing w:before="120"/>
        <w:jc w:val="center"/>
        <w:rPr>
          <w:b/>
          <w:sz w:val="26"/>
          <w:szCs w:val="26"/>
        </w:rPr>
      </w:pPr>
      <w:r w:rsidRPr="00197C53">
        <w:rPr>
          <w:b/>
          <w:sz w:val="26"/>
          <w:szCs w:val="26"/>
        </w:rPr>
        <w:t>TẬP 2</w:t>
      </w:r>
    </w:p>
    <w:p w14:paraId="4D37A32F" w14:textId="77777777" w:rsidR="00197C53" w:rsidRPr="00197C53" w:rsidRDefault="00000000" w:rsidP="00197C53">
      <w:pPr>
        <w:spacing w:before="120"/>
        <w:jc w:val="center"/>
        <w:rPr>
          <w:b/>
          <w:sz w:val="26"/>
          <w:szCs w:val="26"/>
        </w:rPr>
      </w:pPr>
      <w:r w:rsidRPr="00197C53">
        <w:rPr>
          <w:b/>
          <w:sz w:val="26"/>
          <w:szCs w:val="26"/>
        </w:rPr>
        <w:t>HỒ SƠ ĐO VẼ, LẬP BẢN ĐỒ ĐỊA CHÍNH, TRÍCH LỤC/TRÍCH ĐO ĐỊA CHÍNH THỬA ĐẤT TRONG PHẠM VI XÂY DỰNG CÔNG TRÌNH</w:t>
      </w:r>
    </w:p>
    <w:p w14:paraId="6A7C2C18" w14:textId="77777777" w:rsidR="00197C53" w:rsidRPr="00197C53" w:rsidRDefault="00000000" w:rsidP="00197C53">
      <w:pPr>
        <w:pStyle w:val="Header"/>
        <w:spacing w:before="120"/>
        <w:rPr>
          <w:sz w:val="26"/>
          <w:szCs w:val="26"/>
        </w:rPr>
      </w:pPr>
      <w:r w:rsidRPr="00197C53">
        <w:rPr>
          <w:sz w:val="26"/>
          <w:szCs w:val="26"/>
        </w:rPr>
        <w:t>1.1. Hồ sơ chiếm đất vĩnh viễn xây dựng móng trụ điện phục vụ công tác xin thu hồi đất, giao đất/ thuê đất &amp; bồi thường giải phóng mặt bằng đã được cấp có thẩm quyền thẩm định.</w:t>
      </w:r>
    </w:p>
    <w:p w14:paraId="38B495BF" w14:textId="77777777" w:rsidR="00197C53" w:rsidRPr="00197C53" w:rsidRDefault="00000000" w:rsidP="00197C53">
      <w:pPr>
        <w:pStyle w:val="Header"/>
        <w:tabs>
          <w:tab w:val="center" w:pos="567"/>
        </w:tabs>
        <w:spacing w:before="120"/>
        <w:rPr>
          <w:sz w:val="26"/>
          <w:szCs w:val="26"/>
        </w:rPr>
      </w:pPr>
      <w:r w:rsidRPr="00197C53">
        <w:rPr>
          <w:sz w:val="26"/>
          <w:szCs w:val="26"/>
        </w:rPr>
        <w:tab/>
      </w:r>
      <w:r w:rsidRPr="00197C53">
        <w:rPr>
          <w:sz w:val="26"/>
          <w:szCs w:val="26"/>
        </w:rPr>
        <w:tab/>
        <w:t>-  Hồ sơ trích lục/trích đo thửa đất xây dựng móng trụ điện tỷ lệ 1/500: 08 bộ.</w:t>
      </w:r>
    </w:p>
    <w:p w14:paraId="02E191FD" w14:textId="77777777" w:rsidR="00197C53" w:rsidRPr="00197C53" w:rsidRDefault="00000000" w:rsidP="00197C53">
      <w:pPr>
        <w:pStyle w:val="Header"/>
        <w:tabs>
          <w:tab w:val="center" w:pos="567"/>
        </w:tabs>
        <w:spacing w:before="120"/>
        <w:rPr>
          <w:sz w:val="26"/>
          <w:szCs w:val="26"/>
        </w:rPr>
      </w:pPr>
      <w:r w:rsidRPr="00197C53">
        <w:rPr>
          <w:sz w:val="26"/>
          <w:szCs w:val="26"/>
        </w:rPr>
        <w:tab/>
      </w:r>
      <w:r w:rsidRPr="00197C53">
        <w:rPr>
          <w:sz w:val="26"/>
          <w:szCs w:val="26"/>
        </w:rPr>
        <w:tab/>
        <w:t>- Bảng thống kê tổng hợp diện tích chiếm đất vĩnh viễn của từng chủ hộ theo từng địa phương và có xác nhận của chính quyền địa phương: 08 bộ.</w:t>
      </w:r>
    </w:p>
    <w:p w14:paraId="22AA42F8" w14:textId="77777777" w:rsidR="00197C53" w:rsidRPr="00197C53" w:rsidRDefault="00000000" w:rsidP="00197C53">
      <w:pPr>
        <w:pStyle w:val="Header"/>
        <w:spacing w:before="120"/>
        <w:rPr>
          <w:sz w:val="26"/>
          <w:szCs w:val="26"/>
        </w:rPr>
      </w:pPr>
      <w:r w:rsidRPr="00197C53">
        <w:rPr>
          <w:sz w:val="26"/>
          <w:szCs w:val="26"/>
        </w:rPr>
        <w:t>1.2. Hồ sơ trích lục/ trích đo các thửa đất khu vực hành lang tuyến bị ảnh hưởng phục vụ công tác bồi thường, hỗ trợ giải phóng mặt bằng theo đúng yêu cầu của từng địa phương.</w:t>
      </w:r>
    </w:p>
    <w:p w14:paraId="78D7F670" w14:textId="77777777" w:rsidR="00197C53" w:rsidRPr="00197C53" w:rsidRDefault="00000000" w:rsidP="00197C53">
      <w:pPr>
        <w:pStyle w:val="Header"/>
        <w:tabs>
          <w:tab w:val="center" w:pos="567"/>
        </w:tabs>
        <w:spacing w:before="120"/>
        <w:rPr>
          <w:sz w:val="26"/>
          <w:szCs w:val="26"/>
        </w:rPr>
      </w:pPr>
      <w:r w:rsidRPr="00197C53">
        <w:rPr>
          <w:sz w:val="26"/>
          <w:szCs w:val="26"/>
        </w:rPr>
        <w:tab/>
      </w:r>
      <w:r w:rsidRPr="00197C53">
        <w:rPr>
          <w:sz w:val="26"/>
          <w:szCs w:val="26"/>
        </w:rPr>
        <w:tab/>
        <w:t>- Hồ sơ đo đạc bản đồ địa chính các thửa đất tỷ lệ 1/2000 đối với diện tích đất trồng cây lâu năm, đất lâm nghiệp, đất trồng rừng sản xuất….…bị ảnh hưởng được hỗ trợ nằm trong hành lang tuyến, nếu UBND tỉnh quy định việc hỗ trợ hạn chế khả năng sử dụng đất (kể cả đất nông nghiệp hàng năm hiện trạng trồng cây lâu năm, cần phải chặt hạ và bồi thường tính theo mật độ cây trồng của địa phương): 08 bộ.</w:t>
      </w:r>
    </w:p>
    <w:p w14:paraId="10162F6F" w14:textId="77777777" w:rsidR="00197C53" w:rsidRPr="00197C53" w:rsidRDefault="00000000" w:rsidP="00197C53">
      <w:pPr>
        <w:pStyle w:val="Header"/>
        <w:tabs>
          <w:tab w:val="center" w:pos="567"/>
        </w:tabs>
        <w:spacing w:before="120"/>
        <w:rPr>
          <w:sz w:val="26"/>
          <w:szCs w:val="26"/>
        </w:rPr>
      </w:pPr>
      <w:r w:rsidRPr="00197C53">
        <w:rPr>
          <w:sz w:val="26"/>
          <w:szCs w:val="26"/>
        </w:rPr>
        <w:tab/>
      </w:r>
      <w:r w:rsidRPr="00197C53">
        <w:rPr>
          <w:sz w:val="26"/>
          <w:szCs w:val="26"/>
        </w:rPr>
        <w:tab/>
        <w:t>- Trích đo địa chính các thửa đất có nhà cửa, vật kiến trúc, đất ở, đất liền kề cùng thửa với đất ở được hỗ trợ trong hành lang tuyến tỷ lệ 1/500: 08 bộ.</w:t>
      </w:r>
    </w:p>
    <w:p w14:paraId="3E267BD5" w14:textId="77777777" w:rsidR="00197C53" w:rsidRPr="00197C53" w:rsidRDefault="00000000" w:rsidP="00197C53">
      <w:pPr>
        <w:pStyle w:val="Header"/>
        <w:tabs>
          <w:tab w:val="center" w:pos="567"/>
        </w:tabs>
        <w:spacing w:before="120"/>
        <w:rPr>
          <w:sz w:val="26"/>
          <w:szCs w:val="26"/>
        </w:rPr>
      </w:pPr>
      <w:r w:rsidRPr="00197C53">
        <w:rPr>
          <w:sz w:val="26"/>
          <w:szCs w:val="26"/>
        </w:rPr>
        <w:lastRenderedPageBreak/>
        <w:tab/>
      </w:r>
      <w:r w:rsidRPr="00197C53">
        <w:rPr>
          <w:sz w:val="26"/>
          <w:szCs w:val="26"/>
        </w:rPr>
        <w:tab/>
        <w:t>- Văn bản xác nhận của cơ quan có thẩm quyền quản lý địa chính địa phương các khu vực tuyến đường dây đi qua có bản đồ địa chính hoặc chưa có bản đồ địa chính.</w:t>
      </w:r>
    </w:p>
    <w:p w14:paraId="6569714B" w14:textId="77777777" w:rsidR="00197C53" w:rsidRPr="00197C53" w:rsidRDefault="00000000" w:rsidP="00197C53">
      <w:pPr>
        <w:pStyle w:val="Header"/>
        <w:spacing w:before="120"/>
        <w:rPr>
          <w:sz w:val="26"/>
          <w:szCs w:val="26"/>
        </w:rPr>
      </w:pPr>
      <w:r w:rsidRPr="00197C53">
        <w:rPr>
          <w:sz w:val="26"/>
          <w:szCs w:val="26"/>
        </w:rPr>
        <w:t>1.3. Các mốc chiếm đất vĩnh viễn khu vực móng trụ điện, mốc hành lang tuyến, điểm lưới địa chính phục vụ đo vẽ</w:t>
      </w:r>
    </w:p>
    <w:p w14:paraId="192C3F10" w14:textId="77777777" w:rsidR="00197C53" w:rsidRPr="00197C53" w:rsidRDefault="00000000" w:rsidP="00197C53">
      <w:pPr>
        <w:tabs>
          <w:tab w:val="left" w:pos="426"/>
        </w:tabs>
        <w:overflowPunct w:val="0"/>
        <w:autoSpaceDE w:val="0"/>
        <w:autoSpaceDN w:val="0"/>
        <w:adjustRightInd w:val="0"/>
        <w:spacing w:before="120"/>
        <w:jc w:val="both"/>
        <w:textAlignment w:val="baseline"/>
        <w:rPr>
          <w:bCs/>
          <w:sz w:val="26"/>
          <w:szCs w:val="26"/>
          <w:lang w:val="x-none" w:eastAsia="x-none"/>
        </w:rPr>
      </w:pPr>
      <w:r w:rsidRPr="00197C53">
        <w:rPr>
          <w:bCs/>
          <w:sz w:val="26"/>
          <w:szCs w:val="26"/>
          <w:lang w:eastAsia="x-none"/>
        </w:rPr>
        <w:tab/>
        <w:t xml:space="preserve">- </w:t>
      </w:r>
      <w:r w:rsidRPr="00197C53">
        <w:rPr>
          <w:bCs/>
          <w:sz w:val="26"/>
          <w:szCs w:val="26"/>
          <w:lang w:val="x-none" w:eastAsia="x-none"/>
        </w:rPr>
        <w:t xml:space="preserve">Lập bảng tổng hợp số lượng mốc chiếm đất vĩnh viễn </w:t>
      </w:r>
      <w:r w:rsidRPr="00197C53">
        <w:rPr>
          <w:bCs/>
          <w:sz w:val="26"/>
          <w:szCs w:val="26"/>
          <w:lang w:eastAsia="x-none"/>
        </w:rPr>
        <w:t xml:space="preserve">khu vực </w:t>
      </w:r>
      <w:r w:rsidRPr="00197C53">
        <w:rPr>
          <w:bCs/>
          <w:sz w:val="26"/>
          <w:szCs w:val="26"/>
          <w:lang w:val="x-none" w:eastAsia="x-none"/>
        </w:rPr>
        <w:t>móng trụ điện, mốc hành lang tuyến và điểm lưới địa chính phục vụ đo đạc: 08 bộ.</w:t>
      </w:r>
    </w:p>
    <w:p w14:paraId="517C031B" w14:textId="77777777" w:rsidR="00197C53" w:rsidRPr="00197C53" w:rsidRDefault="00000000" w:rsidP="00197C53">
      <w:pPr>
        <w:tabs>
          <w:tab w:val="left" w:pos="426"/>
        </w:tabs>
        <w:overflowPunct w:val="0"/>
        <w:autoSpaceDE w:val="0"/>
        <w:autoSpaceDN w:val="0"/>
        <w:adjustRightInd w:val="0"/>
        <w:spacing w:before="120"/>
        <w:jc w:val="both"/>
        <w:textAlignment w:val="baseline"/>
        <w:rPr>
          <w:bCs/>
          <w:sz w:val="26"/>
          <w:szCs w:val="26"/>
          <w:lang w:val="x-none" w:eastAsia="x-none"/>
        </w:rPr>
      </w:pPr>
      <w:r w:rsidRPr="00197C53">
        <w:rPr>
          <w:bCs/>
          <w:sz w:val="26"/>
          <w:szCs w:val="26"/>
          <w:lang w:eastAsia="x-none"/>
        </w:rPr>
        <w:tab/>
        <w:t xml:space="preserve">- </w:t>
      </w:r>
      <w:r w:rsidRPr="00197C53">
        <w:rPr>
          <w:bCs/>
          <w:sz w:val="26"/>
          <w:szCs w:val="26"/>
          <w:lang w:val="x-none" w:eastAsia="x-none"/>
        </w:rPr>
        <w:t xml:space="preserve">Biên bản bàn giao mốc chiếm đất vĩnh viễn </w:t>
      </w:r>
      <w:r w:rsidRPr="00197C53">
        <w:rPr>
          <w:bCs/>
          <w:sz w:val="26"/>
          <w:szCs w:val="26"/>
          <w:lang w:eastAsia="x-none"/>
        </w:rPr>
        <w:t xml:space="preserve">khu vực </w:t>
      </w:r>
      <w:r w:rsidRPr="00197C53">
        <w:rPr>
          <w:bCs/>
          <w:sz w:val="26"/>
          <w:szCs w:val="26"/>
          <w:lang w:val="x-none" w:eastAsia="x-none"/>
        </w:rPr>
        <w:t>móng trụ điện, mốc hành lang tuyến và điểm lưới địa chính bằng công nghệ GPS tại thực địa cho bên A</w:t>
      </w:r>
      <w:r w:rsidRPr="00197C53">
        <w:rPr>
          <w:bCs/>
          <w:sz w:val="26"/>
          <w:szCs w:val="26"/>
          <w:lang w:eastAsia="x-none"/>
        </w:rPr>
        <w:t xml:space="preserve"> và địa phương phục vụ công tác bồi thường GPMB của dự án</w:t>
      </w:r>
      <w:r w:rsidRPr="00197C53">
        <w:rPr>
          <w:bCs/>
          <w:sz w:val="26"/>
          <w:szCs w:val="26"/>
          <w:lang w:val="x-none" w:eastAsia="x-none"/>
        </w:rPr>
        <w:t>, biên bản bàn giao phải thể hiện được số lượng, chất lượng mốc để làm cơ sở nghiệm thu thanh toán.</w:t>
      </w:r>
    </w:p>
    <w:p w14:paraId="1D9008CA" w14:textId="77777777" w:rsidR="00197C53" w:rsidRPr="00197C53" w:rsidRDefault="00000000" w:rsidP="00197C53">
      <w:pPr>
        <w:tabs>
          <w:tab w:val="left" w:pos="426"/>
        </w:tabs>
        <w:overflowPunct w:val="0"/>
        <w:autoSpaceDE w:val="0"/>
        <w:autoSpaceDN w:val="0"/>
        <w:adjustRightInd w:val="0"/>
        <w:spacing w:before="120"/>
        <w:jc w:val="both"/>
        <w:textAlignment w:val="baseline"/>
        <w:rPr>
          <w:bCs/>
          <w:sz w:val="26"/>
          <w:szCs w:val="26"/>
          <w:lang w:eastAsia="x-none"/>
        </w:rPr>
      </w:pPr>
      <w:r w:rsidRPr="00197C53">
        <w:rPr>
          <w:bCs/>
          <w:sz w:val="26"/>
          <w:szCs w:val="26"/>
          <w:lang w:eastAsia="x-none"/>
        </w:rPr>
        <w:tab/>
        <w:t xml:space="preserve">- </w:t>
      </w:r>
      <w:r w:rsidRPr="00197C53">
        <w:rPr>
          <w:bCs/>
          <w:sz w:val="26"/>
          <w:szCs w:val="26"/>
          <w:lang w:val="x-none" w:eastAsia="x-none"/>
        </w:rPr>
        <w:t xml:space="preserve">Biên bản bàn giao toạ độ tim móng giữa Tư vấn thiết kế, </w:t>
      </w:r>
      <w:r w:rsidRPr="00197C53">
        <w:rPr>
          <w:bCs/>
          <w:sz w:val="26"/>
          <w:szCs w:val="26"/>
          <w:lang w:eastAsia="x-none"/>
        </w:rPr>
        <w:t>Chủ đầu tư</w:t>
      </w:r>
      <w:r w:rsidRPr="00197C53">
        <w:rPr>
          <w:bCs/>
          <w:sz w:val="26"/>
          <w:szCs w:val="26"/>
          <w:lang w:val="x-none" w:eastAsia="x-none"/>
        </w:rPr>
        <w:t xml:space="preserve">, </w:t>
      </w:r>
      <w:r w:rsidRPr="00197C53">
        <w:rPr>
          <w:bCs/>
          <w:sz w:val="26"/>
          <w:szCs w:val="26"/>
          <w:lang w:eastAsia="x-none"/>
        </w:rPr>
        <w:t>Đơn vị thi công</w:t>
      </w:r>
      <w:r w:rsidRPr="00197C53">
        <w:rPr>
          <w:bCs/>
          <w:sz w:val="26"/>
          <w:szCs w:val="26"/>
          <w:lang w:val="x-none" w:eastAsia="x-none"/>
        </w:rPr>
        <w:t xml:space="preserve"> làm cơ sở cho việc đo </w:t>
      </w:r>
      <w:r w:rsidRPr="00197C53">
        <w:rPr>
          <w:bCs/>
          <w:sz w:val="26"/>
          <w:szCs w:val="26"/>
          <w:lang w:eastAsia="x-none"/>
        </w:rPr>
        <w:t>vẽ</w:t>
      </w:r>
      <w:r w:rsidRPr="00197C53">
        <w:rPr>
          <w:bCs/>
          <w:sz w:val="26"/>
          <w:szCs w:val="26"/>
          <w:lang w:val="x-none" w:eastAsia="x-none"/>
        </w:rPr>
        <w:t>.</w:t>
      </w:r>
    </w:p>
    <w:p w14:paraId="39ADE907" w14:textId="77777777" w:rsidR="00197C53" w:rsidRPr="00197C53" w:rsidRDefault="00197C53" w:rsidP="00197C53">
      <w:pPr>
        <w:rPr>
          <w:lang w:val="it-IT"/>
        </w:rPr>
      </w:pPr>
    </w:p>
    <w:p w14:paraId="5FD17B7F" w14:textId="77777777" w:rsidR="00E02846" w:rsidRPr="00AE597B" w:rsidRDefault="00000000" w:rsidP="00B85F06">
      <w:pPr>
        <w:pStyle w:val="Heading3"/>
        <w:spacing w:before="0" w:after="0" w:line="360" w:lineRule="exact"/>
        <w:jc w:val="both"/>
        <w:rPr>
          <w:rFonts w:asciiTheme="majorHAnsi" w:hAnsiTheme="majorHAnsi" w:cstheme="majorHAnsi"/>
          <w:spacing w:val="6"/>
          <w:sz w:val="26"/>
          <w:szCs w:val="26"/>
          <w:lang w:val="it-IT"/>
        </w:rPr>
      </w:pPr>
      <w:r w:rsidRPr="00AE597B">
        <w:rPr>
          <w:spacing w:val="6"/>
          <w:sz w:val="26"/>
          <w:szCs w:val="26"/>
          <w:lang w:val="it-IT"/>
        </w:rPr>
        <w:t>II.2.</w:t>
      </w:r>
      <w:r w:rsidR="00761CA3">
        <w:rPr>
          <w:spacing w:val="6"/>
          <w:sz w:val="26"/>
          <w:szCs w:val="26"/>
          <w:lang w:val="it-IT"/>
        </w:rPr>
        <w:t>3</w:t>
      </w:r>
      <w:r w:rsidRPr="00AE597B">
        <w:rPr>
          <w:spacing w:val="6"/>
          <w:sz w:val="26"/>
          <w:szCs w:val="26"/>
          <w:lang w:val="it-IT"/>
        </w:rPr>
        <w:t xml:space="preserve">. </w:t>
      </w:r>
      <w:r w:rsidR="0052266A" w:rsidRPr="00AE597B">
        <w:rPr>
          <w:spacing w:val="6"/>
          <w:sz w:val="26"/>
          <w:szCs w:val="26"/>
          <w:lang w:val="it-IT"/>
        </w:rPr>
        <w:t>L</w:t>
      </w:r>
      <w:r w:rsidRPr="00AE597B">
        <w:rPr>
          <w:spacing w:val="6"/>
          <w:sz w:val="26"/>
          <w:szCs w:val="26"/>
          <w:lang w:val="it-IT"/>
        </w:rPr>
        <w:t xml:space="preserve">ập </w:t>
      </w:r>
      <w:r w:rsidR="00D7610F" w:rsidRPr="00AE597B">
        <w:rPr>
          <w:spacing w:val="6"/>
          <w:sz w:val="26"/>
          <w:szCs w:val="26"/>
          <w:lang w:val="it-IT"/>
        </w:rPr>
        <w:t>TKKT-TKBVTC</w:t>
      </w:r>
    </w:p>
    <w:p w14:paraId="027B9BB2" w14:textId="77777777" w:rsidR="00E02846" w:rsidRPr="00AE597B" w:rsidRDefault="00000000" w:rsidP="00B85F06">
      <w:pPr>
        <w:tabs>
          <w:tab w:val="right" w:pos="8820"/>
        </w:tabs>
        <w:spacing w:line="360" w:lineRule="exact"/>
        <w:ind w:firstLine="567"/>
        <w:rPr>
          <w:rFonts w:asciiTheme="majorHAnsi" w:hAnsiTheme="majorHAnsi" w:cstheme="majorHAnsi"/>
          <w:b/>
          <w:spacing w:val="6"/>
          <w:sz w:val="26"/>
          <w:szCs w:val="26"/>
          <w:lang w:val="it-IT"/>
        </w:rPr>
      </w:pPr>
      <w:r w:rsidRPr="00AE597B">
        <w:rPr>
          <w:rFonts w:asciiTheme="majorHAnsi" w:hAnsiTheme="majorHAnsi" w:cstheme="majorHAnsi"/>
          <w:b/>
          <w:spacing w:val="6"/>
          <w:sz w:val="26"/>
          <w:szCs w:val="26"/>
          <w:lang w:val="it-IT"/>
        </w:rPr>
        <w:t>II.2.</w:t>
      </w:r>
      <w:r w:rsidR="00761CA3">
        <w:rPr>
          <w:rFonts w:asciiTheme="majorHAnsi" w:hAnsiTheme="majorHAnsi" w:cstheme="majorHAnsi"/>
          <w:b/>
          <w:spacing w:val="6"/>
          <w:sz w:val="26"/>
          <w:szCs w:val="26"/>
          <w:lang w:val="it-IT"/>
        </w:rPr>
        <w:t>3</w:t>
      </w:r>
      <w:r w:rsidRPr="00AE597B">
        <w:rPr>
          <w:rFonts w:asciiTheme="majorHAnsi" w:hAnsiTheme="majorHAnsi" w:cstheme="majorHAnsi"/>
          <w:b/>
          <w:spacing w:val="6"/>
          <w:sz w:val="26"/>
          <w:szCs w:val="26"/>
          <w:lang w:val="it-IT"/>
        </w:rPr>
        <w:t>.1. Các tiêu chuẩn, quy chuẩn, quy định áp dụng và các văn bản hướng dẫn của nhà nước:</w:t>
      </w:r>
    </w:p>
    <w:p w14:paraId="5B10A5FF" w14:textId="77777777" w:rsidR="00FD154E" w:rsidRPr="00AE597B" w:rsidRDefault="00000000" w:rsidP="001770F6">
      <w:pPr>
        <w:pStyle w:val="ListParagraph"/>
        <w:numPr>
          <w:ilvl w:val="0"/>
          <w:numId w:val="33"/>
        </w:numPr>
        <w:tabs>
          <w:tab w:val="right" w:pos="8820"/>
        </w:tabs>
        <w:spacing w:line="360" w:lineRule="exact"/>
        <w:ind w:left="993" w:hanging="284"/>
        <w:rPr>
          <w:rFonts w:asciiTheme="majorHAnsi" w:hAnsiTheme="majorHAnsi" w:cstheme="majorHAnsi"/>
          <w:spacing w:val="6"/>
          <w:sz w:val="26"/>
          <w:szCs w:val="26"/>
        </w:rPr>
      </w:pPr>
      <w:r w:rsidRPr="00AE597B">
        <w:rPr>
          <w:rFonts w:asciiTheme="majorHAnsi" w:hAnsiTheme="majorHAnsi" w:cstheme="majorHAnsi"/>
          <w:spacing w:val="6"/>
          <w:sz w:val="26"/>
          <w:szCs w:val="26"/>
        </w:rPr>
        <w:t>Luật điện lực số 61/2024/QH15 ban hành ngày 30/11/2024.</w:t>
      </w:r>
    </w:p>
    <w:p w14:paraId="28BD1988"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bookmarkStart w:id="32" w:name="_Toc336236497"/>
      <w:bookmarkStart w:id="33" w:name="_Toc445451640"/>
      <w:r w:rsidRPr="00AE597B">
        <w:rPr>
          <w:rFonts w:asciiTheme="majorHAnsi" w:hAnsiTheme="majorHAnsi" w:cstheme="majorHAnsi"/>
          <w:spacing w:val="6"/>
          <w:sz w:val="26"/>
          <w:szCs w:val="26"/>
        </w:rPr>
        <w:t>Luật xây dựng số 50/2014/QH13</w:t>
      </w:r>
      <w:r w:rsidR="007C79C5" w:rsidRPr="00AE597B">
        <w:rPr>
          <w:rFonts w:asciiTheme="majorHAnsi" w:hAnsiTheme="majorHAnsi" w:cstheme="majorHAnsi"/>
          <w:spacing w:val="6"/>
          <w:sz w:val="26"/>
          <w:szCs w:val="26"/>
        </w:rPr>
        <w:t xml:space="preserve"> và số 62/2020/QH14 ban hành ngày 17/6/2020 sửa đổi bổ sung một số điều của Luật xây dựng số 50/2014/QH13</w:t>
      </w:r>
      <w:r w:rsidRPr="00AE597B">
        <w:rPr>
          <w:rFonts w:asciiTheme="majorHAnsi" w:hAnsiTheme="majorHAnsi" w:cstheme="majorHAnsi"/>
          <w:spacing w:val="6"/>
          <w:sz w:val="26"/>
          <w:szCs w:val="26"/>
        </w:rPr>
        <w:t>.</w:t>
      </w:r>
    </w:p>
    <w:p w14:paraId="7989447A"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 xml:space="preserve">Luật Bảo vệ môi trường số </w:t>
      </w:r>
      <w:r w:rsidR="007C79C5" w:rsidRPr="00AE597B">
        <w:rPr>
          <w:rFonts w:asciiTheme="majorHAnsi" w:hAnsiTheme="majorHAnsi" w:cstheme="majorHAnsi"/>
          <w:spacing w:val="6"/>
          <w:sz w:val="26"/>
          <w:szCs w:val="26"/>
        </w:rPr>
        <w:t>72/2020/QH14 ban hành ngày 17/11/2020, Nghị định 05/2025/NĐ-CP ngày 06/01/2025 sửa đổi, bổ sung một số điều của Nghị định 08/2022/NĐ-CP ngày 10/01/2022 của Chính phủ quy định chi tiết một số điều của Luật bảo vệ môi trường</w:t>
      </w:r>
      <w:r w:rsidRPr="00AE597B">
        <w:rPr>
          <w:rFonts w:asciiTheme="majorHAnsi" w:hAnsiTheme="majorHAnsi" w:cstheme="majorHAnsi"/>
          <w:spacing w:val="6"/>
          <w:sz w:val="26"/>
          <w:szCs w:val="26"/>
        </w:rPr>
        <w:t>.</w:t>
      </w:r>
    </w:p>
    <w:p w14:paraId="221506DD" w14:textId="77777777" w:rsidR="00FD154E" w:rsidRPr="00AE597B" w:rsidRDefault="00000000" w:rsidP="001770F6">
      <w:pPr>
        <w:pStyle w:val="ListParagraph"/>
        <w:numPr>
          <w:ilvl w:val="0"/>
          <w:numId w:val="18"/>
        </w:numPr>
        <w:tabs>
          <w:tab w:val="left"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Luật phòng cháy chữa cháy ban hành số 40/2013/QH13.</w:t>
      </w:r>
    </w:p>
    <w:p w14:paraId="1BB52095"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136/2020/NĐ-CP ngày 24/11/2020 của Chính phủ quy định chi tiết một số điều và biện pháp thi hành Luật Phòng cháy và chữa cháy và Luật sửa đổi, bổ sung một số điều của Luật phòng cháy và chữa cháy</w:t>
      </w:r>
      <w:r w:rsidR="007C79C5" w:rsidRPr="00AE597B">
        <w:t xml:space="preserve"> </w:t>
      </w:r>
      <w:r w:rsidR="007C79C5" w:rsidRPr="00AE597B">
        <w:rPr>
          <w:rFonts w:asciiTheme="majorHAnsi" w:hAnsiTheme="majorHAnsi" w:cstheme="majorHAnsi"/>
          <w:spacing w:val="6"/>
          <w:sz w:val="26"/>
          <w:szCs w:val="26"/>
        </w:rPr>
        <w:t>và Nghị định số 50/2024/NĐ-CP ngày 10/5/2024 sửa đổi bổ sung một số điều của Nghị định số 136/2020/NĐ-CP ngày 24/11/2020</w:t>
      </w:r>
      <w:r w:rsidRPr="00AE597B">
        <w:rPr>
          <w:rFonts w:asciiTheme="majorHAnsi" w:hAnsiTheme="majorHAnsi" w:cstheme="majorHAnsi"/>
          <w:spacing w:val="6"/>
          <w:sz w:val="26"/>
          <w:szCs w:val="26"/>
        </w:rPr>
        <w:t>.</w:t>
      </w:r>
    </w:p>
    <w:p w14:paraId="0EAFB4DF"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149/2020/TT-BCA hướng dẫn thi hành Luật Phòng cháy và chữa cháy và Luật Phòng cháy và chữa cháy sửa đổi và Nghị định 136/2020/NĐ-CP hướng dẫn Luật Phòng cháy và chữa cháy và Luật Phòng cháy và chữa cháy sửa đổi.</w:t>
      </w:r>
    </w:p>
    <w:p w14:paraId="05BA8018"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175/2024/NĐ-CP ngày 30/12/2024 của Chính phủ Quy định chi tiết một số điều và biện pháp thi hành Luật Xây dựng về quản lý hoạt động xây dựng.</w:t>
      </w:r>
    </w:p>
    <w:p w14:paraId="5ED0CB38"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10/2021/NĐ-CP ngày 09/02/2021 của Chính phủ về quản lý chi phí đầu tư xây dựng.</w:t>
      </w:r>
    </w:p>
    <w:p w14:paraId="0B110D85"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11/2021/TT-BXD ngày 31/08/2021 của Bộ Xây dựng hướng dẫn một số nội dung xác định và quản lý chi phí đầu tư xây dựng.</w:t>
      </w:r>
    </w:p>
    <w:p w14:paraId="2840698E"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lastRenderedPageBreak/>
        <w:t>Thông tư 12/2021/TT-BXD ngày 31/08/2021 của Bộ Xây dựng ban hành định mức xây dựng.</w:t>
      </w:r>
    </w:p>
    <w:p w14:paraId="4A1E35F1"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Quyết định số: 60/QĐ-EVN ngày 17/02/2014 của Tập đoàn Điện Lực Việt Nam về quản lý chất lượng công trình và Quyết định số: 712/QĐ-EVN ngày 22/10/2014 của Tập đoàn Điện Lực Việt Nam về việc sửa đổi bổ sung một số điều tại quy định quản lý chất lượng số 60/QĐ-EVN của Hội đồng thành viên.</w:t>
      </w:r>
    </w:p>
    <w:p w14:paraId="040831BA"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68/2019/NĐ-CP ban hành ngày 14/08/2019 của Chính phủ về quản lý chi phí đầu tư xây dựng công trình.</w:t>
      </w:r>
    </w:p>
    <w:p w14:paraId="49685182"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09/2019/TT-BXD ban hành ngày 26/12/2019 của Bộ Xây dựng về hướng dẫn xác định và quản lý chi phí đầu tư xây dựng.</w:t>
      </w:r>
    </w:p>
    <w:p w14:paraId="420BD71F"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14/2014/NĐ-CP ban hành 26/02/2014 của Chính Phủ quy định chi tiết và hướng dẫn thi hành một số điều của Luật điện lực về bảo vệ an toàn công trình lưới điện cao áp.</w:t>
      </w:r>
    </w:p>
    <w:p w14:paraId="5B489381"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81/2009/NĐ-CP ban hành 12/10/2009 của Chính Phủ về việc sửa đổi, bổ sung một số điều của Nghị định số 106/2005/NĐ-CP ngày 17/8/2005 của Chính Phủ quy định chi tiết và hướng dẫn thi hành một số điều của Luật điện lực về bảo vệ an toàn công trình lưới điện cao áp.</w:t>
      </w:r>
    </w:p>
    <w:p w14:paraId="0A4FB480"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79/2014/NĐ-CP ngày 31/7/2014 Quy định chi tiết một số điều của Luật Phòng cháy và chữa cháy và Luật sửa đổi, bổ sung một số điều của Luật Phòng cháy và chữa cháy</w:t>
      </w:r>
    </w:p>
    <w:p w14:paraId="2ECC56E9"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03/2010/TT-BCT của Bộ Công Thương quy định một số nội dung về bảo vệ an toàn hành lang lưới điện cao áp.</w:t>
      </w:r>
    </w:p>
    <w:p w14:paraId="702EFC43"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11 TCN – 18,19,20,21 - 2006:  Quy phạm trang bị điện.</w:t>
      </w:r>
    </w:p>
    <w:p w14:paraId="55908B74"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5574-2012: Kết cấu bê tông và bê tông cốt thép - Tiêu chuẩn thiết kế.</w:t>
      </w:r>
    </w:p>
    <w:p w14:paraId="2542B763"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5575-2012:  Kết cấu thép – Tiêu chuẩn thiết kế.</w:t>
      </w:r>
    </w:p>
    <w:p w14:paraId="0B820711"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thiết kế TCVN 2737: 1995 Tải trọng và tác động.</w:t>
      </w:r>
    </w:p>
    <w:p w14:paraId="1655D033"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Việt Nam TCVN 2622: 1995 phòng cháy, chống cháy cho nhà và công trình – yêu cầu thiết kế.</w:t>
      </w:r>
    </w:p>
    <w:p w14:paraId="7520F0C4"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phạm nối đất và nối không các thiết bị điện: TCN 4756 – 1989.</w:t>
      </w:r>
    </w:p>
    <w:p w14:paraId="0BC190E8"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IEC, ITU-T.</w:t>
      </w:r>
    </w:p>
    <w:p w14:paraId="1BE0D7F2"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chuẩn thi công các công trình điện (QCVN QTĐ-7:2009/BCT).</w:t>
      </w:r>
    </w:p>
    <w:p w14:paraId="1BC91337"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Trạm biến áp.</w:t>
      </w:r>
    </w:p>
    <w:p w14:paraId="0BF2F695"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30/2019/TT-BCT ngày 18/11/2015 của Bộ Công Thương quy định hệ thống phân phối.</w:t>
      </w:r>
    </w:p>
    <w:p w14:paraId="02EA5E31"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25/2016/TT-BCT ngày 30/11/2016 của Bộ Công thương: Qui định hệ thống điện truyền tải.</w:t>
      </w:r>
    </w:p>
    <w:p w14:paraId="742C29C8"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39/2015/TT-BCT ngày 18/11/2015 của Bộ Công Thương: Qui định hệ thống điện phân phối</w:t>
      </w:r>
    </w:p>
    <w:p w14:paraId="5D4BCF66"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lastRenderedPageBreak/>
        <w:t>Thông tư số 31/2014/TT-BCT ngày 02/10/2014 của Bộ Công thương: Qui định một số nội dung về bảo vệ an toàn điện</w:t>
      </w:r>
    </w:p>
    <w:p w14:paraId="406062A2"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TBA.</w:t>
      </w:r>
    </w:p>
    <w:p w14:paraId="4CB4ADE1"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định mức về lán trại và kho bãi tạm, các định mức về điện nước thi công.</w:t>
      </w:r>
    </w:p>
    <w:p w14:paraId="4A7F6016" w14:textId="77777777" w:rsidR="00F36795"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quy trình, quy phạm và các văn bản hiện hành khác có liên quan.</w:t>
      </w:r>
      <w:bookmarkEnd w:id="32"/>
      <w:bookmarkEnd w:id="33"/>
    </w:p>
    <w:p w14:paraId="1396138C" w14:textId="77777777" w:rsidR="00C9724C" w:rsidRDefault="00000000" w:rsidP="00C9724C">
      <w:pPr>
        <w:pStyle w:val="Heading4"/>
        <w:spacing w:after="0" w:line="360" w:lineRule="exact"/>
        <w:ind w:left="0" w:firstLine="567"/>
        <w:rPr>
          <w:rFonts w:asciiTheme="majorHAnsi" w:hAnsiTheme="majorHAnsi" w:cstheme="majorHAnsi"/>
          <w:spacing w:val="6"/>
          <w:sz w:val="26"/>
          <w:szCs w:val="26"/>
        </w:rPr>
      </w:pPr>
      <w:r>
        <w:rPr>
          <w:rFonts w:asciiTheme="majorHAnsi" w:hAnsiTheme="majorHAnsi" w:cstheme="majorHAnsi"/>
          <w:spacing w:val="6"/>
          <w:sz w:val="26"/>
          <w:szCs w:val="26"/>
        </w:rPr>
        <w:t xml:space="preserve">II.2.3.2. </w:t>
      </w:r>
      <w:r w:rsidR="00054C94">
        <w:rPr>
          <w:rFonts w:asciiTheme="majorHAnsi" w:hAnsiTheme="majorHAnsi" w:cstheme="majorHAnsi"/>
          <w:spacing w:val="6"/>
          <w:sz w:val="26"/>
          <w:szCs w:val="26"/>
        </w:rPr>
        <w:t>Công tác lập TKXD triển khai sau TKCS</w:t>
      </w:r>
    </w:p>
    <w:p w14:paraId="7F789661" w14:textId="77777777" w:rsidR="00054C94" w:rsidRPr="00054C94" w:rsidRDefault="00000000" w:rsidP="00054C94">
      <w:pPr>
        <w:spacing w:before="120"/>
        <w:ind w:firstLine="567"/>
        <w:jc w:val="both"/>
        <w:rPr>
          <w:sz w:val="26"/>
          <w:szCs w:val="26"/>
        </w:rPr>
      </w:pPr>
      <w:bookmarkStart w:id="34" w:name="_Hlk200117681"/>
      <w:r w:rsidRPr="00054C94">
        <w:rPr>
          <w:sz w:val="26"/>
          <w:szCs w:val="26"/>
        </w:rPr>
        <w:t>Nội dung của TK</w:t>
      </w:r>
      <w:r w:rsidRPr="00054C94">
        <w:rPr>
          <w:sz w:val="26"/>
          <w:szCs w:val="26"/>
          <w:lang w:val="en-US"/>
        </w:rPr>
        <w:t>XD triển khai sau TKCS</w:t>
      </w:r>
      <w:r w:rsidRPr="00054C94">
        <w:rPr>
          <w:sz w:val="26"/>
          <w:szCs w:val="26"/>
        </w:rPr>
        <w:t xml:space="preserve"> cần tính toán, lựa chọn, đưa ra các thông số cơ bản của thiết bị, các giải pháp chủ yếu về phần điện, phần xây dựng</w:t>
      </w:r>
      <w:r w:rsidRPr="00054C94">
        <w:rPr>
          <w:sz w:val="26"/>
          <w:szCs w:val="26"/>
          <w:lang w:val="en-US"/>
        </w:rPr>
        <w:t xml:space="preserve"> vv…</w:t>
      </w:r>
      <w:r w:rsidRPr="00054C94">
        <w:rPr>
          <w:sz w:val="26"/>
          <w:szCs w:val="26"/>
        </w:rPr>
        <w:t xml:space="preserve"> đủ các thông số cần thiết bao gồm các vấn đề sau: </w:t>
      </w:r>
    </w:p>
    <w:p w14:paraId="502E141A" w14:textId="77777777" w:rsidR="00054C94" w:rsidRPr="00054C94" w:rsidRDefault="00000000" w:rsidP="00054C94">
      <w:pPr>
        <w:numPr>
          <w:ilvl w:val="0"/>
          <w:numId w:val="184"/>
        </w:numPr>
        <w:tabs>
          <w:tab w:val="left" w:pos="1080"/>
        </w:tabs>
        <w:spacing w:before="120"/>
        <w:jc w:val="both"/>
        <w:rPr>
          <w:sz w:val="26"/>
          <w:szCs w:val="26"/>
          <w:lang w:eastAsia="x-none"/>
        </w:rPr>
      </w:pPr>
      <w:r w:rsidRPr="00054C94">
        <w:rPr>
          <w:sz w:val="26"/>
          <w:szCs w:val="26"/>
          <w:lang w:val="en-US" w:eastAsia="x-none"/>
        </w:rPr>
        <w:t xml:space="preserve"> </w:t>
      </w:r>
      <w:r w:rsidRPr="00054C94">
        <w:rPr>
          <w:sz w:val="26"/>
          <w:szCs w:val="26"/>
          <w:lang w:eastAsia="x-none"/>
        </w:rPr>
        <w:t>Tổng quát về công trình.</w:t>
      </w:r>
    </w:p>
    <w:p w14:paraId="12C615DF"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Quy mô công trình;</w:t>
      </w:r>
    </w:p>
    <w:p w14:paraId="5441B91E"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Địa điểm công trình</w:t>
      </w:r>
    </w:p>
    <w:p w14:paraId="78679B12"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Hướng tuyến đường dây.</w:t>
      </w:r>
    </w:p>
    <w:p w14:paraId="39B50650"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Các giải pháp công nghệ chính.</w:t>
      </w:r>
    </w:p>
    <w:p w14:paraId="70BFFFCE"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Các giải pháp xây dựng chính.</w:t>
      </w:r>
    </w:p>
    <w:p w14:paraId="10C56C63"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Đặc tính kỹ thuật thiết bị</w:t>
      </w:r>
    </w:p>
    <w:p w14:paraId="00DBD0D5"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Tổ chức quản lý, vận hành</w:t>
      </w:r>
    </w:p>
    <w:p w14:paraId="0BE73E12"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Tổ chức xây dựng.</w:t>
      </w:r>
    </w:p>
    <w:p w14:paraId="4144DEFB"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Tổng dự toán.</w:t>
      </w:r>
    </w:p>
    <w:p w14:paraId="0A2B0922"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Tiến độ thực hiện </w:t>
      </w:r>
    </w:p>
    <w:p w14:paraId="300A1327"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Phương thức quản lý dự án và kế hoạch đấu thầu.</w:t>
      </w:r>
    </w:p>
    <w:p w14:paraId="0D8D82AF"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Kết luận và kiến nghị.</w:t>
      </w:r>
    </w:p>
    <w:p w14:paraId="08DB19F1"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Các bản vẽ và phụ lục tính toán</w:t>
      </w:r>
    </w:p>
    <w:p w14:paraId="587EE606" w14:textId="77777777" w:rsidR="00054C94" w:rsidRPr="00054C94" w:rsidRDefault="00000000" w:rsidP="00054C94">
      <w:pPr>
        <w:numPr>
          <w:ilvl w:val="0"/>
          <w:numId w:val="184"/>
        </w:numPr>
        <w:tabs>
          <w:tab w:val="left" w:pos="1080"/>
        </w:tabs>
        <w:spacing w:before="120"/>
        <w:jc w:val="both"/>
        <w:rPr>
          <w:sz w:val="26"/>
          <w:szCs w:val="26"/>
          <w:lang w:val="en-US" w:eastAsia="x-none"/>
        </w:rPr>
      </w:pPr>
      <w:r w:rsidRPr="00054C94">
        <w:rPr>
          <w:sz w:val="26"/>
          <w:szCs w:val="26"/>
          <w:lang w:val="en-US" w:eastAsia="x-none"/>
        </w:rPr>
        <w:t xml:space="preserve"> Chỉ dẫn kỹ thuật</w:t>
      </w:r>
    </w:p>
    <w:p w14:paraId="174B6C38" w14:textId="77777777" w:rsidR="00C9724C" w:rsidRPr="00054C94" w:rsidRDefault="00000000" w:rsidP="00054C94">
      <w:pPr>
        <w:numPr>
          <w:ilvl w:val="0"/>
          <w:numId w:val="184"/>
        </w:numPr>
        <w:tabs>
          <w:tab w:val="left" w:pos="851"/>
          <w:tab w:val="left" w:pos="2835"/>
        </w:tabs>
        <w:spacing w:before="60" w:after="60" w:line="288" w:lineRule="auto"/>
        <w:jc w:val="both"/>
        <w:rPr>
          <w:rFonts w:asciiTheme="majorHAnsi" w:hAnsiTheme="majorHAnsi" w:cstheme="majorHAnsi"/>
          <w:sz w:val="26"/>
          <w:szCs w:val="26"/>
        </w:rPr>
      </w:pPr>
      <w:r w:rsidRPr="00054C94">
        <w:rPr>
          <w:sz w:val="26"/>
          <w:szCs w:val="26"/>
          <w:lang w:val="en-US" w:eastAsia="x-none"/>
        </w:rPr>
        <w:t xml:space="preserve"> Quy trình bảo trì</w:t>
      </w:r>
      <w:r w:rsidRPr="00054C94">
        <w:rPr>
          <w:sz w:val="26"/>
          <w:szCs w:val="26"/>
          <w:lang w:val="x-none" w:eastAsia="x-none"/>
        </w:rPr>
        <w:t xml:space="preserve"> công trình</w:t>
      </w:r>
    </w:p>
    <w:p w14:paraId="4383535F" w14:textId="77777777" w:rsidR="00054C94" w:rsidRPr="00054C94" w:rsidRDefault="00000000" w:rsidP="00054C94">
      <w:pPr>
        <w:keepNext/>
        <w:widowControl w:val="0"/>
        <w:tabs>
          <w:tab w:val="num" w:pos="567"/>
          <w:tab w:val="left" w:pos="5112"/>
        </w:tabs>
        <w:spacing w:before="120"/>
        <w:ind w:left="567" w:hanging="567"/>
        <w:jc w:val="both"/>
        <w:outlineLvl w:val="1"/>
        <w:rPr>
          <w:b/>
          <w:snapToGrid w:val="0"/>
          <w:sz w:val="26"/>
          <w:szCs w:val="26"/>
          <w:lang w:val="x-none" w:eastAsia="x-none"/>
        </w:rPr>
      </w:pPr>
      <w:r w:rsidRPr="00054C94">
        <w:rPr>
          <w:b/>
          <w:snapToGrid w:val="0"/>
          <w:sz w:val="26"/>
          <w:szCs w:val="26"/>
          <w:lang w:val="x-none" w:eastAsia="x-none"/>
        </w:rPr>
        <w:t xml:space="preserve">Hồ sơ TKKT  </w:t>
      </w:r>
    </w:p>
    <w:p w14:paraId="202231BD" w14:textId="77777777" w:rsidR="00054C94" w:rsidRPr="00054C94" w:rsidRDefault="00000000" w:rsidP="00054C94">
      <w:pPr>
        <w:spacing w:before="120"/>
        <w:ind w:left="567"/>
        <w:jc w:val="both"/>
        <w:rPr>
          <w:sz w:val="26"/>
          <w:szCs w:val="26"/>
          <w:lang w:val="pl-PL"/>
        </w:rPr>
      </w:pPr>
      <w:r w:rsidRPr="00054C94">
        <w:rPr>
          <w:sz w:val="26"/>
          <w:szCs w:val="26"/>
          <w:lang w:val="pl-PL"/>
        </w:rPr>
        <w:t>Được biên chế thành 8 tập:</w:t>
      </w:r>
    </w:p>
    <w:p w14:paraId="5ADAEB69"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1: Thuyết minh </w:t>
      </w:r>
    </w:p>
    <w:p w14:paraId="1B860D7D"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2: Các bản vẽ</w:t>
      </w:r>
    </w:p>
    <w:p w14:paraId="00C02EEF"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3 : Phụ lục tính toán</w:t>
      </w:r>
    </w:p>
    <w:p w14:paraId="67D534FA"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4: Tổ chức xây dựng và dự toán</w:t>
      </w:r>
    </w:p>
    <w:p w14:paraId="795E56D3"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5: Chỉ dẫn kỹ thuật</w:t>
      </w:r>
    </w:p>
    <w:p w14:paraId="3335D98F" w14:textId="77777777" w:rsidR="00054C94" w:rsidRPr="00054C94" w:rsidRDefault="00000000" w:rsidP="00054C94">
      <w:pPr>
        <w:numPr>
          <w:ilvl w:val="0"/>
          <w:numId w:val="236"/>
        </w:numPr>
        <w:tabs>
          <w:tab w:val="left" w:pos="1080"/>
        </w:tabs>
        <w:spacing w:before="120"/>
        <w:ind w:hanging="295"/>
        <w:jc w:val="both"/>
        <w:rPr>
          <w:sz w:val="26"/>
          <w:szCs w:val="26"/>
          <w:lang w:val="en-US" w:eastAsia="x-none"/>
        </w:rPr>
      </w:pPr>
      <w:r w:rsidRPr="00054C94">
        <w:rPr>
          <w:sz w:val="26"/>
          <w:szCs w:val="26"/>
          <w:lang w:val="en-US" w:eastAsia="x-none"/>
        </w:rPr>
        <w:t xml:space="preserve"> Tập 6: Quy trình bảo trì công trình</w:t>
      </w:r>
    </w:p>
    <w:p w14:paraId="33E814FF" w14:textId="77777777" w:rsidR="00054C94" w:rsidRPr="00054C94" w:rsidRDefault="00000000" w:rsidP="00054C94">
      <w:pPr>
        <w:widowControl w:val="0"/>
        <w:spacing w:before="120"/>
        <w:ind w:left="720" w:firstLine="414"/>
        <w:jc w:val="both"/>
        <w:rPr>
          <w:sz w:val="26"/>
          <w:szCs w:val="26"/>
          <w:lang w:val="en-US"/>
        </w:rPr>
      </w:pPr>
      <w:r w:rsidRPr="00054C94">
        <w:rPr>
          <w:sz w:val="26"/>
          <w:szCs w:val="26"/>
          <w:lang w:val="en-US"/>
        </w:rPr>
        <w:t xml:space="preserve">- </w:t>
      </w:r>
      <w:r w:rsidRPr="00054C94">
        <w:rPr>
          <w:sz w:val="26"/>
          <w:szCs w:val="26"/>
          <w:lang w:val="en-US"/>
        </w:rPr>
        <w:tab/>
        <w:t>Tập 7: Báo cáo khảo sát</w:t>
      </w:r>
    </w:p>
    <w:p w14:paraId="697A5081" w14:textId="77777777" w:rsidR="00054C94" w:rsidRPr="00054C94" w:rsidRDefault="00000000" w:rsidP="00054C94">
      <w:pPr>
        <w:widowControl w:val="0"/>
        <w:spacing w:before="120"/>
        <w:ind w:left="720" w:firstLine="414"/>
        <w:jc w:val="both"/>
        <w:rPr>
          <w:sz w:val="26"/>
          <w:szCs w:val="26"/>
          <w:lang w:val="en-US"/>
        </w:rPr>
      </w:pPr>
      <w:r w:rsidRPr="00054C94">
        <w:rPr>
          <w:sz w:val="26"/>
          <w:szCs w:val="26"/>
          <w:lang w:val="en-US"/>
        </w:rPr>
        <w:lastRenderedPageBreak/>
        <w:t>-   Tập 8: Kế hoạch triển khai BIM</w:t>
      </w:r>
    </w:p>
    <w:p w14:paraId="146F44D9" w14:textId="77777777" w:rsidR="00054C94" w:rsidRPr="00054C94" w:rsidRDefault="00054C94" w:rsidP="00054C94">
      <w:pPr>
        <w:tabs>
          <w:tab w:val="left" w:pos="851"/>
          <w:tab w:val="num" w:pos="984"/>
          <w:tab w:val="left" w:pos="2835"/>
        </w:tabs>
        <w:spacing w:before="60" w:after="60" w:line="288" w:lineRule="auto"/>
        <w:ind w:left="624"/>
        <w:jc w:val="both"/>
        <w:rPr>
          <w:rFonts w:asciiTheme="majorHAnsi" w:hAnsiTheme="majorHAnsi" w:cstheme="majorHAnsi"/>
          <w:sz w:val="26"/>
          <w:szCs w:val="26"/>
        </w:rPr>
      </w:pPr>
    </w:p>
    <w:bookmarkEnd w:id="34"/>
    <w:p w14:paraId="0BB10676" w14:textId="77777777" w:rsidR="007F44F0" w:rsidRPr="00054C94" w:rsidRDefault="00000000" w:rsidP="00054C94">
      <w:pPr>
        <w:pStyle w:val="HOATHI0"/>
        <w:ind w:firstLine="624"/>
      </w:pPr>
      <w:r w:rsidRPr="00054C94">
        <w:t>II.2.3.3. Lập BVTC</w:t>
      </w:r>
    </w:p>
    <w:p w14:paraId="2151973D" w14:textId="77777777" w:rsidR="00054C94" w:rsidRPr="00054C94" w:rsidRDefault="00000000" w:rsidP="00054C94">
      <w:pPr>
        <w:pStyle w:val="HOATHI0"/>
        <w:rPr>
          <w:b w:val="0"/>
          <w:bCs w:val="0"/>
        </w:rPr>
      </w:pPr>
      <w:r>
        <w:tab/>
      </w:r>
      <w:r w:rsidRPr="00054C94">
        <w:rPr>
          <w:b w:val="0"/>
          <w:bCs w:val="0"/>
        </w:rPr>
        <w:t xml:space="preserve">BVTC gồm các phần sau: </w:t>
      </w:r>
    </w:p>
    <w:p w14:paraId="5223C5BE" w14:textId="77777777" w:rsidR="00054C94" w:rsidRPr="00054C94" w:rsidRDefault="00000000" w:rsidP="00054C94">
      <w:pPr>
        <w:pStyle w:val="HOATHI0"/>
        <w:tabs>
          <w:tab w:val="left" w:pos="851"/>
        </w:tabs>
        <w:ind w:firstLine="567"/>
        <w:rPr>
          <w:b w:val="0"/>
          <w:bCs w:val="0"/>
        </w:rPr>
      </w:pPr>
      <w:r w:rsidRPr="00054C94">
        <w:rPr>
          <w:b w:val="0"/>
          <w:bCs w:val="0"/>
        </w:rPr>
        <w:t>-</w:t>
      </w:r>
      <w:r w:rsidRPr="00054C94">
        <w:rPr>
          <w:b w:val="0"/>
          <w:bCs w:val="0"/>
        </w:rPr>
        <w:tab/>
        <w:t xml:space="preserve"> Lập các bản vẽ thi công lắp đặt phần điện.</w:t>
      </w:r>
    </w:p>
    <w:p w14:paraId="4165E7E9" w14:textId="77777777" w:rsidR="00054C94" w:rsidRPr="00054C94" w:rsidRDefault="00000000" w:rsidP="00054C94">
      <w:pPr>
        <w:pStyle w:val="HOATHI0"/>
        <w:tabs>
          <w:tab w:val="left" w:pos="851"/>
        </w:tabs>
        <w:ind w:firstLine="567"/>
        <w:rPr>
          <w:b w:val="0"/>
          <w:bCs w:val="0"/>
        </w:rPr>
      </w:pPr>
      <w:r w:rsidRPr="00054C94">
        <w:rPr>
          <w:b w:val="0"/>
          <w:bCs w:val="0"/>
        </w:rPr>
        <w:t>-</w:t>
      </w:r>
      <w:r w:rsidRPr="00054C94">
        <w:rPr>
          <w:b w:val="0"/>
          <w:bCs w:val="0"/>
        </w:rPr>
        <w:tab/>
        <w:t xml:space="preserve"> Lập các bản vẽ thi công phần Xây dựng</w:t>
      </w:r>
    </w:p>
    <w:p w14:paraId="7D7E9FF8" w14:textId="77777777" w:rsidR="00054C94" w:rsidRDefault="00000000" w:rsidP="00054C94">
      <w:pPr>
        <w:pStyle w:val="HOATHI0"/>
        <w:tabs>
          <w:tab w:val="left" w:pos="851"/>
        </w:tabs>
        <w:ind w:firstLine="567"/>
        <w:rPr>
          <w:b w:val="0"/>
          <w:bCs w:val="0"/>
        </w:rPr>
      </w:pPr>
      <w:r w:rsidRPr="00054C94">
        <w:rPr>
          <w:b w:val="0"/>
          <w:bCs w:val="0"/>
        </w:rPr>
        <w:t>-</w:t>
      </w:r>
      <w:r w:rsidRPr="00054C94">
        <w:rPr>
          <w:b w:val="0"/>
          <w:bCs w:val="0"/>
        </w:rPr>
        <w:tab/>
        <w:t xml:space="preserve"> L</w:t>
      </w:r>
      <w:r>
        <w:rPr>
          <w:b w:val="0"/>
          <w:bCs w:val="0"/>
        </w:rPr>
        <w:t>ậ</w:t>
      </w:r>
      <w:r w:rsidRPr="00054C94">
        <w:rPr>
          <w:b w:val="0"/>
          <w:bCs w:val="0"/>
        </w:rPr>
        <w:t>p bản vẽ thi công phần chế tạo cột và lắp ráp cột.</w:t>
      </w:r>
    </w:p>
    <w:p w14:paraId="7DCBF47C" w14:textId="77777777" w:rsidR="00054C94" w:rsidRPr="00054C94" w:rsidRDefault="00000000" w:rsidP="00054C94">
      <w:pPr>
        <w:keepNext/>
        <w:widowControl w:val="0"/>
        <w:tabs>
          <w:tab w:val="num" w:pos="851"/>
          <w:tab w:val="left" w:pos="5112"/>
        </w:tabs>
        <w:spacing w:before="120"/>
        <w:ind w:left="567" w:hanging="851"/>
        <w:jc w:val="both"/>
        <w:outlineLvl w:val="1"/>
        <w:rPr>
          <w:b/>
          <w:snapToGrid w:val="0"/>
          <w:sz w:val="26"/>
          <w:szCs w:val="26"/>
          <w:lang w:val="x-none" w:eastAsia="x-none"/>
        </w:rPr>
      </w:pPr>
      <w:r w:rsidRPr="00054C94">
        <w:rPr>
          <w:b/>
          <w:snapToGrid w:val="0"/>
          <w:sz w:val="26"/>
          <w:szCs w:val="26"/>
          <w:lang w:val="x-none" w:eastAsia="x-none"/>
        </w:rPr>
        <w:t>Hồ sơ BVTC</w:t>
      </w:r>
    </w:p>
    <w:p w14:paraId="146F41F2" w14:textId="77777777" w:rsidR="00054C94" w:rsidRPr="00054C94" w:rsidRDefault="00000000" w:rsidP="00054C94">
      <w:pPr>
        <w:spacing w:before="120"/>
        <w:ind w:left="567"/>
        <w:jc w:val="both"/>
        <w:rPr>
          <w:sz w:val="26"/>
          <w:szCs w:val="26"/>
          <w:lang w:val="en-US"/>
        </w:rPr>
      </w:pPr>
      <w:r w:rsidRPr="00054C94">
        <w:rPr>
          <w:sz w:val="26"/>
          <w:szCs w:val="26"/>
          <w:lang w:val="en-US"/>
        </w:rPr>
        <w:t>Được biên chế thành 2 tập:</w:t>
      </w:r>
    </w:p>
    <w:p w14:paraId="0B418F00" w14:textId="77777777" w:rsidR="00054C94" w:rsidRPr="00054C94" w:rsidRDefault="00000000" w:rsidP="00054C94">
      <w:pPr>
        <w:numPr>
          <w:ilvl w:val="0"/>
          <w:numId w:val="236"/>
        </w:numPr>
        <w:tabs>
          <w:tab w:val="left" w:pos="1080"/>
        </w:tabs>
        <w:spacing w:before="120"/>
        <w:ind w:hanging="450"/>
        <w:jc w:val="both"/>
        <w:rPr>
          <w:sz w:val="26"/>
          <w:szCs w:val="26"/>
          <w:lang w:val="x-none" w:eastAsia="x-none"/>
        </w:rPr>
      </w:pPr>
      <w:bookmarkStart w:id="35" w:name="_Toc387917882"/>
      <w:r w:rsidRPr="00054C94">
        <w:rPr>
          <w:sz w:val="26"/>
          <w:szCs w:val="26"/>
          <w:lang w:val="x-none" w:eastAsia="x-none"/>
        </w:rPr>
        <w:t xml:space="preserve">     Tập 1: </w:t>
      </w:r>
      <w:bookmarkEnd w:id="35"/>
      <w:r w:rsidRPr="00054C94">
        <w:rPr>
          <w:sz w:val="26"/>
          <w:szCs w:val="26"/>
          <w:lang w:val="x-none" w:eastAsia="x-none"/>
        </w:rPr>
        <w:t>Thuyết minh</w:t>
      </w:r>
    </w:p>
    <w:p w14:paraId="6D179B4F" w14:textId="77777777" w:rsidR="00054C94" w:rsidRPr="00054C94" w:rsidRDefault="00000000" w:rsidP="00054C94">
      <w:pPr>
        <w:pStyle w:val="ListParagraph"/>
        <w:numPr>
          <w:ilvl w:val="0"/>
          <w:numId w:val="236"/>
        </w:numPr>
        <w:tabs>
          <w:tab w:val="left" w:pos="1080"/>
        </w:tabs>
        <w:spacing w:before="120"/>
        <w:contextualSpacing w:val="0"/>
        <w:rPr>
          <w:sz w:val="26"/>
          <w:szCs w:val="26"/>
        </w:rPr>
      </w:pPr>
      <w:r w:rsidRPr="00054C94">
        <w:rPr>
          <w:sz w:val="26"/>
          <w:szCs w:val="26"/>
          <w:lang w:eastAsia="x-none"/>
        </w:rPr>
        <w:t>Tập</w:t>
      </w:r>
      <w:r w:rsidRPr="00054C94">
        <w:rPr>
          <w:sz w:val="26"/>
          <w:szCs w:val="26"/>
          <w:lang w:val="x-none" w:eastAsia="x-none"/>
        </w:rPr>
        <w:t xml:space="preserve"> 2: Các bản vẽ phần đường dây </w:t>
      </w:r>
    </w:p>
    <w:p w14:paraId="3DAE1B43" w14:textId="77777777" w:rsidR="00054C94" w:rsidRPr="00054C94" w:rsidRDefault="00000000" w:rsidP="00054C94">
      <w:pPr>
        <w:pStyle w:val="ListParagraph"/>
        <w:numPr>
          <w:ilvl w:val="0"/>
          <w:numId w:val="236"/>
        </w:numPr>
        <w:tabs>
          <w:tab w:val="left" w:pos="1080"/>
        </w:tabs>
        <w:spacing w:before="120"/>
        <w:contextualSpacing w:val="0"/>
        <w:rPr>
          <w:sz w:val="26"/>
          <w:szCs w:val="26"/>
        </w:rPr>
      </w:pPr>
      <w:r w:rsidRPr="00054C94">
        <w:rPr>
          <w:sz w:val="26"/>
          <w:szCs w:val="26"/>
          <w:lang w:val="x-none" w:eastAsia="x-none"/>
        </w:rPr>
        <w:t xml:space="preserve">Tập 3: Các bản vẽ chế tạo </w:t>
      </w:r>
      <w:r w:rsidRPr="00054C94">
        <w:rPr>
          <w:sz w:val="26"/>
          <w:szCs w:val="26"/>
          <w:lang w:eastAsia="x-none"/>
        </w:rPr>
        <w:t>cột</w:t>
      </w:r>
    </w:p>
    <w:p w14:paraId="5B58B307" w14:textId="77777777" w:rsidR="00054C94" w:rsidRPr="00054C94" w:rsidRDefault="00000000" w:rsidP="00054C94">
      <w:pPr>
        <w:pStyle w:val="ListParagraph"/>
        <w:numPr>
          <w:ilvl w:val="0"/>
          <w:numId w:val="236"/>
        </w:numPr>
        <w:tabs>
          <w:tab w:val="left" w:pos="1080"/>
        </w:tabs>
        <w:spacing w:before="120"/>
        <w:contextualSpacing w:val="0"/>
        <w:rPr>
          <w:sz w:val="26"/>
          <w:szCs w:val="26"/>
        </w:rPr>
      </w:pPr>
      <w:r w:rsidRPr="00054C94">
        <w:rPr>
          <w:sz w:val="26"/>
          <w:szCs w:val="26"/>
          <w:lang w:val="x-none" w:eastAsia="x-none"/>
        </w:rPr>
        <w:t>Tập 4: Các bản vẽ lắp ráp cột</w:t>
      </w:r>
    </w:p>
    <w:p w14:paraId="74D8FDA3" w14:textId="77777777" w:rsidR="00054C94" w:rsidRPr="00054C94" w:rsidRDefault="00000000" w:rsidP="00054C94">
      <w:pPr>
        <w:pStyle w:val="ListParagraph"/>
        <w:numPr>
          <w:ilvl w:val="0"/>
          <w:numId w:val="236"/>
        </w:numPr>
        <w:tabs>
          <w:tab w:val="left" w:pos="1080"/>
        </w:tabs>
        <w:spacing w:before="120"/>
        <w:contextualSpacing w:val="0"/>
        <w:rPr>
          <w:sz w:val="26"/>
          <w:szCs w:val="26"/>
        </w:rPr>
      </w:pPr>
      <w:r w:rsidRPr="00054C94">
        <w:rPr>
          <w:sz w:val="26"/>
          <w:szCs w:val="26"/>
          <w:lang w:val="x-none" w:eastAsia="x-none"/>
        </w:rPr>
        <w:t>Tập 5: Lắp đặt cách điện và độ võng căng dây</w:t>
      </w:r>
    </w:p>
    <w:p w14:paraId="43875E36" w14:textId="77777777" w:rsidR="00054C94" w:rsidRPr="00054C94" w:rsidRDefault="00000000" w:rsidP="00054C94">
      <w:pPr>
        <w:pStyle w:val="HOATHI0"/>
        <w:ind w:firstLine="567"/>
      </w:pPr>
      <w:r w:rsidRPr="00054C94">
        <w:t>II.2.3.4. Công tác lập và thực hiện công tác thỏa thuận pháp lý</w:t>
      </w:r>
    </w:p>
    <w:p w14:paraId="3B360B2B" w14:textId="77777777" w:rsidR="00054C94" w:rsidRPr="00054C94" w:rsidRDefault="00000000" w:rsidP="00054C94">
      <w:pPr>
        <w:numPr>
          <w:ilvl w:val="0"/>
          <w:numId w:val="236"/>
        </w:numPr>
        <w:tabs>
          <w:tab w:val="left" w:pos="1276"/>
          <w:tab w:val="left" w:pos="2127"/>
        </w:tabs>
        <w:spacing w:before="120"/>
        <w:ind w:left="0" w:firstLine="979"/>
        <w:jc w:val="both"/>
        <w:rPr>
          <w:color w:val="000000" w:themeColor="text1"/>
          <w:sz w:val="26"/>
          <w:szCs w:val="26"/>
          <w:lang w:val="en-US" w:eastAsia="x-none"/>
        </w:rPr>
      </w:pPr>
      <w:r w:rsidRPr="00054C94">
        <w:rPr>
          <w:color w:val="000000" w:themeColor="text1"/>
          <w:sz w:val="26"/>
          <w:szCs w:val="26"/>
          <w:lang w:val="en-US" w:eastAsia="x-none"/>
        </w:rPr>
        <w:t>Thỏa thuận giao chéo đường sắt (theo Phụ lục 1, văn bản số 551/QĐ-EVNNPT ngày 14/5/2021);</w:t>
      </w:r>
    </w:p>
    <w:p w14:paraId="23574A63" w14:textId="77777777" w:rsidR="00054C94" w:rsidRPr="00054C94" w:rsidRDefault="00000000" w:rsidP="00054C94">
      <w:pPr>
        <w:numPr>
          <w:ilvl w:val="0"/>
          <w:numId w:val="236"/>
        </w:numPr>
        <w:tabs>
          <w:tab w:val="left" w:pos="1276"/>
          <w:tab w:val="left" w:pos="2127"/>
        </w:tabs>
        <w:spacing w:before="120"/>
        <w:ind w:left="0" w:firstLine="979"/>
        <w:jc w:val="both"/>
        <w:rPr>
          <w:color w:val="000000" w:themeColor="text1"/>
          <w:sz w:val="26"/>
          <w:szCs w:val="26"/>
          <w:lang w:val="en-US" w:eastAsia="x-none"/>
        </w:rPr>
      </w:pPr>
      <w:r w:rsidRPr="00054C94">
        <w:rPr>
          <w:color w:val="000000" w:themeColor="text1"/>
          <w:sz w:val="26"/>
          <w:szCs w:val="26"/>
          <w:lang w:val="en-US" w:eastAsia="x-none"/>
        </w:rPr>
        <w:t>Thỏa thuận giao chéo quốc lộ, tỉnh lộ, liên huyện…vv (theo điều 19, Luật đường bộ số 35/2024/QH15 ngày 27/6/2024);</w:t>
      </w:r>
    </w:p>
    <w:p w14:paraId="66CD82AB" w14:textId="77777777" w:rsidR="00054C94" w:rsidRPr="00054C94" w:rsidRDefault="00000000" w:rsidP="00054C94">
      <w:pPr>
        <w:numPr>
          <w:ilvl w:val="0"/>
          <w:numId w:val="236"/>
        </w:numPr>
        <w:tabs>
          <w:tab w:val="left" w:pos="1276"/>
          <w:tab w:val="left" w:pos="2127"/>
        </w:tabs>
        <w:spacing w:before="120"/>
        <w:ind w:left="0" w:firstLine="979"/>
        <w:jc w:val="both"/>
        <w:rPr>
          <w:color w:val="000000" w:themeColor="text1"/>
          <w:sz w:val="26"/>
          <w:szCs w:val="26"/>
          <w:lang w:val="en-US" w:eastAsia="x-none"/>
        </w:rPr>
      </w:pPr>
      <w:r w:rsidRPr="00054C94">
        <w:rPr>
          <w:color w:val="000000" w:themeColor="text1"/>
          <w:spacing w:val="-12"/>
          <w:sz w:val="26"/>
          <w:szCs w:val="26"/>
          <w:lang w:val="en-US" w:eastAsia="x-none"/>
        </w:rPr>
        <w:t xml:space="preserve">Thỏa thuận vị trí đổ thải </w:t>
      </w:r>
      <w:r w:rsidRPr="00054C94">
        <w:rPr>
          <w:color w:val="000000" w:themeColor="text1"/>
          <w:sz w:val="26"/>
          <w:szCs w:val="26"/>
          <w:lang w:val="en-US" w:eastAsia="x-none"/>
        </w:rPr>
        <w:t>(theo các điểm d, đ, Khoản 5 và Khoản 8, Điều 64Luật Bảo vệ môi trường số 72/2020/QH14 ngày 17/11/2020);</w:t>
      </w:r>
    </w:p>
    <w:p w14:paraId="751AB7A1" w14:textId="77777777" w:rsidR="00054C94" w:rsidRPr="00054C94" w:rsidRDefault="00000000" w:rsidP="00054C94">
      <w:pPr>
        <w:numPr>
          <w:ilvl w:val="0"/>
          <w:numId w:val="236"/>
        </w:numPr>
        <w:tabs>
          <w:tab w:val="left" w:pos="1276"/>
          <w:tab w:val="left" w:pos="2127"/>
        </w:tabs>
        <w:spacing w:before="120"/>
        <w:ind w:left="0" w:firstLine="979"/>
        <w:jc w:val="both"/>
        <w:rPr>
          <w:color w:val="000000" w:themeColor="text1"/>
          <w:sz w:val="26"/>
          <w:szCs w:val="26"/>
          <w:lang w:val="en-US" w:eastAsia="x-none"/>
        </w:rPr>
      </w:pPr>
      <w:r w:rsidRPr="00054C94">
        <w:rPr>
          <w:color w:val="000000" w:themeColor="text1"/>
          <w:sz w:val="26"/>
          <w:szCs w:val="26"/>
          <w:lang w:val="x-none" w:eastAsia="x-none"/>
        </w:rPr>
        <w:t xml:space="preserve">Thỏa thuận phương án cắt điện </w:t>
      </w:r>
      <w:r w:rsidRPr="00054C94">
        <w:rPr>
          <w:color w:val="000000" w:themeColor="text1"/>
          <w:sz w:val="26"/>
          <w:szCs w:val="26"/>
          <w:lang w:val="en-US" w:eastAsia="x-none"/>
        </w:rPr>
        <w:t>(theo Luật Bảo vệ môi trường số 72/2020/QH14 ngày 17/11/2020).</w:t>
      </w:r>
    </w:p>
    <w:p w14:paraId="1D038FB4" w14:textId="77777777" w:rsidR="00A45CAB" w:rsidRPr="00AE597B" w:rsidRDefault="00000000" w:rsidP="00054C94">
      <w:pPr>
        <w:pStyle w:val="HOATHI0"/>
      </w:pPr>
      <w:r w:rsidRPr="00AE597B">
        <w:tab/>
      </w:r>
      <w:r w:rsidR="00C70757" w:rsidRPr="00AE597B">
        <w:t>II.2.</w:t>
      </w:r>
      <w:r w:rsidR="007F44F0">
        <w:t>4</w:t>
      </w:r>
      <w:r w:rsidR="00C70757" w:rsidRPr="00AE597B">
        <w:t xml:space="preserve">. </w:t>
      </w:r>
      <w:r w:rsidR="002B5521" w:rsidRPr="00AE597B">
        <w:t>Lập HSMT</w:t>
      </w:r>
    </w:p>
    <w:p w14:paraId="2CACBBBE" w14:textId="77777777" w:rsidR="002B5521" w:rsidRPr="00AE597B" w:rsidRDefault="00000000" w:rsidP="002B5521">
      <w:pPr>
        <w:tabs>
          <w:tab w:val="left" w:pos="0"/>
          <w:tab w:val="left" w:pos="851"/>
        </w:tabs>
        <w:spacing w:line="360" w:lineRule="exact"/>
        <w:ind w:firstLine="709"/>
        <w:rPr>
          <w:rFonts w:eastAsiaTheme="minorHAnsi"/>
          <w:sz w:val="26"/>
          <w:szCs w:val="26"/>
          <w:lang w:val="nl-NL"/>
        </w:rPr>
      </w:pPr>
      <w:r w:rsidRPr="00AE597B">
        <w:rPr>
          <w:rFonts w:eastAsiaTheme="minorHAnsi"/>
          <w:sz w:val="26"/>
          <w:szCs w:val="26"/>
          <w:lang w:val="nl-NL"/>
        </w:rPr>
        <w:t>Trên cơ sở Quyết định phê duyệt TKBVTC của cấp có thẩm quyền và kế hoạch đấu thầu được duyệt, đơn vị tư vấn tiến hành lập HSMT/HSYC tuân thủ đúng theo Luật đấu thầu và các quy định hiện hành, bao gồm:</w:t>
      </w:r>
    </w:p>
    <w:p w14:paraId="79AB2935" w14:textId="77777777" w:rsidR="002B5521" w:rsidRPr="00AE597B" w:rsidRDefault="00000000">
      <w:pPr>
        <w:pStyle w:val="ListParagraph"/>
        <w:numPr>
          <w:ilvl w:val="7"/>
          <w:numId w:val="253"/>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Lập HSMT/HSYC và dự toán gói thầu cho các gói thầu thi công xây dựng (bằng tiếng Anh nếu có yêu cầu);</w:t>
      </w:r>
    </w:p>
    <w:p w14:paraId="3658D782" w14:textId="77777777" w:rsidR="002B5521" w:rsidRPr="00AE597B" w:rsidRDefault="00000000">
      <w:pPr>
        <w:pStyle w:val="ListParagraph"/>
        <w:numPr>
          <w:ilvl w:val="7"/>
          <w:numId w:val="253"/>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Lập HSMT/HSYC và dự toán gói thầu cho các gói thầu mua sắm thiết bị (bằng tiếng Anh nếu có yêu cầu);</w:t>
      </w:r>
    </w:p>
    <w:p w14:paraId="09505672" w14:textId="77777777" w:rsidR="002B5521" w:rsidRPr="00AE597B" w:rsidRDefault="00000000">
      <w:pPr>
        <w:pStyle w:val="ListParagraph"/>
        <w:numPr>
          <w:ilvl w:val="7"/>
          <w:numId w:val="253"/>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Hoàn thiện hồ sơ theo kết quả thẩm tra, thẩm định;</w:t>
      </w:r>
    </w:p>
    <w:p w14:paraId="6A10FA13" w14:textId="77777777" w:rsidR="002B5521" w:rsidRPr="00AE597B" w:rsidRDefault="00000000">
      <w:pPr>
        <w:pStyle w:val="ListParagraph"/>
        <w:numPr>
          <w:ilvl w:val="7"/>
          <w:numId w:val="253"/>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Phối hợp cùng Bên mời thầu tham gia đánh giá hồ sơ dự thầu của các nhà thầu tham dự cho các gói thầu của dự án (khi có yêu cầu của bên mời thầu).</w:t>
      </w:r>
    </w:p>
    <w:p w14:paraId="2856A09E" w14:textId="77777777" w:rsidR="00A243C0" w:rsidRDefault="00A243C0" w:rsidP="00F10028">
      <w:pPr>
        <w:pStyle w:val="ListParagraph"/>
        <w:tabs>
          <w:tab w:val="left" w:pos="0"/>
        </w:tabs>
        <w:spacing w:line="360" w:lineRule="exact"/>
        <w:ind w:left="426" w:firstLine="141"/>
        <w:rPr>
          <w:rFonts w:eastAsiaTheme="minorHAnsi"/>
          <w:b/>
          <w:bCs/>
          <w:sz w:val="26"/>
          <w:szCs w:val="26"/>
          <w:lang w:val="nl-NL"/>
        </w:rPr>
      </w:pPr>
    </w:p>
    <w:p w14:paraId="1E5C8E97" w14:textId="77777777" w:rsidR="002E7D02" w:rsidRPr="00AE597B" w:rsidRDefault="00000000" w:rsidP="00F10028">
      <w:pPr>
        <w:pStyle w:val="ListParagraph"/>
        <w:tabs>
          <w:tab w:val="left" w:pos="0"/>
        </w:tabs>
        <w:spacing w:line="360" w:lineRule="exact"/>
        <w:ind w:left="426" w:firstLine="141"/>
        <w:rPr>
          <w:rFonts w:eastAsiaTheme="minorHAnsi"/>
          <w:b/>
          <w:bCs/>
          <w:sz w:val="26"/>
          <w:szCs w:val="26"/>
          <w:lang w:val="nl-NL"/>
        </w:rPr>
      </w:pPr>
      <w:r w:rsidRPr="00AE597B">
        <w:rPr>
          <w:rFonts w:eastAsiaTheme="minorHAnsi"/>
          <w:b/>
          <w:bCs/>
          <w:sz w:val="26"/>
          <w:szCs w:val="26"/>
          <w:lang w:val="nl-NL"/>
        </w:rPr>
        <w:t>II.2.</w:t>
      </w:r>
      <w:r w:rsidR="007F44F0">
        <w:rPr>
          <w:rFonts w:eastAsiaTheme="minorHAnsi"/>
          <w:b/>
          <w:bCs/>
          <w:sz w:val="26"/>
          <w:szCs w:val="26"/>
          <w:lang w:val="nl-NL"/>
        </w:rPr>
        <w:t>5</w:t>
      </w:r>
      <w:r w:rsidRPr="00AE597B">
        <w:rPr>
          <w:rFonts w:eastAsiaTheme="minorHAnsi"/>
          <w:b/>
          <w:bCs/>
          <w:sz w:val="26"/>
          <w:szCs w:val="26"/>
          <w:lang w:val="nl-NL"/>
        </w:rPr>
        <w:t>.</w:t>
      </w:r>
      <w:r w:rsidR="00F10028" w:rsidRPr="00AE597B">
        <w:rPr>
          <w:rFonts w:eastAsiaTheme="minorHAnsi"/>
          <w:b/>
          <w:bCs/>
          <w:sz w:val="26"/>
          <w:szCs w:val="26"/>
          <w:lang w:val="nl-NL"/>
        </w:rPr>
        <w:t xml:space="preserve"> </w:t>
      </w:r>
      <w:r w:rsidR="00B97642" w:rsidRPr="00AE597B">
        <w:rPr>
          <w:b/>
          <w:bCs/>
          <w:sz w:val="26"/>
          <w:szCs w:val="26"/>
        </w:rPr>
        <w:t>Nhiệm vụ lập mô hình thông tin công trình BIM</w:t>
      </w:r>
    </w:p>
    <w:p w14:paraId="5FD6EB61" w14:textId="77777777" w:rsidR="00C9724C" w:rsidRPr="00C9724C" w:rsidRDefault="00000000" w:rsidP="001D07E2">
      <w:pPr>
        <w:pStyle w:val="Normal1"/>
        <w:tabs>
          <w:tab w:val="left" w:pos="851"/>
        </w:tabs>
        <w:ind w:firstLine="567"/>
        <w:rPr>
          <w:rFonts w:asciiTheme="majorHAnsi" w:hAnsiTheme="majorHAnsi" w:cstheme="majorHAnsi"/>
          <w:sz w:val="26"/>
          <w:szCs w:val="26"/>
          <w:lang w:val="pt-BR"/>
        </w:rPr>
      </w:pPr>
      <w:r w:rsidRPr="00C9724C">
        <w:rPr>
          <w:rFonts w:asciiTheme="majorHAnsi" w:hAnsiTheme="majorHAnsi" w:cstheme="majorHAnsi"/>
          <w:b/>
          <w:bCs/>
          <w:sz w:val="26"/>
          <w:szCs w:val="26"/>
        </w:rPr>
        <w:tab/>
      </w:r>
      <w:r w:rsidR="001D07E2" w:rsidRPr="001D07E2">
        <w:rPr>
          <w:rFonts w:asciiTheme="majorHAnsi" w:hAnsiTheme="majorHAnsi" w:cstheme="majorHAnsi"/>
          <w:sz w:val="26"/>
          <w:szCs w:val="26"/>
          <w:lang w:val="pt-BR"/>
        </w:rPr>
        <w:t>Giai đoạn TKKT-TKBVTC áp dụng BIM ở mức độ 2 (level 2) cụ thể như sau:</w:t>
      </w:r>
    </w:p>
    <w:p w14:paraId="5310CEBD" w14:textId="77777777" w:rsidR="001D07E2" w:rsidRDefault="00000000">
      <w:pPr>
        <w:rPr>
          <w:rFonts w:asciiTheme="majorHAnsi" w:hAnsiTheme="majorHAnsi" w:cstheme="majorHAnsi"/>
          <w:b/>
          <w:sz w:val="26"/>
          <w:szCs w:val="26"/>
          <w:lang w:val="pt-BR"/>
        </w:rPr>
      </w:pPr>
      <w:bookmarkStart w:id="36" w:name="_Toc200120603"/>
      <w:bookmarkStart w:id="37" w:name="_Toc200122939"/>
      <w:bookmarkStart w:id="38" w:name="_Toc200123747"/>
      <w:bookmarkStart w:id="39" w:name="_Toc203464224"/>
      <w:r>
        <w:rPr>
          <w:rFonts w:asciiTheme="majorHAnsi" w:hAnsiTheme="majorHAnsi" w:cstheme="majorHAnsi"/>
          <w:sz w:val="26"/>
          <w:szCs w:val="26"/>
          <w:lang w:val="pt-BR"/>
        </w:rPr>
        <w:br w:type="page"/>
      </w:r>
    </w:p>
    <w:p w14:paraId="46D81515" w14:textId="77777777" w:rsidR="001D07E2" w:rsidRDefault="001D07E2" w:rsidP="001D07E2">
      <w:pPr>
        <w:ind w:left="720"/>
        <w:jc w:val="center"/>
        <w:rPr>
          <w:b/>
          <w:sz w:val="28"/>
          <w:szCs w:val="28"/>
        </w:rPr>
        <w:sectPr w:rsidR="001D07E2" w:rsidSect="00C70361">
          <w:headerReference w:type="default" r:id="rId8"/>
          <w:footerReference w:type="default" r:id="rId9"/>
          <w:headerReference w:type="first" r:id="rId10"/>
          <w:footerReference w:type="first" r:id="rId11"/>
          <w:pgSz w:w="11907" w:h="16840" w:code="9"/>
          <w:pgMar w:top="1134" w:right="1134" w:bottom="1134" w:left="1701" w:header="680" w:footer="567" w:gutter="0"/>
          <w:pgNumType w:start="1"/>
          <w:cols w:space="720"/>
          <w:docGrid w:linePitch="326"/>
        </w:sectPr>
      </w:pPr>
    </w:p>
    <w:p w14:paraId="6AAD9A19" w14:textId="77777777" w:rsidR="001D07E2" w:rsidRPr="003343E5" w:rsidRDefault="00000000" w:rsidP="001D07E2">
      <w:pPr>
        <w:ind w:left="720"/>
        <w:jc w:val="center"/>
        <w:rPr>
          <w:b/>
          <w:sz w:val="28"/>
          <w:szCs w:val="28"/>
        </w:rPr>
      </w:pPr>
      <w:r w:rsidRPr="003343E5">
        <w:rPr>
          <w:b/>
          <w:sz w:val="28"/>
          <w:szCs w:val="28"/>
        </w:rPr>
        <w:lastRenderedPageBreak/>
        <w:t>Bảng 1. Nội dung và phạm vi các ứng dụng BIM cho dự án</w:t>
      </w:r>
    </w:p>
    <w:p w14:paraId="20FD9843" w14:textId="77777777" w:rsidR="001D07E2" w:rsidRPr="00FC4F46" w:rsidRDefault="001D07E2" w:rsidP="001D07E2">
      <w:pPr>
        <w:tabs>
          <w:tab w:val="left" w:pos="5280"/>
        </w:tabs>
        <w:jc w:val="center"/>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9"/>
        <w:gridCol w:w="1754"/>
        <w:gridCol w:w="4116"/>
        <w:gridCol w:w="2057"/>
        <w:gridCol w:w="5836"/>
      </w:tblGrid>
      <w:tr w:rsidR="00C006F1" w14:paraId="3681D4A8" w14:textId="77777777" w:rsidTr="00471665">
        <w:trPr>
          <w:trHeight w:val="814"/>
          <w:tblHeader/>
          <w:jc w:val="center"/>
        </w:trPr>
        <w:tc>
          <w:tcPr>
            <w:tcW w:w="274" w:type="pct"/>
            <w:vMerge w:val="restart"/>
            <w:vAlign w:val="center"/>
          </w:tcPr>
          <w:p w14:paraId="3BC6FA63" w14:textId="77777777" w:rsidR="001D07E2" w:rsidRPr="00FC4F46" w:rsidRDefault="00000000" w:rsidP="00471665">
            <w:pPr>
              <w:spacing w:before="60" w:after="60" w:line="360" w:lineRule="auto"/>
              <w:jc w:val="center"/>
              <w:rPr>
                <w:b/>
                <w:sz w:val="26"/>
                <w:szCs w:val="26"/>
              </w:rPr>
            </w:pPr>
            <w:r w:rsidRPr="00FC4F46">
              <w:rPr>
                <w:b/>
                <w:sz w:val="26"/>
                <w:szCs w:val="26"/>
              </w:rPr>
              <w:t>STT</w:t>
            </w:r>
          </w:p>
        </w:tc>
        <w:tc>
          <w:tcPr>
            <w:tcW w:w="602" w:type="pct"/>
            <w:vMerge w:val="restart"/>
            <w:vAlign w:val="center"/>
          </w:tcPr>
          <w:p w14:paraId="5B807CB5" w14:textId="77777777" w:rsidR="001D07E2" w:rsidRPr="00FC4F46" w:rsidRDefault="00000000" w:rsidP="00471665">
            <w:pPr>
              <w:spacing w:before="60" w:after="60" w:line="360" w:lineRule="auto"/>
              <w:jc w:val="center"/>
              <w:rPr>
                <w:b/>
                <w:sz w:val="26"/>
                <w:szCs w:val="26"/>
              </w:rPr>
            </w:pPr>
            <w:r w:rsidRPr="00FC4F46">
              <w:rPr>
                <w:b/>
                <w:sz w:val="26"/>
                <w:szCs w:val="26"/>
              </w:rPr>
              <w:t>Ứng dụng BIM</w:t>
            </w:r>
          </w:p>
        </w:tc>
        <w:tc>
          <w:tcPr>
            <w:tcW w:w="1413" w:type="pct"/>
            <w:vMerge w:val="restart"/>
            <w:vAlign w:val="center"/>
          </w:tcPr>
          <w:p w14:paraId="6B3D164D" w14:textId="77777777" w:rsidR="001D07E2" w:rsidRPr="00FC4F46" w:rsidRDefault="00000000" w:rsidP="00471665">
            <w:pPr>
              <w:spacing w:before="60" w:after="60" w:line="360" w:lineRule="auto"/>
              <w:jc w:val="center"/>
              <w:rPr>
                <w:b/>
                <w:sz w:val="26"/>
                <w:szCs w:val="26"/>
              </w:rPr>
            </w:pPr>
            <w:r w:rsidRPr="00FC4F46">
              <w:rPr>
                <w:b/>
                <w:sz w:val="26"/>
                <w:szCs w:val="26"/>
              </w:rPr>
              <w:t>Mô tả</w:t>
            </w:r>
          </w:p>
        </w:tc>
        <w:tc>
          <w:tcPr>
            <w:tcW w:w="706" w:type="pct"/>
            <w:vMerge w:val="restart"/>
            <w:vAlign w:val="center"/>
          </w:tcPr>
          <w:p w14:paraId="218D6D0E" w14:textId="77777777" w:rsidR="001D07E2" w:rsidRPr="00FC4F46" w:rsidRDefault="00000000" w:rsidP="00471665">
            <w:pPr>
              <w:spacing w:before="60" w:after="60" w:line="360" w:lineRule="auto"/>
              <w:jc w:val="center"/>
              <w:rPr>
                <w:b/>
                <w:sz w:val="26"/>
                <w:szCs w:val="26"/>
              </w:rPr>
            </w:pPr>
            <w:r w:rsidRPr="00FC4F46">
              <w:rPr>
                <w:b/>
                <w:sz w:val="26"/>
                <w:szCs w:val="26"/>
              </w:rPr>
              <w:t>Phạm vi công trình triển khai</w:t>
            </w:r>
          </w:p>
        </w:tc>
        <w:tc>
          <w:tcPr>
            <w:tcW w:w="2004" w:type="pct"/>
            <w:vMerge w:val="restart"/>
            <w:vAlign w:val="center"/>
          </w:tcPr>
          <w:p w14:paraId="499D66E9" w14:textId="77777777" w:rsidR="001D07E2" w:rsidRPr="00FC4F46" w:rsidRDefault="00000000" w:rsidP="00471665">
            <w:pPr>
              <w:spacing w:before="60" w:after="60" w:line="360" w:lineRule="auto"/>
              <w:jc w:val="center"/>
              <w:rPr>
                <w:b/>
                <w:sz w:val="26"/>
                <w:szCs w:val="26"/>
              </w:rPr>
            </w:pPr>
            <w:r w:rsidRPr="00FC4F46">
              <w:rPr>
                <w:b/>
                <w:sz w:val="26"/>
                <w:szCs w:val="26"/>
              </w:rPr>
              <w:t>Minh họa</w:t>
            </w:r>
          </w:p>
        </w:tc>
      </w:tr>
      <w:tr w:rsidR="00C006F1" w14:paraId="03946499" w14:textId="77777777" w:rsidTr="00471665">
        <w:trPr>
          <w:trHeight w:val="577"/>
          <w:tblHeader/>
          <w:jc w:val="center"/>
        </w:trPr>
        <w:tc>
          <w:tcPr>
            <w:tcW w:w="274" w:type="pct"/>
            <w:vMerge/>
            <w:vAlign w:val="center"/>
          </w:tcPr>
          <w:p w14:paraId="2DC80CF8" w14:textId="77777777" w:rsidR="001D07E2" w:rsidRPr="00FC4F46" w:rsidRDefault="001D07E2" w:rsidP="00471665">
            <w:pPr>
              <w:spacing w:before="60" w:after="60" w:line="360" w:lineRule="auto"/>
              <w:jc w:val="center"/>
              <w:rPr>
                <w:b/>
                <w:sz w:val="26"/>
                <w:szCs w:val="26"/>
              </w:rPr>
            </w:pPr>
          </w:p>
        </w:tc>
        <w:tc>
          <w:tcPr>
            <w:tcW w:w="602" w:type="pct"/>
            <w:vMerge/>
            <w:vAlign w:val="center"/>
          </w:tcPr>
          <w:p w14:paraId="6EA65B0F" w14:textId="77777777" w:rsidR="001D07E2" w:rsidRPr="00FC4F46" w:rsidRDefault="001D07E2" w:rsidP="00471665">
            <w:pPr>
              <w:spacing w:before="60" w:after="60" w:line="360" w:lineRule="auto"/>
              <w:jc w:val="center"/>
              <w:rPr>
                <w:b/>
                <w:sz w:val="26"/>
                <w:szCs w:val="26"/>
              </w:rPr>
            </w:pPr>
          </w:p>
        </w:tc>
        <w:tc>
          <w:tcPr>
            <w:tcW w:w="1413" w:type="pct"/>
            <w:vMerge/>
            <w:vAlign w:val="center"/>
          </w:tcPr>
          <w:p w14:paraId="7F004DE6" w14:textId="77777777" w:rsidR="001D07E2" w:rsidRPr="00FC4F46" w:rsidRDefault="001D07E2" w:rsidP="00471665">
            <w:pPr>
              <w:spacing w:before="60" w:after="60" w:line="360" w:lineRule="auto"/>
              <w:jc w:val="center"/>
              <w:rPr>
                <w:b/>
                <w:sz w:val="26"/>
                <w:szCs w:val="26"/>
              </w:rPr>
            </w:pPr>
          </w:p>
        </w:tc>
        <w:tc>
          <w:tcPr>
            <w:tcW w:w="706" w:type="pct"/>
            <w:vMerge/>
            <w:vAlign w:val="center"/>
          </w:tcPr>
          <w:p w14:paraId="49B96FB5" w14:textId="77777777" w:rsidR="001D07E2" w:rsidRPr="00FC4F46" w:rsidRDefault="001D07E2" w:rsidP="00471665">
            <w:pPr>
              <w:spacing w:before="60" w:after="60" w:line="360" w:lineRule="auto"/>
              <w:jc w:val="center"/>
              <w:rPr>
                <w:b/>
                <w:sz w:val="26"/>
                <w:szCs w:val="26"/>
              </w:rPr>
            </w:pPr>
          </w:p>
        </w:tc>
        <w:tc>
          <w:tcPr>
            <w:tcW w:w="2004" w:type="pct"/>
            <w:vMerge/>
            <w:vAlign w:val="center"/>
          </w:tcPr>
          <w:p w14:paraId="69FF5608" w14:textId="77777777" w:rsidR="001D07E2" w:rsidRPr="00FC4F46" w:rsidRDefault="001D07E2" w:rsidP="00471665">
            <w:pPr>
              <w:spacing w:before="60" w:after="60" w:line="360" w:lineRule="auto"/>
              <w:jc w:val="center"/>
              <w:rPr>
                <w:b/>
                <w:sz w:val="26"/>
                <w:szCs w:val="26"/>
              </w:rPr>
            </w:pPr>
          </w:p>
        </w:tc>
      </w:tr>
      <w:tr w:rsidR="00C006F1" w14:paraId="140CF949" w14:textId="77777777" w:rsidTr="00471665">
        <w:trPr>
          <w:trHeight w:val="736"/>
          <w:jc w:val="center"/>
        </w:trPr>
        <w:tc>
          <w:tcPr>
            <w:tcW w:w="274" w:type="pct"/>
          </w:tcPr>
          <w:p w14:paraId="6EE40670" w14:textId="77777777" w:rsidR="001D07E2" w:rsidRPr="00FC4F46" w:rsidRDefault="00000000" w:rsidP="00471665">
            <w:pPr>
              <w:spacing w:before="60" w:after="60" w:line="360" w:lineRule="auto"/>
              <w:jc w:val="center"/>
              <w:rPr>
                <w:sz w:val="26"/>
                <w:szCs w:val="26"/>
              </w:rPr>
            </w:pPr>
            <w:r w:rsidRPr="00FC4F46">
              <w:rPr>
                <w:sz w:val="26"/>
                <w:szCs w:val="26"/>
              </w:rPr>
              <w:t>1</w:t>
            </w:r>
          </w:p>
        </w:tc>
        <w:tc>
          <w:tcPr>
            <w:tcW w:w="602" w:type="pct"/>
          </w:tcPr>
          <w:p w14:paraId="3CD7F41E" w14:textId="77777777" w:rsidR="001D07E2" w:rsidRPr="00FC4F46" w:rsidRDefault="00000000" w:rsidP="00471665">
            <w:pPr>
              <w:spacing w:before="60" w:after="60" w:line="360" w:lineRule="auto"/>
              <w:ind w:right="34"/>
              <w:rPr>
                <w:sz w:val="26"/>
                <w:szCs w:val="26"/>
              </w:rPr>
            </w:pPr>
            <w:r w:rsidRPr="00FC4F46">
              <w:rPr>
                <w:sz w:val="26"/>
                <w:szCs w:val="26"/>
              </w:rPr>
              <w:t xml:space="preserve">Lưu trữ mô hình thông tin công trình BIM </w:t>
            </w:r>
          </w:p>
        </w:tc>
        <w:tc>
          <w:tcPr>
            <w:tcW w:w="1413" w:type="pct"/>
          </w:tcPr>
          <w:p w14:paraId="43BCFF6F" w14:textId="77777777" w:rsidR="001D07E2" w:rsidRPr="00FC4F46" w:rsidRDefault="00000000" w:rsidP="001D07E2">
            <w:pPr>
              <w:numPr>
                <w:ilvl w:val="0"/>
                <w:numId w:val="62"/>
              </w:numPr>
              <w:tabs>
                <w:tab w:val="left" w:pos="170"/>
              </w:tabs>
              <w:spacing w:before="60" w:after="60" w:line="360" w:lineRule="auto"/>
              <w:ind w:left="29" w:firstLine="0"/>
              <w:contextualSpacing/>
              <w:jc w:val="both"/>
              <w:rPr>
                <w:sz w:val="26"/>
                <w:szCs w:val="26"/>
              </w:rPr>
            </w:pPr>
            <w:r w:rsidRPr="00FC4F46">
              <w:rPr>
                <w:sz w:val="26"/>
                <w:szCs w:val="26"/>
              </w:rPr>
              <w:t>Toàn bộ mô hình, thông tin, tài liệu phục lục tính toán của công trình được lưu trữ thống nhất trên môi trường trao đổi dữ liệu chung của Chủ đầu tư</w:t>
            </w:r>
          </w:p>
          <w:p w14:paraId="44A02BAD" w14:textId="77777777" w:rsidR="001D07E2" w:rsidRPr="00FC4F46" w:rsidRDefault="00000000" w:rsidP="001D07E2">
            <w:pPr>
              <w:numPr>
                <w:ilvl w:val="0"/>
                <w:numId w:val="62"/>
              </w:numPr>
              <w:tabs>
                <w:tab w:val="left" w:pos="170"/>
              </w:tabs>
              <w:spacing w:before="60" w:after="60" w:line="360" w:lineRule="auto"/>
              <w:ind w:left="29" w:firstLine="0"/>
              <w:contextualSpacing/>
              <w:jc w:val="both"/>
              <w:rPr>
                <w:sz w:val="26"/>
                <w:szCs w:val="26"/>
              </w:rPr>
            </w:pPr>
            <w:r w:rsidRPr="00FC4F46">
              <w:rPr>
                <w:sz w:val="26"/>
                <w:szCs w:val="26"/>
              </w:rPr>
              <w:t>Dễ dàng tìm kiếm và truy suất các thông tin công trình trong mọi giai đoạn.</w:t>
            </w:r>
          </w:p>
        </w:tc>
        <w:tc>
          <w:tcPr>
            <w:tcW w:w="706" w:type="pct"/>
          </w:tcPr>
          <w:p w14:paraId="4FB86A55" w14:textId="77777777" w:rsidR="001D07E2" w:rsidRPr="00FC4F46" w:rsidRDefault="00000000" w:rsidP="00471665">
            <w:pPr>
              <w:spacing w:before="60" w:after="60" w:line="360" w:lineRule="auto"/>
              <w:rPr>
                <w:sz w:val="26"/>
                <w:szCs w:val="26"/>
              </w:rPr>
            </w:pPr>
            <w:r w:rsidRPr="00FC4F46">
              <w:rPr>
                <w:sz w:val="26"/>
                <w:szCs w:val="26"/>
              </w:rPr>
              <w:t>Toàn bộ dự án</w:t>
            </w:r>
          </w:p>
        </w:tc>
        <w:tc>
          <w:tcPr>
            <w:tcW w:w="2004" w:type="pct"/>
            <w:vAlign w:val="center"/>
          </w:tcPr>
          <w:p w14:paraId="70D41A97" w14:textId="77777777" w:rsidR="001D07E2" w:rsidRPr="00FC4F46" w:rsidRDefault="00000000" w:rsidP="00471665">
            <w:pPr>
              <w:spacing w:before="60" w:after="60" w:line="360" w:lineRule="auto"/>
              <w:jc w:val="center"/>
              <w:rPr>
                <w:sz w:val="26"/>
                <w:szCs w:val="26"/>
              </w:rPr>
            </w:pPr>
            <w:r w:rsidRPr="00FC4F46">
              <w:rPr>
                <w:noProof/>
                <w:sz w:val="26"/>
                <w:szCs w:val="26"/>
                <w:lang w:val="en-US"/>
              </w:rPr>
              <w:drawing>
                <wp:inline distT="0" distB="0" distL="0" distR="0" wp14:anchorId="5A6E9663" wp14:editId="3B291761">
                  <wp:extent cx="3095625" cy="1762125"/>
                  <wp:effectExtent l="0" t="0" r="9525" b="9525"/>
                  <wp:docPr id="249711338" name="Picture 24" descr="Môi trường dữ liệu chung CDE là gì? - Poi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11338" name="Picture 2" descr="Môi trường dữ liệu chung CDE là gì? - Point Group"/>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95625" cy="1762125"/>
                          </a:xfrm>
                          <a:prstGeom prst="rect">
                            <a:avLst/>
                          </a:prstGeom>
                          <a:noFill/>
                          <a:ln>
                            <a:noFill/>
                          </a:ln>
                        </pic:spPr>
                      </pic:pic>
                    </a:graphicData>
                  </a:graphic>
                </wp:inline>
              </w:drawing>
            </w:r>
          </w:p>
        </w:tc>
      </w:tr>
      <w:tr w:rsidR="00C006F1" w14:paraId="7FE5227B" w14:textId="77777777" w:rsidTr="00471665">
        <w:trPr>
          <w:trHeight w:val="1919"/>
          <w:jc w:val="center"/>
        </w:trPr>
        <w:tc>
          <w:tcPr>
            <w:tcW w:w="274" w:type="pct"/>
          </w:tcPr>
          <w:p w14:paraId="50C424AF" w14:textId="77777777" w:rsidR="001D07E2" w:rsidRPr="00FC4F46" w:rsidRDefault="00000000" w:rsidP="00471665">
            <w:pPr>
              <w:spacing w:before="60" w:after="60" w:line="360" w:lineRule="auto"/>
              <w:jc w:val="center"/>
              <w:rPr>
                <w:sz w:val="26"/>
                <w:szCs w:val="26"/>
              </w:rPr>
            </w:pPr>
            <w:r w:rsidRPr="00FC4F46">
              <w:rPr>
                <w:sz w:val="26"/>
                <w:szCs w:val="26"/>
              </w:rPr>
              <w:t>2</w:t>
            </w:r>
          </w:p>
        </w:tc>
        <w:tc>
          <w:tcPr>
            <w:tcW w:w="602" w:type="pct"/>
          </w:tcPr>
          <w:p w14:paraId="0FC02C23" w14:textId="77777777" w:rsidR="001D07E2" w:rsidRPr="00FC4F46" w:rsidRDefault="00000000" w:rsidP="00471665">
            <w:pPr>
              <w:spacing w:before="60" w:after="60" w:line="360" w:lineRule="auto"/>
              <w:rPr>
                <w:sz w:val="26"/>
                <w:szCs w:val="26"/>
              </w:rPr>
            </w:pPr>
            <w:r w:rsidRPr="00FC4F46">
              <w:rPr>
                <w:sz w:val="26"/>
                <w:szCs w:val="26"/>
              </w:rPr>
              <w:t>Khảo sát</w:t>
            </w:r>
          </w:p>
        </w:tc>
        <w:tc>
          <w:tcPr>
            <w:tcW w:w="1413" w:type="pct"/>
          </w:tcPr>
          <w:p w14:paraId="5A69F708" w14:textId="77777777" w:rsidR="001D07E2" w:rsidRPr="00FC4F46" w:rsidRDefault="00000000" w:rsidP="00471665">
            <w:pPr>
              <w:widowControl w:val="0"/>
              <w:pBdr>
                <w:top w:val="nil"/>
                <w:left w:val="nil"/>
                <w:bottom w:val="nil"/>
                <w:right w:val="nil"/>
                <w:between w:val="nil"/>
              </w:pBdr>
              <w:spacing w:before="60" w:after="60" w:line="360" w:lineRule="auto"/>
              <w:ind w:left="29" w:right="158"/>
              <w:jc w:val="both"/>
              <w:rPr>
                <w:sz w:val="26"/>
                <w:szCs w:val="26"/>
              </w:rPr>
            </w:pPr>
            <w:r w:rsidRPr="00FC4F46">
              <w:rPr>
                <w:sz w:val="26"/>
                <w:szCs w:val="26"/>
              </w:rPr>
              <w:t>- Dùng công nghệ bay chụp UAV để mô tả địa hình, địa vật khu vực triển khai dự án</w:t>
            </w:r>
          </w:p>
        </w:tc>
        <w:tc>
          <w:tcPr>
            <w:tcW w:w="706" w:type="pct"/>
          </w:tcPr>
          <w:p w14:paraId="2E36D037" w14:textId="77777777" w:rsidR="001D07E2" w:rsidRPr="00FC4F46" w:rsidRDefault="00000000" w:rsidP="00471665">
            <w:pPr>
              <w:spacing w:line="360" w:lineRule="auto"/>
              <w:jc w:val="center"/>
              <w:rPr>
                <w:sz w:val="26"/>
                <w:szCs w:val="26"/>
              </w:rPr>
            </w:pPr>
            <w:r w:rsidRPr="00FC4F46">
              <w:rPr>
                <w:sz w:val="26"/>
                <w:szCs w:val="26"/>
              </w:rPr>
              <w:t>Toàn bộ dự án</w:t>
            </w:r>
          </w:p>
        </w:tc>
        <w:tc>
          <w:tcPr>
            <w:tcW w:w="2004" w:type="pct"/>
            <w:vAlign w:val="center"/>
          </w:tcPr>
          <w:p w14:paraId="07DE8D73" w14:textId="77777777" w:rsidR="001D07E2" w:rsidRPr="00FC4F46" w:rsidRDefault="00000000" w:rsidP="00471665">
            <w:pPr>
              <w:spacing w:before="60" w:after="60" w:line="360" w:lineRule="auto"/>
              <w:jc w:val="center"/>
              <w:rPr>
                <w:sz w:val="26"/>
                <w:szCs w:val="26"/>
              </w:rPr>
            </w:pPr>
            <w:r w:rsidRPr="00FC4F46">
              <w:rPr>
                <w:noProof/>
                <w:sz w:val="26"/>
                <w:szCs w:val="26"/>
                <w:lang w:val="en-US"/>
              </w:rPr>
              <w:drawing>
                <wp:inline distT="0" distB="0" distL="0" distR="0" wp14:anchorId="241E7776" wp14:editId="3FD9AD4E">
                  <wp:extent cx="2552700" cy="1781175"/>
                  <wp:effectExtent l="0" t="0" r="0" b="9525"/>
                  <wp:docPr id="88161960" name="Picture 23"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1960" name="Picture 23" descr="A aerial view of a tow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52700" cy="1781175"/>
                          </a:xfrm>
                          <a:prstGeom prst="rect">
                            <a:avLst/>
                          </a:prstGeom>
                          <a:noFill/>
                          <a:ln>
                            <a:noFill/>
                          </a:ln>
                        </pic:spPr>
                      </pic:pic>
                    </a:graphicData>
                  </a:graphic>
                </wp:inline>
              </w:drawing>
            </w:r>
          </w:p>
        </w:tc>
      </w:tr>
      <w:tr w:rsidR="00C006F1" w14:paraId="1110D239" w14:textId="77777777" w:rsidTr="00471665">
        <w:trPr>
          <w:jc w:val="center"/>
        </w:trPr>
        <w:tc>
          <w:tcPr>
            <w:tcW w:w="274" w:type="pct"/>
          </w:tcPr>
          <w:p w14:paraId="1468C13F" w14:textId="77777777" w:rsidR="001D07E2" w:rsidRPr="00FC4F46" w:rsidRDefault="00000000" w:rsidP="00471665">
            <w:pPr>
              <w:spacing w:before="60" w:after="60" w:line="360" w:lineRule="auto"/>
              <w:jc w:val="center"/>
              <w:rPr>
                <w:sz w:val="26"/>
                <w:szCs w:val="26"/>
              </w:rPr>
            </w:pPr>
            <w:r w:rsidRPr="00FC4F46">
              <w:rPr>
                <w:sz w:val="26"/>
                <w:szCs w:val="26"/>
              </w:rPr>
              <w:lastRenderedPageBreak/>
              <w:t>3</w:t>
            </w:r>
          </w:p>
        </w:tc>
        <w:tc>
          <w:tcPr>
            <w:tcW w:w="602" w:type="pct"/>
          </w:tcPr>
          <w:p w14:paraId="11CA4B68" w14:textId="77777777" w:rsidR="001D07E2" w:rsidRPr="00FC4F46" w:rsidRDefault="00000000" w:rsidP="00471665">
            <w:pPr>
              <w:spacing w:before="60" w:after="60" w:line="360" w:lineRule="auto"/>
              <w:rPr>
                <w:sz w:val="26"/>
                <w:szCs w:val="26"/>
              </w:rPr>
            </w:pPr>
            <w:r w:rsidRPr="00FC4F46">
              <w:rPr>
                <w:sz w:val="26"/>
                <w:szCs w:val="26"/>
              </w:rPr>
              <w:t xml:space="preserve">Thiết kế </w:t>
            </w:r>
          </w:p>
        </w:tc>
        <w:tc>
          <w:tcPr>
            <w:tcW w:w="1413" w:type="pct"/>
          </w:tcPr>
          <w:p w14:paraId="18BB8D21" w14:textId="77777777" w:rsidR="001D07E2" w:rsidRPr="00FC4F46" w:rsidRDefault="00000000" w:rsidP="00471665">
            <w:pPr>
              <w:spacing w:before="60" w:after="60" w:line="360" w:lineRule="auto"/>
              <w:jc w:val="both"/>
              <w:rPr>
                <w:sz w:val="26"/>
                <w:szCs w:val="26"/>
              </w:rPr>
            </w:pPr>
            <w:r w:rsidRPr="00FC4F46">
              <w:rPr>
                <w:sz w:val="26"/>
                <w:szCs w:val="26"/>
              </w:rPr>
              <w:t>Sử dụng các các công cụ BIM Tool để thiết kế các mô hình BIM của dự án.</w:t>
            </w:r>
          </w:p>
        </w:tc>
        <w:tc>
          <w:tcPr>
            <w:tcW w:w="706" w:type="pct"/>
          </w:tcPr>
          <w:p w14:paraId="6E21F53D" w14:textId="77777777" w:rsidR="001D07E2" w:rsidRPr="00FC4F46" w:rsidRDefault="00000000" w:rsidP="00471665">
            <w:pPr>
              <w:spacing w:before="60" w:after="60" w:line="360" w:lineRule="auto"/>
              <w:rPr>
                <w:sz w:val="26"/>
                <w:szCs w:val="26"/>
              </w:rPr>
            </w:pPr>
            <w:r w:rsidRPr="00FC4F46">
              <w:rPr>
                <w:sz w:val="26"/>
                <w:szCs w:val="26"/>
              </w:rPr>
              <w:t>Mô hình các thiết bị đóng cắt, mặt bằng bố trí thiết bị và mặt cắt sân phân phối cho dự án, các chi tiết nhỏ sẽ không triển khai tạo lập mô hình.</w:t>
            </w:r>
          </w:p>
        </w:tc>
        <w:tc>
          <w:tcPr>
            <w:tcW w:w="2004" w:type="pct"/>
            <w:vAlign w:val="center"/>
          </w:tcPr>
          <w:p w14:paraId="27CA2597" w14:textId="77777777" w:rsidR="001D07E2" w:rsidRPr="00FC4F46" w:rsidRDefault="00000000" w:rsidP="00471665">
            <w:pPr>
              <w:spacing w:before="60" w:after="60" w:line="360" w:lineRule="auto"/>
              <w:jc w:val="center"/>
              <w:rPr>
                <w:sz w:val="26"/>
                <w:szCs w:val="26"/>
              </w:rPr>
            </w:pPr>
            <w:r w:rsidRPr="00FC4F46">
              <w:rPr>
                <w:noProof/>
                <w:sz w:val="26"/>
                <w:szCs w:val="26"/>
                <w:lang w:val="en-US"/>
              </w:rPr>
              <w:drawing>
                <wp:inline distT="0" distB="0" distL="0" distR="0" wp14:anchorId="1CDA4F19" wp14:editId="7E1929AD">
                  <wp:extent cx="2914650" cy="1638300"/>
                  <wp:effectExtent l="0" t="0" r="0" b="0"/>
                  <wp:docPr id="927623950" name="Picture 22" descr="A large metal structure with a mountai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23950" name="Picture 22" descr="A large metal structure with a mountain in th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14650" cy="1638300"/>
                          </a:xfrm>
                          <a:prstGeom prst="rect">
                            <a:avLst/>
                          </a:prstGeom>
                          <a:noFill/>
                          <a:ln>
                            <a:noFill/>
                          </a:ln>
                        </pic:spPr>
                      </pic:pic>
                    </a:graphicData>
                  </a:graphic>
                </wp:inline>
              </w:drawing>
            </w:r>
          </w:p>
        </w:tc>
      </w:tr>
    </w:tbl>
    <w:p w14:paraId="4D5D894E" w14:textId="77777777" w:rsidR="001D07E2" w:rsidRPr="00FC4F46" w:rsidRDefault="001D07E2" w:rsidP="001D07E2">
      <w:pPr>
        <w:tabs>
          <w:tab w:val="left" w:pos="5280"/>
        </w:tabs>
        <w:rPr>
          <w:sz w:val="26"/>
          <w:szCs w:val="26"/>
          <w:lang w:val="en-GB"/>
        </w:rPr>
        <w:sectPr w:rsidR="001D07E2" w:rsidRPr="00FC4F46" w:rsidSect="001D07E2">
          <w:pgSz w:w="16840" w:h="11907" w:orient="landscape" w:code="9"/>
          <w:pgMar w:top="1701" w:right="1134" w:bottom="1134" w:left="1134" w:header="680" w:footer="567" w:gutter="0"/>
          <w:cols w:space="720"/>
          <w:docGrid w:linePitch="326"/>
        </w:sectPr>
      </w:pPr>
    </w:p>
    <w:p w14:paraId="186962CF" w14:textId="77777777" w:rsidR="001D07E2" w:rsidRDefault="00000000" w:rsidP="00670FFC">
      <w:pPr>
        <w:ind w:firstLine="567"/>
        <w:rPr>
          <w:rFonts w:asciiTheme="majorHAnsi" w:hAnsiTheme="majorHAnsi" w:cstheme="majorHAnsi"/>
          <w:b/>
          <w:sz w:val="26"/>
          <w:szCs w:val="26"/>
          <w:lang w:val="pt-BR"/>
        </w:rPr>
      </w:pPr>
      <w:r>
        <w:rPr>
          <w:rFonts w:asciiTheme="majorHAnsi" w:hAnsiTheme="majorHAnsi" w:cstheme="majorHAnsi"/>
          <w:b/>
          <w:sz w:val="26"/>
          <w:szCs w:val="26"/>
          <w:lang w:val="pt-BR"/>
        </w:rPr>
        <w:lastRenderedPageBreak/>
        <w:t>II.2.5.1. Nội dung công việc</w:t>
      </w:r>
    </w:p>
    <w:p w14:paraId="1E006123"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Tạo dựng mô hình thông tin BIM (BIM modeler)</w:t>
      </w:r>
      <w:r w:rsidRPr="00670FFC">
        <w:rPr>
          <w:b/>
          <w:bCs/>
          <w:sz w:val="26"/>
          <w:szCs w:val="26"/>
          <w:lang w:val="ru-RU"/>
        </w:rPr>
        <w:t xml:space="preserve"> </w:t>
      </w:r>
      <w:r w:rsidRPr="00670FFC">
        <w:rPr>
          <w:b/>
          <w:bCs/>
          <w:sz w:val="26"/>
          <w:szCs w:val="26"/>
        </w:rPr>
        <w:t>trong</w:t>
      </w:r>
      <w:r w:rsidRPr="00670FFC">
        <w:rPr>
          <w:b/>
          <w:bCs/>
          <w:sz w:val="26"/>
          <w:szCs w:val="26"/>
          <w:lang w:val="ru-RU"/>
        </w:rPr>
        <w:t xml:space="preserve"> </w:t>
      </w:r>
      <w:r w:rsidRPr="00670FFC">
        <w:rPr>
          <w:b/>
          <w:bCs/>
          <w:sz w:val="26"/>
          <w:szCs w:val="26"/>
        </w:rPr>
        <w:t>giai</w:t>
      </w:r>
      <w:r w:rsidRPr="00670FFC">
        <w:rPr>
          <w:b/>
          <w:bCs/>
          <w:sz w:val="26"/>
          <w:szCs w:val="26"/>
          <w:lang w:val="ru-RU"/>
        </w:rPr>
        <w:t xml:space="preserve"> đ</w:t>
      </w:r>
      <w:r w:rsidRPr="00670FFC">
        <w:rPr>
          <w:b/>
          <w:bCs/>
          <w:sz w:val="26"/>
          <w:szCs w:val="26"/>
        </w:rPr>
        <w:t>oạn</w:t>
      </w:r>
      <w:r w:rsidRPr="00670FFC">
        <w:rPr>
          <w:b/>
          <w:bCs/>
          <w:sz w:val="26"/>
          <w:szCs w:val="26"/>
          <w:lang w:val="ru-RU"/>
        </w:rPr>
        <w:t xml:space="preserve"> </w:t>
      </w:r>
      <w:r w:rsidRPr="00670FFC">
        <w:rPr>
          <w:b/>
          <w:bCs/>
          <w:sz w:val="26"/>
          <w:szCs w:val="26"/>
        </w:rPr>
        <w:t xml:space="preserve">TKKT-TKBVTC </w:t>
      </w:r>
      <w:r w:rsidRPr="00670FFC">
        <w:rPr>
          <w:b/>
          <w:bCs/>
          <w:sz w:val="26"/>
          <w:szCs w:val="26"/>
          <w:lang w:val="ru-RU"/>
        </w:rPr>
        <w:t>:</w:t>
      </w:r>
    </w:p>
    <w:p w14:paraId="0F9B4F90" w14:textId="77777777" w:rsidR="00670FFC" w:rsidRPr="00670FFC" w:rsidRDefault="00000000" w:rsidP="00670FFC">
      <w:pPr>
        <w:numPr>
          <w:ilvl w:val="0"/>
          <w:numId w:val="249"/>
        </w:numPr>
        <w:tabs>
          <w:tab w:val="left" w:pos="600"/>
          <w:tab w:val="left" w:pos="1680"/>
          <w:tab w:val="center" w:pos="4320"/>
          <w:tab w:val="right" w:pos="8640"/>
        </w:tabs>
        <w:spacing w:before="120"/>
        <w:ind w:left="567" w:firstLine="873"/>
        <w:jc w:val="both"/>
        <w:rPr>
          <w:bCs/>
          <w:sz w:val="26"/>
          <w:szCs w:val="26"/>
        </w:rPr>
      </w:pPr>
      <w:r w:rsidRPr="00670FFC">
        <w:rPr>
          <w:b/>
          <w:bCs/>
          <w:sz w:val="26"/>
          <w:szCs w:val="26"/>
        </w:rPr>
        <w:tab/>
      </w:r>
      <w:r w:rsidRPr="00670FFC">
        <w:rPr>
          <w:bCs/>
          <w:sz w:val="26"/>
          <w:szCs w:val="26"/>
        </w:rPr>
        <w:t>Chịu trách nhiệm tạo lập, cập nhật, chỉnh sửa, kiểm tra chất lượng mô hình;</w:t>
      </w:r>
    </w:p>
    <w:p w14:paraId="5448049A" w14:textId="77777777" w:rsidR="00670FFC" w:rsidRPr="00670FFC" w:rsidRDefault="00000000" w:rsidP="00670FFC">
      <w:pPr>
        <w:numPr>
          <w:ilvl w:val="0"/>
          <w:numId w:val="249"/>
        </w:numPr>
        <w:tabs>
          <w:tab w:val="left" w:pos="600"/>
          <w:tab w:val="left" w:pos="1680"/>
        </w:tabs>
        <w:spacing w:before="120"/>
        <w:ind w:left="567" w:firstLine="873"/>
        <w:jc w:val="both"/>
        <w:rPr>
          <w:bCs/>
          <w:sz w:val="26"/>
          <w:szCs w:val="26"/>
        </w:rPr>
      </w:pPr>
      <w:r w:rsidRPr="00670FFC">
        <w:rPr>
          <w:bCs/>
          <w:sz w:val="26"/>
          <w:szCs w:val="26"/>
        </w:rPr>
        <w:t>Trích xuất thông tin, triển khai bản vẽ từ mô hình.</w:t>
      </w:r>
    </w:p>
    <w:p w14:paraId="69E5781C"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Điều phối viên BIM (BIM coordinator) trong giai đoạn TKKT-TKBVTC :</w:t>
      </w:r>
    </w:p>
    <w:p w14:paraId="233DC728"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 xml:space="preserve">Chịu trách nhiệm </w:t>
      </w:r>
      <w:r w:rsidRPr="00670FFC">
        <w:rPr>
          <w:bCs/>
          <w:sz w:val="26"/>
          <w:szCs w:val="26"/>
        </w:rPr>
        <w:tab/>
        <w:t>hỗ trợ xây dựng và quản lý việc thực hiện BIM;</w:t>
      </w:r>
    </w:p>
    <w:p w14:paraId="140DFC1C"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778D88F2"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Quản lý BIM (BIM Manager) trong giai đoạn TKKT-TKBVTC :</w:t>
      </w:r>
    </w:p>
    <w:p w14:paraId="0BCBB6C2"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ab/>
        <w:t>Chịu trách nhiệm thiết lập và quản lý quy trình triển khai BIM, tổ chức các công việc, đưa ra các hướng dẫn phù hợp và giám sát việc thực hiện để đảm bảo các mục tiêu BIM trong dự án được hoàn thành một cách hiệu quả.</w:t>
      </w:r>
    </w:p>
    <w:p w14:paraId="212EFA48" w14:textId="77777777" w:rsidR="00670FFC" w:rsidRPr="00670FFC" w:rsidRDefault="00000000" w:rsidP="00670FFC">
      <w:pPr>
        <w:tabs>
          <w:tab w:val="left" w:pos="600"/>
          <w:tab w:val="left" w:pos="1680"/>
          <w:tab w:val="center" w:pos="4320"/>
          <w:tab w:val="right" w:pos="8640"/>
        </w:tabs>
        <w:spacing w:before="120"/>
        <w:ind w:left="720"/>
        <w:jc w:val="both"/>
        <w:rPr>
          <w:bCs/>
          <w:i/>
          <w:sz w:val="26"/>
          <w:szCs w:val="26"/>
        </w:rPr>
      </w:pPr>
      <w:r w:rsidRPr="00670FFC">
        <w:rPr>
          <w:bCs/>
          <w:i/>
          <w:sz w:val="26"/>
          <w:szCs w:val="26"/>
        </w:rPr>
        <w:t>Căn cứ vào các giai đoạn triển khai thực tế của dự án, công việc tư vấn áp dụng BIM sẽ được chia thành các nhiệm vụ chính sau:</w:t>
      </w:r>
    </w:p>
    <w:p w14:paraId="224472C7" w14:textId="77777777" w:rsidR="00670FFC" w:rsidRPr="00670FFC" w:rsidRDefault="00000000" w:rsidP="00670FFC">
      <w:pPr>
        <w:tabs>
          <w:tab w:val="left" w:pos="600"/>
          <w:tab w:val="left" w:pos="1680"/>
          <w:tab w:val="center" w:pos="4320"/>
          <w:tab w:val="right" w:pos="8640"/>
        </w:tabs>
        <w:spacing w:before="120"/>
        <w:ind w:left="720"/>
        <w:jc w:val="both"/>
        <w:rPr>
          <w:b/>
          <w:bCs/>
          <w:sz w:val="26"/>
          <w:szCs w:val="26"/>
        </w:rPr>
      </w:pPr>
      <w:r w:rsidRPr="00670FFC">
        <w:rPr>
          <w:b/>
          <w:bCs/>
          <w:sz w:val="26"/>
          <w:szCs w:val="26"/>
        </w:rPr>
        <w:t>Phần 1:  Chuẩn bị áp dụng BIM</w:t>
      </w:r>
    </w:p>
    <w:p w14:paraId="36F3EEDF"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Lập kế hoạch triển khai BIM (BEP) cho dự án</w:t>
      </w:r>
    </w:p>
    <w:p w14:paraId="471FABCA"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Hỗ trợ CĐT xây dựng môi trường trao đổi dữ liệu chung cho dự án</w:t>
      </w:r>
    </w:p>
    <w:p w14:paraId="250E48DD" w14:textId="77777777" w:rsidR="00670FFC" w:rsidRPr="00670FFC" w:rsidRDefault="00000000" w:rsidP="00670FFC">
      <w:pPr>
        <w:tabs>
          <w:tab w:val="left" w:pos="600"/>
          <w:tab w:val="left" w:pos="1680"/>
          <w:tab w:val="center" w:pos="4320"/>
          <w:tab w:val="right" w:pos="8640"/>
        </w:tabs>
        <w:spacing w:before="120"/>
        <w:ind w:left="720"/>
        <w:jc w:val="both"/>
        <w:rPr>
          <w:b/>
          <w:bCs/>
          <w:sz w:val="26"/>
          <w:szCs w:val="26"/>
        </w:rPr>
      </w:pPr>
      <w:r w:rsidRPr="00670FFC">
        <w:rPr>
          <w:b/>
          <w:bCs/>
          <w:sz w:val="26"/>
          <w:szCs w:val="26"/>
        </w:rPr>
        <w:t>Phần 2: Ứng dụng BIM trong công tác thiết kế</w:t>
      </w:r>
    </w:p>
    <w:p w14:paraId="300E1004" w14:textId="77777777" w:rsidR="00670FFC" w:rsidRPr="00670FFC" w:rsidRDefault="00000000" w:rsidP="00670FFC">
      <w:pPr>
        <w:numPr>
          <w:ilvl w:val="0"/>
          <w:numId w:val="250"/>
        </w:numPr>
        <w:tabs>
          <w:tab w:val="left" w:pos="600"/>
          <w:tab w:val="left" w:pos="1418"/>
          <w:tab w:val="center" w:pos="4320"/>
          <w:tab w:val="right" w:pos="8640"/>
        </w:tabs>
        <w:spacing w:before="120"/>
        <w:ind w:left="2127" w:hanging="1026"/>
        <w:jc w:val="both"/>
        <w:rPr>
          <w:bCs/>
          <w:sz w:val="26"/>
          <w:szCs w:val="26"/>
        </w:rPr>
      </w:pPr>
      <w:r w:rsidRPr="00670FFC">
        <w:rPr>
          <w:bCs/>
          <w:sz w:val="26"/>
          <w:szCs w:val="26"/>
        </w:rPr>
        <w:t>Cập nhập mô hình BIM phục vụ công tác quản lý dự án của CĐT</w:t>
      </w:r>
    </w:p>
    <w:p w14:paraId="2689391B" w14:textId="77777777" w:rsidR="00670FFC" w:rsidRPr="00670FFC" w:rsidRDefault="00000000" w:rsidP="00670FFC">
      <w:pPr>
        <w:numPr>
          <w:ilvl w:val="0"/>
          <w:numId w:val="249"/>
        </w:numPr>
        <w:tabs>
          <w:tab w:val="left" w:pos="600"/>
          <w:tab w:val="left" w:pos="1701"/>
          <w:tab w:val="center" w:pos="4320"/>
          <w:tab w:val="right" w:pos="8640"/>
        </w:tabs>
        <w:spacing w:before="120"/>
        <w:ind w:left="1440" w:firstLine="0"/>
        <w:jc w:val="both"/>
        <w:rPr>
          <w:bCs/>
          <w:sz w:val="26"/>
          <w:szCs w:val="26"/>
        </w:rPr>
      </w:pPr>
      <w:r w:rsidRPr="00670FFC">
        <w:rPr>
          <w:bCs/>
          <w:sz w:val="26"/>
          <w:szCs w:val="26"/>
        </w:rPr>
        <w:t>Xây dựng mô hình BIM: (căn cứ theo Quyết định số 347, 348/QĐ-BXD ngày 02/04/2021 về việc Công bố Hướng dẫn chi tiết áp dụng Mô hình thông tin công trình (BIM) đối với công trình dân dụng và công trình hạ tầng kỹ thuật đô thị)</w:t>
      </w:r>
    </w:p>
    <w:p w14:paraId="79607781" w14:textId="77777777" w:rsidR="00670FFC" w:rsidRPr="00FC4F46" w:rsidRDefault="00000000" w:rsidP="00670FFC">
      <w:pPr>
        <w:tabs>
          <w:tab w:val="left" w:pos="600"/>
          <w:tab w:val="left" w:pos="1701"/>
          <w:tab w:val="center" w:pos="4320"/>
          <w:tab w:val="right" w:pos="8640"/>
        </w:tabs>
        <w:spacing w:before="60" w:after="60" w:line="288" w:lineRule="auto"/>
        <w:ind w:left="1440"/>
        <w:jc w:val="both"/>
        <w:rPr>
          <w:bCs/>
          <w:sz w:val="26"/>
          <w:szCs w:val="26"/>
        </w:rPr>
      </w:pPr>
      <w:r w:rsidRPr="00FC4F46">
        <w:rPr>
          <w:bCs/>
          <w:sz w:val="26"/>
          <w:szCs w:val="26"/>
        </w:rPr>
        <w:br w:type="page"/>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044"/>
        <w:gridCol w:w="1227"/>
        <w:gridCol w:w="1872"/>
        <w:gridCol w:w="1606"/>
        <w:gridCol w:w="1627"/>
        <w:gridCol w:w="2053"/>
        <w:gridCol w:w="8"/>
      </w:tblGrid>
      <w:tr w:rsidR="00C006F1" w14:paraId="7CE1D7CB" w14:textId="77777777" w:rsidTr="00670FFC">
        <w:trPr>
          <w:gridAfter w:val="1"/>
          <w:wAfter w:w="8" w:type="dxa"/>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04D580A2" w14:textId="77777777" w:rsidR="00670FFC" w:rsidRPr="00670FFC" w:rsidRDefault="00000000" w:rsidP="00471665">
            <w:pPr>
              <w:spacing w:before="120" w:after="120" w:line="254" w:lineRule="auto"/>
              <w:jc w:val="center"/>
              <w:rPr>
                <w:b/>
                <w:sz w:val="26"/>
                <w:szCs w:val="26"/>
                <w:lang w:val="en-US"/>
              </w:rPr>
            </w:pPr>
            <w:r w:rsidRPr="00FC4F46">
              <w:rPr>
                <w:bCs/>
                <w:sz w:val="26"/>
                <w:szCs w:val="26"/>
              </w:rPr>
              <w:lastRenderedPageBreak/>
              <w:br w:type="page"/>
            </w:r>
            <w:r>
              <w:rPr>
                <w:b/>
                <w:sz w:val="26"/>
                <w:szCs w:val="26"/>
                <w:lang w:val="en-US"/>
              </w:rPr>
              <w:t>TT</w:t>
            </w:r>
          </w:p>
        </w:tc>
        <w:tc>
          <w:tcPr>
            <w:tcW w:w="1044" w:type="dxa"/>
            <w:tcBorders>
              <w:top w:val="single" w:sz="4" w:space="0" w:color="auto"/>
              <w:left w:val="single" w:sz="4" w:space="0" w:color="auto"/>
              <w:bottom w:val="single" w:sz="4" w:space="0" w:color="auto"/>
              <w:right w:val="single" w:sz="4" w:space="0" w:color="auto"/>
            </w:tcBorders>
            <w:hideMark/>
          </w:tcPr>
          <w:p w14:paraId="0DB48891" w14:textId="77777777" w:rsidR="00670FFC" w:rsidRPr="00FC4F46" w:rsidRDefault="00000000" w:rsidP="00471665">
            <w:pPr>
              <w:spacing w:before="120" w:after="120" w:line="254" w:lineRule="auto"/>
              <w:jc w:val="center"/>
              <w:rPr>
                <w:b/>
                <w:sz w:val="26"/>
                <w:szCs w:val="26"/>
              </w:rPr>
            </w:pPr>
            <w:r w:rsidRPr="00FC4F46">
              <w:rPr>
                <w:b/>
                <w:sz w:val="26"/>
                <w:szCs w:val="26"/>
              </w:rPr>
              <w:t>Hạng mục công trình</w:t>
            </w:r>
          </w:p>
        </w:tc>
        <w:tc>
          <w:tcPr>
            <w:tcW w:w="1227" w:type="dxa"/>
            <w:tcBorders>
              <w:top w:val="single" w:sz="4" w:space="0" w:color="auto"/>
              <w:left w:val="single" w:sz="4" w:space="0" w:color="auto"/>
              <w:bottom w:val="single" w:sz="4" w:space="0" w:color="auto"/>
              <w:right w:val="single" w:sz="4" w:space="0" w:color="auto"/>
            </w:tcBorders>
            <w:hideMark/>
          </w:tcPr>
          <w:p w14:paraId="61E7E19D" w14:textId="77777777" w:rsidR="00670FFC" w:rsidRPr="00FC4F46" w:rsidRDefault="00000000" w:rsidP="00471665">
            <w:pPr>
              <w:spacing w:before="120" w:after="120" w:line="254" w:lineRule="auto"/>
              <w:jc w:val="center"/>
              <w:rPr>
                <w:b/>
                <w:sz w:val="26"/>
                <w:szCs w:val="26"/>
              </w:rPr>
            </w:pPr>
            <w:r w:rsidRPr="00FC4F46">
              <w:rPr>
                <w:b/>
                <w:sz w:val="26"/>
                <w:szCs w:val="26"/>
              </w:rPr>
              <w:t>LOD (Mức độ chi tiết của thông tin mô hình)</w:t>
            </w:r>
          </w:p>
        </w:tc>
        <w:tc>
          <w:tcPr>
            <w:tcW w:w="1872" w:type="dxa"/>
            <w:tcBorders>
              <w:top w:val="single" w:sz="4" w:space="0" w:color="auto"/>
              <w:left w:val="single" w:sz="4" w:space="0" w:color="auto"/>
              <w:bottom w:val="single" w:sz="4" w:space="0" w:color="auto"/>
              <w:right w:val="single" w:sz="4" w:space="0" w:color="auto"/>
            </w:tcBorders>
            <w:hideMark/>
          </w:tcPr>
          <w:p w14:paraId="17C7340E" w14:textId="77777777" w:rsidR="00670FFC" w:rsidRPr="00FC4F46" w:rsidRDefault="00000000" w:rsidP="00471665">
            <w:pPr>
              <w:spacing w:before="120" w:after="120" w:line="254" w:lineRule="auto"/>
              <w:jc w:val="center"/>
              <w:rPr>
                <w:b/>
                <w:sz w:val="26"/>
                <w:szCs w:val="26"/>
              </w:rPr>
            </w:pPr>
            <w:r w:rsidRPr="00FC4F46">
              <w:rPr>
                <w:b/>
                <w:sz w:val="26"/>
                <w:szCs w:val="26"/>
              </w:rPr>
              <w:t>Mô tả</w:t>
            </w:r>
          </w:p>
        </w:tc>
        <w:tc>
          <w:tcPr>
            <w:tcW w:w="1606" w:type="dxa"/>
            <w:tcBorders>
              <w:top w:val="single" w:sz="4" w:space="0" w:color="auto"/>
              <w:left w:val="single" w:sz="4" w:space="0" w:color="auto"/>
              <w:bottom w:val="single" w:sz="4" w:space="0" w:color="auto"/>
              <w:right w:val="single" w:sz="4" w:space="0" w:color="auto"/>
            </w:tcBorders>
            <w:hideMark/>
          </w:tcPr>
          <w:p w14:paraId="5024C5C4" w14:textId="77777777" w:rsidR="00670FFC" w:rsidRPr="00FC4F46" w:rsidRDefault="00000000" w:rsidP="00471665">
            <w:pPr>
              <w:spacing w:before="120" w:after="120" w:line="254" w:lineRule="auto"/>
              <w:jc w:val="center"/>
              <w:rPr>
                <w:b/>
                <w:sz w:val="26"/>
                <w:szCs w:val="26"/>
                <w:lang w:val="fr-FR"/>
              </w:rPr>
            </w:pPr>
            <w:r w:rsidRPr="00FC4F46">
              <w:rPr>
                <w:b/>
                <w:sz w:val="26"/>
                <w:szCs w:val="26"/>
                <w:lang w:val="fr-FR"/>
              </w:rPr>
              <w:t>LOI (mức độ thông tin)</w:t>
            </w:r>
          </w:p>
        </w:tc>
        <w:tc>
          <w:tcPr>
            <w:tcW w:w="1627" w:type="dxa"/>
            <w:tcBorders>
              <w:top w:val="single" w:sz="4" w:space="0" w:color="auto"/>
              <w:left w:val="single" w:sz="4" w:space="0" w:color="auto"/>
              <w:bottom w:val="single" w:sz="4" w:space="0" w:color="auto"/>
              <w:right w:val="single" w:sz="4" w:space="0" w:color="auto"/>
            </w:tcBorders>
            <w:hideMark/>
          </w:tcPr>
          <w:p w14:paraId="2DC3D163" w14:textId="77777777" w:rsidR="00670FFC" w:rsidRPr="00FC4F46" w:rsidRDefault="00000000" w:rsidP="00471665">
            <w:pPr>
              <w:spacing w:before="120" w:after="120" w:line="254" w:lineRule="auto"/>
              <w:jc w:val="center"/>
              <w:rPr>
                <w:b/>
                <w:sz w:val="26"/>
                <w:szCs w:val="26"/>
              </w:rPr>
            </w:pPr>
            <w:r w:rsidRPr="00FC4F46">
              <w:rPr>
                <w:b/>
                <w:sz w:val="26"/>
                <w:szCs w:val="26"/>
              </w:rPr>
              <w:t>Phần mềm</w:t>
            </w:r>
          </w:p>
        </w:tc>
        <w:tc>
          <w:tcPr>
            <w:tcW w:w="2053" w:type="dxa"/>
            <w:tcBorders>
              <w:top w:val="single" w:sz="4" w:space="0" w:color="auto"/>
              <w:left w:val="single" w:sz="4" w:space="0" w:color="auto"/>
              <w:bottom w:val="single" w:sz="4" w:space="0" w:color="auto"/>
              <w:right w:val="single" w:sz="4" w:space="0" w:color="auto"/>
            </w:tcBorders>
            <w:hideMark/>
          </w:tcPr>
          <w:p w14:paraId="4C448CFE" w14:textId="77777777" w:rsidR="00670FFC" w:rsidRPr="00FC4F46" w:rsidRDefault="00000000" w:rsidP="00471665">
            <w:pPr>
              <w:spacing w:before="120" w:after="120" w:line="254" w:lineRule="auto"/>
              <w:jc w:val="center"/>
              <w:rPr>
                <w:b/>
                <w:sz w:val="26"/>
                <w:szCs w:val="26"/>
              </w:rPr>
            </w:pPr>
            <w:r w:rsidRPr="00FC4F46">
              <w:rPr>
                <w:b/>
                <w:sz w:val="26"/>
                <w:szCs w:val="26"/>
              </w:rPr>
              <w:t>Minh họa</w:t>
            </w:r>
          </w:p>
        </w:tc>
      </w:tr>
      <w:tr w:rsidR="00C006F1" w14:paraId="59A371D6" w14:textId="77777777" w:rsidTr="00670FFC">
        <w:trPr>
          <w:trHeight w:val="557"/>
          <w:jc w:val="center"/>
        </w:trPr>
        <w:tc>
          <w:tcPr>
            <w:tcW w:w="672" w:type="dxa"/>
            <w:tcBorders>
              <w:top w:val="single" w:sz="4" w:space="0" w:color="auto"/>
              <w:left w:val="single" w:sz="4" w:space="0" w:color="auto"/>
              <w:bottom w:val="single" w:sz="4" w:space="0" w:color="auto"/>
              <w:right w:val="single" w:sz="4" w:space="0" w:color="auto"/>
            </w:tcBorders>
          </w:tcPr>
          <w:p w14:paraId="7F2079AF" w14:textId="77777777" w:rsidR="00670FFC" w:rsidRPr="00FC4F46" w:rsidRDefault="00670FFC" w:rsidP="00471665">
            <w:pPr>
              <w:spacing w:before="120" w:after="120" w:line="254" w:lineRule="auto"/>
              <w:jc w:val="both"/>
              <w:rPr>
                <w:sz w:val="26"/>
                <w:szCs w:val="26"/>
                <w:lang w:val="en-US"/>
              </w:rPr>
            </w:pPr>
          </w:p>
        </w:tc>
        <w:tc>
          <w:tcPr>
            <w:tcW w:w="9437" w:type="dxa"/>
            <w:gridSpan w:val="7"/>
            <w:tcBorders>
              <w:top w:val="single" w:sz="4" w:space="0" w:color="auto"/>
              <w:left w:val="single" w:sz="4" w:space="0" w:color="auto"/>
              <w:bottom w:val="single" w:sz="4" w:space="0" w:color="auto"/>
              <w:right w:val="single" w:sz="4" w:space="0" w:color="auto"/>
            </w:tcBorders>
          </w:tcPr>
          <w:p w14:paraId="1BE920FE" w14:textId="77777777" w:rsidR="00670FFC" w:rsidRPr="00FC4F46" w:rsidRDefault="00000000" w:rsidP="00471665">
            <w:pPr>
              <w:spacing w:before="120" w:after="120" w:line="276" w:lineRule="auto"/>
              <w:rPr>
                <w:noProof/>
                <w:sz w:val="26"/>
                <w:szCs w:val="26"/>
              </w:rPr>
            </w:pPr>
            <w:r w:rsidRPr="00FC4F46">
              <w:rPr>
                <w:b/>
                <w:sz w:val="26"/>
                <w:szCs w:val="26"/>
              </w:rPr>
              <w:t xml:space="preserve">PHẦN ĐƯỜNG DÂY </w:t>
            </w:r>
          </w:p>
        </w:tc>
      </w:tr>
      <w:tr w:rsidR="00C006F1" w14:paraId="5F97148B" w14:textId="77777777" w:rsidTr="00670FFC">
        <w:trPr>
          <w:trHeight w:val="611"/>
          <w:jc w:val="center"/>
        </w:trPr>
        <w:tc>
          <w:tcPr>
            <w:tcW w:w="672" w:type="dxa"/>
            <w:tcBorders>
              <w:top w:val="single" w:sz="4" w:space="0" w:color="auto"/>
              <w:left w:val="single" w:sz="4" w:space="0" w:color="auto"/>
              <w:bottom w:val="single" w:sz="4" w:space="0" w:color="auto"/>
              <w:right w:val="single" w:sz="4" w:space="0" w:color="auto"/>
            </w:tcBorders>
          </w:tcPr>
          <w:p w14:paraId="6E52F61B" w14:textId="77777777" w:rsidR="00670FFC" w:rsidRPr="00FC4F46" w:rsidRDefault="00000000" w:rsidP="00471665">
            <w:pPr>
              <w:spacing w:before="120" w:after="120" w:line="254" w:lineRule="auto"/>
              <w:jc w:val="both"/>
              <w:rPr>
                <w:b/>
                <w:sz w:val="26"/>
                <w:szCs w:val="26"/>
              </w:rPr>
            </w:pPr>
            <w:r w:rsidRPr="00FC4F46">
              <w:rPr>
                <w:b/>
                <w:sz w:val="26"/>
                <w:szCs w:val="26"/>
              </w:rPr>
              <w:t>I</w:t>
            </w:r>
          </w:p>
        </w:tc>
        <w:tc>
          <w:tcPr>
            <w:tcW w:w="9437" w:type="dxa"/>
            <w:gridSpan w:val="7"/>
            <w:tcBorders>
              <w:top w:val="single" w:sz="4" w:space="0" w:color="auto"/>
              <w:left w:val="single" w:sz="4" w:space="0" w:color="auto"/>
              <w:bottom w:val="single" w:sz="4" w:space="0" w:color="auto"/>
              <w:right w:val="single" w:sz="4" w:space="0" w:color="auto"/>
            </w:tcBorders>
          </w:tcPr>
          <w:p w14:paraId="7FB86211" w14:textId="77777777" w:rsidR="00670FFC" w:rsidRPr="00FC4F46" w:rsidRDefault="00000000" w:rsidP="00471665">
            <w:pPr>
              <w:spacing w:before="120" w:after="120" w:line="276" w:lineRule="auto"/>
              <w:rPr>
                <w:noProof/>
                <w:sz w:val="26"/>
                <w:szCs w:val="26"/>
              </w:rPr>
            </w:pPr>
            <w:r w:rsidRPr="00FC4F46">
              <w:rPr>
                <w:b/>
                <w:sz w:val="26"/>
                <w:szCs w:val="26"/>
              </w:rPr>
              <w:t>Phần điện</w:t>
            </w:r>
          </w:p>
        </w:tc>
      </w:tr>
      <w:tr w:rsidR="00C006F1" w14:paraId="2C0BB999"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41FC07C4" w14:textId="77777777" w:rsidR="00670FFC" w:rsidRPr="00FC4F46" w:rsidRDefault="00000000" w:rsidP="00471665">
            <w:pPr>
              <w:spacing w:before="120" w:after="120" w:line="254" w:lineRule="auto"/>
              <w:jc w:val="both"/>
              <w:rPr>
                <w:b/>
                <w:sz w:val="26"/>
                <w:szCs w:val="26"/>
              </w:rPr>
            </w:pPr>
            <w:r w:rsidRPr="00FC4F46">
              <w:rPr>
                <w:sz w:val="26"/>
                <w:szCs w:val="26"/>
              </w:rPr>
              <w:t>1</w:t>
            </w:r>
          </w:p>
        </w:tc>
        <w:tc>
          <w:tcPr>
            <w:tcW w:w="1044" w:type="dxa"/>
            <w:tcBorders>
              <w:top w:val="single" w:sz="4" w:space="0" w:color="auto"/>
              <w:left w:val="single" w:sz="4" w:space="0" w:color="auto"/>
              <w:bottom w:val="single" w:sz="4" w:space="0" w:color="auto"/>
              <w:right w:val="single" w:sz="4" w:space="0" w:color="auto"/>
            </w:tcBorders>
          </w:tcPr>
          <w:p w14:paraId="7CC2B9EC" w14:textId="77777777" w:rsidR="00670FFC" w:rsidRPr="00FC4F46" w:rsidRDefault="00000000" w:rsidP="00471665">
            <w:pPr>
              <w:spacing w:before="120" w:after="120" w:line="254" w:lineRule="auto"/>
              <w:jc w:val="both"/>
              <w:rPr>
                <w:b/>
                <w:sz w:val="26"/>
                <w:szCs w:val="26"/>
              </w:rPr>
            </w:pPr>
            <w:r w:rsidRPr="00FC4F46">
              <w:rPr>
                <w:sz w:val="26"/>
                <w:szCs w:val="26"/>
              </w:rPr>
              <w:t>Mặt cắt dọc trên toàn bộ tuyến</w:t>
            </w:r>
          </w:p>
        </w:tc>
        <w:tc>
          <w:tcPr>
            <w:tcW w:w="1227" w:type="dxa"/>
            <w:tcBorders>
              <w:top w:val="single" w:sz="4" w:space="0" w:color="auto"/>
              <w:left w:val="single" w:sz="4" w:space="0" w:color="auto"/>
              <w:bottom w:val="single" w:sz="4" w:space="0" w:color="auto"/>
              <w:right w:val="single" w:sz="4" w:space="0" w:color="auto"/>
            </w:tcBorders>
          </w:tcPr>
          <w:p w14:paraId="55639D20"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698FC158" w14:textId="77777777" w:rsidR="00670FFC" w:rsidRPr="00FC4F46" w:rsidRDefault="00000000" w:rsidP="00471665">
            <w:pPr>
              <w:spacing w:before="120" w:after="120" w:line="254" w:lineRule="auto"/>
              <w:jc w:val="both"/>
              <w:rPr>
                <w:sz w:val="26"/>
                <w:szCs w:val="26"/>
              </w:rPr>
            </w:pPr>
            <w:r w:rsidRPr="00FC4F46">
              <w:rPr>
                <w:sz w:val="26"/>
                <w:szCs w:val="26"/>
              </w:rPr>
              <w:t>TKBVTC-LOD 300</w:t>
            </w:r>
          </w:p>
        </w:tc>
        <w:tc>
          <w:tcPr>
            <w:tcW w:w="1872" w:type="dxa"/>
            <w:tcBorders>
              <w:top w:val="single" w:sz="4" w:space="0" w:color="auto"/>
              <w:left w:val="single" w:sz="4" w:space="0" w:color="auto"/>
              <w:bottom w:val="single" w:sz="4" w:space="0" w:color="auto"/>
              <w:right w:val="single" w:sz="4" w:space="0" w:color="auto"/>
            </w:tcBorders>
          </w:tcPr>
          <w:p w14:paraId="4AF93C50" w14:textId="77777777" w:rsidR="00670FFC" w:rsidRPr="00FC4F46" w:rsidRDefault="00000000" w:rsidP="00471665">
            <w:pPr>
              <w:spacing w:line="276" w:lineRule="auto"/>
              <w:jc w:val="both"/>
              <w:rPr>
                <w:rFonts w:eastAsia="Calibri"/>
                <w:sz w:val="26"/>
                <w:szCs w:val="26"/>
              </w:rPr>
            </w:pPr>
            <w:r w:rsidRPr="00FC4F46">
              <w:rPr>
                <w:sz w:val="26"/>
                <w:szCs w:val="26"/>
              </w:rPr>
              <w:t>(Thể hiện đầy đủ các khoảng cách và chiều cao: chiều cao cột thực tế, khoảng cột thiết kế, khoảng cách pha đất, pha – pha, cao độ địa hình,…).</w:t>
            </w:r>
          </w:p>
        </w:tc>
        <w:tc>
          <w:tcPr>
            <w:tcW w:w="1606" w:type="dxa"/>
            <w:tcBorders>
              <w:top w:val="single" w:sz="4" w:space="0" w:color="auto"/>
              <w:left w:val="single" w:sz="4" w:space="0" w:color="auto"/>
              <w:bottom w:val="single" w:sz="4" w:space="0" w:color="auto"/>
              <w:right w:val="single" w:sz="4" w:space="0" w:color="auto"/>
            </w:tcBorders>
          </w:tcPr>
          <w:p w14:paraId="568B9FC1" w14:textId="77777777" w:rsidR="00670FFC" w:rsidRPr="00FC4F46" w:rsidRDefault="00000000" w:rsidP="00471665">
            <w:pPr>
              <w:spacing w:line="276" w:lineRule="auto"/>
              <w:jc w:val="both"/>
              <w:rPr>
                <w:rFonts w:eastAsia="Calibri"/>
                <w:sz w:val="26"/>
                <w:szCs w:val="26"/>
              </w:rPr>
            </w:pPr>
            <w:r w:rsidRPr="00FC4F46">
              <w:rPr>
                <w:sz w:val="26"/>
                <w:szCs w:val="26"/>
              </w:rPr>
              <w:t>chiều cao cột thực tế, khoảng cột thiết kế, khoảng cách pha đất, pha – pha, cao độ địa hình,…).</w:t>
            </w:r>
          </w:p>
        </w:tc>
        <w:tc>
          <w:tcPr>
            <w:tcW w:w="1627" w:type="dxa"/>
            <w:tcBorders>
              <w:top w:val="single" w:sz="4" w:space="0" w:color="auto"/>
              <w:left w:val="single" w:sz="4" w:space="0" w:color="auto"/>
              <w:bottom w:val="single" w:sz="4" w:space="0" w:color="auto"/>
              <w:right w:val="single" w:sz="4" w:space="0" w:color="auto"/>
            </w:tcBorders>
          </w:tcPr>
          <w:p w14:paraId="457C8F06" w14:textId="77777777" w:rsidR="00670FFC" w:rsidRPr="00FC4F46" w:rsidRDefault="00000000" w:rsidP="00471665">
            <w:pPr>
              <w:spacing w:before="120" w:after="120" w:line="254" w:lineRule="auto"/>
              <w:jc w:val="both"/>
              <w:rPr>
                <w:sz w:val="26"/>
                <w:szCs w:val="26"/>
              </w:rPr>
            </w:pPr>
            <w:r w:rsidRPr="00FC4F46">
              <w:rPr>
                <w:sz w:val="26"/>
                <w:szCs w:val="26"/>
              </w:rPr>
              <w:t>PLS CADD</w:t>
            </w:r>
          </w:p>
        </w:tc>
        <w:tc>
          <w:tcPr>
            <w:tcW w:w="2053" w:type="dxa"/>
            <w:tcBorders>
              <w:top w:val="single" w:sz="4" w:space="0" w:color="auto"/>
              <w:left w:val="single" w:sz="4" w:space="0" w:color="auto"/>
              <w:bottom w:val="single" w:sz="4" w:space="0" w:color="auto"/>
              <w:right w:val="single" w:sz="4" w:space="0" w:color="auto"/>
            </w:tcBorders>
            <w:vAlign w:val="center"/>
          </w:tcPr>
          <w:p w14:paraId="56879FD6"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2660C983" wp14:editId="6A1F5D36">
                  <wp:extent cx="1162050" cy="781050"/>
                  <wp:effectExtent l="0" t="0" r="0" b="0"/>
                  <wp:docPr id="2132875421" name="Picture 11"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5421" name="Picture 593305999" descr="Tower Spotting and Optimization Using PLS CAD Service Provider in Pune,  Tower Spotting and Optimization Using PLS CAD Services in Pun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62050" cy="781050"/>
                          </a:xfrm>
                          <a:prstGeom prst="rect">
                            <a:avLst/>
                          </a:prstGeom>
                          <a:noFill/>
                          <a:ln>
                            <a:noFill/>
                          </a:ln>
                        </pic:spPr>
                      </pic:pic>
                    </a:graphicData>
                  </a:graphic>
                </wp:inline>
              </w:drawing>
            </w:r>
          </w:p>
        </w:tc>
      </w:tr>
      <w:tr w:rsidR="00C006F1" w14:paraId="53D87550"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58DBE8CA" w14:textId="77777777" w:rsidR="00670FFC" w:rsidRPr="00FC4F46" w:rsidRDefault="00000000" w:rsidP="00471665">
            <w:pPr>
              <w:spacing w:before="120" w:after="120" w:line="254" w:lineRule="auto"/>
              <w:jc w:val="both"/>
              <w:rPr>
                <w:sz w:val="26"/>
                <w:szCs w:val="26"/>
              </w:rPr>
            </w:pPr>
            <w:r w:rsidRPr="00FC4F46">
              <w:rPr>
                <w:sz w:val="26"/>
                <w:szCs w:val="26"/>
              </w:rPr>
              <w:t>2</w:t>
            </w:r>
          </w:p>
        </w:tc>
        <w:tc>
          <w:tcPr>
            <w:tcW w:w="1044" w:type="dxa"/>
            <w:tcBorders>
              <w:top w:val="single" w:sz="4" w:space="0" w:color="auto"/>
              <w:left w:val="single" w:sz="4" w:space="0" w:color="auto"/>
              <w:bottom w:val="single" w:sz="4" w:space="0" w:color="auto"/>
              <w:right w:val="single" w:sz="4" w:space="0" w:color="auto"/>
            </w:tcBorders>
          </w:tcPr>
          <w:p w14:paraId="077E6ECB" w14:textId="77777777" w:rsidR="00670FFC" w:rsidRPr="00FC4F46" w:rsidRDefault="00000000" w:rsidP="00471665">
            <w:pPr>
              <w:spacing w:before="120" w:after="120" w:line="254" w:lineRule="auto"/>
              <w:jc w:val="both"/>
              <w:rPr>
                <w:sz w:val="26"/>
                <w:szCs w:val="26"/>
              </w:rPr>
            </w:pPr>
            <w:r w:rsidRPr="00FC4F46">
              <w:rPr>
                <w:sz w:val="26"/>
                <w:szCs w:val="26"/>
              </w:rPr>
              <w:t>Bản vẽ cách điện Phụ kiện, tiếp địa</w:t>
            </w:r>
          </w:p>
        </w:tc>
        <w:tc>
          <w:tcPr>
            <w:tcW w:w="1227" w:type="dxa"/>
            <w:tcBorders>
              <w:top w:val="single" w:sz="4" w:space="0" w:color="auto"/>
              <w:left w:val="single" w:sz="4" w:space="0" w:color="auto"/>
              <w:bottom w:val="single" w:sz="4" w:space="0" w:color="auto"/>
              <w:right w:val="single" w:sz="4" w:space="0" w:color="auto"/>
            </w:tcBorders>
          </w:tcPr>
          <w:p w14:paraId="186D1A52"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2C977496" w14:textId="77777777" w:rsidR="00670FFC" w:rsidRPr="00FC4F46" w:rsidRDefault="00000000" w:rsidP="00471665">
            <w:pPr>
              <w:spacing w:before="120" w:after="120" w:line="254" w:lineRule="auto"/>
              <w:jc w:val="both"/>
              <w:rPr>
                <w:sz w:val="26"/>
                <w:szCs w:val="26"/>
              </w:rPr>
            </w:pPr>
            <w:r w:rsidRPr="00FC4F46">
              <w:rPr>
                <w:sz w:val="26"/>
                <w:szCs w:val="26"/>
              </w:rPr>
              <w:t>TKBVTC-LOD 300</w:t>
            </w:r>
          </w:p>
        </w:tc>
        <w:tc>
          <w:tcPr>
            <w:tcW w:w="1872" w:type="dxa"/>
            <w:tcBorders>
              <w:top w:val="single" w:sz="4" w:space="0" w:color="auto"/>
              <w:left w:val="single" w:sz="4" w:space="0" w:color="auto"/>
              <w:bottom w:val="single" w:sz="4" w:space="0" w:color="auto"/>
              <w:right w:val="single" w:sz="4" w:space="0" w:color="auto"/>
            </w:tcBorders>
          </w:tcPr>
          <w:p w14:paraId="49606C31" w14:textId="77777777" w:rsidR="00670FFC" w:rsidRPr="00FC4F46" w:rsidRDefault="00000000" w:rsidP="00471665">
            <w:pPr>
              <w:spacing w:line="276" w:lineRule="auto"/>
              <w:jc w:val="both"/>
              <w:rPr>
                <w:sz w:val="26"/>
                <w:szCs w:val="26"/>
              </w:rPr>
            </w:pPr>
            <w:r w:rsidRPr="00FC4F46">
              <w:rPr>
                <w:sz w:val="26"/>
                <w:szCs w:val="26"/>
              </w:rPr>
              <w:t>(Thể hiện đầy đủ các kích thước chiều dài chuỗi, chiều dài các chi tiết, khoảng cách phóng điện, liệt kê số lượng các chi tiết).</w:t>
            </w:r>
          </w:p>
        </w:tc>
        <w:tc>
          <w:tcPr>
            <w:tcW w:w="1606" w:type="dxa"/>
            <w:tcBorders>
              <w:top w:val="single" w:sz="4" w:space="0" w:color="auto"/>
              <w:left w:val="single" w:sz="4" w:space="0" w:color="auto"/>
              <w:bottom w:val="single" w:sz="4" w:space="0" w:color="auto"/>
              <w:right w:val="single" w:sz="4" w:space="0" w:color="auto"/>
            </w:tcBorders>
          </w:tcPr>
          <w:p w14:paraId="13237B81" w14:textId="77777777" w:rsidR="00670FFC" w:rsidRPr="00FC4F46" w:rsidRDefault="00000000" w:rsidP="00471665">
            <w:pPr>
              <w:spacing w:line="276" w:lineRule="auto"/>
              <w:jc w:val="both"/>
              <w:rPr>
                <w:sz w:val="26"/>
                <w:szCs w:val="26"/>
              </w:rPr>
            </w:pPr>
            <w:r w:rsidRPr="00FC4F46">
              <w:rPr>
                <w:sz w:val="26"/>
                <w:szCs w:val="26"/>
              </w:rPr>
              <w:t>kích thước chiều dài chuỗi, chiều dài các chi tiết, khoảng cách phóng điện, liệt kê số lượng các chi tiết).</w:t>
            </w:r>
          </w:p>
        </w:tc>
        <w:tc>
          <w:tcPr>
            <w:tcW w:w="1627" w:type="dxa"/>
            <w:tcBorders>
              <w:top w:val="single" w:sz="4" w:space="0" w:color="auto"/>
              <w:left w:val="single" w:sz="4" w:space="0" w:color="auto"/>
              <w:bottom w:val="single" w:sz="4" w:space="0" w:color="auto"/>
              <w:right w:val="single" w:sz="4" w:space="0" w:color="auto"/>
            </w:tcBorders>
          </w:tcPr>
          <w:p w14:paraId="5345C653" w14:textId="77777777" w:rsidR="00670FFC" w:rsidRPr="00FC4F46" w:rsidRDefault="00000000" w:rsidP="00471665">
            <w:pPr>
              <w:spacing w:before="120" w:after="120" w:line="254" w:lineRule="auto"/>
              <w:jc w:val="both"/>
              <w:rPr>
                <w:sz w:val="26"/>
                <w:szCs w:val="26"/>
              </w:rPr>
            </w:pPr>
            <w:r w:rsidRPr="00FC4F46">
              <w:rPr>
                <w:sz w:val="26"/>
                <w:szCs w:val="26"/>
              </w:rPr>
              <w:t>Bất kỳ phần mềm nào 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36D63C6A"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5047CA6A" wp14:editId="6D2D30A0">
                  <wp:extent cx="1162050" cy="1552575"/>
                  <wp:effectExtent l="0" t="0" r="0" b="9525"/>
                  <wp:docPr id="202622639" name="Picture 10" descr="PLS-CADD | SAGSEC | PLS-TOWER - Triformis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2639" name="Picture 18" descr="PLS-CADD | SAGSEC | PLS-TOWER - Triformis Tecnic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62050" cy="1552575"/>
                          </a:xfrm>
                          <a:prstGeom prst="rect">
                            <a:avLst/>
                          </a:prstGeom>
                          <a:noFill/>
                          <a:ln>
                            <a:noFill/>
                          </a:ln>
                        </pic:spPr>
                      </pic:pic>
                    </a:graphicData>
                  </a:graphic>
                </wp:inline>
              </w:drawing>
            </w:r>
          </w:p>
        </w:tc>
      </w:tr>
      <w:tr w:rsidR="00C006F1" w14:paraId="2F74EF73"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321970DB" w14:textId="77777777" w:rsidR="00670FFC" w:rsidRPr="00FC4F46" w:rsidRDefault="00000000" w:rsidP="00471665">
            <w:pPr>
              <w:spacing w:before="120" w:after="120" w:line="254" w:lineRule="auto"/>
              <w:jc w:val="both"/>
              <w:rPr>
                <w:sz w:val="26"/>
                <w:szCs w:val="26"/>
              </w:rPr>
            </w:pPr>
            <w:r w:rsidRPr="00FC4F46">
              <w:rPr>
                <w:sz w:val="26"/>
                <w:szCs w:val="26"/>
              </w:rPr>
              <w:t>3</w:t>
            </w:r>
          </w:p>
        </w:tc>
        <w:tc>
          <w:tcPr>
            <w:tcW w:w="1044" w:type="dxa"/>
            <w:tcBorders>
              <w:top w:val="single" w:sz="4" w:space="0" w:color="auto"/>
              <w:left w:val="single" w:sz="4" w:space="0" w:color="auto"/>
              <w:bottom w:val="single" w:sz="4" w:space="0" w:color="auto"/>
              <w:right w:val="single" w:sz="4" w:space="0" w:color="auto"/>
            </w:tcBorders>
          </w:tcPr>
          <w:p w14:paraId="150B3F87" w14:textId="77777777" w:rsidR="00670FFC" w:rsidRPr="00FC4F46" w:rsidRDefault="00000000" w:rsidP="00471665">
            <w:pPr>
              <w:spacing w:before="120" w:after="120" w:line="254" w:lineRule="auto"/>
              <w:jc w:val="both"/>
              <w:rPr>
                <w:sz w:val="26"/>
                <w:szCs w:val="26"/>
              </w:rPr>
            </w:pPr>
            <w:r w:rsidRPr="00FC4F46">
              <w:rPr>
                <w:sz w:val="26"/>
                <w:szCs w:val="26"/>
              </w:rPr>
              <w:t>Bản vẽ đấu nối</w:t>
            </w:r>
          </w:p>
        </w:tc>
        <w:tc>
          <w:tcPr>
            <w:tcW w:w="1227" w:type="dxa"/>
            <w:tcBorders>
              <w:top w:val="single" w:sz="4" w:space="0" w:color="auto"/>
              <w:left w:val="single" w:sz="4" w:space="0" w:color="auto"/>
              <w:bottom w:val="single" w:sz="4" w:space="0" w:color="auto"/>
              <w:right w:val="single" w:sz="4" w:space="0" w:color="auto"/>
            </w:tcBorders>
          </w:tcPr>
          <w:p w14:paraId="6B90D9D5"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2F01BEA2" w14:textId="77777777" w:rsidR="00670FFC" w:rsidRPr="00FC4F46" w:rsidRDefault="00000000" w:rsidP="00471665">
            <w:pPr>
              <w:spacing w:before="120" w:after="120" w:line="254" w:lineRule="auto"/>
              <w:jc w:val="both"/>
              <w:rPr>
                <w:sz w:val="26"/>
                <w:szCs w:val="26"/>
              </w:rPr>
            </w:pPr>
            <w:r w:rsidRPr="00FC4F46">
              <w:rPr>
                <w:sz w:val="26"/>
                <w:szCs w:val="26"/>
              </w:rPr>
              <w:t>TKBVTC-LOD 300</w:t>
            </w:r>
          </w:p>
        </w:tc>
        <w:tc>
          <w:tcPr>
            <w:tcW w:w="1872" w:type="dxa"/>
            <w:tcBorders>
              <w:top w:val="single" w:sz="4" w:space="0" w:color="auto"/>
              <w:left w:val="single" w:sz="4" w:space="0" w:color="auto"/>
              <w:bottom w:val="single" w:sz="4" w:space="0" w:color="auto"/>
              <w:right w:val="single" w:sz="4" w:space="0" w:color="auto"/>
            </w:tcBorders>
          </w:tcPr>
          <w:p w14:paraId="70FB293C" w14:textId="77777777" w:rsidR="00670FFC" w:rsidRPr="00FC4F46" w:rsidRDefault="00000000" w:rsidP="00471665">
            <w:pPr>
              <w:spacing w:line="256" w:lineRule="auto"/>
              <w:jc w:val="both"/>
              <w:rPr>
                <w:sz w:val="26"/>
                <w:szCs w:val="26"/>
              </w:rPr>
            </w:pPr>
            <w:r w:rsidRPr="00FC4F46">
              <w:rPr>
                <w:sz w:val="26"/>
                <w:szCs w:val="26"/>
              </w:rPr>
              <w:t>LOD 200</w:t>
            </w:r>
          </w:p>
          <w:p w14:paraId="6E69E193" w14:textId="77777777" w:rsidR="00670FFC" w:rsidRPr="00FC4F46" w:rsidRDefault="00000000" w:rsidP="00471665">
            <w:pPr>
              <w:spacing w:line="276" w:lineRule="auto"/>
              <w:jc w:val="both"/>
              <w:rPr>
                <w:sz w:val="26"/>
                <w:szCs w:val="26"/>
              </w:rPr>
            </w:pPr>
            <w:r w:rsidRPr="00FC4F46">
              <w:rPr>
                <w:sz w:val="26"/>
                <w:szCs w:val="26"/>
              </w:rPr>
              <w:t>(Thể hiện đầy đủ sơ đồ đấu nối, sơ đồ cột, các kích thước cần thiết tại các vị trí đấu nối).</w:t>
            </w:r>
          </w:p>
        </w:tc>
        <w:tc>
          <w:tcPr>
            <w:tcW w:w="1606" w:type="dxa"/>
            <w:tcBorders>
              <w:top w:val="single" w:sz="4" w:space="0" w:color="auto"/>
              <w:left w:val="single" w:sz="4" w:space="0" w:color="auto"/>
              <w:bottom w:val="single" w:sz="4" w:space="0" w:color="auto"/>
              <w:right w:val="single" w:sz="4" w:space="0" w:color="auto"/>
            </w:tcBorders>
          </w:tcPr>
          <w:p w14:paraId="6EFFAB20" w14:textId="77777777" w:rsidR="00670FFC" w:rsidRPr="00FC4F46" w:rsidRDefault="00000000" w:rsidP="00471665">
            <w:pPr>
              <w:spacing w:line="276" w:lineRule="auto"/>
              <w:jc w:val="both"/>
              <w:rPr>
                <w:sz w:val="26"/>
                <w:szCs w:val="26"/>
              </w:rPr>
            </w:pPr>
            <w:r w:rsidRPr="00FC4F46">
              <w:rPr>
                <w:sz w:val="26"/>
                <w:szCs w:val="26"/>
              </w:rPr>
              <w:t>sơ đồ cột, các kích thước cần thiết tại các vị trí đấu nối).</w:t>
            </w:r>
          </w:p>
        </w:tc>
        <w:tc>
          <w:tcPr>
            <w:tcW w:w="1627" w:type="dxa"/>
            <w:tcBorders>
              <w:top w:val="single" w:sz="4" w:space="0" w:color="auto"/>
              <w:left w:val="single" w:sz="4" w:space="0" w:color="auto"/>
              <w:bottom w:val="single" w:sz="4" w:space="0" w:color="auto"/>
              <w:right w:val="single" w:sz="4" w:space="0" w:color="auto"/>
            </w:tcBorders>
          </w:tcPr>
          <w:p w14:paraId="6154EC06" w14:textId="77777777" w:rsidR="00670FFC" w:rsidRPr="00FC4F46" w:rsidRDefault="00000000" w:rsidP="00471665">
            <w:pPr>
              <w:spacing w:before="120" w:after="120" w:line="254" w:lineRule="auto"/>
              <w:jc w:val="both"/>
              <w:rPr>
                <w:sz w:val="26"/>
                <w:szCs w:val="26"/>
              </w:rPr>
            </w:pPr>
            <w:r w:rsidRPr="00FC4F46">
              <w:rPr>
                <w:sz w:val="26"/>
                <w:szCs w:val="26"/>
              </w:rPr>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11EF96B2"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79AF6E72" wp14:editId="5A2D0339">
                  <wp:extent cx="1162050" cy="781050"/>
                  <wp:effectExtent l="0" t="0" r="0" b="0"/>
                  <wp:docPr id="200420783" name="Picture 9"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0783" name="Picture 3" descr="Tower Spotting and Optimization Using PLS CAD Service Provider in Pune,  Tower Spotting and Optimization Using PLS CAD Services in Pun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62050" cy="781050"/>
                          </a:xfrm>
                          <a:prstGeom prst="rect">
                            <a:avLst/>
                          </a:prstGeom>
                          <a:noFill/>
                          <a:ln>
                            <a:noFill/>
                          </a:ln>
                        </pic:spPr>
                      </pic:pic>
                    </a:graphicData>
                  </a:graphic>
                </wp:inline>
              </w:drawing>
            </w:r>
          </w:p>
        </w:tc>
      </w:tr>
      <w:tr w:rsidR="00C006F1" w14:paraId="528A1124" w14:textId="77777777" w:rsidTr="00670FFC">
        <w:trPr>
          <w:trHeight w:val="393"/>
          <w:jc w:val="center"/>
        </w:trPr>
        <w:tc>
          <w:tcPr>
            <w:tcW w:w="672" w:type="dxa"/>
            <w:tcBorders>
              <w:top w:val="single" w:sz="4" w:space="0" w:color="auto"/>
              <w:left w:val="single" w:sz="4" w:space="0" w:color="auto"/>
              <w:bottom w:val="single" w:sz="4" w:space="0" w:color="auto"/>
              <w:right w:val="single" w:sz="4" w:space="0" w:color="auto"/>
            </w:tcBorders>
          </w:tcPr>
          <w:p w14:paraId="3412DEE0" w14:textId="77777777" w:rsidR="00670FFC" w:rsidRPr="00FC4F46" w:rsidRDefault="00000000" w:rsidP="00471665">
            <w:pPr>
              <w:spacing w:before="120" w:after="120" w:line="254" w:lineRule="auto"/>
              <w:jc w:val="both"/>
              <w:rPr>
                <w:sz w:val="26"/>
                <w:szCs w:val="26"/>
              </w:rPr>
            </w:pPr>
            <w:r w:rsidRPr="00FC4F46">
              <w:rPr>
                <w:sz w:val="26"/>
                <w:szCs w:val="26"/>
              </w:rPr>
              <w:t>II</w:t>
            </w:r>
          </w:p>
        </w:tc>
        <w:tc>
          <w:tcPr>
            <w:tcW w:w="9437" w:type="dxa"/>
            <w:gridSpan w:val="7"/>
            <w:tcBorders>
              <w:top w:val="single" w:sz="4" w:space="0" w:color="auto"/>
              <w:left w:val="single" w:sz="4" w:space="0" w:color="auto"/>
              <w:bottom w:val="single" w:sz="4" w:space="0" w:color="auto"/>
              <w:right w:val="single" w:sz="4" w:space="0" w:color="auto"/>
            </w:tcBorders>
          </w:tcPr>
          <w:p w14:paraId="52FD17E2" w14:textId="77777777" w:rsidR="00670FFC" w:rsidRPr="00FC4F46" w:rsidRDefault="00000000" w:rsidP="00670FFC">
            <w:pPr>
              <w:spacing w:before="120" w:after="120" w:line="276" w:lineRule="auto"/>
              <w:rPr>
                <w:noProof/>
                <w:sz w:val="26"/>
                <w:szCs w:val="26"/>
              </w:rPr>
            </w:pPr>
            <w:r w:rsidRPr="00FC4F46">
              <w:rPr>
                <w:sz w:val="26"/>
                <w:szCs w:val="26"/>
              </w:rPr>
              <w:t>Phần Xây dựng</w:t>
            </w:r>
          </w:p>
        </w:tc>
      </w:tr>
      <w:tr w:rsidR="00C006F1" w14:paraId="2B762C18"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15C07C54" w14:textId="77777777" w:rsidR="00670FFC" w:rsidRPr="00FC4F46" w:rsidRDefault="00000000" w:rsidP="00471665">
            <w:pPr>
              <w:spacing w:before="120" w:after="120" w:line="254" w:lineRule="auto"/>
              <w:jc w:val="both"/>
              <w:rPr>
                <w:sz w:val="26"/>
                <w:szCs w:val="26"/>
              </w:rPr>
            </w:pPr>
            <w:r w:rsidRPr="00FC4F46">
              <w:rPr>
                <w:sz w:val="26"/>
                <w:szCs w:val="26"/>
              </w:rPr>
              <w:lastRenderedPageBreak/>
              <w:t>1</w:t>
            </w:r>
          </w:p>
        </w:tc>
        <w:tc>
          <w:tcPr>
            <w:tcW w:w="1044" w:type="dxa"/>
            <w:tcBorders>
              <w:top w:val="single" w:sz="4" w:space="0" w:color="auto"/>
              <w:left w:val="single" w:sz="4" w:space="0" w:color="auto"/>
              <w:bottom w:val="single" w:sz="4" w:space="0" w:color="auto"/>
              <w:right w:val="single" w:sz="4" w:space="0" w:color="auto"/>
            </w:tcBorders>
          </w:tcPr>
          <w:p w14:paraId="146E6BB9" w14:textId="77777777" w:rsidR="00670FFC" w:rsidRPr="00FC4F46" w:rsidRDefault="00000000" w:rsidP="00471665">
            <w:pPr>
              <w:spacing w:before="120" w:after="120" w:line="254" w:lineRule="auto"/>
              <w:jc w:val="both"/>
              <w:rPr>
                <w:sz w:val="26"/>
                <w:szCs w:val="26"/>
              </w:rPr>
            </w:pPr>
            <w:r w:rsidRPr="00FC4F46">
              <w:rPr>
                <w:sz w:val="26"/>
                <w:szCs w:val="26"/>
              </w:rPr>
              <w:t>Phần cột thép</w:t>
            </w:r>
          </w:p>
        </w:tc>
        <w:tc>
          <w:tcPr>
            <w:tcW w:w="1227" w:type="dxa"/>
            <w:tcBorders>
              <w:top w:val="single" w:sz="4" w:space="0" w:color="auto"/>
              <w:left w:val="single" w:sz="4" w:space="0" w:color="auto"/>
              <w:bottom w:val="single" w:sz="4" w:space="0" w:color="auto"/>
              <w:right w:val="single" w:sz="4" w:space="0" w:color="auto"/>
            </w:tcBorders>
          </w:tcPr>
          <w:p w14:paraId="6B275D70"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60388B98" w14:textId="77777777" w:rsidR="00670FFC" w:rsidRPr="00FC4F46" w:rsidRDefault="00000000" w:rsidP="00471665">
            <w:pPr>
              <w:spacing w:before="120" w:after="120" w:line="254" w:lineRule="auto"/>
              <w:jc w:val="both"/>
              <w:rPr>
                <w:sz w:val="26"/>
                <w:szCs w:val="26"/>
              </w:rPr>
            </w:pPr>
            <w:r w:rsidRPr="00FC4F46">
              <w:rPr>
                <w:sz w:val="26"/>
                <w:szCs w:val="26"/>
              </w:rPr>
              <w:t>TKBVTC-LOD 300/350</w:t>
            </w:r>
          </w:p>
        </w:tc>
        <w:tc>
          <w:tcPr>
            <w:tcW w:w="1872" w:type="dxa"/>
            <w:tcBorders>
              <w:top w:val="single" w:sz="4" w:space="0" w:color="auto"/>
              <w:left w:val="single" w:sz="4" w:space="0" w:color="auto"/>
              <w:bottom w:val="single" w:sz="4" w:space="0" w:color="auto"/>
              <w:right w:val="single" w:sz="4" w:space="0" w:color="auto"/>
            </w:tcBorders>
          </w:tcPr>
          <w:p w14:paraId="7450346F" w14:textId="77777777" w:rsidR="00670FFC" w:rsidRPr="00FC4F46" w:rsidRDefault="00000000" w:rsidP="00471665">
            <w:pPr>
              <w:spacing w:line="256" w:lineRule="auto"/>
              <w:jc w:val="both"/>
              <w:rPr>
                <w:sz w:val="26"/>
                <w:szCs w:val="26"/>
              </w:rPr>
            </w:pPr>
            <w:r w:rsidRPr="00FC4F46">
              <w:rPr>
                <w:sz w:val="26"/>
                <w:szCs w:val="26"/>
              </w:rPr>
              <w:t>Thể hiện sơ đồ cột, kích thước tổng thể, tiết diện thanh thép</w:t>
            </w:r>
          </w:p>
        </w:tc>
        <w:tc>
          <w:tcPr>
            <w:tcW w:w="1606" w:type="dxa"/>
            <w:tcBorders>
              <w:top w:val="single" w:sz="4" w:space="0" w:color="auto"/>
              <w:left w:val="single" w:sz="4" w:space="0" w:color="auto"/>
              <w:bottom w:val="single" w:sz="4" w:space="0" w:color="auto"/>
              <w:right w:val="single" w:sz="4" w:space="0" w:color="auto"/>
            </w:tcBorders>
          </w:tcPr>
          <w:p w14:paraId="43F88DF2" w14:textId="77777777" w:rsidR="00670FFC" w:rsidRPr="00FC4F46" w:rsidRDefault="00000000" w:rsidP="00471665">
            <w:pPr>
              <w:spacing w:line="276" w:lineRule="auto"/>
              <w:jc w:val="both"/>
              <w:rPr>
                <w:sz w:val="26"/>
                <w:szCs w:val="26"/>
              </w:rPr>
            </w:pPr>
            <w:r w:rsidRPr="00FC4F46">
              <w:rPr>
                <w:sz w:val="26"/>
                <w:szCs w:val="26"/>
              </w:rPr>
              <w:t>kích thước tổng thể, tiết diện thanh thép</w:t>
            </w:r>
          </w:p>
        </w:tc>
        <w:tc>
          <w:tcPr>
            <w:tcW w:w="1627" w:type="dxa"/>
            <w:tcBorders>
              <w:top w:val="single" w:sz="4" w:space="0" w:color="auto"/>
              <w:left w:val="single" w:sz="4" w:space="0" w:color="auto"/>
              <w:bottom w:val="single" w:sz="4" w:space="0" w:color="auto"/>
              <w:right w:val="single" w:sz="4" w:space="0" w:color="auto"/>
            </w:tcBorders>
          </w:tcPr>
          <w:p w14:paraId="316A4E10" w14:textId="77777777" w:rsidR="00670FFC" w:rsidRPr="00FC4F46" w:rsidRDefault="00000000" w:rsidP="00471665">
            <w:pPr>
              <w:spacing w:before="120" w:after="120" w:line="254" w:lineRule="auto"/>
              <w:jc w:val="both"/>
              <w:rPr>
                <w:sz w:val="26"/>
                <w:szCs w:val="26"/>
              </w:rPr>
            </w:pPr>
            <w:r w:rsidRPr="00FC4F46">
              <w:rPr>
                <w:sz w:val="26"/>
                <w:szCs w:val="26"/>
              </w:rPr>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56418AC9"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0BE18CA2" wp14:editId="66DCDE0B">
                  <wp:extent cx="333375" cy="1600200"/>
                  <wp:effectExtent l="0" t="0" r="9525" b="0"/>
                  <wp:docPr id="167682561" name="Picture 8" descr="A blue and bla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2561" name="Picture 8" descr="A blue and black tow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3375" cy="1600200"/>
                          </a:xfrm>
                          <a:prstGeom prst="rect">
                            <a:avLst/>
                          </a:prstGeom>
                          <a:noFill/>
                          <a:ln>
                            <a:noFill/>
                          </a:ln>
                        </pic:spPr>
                      </pic:pic>
                    </a:graphicData>
                  </a:graphic>
                </wp:inline>
              </w:drawing>
            </w:r>
          </w:p>
        </w:tc>
      </w:tr>
      <w:tr w:rsidR="00C006F1" w14:paraId="735141B0"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6F865DD9" w14:textId="77777777" w:rsidR="00670FFC" w:rsidRPr="00FC4F46" w:rsidRDefault="00000000" w:rsidP="00471665">
            <w:pPr>
              <w:spacing w:before="120" w:after="120" w:line="254" w:lineRule="auto"/>
              <w:jc w:val="both"/>
              <w:rPr>
                <w:sz w:val="26"/>
                <w:szCs w:val="26"/>
              </w:rPr>
            </w:pPr>
            <w:r w:rsidRPr="00FC4F46">
              <w:rPr>
                <w:sz w:val="26"/>
                <w:szCs w:val="26"/>
              </w:rPr>
              <w:t>2</w:t>
            </w:r>
          </w:p>
        </w:tc>
        <w:tc>
          <w:tcPr>
            <w:tcW w:w="1044" w:type="dxa"/>
            <w:tcBorders>
              <w:top w:val="single" w:sz="4" w:space="0" w:color="auto"/>
              <w:left w:val="single" w:sz="4" w:space="0" w:color="auto"/>
              <w:bottom w:val="single" w:sz="4" w:space="0" w:color="auto"/>
              <w:right w:val="single" w:sz="4" w:space="0" w:color="auto"/>
            </w:tcBorders>
          </w:tcPr>
          <w:p w14:paraId="10CB3277" w14:textId="77777777" w:rsidR="00670FFC" w:rsidRPr="00FC4F46" w:rsidRDefault="00000000" w:rsidP="00471665">
            <w:pPr>
              <w:spacing w:before="120" w:after="120" w:line="254" w:lineRule="auto"/>
              <w:jc w:val="both"/>
              <w:rPr>
                <w:sz w:val="26"/>
                <w:szCs w:val="26"/>
              </w:rPr>
            </w:pPr>
            <w:r w:rsidRPr="00FC4F46">
              <w:rPr>
                <w:sz w:val="26"/>
                <w:szCs w:val="26"/>
              </w:rPr>
              <w:t>Toàn bộ các chủng loại móng trên tuyến.</w:t>
            </w:r>
          </w:p>
        </w:tc>
        <w:tc>
          <w:tcPr>
            <w:tcW w:w="1227" w:type="dxa"/>
            <w:tcBorders>
              <w:top w:val="single" w:sz="4" w:space="0" w:color="auto"/>
              <w:left w:val="single" w:sz="4" w:space="0" w:color="auto"/>
              <w:bottom w:val="single" w:sz="4" w:space="0" w:color="auto"/>
              <w:right w:val="single" w:sz="4" w:space="0" w:color="auto"/>
            </w:tcBorders>
          </w:tcPr>
          <w:p w14:paraId="5E5BB09B"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7E931F0B" w14:textId="77777777" w:rsidR="00670FFC" w:rsidRPr="00FC4F46" w:rsidRDefault="00000000" w:rsidP="00471665">
            <w:pPr>
              <w:spacing w:before="120" w:after="120" w:line="254" w:lineRule="auto"/>
              <w:jc w:val="both"/>
              <w:rPr>
                <w:sz w:val="26"/>
                <w:szCs w:val="26"/>
              </w:rPr>
            </w:pPr>
            <w:r w:rsidRPr="00FC4F46">
              <w:rPr>
                <w:sz w:val="26"/>
                <w:szCs w:val="26"/>
              </w:rPr>
              <w:t>TKBVTC-LOD 300/350</w:t>
            </w:r>
          </w:p>
        </w:tc>
        <w:tc>
          <w:tcPr>
            <w:tcW w:w="1872" w:type="dxa"/>
            <w:tcBorders>
              <w:top w:val="single" w:sz="4" w:space="0" w:color="auto"/>
              <w:left w:val="single" w:sz="4" w:space="0" w:color="auto"/>
              <w:bottom w:val="single" w:sz="4" w:space="0" w:color="auto"/>
              <w:right w:val="single" w:sz="4" w:space="0" w:color="auto"/>
            </w:tcBorders>
          </w:tcPr>
          <w:p w14:paraId="6D1AE90C" w14:textId="77777777" w:rsidR="00670FFC" w:rsidRPr="00FC4F46" w:rsidRDefault="00000000" w:rsidP="00471665">
            <w:pPr>
              <w:spacing w:line="256" w:lineRule="auto"/>
              <w:jc w:val="both"/>
              <w:rPr>
                <w:sz w:val="26"/>
                <w:szCs w:val="26"/>
              </w:rPr>
            </w:pPr>
            <w:r w:rsidRPr="00FC4F46">
              <w:rPr>
                <w:sz w:val="26"/>
                <w:szCs w:val="26"/>
              </w:rPr>
              <w:t>Kết móng móng, kích thước móng, chi tiết cốt thép</w:t>
            </w:r>
          </w:p>
        </w:tc>
        <w:tc>
          <w:tcPr>
            <w:tcW w:w="1606" w:type="dxa"/>
            <w:tcBorders>
              <w:top w:val="single" w:sz="4" w:space="0" w:color="auto"/>
              <w:left w:val="single" w:sz="4" w:space="0" w:color="auto"/>
              <w:bottom w:val="single" w:sz="4" w:space="0" w:color="auto"/>
              <w:right w:val="single" w:sz="4" w:space="0" w:color="auto"/>
            </w:tcBorders>
          </w:tcPr>
          <w:p w14:paraId="3C6B5B89" w14:textId="77777777" w:rsidR="00670FFC" w:rsidRPr="00FC4F46" w:rsidRDefault="00000000" w:rsidP="00471665">
            <w:pPr>
              <w:spacing w:line="276" w:lineRule="auto"/>
              <w:jc w:val="both"/>
              <w:rPr>
                <w:sz w:val="26"/>
                <w:szCs w:val="26"/>
              </w:rPr>
            </w:pPr>
            <w:r w:rsidRPr="00FC4F46">
              <w:rPr>
                <w:sz w:val="26"/>
                <w:szCs w:val="26"/>
              </w:rPr>
              <w:t>Kích thước móng, đường kính cốt thép</w:t>
            </w:r>
          </w:p>
        </w:tc>
        <w:tc>
          <w:tcPr>
            <w:tcW w:w="1627" w:type="dxa"/>
            <w:tcBorders>
              <w:top w:val="single" w:sz="4" w:space="0" w:color="auto"/>
              <w:left w:val="single" w:sz="4" w:space="0" w:color="auto"/>
              <w:bottom w:val="single" w:sz="4" w:space="0" w:color="auto"/>
              <w:right w:val="single" w:sz="4" w:space="0" w:color="auto"/>
            </w:tcBorders>
          </w:tcPr>
          <w:p w14:paraId="7DA35914" w14:textId="77777777" w:rsidR="00670FFC" w:rsidRPr="00FC4F46" w:rsidRDefault="00000000" w:rsidP="00471665">
            <w:pPr>
              <w:spacing w:before="120" w:after="120" w:line="254" w:lineRule="auto"/>
              <w:jc w:val="both"/>
              <w:rPr>
                <w:sz w:val="26"/>
                <w:szCs w:val="26"/>
              </w:rPr>
            </w:pPr>
            <w:r w:rsidRPr="00FC4F46">
              <w:rPr>
                <w:sz w:val="26"/>
                <w:szCs w:val="26"/>
              </w:rPr>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7E9D4AF3"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423F38DE" wp14:editId="0E757392">
                  <wp:extent cx="1171575" cy="1238250"/>
                  <wp:effectExtent l="0" t="0" r="9525" b="0"/>
                  <wp:docPr id="1094634277" name="Picture 7" descr="A black and white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4277" name="Picture 7" descr="A black and white drawing of a rectangular objec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71575" cy="1238250"/>
                          </a:xfrm>
                          <a:prstGeom prst="rect">
                            <a:avLst/>
                          </a:prstGeom>
                          <a:noFill/>
                          <a:ln>
                            <a:noFill/>
                          </a:ln>
                        </pic:spPr>
                      </pic:pic>
                    </a:graphicData>
                  </a:graphic>
                </wp:inline>
              </w:drawing>
            </w:r>
          </w:p>
        </w:tc>
      </w:tr>
      <w:tr w:rsidR="00C006F1" w14:paraId="092D1A5E"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0F51EF0E" w14:textId="77777777" w:rsidR="00670FFC" w:rsidRPr="00FC4F46" w:rsidRDefault="00000000" w:rsidP="00471665">
            <w:pPr>
              <w:spacing w:before="120" w:after="120" w:line="254" w:lineRule="auto"/>
              <w:jc w:val="both"/>
              <w:rPr>
                <w:sz w:val="26"/>
                <w:szCs w:val="26"/>
              </w:rPr>
            </w:pPr>
            <w:r w:rsidRPr="00FC4F46">
              <w:rPr>
                <w:sz w:val="26"/>
                <w:szCs w:val="26"/>
              </w:rPr>
              <w:t>3</w:t>
            </w:r>
          </w:p>
        </w:tc>
        <w:tc>
          <w:tcPr>
            <w:tcW w:w="1044" w:type="dxa"/>
            <w:tcBorders>
              <w:top w:val="single" w:sz="4" w:space="0" w:color="auto"/>
              <w:left w:val="single" w:sz="4" w:space="0" w:color="auto"/>
              <w:bottom w:val="single" w:sz="4" w:space="0" w:color="auto"/>
              <w:right w:val="single" w:sz="4" w:space="0" w:color="auto"/>
            </w:tcBorders>
          </w:tcPr>
          <w:p w14:paraId="554CB823" w14:textId="77777777" w:rsidR="00670FFC" w:rsidRPr="00FC4F46" w:rsidRDefault="00000000" w:rsidP="00471665">
            <w:pPr>
              <w:spacing w:before="120" w:after="120" w:line="254" w:lineRule="auto"/>
              <w:jc w:val="both"/>
              <w:rPr>
                <w:sz w:val="26"/>
                <w:szCs w:val="26"/>
              </w:rPr>
            </w:pPr>
            <w:r w:rsidRPr="00FC4F46">
              <w:rPr>
                <w:sz w:val="26"/>
                <w:szCs w:val="26"/>
              </w:rPr>
              <w:t>Toàn bộ các vị trí san gạt trên tuyến</w:t>
            </w:r>
          </w:p>
        </w:tc>
        <w:tc>
          <w:tcPr>
            <w:tcW w:w="1227" w:type="dxa"/>
            <w:tcBorders>
              <w:top w:val="single" w:sz="4" w:space="0" w:color="auto"/>
              <w:left w:val="single" w:sz="4" w:space="0" w:color="auto"/>
              <w:bottom w:val="single" w:sz="4" w:space="0" w:color="auto"/>
              <w:right w:val="single" w:sz="4" w:space="0" w:color="auto"/>
            </w:tcBorders>
          </w:tcPr>
          <w:p w14:paraId="7B40FE90" w14:textId="77777777" w:rsidR="00670FFC" w:rsidRPr="00FC4F46" w:rsidRDefault="00000000" w:rsidP="00471665">
            <w:pPr>
              <w:spacing w:before="120" w:after="120" w:line="254" w:lineRule="auto"/>
              <w:jc w:val="both"/>
              <w:rPr>
                <w:sz w:val="26"/>
                <w:szCs w:val="26"/>
              </w:rPr>
            </w:pPr>
            <w:r w:rsidRPr="00FC4F46">
              <w:rPr>
                <w:sz w:val="26"/>
                <w:szCs w:val="26"/>
              </w:rPr>
              <w:t>TKKT-LOD 200</w:t>
            </w:r>
          </w:p>
          <w:p w14:paraId="0772D114" w14:textId="77777777" w:rsidR="00670FFC" w:rsidRPr="00FC4F46" w:rsidRDefault="00000000" w:rsidP="00471665">
            <w:pPr>
              <w:spacing w:before="120" w:after="120" w:line="254" w:lineRule="auto"/>
              <w:jc w:val="both"/>
              <w:rPr>
                <w:sz w:val="26"/>
                <w:szCs w:val="26"/>
              </w:rPr>
            </w:pPr>
            <w:r w:rsidRPr="00FC4F46">
              <w:rPr>
                <w:sz w:val="26"/>
                <w:szCs w:val="26"/>
              </w:rPr>
              <w:t>TKBVTC-LOD 300/350</w:t>
            </w:r>
          </w:p>
        </w:tc>
        <w:tc>
          <w:tcPr>
            <w:tcW w:w="1872" w:type="dxa"/>
            <w:tcBorders>
              <w:top w:val="single" w:sz="4" w:space="0" w:color="auto"/>
              <w:left w:val="single" w:sz="4" w:space="0" w:color="auto"/>
              <w:bottom w:val="single" w:sz="4" w:space="0" w:color="auto"/>
              <w:right w:val="single" w:sz="4" w:space="0" w:color="auto"/>
            </w:tcBorders>
          </w:tcPr>
          <w:p w14:paraId="5ACB9BFE" w14:textId="77777777" w:rsidR="00670FFC" w:rsidRPr="00FC4F46" w:rsidRDefault="00000000" w:rsidP="00471665">
            <w:pPr>
              <w:spacing w:line="256" w:lineRule="auto"/>
              <w:jc w:val="both"/>
              <w:rPr>
                <w:sz w:val="26"/>
                <w:szCs w:val="26"/>
              </w:rPr>
            </w:pPr>
            <w:r w:rsidRPr="00FC4F46">
              <w:rPr>
                <w:sz w:val="26"/>
                <w:szCs w:val="26"/>
              </w:rPr>
              <w:t>Kích thước san gạt, khối lương san gạt</w:t>
            </w:r>
          </w:p>
        </w:tc>
        <w:tc>
          <w:tcPr>
            <w:tcW w:w="1606" w:type="dxa"/>
            <w:tcBorders>
              <w:top w:val="single" w:sz="4" w:space="0" w:color="auto"/>
              <w:left w:val="single" w:sz="4" w:space="0" w:color="auto"/>
              <w:bottom w:val="single" w:sz="4" w:space="0" w:color="auto"/>
              <w:right w:val="single" w:sz="4" w:space="0" w:color="auto"/>
            </w:tcBorders>
          </w:tcPr>
          <w:p w14:paraId="502C5429" w14:textId="77777777" w:rsidR="00670FFC" w:rsidRPr="00FC4F46" w:rsidRDefault="00000000" w:rsidP="00471665">
            <w:pPr>
              <w:spacing w:line="276" w:lineRule="auto"/>
              <w:jc w:val="both"/>
              <w:rPr>
                <w:sz w:val="26"/>
                <w:szCs w:val="26"/>
              </w:rPr>
            </w:pPr>
            <w:r w:rsidRPr="00FC4F46">
              <w:rPr>
                <w:sz w:val="26"/>
                <w:szCs w:val="26"/>
              </w:rPr>
              <w:t>Kích thước san gạt, khối lương san gạt</w:t>
            </w:r>
          </w:p>
        </w:tc>
        <w:tc>
          <w:tcPr>
            <w:tcW w:w="1627" w:type="dxa"/>
            <w:tcBorders>
              <w:top w:val="single" w:sz="4" w:space="0" w:color="auto"/>
              <w:left w:val="single" w:sz="4" w:space="0" w:color="auto"/>
              <w:bottom w:val="single" w:sz="4" w:space="0" w:color="auto"/>
              <w:right w:val="single" w:sz="4" w:space="0" w:color="auto"/>
            </w:tcBorders>
          </w:tcPr>
          <w:p w14:paraId="4FA59085" w14:textId="77777777" w:rsidR="00670FFC" w:rsidRPr="00FC4F46" w:rsidRDefault="00000000" w:rsidP="00471665">
            <w:pPr>
              <w:spacing w:before="120" w:after="120" w:line="254" w:lineRule="auto"/>
              <w:jc w:val="both"/>
              <w:rPr>
                <w:sz w:val="26"/>
                <w:szCs w:val="26"/>
              </w:rPr>
            </w:pPr>
            <w:r w:rsidRPr="00FC4F46">
              <w:rPr>
                <w:sz w:val="26"/>
                <w:szCs w:val="26"/>
              </w:rPr>
              <w:t>Bất kỳ phần mềm nào mà nhà thầu tư vấn đề xuất đảm bảo yêu cầu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1DA6202D" w14:textId="77777777" w:rsidR="00670FFC" w:rsidRPr="00FC4F46" w:rsidRDefault="00000000" w:rsidP="00471665">
            <w:pPr>
              <w:spacing w:before="120" w:after="120" w:line="276" w:lineRule="auto"/>
              <w:jc w:val="center"/>
              <w:rPr>
                <w:noProof/>
                <w:sz w:val="26"/>
                <w:szCs w:val="26"/>
              </w:rPr>
            </w:pPr>
            <w:r w:rsidRPr="00FC4F46">
              <w:rPr>
                <w:noProof/>
                <w:sz w:val="26"/>
                <w:szCs w:val="26"/>
                <w:lang w:val="en-US"/>
              </w:rPr>
              <w:drawing>
                <wp:inline distT="0" distB="0" distL="0" distR="0" wp14:anchorId="4ADF5020" wp14:editId="7411BC48">
                  <wp:extent cx="1162050" cy="657225"/>
                  <wp:effectExtent l="0" t="0" r="0" b="9525"/>
                  <wp:docPr id="2027881829" name="Picture 6" descr="Design backfill, canculation quantity cut and fill slope with Civil 3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1829" name="Picture 4" descr="Design backfill, canculation quantity cut and fill slope with Civil 3D -  YouTub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62050" cy="657225"/>
                          </a:xfrm>
                          <a:prstGeom prst="rect">
                            <a:avLst/>
                          </a:prstGeom>
                          <a:noFill/>
                          <a:ln>
                            <a:noFill/>
                          </a:ln>
                        </pic:spPr>
                      </pic:pic>
                    </a:graphicData>
                  </a:graphic>
                </wp:inline>
              </w:drawing>
            </w:r>
          </w:p>
        </w:tc>
      </w:tr>
    </w:tbl>
    <w:p w14:paraId="22594E95" w14:textId="77777777" w:rsidR="00670FFC" w:rsidRPr="00FC4F46" w:rsidRDefault="00000000" w:rsidP="00670FFC">
      <w:pPr>
        <w:spacing w:before="120" w:after="120"/>
        <w:ind w:left="357"/>
        <w:rPr>
          <w:b/>
          <w:sz w:val="26"/>
          <w:szCs w:val="26"/>
        </w:rPr>
      </w:pPr>
      <w:r w:rsidRPr="00FC4F46">
        <w:rPr>
          <w:b/>
          <w:sz w:val="26"/>
          <w:szCs w:val="26"/>
        </w:rPr>
        <w:t>Các tiêu chuẩn áp dụng</w:t>
      </w:r>
    </w:p>
    <w:tbl>
      <w:tblPr>
        <w:tblW w:w="10198" w:type="dxa"/>
        <w:jc w:val="center"/>
        <w:tblLayout w:type="fixed"/>
        <w:tblLook w:val="04A0" w:firstRow="1" w:lastRow="0" w:firstColumn="1" w:lastColumn="0" w:noHBand="0" w:noVBand="1"/>
      </w:tblPr>
      <w:tblGrid>
        <w:gridCol w:w="978"/>
        <w:gridCol w:w="3402"/>
        <w:gridCol w:w="560"/>
        <w:gridCol w:w="708"/>
        <w:gridCol w:w="994"/>
        <w:gridCol w:w="708"/>
        <w:gridCol w:w="709"/>
        <w:gridCol w:w="709"/>
        <w:gridCol w:w="567"/>
        <w:gridCol w:w="863"/>
      </w:tblGrid>
      <w:tr w:rsidR="00C006F1" w14:paraId="632034AD" w14:textId="77777777" w:rsidTr="00670FFC">
        <w:trPr>
          <w:trHeight w:val="382"/>
          <w:jc w:val="center"/>
        </w:trPr>
        <w:tc>
          <w:tcPr>
            <w:tcW w:w="4380" w:type="dxa"/>
            <w:gridSpan w:val="2"/>
            <w:tcBorders>
              <w:top w:val="single" w:sz="6" w:space="0" w:color="000000"/>
              <w:left w:val="single" w:sz="6" w:space="0" w:color="000000"/>
              <w:bottom w:val="single" w:sz="6" w:space="0" w:color="000000"/>
              <w:right w:val="single" w:sz="6" w:space="0" w:color="000000"/>
            </w:tcBorders>
            <w:hideMark/>
          </w:tcPr>
          <w:p w14:paraId="57287A14" w14:textId="77777777" w:rsidR="00670FFC" w:rsidRPr="00670FFC" w:rsidRDefault="00000000" w:rsidP="00471665">
            <w:pPr>
              <w:spacing w:line="360" w:lineRule="auto"/>
              <w:rPr>
                <w:rFonts w:asciiTheme="majorHAnsi" w:hAnsiTheme="majorHAnsi" w:cstheme="majorHAnsi"/>
                <w:sz w:val="26"/>
                <w:szCs w:val="26"/>
              </w:rPr>
            </w:pPr>
            <w:r w:rsidRPr="00670FFC">
              <w:rPr>
                <w:rFonts w:asciiTheme="majorHAnsi" w:hAnsiTheme="majorHAnsi" w:cstheme="majorHAnsi"/>
                <w:sz w:val="26"/>
                <w:szCs w:val="26"/>
              </w:rPr>
              <w:t>B = Bắt buộc</w:t>
            </w:r>
          </w:p>
        </w:tc>
        <w:tc>
          <w:tcPr>
            <w:tcW w:w="5818" w:type="dxa"/>
            <w:gridSpan w:val="8"/>
            <w:vMerge w:val="restart"/>
            <w:tcBorders>
              <w:top w:val="single" w:sz="6" w:space="0" w:color="000000"/>
              <w:left w:val="single" w:sz="6" w:space="0" w:color="000000"/>
              <w:bottom w:val="nil"/>
              <w:right w:val="single" w:sz="6" w:space="0" w:color="000000"/>
            </w:tcBorders>
          </w:tcPr>
          <w:p w14:paraId="46E023D6" w14:textId="77777777" w:rsidR="00670FFC" w:rsidRPr="00670FFC" w:rsidRDefault="00670FFC" w:rsidP="00471665">
            <w:pPr>
              <w:spacing w:line="360" w:lineRule="auto"/>
              <w:rPr>
                <w:rFonts w:asciiTheme="majorHAnsi" w:hAnsiTheme="majorHAnsi" w:cstheme="majorHAnsi"/>
                <w:sz w:val="26"/>
                <w:szCs w:val="26"/>
              </w:rPr>
            </w:pPr>
          </w:p>
          <w:p w14:paraId="1FCBA907" w14:textId="77777777" w:rsidR="00670FFC" w:rsidRPr="00670FFC" w:rsidRDefault="00000000" w:rsidP="00471665">
            <w:pPr>
              <w:spacing w:line="360" w:lineRule="auto"/>
              <w:jc w:val="center"/>
              <w:rPr>
                <w:rFonts w:asciiTheme="majorHAnsi" w:hAnsiTheme="majorHAnsi" w:cstheme="majorHAnsi"/>
                <w:sz w:val="26"/>
                <w:szCs w:val="26"/>
              </w:rPr>
            </w:pPr>
            <w:r w:rsidRPr="00670FFC">
              <w:rPr>
                <w:rFonts w:asciiTheme="majorHAnsi" w:hAnsiTheme="majorHAnsi" w:cstheme="majorHAnsi"/>
                <w:b/>
                <w:sz w:val="26"/>
                <w:szCs w:val="26"/>
              </w:rPr>
              <w:t>Áp d</w:t>
            </w:r>
            <w:r w:rsidRPr="00670FFC">
              <w:rPr>
                <w:rFonts w:asciiTheme="majorHAnsi" w:hAnsiTheme="majorHAnsi" w:cstheme="majorHAnsi"/>
                <w:sz w:val="26"/>
                <w:szCs w:val="26"/>
              </w:rPr>
              <w:t>ụ</w:t>
            </w:r>
            <w:r w:rsidRPr="00670FFC">
              <w:rPr>
                <w:rFonts w:asciiTheme="majorHAnsi" w:hAnsiTheme="majorHAnsi" w:cstheme="majorHAnsi"/>
                <w:b/>
                <w:sz w:val="26"/>
                <w:szCs w:val="26"/>
              </w:rPr>
              <w:t>ng</w:t>
            </w:r>
          </w:p>
        </w:tc>
      </w:tr>
      <w:tr w:rsidR="00C006F1" w14:paraId="53265713" w14:textId="77777777" w:rsidTr="00670FFC">
        <w:trPr>
          <w:trHeight w:val="382"/>
          <w:jc w:val="center"/>
        </w:trPr>
        <w:tc>
          <w:tcPr>
            <w:tcW w:w="4380" w:type="dxa"/>
            <w:gridSpan w:val="2"/>
            <w:tcBorders>
              <w:top w:val="single" w:sz="6" w:space="0" w:color="000000"/>
              <w:left w:val="single" w:sz="6" w:space="0" w:color="000000"/>
              <w:bottom w:val="single" w:sz="6" w:space="0" w:color="000000"/>
              <w:right w:val="single" w:sz="6" w:space="0" w:color="000000"/>
            </w:tcBorders>
            <w:hideMark/>
          </w:tcPr>
          <w:p w14:paraId="6591C775" w14:textId="77777777" w:rsidR="00670FFC" w:rsidRPr="00670FFC" w:rsidRDefault="00000000" w:rsidP="00471665">
            <w:pPr>
              <w:widowControl w:val="0"/>
              <w:spacing w:before="50" w:line="276" w:lineRule="auto"/>
              <w:rPr>
                <w:rFonts w:asciiTheme="majorHAnsi" w:hAnsiTheme="majorHAnsi" w:cstheme="majorHAnsi"/>
                <w:sz w:val="26"/>
                <w:szCs w:val="26"/>
              </w:rPr>
            </w:pPr>
            <w:r w:rsidRPr="00670FFC">
              <w:rPr>
                <w:rFonts w:asciiTheme="majorHAnsi" w:hAnsiTheme="majorHAnsi" w:cstheme="majorHAnsi"/>
                <w:sz w:val="26"/>
                <w:szCs w:val="26"/>
              </w:rPr>
              <w:t>T = Tham khảo</w:t>
            </w:r>
          </w:p>
        </w:tc>
        <w:tc>
          <w:tcPr>
            <w:tcW w:w="5818" w:type="dxa"/>
            <w:gridSpan w:val="8"/>
            <w:vMerge/>
            <w:tcBorders>
              <w:top w:val="single" w:sz="6" w:space="0" w:color="000000"/>
              <w:left w:val="single" w:sz="6" w:space="0" w:color="000000"/>
              <w:bottom w:val="nil"/>
              <w:right w:val="single" w:sz="6" w:space="0" w:color="000000"/>
            </w:tcBorders>
            <w:vAlign w:val="center"/>
            <w:hideMark/>
          </w:tcPr>
          <w:p w14:paraId="249DC1F3" w14:textId="77777777" w:rsidR="00670FFC" w:rsidRPr="00670FFC" w:rsidRDefault="00670FFC" w:rsidP="00471665">
            <w:pPr>
              <w:spacing w:line="360" w:lineRule="auto"/>
              <w:rPr>
                <w:rFonts w:asciiTheme="majorHAnsi" w:hAnsiTheme="majorHAnsi" w:cstheme="majorHAnsi"/>
                <w:sz w:val="26"/>
                <w:szCs w:val="26"/>
              </w:rPr>
            </w:pPr>
          </w:p>
        </w:tc>
      </w:tr>
      <w:tr w:rsidR="00C006F1" w14:paraId="702C67DE" w14:textId="77777777" w:rsidTr="00670FFC">
        <w:trPr>
          <w:trHeight w:val="1349"/>
          <w:jc w:val="center"/>
        </w:trPr>
        <w:tc>
          <w:tcPr>
            <w:tcW w:w="4380" w:type="dxa"/>
            <w:gridSpan w:val="2"/>
            <w:tcBorders>
              <w:top w:val="single" w:sz="6" w:space="0" w:color="000000"/>
              <w:left w:val="single" w:sz="6" w:space="0" w:color="000000"/>
              <w:bottom w:val="single" w:sz="6" w:space="0" w:color="000000"/>
              <w:right w:val="single" w:sz="6" w:space="0" w:color="000000"/>
            </w:tcBorders>
          </w:tcPr>
          <w:p w14:paraId="00E75EE7" w14:textId="77777777" w:rsidR="00670FFC" w:rsidRPr="00670FFC" w:rsidRDefault="00670FFC" w:rsidP="00471665">
            <w:pPr>
              <w:widowControl w:val="0"/>
              <w:spacing w:line="276" w:lineRule="auto"/>
              <w:rPr>
                <w:rFonts w:asciiTheme="majorHAnsi" w:hAnsiTheme="majorHAnsi" w:cstheme="majorHAnsi"/>
                <w:sz w:val="26"/>
                <w:szCs w:val="26"/>
              </w:rPr>
            </w:pPr>
          </w:p>
          <w:p w14:paraId="47308614" w14:textId="77777777" w:rsidR="00670FFC" w:rsidRPr="00670FFC" w:rsidRDefault="00670FFC" w:rsidP="00471665">
            <w:pPr>
              <w:widowControl w:val="0"/>
              <w:spacing w:before="2" w:line="276" w:lineRule="auto"/>
              <w:rPr>
                <w:rFonts w:asciiTheme="majorHAnsi" w:hAnsiTheme="majorHAnsi" w:cstheme="majorHAnsi"/>
                <w:sz w:val="26"/>
                <w:szCs w:val="26"/>
              </w:rPr>
            </w:pPr>
          </w:p>
          <w:p w14:paraId="2B949605" w14:textId="77777777" w:rsidR="00670FFC" w:rsidRPr="00670FFC" w:rsidRDefault="00000000" w:rsidP="00471665">
            <w:pPr>
              <w:widowControl w:val="0"/>
              <w:spacing w:line="276" w:lineRule="auto"/>
              <w:ind w:left="1021"/>
              <w:rPr>
                <w:rFonts w:asciiTheme="majorHAnsi" w:hAnsiTheme="majorHAnsi" w:cstheme="majorHAnsi"/>
                <w:sz w:val="26"/>
                <w:szCs w:val="26"/>
              </w:rPr>
            </w:pPr>
            <w:r w:rsidRPr="00670FFC">
              <w:rPr>
                <w:rFonts w:asciiTheme="majorHAnsi" w:hAnsiTheme="majorHAnsi" w:cstheme="majorHAnsi"/>
                <w:b/>
                <w:sz w:val="26"/>
                <w:szCs w:val="26"/>
              </w:rPr>
              <w:t>Các tiêu chu</w:t>
            </w:r>
            <w:r w:rsidRPr="00670FFC">
              <w:rPr>
                <w:rFonts w:asciiTheme="majorHAnsi" w:hAnsiTheme="majorHAnsi" w:cstheme="majorHAnsi"/>
                <w:sz w:val="26"/>
                <w:szCs w:val="26"/>
              </w:rPr>
              <w:t>ẩ</w:t>
            </w:r>
            <w:r w:rsidRPr="00670FFC">
              <w:rPr>
                <w:rFonts w:asciiTheme="majorHAnsi" w:hAnsiTheme="majorHAnsi" w:cstheme="majorHAnsi"/>
                <w:b/>
                <w:sz w:val="26"/>
                <w:szCs w:val="26"/>
              </w:rPr>
              <w:t>n, h</w:t>
            </w:r>
            <w:r w:rsidRPr="00670FFC">
              <w:rPr>
                <w:rFonts w:asciiTheme="majorHAnsi" w:hAnsiTheme="majorHAnsi" w:cstheme="majorHAnsi"/>
                <w:sz w:val="26"/>
                <w:szCs w:val="26"/>
              </w:rPr>
              <w:t>ướ</w:t>
            </w:r>
            <w:r w:rsidRPr="00670FFC">
              <w:rPr>
                <w:rFonts w:asciiTheme="majorHAnsi" w:hAnsiTheme="majorHAnsi" w:cstheme="majorHAnsi"/>
                <w:b/>
                <w:sz w:val="26"/>
                <w:szCs w:val="26"/>
              </w:rPr>
              <w:t>ng d</w:t>
            </w:r>
            <w:r w:rsidRPr="00670FFC">
              <w:rPr>
                <w:rFonts w:asciiTheme="majorHAnsi" w:hAnsiTheme="majorHAnsi" w:cstheme="majorHAnsi"/>
                <w:sz w:val="26"/>
                <w:szCs w:val="26"/>
              </w:rPr>
              <w:t>ẫ</w:t>
            </w:r>
            <w:r w:rsidRPr="00670FFC">
              <w:rPr>
                <w:rFonts w:asciiTheme="majorHAnsi" w:hAnsiTheme="majorHAnsi" w:cstheme="majorHAnsi"/>
                <w:b/>
                <w:sz w:val="26"/>
                <w:szCs w:val="26"/>
              </w:rPr>
              <w:t>n</w:t>
            </w:r>
          </w:p>
        </w:tc>
        <w:tc>
          <w:tcPr>
            <w:tcW w:w="560" w:type="dxa"/>
            <w:tcBorders>
              <w:top w:val="single" w:sz="6" w:space="0" w:color="000000"/>
              <w:left w:val="single" w:sz="6" w:space="0" w:color="000000"/>
              <w:bottom w:val="single" w:sz="6" w:space="0" w:color="000000"/>
              <w:right w:val="single" w:sz="4" w:space="0" w:color="000000"/>
            </w:tcBorders>
            <w:vAlign w:val="center"/>
            <w:hideMark/>
          </w:tcPr>
          <w:p w14:paraId="7E4BFA35" w14:textId="77777777" w:rsidR="00670FFC" w:rsidRPr="00670FFC" w:rsidRDefault="00000000" w:rsidP="00471665">
            <w:pPr>
              <w:widowControl w:val="0"/>
              <w:spacing w:before="158" w:line="276" w:lineRule="auto"/>
              <w:ind w:right="-112"/>
              <w:rPr>
                <w:rFonts w:asciiTheme="majorHAnsi" w:hAnsiTheme="majorHAnsi" w:cstheme="majorHAnsi"/>
                <w:sz w:val="26"/>
                <w:szCs w:val="26"/>
              </w:rPr>
            </w:pPr>
            <w:r w:rsidRPr="00670FFC">
              <w:rPr>
                <w:rFonts w:asciiTheme="majorHAnsi" w:hAnsiTheme="majorHAnsi" w:cstheme="majorHAnsi"/>
                <w:sz w:val="26"/>
                <w:szCs w:val="26"/>
              </w:rPr>
              <w:t>HD</w:t>
            </w:r>
          </w:p>
        </w:tc>
        <w:tc>
          <w:tcPr>
            <w:tcW w:w="708" w:type="dxa"/>
            <w:tcBorders>
              <w:top w:val="single" w:sz="6" w:space="0" w:color="000000"/>
              <w:left w:val="single" w:sz="4" w:space="0" w:color="000000"/>
              <w:bottom w:val="single" w:sz="6" w:space="0" w:color="000000"/>
              <w:right w:val="single" w:sz="6" w:space="0" w:color="000000"/>
            </w:tcBorders>
            <w:vAlign w:val="center"/>
            <w:hideMark/>
          </w:tcPr>
          <w:p w14:paraId="43CAAC87" w14:textId="77777777" w:rsidR="00670FFC" w:rsidRPr="00670FFC" w:rsidRDefault="00000000" w:rsidP="00471665">
            <w:pPr>
              <w:widowControl w:val="0"/>
              <w:spacing w:before="161" w:line="276" w:lineRule="auto"/>
              <w:ind w:left="33"/>
              <w:rPr>
                <w:rFonts w:asciiTheme="majorHAnsi" w:hAnsiTheme="majorHAnsi" w:cstheme="majorHAnsi"/>
              </w:rPr>
            </w:pPr>
            <w:r w:rsidRPr="00670FFC">
              <w:rPr>
                <w:rFonts w:asciiTheme="majorHAnsi" w:hAnsiTheme="majorHAnsi" w:cstheme="majorHAnsi"/>
              </w:rPr>
              <w:t>Phối</w:t>
            </w:r>
          </w:p>
          <w:p w14:paraId="514998D3" w14:textId="77777777" w:rsidR="00670FFC" w:rsidRPr="00670FFC" w:rsidRDefault="00000000" w:rsidP="00471665">
            <w:pPr>
              <w:widowControl w:val="0"/>
              <w:spacing w:before="161" w:line="276" w:lineRule="auto"/>
              <w:ind w:left="-5"/>
              <w:jc w:val="center"/>
              <w:rPr>
                <w:rFonts w:asciiTheme="majorHAnsi" w:hAnsiTheme="majorHAnsi" w:cstheme="majorHAnsi"/>
                <w:sz w:val="26"/>
                <w:szCs w:val="26"/>
              </w:rPr>
            </w:pPr>
            <w:r w:rsidRPr="00670FFC">
              <w:rPr>
                <w:rFonts w:asciiTheme="majorHAnsi" w:hAnsiTheme="majorHAnsi" w:cstheme="majorHAnsi"/>
                <w:lang w:val="en-US"/>
              </w:rPr>
              <w:t>h</w:t>
            </w:r>
            <w:r w:rsidRPr="00670FFC">
              <w:rPr>
                <w:rFonts w:asciiTheme="majorHAnsi" w:hAnsiTheme="majorHAnsi" w:cstheme="majorHAnsi"/>
              </w:rPr>
              <w:t>ợp</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F78B211" w14:textId="77777777" w:rsidR="00670FFC" w:rsidRPr="00670FFC" w:rsidRDefault="00000000" w:rsidP="00471665">
            <w:pPr>
              <w:widowControl w:val="0"/>
              <w:spacing w:before="161" w:line="276" w:lineRule="auto"/>
              <w:jc w:val="both"/>
              <w:rPr>
                <w:rFonts w:asciiTheme="majorHAnsi" w:hAnsiTheme="majorHAnsi" w:cstheme="majorHAnsi"/>
                <w:sz w:val="26"/>
                <w:szCs w:val="26"/>
              </w:rPr>
            </w:pPr>
            <w:r w:rsidRPr="00670FFC">
              <w:rPr>
                <w:rFonts w:asciiTheme="majorHAnsi" w:hAnsiTheme="majorHAnsi" w:cstheme="majorHAnsi"/>
                <w:sz w:val="26"/>
                <w:szCs w:val="26"/>
              </w:rPr>
              <w:t>Đặt tên file</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245400BB" w14:textId="77777777" w:rsidR="00670FFC" w:rsidRPr="00670FFC" w:rsidRDefault="00000000" w:rsidP="00471665">
            <w:pPr>
              <w:widowControl w:val="0"/>
              <w:spacing w:before="161" w:line="276" w:lineRule="auto"/>
              <w:ind w:left="-12"/>
              <w:jc w:val="center"/>
              <w:rPr>
                <w:rFonts w:asciiTheme="majorHAnsi" w:hAnsiTheme="majorHAnsi" w:cstheme="majorHAnsi"/>
                <w:sz w:val="26"/>
                <w:szCs w:val="26"/>
              </w:rPr>
            </w:pPr>
            <w:r w:rsidRPr="00670FFC">
              <w:rPr>
                <w:rFonts w:asciiTheme="majorHAnsi" w:hAnsiTheme="majorHAnsi" w:cstheme="majorHAnsi"/>
                <w:sz w:val="26"/>
                <w:szCs w:val="26"/>
              </w:rPr>
              <w:t>Bản vẽ</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45ACD582" w14:textId="77777777" w:rsidR="00670FFC" w:rsidRPr="00670FFC" w:rsidRDefault="00000000" w:rsidP="00471665">
            <w:pPr>
              <w:widowControl w:val="0"/>
              <w:spacing w:before="158" w:line="276" w:lineRule="auto"/>
              <w:ind w:right="-108"/>
              <w:rPr>
                <w:rFonts w:asciiTheme="majorHAnsi" w:hAnsiTheme="majorHAnsi" w:cstheme="majorHAnsi"/>
                <w:sz w:val="26"/>
                <w:szCs w:val="26"/>
              </w:rPr>
            </w:pPr>
            <w:r w:rsidRPr="00670FFC">
              <w:rPr>
                <w:rFonts w:asciiTheme="majorHAnsi" w:hAnsiTheme="majorHAnsi" w:cstheme="majorHAnsi"/>
                <w:sz w:val="26"/>
                <w:szCs w:val="26"/>
              </w:rPr>
              <w:t>LOD</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1287B253" w14:textId="77777777" w:rsidR="00670FFC" w:rsidRPr="00670FFC" w:rsidRDefault="00000000" w:rsidP="00471665">
            <w:pPr>
              <w:widowControl w:val="0"/>
              <w:spacing w:before="158" w:line="276" w:lineRule="auto"/>
              <w:ind w:right="-103"/>
              <w:rPr>
                <w:rFonts w:asciiTheme="majorHAnsi" w:hAnsiTheme="majorHAnsi" w:cstheme="majorHAnsi"/>
                <w:sz w:val="26"/>
                <w:szCs w:val="26"/>
              </w:rPr>
            </w:pPr>
            <w:r w:rsidRPr="00670FFC">
              <w:rPr>
                <w:rFonts w:asciiTheme="majorHAnsi" w:hAnsiTheme="majorHAnsi" w:cstheme="majorHAnsi"/>
                <w:sz w:val="26"/>
                <w:szCs w:val="26"/>
              </w:rPr>
              <w:t>CDE</w:t>
            </w:r>
          </w:p>
        </w:tc>
        <w:tc>
          <w:tcPr>
            <w:tcW w:w="567" w:type="dxa"/>
            <w:tcBorders>
              <w:top w:val="single" w:sz="6" w:space="0" w:color="000000"/>
              <w:left w:val="single" w:sz="6" w:space="0" w:color="000000"/>
              <w:bottom w:val="single" w:sz="6" w:space="0" w:color="000000"/>
              <w:right w:val="single" w:sz="4" w:space="0" w:color="000000"/>
            </w:tcBorders>
            <w:vAlign w:val="center"/>
            <w:hideMark/>
          </w:tcPr>
          <w:p w14:paraId="7AD0C250" w14:textId="77777777" w:rsidR="00670FFC" w:rsidRPr="00670FFC" w:rsidRDefault="00000000" w:rsidP="00471665">
            <w:pPr>
              <w:widowControl w:val="0"/>
              <w:spacing w:before="158" w:line="276" w:lineRule="auto"/>
              <w:ind w:left="-148"/>
              <w:jc w:val="center"/>
              <w:rPr>
                <w:rFonts w:asciiTheme="majorHAnsi" w:hAnsiTheme="majorHAnsi" w:cstheme="majorHAnsi"/>
                <w:sz w:val="26"/>
                <w:szCs w:val="26"/>
              </w:rPr>
            </w:pPr>
            <w:r w:rsidRPr="00670FFC">
              <w:rPr>
                <w:rFonts w:asciiTheme="majorHAnsi" w:hAnsiTheme="majorHAnsi" w:cstheme="majorHAnsi"/>
                <w:sz w:val="26"/>
                <w:szCs w:val="26"/>
              </w:rPr>
              <w:t>Chi phí</w:t>
            </w:r>
          </w:p>
        </w:tc>
        <w:tc>
          <w:tcPr>
            <w:tcW w:w="863" w:type="dxa"/>
            <w:tcBorders>
              <w:top w:val="single" w:sz="6" w:space="0" w:color="000000"/>
              <w:left w:val="single" w:sz="4" w:space="0" w:color="000000"/>
              <w:bottom w:val="single" w:sz="6" w:space="0" w:color="000000"/>
              <w:right w:val="single" w:sz="6" w:space="0" w:color="000000"/>
            </w:tcBorders>
            <w:vAlign w:val="center"/>
            <w:hideMark/>
          </w:tcPr>
          <w:p w14:paraId="35BB5EB0" w14:textId="77777777" w:rsidR="00670FFC" w:rsidRPr="00670FFC" w:rsidRDefault="00000000" w:rsidP="00471665">
            <w:pPr>
              <w:widowControl w:val="0"/>
              <w:spacing w:before="163" w:line="276" w:lineRule="auto"/>
              <w:rPr>
                <w:rFonts w:asciiTheme="majorHAnsi" w:hAnsiTheme="majorHAnsi" w:cstheme="majorHAnsi"/>
                <w:sz w:val="26"/>
                <w:szCs w:val="26"/>
              </w:rPr>
            </w:pPr>
            <w:r w:rsidRPr="00670FFC">
              <w:rPr>
                <w:rFonts w:asciiTheme="majorHAnsi" w:hAnsiTheme="majorHAnsi" w:cstheme="majorHAnsi"/>
                <w:sz w:val="26"/>
                <w:szCs w:val="26"/>
              </w:rPr>
              <w:t>Hợp đồng</w:t>
            </w:r>
          </w:p>
        </w:tc>
      </w:tr>
      <w:tr w:rsidR="00C006F1" w14:paraId="412156D4" w14:textId="77777777" w:rsidTr="00670FFC">
        <w:trPr>
          <w:trHeight w:val="658"/>
          <w:jc w:val="center"/>
        </w:trPr>
        <w:tc>
          <w:tcPr>
            <w:tcW w:w="978" w:type="dxa"/>
            <w:vMerge w:val="restart"/>
            <w:tcBorders>
              <w:top w:val="single" w:sz="6" w:space="0" w:color="000000"/>
              <w:left w:val="single" w:sz="6" w:space="0" w:color="000000"/>
              <w:bottom w:val="nil"/>
              <w:right w:val="single" w:sz="6" w:space="0" w:color="000000"/>
            </w:tcBorders>
          </w:tcPr>
          <w:p w14:paraId="729998FF" w14:textId="77777777" w:rsidR="00670FFC" w:rsidRPr="00670FFC" w:rsidRDefault="00670FFC" w:rsidP="00471665">
            <w:pPr>
              <w:widowControl w:val="0"/>
              <w:spacing w:before="9" w:line="276" w:lineRule="auto"/>
              <w:rPr>
                <w:rFonts w:asciiTheme="majorHAnsi" w:hAnsiTheme="majorHAnsi" w:cstheme="majorHAnsi"/>
                <w:sz w:val="26"/>
                <w:szCs w:val="26"/>
              </w:rPr>
            </w:pPr>
          </w:p>
          <w:p w14:paraId="098F5777" w14:textId="77777777" w:rsidR="00670FFC" w:rsidRPr="00670FFC" w:rsidRDefault="00000000" w:rsidP="00471665">
            <w:pPr>
              <w:widowControl w:val="0"/>
              <w:spacing w:line="276" w:lineRule="auto"/>
              <w:rPr>
                <w:rFonts w:asciiTheme="majorHAnsi" w:hAnsiTheme="majorHAnsi" w:cstheme="majorHAnsi"/>
                <w:sz w:val="26"/>
                <w:szCs w:val="26"/>
              </w:rPr>
            </w:pPr>
            <w:r w:rsidRPr="00670FFC">
              <w:rPr>
                <w:rFonts w:asciiTheme="majorHAnsi" w:hAnsiTheme="majorHAnsi" w:cstheme="majorHAnsi"/>
                <w:sz w:val="26"/>
                <w:szCs w:val="26"/>
              </w:rPr>
              <w:t>Nước ngoài</w:t>
            </w:r>
          </w:p>
        </w:tc>
        <w:tc>
          <w:tcPr>
            <w:tcW w:w="3402" w:type="dxa"/>
            <w:tcBorders>
              <w:top w:val="single" w:sz="6" w:space="0" w:color="000000"/>
              <w:left w:val="single" w:sz="6" w:space="0" w:color="000000"/>
              <w:bottom w:val="single" w:sz="6" w:space="0" w:color="000000"/>
              <w:right w:val="single" w:sz="6" w:space="0" w:color="000000"/>
            </w:tcBorders>
            <w:hideMark/>
          </w:tcPr>
          <w:p w14:paraId="5B1B2833" w14:textId="77777777" w:rsidR="00670FFC" w:rsidRPr="00670FFC" w:rsidRDefault="00000000" w:rsidP="00471665">
            <w:pPr>
              <w:widowControl w:val="0"/>
              <w:spacing w:before="141" w:line="276" w:lineRule="auto"/>
              <w:ind w:left="97"/>
              <w:rPr>
                <w:rFonts w:asciiTheme="majorHAnsi" w:hAnsiTheme="majorHAnsi" w:cstheme="majorHAnsi"/>
                <w:sz w:val="26"/>
                <w:szCs w:val="26"/>
              </w:rPr>
            </w:pPr>
            <w:r w:rsidRPr="00670FFC">
              <w:rPr>
                <w:rFonts w:asciiTheme="majorHAnsi" w:hAnsiTheme="majorHAnsi" w:cstheme="majorHAnsi"/>
                <w:sz w:val="26"/>
                <w:szCs w:val="26"/>
              </w:rPr>
              <w:t>BS EN ISO 19650 (Anh)</w:t>
            </w:r>
          </w:p>
        </w:tc>
        <w:tc>
          <w:tcPr>
            <w:tcW w:w="560" w:type="dxa"/>
            <w:tcBorders>
              <w:top w:val="single" w:sz="6" w:space="0" w:color="000000"/>
              <w:left w:val="single" w:sz="6" w:space="0" w:color="000000"/>
              <w:bottom w:val="single" w:sz="6" w:space="0" w:color="000000"/>
              <w:right w:val="single" w:sz="4" w:space="0" w:color="000000"/>
            </w:tcBorders>
            <w:hideMark/>
          </w:tcPr>
          <w:p w14:paraId="3BE220AB" w14:textId="77777777" w:rsidR="00670FFC" w:rsidRPr="00670FFC" w:rsidRDefault="00000000" w:rsidP="00471665">
            <w:pPr>
              <w:widowControl w:val="0"/>
              <w:spacing w:before="149" w:line="276" w:lineRule="auto"/>
              <w:ind w:left="-99" w:right="-112"/>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4" w:space="0" w:color="000000"/>
              <w:bottom w:val="single" w:sz="6" w:space="0" w:color="000000"/>
              <w:right w:val="single" w:sz="6" w:space="0" w:color="000000"/>
            </w:tcBorders>
            <w:hideMark/>
          </w:tcPr>
          <w:p w14:paraId="6D0C086D" w14:textId="77777777" w:rsidR="00670FFC" w:rsidRPr="00670FFC" w:rsidRDefault="00000000" w:rsidP="00471665">
            <w:pPr>
              <w:widowControl w:val="0"/>
              <w:spacing w:before="149"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994" w:type="dxa"/>
            <w:tcBorders>
              <w:top w:val="single" w:sz="6" w:space="0" w:color="000000"/>
              <w:left w:val="single" w:sz="6" w:space="0" w:color="000000"/>
              <w:bottom w:val="single" w:sz="6" w:space="0" w:color="000000"/>
              <w:right w:val="single" w:sz="6" w:space="0" w:color="000000"/>
            </w:tcBorders>
            <w:hideMark/>
          </w:tcPr>
          <w:p w14:paraId="01AC224E" w14:textId="77777777" w:rsidR="00670FFC" w:rsidRPr="00670FFC" w:rsidRDefault="00000000" w:rsidP="00471665">
            <w:pPr>
              <w:widowControl w:val="0"/>
              <w:spacing w:before="149"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6" w:space="0" w:color="000000"/>
              <w:bottom w:val="single" w:sz="6" w:space="0" w:color="000000"/>
              <w:right w:val="single" w:sz="6" w:space="0" w:color="000000"/>
            </w:tcBorders>
            <w:hideMark/>
          </w:tcPr>
          <w:p w14:paraId="43ACC29B" w14:textId="77777777" w:rsidR="00670FFC" w:rsidRPr="00670FFC" w:rsidRDefault="00000000" w:rsidP="00471665">
            <w:pPr>
              <w:widowControl w:val="0"/>
              <w:spacing w:before="149" w:line="276" w:lineRule="auto"/>
              <w:ind w:left="168" w:right="168"/>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hideMark/>
          </w:tcPr>
          <w:p w14:paraId="55B29DF5" w14:textId="77777777" w:rsidR="00670FFC" w:rsidRPr="00670FFC" w:rsidRDefault="00000000" w:rsidP="00471665">
            <w:pPr>
              <w:widowControl w:val="0"/>
              <w:spacing w:before="149"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tcPr>
          <w:p w14:paraId="4062B531" w14:textId="77777777" w:rsidR="00670FFC" w:rsidRPr="00670FFC" w:rsidRDefault="00670FFC" w:rsidP="00471665">
            <w:pPr>
              <w:spacing w:line="276" w:lineRule="auto"/>
              <w:rPr>
                <w:rFonts w:asciiTheme="majorHAnsi" w:hAnsiTheme="majorHAnsi" w:cstheme="majorHAnsi"/>
                <w:sz w:val="26"/>
                <w:szCs w:val="26"/>
              </w:rPr>
            </w:pPr>
          </w:p>
        </w:tc>
        <w:tc>
          <w:tcPr>
            <w:tcW w:w="567" w:type="dxa"/>
            <w:tcBorders>
              <w:top w:val="single" w:sz="6" w:space="0" w:color="000000"/>
              <w:left w:val="single" w:sz="6" w:space="0" w:color="000000"/>
              <w:bottom w:val="single" w:sz="6" w:space="0" w:color="000000"/>
              <w:right w:val="single" w:sz="4" w:space="0" w:color="000000"/>
            </w:tcBorders>
          </w:tcPr>
          <w:p w14:paraId="25CDF5F0" w14:textId="77777777" w:rsidR="00670FFC" w:rsidRPr="00670FFC" w:rsidRDefault="00670FFC" w:rsidP="00471665">
            <w:pPr>
              <w:spacing w:line="276" w:lineRule="auto"/>
              <w:rPr>
                <w:rFonts w:asciiTheme="majorHAnsi" w:hAnsiTheme="majorHAnsi" w:cstheme="majorHAnsi"/>
                <w:sz w:val="26"/>
                <w:szCs w:val="26"/>
              </w:rPr>
            </w:pPr>
          </w:p>
        </w:tc>
        <w:tc>
          <w:tcPr>
            <w:tcW w:w="863" w:type="dxa"/>
            <w:tcBorders>
              <w:top w:val="single" w:sz="6" w:space="0" w:color="000000"/>
              <w:left w:val="single" w:sz="4" w:space="0" w:color="000000"/>
              <w:bottom w:val="single" w:sz="6" w:space="0" w:color="000000"/>
              <w:right w:val="single" w:sz="6" w:space="0" w:color="000000"/>
            </w:tcBorders>
          </w:tcPr>
          <w:p w14:paraId="6960C98F" w14:textId="77777777" w:rsidR="00670FFC" w:rsidRPr="00670FFC" w:rsidRDefault="00670FFC" w:rsidP="00471665">
            <w:pPr>
              <w:spacing w:line="276" w:lineRule="auto"/>
              <w:rPr>
                <w:rFonts w:asciiTheme="majorHAnsi" w:hAnsiTheme="majorHAnsi" w:cstheme="majorHAnsi"/>
                <w:sz w:val="26"/>
                <w:szCs w:val="26"/>
              </w:rPr>
            </w:pPr>
          </w:p>
        </w:tc>
      </w:tr>
      <w:tr w:rsidR="00C006F1" w14:paraId="51F7FEA4" w14:textId="77777777" w:rsidTr="00670FFC">
        <w:trPr>
          <w:trHeight w:val="652"/>
          <w:jc w:val="center"/>
        </w:trPr>
        <w:tc>
          <w:tcPr>
            <w:tcW w:w="978" w:type="dxa"/>
            <w:vMerge/>
            <w:tcBorders>
              <w:top w:val="single" w:sz="6" w:space="0" w:color="000000"/>
              <w:left w:val="single" w:sz="6" w:space="0" w:color="000000"/>
              <w:bottom w:val="nil"/>
              <w:right w:val="single" w:sz="6" w:space="0" w:color="000000"/>
            </w:tcBorders>
            <w:vAlign w:val="center"/>
            <w:hideMark/>
          </w:tcPr>
          <w:p w14:paraId="370CE1BA" w14:textId="77777777" w:rsidR="00670FFC" w:rsidRPr="00670FFC" w:rsidRDefault="00670FFC" w:rsidP="00471665">
            <w:pPr>
              <w:spacing w:line="360" w:lineRule="auto"/>
              <w:rPr>
                <w:rFonts w:asciiTheme="majorHAnsi" w:hAnsiTheme="majorHAnsi" w:cstheme="majorHAnsi"/>
                <w:sz w:val="26"/>
                <w:szCs w:val="26"/>
              </w:rPr>
            </w:pPr>
          </w:p>
        </w:tc>
        <w:tc>
          <w:tcPr>
            <w:tcW w:w="3402" w:type="dxa"/>
            <w:tcBorders>
              <w:top w:val="single" w:sz="6" w:space="0" w:color="000000"/>
              <w:left w:val="single" w:sz="6" w:space="0" w:color="000000"/>
              <w:bottom w:val="single" w:sz="6" w:space="0" w:color="000000"/>
              <w:right w:val="single" w:sz="6" w:space="0" w:color="000000"/>
            </w:tcBorders>
            <w:hideMark/>
          </w:tcPr>
          <w:p w14:paraId="043C66D4" w14:textId="77777777" w:rsidR="00670FFC" w:rsidRPr="00670FFC" w:rsidRDefault="00000000" w:rsidP="00471665">
            <w:pPr>
              <w:widowControl w:val="0"/>
              <w:spacing w:before="125" w:line="276" w:lineRule="auto"/>
              <w:ind w:left="97"/>
              <w:rPr>
                <w:rFonts w:asciiTheme="majorHAnsi" w:hAnsiTheme="majorHAnsi" w:cstheme="majorHAnsi"/>
                <w:sz w:val="26"/>
                <w:szCs w:val="26"/>
              </w:rPr>
            </w:pPr>
            <w:r w:rsidRPr="00670FFC">
              <w:rPr>
                <w:rFonts w:asciiTheme="majorHAnsi" w:hAnsiTheme="majorHAnsi" w:cstheme="majorHAnsi"/>
                <w:sz w:val="26"/>
                <w:szCs w:val="26"/>
              </w:rPr>
              <w:t>Singapore bim guide version 2</w:t>
            </w:r>
          </w:p>
        </w:tc>
        <w:tc>
          <w:tcPr>
            <w:tcW w:w="560" w:type="dxa"/>
            <w:tcBorders>
              <w:top w:val="single" w:sz="6" w:space="0" w:color="000000"/>
              <w:left w:val="single" w:sz="6" w:space="0" w:color="000000"/>
              <w:bottom w:val="single" w:sz="6" w:space="0" w:color="000000"/>
              <w:right w:val="single" w:sz="4" w:space="0" w:color="000000"/>
            </w:tcBorders>
            <w:hideMark/>
          </w:tcPr>
          <w:p w14:paraId="1C4186B8" w14:textId="77777777" w:rsidR="00670FFC" w:rsidRPr="00670FFC" w:rsidRDefault="00000000" w:rsidP="00471665">
            <w:pPr>
              <w:widowControl w:val="0"/>
              <w:spacing w:before="149" w:line="276" w:lineRule="auto"/>
              <w:ind w:left="-99" w:right="-112"/>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4" w:space="0" w:color="000000"/>
              <w:bottom w:val="single" w:sz="6" w:space="0" w:color="000000"/>
              <w:right w:val="single" w:sz="6" w:space="0" w:color="000000"/>
            </w:tcBorders>
            <w:hideMark/>
          </w:tcPr>
          <w:p w14:paraId="18DA010F" w14:textId="77777777" w:rsidR="00670FFC" w:rsidRPr="00670FFC" w:rsidRDefault="00000000" w:rsidP="00471665">
            <w:pPr>
              <w:widowControl w:val="0"/>
              <w:spacing w:before="132"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994" w:type="dxa"/>
            <w:tcBorders>
              <w:top w:val="single" w:sz="6" w:space="0" w:color="000000"/>
              <w:left w:val="single" w:sz="6" w:space="0" w:color="000000"/>
              <w:bottom w:val="single" w:sz="6" w:space="0" w:color="000000"/>
              <w:right w:val="single" w:sz="6" w:space="0" w:color="000000"/>
            </w:tcBorders>
          </w:tcPr>
          <w:p w14:paraId="7E676979" w14:textId="77777777" w:rsidR="00670FFC" w:rsidRPr="00670FFC" w:rsidRDefault="00670FFC" w:rsidP="00471665">
            <w:pPr>
              <w:spacing w:line="276" w:lineRule="auto"/>
              <w:rPr>
                <w:rFonts w:asciiTheme="majorHAnsi" w:hAnsiTheme="majorHAnsi" w:cstheme="majorHAnsi"/>
                <w:sz w:val="26"/>
                <w:szCs w:val="26"/>
              </w:rPr>
            </w:pPr>
          </w:p>
        </w:tc>
        <w:tc>
          <w:tcPr>
            <w:tcW w:w="708" w:type="dxa"/>
            <w:tcBorders>
              <w:top w:val="single" w:sz="6" w:space="0" w:color="000000"/>
              <w:left w:val="single" w:sz="6" w:space="0" w:color="000000"/>
              <w:bottom w:val="single" w:sz="6" w:space="0" w:color="000000"/>
              <w:right w:val="single" w:sz="6" w:space="0" w:color="000000"/>
            </w:tcBorders>
            <w:hideMark/>
          </w:tcPr>
          <w:p w14:paraId="60463CAB" w14:textId="77777777" w:rsidR="00670FFC" w:rsidRPr="00670FFC" w:rsidRDefault="00000000" w:rsidP="00471665">
            <w:pPr>
              <w:widowControl w:val="0"/>
              <w:spacing w:before="132" w:line="276" w:lineRule="auto"/>
              <w:ind w:left="168" w:right="168"/>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hideMark/>
          </w:tcPr>
          <w:p w14:paraId="019253C0" w14:textId="77777777" w:rsidR="00670FFC" w:rsidRPr="00670FFC" w:rsidRDefault="00000000" w:rsidP="00471665">
            <w:pPr>
              <w:widowControl w:val="0"/>
              <w:spacing w:before="132"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tcPr>
          <w:p w14:paraId="65A3A83E" w14:textId="77777777" w:rsidR="00670FFC" w:rsidRPr="00670FFC" w:rsidRDefault="00670FFC" w:rsidP="00471665">
            <w:pPr>
              <w:spacing w:line="276" w:lineRule="auto"/>
              <w:rPr>
                <w:rFonts w:asciiTheme="majorHAnsi" w:hAnsiTheme="majorHAnsi" w:cstheme="majorHAnsi"/>
                <w:sz w:val="26"/>
                <w:szCs w:val="26"/>
              </w:rPr>
            </w:pPr>
          </w:p>
        </w:tc>
        <w:tc>
          <w:tcPr>
            <w:tcW w:w="567" w:type="dxa"/>
            <w:tcBorders>
              <w:top w:val="single" w:sz="6" w:space="0" w:color="000000"/>
              <w:left w:val="single" w:sz="6" w:space="0" w:color="000000"/>
              <w:bottom w:val="single" w:sz="6" w:space="0" w:color="000000"/>
              <w:right w:val="single" w:sz="4" w:space="0" w:color="000000"/>
            </w:tcBorders>
          </w:tcPr>
          <w:p w14:paraId="527A34E8" w14:textId="77777777" w:rsidR="00670FFC" w:rsidRPr="00670FFC" w:rsidRDefault="00670FFC" w:rsidP="00471665">
            <w:pPr>
              <w:spacing w:line="276" w:lineRule="auto"/>
              <w:rPr>
                <w:rFonts w:asciiTheme="majorHAnsi" w:hAnsiTheme="majorHAnsi" w:cstheme="majorHAnsi"/>
                <w:sz w:val="26"/>
                <w:szCs w:val="26"/>
              </w:rPr>
            </w:pPr>
          </w:p>
        </w:tc>
        <w:tc>
          <w:tcPr>
            <w:tcW w:w="863" w:type="dxa"/>
            <w:tcBorders>
              <w:top w:val="single" w:sz="6" w:space="0" w:color="000000"/>
              <w:left w:val="single" w:sz="4" w:space="0" w:color="000000"/>
              <w:bottom w:val="single" w:sz="6" w:space="0" w:color="000000"/>
              <w:right w:val="single" w:sz="6" w:space="0" w:color="000000"/>
            </w:tcBorders>
          </w:tcPr>
          <w:p w14:paraId="354C7A2E" w14:textId="77777777" w:rsidR="00670FFC" w:rsidRPr="00670FFC" w:rsidRDefault="00670FFC" w:rsidP="00471665">
            <w:pPr>
              <w:spacing w:line="276" w:lineRule="auto"/>
              <w:rPr>
                <w:rFonts w:asciiTheme="majorHAnsi" w:hAnsiTheme="majorHAnsi" w:cstheme="majorHAnsi"/>
                <w:sz w:val="26"/>
                <w:szCs w:val="26"/>
              </w:rPr>
            </w:pPr>
          </w:p>
        </w:tc>
      </w:tr>
      <w:tr w:rsidR="00C006F1" w14:paraId="770C4AB7" w14:textId="77777777" w:rsidTr="00670FFC">
        <w:trPr>
          <w:trHeight w:val="830"/>
          <w:jc w:val="center"/>
        </w:trPr>
        <w:tc>
          <w:tcPr>
            <w:tcW w:w="978" w:type="dxa"/>
            <w:vMerge/>
            <w:tcBorders>
              <w:top w:val="single" w:sz="6" w:space="0" w:color="000000"/>
              <w:left w:val="single" w:sz="6" w:space="0" w:color="000000"/>
              <w:bottom w:val="nil"/>
              <w:right w:val="single" w:sz="6" w:space="0" w:color="000000"/>
            </w:tcBorders>
            <w:vAlign w:val="center"/>
            <w:hideMark/>
          </w:tcPr>
          <w:p w14:paraId="31F0C1CE" w14:textId="77777777" w:rsidR="00670FFC" w:rsidRPr="00670FFC" w:rsidRDefault="00670FFC" w:rsidP="00471665">
            <w:pPr>
              <w:spacing w:line="360" w:lineRule="auto"/>
              <w:rPr>
                <w:rFonts w:asciiTheme="majorHAnsi" w:hAnsiTheme="majorHAnsi" w:cstheme="majorHAnsi"/>
                <w:sz w:val="26"/>
                <w:szCs w:val="26"/>
              </w:rPr>
            </w:pPr>
          </w:p>
        </w:tc>
        <w:tc>
          <w:tcPr>
            <w:tcW w:w="3402" w:type="dxa"/>
            <w:tcBorders>
              <w:top w:val="single" w:sz="6" w:space="0" w:color="000000"/>
              <w:left w:val="single" w:sz="6" w:space="0" w:color="000000"/>
              <w:bottom w:val="single" w:sz="6" w:space="0" w:color="000000"/>
              <w:right w:val="single" w:sz="6" w:space="0" w:color="000000"/>
            </w:tcBorders>
            <w:hideMark/>
          </w:tcPr>
          <w:p w14:paraId="7C47C8B6" w14:textId="77777777" w:rsidR="00670FFC" w:rsidRPr="00670FFC" w:rsidRDefault="00000000" w:rsidP="00471665">
            <w:pPr>
              <w:widowControl w:val="0"/>
              <w:spacing w:before="120" w:line="276" w:lineRule="auto"/>
              <w:ind w:left="97"/>
              <w:rPr>
                <w:rFonts w:asciiTheme="majorHAnsi" w:hAnsiTheme="majorHAnsi" w:cstheme="majorHAnsi"/>
                <w:sz w:val="26"/>
                <w:szCs w:val="26"/>
              </w:rPr>
            </w:pPr>
            <w:r w:rsidRPr="00670FFC">
              <w:rPr>
                <w:rFonts w:asciiTheme="majorHAnsi" w:hAnsiTheme="majorHAnsi" w:cstheme="majorHAnsi"/>
                <w:sz w:val="26"/>
                <w:szCs w:val="26"/>
              </w:rPr>
              <w:t>InfraBIM Requirements 2015 (Phần Lan)</w:t>
            </w:r>
          </w:p>
        </w:tc>
        <w:tc>
          <w:tcPr>
            <w:tcW w:w="560" w:type="dxa"/>
            <w:tcBorders>
              <w:top w:val="single" w:sz="6" w:space="0" w:color="000000"/>
              <w:left w:val="single" w:sz="6" w:space="0" w:color="000000"/>
              <w:bottom w:val="single" w:sz="6" w:space="0" w:color="000000"/>
              <w:right w:val="single" w:sz="4" w:space="0" w:color="000000"/>
            </w:tcBorders>
            <w:hideMark/>
          </w:tcPr>
          <w:p w14:paraId="68EBD5E4" w14:textId="77777777" w:rsidR="00670FFC" w:rsidRPr="00670FFC" w:rsidRDefault="00000000" w:rsidP="00471665">
            <w:pPr>
              <w:widowControl w:val="0"/>
              <w:spacing w:before="149" w:line="276" w:lineRule="auto"/>
              <w:ind w:left="-99" w:right="-112"/>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4" w:space="0" w:color="000000"/>
              <w:bottom w:val="single" w:sz="6" w:space="0" w:color="000000"/>
              <w:right w:val="single" w:sz="6" w:space="0" w:color="000000"/>
            </w:tcBorders>
          </w:tcPr>
          <w:p w14:paraId="3A797BB2" w14:textId="77777777" w:rsidR="00670FFC" w:rsidRPr="00670FFC" w:rsidRDefault="00670FFC" w:rsidP="00471665">
            <w:pPr>
              <w:spacing w:line="276" w:lineRule="auto"/>
              <w:rPr>
                <w:rFonts w:asciiTheme="majorHAnsi" w:hAnsiTheme="majorHAnsi" w:cstheme="majorHAnsi"/>
                <w:sz w:val="26"/>
                <w:szCs w:val="26"/>
              </w:rPr>
            </w:pPr>
          </w:p>
        </w:tc>
        <w:tc>
          <w:tcPr>
            <w:tcW w:w="994" w:type="dxa"/>
            <w:tcBorders>
              <w:top w:val="single" w:sz="6" w:space="0" w:color="000000"/>
              <w:left w:val="single" w:sz="6" w:space="0" w:color="000000"/>
              <w:bottom w:val="single" w:sz="6" w:space="0" w:color="000000"/>
              <w:right w:val="single" w:sz="6" w:space="0" w:color="000000"/>
            </w:tcBorders>
          </w:tcPr>
          <w:p w14:paraId="618B3CC5" w14:textId="77777777" w:rsidR="00670FFC" w:rsidRPr="00670FFC" w:rsidRDefault="00670FFC" w:rsidP="00471665">
            <w:pPr>
              <w:spacing w:line="276" w:lineRule="auto"/>
              <w:rPr>
                <w:rFonts w:asciiTheme="majorHAnsi" w:hAnsiTheme="majorHAnsi" w:cstheme="majorHAnsi"/>
                <w:sz w:val="26"/>
                <w:szCs w:val="26"/>
              </w:rPr>
            </w:pPr>
          </w:p>
        </w:tc>
        <w:tc>
          <w:tcPr>
            <w:tcW w:w="708" w:type="dxa"/>
            <w:tcBorders>
              <w:top w:val="single" w:sz="6" w:space="0" w:color="000000"/>
              <w:left w:val="single" w:sz="6" w:space="0" w:color="000000"/>
              <w:bottom w:val="single" w:sz="6" w:space="0" w:color="000000"/>
              <w:right w:val="single" w:sz="6" w:space="0" w:color="000000"/>
            </w:tcBorders>
            <w:hideMark/>
          </w:tcPr>
          <w:p w14:paraId="35A73AFE" w14:textId="77777777" w:rsidR="00670FFC" w:rsidRPr="00670FFC" w:rsidRDefault="00000000" w:rsidP="00471665">
            <w:pPr>
              <w:widowControl w:val="0"/>
              <w:spacing w:before="127" w:line="276" w:lineRule="auto"/>
              <w:ind w:left="168" w:right="168"/>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hideMark/>
          </w:tcPr>
          <w:p w14:paraId="6B8EEB8D" w14:textId="77777777" w:rsidR="00670FFC" w:rsidRPr="00670FFC" w:rsidRDefault="00000000" w:rsidP="00471665">
            <w:pPr>
              <w:widowControl w:val="0"/>
              <w:spacing w:before="127" w:line="276" w:lineRule="auto"/>
              <w:ind w:left="166"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tcPr>
          <w:p w14:paraId="64EF72C9" w14:textId="77777777" w:rsidR="00670FFC" w:rsidRPr="00670FFC" w:rsidRDefault="00670FFC" w:rsidP="00471665">
            <w:pPr>
              <w:spacing w:line="276" w:lineRule="auto"/>
              <w:rPr>
                <w:rFonts w:asciiTheme="majorHAnsi" w:hAnsiTheme="majorHAnsi" w:cstheme="majorHAnsi"/>
                <w:sz w:val="26"/>
                <w:szCs w:val="26"/>
              </w:rPr>
            </w:pPr>
          </w:p>
        </w:tc>
        <w:tc>
          <w:tcPr>
            <w:tcW w:w="567" w:type="dxa"/>
            <w:tcBorders>
              <w:top w:val="single" w:sz="6" w:space="0" w:color="000000"/>
              <w:left w:val="single" w:sz="6" w:space="0" w:color="000000"/>
              <w:bottom w:val="single" w:sz="6" w:space="0" w:color="000000"/>
              <w:right w:val="single" w:sz="4" w:space="0" w:color="000000"/>
            </w:tcBorders>
          </w:tcPr>
          <w:p w14:paraId="51137EE2" w14:textId="77777777" w:rsidR="00670FFC" w:rsidRPr="00670FFC" w:rsidRDefault="00670FFC" w:rsidP="00471665">
            <w:pPr>
              <w:spacing w:line="276" w:lineRule="auto"/>
              <w:rPr>
                <w:rFonts w:asciiTheme="majorHAnsi" w:hAnsiTheme="majorHAnsi" w:cstheme="majorHAnsi"/>
                <w:sz w:val="26"/>
                <w:szCs w:val="26"/>
              </w:rPr>
            </w:pPr>
          </w:p>
        </w:tc>
        <w:tc>
          <w:tcPr>
            <w:tcW w:w="863" w:type="dxa"/>
            <w:tcBorders>
              <w:top w:val="single" w:sz="6" w:space="0" w:color="000000"/>
              <w:left w:val="single" w:sz="4" w:space="0" w:color="000000"/>
              <w:bottom w:val="single" w:sz="6" w:space="0" w:color="000000"/>
              <w:right w:val="single" w:sz="6" w:space="0" w:color="000000"/>
            </w:tcBorders>
          </w:tcPr>
          <w:p w14:paraId="73F77339" w14:textId="77777777" w:rsidR="00670FFC" w:rsidRPr="00670FFC" w:rsidRDefault="00670FFC" w:rsidP="00471665">
            <w:pPr>
              <w:spacing w:line="276" w:lineRule="auto"/>
              <w:rPr>
                <w:rFonts w:asciiTheme="majorHAnsi" w:hAnsiTheme="majorHAnsi" w:cstheme="majorHAnsi"/>
                <w:sz w:val="26"/>
                <w:szCs w:val="26"/>
              </w:rPr>
            </w:pPr>
          </w:p>
        </w:tc>
      </w:tr>
      <w:tr w:rsidR="00C006F1" w14:paraId="1FF1B70A" w14:textId="77777777" w:rsidTr="00670FFC">
        <w:trPr>
          <w:trHeight w:val="2894"/>
          <w:jc w:val="center"/>
        </w:trPr>
        <w:tc>
          <w:tcPr>
            <w:tcW w:w="978" w:type="dxa"/>
            <w:tcBorders>
              <w:top w:val="single" w:sz="6" w:space="0" w:color="000000"/>
              <w:left w:val="single" w:sz="6" w:space="0" w:color="000000"/>
              <w:bottom w:val="single" w:sz="6" w:space="0" w:color="000000"/>
              <w:right w:val="single" w:sz="6" w:space="0" w:color="000000"/>
            </w:tcBorders>
          </w:tcPr>
          <w:p w14:paraId="2D9B35CF" w14:textId="77777777" w:rsidR="00670FFC" w:rsidRPr="00670FFC" w:rsidRDefault="00670FFC" w:rsidP="00471665">
            <w:pPr>
              <w:widowControl w:val="0"/>
              <w:spacing w:before="9" w:line="276" w:lineRule="auto"/>
              <w:rPr>
                <w:rFonts w:asciiTheme="majorHAnsi" w:hAnsiTheme="majorHAnsi" w:cstheme="majorHAnsi"/>
                <w:sz w:val="26"/>
                <w:szCs w:val="26"/>
              </w:rPr>
            </w:pPr>
          </w:p>
          <w:p w14:paraId="366C0C42" w14:textId="77777777" w:rsidR="00670FFC" w:rsidRPr="00670FFC" w:rsidRDefault="00000000" w:rsidP="00471665">
            <w:pPr>
              <w:widowControl w:val="0"/>
              <w:spacing w:line="276" w:lineRule="auto"/>
              <w:rPr>
                <w:rFonts w:asciiTheme="majorHAnsi" w:hAnsiTheme="majorHAnsi" w:cstheme="majorHAnsi"/>
                <w:sz w:val="26"/>
                <w:szCs w:val="26"/>
              </w:rPr>
            </w:pPr>
            <w:r w:rsidRPr="00670FFC">
              <w:rPr>
                <w:rFonts w:asciiTheme="majorHAnsi" w:hAnsiTheme="majorHAnsi" w:cstheme="majorHAnsi"/>
                <w:sz w:val="26"/>
                <w:szCs w:val="26"/>
              </w:rPr>
              <w:t>Trong nước</w:t>
            </w:r>
          </w:p>
        </w:tc>
        <w:tc>
          <w:tcPr>
            <w:tcW w:w="3402" w:type="dxa"/>
            <w:tcBorders>
              <w:top w:val="single" w:sz="6" w:space="0" w:color="000000"/>
              <w:left w:val="single" w:sz="6" w:space="0" w:color="000000"/>
              <w:bottom w:val="single" w:sz="6" w:space="0" w:color="000000"/>
              <w:right w:val="single" w:sz="6" w:space="0" w:color="000000"/>
            </w:tcBorders>
            <w:hideMark/>
          </w:tcPr>
          <w:p w14:paraId="6A1F1372" w14:textId="77777777" w:rsidR="00670FFC" w:rsidRPr="00670FFC" w:rsidRDefault="00000000" w:rsidP="00471665">
            <w:pPr>
              <w:widowControl w:val="0"/>
              <w:spacing w:before="162" w:line="276" w:lineRule="auto"/>
              <w:ind w:left="92" w:right="92"/>
              <w:contextualSpacing/>
              <w:jc w:val="both"/>
              <w:rPr>
                <w:rFonts w:asciiTheme="majorHAnsi" w:hAnsiTheme="majorHAnsi" w:cstheme="majorHAnsi"/>
                <w:sz w:val="26"/>
                <w:szCs w:val="26"/>
              </w:rPr>
            </w:pPr>
            <w:r w:rsidRPr="00670FFC">
              <w:rPr>
                <w:rFonts w:asciiTheme="majorHAnsi" w:hAnsiTheme="majorHAnsi" w:cstheme="majorHAnsi"/>
                <w:sz w:val="26"/>
                <w:szCs w:val="26"/>
              </w:rPr>
              <w:t>- Quyết định số 348/QĐ-BXD ngày 02/04/2021 về việc Công bố Hướng dẫn chung áp dụng Mô hình thông tin công trình (BIM)</w:t>
            </w:r>
          </w:p>
          <w:p w14:paraId="4539E397" w14:textId="77777777" w:rsidR="00670FFC" w:rsidRPr="00670FFC" w:rsidRDefault="00000000" w:rsidP="00471665">
            <w:pPr>
              <w:widowControl w:val="0"/>
              <w:spacing w:before="162" w:line="276" w:lineRule="auto"/>
              <w:ind w:left="92" w:right="92"/>
              <w:contextualSpacing/>
              <w:jc w:val="both"/>
              <w:rPr>
                <w:rFonts w:asciiTheme="majorHAnsi" w:hAnsiTheme="majorHAnsi" w:cstheme="majorHAnsi"/>
                <w:sz w:val="26"/>
                <w:szCs w:val="26"/>
              </w:rPr>
            </w:pPr>
            <w:r w:rsidRPr="00670FFC">
              <w:rPr>
                <w:rFonts w:asciiTheme="majorHAnsi" w:hAnsiTheme="majorHAnsi" w:cstheme="majorHAnsi"/>
                <w:sz w:val="26"/>
                <w:szCs w:val="26"/>
              </w:rPr>
              <w:t>- Quyết định số 347/QĐ-BXD ngày 02/04/2021 về việc Công bố Hướng dẫn chi tiết áp dụng Mô hình thông tin công trình (BIM) đối với công trình dân dụng và công trình hạ tầng kỹ thuật đô thị</w:t>
            </w:r>
          </w:p>
        </w:tc>
        <w:tc>
          <w:tcPr>
            <w:tcW w:w="560" w:type="dxa"/>
            <w:tcBorders>
              <w:top w:val="single" w:sz="6" w:space="0" w:color="000000"/>
              <w:left w:val="single" w:sz="6" w:space="0" w:color="000000"/>
              <w:bottom w:val="single" w:sz="6" w:space="0" w:color="000000"/>
              <w:right w:val="single" w:sz="4" w:space="0" w:color="000000"/>
            </w:tcBorders>
            <w:vAlign w:val="center"/>
          </w:tcPr>
          <w:p w14:paraId="58DCF644" w14:textId="77777777" w:rsidR="00670FFC" w:rsidRPr="00670FFC" w:rsidRDefault="00000000" w:rsidP="00471665">
            <w:pPr>
              <w:widowControl w:val="0"/>
              <w:spacing w:before="149" w:line="276" w:lineRule="auto"/>
              <w:ind w:right="-112"/>
              <w:jc w:val="center"/>
              <w:rPr>
                <w:rFonts w:asciiTheme="majorHAnsi" w:hAnsiTheme="majorHAnsi" w:cstheme="majorHAnsi"/>
                <w:b/>
                <w:sz w:val="26"/>
                <w:szCs w:val="26"/>
              </w:rPr>
            </w:pPr>
            <w:r w:rsidRPr="00670FFC">
              <w:rPr>
                <w:rFonts w:asciiTheme="majorHAnsi" w:hAnsiTheme="majorHAnsi" w:cstheme="majorHAnsi"/>
                <w:b/>
                <w:sz w:val="26"/>
                <w:szCs w:val="26"/>
              </w:rPr>
              <w:t>B</w:t>
            </w:r>
          </w:p>
        </w:tc>
        <w:tc>
          <w:tcPr>
            <w:tcW w:w="708" w:type="dxa"/>
            <w:tcBorders>
              <w:top w:val="single" w:sz="6" w:space="0" w:color="000000"/>
              <w:left w:val="single" w:sz="4" w:space="0" w:color="000000"/>
              <w:bottom w:val="single" w:sz="6" w:space="0" w:color="000000"/>
              <w:right w:val="single" w:sz="6" w:space="0" w:color="000000"/>
            </w:tcBorders>
            <w:vAlign w:val="center"/>
          </w:tcPr>
          <w:p w14:paraId="2FE06373" w14:textId="77777777" w:rsidR="00670FFC" w:rsidRPr="00670FFC" w:rsidRDefault="00000000" w:rsidP="00471665">
            <w:pPr>
              <w:widowControl w:val="0"/>
              <w:spacing w:line="276" w:lineRule="auto"/>
              <w:ind w:left="-99" w:right="-118"/>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994" w:type="dxa"/>
            <w:tcBorders>
              <w:top w:val="single" w:sz="6" w:space="0" w:color="000000"/>
              <w:left w:val="single" w:sz="6" w:space="0" w:color="000000"/>
              <w:bottom w:val="single" w:sz="6" w:space="0" w:color="000000"/>
              <w:right w:val="single" w:sz="6" w:space="0" w:color="000000"/>
            </w:tcBorders>
            <w:vAlign w:val="center"/>
          </w:tcPr>
          <w:p w14:paraId="4E53F6F6" w14:textId="77777777" w:rsidR="00670FFC" w:rsidRPr="00670FFC" w:rsidRDefault="00000000" w:rsidP="00471665">
            <w:pPr>
              <w:widowControl w:val="0"/>
              <w:spacing w:line="276" w:lineRule="auto"/>
              <w:ind w:left="-99"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6" w:space="0" w:color="000000"/>
              <w:bottom w:val="single" w:sz="6" w:space="0" w:color="000000"/>
              <w:right w:val="single" w:sz="6" w:space="0" w:color="000000"/>
            </w:tcBorders>
            <w:vAlign w:val="center"/>
          </w:tcPr>
          <w:p w14:paraId="06362073" w14:textId="77777777" w:rsidR="00670FFC" w:rsidRPr="00670FFC" w:rsidRDefault="00000000" w:rsidP="00471665">
            <w:pPr>
              <w:widowControl w:val="0"/>
              <w:spacing w:line="276" w:lineRule="auto"/>
              <w:ind w:left="-99" w:right="168"/>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65879086" w14:textId="77777777" w:rsidR="00670FFC" w:rsidRPr="00670FFC" w:rsidRDefault="00000000" w:rsidP="00471665">
            <w:pPr>
              <w:widowControl w:val="0"/>
              <w:spacing w:line="276" w:lineRule="auto"/>
              <w:ind w:left="-99" w:right="167"/>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1CC06017" w14:textId="77777777" w:rsidR="00670FFC" w:rsidRPr="00670FFC" w:rsidRDefault="00000000" w:rsidP="00471665">
            <w:pPr>
              <w:widowControl w:val="0"/>
              <w:spacing w:line="276" w:lineRule="auto"/>
              <w:ind w:left="-99" w:right="166"/>
              <w:jc w:val="center"/>
              <w:rPr>
                <w:rFonts w:asciiTheme="majorHAnsi" w:hAnsiTheme="majorHAnsi" w:cstheme="majorHAnsi"/>
                <w:sz w:val="26"/>
                <w:szCs w:val="26"/>
              </w:rPr>
            </w:pPr>
            <w:r w:rsidRPr="00670FFC">
              <w:rPr>
                <w:rFonts w:asciiTheme="majorHAnsi" w:hAnsiTheme="majorHAnsi" w:cstheme="majorHAnsi"/>
                <w:b/>
                <w:sz w:val="26"/>
                <w:szCs w:val="26"/>
              </w:rPr>
              <w:t>T</w:t>
            </w:r>
          </w:p>
        </w:tc>
        <w:tc>
          <w:tcPr>
            <w:tcW w:w="567" w:type="dxa"/>
            <w:tcBorders>
              <w:top w:val="single" w:sz="6" w:space="0" w:color="000000"/>
              <w:left w:val="single" w:sz="6" w:space="0" w:color="000000"/>
              <w:bottom w:val="single" w:sz="6" w:space="0" w:color="000000"/>
              <w:right w:val="single" w:sz="4" w:space="0" w:color="000000"/>
            </w:tcBorders>
            <w:vAlign w:val="center"/>
          </w:tcPr>
          <w:p w14:paraId="1B330C0E" w14:textId="77777777" w:rsidR="00670FFC" w:rsidRPr="00670FFC" w:rsidRDefault="00000000" w:rsidP="00471665">
            <w:pPr>
              <w:widowControl w:val="0"/>
              <w:spacing w:line="276" w:lineRule="auto"/>
              <w:ind w:left="-99" w:right="167"/>
              <w:jc w:val="center"/>
              <w:rPr>
                <w:rFonts w:asciiTheme="majorHAnsi" w:hAnsiTheme="majorHAnsi" w:cstheme="majorHAnsi"/>
                <w:sz w:val="26"/>
                <w:szCs w:val="26"/>
              </w:rPr>
            </w:pPr>
            <w:r w:rsidRPr="00670FFC">
              <w:rPr>
                <w:rFonts w:asciiTheme="majorHAnsi" w:hAnsiTheme="majorHAnsi" w:cstheme="majorHAnsi"/>
                <w:b/>
                <w:sz w:val="26"/>
                <w:szCs w:val="26"/>
              </w:rPr>
              <w:t>B</w:t>
            </w:r>
          </w:p>
        </w:tc>
        <w:tc>
          <w:tcPr>
            <w:tcW w:w="863" w:type="dxa"/>
            <w:tcBorders>
              <w:top w:val="single" w:sz="6" w:space="0" w:color="000000"/>
              <w:left w:val="single" w:sz="4" w:space="0" w:color="000000"/>
              <w:bottom w:val="single" w:sz="6" w:space="0" w:color="000000"/>
              <w:right w:val="single" w:sz="6" w:space="0" w:color="000000"/>
            </w:tcBorders>
            <w:vAlign w:val="center"/>
          </w:tcPr>
          <w:p w14:paraId="10622352" w14:textId="77777777" w:rsidR="00670FFC" w:rsidRPr="00670FFC" w:rsidRDefault="00000000" w:rsidP="00471665">
            <w:pPr>
              <w:widowControl w:val="0"/>
              <w:spacing w:line="276" w:lineRule="auto"/>
              <w:ind w:left="-99" w:right="168"/>
              <w:jc w:val="center"/>
              <w:rPr>
                <w:rFonts w:asciiTheme="majorHAnsi" w:hAnsiTheme="majorHAnsi" w:cstheme="majorHAnsi"/>
                <w:sz w:val="26"/>
                <w:szCs w:val="26"/>
              </w:rPr>
            </w:pPr>
            <w:r w:rsidRPr="00670FFC">
              <w:rPr>
                <w:rFonts w:asciiTheme="majorHAnsi" w:hAnsiTheme="majorHAnsi" w:cstheme="majorHAnsi"/>
                <w:b/>
                <w:sz w:val="26"/>
                <w:szCs w:val="26"/>
              </w:rPr>
              <w:t>T</w:t>
            </w:r>
          </w:p>
        </w:tc>
      </w:tr>
      <w:tr w:rsidR="00C006F1" w14:paraId="04815AB8" w14:textId="77777777" w:rsidTr="00670FFC">
        <w:trPr>
          <w:trHeight w:val="1932"/>
          <w:jc w:val="center"/>
        </w:trPr>
        <w:tc>
          <w:tcPr>
            <w:tcW w:w="978" w:type="dxa"/>
            <w:tcBorders>
              <w:top w:val="single" w:sz="6" w:space="0" w:color="000000"/>
              <w:left w:val="single" w:sz="6" w:space="0" w:color="000000"/>
              <w:bottom w:val="single" w:sz="6" w:space="0" w:color="000000"/>
              <w:right w:val="single" w:sz="6" w:space="0" w:color="000000"/>
            </w:tcBorders>
          </w:tcPr>
          <w:p w14:paraId="1707C198" w14:textId="77777777" w:rsidR="00670FFC" w:rsidRPr="00670FFC" w:rsidRDefault="00670FFC" w:rsidP="00471665">
            <w:pPr>
              <w:widowControl w:val="0"/>
              <w:spacing w:before="9" w:line="276" w:lineRule="auto"/>
              <w:rPr>
                <w:rFonts w:asciiTheme="majorHAnsi" w:hAnsiTheme="majorHAnsi" w:cstheme="majorHAnsi"/>
                <w:sz w:val="26"/>
                <w:szCs w:val="26"/>
              </w:rPr>
            </w:pPr>
          </w:p>
        </w:tc>
        <w:tc>
          <w:tcPr>
            <w:tcW w:w="3402" w:type="dxa"/>
            <w:tcBorders>
              <w:top w:val="single" w:sz="6" w:space="0" w:color="000000"/>
              <w:left w:val="single" w:sz="6" w:space="0" w:color="000000"/>
              <w:bottom w:val="single" w:sz="6" w:space="0" w:color="000000"/>
              <w:right w:val="single" w:sz="6" w:space="0" w:color="000000"/>
            </w:tcBorders>
          </w:tcPr>
          <w:p w14:paraId="1F9A9839" w14:textId="77777777" w:rsidR="00670FFC" w:rsidRPr="00670FFC" w:rsidRDefault="00000000" w:rsidP="00471665">
            <w:pPr>
              <w:widowControl w:val="0"/>
              <w:spacing w:before="162" w:line="276" w:lineRule="auto"/>
              <w:ind w:left="92" w:right="92"/>
              <w:contextualSpacing/>
              <w:jc w:val="both"/>
              <w:rPr>
                <w:rFonts w:asciiTheme="majorHAnsi" w:hAnsiTheme="majorHAnsi" w:cstheme="majorHAnsi"/>
                <w:sz w:val="26"/>
                <w:szCs w:val="26"/>
              </w:rPr>
            </w:pPr>
            <w:r w:rsidRPr="00670FFC">
              <w:rPr>
                <w:rFonts w:asciiTheme="majorHAnsi" w:hAnsiTheme="majorHAnsi" w:cstheme="majorHAnsi"/>
                <w:sz w:val="26"/>
                <w:szCs w:val="26"/>
              </w:rPr>
              <w:t>TCVN14177-1, 2:2024: Tổ chức và số hóa thông tin về công trình xây dựng, bao gồm mô hình hóa thông tin công trình (BIM)</w:t>
            </w:r>
          </w:p>
        </w:tc>
        <w:tc>
          <w:tcPr>
            <w:tcW w:w="560" w:type="dxa"/>
            <w:tcBorders>
              <w:top w:val="single" w:sz="6" w:space="0" w:color="000000"/>
              <w:left w:val="single" w:sz="6" w:space="0" w:color="000000"/>
              <w:bottom w:val="single" w:sz="6" w:space="0" w:color="000000"/>
              <w:right w:val="single" w:sz="4" w:space="0" w:color="000000"/>
            </w:tcBorders>
            <w:vAlign w:val="center"/>
          </w:tcPr>
          <w:p w14:paraId="08CE786F" w14:textId="77777777" w:rsidR="00670FFC" w:rsidRPr="00670FFC" w:rsidRDefault="00000000" w:rsidP="00471665">
            <w:pPr>
              <w:widowControl w:val="0"/>
              <w:spacing w:before="149" w:line="276" w:lineRule="auto"/>
              <w:ind w:right="-112"/>
              <w:jc w:val="center"/>
              <w:rPr>
                <w:rFonts w:asciiTheme="majorHAnsi" w:hAnsiTheme="majorHAnsi" w:cstheme="majorHAnsi"/>
                <w:b/>
                <w:sz w:val="26"/>
                <w:szCs w:val="26"/>
              </w:rPr>
            </w:pPr>
            <w:r w:rsidRPr="00670FFC">
              <w:rPr>
                <w:rFonts w:asciiTheme="majorHAnsi" w:hAnsiTheme="majorHAnsi" w:cstheme="majorHAnsi"/>
                <w:b/>
                <w:sz w:val="26"/>
                <w:szCs w:val="26"/>
              </w:rPr>
              <w:t>B</w:t>
            </w:r>
          </w:p>
        </w:tc>
        <w:tc>
          <w:tcPr>
            <w:tcW w:w="708" w:type="dxa"/>
            <w:tcBorders>
              <w:top w:val="single" w:sz="6" w:space="0" w:color="000000"/>
              <w:left w:val="single" w:sz="4" w:space="0" w:color="000000"/>
              <w:bottom w:val="single" w:sz="6" w:space="0" w:color="000000"/>
              <w:right w:val="single" w:sz="6" w:space="0" w:color="000000"/>
            </w:tcBorders>
            <w:vAlign w:val="center"/>
          </w:tcPr>
          <w:p w14:paraId="73EEF6DD" w14:textId="77777777" w:rsidR="00670FFC" w:rsidRPr="00670FFC" w:rsidRDefault="00000000" w:rsidP="00471665">
            <w:pPr>
              <w:widowControl w:val="0"/>
              <w:spacing w:line="276" w:lineRule="auto"/>
              <w:ind w:left="-99" w:right="-118"/>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994" w:type="dxa"/>
            <w:tcBorders>
              <w:top w:val="single" w:sz="6" w:space="0" w:color="000000"/>
              <w:left w:val="single" w:sz="6" w:space="0" w:color="000000"/>
              <w:bottom w:val="single" w:sz="6" w:space="0" w:color="000000"/>
              <w:right w:val="single" w:sz="6" w:space="0" w:color="000000"/>
            </w:tcBorders>
            <w:vAlign w:val="center"/>
          </w:tcPr>
          <w:p w14:paraId="3181737F" w14:textId="77777777" w:rsidR="00670FFC" w:rsidRPr="00670FFC" w:rsidRDefault="00000000" w:rsidP="00471665">
            <w:pPr>
              <w:widowControl w:val="0"/>
              <w:spacing w:line="276" w:lineRule="auto"/>
              <w:ind w:left="-99" w:right="167"/>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708" w:type="dxa"/>
            <w:tcBorders>
              <w:top w:val="single" w:sz="6" w:space="0" w:color="000000"/>
              <w:left w:val="single" w:sz="6" w:space="0" w:color="000000"/>
              <w:bottom w:val="single" w:sz="6" w:space="0" w:color="000000"/>
              <w:right w:val="single" w:sz="6" w:space="0" w:color="000000"/>
            </w:tcBorders>
            <w:vAlign w:val="center"/>
          </w:tcPr>
          <w:p w14:paraId="4E38A8AD" w14:textId="77777777" w:rsidR="00670FFC" w:rsidRPr="00670FFC" w:rsidRDefault="00000000" w:rsidP="00471665">
            <w:pPr>
              <w:widowControl w:val="0"/>
              <w:spacing w:line="276" w:lineRule="auto"/>
              <w:ind w:left="-99" w:right="168"/>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6EABD102" w14:textId="77777777" w:rsidR="00670FFC" w:rsidRPr="00670FFC" w:rsidRDefault="00000000" w:rsidP="00471665">
            <w:pPr>
              <w:widowControl w:val="0"/>
              <w:spacing w:line="276" w:lineRule="auto"/>
              <w:ind w:left="-99" w:right="167"/>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507E2399" w14:textId="77777777" w:rsidR="00670FFC" w:rsidRPr="00670FFC" w:rsidRDefault="00000000" w:rsidP="00471665">
            <w:pPr>
              <w:widowControl w:val="0"/>
              <w:spacing w:line="276" w:lineRule="auto"/>
              <w:ind w:left="-99" w:right="166"/>
              <w:jc w:val="center"/>
              <w:rPr>
                <w:rFonts w:asciiTheme="majorHAnsi" w:hAnsiTheme="majorHAnsi" w:cstheme="majorHAnsi"/>
                <w:b/>
                <w:sz w:val="26"/>
                <w:szCs w:val="26"/>
              </w:rPr>
            </w:pPr>
            <w:r w:rsidRPr="00670FFC">
              <w:rPr>
                <w:rFonts w:asciiTheme="majorHAnsi" w:hAnsiTheme="majorHAnsi" w:cstheme="majorHAnsi"/>
                <w:b/>
                <w:sz w:val="26"/>
                <w:szCs w:val="26"/>
              </w:rPr>
              <w:t>T</w:t>
            </w:r>
          </w:p>
        </w:tc>
        <w:tc>
          <w:tcPr>
            <w:tcW w:w="567" w:type="dxa"/>
            <w:tcBorders>
              <w:top w:val="single" w:sz="6" w:space="0" w:color="000000"/>
              <w:left w:val="single" w:sz="6" w:space="0" w:color="000000"/>
              <w:bottom w:val="single" w:sz="6" w:space="0" w:color="000000"/>
              <w:right w:val="single" w:sz="4" w:space="0" w:color="000000"/>
            </w:tcBorders>
            <w:vAlign w:val="center"/>
          </w:tcPr>
          <w:p w14:paraId="122897C0" w14:textId="77777777" w:rsidR="00670FFC" w:rsidRPr="00670FFC" w:rsidRDefault="00000000" w:rsidP="00471665">
            <w:pPr>
              <w:widowControl w:val="0"/>
              <w:spacing w:line="276" w:lineRule="auto"/>
              <w:ind w:left="-99" w:right="167"/>
              <w:jc w:val="center"/>
              <w:rPr>
                <w:rFonts w:asciiTheme="majorHAnsi" w:hAnsiTheme="majorHAnsi" w:cstheme="majorHAnsi"/>
                <w:b/>
                <w:sz w:val="26"/>
                <w:szCs w:val="26"/>
              </w:rPr>
            </w:pPr>
            <w:r w:rsidRPr="00670FFC">
              <w:rPr>
                <w:rFonts w:asciiTheme="majorHAnsi" w:hAnsiTheme="majorHAnsi" w:cstheme="majorHAnsi"/>
                <w:b/>
                <w:sz w:val="26"/>
                <w:szCs w:val="26"/>
              </w:rPr>
              <w:t>B</w:t>
            </w:r>
          </w:p>
        </w:tc>
        <w:tc>
          <w:tcPr>
            <w:tcW w:w="863" w:type="dxa"/>
            <w:tcBorders>
              <w:top w:val="single" w:sz="6" w:space="0" w:color="000000"/>
              <w:left w:val="single" w:sz="4" w:space="0" w:color="000000"/>
              <w:bottom w:val="single" w:sz="6" w:space="0" w:color="000000"/>
              <w:right w:val="single" w:sz="6" w:space="0" w:color="000000"/>
            </w:tcBorders>
            <w:vAlign w:val="center"/>
          </w:tcPr>
          <w:p w14:paraId="3A525B32" w14:textId="77777777" w:rsidR="00670FFC" w:rsidRPr="00670FFC" w:rsidRDefault="00000000" w:rsidP="00471665">
            <w:pPr>
              <w:widowControl w:val="0"/>
              <w:spacing w:line="276" w:lineRule="auto"/>
              <w:ind w:left="-99" w:right="168"/>
              <w:jc w:val="center"/>
              <w:rPr>
                <w:rFonts w:asciiTheme="majorHAnsi" w:hAnsiTheme="majorHAnsi" w:cstheme="majorHAnsi"/>
                <w:b/>
                <w:sz w:val="26"/>
                <w:szCs w:val="26"/>
              </w:rPr>
            </w:pPr>
            <w:r w:rsidRPr="00670FFC">
              <w:rPr>
                <w:rFonts w:asciiTheme="majorHAnsi" w:hAnsiTheme="majorHAnsi" w:cstheme="majorHAnsi"/>
                <w:b/>
                <w:sz w:val="26"/>
                <w:szCs w:val="26"/>
              </w:rPr>
              <w:t>T</w:t>
            </w:r>
          </w:p>
        </w:tc>
      </w:tr>
    </w:tbl>
    <w:p w14:paraId="7181F83E" w14:textId="77777777" w:rsidR="00C9724C" w:rsidRPr="00C9724C" w:rsidRDefault="00000000" w:rsidP="00C9724C">
      <w:pPr>
        <w:pStyle w:val="Heading3"/>
        <w:tabs>
          <w:tab w:val="left" w:pos="851"/>
        </w:tabs>
        <w:spacing w:before="0"/>
        <w:ind w:left="567" w:firstLine="0"/>
        <w:rPr>
          <w:rFonts w:asciiTheme="majorHAnsi" w:hAnsiTheme="majorHAnsi" w:cstheme="majorHAnsi"/>
          <w:sz w:val="26"/>
          <w:szCs w:val="26"/>
          <w:lang w:val="pt-BR"/>
        </w:rPr>
      </w:pPr>
      <w:r w:rsidRPr="00C9724C">
        <w:rPr>
          <w:rFonts w:asciiTheme="majorHAnsi" w:hAnsiTheme="majorHAnsi" w:cstheme="majorHAnsi"/>
          <w:sz w:val="26"/>
          <w:szCs w:val="26"/>
          <w:lang w:val="pt-BR"/>
        </w:rPr>
        <w:t>Sản phẩm từ mô hình BIM</w:t>
      </w:r>
      <w:bookmarkEnd w:id="36"/>
      <w:bookmarkEnd w:id="37"/>
      <w:bookmarkEnd w:id="38"/>
      <w:bookmarkEnd w:id="39"/>
    </w:p>
    <w:p w14:paraId="221D5398"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Sản phẩm số:</w:t>
      </w:r>
    </w:p>
    <w:p w14:paraId="5A1CA571"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Mô hình thông tin công trình BIM gồm các thông tin hình học và phi hình học. </w:t>
      </w:r>
    </w:p>
    <w:p w14:paraId="1803B4DF"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File mô hình riêng biệt (theo từng bộ môn) và mô hình phối hợp.</w:t>
      </w:r>
    </w:p>
    <w:p w14:paraId="613E9A2A" w14:textId="77777777" w:rsidR="00C9724C" w:rsidRDefault="00000000" w:rsidP="00670FFC">
      <w:pPr>
        <w:pStyle w:val="BodyTextIndent2"/>
        <w:widowControl w:val="0"/>
        <w:numPr>
          <w:ilvl w:val="0"/>
          <w:numId w:val="184"/>
        </w:numPr>
        <w:tabs>
          <w:tab w:val="left" w:pos="851"/>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Kiểu, định dạng tệp (Định dạng trao đổi dữ liệu trong quá trình tạo lập và chuyển giao mô hình BIM có thể ở định dạng gốc và định dạng mở IFC. Các định dạng được sử dụng sẽ được chỉ định trong Kế hoạch thực hiện BIM (BEP).</w:t>
      </w:r>
    </w:p>
    <w:p w14:paraId="39AD1E37" w14:textId="77777777" w:rsidR="001D07E2" w:rsidRPr="00C9724C" w:rsidRDefault="001D07E2" w:rsidP="001D07E2">
      <w:pPr>
        <w:pStyle w:val="BodyTextIndent2"/>
        <w:widowControl w:val="0"/>
        <w:tabs>
          <w:tab w:val="clear" w:pos="720"/>
          <w:tab w:val="left" w:pos="851"/>
        </w:tabs>
        <w:spacing w:before="60" w:after="60" w:line="288" w:lineRule="auto"/>
        <w:ind w:left="567" w:firstLine="0"/>
        <w:jc w:val="both"/>
        <w:rPr>
          <w:rFonts w:asciiTheme="majorHAnsi" w:hAnsiTheme="majorHAnsi" w:cstheme="majorHAnsi"/>
          <w:sz w:val="26"/>
          <w:szCs w:val="26"/>
          <w:lang w:val="pt-BR"/>
        </w:rPr>
      </w:pPr>
    </w:p>
    <w:p w14:paraId="416CFF78" w14:textId="77777777" w:rsidR="00C9724C" w:rsidRDefault="00000000" w:rsidP="002F4DB7">
      <w:pPr>
        <w:pStyle w:val="Heading2"/>
        <w:pBdr>
          <w:bottom w:val="none" w:sz="0" w:space="0" w:color="auto"/>
        </w:pBdr>
        <w:tabs>
          <w:tab w:val="left" w:pos="851"/>
        </w:tabs>
        <w:spacing w:after="0" w:line="360" w:lineRule="exact"/>
        <w:ind w:firstLine="567"/>
        <w:jc w:val="both"/>
        <w:rPr>
          <w:rFonts w:ascii="Times New Roman" w:hAnsi="Times New Roman"/>
          <w:spacing w:val="6"/>
          <w:sz w:val="26"/>
          <w:szCs w:val="26"/>
          <w:lang w:val="it-IT"/>
        </w:rPr>
      </w:pPr>
      <w:r>
        <w:rPr>
          <w:rFonts w:ascii="Times New Roman" w:hAnsi="Times New Roman"/>
          <w:spacing w:val="6"/>
          <w:sz w:val="26"/>
          <w:szCs w:val="26"/>
          <w:lang w:val="it-IT"/>
        </w:rPr>
        <w:t xml:space="preserve">II.2.6. </w:t>
      </w:r>
      <w:r w:rsidR="00C94356" w:rsidRPr="00C94356">
        <w:rPr>
          <w:rFonts w:ascii="Times New Roman" w:hAnsi="Times New Roman"/>
          <w:spacing w:val="6"/>
          <w:sz w:val="26"/>
          <w:szCs w:val="26"/>
          <w:lang w:val="it-IT"/>
        </w:rPr>
        <w:t>Giám sát môi trường trong thời gian thi công</w:t>
      </w:r>
      <w:r w:rsidR="00C94356">
        <w:rPr>
          <w:rFonts w:ascii="Times New Roman" w:hAnsi="Times New Roman"/>
          <w:spacing w:val="6"/>
          <w:sz w:val="26"/>
          <w:szCs w:val="26"/>
          <w:lang w:val="it-IT"/>
        </w:rPr>
        <w:t>;</w:t>
      </w:r>
      <w:r w:rsidR="00C94356" w:rsidRPr="00C94356">
        <w:t xml:space="preserve"> </w:t>
      </w:r>
      <w:r w:rsidR="00C94356" w:rsidRPr="00C94356">
        <w:rPr>
          <w:rFonts w:ascii="Times New Roman" w:hAnsi="Times New Roman"/>
          <w:spacing w:val="6"/>
          <w:sz w:val="26"/>
          <w:szCs w:val="26"/>
          <w:lang w:val="it-IT"/>
        </w:rPr>
        <w:t>thỏa thuận vị trí tiếp nhận đất đá thừa</w:t>
      </w:r>
    </w:p>
    <w:p w14:paraId="0D91701E" w14:textId="77777777" w:rsidR="008E5D59" w:rsidRDefault="00000000" w:rsidP="008E5D59">
      <w:pPr>
        <w:keepNext/>
        <w:tabs>
          <w:tab w:val="left" w:pos="851"/>
        </w:tabs>
        <w:spacing w:line="288" w:lineRule="auto"/>
        <w:ind w:left="567"/>
        <w:jc w:val="both"/>
        <w:outlineLvl w:val="1"/>
        <w:rPr>
          <w:rFonts w:asciiTheme="majorHAnsi" w:hAnsiTheme="majorHAnsi" w:cstheme="majorHAnsi"/>
          <w:b/>
          <w:bCs/>
          <w:iCs/>
          <w:sz w:val="26"/>
          <w:szCs w:val="26"/>
          <w:lang w:val="pt-BR"/>
        </w:rPr>
      </w:pPr>
      <w:r>
        <w:rPr>
          <w:rFonts w:asciiTheme="majorHAnsi" w:hAnsiTheme="majorHAnsi" w:cstheme="majorHAnsi"/>
          <w:b/>
          <w:bCs/>
          <w:iCs/>
          <w:sz w:val="26"/>
          <w:szCs w:val="26"/>
          <w:lang w:val="pt-BR"/>
        </w:rPr>
        <w:t xml:space="preserve">II.2.6.1. </w:t>
      </w:r>
      <w:r w:rsidR="00C94356" w:rsidRPr="008E5D59">
        <w:rPr>
          <w:rFonts w:asciiTheme="majorHAnsi" w:hAnsiTheme="majorHAnsi" w:cstheme="majorHAnsi"/>
          <w:b/>
          <w:bCs/>
          <w:iCs/>
          <w:sz w:val="26"/>
          <w:szCs w:val="26"/>
          <w:lang w:val="pt-BR"/>
        </w:rPr>
        <w:t xml:space="preserve">Cơ sở pháp lý </w:t>
      </w:r>
      <w:r w:rsidR="00C94356" w:rsidRPr="00C94356">
        <w:rPr>
          <w:rFonts w:asciiTheme="majorHAnsi" w:hAnsiTheme="majorHAnsi" w:cstheme="majorHAnsi"/>
          <w:b/>
          <w:bCs/>
          <w:iCs/>
          <w:sz w:val="26"/>
          <w:szCs w:val="26"/>
          <w:lang w:val="pt-BR"/>
        </w:rPr>
        <w:t>lập báo cáo giám sát môi trường</w:t>
      </w:r>
    </w:p>
    <w:p w14:paraId="1F86FA5B" w14:textId="77777777" w:rsidR="00C94356" w:rsidRP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r w:rsidRPr="00C94356">
        <w:rPr>
          <w:sz w:val="26"/>
          <w:szCs w:val="26"/>
        </w:rPr>
        <w:t>Luật Bảo vệ môi trường số 72/2020/QH14 được Quốc hội thông qua ngày 17/11/2020 có hiệu lực thi hành từ ngày 01/01/2022</w:t>
      </w:r>
      <w:r w:rsidRPr="00C94356">
        <w:rPr>
          <w:rFonts w:eastAsia="Calibri"/>
          <w:sz w:val="26"/>
          <w:szCs w:val="26"/>
          <w:lang w:val="nl-NL"/>
        </w:rPr>
        <w:t>.</w:t>
      </w:r>
    </w:p>
    <w:p w14:paraId="183F252A" w14:textId="77777777" w:rsidR="00C94356" w:rsidRP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r w:rsidRPr="00C94356">
        <w:rPr>
          <w:sz w:val="26"/>
          <w:szCs w:val="26"/>
        </w:rPr>
        <w:t>Nghị định số 08/2022/NĐ-CP của Chính phủ ngày 10/01/2022 quy định chi tiết một số điều của Luật Bảo vệ môi trường</w:t>
      </w:r>
      <w:r w:rsidRPr="00C94356">
        <w:rPr>
          <w:rFonts w:eastAsia="Calibri"/>
          <w:sz w:val="26"/>
          <w:szCs w:val="26"/>
          <w:lang w:val="nl-NL"/>
        </w:rPr>
        <w:t>.</w:t>
      </w:r>
    </w:p>
    <w:p w14:paraId="49818743" w14:textId="77777777" w:rsidR="00C94356" w:rsidRP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r w:rsidRPr="00C94356">
        <w:rPr>
          <w:sz w:val="26"/>
          <w:szCs w:val="26"/>
          <w:lang w:val="nl-NL"/>
        </w:rPr>
        <w:t>Nghị định số 05/2025/NĐ-CP ngày 06/01/2025 của Chính phủ về việc sửa đổi, bổ sung một số điều của Nghị định số 08/2022/NĐ-CP của Chính phủ quy định chi tiết một số điều của Luật Bảo vệ môi trường</w:t>
      </w:r>
      <w:r w:rsidRPr="00C94356">
        <w:rPr>
          <w:rFonts w:eastAsia="Calibri"/>
          <w:sz w:val="26"/>
          <w:szCs w:val="26"/>
          <w:lang w:val="nl-NL"/>
        </w:rPr>
        <w:t>.</w:t>
      </w:r>
    </w:p>
    <w:p w14:paraId="092EE85D" w14:textId="77777777" w:rsidR="00C94356" w:rsidRP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bookmarkStart w:id="40" w:name="_Hlk192167850"/>
      <w:r w:rsidRPr="00C94356">
        <w:rPr>
          <w:sz w:val="26"/>
          <w:szCs w:val="26"/>
          <w:lang w:val="nl-NL"/>
        </w:rPr>
        <w:t xml:space="preserve">Thông tư số 07/2025/NĐ-CP ngày 28/02/2025 của Bộ Tài nguyên và Môi trường về sửa đổi, bổ sung một số điều của Thông tư số </w:t>
      </w:r>
      <w:r w:rsidRPr="00C94356">
        <w:rPr>
          <w:sz w:val="26"/>
          <w:szCs w:val="26"/>
        </w:rPr>
        <w:t xml:space="preserve">02/2022/TT-BTNMT ngày 10/01/2022 của Bộ Tài nguyên và Môi trường quy định chi tiết thi hành một số điều của </w:t>
      </w:r>
      <w:r w:rsidRPr="00C94356">
        <w:rPr>
          <w:sz w:val="26"/>
          <w:szCs w:val="26"/>
        </w:rPr>
        <w:lastRenderedPageBreak/>
        <w:t>Luật Bảo vệ môi trường</w:t>
      </w:r>
      <w:bookmarkEnd w:id="40"/>
      <w:r w:rsidRPr="00C94356">
        <w:rPr>
          <w:rFonts w:eastAsia="Calibri"/>
          <w:sz w:val="26"/>
          <w:szCs w:val="26"/>
          <w:lang w:val="nl-NL"/>
        </w:rPr>
        <w:t xml:space="preserve">. </w:t>
      </w:r>
    </w:p>
    <w:p w14:paraId="6794F526" w14:textId="77777777" w:rsid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r w:rsidRPr="00C94356">
        <w:rPr>
          <w:rFonts w:eastAsia="Calibri"/>
          <w:sz w:val="26"/>
          <w:szCs w:val="26"/>
          <w:lang w:val="nl-NL"/>
        </w:rPr>
        <w:t>Quyết định số 2146/QĐ-BTNMT ngày 31/07/2023 của Bộ Tài nguyên và Môi trường ban hành Bộ đơn giá sản phẩm dịch vụ sự nghiệp công lĩnh vực môi trường sử dụng ngân sách nhà nước do Bộ Tài nguyên và Môi trường đặt hàng năm 2023 (theo mức lương cơ sở 1.800.000 đồng/tháng).</w:t>
      </w:r>
    </w:p>
    <w:p w14:paraId="588DA9F1" w14:textId="77777777" w:rsidR="00C94356" w:rsidRDefault="00000000" w:rsidP="00C94356">
      <w:pPr>
        <w:pStyle w:val="ListParagraph"/>
        <w:widowControl w:val="0"/>
        <w:numPr>
          <w:ilvl w:val="0"/>
          <w:numId w:val="237"/>
        </w:numPr>
        <w:tabs>
          <w:tab w:val="left" w:pos="993"/>
        </w:tabs>
        <w:spacing w:before="60" w:after="60" w:line="288" w:lineRule="auto"/>
        <w:ind w:left="0" w:firstLine="709"/>
        <w:rPr>
          <w:rFonts w:eastAsia="Calibri"/>
          <w:sz w:val="26"/>
          <w:szCs w:val="26"/>
          <w:lang w:val="nl-NL"/>
        </w:rPr>
      </w:pPr>
      <w:r w:rsidRPr="00C94356">
        <w:rPr>
          <w:rFonts w:eastAsia="Calibri"/>
          <w:sz w:val="26"/>
          <w:szCs w:val="26"/>
          <w:lang w:val="nl-NL"/>
        </w:rPr>
        <w:t>Giấy xác nhận số 36/XN-STNMT ngày 29/06/2020 của Sở Tài Nguyên và Môi trường tỉnh Bắc Ninh (nay là Sở Nông Nghiệp và Môi trường) xác nhận đăng ký kế hoạch bảo vệ môi trường đối với dự án Đường dây 220kV Bắc Ninh 500kV - Bắc Ninh 4.</w:t>
      </w:r>
    </w:p>
    <w:p w14:paraId="4DBD550C" w14:textId="77777777" w:rsidR="00C94356" w:rsidRPr="00C94356" w:rsidRDefault="00000000" w:rsidP="00C94356">
      <w:pPr>
        <w:widowControl w:val="0"/>
        <w:spacing w:before="60" w:after="60" w:line="288" w:lineRule="auto"/>
        <w:ind w:firstLine="567"/>
        <w:rPr>
          <w:rFonts w:eastAsia="Calibri"/>
          <w:b/>
          <w:bCs/>
          <w:sz w:val="26"/>
          <w:szCs w:val="26"/>
          <w:lang w:val="nl-NL"/>
        </w:rPr>
      </w:pPr>
      <w:r w:rsidRPr="00C94356">
        <w:rPr>
          <w:rFonts w:eastAsia="Calibri"/>
          <w:b/>
          <w:bCs/>
          <w:sz w:val="26"/>
          <w:szCs w:val="26"/>
          <w:lang w:val="nl-NL"/>
        </w:rPr>
        <w:t>II.2.6.2. Nội dung công việc</w:t>
      </w:r>
    </w:p>
    <w:p w14:paraId="737486AC" w14:textId="77777777" w:rsidR="00C94356" w:rsidRPr="00C94356" w:rsidRDefault="00000000" w:rsidP="00C94356">
      <w:pPr>
        <w:widowControl w:val="0"/>
        <w:tabs>
          <w:tab w:val="center" w:pos="900"/>
        </w:tabs>
        <w:spacing w:before="60" w:after="60" w:line="288" w:lineRule="auto"/>
        <w:jc w:val="both"/>
        <w:outlineLvl w:val="2"/>
        <w:rPr>
          <w:b/>
          <w:bCs/>
          <w:i/>
          <w:iCs/>
          <w:snapToGrid w:val="0"/>
          <w:sz w:val="26"/>
          <w:szCs w:val="26"/>
          <w:lang w:val="x-none" w:eastAsia="x-none"/>
        </w:rPr>
      </w:pPr>
      <w:r w:rsidRPr="00C94356">
        <w:rPr>
          <w:b/>
          <w:bCs/>
          <w:i/>
          <w:iCs/>
          <w:snapToGrid w:val="0"/>
          <w:sz w:val="26"/>
          <w:szCs w:val="26"/>
          <w:lang w:val="x-none" w:eastAsia="x-none"/>
        </w:rPr>
        <w:t>Công tác chuẩn bị</w:t>
      </w:r>
    </w:p>
    <w:p w14:paraId="585F621A"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Thu thập, nghiên cứu bản đồ, tài liệu liên quan đến dự án.</w:t>
      </w:r>
    </w:p>
    <w:p w14:paraId="5E4375C1"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Xác định (nội nghiệp trên bản đồ) các vị trí dự kiến giám sát ngoài hiện trường.</w:t>
      </w:r>
    </w:p>
    <w:p w14:paraId="5D09660C" w14:textId="77777777" w:rsidR="00C94356" w:rsidRPr="00C94356" w:rsidRDefault="00000000" w:rsidP="00C94356">
      <w:pPr>
        <w:widowControl w:val="0"/>
        <w:tabs>
          <w:tab w:val="center" w:pos="900"/>
        </w:tabs>
        <w:spacing w:before="60" w:after="60" w:line="288" w:lineRule="auto"/>
        <w:jc w:val="both"/>
        <w:outlineLvl w:val="2"/>
        <w:rPr>
          <w:b/>
          <w:bCs/>
          <w:i/>
          <w:iCs/>
          <w:snapToGrid w:val="0"/>
          <w:sz w:val="26"/>
          <w:szCs w:val="26"/>
          <w:lang w:val="x-none" w:eastAsia="x-none"/>
        </w:rPr>
      </w:pPr>
      <w:r w:rsidRPr="00C94356">
        <w:rPr>
          <w:b/>
          <w:bCs/>
          <w:i/>
          <w:iCs/>
          <w:snapToGrid w:val="0"/>
          <w:sz w:val="26"/>
          <w:szCs w:val="26"/>
          <w:lang w:val="x-none" w:eastAsia="x-none"/>
        </w:rPr>
        <w:t>Công tác giám sát ngoài hiện trường</w:t>
      </w:r>
    </w:p>
    <w:p w14:paraId="4C9CBAA4"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 xml:space="preserve">Giám sát chất thải rắn; </w:t>
      </w:r>
    </w:p>
    <w:p w14:paraId="33B10F14"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Giám sát chất thải nguy hại.</w:t>
      </w:r>
    </w:p>
    <w:p w14:paraId="2A9C4284" w14:textId="77777777" w:rsidR="00C94356" w:rsidRPr="00C94356" w:rsidRDefault="00000000" w:rsidP="00C94356">
      <w:pPr>
        <w:widowControl w:val="0"/>
        <w:tabs>
          <w:tab w:val="center" w:pos="900"/>
        </w:tabs>
        <w:spacing w:before="60" w:after="60" w:line="288" w:lineRule="auto"/>
        <w:jc w:val="both"/>
        <w:outlineLvl w:val="2"/>
        <w:rPr>
          <w:b/>
          <w:bCs/>
          <w:i/>
          <w:iCs/>
          <w:snapToGrid w:val="0"/>
          <w:sz w:val="26"/>
          <w:szCs w:val="26"/>
          <w:lang w:val="x-none" w:eastAsia="x-none"/>
        </w:rPr>
      </w:pPr>
      <w:r w:rsidRPr="00C94356">
        <w:rPr>
          <w:b/>
          <w:bCs/>
          <w:i/>
          <w:iCs/>
          <w:snapToGrid w:val="0"/>
          <w:sz w:val="26"/>
          <w:szCs w:val="26"/>
          <w:lang w:val="x-none" w:eastAsia="x-none"/>
        </w:rPr>
        <w:t>Tổng hợp và phân tích số liệu</w:t>
      </w:r>
    </w:p>
    <w:p w14:paraId="47B08A09"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Tổng hợp, đánh giá nhanh ngoài hiện trường.</w:t>
      </w:r>
    </w:p>
    <w:p w14:paraId="5AAC4B11" w14:textId="77777777" w:rsidR="00C94356" w:rsidRPr="00C94356" w:rsidRDefault="00000000" w:rsidP="00C94356">
      <w:pPr>
        <w:widowControl w:val="0"/>
        <w:tabs>
          <w:tab w:val="center" w:pos="900"/>
        </w:tabs>
        <w:spacing w:before="60" w:after="60" w:line="288" w:lineRule="auto"/>
        <w:jc w:val="both"/>
        <w:outlineLvl w:val="2"/>
        <w:rPr>
          <w:b/>
          <w:bCs/>
          <w:i/>
          <w:iCs/>
          <w:snapToGrid w:val="0"/>
          <w:sz w:val="26"/>
          <w:szCs w:val="26"/>
          <w:lang w:val="x-none" w:eastAsia="x-none"/>
        </w:rPr>
      </w:pPr>
      <w:r w:rsidRPr="00C94356">
        <w:rPr>
          <w:b/>
          <w:bCs/>
          <w:i/>
          <w:iCs/>
          <w:snapToGrid w:val="0"/>
          <w:sz w:val="26"/>
          <w:szCs w:val="26"/>
          <w:lang w:val="x-none" w:eastAsia="x-none"/>
        </w:rPr>
        <w:t>Lập báo cáo giám sát môi trường</w:t>
      </w:r>
    </w:p>
    <w:p w14:paraId="1EC8B62D" w14:textId="77777777" w:rsidR="00C94356" w:rsidRPr="00C94356" w:rsidRDefault="00000000" w:rsidP="00C94356">
      <w:pPr>
        <w:spacing w:before="60" w:after="60" w:line="288" w:lineRule="auto"/>
        <w:ind w:firstLine="567"/>
        <w:jc w:val="both"/>
        <w:rPr>
          <w:rFonts w:eastAsia="Calibri"/>
          <w:sz w:val="26"/>
          <w:szCs w:val="26"/>
          <w:lang w:val="pt-BR"/>
        </w:rPr>
      </w:pPr>
      <w:r w:rsidRPr="00C94356">
        <w:rPr>
          <w:rFonts w:eastAsia="Calibri"/>
          <w:sz w:val="26"/>
          <w:szCs w:val="26"/>
          <w:lang w:val="pt-BR"/>
        </w:rPr>
        <w:t xml:space="preserve">Hồ sơ gồm các nội dung: </w:t>
      </w:r>
    </w:p>
    <w:p w14:paraId="15019E83" w14:textId="77777777" w:rsidR="00C94356" w:rsidRPr="00C94356" w:rsidRDefault="00000000" w:rsidP="00C94356">
      <w:pPr>
        <w:spacing w:before="60" w:after="60" w:line="288" w:lineRule="auto"/>
        <w:ind w:firstLine="567"/>
        <w:jc w:val="both"/>
        <w:rPr>
          <w:rFonts w:eastAsia="Calibri"/>
          <w:b/>
          <w:bCs/>
          <w:sz w:val="26"/>
          <w:szCs w:val="26"/>
          <w:lang w:val="pt-BR"/>
        </w:rPr>
      </w:pPr>
      <w:r w:rsidRPr="00C94356">
        <w:rPr>
          <w:rFonts w:eastAsia="Calibri"/>
          <w:b/>
          <w:bCs/>
          <w:sz w:val="26"/>
          <w:szCs w:val="26"/>
          <w:lang w:val="pt-BR"/>
        </w:rPr>
        <w:t>Phần 1: Mở đầu</w:t>
      </w:r>
    </w:p>
    <w:p w14:paraId="7A2AC9F9"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Tổng quan về dự án;</w:t>
      </w:r>
    </w:p>
    <w:p w14:paraId="5693531C"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Các vấn đề môi trường chính của dự án;</w:t>
      </w:r>
    </w:p>
    <w:p w14:paraId="6CE84A89"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Mục đích lập báo cáo;</w:t>
      </w:r>
    </w:p>
    <w:p w14:paraId="26806328"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Cơ sở lập báo cáo;</w:t>
      </w:r>
    </w:p>
    <w:p w14:paraId="2668B2E6"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Phương pháp giám sát môi trường;</w:t>
      </w:r>
    </w:p>
    <w:p w14:paraId="19A3F254" w14:textId="77777777" w:rsidR="00C94356" w:rsidRPr="00C94356" w:rsidRDefault="00000000" w:rsidP="00C94356">
      <w:pPr>
        <w:spacing w:before="60" w:after="60" w:line="288" w:lineRule="auto"/>
        <w:ind w:firstLine="567"/>
        <w:jc w:val="both"/>
        <w:rPr>
          <w:rFonts w:eastAsia="Calibri"/>
          <w:b/>
          <w:bCs/>
          <w:sz w:val="26"/>
          <w:szCs w:val="26"/>
          <w:lang w:val="pt-BR"/>
        </w:rPr>
      </w:pPr>
      <w:r w:rsidRPr="00C94356">
        <w:rPr>
          <w:rFonts w:eastAsia="Calibri"/>
          <w:b/>
          <w:bCs/>
          <w:sz w:val="26"/>
          <w:szCs w:val="26"/>
          <w:lang w:val="pt-BR"/>
        </w:rPr>
        <w:t>Phần 2</w:t>
      </w:r>
      <w:r w:rsidRPr="00C94356">
        <w:rPr>
          <w:rFonts w:eastAsia="Calibri"/>
          <w:b/>
          <w:bCs/>
          <w:sz w:val="26"/>
          <w:szCs w:val="26"/>
        </w:rPr>
        <w:t xml:space="preserve">: </w:t>
      </w:r>
      <w:r w:rsidRPr="00C94356">
        <w:rPr>
          <w:rFonts w:eastAsia="Calibri"/>
          <w:b/>
          <w:bCs/>
          <w:sz w:val="26"/>
          <w:szCs w:val="26"/>
          <w:lang w:val="pt-BR"/>
        </w:rPr>
        <w:t>Mô tả dự án đến thời điểm giám sát môi trường</w:t>
      </w:r>
    </w:p>
    <w:p w14:paraId="41945303"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Các hạng mục, khối lượng và tiến độ đã thực hiện của dự án;</w:t>
      </w:r>
    </w:p>
    <w:p w14:paraId="72417367"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Các biện pháp bảo vệ môi trường đã được thực hiện.</w:t>
      </w:r>
    </w:p>
    <w:p w14:paraId="53F5240A" w14:textId="77777777" w:rsidR="00C94356" w:rsidRPr="00C94356" w:rsidRDefault="00000000" w:rsidP="00C94356">
      <w:pPr>
        <w:spacing w:before="60" w:after="60" w:line="288" w:lineRule="auto"/>
        <w:ind w:firstLine="567"/>
        <w:jc w:val="both"/>
        <w:rPr>
          <w:rFonts w:eastAsia="Calibri"/>
          <w:b/>
          <w:bCs/>
          <w:sz w:val="26"/>
          <w:szCs w:val="26"/>
          <w:lang w:val="pt-BR"/>
        </w:rPr>
      </w:pPr>
      <w:r w:rsidRPr="00C94356">
        <w:rPr>
          <w:rFonts w:eastAsia="Calibri"/>
          <w:b/>
          <w:bCs/>
          <w:sz w:val="26"/>
          <w:szCs w:val="26"/>
          <w:lang w:val="pt-BR"/>
        </w:rPr>
        <w:t>Phần 3: Kết quả giám sát môi trường</w:t>
      </w:r>
    </w:p>
    <w:p w14:paraId="7E746394"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Kết quả giám sát môi trường;</w:t>
      </w:r>
    </w:p>
    <w:p w14:paraId="521D1DB3"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Nhận xét và đánh giá kết quả giám sát môi trường.</w:t>
      </w:r>
    </w:p>
    <w:p w14:paraId="42093C76" w14:textId="77777777" w:rsidR="00C94356" w:rsidRPr="00C94356" w:rsidRDefault="00000000" w:rsidP="00C94356">
      <w:pPr>
        <w:spacing w:before="60" w:after="60" w:line="288" w:lineRule="auto"/>
        <w:ind w:firstLine="567"/>
        <w:jc w:val="both"/>
        <w:rPr>
          <w:rFonts w:eastAsia="Calibri"/>
          <w:b/>
          <w:bCs/>
          <w:sz w:val="26"/>
          <w:szCs w:val="26"/>
          <w:lang w:val="pt-BR"/>
        </w:rPr>
      </w:pPr>
      <w:r w:rsidRPr="00C94356">
        <w:rPr>
          <w:rFonts w:eastAsia="Calibri"/>
          <w:b/>
          <w:bCs/>
          <w:sz w:val="26"/>
          <w:szCs w:val="26"/>
          <w:lang w:val="pt-BR"/>
        </w:rPr>
        <w:t>Phần 4: Kết luận và kiến nghị</w:t>
      </w:r>
    </w:p>
    <w:p w14:paraId="77614BF0" w14:textId="77777777" w:rsidR="00C94356" w:rsidRPr="00C94356" w:rsidRDefault="00000000" w:rsidP="00C94356">
      <w:pPr>
        <w:widowControl w:val="0"/>
        <w:spacing w:before="60" w:after="60" w:line="288" w:lineRule="auto"/>
        <w:ind w:firstLine="567"/>
        <w:jc w:val="both"/>
        <w:rPr>
          <w:rFonts w:eastAsia="Calibri"/>
          <w:sz w:val="26"/>
          <w:szCs w:val="26"/>
          <w:lang w:val="pt-BR"/>
        </w:rPr>
      </w:pPr>
      <w:r w:rsidRPr="00C94356">
        <w:rPr>
          <w:rFonts w:eastAsia="Calibri"/>
          <w:sz w:val="26"/>
          <w:szCs w:val="26"/>
          <w:lang w:val="pt-BR"/>
        </w:rPr>
        <w:t>Kết luận;</w:t>
      </w:r>
    </w:p>
    <w:p w14:paraId="6AAB248E" w14:textId="77777777" w:rsidR="00C94356" w:rsidRPr="00C94356" w:rsidRDefault="00000000" w:rsidP="00C94356">
      <w:pPr>
        <w:spacing w:before="60" w:after="60" w:line="288" w:lineRule="auto"/>
        <w:ind w:firstLine="567"/>
        <w:jc w:val="both"/>
        <w:rPr>
          <w:sz w:val="26"/>
          <w:szCs w:val="26"/>
          <w:lang w:val="nb-NO"/>
        </w:rPr>
      </w:pPr>
      <w:r w:rsidRPr="00C94356">
        <w:rPr>
          <w:rFonts w:eastAsia="Calibri"/>
          <w:sz w:val="26"/>
          <w:szCs w:val="26"/>
          <w:lang w:val="pt-BR"/>
        </w:rPr>
        <w:t>Kiến nghị.</w:t>
      </w:r>
    </w:p>
    <w:p w14:paraId="42A64ADB" w14:textId="77777777" w:rsidR="00C94356" w:rsidRDefault="00000000" w:rsidP="00C94356">
      <w:pPr>
        <w:widowControl w:val="0"/>
        <w:spacing w:before="60" w:after="60" w:line="288" w:lineRule="auto"/>
        <w:ind w:firstLine="567"/>
        <w:rPr>
          <w:rFonts w:eastAsia="Calibri"/>
          <w:b/>
          <w:bCs/>
          <w:sz w:val="26"/>
          <w:szCs w:val="26"/>
          <w:lang w:val="nl-NL"/>
        </w:rPr>
      </w:pPr>
      <w:r w:rsidRPr="00C94356">
        <w:rPr>
          <w:rFonts w:eastAsia="Calibri"/>
          <w:b/>
          <w:bCs/>
          <w:sz w:val="26"/>
          <w:szCs w:val="26"/>
          <w:lang w:val="nl-NL"/>
        </w:rPr>
        <w:lastRenderedPageBreak/>
        <w:t>II.2.6.3. Cơ sơ lập đề cương nhiệm vụ thỏa thuận vị trí tiếp nhận đất đá thừa</w:t>
      </w:r>
    </w:p>
    <w:p w14:paraId="00928349"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 Luật Bảo vệ môi trường số 72/2020/QH14 ngày 17/11/2020.</w:t>
      </w:r>
    </w:p>
    <w:p w14:paraId="0FC34530"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 Luật Xây dựng số 50/2014/QH13 ngày 01/01/2015 và các văn bản sửa đổi, bổ sung.</w:t>
      </w:r>
    </w:p>
    <w:p w14:paraId="514208B8"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 Luật Đất đai số 31/2024/QH15 ngày 18/01/2024.</w:t>
      </w:r>
    </w:p>
    <w:p w14:paraId="6D556EB8"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 xml:space="preserve">Việc thu gom, xử lý đất, đá, chất thải rắn từ hoạt động xây dựng được quy định tại các điểm d, đ Khoản 5 và Khoản 8, Điều 64, Luật Bảo vệ môi trường 2020, cụ thể: </w:t>
      </w:r>
    </w:p>
    <w:p w14:paraId="01857259"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“5. Việc thi công xây dựng, cải tạo, sửa chữa, phá dỡ công trình xây dựng phải bảo đảm các yêu cầu về bảo vệ môi trường sau đây:</w:t>
      </w:r>
    </w:p>
    <w:p w14:paraId="77806A37"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d) Chất thải rắn, phế liệu còn giá trị sử dụng được tái chế, tái sử dụng theo quy định; đất, đá, chất thải rắn từ hoạt động xây dựng được tái sử dụng làm vật liệu xây dựng, san lấp mặt bằng theo quy định;</w:t>
      </w:r>
    </w:p>
    <w:p w14:paraId="1477AE6E"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đ) Đất, bùn thải từ hoạt động đào đất, nạo vét lớp đất mặt, đào móng cọc được sử dụng để bồi đắp cho đất trồng cây hoặc các khu vực đất phù hợp;</w:t>
      </w:r>
    </w:p>
    <w:p w14:paraId="4E6B66EF" w14:textId="77777777" w:rsidR="00C94356" w:rsidRPr="00C94356" w:rsidRDefault="00000000" w:rsidP="00C94356">
      <w:pPr>
        <w:widowControl w:val="0"/>
        <w:spacing w:before="60" w:after="60" w:line="288" w:lineRule="auto"/>
        <w:ind w:firstLine="567"/>
        <w:jc w:val="both"/>
        <w:rPr>
          <w:rFonts w:eastAsia="Calibri"/>
          <w:sz w:val="26"/>
          <w:szCs w:val="26"/>
          <w:lang w:val="nl-NL"/>
        </w:rPr>
      </w:pPr>
      <w:r w:rsidRPr="00C94356">
        <w:rPr>
          <w:rFonts w:eastAsia="Calibri"/>
          <w:sz w:val="26"/>
          <w:szCs w:val="26"/>
          <w:lang w:val="nl-NL"/>
        </w:rPr>
        <w:t>8. Ủy ban nhân dân cấp tỉnh quy định việc thu gom, vận chuyển, xử lý chất thải rắn xây dựng và quy hoạch địa điểm đổ chất thải từ hoạt động xây dựng; bùn thải từ bể phốt, hầm cầu và bùn thải từ hệ thống thoát nước”.</w:t>
      </w:r>
    </w:p>
    <w:p w14:paraId="0958C8C7" w14:textId="77777777" w:rsidR="008E5D59" w:rsidRPr="008E5D59" w:rsidRDefault="00000000" w:rsidP="008E5D59">
      <w:pPr>
        <w:keepNext/>
        <w:tabs>
          <w:tab w:val="left" w:pos="851"/>
        </w:tabs>
        <w:spacing w:line="288" w:lineRule="auto"/>
        <w:ind w:left="567"/>
        <w:jc w:val="both"/>
        <w:outlineLvl w:val="1"/>
        <w:rPr>
          <w:rFonts w:asciiTheme="majorHAnsi" w:hAnsiTheme="majorHAnsi" w:cstheme="majorHAnsi"/>
          <w:b/>
          <w:bCs/>
          <w:iCs/>
          <w:sz w:val="26"/>
          <w:szCs w:val="26"/>
          <w:lang w:val="pt-BR"/>
        </w:rPr>
      </w:pPr>
      <w:r>
        <w:rPr>
          <w:rFonts w:asciiTheme="majorHAnsi" w:hAnsiTheme="majorHAnsi" w:cstheme="majorHAnsi"/>
          <w:b/>
          <w:bCs/>
          <w:iCs/>
          <w:sz w:val="26"/>
          <w:szCs w:val="26"/>
          <w:lang w:val="pt-BR"/>
        </w:rPr>
        <w:t xml:space="preserve">II.2.6.4. </w:t>
      </w:r>
      <w:r w:rsidR="00C94356" w:rsidRPr="008E5D59">
        <w:rPr>
          <w:rFonts w:asciiTheme="majorHAnsi" w:hAnsiTheme="majorHAnsi" w:cstheme="majorHAnsi"/>
          <w:b/>
          <w:bCs/>
          <w:iCs/>
          <w:sz w:val="26"/>
          <w:szCs w:val="26"/>
          <w:lang w:val="pt-BR"/>
        </w:rPr>
        <w:t xml:space="preserve">Nội dung </w:t>
      </w:r>
      <w:r w:rsidR="00C94356" w:rsidRPr="00C94356">
        <w:rPr>
          <w:rFonts w:eastAsia="Calibri"/>
          <w:b/>
          <w:bCs/>
          <w:sz w:val="26"/>
          <w:szCs w:val="26"/>
          <w:lang w:val="nl-NL"/>
        </w:rPr>
        <w:t>thỏa thuận vị trí tiếp nhận đất đá thừa</w:t>
      </w:r>
    </w:p>
    <w:p w14:paraId="2E1B27A0" w14:textId="77777777" w:rsidR="00C94356" w:rsidRPr="00C94356" w:rsidRDefault="00000000" w:rsidP="00C94356">
      <w:pPr>
        <w:spacing w:before="120"/>
        <w:jc w:val="both"/>
        <w:outlineLvl w:val="3"/>
        <w:rPr>
          <w:i/>
          <w:sz w:val="26"/>
          <w:szCs w:val="26"/>
          <w:lang w:val="en-US"/>
        </w:rPr>
      </w:pPr>
      <w:r w:rsidRPr="00C94356">
        <w:rPr>
          <w:i/>
          <w:sz w:val="26"/>
          <w:szCs w:val="26"/>
          <w:lang w:val="en-US"/>
        </w:rPr>
        <w:t xml:space="preserve">a. </w:t>
      </w:r>
      <w:r w:rsidRPr="00C94356">
        <w:rPr>
          <w:i/>
          <w:sz w:val="26"/>
          <w:szCs w:val="26"/>
          <w:lang w:val="en-US"/>
        </w:rPr>
        <w:tab/>
        <w:t>Thu thập số liệu, tài liệu hiện trạng</w:t>
      </w:r>
    </w:p>
    <w:p w14:paraId="62CBFAD7" w14:textId="77777777" w:rsidR="00C94356" w:rsidRPr="00C94356" w:rsidRDefault="00000000" w:rsidP="00C94356">
      <w:pPr>
        <w:spacing w:before="120"/>
        <w:ind w:firstLine="720"/>
        <w:jc w:val="both"/>
        <w:rPr>
          <w:sz w:val="26"/>
          <w:szCs w:val="26"/>
          <w:lang w:val="en-US"/>
        </w:rPr>
      </w:pPr>
      <w:r w:rsidRPr="00C94356">
        <w:rPr>
          <w:sz w:val="26"/>
          <w:szCs w:val="26"/>
          <w:lang w:val="en-US"/>
        </w:rPr>
        <w:t>- Thu thập bản đồ địa hình, bản đồ hiện trạng sử dụng đất khu vực tuyến và vùng lân cận;</w:t>
      </w:r>
    </w:p>
    <w:p w14:paraId="46630284" w14:textId="77777777" w:rsidR="00C94356" w:rsidRPr="00C94356" w:rsidRDefault="00000000" w:rsidP="00C94356">
      <w:pPr>
        <w:spacing w:before="120"/>
        <w:ind w:firstLine="720"/>
        <w:jc w:val="both"/>
        <w:rPr>
          <w:sz w:val="26"/>
          <w:szCs w:val="26"/>
          <w:lang w:val="en-US"/>
        </w:rPr>
      </w:pPr>
      <w:r w:rsidRPr="00C94356">
        <w:rPr>
          <w:sz w:val="26"/>
          <w:szCs w:val="26"/>
          <w:lang w:val="en-US"/>
        </w:rPr>
        <w:t>- Thu thập bản đồ địa chính khu vực dự kiến tiếp nhận đất đá thừa.</w:t>
      </w:r>
    </w:p>
    <w:p w14:paraId="5F6457D2" w14:textId="77777777" w:rsidR="00C94356" w:rsidRPr="00C94356" w:rsidRDefault="00000000" w:rsidP="00C94356">
      <w:pPr>
        <w:spacing w:before="120"/>
        <w:jc w:val="both"/>
        <w:outlineLvl w:val="3"/>
        <w:rPr>
          <w:i/>
          <w:sz w:val="26"/>
          <w:szCs w:val="26"/>
          <w:lang w:val="en-US"/>
        </w:rPr>
      </w:pPr>
      <w:r w:rsidRPr="00C94356">
        <w:rPr>
          <w:i/>
          <w:sz w:val="26"/>
          <w:szCs w:val="26"/>
          <w:lang w:val="en-US"/>
        </w:rPr>
        <w:t xml:space="preserve">b. </w:t>
      </w:r>
      <w:r w:rsidRPr="00C94356">
        <w:rPr>
          <w:i/>
          <w:sz w:val="26"/>
          <w:szCs w:val="26"/>
          <w:lang w:val="en-US"/>
        </w:rPr>
        <w:tab/>
        <w:t>Khảo sát hiện trường và xác định vị trí đổ thải tiềm năng</w:t>
      </w:r>
    </w:p>
    <w:p w14:paraId="2789F346" w14:textId="77777777" w:rsidR="00C94356" w:rsidRPr="00C94356" w:rsidRDefault="00000000" w:rsidP="00C94356">
      <w:pPr>
        <w:spacing w:before="120"/>
        <w:ind w:firstLine="720"/>
        <w:jc w:val="both"/>
        <w:rPr>
          <w:sz w:val="26"/>
          <w:szCs w:val="26"/>
          <w:lang w:val="en-US"/>
        </w:rPr>
      </w:pPr>
      <w:r w:rsidRPr="00C94356">
        <w:rPr>
          <w:sz w:val="26"/>
          <w:szCs w:val="26"/>
          <w:lang w:val="en-US"/>
        </w:rPr>
        <w:t>- Làm việc với cán bộ UBND các xã/phường để thống nhất mục đích, nội dung công việc và cách thức triển khai thực hiện;</w:t>
      </w:r>
    </w:p>
    <w:p w14:paraId="7246920D" w14:textId="77777777" w:rsidR="00C94356" w:rsidRPr="00C94356" w:rsidRDefault="00000000" w:rsidP="00C94356">
      <w:pPr>
        <w:spacing w:before="120"/>
        <w:ind w:firstLine="720"/>
        <w:jc w:val="both"/>
        <w:rPr>
          <w:sz w:val="26"/>
          <w:szCs w:val="26"/>
          <w:lang w:val="en-US"/>
        </w:rPr>
      </w:pPr>
      <w:r w:rsidRPr="00C94356">
        <w:rPr>
          <w:sz w:val="26"/>
          <w:szCs w:val="26"/>
          <w:lang w:val="en-US"/>
        </w:rPr>
        <w:t>- Phối hợp với cán bộ UBND các xã/phường tiến hành khảo sát thực địa, làm việc với chủ sử dụng đất để thống nhất các vị trí có khả năng tiếp nhận;</w:t>
      </w:r>
    </w:p>
    <w:p w14:paraId="185E03D2" w14:textId="77777777" w:rsidR="00C94356" w:rsidRPr="00C94356" w:rsidRDefault="00000000" w:rsidP="00C94356">
      <w:pPr>
        <w:spacing w:before="120"/>
        <w:ind w:firstLine="720"/>
        <w:jc w:val="both"/>
        <w:rPr>
          <w:sz w:val="26"/>
          <w:szCs w:val="26"/>
          <w:lang w:val="en-US"/>
        </w:rPr>
      </w:pPr>
      <w:r w:rsidRPr="00C94356">
        <w:rPr>
          <w:sz w:val="26"/>
          <w:szCs w:val="26"/>
          <w:lang w:val="en-US"/>
        </w:rPr>
        <w:t>- Lập biên bản thống nhất giữa các bên (UBND xã/phường, Chủ dự án, đơn vị tư vấn và đại diện chủ sử dụng đất).</w:t>
      </w:r>
    </w:p>
    <w:p w14:paraId="69C555F2" w14:textId="77777777" w:rsidR="00C94356" w:rsidRPr="00C94356" w:rsidRDefault="00000000" w:rsidP="00C94356">
      <w:pPr>
        <w:spacing w:before="120"/>
        <w:jc w:val="both"/>
        <w:outlineLvl w:val="3"/>
        <w:rPr>
          <w:i/>
          <w:sz w:val="26"/>
          <w:szCs w:val="26"/>
          <w:lang w:val="en-US"/>
        </w:rPr>
      </w:pPr>
      <w:r w:rsidRPr="00C94356">
        <w:rPr>
          <w:i/>
          <w:sz w:val="26"/>
          <w:szCs w:val="26"/>
          <w:lang w:val="en-US"/>
        </w:rPr>
        <w:t xml:space="preserve">c. </w:t>
      </w:r>
      <w:r w:rsidRPr="00C94356">
        <w:rPr>
          <w:i/>
          <w:sz w:val="26"/>
          <w:szCs w:val="26"/>
          <w:lang w:val="en-US"/>
        </w:rPr>
        <w:tab/>
        <w:t>Báo cáo UBND tỉnh và Sở NNMT xem xét chấp thuận</w:t>
      </w:r>
    </w:p>
    <w:p w14:paraId="527F09C4" w14:textId="77777777" w:rsidR="00C94356" w:rsidRPr="00C94356" w:rsidRDefault="00000000" w:rsidP="00C94356">
      <w:pPr>
        <w:spacing w:before="120"/>
        <w:ind w:firstLine="720"/>
        <w:jc w:val="both"/>
        <w:rPr>
          <w:sz w:val="26"/>
          <w:szCs w:val="26"/>
          <w:lang w:val="en-US"/>
        </w:rPr>
      </w:pPr>
      <w:r w:rsidRPr="00C94356">
        <w:rPr>
          <w:sz w:val="26"/>
          <w:szCs w:val="26"/>
          <w:lang w:val="en-US"/>
        </w:rPr>
        <w:t>- Làm việc với UBND tỉnh, Sở NNMT về các vị trí đã thỏa thuận với UBND xã/phường và đại diện chủ sử dụng đất;</w:t>
      </w:r>
    </w:p>
    <w:p w14:paraId="6EA690C6" w14:textId="77777777" w:rsidR="00C94356" w:rsidRPr="00C94356" w:rsidRDefault="00000000" w:rsidP="00C94356">
      <w:pPr>
        <w:spacing w:before="120"/>
        <w:ind w:firstLine="720"/>
        <w:jc w:val="both"/>
        <w:rPr>
          <w:sz w:val="26"/>
          <w:szCs w:val="26"/>
          <w:lang w:val="en-US"/>
        </w:rPr>
      </w:pPr>
      <w:r w:rsidRPr="00C94356">
        <w:rPr>
          <w:sz w:val="26"/>
          <w:szCs w:val="26"/>
          <w:lang w:val="en-US"/>
        </w:rPr>
        <w:t>- Đưa đoàn công tác của UBND tỉnh, Sở NNMT đi kiểm tra thực địa;</w:t>
      </w:r>
    </w:p>
    <w:p w14:paraId="070CDD57" w14:textId="77777777" w:rsidR="00C94356" w:rsidRPr="00C94356" w:rsidRDefault="00000000" w:rsidP="00C94356">
      <w:pPr>
        <w:spacing w:before="120"/>
        <w:ind w:firstLine="720"/>
        <w:jc w:val="both"/>
        <w:rPr>
          <w:sz w:val="26"/>
          <w:szCs w:val="26"/>
          <w:lang w:val="en-US"/>
        </w:rPr>
      </w:pPr>
      <w:r w:rsidRPr="00C94356">
        <w:rPr>
          <w:sz w:val="26"/>
          <w:szCs w:val="26"/>
          <w:lang w:val="en-US"/>
        </w:rPr>
        <w:t>- Họp, thống nhất các vị trí dùng tiếp nhận đất đá thừa cho Dự án.</w:t>
      </w:r>
    </w:p>
    <w:p w14:paraId="13940B2E" w14:textId="77777777" w:rsidR="00197C53" w:rsidRDefault="00197C53" w:rsidP="00197C53">
      <w:pPr>
        <w:ind w:firstLine="567"/>
        <w:rPr>
          <w:b/>
          <w:bCs/>
          <w:sz w:val="26"/>
          <w:szCs w:val="26"/>
          <w:lang w:val="it-IT"/>
        </w:rPr>
      </w:pPr>
    </w:p>
    <w:p w14:paraId="317D9C82" w14:textId="77777777" w:rsidR="008E5D59" w:rsidRDefault="00000000" w:rsidP="00197C53">
      <w:pPr>
        <w:ind w:firstLine="567"/>
        <w:rPr>
          <w:b/>
          <w:bCs/>
          <w:sz w:val="26"/>
          <w:szCs w:val="26"/>
          <w:lang w:val="it-IT"/>
        </w:rPr>
      </w:pPr>
      <w:r w:rsidRPr="00197C53">
        <w:rPr>
          <w:b/>
          <w:bCs/>
          <w:sz w:val="26"/>
          <w:szCs w:val="26"/>
          <w:lang w:val="it-IT"/>
        </w:rPr>
        <w:t>II.2.7. Tính toán giao chéo đường sắt</w:t>
      </w:r>
    </w:p>
    <w:p w14:paraId="3AE9F4EE" w14:textId="77777777" w:rsidR="00197C53" w:rsidRDefault="00000000" w:rsidP="00197C53">
      <w:pPr>
        <w:ind w:firstLine="567"/>
        <w:rPr>
          <w:b/>
          <w:bCs/>
          <w:sz w:val="26"/>
          <w:szCs w:val="26"/>
          <w:lang w:val="it-IT"/>
        </w:rPr>
      </w:pPr>
      <w:r>
        <w:rPr>
          <w:b/>
          <w:bCs/>
          <w:sz w:val="26"/>
          <w:szCs w:val="26"/>
          <w:lang w:val="it-IT"/>
        </w:rPr>
        <w:t>II.2.7.1. Cơ sở</w:t>
      </w:r>
    </w:p>
    <w:p w14:paraId="3C660FCD" w14:textId="77777777" w:rsidR="00197C53" w:rsidRPr="00197C53" w:rsidRDefault="00000000" w:rsidP="00197C53">
      <w:pPr>
        <w:widowControl w:val="0"/>
        <w:numPr>
          <w:ilvl w:val="0"/>
          <w:numId w:val="241"/>
        </w:numPr>
        <w:tabs>
          <w:tab w:val="left" w:pos="0"/>
        </w:tabs>
        <w:spacing w:before="120"/>
        <w:ind w:left="0" w:firstLine="567"/>
        <w:jc w:val="both"/>
        <w:rPr>
          <w:sz w:val="26"/>
          <w:szCs w:val="26"/>
          <w:lang w:val="pt-BR"/>
        </w:rPr>
      </w:pPr>
      <w:r w:rsidRPr="00197C53">
        <w:rPr>
          <w:sz w:val="26"/>
          <w:szCs w:val="26"/>
          <w:lang w:val="pt-BR"/>
        </w:rPr>
        <w:lastRenderedPageBreak/>
        <w:t>Quy phạm Việt nam QPVN 12-78 về phòng chống ảnh hưởng của đường dây điện lực đối với đường dây thông tin, truyền thanh và tín hiệu đường sắt.</w:t>
      </w:r>
    </w:p>
    <w:p w14:paraId="3278EDEF" w14:textId="77777777" w:rsidR="00197C53" w:rsidRPr="00197C53" w:rsidRDefault="00000000" w:rsidP="00197C53">
      <w:pPr>
        <w:widowControl w:val="0"/>
        <w:numPr>
          <w:ilvl w:val="0"/>
          <w:numId w:val="241"/>
        </w:numPr>
        <w:tabs>
          <w:tab w:val="left" w:pos="0"/>
        </w:tabs>
        <w:spacing w:before="120"/>
        <w:ind w:left="0" w:firstLine="567"/>
        <w:jc w:val="both"/>
        <w:rPr>
          <w:sz w:val="26"/>
          <w:szCs w:val="26"/>
          <w:lang w:val="pt-BR"/>
        </w:rPr>
      </w:pPr>
      <w:r w:rsidRPr="00197C53">
        <w:rPr>
          <w:sz w:val="26"/>
          <w:szCs w:val="26"/>
          <w:lang w:val="pt-BR"/>
        </w:rPr>
        <w:t>Nghị định số 14/2015/NĐ-CP ngày 13 tháng 02 năm 2015 của Chính phủ: Quy định chi tiết và hướng dẫn thi hành một số điều của Luật đường sắt.</w:t>
      </w:r>
    </w:p>
    <w:p w14:paraId="644CC815" w14:textId="77777777" w:rsidR="00197C53" w:rsidRPr="00197C53" w:rsidRDefault="00000000" w:rsidP="00197C53">
      <w:pPr>
        <w:widowControl w:val="0"/>
        <w:numPr>
          <w:ilvl w:val="0"/>
          <w:numId w:val="241"/>
        </w:numPr>
        <w:tabs>
          <w:tab w:val="left" w:pos="0"/>
        </w:tabs>
        <w:spacing w:before="120"/>
        <w:ind w:left="0" w:firstLine="567"/>
        <w:jc w:val="both"/>
        <w:rPr>
          <w:sz w:val="26"/>
          <w:szCs w:val="26"/>
          <w:lang w:val="pt-BR"/>
        </w:rPr>
      </w:pPr>
      <w:r w:rsidRPr="00197C53">
        <w:rPr>
          <w:sz w:val="26"/>
          <w:szCs w:val="26"/>
          <w:lang w:val="pt-BR"/>
        </w:rPr>
        <w:t>Nghị định số 56/2018/NĐ-CP ngày 16 tháng 04 năm 2018 của Chính phủ: Quy định về quản lý, bảo vệ kết cấu hạ tầng đường sắt.</w:t>
      </w:r>
    </w:p>
    <w:p w14:paraId="70A4BACC" w14:textId="77777777" w:rsidR="00197C53" w:rsidRPr="00197C53" w:rsidRDefault="00000000" w:rsidP="00197C53">
      <w:pPr>
        <w:widowControl w:val="0"/>
        <w:numPr>
          <w:ilvl w:val="0"/>
          <w:numId w:val="241"/>
        </w:numPr>
        <w:tabs>
          <w:tab w:val="left" w:pos="0"/>
        </w:tabs>
        <w:spacing w:before="120"/>
        <w:ind w:left="0" w:firstLine="567"/>
        <w:jc w:val="both"/>
        <w:rPr>
          <w:sz w:val="26"/>
          <w:szCs w:val="26"/>
          <w:lang w:val="pt-BR"/>
        </w:rPr>
      </w:pPr>
      <w:r w:rsidRPr="00197C53">
        <w:rPr>
          <w:sz w:val="26"/>
          <w:szCs w:val="26"/>
          <w:lang w:val="pt-BR"/>
        </w:rPr>
        <w:t>Quy chuẩn Việt Nam QCVN 33/2019/BTTTT: Quy chuẩn quốc gia về lắp đặt mạng cáp ngoại vi viễn thông, ban hành theo quyết định số 20/2019/TT-BTTTT ngày 31/12/2019 của Bộ Thông tin và Truyền thông.</w:t>
      </w:r>
    </w:p>
    <w:p w14:paraId="7A9F16E5" w14:textId="77777777" w:rsidR="00197C53" w:rsidRPr="00197C53" w:rsidRDefault="00000000" w:rsidP="00197C53">
      <w:pPr>
        <w:widowControl w:val="0"/>
        <w:numPr>
          <w:ilvl w:val="0"/>
          <w:numId w:val="241"/>
        </w:numPr>
        <w:tabs>
          <w:tab w:val="left" w:pos="0"/>
        </w:tabs>
        <w:spacing w:before="120"/>
        <w:ind w:left="0" w:firstLine="567"/>
        <w:jc w:val="both"/>
        <w:rPr>
          <w:sz w:val="26"/>
          <w:szCs w:val="26"/>
        </w:rPr>
      </w:pPr>
      <w:r w:rsidRPr="00197C53">
        <w:rPr>
          <w:bCs/>
          <w:sz w:val="26"/>
          <w:szCs w:val="26"/>
          <w:shd w:val="clear" w:color="auto" w:fill="FFFFFF"/>
        </w:rPr>
        <w:t xml:space="preserve">Các quy định của Liên minh viễn thông quốc tế ITU-T: </w:t>
      </w:r>
    </w:p>
    <w:p w14:paraId="443E59E2" w14:textId="77777777" w:rsidR="00197C53" w:rsidRPr="00197C53" w:rsidRDefault="00000000" w:rsidP="00197C53">
      <w:pPr>
        <w:widowControl w:val="0"/>
        <w:numPr>
          <w:ilvl w:val="0"/>
          <w:numId w:val="242"/>
        </w:numPr>
        <w:tabs>
          <w:tab w:val="left" w:pos="567"/>
          <w:tab w:val="left" w:pos="1134"/>
        </w:tabs>
        <w:spacing w:before="120"/>
        <w:ind w:left="567" w:firstLine="284"/>
        <w:jc w:val="both"/>
        <w:rPr>
          <w:sz w:val="26"/>
          <w:szCs w:val="26"/>
        </w:rPr>
      </w:pPr>
      <w:r w:rsidRPr="00197C53">
        <w:rPr>
          <w:iCs/>
          <w:sz w:val="26"/>
          <w:szCs w:val="26"/>
          <w:lang w:val="en-US"/>
        </w:rPr>
        <w:t xml:space="preserve"> </w:t>
      </w:r>
      <w:r w:rsidRPr="00197C53">
        <w:rPr>
          <w:iCs/>
          <w:sz w:val="26"/>
          <w:szCs w:val="26"/>
        </w:rPr>
        <w:t>K26: Protection of telecommunication lines against harmful effects from electric power and electrified railway lines. </w:t>
      </w:r>
    </w:p>
    <w:p w14:paraId="270B1556" w14:textId="77777777" w:rsidR="00197C53" w:rsidRPr="00197C53" w:rsidRDefault="00000000" w:rsidP="00197C53">
      <w:pPr>
        <w:widowControl w:val="0"/>
        <w:numPr>
          <w:ilvl w:val="0"/>
          <w:numId w:val="242"/>
        </w:numPr>
        <w:tabs>
          <w:tab w:val="left" w:pos="567"/>
          <w:tab w:val="left" w:pos="1134"/>
        </w:tabs>
        <w:spacing w:before="120"/>
        <w:ind w:left="567" w:firstLine="284"/>
        <w:rPr>
          <w:sz w:val="26"/>
          <w:szCs w:val="26"/>
        </w:rPr>
      </w:pPr>
      <w:r w:rsidRPr="00197C53">
        <w:rPr>
          <w:iCs/>
          <w:sz w:val="26"/>
          <w:szCs w:val="26"/>
          <w:lang w:val="en-US"/>
        </w:rPr>
        <w:t xml:space="preserve"> </w:t>
      </w:r>
      <w:r w:rsidRPr="00197C53">
        <w:rPr>
          <w:iCs/>
          <w:sz w:val="26"/>
          <w:szCs w:val="26"/>
        </w:rPr>
        <w:t>K68: Management of electromagnetic interference on telecommunication systems due to power systems. </w:t>
      </w:r>
    </w:p>
    <w:p w14:paraId="6F3E3CBC"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iCs/>
          <w:sz w:val="26"/>
          <w:szCs w:val="26"/>
          <w:lang w:val="en-US"/>
        </w:rPr>
        <w:t xml:space="preserve"> </w:t>
      </w:r>
      <w:r w:rsidRPr="00197C53">
        <w:rPr>
          <w:iCs/>
          <w:sz w:val="26"/>
          <w:szCs w:val="26"/>
        </w:rPr>
        <w:t>Volume II: Calculating induced voltages and currents in practical cases. </w:t>
      </w:r>
    </w:p>
    <w:p w14:paraId="41ACF6DA"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iCs/>
          <w:sz w:val="26"/>
          <w:szCs w:val="26"/>
          <w:lang w:val="en-US"/>
        </w:rPr>
        <w:t xml:space="preserve"> </w:t>
      </w:r>
      <w:r w:rsidRPr="00197C53">
        <w:rPr>
          <w:iCs/>
          <w:sz w:val="26"/>
          <w:szCs w:val="26"/>
        </w:rPr>
        <w:t xml:space="preserve">Volume III: Capacitive, inductive and conductive coupling: physical theory and calculation methods. </w:t>
      </w:r>
    </w:p>
    <w:p w14:paraId="2386DB18"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sz w:val="26"/>
          <w:szCs w:val="26"/>
          <w:lang w:val="en-US"/>
        </w:rPr>
        <w:t xml:space="preserve"> </w:t>
      </w:r>
      <w:r w:rsidRPr="00197C53">
        <w:rPr>
          <w:sz w:val="26"/>
          <w:szCs w:val="26"/>
        </w:rPr>
        <w:t>Volume VI: </w:t>
      </w:r>
      <w:r w:rsidRPr="00197C53">
        <w:rPr>
          <w:iCs/>
          <w:sz w:val="26"/>
          <w:szCs w:val="26"/>
        </w:rPr>
        <w:t>Danger, damage and disturbance</w:t>
      </w:r>
      <w:r w:rsidRPr="00197C53">
        <w:rPr>
          <w:sz w:val="26"/>
          <w:szCs w:val="26"/>
        </w:rPr>
        <w:t>. </w:t>
      </w:r>
    </w:p>
    <w:p w14:paraId="078FEFA7"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sz w:val="26"/>
          <w:szCs w:val="26"/>
          <w:lang w:val="en-US"/>
        </w:rPr>
        <w:t xml:space="preserve"> </w:t>
      </w:r>
      <w:r w:rsidRPr="00197C53">
        <w:rPr>
          <w:sz w:val="26"/>
          <w:szCs w:val="26"/>
        </w:rPr>
        <w:t>Volume VII: </w:t>
      </w:r>
      <w:r w:rsidRPr="00197C53">
        <w:rPr>
          <w:iCs/>
          <w:sz w:val="26"/>
          <w:szCs w:val="26"/>
        </w:rPr>
        <w:t>Protective measures and safety precautions. </w:t>
      </w:r>
    </w:p>
    <w:p w14:paraId="37E99B88"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sz w:val="26"/>
          <w:szCs w:val="26"/>
          <w:lang w:val="en-US"/>
        </w:rPr>
        <w:t xml:space="preserve"> </w:t>
      </w:r>
      <w:r w:rsidRPr="00197C53">
        <w:rPr>
          <w:sz w:val="26"/>
          <w:szCs w:val="26"/>
        </w:rPr>
        <w:t>Volume VIII: </w:t>
      </w:r>
      <w:r w:rsidRPr="00197C53">
        <w:rPr>
          <w:iCs/>
          <w:sz w:val="26"/>
          <w:szCs w:val="26"/>
        </w:rPr>
        <w:t>Protective devices</w:t>
      </w:r>
      <w:r w:rsidRPr="00197C53">
        <w:rPr>
          <w:sz w:val="26"/>
          <w:szCs w:val="26"/>
        </w:rPr>
        <w:t xml:space="preserve">. </w:t>
      </w:r>
    </w:p>
    <w:p w14:paraId="18007D49" w14:textId="77777777" w:rsidR="00197C53" w:rsidRPr="00197C53" w:rsidRDefault="00000000" w:rsidP="00197C53">
      <w:pPr>
        <w:widowControl w:val="0"/>
        <w:numPr>
          <w:ilvl w:val="0"/>
          <w:numId w:val="242"/>
        </w:numPr>
        <w:tabs>
          <w:tab w:val="left" w:pos="567"/>
          <w:tab w:val="left" w:pos="1134"/>
        </w:tabs>
        <w:overflowPunct w:val="0"/>
        <w:autoSpaceDE w:val="0"/>
        <w:autoSpaceDN w:val="0"/>
        <w:adjustRightInd w:val="0"/>
        <w:spacing w:before="120"/>
        <w:ind w:left="567" w:firstLine="284"/>
        <w:jc w:val="both"/>
        <w:textAlignment w:val="baseline"/>
        <w:rPr>
          <w:sz w:val="26"/>
          <w:szCs w:val="26"/>
          <w:lang w:val="pt-BR"/>
        </w:rPr>
      </w:pPr>
      <w:r w:rsidRPr="00197C53">
        <w:rPr>
          <w:sz w:val="26"/>
          <w:szCs w:val="26"/>
          <w:lang w:val="en-US"/>
        </w:rPr>
        <w:t xml:space="preserve"> </w:t>
      </w:r>
      <w:r w:rsidRPr="00197C53">
        <w:rPr>
          <w:sz w:val="26"/>
          <w:szCs w:val="26"/>
        </w:rPr>
        <w:t>Volume IX: </w:t>
      </w:r>
      <w:r w:rsidRPr="00197C53">
        <w:rPr>
          <w:iCs/>
          <w:sz w:val="26"/>
          <w:szCs w:val="26"/>
        </w:rPr>
        <w:t>Testing methods and measuring apparatus</w:t>
      </w:r>
      <w:r w:rsidRPr="00197C53">
        <w:rPr>
          <w:sz w:val="26"/>
          <w:szCs w:val="26"/>
        </w:rPr>
        <w:t>.  </w:t>
      </w:r>
    </w:p>
    <w:p w14:paraId="65D31AEE" w14:textId="77777777" w:rsidR="00197C53" w:rsidRPr="00197C53" w:rsidRDefault="00000000" w:rsidP="00197C53">
      <w:pPr>
        <w:numPr>
          <w:ilvl w:val="0"/>
          <w:numId w:val="240"/>
        </w:numPr>
        <w:spacing w:before="120"/>
        <w:ind w:left="0" w:firstLine="567"/>
        <w:jc w:val="both"/>
        <w:rPr>
          <w:sz w:val="26"/>
          <w:szCs w:val="26"/>
        </w:rPr>
      </w:pPr>
      <w:r w:rsidRPr="00197C53">
        <w:rPr>
          <w:sz w:val="26"/>
          <w:szCs w:val="26"/>
        </w:rPr>
        <w:t>Hồ sơ, tài liệu, số liệu về đường dây 220kV Bắc Ninh 500kV - Bắc Ninh 4</w:t>
      </w:r>
      <w:r w:rsidRPr="00197C53">
        <w:rPr>
          <w:bCs/>
          <w:iCs/>
          <w:sz w:val="26"/>
          <w:szCs w:val="26"/>
        </w:rPr>
        <w:t xml:space="preserve"> </w:t>
      </w:r>
      <w:r w:rsidRPr="00197C53">
        <w:rPr>
          <w:sz w:val="26"/>
          <w:szCs w:val="26"/>
        </w:rPr>
        <w:t>do Công ty Cổ phần Tư vấn Xây dựng điện 1 cung cấp.</w:t>
      </w:r>
    </w:p>
    <w:p w14:paraId="6EBD0C40" w14:textId="77777777" w:rsidR="00197C53" w:rsidRPr="00197C53" w:rsidRDefault="00000000" w:rsidP="00197C53">
      <w:pPr>
        <w:numPr>
          <w:ilvl w:val="0"/>
          <w:numId w:val="240"/>
        </w:numPr>
        <w:spacing w:before="120"/>
        <w:ind w:left="0" w:firstLine="567"/>
        <w:jc w:val="both"/>
        <w:rPr>
          <w:sz w:val="26"/>
          <w:szCs w:val="26"/>
        </w:rPr>
      </w:pPr>
      <w:r w:rsidRPr="00197C53">
        <w:rPr>
          <w:sz w:val="26"/>
          <w:szCs w:val="26"/>
        </w:rPr>
        <w:t>Số liệu khảo sát sơ bộ về các công trình thông tin, tín hiệu đường sắt thuộc sự quản lý của Công ty Cổ phần Thông tin, Tín hiệu Đường sắt Bắc Giang.</w:t>
      </w:r>
    </w:p>
    <w:p w14:paraId="658BF3C0" w14:textId="77777777" w:rsidR="00197C53" w:rsidRPr="00197C53" w:rsidRDefault="00000000" w:rsidP="00197C53">
      <w:pPr>
        <w:numPr>
          <w:ilvl w:val="0"/>
          <w:numId w:val="240"/>
        </w:numPr>
        <w:spacing w:before="120"/>
        <w:ind w:left="0" w:firstLine="567"/>
        <w:jc w:val="both"/>
        <w:rPr>
          <w:sz w:val="26"/>
          <w:szCs w:val="26"/>
        </w:rPr>
      </w:pPr>
      <w:r w:rsidRPr="00197C53">
        <w:rPr>
          <w:sz w:val="26"/>
          <w:szCs w:val="26"/>
        </w:rPr>
        <w:t>Số liệu khảo sát sơ bộ về công trình thông tin tại tỉnh Bắc Ninh.</w:t>
      </w:r>
    </w:p>
    <w:p w14:paraId="4512FA5F" w14:textId="77777777" w:rsidR="00197C53" w:rsidRPr="00197C53" w:rsidRDefault="00000000" w:rsidP="00197C53">
      <w:pPr>
        <w:numPr>
          <w:ilvl w:val="0"/>
          <w:numId w:val="240"/>
        </w:numPr>
        <w:spacing w:before="120"/>
        <w:ind w:left="0" w:firstLine="567"/>
        <w:jc w:val="both"/>
        <w:rPr>
          <w:sz w:val="26"/>
          <w:szCs w:val="26"/>
        </w:rPr>
      </w:pPr>
      <w:r w:rsidRPr="00197C53">
        <w:rPr>
          <w:sz w:val="26"/>
          <w:szCs w:val="26"/>
        </w:rPr>
        <w:t>Các quyết định phê duyệt của EVN, NPT, NPMB với các công trình tương tự.</w:t>
      </w:r>
    </w:p>
    <w:p w14:paraId="041BDE64" w14:textId="77777777" w:rsidR="00197C53" w:rsidRPr="00197C53" w:rsidRDefault="00000000" w:rsidP="00197C53">
      <w:pPr>
        <w:numPr>
          <w:ilvl w:val="0"/>
          <w:numId w:val="239"/>
        </w:numPr>
        <w:tabs>
          <w:tab w:val="clear" w:pos="720"/>
          <w:tab w:val="num" w:pos="0"/>
          <w:tab w:val="num" w:pos="426"/>
        </w:tabs>
        <w:spacing w:before="120"/>
        <w:ind w:left="0" w:firstLine="567"/>
        <w:jc w:val="both"/>
        <w:rPr>
          <w:sz w:val="26"/>
          <w:szCs w:val="26"/>
        </w:rPr>
      </w:pPr>
      <w:r w:rsidRPr="00197C53">
        <w:rPr>
          <w:sz w:val="26"/>
          <w:szCs w:val="26"/>
        </w:rPr>
        <w:t>Các tiêu chuẩn và quy phạm có liên quan khác;</w:t>
      </w:r>
    </w:p>
    <w:p w14:paraId="3C2F4791" w14:textId="77777777" w:rsidR="00197C53" w:rsidRDefault="00000000" w:rsidP="00197C53">
      <w:pPr>
        <w:ind w:firstLine="567"/>
        <w:rPr>
          <w:sz w:val="26"/>
          <w:szCs w:val="26"/>
          <w:lang w:val="en-US"/>
        </w:rPr>
      </w:pPr>
      <w:r w:rsidRPr="00197C53">
        <w:rPr>
          <w:sz w:val="26"/>
          <w:szCs w:val="26"/>
        </w:rPr>
        <w:t>Quy định của các văn bản pháp luật hiện hành.</w:t>
      </w:r>
    </w:p>
    <w:p w14:paraId="7CD96A14" w14:textId="77777777" w:rsidR="00197C53" w:rsidRPr="00197C53" w:rsidRDefault="00000000" w:rsidP="00197C53">
      <w:pPr>
        <w:ind w:firstLine="567"/>
        <w:rPr>
          <w:b/>
          <w:bCs/>
          <w:sz w:val="26"/>
          <w:szCs w:val="26"/>
          <w:lang w:val="en-US"/>
        </w:rPr>
      </w:pPr>
      <w:r w:rsidRPr="00197C53">
        <w:rPr>
          <w:b/>
          <w:bCs/>
          <w:sz w:val="26"/>
          <w:szCs w:val="26"/>
          <w:lang w:val="en-US"/>
        </w:rPr>
        <w:t>II.2.7.2. Nội dung công việc</w:t>
      </w:r>
    </w:p>
    <w:p w14:paraId="3BC76A64" w14:textId="77777777" w:rsidR="00197C53" w:rsidRPr="00197C53" w:rsidRDefault="00000000" w:rsidP="00197C53">
      <w:pPr>
        <w:pStyle w:val="Nomal"/>
        <w:numPr>
          <w:ilvl w:val="0"/>
          <w:numId w:val="235"/>
        </w:numPr>
        <w:tabs>
          <w:tab w:val="clear" w:pos="709"/>
          <w:tab w:val="left" w:pos="851"/>
        </w:tabs>
        <w:ind w:left="0" w:firstLine="567"/>
        <w:rPr>
          <w:b/>
          <w:bCs/>
        </w:rPr>
      </w:pPr>
      <w:r w:rsidRPr="00197C53">
        <w:rPr>
          <w:b/>
          <w:bCs/>
        </w:rPr>
        <w:t>Đường dây 220kV Bắc Ninh 500kV - Bắc Ninh 4</w:t>
      </w:r>
    </w:p>
    <w:p w14:paraId="6C49522C" w14:textId="77777777" w:rsidR="00197C53" w:rsidRPr="005D5498" w:rsidRDefault="00000000" w:rsidP="00197C53">
      <w:pPr>
        <w:pStyle w:val="Nomal"/>
        <w:rPr>
          <w:lang w:val="nl-NL"/>
        </w:rPr>
      </w:pPr>
      <w:r w:rsidRPr="005D5498">
        <w:rPr>
          <w:iCs/>
          <w:lang w:val="nl-NL"/>
        </w:rPr>
        <w:tab/>
      </w:r>
      <w:r w:rsidRPr="005D5498">
        <w:rPr>
          <w:lang w:val="nl-NL"/>
        </w:rPr>
        <w:t>Khảo sát, tìm hiểu về công trình đường dây 220kV Bắc Ninh 500kV - Bắc Ninh 4: Các đặc điểm chính của đường dây; đặc điểm địa hình của tuyến; đặc điểm địa chất công trình; đặc điểm khí hậu dọc tuyến; đặc điểm nối đất dọc tuyến; hệ thống thông tin trên tuyến.</w:t>
      </w:r>
    </w:p>
    <w:p w14:paraId="53E245A3" w14:textId="77777777" w:rsidR="00197C53" w:rsidRPr="005D5498" w:rsidRDefault="00000000" w:rsidP="00197C53">
      <w:pPr>
        <w:pStyle w:val="Nomal"/>
        <w:rPr>
          <w:lang w:val="nl-NL"/>
        </w:rPr>
      </w:pPr>
      <w:r w:rsidRPr="005D5498">
        <w:rPr>
          <w:lang w:val="nl-NL"/>
        </w:rPr>
        <w:t>Sơ đồ mặt bằng tuyến đường dây 220kV Bắc Ninh 500kV - Bắc Ninh 4.</w:t>
      </w:r>
    </w:p>
    <w:p w14:paraId="2A966E89" w14:textId="77777777" w:rsidR="00197C53" w:rsidRPr="005D5498" w:rsidRDefault="00000000" w:rsidP="00197C53">
      <w:pPr>
        <w:pStyle w:val="Nomal"/>
        <w:rPr>
          <w:lang w:val="nl-NL"/>
        </w:rPr>
      </w:pPr>
      <w:r w:rsidRPr="005D5498">
        <w:rPr>
          <w:lang w:val="nl-NL"/>
        </w:rPr>
        <w:t>Cấu tạo và đặc điểm của đường dây: Chiều cao của dây, sơ đồ mắc dây, chiều dài khoảng đo dây, cấp điện từ một hay hai phía,...</w:t>
      </w:r>
    </w:p>
    <w:p w14:paraId="681B3BF5" w14:textId="77777777" w:rsidR="00197C53" w:rsidRPr="005D5498" w:rsidRDefault="00000000" w:rsidP="00197C53">
      <w:pPr>
        <w:pStyle w:val="Nomal"/>
        <w:rPr>
          <w:lang w:val="nl-NL"/>
        </w:rPr>
      </w:pPr>
      <w:r w:rsidRPr="005D5498">
        <w:rPr>
          <w:lang w:val="nl-NL"/>
        </w:rPr>
        <w:lastRenderedPageBreak/>
        <w:t>Điện thế và dòng điện định mức của đường dây, sơ đồ dòng điện ngắn mạch, thời gian ngắn mạch, ...</w:t>
      </w:r>
    </w:p>
    <w:p w14:paraId="77D81D10" w14:textId="77777777" w:rsidR="00197C53" w:rsidRPr="005D5498" w:rsidRDefault="00000000" w:rsidP="00197C53">
      <w:pPr>
        <w:pStyle w:val="Nomal"/>
        <w:rPr>
          <w:lang w:val="nl-NL"/>
        </w:rPr>
      </w:pPr>
      <w:r w:rsidRPr="005D5498">
        <w:rPr>
          <w:lang w:val="nl-NL"/>
        </w:rPr>
        <w:t>Đường dây điện lực có truyền tín hiệu cao tần, di tần số, công suất phát ra đường dây và cách ghép lên đường dây, ...</w:t>
      </w:r>
    </w:p>
    <w:p w14:paraId="38DFE0B4" w14:textId="77777777" w:rsidR="00197C53" w:rsidRPr="00197C53" w:rsidRDefault="00000000" w:rsidP="00197C53">
      <w:pPr>
        <w:pStyle w:val="Nomal"/>
        <w:numPr>
          <w:ilvl w:val="0"/>
          <w:numId w:val="235"/>
        </w:numPr>
        <w:tabs>
          <w:tab w:val="clear" w:pos="709"/>
          <w:tab w:val="left" w:pos="851"/>
        </w:tabs>
        <w:ind w:hanging="720"/>
        <w:rPr>
          <w:b/>
          <w:bCs/>
          <w:i/>
          <w:iCs/>
          <w:lang w:val="nl-NL"/>
        </w:rPr>
      </w:pPr>
      <w:bookmarkStart w:id="41" w:name="_Toc200553702"/>
      <w:r w:rsidRPr="00197C53">
        <w:rPr>
          <w:b/>
          <w:bCs/>
          <w:iCs/>
          <w:lang w:val="nl-NL"/>
        </w:rPr>
        <w:t>Công trình thông tin, tín hiệu đường sắt</w:t>
      </w:r>
      <w:bookmarkEnd w:id="41"/>
    </w:p>
    <w:p w14:paraId="7FBC36D3" w14:textId="77777777" w:rsidR="00197C53" w:rsidRPr="005D5498" w:rsidRDefault="00000000" w:rsidP="00197C53">
      <w:pPr>
        <w:pStyle w:val="Nomal"/>
        <w:rPr>
          <w:lang w:val="nl-NL"/>
        </w:rPr>
      </w:pPr>
      <w:r w:rsidRPr="005D5498">
        <w:rPr>
          <w:lang w:val="nl-NL"/>
        </w:rPr>
        <w:tab/>
        <w:t xml:space="preserve">Hệ thống thông tin, tín hiệu đường sắt với nhiều đôi dây, cáp, thiết bị đảm nhiệm các chức năng thông tin, tín hiệu khác nhau như: </w:t>
      </w:r>
    </w:p>
    <w:p w14:paraId="729029E5" w14:textId="77777777" w:rsidR="00197C53" w:rsidRPr="005D5498" w:rsidRDefault="00000000" w:rsidP="00197C53">
      <w:pPr>
        <w:pStyle w:val="Nomal"/>
        <w:numPr>
          <w:ilvl w:val="0"/>
          <w:numId w:val="246"/>
        </w:numPr>
        <w:rPr>
          <w:lang w:val="nl-NL"/>
        </w:rPr>
      </w:pPr>
      <w:r w:rsidRPr="005D5498">
        <w:rPr>
          <w:lang w:val="nl-NL"/>
        </w:rPr>
        <w:t>Hệ thống thông tin đường dài trung kế tải ba.</w:t>
      </w:r>
    </w:p>
    <w:p w14:paraId="1FA4301A" w14:textId="77777777" w:rsidR="00197C53" w:rsidRPr="005D5498" w:rsidRDefault="00000000" w:rsidP="00197C53">
      <w:pPr>
        <w:pStyle w:val="Nomal"/>
        <w:numPr>
          <w:ilvl w:val="0"/>
          <w:numId w:val="246"/>
        </w:numPr>
        <w:rPr>
          <w:lang w:val="nl-NL"/>
        </w:rPr>
      </w:pPr>
      <w:r w:rsidRPr="005D5498">
        <w:rPr>
          <w:lang w:val="nl-NL"/>
        </w:rPr>
        <w:t>Hệ thống thông tin điều độ chỉ huy chạy tàu.</w:t>
      </w:r>
    </w:p>
    <w:p w14:paraId="78D61D4C" w14:textId="77777777" w:rsidR="00197C53" w:rsidRPr="005D5498" w:rsidRDefault="00000000" w:rsidP="00197C53">
      <w:pPr>
        <w:pStyle w:val="Nomal"/>
        <w:numPr>
          <w:ilvl w:val="0"/>
          <w:numId w:val="246"/>
        </w:numPr>
        <w:rPr>
          <w:lang w:val="nl-NL"/>
        </w:rPr>
      </w:pPr>
      <w:r w:rsidRPr="005D5498">
        <w:rPr>
          <w:lang w:val="nl-NL"/>
        </w:rPr>
        <w:t>Hệ thống thông tin thông tin hành chính, dưỡng lộ âm tần các ga.</w:t>
      </w:r>
    </w:p>
    <w:p w14:paraId="492EF43B" w14:textId="77777777" w:rsidR="00197C53" w:rsidRPr="005D5498" w:rsidRDefault="00000000" w:rsidP="00197C53">
      <w:pPr>
        <w:pStyle w:val="Nomal"/>
        <w:numPr>
          <w:ilvl w:val="0"/>
          <w:numId w:val="246"/>
        </w:numPr>
        <w:rPr>
          <w:lang w:val="nl-NL"/>
        </w:rPr>
      </w:pPr>
      <w:r w:rsidRPr="005D5498">
        <w:rPr>
          <w:lang w:val="nl-NL"/>
        </w:rPr>
        <w:t>Hệ thống thông tin khu vực.</w:t>
      </w:r>
    </w:p>
    <w:p w14:paraId="295C4C95" w14:textId="77777777" w:rsidR="00197C53" w:rsidRPr="005D5498" w:rsidRDefault="00000000" w:rsidP="00197C53">
      <w:pPr>
        <w:pStyle w:val="Nomal"/>
        <w:numPr>
          <w:ilvl w:val="0"/>
          <w:numId w:val="246"/>
        </w:numPr>
        <w:rPr>
          <w:lang w:val="nl-NL"/>
        </w:rPr>
      </w:pPr>
      <w:r w:rsidRPr="005D5498">
        <w:rPr>
          <w:lang w:val="nl-NL"/>
        </w:rPr>
        <w:t>Hệ thống thông tin, tín hiệu cầu chung, báo chắn.</w:t>
      </w:r>
    </w:p>
    <w:p w14:paraId="54F2BF1A" w14:textId="77777777" w:rsidR="00197C53" w:rsidRPr="005D5498" w:rsidRDefault="00000000" w:rsidP="00197C53">
      <w:pPr>
        <w:pStyle w:val="Nomal"/>
        <w:numPr>
          <w:ilvl w:val="0"/>
          <w:numId w:val="246"/>
        </w:numPr>
        <w:rPr>
          <w:lang w:val="nl-NL"/>
        </w:rPr>
      </w:pPr>
      <w:r w:rsidRPr="005D5498">
        <w:rPr>
          <w:lang w:val="nl-NL"/>
        </w:rPr>
        <w:t>Hệ thống thông tin, tín hiệu đóng đường.</w:t>
      </w:r>
    </w:p>
    <w:p w14:paraId="7F9A3384" w14:textId="77777777" w:rsidR="00197C53" w:rsidRPr="005D5498" w:rsidRDefault="00000000" w:rsidP="00197C53">
      <w:pPr>
        <w:pStyle w:val="Nomal"/>
        <w:numPr>
          <w:ilvl w:val="0"/>
          <w:numId w:val="246"/>
        </w:numPr>
        <w:rPr>
          <w:lang w:val="nl-NL"/>
        </w:rPr>
      </w:pPr>
      <w:r w:rsidRPr="005D5498">
        <w:rPr>
          <w:lang w:val="nl-NL"/>
        </w:rPr>
        <w:t>Hệ thống cáp thông tin ghi chắn</w:t>
      </w:r>
    </w:p>
    <w:p w14:paraId="59B73E72" w14:textId="77777777" w:rsidR="00197C53" w:rsidRPr="005D5498" w:rsidRDefault="00000000" w:rsidP="00197C53">
      <w:pPr>
        <w:pStyle w:val="Nomal"/>
        <w:numPr>
          <w:ilvl w:val="0"/>
          <w:numId w:val="246"/>
        </w:numPr>
        <w:rPr>
          <w:lang w:val="nl-NL"/>
        </w:rPr>
      </w:pPr>
      <w:r w:rsidRPr="005D5498">
        <w:rPr>
          <w:lang w:val="nl-NL"/>
        </w:rPr>
        <w:t>Hệ thống cáp tín hiệu ghi chắn</w:t>
      </w:r>
    </w:p>
    <w:p w14:paraId="65E3800A" w14:textId="77777777" w:rsidR="00197C53" w:rsidRPr="005D5498" w:rsidRDefault="00000000" w:rsidP="00197C53">
      <w:pPr>
        <w:pStyle w:val="Nomal"/>
        <w:numPr>
          <w:ilvl w:val="0"/>
          <w:numId w:val="246"/>
        </w:numPr>
        <w:rPr>
          <w:lang w:val="nl-NL"/>
        </w:rPr>
      </w:pPr>
      <w:r w:rsidRPr="005D5498">
        <w:rPr>
          <w:lang w:val="nl-NL"/>
        </w:rPr>
        <w:t>Hệ thống thông tin vô tuyến.</w:t>
      </w:r>
    </w:p>
    <w:p w14:paraId="63B3FDA9" w14:textId="77777777" w:rsidR="00197C53" w:rsidRPr="005D5498" w:rsidRDefault="00000000" w:rsidP="00197C53">
      <w:pPr>
        <w:pStyle w:val="Nomal"/>
        <w:rPr>
          <w:lang w:val="nl-NL"/>
        </w:rPr>
      </w:pPr>
      <w:r w:rsidRPr="005D5498">
        <w:rPr>
          <w:lang w:val="nl-NL"/>
        </w:rPr>
        <w:t>Đường kết nối các thiết bị (cho từng hệ thống thông tin đường dài, khu đoạn) là tuyến đường dây trần + cáp xen, đi dọc hành lang đường sắt. Kết nối thiết bị của mạng thông tin khu vực hoặc ga bằng cáp PVC + dây trần.</w:t>
      </w:r>
    </w:p>
    <w:p w14:paraId="0B172A2B" w14:textId="77777777" w:rsidR="00197C53" w:rsidRPr="005D5498" w:rsidRDefault="00000000" w:rsidP="00197C53">
      <w:pPr>
        <w:pStyle w:val="Nomal"/>
        <w:rPr>
          <w:lang w:val="nl-NL"/>
        </w:rPr>
      </w:pPr>
      <w:r w:rsidRPr="005D5498">
        <w:rPr>
          <w:lang w:val="nl-NL"/>
        </w:rPr>
        <w:t>Ngoài ra, còn có các thiết bị chuyển mạch, truyền dẫn tại các ga, trung tâm thông tin, ...</w:t>
      </w:r>
    </w:p>
    <w:p w14:paraId="12B96B12" w14:textId="77777777" w:rsidR="00197C53" w:rsidRPr="005D5498" w:rsidRDefault="00000000" w:rsidP="00197C53">
      <w:pPr>
        <w:pStyle w:val="Nomal"/>
        <w:rPr>
          <w:lang w:val="nl-NL"/>
        </w:rPr>
      </w:pPr>
      <w:r w:rsidRPr="005D5498">
        <w:rPr>
          <w:lang w:val="nl-NL"/>
        </w:rPr>
        <w:tab/>
        <w:t>Với nhiều phương thức, chức năng thông tin, tín hiệu khác nhau, nên việc khảo sát được tiến hành rất cụ thể, chi tiết cho từng đôi dây, kết hợp giữa khảo sát thực tế, đo thử, thu thập số liệu,..., các công việc khảo sát chủ yếu là:</w:t>
      </w:r>
    </w:p>
    <w:p w14:paraId="6E4D54E6" w14:textId="77777777" w:rsidR="00197C53" w:rsidRPr="005D5498" w:rsidRDefault="00000000" w:rsidP="00197C53">
      <w:pPr>
        <w:pStyle w:val="Nomal"/>
        <w:rPr>
          <w:lang w:val="nl-NL"/>
        </w:rPr>
      </w:pPr>
      <w:r w:rsidRPr="005D5498">
        <w:rPr>
          <w:lang w:val="nl-NL"/>
        </w:rPr>
        <w:t>- Hệ thống thông tin, tín hiệu đường sắt đoạn từ ga Yên Viên đến ga Thị Cầu, thuộc tuyến đường sắt Hà Nội - Đồng Đăng, gồm các đôi dây trần và cáp với các chức năng:</w:t>
      </w:r>
    </w:p>
    <w:p w14:paraId="27BEE0B6" w14:textId="77777777" w:rsidR="00197C53" w:rsidRPr="005D5498" w:rsidRDefault="00000000" w:rsidP="00197C53">
      <w:pPr>
        <w:pStyle w:val="Nomal"/>
        <w:numPr>
          <w:ilvl w:val="0"/>
          <w:numId w:val="245"/>
        </w:numPr>
        <w:rPr>
          <w:lang w:val="nl-NL"/>
        </w:rPr>
      </w:pPr>
      <w:r w:rsidRPr="005D5498">
        <w:rPr>
          <w:lang w:val="nl-NL"/>
        </w:rPr>
        <w:t>Hệ thống thông tin đường dài trung kế tải ba 3 đường</w:t>
      </w:r>
    </w:p>
    <w:p w14:paraId="60BF61FC" w14:textId="77777777" w:rsidR="00197C53" w:rsidRPr="005D5498" w:rsidRDefault="00000000" w:rsidP="00197C53">
      <w:pPr>
        <w:pStyle w:val="Nomal"/>
        <w:numPr>
          <w:ilvl w:val="0"/>
          <w:numId w:val="245"/>
        </w:numPr>
        <w:rPr>
          <w:lang w:val="nl-NL"/>
        </w:rPr>
      </w:pPr>
      <w:r w:rsidRPr="005D5498">
        <w:rPr>
          <w:lang w:val="nl-NL"/>
        </w:rPr>
        <w:t>Hệ thống thông tin đường dài trung kế tải ba 12 đường</w:t>
      </w:r>
    </w:p>
    <w:p w14:paraId="291EDF68" w14:textId="77777777" w:rsidR="00197C53" w:rsidRPr="005D5498" w:rsidRDefault="00000000" w:rsidP="00197C53">
      <w:pPr>
        <w:pStyle w:val="Nomal"/>
        <w:numPr>
          <w:ilvl w:val="0"/>
          <w:numId w:val="245"/>
        </w:numPr>
        <w:rPr>
          <w:lang w:val="nl-NL"/>
        </w:rPr>
      </w:pPr>
      <w:r w:rsidRPr="005D5498">
        <w:rPr>
          <w:lang w:val="nl-NL"/>
        </w:rPr>
        <w:t>Hệ thống thông tin điều độ chỉ huy chạy tàu</w:t>
      </w:r>
    </w:p>
    <w:p w14:paraId="206D70F9" w14:textId="77777777" w:rsidR="00197C53" w:rsidRPr="005D5498" w:rsidRDefault="00000000" w:rsidP="00197C53">
      <w:pPr>
        <w:pStyle w:val="Nomal"/>
        <w:numPr>
          <w:ilvl w:val="0"/>
          <w:numId w:val="245"/>
        </w:numPr>
        <w:rPr>
          <w:lang w:val="nl-NL"/>
        </w:rPr>
      </w:pPr>
      <w:r w:rsidRPr="005D5498">
        <w:rPr>
          <w:lang w:val="nl-NL"/>
        </w:rPr>
        <w:t>Hệ thống thông tin thông tin hành chính giữa các ga</w:t>
      </w:r>
    </w:p>
    <w:p w14:paraId="2193D248" w14:textId="77777777" w:rsidR="00197C53" w:rsidRPr="005D5498" w:rsidRDefault="00000000" w:rsidP="00197C53">
      <w:pPr>
        <w:pStyle w:val="Nomal"/>
        <w:numPr>
          <w:ilvl w:val="0"/>
          <w:numId w:val="245"/>
        </w:numPr>
        <w:rPr>
          <w:lang w:val="nl-NL"/>
        </w:rPr>
      </w:pPr>
      <w:r w:rsidRPr="005D5498">
        <w:rPr>
          <w:lang w:val="nl-NL"/>
        </w:rPr>
        <w:t xml:space="preserve">Hệ thống thông tin thông dưỡng lộ âm tần </w:t>
      </w:r>
    </w:p>
    <w:p w14:paraId="3EF6D51F" w14:textId="77777777" w:rsidR="00197C53" w:rsidRPr="005D5498" w:rsidRDefault="00000000" w:rsidP="00197C53">
      <w:pPr>
        <w:pStyle w:val="Nomal"/>
        <w:numPr>
          <w:ilvl w:val="0"/>
          <w:numId w:val="245"/>
        </w:numPr>
        <w:rPr>
          <w:lang w:val="nl-NL"/>
        </w:rPr>
      </w:pPr>
      <w:r w:rsidRPr="005D5498">
        <w:rPr>
          <w:lang w:val="nl-NL"/>
        </w:rPr>
        <w:t>Hệ thống thông tin, tín hiệu cầu chung, báo chắn</w:t>
      </w:r>
    </w:p>
    <w:p w14:paraId="1E5ACC3F" w14:textId="77777777" w:rsidR="00197C53" w:rsidRPr="005D5498" w:rsidRDefault="00000000" w:rsidP="00197C53">
      <w:pPr>
        <w:pStyle w:val="Nomal"/>
        <w:numPr>
          <w:ilvl w:val="0"/>
          <w:numId w:val="245"/>
        </w:numPr>
        <w:rPr>
          <w:lang w:val="nl-NL"/>
        </w:rPr>
      </w:pPr>
      <w:r w:rsidRPr="005D5498">
        <w:rPr>
          <w:lang w:val="nl-NL"/>
        </w:rPr>
        <w:t>Hệ thống thông tin, tín hiệu đóng đường</w:t>
      </w:r>
    </w:p>
    <w:p w14:paraId="1C5A5964" w14:textId="77777777" w:rsidR="00197C53" w:rsidRPr="005D5498" w:rsidRDefault="00000000" w:rsidP="00197C53">
      <w:pPr>
        <w:pStyle w:val="Nomal"/>
        <w:numPr>
          <w:ilvl w:val="0"/>
          <w:numId w:val="245"/>
        </w:numPr>
        <w:rPr>
          <w:lang w:val="nl-NL"/>
        </w:rPr>
      </w:pPr>
      <w:r w:rsidRPr="005D5498">
        <w:rPr>
          <w:lang w:val="nl-NL"/>
        </w:rPr>
        <w:t>Hệ thống cáp thông tin ghi chắn</w:t>
      </w:r>
    </w:p>
    <w:p w14:paraId="51241643" w14:textId="77777777" w:rsidR="00197C53" w:rsidRPr="005D5498" w:rsidRDefault="00000000" w:rsidP="00197C53">
      <w:pPr>
        <w:pStyle w:val="Nomal"/>
        <w:numPr>
          <w:ilvl w:val="0"/>
          <w:numId w:val="245"/>
        </w:numPr>
        <w:rPr>
          <w:lang w:val="nl-NL"/>
        </w:rPr>
      </w:pPr>
      <w:r w:rsidRPr="005D5498">
        <w:rPr>
          <w:lang w:val="nl-NL"/>
        </w:rPr>
        <w:lastRenderedPageBreak/>
        <w:t>Hệ thống cáp tín hiệu đường ngang.</w:t>
      </w:r>
    </w:p>
    <w:p w14:paraId="7076E65F" w14:textId="77777777" w:rsidR="00197C53" w:rsidRPr="005D5498" w:rsidRDefault="00000000" w:rsidP="00197C53">
      <w:pPr>
        <w:pStyle w:val="Nomal"/>
        <w:rPr>
          <w:lang w:val="nl-NL"/>
        </w:rPr>
      </w:pPr>
      <w:r w:rsidRPr="005D5498">
        <w:rPr>
          <w:lang w:val="nl-NL"/>
        </w:rPr>
        <w:tab/>
        <w:t>Mỗi đôi dây có chức năng, tham số, chỉ tiêu kỹ thuật trên từng khu gian, khu đoạn khác nhau; chất, cỡ dây khác nhau; việc đấu nối, kết cuối tại từng ga, trạm thông tin khác nhau; tiếp đất của từng đôi dây tại các vị trí khác nhau, có trị số điện trở tiếp đất khác nhau, thiết bị chống sét của từng đôi dây cũng khác nhau.</w:t>
      </w:r>
    </w:p>
    <w:p w14:paraId="1C70C925" w14:textId="77777777" w:rsidR="00197C53" w:rsidRPr="005D5498" w:rsidRDefault="00000000" w:rsidP="00197C53">
      <w:pPr>
        <w:pStyle w:val="Nomal"/>
        <w:rPr>
          <w:lang w:val="nl-NL"/>
        </w:rPr>
      </w:pPr>
      <w:r w:rsidRPr="005D5498">
        <w:rPr>
          <w:lang w:val="nl-NL"/>
        </w:rPr>
        <w:t>Các tham số phục vụ tính toán ảnh hưởng nguy hiểm và ảnh hưởng nhiễu của từng đôi dây khác nhau.</w:t>
      </w:r>
    </w:p>
    <w:p w14:paraId="2DE14305" w14:textId="77777777" w:rsidR="00197C53" w:rsidRPr="005D5498" w:rsidRDefault="00000000" w:rsidP="00197C53">
      <w:pPr>
        <w:pStyle w:val="Nomal"/>
        <w:rPr>
          <w:lang w:val="nl-NL"/>
        </w:rPr>
      </w:pPr>
      <w:r w:rsidRPr="005D5498">
        <w:rPr>
          <w:lang w:val="nl-NL"/>
        </w:rPr>
        <w:t>Giới hạn ảnh hưởng nguy hiểm và ảnh hưởng nhiễu, giải pháp phòng chống ảnh hưởng của từng đôi dây khác nhau.</w:t>
      </w:r>
    </w:p>
    <w:p w14:paraId="35D4E199" w14:textId="77777777" w:rsidR="00197C53" w:rsidRPr="005D5498" w:rsidRDefault="00000000" w:rsidP="00197C53">
      <w:pPr>
        <w:pStyle w:val="Nomal"/>
        <w:rPr>
          <w:lang w:val="nl-NL"/>
        </w:rPr>
      </w:pPr>
      <w:r w:rsidRPr="005D5498">
        <w:rPr>
          <w:lang w:val="nl-NL"/>
        </w:rPr>
        <w:t>Mặt bằng tuyến, sơ đồ phối dây, mặt cột, tính chất cột, hướng đường dây, cấp đường dây, mặt cột và số dây, chất, cỡ dây và các tham số chủ yếu.</w:t>
      </w:r>
    </w:p>
    <w:p w14:paraId="42DF68B3" w14:textId="77777777" w:rsidR="00197C53" w:rsidRPr="005D5498" w:rsidRDefault="00000000" w:rsidP="00197C53">
      <w:pPr>
        <w:pStyle w:val="Nomal"/>
        <w:rPr>
          <w:lang w:val="nl-NL"/>
        </w:rPr>
      </w:pPr>
      <w:r w:rsidRPr="005D5498">
        <w:rPr>
          <w:lang w:val="nl-NL"/>
        </w:rPr>
        <w:t>Chỉ tiêu kỹ thuật, nguyên lý hoạt động, của các thiết bị thông tin, tín hiệu đường sắt.</w:t>
      </w:r>
    </w:p>
    <w:p w14:paraId="0FC064C3" w14:textId="77777777" w:rsidR="00197C53" w:rsidRPr="005D5498" w:rsidRDefault="00000000" w:rsidP="00197C53">
      <w:pPr>
        <w:pStyle w:val="Nomal"/>
        <w:rPr>
          <w:lang w:val="nl-NL"/>
        </w:rPr>
      </w:pPr>
      <w:r w:rsidRPr="005D5498">
        <w:rPr>
          <w:lang w:val="nl-NL"/>
        </w:rPr>
        <w:t>Đo đạc, thu thập trị số điện trở suất của đất dọc tuyến thông tin, tín hiệu đường sắt đi gần đường dây điện lực, xác định khoảng cách đi gần để tiến hành khảo sát.</w:t>
      </w:r>
    </w:p>
    <w:p w14:paraId="62E63620" w14:textId="77777777" w:rsidR="00197C53" w:rsidRPr="005D5498" w:rsidRDefault="00000000" w:rsidP="00197C53">
      <w:pPr>
        <w:pStyle w:val="Nomal"/>
        <w:rPr>
          <w:lang w:val="nl-NL"/>
        </w:rPr>
      </w:pPr>
      <w:r w:rsidRPr="005D5498">
        <w:rPr>
          <w:lang w:val="nl-NL"/>
        </w:rPr>
        <w:t>Xử lý các số liệu đo đạc và thu thập được có liên quan phục vụ cho việc tính toán ảnh hưởng và lập dự toán chi phí.</w:t>
      </w:r>
    </w:p>
    <w:p w14:paraId="34B746B0" w14:textId="77777777" w:rsidR="00197C53" w:rsidRPr="005D5498" w:rsidRDefault="00000000" w:rsidP="00197C53">
      <w:pPr>
        <w:pStyle w:val="Nomal"/>
        <w:rPr>
          <w:lang w:val="nl-NL"/>
        </w:rPr>
      </w:pPr>
      <w:r w:rsidRPr="005D5498">
        <w:rPr>
          <w:lang w:val="nl-NL"/>
        </w:rPr>
        <w:t>Và khảo sát các nội dung cần thiết khác phục vụ tính toán, thiết kế phòng chống ảnh hưởng.</w:t>
      </w:r>
    </w:p>
    <w:p w14:paraId="761F9857" w14:textId="77777777" w:rsidR="00197C53" w:rsidRPr="005D5498" w:rsidRDefault="00000000" w:rsidP="00197C53">
      <w:pPr>
        <w:pStyle w:val="Nomal"/>
        <w:rPr>
          <w:lang w:val="nl-NL"/>
        </w:rPr>
      </w:pPr>
      <w:r w:rsidRPr="005D5498">
        <w:rPr>
          <w:lang w:val="nl-NL"/>
        </w:rPr>
        <w:t>Lập phương án, báo cáo kết quả khảo sát, ...</w:t>
      </w:r>
    </w:p>
    <w:p w14:paraId="3524299B" w14:textId="77777777" w:rsidR="00197C53" w:rsidRPr="00197C53" w:rsidRDefault="00000000" w:rsidP="00197C53">
      <w:pPr>
        <w:pStyle w:val="Nomal"/>
        <w:numPr>
          <w:ilvl w:val="0"/>
          <w:numId w:val="235"/>
        </w:numPr>
        <w:tabs>
          <w:tab w:val="clear" w:pos="709"/>
          <w:tab w:val="left" w:pos="851"/>
        </w:tabs>
        <w:ind w:left="-142" w:firstLine="709"/>
        <w:rPr>
          <w:b/>
          <w:bCs/>
          <w:i/>
          <w:iCs/>
          <w:lang w:val="nl-NL"/>
        </w:rPr>
      </w:pPr>
      <w:bookmarkStart w:id="42" w:name="_Toc200553703"/>
      <w:r w:rsidRPr="00197C53">
        <w:rPr>
          <w:b/>
          <w:bCs/>
          <w:iCs/>
          <w:lang w:val="nl-NL"/>
        </w:rPr>
        <w:t>Dự kiến khối lượng khảo sát</w:t>
      </w:r>
      <w:bookmarkEnd w:id="42"/>
    </w:p>
    <w:p w14:paraId="475CFDA5" w14:textId="77777777" w:rsidR="00197C53" w:rsidRPr="005D5498" w:rsidRDefault="00000000" w:rsidP="00197C53">
      <w:pPr>
        <w:pStyle w:val="Nomal"/>
        <w:rPr>
          <w:lang w:val="nl-NL"/>
        </w:rPr>
      </w:pPr>
      <w:r w:rsidRPr="005D5498">
        <w:rPr>
          <w:lang w:val="nl-NL"/>
        </w:rPr>
        <w:tab/>
        <w:t>Khối lượng tuyến thông tin, tín hiệu đã khảo sát phục vụ cho công tác tính toán ảnh hưởng của đường dây 220kV Bắc Ninh 500kV - Bắc Ninh 4</w:t>
      </w:r>
      <w:r w:rsidRPr="005D5498">
        <w:rPr>
          <w:iCs/>
          <w:lang w:val="nl-NL"/>
        </w:rPr>
        <w:t xml:space="preserve"> sang hệ thống </w:t>
      </w:r>
      <w:r w:rsidRPr="005D5498">
        <w:rPr>
          <w:lang w:val="nl-NL"/>
        </w:rPr>
        <w:t>thông tin, tín hiệu đường sắt được tính toán như sau:</w:t>
      </w:r>
    </w:p>
    <w:p w14:paraId="557B70B7" w14:textId="77777777" w:rsidR="00197C53" w:rsidRPr="005D5498" w:rsidRDefault="00000000" w:rsidP="00197C53">
      <w:pPr>
        <w:pStyle w:val="Nomal"/>
        <w:ind w:left="720" w:firstLine="0"/>
        <w:rPr>
          <w:lang w:val="nl-NL"/>
        </w:rPr>
      </w:pPr>
      <w:r>
        <w:rPr>
          <w:lang w:val="nl-NL"/>
        </w:rPr>
        <w:t xml:space="preserve">- </w:t>
      </w:r>
      <w:r w:rsidRPr="005D5498">
        <w:rPr>
          <w:lang w:val="nl-NL"/>
        </w:rPr>
        <w:t>Chiều dài tuyến thông tin: 57,523km.</w:t>
      </w:r>
    </w:p>
    <w:p w14:paraId="7BA00B25" w14:textId="77777777" w:rsidR="00197C53" w:rsidRPr="005D5498" w:rsidRDefault="00000000" w:rsidP="00197C53">
      <w:pPr>
        <w:pStyle w:val="Nomal"/>
        <w:rPr>
          <w:lang w:val="nl-NL"/>
        </w:rPr>
      </w:pPr>
      <w:r>
        <w:rPr>
          <w:lang w:val="nl-NL"/>
        </w:rPr>
        <w:t xml:space="preserve">- </w:t>
      </w:r>
      <w:r w:rsidRPr="005D5498">
        <w:rPr>
          <w:lang w:val="nl-NL"/>
        </w:rPr>
        <w:t>Số lượng ga, trạm thông tin: 05.</w:t>
      </w:r>
    </w:p>
    <w:p w14:paraId="45D89582" w14:textId="77777777" w:rsidR="00197C53" w:rsidRPr="00197C53" w:rsidRDefault="00000000" w:rsidP="00197C53">
      <w:pPr>
        <w:pStyle w:val="Nomal"/>
        <w:rPr>
          <w:b/>
          <w:bCs/>
          <w:lang w:val="nl-NL"/>
        </w:rPr>
      </w:pPr>
      <w:bookmarkStart w:id="43" w:name="_Toc400972613"/>
      <w:bookmarkStart w:id="44" w:name="_Toc200553704"/>
      <w:r w:rsidRPr="00197C53">
        <w:rPr>
          <w:b/>
          <w:bCs/>
          <w:lang w:val="nl-NL"/>
        </w:rPr>
        <w:t>II.2.7.3. Nội dung tính toán ảnh hưởng</w:t>
      </w:r>
      <w:bookmarkEnd w:id="43"/>
      <w:bookmarkEnd w:id="44"/>
      <w:r w:rsidRPr="00197C53">
        <w:rPr>
          <w:b/>
          <w:bCs/>
          <w:lang w:val="nl-NL"/>
        </w:rPr>
        <w:t xml:space="preserve"> </w:t>
      </w:r>
    </w:p>
    <w:p w14:paraId="20EC7ADD" w14:textId="77777777" w:rsidR="00197C53" w:rsidRPr="005D5498" w:rsidRDefault="00000000" w:rsidP="00197C53">
      <w:pPr>
        <w:pStyle w:val="Nomal"/>
      </w:pPr>
      <w:r w:rsidRPr="00197C53">
        <w:t>-</w:t>
      </w:r>
      <w:r>
        <w:t xml:space="preserve"> </w:t>
      </w:r>
      <w:r w:rsidRPr="005D5498">
        <w:t>Tính toán điện trở suất của đất trung bình trong khu vực giữa đường dây điện lực và đường dây thông tin, tín hiệu (ở tần số 50 Hz và 800 Hz).</w:t>
      </w:r>
    </w:p>
    <w:p w14:paraId="2B323393" w14:textId="77777777" w:rsidR="00197C53" w:rsidRPr="005D5498" w:rsidRDefault="00000000" w:rsidP="00197C53">
      <w:pPr>
        <w:pStyle w:val="Nomal"/>
        <w:rPr>
          <w:rFonts w:eastAsia="Batang"/>
        </w:rPr>
      </w:pPr>
      <w:r>
        <w:t xml:space="preserve">- </w:t>
      </w:r>
      <w:r w:rsidRPr="005D5498">
        <w:t>Vẽ mặt bằng tuyến đường dây điện lực- thông tin, dòng ngắn mạch của đường dây điện lực.</w:t>
      </w:r>
    </w:p>
    <w:p w14:paraId="3FF14639" w14:textId="77777777" w:rsidR="00197C53" w:rsidRPr="005D5498" w:rsidRDefault="00000000" w:rsidP="00197C53">
      <w:pPr>
        <w:pStyle w:val="Nomal"/>
        <w:rPr>
          <w:rFonts w:eastAsia="Batang"/>
        </w:rPr>
      </w:pPr>
      <w:r>
        <w:t xml:space="preserve">- </w:t>
      </w:r>
      <w:r w:rsidRPr="005D5498">
        <w:t>Vẽ sơ đồ đi gần giữa đường dây điện lực và đường dây thông tin, tín hiệu.</w:t>
      </w:r>
    </w:p>
    <w:p w14:paraId="261FDEE9" w14:textId="77777777" w:rsidR="00197C53" w:rsidRPr="005D5498" w:rsidRDefault="00000000" w:rsidP="00197C53">
      <w:pPr>
        <w:pStyle w:val="Nomal"/>
      </w:pPr>
      <w:r>
        <w:t xml:space="preserve">- </w:t>
      </w:r>
      <w:r w:rsidRPr="005D5498">
        <w:t>Xác định các đoạn đi gần, khoảng cách ngang lớn nhất và nhỏ nhất của các đoạn đi gần.</w:t>
      </w:r>
    </w:p>
    <w:p w14:paraId="2FB76132" w14:textId="77777777" w:rsidR="00197C53" w:rsidRPr="005D5498" w:rsidRDefault="00000000" w:rsidP="00197C53">
      <w:pPr>
        <w:pStyle w:val="Nomal"/>
      </w:pPr>
      <w:r>
        <w:t xml:space="preserve">- </w:t>
      </w:r>
      <w:r w:rsidRPr="005D5498">
        <w:t>Tính toán ảnh hưởng nguy hiểm trong trường hợp xảy ra sự cố ngắn mạch một pha trên đường dây điện lực gây ra trên đường dây thông tin, tín hiệu.</w:t>
      </w:r>
    </w:p>
    <w:p w14:paraId="291878C2" w14:textId="77777777" w:rsidR="00197C53" w:rsidRPr="005D5498" w:rsidRDefault="00000000" w:rsidP="00197C53">
      <w:pPr>
        <w:pStyle w:val="Nomal"/>
      </w:pPr>
      <w:r>
        <w:lastRenderedPageBreak/>
        <w:t xml:space="preserve">- </w:t>
      </w:r>
      <w:r w:rsidRPr="005D5498">
        <w:t>Tính toán ảnh hưởng nhiễu gây ra trên đường dây thông tin, tín hiệu trong trường hợp đường dây điện lực vận hành bình thường.</w:t>
      </w:r>
    </w:p>
    <w:p w14:paraId="2ADD69CB" w14:textId="77777777" w:rsidR="00197C53" w:rsidRPr="005D5498" w:rsidRDefault="00000000" w:rsidP="00197C53">
      <w:pPr>
        <w:pStyle w:val="Nomal"/>
      </w:pPr>
      <w:r>
        <w:t xml:space="preserve">- </w:t>
      </w:r>
      <w:r w:rsidRPr="005D5498">
        <w:t>Tính toán cường độ điện trường do đường dây điện lực gây ra tại các ga, trạm thông tin, tín hiệu.</w:t>
      </w:r>
    </w:p>
    <w:p w14:paraId="0B3056E2" w14:textId="77777777" w:rsidR="00197C53" w:rsidRPr="005D5498" w:rsidRDefault="00000000" w:rsidP="00197C53">
      <w:pPr>
        <w:pStyle w:val="Nomal"/>
      </w:pPr>
      <w:r>
        <w:t xml:space="preserve">- </w:t>
      </w:r>
      <w:r w:rsidRPr="005D5498">
        <w:t xml:space="preserve">Thống kê các kết quả tính toán và đối chiếu với các tiêu chuẩn tương ứng, kết luận mức độ ảnh hưởng. </w:t>
      </w:r>
    </w:p>
    <w:p w14:paraId="5881D02D" w14:textId="77777777" w:rsidR="00197C53" w:rsidRPr="005D5498" w:rsidRDefault="00000000" w:rsidP="00197C53">
      <w:pPr>
        <w:pStyle w:val="Nomal"/>
      </w:pPr>
      <w:r>
        <w:t xml:space="preserve">- </w:t>
      </w:r>
      <w:r w:rsidRPr="005D5498">
        <w:t>Thống kê các kết quả tính toán.</w:t>
      </w:r>
    </w:p>
    <w:p w14:paraId="071C3168" w14:textId="77777777" w:rsidR="00197C53" w:rsidRPr="00197C53" w:rsidRDefault="00000000" w:rsidP="00197C53">
      <w:pPr>
        <w:pStyle w:val="Nomal"/>
        <w:numPr>
          <w:ilvl w:val="0"/>
          <w:numId w:val="235"/>
        </w:numPr>
        <w:tabs>
          <w:tab w:val="clear" w:pos="709"/>
          <w:tab w:val="left" w:pos="851"/>
        </w:tabs>
        <w:ind w:hanging="720"/>
        <w:rPr>
          <w:b/>
          <w:bCs/>
          <w:i/>
          <w:iCs/>
        </w:rPr>
      </w:pPr>
      <w:bookmarkStart w:id="45" w:name="_Toc200553705"/>
      <w:r w:rsidRPr="00197C53">
        <w:rPr>
          <w:b/>
          <w:bCs/>
          <w:iCs/>
        </w:rPr>
        <w:t>Tính toán ảnh hưởng nguy hiểm</w:t>
      </w:r>
      <w:bookmarkEnd w:id="45"/>
    </w:p>
    <w:p w14:paraId="5FA01B33" w14:textId="77777777" w:rsidR="00197C53" w:rsidRPr="005D5498" w:rsidRDefault="00000000" w:rsidP="00197C53">
      <w:pPr>
        <w:pStyle w:val="Nomal"/>
        <w:numPr>
          <w:ilvl w:val="0"/>
          <w:numId w:val="247"/>
        </w:numPr>
        <w:tabs>
          <w:tab w:val="clear" w:pos="709"/>
          <w:tab w:val="left" w:pos="851"/>
        </w:tabs>
        <w:ind w:left="0" w:firstLine="709"/>
      </w:pPr>
      <w:r w:rsidRPr="005D5498">
        <w:t>Xác định dòng ngắn mạch của đường dây điện lực tại các điểm trên đường dây.</w:t>
      </w:r>
    </w:p>
    <w:p w14:paraId="1C406B1E" w14:textId="77777777" w:rsidR="00197C53" w:rsidRPr="005D5498" w:rsidRDefault="00000000" w:rsidP="00197C53">
      <w:pPr>
        <w:pStyle w:val="Nomal"/>
        <w:numPr>
          <w:ilvl w:val="0"/>
          <w:numId w:val="247"/>
        </w:numPr>
        <w:tabs>
          <w:tab w:val="clear" w:pos="709"/>
          <w:tab w:val="left" w:pos="851"/>
        </w:tabs>
        <w:ind w:left="0" w:firstLine="709"/>
      </w:pPr>
      <w:r w:rsidRPr="005D5498">
        <w:t>Tính toán mô đun hỗ cảm giữa đường dây điện lực và đường dây thông tin trong các đoạn đi gần.</w:t>
      </w:r>
    </w:p>
    <w:p w14:paraId="6E5A0D7A" w14:textId="77777777" w:rsidR="00197C53" w:rsidRPr="005D5498" w:rsidRDefault="00000000" w:rsidP="00197C53">
      <w:pPr>
        <w:pStyle w:val="Nomal"/>
        <w:numPr>
          <w:ilvl w:val="0"/>
          <w:numId w:val="247"/>
        </w:numPr>
        <w:tabs>
          <w:tab w:val="clear" w:pos="709"/>
          <w:tab w:val="left" w:pos="851"/>
        </w:tabs>
        <w:ind w:left="0" w:firstLine="709"/>
      </w:pPr>
      <w:r w:rsidRPr="005D5498">
        <w:t>Xác định hệ số che chắn tổng hợp trong các đoạn đi gần.</w:t>
      </w:r>
    </w:p>
    <w:p w14:paraId="0FC3E846" w14:textId="77777777" w:rsidR="00197C53" w:rsidRPr="005D5498" w:rsidRDefault="00000000" w:rsidP="00197C53">
      <w:pPr>
        <w:pStyle w:val="Nomal"/>
        <w:numPr>
          <w:ilvl w:val="0"/>
          <w:numId w:val="247"/>
        </w:numPr>
        <w:tabs>
          <w:tab w:val="clear" w:pos="709"/>
          <w:tab w:val="left" w:pos="851"/>
        </w:tabs>
        <w:ind w:left="0" w:firstLine="709"/>
      </w:pPr>
      <w:r w:rsidRPr="005D5498">
        <w:t>Tính sức điện động cảm ứng do đường dây điện lực ngắn mạch gây ra trên các đoạn đi gần và trên chiều dài của đường dây thông tin, tín hiệu.</w:t>
      </w:r>
    </w:p>
    <w:p w14:paraId="69B28F15" w14:textId="77777777" w:rsidR="00197C53" w:rsidRPr="00197C53" w:rsidRDefault="00000000" w:rsidP="00197C53">
      <w:pPr>
        <w:pStyle w:val="Nomal"/>
        <w:numPr>
          <w:ilvl w:val="0"/>
          <w:numId w:val="235"/>
        </w:numPr>
        <w:tabs>
          <w:tab w:val="clear" w:pos="709"/>
          <w:tab w:val="left" w:pos="851"/>
        </w:tabs>
        <w:ind w:hanging="720"/>
        <w:rPr>
          <w:b/>
          <w:bCs/>
          <w:i/>
          <w:iCs/>
        </w:rPr>
      </w:pPr>
      <w:bookmarkStart w:id="46" w:name="_Toc200553706"/>
      <w:r w:rsidRPr="00197C53">
        <w:rPr>
          <w:b/>
          <w:bCs/>
          <w:iCs/>
        </w:rPr>
        <w:t>Tính toán ảnh hưởng nhiễu</w:t>
      </w:r>
      <w:bookmarkEnd w:id="46"/>
    </w:p>
    <w:p w14:paraId="022807AD" w14:textId="77777777" w:rsidR="00197C53" w:rsidRPr="005D5498" w:rsidRDefault="00000000" w:rsidP="00197C53">
      <w:pPr>
        <w:pStyle w:val="Nomal"/>
        <w:numPr>
          <w:ilvl w:val="0"/>
          <w:numId w:val="248"/>
        </w:numPr>
        <w:tabs>
          <w:tab w:val="clear" w:pos="709"/>
          <w:tab w:val="left" w:pos="851"/>
        </w:tabs>
        <w:ind w:left="0" w:firstLine="709"/>
      </w:pPr>
      <w:r w:rsidRPr="005D5498">
        <w:t>Xác định hệ số nhậy đối với nhiễu.</w:t>
      </w:r>
    </w:p>
    <w:p w14:paraId="54BB32AA" w14:textId="77777777" w:rsidR="00197C53" w:rsidRPr="005D5498" w:rsidRDefault="00000000" w:rsidP="00197C53">
      <w:pPr>
        <w:pStyle w:val="Nomal"/>
        <w:numPr>
          <w:ilvl w:val="0"/>
          <w:numId w:val="248"/>
        </w:numPr>
        <w:tabs>
          <w:tab w:val="clear" w:pos="709"/>
          <w:tab w:val="left" w:pos="851"/>
        </w:tabs>
        <w:ind w:left="0" w:firstLine="709"/>
      </w:pPr>
      <w:r w:rsidRPr="005D5498">
        <w:t>Xác định hệ số hình sóng điện thoại của điện áp trên đường dây điện lực.</w:t>
      </w:r>
    </w:p>
    <w:p w14:paraId="2C939427" w14:textId="77777777" w:rsidR="00197C53" w:rsidRPr="005D5498" w:rsidRDefault="00000000" w:rsidP="00197C53">
      <w:pPr>
        <w:pStyle w:val="Nomal"/>
        <w:numPr>
          <w:ilvl w:val="0"/>
          <w:numId w:val="248"/>
        </w:numPr>
        <w:tabs>
          <w:tab w:val="clear" w:pos="709"/>
          <w:tab w:val="left" w:pos="851"/>
        </w:tabs>
        <w:ind w:left="0" w:firstLine="709"/>
      </w:pPr>
      <w:r w:rsidRPr="005D5498">
        <w:t>Xác định trở kháng của điện thoại.</w:t>
      </w:r>
    </w:p>
    <w:p w14:paraId="34A77855" w14:textId="77777777" w:rsidR="00197C53" w:rsidRPr="005D5498" w:rsidRDefault="00000000" w:rsidP="00197C53">
      <w:pPr>
        <w:pStyle w:val="Nomal"/>
        <w:numPr>
          <w:ilvl w:val="0"/>
          <w:numId w:val="248"/>
        </w:numPr>
        <w:tabs>
          <w:tab w:val="clear" w:pos="709"/>
          <w:tab w:val="left" w:pos="851"/>
        </w:tabs>
        <w:ind w:left="0" w:firstLine="709"/>
      </w:pPr>
      <w:r w:rsidRPr="005D5498">
        <w:t>Xác định hệ số hiệu chỉnh suy giảm nhiễu.</w:t>
      </w:r>
    </w:p>
    <w:p w14:paraId="17C01864" w14:textId="77777777" w:rsidR="00197C53" w:rsidRPr="005D5498" w:rsidRDefault="00000000" w:rsidP="00197C53">
      <w:pPr>
        <w:pStyle w:val="Nomal"/>
        <w:numPr>
          <w:ilvl w:val="0"/>
          <w:numId w:val="248"/>
        </w:numPr>
        <w:tabs>
          <w:tab w:val="clear" w:pos="709"/>
          <w:tab w:val="left" w:pos="851"/>
        </w:tabs>
        <w:ind w:left="0" w:firstLine="709"/>
      </w:pPr>
      <w:r w:rsidRPr="005D5498">
        <w:t>Tính toán các hệ số ghép điện giữa đường dây điện lực với mạch thông tin.</w:t>
      </w:r>
    </w:p>
    <w:p w14:paraId="3F74810E" w14:textId="77777777" w:rsidR="00197C53" w:rsidRPr="005D5498" w:rsidRDefault="00000000" w:rsidP="00197C53">
      <w:pPr>
        <w:pStyle w:val="Nomal"/>
        <w:numPr>
          <w:ilvl w:val="0"/>
          <w:numId w:val="248"/>
        </w:numPr>
        <w:tabs>
          <w:tab w:val="clear" w:pos="709"/>
          <w:tab w:val="left" w:pos="851"/>
        </w:tabs>
        <w:ind w:left="0" w:firstLine="709"/>
      </w:pPr>
      <w:r w:rsidRPr="005D5498">
        <w:t>Xác định địên áp nhiễu thứ tự không tạp âm kế và điện áp nhiễu dòng thứ tự pha tạp âm kế.</w:t>
      </w:r>
    </w:p>
    <w:p w14:paraId="7387CFEC" w14:textId="77777777" w:rsidR="00197C53" w:rsidRPr="005D5498" w:rsidRDefault="00000000" w:rsidP="00197C53">
      <w:pPr>
        <w:pStyle w:val="Nomal"/>
        <w:numPr>
          <w:ilvl w:val="0"/>
          <w:numId w:val="248"/>
        </w:numPr>
        <w:tabs>
          <w:tab w:val="clear" w:pos="709"/>
          <w:tab w:val="left" w:pos="851"/>
        </w:tabs>
        <w:ind w:left="0" w:firstLine="709"/>
      </w:pPr>
      <w:r w:rsidRPr="005D5498">
        <w:t>Xác định dòng điện thứ tự không tạp âm kế và dòng điện thứ tự pha tạp âm kế.</w:t>
      </w:r>
    </w:p>
    <w:p w14:paraId="3C4088C5" w14:textId="77777777" w:rsidR="00197C53" w:rsidRPr="005D5498" w:rsidRDefault="00000000" w:rsidP="00197C53">
      <w:pPr>
        <w:pStyle w:val="Nomal"/>
        <w:numPr>
          <w:ilvl w:val="0"/>
          <w:numId w:val="248"/>
        </w:numPr>
        <w:tabs>
          <w:tab w:val="clear" w:pos="709"/>
          <w:tab w:val="left" w:pos="851"/>
        </w:tabs>
        <w:ind w:left="0" w:firstLine="709"/>
      </w:pPr>
      <w:r w:rsidRPr="005D5498">
        <w:t>Tính toán điện trở suất biểu kiến của đất.</w:t>
      </w:r>
    </w:p>
    <w:p w14:paraId="12CBC71C" w14:textId="77777777" w:rsidR="00197C53" w:rsidRPr="005D5498" w:rsidRDefault="00000000" w:rsidP="00197C53">
      <w:pPr>
        <w:pStyle w:val="Nomal"/>
        <w:numPr>
          <w:ilvl w:val="0"/>
          <w:numId w:val="248"/>
        </w:numPr>
        <w:tabs>
          <w:tab w:val="clear" w:pos="709"/>
          <w:tab w:val="left" w:pos="851"/>
        </w:tabs>
        <w:ind w:left="0" w:firstLine="709"/>
      </w:pPr>
      <w:r w:rsidRPr="005D5498">
        <w:t>Tính hệ số phân bố điện áp nhiễu ở hai đầu đường dây thông tin.</w:t>
      </w:r>
    </w:p>
    <w:p w14:paraId="2EA232F9" w14:textId="77777777" w:rsidR="00197C53" w:rsidRPr="005D5498" w:rsidRDefault="00000000" w:rsidP="00197C53">
      <w:pPr>
        <w:pStyle w:val="Nomal"/>
        <w:numPr>
          <w:ilvl w:val="0"/>
          <w:numId w:val="248"/>
        </w:numPr>
        <w:tabs>
          <w:tab w:val="clear" w:pos="709"/>
          <w:tab w:val="left" w:pos="851"/>
        </w:tabs>
        <w:ind w:left="0" w:firstLine="709"/>
      </w:pPr>
      <w:r w:rsidRPr="005D5498">
        <w:t>Tính điện áp nhiễu thoại âm tần trên các đoạn đi gần, trên toàn tuyến cáp và đánh giá ảnh hưởng.</w:t>
      </w:r>
    </w:p>
    <w:p w14:paraId="1F8A3DF8" w14:textId="77777777" w:rsidR="00197C53" w:rsidRPr="00197C53" w:rsidRDefault="00000000" w:rsidP="00197C53">
      <w:pPr>
        <w:pStyle w:val="Nomal"/>
        <w:numPr>
          <w:ilvl w:val="0"/>
          <w:numId w:val="235"/>
        </w:numPr>
        <w:tabs>
          <w:tab w:val="clear" w:pos="709"/>
          <w:tab w:val="left" w:pos="993"/>
        </w:tabs>
        <w:ind w:left="-142" w:firstLine="851"/>
        <w:rPr>
          <w:b/>
          <w:bCs/>
          <w:i/>
          <w:iCs/>
        </w:rPr>
      </w:pPr>
      <w:bookmarkStart w:id="47" w:name="_Toc200553707"/>
      <w:r w:rsidRPr="00197C53">
        <w:rPr>
          <w:b/>
          <w:bCs/>
          <w:iCs/>
        </w:rPr>
        <w:t>Tính toán cường độ điện trường tại các ga, trạm thông tin</w:t>
      </w:r>
      <w:bookmarkEnd w:id="47"/>
    </w:p>
    <w:p w14:paraId="15781FD3" w14:textId="77777777" w:rsidR="00197C53" w:rsidRPr="00197C53" w:rsidRDefault="00000000" w:rsidP="00197C53">
      <w:pPr>
        <w:pStyle w:val="Nomal"/>
        <w:numPr>
          <w:ilvl w:val="0"/>
          <w:numId w:val="235"/>
        </w:numPr>
        <w:tabs>
          <w:tab w:val="clear" w:pos="709"/>
          <w:tab w:val="left" w:pos="993"/>
        </w:tabs>
        <w:ind w:left="0" w:firstLine="709"/>
        <w:rPr>
          <w:b/>
          <w:bCs/>
          <w:i/>
          <w:iCs/>
        </w:rPr>
      </w:pPr>
      <w:bookmarkStart w:id="48" w:name="_Toc200553708"/>
      <w:r w:rsidRPr="00197C53">
        <w:rPr>
          <w:b/>
          <w:bCs/>
          <w:iCs/>
        </w:rPr>
        <w:t>Các công việc khác</w:t>
      </w:r>
      <w:bookmarkEnd w:id="48"/>
    </w:p>
    <w:p w14:paraId="3C699521" w14:textId="77777777" w:rsidR="00197C53" w:rsidRPr="005D5498" w:rsidRDefault="00000000" w:rsidP="00197C53">
      <w:pPr>
        <w:pStyle w:val="Nomal"/>
      </w:pPr>
      <w:r w:rsidRPr="005D5498">
        <w:t>Xử lý các số liệu đã tính toán.</w:t>
      </w:r>
    </w:p>
    <w:p w14:paraId="398AE4A9" w14:textId="77777777" w:rsidR="00197C53" w:rsidRPr="005D5498" w:rsidRDefault="00000000" w:rsidP="00197C53">
      <w:pPr>
        <w:pStyle w:val="Nomal"/>
      </w:pPr>
      <w:r w:rsidRPr="005D5498">
        <w:t xml:space="preserve">Lập báo cáo tính toán ảnh hưởng </w:t>
      </w:r>
    </w:p>
    <w:p w14:paraId="207300C9" w14:textId="77777777" w:rsidR="00197C53" w:rsidRPr="005D5498" w:rsidRDefault="00000000" w:rsidP="00197C53">
      <w:pPr>
        <w:pStyle w:val="Nomal"/>
      </w:pPr>
      <w:r w:rsidRPr="005D5498">
        <w:t>Đề xuất giải pháp phòng chống ảnh hưởng (trong trường hợp xảy ra ảnh hưởng).</w:t>
      </w:r>
    </w:p>
    <w:p w14:paraId="76F1ED3E" w14:textId="77777777" w:rsidR="00197C53" w:rsidRPr="005D5498" w:rsidRDefault="00000000" w:rsidP="00197C53">
      <w:pPr>
        <w:pStyle w:val="Nomal"/>
      </w:pPr>
      <w:r w:rsidRPr="005D5498">
        <w:t>Lập dự toán khảo sát, tính toán và thiết kế phòng chống ảnh hưởng.</w:t>
      </w:r>
    </w:p>
    <w:p w14:paraId="3A2755A4" w14:textId="77777777" w:rsidR="00197C53" w:rsidRPr="00197C53" w:rsidRDefault="00000000" w:rsidP="00197C53">
      <w:pPr>
        <w:pStyle w:val="Nomal"/>
        <w:numPr>
          <w:ilvl w:val="0"/>
          <w:numId w:val="235"/>
        </w:numPr>
        <w:tabs>
          <w:tab w:val="clear" w:pos="709"/>
          <w:tab w:val="left" w:pos="993"/>
        </w:tabs>
        <w:ind w:hanging="578"/>
        <w:rPr>
          <w:b/>
          <w:bCs/>
          <w:i/>
          <w:iCs/>
        </w:rPr>
      </w:pPr>
      <w:bookmarkStart w:id="49" w:name="_Toc200553709"/>
      <w:r w:rsidRPr="00197C53">
        <w:rPr>
          <w:b/>
          <w:bCs/>
          <w:iCs/>
        </w:rPr>
        <w:t>Dự kiến khối lượng tính toán ảnh hưởng</w:t>
      </w:r>
      <w:bookmarkEnd w:id="49"/>
    </w:p>
    <w:p w14:paraId="120D40A2" w14:textId="77777777" w:rsidR="00197C53" w:rsidRPr="005D5498" w:rsidRDefault="00000000" w:rsidP="00197C53">
      <w:pPr>
        <w:pStyle w:val="Nomal"/>
      </w:pPr>
      <w:r w:rsidRPr="005D5498">
        <w:t>Chiều dài tính toán ảnh hưởng nguy hiểm: 57,523km.</w:t>
      </w:r>
    </w:p>
    <w:p w14:paraId="21754857" w14:textId="77777777" w:rsidR="00197C53" w:rsidRPr="005D5498" w:rsidRDefault="00000000" w:rsidP="00197C53">
      <w:pPr>
        <w:pStyle w:val="Nomal"/>
      </w:pPr>
      <w:r w:rsidRPr="005D5498">
        <w:lastRenderedPageBreak/>
        <w:t>Chiều dài tính toán ảnh hưởng nhiễu: 57,523km.</w:t>
      </w:r>
    </w:p>
    <w:p w14:paraId="2B650201" w14:textId="77777777" w:rsidR="00197C53" w:rsidRPr="005D5498" w:rsidRDefault="00000000" w:rsidP="00197C53">
      <w:pPr>
        <w:pStyle w:val="Nomal"/>
      </w:pPr>
      <w:r w:rsidRPr="005D5498">
        <w:t>Tính toán cường độ điện trường tại các ga, trạm thông tin: 5 ga, trạm.</w:t>
      </w:r>
    </w:p>
    <w:p w14:paraId="5D0AB661" w14:textId="77777777" w:rsidR="00197C53" w:rsidRPr="00197C53" w:rsidRDefault="00000000" w:rsidP="00197C53">
      <w:pPr>
        <w:pStyle w:val="Nomal"/>
        <w:rPr>
          <w:b/>
          <w:bCs/>
        </w:rPr>
      </w:pPr>
      <w:bookmarkStart w:id="50" w:name="_Toc407121235"/>
      <w:bookmarkStart w:id="51" w:name="_Toc200553710"/>
      <w:r w:rsidRPr="00197C53">
        <w:rPr>
          <w:b/>
          <w:bCs/>
        </w:rPr>
        <w:t>II.2.7.4. Thiết kế phòng chống ảnh hưởng</w:t>
      </w:r>
      <w:bookmarkEnd w:id="50"/>
      <w:bookmarkEnd w:id="51"/>
    </w:p>
    <w:p w14:paraId="7F039528" w14:textId="77777777" w:rsidR="00197C53" w:rsidRPr="005D5498" w:rsidRDefault="00000000" w:rsidP="00197C53">
      <w:pPr>
        <w:pStyle w:val="Nomal"/>
      </w:pPr>
      <w:r w:rsidRPr="005D5498">
        <w:tab/>
        <w:t xml:space="preserve">Theo kết quả khảo sát sơ bộ hệ thống thông tin, tín hiệu đường sắt của các khu gian bị ảnh hưởng nguy hiểm, ảnh hưởng nhiễu vượt quá giới hạn cho phép là Lim - Bắc Ninh thuộc </w:t>
      </w:r>
      <w:r w:rsidRPr="005D5498">
        <w:rPr>
          <w:lang w:val="nl-NL"/>
        </w:rPr>
        <w:t>tuyến đường sắt Hà Nội - Đồng Đăng</w:t>
      </w:r>
      <w:r w:rsidRPr="005D5498">
        <w:t xml:space="preserve">. </w:t>
      </w:r>
    </w:p>
    <w:p w14:paraId="477E0B47" w14:textId="77777777" w:rsidR="00197C53" w:rsidRPr="005D5498" w:rsidRDefault="00000000" w:rsidP="00197C53">
      <w:pPr>
        <w:pStyle w:val="Nomal"/>
      </w:pPr>
      <w:r w:rsidRPr="005D5498">
        <w:tab/>
        <w:t>Dự kiến sẽ ngầm hóa đoạn thông tin, tín hiệu bị giao chéo và lắp các thiết bị phòng chống ảnh hưởng ở các ga, trạm, cột, đường dây thông tin, tín hiệu bị ảnh hưởng. Hoặc thay thế dây trần bằng cáp có khả năng chống nhiễu tốt hơn trong đoạn bị ảnh hưởng và lắp các thiết bị phòng chống ảnh hưởng ở các ga, trạm, cột, đường dây thông tin, tín hiệu bị ảnh hưởng. Thiết kế phòng chống ảnh hưởng sang hệ thống thông tin, tín hiệu đường sắt sẽ được Ngành đường sắt thống nhất.</w:t>
      </w:r>
    </w:p>
    <w:p w14:paraId="4983846D" w14:textId="77777777" w:rsidR="00197C53" w:rsidRPr="00197C53" w:rsidRDefault="00000000" w:rsidP="00197C53">
      <w:pPr>
        <w:pStyle w:val="Nomal"/>
        <w:rPr>
          <w:b/>
          <w:bCs/>
        </w:rPr>
      </w:pPr>
      <w:bookmarkStart w:id="52" w:name="_Toc407121236"/>
      <w:bookmarkStart w:id="53" w:name="_Toc200553711"/>
      <w:r w:rsidRPr="00197C53">
        <w:rPr>
          <w:b/>
          <w:bCs/>
        </w:rPr>
        <w:t>II.2.7.5. Thi công phòng chống ảnh hưởng</w:t>
      </w:r>
      <w:bookmarkEnd w:id="52"/>
      <w:bookmarkEnd w:id="53"/>
    </w:p>
    <w:p w14:paraId="557C1713" w14:textId="77777777" w:rsidR="00197C53" w:rsidRDefault="00000000" w:rsidP="00197C53">
      <w:pPr>
        <w:ind w:firstLine="567"/>
        <w:rPr>
          <w:sz w:val="26"/>
          <w:szCs w:val="26"/>
          <w:lang w:val="en-US"/>
        </w:rPr>
      </w:pPr>
      <w:r w:rsidRPr="005D5498">
        <w:rPr>
          <w:sz w:val="28"/>
          <w:szCs w:val="28"/>
        </w:rPr>
        <w:tab/>
      </w:r>
      <w:r w:rsidRPr="00197C53">
        <w:rPr>
          <w:sz w:val="26"/>
          <w:szCs w:val="26"/>
        </w:rPr>
        <w:t>Trên cơ sở hồ sơ khảo sát, thiết kế phòng chống ảnh hưởng, chủ đầu tư sẽ phê duyệt và lựa chọn nhà thầu thi công phòng chống ảnh hưởng.</w:t>
      </w:r>
    </w:p>
    <w:p w14:paraId="148E06B3" w14:textId="77777777" w:rsidR="00197C53" w:rsidRPr="00197C53" w:rsidRDefault="00197C53" w:rsidP="00197C53">
      <w:pPr>
        <w:ind w:firstLine="567"/>
        <w:rPr>
          <w:b/>
          <w:bCs/>
          <w:sz w:val="26"/>
          <w:szCs w:val="26"/>
          <w:lang w:val="en-US"/>
        </w:rPr>
      </w:pPr>
    </w:p>
    <w:p w14:paraId="27A3CFDB" w14:textId="77777777" w:rsidR="00531EF4" w:rsidRPr="00AE597B" w:rsidRDefault="00000000" w:rsidP="002F4DB7">
      <w:pPr>
        <w:pStyle w:val="Heading2"/>
        <w:pBdr>
          <w:bottom w:val="none" w:sz="0" w:space="0" w:color="auto"/>
        </w:pBdr>
        <w:tabs>
          <w:tab w:val="left" w:pos="851"/>
        </w:tabs>
        <w:spacing w:after="0" w:line="360" w:lineRule="exact"/>
        <w:ind w:firstLine="567"/>
        <w:jc w:val="both"/>
        <w:rPr>
          <w:rFonts w:ascii="Times New Roman" w:hAnsi="Times New Roman"/>
          <w:spacing w:val="6"/>
          <w:sz w:val="26"/>
          <w:szCs w:val="26"/>
          <w:lang w:val="it-IT"/>
        </w:rPr>
      </w:pPr>
      <w:r w:rsidRPr="00AE597B">
        <w:rPr>
          <w:rFonts w:ascii="Times New Roman" w:hAnsi="Times New Roman"/>
          <w:spacing w:val="6"/>
          <w:sz w:val="26"/>
          <w:szCs w:val="26"/>
          <w:lang w:val="it-IT"/>
        </w:rPr>
        <w:t>II</w:t>
      </w:r>
      <w:r w:rsidR="00B85F06" w:rsidRPr="00AE597B">
        <w:rPr>
          <w:rFonts w:ascii="Times New Roman" w:hAnsi="Times New Roman"/>
          <w:spacing w:val="6"/>
          <w:sz w:val="26"/>
          <w:szCs w:val="26"/>
          <w:lang w:val="it-IT"/>
        </w:rPr>
        <w:t>I</w:t>
      </w:r>
      <w:r w:rsidRPr="00AE597B">
        <w:rPr>
          <w:rFonts w:ascii="Times New Roman" w:hAnsi="Times New Roman"/>
          <w:spacing w:val="6"/>
          <w:sz w:val="26"/>
          <w:szCs w:val="26"/>
          <w:lang w:val="it-IT"/>
        </w:rPr>
        <w:t>. Yêu cầu về định dạng và việc cấp tài liệu lưu trữ:</w:t>
      </w:r>
    </w:p>
    <w:p w14:paraId="5269BB55" w14:textId="77777777" w:rsidR="00516CF4" w:rsidRPr="00AE597B" w:rsidRDefault="00000000" w:rsidP="002F4DB7">
      <w:pPr>
        <w:widowControl w:val="0"/>
        <w:numPr>
          <w:ilvl w:val="0"/>
          <w:numId w:val="7"/>
        </w:numPr>
        <w:spacing w:line="360" w:lineRule="exact"/>
        <w:ind w:left="0" w:firstLine="426"/>
        <w:jc w:val="both"/>
        <w:rPr>
          <w:spacing w:val="4"/>
          <w:sz w:val="26"/>
          <w:szCs w:val="26"/>
        </w:rPr>
      </w:pPr>
      <w:r w:rsidRPr="00AE597B">
        <w:rPr>
          <w:spacing w:val="4"/>
          <w:sz w:val="26"/>
          <w:szCs w:val="26"/>
        </w:rPr>
        <w:t>Định dạng hồ sơ, tài liệu của dự án:</w:t>
      </w:r>
    </w:p>
    <w:p w14:paraId="3D447D40"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 xml:space="preserve"> Bản in trên giấy được ký, đóng dấu và phát hành theo quy định.</w:t>
      </w:r>
    </w:p>
    <w:p w14:paraId="0785E422"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368DA4B3" w14:textId="77777777" w:rsidR="0065402B"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6"/>
          <w:sz w:val="26"/>
          <w:szCs w:val="26"/>
        </w:rPr>
        <w:t xml:space="preserve">Đối với Hồ sơ </w:t>
      </w:r>
      <w:r w:rsidR="008C3A41" w:rsidRPr="00AE597B">
        <w:rPr>
          <w:bCs/>
          <w:spacing w:val="6"/>
          <w:sz w:val="26"/>
          <w:szCs w:val="26"/>
        </w:rPr>
        <w:t>TKBVTC</w:t>
      </w:r>
      <w:r w:rsidRPr="00AE597B">
        <w:rPr>
          <w:bCs/>
          <w:spacing w:val="6"/>
          <w:sz w:val="26"/>
          <w:szCs w:val="26"/>
        </w:rPr>
        <w:t xml:space="preserve"> file .pdf được ký bằng chữ ký số của đơn vị phát hành hồ sơ, giá trị pháp lý của chữ ký số được áp dụng theo điều 8 của NĐ số 26/2007/NĐ-CP ngày 15/02/2007.</w:t>
      </w:r>
    </w:p>
    <w:p w14:paraId="72F43147"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Ngoài file /pdf có chữ ký số, nhà thầu tư vấn cần cung cấp cho NPMB: file thuyết minh lưu dưới dạng xxxxx.doc (.docx); file bản vẽ lưu dưới dạng xxxx.dwg; file tổng kê, dự toán lưu dưới dạng file xxxx.xls (.xlsx)</w:t>
      </w:r>
      <w:r w:rsidR="004B17D7" w:rsidRPr="00AE597B">
        <w:rPr>
          <w:bCs/>
          <w:spacing w:val="4"/>
          <w:sz w:val="26"/>
          <w:szCs w:val="26"/>
        </w:rPr>
        <w:t xml:space="preserve"> </w:t>
      </w:r>
      <w:r w:rsidRPr="00AE597B">
        <w:rPr>
          <w:bCs/>
          <w:spacing w:val="4"/>
          <w:sz w:val="26"/>
          <w:szCs w:val="26"/>
        </w:rPr>
        <w:t>…</w:t>
      </w:r>
    </w:p>
    <w:p w14:paraId="1D137139" w14:textId="77777777" w:rsidR="00516CF4" w:rsidRPr="00AE597B" w:rsidRDefault="00000000" w:rsidP="002F4DB7">
      <w:pPr>
        <w:spacing w:line="360" w:lineRule="exact"/>
        <w:ind w:firstLine="567"/>
        <w:jc w:val="both"/>
        <w:rPr>
          <w:iCs/>
          <w:spacing w:val="4"/>
          <w:sz w:val="26"/>
          <w:szCs w:val="26"/>
          <w:lang w:val="it-IT"/>
        </w:rPr>
      </w:pPr>
      <w:r w:rsidRPr="00AE597B">
        <w:rPr>
          <w:sz w:val="26"/>
          <w:szCs w:val="26"/>
        </w:rPr>
        <w:t xml:space="preserve">Toàn bộ những hồ sơ, tài liệu in trên giấy bên B phải giao cho bên A kèm theo </w:t>
      </w:r>
      <w:r w:rsidRPr="00AE597B">
        <w:rPr>
          <w:iCs/>
          <w:spacing w:val="4"/>
          <w:sz w:val="26"/>
          <w:szCs w:val="26"/>
          <w:lang w:val="it-IT"/>
        </w:rPr>
        <w:t xml:space="preserve">đĩa CD </w:t>
      </w:r>
      <w:r w:rsidRPr="00AE597B">
        <w:rPr>
          <w:spacing w:val="4"/>
          <w:sz w:val="26"/>
          <w:szCs w:val="26"/>
        </w:rPr>
        <w:t>(hoặc thẻ nhớ USB hoặc</w:t>
      </w:r>
      <w:r w:rsidRPr="00AE597B">
        <w:rPr>
          <w:bCs/>
          <w:spacing w:val="4"/>
          <w:sz w:val="26"/>
          <w:szCs w:val="26"/>
        </w:rPr>
        <w:t xml:space="preserve"> thiết bị lưu trữ khác) lưu toàn bộ các tài liệu đã được in trên giấy và chịu trách nhiệm về tính đồng nhất giữa </w:t>
      </w:r>
      <w:r w:rsidRPr="00AE597B">
        <w:rPr>
          <w:iCs/>
          <w:spacing w:val="4"/>
          <w:sz w:val="26"/>
          <w:szCs w:val="26"/>
          <w:lang w:val="it-IT"/>
        </w:rPr>
        <w:t>các dạng hồ sơ, tài liệu</w:t>
      </w:r>
      <w:r w:rsidRPr="00AE597B">
        <w:rPr>
          <w:bCs/>
          <w:spacing w:val="4"/>
          <w:sz w:val="26"/>
          <w:szCs w:val="26"/>
        </w:rPr>
        <w:t>. Tài liệu in trên giấy</w:t>
      </w:r>
      <w:r w:rsidRPr="00AE597B">
        <w:rPr>
          <w:sz w:val="26"/>
          <w:szCs w:val="26"/>
        </w:rPr>
        <w:t xml:space="preserve"> bên B phải giao cho bên A tối thiểu 01 bộ.</w:t>
      </w:r>
    </w:p>
    <w:p w14:paraId="0DEB5813" w14:textId="77777777" w:rsidR="00F36795" w:rsidRPr="00A20493" w:rsidRDefault="00000000" w:rsidP="00221A14">
      <w:pPr>
        <w:numPr>
          <w:ilvl w:val="0"/>
          <w:numId w:val="9"/>
        </w:numPr>
        <w:overflowPunct w:val="0"/>
        <w:autoSpaceDE w:val="0"/>
        <w:autoSpaceDN w:val="0"/>
        <w:adjustRightInd w:val="0"/>
        <w:spacing w:line="360" w:lineRule="exact"/>
        <w:ind w:left="0" w:firstLine="567"/>
        <w:jc w:val="both"/>
        <w:textAlignment w:val="baseline"/>
        <w:rPr>
          <w:b/>
          <w:iCs/>
          <w:spacing w:val="-12"/>
          <w:sz w:val="26"/>
          <w:szCs w:val="26"/>
          <w:lang w:val="it-IT"/>
        </w:rPr>
      </w:pPr>
      <w:r w:rsidRPr="00A20493">
        <w:rPr>
          <w:bCs/>
          <w:spacing w:val="4"/>
          <w:sz w:val="26"/>
          <w:szCs w:val="26"/>
        </w:rPr>
        <w:t xml:space="preserve">Sau khi các cơ quan chức năng thỏa thuận, Bên B phải hoàn thiện hồ sơ và giao lại cho Bên A với số lượng: </w:t>
      </w:r>
      <w:r w:rsidR="008E1F7E" w:rsidRPr="00A20493">
        <w:rPr>
          <w:sz w:val="26"/>
          <w:szCs w:val="26"/>
          <w:lang w:val="nl-NL"/>
        </w:rPr>
        <w:t>10</w:t>
      </w:r>
      <w:r w:rsidRPr="00A20493">
        <w:rPr>
          <w:sz w:val="26"/>
          <w:szCs w:val="26"/>
          <w:lang w:val="nl-NL"/>
        </w:rPr>
        <w:t xml:space="preserve"> bộ</w:t>
      </w:r>
      <w:r w:rsidR="00A20493" w:rsidRPr="00A20493">
        <w:rPr>
          <w:sz w:val="26"/>
          <w:szCs w:val="26"/>
          <w:lang w:val="nl-NL"/>
        </w:rPr>
        <w:t xml:space="preserve"> </w:t>
      </w:r>
    </w:p>
    <w:p w14:paraId="189E8581" w14:textId="77777777" w:rsidR="00516CF4" w:rsidRPr="00AE597B" w:rsidRDefault="00000000" w:rsidP="002F4DB7">
      <w:pPr>
        <w:spacing w:line="360" w:lineRule="exact"/>
        <w:ind w:firstLine="567"/>
        <w:jc w:val="both"/>
        <w:rPr>
          <w:b/>
          <w:iCs/>
          <w:sz w:val="26"/>
          <w:szCs w:val="26"/>
          <w:lang w:val="it-IT"/>
        </w:rPr>
      </w:pPr>
      <w:r w:rsidRPr="00AE597B">
        <w:rPr>
          <w:b/>
          <w:iCs/>
          <w:spacing w:val="-12"/>
          <w:sz w:val="26"/>
          <w:szCs w:val="26"/>
          <w:lang w:val="it-IT"/>
        </w:rPr>
        <w:t>I</w:t>
      </w:r>
      <w:r w:rsidR="00B85F06" w:rsidRPr="00AE597B">
        <w:rPr>
          <w:b/>
          <w:iCs/>
          <w:spacing w:val="-12"/>
          <w:sz w:val="26"/>
          <w:szCs w:val="26"/>
          <w:lang w:val="it-IT"/>
        </w:rPr>
        <w:t>V</w:t>
      </w:r>
      <w:r w:rsidRPr="00AE597B">
        <w:rPr>
          <w:b/>
          <w:iCs/>
          <w:spacing w:val="-12"/>
          <w:sz w:val="26"/>
          <w:szCs w:val="26"/>
          <w:lang w:val="it-IT"/>
        </w:rPr>
        <w:t xml:space="preserve">. </w:t>
      </w:r>
      <w:r w:rsidRPr="00AE597B">
        <w:rPr>
          <w:b/>
          <w:iCs/>
          <w:sz w:val="26"/>
          <w:szCs w:val="26"/>
          <w:lang w:val="it-IT"/>
        </w:rPr>
        <w:t xml:space="preserve">Dự kiến thời gian chuyên gia bắt đầu thực hiện DVTV: </w:t>
      </w:r>
      <w:r w:rsidRPr="00AE597B">
        <w:rPr>
          <w:iCs/>
          <w:spacing w:val="4"/>
          <w:sz w:val="26"/>
          <w:szCs w:val="26"/>
          <w:lang w:val="it-IT"/>
        </w:rPr>
        <w:t>Ngay sau khi hợp đồng tư vấn được ký kết.</w:t>
      </w:r>
    </w:p>
    <w:p w14:paraId="14746CF9" w14:textId="77777777" w:rsidR="00F36795" w:rsidRPr="00AE597B" w:rsidRDefault="00F36795" w:rsidP="002F4DB7">
      <w:pPr>
        <w:spacing w:line="360" w:lineRule="exact"/>
        <w:ind w:firstLine="567"/>
        <w:jc w:val="both"/>
        <w:rPr>
          <w:b/>
          <w:sz w:val="26"/>
          <w:szCs w:val="26"/>
          <w:lang w:val="it-IT"/>
        </w:rPr>
      </w:pPr>
    </w:p>
    <w:p w14:paraId="51854E65" w14:textId="77777777" w:rsidR="00516CF4" w:rsidRPr="00AE597B" w:rsidRDefault="00000000" w:rsidP="002F4DB7">
      <w:pPr>
        <w:spacing w:line="360" w:lineRule="exact"/>
        <w:ind w:firstLine="567"/>
        <w:jc w:val="both"/>
        <w:rPr>
          <w:b/>
          <w:bCs/>
          <w:sz w:val="26"/>
          <w:szCs w:val="26"/>
          <w:lang w:val="it-IT"/>
        </w:rPr>
      </w:pPr>
      <w:r w:rsidRPr="00AE597B">
        <w:rPr>
          <w:b/>
          <w:sz w:val="26"/>
          <w:szCs w:val="26"/>
          <w:lang w:val="it-IT"/>
        </w:rPr>
        <w:t>V. Báo cáo và thời gian thực hiện:</w:t>
      </w:r>
      <w:r w:rsidR="008277C2" w:rsidRPr="00AE597B">
        <w:rPr>
          <w:noProof/>
          <w:sz w:val="26"/>
          <w:szCs w:val="26"/>
        </w:rPr>
        <w:t xml:space="preserve"> </w:t>
      </w:r>
    </w:p>
    <w:p w14:paraId="021D4C8A" w14:textId="77777777" w:rsidR="001D4416" w:rsidRPr="00AE597B" w:rsidRDefault="00000000" w:rsidP="002F4DB7">
      <w:pPr>
        <w:spacing w:line="360" w:lineRule="exact"/>
        <w:ind w:firstLine="567"/>
        <w:jc w:val="both"/>
        <w:rPr>
          <w:iCs/>
          <w:spacing w:val="6"/>
          <w:sz w:val="26"/>
          <w:szCs w:val="26"/>
          <w:lang w:val="it-IT"/>
        </w:rPr>
      </w:pPr>
      <w:r w:rsidRPr="00AE597B">
        <w:rPr>
          <w:iCs/>
          <w:spacing w:val="6"/>
          <w:sz w:val="26"/>
          <w:szCs w:val="26"/>
          <w:lang w:val="it-IT"/>
        </w:rPr>
        <w:lastRenderedPageBreak/>
        <w:t xml:space="preserve">Thời gian thực hiện gói thầu (nhà thầu tính toán và lập tiến độ phần khảo sát, công tác thỏa thuận và lập </w:t>
      </w:r>
      <w:r w:rsidR="008C3A41" w:rsidRPr="00AE597B">
        <w:rPr>
          <w:iCs/>
          <w:spacing w:val="6"/>
          <w:sz w:val="26"/>
          <w:szCs w:val="26"/>
          <w:lang w:val="it-IT"/>
        </w:rPr>
        <w:t>TK</w:t>
      </w:r>
      <w:r w:rsidR="009A3B2D" w:rsidRPr="00AE597B">
        <w:rPr>
          <w:iCs/>
          <w:spacing w:val="6"/>
          <w:sz w:val="26"/>
          <w:szCs w:val="26"/>
          <w:lang w:val="it-IT"/>
        </w:rPr>
        <w:t>KT-</w:t>
      </w:r>
      <w:r w:rsidR="008C3A41" w:rsidRPr="00AE597B">
        <w:rPr>
          <w:iCs/>
          <w:spacing w:val="6"/>
          <w:sz w:val="26"/>
          <w:szCs w:val="26"/>
          <w:lang w:val="it-IT"/>
        </w:rPr>
        <w:t>BVTC</w:t>
      </w:r>
      <w:r w:rsidRPr="00AE597B">
        <w:rPr>
          <w:iCs/>
          <w:spacing w:val="6"/>
          <w:sz w:val="26"/>
          <w:szCs w:val="26"/>
          <w:lang w:val="it-IT"/>
        </w:rPr>
        <w:t xml:space="preserve"> phù hợp với yêu cầu của tiến độ dự án) là </w:t>
      </w:r>
      <w:r w:rsidR="00991012">
        <w:rPr>
          <w:iCs/>
          <w:spacing w:val="6"/>
          <w:sz w:val="26"/>
          <w:szCs w:val="26"/>
          <w:lang w:val="it-IT"/>
        </w:rPr>
        <w:t>1035</w:t>
      </w:r>
      <w:r w:rsidR="002F4DB7" w:rsidRPr="00AE597B">
        <w:rPr>
          <w:iCs/>
          <w:spacing w:val="6"/>
          <w:sz w:val="26"/>
          <w:szCs w:val="26"/>
          <w:lang w:val="it-IT"/>
        </w:rPr>
        <w:t xml:space="preserve"> </w:t>
      </w:r>
      <w:r w:rsidR="00B82E59" w:rsidRPr="00AE597B">
        <w:rPr>
          <w:iCs/>
          <w:spacing w:val="6"/>
          <w:sz w:val="26"/>
          <w:szCs w:val="26"/>
          <w:lang w:val="it-IT"/>
        </w:rPr>
        <w:t>ngày</w:t>
      </w:r>
      <w:r w:rsidRPr="00AE597B">
        <w:rPr>
          <w:iCs/>
          <w:spacing w:val="6"/>
          <w:sz w:val="26"/>
          <w:szCs w:val="26"/>
          <w:lang w:val="it-IT"/>
        </w:rPr>
        <w:t>, kể từ ngày ký hợp đồng</w:t>
      </w:r>
      <w:r w:rsidR="009A3B2D" w:rsidRPr="00AE597B">
        <w:rPr>
          <w:iCs/>
          <w:spacing w:val="6"/>
          <w:sz w:val="26"/>
          <w:szCs w:val="26"/>
          <w:lang w:val="it-IT"/>
        </w:rPr>
        <w:t>, trong đó:</w:t>
      </w:r>
      <w:r w:rsidRPr="00AE597B">
        <w:rPr>
          <w:iCs/>
          <w:spacing w:val="6"/>
          <w:sz w:val="26"/>
          <w:szCs w:val="26"/>
          <w:lang w:val="it-IT"/>
        </w:rPr>
        <w:t xml:space="preserve"> </w:t>
      </w:r>
    </w:p>
    <w:p w14:paraId="390E076D"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Hoàn thành khảo sát</w:t>
      </w:r>
      <w:r w:rsidR="007F6219" w:rsidRPr="00AE597B">
        <w:rPr>
          <w:iCs/>
          <w:spacing w:val="6"/>
          <w:sz w:val="26"/>
          <w:szCs w:val="26"/>
          <w:lang w:val="it-IT"/>
        </w:rPr>
        <w:t xml:space="preserve"> địa hình, địa chất, KTTV cho giai đoạn TKKT</w:t>
      </w:r>
      <w:r w:rsidRPr="00AE597B">
        <w:rPr>
          <w:iCs/>
          <w:spacing w:val="6"/>
          <w:sz w:val="26"/>
          <w:szCs w:val="26"/>
          <w:lang w:val="it-IT"/>
        </w:rPr>
        <w:t xml:space="preserve">: </w:t>
      </w:r>
      <w:r w:rsidR="007F6219" w:rsidRPr="00AE597B">
        <w:rPr>
          <w:iCs/>
          <w:spacing w:val="6"/>
          <w:sz w:val="26"/>
          <w:szCs w:val="26"/>
          <w:lang w:val="it-IT"/>
        </w:rPr>
        <w:t xml:space="preserve">dự kiến </w:t>
      </w:r>
      <w:r w:rsidR="00991012">
        <w:rPr>
          <w:iCs/>
          <w:spacing w:val="6"/>
          <w:sz w:val="26"/>
          <w:szCs w:val="26"/>
          <w:lang w:val="it-IT"/>
        </w:rPr>
        <w:t>50</w:t>
      </w:r>
      <w:r w:rsidRPr="00AE597B">
        <w:rPr>
          <w:iCs/>
          <w:spacing w:val="6"/>
          <w:sz w:val="26"/>
          <w:szCs w:val="26"/>
          <w:lang w:val="it-IT"/>
        </w:rPr>
        <w:t xml:space="preserve"> ngày</w:t>
      </w:r>
      <w:r w:rsidR="007F6219" w:rsidRPr="00AE597B">
        <w:rPr>
          <w:iCs/>
          <w:spacing w:val="6"/>
          <w:sz w:val="26"/>
          <w:szCs w:val="26"/>
          <w:lang w:val="it-IT"/>
        </w:rPr>
        <w:t xml:space="preserve"> tính từ thời điểm PAKT khảo sát được phê duyệt, trong đó giao nộp báo cáo khảo sát trong vòng </w:t>
      </w:r>
      <w:r w:rsidR="008133A1" w:rsidRPr="00AE597B">
        <w:rPr>
          <w:iCs/>
          <w:spacing w:val="6"/>
          <w:sz w:val="26"/>
          <w:szCs w:val="26"/>
          <w:lang w:val="it-IT"/>
        </w:rPr>
        <w:t>5-10</w:t>
      </w:r>
      <w:r w:rsidR="007F6219" w:rsidRPr="00AE597B">
        <w:rPr>
          <w:iCs/>
          <w:spacing w:val="6"/>
          <w:sz w:val="26"/>
          <w:szCs w:val="26"/>
          <w:lang w:val="it-IT"/>
        </w:rPr>
        <w:t xml:space="preserve"> ngày.</w:t>
      </w:r>
    </w:p>
    <w:p w14:paraId="6A3FAA67"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Hoàn thành TKBVTC: trong vòng </w:t>
      </w:r>
      <w:r w:rsidR="00991012">
        <w:rPr>
          <w:iCs/>
          <w:spacing w:val="6"/>
          <w:sz w:val="26"/>
          <w:szCs w:val="26"/>
          <w:lang w:val="it-IT"/>
        </w:rPr>
        <w:t>4</w:t>
      </w:r>
      <w:r w:rsidRPr="00AE597B">
        <w:rPr>
          <w:iCs/>
          <w:spacing w:val="6"/>
          <w:sz w:val="26"/>
          <w:szCs w:val="26"/>
          <w:lang w:val="it-IT"/>
        </w:rPr>
        <w:t>0 ngày sau khi TKKT được duyệt hoặc theo yêu cầu của Chủ đầu tư</w:t>
      </w:r>
      <w:r w:rsidR="00991012">
        <w:rPr>
          <w:iCs/>
          <w:spacing w:val="6"/>
          <w:sz w:val="26"/>
          <w:szCs w:val="26"/>
          <w:lang w:val="it-IT"/>
        </w:rPr>
        <w:t>.</w:t>
      </w:r>
    </w:p>
    <w:p w14:paraId="27791F0A"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Lập HSMT/HSYC: Hoàn thành và giao nộp DTGT và HSMT/HSYC trong vòng </w:t>
      </w:r>
      <w:r w:rsidR="002F4DB7" w:rsidRPr="00AE597B">
        <w:rPr>
          <w:iCs/>
          <w:spacing w:val="6"/>
          <w:sz w:val="26"/>
          <w:szCs w:val="26"/>
          <w:lang w:val="it-IT"/>
        </w:rPr>
        <w:t>30</w:t>
      </w:r>
      <w:r w:rsidRPr="00AE597B">
        <w:rPr>
          <w:iCs/>
          <w:spacing w:val="6"/>
          <w:sz w:val="26"/>
          <w:szCs w:val="26"/>
          <w:lang w:val="it-IT"/>
        </w:rPr>
        <w:t xml:space="preserve"> ngày, sau khi phê duyệt TKKT và phê duyệt KHLCNT.</w:t>
      </w:r>
    </w:p>
    <w:p w14:paraId="6CA89281" w14:textId="77777777" w:rsidR="002E1D84" w:rsidRDefault="00000000" w:rsidP="00991012">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Công tác thực hiện đo vẽ, trích lục bản đồ địa chính phục vụ thu hồi đất: </w:t>
      </w:r>
      <w:r w:rsidRPr="002E1D84">
        <w:rPr>
          <w:iCs/>
          <w:spacing w:val="6"/>
          <w:sz w:val="26"/>
          <w:szCs w:val="26"/>
          <w:lang w:val="it-IT"/>
        </w:rPr>
        <w:t>Thời gian lập hồ sơ thuê đất phục thuộc vào tiến độ của  hoàn thành công tác GPMB</w:t>
      </w:r>
      <w:r>
        <w:rPr>
          <w:iCs/>
          <w:spacing w:val="6"/>
          <w:sz w:val="26"/>
          <w:szCs w:val="26"/>
          <w:lang w:val="it-IT"/>
        </w:rPr>
        <w:t>.</w:t>
      </w:r>
    </w:p>
    <w:p w14:paraId="1A0950D5" w14:textId="77777777" w:rsidR="00991012" w:rsidRPr="002E1D84" w:rsidRDefault="00000000" w:rsidP="00991012">
      <w:pPr>
        <w:pStyle w:val="ListParagraph"/>
        <w:numPr>
          <w:ilvl w:val="0"/>
          <w:numId w:val="28"/>
        </w:numPr>
        <w:spacing w:line="360" w:lineRule="exact"/>
        <w:ind w:left="0" w:firstLine="426"/>
        <w:rPr>
          <w:iCs/>
          <w:spacing w:val="6"/>
          <w:sz w:val="26"/>
          <w:szCs w:val="26"/>
          <w:lang w:val="it-IT"/>
        </w:rPr>
      </w:pPr>
      <w:r>
        <w:rPr>
          <w:iCs/>
          <w:spacing w:val="6"/>
          <w:sz w:val="26"/>
          <w:szCs w:val="26"/>
          <w:lang w:val="it-IT"/>
        </w:rPr>
        <w:t>Các công tác khác: theo yêu cầu của Chủ đầu tư.</w:t>
      </w:r>
    </w:p>
    <w:p w14:paraId="726EB97E"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Giám sát tác giả thi công công trình: tính từ lúc khởi công đến khi hoàn thành dự án. </w:t>
      </w:r>
    </w:p>
    <w:p w14:paraId="1CCF06DE" w14:textId="77777777" w:rsidR="00F36795" w:rsidRPr="00AE597B" w:rsidRDefault="00F36795" w:rsidP="00B85F06">
      <w:pPr>
        <w:spacing w:line="360" w:lineRule="exact"/>
        <w:ind w:firstLine="567"/>
        <w:rPr>
          <w:b/>
          <w:sz w:val="26"/>
          <w:szCs w:val="26"/>
          <w:lang w:val="it-IT"/>
        </w:rPr>
      </w:pPr>
    </w:p>
    <w:p w14:paraId="4D47424C" w14:textId="77777777" w:rsidR="00516CF4" w:rsidRPr="00AE597B" w:rsidRDefault="00000000" w:rsidP="002F4DB7">
      <w:pPr>
        <w:spacing w:line="360" w:lineRule="exact"/>
        <w:ind w:firstLine="567"/>
        <w:jc w:val="both"/>
        <w:rPr>
          <w:b/>
          <w:sz w:val="26"/>
          <w:szCs w:val="26"/>
          <w:lang w:val="it-IT"/>
        </w:rPr>
      </w:pPr>
      <w:r w:rsidRPr="00AE597B">
        <w:rPr>
          <w:b/>
          <w:sz w:val="26"/>
          <w:szCs w:val="26"/>
          <w:lang w:val="it-IT"/>
        </w:rPr>
        <w:t>V</w:t>
      </w:r>
      <w:r w:rsidR="00B85F06" w:rsidRPr="00AE597B">
        <w:rPr>
          <w:b/>
          <w:sz w:val="26"/>
          <w:szCs w:val="26"/>
          <w:lang w:val="it-IT"/>
        </w:rPr>
        <w:t>I</w:t>
      </w:r>
      <w:r w:rsidRPr="00AE597B">
        <w:rPr>
          <w:b/>
          <w:sz w:val="26"/>
          <w:szCs w:val="26"/>
          <w:lang w:val="it-IT"/>
        </w:rPr>
        <w:t>. Kinh nghiệm và nhân sự của nhà thầu:</w:t>
      </w:r>
      <w:r w:rsidR="00B85F06" w:rsidRPr="00AE597B">
        <w:rPr>
          <w:b/>
          <w:sz w:val="26"/>
          <w:szCs w:val="26"/>
          <w:lang w:val="it-IT"/>
        </w:rPr>
        <w:t xml:space="preserve"> </w:t>
      </w:r>
      <w:r w:rsidRPr="00AE597B">
        <w:rPr>
          <w:sz w:val="26"/>
          <w:szCs w:val="26"/>
          <w:lang w:val="it-IT"/>
        </w:rPr>
        <w:t>Nhà thầu phải bố trí nhân sự cần thiết cho gói thầu và cho từng vị trí đáp ứng yêu cầu quy định tại chương III.</w:t>
      </w:r>
      <w:r w:rsidR="00CF77E2" w:rsidRPr="00AE597B">
        <w:rPr>
          <w:sz w:val="26"/>
          <w:szCs w:val="26"/>
          <w:lang w:val="it-IT"/>
        </w:rPr>
        <w:t xml:space="preserve"> Ngoài ra Nhà thầu phải huy động các nhân sự cần thiết khác (bao gồm cả công nhân kĩ thuật) để đáp ứng tiến độ và chất lượng của gói thầu.</w:t>
      </w:r>
    </w:p>
    <w:p w14:paraId="41C73AAC" w14:textId="77777777" w:rsidR="00F36795" w:rsidRPr="00AE597B" w:rsidRDefault="00F36795" w:rsidP="00B85F06">
      <w:pPr>
        <w:spacing w:line="360" w:lineRule="exact"/>
        <w:ind w:firstLine="567"/>
        <w:rPr>
          <w:b/>
          <w:sz w:val="26"/>
          <w:szCs w:val="26"/>
          <w:lang w:val="it-IT"/>
        </w:rPr>
      </w:pPr>
    </w:p>
    <w:p w14:paraId="1322A2E4"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VI</w:t>
      </w:r>
      <w:r w:rsidR="00B85F06" w:rsidRPr="00AE597B">
        <w:rPr>
          <w:b/>
          <w:sz w:val="26"/>
          <w:szCs w:val="26"/>
          <w:lang w:val="it-IT"/>
        </w:rPr>
        <w:t>I</w:t>
      </w:r>
      <w:r w:rsidRPr="00AE597B">
        <w:rPr>
          <w:b/>
          <w:sz w:val="26"/>
          <w:szCs w:val="26"/>
          <w:lang w:val="it-IT"/>
        </w:rPr>
        <w:t xml:space="preserve">. Trách nhiệm của </w:t>
      </w:r>
      <w:r w:rsidR="00E137FB">
        <w:rPr>
          <w:b/>
          <w:sz w:val="26"/>
          <w:szCs w:val="26"/>
          <w:lang w:val="it-IT"/>
        </w:rPr>
        <w:t>chủ đầu tư</w:t>
      </w:r>
      <w:r w:rsidRPr="00AE597B">
        <w:rPr>
          <w:b/>
          <w:sz w:val="26"/>
          <w:szCs w:val="26"/>
          <w:lang w:val="it-IT"/>
        </w:rPr>
        <w:t>:</w:t>
      </w:r>
    </w:p>
    <w:p w14:paraId="32CFC677"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Phối hợp chặt chẽ với Tư vấn trong quá trình thực hiện hợp đồng.</w:t>
      </w:r>
    </w:p>
    <w:p w14:paraId="67FDA190"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Cung cấp cho Tư vấn những văn bản, tài liệu có liên quan đến dự án (nếu có).</w:t>
      </w:r>
    </w:p>
    <w:p w14:paraId="082C0575"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Giám sát, kiểm tra Tư vấn thực hiện Dịch vụ.</w:t>
      </w:r>
    </w:p>
    <w:p w14:paraId="1BD9FB73"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Tổ chức thẩm tra, nghiệm thu và trình duyệt các sản phẩm tư vấn đầy đủ, kịp thời.</w:t>
      </w:r>
    </w:p>
    <w:p w14:paraId="1490291F"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Cam kết thanh toán cho nhà thầu tư vấn theo giá hợp đồng và phương thức nêu trong hợp đồng cũng như thực hiện đầy đủ nghĩa vụ và trách nhiệm khác được trong ĐKC và ĐKCT của hợp đồng.</w:t>
      </w:r>
    </w:p>
    <w:p w14:paraId="79864288" w14:textId="77777777" w:rsidR="00F36795" w:rsidRPr="00844B21" w:rsidRDefault="00000000" w:rsidP="00403D23">
      <w:pPr>
        <w:widowControl w:val="0"/>
        <w:numPr>
          <w:ilvl w:val="0"/>
          <w:numId w:val="10"/>
        </w:numPr>
        <w:spacing w:line="360" w:lineRule="exact"/>
        <w:ind w:left="0" w:firstLine="567"/>
        <w:jc w:val="both"/>
        <w:rPr>
          <w:b/>
          <w:bCs/>
          <w:sz w:val="26"/>
          <w:szCs w:val="26"/>
          <w:lang w:val="it-IT"/>
        </w:rPr>
      </w:pPr>
      <w:r w:rsidRPr="00844B21">
        <w:rPr>
          <w:spacing w:val="4"/>
          <w:sz w:val="26"/>
          <w:szCs w:val="26"/>
        </w:rPr>
        <w:t>Thanh toán chi phí theo dự toán được duyệt cho nhà thầu tư vấn đối với các công việc phát sinh ngoài phạm vi hợp đồng.</w:t>
      </w:r>
    </w:p>
    <w:p w14:paraId="2EB3450E" w14:textId="77777777" w:rsidR="00844B21" w:rsidRPr="005A55BD" w:rsidRDefault="00000000" w:rsidP="00844B21">
      <w:pPr>
        <w:widowControl w:val="0"/>
        <w:numPr>
          <w:ilvl w:val="0"/>
          <w:numId w:val="10"/>
        </w:numPr>
        <w:spacing w:line="360" w:lineRule="exact"/>
        <w:ind w:left="0" w:firstLine="567"/>
        <w:jc w:val="both"/>
        <w:rPr>
          <w:spacing w:val="4"/>
          <w:sz w:val="26"/>
          <w:szCs w:val="26"/>
        </w:rPr>
      </w:pPr>
      <w:r w:rsidRPr="005A55BD">
        <w:rPr>
          <w:spacing w:val="4"/>
          <w:sz w:val="26"/>
          <w:szCs w:val="26"/>
        </w:rPr>
        <w:t>Căn cứ Điều 4 khoản 14</w:t>
      </w:r>
      <w:r>
        <w:rPr>
          <w:spacing w:val="4"/>
          <w:sz w:val="26"/>
          <w:szCs w:val="26"/>
        </w:rPr>
        <w:t xml:space="preserve"> Luật số 57/2024/QH15</w:t>
      </w:r>
      <w:r w:rsidRPr="005A55BD">
        <w:rPr>
          <w:spacing w:val="4"/>
          <w:sz w:val="26"/>
          <w:szCs w:val="26"/>
        </w:rPr>
        <w:t xml:space="preserve"> sửa đổi Điều 42 khoản 5 Luật Đấu thầu quy định rõ: </w:t>
      </w:r>
      <w:r w:rsidRPr="00E137FB">
        <w:rPr>
          <w:b/>
          <w:bCs/>
          <w:spacing w:val="4"/>
          <w:sz w:val="26"/>
          <w:szCs w:val="26"/>
        </w:rPr>
        <w:t>“Hồ sơ mời quan tâm, hồ sơ mời sơ tuyển, hồ sơ mời thầu phải xác định rõ trách nhiệm của nhà thầu và chủ đầu tư trong việc thực hiện đấu thầu 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sidRPr="005A55BD">
        <w:rPr>
          <w:spacing w:val="4"/>
          <w:sz w:val="26"/>
          <w:szCs w:val="26"/>
        </w:rPr>
        <w:t>.</w:t>
      </w:r>
    </w:p>
    <w:p w14:paraId="2E6D086C" w14:textId="77777777" w:rsidR="00844B21" w:rsidRPr="00844B21" w:rsidRDefault="00844B21" w:rsidP="00844B21">
      <w:pPr>
        <w:widowControl w:val="0"/>
        <w:spacing w:line="360" w:lineRule="exact"/>
        <w:jc w:val="both"/>
        <w:rPr>
          <w:b/>
          <w:bCs/>
          <w:sz w:val="26"/>
          <w:szCs w:val="26"/>
          <w:lang w:val="it-IT"/>
        </w:rPr>
      </w:pPr>
    </w:p>
    <w:p w14:paraId="27E8E503"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lastRenderedPageBreak/>
        <w:t>VI</w:t>
      </w:r>
      <w:r w:rsidR="00B85F06" w:rsidRPr="00AE597B">
        <w:rPr>
          <w:b/>
          <w:bCs/>
          <w:sz w:val="26"/>
          <w:szCs w:val="26"/>
          <w:lang w:val="it-IT"/>
        </w:rPr>
        <w:t>I</w:t>
      </w:r>
      <w:r w:rsidRPr="00AE597B">
        <w:rPr>
          <w:b/>
          <w:bCs/>
          <w:sz w:val="26"/>
          <w:szCs w:val="26"/>
          <w:lang w:val="it-IT"/>
        </w:rPr>
        <w:t>I. Trách nhiệm của nhà thầu:</w:t>
      </w:r>
    </w:p>
    <w:p w14:paraId="2CA66C66"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 xml:space="preserve">Nhà thầu phải cam kết hoàn thành các thỏa thuận chuyên ngành cùng với thời điểm giao nộp hồ sơ </w:t>
      </w:r>
      <w:r w:rsidR="008C3A41" w:rsidRPr="00AE597B">
        <w:rPr>
          <w:spacing w:val="6"/>
          <w:sz w:val="26"/>
          <w:szCs w:val="26"/>
        </w:rPr>
        <w:t>TKBVTC</w:t>
      </w:r>
      <w:r w:rsidRPr="00AE597B">
        <w:rPr>
          <w:spacing w:val="6"/>
          <w:sz w:val="26"/>
          <w:szCs w:val="26"/>
        </w:rPr>
        <w:t xml:space="preserve"> cho Chủ đầu tư.</w:t>
      </w:r>
    </w:p>
    <w:p w14:paraId="07994366"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4"/>
          <w:sz w:val="26"/>
          <w:szCs w:val="26"/>
        </w:rPr>
        <w:t xml:space="preserve">Nhà thầu phải đảm bảo công trình phải được thiết kế trên mô hình 3D trong quá trình lập </w:t>
      </w:r>
      <w:r w:rsidR="008C3A41" w:rsidRPr="00AE597B">
        <w:rPr>
          <w:spacing w:val="4"/>
          <w:sz w:val="26"/>
          <w:szCs w:val="26"/>
        </w:rPr>
        <w:t>TKBVTC</w:t>
      </w:r>
      <w:r w:rsidRPr="00AE597B">
        <w:rPr>
          <w:spacing w:val="4"/>
          <w:sz w:val="26"/>
          <w:szCs w:val="26"/>
        </w:rPr>
        <w:t>. Mô hình 3D của công trình là một thành phần bắt buộc trong sản phẩm của đơn vị tư vấn, được sử dụng trong quá trình thẩm tra, phê duyệt dự án (Đảm bảo đáp ứng yêu cầu theo văn bản số 162/EVN</w:t>
      </w:r>
      <w:r w:rsidRPr="00AE597B">
        <w:rPr>
          <w:i/>
          <w:spacing w:val="4"/>
          <w:sz w:val="26"/>
          <w:szCs w:val="26"/>
        </w:rPr>
        <w:t>NPT</w:t>
      </w:r>
      <w:r w:rsidRPr="00AE597B">
        <w:rPr>
          <w:spacing w:val="4"/>
          <w:sz w:val="26"/>
          <w:szCs w:val="26"/>
        </w:rPr>
        <w:t xml:space="preserve"> - ĐT ngày 11/01/2017 của EVN</w:t>
      </w:r>
      <w:r w:rsidRPr="00AE597B">
        <w:rPr>
          <w:i/>
          <w:spacing w:val="4"/>
          <w:sz w:val="26"/>
          <w:szCs w:val="26"/>
        </w:rPr>
        <w:t>NPT</w:t>
      </w:r>
      <w:r w:rsidRPr="00AE597B">
        <w:rPr>
          <w:spacing w:val="4"/>
          <w:sz w:val="26"/>
          <w:szCs w:val="26"/>
        </w:rPr>
        <w:t>).</w:t>
      </w:r>
    </w:p>
    <w:p w14:paraId="1DBB5854"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Báo cáo định kỳ ngày 25 hàng tháng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373851CD"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Đảm bảo thực hiện tiến độ theo hợp đồng, cung cấp tài liệu đúng hạn: Hoàn chỉnh hồ sơ thiết kế đáp ứng tiến độ theo kế hoạch và thông báo yêu cầu chỉnh sửa của Chủ đầu tư, Bên mời thầu. Số lần phải chỉnh sửa, bổ sung không quá 2 lần cho một nội dung;</w:t>
      </w:r>
    </w:p>
    <w:p w14:paraId="06A703A9"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lang w:val="it-IT"/>
        </w:rPr>
        <w:t>Trong thời gian thực hiện công việc Tư vấn, khi có văn bản yêu cầu của Bên A, Bên B phải có báo cáo bằng văn bản cho Bên A được biết về khối lượng, chất lượng, tiến độ thực hiện của các hạng mục của dự án.</w:t>
      </w:r>
    </w:p>
    <w:p w14:paraId="50442A3C"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Đơn vị khảo sát bồi thường thiệt hại khi thực hiện không đúng nhiệm vụ khảo sát, không đúng phương án kỹ thuật khảo sát được duyệt hoặc sử dụng các thông tin, tài liệu, quy chuẩn, tiêu chuẩn không phù hợp dẫn đến làm sai lệch kết quả khảo sát, phát sinh khối lượng khảo sát và các hành vi gây thiệt hại khác do lỗi của mình gây ra.</w:t>
      </w:r>
    </w:p>
    <w:p w14:paraId="62151058" w14:textId="77777777" w:rsidR="0065402B" w:rsidRPr="00AE597B" w:rsidRDefault="00000000" w:rsidP="002F4DB7">
      <w:pPr>
        <w:numPr>
          <w:ilvl w:val="0"/>
          <w:numId w:val="7"/>
        </w:numPr>
        <w:tabs>
          <w:tab w:val="left" w:pos="993"/>
        </w:tabs>
        <w:spacing w:line="360" w:lineRule="exact"/>
        <w:ind w:left="0" w:firstLine="709"/>
        <w:jc w:val="both"/>
        <w:rPr>
          <w:spacing w:val="6"/>
          <w:sz w:val="26"/>
          <w:szCs w:val="26"/>
        </w:rPr>
      </w:pPr>
      <w:r w:rsidRPr="00AE597B">
        <w:rPr>
          <w:spacing w:val="6"/>
          <w:sz w:val="26"/>
          <w:szCs w:val="26"/>
        </w:rPr>
        <w:t>Nhà thầu tư vấn thiết kế phải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 đảm bảo đáp ứng yêu cầu của Thông tư số 25/2014/TT-BTNMT ngày 19/05/2014, thông tư 09/2021/TT-BTNMT ngày 30/6/2021 của Bộ TN&amp;MT và văn bản số 475/NPMB-TĐ ngày 13/02/2017 của NPMB gửi các Nhà thầu Tư vấn thiết kế về việc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w:t>
      </w:r>
    </w:p>
    <w:p w14:paraId="5D20E3EC" w14:textId="77777777" w:rsidR="0065402B" w:rsidRPr="00AE597B" w:rsidRDefault="00000000" w:rsidP="002F4DB7">
      <w:pPr>
        <w:pStyle w:val="ListParagraph"/>
        <w:widowControl w:val="0"/>
        <w:numPr>
          <w:ilvl w:val="0"/>
          <w:numId w:val="7"/>
        </w:numPr>
        <w:tabs>
          <w:tab w:val="left" w:pos="993"/>
        </w:tabs>
        <w:spacing w:line="360" w:lineRule="exact"/>
        <w:ind w:left="0" w:firstLine="709"/>
        <w:contextualSpacing w:val="0"/>
        <w:rPr>
          <w:bCs/>
          <w:spacing w:val="6"/>
          <w:sz w:val="26"/>
          <w:szCs w:val="26"/>
        </w:rPr>
      </w:pPr>
      <w:r w:rsidRPr="00AE597B">
        <w:rPr>
          <w:spacing w:val="6"/>
          <w:sz w:val="26"/>
          <w:szCs w:val="26"/>
        </w:rPr>
        <w:t>Nhà thầu chịu trách nhiệm về chất lượng thiết kế xây dựng công trình do mình thực hiện.</w:t>
      </w:r>
      <w:r w:rsidRPr="00AE597B">
        <w:rPr>
          <w:bCs/>
          <w:spacing w:val="6"/>
          <w:sz w:val="26"/>
          <w:szCs w:val="26"/>
        </w:rPr>
        <w:t xml:space="preserve"> Việc thẩm tra, thẩm định và phê duyệt thiết kế của cá nhân, tổ chức, chủ đầu tư, người ra quyết định đầu tư hoặc cơ quan chuyên môn về xây dựng không thay thế và không làm giảm trách nhiệm của Nhà thầu về chất lượng thiết kế xây dựng do mình thực hiện kể cả sau thời gian bảo hành trừ các trường hợp mà các sai sót không phải do lỗi Nhà thầu hoặc do nguyên nhân khách quan hay bất khả kháng.</w:t>
      </w:r>
    </w:p>
    <w:p w14:paraId="51D4BA69" w14:textId="77777777" w:rsidR="0065402B" w:rsidRPr="00AE597B" w:rsidRDefault="00000000" w:rsidP="002F4DB7">
      <w:pPr>
        <w:numPr>
          <w:ilvl w:val="0"/>
          <w:numId w:val="7"/>
        </w:numPr>
        <w:tabs>
          <w:tab w:val="left" w:pos="284"/>
          <w:tab w:val="left" w:pos="851"/>
        </w:tabs>
        <w:spacing w:line="360" w:lineRule="exact"/>
        <w:ind w:left="0" w:firstLine="709"/>
        <w:jc w:val="both"/>
        <w:rPr>
          <w:iCs/>
          <w:spacing w:val="6"/>
          <w:sz w:val="26"/>
          <w:szCs w:val="26"/>
          <w:lang w:val="it-IT"/>
        </w:rPr>
      </w:pPr>
      <w:r w:rsidRPr="00AE597B">
        <w:rPr>
          <w:iCs/>
          <w:spacing w:val="6"/>
          <w:sz w:val="26"/>
          <w:szCs w:val="26"/>
          <w:lang w:val="it-IT"/>
        </w:rPr>
        <w:lastRenderedPageBreak/>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69003AA3" w14:textId="77777777" w:rsidR="0065402B" w:rsidRPr="00AE597B" w:rsidRDefault="00000000" w:rsidP="002F4DB7">
      <w:pPr>
        <w:numPr>
          <w:ilvl w:val="0"/>
          <w:numId w:val="7"/>
        </w:numPr>
        <w:tabs>
          <w:tab w:val="left" w:pos="851"/>
        </w:tabs>
        <w:spacing w:line="360" w:lineRule="exact"/>
        <w:ind w:left="0" w:firstLine="709"/>
        <w:jc w:val="both"/>
        <w:rPr>
          <w:iCs/>
          <w:spacing w:val="6"/>
          <w:sz w:val="26"/>
          <w:szCs w:val="26"/>
          <w:lang w:val="it-IT"/>
        </w:rPr>
      </w:pPr>
      <w:r w:rsidRPr="00AE597B">
        <w:rPr>
          <w:iCs/>
          <w:spacing w:val="6"/>
          <w:sz w:val="26"/>
          <w:szCs w:val="26"/>
          <w:lang w:val="it-IT"/>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48D68004"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Có trách nhiệm bảo vệ và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67F9FC82"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Mua bảo hiểm trách nhiệm nghề nghiệp;</w:t>
      </w:r>
    </w:p>
    <w:p w14:paraId="7C58E602" w14:textId="77777777" w:rsidR="007B7873" w:rsidRPr="00AE597B" w:rsidRDefault="00000000" w:rsidP="002F4DB7">
      <w:pPr>
        <w:numPr>
          <w:ilvl w:val="0"/>
          <w:numId w:val="7"/>
        </w:numPr>
        <w:tabs>
          <w:tab w:val="left" w:pos="851"/>
        </w:tabs>
        <w:spacing w:line="360" w:lineRule="exact"/>
        <w:ind w:left="0" w:firstLine="709"/>
        <w:jc w:val="both"/>
        <w:rPr>
          <w:spacing w:val="6"/>
          <w:sz w:val="26"/>
          <w:szCs w:val="26"/>
        </w:rPr>
      </w:pPr>
      <w:bookmarkStart w:id="54" w:name="_Hlk175845158"/>
      <w:r w:rsidRPr="00AE597B">
        <w:rPr>
          <w:spacing w:val="6"/>
          <w:sz w:val="26"/>
          <w:szCs w:val="26"/>
        </w:rPr>
        <w:t>Theo văn bản số 1337/EVNNPT-VTCNTT+ĐT+PC ngày 11/03/2024</w:t>
      </w:r>
      <w:bookmarkEnd w:id="54"/>
      <w:r w:rsidRPr="00AE597B">
        <w:rPr>
          <w:spacing w:val="6"/>
          <w:sz w:val="26"/>
          <w:szCs w:val="26"/>
        </w:rPr>
        <w:t>: Đối với Hạng mục thiết kế về Thông tin liên lạc SCADA, Điều khiển bảo vệ</w:t>
      </w:r>
      <w:r w:rsidRPr="00AE597B">
        <w:rPr>
          <w:spacing w:val="6"/>
          <w:sz w:val="26"/>
          <w:szCs w:val="26"/>
        </w:rPr>
        <w:br/>
        <w:t>và an toàn thông tin phải do Tư vấn thiết kế có đủ năng lực theo quy định của</w:t>
      </w:r>
      <w:r w:rsidRPr="00AE597B">
        <w:rPr>
          <w:spacing w:val="6"/>
          <w:sz w:val="26"/>
          <w:szCs w:val="26"/>
        </w:rPr>
        <w:br/>
        <w:t>pháp luật thực hiện. Riêng với Tư vấn thiết kế và Tư vấn thẩm tra các Hạng mục</w:t>
      </w:r>
      <w:r w:rsidRPr="00AE597B">
        <w:rPr>
          <w:spacing w:val="6"/>
          <w:sz w:val="26"/>
          <w:szCs w:val="26"/>
        </w:rPr>
        <w:br/>
        <w:t>liên quan đến an toàn thông tin phải có Giấy phép kinh doanh sản phẩm, dịch vụ</w:t>
      </w:r>
      <w:r w:rsidRPr="00AE597B">
        <w:rPr>
          <w:spacing w:val="6"/>
          <w:sz w:val="26"/>
          <w:szCs w:val="26"/>
        </w:rPr>
        <w:br/>
        <w:t>an toàn thông tin mạng, trong đó phải có nội dung doanh nghiệp được phép kinh</w:t>
      </w:r>
      <w:r w:rsidRPr="00AE597B">
        <w:rPr>
          <w:spacing w:val="6"/>
          <w:sz w:val="26"/>
          <w:szCs w:val="26"/>
        </w:rPr>
        <w:br/>
        <w:t>doanh cung cấp dịch vụ tư vấn an toàn thông tin mạng – theo quy định tại Nghị</w:t>
      </w:r>
      <w:r w:rsidRPr="00AE597B">
        <w:rPr>
          <w:spacing w:val="6"/>
          <w:sz w:val="26"/>
          <w:szCs w:val="26"/>
        </w:rPr>
        <w:br/>
        <w:t>định 108/2016/NĐ-CP. Hạng mục thiết kế về Thông tin liên lạc SCADA, Điều</w:t>
      </w:r>
      <w:r w:rsidRPr="00AE597B">
        <w:rPr>
          <w:spacing w:val="6"/>
          <w:sz w:val="26"/>
          <w:szCs w:val="26"/>
        </w:rPr>
        <w:br/>
        <w:t>khiển bảo vệ và an toàn thông tin phải có Tư vấn thẩm tra tuân thủ theo các quy</w:t>
      </w:r>
      <w:r w:rsidRPr="00AE597B">
        <w:rPr>
          <w:spacing w:val="6"/>
          <w:sz w:val="26"/>
          <w:szCs w:val="26"/>
        </w:rPr>
        <w:br/>
        <w:t>định của pháp luật, của EVN, EVNNPT trước khi trình EVNNPT phê duyệt.</w:t>
      </w:r>
    </w:p>
    <w:p w14:paraId="797CD24F" w14:textId="77777777" w:rsidR="00393148"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Đối với nhiệm vụ công việc Trích đo bản đồ địa chính phục vụ công tác thu hồi đất, thuê đất: yêu cầu nhà thầu phụ cam kết phải có Quyết định thành lập của cơ quan nhà nước có thẩm quyền hoặc giấy phép hoạt động hợp pháp ở Việt Nam và được cấp chứng chỉ năng lực của tổ chức (đủ điều kiện kinh doanh đo đạc và bản đồ phù hợp với gói thầu) theo quy định.</w:t>
      </w:r>
    </w:p>
    <w:bookmarkEnd w:id="1"/>
    <w:p w14:paraId="449D1D01" w14:textId="77777777" w:rsidR="00F36795" w:rsidRPr="00AE597B" w:rsidRDefault="00F36795" w:rsidP="00B85F06">
      <w:pPr>
        <w:spacing w:line="360" w:lineRule="exact"/>
        <w:ind w:firstLine="709"/>
        <w:rPr>
          <w:b/>
          <w:spacing w:val="6"/>
          <w:sz w:val="26"/>
          <w:szCs w:val="26"/>
          <w:lang w:val="it-IT"/>
        </w:rPr>
      </w:pPr>
    </w:p>
    <w:sectPr w:rsidR="00F36795" w:rsidRPr="00AE597B" w:rsidSect="001D07E2">
      <w:footerReference w:type="default" r:id="rId20"/>
      <w:footnotePr>
        <w:numRestart w:val="eachPage"/>
      </w:footnotePr>
      <w:pgSz w:w="11907" w:h="16840"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80177" w14:textId="77777777" w:rsidR="00E5723F" w:rsidRDefault="00E5723F">
      <w:r>
        <w:separator/>
      </w:r>
    </w:p>
  </w:endnote>
  <w:endnote w:type="continuationSeparator" w:id="0">
    <w:p w14:paraId="604C9177" w14:textId="77777777" w:rsidR="00E5723F" w:rsidRDefault="00E57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VNI-Times">
    <w:altName w:val="Calibri"/>
    <w:panose1 w:val="00000000000000000000"/>
    <w:charset w:val="00"/>
    <w:family w:val="auto"/>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I-Helve">
    <w:altName w:val="Calibri"/>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w:altName w:val="Calibri"/>
    <w:panose1 w:val="020B7200000000000000"/>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0" w:usb1="00000000" w:usb2="00000000"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TE1886BA0t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10C4" w14:textId="77777777" w:rsidR="003224F7" w:rsidRPr="00CB2CB8" w:rsidRDefault="003224F7">
    <w:pPr>
      <w:pStyle w:val="Footer"/>
      <w:jc w:val="center"/>
      <w:rPr>
        <w:sz w:val="26"/>
        <w:szCs w:val="26"/>
      </w:rPr>
    </w:pPr>
  </w:p>
  <w:p w14:paraId="57A80AEA" w14:textId="77777777" w:rsidR="003224F7" w:rsidRPr="00CB2CB8" w:rsidRDefault="003224F7" w:rsidP="00D433C9">
    <w:pPr>
      <w:pStyle w:val="Footer"/>
      <w:tabs>
        <w:tab w:val="center" w:pos="7285"/>
        <w:tab w:val="left" w:pos="8160"/>
      </w:tabs>
      <w:jc w:val="left"/>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D0B8" w14:textId="77777777" w:rsidR="003224F7" w:rsidRDefault="003224F7" w:rsidP="000D34E4">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83AB" w14:textId="77777777" w:rsidR="003224F7" w:rsidRPr="00CB2CB8" w:rsidRDefault="003224F7" w:rsidP="00CB2CB8">
    <w:pPr>
      <w:pStyle w:val="Footer"/>
      <w:jc w:val="center"/>
      <w:rPr>
        <w:sz w:val="26"/>
        <w:szCs w:val="26"/>
      </w:rPr>
    </w:pPr>
  </w:p>
  <w:p w14:paraId="37E2E487" w14:textId="77777777" w:rsidR="003224F7" w:rsidRPr="00CB2CB8" w:rsidRDefault="003224F7" w:rsidP="00CB2CB8">
    <w:pPr>
      <w:pStyle w:val="Footer"/>
      <w:jc w:val="center"/>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19082" w14:textId="77777777" w:rsidR="00E5723F" w:rsidRDefault="00E5723F">
      <w:r>
        <w:separator/>
      </w:r>
    </w:p>
  </w:footnote>
  <w:footnote w:type="continuationSeparator" w:id="0">
    <w:p w14:paraId="4F8EF49C" w14:textId="77777777" w:rsidR="00E5723F" w:rsidRDefault="00E57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3702" w14:textId="77777777" w:rsidR="003224F7" w:rsidRPr="00CC3424" w:rsidRDefault="00000000">
    <w:pPr>
      <w:pStyle w:val="Header"/>
      <w:jc w:val="center"/>
      <w:rPr>
        <w:sz w:val="24"/>
        <w:szCs w:val="24"/>
      </w:rPr>
    </w:pPr>
    <w:r w:rsidRPr="00CC3424">
      <w:rPr>
        <w:sz w:val="24"/>
        <w:szCs w:val="24"/>
      </w:rPr>
      <w:fldChar w:fldCharType="begin"/>
    </w:r>
    <w:r w:rsidRPr="00CC3424">
      <w:rPr>
        <w:sz w:val="24"/>
        <w:szCs w:val="24"/>
      </w:rPr>
      <w:instrText xml:space="preserve"> PAGE   \* MERGEFORMAT </w:instrText>
    </w:r>
    <w:r w:rsidRPr="00CC3424">
      <w:rPr>
        <w:sz w:val="24"/>
        <w:szCs w:val="24"/>
      </w:rPr>
      <w:fldChar w:fldCharType="separate"/>
    </w:r>
    <w:r w:rsidRPr="00CC3424">
      <w:rPr>
        <w:noProof/>
        <w:sz w:val="24"/>
        <w:szCs w:val="24"/>
      </w:rPr>
      <w:t>145</w:t>
    </w:r>
    <w:r w:rsidRPr="00CC3424">
      <w:rPr>
        <w:noProof/>
        <w:sz w:val="24"/>
        <w:szCs w:val="24"/>
      </w:rPr>
      <w:fldChar w:fldCharType="end"/>
    </w:r>
  </w:p>
  <w:p w14:paraId="3886FDE7" w14:textId="77777777" w:rsidR="003224F7" w:rsidRPr="00D433C9" w:rsidRDefault="003224F7">
    <w:pPr>
      <w:pStyle w:val="Head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1CC6" w14:textId="77777777" w:rsidR="003224F7" w:rsidRPr="00C44BEC" w:rsidRDefault="00000000">
    <w:pPr>
      <w:pStyle w:val="Header"/>
      <w:jc w:val="center"/>
      <w:rPr>
        <w:sz w:val="28"/>
        <w:szCs w:val="28"/>
      </w:rPr>
    </w:pPr>
    <w:r w:rsidRPr="00C44BEC">
      <w:rPr>
        <w:sz w:val="28"/>
        <w:szCs w:val="28"/>
      </w:rPr>
      <w:fldChar w:fldCharType="begin"/>
    </w:r>
    <w:r w:rsidRPr="00C44BEC">
      <w:rPr>
        <w:sz w:val="28"/>
        <w:szCs w:val="28"/>
      </w:rPr>
      <w:instrText xml:space="preserve"> PAGE   \* MERGEFORMAT </w:instrText>
    </w:r>
    <w:r w:rsidRPr="00C44BEC">
      <w:rPr>
        <w:sz w:val="28"/>
        <w:szCs w:val="28"/>
      </w:rPr>
      <w:fldChar w:fldCharType="separate"/>
    </w:r>
    <w:r>
      <w:rPr>
        <w:noProof/>
        <w:sz w:val="28"/>
        <w:szCs w:val="28"/>
      </w:rPr>
      <w:t>43</w:t>
    </w:r>
    <w:r w:rsidRPr="00C44BEC">
      <w:rPr>
        <w:noProof/>
        <w:sz w:val="28"/>
        <w:szCs w:val="28"/>
      </w:rPr>
      <w:fldChar w:fldCharType="end"/>
    </w:r>
  </w:p>
  <w:p w14:paraId="1E0AD5E3" w14:textId="77777777" w:rsidR="003224F7" w:rsidRDefault="00322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A7CDAF"/>
    <w:multiLevelType w:val="multilevel"/>
    <w:tmpl w:val="A8A7CDAF"/>
    <w:lvl w:ilvl="0">
      <w:start w:val="472"/>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rPr>
    </w:lvl>
    <w:lvl w:ilvl="2">
      <w:start w:val="472"/>
      <w:numFmt w:val="bullet"/>
      <w:lvlText w:val="-"/>
      <w:lvlJc w:val="left"/>
      <w:pPr>
        <w:ind w:left="6031" w:hanging="360"/>
      </w:pPr>
      <w:rPr>
        <w:rFonts w:ascii="Times New Roman" w:hAnsi="Times New Roman" w:cs="Times New Roman" w:hint="default"/>
        <w:sz w:val="20"/>
        <w:szCs w:val="20"/>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FFFFFFFE"/>
    <w:multiLevelType w:val="singleLevel"/>
    <w:tmpl w:val="EB6E899C"/>
    <w:lvl w:ilvl="0">
      <w:numFmt w:val="decimal"/>
      <w:pStyle w:val="HOATHI"/>
      <w:lvlText w:val="*"/>
      <w:lvlJc w:val="left"/>
    </w:lvl>
  </w:abstractNum>
  <w:abstractNum w:abstractNumId="2" w15:restartNumberingAfterBreak="0">
    <w:nsid w:val="00000001"/>
    <w:multiLevelType w:val="multilevel"/>
    <w:tmpl w:val="00000001"/>
    <w:lvl w:ilvl="0">
      <w:start w:val="1"/>
      <w:numFmt w:val="decimal"/>
      <w:lvlText w:val="6.%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A7C6DC5C"/>
    <w:styleLink w:val="StyleNumbered12"/>
    <w:lvl w:ilvl="0">
      <w:start w:val="17"/>
      <w:numFmt w:val="bullet"/>
      <w:lvlText w:val="-"/>
      <w:lvlJc w:val="left"/>
      <w:pPr>
        <w:tabs>
          <w:tab w:val="num" w:pos="851"/>
        </w:tabs>
        <w:ind w:left="851" w:hanging="567"/>
      </w:pPr>
      <w:rPr>
        <w:rFonts w:ascii="Times New Roman Bold" w:hAnsi="Times New Roman Bold" w:hint="default"/>
        <w:b w:val="0"/>
        <w:i w:val="0"/>
        <w:color w:val="auto"/>
        <w:sz w:val="26"/>
      </w:rPr>
    </w:lvl>
    <w:lvl w:ilvl="1">
      <w:start w:val="1"/>
      <w:numFmt w:val="bullet"/>
      <w:lvlText w:val="+"/>
      <w:lvlJc w:val="left"/>
      <w:pPr>
        <w:tabs>
          <w:tab w:val="num" w:pos="1277"/>
        </w:tabs>
        <w:ind w:left="1277" w:hanging="567"/>
      </w:pPr>
      <w:rPr>
        <w:rFonts w:ascii="Times New Roman" w:hAnsi="Times New Roman" w:cs="Times New Roman" w:hint="default"/>
        <w:color w:val="auto"/>
      </w:rPr>
    </w:lvl>
    <w:lvl w:ilvl="2">
      <w:start w:val="1"/>
      <w:numFmt w:val="bullet"/>
      <w:lvlText w:val="o"/>
      <w:lvlJc w:val="left"/>
      <w:pPr>
        <w:tabs>
          <w:tab w:val="num" w:pos="1985"/>
        </w:tabs>
        <w:ind w:left="1985" w:hanging="567"/>
      </w:pPr>
      <w:rPr>
        <w:rFonts w:ascii="Times New Roman" w:hAnsi="Times New Roman" w:cs="Times New Roman" w:hint="default"/>
        <w:color w:val="auto"/>
      </w:rPr>
    </w:lvl>
    <w:lvl w:ilvl="3">
      <w:start w:val="1"/>
      <w:numFmt w:val="bullet"/>
      <w:lvlText w:val=""/>
      <w:lvlJc w:val="left"/>
      <w:pPr>
        <w:tabs>
          <w:tab w:val="num" w:pos="2552"/>
        </w:tabs>
        <w:ind w:left="2552" w:hanging="567"/>
      </w:pPr>
      <w:rPr>
        <w:rFonts w:ascii="Symbol" w:hAnsi="Symbol" w:hint="default"/>
        <w:color w:val="FF0000"/>
      </w:rPr>
    </w:lvl>
    <w:lvl w:ilvl="4">
      <w:start w:val="1"/>
      <w:numFmt w:val="bullet"/>
      <w:lvlText w:val=""/>
      <w:lvlJc w:val="left"/>
      <w:pPr>
        <w:tabs>
          <w:tab w:val="num" w:pos="3119"/>
        </w:tabs>
        <w:ind w:left="3119" w:hanging="567"/>
      </w:pPr>
      <w:rPr>
        <w:rFonts w:ascii="Wingdings" w:hAnsi="Wingdings" w:hint="default"/>
        <w:color w:val="FF0000"/>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4" w15:restartNumberingAfterBreak="0">
    <w:nsid w:val="00000005"/>
    <w:multiLevelType w:val="multilevel"/>
    <w:tmpl w:val="00000005"/>
    <w:lvl w:ilvl="0">
      <w:start w:val="1"/>
      <w:numFmt w:val="decimal"/>
      <w:lvlText w:val="%1"/>
      <w:lvlJc w:val="left"/>
      <w:pPr>
        <w:tabs>
          <w:tab w:val="num" w:pos="851"/>
        </w:tabs>
        <w:ind w:left="851" w:hanging="851"/>
      </w:pPr>
      <w:rPr>
        <w:b/>
        <w:i w:val="0"/>
        <w:sz w:val="26"/>
      </w:rPr>
    </w:lvl>
    <w:lvl w:ilvl="1">
      <w:start w:val="1"/>
      <w:numFmt w:val="decimal"/>
      <w:lvlText w:val="%1.%2"/>
      <w:lvlJc w:val="left"/>
      <w:pPr>
        <w:tabs>
          <w:tab w:val="num" w:pos="851"/>
        </w:tabs>
        <w:ind w:left="851" w:hanging="851"/>
      </w:pPr>
      <w:rPr>
        <w:b/>
        <w:i w:val="0"/>
        <w:sz w:val="26"/>
      </w:rPr>
    </w:lvl>
    <w:lvl w:ilvl="2">
      <w:start w:val="1"/>
      <w:numFmt w:val="decimal"/>
      <w:lvlText w:val="%1.%2.%3"/>
      <w:lvlJc w:val="left"/>
      <w:pPr>
        <w:tabs>
          <w:tab w:val="num" w:pos="851"/>
        </w:tabs>
        <w:ind w:left="851" w:hanging="851"/>
      </w:pPr>
      <w:rPr>
        <w:b/>
        <w:i/>
        <w:sz w:val="26"/>
      </w:rPr>
    </w:lvl>
    <w:lvl w:ilvl="3">
      <w:start w:val="1"/>
      <w:numFmt w:val="decimal"/>
      <w:lvlText w:val="%1.%2.%3.%4"/>
      <w:lvlJc w:val="left"/>
      <w:pPr>
        <w:tabs>
          <w:tab w:val="num" w:pos="851"/>
        </w:tabs>
        <w:ind w:left="851" w:hanging="851"/>
      </w:pPr>
      <w:rPr>
        <w:b w:val="0"/>
        <w:i/>
        <w:sz w:val="26"/>
      </w:rPr>
    </w:lvl>
    <w:lvl w:ilvl="4">
      <w:start w:val="1"/>
      <w:numFmt w:val="lowerLetter"/>
      <w:lvlText w:val="%2.%3.%4.%5."/>
      <w:lvlJc w:val="left"/>
      <w:pPr>
        <w:tabs>
          <w:tab w:val="num" w:pos="851"/>
        </w:tabs>
        <w:ind w:left="851" w:hanging="284"/>
      </w:pPr>
      <w:rPr>
        <w:b/>
        <w:i w:val="0"/>
        <w:sz w:val="26"/>
      </w:rPr>
    </w:lvl>
    <w:lvl w:ilvl="5">
      <w:start w:val="1"/>
      <w:numFmt w:val="lowerRoman"/>
      <w:lvlText w:val="%2.%3.%4.%5.%6."/>
      <w:lvlJc w:val="left"/>
      <w:pPr>
        <w:tabs>
          <w:tab w:val="num" w:pos="1134"/>
        </w:tabs>
        <w:ind w:left="1134" w:hanging="283"/>
      </w:pPr>
      <w:rPr>
        <w:b w:val="0"/>
        <w:i/>
        <w:sz w:val="26"/>
      </w:rPr>
    </w:lvl>
    <w:lvl w:ilvl="6">
      <w:start w:val="1"/>
      <w:numFmt w:val="none"/>
      <w:suff w:val="nothing"/>
      <w:lvlText w:val=""/>
      <w:lvlJc w:val="left"/>
      <w:pPr>
        <w:tabs>
          <w:tab w:val="num" w:pos="0"/>
        </w:tabs>
        <w:ind w:left="851" w:firstLine="0"/>
      </w:pPr>
    </w:lvl>
    <w:lvl w:ilvl="7">
      <w:start w:val="1"/>
      <w:numFmt w:val="bullet"/>
      <w:lvlText w:val=""/>
      <w:lvlJc w:val="left"/>
      <w:pPr>
        <w:tabs>
          <w:tab w:val="num" w:pos="1134"/>
        </w:tabs>
        <w:ind w:left="1134" w:hanging="283"/>
      </w:pPr>
      <w:rPr>
        <w:rFonts w:ascii="Symbol" w:hAnsi="Symbol" w:cs="Symbol"/>
        <w:sz w:val="26"/>
        <w:szCs w:val="26"/>
        <w:lang w:val="es-UY"/>
      </w:rPr>
    </w:lvl>
    <w:lvl w:ilvl="8">
      <w:start w:val="1"/>
      <w:numFmt w:val="bullet"/>
      <w:lvlText w:val=""/>
      <w:lvlJc w:val="left"/>
      <w:pPr>
        <w:tabs>
          <w:tab w:val="num" w:pos="1418"/>
        </w:tabs>
        <w:ind w:left="1418" w:hanging="284"/>
      </w:pPr>
      <w:rPr>
        <w:rFonts w:ascii="Symbol" w:hAnsi="Symbol" w:cs="Symbol"/>
        <w:sz w:val="26"/>
        <w:szCs w:val="26"/>
        <w:lang w:val="es-UY"/>
      </w:rPr>
    </w:lvl>
  </w:abstractNum>
  <w:abstractNum w:abstractNumId="5" w15:restartNumberingAfterBreak="0">
    <w:nsid w:val="00000006"/>
    <w:multiLevelType w:val="multilevel"/>
    <w:tmpl w:val="00000001"/>
    <w:lvl w:ilvl="0">
      <w:start w:val="3"/>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0000000D"/>
    <w:multiLevelType w:val="multilevel"/>
    <w:tmpl w:val="0000000D"/>
    <w:lvl w:ilvl="0">
      <w:start w:val="1"/>
      <w:numFmt w:val="decimal"/>
      <w:lvlText w:val="7.%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E"/>
    <w:multiLevelType w:val="multilevel"/>
    <w:tmpl w:val="0000000E"/>
    <w:lvl w:ilvl="0">
      <w:start w:val="1"/>
      <w:numFmt w:val="decimal"/>
      <w:lvlText w:val="1.%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0"/>
    <w:multiLevelType w:val="multilevel"/>
    <w:tmpl w:val="00000010"/>
    <w:lvl w:ilvl="0">
      <w:start w:val="1"/>
      <w:numFmt w:val="bullet"/>
      <w:lvlText w:val="–"/>
      <w:lvlJc w:val="left"/>
      <w:pPr>
        <w:tabs>
          <w:tab w:val="num" w:pos="407"/>
        </w:tabs>
        <w:ind w:left="407" w:hanging="227"/>
      </w:pPr>
      <w:rPr>
        <w:rFonts w:ascii="Times New Roman" w:eastAsia="Times New Roman" w:hAnsi="Times New Roman" w:cs="Times New Roman" w:hint="default"/>
      </w:rPr>
    </w:lvl>
    <w:lvl w:ilvl="1">
      <w:start w:val="1"/>
      <w:numFmt w:val="lowerLetter"/>
      <w:lvlText w:val="%2."/>
      <w:lvlJc w:val="left"/>
      <w:pPr>
        <w:tabs>
          <w:tab w:val="num" w:pos="0"/>
        </w:tabs>
        <w:ind w:left="0" w:firstLine="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6"/>
    <w:multiLevelType w:val="multilevel"/>
    <w:tmpl w:val="00000016"/>
    <w:lvl w:ilvl="0">
      <w:start w:val="1"/>
      <w:numFmt w:val="upperLetter"/>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0000019"/>
    <w:multiLevelType w:val="singleLevel"/>
    <w:tmpl w:val="00000019"/>
    <w:lvl w:ilvl="0">
      <w:start w:val="1"/>
      <w:numFmt w:val="bullet"/>
      <w:lvlText w:val=""/>
      <w:lvlJc w:val="left"/>
      <w:pPr>
        <w:tabs>
          <w:tab w:val="num" w:pos="1287"/>
        </w:tabs>
        <w:ind w:left="1287" w:hanging="567"/>
      </w:pPr>
      <w:rPr>
        <w:rFonts w:ascii="Times New Roman" w:hAnsi="Times New Roman" w:hint="default"/>
        <w:color w:val="auto"/>
        <w:sz w:val="14"/>
      </w:rPr>
    </w:lvl>
  </w:abstractNum>
  <w:abstractNum w:abstractNumId="11" w15:restartNumberingAfterBreak="0">
    <w:nsid w:val="0000001D"/>
    <w:multiLevelType w:val="multilevel"/>
    <w:tmpl w:val="6F9C2CC2"/>
    <w:lvl w:ilvl="0">
      <w:start w:val="1"/>
      <w:numFmt w:val="decimal"/>
      <w:lvlText w:val="CHƯƠNG %1:"/>
      <w:lvlJc w:val="center"/>
      <w:pPr>
        <w:tabs>
          <w:tab w:val="num" w:pos="3120"/>
        </w:tabs>
        <w:ind w:left="906" w:firstLine="1134"/>
      </w:pP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pPr>
        <w:tabs>
          <w:tab w:val="num" w:pos="1134"/>
        </w:tabs>
        <w:ind w:left="1134" w:hanging="1134"/>
      </w:pPr>
      <w:rPr>
        <w:rFonts w:hint="default"/>
        <w:i w:val="0"/>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0000021"/>
    <w:multiLevelType w:val="singleLevel"/>
    <w:tmpl w:val="00000021"/>
    <w:lvl w:ilvl="0">
      <w:start w:val="1"/>
      <w:numFmt w:val="bullet"/>
      <w:lvlText w:val=""/>
      <w:lvlJc w:val="left"/>
      <w:pPr>
        <w:tabs>
          <w:tab w:val="num" w:pos="480"/>
        </w:tabs>
        <w:ind w:left="480" w:hanging="360"/>
      </w:pPr>
      <w:rPr>
        <w:rFonts w:ascii="Symbol" w:hAnsi="Symbol" w:hint="default"/>
      </w:rPr>
    </w:lvl>
  </w:abstractNum>
  <w:abstractNum w:abstractNumId="13" w15:restartNumberingAfterBreak="0">
    <w:nsid w:val="00000022"/>
    <w:multiLevelType w:val="singleLevel"/>
    <w:tmpl w:val="00000022"/>
    <w:lvl w:ilvl="0">
      <w:start w:val="1"/>
      <w:numFmt w:val="bullet"/>
      <w:lvlText w:val=""/>
      <w:lvlJc w:val="left"/>
      <w:pPr>
        <w:tabs>
          <w:tab w:val="num" w:pos="964"/>
        </w:tabs>
        <w:ind w:left="964" w:hanging="397"/>
      </w:pPr>
      <w:rPr>
        <w:rFonts w:ascii="Wingdings" w:hAnsi="Wingdings" w:hint="default"/>
      </w:rPr>
    </w:lvl>
  </w:abstractNum>
  <w:abstractNum w:abstractNumId="14" w15:restartNumberingAfterBreak="0">
    <w:nsid w:val="00000025"/>
    <w:multiLevelType w:val="singleLevel"/>
    <w:tmpl w:val="00000025"/>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00000027"/>
    <w:multiLevelType w:val="singleLevel"/>
    <w:tmpl w:val="00000027"/>
    <w:lvl w:ilvl="0">
      <w:start w:val="1"/>
      <w:numFmt w:val="bullet"/>
      <w:lvlText w:val=""/>
      <w:lvlJc w:val="left"/>
      <w:pPr>
        <w:tabs>
          <w:tab w:val="num" w:pos="1080"/>
        </w:tabs>
        <w:ind w:left="1080" w:hanging="360"/>
      </w:pPr>
      <w:rPr>
        <w:rFonts w:ascii="Symbol" w:hAnsi="Symbol" w:hint="default"/>
      </w:rPr>
    </w:lvl>
  </w:abstractNum>
  <w:abstractNum w:abstractNumId="16" w15:restartNumberingAfterBreak="0">
    <w:nsid w:val="0000002E"/>
    <w:multiLevelType w:val="multilevel"/>
    <w:tmpl w:val="0000002E"/>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00000031"/>
    <w:multiLevelType w:val="multilevel"/>
    <w:tmpl w:val="00000031"/>
    <w:lvl w:ilvl="0">
      <w:start w:val="1"/>
      <w:numFmt w:val="decimal"/>
      <w:lvlText w:val="5.%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32"/>
    <w:multiLevelType w:val="multilevel"/>
    <w:tmpl w:val="00000032"/>
    <w:lvl w:ilvl="0">
      <w:start w:val="1"/>
      <w:numFmt w:val="decimal"/>
      <w:lvlText w:val="III.%1."/>
      <w:lvlJc w:val="left"/>
      <w:pPr>
        <w:tabs>
          <w:tab w:val="num" w:pos="720"/>
        </w:tabs>
        <w:ind w:left="720" w:hanging="720"/>
      </w:pPr>
      <w:rPr>
        <w:rFonts w:ascii="Times New Roman" w:hAnsi="Times New Roman" w:hint="default"/>
        <w:b/>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33"/>
    <w:multiLevelType w:val="singleLevel"/>
    <w:tmpl w:val="0000003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000034"/>
    <w:multiLevelType w:val="multilevel"/>
    <w:tmpl w:val="00000034"/>
    <w:lvl w:ilvl="0">
      <w:start w:val="1"/>
      <w:numFmt w:val="decimal"/>
      <w:lvlText w:val="4.%1."/>
      <w:lvlJc w:val="left"/>
      <w:pPr>
        <w:tabs>
          <w:tab w:val="num" w:pos="720"/>
        </w:tabs>
        <w:ind w:left="720" w:hanging="720"/>
      </w:pPr>
      <w:rPr>
        <w:rFonts w:hint="default"/>
      </w:rPr>
    </w:lvl>
    <w:lvl w:ilvl="1">
      <w:start w:val="1"/>
      <w:numFmt w:val="decimal"/>
      <w:lvlText w:val="4.4.%2"/>
      <w:lvlJc w:val="left"/>
      <w:pPr>
        <w:tabs>
          <w:tab w:val="num" w:pos="180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38"/>
    <w:multiLevelType w:val="multilevel"/>
    <w:tmpl w:val="00000038"/>
    <w:lvl w:ilvl="0">
      <w:start w:val="1"/>
      <w:numFmt w:val="decimal"/>
      <w:lvlText w:val="2.%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42"/>
    <w:multiLevelType w:val="multilevel"/>
    <w:tmpl w:val="00000042"/>
    <w:lvl w:ilvl="0">
      <w:start w:val="1"/>
      <w:numFmt w:val="decimal"/>
      <w:lvlText w:val="9.%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4A"/>
    <w:multiLevelType w:val="multilevel"/>
    <w:tmpl w:val="0000004A"/>
    <w:lvl w:ilvl="0">
      <w:start w:val="1"/>
      <w:numFmt w:val="none"/>
      <w:lvlText w:val="III.1."/>
      <w:lvlJc w:val="left"/>
      <w:pPr>
        <w:tabs>
          <w:tab w:val="num" w:pos="1080"/>
        </w:tabs>
        <w:ind w:left="720" w:hanging="360"/>
      </w:pPr>
      <w:rPr>
        <w:rFonts w:ascii="Times New Roman" w:hAnsi="Times New Roman" w:hint="default"/>
        <w:b w:val="0"/>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4C"/>
    <w:multiLevelType w:val="singleLevel"/>
    <w:tmpl w:val="0000004C"/>
    <w:lvl w:ilvl="0">
      <w:start w:val="1"/>
      <w:numFmt w:val="bullet"/>
      <w:lvlText w:val="–"/>
      <w:lvlJc w:val="left"/>
      <w:pPr>
        <w:tabs>
          <w:tab w:val="num" w:pos="984"/>
        </w:tabs>
        <w:ind w:left="907" w:hanging="283"/>
      </w:pPr>
      <w:rPr>
        <w:rFonts w:ascii="Times New Roman" w:hAnsi="Times New Roman" w:hint="default"/>
      </w:rPr>
    </w:lvl>
  </w:abstractNum>
  <w:abstractNum w:abstractNumId="25" w15:restartNumberingAfterBreak="0">
    <w:nsid w:val="0000004D"/>
    <w:multiLevelType w:val="multilevel"/>
    <w:tmpl w:val="0000004D"/>
    <w:lvl w:ilvl="0">
      <w:start w:val="1"/>
      <w:numFmt w:val="decimal"/>
      <w:lvlText w:val="2.%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4E"/>
    <w:multiLevelType w:val="multilevel"/>
    <w:tmpl w:val="0000004E"/>
    <w:styleLink w:val="CurrentList112"/>
    <w:lvl w:ilvl="0">
      <w:start w:val="17"/>
      <w:numFmt w:val="bullet"/>
      <w:lvlText w:val="-"/>
      <w:lvlJc w:val="left"/>
      <w:pPr>
        <w:tabs>
          <w:tab w:val="num" w:pos="1727"/>
        </w:tabs>
        <w:ind w:left="1727" w:hanging="360"/>
      </w:pPr>
      <w:rPr>
        <w:rFonts w:ascii="Times New Roman" w:eastAsia="Times New Roman" w:hAnsi="Times New Roman" w:hint="default"/>
      </w:rPr>
    </w:lvl>
    <w:lvl w:ilvl="1">
      <w:start w:val="1"/>
      <w:numFmt w:val="bullet"/>
      <w:lvlText w:val="o"/>
      <w:lvlJc w:val="left"/>
      <w:pPr>
        <w:tabs>
          <w:tab w:val="num" w:pos="2127"/>
        </w:tabs>
        <w:ind w:left="2127" w:hanging="360"/>
      </w:pPr>
      <w:rPr>
        <w:rFonts w:ascii="Courier New" w:hAnsi="Courier New" w:hint="default"/>
      </w:rPr>
    </w:lvl>
    <w:lvl w:ilvl="2">
      <w:start w:val="1"/>
      <w:numFmt w:val="bullet"/>
      <w:lvlText w:val=""/>
      <w:lvlJc w:val="left"/>
      <w:pPr>
        <w:tabs>
          <w:tab w:val="num" w:pos="2847"/>
        </w:tabs>
        <w:ind w:left="2847" w:hanging="360"/>
      </w:pPr>
      <w:rPr>
        <w:rFonts w:ascii="Wingdings" w:hAnsi="Wingdings" w:hint="default"/>
      </w:rPr>
    </w:lvl>
    <w:lvl w:ilvl="3">
      <w:start w:val="1"/>
      <w:numFmt w:val="bullet"/>
      <w:lvlText w:val=""/>
      <w:lvlJc w:val="left"/>
      <w:pPr>
        <w:tabs>
          <w:tab w:val="num" w:pos="3567"/>
        </w:tabs>
        <w:ind w:left="3567" w:hanging="360"/>
      </w:pPr>
      <w:rPr>
        <w:rFonts w:ascii="Symbol" w:hAnsi="Symbol" w:hint="default"/>
      </w:rPr>
    </w:lvl>
    <w:lvl w:ilvl="4">
      <w:start w:val="1"/>
      <w:numFmt w:val="bullet"/>
      <w:lvlText w:val="o"/>
      <w:lvlJc w:val="left"/>
      <w:pPr>
        <w:tabs>
          <w:tab w:val="num" w:pos="4287"/>
        </w:tabs>
        <w:ind w:left="4287" w:hanging="360"/>
      </w:pPr>
      <w:rPr>
        <w:rFonts w:ascii="Courier New" w:hAnsi="Courier New" w:hint="default"/>
      </w:rPr>
    </w:lvl>
    <w:lvl w:ilvl="5">
      <w:start w:val="1"/>
      <w:numFmt w:val="bullet"/>
      <w:lvlText w:val=""/>
      <w:lvlJc w:val="left"/>
      <w:pPr>
        <w:tabs>
          <w:tab w:val="num" w:pos="5007"/>
        </w:tabs>
        <w:ind w:left="5007" w:hanging="360"/>
      </w:pPr>
      <w:rPr>
        <w:rFonts w:ascii="Wingdings" w:hAnsi="Wingdings" w:hint="default"/>
      </w:rPr>
    </w:lvl>
    <w:lvl w:ilvl="6">
      <w:start w:val="1"/>
      <w:numFmt w:val="bullet"/>
      <w:lvlText w:val=""/>
      <w:lvlJc w:val="left"/>
      <w:pPr>
        <w:tabs>
          <w:tab w:val="num" w:pos="5727"/>
        </w:tabs>
        <w:ind w:left="5727" w:hanging="360"/>
      </w:pPr>
      <w:rPr>
        <w:rFonts w:ascii="Symbol" w:hAnsi="Symbol" w:hint="default"/>
      </w:rPr>
    </w:lvl>
    <w:lvl w:ilvl="7">
      <w:start w:val="1"/>
      <w:numFmt w:val="bullet"/>
      <w:lvlText w:val="o"/>
      <w:lvlJc w:val="left"/>
      <w:pPr>
        <w:tabs>
          <w:tab w:val="num" w:pos="6447"/>
        </w:tabs>
        <w:ind w:left="6447" w:hanging="360"/>
      </w:pPr>
      <w:rPr>
        <w:rFonts w:ascii="Courier New" w:hAnsi="Courier New" w:hint="default"/>
      </w:rPr>
    </w:lvl>
    <w:lvl w:ilvl="8">
      <w:start w:val="1"/>
      <w:numFmt w:val="bullet"/>
      <w:lvlText w:val=""/>
      <w:lvlJc w:val="left"/>
      <w:pPr>
        <w:tabs>
          <w:tab w:val="num" w:pos="7167"/>
        </w:tabs>
        <w:ind w:left="7167" w:hanging="360"/>
      </w:pPr>
      <w:rPr>
        <w:rFonts w:ascii="Wingdings" w:hAnsi="Wingdings" w:hint="default"/>
      </w:rPr>
    </w:lvl>
  </w:abstractNum>
  <w:abstractNum w:abstractNumId="27" w15:restartNumberingAfterBreak="0">
    <w:nsid w:val="00474E94"/>
    <w:multiLevelType w:val="hybridMultilevel"/>
    <w:tmpl w:val="A6C2F41E"/>
    <w:lvl w:ilvl="0" w:tplc="051409AC">
      <w:numFmt w:val="bullet"/>
      <w:lvlText w:val="-"/>
      <w:lvlJc w:val="left"/>
      <w:pPr>
        <w:ind w:left="720" w:hanging="360"/>
      </w:pPr>
      <w:rPr>
        <w:rFonts w:hint="default"/>
        <w:b w:val="0"/>
      </w:rPr>
    </w:lvl>
    <w:lvl w:ilvl="1" w:tplc="85FA3F62" w:tentative="1">
      <w:start w:val="1"/>
      <w:numFmt w:val="bullet"/>
      <w:lvlText w:val="o"/>
      <w:lvlJc w:val="left"/>
      <w:pPr>
        <w:ind w:left="1440" w:hanging="360"/>
      </w:pPr>
      <w:rPr>
        <w:rFonts w:ascii="Courier New" w:hAnsi="Courier New" w:cs="Courier New" w:hint="default"/>
      </w:rPr>
    </w:lvl>
    <w:lvl w:ilvl="2" w:tplc="0B38DDE4" w:tentative="1">
      <w:start w:val="1"/>
      <w:numFmt w:val="bullet"/>
      <w:lvlText w:val=""/>
      <w:lvlJc w:val="left"/>
      <w:pPr>
        <w:ind w:left="2160" w:hanging="360"/>
      </w:pPr>
      <w:rPr>
        <w:rFonts w:ascii="Wingdings" w:hAnsi="Wingdings" w:hint="default"/>
      </w:rPr>
    </w:lvl>
    <w:lvl w:ilvl="3" w:tplc="0F80F4FA" w:tentative="1">
      <w:start w:val="1"/>
      <w:numFmt w:val="bullet"/>
      <w:lvlText w:val=""/>
      <w:lvlJc w:val="left"/>
      <w:pPr>
        <w:ind w:left="2880" w:hanging="360"/>
      </w:pPr>
      <w:rPr>
        <w:rFonts w:ascii="Symbol" w:hAnsi="Symbol" w:hint="default"/>
      </w:rPr>
    </w:lvl>
    <w:lvl w:ilvl="4" w:tplc="BD46CA76" w:tentative="1">
      <w:start w:val="1"/>
      <w:numFmt w:val="bullet"/>
      <w:lvlText w:val="o"/>
      <w:lvlJc w:val="left"/>
      <w:pPr>
        <w:ind w:left="3600" w:hanging="360"/>
      </w:pPr>
      <w:rPr>
        <w:rFonts w:ascii="Courier New" w:hAnsi="Courier New" w:cs="Courier New" w:hint="default"/>
      </w:rPr>
    </w:lvl>
    <w:lvl w:ilvl="5" w:tplc="8ECEF8EE" w:tentative="1">
      <w:start w:val="1"/>
      <w:numFmt w:val="bullet"/>
      <w:lvlText w:val=""/>
      <w:lvlJc w:val="left"/>
      <w:pPr>
        <w:ind w:left="4320" w:hanging="360"/>
      </w:pPr>
      <w:rPr>
        <w:rFonts w:ascii="Wingdings" w:hAnsi="Wingdings" w:hint="default"/>
      </w:rPr>
    </w:lvl>
    <w:lvl w:ilvl="6" w:tplc="684A4D9E" w:tentative="1">
      <w:start w:val="1"/>
      <w:numFmt w:val="bullet"/>
      <w:lvlText w:val=""/>
      <w:lvlJc w:val="left"/>
      <w:pPr>
        <w:ind w:left="5040" w:hanging="360"/>
      </w:pPr>
      <w:rPr>
        <w:rFonts w:ascii="Symbol" w:hAnsi="Symbol" w:hint="default"/>
      </w:rPr>
    </w:lvl>
    <w:lvl w:ilvl="7" w:tplc="1668F59E" w:tentative="1">
      <w:start w:val="1"/>
      <w:numFmt w:val="bullet"/>
      <w:lvlText w:val="o"/>
      <w:lvlJc w:val="left"/>
      <w:pPr>
        <w:ind w:left="5760" w:hanging="360"/>
      </w:pPr>
      <w:rPr>
        <w:rFonts w:ascii="Courier New" w:hAnsi="Courier New" w:cs="Courier New" w:hint="default"/>
      </w:rPr>
    </w:lvl>
    <w:lvl w:ilvl="8" w:tplc="3EC4782A" w:tentative="1">
      <w:start w:val="1"/>
      <w:numFmt w:val="bullet"/>
      <w:lvlText w:val=""/>
      <w:lvlJc w:val="left"/>
      <w:pPr>
        <w:ind w:left="6480" w:hanging="360"/>
      </w:pPr>
      <w:rPr>
        <w:rFonts w:ascii="Wingdings" w:hAnsi="Wingdings" w:hint="default"/>
      </w:rPr>
    </w:lvl>
  </w:abstractNum>
  <w:abstractNum w:abstractNumId="28" w15:restartNumberingAfterBreak="0">
    <w:nsid w:val="008218FC"/>
    <w:multiLevelType w:val="hybridMultilevel"/>
    <w:tmpl w:val="3F4EF6BE"/>
    <w:lvl w:ilvl="0" w:tplc="3904CD6E">
      <w:numFmt w:val="bullet"/>
      <w:lvlText w:val="-"/>
      <w:lvlJc w:val="left"/>
      <w:pPr>
        <w:ind w:left="1429" w:hanging="360"/>
      </w:pPr>
      <w:rPr>
        <w:rFonts w:ascii="Times New Roman" w:eastAsia="Times New Roman" w:hAnsi="Times New Roman" w:hint="default"/>
      </w:rPr>
    </w:lvl>
    <w:lvl w:ilvl="1" w:tplc="A86010F2" w:tentative="1">
      <w:start w:val="1"/>
      <w:numFmt w:val="bullet"/>
      <w:lvlText w:val="o"/>
      <w:lvlJc w:val="left"/>
      <w:pPr>
        <w:ind w:left="2149" w:hanging="360"/>
      </w:pPr>
      <w:rPr>
        <w:rFonts w:ascii="Courier New" w:hAnsi="Courier New" w:cs="Courier New" w:hint="default"/>
      </w:rPr>
    </w:lvl>
    <w:lvl w:ilvl="2" w:tplc="70B0A814" w:tentative="1">
      <w:start w:val="1"/>
      <w:numFmt w:val="bullet"/>
      <w:lvlText w:val=""/>
      <w:lvlJc w:val="left"/>
      <w:pPr>
        <w:ind w:left="2869" w:hanging="360"/>
      </w:pPr>
      <w:rPr>
        <w:rFonts w:ascii="Wingdings" w:hAnsi="Wingdings" w:hint="default"/>
      </w:rPr>
    </w:lvl>
    <w:lvl w:ilvl="3" w:tplc="7F009BEE" w:tentative="1">
      <w:start w:val="1"/>
      <w:numFmt w:val="bullet"/>
      <w:lvlText w:val=""/>
      <w:lvlJc w:val="left"/>
      <w:pPr>
        <w:ind w:left="3589" w:hanging="360"/>
      </w:pPr>
      <w:rPr>
        <w:rFonts w:ascii="Symbol" w:hAnsi="Symbol" w:hint="default"/>
      </w:rPr>
    </w:lvl>
    <w:lvl w:ilvl="4" w:tplc="747067CA" w:tentative="1">
      <w:start w:val="1"/>
      <w:numFmt w:val="bullet"/>
      <w:lvlText w:val="o"/>
      <w:lvlJc w:val="left"/>
      <w:pPr>
        <w:ind w:left="4309" w:hanging="360"/>
      </w:pPr>
      <w:rPr>
        <w:rFonts w:ascii="Courier New" w:hAnsi="Courier New" w:cs="Courier New" w:hint="default"/>
      </w:rPr>
    </w:lvl>
    <w:lvl w:ilvl="5" w:tplc="4B0C969C" w:tentative="1">
      <w:start w:val="1"/>
      <w:numFmt w:val="bullet"/>
      <w:lvlText w:val=""/>
      <w:lvlJc w:val="left"/>
      <w:pPr>
        <w:ind w:left="5029" w:hanging="360"/>
      </w:pPr>
      <w:rPr>
        <w:rFonts w:ascii="Wingdings" w:hAnsi="Wingdings" w:hint="default"/>
      </w:rPr>
    </w:lvl>
    <w:lvl w:ilvl="6" w:tplc="6624DBC4" w:tentative="1">
      <w:start w:val="1"/>
      <w:numFmt w:val="bullet"/>
      <w:lvlText w:val=""/>
      <w:lvlJc w:val="left"/>
      <w:pPr>
        <w:ind w:left="5749" w:hanging="360"/>
      </w:pPr>
      <w:rPr>
        <w:rFonts w:ascii="Symbol" w:hAnsi="Symbol" w:hint="default"/>
      </w:rPr>
    </w:lvl>
    <w:lvl w:ilvl="7" w:tplc="8C88A918" w:tentative="1">
      <w:start w:val="1"/>
      <w:numFmt w:val="bullet"/>
      <w:lvlText w:val="o"/>
      <w:lvlJc w:val="left"/>
      <w:pPr>
        <w:ind w:left="6469" w:hanging="360"/>
      </w:pPr>
      <w:rPr>
        <w:rFonts w:ascii="Courier New" w:hAnsi="Courier New" w:cs="Courier New" w:hint="default"/>
      </w:rPr>
    </w:lvl>
    <w:lvl w:ilvl="8" w:tplc="6F929D4C" w:tentative="1">
      <w:start w:val="1"/>
      <w:numFmt w:val="bullet"/>
      <w:lvlText w:val=""/>
      <w:lvlJc w:val="left"/>
      <w:pPr>
        <w:ind w:left="7189" w:hanging="360"/>
      </w:pPr>
      <w:rPr>
        <w:rFonts w:ascii="Wingdings" w:hAnsi="Wingdings" w:hint="default"/>
      </w:rPr>
    </w:lvl>
  </w:abstractNum>
  <w:abstractNum w:abstractNumId="29" w15:restartNumberingAfterBreak="0">
    <w:nsid w:val="00852553"/>
    <w:multiLevelType w:val="hybridMultilevel"/>
    <w:tmpl w:val="4F1658B8"/>
    <w:lvl w:ilvl="0" w:tplc="4FF2737C">
      <w:start w:val="1"/>
      <w:numFmt w:val="bullet"/>
      <w:lvlText w:val=""/>
      <w:lvlJc w:val="left"/>
      <w:pPr>
        <w:ind w:left="1429" w:hanging="360"/>
      </w:pPr>
      <w:rPr>
        <w:rFonts w:ascii="Symbol" w:hAnsi="Symbol" w:hint="default"/>
      </w:rPr>
    </w:lvl>
    <w:lvl w:ilvl="1" w:tplc="BC024726" w:tentative="1">
      <w:start w:val="1"/>
      <w:numFmt w:val="bullet"/>
      <w:lvlText w:val="o"/>
      <w:lvlJc w:val="left"/>
      <w:pPr>
        <w:ind w:left="2149" w:hanging="360"/>
      </w:pPr>
      <w:rPr>
        <w:rFonts w:ascii="Courier New" w:hAnsi="Courier New" w:cs="Courier New" w:hint="default"/>
      </w:rPr>
    </w:lvl>
    <w:lvl w:ilvl="2" w:tplc="DB0ACD5E" w:tentative="1">
      <w:start w:val="1"/>
      <w:numFmt w:val="bullet"/>
      <w:lvlText w:val=""/>
      <w:lvlJc w:val="left"/>
      <w:pPr>
        <w:ind w:left="2869" w:hanging="360"/>
      </w:pPr>
      <w:rPr>
        <w:rFonts w:ascii="Wingdings" w:hAnsi="Wingdings" w:hint="default"/>
      </w:rPr>
    </w:lvl>
    <w:lvl w:ilvl="3" w:tplc="2CEA5446" w:tentative="1">
      <w:start w:val="1"/>
      <w:numFmt w:val="bullet"/>
      <w:lvlText w:val=""/>
      <w:lvlJc w:val="left"/>
      <w:pPr>
        <w:ind w:left="3589" w:hanging="360"/>
      </w:pPr>
      <w:rPr>
        <w:rFonts w:ascii="Symbol" w:hAnsi="Symbol" w:hint="default"/>
      </w:rPr>
    </w:lvl>
    <w:lvl w:ilvl="4" w:tplc="83D89F5C" w:tentative="1">
      <w:start w:val="1"/>
      <w:numFmt w:val="bullet"/>
      <w:lvlText w:val="o"/>
      <w:lvlJc w:val="left"/>
      <w:pPr>
        <w:ind w:left="4309" w:hanging="360"/>
      </w:pPr>
      <w:rPr>
        <w:rFonts w:ascii="Courier New" w:hAnsi="Courier New" w:cs="Courier New" w:hint="default"/>
      </w:rPr>
    </w:lvl>
    <w:lvl w:ilvl="5" w:tplc="21540D04" w:tentative="1">
      <w:start w:val="1"/>
      <w:numFmt w:val="bullet"/>
      <w:lvlText w:val=""/>
      <w:lvlJc w:val="left"/>
      <w:pPr>
        <w:ind w:left="5029" w:hanging="360"/>
      </w:pPr>
      <w:rPr>
        <w:rFonts w:ascii="Wingdings" w:hAnsi="Wingdings" w:hint="default"/>
      </w:rPr>
    </w:lvl>
    <w:lvl w:ilvl="6" w:tplc="B9EAEC8E" w:tentative="1">
      <w:start w:val="1"/>
      <w:numFmt w:val="bullet"/>
      <w:lvlText w:val=""/>
      <w:lvlJc w:val="left"/>
      <w:pPr>
        <w:ind w:left="5749" w:hanging="360"/>
      </w:pPr>
      <w:rPr>
        <w:rFonts w:ascii="Symbol" w:hAnsi="Symbol" w:hint="default"/>
      </w:rPr>
    </w:lvl>
    <w:lvl w:ilvl="7" w:tplc="AC5CFAAE" w:tentative="1">
      <w:start w:val="1"/>
      <w:numFmt w:val="bullet"/>
      <w:lvlText w:val="o"/>
      <w:lvlJc w:val="left"/>
      <w:pPr>
        <w:ind w:left="6469" w:hanging="360"/>
      </w:pPr>
      <w:rPr>
        <w:rFonts w:ascii="Courier New" w:hAnsi="Courier New" w:cs="Courier New" w:hint="default"/>
      </w:rPr>
    </w:lvl>
    <w:lvl w:ilvl="8" w:tplc="958CA388" w:tentative="1">
      <w:start w:val="1"/>
      <w:numFmt w:val="bullet"/>
      <w:lvlText w:val=""/>
      <w:lvlJc w:val="left"/>
      <w:pPr>
        <w:ind w:left="7189" w:hanging="360"/>
      </w:pPr>
      <w:rPr>
        <w:rFonts w:ascii="Wingdings" w:hAnsi="Wingdings" w:hint="default"/>
      </w:rPr>
    </w:lvl>
  </w:abstractNum>
  <w:abstractNum w:abstractNumId="30" w15:restartNumberingAfterBreak="0">
    <w:nsid w:val="016824B2"/>
    <w:multiLevelType w:val="hybridMultilevel"/>
    <w:tmpl w:val="24F88B8C"/>
    <w:lvl w:ilvl="0" w:tplc="3886EC5C">
      <w:numFmt w:val="bullet"/>
      <w:lvlText w:val="-"/>
      <w:lvlJc w:val="left"/>
      <w:pPr>
        <w:tabs>
          <w:tab w:val="num" w:pos="1080"/>
        </w:tabs>
        <w:ind w:left="1080" w:hanging="360"/>
      </w:pPr>
      <w:rPr>
        <w:rFonts w:ascii="Times New Roman" w:eastAsia="Times New Roman" w:hAnsi="Times New Roman" w:cs="Times New Roman" w:hint="default"/>
      </w:rPr>
    </w:lvl>
    <w:lvl w:ilvl="1" w:tplc="16983606" w:tentative="1">
      <w:start w:val="1"/>
      <w:numFmt w:val="bullet"/>
      <w:lvlText w:val="o"/>
      <w:lvlJc w:val="left"/>
      <w:pPr>
        <w:tabs>
          <w:tab w:val="num" w:pos="1800"/>
        </w:tabs>
        <w:ind w:left="1800" w:hanging="360"/>
      </w:pPr>
      <w:rPr>
        <w:rFonts w:ascii="Courier New" w:hAnsi="Courier New" w:hint="default"/>
      </w:rPr>
    </w:lvl>
    <w:lvl w:ilvl="2" w:tplc="0FD4AC38" w:tentative="1">
      <w:start w:val="1"/>
      <w:numFmt w:val="bullet"/>
      <w:lvlText w:val=""/>
      <w:lvlJc w:val="left"/>
      <w:pPr>
        <w:tabs>
          <w:tab w:val="num" w:pos="2520"/>
        </w:tabs>
        <w:ind w:left="2520" w:hanging="360"/>
      </w:pPr>
      <w:rPr>
        <w:rFonts w:ascii="Wingdings" w:hAnsi="Wingdings" w:hint="default"/>
      </w:rPr>
    </w:lvl>
    <w:lvl w:ilvl="3" w:tplc="851294BC">
      <w:numFmt w:val="bullet"/>
      <w:lvlText w:val=""/>
      <w:lvlJc w:val="left"/>
      <w:pPr>
        <w:tabs>
          <w:tab w:val="num" w:pos="3240"/>
        </w:tabs>
        <w:ind w:left="3240" w:hanging="360"/>
      </w:pPr>
      <w:rPr>
        <w:rFonts w:ascii="Symbol" w:hAnsi="Symbol" w:hint="default"/>
      </w:rPr>
    </w:lvl>
    <w:lvl w:ilvl="4" w:tplc="7A64ED5E" w:tentative="1">
      <w:start w:val="1"/>
      <w:numFmt w:val="bullet"/>
      <w:lvlText w:val="o"/>
      <w:lvlJc w:val="left"/>
      <w:pPr>
        <w:tabs>
          <w:tab w:val="num" w:pos="3960"/>
        </w:tabs>
        <w:ind w:left="3960" w:hanging="360"/>
      </w:pPr>
      <w:rPr>
        <w:rFonts w:ascii="Courier New" w:hAnsi="Courier New" w:hint="default"/>
      </w:rPr>
    </w:lvl>
    <w:lvl w:ilvl="5" w:tplc="D49A9DBC" w:tentative="1">
      <w:start w:val="1"/>
      <w:numFmt w:val="bullet"/>
      <w:lvlText w:val=""/>
      <w:lvlJc w:val="left"/>
      <w:pPr>
        <w:tabs>
          <w:tab w:val="num" w:pos="4680"/>
        </w:tabs>
        <w:ind w:left="4680" w:hanging="360"/>
      </w:pPr>
      <w:rPr>
        <w:rFonts w:ascii="Wingdings" w:hAnsi="Wingdings" w:hint="default"/>
      </w:rPr>
    </w:lvl>
    <w:lvl w:ilvl="6" w:tplc="D1C627D6" w:tentative="1">
      <w:start w:val="1"/>
      <w:numFmt w:val="bullet"/>
      <w:lvlText w:val=""/>
      <w:lvlJc w:val="left"/>
      <w:pPr>
        <w:tabs>
          <w:tab w:val="num" w:pos="5400"/>
        </w:tabs>
        <w:ind w:left="5400" w:hanging="360"/>
      </w:pPr>
      <w:rPr>
        <w:rFonts w:ascii="Symbol" w:hAnsi="Symbol" w:hint="default"/>
      </w:rPr>
    </w:lvl>
    <w:lvl w:ilvl="7" w:tplc="B0043A24" w:tentative="1">
      <w:start w:val="1"/>
      <w:numFmt w:val="bullet"/>
      <w:lvlText w:val="o"/>
      <w:lvlJc w:val="left"/>
      <w:pPr>
        <w:tabs>
          <w:tab w:val="num" w:pos="6120"/>
        </w:tabs>
        <w:ind w:left="6120" w:hanging="360"/>
      </w:pPr>
      <w:rPr>
        <w:rFonts w:ascii="Courier New" w:hAnsi="Courier New" w:hint="default"/>
      </w:rPr>
    </w:lvl>
    <w:lvl w:ilvl="8" w:tplc="E1DE9E2A"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023E3BBF"/>
    <w:multiLevelType w:val="hybridMultilevel"/>
    <w:tmpl w:val="D7542BB4"/>
    <w:lvl w:ilvl="0" w:tplc="320AF08C">
      <w:start w:val="1"/>
      <w:numFmt w:val="bullet"/>
      <w:lvlText w:val=""/>
      <w:lvlJc w:val="left"/>
      <w:pPr>
        <w:tabs>
          <w:tab w:val="num" w:pos="1440"/>
        </w:tabs>
        <w:ind w:left="1440" w:hanging="360"/>
      </w:pPr>
      <w:rPr>
        <w:rFonts w:ascii="Symbol" w:hAnsi="Symbol" w:hint="default"/>
      </w:rPr>
    </w:lvl>
    <w:lvl w:ilvl="1" w:tplc="CD804D2A">
      <w:start w:val="1"/>
      <w:numFmt w:val="bullet"/>
      <w:lvlText w:val=""/>
      <w:lvlJc w:val="left"/>
      <w:pPr>
        <w:tabs>
          <w:tab w:val="num" w:pos="1440"/>
        </w:tabs>
        <w:ind w:left="1440" w:hanging="360"/>
      </w:pPr>
      <w:rPr>
        <w:rFonts w:ascii="Wingdings" w:hAnsi="Wingdings" w:hint="default"/>
      </w:rPr>
    </w:lvl>
    <w:lvl w:ilvl="2" w:tplc="A86CE91C" w:tentative="1">
      <w:start w:val="1"/>
      <w:numFmt w:val="lowerRoman"/>
      <w:lvlText w:val="%3."/>
      <w:lvlJc w:val="right"/>
      <w:pPr>
        <w:tabs>
          <w:tab w:val="num" w:pos="2160"/>
        </w:tabs>
        <w:ind w:left="2160" w:hanging="180"/>
      </w:pPr>
    </w:lvl>
    <w:lvl w:ilvl="3" w:tplc="6C068184" w:tentative="1">
      <w:start w:val="1"/>
      <w:numFmt w:val="decimal"/>
      <w:lvlText w:val="%4."/>
      <w:lvlJc w:val="left"/>
      <w:pPr>
        <w:tabs>
          <w:tab w:val="num" w:pos="2880"/>
        </w:tabs>
        <w:ind w:left="2880" w:hanging="360"/>
      </w:pPr>
    </w:lvl>
    <w:lvl w:ilvl="4" w:tplc="497EDC2C" w:tentative="1">
      <w:start w:val="1"/>
      <w:numFmt w:val="lowerLetter"/>
      <w:lvlText w:val="%5."/>
      <w:lvlJc w:val="left"/>
      <w:pPr>
        <w:tabs>
          <w:tab w:val="num" w:pos="3600"/>
        </w:tabs>
        <w:ind w:left="3600" w:hanging="360"/>
      </w:pPr>
    </w:lvl>
    <w:lvl w:ilvl="5" w:tplc="3836F350" w:tentative="1">
      <w:start w:val="1"/>
      <w:numFmt w:val="lowerRoman"/>
      <w:lvlText w:val="%6."/>
      <w:lvlJc w:val="right"/>
      <w:pPr>
        <w:tabs>
          <w:tab w:val="num" w:pos="4320"/>
        </w:tabs>
        <w:ind w:left="4320" w:hanging="180"/>
      </w:pPr>
    </w:lvl>
    <w:lvl w:ilvl="6" w:tplc="DBE22F86" w:tentative="1">
      <w:start w:val="1"/>
      <w:numFmt w:val="decimal"/>
      <w:lvlText w:val="%7."/>
      <w:lvlJc w:val="left"/>
      <w:pPr>
        <w:tabs>
          <w:tab w:val="num" w:pos="5040"/>
        </w:tabs>
        <w:ind w:left="5040" w:hanging="360"/>
      </w:pPr>
    </w:lvl>
    <w:lvl w:ilvl="7" w:tplc="7748832E" w:tentative="1">
      <w:start w:val="1"/>
      <w:numFmt w:val="lowerLetter"/>
      <w:lvlText w:val="%8."/>
      <w:lvlJc w:val="left"/>
      <w:pPr>
        <w:tabs>
          <w:tab w:val="num" w:pos="5760"/>
        </w:tabs>
        <w:ind w:left="5760" w:hanging="360"/>
      </w:pPr>
    </w:lvl>
    <w:lvl w:ilvl="8" w:tplc="1916B5EA" w:tentative="1">
      <w:start w:val="1"/>
      <w:numFmt w:val="lowerRoman"/>
      <w:lvlText w:val="%9."/>
      <w:lvlJc w:val="right"/>
      <w:pPr>
        <w:tabs>
          <w:tab w:val="num" w:pos="6480"/>
        </w:tabs>
        <w:ind w:left="6480" w:hanging="180"/>
      </w:pPr>
    </w:lvl>
  </w:abstractNum>
  <w:abstractNum w:abstractNumId="32" w15:restartNumberingAfterBreak="0">
    <w:nsid w:val="02AB7FD3"/>
    <w:multiLevelType w:val="hybridMultilevel"/>
    <w:tmpl w:val="C27205AE"/>
    <w:lvl w:ilvl="0" w:tplc="5498E22E">
      <w:start w:val="1"/>
      <w:numFmt w:val="decimal"/>
      <w:lvlText w:val="%1."/>
      <w:lvlJc w:val="left"/>
      <w:pPr>
        <w:ind w:left="720" w:hanging="360"/>
      </w:pPr>
      <w:rPr>
        <w:rFonts w:hint="default"/>
      </w:rPr>
    </w:lvl>
    <w:lvl w:ilvl="1" w:tplc="BE1E1B98" w:tentative="1">
      <w:start w:val="1"/>
      <w:numFmt w:val="lowerLetter"/>
      <w:lvlText w:val="%2."/>
      <w:lvlJc w:val="left"/>
      <w:pPr>
        <w:ind w:left="1440" w:hanging="360"/>
      </w:pPr>
    </w:lvl>
    <w:lvl w:ilvl="2" w:tplc="0B6C7688" w:tentative="1">
      <w:start w:val="1"/>
      <w:numFmt w:val="lowerRoman"/>
      <w:lvlText w:val="%3."/>
      <w:lvlJc w:val="right"/>
      <w:pPr>
        <w:ind w:left="2160" w:hanging="180"/>
      </w:pPr>
    </w:lvl>
    <w:lvl w:ilvl="3" w:tplc="D2A82D94" w:tentative="1">
      <w:start w:val="1"/>
      <w:numFmt w:val="decimal"/>
      <w:lvlText w:val="%4."/>
      <w:lvlJc w:val="left"/>
      <w:pPr>
        <w:ind w:left="2880" w:hanging="360"/>
      </w:pPr>
    </w:lvl>
    <w:lvl w:ilvl="4" w:tplc="D45A3CB4" w:tentative="1">
      <w:start w:val="1"/>
      <w:numFmt w:val="lowerLetter"/>
      <w:lvlText w:val="%5."/>
      <w:lvlJc w:val="left"/>
      <w:pPr>
        <w:ind w:left="3600" w:hanging="360"/>
      </w:pPr>
    </w:lvl>
    <w:lvl w:ilvl="5" w:tplc="2C1A3ACE" w:tentative="1">
      <w:start w:val="1"/>
      <w:numFmt w:val="lowerRoman"/>
      <w:lvlText w:val="%6."/>
      <w:lvlJc w:val="right"/>
      <w:pPr>
        <w:ind w:left="4320" w:hanging="180"/>
      </w:pPr>
    </w:lvl>
    <w:lvl w:ilvl="6" w:tplc="6472F100" w:tentative="1">
      <w:start w:val="1"/>
      <w:numFmt w:val="decimal"/>
      <w:lvlText w:val="%7."/>
      <w:lvlJc w:val="left"/>
      <w:pPr>
        <w:ind w:left="5040" w:hanging="360"/>
      </w:pPr>
    </w:lvl>
    <w:lvl w:ilvl="7" w:tplc="545E2D5E" w:tentative="1">
      <w:start w:val="1"/>
      <w:numFmt w:val="lowerLetter"/>
      <w:lvlText w:val="%8."/>
      <w:lvlJc w:val="left"/>
      <w:pPr>
        <w:ind w:left="5760" w:hanging="360"/>
      </w:pPr>
    </w:lvl>
    <w:lvl w:ilvl="8" w:tplc="F0F20B96" w:tentative="1">
      <w:start w:val="1"/>
      <w:numFmt w:val="lowerRoman"/>
      <w:lvlText w:val="%9."/>
      <w:lvlJc w:val="right"/>
      <w:pPr>
        <w:ind w:left="6480" w:hanging="180"/>
      </w:pPr>
    </w:lvl>
  </w:abstractNum>
  <w:abstractNum w:abstractNumId="33" w15:restartNumberingAfterBreak="0">
    <w:nsid w:val="02C62631"/>
    <w:multiLevelType w:val="hybridMultilevel"/>
    <w:tmpl w:val="2C3A07D6"/>
    <w:lvl w:ilvl="0" w:tplc="9E940F92">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BBB46E7A">
      <w:numFmt w:val="bullet"/>
      <w:lvlText w:val="α"/>
      <w:lvlJc w:val="left"/>
      <w:pPr>
        <w:tabs>
          <w:tab w:val="num" w:pos="1080"/>
        </w:tabs>
        <w:ind w:left="1080" w:firstLine="0"/>
      </w:pPr>
      <w:rPr>
        <w:rFonts w:ascii="Times New Roman" w:hAnsi="Times New Roman" w:cs="Times New Roman" w:hint="default"/>
      </w:rPr>
    </w:lvl>
    <w:lvl w:ilvl="2" w:tplc="C8BED1F0" w:tentative="1">
      <w:start w:val="1"/>
      <w:numFmt w:val="bullet"/>
      <w:lvlText w:val=""/>
      <w:lvlJc w:val="left"/>
      <w:pPr>
        <w:tabs>
          <w:tab w:val="num" w:pos="2160"/>
        </w:tabs>
        <w:ind w:left="2160" w:hanging="360"/>
      </w:pPr>
      <w:rPr>
        <w:rFonts w:ascii="Wingdings" w:hAnsi="Wingdings" w:hint="default"/>
      </w:rPr>
    </w:lvl>
    <w:lvl w:ilvl="3" w:tplc="61D6BCFE" w:tentative="1">
      <w:start w:val="1"/>
      <w:numFmt w:val="bullet"/>
      <w:lvlText w:val=""/>
      <w:lvlJc w:val="left"/>
      <w:pPr>
        <w:tabs>
          <w:tab w:val="num" w:pos="2880"/>
        </w:tabs>
        <w:ind w:left="2880" w:hanging="360"/>
      </w:pPr>
      <w:rPr>
        <w:rFonts w:ascii="Symbol" w:hAnsi="Symbol" w:hint="default"/>
      </w:rPr>
    </w:lvl>
    <w:lvl w:ilvl="4" w:tplc="ED403066" w:tentative="1">
      <w:start w:val="1"/>
      <w:numFmt w:val="bullet"/>
      <w:lvlText w:val="o"/>
      <w:lvlJc w:val="left"/>
      <w:pPr>
        <w:tabs>
          <w:tab w:val="num" w:pos="3600"/>
        </w:tabs>
        <w:ind w:left="3600" w:hanging="360"/>
      </w:pPr>
      <w:rPr>
        <w:rFonts w:ascii="Courier New" w:hAnsi="Courier New" w:hint="default"/>
      </w:rPr>
    </w:lvl>
    <w:lvl w:ilvl="5" w:tplc="0F5814EC" w:tentative="1">
      <w:start w:val="1"/>
      <w:numFmt w:val="bullet"/>
      <w:lvlText w:val=""/>
      <w:lvlJc w:val="left"/>
      <w:pPr>
        <w:tabs>
          <w:tab w:val="num" w:pos="4320"/>
        </w:tabs>
        <w:ind w:left="4320" w:hanging="360"/>
      </w:pPr>
      <w:rPr>
        <w:rFonts w:ascii="Wingdings" w:hAnsi="Wingdings" w:hint="default"/>
      </w:rPr>
    </w:lvl>
    <w:lvl w:ilvl="6" w:tplc="E48C597A" w:tentative="1">
      <w:start w:val="1"/>
      <w:numFmt w:val="bullet"/>
      <w:lvlText w:val=""/>
      <w:lvlJc w:val="left"/>
      <w:pPr>
        <w:tabs>
          <w:tab w:val="num" w:pos="5040"/>
        </w:tabs>
        <w:ind w:left="5040" w:hanging="360"/>
      </w:pPr>
      <w:rPr>
        <w:rFonts w:ascii="Symbol" w:hAnsi="Symbol" w:hint="default"/>
      </w:rPr>
    </w:lvl>
    <w:lvl w:ilvl="7" w:tplc="34A2AC6A" w:tentative="1">
      <w:start w:val="1"/>
      <w:numFmt w:val="bullet"/>
      <w:lvlText w:val="o"/>
      <w:lvlJc w:val="left"/>
      <w:pPr>
        <w:tabs>
          <w:tab w:val="num" w:pos="5760"/>
        </w:tabs>
        <w:ind w:left="5760" w:hanging="360"/>
      </w:pPr>
      <w:rPr>
        <w:rFonts w:ascii="Courier New" w:hAnsi="Courier New" w:hint="default"/>
      </w:rPr>
    </w:lvl>
    <w:lvl w:ilvl="8" w:tplc="D63E819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3561BA9"/>
    <w:multiLevelType w:val="hybridMultilevel"/>
    <w:tmpl w:val="C5C01208"/>
    <w:lvl w:ilvl="0" w:tplc="1A021478">
      <w:start w:val="1"/>
      <w:numFmt w:val="bullet"/>
      <w:pStyle w:val="dausao"/>
      <w:lvlText w:val=""/>
      <w:lvlJc w:val="left"/>
      <w:pPr>
        <w:ind w:left="1440" w:hanging="360"/>
      </w:pPr>
      <w:rPr>
        <w:rFonts w:ascii="Wingdings" w:hAnsi="Wingdings" w:hint="default"/>
      </w:rPr>
    </w:lvl>
    <w:lvl w:ilvl="1" w:tplc="AE2678F4" w:tentative="1">
      <w:start w:val="1"/>
      <w:numFmt w:val="bullet"/>
      <w:lvlText w:val="o"/>
      <w:lvlJc w:val="left"/>
      <w:pPr>
        <w:ind w:left="2160" w:hanging="360"/>
      </w:pPr>
      <w:rPr>
        <w:rFonts w:ascii="Courier New" w:hAnsi="Courier New" w:cs="Courier New" w:hint="default"/>
      </w:rPr>
    </w:lvl>
    <w:lvl w:ilvl="2" w:tplc="9A0093E8" w:tentative="1">
      <w:start w:val="1"/>
      <w:numFmt w:val="bullet"/>
      <w:lvlText w:val=""/>
      <w:lvlJc w:val="left"/>
      <w:pPr>
        <w:ind w:left="2880" w:hanging="360"/>
      </w:pPr>
      <w:rPr>
        <w:rFonts w:ascii="Wingdings" w:hAnsi="Wingdings" w:hint="default"/>
      </w:rPr>
    </w:lvl>
    <w:lvl w:ilvl="3" w:tplc="D576C206" w:tentative="1">
      <w:start w:val="1"/>
      <w:numFmt w:val="bullet"/>
      <w:lvlText w:val=""/>
      <w:lvlJc w:val="left"/>
      <w:pPr>
        <w:ind w:left="3600" w:hanging="360"/>
      </w:pPr>
      <w:rPr>
        <w:rFonts w:ascii="Symbol" w:hAnsi="Symbol" w:hint="default"/>
      </w:rPr>
    </w:lvl>
    <w:lvl w:ilvl="4" w:tplc="1B48158E" w:tentative="1">
      <w:start w:val="1"/>
      <w:numFmt w:val="bullet"/>
      <w:lvlText w:val="o"/>
      <w:lvlJc w:val="left"/>
      <w:pPr>
        <w:ind w:left="4320" w:hanging="360"/>
      </w:pPr>
      <w:rPr>
        <w:rFonts w:ascii="Courier New" w:hAnsi="Courier New" w:cs="Courier New" w:hint="default"/>
      </w:rPr>
    </w:lvl>
    <w:lvl w:ilvl="5" w:tplc="2D0CA130" w:tentative="1">
      <w:start w:val="1"/>
      <w:numFmt w:val="bullet"/>
      <w:lvlText w:val=""/>
      <w:lvlJc w:val="left"/>
      <w:pPr>
        <w:ind w:left="5040" w:hanging="360"/>
      </w:pPr>
      <w:rPr>
        <w:rFonts w:ascii="Wingdings" w:hAnsi="Wingdings" w:hint="default"/>
      </w:rPr>
    </w:lvl>
    <w:lvl w:ilvl="6" w:tplc="2ABA766A" w:tentative="1">
      <w:start w:val="1"/>
      <w:numFmt w:val="bullet"/>
      <w:lvlText w:val=""/>
      <w:lvlJc w:val="left"/>
      <w:pPr>
        <w:ind w:left="5760" w:hanging="360"/>
      </w:pPr>
      <w:rPr>
        <w:rFonts w:ascii="Symbol" w:hAnsi="Symbol" w:hint="default"/>
      </w:rPr>
    </w:lvl>
    <w:lvl w:ilvl="7" w:tplc="230E2870" w:tentative="1">
      <w:start w:val="1"/>
      <w:numFmt w:val="bullet"/>
      <w:lvlText w:val="o"/>
      <w:lvlJc w:val="left"/>
      <w:pPr>
        <w:ind w:left="6480" w:hanging="360"/>
      </w:pPr>
      <w:rPr>
        <w:rFonts w:ascii="Courier New" w:hAnsi="Courier New" w:cs="Courier New" w:hint="default"/>
      </w:rPr>
    </w:lvl>
    <w:lvl w:ilvl="8" w:tplc="A5DA4754" w:tentative="1">
      <w:start w:val="1"/>
      <w:numFmt w:val="bullet"/>
      <w:lvlText w:val=""/>
      <w:lvlJc w:val="left"/>
      <w:pPr>
        <w:ind w:left="7200" w:hanging="360"/>
      </w:pPr>
      <w:rPr>
        <w:rFonts w:ascii="Wingdings" w:hAnsi="Wingdings" w:hint="default"/>
      </w:rPr>
    </w:lvl>
  </w:abstractNum>
  <w:abstractNum w:abstractNumId="35" w15:restartNumberingAfterBreak="0">
    <w:nsid w:val="03D40D6B"/>
    <w:multiLevelType w:val="hybridMultilevel"/>
    <w:tmpl w:val="E232591C"/>
    <w:lvl w:ilvl="0" w:tplc="3B4C3440">
      <w:start w:val="6"/>
      <w:numFmt w:val="bullet"/>
      <w:lvlText w:val="-"/>
      <w:lvlJc w:val="left"/>
      <w:pPr>
        <w:ind w:left="1440" w:hanging="360"/>
      </w:pPr>
      <w:rPr>
        <w:rFonts w:ascii="Times New Roman" w:eastAsia="Times New Roman" w:hAnsi="Times New Roman" w:cs="Times New Roman" w:hint="default"/>
      </w:rPr>
    </w:lvl>
    <w:lvl w:ilvl="1" w:tplc="C17680D0" w:tentative="1">
      <w:start w:val="1"/>
      <w:numFmt w:val="bullet"/>
      <w:lvlText w:val="o"/>
      <w:lvlJc w:val="left"/>
      <w:pPr>
        <w:ind w:left="2160" w:hanging="360"/>
      </w:pPr>
      <w:rPr>
        <w:rFonts w:ascii="Courier New" w:hAnsi="Courier New" w:cs="Courier New" w:hint="default"/>
      </w:rPr>
    </w:lvl>
    <w:lvl w:ilvl="2" w:tplc="421A2D36" w:tentative="1">
      <w:start w:val="1"/>
      <w:numFmt w:val="bullet"/>
      <w:lvlText w:val=""/>
      <w:lvlJc w:val="left"/>
      <w:pPr>
        <w:ind w:left="2880" w:hanging="360"/>
      </w:pPr>
      <w:rPr>
        <w:rFonts w:ascii="Wingdings" w:hAnsi="Wingdings" w:hint="default"/>
      </w:rPr>
    </w:lvl>
    <w:lvl w:ilvl="3" w:tplc="D82479B0" w:tentative="1">
      <w:start w:val="1"/>
      <w:numFmt w:val="bullet"/>
      <w:lvlText w:val=""/>
      <w:lvlJc w:val="left"/>
      <w:pPr>
        <w:ind w:left="3600" w:hanging="360"/>
      </w:pPr>
      <w:rPr>
        <w:rFonts w:ascii="Symbol" w:hAnsi="Symbol" w:hint="default"/>
      </w:rPr>
    </w:lvl>
    <w:lvl w:ilvl="4" w:tplc="BDB43D4E" w:tentative="1">
      <w:start w:val="1"/>
      <w:numFmt w:val="bullet"/>
      <w:lvlText w:val="o"/>
      <w:lvlJc w:val="left"/>
      <w:pPr>
        <w:ind w:left="4320" w:hanging="360"/>
      </w:pPr>
      <w:rPr>
        <w:rFonts w:ascii="Courier New" w:hAnsi="Courier New" w:cs="Courier New" w:hint="default"/>
      </w:rPr>
    </w:lvl>
    <w:lvl w:ilvl="5" w:tplc="4A2623EE" w:tentative="1">
      <w:start w:val="1"/>
      <w:numFmt w:val="bullet"/>
      <w:lvlText w:val=""/>
      <w:lvlJc w:val="left"/>
      <w:pPr>
        <w:ind w:left="5040" w:hanging="360"/>
      </w:pPr>
      <w:rPr>
        <w:rFonts w:ascii="Wingdings" w:hAnsi="Wingdings" w:hint="default"/>
      </w:rPr>
    </w:lvl>
    <w:lvl w:ilvl="6" w:tplc="E2F68582" w:tentative="1">
      <w:start w:val="1"/>
      <w:numFmt w:val="bullet"/>
      <w:lvlText w:val=""/>
      <w:lvlJc w:val="left"/>
      <w:pPr>
        <w:ind w:left="5760" w:hanging="360"/>
      </w:pPr>
      <w:rPr>
        <w:rFonts w:ascii="Symbol" w:hAnsi="Symbol" w:hint="default"/>
      </w:rPr>
    </w:lvl>
    <w:lvl w:ilvl="7" w:tplc="52FE6B18" w:tentative="1">
      <w:start w:val="1"/>
      <w:numFmt w:val="bullet"/>
      <w:lvlText w:val="o"/>
      <w:lvlJc w:val="left"/>
      <w:pPr>
        <w:ind w:left="6480" w:hanging="360"/>
      </w:pPr>
      <w:rPr>
        <w:rFonts w:ascii="Courier New" w:hAnsi="Courier New" w:cs="Courier New" w:hint="default"/>
      </w:rPr>
    </w:lvl>
    <w:lvl w:ilvl="8" w:tplc="079C4516" w:tentative="1">
      <w:start w:val="1"/>
      <w:numFmt w:val="bullet"/>
      <w:lvlText w:val=""/>
      <w:lvlJc w:val="left"/>
      <w:pPr>
        <w:ind w:left="7200" w:hanging="360"/>
      </w:pPr>
      <w:rPr>
        <w:rFonts w:ascii="Wingdings" w:hAnsi="Wingdings" w:hint="default"/>
      </w:rPr>
    </w:lvl>
  </w:abstractNum>
  <w:abstractNum w:abstractNumId="36" w15:restartNumberingAfterBreak="0">
    <w:nsid w:val="043A57CA"/>
    <w:multiLevelType w:val="hybridMultilevel"/>
    <w:tmpl w:val="1808393C"/>
    <w:lvl w:ilvl="0" w:tplc="D71A955E">
      <w:start w:val="1"/>
      <w:numFmt w:val="lowerLetter"/>
      <w:lvlText w:val="%1)"/>
      <w:lvlJc w:val="left"/>
      <w:pPr>
        <w:ind w:left="720" w:hanging="360"/>
      </w:pPr>
      <w:rPr>
        <w:rFonts w:hint="default"/>
      </w:rPr>
    </w:lvl>
    <w:lvl w:ilvl="1" w:tplc="A1A48C08" w:tentative="1">
      <w:start w:val="1"/>
      <w:numFmt w:val="lowerLetter"/>
      <w:lvlText w:val="%2."/>
      <w:lvlJc w:val="left"/>
      <w:pPr>
        <w:ind w:left="1440" w:hanging="360"/>
      </w:pPr>
    </w:lvl>
    <w:lvl w:ilvl="2" w:tplc="BA3C0E0A" w:tentative="1">
      <w:start w:val="1"/>
      <w:numFmt w:val="lowerRoman"/>
      <w:lvlText w:val="%3."/>
      <w:lvlJc w:val="right"/>
      <w:pPr>
        <w:ind w:left="2160" w:hanging="180"/>
      </w:pPr>
    </w:lvl>
    <w:lvl w:ilvl="3" w:tplc="D98EDF8A" w:tentative="1">
      <w:start w:val="1"/>
      <w:numFmt w:val="decimal"/>
      <w:lvlText w:val="%4."/>
      <w:lvlJc w:val="left"/>
      <w:pPr>
        <w:ind w:left="2880" w:hanging="360"/>
      </w:pPr>
    </w:lvl>
    <w:lvl w:ilvl="4" w:tplc="6678853E" w:tentative="1">
      <w:start w:val="1"/>
      <w:numFmt w:val="lowerLetter"/>
      <w:lvlText w:val="%5."/>
      <w:lvlJc w:val="left"/>
      <w:pPr>
        <w:ind w:left="3600" w:hanging="360"/>
      </w:pPr>
    </w:lvl>
    <w:lvl w:ilvl="5" w:tplc="43D823D0" w:tentative="1">
      <w:start w:val="1"/>
      <w:numFmt w:val="lowerRoman"/>
      <w:lvlText w:val="%6."/>
      <w:lvlJc w:val="right"/>
      <w:pPr>
        <w:ind w:left="4320" w:hanging="180"/>
      </w:pPr>
    </w:lvl>
    <w:lvl w:ilvl="6" w:tplc="38F8ED92" w:tentative="1">
      <w:start w:val="1"/>
      <w:numFmt w:val="decimal"/>
      <w:lvlText w:val="%7."/>
      <w:lvlJc w:val="left"/>
      <w:pPr>
        <w:ind w:left="5040" w:hanging="360"/>
      </w:pPr>
    </w:lvl>
    <w:lvl w:ilvl="7" w:tplc="9398CDD8" w:tentative="1">
      <w:start w:val="1"/>
      <w:numFmt w:val="lowerLetter"/>
      <w:lvlText w:val="%8."/>
      <w:lvlJc w:val="left"/>
      <w:pPr>
        <w:ind w:left="5760" w:hanging="360"/>
      </w:pPr>
    </w:lvl>
    <w:lvl w:ilvl="8" w:tplc="5602E476" w:tentative="1">
      <w:start w:val="1"/>
      <w:numFmt w:val="lowerRoman"/>
      <w:lvlText w:val="%9."/>
      <w:lvlJc w:val="right"/>
      <w:pPr>
        <w:ind w:left="6480" w:hanging="180"/>
      </w:pPr>
    </w:lvl>
  </w:abstractNum>
  <w:abstractNum w:abstractNumId="37" w15:restartNumberingAfterBreak="0">
    <w:nsid w:val="04DA41C9"/>
    <w:multiLevelType w:val="hybridMultilevel"/>
    <w:tmpl w:val="DFB60B5C"/>
    <w:lvl w:ilvl="0" w:tplc="5AB66B98">
      <w:numFmt w:val="bullet"/>
      <w:lvlText w:val="-"/>
      <w:lvlJc w:val="left"/>
      <w:pPr>
        <w:ind w:left="1077" w:hanging="360"/>
      </w:pPr>
      <w:rPr>
        <w:rFonts w:ascii="Times New Roman" w:eastAsia="Times New Roman" w:hAnsi="Times New Roman" w:cs="Times New Roman" w:hint="default"/>
      </w:rPr>
    </w:lvl>
    <w:lvl w:ilvl="1" w:tplc="2520C3B8" w:tentative="1">
      <w:start w:val="1"/>
      <w:numFmt w:val="bullet"/>
      <w:lvlText w:val="o"/>
      <w:lvlJc w:val="left"/>
      <w:pPr>
        <w:ind w:left="1797" w:hanging="360"/>
      </w:pPr>
      <w:rPr>
        <w:rFonts w:ascii="Courier New" w:hAnsi="Courier New" w:cs="Courier New" w:hint="default"/>
      </w:rPr>
    </w:lvl>
    <w:lvl w:ilvl="2" w:tplc="08B42026" w:tentative="1">
      <w:start w:val="1"/>
      <w:numFmt w:val="bullet"/>
      <w:lvlText w:val=""/>
      <w:lvlJc w:val="left"/>
      <w:pPr>
        <w:ind w:left="2517" w:hanging="360"/>
      </w:pPr>
      <w:rPr>
        <w:rFonts w:ascii="Wingdings" w:hAnsi="Wingdings" w:hint="default"/>
      </w:rPr>
    </w:lvl>
    <w:lvl w:ilvl="3" w:tplc="A844E07E" w:tentative="1">
      <w:start w:val="1"/>
      <w:numFmt w:val="bullet"/>
      <w:lvlText w:val=""/>
      <w:lvlJc w:val="left"/>
      <w:pPr>
        <w:ind w:left="3237" w:hanging="360"/>
      </w:pPr>
      <w:rPr>
        <w:rFonts w:ascii="Symbol" w:hAnsi="Symbol" w:hint="default"/>
      </w:rPr>
    </w:lvl>
    <w:lvl w:ilvl="4" w:tplc="F334DA1A" w:tentative="1">
      <w:start w:val="1"/>
      <w:numFmt w:val="bullet"/>
      <w:lvlText w:val="o"/>
      <w:lvlJc w:val="left"/>
      <w:pPr>
        <w:ind w:left="3957" w:hanging="360"/>
      </w:pPr>
      <w:rPr>
        <w:rFonts w:ascii="Courier New" w:hAnsi="Courier New" w:cs="Courier New" w:hint="default"/>
      </w:rPr>
    </w:lvl>
    <w:lvl w:ilvl="5" w:tplc="A4EA5492" w:tentative="1">
      <w:start w:val="1"/>
      <w:numFmt w:val="bullet"/>
      <w:lvlText w:val=""/>
      <w:lvlJc w:val="left"/>
      <w:pPr>
        <w:ind w:left="4677" w:hanging="360"/>
      </w:pPr>
      <w:rPr>
        <w:rFonts w:ascii="Wingdings" w:hAnsi="Wingdings" w:hint="default"/>
      </w:rPr>
    </w:lvl>
    <w:lvl w:ilvl="6" w:tplc="ED9E5930" w:tentative="1">
      <w:start w:val="1"/>
      <w:numFmt w:val="bullet"/>
      <w:lvlText w:val=""/>
      <w:lvlJc w:val="left"/>
      <w:pPr>
        <w:ind w:left="5397" w:hanging="360"/>
      </w:pPr>
      <w:rPr>
        <w:rFonts w:ascii="Symbol" w:hAnsi="Symbol" w:hint="default"/>
      </w:rPr>
    </w:lvl>
    <w:lvl w:ilvl="7" w:tplc="21D2C842" w:tentative="1">
      <w:start w:val="1"/>
      <w:numFmt w:val="bullet"/>
      <w:lvlText w:val="o"/>
      <w:lvlJc w:val="left"/>
      <w:pPr>
        <w:ind w:left="6117" w:hanging="360"/>
      </w:pPr>
      <w:rPr>
        <w:rFonts w:ascii="Courier New" w:hAnsi="Courier New" w:cs="Courier New" w:hint="default"/>
      </w:rPr>
    </w:lvl>
    <w:lvl w:ilvl="8" w:tplc="07E67AF8" w:tentative="1">
      <w:start w:val="1"/>
      <w:numFmt w:val="bullet"/>
      <w:lvlText w:val=""/>
      <w:lvlJc w:val="left"/>
      <w:pPr>
        <w:ind w:left="6837" w:hanging="360"/>
      </w:pPr>
      <w:rPr>
        <w:rFonts w:ascii="Wingdings" w:hAnsi="Wingdings" w:hint="default"/>
      </w:rPr>
    </w:lvl>
  </w:abstractNum>
  <w:abstractNum w:abstractNumId="38" w15:restartNumberingAfterBreak="0">
    <w:nsid w:val="04FE2668"/>
    <w:multiLevelType w:val="hybridMultilevel"/>
    <w:tmpl w:val="2F9017C8"/>
    <w:lvl w:ilvl="0" w:tplc="B964A53A">
      <w:start w:val="1"/>
      <w:numFmt w:val="bullet"/>
      <w:lvlText w:val=""/>
      <w:lvlJc w:val="left"/>
      <w:pPr>
        <w:ind w:left="1287" w:hanging="360"/>
      </w:pPr>
      <w:rPr>
        <w:rFonts w:ascii="Wingdings" w:hAnsi="Wingdings" w:hint="default"/>
      </w:rPr>
    </w:lvl>
    <w:lvl w:ilvl="1" w:tplc="5266785C" w:tentative="1">
      <w:start w:val="1"/>
      <w:numFmt w:val="bullet"/>
      <w:pStyle w:val="StyleHeading2VnTime"/>
      <w:lvlText w:val="o"/>
      <w:lvlJc w:val="left"/>
      <w:pPr>
        <w:ind w:left="2007" w:hanging="360"/>
      </w:pPr>
      <w:rPr>
        <w:rFonts w:ascii="Courier New" w:hAnsi="Courier New" w:cs="Courier New" w:hint="default"/>
      </w:rPr>
    </w:lvl>
    <w:lvl w:ilvl="2" w:tplc="D90C618E" w:tentative="1">
      <w:start w:val="1"/>
      <w:numFmt w:val="bullet"/>
      <w:lvlText w:val=""/>
      <w:lvlJc w:val="left"/>
      <w:pPr>
        <w:ind w:left="2727" w:hanging="360"/>
      </w:pPr>
      <w:rPr>
        <w:rFonts w:ascii="Wingdings" w:hAnsi="Wingdings" w:hint="default"/>
      </w:rPr>
    </w:lvl>
    <w:lvl w:ilvl="3" w:tplc="FAA2B6FC" w:tentative="1">
      <w:start w:val="1"/>
      <w:numFmt w:val="bullet"/>
      <w:lvlText w:val=""/>
      <w:lvlJc w:val="left"/>
      <w:pPr>
        <w:ind w:left="3447" w:hanging="360"/>
      </w:pPr>
      <w:rPr>
        <w:rFonts w:ascii="Symbol" w:hAnsi="Symbol" w:hint="default"/>
      </w:rPr>
    </w:lvl>
    <w:lvl w:ilvl="4" w:tplc="646E5EDC" w:tentative="1">
      <w:start w:val="1"/>
      <w:numFmt w:val="bullet"/>
      <w:lvlText w:val="o"/>
      <w:lvlJc w:val="left"/>
      <w:pPr>
        <w:ind w:left="4167" w:hanging="360"/>
      </w:pPr>
      <w:rPr>
        <w:rFonts w:ascii="Courier New" w:hAnsi="Courier New" w:cs="Courier New" w:hint="default"/>
      </w:rPr>
    </w:lvl>
    <w:lvl w:ilvl="5" w:tplc="A34AE716" w:tentative="1">
      <w:start w:val="1"/>
      <w:numFmt w:val="bullet"/>
      <w:lvlText w:val=""/>
      <w:lvlJc w:val="left"/>
      <w:pPr>
        <w:ind w:left="4887" w:hanging="360"/>
      </w:pPr>
      <w:rPr>
        <w:rFonts w:ascii="Wingdings" w:hAnsi="Wingdings" w:hint="default"/>
      </w:rPr>
    </w:lvl>
    <w:lvl w:ilvl="6" w:tplc="EE5A8ECA" w:tentative="1">
      <w:start w:val="1"/>
      <w:numFmt w:val="bullet"/>
      <w:lvlText w:val=""/>
      <w:lvlJc w:val="left"/>
      <w:pPr>
        <w:ind w:left="5607" w:hanging="360"/>
      </w:pPr>
      <w:rPr>
        <w:rFonts w:ascii="Symbol" w:hAnsi="Symbol" w:hint="default"/>
      </w:rPr>
    </w:lvl>
    <w:lvl w:ilvl="7" w:tplc="4932854A" w:tentative="1">
      <w:start w:val="1"/>
      <w:numFmt w:val="bullet"/>
      <w:lvlText w:val="o"/>
      <w:lvlJc w:val="left"/>
      <w:pPr>
        <w:ind w:left="6327" w:hanging="360"/>
      </w:pPr>
      <w:rPr>
        <w:rFonts w:ascii="Courier New" w:hAnsi="Courier New" w:cs="Courier New" w:hint="default"/>
      </w:rPr>
    </w:lvl>
    <w:lvl w:ilvl="8" w:tplc="DDA803FA" w:tentative="1">
      <w:start w:val="1"/>
      <w:numFmt w:val="bullet"/>
      <w:lvlText w:val=""/>
      <w:lvlJc w:val="left"/>
      <w:pPr>
        <w:ind w:left="7047" w:hanging="360"/>
      </w:pPr>
      <w:rPr>
        <w:rFonts w:ascii="Wingdings" w:hAnsi="Wingdings" w:hint="default"/>
      </w:rPr>
    </w:lvl>
  </w:abstractNum>
  <w:abstractNum w:abstractNumId="39" w15:restartNumberingAfterBreak="0">
    <w:nsid w:val="050420E8"/>
    <w:multiLevelType w:val="hybridMultilevel"/>
    <w:tmpl w:val="4F7242F0"/>
    <w:lvl w:ilvl="0" w:tplc="3D0C754E">
      <w:start w:val="1"/>
      <w:numFmt w:val="decimal"/>
      <w:lvlText w:val="%1."/>
      <w:lvlJc w:val="left"/>
      <w:pPr>
        <w:tabs>
          <w:tab w:val="num" w:pos="840"/>
        </w:tabs>
        <w:ind w:left="840" w:hanging="360"/>
      </w:pPr>
    </w:lvl>
    <w:lvl w:ilvl="1" w:tplc="B3F2C6BE">
      <w:start w:val="1"/>
      <w:numFmt w:val="lowerLetter"/>
      <w:lvlText w:val="%2."/>
      <w:lvlJc w:val="left"/>
      <w:pPr>
        <w:tabs>
          <w:tab w:val="num" w:pos="1560"/>
        </w:tabs>
        <w:ind w:left="1560" w:hanging="360"/>
      </w:pPr>
    </w:lvl>
    <w:lvl w:ilvl="2" w:tplc="199239F6">
      <w:start w:val="1"/>
      <w:numFmt w:val="lowerRoman"/>
      <w:lvlText w:val="%3."/>
      <w:lvlJc w:val="right"/>
      <w:pPr>
        <w:tabs>
          <w:tab w:val="num" w:pos="2280"/>
        </w:tabs>
        <w:ind w:left="2280" w:hanging="180"/>
      </w:pPr>
    </w:lvl>
    <w:lvl w:ilvl="3" w:tplc="0F3E0F3E">
      <w:start w:val="1"/>
      <w:numFmt w:val="decimal"/>
      <w:lvlText w:val="%4."/>
      <w:lvlJc w:val="left"/>
      <w:pPr>
        <w:tabs>
          <w:tab w:val="num" w:pos="3000"/>
        </w:tabs>
        <w:ind w:left="3000" w:hanging="360"/>
      </w:pPr>
    </w:lvl>
    <w:lvl w:ilvl="4" w:tplc="3C8079DC">
      <w:start w:val="1"/>
      <w:numFmt w:val="lowerLetter"/>
      <w:lvlText w:val="%5."/>
      <w:lvlJc w:val="left"/>
      <w:pPr>
        <w:tabs>
          <w:tab w:val="num" w:pos="3720"/>
        </w:tabs>
        <w:ind w:left="3720" w:hanging="360"/>
      </w:pPr>
    </w:lvl>
    <w:lvl w:ilvl="5" w:tplc="8CEEF20E">
      <w:start w:val="1"/>
      <w:numFmt w:val="lowerRoman"/>
      <w:lvlText w:val="%6."/>
      <w:lvlJc w:val="right"/>
      <w:pPr>
        <w:tabs>
          <w:tab w:val="num" w:pos="4440"/>
        </w:tabs>
        <w:ind w:left="4440" w:hanging="180"/>
      </w:pPr>
    </w:lvl>
    <w:lvl w:ilvl="6" w:tplc="8B0A6EC6">
      <w:start w:val="1"/>
      <w:numFmt w:val="decimal"/>
      <w:lvlText w:val="%7."/>
      <w:lvlJc w:val="left"/>
      <w:pPr>
        <w:tabs>
          <w:tab w:val="num" w:pos="5160"/>
        </w:tabs>
        <w:ind w:left="5160" w:hanging="360"/>
      </w:pPr>
    </w:lvl>
    <w:lvl w:ilvl="7" w:tplc="28EEAB96">
      <w:start w:val="1"/>
      <w:numFmt w:val="lowerLetter"/>
      <w:lvlText w:val="%8."/>
      <w:lvlJc w:val="left"/>
      <w:pPr>
        <w:tabs>
          <w:tab w:val="num" w:pos="5880"/>
        </w:tabs>
        <w:ind w:left="5880" w:hanging="360"/>
      </w:pPr>
    </w:lvl>
    <w:lvl w:ilvl="8" w:tplc="4664E3AC">
      <w:start w:val="1"/>
      <w:numFmt w:val="lowerRoman"/>
      <w:lvlText w:val="%9."/>
      <w:lvlJc w:val="right"/>
      <w:pPr>
        <w:tabs>
          <w:tab w:val="num" w:pos="6600"/>
        </w:tabs>
        <w:ind w:left="6600" w:hanging="180"/>
      </w:pPr>
    </w:lvl>
  </w:abstractNum>
  <w:abstractNum w:abstractNumId="40" w15:restartNumberingAfterBreak="0">
    <w:nsid w:val="059A0D9E"/>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41" w15:restartNumberingAfterBreak="0">
    <w:nsid w:val="06331251"/>
    <w:multiLevelType w:val="multilevel"/>
    <w:tmpl w:val="427CF60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6ED65E9"/>
    <w:multiLevelType w:val="hybridMultilevel"/>
    <w:tmpl w:val="6E74F506"/>
    <w:lvl w:ilvl="0" w:tplc="9D5428BC">
      <w:start w:val="1"/>
      <w:numFmt w:val="bullet"/>
      <w:lvlText w:val=""/>
      <w:lvlJc w:val="left"/>
      <w:pPr>
        <w:tabs>
          <w:tab w:val="num" w:pos="1794"/>
        </w:tabs>
        <w:ind w:left="1794" w:hanging="360"/>
      </w:pPr>
      <w:rPr>
        <w:rFonts w:ascii="Symbol" w:hAnsi="Symbol" w:hint="default"/>
      </w:rPr>
    </w:lvl>
    <w:lvl w:ilvl="1" w:tplc="366086B8" w:tentative="1">
      <w:start w:val="1"/>
      <w:numFmt w:val="bullet"/>
      <w:pStyle w:val="Heading2NotBold"/>
      <w:lvlText w:val="o"/>
      <w:lvlJc w:val="left"/>
      <w:pPr>
        <w:tabs>
          <w:tab w:val="num" w:pos="2157"/>
        </w:tabs>
        <w:ind w:left="2157" w:hanging="360"/>
      </w:pPr>
      <w:rPr>
        <w:rFonts w:ascii="Courier New" w:hAnsi="Courier New" w:cs="Courier New" w:hint="default"/>
      </w:rPr>
    </w:lvl>
    <w:lvl w:ilvl="2" w:tplc="CE5C2EAE" w:tentative="1">
      <w:start w:val="1"/>
      <w:numFmt w:val="bullet"/>
      <w:pStyle w:val="Heading2TimesNewRoman"/>
      <w:lvlText w:val=""/>
      <w:lvlJc w:val="left"/>
      <w:pPr>
        <w:tabs>
          <w:tab w:val="num" w:pos="2877"/>
        </w:tabs>
        <w:ind w:left="2877" w:hanging="360"/>
      </w:pPr>
      <w:rPr>
        <w:rFonts w:ascii="Wingdings" w:hAnsi="Wingdings" w:hint="default"/>
      </w:rPr>
    </w:lvl>
    <w:lvl w:ilvl="3" w:tplc="3E441DC2" w:tentative="1">
      <w:start w:val="1"/>
      <w:numFmt w:val="bullet"/>
      <w:lvlText w:val=""/>
      <w:lvlJc w:val="left"/>
      <w:pPr>
        <w:tabs>
          <w:tab w:val="num" w:pos="3597"/>
        </w:tabs>
        <w:ind w:left="3597" w:hanging="360"/>
      </w:pPr>
      <w:rPr>
        <w:rFonts w:ascii="Symbol" w:hAnsi="Symbol" w:hint="default"/>
      </w:rPr>
    </w:lvl>
    <w:lvl w:ilvl="4" w:tplc="FD044290" w:tentative="1">
      <w:start w:val="1"/>
      <w:numFmt w:val="bullet"/>
      <w:lvlText w:val="o"/>
      <w:lvlJc w:val="left"/>
      <w:pPr>
        <w:tabs>
          <w:tab w:val="num" w:pos="4317"/>
        </w:tabs>
        <w:ind w:left="4317" w:hanging="360"/>
      </w:pPr>
      <w:rPr>
        <w:rFonts w:ascii="Courier New" w:hAnsi="Courier New" w:cs="Courier New" w:hint="default"/>
      </w:rPr>
    </w:lvl>
    <w:lvl w:ilvl="5" w:tplc="059209E8" w:tentative="1">
      <w:start w:val="1"/>
      <w:numFmt w:val="bullet"/>
      <w:lvlText w:val=""/>
      <w:lvlJc w:val="left"/>
      <w:pPr>
        <w:tabs>
          <w:tab w:val="num" w:pos="5037"/>
        </w:tabs>
        <w:ind w:left="5037" w:hanging="360"/>
      </w:pPr>
      <w:rPr>
        <w:rFonts w:ascii="Wingdings" w:hAnsi="Wingdings" w:hint="default"/>
      </w:rPr>
    </w:lvl>
    <w:lvl w:ilvl="6" w:tplc="69C07018" w:tentative="1">
      <w:start w:val="1"/>
      <w:numFmt w:val="bullet"/>
      <w:lvlText w:val=""/>
      <w:lvlJc w:val="left"/>
      <w:pPr>
        <w:tabs>
          <w:tab w:val="num" w:pos="5757"/>
        </w:tabs>
        <w:ind w:left="5757" w:hanging="360"/>
      </w:pPr>
      <w:rPr>
        <w:rFonts w:ascii="Symbol" w:hAnsi="Symbol" w:hint="default"/>
      </w:rPr>
    </w:lvl>
    <w:lvl w:ilvl="7" w:tplc="D3027D60" w:tentative="1">
      <w:start w:val="1"/>
      <w:numFmt w:val="bullet"/>
      <w:lvlText w:val="o"/>
      <w:lvlJc w:val="left"/>
      <w:pPr>
        <w:tabs>
          <w:tab w:val="num" w:pos="6477"/>
        </w:tabs>
        <w:ind w:left="6477" w:hanging="360"/>
      </w:pPr>
      <w:rPr>
        <w:rFonts w:ascii="Courier New" w:hAnsi="Courier New" w:cs="Courier New" w:hint="default"/>
      </w:rPr>
    </w:lvl>
    <w:lvl w:ilvl="8" w:tplc="72C8F176" w:tentative="1">
      <w:start w:val="1"/>
      <w:numFmt w:val="bullet"/>
      <w:lvlText w:val=""/>
      <w:lvlJc w:val="left"/>
      <w:pPr>
        <w:tabs>
          <w:tab w:val="num" w:pos="7197"/>
        </w:tabs>
        <w:ind w:left="7197" w:hanging="360"/>
      </w:pPr>
      <w:rPr>
        <w:rFonts w:ascii="Wingdings" w:hAnsi="Wingdings" w:hint="default"/>
      </w:rPr>
    </w:lvl>
  </w:abstractNum>
  <w:abstractNum w:abstractNumId="43" w15:restartNumberingAfterBreak="0">
    <w:nsid w:val="07090EA8"/>
    <w:multiLevelType w:val="hybridMultilevel"/>
    <w:tmpl w:val="A56833E6"/>
    <w:lvl w:ilvl="0" w:tplc="799A6854">
      <w:start w:val="1"/>
      <w:numFmt w:val="bullet"/>
      <w:lvlText w:val="-"/>
      <w:lvlJc w:val="left"/>
      <w:pPr>
        <w:tabs>
          <w:tab w:val="num" w:pos="340"/>
        </w:tabs>
        <w:ind w:left="340" w:hanging="340"/>
      </w:pPr>
      <w:rPr>
        <w:rFonts w:ascii="Times New Roman" w:hAnsi="Times New Roman" w:cs="Times New Roman" w:hint="default"/>
        <w:color w:val="auto"/>
      </w:rPr>
    </w:lvl>
    <w:lvl w:ilvl="1" w:tplc="FF7248B0">
      <w:start w:val="1"/>
      <w:numFmt w:val="bullet"/>
      <w:lvlText w:val=""/>
      <w:lvlJc w:val="left"/>
      <w:pPr>
        <w:tabs>
          <w:tab w:val="num" w:pos="794"/>
        </w:tabs>
        <w:ind w:left="794" w:hanging="340"/>
      </w:pPr>
      <w:rPr>
        <w:rFonts w:ascii="Wingdings" w:hAnsi="Wingdings" w:hint="default"/>
      </w:rPr>
    </w:lvl>
    <w:lvl w:ilvl="2" w:tplc="EA1A6EC2">
      <w:start w:val="1"/>
      <w:numFmt w:val="bullet"/>
      <w:lvlText w:val=""/>
      <w:lvlJc w:val="left"/>
      <w:pPr>
        <w:tabs>
          <w:tab w:val="num" w:pos="1191"/>
        </w:tabs>
        <w:ind w:left="1191" w:hanging="340"/>
      </w:pPr>
      <w:rPr>
        <w:rFonts w:ascii="Symbol" w:hAnsi="Symbol" w:hint="default"/>
      </w:rPr>
    </w:lvl>
    <w:lvl w:ilvl="3" w:tplc="98825BF2">
      <w:start w:val="1"/>
      <w:numFmt w:val="bullet"/>
      <w:lvlText w:val=""/>
      <w:lvlJc w:val="left"/>
      <w:pPr>
        <w:tabs>
          <w:tab w:val="num" w:pos="2880"/>
        </w:tabs>
        <w:ind w:left="2880" w:hanging="360"/>
      </w:pPr>
      <w:rPr>
        <w:rFonts w:ascii="Symbol" w:hAnsi="Symbol" w:hint="default"/>
      </w:rPr>
    </w:lvl>
    <w:lvl w:ilvl="4" w:tplc="B73891CE" w:tentative="1">
      <w:start w:val="1"/>
      <w:numFmt w:val="bullet"/>
      <w:lvlText w:val="o"/>
      <w:lvlJc w:val="left"/>
      <w:pPr>
        <w:tabs>
          <w:tab w:val="num" w:pos="3600"/>
        </w:tabs>
        <w:ind w:left="3600" w:hanging="360"/>
      </w:pPr>
      <w:rPr>
        <w:rFonts w:ascii="Courier New" w:hAnsi="Courier New" w:cs="Courier New" w:hint="default"/>
      </w:rPr>
    </w:lvl>
    <w:lvl w:ilvl="5" w:tplc="373C51DC" w:tentative="1">
      <w:start w:val="1"/>
      <w:numFmt w:val="bullet"/>
      <w:lvlText w:val=""/>
      <w:lvlJc w:val="left"/>
      <w:pPr>
        <w:tabs>
          <w:tab w:val="num" w:pos="4320"/>
        </w:tabs>
        <w:ind w:left="4320" w:hanging="360"/>
      </w:pPr>
      <w:rPr>
        <w:rFonts w:ascii="Wingdings" w:hAnsi="Wingdings" w:hint="default"/>
      </w:rPr>
    </w:lvl>
    <w:lvl w:ilvl="6" w:tplc="D33AE5F6" w:tentative="1">
      <w:start w:val="1"/>
      <w:numFmt w:val="bullet"/>
      <w:lvlText w:val=""/>
      <w:lvlJc w:val="left"/>
      <w:pPr>
        <w:tabs>
          <w:tab w:val="num" w:pos="5040"/>
        </w:tabs>
        <w:ind w:left="5040" w:hanging="360"/>
      </w:pPr>
      <w:rPr>
        <w:rFonts w:ascii="Symbol" w:hAnsi="Symbol" w:hint="default"/>
      </w:rPr>
    </w:lvl>
    <w:lvl w:ilvl="7" w:tplc="BD7E213A" w:tentative="1">
      <w:start w:val="1"/>
      <w:numFmt w:val="bullet"/>
      <w:lvlText w:val="o"/>
      <w:lvlJc w:val="left"/>
      <w:pPr>
        <w:tabs>
          <w:tab w:val="num" w:pos="5760"/>
        </w:tabs>
        <w:ind w:left="5760" w:hanging="360"/>
      </w:pPr>
      <w:rPr>
        <w:rFonts w:ascii="Courier New" w:hAnsi="Courier New" w:cs="Courier New" w:hint="default"/>
      </w:rPr>
    </w:lvl>
    <w:lvl w:ilvl="8" w:tplc="0E88F72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8072E14"/>
    <w:multiLevelType w:val="hybridMultilevel"/>
    <w:tmpl w:val="FB28E2E6"/>
    <w:lvl w:ilvl="0" w:tplc="4798E9A4">
      <w:numFmt w:val="bullet"/>
      <w:lvlText w:val="-"/>
      <w:lvlJc w:val="left"/>
      <w:pPr>
        <w:ind w:left="1429" w:hanging="360"/>
      </w:pPr>
      <w:rPr>
        <w:rFonts w:ascii="Times New Roman" w:eastAsia="Times New Roman" w:hAnsi="Times New Roman" w:hint="default"/>
      </w:rPr>
    </w:lvl>
    <w:lvl w:ilvl="1" w:tplc="F78C6204" w:tentative="1">
      <w:start w:val="1"/>
      <w:numFmt w:val="bullet"/>
      <w:lvlText w:val="o"/>
      <w:lvlJc w:val="left"/>
      <w:pPr>
        <w:ind w:left="2149" w:hanging="360"/>
      </w:pPr>
      <w:rPr>
        <w:rFonts w:ascii="Courier New" w:hAnsi="Courier New" w:cs="Courier New" w:hint="default"/>
      </w:rPr>
    </w:lvl>
    <w:lvl w:ilvl="2" w:tplc="A2BEC75E" w:tentative="1">
      <w:start w:val="1"/>
      <w:numFmt w:val="bullet"/>
      <w:lvlText w:val=""/>
      <w:lvlJc w:val="left"/>
      <w:pPr>
        <w:ind w:left="2869" w:hanging="360"/>
      </w:pPr>
      <w:rPr>
        <w:rFonts w:ascii="Wingdings" w:hAnsi="Wingdings" w:hint="default"/>
      </w:rPr>
    </w:lvl>
    <w:lvl w:ilvl="3" w:tplc="04B851B4" w:tentative="1">
      <w:start w:val="1"/>
      <w:numFmt w:val="bullet"/>
      <w:lvlText w:val=""/>
      <w:lvlJc w:val="left"/>
      <w:pPr>
        <w:ind w:left="3589" w:hanging="360"/>
      </w:pPr>
      <w:rPr>
        <w:rFonts w:ascii="Symbol" w:hAnsi="Symbol" w:hint="default"/>
      </w:rPr>
    </w:lvl>
    <w:lvl w:ilvl="4" w:tplc="D5FCB89E" w:tentative="1">
      <w:start w:val="1"/>
      <w:numFmt w:val="bullet"/>
      <w:lvlText w:val="o"/>
      <w:lvlJc w:val="left"/>
      <w:pPr>
        <w:ind w:left="4309" w:hanging="360"/>
      </w:pPr>
      <w:rPr>
        <w:rFonts w:ascii="Courier New" w:hAnsi="Courier New" w:cs="Courier New" w:hint="default"/>
      </w:rPr>
    </w:lvl>
    <w:lvl w:ilvl="5" w:tplc="07640144" w:tentative="1">
      <w:start w:val="1"/>
      <w:numFmt w:val="bullet"/>
      <w:lvlText w:val=""/>
      <w:lvlJc w:val="left"/>
      <w:pPr>
        <w:ind w:left="5029" w:hanging="360"/>
      </w:pPr>
      <w:rPr>
        <w:rFonts w:ascii="Wingdings" w:hAnsi="Wingdings" w:hint="default"/>
      </w:rPr>
    </w:lvl>
    <w:lvl w:ilvl="6" w:tplc="EB908B4E" w:tentative="1">
      <w:start w:val="1"/>
      <w:numFmt w:val="bullet"/>
      <w:lvlText w:val=""/>
      <w:lvlJc w:val="left"/>
      <w:pPr>
        <w:ind w:left="5749" w:hanging="360"/>
      </w:pPr>
      <w:rPr>
        <w:rFonts w:ascii="Symbol" w:hAnsi="Symbol" w:hint="default"/>
      </w:rPr>
    </w:lvl>
    <w:lvl w:ilvl="7" w:tplc="CABC4D2A" w:tentative="1">
      <w:start w:val="1"/>
      <w:numFmt w:val="bullet"/>
      <w:lvlText w:val="o"/>
      <w:lvlJc w:val="left"/>
      <w:pPr>
        <w:ind w:left="6469" w:hanging="360"/>
      </w:pPr>
      <w:rPr>
        <w:rFonts w:ascii="Courier New" w:hAnsi="Courier New" w:cs="Courier New" w:hint="default"/>
      </w:rPr>
    </w:lvl>
    <w:lvl w:ilvl="8" w:tplc="DC9E5604" w:tentative="1">
      <w:start w:val="1"/>
      <w:numFmt w:val="bullet"/>
      <w:lvlText w:val=""/>
      <w:lvlJc w:val="left"/>
      <w:pPr>
        <w:ind w:left="7189" w:hanging="360"/>
      </w:pPr>
      <w:rPr>
        <w:rFonts w:ascii="Wingdings" w:hAnsi="Wingdings" w:hint="default"/>
      </w:rPr>
    </w:lvl>
  </w:abstractNum>
  <w:abstractNum w:abstractNumId="45" w15:restartNumberingAfterBreak="0">
    <w:nsid w:val="084277A0"/>
    <w:multiLevelType w:val="hybridMultilevel"/>
    <w:tmpl w:val="12E06724"/>
    <w:lvl w:ilvl="0" w:tplc="2078020E">
      <w:start w:val="1"/>
      <w:numFmt w:val="bullet"/>
      <w:lvlText w:val=""/>
      <w:lvlJc w:val="left"/>
      <w:pPr>
        <w:ind w:left="1260" w:hanging="360"/>
      </w:pPr>
      <w:rPr>
        <w:rFonts w:ascii="Wingdings" w:hAnsi="Wingdings" w:hint="default"/>
      </w:rPr>
    </w:lvl>
    <w:lvl w:ilvl="1" w:tplc="1B5C14F4" w:tentative="1">
      <w:start w:val="1"/>
      <w:numFmt w:val="bullet"/>
      <w:lvlText w:val="o"/>
      <w:lvlJc w:val="left"/>
      <w:pPr>
        <w:ind w:left="1980" w:hanging="360"/>
      </w:pPr>
      <w:rPr>
        <w:rFonts w:ascii="Courier New" w:hAnsi="Courier New" w:cs="Courier New" w:hint="default"/>
      </w:rPr>
    </w:lvl>
    <w:lvl w:ilvl="2" w:tplc="137031B0" w:tentative="1">
      <w:start w:val="1"/>
      <w:numFmt w:val="bullet"/>
      <w:lvlText w:val=""/>
      <w:lvlJc w:val="left"/>
      <w:pPr>
        <w:ind w:left="2700" w:hanging="360"/>
      </w:pPr>
      <w:rPr>
        <w:rFonts w:ascii="Wingdings" w:hAnsi="Wingdings" w:hint="default"/>
      </w:rPr>
    </w:lvl>
    <w:lvl w:ilvl="3" w:tplc="97985108" w:tentative="1">
      <w:start w:val="1"/>
      <w:numFmt w:val="bullet"/>
      <w:lvlText w:val=""/>
      <w:lvlJc w:val="left"/>
      <w:pPr>
        <w:ind w:left="3420" w:hanging="360"/>
      </w:pPr>
      <w:rPr>
        <w:rFonts w:ascii="Symbol" w:hAnsi="Symbol" w:hint="default"/>
      </w:rPr>
    </w:lvl>
    <w:lvl w:ilvl="4" w:tplc="3140CBC0" w:tentative="1">
      <w:start w:val="1"/>
      <w:numFmt w:val="bullet"/>
      <w:lvlText w:val="o"/>
      <w:lvlJc w:val="left"/>
      <w:pPr>
        <w:ind w:left="4140" w:hanging="360"/>
      </w:pPr>
      <w:rPr>
        <w:rFonts w:ascii="Courier New" w:hAnsi="Courier New" w:cs="Courier New" w:hint="default"/>
      </w:rPr>
    </w:lvl>
    <w:lvl w:ilvl="5" w:tplc="2C2E4476" w:tentative="1">
      <w:start w:val="1"/>
      <w:numFmt w:val="bullet"/>
      <w:lvlText w:val=""/>
      <w:lvlJc w:val="left"/>
      <w:pPr>
        <w:ind w:left="4860" w:hanging="360"/>
      </w:pPr>
      <w:rPr>
        <w:rFonts w:ascii="Wingdings" w:hAnsi="Wingdings" w:hint="default"/>
      </w:rPr>
    </w:lvl>
    <w:lvl w:ilvl="6" w:tplc="DFC2D41A" w:tentative="1">
      <w:start w:val="1"/>
      <w:numFmt w:val="bullet"/>
      <w:lvlText w:val=""/>
      <w:lvlJc w:val="left"/>
      <w:pPr>
        <w:ind w:left="5580" w:hanging="360"/>
      </w:pPr>
      <w:rPr>
        <w:rFonts w:ascii="Symbol" w:hAnsi="Symbol" w:hint="default"/>
      </w:rPr>
    </w:lvl>
    <w:lvl w:ilvl="7" w:tplc="9FE493C2" w:tentative="1">
      <w:start w:val="1"/>
      <w:numFmt w:val="bullet"/>
      <w:lvlText w:val="o"/>
      <w:lvlJc w:val="left"/>
      <w:pPr>
        <w:ind w:left="6300" w:hanging="360"/>
      </w:pPr>
      <w:rPr>
        <w:rFonts w:ascii="Courier New" w:hAnsi="Courier New" w:cs="Courier New" w:hint="default"/>
      </w:rPr>
    </w:lvl>
    <w:lvl w:ilvl="8" w:tplc="1E8424E6" w:tentative="1">
      <w:start w:val="1"/>
      <w:numFmt w:val="bullet"/>
      <w:lvlText w:val=""/>
      <w:lvlJc w:val="left"/>
      <w:pPr>
        <w:ind w:left="7020" w:hanging="360"/>
      </w:pPr>
      <w:rPr>
        <w:rFonts w:ascii="Wingdings" w:hAnsi="Wingdings" w:hint="default"/>
      </w:rPr>
    </w:lvl>
  </w:abstractNum>
  <w:abstractNum w:abstractNumId="46" w15:restartNumberingAfterBreak="0">
    <w:nsid w:val="087514C6"/>
    <w:multiLevelType w:val="multilevel"/>
    <w:tmpl w:val="762E61F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08C93720"/>
    <w:multiLevelType w:val="multilevel"/>
    <w:tmpl w:val="D4EABA68"/>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134"/>
        </w:tabs>
        <w:ind w:left="1134" w:hanging="283"/>
      </w:pPr>
      <w:rPr>
        <w:rFonts w:hint="default"/>
      </w:rPr>
    </w:lvl>
    <w:lvl w:ilvl="5">
      <w:start w:val="1"/>
      <w:numFmt w:val="lowerRoman"/>
      <w:lvlText w:val="%6."/>
      <w:lvlJc w:val="left"/>
      <w:pPr>
        <w:tabs>
          <w:tab w:val="num" w:pos="1418"/>
        </w:tabs>
        <w:ind w:left="1418" w:hanging="284"/>
      </w:pPr>
      <w:rPr>
        <w:rFonts w:hint="default"/>
      </w:rPr>
    </w:lvl>
    <w:lvl w:ilvl="6">
      <w:start w:val="1"/>
      <w:numFmt w:val="bullet"/>
      <w:lvlText w:val=""/>
      <w:lvlJc w:val="left"/>
      <w:pPr>
        <w:tabs>
          <w:tab w:val="num" w:pos="1134"/>
        </w:tabs>
        <w:ind w:left="1134" w:hanging="283"/>
      </w:pPr>
      <w:rPr>
        <w:rFonts w:ascii="Symbol" w:hAnsi="Symbol" w:cs="Symbol" w:hint="default"/>
        <w:color w:val="auto"/>
      </w:rPr>
    </w:lvl>
    <w:lvl w:ilvl="7">
      <w:start w:val="1"/>
      <w:numFmt w:val="bullet"/>
      <w:lvlText w:val=""/>
      <w:lvlJc w:val="left"/>
      <w:pPr>
        <w:tabs>
          <w:tab w:val="num" w:pos="1418"/>
        </w:tabs>
        <w:ind w:left="1418" w:hanging="284"/>
      </w:pPr>
      <w:rPr>
        <w:rFonts w:ascii="Symbol" w:hAnsi="Symbol" w:cs="Symbol" w:hint="default"/>
        <w:color w:val="auto"/>
      </w:rPr>
    </w:lvl>
    <w:lvl w:ilvl="8">
      <w:start w:val="1"/>
      <w:numFmt w:val="none"/>
      <w:lvlText w:val=""/>
      <w:lvlJc w:val="left"/>
      <w:pPr>
        <w:tabs>
          <w:tab w:val="num" w:pos="851"/>
        </w:tabs>
        <w:ind w:left="851"/>
      </w:pPr>
      <w:rPr>
        <w:rFonts w:hint="default"/>
      </w:rPr>
    </w:lvl>
  </w:abstractNum>
  <w:abstractNum w:abstractNumId="48" w15:restartNumberingAfterBreak="0">
    <w:nsid w:val="0A4D5610"/>
    <w:multiLevelType w:val="hybridMultilevel"/>
    <w:tmpl w:val="C27205AE"/>
    <w:lvl w:ilvl="0" w:tplc="6A6C465A">
      <w:start w:val="1"/>
      <w:numFmt w:val="decimal"/>
      <w:lvlText w:val="%1."/>
      <w:lvlJc w:val="left"/>
      <w:pPr>
        <w:ind w:left="720" w:hanging="360"/>
      </w:pPr>
      <w:rPr>
        <w:rFonts w:hint="default"/>
      </w:rPr>
    </w:lvl>
    <w:lvl w:ilvl="1" w:tplc="5E4876C8" w:tentative="1">
      <w:start w:val="1"/>
      <w:numFmt w:val="lowerLetter"/>
      <w:lvlText w:val="%2."/>
      <w:lvlJc w:val="left"/>
      <w:pPr>
        <w:ind w:left="1440" w:hanging="360"/>
      </w:pPr>
    </w:lvl>
    <w:lvl w:ilvl="2" w:tplc="43DCB800" w:tentative="1">
      <w:start w:val="1"/>
      <w:numFmt w:val="lowerRoman"/>
      <w:lvlText w:val="%3."/>
      <w:lvlJc w:val="right"/>
      <w:pPr>
        <w:ind w:left="2160" w:hanging="180"/>
      </w:pPr>
    </w:lvl>
    <w:lvl w:ilvl="3" w:tplc="6F9C43E8" w:tentative="1">
      <w:start w:val="1"/>
      <w:numFmt w:val="decimal"/>
      <w:lvlText w:val="%4."/>
      <w:lvlJc w:val="left"/>
      <w:pPr>
        <w:ind w:left="2880" w:hanging="360"/>
      </w:pPr>
    </w:lvl>
    <w:lvl w:ilvl="4" w:tplc="72F6B136" w:tentative="1">
      <w:start w:val="1"/>
      <w:numFmt w:val="lowerLetter"/>
      <w:lvlText w:val="%5."/>
      <w:lvlJc w:val="left"/>
      <w:pPr>
        <w:ind w:left="3600" w:hanging="360"/>
      </w:pPr>
    </w:lvl>
    <w:lvl w:ilvl="5" w:tplc="DD883DF0" w:tentative="1">
      <w:start w:val="1"/>
      <w:numFmt w:val="lowerRoman"/>
      <w:lvlText w:val="%6."/>
      <w:lvlJc w:val="right"/>
      <w:pPr>
        <w:ind w:left="4320" w:hanging="180"/>
      </w:pPr>
    </w:lvl>
    <w:lvl w:ilvl="6" w:tplc="6D3C1D02" w:tentative="1">
      <w:start w:val="1"/>
      <w:numFmt w:val="decimal"/>
      <w:lvlText w:val="%7."/>
      <w:lvlJc w:val="left"/>
      <w:pPr>
        <w:ind w:left="5040" w:hanging="360"/>
      </w:pPr>
    </w:lvl>
    <w:lvl w:ilvl="7" w:tplc="36FA90D2" w:tentative="1">
      <w:start w:val="1"/>
      <w:numFmt w:val="lowerLetter"/>
      <w:lvlText w:val="%8."/>
      <w:lvlJc w:val="left"/>
      <w:pPr>
        <w:ind w:left="5760" w:hanging="360"/>
      </w:pPr>
    </w:lvl>
    <w:lvl w:ilvl="8" w:tplc="542ECB24" w:tentative="1">
      <w:start w:val="1"/>
      <w:numFmt w:val="lowerRoman"/>
      <w:lvlText w:val="%9."/>
      <w:lvlJc w:val="right"/>
      <w:pPr>
        <w:ind w:left="6480" w:hanging="180"/>
      </w:pPr>
    </w:lvl>
  </w:abstractNum>
  <w:abstractNum w:abstractNumId="49" w15:restartNumberingAfterBreak="0">
    <w:nsid w:val="0B265975"/>
    <w:multiLevelType w:val="hybridMultilevel"/>
    <w:tmpl w:val="6B4805EE"/>
    <w:lvl w:ilvl="0" w:tplc="6F42A3F0">
      <w:start w:val="1"/>
      <w:numFmt w:val="decimal"/>
      <w:lvlText w:val="%1."/>
      <w:lvlJc w:val="left"/>
      <w:pPr>
        <w:ind w:left="927" w:hanging="360"/>
      </w:pPr>
      <w:rPr>
        <w:rFonts w:hint="default"/>
      </w:rPr>
    </w:lvl>
    <w:lvl w:ilvl="1" w:tplc="96D01276" w:tentative="1">
      <w:start w:val="1"/>
      <w:numFmt w:val="lowerLetter"/>
      <w:lvlText w:val="%2."/>
      <w:lvlJc w:val="left"/>
      <w:pPr>
        <w:ind w:left="1647" w:hanging="360"/>
      </w:pPr>
    </w:lvl>
    <w:lvl w:ilvl="2" w:tplc="A55064E4" w:tentative="1">
      <w:start w:val="1"/>
      <w:numFmt w:val="lowerRoman"/>
      <w:lvlText w:val="%3."/>
      <w:lvlJc w:val="right"/>
      <w:pPr>
        <w:ind w:left="2367" w:hanging="180"/>
      </w:pPr>
    </w:lvl>
    <w:lvl w:ilvl="3" w:tplc="0BE0E5FC" w:tentative="1">
      <w:start w:val="1"/>
      <w:numFmt w:val="decimal"/>
      <w:lvlText w:val="%4."/>
      <w:lvlJc w:val="left"/>
      <w:pPr>
        <w:ind w:left="3087" w:hanging="360"/>
      </w:pPr>
    </w:lvl>
    <w:lvl w:ilvl="4" w:tplc="7B5C0D1E" w:tentative="1">
      <w:start w:val="1"/>
      <w:numFmt w:val="lowerLetter"/>
      <w:lvlText w:val="%5."/>
      <w:lvlJc w:val="left"/>
      <w:pPr>
        <w:ind w:left="3807" w:hanging="360"/>
      </w:pPr>
    </w:lvl>
    <w:lvl w:ilvl="5" w:tplc="A5D09FD6" w:tentative="1">
      <w:start w:val="1"/>
      <w:numFmt w:val="lowerRoman"/>
      <w:lvlText w:val="%6."/>
      <w:lvlJc w:val="right"/>
      <w:pPr>
        <w:ind w:left="4527" w:hanging="180"/>
      </w:pPr>
    </w:lvl>
    <w:lvl w:ilvl="6" w:tplc="56E2B3AA" w:tentative="1">
      <w:start w:val="1"/>
      <w:numFmt w:val="decimal"/>
      <w:lvlText w:val="%7."/>
      <w:lvlJc w:val="left"/>
      <w:pPr>
        <w:ind w:left="5247" w:hanging="360"/>
      </w:pPr>
    </w:lvl>
    <w:lvl w:ilvl="7" w:tplc="37F87B2C" w:tentative="1">
      <w:start w:val="1"/>
      <w:numFmt w:val="lowerLetter"/>
      <w:lvlText w:val="%8."/>
      <w:lvlJc w:val="left"/>
      <w:pPr>
        <w:ind w:left="5967" w:hanging="360"/>
      </w:pPr>
    </w:lvl>
    <w:lvl w:ilvl="8" w:tplc="DAAA4270" w:tentative="1">
      <w:start w:val="1"/>
      <w:numFmt w:val="lowerRoman"/>
      <w:lvlText w:val="%9."/>
      <w:lvlJc w:val="right"/>
      <w:pPr>
        <w:ind w:left="6687" w:hanging="180"/>
      </w:pPr>
    </w:lvl>
  </w:abstractNum>
  <w:abstractNum w:abstractNumId="50" w15:restartNumberingAfterBreak="0">
    <w:nsid w:val="0B957B04"/>
    <w:multiLevelType w:val="hybridMultilevel"/>
    <w:tmpl w:val="8E3C1B3C"/>
    <w:lvl w:ilvl="0" w:tplc="9C76D7E0">
      <w:start w:val="1"/>
      <w:numFmt w:val="decimal"/>
      <w:lvlText w:val="%1."/>
      <w:lvlJc w:val="left"/>
      <w:pPr>
        <w:ind w:left="720" w:hanging="360"/>
      </w:pPr>
    </w:lvl>
    <w:lvl w:ilvl="1" w:tplc="450E9AA0" w:tentative="1">
      <w:start w:val="1"/>
      <w:numFmt w:val="lowerLetter"/>
      <w:lvlText w:val="%2."/>
      <w:lvlJc w:val="left"/>
      <w:pPr>
        <w:ind w:left="1440" w:hanging="360"/>
      </w:pPr>
    </w:lvl>
    <w:lvl w:ilvl="2" w:tplc="60BEC98A" w:tentative="1">
      <w:start w:val="1"/>
      <w:numFmt w:val="lowerRoman"/>
      <w:lvlText w:val="%3."/>
      <w:lvlJc w:val="right"/>
      <w:pPr>
        <w:ind w:left="2160" w:hanging="180"/>
      </w:pPr>
    </w:lvl>
    <w:lvl w:ilvl="3" w:tplc="5D04BE3E" w:tentative="1">
      <w:start w:val="1"/>
      <w:numFmt w:val="decimal"/>
      <w:lvlText w:val="%4."/>
      <w:lvlJc w:val="left"/>
      <w:pPr>
        <w:ind w:left="2880" w:hanging="360"/>
      </w:pPr>
    </w:lvl>
    <w:lvl w:ilvl="4" w:tplc="CADAACE6" w:tentative="1">
      <w:start w:val="1"/>
      <w:numFmt w:val="lowerLetter"/>
      <w:lvlText w:val="%5."/>
      <w:lvlJc w:val="left"/>
      <w:pPr>
        <w:ind w:left="3600" w:hanging="360"/>
      </w:pPr>
    </w:lvl>
    <w:lvl w:ilvl="5" w:tplc="892C0134" w:tentative="1">
      <w:start w:val="1"/>
      <w:numFmt w:val="lowerRoman"/>
      <w:lvlText w:val="%6."/>
      <w:lvlJc w:val="right"/>
      <w:pPr>
        <w:ind w:left="4320" w:hanging="180"/>
      </w:pPr>
    </w:lvl>
    <w:lvl w:ilvl="6" w:tplc="AA169094" w:tentative="1">
      <w:start w:val="1"/>
      <w:numFmt w:val="decimal"/>
      <w:lvlText w:val="%7."/>
      <w:lvlJc w:val="left"/>
      <w:pPr>
        <w:ind w:left="5040" w:hanging="360"/>
      </w:pPr>
    </w:lvl>
    <w:lvl w:ilvl="7" w:tplc="195AF82A" w:tentative="1">
      <w:start w:val="1"/>
      <w:numFmt w:val="lowerLetter"/>
      <w:lvlText w:val="%8."/>
      <w:lvlJc w:val="left"/>
      <w:pPr>
        <w:ind w:left="5760" w:hanging="360"/>
      </w:pPr>
    </w:lvl>
    <w:lvl w:ilvl="8" w:tplc="ED682E8A" w:tentative="1">
      <w:start w:val="1"/>
      <w:numFmt w:val="lowerRoman"/>
      <w:lvlText w:val="%9."/>
      <w:lvlJc w:val="right"/>
      <w:pPr>
        <w:ind w:left="6480" w:hanging="180"/>
      </w:pPr>
    </w:lvl>
  </w:abstractNum>
  <w:abstractNum w:abstractNumId="51" w15:restartNumberingAfterBreak="0">
    <w:nsid w:val="0BA2065B"/>
    <w:multiLevelType w:val="multilevel"/>
    <w:tmpl w:val="0A5496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0C344F39"/>
    <w:multiLevelType w:val="hybridMultilevel"/>
    <w:tmpl w:val="1064258A"/>
    <w:lvl w:ilvl="0" w:tplc="070CB63C">
      <w:start w:val="17"/>
      <w:numFmt w:val="bullet"/>
      <w:lvlText w:val="-"/>
      <w:lvlJc w:val="left"/>
      <w:pPr>
        <w:tabs>
          <w:tab w:val="num" w:pos="1080"/>
        </w:tabs>
        <w:ind w:left="1080" w:hanging="360"/>
      </w:pPr>
      <w:rPr>
        <w:rFonts w:ascii="Times New Roman" w:eastAsia="Times New Roman" w:hAnsi="Times New Roman" w:cs="Times New Roman" w:hint="default"/>
      </w:rPr>
    </w:lvl>
    <w:lvl w:ilvl="1" w:tplc="AEFC8024">
      <w:start w:val="1"/>
      <w:numFmt w:val="bullet"/>
      <w:lvlText w:val="o"/>
      <w:lvlJc w:val="left"/>
      <w:pPr>
        <w:tabs>
          <w:tab w:val="num" w:pos="1760"/>
        </w:tabs>
        <w:ind w:left="1760" w:hanging="360"/>
      </w:pPr>
      <w:rPr>
        <w:rFonts w:ascii="Courier New" w:hAnsi="Courier New" w:hint="default"/>
      </w:rPr>
    </w:lvl>
    <w:lvl w:ilvl="2" w:tplc="505661E8">
      <w:start w:val="1"/>
      <w:numFmt w:val="bullet"/>
      <w:lvlText w:val=""/>
      <w:lvlJc w:val="left"/>
      <w:pPr>
        <w:tabs>
          <w:tab w:val="num" w:pos="2480"/>
        </w:tabs>
        <w:ind w:left="2480" w:hanging="360"/>
      </w:pPr>
      <w:rPr>
        <w:rFonts w:ascii="Symbol" w:eastAsia="Times New Roman" w:hAnsi="Symbol" w:cs="Times New Roman" w:hint="default"/>
      </w:rPr>
    </w:lvl>
    <w:lvl w:ilvl="3" w:tplc="6110FCE6" w:tentative="1">
      <w:start w:val="1"/>
      <w:numFmt w:val="bullet"/>
      <w:lvlText w:val=""/>
      <w:lvlJc w:val="left"/>
      <w:pPr>
        <w:tabs>
          <w:tab w:val="num" w:pos="3200"/>
        </w:tabs>
        <w:ind w:left="3200" w:hanging="360"/>
      </w:pPr>
      <w:rPr>
        <w:rFonts w:ascii="Symbol" w:hAnsi="Symbol" w:hint="default"/>
      </w:rPr>
    </w:lvl>
    <w:lvl w:ilvl="4" w:tplc="9908606C" w:tentative="1">
      <w:start w:val="1"/>
      <w:numFmt w:val="bullet"/>
      <w:lvlText w:val="o"/>
      <w:lvlJc w:val="left"/>
      <w:pPr>
        <w:tabs>
          <w:tab w:val="num" w:pos="3920"/>
        </w:tabs>
        <w:ind w:left="3920" w:hanging="360"/>
      </w:pPr>
      <w:rPr>
        <w:rFonts w:ascii="Courier New" w:hAnsi="Courier New" w:hint="default"/>
      </w:rPr>
    </w:lvl>
    <w:lvl w:ilvl="5" w:tplc="847AD868" w:tentative="1">
      <w:start w:val="1"/>
      <w:numFmt w:val="bullet"/>
      <w:lvlText w:val=""/>
      <w:lvlJc w:val="left"/>
      <w:pPr>
        <w:tabs>
          <w:tab w:val="num" w:pos="4640"/>
        </w:tabs>
        <w:ind w:left="4640" w:hanging="360"/>
      </w:pPr>
      <w:rPr>
        <w:rFonts w:ascii="Wingdings" w:hAnsi="Wingdings" w:hint="default"/>
      </w:rPr>
    </w:lvl>
    <w:lvl w:ilvl="6" w:tplc="8CB8F7E8" w:tentative="1">
      <w:start w:val="1"/>
      <w:numFmt w:val="bullet"/>
      <w:lvlText w:val=""/>
      <w:lvlJc w:val="left"/>
      <w:pPr>
        <w:tabs>
          <w:tab w:val="num" w:pos="5360"/>
        </w:tabs>
        <w:ind w:left="5360" w:hanging="360"/>
      </w:pPr>
      <w:rPr>
        <w:rFonts w:ascii="Symbol" w:hAnsi="Symbol" w:hint="default"/>
      </w:rPr>
    </w:lvl>
    <w:lvl w:ilvl="7" w:tplc="0EEE0A10" w:tentative="1">
      <w:start w:val="1"/>
      <w:numFmt w:val="bullet"/>
      <w:lvlText w:val="o"/>
      <w:lvlJc w:val="left"/>
      <w:pPr>
        <w:tabs>
          <w:tab w:val="num" w:pos="6080"/>
        </w:tabs>
        <w:ind w:left="6080" w:hanging="360"/>
      </w:pPr>
      <w:rPr>
        <w:rFonts w:ascii="Courier New" w:hAnsi="Courier New" w:hint="default"/>
      </w:rPr>
    </w:lvl>
    <w:lvl w:ilvl="8" w:tplc="5FC6C636" w:tentative="1">
      <w:start w:val="1"/>
      <w:numFmt w:val="bullet"/>
      <w:lvlText w:val=""/>
      <w:lvlJc w:val="left"/>
      <w:pPr>
        <w:tabs>
          <w:tab w:val="num" w:pos="6800"/>
        </w:tabs>
        <w:ind w:left="6800" w:hanging="360"/>
      </w:pPr>
      <w:rPr>
        <w:rFonts w:ascii="Wingdings" w:hAnsi="Wingdings" w:hint="default"/>
      </w:rPr>
    </w:lvl>
  </w:abstractNum>
  <w:abstractNum w:abstractNumId="53" w15:restartNumberingAfterBreak="0">
    <w:nsid w:val="0C9316DD"/>
    <w:multiLevelType w:val="hybridMultilevel"/>
    <w:tmpl w:val="B74A3048"/>
    <w:lvl w:ilvl="0" w:tplc="A0D22F72">
      <w:start w:val="1"/>
      <w:numFmt w:val="bullet"/>
      <w:lvlText w:val=""/>
      <w:lvlJc w:val="left"/>
      <w:pPr>
        <w:ind w:left="1500" w:hanging="360"/>
      </w:pPr>
      <w:rPr>
        <w:rFonts w:ascii="Wingdings" w:hAnsi="Wingdings" w:hint="default"/>
        <w:b w:val="0"/>
        <w:i w:val="0"/>
        <w:color w:val="auto"/>
        <w:sz w:val="26"/>
        <w:szCs w:val="26"/>
      </w:rPr>
    </w:lvl>
    <w:lvl w:ilvl="1" w:tplc="9ACCF134" w:tentative="1">
      <w:start w:val="1"/>
      <w:numFmt w:val="bullet"/>
      <w:lvlText w:val="o"/>
      <w:lvlJc w:val="left"/>
      <w:pPr>
        <w:ind w:left="2220" w:hanging="360"/>
      </w:pPr>
      <w:rPr>
        <w:rFonts w:ascii="Courier New" w:hAnsi="Courier New" w:cs="Courier New" w:hint="default"/>
      </w:rPr>
    </w:lvl>
    <w:lvl w:ilvl="2" w:tplc="12023BC8" w:tentative="1">
      <w:start w:val="1"/>
      <w:numFmt w:val="bullet"/>
      <w:lvlText w:val=""/>
      <w:lvlJc w:val="left"/>
      <w:pPr>
        <w:ind w:left="2940" w:hanging="360"/>
      </w:pPr>
      <w:rPr>
        <w:rFonts w:ascii="Wingdings" w:hAnsi="Wingdings" w:hint="default"/>
      </w:rPr>
    </w:lvl>
    <w:lvl w:ilvl="3" w:tplc="C8ECA800" w:tentative="1">
      <w:start w:val="1"/>
      <w:numFmt w:val="bullet"/>
      <w:lvlText w:val=""/>
      <w:lvlJc w:val="left"/>
      <w:pPr>
        <w:ind w:left="3660" w:hanging="360"/>
      </w:pPr>
      <w:rPr>
        <w:rFonts w:ascii="Symbol" w:hAnsi="Symbol" w:hint="default"/>
      </w:rPr>
    </w:lvl>
    <w:lvl w:ilvl="4" w:tplc="724E8C86" w:tentative="1">
      <w:start w:val="1"/>
      <w:numFmt w:val="bullet"/>
      <w:lvlText w:val="o"/>
      <w:lvlJc w:val="left"/>
      <w:pPr>
        <w:ind w:left="4380" w:hanging="360"/>
      </w:pPr>
      <w:rPr>
        <w:rFonts w:ascii="Courier New" w:hAnsi="Courier New" w:cs="Courier New" w:hint="default"/>
      </w:rPr>
    </w:lvl>
    <w:lvl w:ilvl="5" w:tplc="9C92030E" w:tentative="1">
      <w:start w:val="1"/>
      <w:numFmt w:val="bullet"/>
      <w:lvlText w:val=""/>
      <w:lvlJc w:val="left"/>
      <w:pPr>
        <w:ind w:left="5100" w:hanging="360"/>
      </w:pPr>
      <w:rPr>
        <w:rFonts w:ascii="Wingdings" w:hAnsi="Wingdings" w:hint="default"/>
      </w:rPr>
    </w:lvl>
    <w:lvl w:ilvl="6" w:tplc="8A24F1D4" w:tentative="1">
      <w:start w:val="1"/>
      <w:numFmt w:val="bullet"/>
      <w:lvlText w:val=""/>
      <w:lvlJc w:val="left"/>
      <w:pPr>
        <w:ind w:left="5820" w:hanging="360"/>
      </w:pPr>
      <w:rPr>
        <w:rFonts w:ascii="Symbol" w:hAnsi="Symbol" w:hint="default"/>
      </w:rPr>
    </w:lvl>
    <w:lvl w:ilvl="7" w:tplc="E9C6D214">
      <w:start w:val="1"/>
      <w:numFmt w:val="bullet"/>
      <w:lvlText w:val="o"/>
      <w:lvlJc w:val="left"/>
      <w:pPr>
        <w:ind w:left="6540" w:hanging="360"/>
      </w:pPr>
      <w:rPr>
        <w:rFonts w:ascii="Courier New" w:hAnsi="Courier New" w:cs="Courier New" w:hint="default"/>
      </w:rPr>
    </w:lvl>
    <w:lvl w:ilvl="8" w:tplc="F12A65FA" w:tentative="1">
      <w:start w:val="1"/>
      <w:numFmt w:val="bullet"/>
      <w:lvlText w:val=""/>
      <w:lvlJc w:val="left"/>
      <w:pPr>
        <w:ind w:left="7260" w:hanging="360"/>
      </w:pPr>
      <w:rPr>
        <w:rFonts w:ascii="Wingdings" w:hAnsi="Wingdings" w:hint="default"/>
      </w:rPr>
    </w:lvl>
  </w:abstractNum>
  <w:abstractNum w:abstractNumId="54" w15:restartNumberingAfterBreak="0">
    <w:nsid w:val="0CCA5C7F"/>
    <w:multiLevelType w:val="hybridMultilevel"/>
    <w:tmpl w:val="1D9660F4"/>
    <w:name w:val="thang"/>
    <w:lvl w:ilvl="0" w:tplc="2320E2EE">
      <w:start w:val="1"/>
      <w:numFmt w:val="bullet"/>
      <w:lvlText w:val="+"/>
      <w:lvlJc w:val="left"/>
      <w:pPr>
        <w:tabs>
          <w:tab w:val="num" w:pos="1969"/>
        </w:tabs>
        <w:ind w:left="1944" w:hanging="360"/>
      </w:pPr>
      <w:rPr>
        <w:rFonts w:ascii="Times New Roman" w:eastAsia="Times New Roman" w:hAnsi="Times New Roman" w:cs="Times New Roman" w:hint="default"/>
      </w:rPr>
    </w:lvl>
    <w:lvl w:ilvl="1" w:tplc="8064EDEC">
      <w:start w:val="1"/>
      <w:numFmt w:val="lowerLetter"/>
      <w:lvlText w:val="%2."/>
      <w:lvlJc w:val="left"/>
      <w:pPr>
        <w:tabs>
          <w:tab w:val="num" w:pos="360"/>
        </w:tabs>
        <w:ind w:left="360" w:hanging="360"/>
      </w:pPr>
      <w:rPr>
        <w:rFonts w:hint="default"/>
      </w:rPr>
    </w:lvl>
    <w:lvl w:ilvl="2" w:tplc="279AB9D8">
      <w:start w:val="1"/>
      <w:numFmt w:val="bullet"/>
      <w:lvlText w:val=""/>
      <w:lvlJc w:val="left"/>
      <w:pPr>
        <w:tabs>
          <w:tab w:val="num" w:pos="2765"/>
        </w:tabs>
        <w:ind w:left="2765" w:hanging="360"/>
      </w:pPr>
      <w:rPr>
        <w:rFonts w:ascii="Wingdings" w:hAnsi="Wingdings" w:hint="default"/>
      </w:rPr>
    </w:lvl>
    <w:lvl w:ilvl="3" w:tplc="0EA4281E">
      <w:start w:val="1"/>
      <w:numFmt w:val="bullet"/>
      <w:lvlText w:val=""/>
      <w:lvlJc w:val="left"/>
      <w:pPr>
        <w:tabs>
          <w:tab w:val="num" w:pos="3485"/>
        </w:tabs>
        <w:ind w:left="3485" w:hanging="360"/>
      </w:pPr>
      <w:rPr>
        <w:rFonts w:ascii="Symbol" w:hAnsi="Symbol" w:hint="default"/>
      </w:rPr>
    </w:lvl>
    <w:lvl w:ilvl="4" w:tplc="9022F014">
      <w:start w:val="1"/>
      <w:numFmt w:val="bullet"/>
      <w:lvlText w:val="o"/>
      <w:lvlJc w:val="left"/>
      <w:pPr>
        <w:tabs>
          <w:tab w:val="num" w:pos="360"/>
        </w:tabs>
        <w:ind w:left="360" w:hanging="360"/>
      </w:pPr>
      <w:rPr>
        <w:rFonts w:ascii="Courier New" w:hAnsi="Courier New" w:cs="Courier New" w:hint="default"/>
      </w:rPr>
    </w:lvl>
    <w:lvl w:ilvl="5" w:tplc="F22AF154" w:tentative="1">
      <w:start w:val="1"/>
      <w:numFmt w:val="bullet"/>
      <w:lvlText w:val=""/>
      <w:lvlJc w:val="left"/>
      <w:pPr>
        <w:tabs>
          <w:tab w:val="num" w:pos="4925"/>
        </w:tabs>
        <w:ind w:left="4925" w:hanging="360"/>
      </w:pPr>
      <w:rPr>
        <w:rFonts w:ascii="Wingdings" w:hAnsi="Wingdings" w:hint="default"/>
      </w:rPr>
    </w:lvl>
    <w:lvl w:ilvl="6" w:tplc="E68C1170" w:tentative="1">
      <w:start w:val="1"/>
      <w:numFmt w:val="bullet"/>
      <w:lvlText w:val=""/>
      <w:lvlJc w:val="left"/>
      <w:pPr>
        <w:tabs>
          <w:tab w:val="num" w:pos="5645"/>
        </w:tabs>
        <w:ind w:left="5645" w:hanging="360"/>
      </w:pPr>
      <w:rPr>
        <w:rFonts w:ascii="Symbol" w:hAnsi="Symbol" w:hint="default"/>
      </w:rPr>
    </w:lvl>
    <w:lvl w:ilvl="7" w:tplc="7AAC7568" w:tentative="1">
      <w:start w:val="1"/>
      <w:numFmt w:val="bullet"/>
      <w:lvlText w:val="o"/>
      <w:lvlJc w:val="left"/>
      <w:pPr>
        <w:tabs>
          <w:tab w:val="num" w:pos="6365"/>
        </w:tabs>
        <w:ind w:left="6365" w:hanging="360"/>
      </w:pPr>
      <w:rPr>
        <w:rFonts w:ascii="Courier New" w:hAnsi="Courier New" w:cs="Courier New" w:hint="default"/>
      </w:rPr>
    </w:lvl>
    <w:lvl w:ilvl="8" w:tplc="8F3A159A" w:tentative="1">
      <w:start w:val="1"/>
      <w:numFmt w:val="bullet"/>
      <w:lvlText w:val=""/>
      <w:lvlJc w:val="left"/>
      <w:pPr>
        <w:tabs>
          <w:tab w:val="num" w:pos="7085"/>
        </w:tabs>
        <w:ind w:left="7085" w:hanging="360"/>
      </w:pPr>
      <w:rPr>
        <w:rFonts w:ascii="Wingdings" w:hAnsi="Wingdings" w:hint="default"/>
      </w:rPr>
    </w:lvl>
  </w:abstractNum>
  <w:abstractNum w:abstractNumId="55"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56" w15:restartNumberingAfterBreak="0">
    <w:nsid w:val="0E783D51"/>
    <w:multiLevelType w:val="hybridMultilevel"/>
    <w:tmpl w:val="8A66D536"/>
    <w:lvl w:ilvl="0" w:tplc="F4089B7A">
      <w:numFmt w:val="bullet"/>
      <w:lvlText w:val="-"/>
      <w:lvlJc w:val="left"/>
      <w:pPr>
        <w:ind w:left="927" w:hanging="360"/>
      </w:pPr>
      <w:rPr>
        <w:rFonts w:ascii="Times New Roman" w:hAnsi="Times New Roman" w:cs="Times New Roman" w:hint="default"/>
      </w:rPr>
    </w:lvl>
    <w:lvl w:ilvl="1" w:tplc="3C829938" w:tentative="1">
      <w:start w:val="1"/>
      <w:numFmt w:val="lowerLetter"/>
      <w:lvlText w:val="%2."/>
      <w:lvlJc w:val="left"/>
      <w:pPr>
        <w:ind w:left="1647" w:hanging="360"/>
      </w:pPr>
    </w:lvl>
    <w:lvl w:ilvl="2" w:tplc="809C4578">
      <w:start w:val="1"/>
      <w:numFmt w:val="lowerRoman"/>
      <w:lvlText w:val="%3."/>
      <w:lvlJc w:val="right"/>
      <w:pPr>
        <w:ind w:left="2367" w:hanging="180"/>
      </w:pPr>
    </w:lvl>
    <w:lvl w:ilvl="3" w:tplc="8B5837E4" w:tentative="1">
      <w:start w:val="1"/>
      <w:numFmt w:val="decimal"/>
      <w:lvlText w:val="%4."/>
      <w:lvlJc w:val="left"/>
      <w:pPr>
        <w:ind w:left="3087" w:hanging="360"/>
      </w:pPr>
    </w:lvl>
    <w:lvl w:ilvl="4" w:tplc="6CC08AF0" w:tentative="1">
      <w:start w:val="1"/>
      <w:numFmt w:val="lowerLetter"/>
      <w:lvlText w:val="%5."/>
      <w:lvlJc w:val="left"/>
      <w:pPr>
        <w:ind w:left="3807" w:hanging="360"/>
      </w:pPr>
    </w:lvl>
    <w:lvl w:ilvl="5" w:tplc="9650F880" w:tentative="1">
      <w:start w:val="1"/>
      <w:numFmt w:val="lowerRoman"/>
      <w:lvlText w:val="%6."/>
      <w:lvlJc w:val="right"/>
      <w:pPr>
        <w:ind w:left="4527" w:hanging="180"/>
      </w:pPr>
    </w:lvl>
    <w:lvl w:ilvl="6" w:tplc="C82267A4" w:tentative="1">
      <w:start w:val="1"/>
      <w:numFmt w:val="decimal"/>
      <w:lvlText w:val="%7."/>
      <w:lvlJc w:val="left"/>
      <w:pPr>
        <w:ind w:left="5247" w:hanging="360"/>
      </w:pPr>
    </w:lvl>
    <w:lvl w:ilvl="7" w:tplc="7946FCE2" w:tentative="1">
      <w:start w:val="1"/>
      <w:numFmt w:val="lowerLetter"/>
      <w:lvlText w:val="%8."/>
      <w:lvlJc w:val="left"/>
      <w:pPr>
        <w:ind w:left="5967" w:hanging="360"/>
      </w:pPr>
    </w:lvl>
    <w:lvl w:ilvl="8" w:tplc="07E088E2" w:tentative="1">
      <w:start w:val="1"/>
      <w:numFmt w:val="lowerRoman"/>
      <w:lvlText w:val="%9."/>
      <w:lvlJc w:val="right"/>
      <w:pPr>
        <w:ind w:left="6687" w:hanging="180"/>
      </w:pPr>
    </w:lvl>
  </w:abstractNum>
  <w:abstractNum w:abstractNumId="57" w15:restartNumberingAfterBreak="0">
    <w:nsid w:val="0F740CC8"/>
    <w:multiLevelType w:val="hybridMultilevel"/>
    <w:tmpl w:val="08700BD0"/>
    <w:lvl w:ilvl="0" w:tplc="76122DE4">
      <w:start w:val="1"/>
      <w:numFmt w:val="bullet"/>
      <w:lvlText w:val="-"/>
      <w:lvlJc w:val="left"/>
      <w:pPr>
        <w:ind w:left="1287" w:hanging="360"/>
      </w:pPr>
      <w:rPr>
        <w:rFonts w:ascii="Times New Roman" w:eastAsia="Times New Roman" w:hAnsi="Times New Roman" w:cs="Times New Roman" w:hint="default"/>
      </w:rPr>
    </w:lvl>
    <w:lvl w:ilvl="1" w:tplc="E892E05C" w:tentative="1">
      <w:start w:val="1"/>
      <w:numFmt w:val="bullet"/>
      <w:lvlText w:val="o"/>
      <w:lvlJc w:val="left"/>
      <w:pPr>
        <w:ind w:left="2007" w:hanging="360"/>
      </w:pPr>
      <w:rPr>
        <w:rFonts w:ascii="Courier New" w:hAnsi="Courier New" w:cs="Courier New" w:hint="default"/>
      </w:rPr>
    </w:lvl>
    <w:lvl w:ilvl="2" w:tplc="D3A889BC" w:tentative="1">
      <w:start w:val="1"/>
      <w:numFmt w:val="bullet"/>
      <w:lvlText w:val=""/>
      <w:lvlJc w:val="left"/>
      <w:pPr>
        <w:ind w:left="2727" w:hanging="360"/>
      </w:pPr>
      <w:rPr>
        <w:rFonts w:ascii="Wingdings" w:hAnsi="Wingdings" w:hint="default"/>
      </w:rPr>
    </w:lvl>
    <w:lvl w:ilvl="3" w:tplc="8CD655AA" w:tentative="1">
      <w:start w:val="1"/>
      <w:numFmt w:val="bullet"/>
      <w:lvlText w:val=""/>
      <w:lvlJc w:val="left"/>
      <w:pPr>
        <w:ind w:left="3447" w:hanging="360"/>
      </w:pPr>
      <w:rPr>
        <w:rFonts w:ascii="Symbol" w:hAnsi="Symbol" w:hint="default"/>
      </w:rPr>
    </w:lvl>
    <w:lvl w:ilvl="4" w:tplc="CDC226E6" w:tentative="1">
      <w:start w:val="1"/>
      <w:numFmt w:val="bullet"/>
      <w:lvlText w:val="o"/>
      <w:lvlJc w:val="left"/>
      <w:pPr>
        <w:ind w:left="4167" w:hanging="360"/>
      </w:pPr>
      <w:rPr>
        <w:rFonts w:ascii="Courier New" w:hAnsi="Courier New" w:cs="Courier New" w:hint="default"/>
      </w:rPr>
    </w:lvl>
    <w:lvl w:ilvl="5" w:tplc="A7C6C1BE" w:tentative="1">
      <w:start w:val="1"/>
      <w:numFmt w:val="bullet"/>
      <w:lvlText w:val=""/>
      <w:lvlJc w:val="left"/>
      <w:pPr>
        <w:ind w:left="4887" w:hanging="360"/>
      </w:pPr>
      <w:rPr>
        <w:rFonts w:ascii="Wingdings" w:hAnsi="Wingdings" w:hint="default"/>
      </w:rPr>
    </w:lvl>
    <w:lvl w:ilvl="6" w:tplc="0DD60812" w:tentative="1">
      <w:start w:val="1"/>
      <w:numFmt w:val="bullet"/>
      <w:lvlText w:val=""/>
      <w:lvlJc w:val="left"/>
      <w:pPr>
        <w:ind w:left="5607" w:hanging="360"/>
      </w:pPr>
      <w:rPr>
        <w:rFonts w:ascii="Symbol" w:hAnsi="Symbol" w:hint="default"/>
      </w:rPr>
    </w:lvl>
    <w:lvl w:ilvl="7" w:tplc="1BB8B4F6" w:tentative="1">
      <w:start w:val="1"/>
      <w:numFmt w:val="bullet"/>
      <w:lvlText w:val="o"/>
      <w:lvlJc w:val="left"/>
      <w:pPr>
        <w:ind w:left="6327" w:hanging="360"/>
      </w:pPr>
      <w:rPr>
        <w:rFonts w:ascii="Courier New" w:hAnsi="Courier New" w:cs="Courier New" w:hint="default"/>
      </w:rPr>
    </w:lvl>
    <w:lvl w:ilvl="8" w:tplc="B28A0FAE" w:tentative="1">
      <w:start w:val="1"/>
      <w:numFmt w:val="bullet"/>
      <w:lvlText w:val=""/>
      <w:lvlJc w:val="left"/>
      <w:pPr>
        <w:ind w:left="7047" w:hanging="360"/>
      </w:pPr>
      <w:rPr>
        <w:rFonts w:ascii="Wingdings" w:hAnsi="Wingdings" w:hint="default"/>
      </w:rPr>
    </w:lvl>
  </w:abstractNum>
  <w:abstractNum w:abstractNumId="58" w15:restartNumberingAfterBreak="0">
    <w:nsid w:val="0FA4422F"/>
    <w:multiLevelType w:val="multilevel"/>
    <w:tmpl w:val="63427966"/>
    <w:lvl w:ilvl="0">
      <w:start w:val="1"/>
      <w:numFmt w:val="decimal"/>
      <w:lvlText w:val="%1."/>
      <w:lvlJc w:val="left"/>
      <w:pPr>
        <w:ind w:left="720" w:hanging="360"/>
      </w:pPr>
      <w:rPr>
        <w:rFonts w:hint="default"/>
        <w:b/>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59" w15:restartNumberingAfterBreak="0">
    <w:nsid w:val="10B178B6"/>
    <w:multiLevelType w:val="multilevel"/>
    <w:tmpl w:val="5C4C3220"/>
    <w:lvl w:ilvl="0">
      <w:start w:val="3"/>
      <w:numFmt w:val="decimal"/>
      <w:lvlText w:val="%1."/>
      <w:lvlJc w:val="left"/>
      <w:pPr>
        <w:ind w:left="390" w:hanging="39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60" w15:restartNumberingAfterBreak="0">
    <w:nsid w:val="10E96280"/>
    <w:multiLevelType w:val="hybridMultilevel"/>
    <w:tmpl w:val="4CAA82C0"/>
    <w:lvl w:ilvl="0" w:tplc="63F419E8">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1FB02054" w:tentative="1">
      <w:start w:val="1"/>
      <w:numFmt w:val="bullet"/>
      <w:lvlText w:val="o"/>
      <w:lvlJc w:val="left"/>
      <w:pPr>
        <w:tabs>
          <w:tab w:val="num" w:pos="1440"/>
        </w:tabs>
        <w:ind w:left="1440" w:hanging="360"/>
      </w:pPr>
      <w:rPr>
        <w:rFonts w:ascii="Courier New" w:hAnsi="Courier New" w:cs="Courier New" w:hint="default"/>
      </w:rPr>
    </w:lvl>
    <w:lvl w:ilvl="2" w:tplc="A4C25A98" w:tentative="1">
      <w:start w:val="1"/>
      <w:numFmt w:val="bullet"/>
      <w:lvlText w:val=""/>
      <w:lvlJc w:val="left"/>
      <w:pPr>
        <w:tabs>
          <w:tab w:val="num" w:pos="2160"/>
        </w:tabs>
        <w:ind w:left="2160" w:hanging="360"/>
      </w:pPr>
      <w:rPr>
        <w:rFonts w:ascii="Wingdings" w:hAnsi="Wingdings" w:hint="default"/>
      </w:rPr>
    </w:lvl>
    <w:lvl w:ilvl="3" w:tplc="CE0E8E0E" w:tentative="1">
      <w:start w:val="1"/>
      <w:numFmt w:val="bullet"/>
      <w:lvlText w:val=""/>
      <w:lvlJc w:val="left"/>
      <w:pPr>
        <w:tabs>
          <w:tab w:val="num" w:pos="2880"/>
        </w:tabs>
        <w:ind w:left="2880" w:hanging="360"/>
      </w:pPr>
      <w:rPr>
        <w:rFonts w:ascii="Symbol" w:hAnsi="Symbol" w:hint="default"/>
      </w:rPr>
    </w:lvl>
    <w:lvl w:ilvl="4" w:tplc="10665742" w:tentative="1">
      <w:start w:val="1"/>
      <w:numFmt w:val="bullet"/>
      <w:lvlText w:val="o"/>
      <w:lvlJc w:val="left"/>
      <w:pPr>
        <w:tabs>
          <w:tab w:val="num" w:pos="3600"/>
        </w:tabs>
        <w:ind w:left="3600" w:hanging="360"/>
      </w:pPr>
      <w:rPr>
        <w:rFonts w:ascii="Courier New" w:hAnsi="Courier New" w:cs="Courier New" w:hint="default"/>
      </w:rPr>
    </w:lvl>
    <w:lvl w:ilvl="5" w:tplc="07964712" w:tentative="1">
      <w:start w:val="1"/>
      <w:numFmt w:val="bullet"/>
      <w:lvlText w:val=""/>
      <w:lvlJc w:val="left"/>
      <w:pPr>
        <w:tabs>
          <w:tab w:val="num" w:pos="4320"/>
        </w:tabs>
        <w:ind w:left="4320" w:hanging="360"/>
      </w:pPr>
      <w:rPr>
        <w:rFonts w:ascii="Wingdings" w:hAnsi="Wingdings" w:hint="default"/>
      </w:rPr>
    </w:lvl>
    <w:lvl w:ilvl="6" w:tplc="FFD2BDB4" w:tentative="1">
      <w:start w:val="1"/>
      <w:numFmt w:val="bullet"/>
      <w:lvlText w:val=""/>
      <w:lvlJc w:val="left"/>
      <w:pPr>
        <w:tabs>
          <w:tab w:val="num" w:pos="5040"/>
        </w:tabs>
        <w:ind w:left="5040" w:hanging="360"/>
      </w:pPr>
      <w:rPr>
        <w:rFonts w:ascii="Symbol" w:hAnsi="Symbol" w:hint="default"/>
      </w:rPr>
    </w:lvl>
    <w:lvl w:ilvl="7" w:tplc="54D834B4" w:tentative="1">
      <w:start w:val="1"/>
      <w:numFmt w:val="bullet"/>
      <w:lvlText w:val="o"/>
      <w:lvlJc w:val="left"/>
      <w:pPr>
        <w:tabs>
          <w:tab w:val="num" w:pos="5760"/>
        </w:tabs>
        <w:ind w:left="5760" w:hanging="360"/>
      </w:pPr>
      <w:rPr>
        <w:rFonts w:ascii="Courier New" w:hAnsi="Courier New" w:cs="Courier New" w:hint="default"/>
      </w:rPr>
    </w:lvl>
    <w:lvl w:ilvl="8" w:tplc="3EA4AC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1604C29"/>
    <w:multiLevelType w:val="hybridMultilevel"/>
    <w:tmpl w:val="1DE2D102"/>
    <w:lvl w:ilvl="0" w:tplc="E3EEDF80">
      <w:start w:val="1"/>
      <w:numFmt w:val="bullet"/>
      <w:lvlText w:val="+"/>
      <w:lvlJc w:val="left"/>
      <w:pPr>
        <w:ind w:left="720" w:hanging="360"/>
      </w:pPr>
      <w:rPr>
        <w:rFonts w:ascii="Times New Roman" w:eastAsia="Times New Roman" w:hAnsi="Times New Roman" w:cs="Times New Roman" w:hint="default"/>
      </w:rPr>
    </w:lvl>
    <w:lvl w:ilvl="1" w:tplc="B7BC2980" w:tentative="1">
      <w:start w:val="1"/>
      <w:numFmt w:val="bullet"/>
      <w:lvlText w:val="o"/>
      <w:lvlJc w:val="left"/>
      <w:pPr>
        <w:ind w:left="1440" w:hanging="360"/>
      </w:pPr>
      <w:rPr>
        <w:rFonts w:ascii="Courier New" w:hAnsi="Courier New" w:cs="Courier New" w:hint="default"/>
      </w:rPr>
    </w:lvl>
    <w:lvl w:ilvl="2" w:tplc="65C6BDE4" w:tentative="1">
      <w:start w:val="1"/>
      <w:numFmt w:val="bullet"/>
      <w:lvlText w:val=""/>
      <w:lvlJc w:val="left"/>
      <w:pPr>
        <w:ind w:left="2160" w:hanging="360"/>
      </w:pPr>
      <w:rPr>
        <w:rFonts w:ascii="Wingdings" w:hAnsi="Wingdings" w:hint="default"/>
      </w:rPr>
    </w:lvl>
    <w:lvl w:ilvl="3" w:tplc="49F47AB6" w:tentative="1">
      <w:start w:val="1"/>
      <w:numFmt w:val="bullet"/>
      <w:lvlText w:val=""/>
      <w:lvlJc w:val="left"/>
      <w:pPr>
        <w:ind w:left="2880" w:hanging="360"/>
      </w:pPr>
      <w:rPr>
        <w:rFonts w:ascii="Symbol" w:hAnsi="Symbol" w:hint="default"/>
      </w:rPr>
    </w:lvl>
    <w:lvl w:ilvl="4" w:tplc="133C37C6" w:tentative="1">
      <w:start w:val="1"/>
      <w:numFmt w:val="bullet"/>
      <w:lvlText w:val="o"/>
      <w:lvlJc w:val="left"/>
      <w:pPr>
        <w:ind w:left="3600" w:hanging="360"/>
      </w:pPr>
      <w:rPr>
        <w:rFonts w:ascii="Courier New" w:hAnsi="Courier New" w:cs="Courier New" w:hint="default"/>
      </w:rPr>
    </w:lvl>
    <w:lvl w:ilvl="5" w:tplc="34EA800A" w:tentative="1">
      <w:start w:val="1"/>
      <w:numFmt w:val="bullet"/>
      <w:lvlText w:val=""/>
      <w:lvlJc w:val="left"/>
      <w:pPr>
        <w:ind w:left="4320" w:hanging="360"/>
      </w:pPr>
      <w:rPr>
        <w:rFonts w:ascii="Wingdings" w:hAnsi="Wingdings" w:hint="default"/>
      </w:rPr>
    </w:lvl>
    <w:lvl w:ilvl="6" w:tplc="9DC07638" w:tentative="1">
      <w:start w:val="1"/>
      <w:numFmt w:val="bullet"/>
      <w:lvlText w:val=""/>
      <w:lvlJc w:val="left"/>
      <w:pPr>
        <w:ind w:left="5040" w:hanging="360"/>
      </w:pPr>
      <w:rPr>
        <w:rFonts w:ascii="Symbol" w:hAnsi="Symbol" w:hint="default"/>
      </w:rPr>
    </w:lvl>
    <w:lvl w:ilvl="7" w:tplc="DB16957C" w:tentative="1">
      <w:start w:val="1"/>
      <w:numFmt w:val="bullet"/>
      <w:lvlText w:val="o"/>
      <w:lvlJc w:val="left"/>
      <w:pPr>
        <w:ind w:left="5760" w:hanging="360"/>
      </w:pPr>
      <w:rPr>
        <w:rFonts w:ascii="Courier New" w:hAnsi="Courier New" w:cs="Courier New" w:hint="default"/>
      </w:rPr>
    </w:lvl>
    <w:lvl w:ilvl="8" w:tplc="3FFADD74" w:tentative="1">
      <w:start w:val="1"/>
      <w:numFmt w:val="bullet"/>
      <w:lvlText w:val=""/>
      <w:lvlJc w:val="left"/>
      <w:pPr>
        <w:ind w:left="6480" w:hanging="360"/>
      </w:pPr>
      <w:rPr>
        <w:rFonts w:ascii="Wingdings" w:hAnsi="Wingdings" w:hint="default"/>
      </w:rPr>
    </w:lvl>
  </w:abstractNum>
  <w:abstractNum w:abstractNumId="62" w15:restartNumberingAfterBreak="0">
    <w:nsid w:val="11940EBB"/>
    <w:multiLevelType w:val="hybridMultilevel"/>
    <w:tmpl w:val="005E4F30"/>
    <w:lvl w:ilvl="0" w:tplc="1DE07788">
      <w:start w:val="1"/>
      <w:numFmt w:val="upperLetter"/>
      <w:lvlText w:val="%1."/>
      <w:lvlJc w:val="left"/>
      <w:pPr>
        <w:ind w:left="1080" w:hanging="360"/>
      </w:pPr>
      <w:rPr>
        <w:rFonts w:hint="default"/>
      </w:rPr>
    </w:lvl>
    <w:lvl w:ilvl="1" w:tplc="FD2E529E" w:tentative="1">
      <w:start w:val="1"/>
      <w:numFmt w:val="lowerLetter"/>
      <w:lvlText w:val="%2."/>
      <w:lvlJc w:val="left"/>
      <w:pPr>
        <w:ind w:left="1800" w:hanging="360"/>
      </w:pPr>
    </w:lvl>
    <w:lvl w:ilvl="2" w:tplc="09D6C9E6" w:tentative="1">
      <w:start w:val="1"/>
      <w:numFmt w:val="lowerRoman"/>
      <w:lvlText w:val="%3."/>
      <w:lvlJc w:val="right"/>
      <w:pPr>
        <w:ind w:left="2520" w:hanging="180"/>
      </w:pPr>
    </w:lvl>
    <w:lvl w:ilvl="3" w:tplc="0EC4F8F6" w:tentative="1">
      <w:start w:val="1"/>
      <w:numFmt w:val="decimal"/>
      <w:lvlText w:val="%4."/>
      <w:lvlJc w:val="left"/>
      <w:pPr>
        <w:ind w:left="3240" w:hanging="360"/>
      </w:pPr>
    </w:lvl>
    <w:lvl w:ilvl="4" w:tplc="A898677C" w:tentative="1">
      <w:start w:val="1"/>
      <w:numFmt w:val="lowerLetter"/>
      <w:lvlText w:val="%5."/>
      <w:lvlJc w:val="left"/>
      <w:pPr>
        <w:ind w:left="3960" w:hanging="360"/>
      </w:pPr>
    </w:lvl>
    <w:lvl w:ilvl="5" w:tplc="786C22FE" w:tentative="1">
      <w:start w:val="1"/>
      <w:numFmt w:val="lowerRoman"/>
      <w:lvlText w:val="%6."/>
      <w:lvlJc w:val="right"/>
      <w:pPr>
        <w:ind w:left="4680" w:hanging="180"/>
      </w:pPr>
    </w:lvl>
    <w:lvl w:ilvl="6" w:tplc="B546C88C" w:tentative="1">
      <w:start w:val="1"/>
      <w:numFmt w:val="decimal"/>
      <w:lvlText w:val="%7."/>
      <w:lvlJc w:val="left"/>
      <w:pPr>
        <w:ind w:left="5400" w:hanging="360"/>
      </w:pPr>
    </w:lvl>
    <w:lvl w:ilvl="7" w:tplc="50AAEB4E" w:tentative="1">
      <w:start w:val="1"/>
      <w:numFmt w:val="lowerLetter"/>
      <w:lvlText w:val="%8."/>
      <w:lvlJc w:val="left"/>
      <w:pPr>
        <w:ind w:left="6120" w:hanging="360"/>
      </w:pPr>
    </w:lvl>
    <w:lvl w:ilvl="8" w:tplc="BD2016EE" w:tentative="1">
      <w:start w:val="1"/>
      <w:numFmt w:val="lowerRoman"/>
      <w:lvlText w:val="%9."/>
      <w:lvlJc w:val="right"/>
      <w:pPr>
        <w:ind w:left="6840" w:hanging="180"/>
      </w:pPr>
    </w:lvl>
  </w:abstractNum>
  <w:abstractNum w:abstractNumId="63" w15:restartNumberingAfterBreak="0">
    <w:nsid w:val="11B04713"/>
    <w:multiLevelType w:val="hybridMultilevel"/>
    <w:tmpl w:val="784A0F68"/>
    <w:lvl w:ilvl="0" w:tplc="7040CA6A">
      <w:start w:val="1"/>
      <w:numFmt w:val="upperRoman"/>
      <w:lvlText w:val="%1."/>
      <w:lvlJc w:val="left"/>
      <w:pPr>
        <w:ind w:left="1080" w:hanging="720"/>
      </w:pPr>
      <w:rPr>
        <w:rFonts w:hint="default"/>
      </w:rPr>
    </w:lvl>
    <w:lvl w:ilvl="1" w:tplc="F6EA2958" w:tentative="1">
      <w:start w:val="1"/>
      <w:numFmt w:val="lowerLetter"/>
      <w:lvlText w:val="%2."/>
      <w:lvlJc w:val="left"/>
      <w:pPr>
        <w:ind w:left="1440" w:hanging="360"/>
      </w:pPr>
    </w:lvl>
    <w:lvl w:ilvl="2" w:tplc="774E84DC" w:tentative="1">
      <w:start w:val="1"/>
      <w:numFmt w:val="lowerRoman"/>
      <w:lvlText w:val="%3."/>
      <w:lvlJc w:val="right"/>
      <w:pPr>
        <w:ind w:left="2160" w:hanging="180"/>
      </w:pPr>
    </w:lvl>
    <w:lvl w:ilvl="3" w:tplc="5EB0FDC2" w:tentative="1">
      <w:start w:val="1"/>
      <w:numFmt w:val="decimal"/>
      <w:lvlText w:val="%4."/>
      <w:lvlJc w:val="left"/>
      <w:pPr>
        <w:ind w:left="2880" w:hanging="360"/>
      </w:pPr>
    </w:lvl>
    <w:lvl w:ilvl="4" w:tplc="A7028F86" w:tentative="1">
      <w:start w:val="1"/>
      <w:numFmt w:val="lowerLetter"/>
      <w:lvlText w:val="%5."/>
      <w:lvlJc w:val="left"/>
      <w:pPr>
        <w:ind w:left="3600" w:hanging="360"/>
      </w:pPr>
    </w:lvl>
    <w:lvl w:ilvl="5" w:tplc="AF4C9ED8" w:tentative="1">
      <w:start w:val="1"/>
      <w:numFmt w:val="lowerRoman"/>
      <w:lvlText w:val="%6."/>
      <w:lvlJc w:val="right"/>
      <w:pPr>
        <w:ind w:left="4320" w:hanging="180"/>
      </w:pPr>
    </w:lvl>
    <w:lvl w:ilvl="6" w:tplc="4418B42A" w:tentative="1">
      <w:start w:val="1"/>
      <w:numFmt w:val="decimal"/>
      <w:lvlText w:val="%7."/>
      <w:lvlJc w:val="left"/>
      <w:pPr>
        <w:ind w:left="5040" w:hanging="360"/>
      </w:pPr>
    </w:lvl>
    <w:lvl w:ilvl="7" w:tplc="5B2E7C5A" w:tentative="1">
      <w:start w:val="1"/>
      <w:numFmt w:val="lowerLetter"/>
      <w:lvlText w:val="%8."/>
      <w:lvlJc w:val="left"/>
      <w:pPr>
        <w:ind w:left="5760" w:hanging="360"/>
      </w:pPr>
    </w:lvl>
    <w:lvl w:ilvl="8" w:tplc="16B0CD32" w:tentative="1">
      <w:start w:val="1"/>
      <w:numFmt w:val="lowerRoman"/>
      <w:lvlText w:val="%9."/>
      <w:lvlJc w:val="right"/>
      <w:pPr>
        <w:ind w:left="6480" w:hanging="180"/>
      </w:pPr>
    </w:lvl>
  </w:abstractNum>
  <w:abstractNum w:abstractNumId="64" w15:restartNumberingAfterBreak="0">
    <w:nsid w:val="11DF533A"/>
    <w:multiLevelType w:val="hybridMultilevel"/>
    <w:tmpl w:val="2E6C63C2"/>
    <w:lvl w:ilvl="0" w:tplc="C5864182">
      <w:start w:val="1"/>
      <w:numFmt w:val="lowerLetter"/>
      <w:lvlText w:val="%1."/>
      <w:lvlJc w:val="left"/>
      <w:pPr>
        <w:ind w:left="1080" w:hanging="360"/>
      </w:pPr>
      <w:rPr>
        <w:rFonts w:hint="default"/>
      </w:rPr>
    </w:lvl>
    <w:lvl w:ilvl="1" w:tplc="9A0EA8B2" w:tentative="1">
      <w:start w:val="1"/>
      <w:numFmt w:val="lowerLetter"/>
      <w:lvlText w:val="%2."/>
      <w:lvlJc w:val="left"/>
      <w:pPr>
        <w:ind w:left="1800" w:hanging="360"/>
      </w:pPr>
    </w:lvl>
    <w:lvl w:ilvl="2" w:tplc="348C443A" w:tentative="1">
      <w:start w:val="1"/>
      <w:numFmt w:val="lowerRoman"/>
      <w:lvlText w:val="%3."/>
      <w:lvlJc w:val="right"/>
      <w:pPr>
        <w:ind w:left="2520" w:hanging="180"/>
      </w:pPr>
    </w:lvl>
    <w:lvl w:ilvl="3" w:tplc="D4B0F3F8" w:tentative="1">
      <w:start w:val="1"/>
      <w:numFmt w:val="decimal"/>
      <w:lvlText w:val="%4."/>
      <w:lvlJc w:val="left"/>
      <w:pPr>
        <w:ind w:left="3240" w:hanging="360"/>
      </w:pPr>
    </w:lvl>
    <w:lvl w:ilvl="4" w:tplc="F8AEE576" w:tentative="1">
      <w:start w:val="1"/>
      <w:numFmt w:val="lowerLetter"/>
      <w:lvlText w:val="%5."/>
      <w:lvlJc w:val="left"/>
      <w:pPr>
        <w:ind w:left="3960" w:hanging="360"/>
      </w:pPr>
    </w:lvl>
    <w:lvl w:ilvl="5" w:tplc="89BED7B2" w:tentative="1">
      <w:start w:val="1"/>
      <w:numFmt w:val="lowerRoman"/>
      <w:lvlText w:val="%6."/>
      <w:lvlJc w:val="right"/>
      <w:pPr>
        <w:ind w:left="4680" w:hanging="180"/>
      </w:pPr>
    </w:lvl>
    <w:lvl w:ilvl="6" w:tplc="3EDE410A" w:tentative="1">
      <w:start w:val="1"/>
      <w:numFmt w:val="decimal"/>
      <w:lvlText w:val="%7."/>
      <w:lvlJc w:val="left"/>
      <w:pPr>
        <w:ind w:left="5400" w:hanging="360"/>
      </w:pPr>
    </w:lvl>
    <w:lvl w:ilvl="7" w:tplc="7EB46186" w:tentative="1">
      <w:start w:val="1"/>
      <w:numFmt w:val="lowerLetter"/>
      <w:lvlText w:val="%8."/>
      <w:lvlJc w:val="left"/>
      <w:pPr>
        <w:ind w:left="6120" w:hanging="360"/>
      </w:pPr>
    </w:lvl>
    <w:lvl w:ilvl="8" w:tplc="CD46B1BA" w:tentative="1">
      <w:start w:val="1"/>
      <w:numFmt w:val="lowerRoman"/>
      <w:lvlText w:val="%9."/>
      <w:lvlJc w:val="right"/>
      <w:pPr>
        <w:ind w:left="6840" w:hanging="180"/>
      </w:pPr>
    </w:lvl>
  </w:abstractNum>
  <w:abstractNum w:abstractNumId="65" w15:restartNumberingAfterBreak="0">
    <w:nsid w:val="1341496B"/>
    <w:multiLevelType w:val="hybridMultilevel"/>
    <w:tmpl w:val="696A7C84"/>
    <w:lvl w:ilvl="0" w:tplc="51DCD666">
      <w:numFmt w:val="bullet"/>
      <w:lvlText w:val="-"/>
      <w:lvlJc w:val="left"/>
      <w:pPr>
        <w:tabs>
          <w:tab w:val="num" w:pos="720"/>
        </w:tabs>
        <w:ind w:left="720" w:hanging="720"/>
      </w:pPr>
      <w:rPr>
        <w:rFonts w:ascii="Times New Roman" w:eastAsia="Times New Roman" w:hAnsi="Times New Roman" w:cs="Times New Roman" w:hint="default"/>
      </w:rPr>
    </w:lvl>
    <w:lvl w:ilvl="1" w:tplc="B5AC2DC4" w:tentative="1">
      <w:start w:val="1"/>
      <w:numFmt w:val="bullet"/>
      <w:lvlText w:val="o"/>
      <w:lvlJc w:val="left"/>
      <w:pPr>
        <w:tabs>
          <w:tab w:val="num" w:pos="1440"/>
        </w:tabs>
        <w:ind w:left="1440" w:hanging="360"/>
      </w:pPr>
      <w:rPr>
        <w:rFonts w:ascii="Courier New" w:hAnsi="Courier New" w:cs="Courier New" w:hint="default"/>
      </w:rPr>
    </w:lvl>
    <w:lvl w:ilvl="2" w:tplc="45704FEC" w:tentative="1">
      <w:start w:val="1"/>
      <w:numFmt w:val="bullet"/>
      <w:lvlText w:val=""/>
      <w:lvlJc w:val="left"/>
      <w:pPr>
        <w:tabs>
          <w:tab w:val="num" w:pos="2160"/>
        </w:tabs>
        <w:ind w:left="2160" w:hanging="360"/>
      </w:pPr>
      <w:rPr>
        <w:rFonts w:ascii="Wingdings" w:hAnsi="Wingdings" w:hint="default"/>
      </w:rPr>
    </w:lvl>
    <w:lvl w:ilvl="3" w:tplc="6EAE6746" w:tentative="1">
      <w:start w:val="1"/>
      <w:numFmt w:val="bullet"/>
      <w:lvlText w:val=""/>
      <w:lvlJc w:val="left"/>
      <w:pPr>
        <w:tabs>
          <w:tab w:val="num" w:pos="2880"/>
        </w:tabs>
        <w:ind w:left="2880" w:hanging="360"/>
      </w:pPr>
      <w:rPr>
        <w:rFonts w:ascii="Symbol" w:hAnsi="Symbol" w:hint="default"/>
      </w:rPr>
    </w:lvl>
    <w:lvl w:ilvl="4" w:tplc="7F66FF90" w:tentative="1">
      <w:start w:val="1"/>
      <w:numFmt w:val="bullet"/>
      <w:lvlText w:val="o"/>
      <w:lvlJc w:val="left"/>
      <w:pPr>
        <w:tabs>
          <w:tab w:val="num" w:pos="3600"/>
        </w:tabs>
        <w:ind w:left="3600" w:hanging="360"/>
      </w:pPr>
      <w:rPr>
        <w:rFonts w:ascii="Courier New" w:hAnsi="Courier New" w:cs="Courier New" w:hint="default"/>
      </w:rPr>
    </w:lvl>
    <w:lvl w:ilvl="5" w:tplc="F53EF916" w:tentative="1">
      <w:start w:val="1"/>
      <w:numFmt w:val="bullet"/>
      <w:lvlText w:val=""/>
      <w:lvlJc w:val="left"/>
      <w:pPr>
        <w:tabs>
          <w:tab w:val="num" w:pos="4320"/>
        </w:tabs>
        <w:ind w:left="4320" w:hanging="360"/>
      </w:pPr>
      <w:rPr>
        <w:rFonts w:ascii="Wingdings" w:hAnsi="Wingdings" w:hint="default"/>
      </w:rPr>
    </w:lvl>
    <w:lvl w:ilvl="6" w:tplc="623AA832" w:tentative="1">
      <w:start w:val="1"/>
      <w:numFmt w:val="bullet"/>
      <w:lvlText w:val=""/>
      <w:lvlJc w:val="left"/>
      <w:pPr>
        <w:tabs>
          <w:tab w:val="num" w:pos="5040"/>
        </w:tabs>
        <w:ind w:left="5040" w:hanging="360"/>
      </w:pPr>
      <w:rPr>
        <w:rFonts w:ascii="Symbol" w:hAnsi="Symbol" w:hint="default"/>
      </w:rPr>
    </w:lvl>
    <w:lvl w:ilvl="7" w:tplc="155E27B2" w:tentative="1">
      <w:start w:val="1"/>
      <w:numFmt w:val="bullet"/>
      <w:lvlText w:val="o"/>
      <w:lvlJc w:val="left"/>
      <w:pPr>
        <w:tabs>
          <w:tab w:val="num" w:pos="5760"/>
        </w:tabs>
        <w:ind w:left="5760" w:hanging="360"/>
      </w:pPr>
      <w:rPr>
        <w:rFonts w:ascii="Courier New" w:hAnsi="Courier New" w:cs="Courier New" w:hint="default"/>
      </w:rPr>
    </w:lvl>
    <w:lvl w:ilvl="8" w:tplc="3004863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3456C21"/>
    <w:multiLevelType w:val="hybridMultilevel"/>
    <w:tmpl w:val="CC987A7E"/>
    <w:lvl w:ilvl="0" w:tplc="87C4F676">
      <w:start w:val="4"/>
      <w:numFmt w:val="lowerRoman"/>
      <w:lvlText w:val="(%1)"/>
      <w:lvlJc w:val="left"/>
      <w:pPr>
        <w:ind w:left="1080" w:hanging="720"/>
      </w:pPr>
      <w:rPr>
        <w:rFonts w:hint="default"/>
        <w:i/>
      </w:rPr>
    </w:lvl>
    <w:lvl w:ilvl="1" w:tplc="989281D6" w:tentative="1">
      <w:start w:val="1"/>
      <w:numFmt w:val="lowerLetter"/>
      <w:lvlText w:val="%2."/>
      <w:lvlJc w:val="left"/>
      <w:pPr>
        <w:ind w:left="1440" w:hanging="360"/>
      </w:pPr>
    </w:lvl>
    <w:lvl w:ilvl="2" w:tplc="5428E3F6" w:tentative="1">
      <w:start w:val="1"/>
      <w:numFmt w:val="lowerRoman"/>
      <w:lvlText w:val="%3."/>
      <w:lvlJc w:val="right"/>
      <w:pPr>
        <w:ind w:left="2160" w:hanging="180"/>
      </w:pPr>
    </w:lvl>
    <w:lvl w:ilvl="3" w:tplc="07F0C55A" w:tentative="1">
      <w:start w:val="1"/>
      <w:numFmt w:val="decimal"/>
      <w:lvlText w:val="%4."/>
      <w:lvlJc w:val="left"/>
      <w:pPr>
        <w:ind w:left="2880" w:hanging="360"/>
      </w:pPr>
    </w:lvl>
    <w:lvl w:ilvl="4" w:tplc="A08EF6D4" w:tentative="1">
      <w:start w:val="1"/>
      <w:numFmt w:val="lowerLetter"/>
      <w:lvlText w:val="%5."/>
      <w:lvlJc w:val="left"/>
      <w:pPr>
        <w:ind w:left="3600" w:hanging="360"/>
      </w:pPr>
    </w:lvl>
    <w:lvl w:ilvl="5" w:tplc="A512505E" w:tentative="1">
      <w:start w:val="1"/>
      <w:numFmt w:val="lowerRoman"/>
      <w:lvlText w:val="%6."/>
      <w:lvlJc w:val="right"/>
      <w:pPr>
        <w:ind w:left="4320" w:hanging="180"/>
      </w:pPr>
    </w:lvl>
    <w:lvl w:ilvl="6" w:tplc="9138B83E" w:tentative="1">
      <w:start w:val="1"/>
      <w:numFmt w:val="decimal"/>
      <w:lvlText w:val="%7."/>
      <w:lvlJc w:val="left"/>
      <w:pPr>
        <w:ind w:left="5040" w:hanging="360"/>
      </w:pPr>
    </w:lvl>
    <w:lvl w:ilvl="7" w:tplc="C8060C20" w:tentative="1">
      <w:start w:val="1"/>
      <w:numFmt w:val="lowerLetter"/>
      <w:lvlText w:val="%8."/>
      <w:lvlJc w:val="left"/>
      <w:pPr>
        <w:ind w:left="5760" w:hanging="360"/>
      </w:pPr>
    </w:lvl>
    <w:lvl w:ilvl="8" w:tplc="7CC060FE" w:tentative="1">
      <w:start w:val="1"/>
      <w:numFmt w:val="lowerRoman"/>
      <w:lvlText w:val="%9."/>
      <w:lvlJc w:val="right"/>
      <w:pPr>
        <w:ind w:left="6480" w:hanging="180"/>
      </w:pPr>
    </w:lvl>
  </w:abstractNum>
  <w:abstractNum w:abstractNumId="67" w15:restartNumberingAfterBreak="0">
    <w:nsid w:val="136C4669"/>
    <w:multiLevelType w:val="singleLevel"/>
    <w:tmpl w:val="5890E0A2"/>
    <w:styleLink w:val="StyleNumbered111"/>
    <w:lvl w:ilvl="0">
      <w:start w:val="1"/>
      <w:numFmt w:val="decimal"/>
      <w:lvlText w:val="PHAÀN %1:"/>
      <w:lvlJc w:val="center"/>
      <w:pPr>
        <w:tabs>
          <w:tab w:val="num" w:pos="1008"/>
        </w:tabs>
        <w:ind w:left="360" w:hanging="72"/>
      </w:pPr>
      <w:rPr>
        <w:rFonts w:ascii="VNI-Times" w:hAnsi="VNI-Times" w:hint="default"/>
        <w:sz w:val="28"/>
      </w:rPr>
    </w:lvl>
  </w:abstractNum>
  <w:abstractNum w:abstractNumId="68" w15:restartNumberingAfterBreak="0">
    <w:nsid w:val="139275A2"/>
    <w:multiLevelType w:val="singleLevel"/>
    <w:tmpl w:val="AFF4A006"/>
    <w:lvl w:ilvl="0">
      <w:start w:val="1"/>
      <w:numFmt w:val="bullet"/>
      <w:lvlText w:val=""/>
      <w:lvlJc w:val="left"/>
      <w:pPr>
        <w:ind w:left="720" w:hanging="360"/>
      </w:pPr>
      <w:rPr>
        <w:rFonts w:ascii="Symbol" w:hAnsi="Symbol" w:hint="default"/>
        <w:color w:val="auto"/>
      </w:rPr>
    </w:lvl>
  </w:abstractNum>
  <w:abstractNum w:abstractNumId="69" w15:restartNumberingAfterBreak="0">
    <w:nsid w:val="13972E44"/>
    <w:multiLevelType w:val="hybridMultilevel"/>
    <w:tmpl w:val="113EE776"/>
    <w:lvl w:ilvl="0" w:tplc="0AC81F00">
      <w:start w:val="1"/>
      <w:numFmt w:val="bullet"/>
      <w:lvlText w:val=""/>
      <w:lvlJc w:val="left"/>
      <w:pPr>
        <w:ind w:left="2138" w:hanging="360"/>
      </w:pPr>
      <w:rPr>
        <w:rFonts w:ascii="Wingdings" w:hAnsi="Wingdings" w:hint="default"/>
      </w:rPr>
    </w:lvl>
    <w:lvl w:ilvl="1" w:tplc="93046B3E" w:tentative="1">
      <w:start w:val="1"/>
      <w:numFmt w:val="bullet"/>
      <w:lvlText w:val="o"/>
      <w:lvlJc w:val="left"/>
      <w:pPr>
        <w:ind w:left="2858" w:hanging="360"/>
      </w:pPr>
      <w:rPr>
        <w:rFonts w:ascii="Courier New" w:hAnsi="Courier New" w:cs="Courier New" w:hint="default"/>
      </w:rPr>
    </w:lvl>
    <w:lvl w:ilvl="2" w:tplc="8050010A" w:tentative="1">
      <w:start w:val="1"/>
      <w:numFmt w:val="bullet"/>
      <w:lvlText w:val=""/>
      <w:lvlJc w:val="left"/>
      <w:pPr>
        <w:ind w:left="3578" w:hanging="360"/>
      </w:pPr>
      <w:rPr>
        <w:rFonts w:ascii="Wingdings" w:hAnsi="Wingdings" w:hint="default"/>
      </w:rPr>
    </w:lvl>
    <w:lvl w:ilvl="3" w:tplc="1FE61E54" w:tentative="1">
      <w:start w:val="1"/>
      <w:numFmt w:val="bullet"/>
      <w:lvlText w:val=""/>
      <w:lvlJc w:val="left"/>
      <w:pPr>
        <w:ind w:left="4298" w:hanging="360"/>
      </w:pPr>
      <w:rPr>
        <w:rFonts w:ascii="Symbol" w:hAnsi="Symbol" w:hint="default"/>
      </w:rPr>
    </w:lvl>
    <w:lvl w:ilvl="4" w:tplc="F84AE53C" w:tentative="1">
      <w:start w:val="1"/>
      <w:numFmt w:val="bullet"/>
      <w:lvlText w:val="o"/>
      <w:lvlJc w:val="left"/>
      <w:pPr>
        <w:ind w:left="5018" w:hanging="360"/>
      </w:pPr>
      <w:rPr>
        <w:rFonts w:ascii="Courier New" w:hAnsi="Courier New" w:cs="Courier New" w:hint="default"/>
      </w:rPr>
    </w:lvl>
    <w:lvl w:ilvl="5" w:tplc="B0C4FAAC" w:tentative="1">
      <w:start w:val="1"/>
      <w:numFmt w:val="bullet"/>
      <w:lvlText w:val=""/>
      <w:lvlJc w:val="left"/>
      <w:pPr>
        <w:ind w:left="5738" w:hanging="360"/>
      </w:pPr>
      <w:rPr>
        <w:rFonts w:ascii="Wingdings" w:hAnsi="Wingdings" w:hint="default"/>
      </w:rPr>
    </w:lvl>
    <w:lvl w:ilvl="6" w:tplc="219E230A" w:tentative="1">
      <w:start w:val="1"/>
      <w:numFmt w:val="bullet"/>
      <w:lvlText w:val=""/>
      <w:lvlJc w:val="left"/>
      <w:pPr>
        <w:ind w:left="6458" w:hanging="360"/>
      </w:pPr>
      <w:rPr>
        <w:rFonts w:ascii="Symbol" w:hAnsi="Symbol" w:hint="default"/>
      </w:rPr>
    </w:lvl>
    <w:lvl w:ilvl="7" w:tplc="9BBE37E8" w:tentative="1">
      <w:start w:val="1"/>
      <w:numFmt w:val="bullet"/>
      <w:lvlText w:val="o"/>
      <w:lvlJc w:val="left"/>
      <w:pPr>
        <w:ind w:left="7178" w:hanging="360"/>
      </w:pPr>
      <w:rPr>
        <w:rFonts w:ascii="Courier New" w:hAnsi="Courier New" w:cs="Courier New" w:hint="default"/>
      </w:rPr>
    </w:lvl>
    <w:lvl w:ilvl="8" w:tplc="4BA0929E" w:tentative="1">
      <w:start w:val="1"/>
      <w:numFmt w:val="bullet"/>
      <w:lvlText w:val=""/>
      <w:lvlJc w:val="left"/>
      <w:pPr>
        <w:ind w:left="7898" w:hanging="360"/>
      </w:pPr>
      <w:rPr>
        <w:rFonts w:ascii="Wingdings" w:hAnsi="Wingdings" w:hint="default"/>
      </w:rPr>
    </w:lvl>
  </w:abstractNum>
  <w:abstractNum w:abstractNumId="70" w15:restartNumberingAfterBreak="0">
    <w:nsid w:val="13F13104"/>
    <w:multiLevelType w:val="hybridMultilevel"/>
    <w:tmpl w:val="C826DBB2"/>
    <w:lvl w:ilvl="0" w:tplc="F88CD1F4">
      <w:start w:val="1"/>
      <w:numFmt w:val="bullet"/>
      <w:lvlText w:val=""/>
      <w:lvlJc w:val="left"/>
      <w:pPr>
        <w:ind w:left="1440" w:hanging="360"/>
      </w:pPr>
      <w:rPr>
        <w:rFonts w:ascii="Wingdings" w:hAnsi="Wingdings" w:hint="default"/>
      </w:rPr>
    </w:lvl>
    <w:lvl w:ilvl="1" w:tplc="1DF45AF0" w:tentative="1">
      <w:start w:val="1"/>
      <w:numFmt w:val="bullet"/>
      <w:lvlText w:val="o"/>
      <w:lvlJc w:val="left"/>
      <w:pPr>
        <w:ind w:left="2160" w:hanging="360"/>
      </w:pPr>
      <w:rPr>
        <w:rFonts w:ascii="Courier New" w:hAnsi="Courier New" w:cs="Courier New" w:hint="default"/>
      </w:rPr>
    </w:lvl>
    <w:lvl w:ilvl="2" w:tplc="3BB4C944" w:tentative="1">
      <w:start w:val="1"/>
      <w:numFmt w:val="bullet"/>
      <w:lvlText w:val=""/>
      <w:lvlJc w:val="left"/>
      <w:pPr>
        <w:ind w:left="2880" w:hanging="360"/>
      </w:pPr>
      <w:rPr>
        <w:rFonts w:ascii="Wingdings" w:hAnsi="Wingdings" w:hint="default"/>
      </w:rPr>
    </w:lvl>
    <w:lvl w:ilvl="3" w:tplc="D3841E4C" w:tentative="1">
      <w:start w:val="1"/>
      <w:numFmt w:val="bullet"/>
      <w:lvlText w:val=""/>
      <w:lvlJc w:val="left"/>
      <w:pPr>
        <w:ind w:left="3600" w:hanging="360"/>
      </w:pPr>
      <w:rPr>
        <w:rFonts w:ascii="Symbol" w:hAnsi="Symbol" w:hint="default"/>
      </w:rPr>
    </w:lvl>
    <w:lvl w:ilvl="4" w:tplc="A9B86CF8" w:tentative="1">
      <w:start w:val="1"/>
      <w:numFmt w:val="bullet"/>
      <w:lvlText w:val="o"/>
      <w:lvlJc w:val="left"/>
      <w:pPr>
        <w:ind w:left="4320" w:hanging="360"/>
      </w:pPr>
      <w:rPr>
        <w:rFonts w:ascii="Courier New" w:hAnsi="Courier New" w:cs="Courier New" w:hint="default"/>
      </w:rPr>
    </w:lvl>
    <w:lvl w:ilvl="5" w:tplc="C3F2D672" w:tentative="1">
      <w:start w:val="1"/>
      <w:numFmt w:val="bullet"/>
      <w:lvlText w:val=""/>
      <w:lvlJc w:val="left"/>
      <w:pPr>
        <w:ind w:left="5040" w:hanging="360"/>
      </w:pPr>
      <w:rPr>
        <w:rFonts w:ascii="Wingdings" w:hAnsi="Wingdings" w:hint="default"/>
      </w:rPr>
    </w:lvl>
    <w:lvl w:ilvl="6" w:tplc="7C5C623C" w:tentative="1">
      <w:start w:val="1"/>
      <w:numFmt w:val="bullet"/>
      <w:lvlText w:val=""/>
      <w:lvlJc w:val="left"/>
      <w:pPr>
        <w:ind w:left="5760" w:hanging="360"/>
      </w:pPr>
      <w:rPr>
        <w:rFonts w:ascii="Symbol" w:hAnsi="Symbol" w:hint="default"/>
      </w:rPr>
    </w:lvl>
    <w:lvl w:ilvl="7" w:tplc="1D04A61C" w:tentative="1">
      <w:start w:val="1"/>
      <w:numFmt w:val="bullet"/>
      <w:lvlText w:val="o"/>
      <w:lvlJc w:val="left"/>
      <w:pPr>
        <w:ind w:left="6480" w:hanging="360"/>
      </w:pPr>
      <w:rPr>
        <w:rFonts w:ascii="Courier New" w:hAnsi="Courier New" w:cs="Courier New" w:hint="default"/>
      </w:rPr>
    </w:lvl>
    <w:lvl w:ilvl="8" w:tplc="1CF693A6" w:tentative="1">
      <w:start w:val="1"/>
      <w:numFmt w:val="bullet"/>
      <w:lvlText w:val=""/>
      <w:lvlJc w:val="left"/>
      <w:pPr>
        <w:ind w:left="7200" w:hanging="360"/>
      </w:pPr>
      <w:rPr>
        <w:rFonts w:ascii="Wingdings" w:hAnsi="Wingdings" w:hint="default"/>
      </w:rPr>
    </w:lvl>
  </w:abstractNum>
  <w:abstractNum w:abstractNumId="71" w15:restartNumberingAfterBreak="0">
    <w:nsid w:val="14663110"/>
    <w:multiLevelType w:val="hybridMultilevel"/>
    <w:tmpl w:val="EBB63016"/>
    <w:lvl w:ilvl="0" w:tplc="A260D9E0">
      <w:start w:val="1"/>
      <w:numFmt w:val="bullet"/>
      <w:pStyle w:val="Dau"/>
      <w:lvlText w:val="+"/>
      <w:lvlJc w:val="left"/>
      <w:pPr>
        <w:ind w:left="1287" w:hanging="360"/>
      </w:pPr>
      <w:rPr>
        <w:rFonts w:ascii="Times New Roman" w:hAnsi="Times New Roman" w:cs="Times New Roman" w:hint="default"/>
      </w:rPr>
    </w:lvl>
    <w:lvl w:ilvl="1" w:tplc="F3AEE226" w:tentative="1">
      <w:start w:val="1"/>
      <w:numFmt w:val="bullet"/>
      <w:lvlText w:val="o"/>
      <w:lvlJc w:val="left"/>
      <w:pPr>
        <w:ind w:left="2007" w:hanging="360"/>
      </w:pPr>
      <w:rPr>
        <w:rFonts w:ascii="Courier New" w:hAnsi="Courier New" w:cs="Courier New" w:hint="default"/>
      </w:rPr>
    </w:lvl>
    <w:lvl w:ilvl="2" w:tplc="68888624" w:tentative="1">
      <w:start w:val="1"/>
      <w:numFmt w:val="bullet"/>
      <w:lvlText w:val=""/>
      <w:lvlJc w:val="left"/>
      <w:pPr>
        <w:ind w:left="2727" w:hanging="360"/>
      </w:pPr>
      <w:rPr>
        <w:rFonts w:ascii="Wingdings" w:hAnsi="Wingdings" w:hint="default"/>
      </w:rPr>
    </w:lvl>
    <w:lvl w:ilvl="3" w:tplc="74E01834" w:tentative="1">
      <w:start w:val="1"/>
      <w:numFmt w:val="bullet"/>
      <w:lvlText w:val=""/>
      <w:lvlJc w:val="left"/>
      <w:pPr>
        <w:ind w:left="3447" w:hanging="360"/>
      </w:pPr>
      <w:rPr>
        <w:rFonts w:ascii="Symbol" w:hAnsi="Symbol" w:hint="default"/>
      </w:rPr>
    </w:lvl>
    <w:lvl w:ilvl="4" w:tplc="F1BEC35E" w:tentative="1">
      <w:start w:val="1"/>
      <w:numFmt w:val="bullet"/>
      <w:lvlText w:val="o"/>
      <w:lvlJc w:val="left"/>
      <w:pPr>
        <w:ind w:left="4167" w:hanging="360"/>
      </w:pPr>
      <w:rPr>
        <w:rFonts w:ascii="Courier New" w:hAnsi="Courier New" w:cs="Courier New" w:hint="default"/>
      </w:rPr>
    </w:lvl>
    <w:lvl w:ilvl="5" w:tplc="882A40AA" w:tentative="1">
      <w:start w:val="1"/>
      <w:numFmt w:val="bullet"/>
      <w:lvlText w:val=""/>
      <w:lvlJc w:val="left"/>
      <w:pPr>
        <w:ind w:left="4887" w:hanging="360"/>
      </w:pPr>
      <w:rPr>
        <w:rFonts w:ascii="Wingdings" w:hAnsi="Wingdings" w:hint="default"/>
      </w:rPr>
    </w:lvl>
    <w:lvl w:ilvl="6" w:tplc="3A12266C" w:tentative="1">
      <w:start w:val="1"/>
      <w:numFmt w:val="bullet"/>
      <w:lvlText w:val=""/>
      <w:lvlJc w:val="left"/>
      <w:pPr>
        <w:ind w:left="5607" w:hanging="360"/>
      </w:pPr>
      <w:rPr>
        <w:rFonts w:ascii="Symbol" w:hAnsi="Symbol" w:hint="default"/>
      </w:rPr>
    </w:lvl>
    <w:lvl w:ilvl="7" w:tplc="8B6EA64E" w:tentative="1">
      <w:start w:val="1"/>
      <w:numFmt w:val="bullet"/>
      <w:lvlText w:val="o"/>
      <w:lvlJc w:val="left"/>
      <w:pPr>
        <w:ind w:left="6327" w:hanging="360"/>
      </w:pPr>
      <w:rPr>
        <w:rFonts w:ascii="Courier New" w:hAnsi="Courier New" w:cs="Courier New" w:hint="default"/>
      </w:rPr>
    </w:lvl>
    <w:lvl w:ilvl="8" w:tplc="8CD40FB6" w:tentative="1">
      <w:start w:val="1"/>
      <w:numFmt w:val="bullet"/>
      <w:lvlText w:val=""/>
      <w:lvlJc w:val="left"/>
      <w:pPr>
        <w:ind w:left="7047" w:hanging="360"/>
      </w:pPr>
      <w:rPr>
        <w:rFonts w:ascii="Wingdings" w:hAnsi="Wingdings" w:hint="default"/>
      </w:rPr>
    </w:lvl>
  </w:abstractNum>
  <w:abstractNum w:abstractNumId="72" w15:restartNumberingAfterBreak="0">
    <w:nsid w:val="146769DD"/>
    <w:multiLevelType w:val="singleLevel"/>
    <w:tmpl w:val="77FA44C4"/>
    <w:lvl w:ilvl="0">
      <w:start w:val="1"/>
      <w:numFmt w:val="bullet"/>
      <w:pStyle w:val="DAU-"/>
      <w:lvlText w:val="-"/>
      <w:lvlJc w:val="left"/>
      <w:pPr>
        <w:tabs>
          <w:tab w:val="num" w:pos="1080"/>
        </w:tabs>
        <w:ind w:left="1080" w:hanging="360"/>
      </w:pPr>
      <w:rPr>
        <w:rFonts w:ascii="Times New Roman" w:hAnsi="Times New Roman" w:hint="default"/>
      </w:rPr>
    </w:lvl>
  </w:abstractNum>
  <w:abstractNum w:abstractNumId="73" w15:restartNumberingAfterBreak="0">
    <w:nsid w:val="14857687"/>
    <w:multiLevelType w:val="hybridMultilevel"/>
    <w:tmpl w:val="87A09D1A"/>
    <w:lvl w:ilvl="0" w:tplc="A49A542C">
      <w:start w:val="17"/>
      <w:numFmt w:val="bullet"/>
      <w:lvlText w:val="-"/>
      <w:lvlJc w:val="left"/>
      <w:pPr>
        <w:tabs>
          <w:tab w:val="num" w:pos="1080"/>
        </w:tabs>
        <w:ind w:left="1080" w:hanging="360"/>
      </w:pPr>
      <w:rPr>
        <w:rFonts w:ascii="Times New Roman" w:eastAsia="Times New Roman" w:hAnsi="Times New Roman" w:cs="Times New Roman" w:hint="default"/>
      </w:rPr>
    </w:lvl>
    <w:lvl w:ilvl="1" w:tplc="909C22C6">
      <w:start w:val="1"/>
      <w:numFmt w:val="bullet"/>
      <w:lvlText w:val="o"/>
      <w:lvlJc w:val="left"/>
      <w:pPr>
        <w:tabs>
          <w:tab w:val="num" w:pos="1760"/>
        </w:tabs>
        <w:ind w:left="1760" w:hanging="360"/>
      </w:pPr>
      <w:rPr>
        <w:rFonts w:ascii="Courier New" w:hAnsi="Courier New" w:hint="default"/>
      </w:rPr>
    </w:lvl>
    <w:lvl w:ilvl="2" w:tplc="7EF8667A">
      <w:start w:val="1"/>
      <w:numFmt w:val="bullet"/>
      <w:lvlText w:val=""/>
      <w:lvlJc w:val="left"/>
      <w:pPr>
        <w:tabs>
          <w:tab w:val="num" w:pos="2480"/>
        </w:tabs>
        <w:ind w:left="2480" w:hanging="360"/>
      </w:pPr>
      <w:rPr>
        <w:rFonts w:ascii="Symbol" w:eastAsia="Times New Roman" w:hAnsi="Symbol" w:cs="Times New Roman" w:hint="default"/>
      </w:rPr>
    </w:lvl>
    <w:lvl w:ilvl="3" w:tplc="F320DD64" w:tentative="1">
      <w:start w:val="1"/>
      <w:numFmt w:val="bullet"/>
      <w:lvlText w:val=""/>
      <w:lvlJc w:val="left"/>
      <w:pPr>
        <w:tabs>
          <w:tab w:val="num" w:pos="3200"/>
        </w:tabs>
        <w:ind w:left="3200" w:hanging="360"/>
      </w:pPr>
      <w:rPr>
        <w:rFonts w:ascii="Symbol" w:hAnsi="Symbol" w:hint="default"/>
      </w:rPr>
    </w:lvl>
    <w:lvl w:ilvl="4" w:tplc="F4F2A748" w:tentative="1">
      <w:start w:val="1"/>
      <w:numFmt w:val="bullet"/>
      <w:lvlText w:val="o"/>
      <w:lvlJc w:val="left"/>
      <w:pPr>
        <w:tabs>
          <w:tab w:val="num" w:pos="3920"/>
        </w:tabs>
        <w:ind w:left="3920" w:hanging="360"/>
      </w:pPr>
      <w:rPr>
        <w:rFonts w:ascii="Courier New" w:hAnsi="Courier New" w:hint="default"/>
      </w:rPr>
    </w:lvl>
    <w:lvl w:ilvl="5" w:tplc="16344960" w:tentative="1">
      <w:start w:val="1"/>
      <w:numFmt w:val="bullet"/>
      <w:lvlText w:val=""/>
      <w:lvlJc w:val="left"/>
      <w:pPr>
        <w:tabs>
          <w:tab w:val="num" w:pos="4640"/>
        </w:tabs>
        <w:ind w:left="4640" w:hanging="360"/>
      </w:pPr>
      <w:rPr>
        <w:rFonts w:ascii="Wingdings" w:hAnsi="Wingdings" w:hint="default"/>
      </w:rPr>
    </w:lvl>
    <w:lvl w:ilvl="6" w:tplc="5A8E635E" w:tentative="1">
      <w:start w:val="1"/>
      <w:numFmt w:val="bullet"/>
      <w:lvlText w:val=""/>
      <w:lvlJc w:val="left"/>
      <w:pPr>
        <w:tabs>
          <w:tab w:val="num" w:pos="5360"/>
        </w:tabs>
        <w:ind w:left="5360" w:hanging="360"/>
      </w:pPr>
      <w:rPr>
        <w:rFonts w:ascii="Symbol" w:hAnsi="Symbol" w:hint="default"/>
      </w:rPr>
    </w:lvl>
    <w:lvl w:ilvl="7" w:tplc="831E9FC6" w:tentative="1">
      <w:start w:val="1"/>
      <w:numFmt w:val="bullet"/>
      <w:lvlText w:val="o"/>
      <w:lvlJc w:val="left"/>
      <w:pPr>
        <w:tabs>
          <w:tab w:val="num" w:pos="6080"/>
        </w:tabs>
        <w:ind w:left="6080" w:hanging="360"/>
      </w:pPr>
      <w:rPr>
        <w:rFonts w:ascii="Courier New" w:hAnsi="Courier New" w:hint="default"/>
      </w:rPr>
    </w:lvl>
    <w:lvl w:ilvl="8" w:tplc="025CF62A" w:tentative="1">
      <w:start w:val="1"/>
      <w:numFmt w:val="bullet"/>
      <w:lvlText w:val=""/>
      <w:lvlJc w:val="left"/>
      <w:pPr>
        <w:tabs>
          <w:tab w:val="num" w:pos="6800"/>
        </w:tabs>
        <w:ind w:left="6800" w:hanging="360"/>
      </w:pPr>
      <w:rPr>
        <w:rFonts w:ascii="Wingdings" w:hAnsi="Wingdings" w:hint="default"/>
      </w:rPr>
    </w:lvl>
  </w:abstractNum>
  <w:abstractNum w:abstractNumId="74" w15:restartNumberingAfterBreak="0">
    <w:nsid w:val="14C87FB9"/>
    <w:multiLevelType w:val="hybridMultilevel"/>
    <w:tmpl w:val="0EE6F77A"/>
    <w:lvl w:ilvl="0" w:tplc="12C68F92">
      <w:start w:val="1"/>
      <w:numFmt w:val="decimal"/>
      <w:lvlText w:val="%1."/>
      <w:lvlJc w:val="left"/>
      <w:pPr>
        <w:ind w:left="1080" w:hanging="360"/>
      </w:pPr>
      <w:rPr>
        <w:rFonts w:hint="default"/>
      </w:rPr>
    </w:lvl>
    <w:lvl w:ilvl="1" w:tplc="3C4C9A04" w:tentative="1">
      <w:start w:val="1"/>
      <w:numFmt w:val="lowerLetter"/>
      <w:lvlText w:val="%2."/>
      <w:lvlJc w:val="left"/>
      <w:pPr>
        <w:ind w:left="1800" w:hanging="360"/>
      </w:pPr>
    </w:lvl>
    <w:lvl w:ilvl="2" w:tplc="083A1AB0" w:tentative="1">
      <w:start w:val="1"/>
      <w:numFmt w:val="lowerRoman"/>
      <w:lvlText w:val="%3."/>
      <w:lvlJc w:val="right"/>
      <w:pPr>
        <w:ind w:left="2520" w:hanging="180"/>
      </w:pPr>
    </w:lvl>
    <w:lvl w:ilvl="3" w:tplc="3C9E0C46" w:tentative="1">
      <w:start w:val="1"/>
      <w:numFmt w:val="decimal"/>
      <w:lvlText w:val="%4."/>
      <w:lvlJc w:val="left"/>
      <w:pPr>
        <w:ind w:left="3240" w:hanging="360"/>
      </w:pPr>
    </w:lvl>
    <w:lvl w:ilvl="4" w:tplc="323C8ED2" w:tentative="1">
      <w:start w:val="1"/>
      <w:numFmt w:val="lowerLetter"/>
      <w:lvlText w:val="%5."/>
      <w:lvlJc w:val="left"/>
      <w:pPr>
        <w:ind w:left="3960" w:hanging="360"/>
      </w:pPr>
    </w:lvl>
    <w:lvl w:ilvl="5" w:tplc="A5843B68" w:tentative="1">
      <w:start w:val="1"/>
      <w:numFmt w:val="lowerRoman"/>
      <w:lvlText w:val="%6."/>
      <w:lvlJc w:val="right"/>
      <w:pPr>
        <w:ind w:left="4680" w:hanging="180"/>
      </w:pPr>
    </w:lvl>
    <w:lvl w:ilvl="6" w:tplc="70501D5E" w:tentative="1">
      <w:start w:val="1"/>
      <w:numFmt w:val="decimal"/>
      <w:lvlText w:val="%7."/>
      <w:lvlJc w:val="left"/>
      <w:pPr>
        <w:ind w:left="5400" w:hanging="360"/>
      </w:pPr>
    </w:lvl>
    <w:lvl w:ilvl="7" w:tplc="EFD448D8" w:tentative="1">
      <w:start w:val="1"/>
      <w:numFmt w:val="lowerLetter"/>
      <w:lvlText w:val="%8."/>
      <w:lvlJc w:val="left"/>
      <w:pPr>
        <w:ind w:left="6120" w:hanging="360"/>
      </w:pPr>
    </w:lvl>
    <w:lvl w:ilvl="8" w:tplc="00ECB3AC" w:tentative="1">
      <w:start w:val="1"/>
      <w:numFmt w:val="lowerRoman"/>
      <w:lvlText w:val="%9."/>
      <w:lvlJc w:val="right"/>
      <w:pPr>
        <w:ind w:left="6840" w:hanging="180"/>
      </w:pPr>
    </w:lvl>
  </w:abstractNum>
  <w:abstractNum w:abstractNumId="75" w15:restartNumberingAfterBreak="0">
    <w:nsid w:val="157A23ED"/>
    <w:multiLevelType w:val="multilevel"/>
    <w:tmpl w:val="0120A546"/>
    <w:lvl w:ilvl="0">
      <w:numFmt w:val="bullet"/>
      <w:suff w:val="space"/>
      <w:lvlText w:val="+"/>
      <w:lvlJc w:val="left"/>
      <w:pPr>
        <w:ind w:left="567" w:firstLine="284"/>
      </w:pPr>
      <w:rPr>
        <w:rFonts w:ascii="Times New Roman"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6" w15:restartNumberingAfterBreak="0">
    <w:nsid w:val="160D3052"/>
    <w:multiLevelType w:val="hybridMultilevel"/>
    <w:tmpl w:val="D19E2AD0"/>
    <w:lvl w:ilvl="0" w:tplc="01FEC32A">
      <w:start w:val="1"/>
      <w:numFmt w:val="bullet"/>
      <w:lvlText w:val=""/>
      <w:lvlJc w:val="left"/>
      <w:pPr>
        <w:tabs>
          <w:tab w:val="num" w:pos="1287"/>
        </w:tabs>
        <w:ind w:left="1287" w:hanging="360"/>
      </w:pPr>
      <w:rPr>
        <w:rFonts w:ascii="Wingdings" w:hAnsi="Wingdings" w:hint="default"/>
        <w:sz w:val="20"/>
      </w:rPr>
    </w:lvl>
    <w:lvl w:ilvl="1" w:tplc="B044B1BC" w:tentative="1">
      <w:start w:val="1"/>
      <w:numFmt w:val="bullet"/>
      <w:lvlText w:val="o"/>
      <w:lvlJc w:val="left"/>
      <w:pPr>
        <w:tabs>
          <w:tab w:val="num" w:pos="2007"/>
        </w:tabs>
        <w:ind w:left="2007" w:hanging="360"/>
      </w:pPr>
      <w:rPr>
        <w:rFonts w:ascii="Courier New" w:hAnsi="Courier New" w:cs="Courier New" w:hint="default"/>
      </w:rPr>
    </w:lvl>
    <w:lvl w:ilvl="2" w:tplc="1F9E4B3E" w:tentative="1">
      <w:start w:val="1"/>
      <w:numFmt w:val="bullet"/>
      <w:lvlText w:val=""/>
      <w:lvlJc w:val="left"/>
      <w:pPr>
        <w:tabs>
          <w:tab w:val="num" w:pos="2727"/>
        </w:tabs>
        <w:ind w:left="2727" w:hanging="360"/>
      </w:pPr>
      <w:rPr>
        <w:rFonts w:ascii="Wingdings" w:hAnsi="Wingdings" w:hint="default"/>
      </w:rPr>
    </w:lvl>
    <w:lvl w:ilvl="3" w:tplc="E34200B8" w:tentative="1">
      <w:start w:val="1"/>
      <w:numFmt w:val="bullet"/>
      <w:lvlText w:val=""/>
      <w:lvlJc w:val="left"/>
      <w:pPr>
        <w:tabs>
          <w:tab w:val="num" w:pos="3447"/>
        </w:tabs>
        <w:ind w:left="3447" w:hanging="360"/>
      </w:pPr>
      <w:rPr>
        <w:rFonts w:ascii="Symbol" w:hAnsi="Symbol" w:hint="default"/>
      </w:rPr>
    </w:lvl>
    <w:lvl w:ilvl="4" w:tplc="EC5E5C1C" w:tentative="1">
      <w:start w:val="1"/>
      <w:numFmt w:val="bullet"/>
      <w:lvlText w:val="o"/>
      <w:lvlJc w:val="left"/>
      <w:pPr>
        <w:tabs>
          <w:tab w:val="num" w:pos="4167"/>
        </w:tabs>
        <w:ind w:left="4167" w:hanging="360"/>
      </w:pPr>
      <w:rPr>
        <w:rFonts w:ascii="Courier New" w:hAnsi="Courier New" w:cs="Courier New" w:hint="default"/>
      </w:rPr>
    </w:lvl>
    <w:lvl w:ilvl="5" w:tplc="390CD978" w:tentative="1">
      <w:start w:val="1"/>
      <w:numFmt w:val="bullet"/>
      <w:lvlText w:val=""/>
      <w:lvlJc w:val="left"/>
      <w:pPr>
        <w:tabs>
          <w:tab w:val="num" w:pos="4887"/>
        </w:tabs>
        <w:ind w:left="4887" w:hanging="360"/>
      </w:pPr>
      <w:rPr>
        <w:rFonts w:ascii="Wingdings" w:hAnsi="Wingdings" w:hint="default"/>
      </w:rPr>
    </w:lvl>
    <w:lvl w:ilvl="6" w:tplc="65608B36" w:tentative="1">
      <w:start w:val="1"/>
      <w:numFmt w:val="bullet"/>
      <w:lvlText w:val=""/>
      <w:lvlJc w:val="left"/>
      <w:pPr>
        <w:tabs>
          <w:tab w:val="num" w:pos="5607"/>
        </w:tabs>
        <w:ind w:left="5607" w:hanging="360"/>
      </w:pPr>
      <w:rPr>
        <w:rFonts w:ascii="Symbol" w:hAnsi="Symbol" w:hint="default"/>
      </w:rPr>
    </w:lvl>
    <w:lvl w:ilvl="7" w:tplc="F78C78FE" w:tentative="1">
      <w:start w:val="1"/>
      <w:numFmt w:val="bullet"/>
      <w:lvlText w:val="o"/>
      <w:lvlJc w:val="left"/>
      <w:pPr>
        <w:tabs>
          <w:tab w:val="num" w:pos="6327"/>
        </w:tabs>
        <w:ind w:left="6327" w:hanging="360"/>
      </w:pPr>
      <w:rPr>
        <w:rFonts w:ascii="Courier New" w:hAnsi="Courier New" w:cs="Courier New" w:hint="default"/>
      </w:rPr>
    </w:lvl>
    <w:lvl w:ilvl="8" w:tplc="4A76EE6A" w:tentative="1">
      <w:start w:val="1"/>
      <w:numFmt w:val="bullet"/>
      <w:lvlText w:val=""/>
      <w:lvlJc w:val="left"/>
      <w:pPr>
        <w:tabs>
          <w:tab w:val="num" w:pos="7047"/>
        </w:tabs>
        <w:ind w:left="7047" w:hanging="360"/>
      </w:pPr>
      <w:rPr>
        <w:rFonts w:ascii="Wingdings" w:hAnsi="Wingdings" w:hint="default"/>
      </w:rPr>
    </w:lvl>
  </w:abstractNum>
  <w:abstractNum w:abstractNumId="77" w15:restartNumberingAfterBreak="0">
    <w:nsid w:val="16422404"/>
    <w:multiLevelType w:val="hybridMultilevel"/>
    <w:tmpl w:val="AAC6DD7C"/>
    <w:lvl w:ilvl="0" w:tplc="A1945742">
      <w:start w:val="1"/>
      <w:numFmt w:val="bullet"/>
      <w:lvlText w:val=""/>
      <w:lvlJc w:val="left"/>
      <w:pPr>
        <w:ind w:left="720" w:hanging="360"/>
      </w:pPr>
      <w:rPr>
        <w:rFonts w:ascii="Wingdings" w:hAnsi="Wingdings" w:hint="default"/>
      </w:rPr>
    </w:lvl>
    <w:lvl w:ilvl="1" w:tplc="FCDC416C">
      <w:start w:val="1"/>
      <w:numFmt w:val="bullet"/>
      <w:lvlText w:val="o"/>
      <w:lvlJc w:val="left"/>
      <w:pPr>
        <w:ind w:left="1440" w:hanging="360"/>
      </w:pPr>
      <w:rPr>
        <w:rFonts w:ascii="Courier New" w:hAnsi="Courier New" w:cs="Courier New" w:hint="default"/>
      </w:rPr>
    </w:lvl>
    <w:lvl w:ilvl="2" w:tplc="6200F566" w:tentative="1">
      <w:start w:val="1"/>
      <w:numFmt w:val="bullet"/>
      <w:lvlText w:val=""/>
      <w:lvlJc w:val="left"/>
      <w:pPr>
        <w:ind w:left="2160" w:hanging="360"/>
      </w:pPr>
      <w:rPr>
        <w:rFonts w:ascii="Wingdings" w:hAnsi="Wingdings" w:hint="default"/>
      </w:rPr>
    </w:lvl>
    <w:lvl w:ilvl="3" w:tplc="036ED346" w:tentative="1">
      <w:start w:val="1"/>
      <w:numFmt w:val="bullet"/>
      <w:lvlText w:val=""/>
      <w:lvlJc w:val="left"/>
      <w:pPr>
        <w:ind w:left="2880" w:hanging="360"/>
      </w:pPr>
      <w:rPr>
        <w:rFonts w:ascii="Symbol" w:hAnsi="Symbol" w:hint="default"/>
      </w:rPr>
    </w:lvl>
    <w:lvl w:ilvl="4" w:tplc="A606B9F6" w:tentative="1">
      <w:start w:val="1"/>
      <w:numFmt w:val="bullet"/>
      <w:lvlText w:val="o"/>
      <w:lvlJc w:val="left"/>
      <w:pPr>
        <w:ind w:left="3600" w:hanging="360"/>
      </w:pPr>
      <w:rPr>
        <w:rFonts w:ascii="Courier New" w:hAnsi="Courier New" w:cs="Courier New" w:hint="default"/>
      </w:rPr>
    </w:lvl>
    <w:lvl w:ilvl="5" w:tplc="A7C84680" w:tentative="1">
      <w:start w:val="1"/>
      <w:numFmt w:val="bullet"/>
      <w:lvlText w:val=""/>
      <w:lvlJc w:val="left"/>
      <w:pPr>
        <w:ind w:left="4320" w:hanging="360"/>
      </w:pPr>
      <w:rPr>
        <w:rFonts w:ascii="Wingdings" w:hAnsi="Wingdings" w:hint="default"/>
      </w:rPr>
    </w:lvl>
    <w:lvl w:ilvl="6" w:tplc="FAC636DA" w:tentative="1">
      <w:start w:val="1"/>
      <w:numFmt w:val="bullet"/>
      <w:lvlText w:val=""/>
      <w:lvlJc w:val="left"/>
      <w:pPr>
        <w:ind w:left="5040" w:hanging="360"/>
      </w:pPr>
      <w:rPr>
        <w:rFonts w:ascii="Symbol" w:hAnsi="Symbol" w:hint="default"/>
      </w:rPr>
    </w:lvl>
    <w:lvl w:ilvl="7" w:tplc="C0A8812E" w:tentative="1">
      <w:start w:val="1"/>
      <w:numFmt w:val="bullet"/>
      <w:lvlText w:val="o"/>
      <w:lvlJc w:val="left"/>
      <w:pPr>
        <w:ind w:left="5760" w:hanging="360"/>
      </w:pPr>
      <w:rPr>
        <w:rFonts w:ascii="Courier New" w:hAnsi="Courier New" w:cs="Courier New" w:hint="default"/>
      </w:rPr>
    </w:lvl>
    <w:lvl w:ilvl="8" w:tplc="36C0B020" w:tentative="1">
      <w:start w:val="1"/>
      <w:numFmt w:val="bullet"/>
      <w:lvlText w:val=""/>
      <w:lvlJc w:val="left"/>
      <w:pPr>
        <w:ind w:left="6480" w:hanging="360"/>
      </w:pPr>
      <w:rPr>
        <w:rFonts w:ascii="Wingdings" w:hAnsi="Wingdings" w:hint="default"/>
      </w:rPr>
    </w:lvl>
  </w:abstractNum>
  <w:abstractNum w:abstractNumId="78" w15:restartNumberingAfterBreak="0">
    <w:nsid w:val="170B266A"/>
    <w:multiLevelType w:val="hybridMultilevel"/>
    <w:tmpl w:val="E43C51A8"/>
    <w:lvl w:ilvl="0" w:tplc="0F62A7B6">
      <w:start w:val="1"/>
      <w:numFmt w:val="bullet"/>
      <w:lvlText w:val="-"/>
      <w:lvlJc w:val="left"/>
      <w:pPr>
        <w:tabs>
          <w:tab w:val="num" w:pos="18"/>
        </w:tabs>
        <w:ind w:left="-2" w:hanging="340"/>
      </w:pPr>
      <w:rPr>
        <w:rFonts w:ascii="Times New Roman" w:eastAsia="Times New Roman" w:hAnsi="Times New Roman" w:cs="Times New Roman" w:hint="default"/>
      </w:rPr>
    </w:lvl>
    <w:lvl w:ilvl="1" w:tplc="5A04D648" w:tentative="1">
      <w:start w:val="1"/>
      <w:numFmt w:val="lowerLetter"/>
      <w:lvlText w:val="%2."/>
      <w:lvlJc w:val="left"/>
      <w:pPr>
        <w:tabs>
          <w:tab w:val="num" w:pos="738"/>
        </w:tabs>
        <w:ind w:left="738" w:hanging="360"/>
      </w:pPr>
    </w:lvl>
    <w:lvl w:ilvl="2" w:tplc="0DAE3E4E" w:tentative="1">
      <w:start w:val="1"/>
      <w:numFmt w:val="lowerRoman"/>
      <w:lvlText w:val="%3."/>
      <w:lvlJc w:val="right"/>
      <w:pPr>
        <w:tabs>
          <w:tab w:val="num" w:pos="1458"/>
        </w:tabs>
        <w:ind w:left="1458" w:hanging="180"/>
      </w:pPr>
    </w:lvl>
    <w:lvl w:ilvl="3" w:tplc="83142750" w:tentative="1">
      <w:start w:val="1"/>
      <w:numFmt w:val="decimal"/>
      <w:lvlText w:val="%4."/>
      <w:lvlJc w:val="left"/>
      <w:pPr>
        <w:tabs>
          <w:tab w:val="num" w:pos="2178"/>
        </w:tabs>
        <w:ind w:left="2178" w:hanging="360"/>
      </w:pPr>
    </w:lvl>
    <w:lvl w:ilvl="4" w:tplc="71ECCF64" w:tentative="1">
      <w:start w:val="1"/>
      <w:numFmt w:val="lowerLetter"/>
      <w:lvlText w:val="%5."/>
      <w:lvlJc w:val="left"/>
      <w:pPr>
        <w:tabs>
          <w:tab w:val="num" w:pos="2898"/>
        </w:tabs>
        <w:ind w:left="2898" w:hanging="360"/>
      </w:pPr>
    </w:lvl>
    <w:lvl w:ilvl="5" w:tplc="AA589020" w:tentative="1">
      <w:start w:val="1"/>
      <w:numFmt w:val="lowerRoman"/>
      <w:lvlText w:val="%6."/>
      <w:lvlJc w:val="right"/>
      <w:pPr>
        <w:tabs>
          <w:tab w:val="num" w:pos="3618"/>
        </w:tabs>
        <w:ind w:left="3618" w:hanging="180"/>
      </w:pPr>
    </w:lvl>
    <w:lvl w:ilvl="6" w:tplc="BC8A7774" w:tentative="1">
      <w:start w:val="1"/>
      <w:numFmt w:val="decimal"/>
      <w:lvlText w:val="%7."/>
      <w:lvlJc w:val="left"/>
      <w:pPr>
        <w:tabs>
          <w:tab w:val="num" w:pos="4338"/>
        </w:tabs>
        <w:ind w:left="4338" w:hanging="360"/>
      </w:pPr>
    </w:lvl>
    <w:lvl w:ilvl="7" w:tplc="25EC314C" w:tentative="1">
      <w:start w:val="1"/>
      <w:numFmt w:val="lowerLetter"/>
      <w:lvlText w:val="%8."/>
      <w:lvlJc w:val="left"/>
      <w:pPr>
        <w:tabs>
          <w:tab w:val="num" w:pos="5058"/>
        </w:tabs>
        <w:ind w:left="5058" w:hanging="360"/>
      </w:pPr>
    </w:lvl>
    <w:lvl w:ilvl="8" w:tplc="B5AAB988" w:tentative="1">
      <w:start w:val="1"/>
      <w:numFmt w:val="lowerRoman"/>
      <w:lvlText w:val="%9."/>
      <w:lvlJc w:val="right"/>
      <w:pPr>
        <w:tabs>
          <w:tab w:val="num" w:pos="5778"/>
        </w:tabs>
        <w:ind w:left="5778" w:hanging="180"/>
      </w:pPr>
    </w:lvl>
  </w:abstractNum>
  <w:abstractNum w:abstractNumId="79" w15:restartNumberingAfterBreak="0">
    <w:nsid w:val="17181F42"/>
    <w:multiLevelType w:val="hybridMultilevel"/>
    <w:tmpl w:val="60A2A704"/>
    <w:lvl w:ilvl="0" w:tplc="EDBAA1E6">
      <w:numFmt w:val="bullet"/>
      <w:pStyle w:val="Dau-0"/>
      <w:lvlText w:val="-"/>
      <w:lvlJc w:val="left"/>
      <w:pPr>
        <w:ind w:left="644" w:hanging="360"/>
      </w:pPr>
      <w:rPr>
        <w:rFonts w:ascii=".VnTime" w:eastAsia="Times New Roman" w:hAnsi=".VnTime" w:cs="Times New Roman" w:hint="default"/>
      </w:rPr>
    </w:lvl>
    <w:lvl w:ilvl="1" w:tplc="96F00910">
      <w:start w:val="1"/>
      <w:numFmt w:val="bullet"/>
      <w:lvlText w:val="o"/>
      <w:lvlJc w:val="left"/>
      <w:pPr>
        <w:ind w:left="4320" w:hanging="360"/>
      </w:pPr>
      <w:rPr>
        <w:rFonts w:ascii="Courier New" w:hAnsi="Courier New" w:cs="Courier New" w:hint="default"/>
      </w:rPr>
    </w:lvl>
    <w:lvl w:ilvl="2" w:tplc="041288C4" w:tentative="1">
      <w:start w:val="1"/>
      <w:numFmt w:val="bullet"/>
      <w:lvlText w:val=""/>
      <w:lvlJc w:val="left"/>
      <w:pPr>
        <w:ind w:left="5040" w:hanging="360"/>
      </w:pPr>
      <w:rPr>
        <w:rFonts w:ascii="Wingdings" w:hAnsi="Wingdings" w:hint="default"/>
      </w:rPr>
    </w:lvl>
    <w:lvl w:ilvl="3" w:tplc="2E80510A" w:tentative="1">
      <w:start w:val="1"/>
      <w:numFmt w:val="bullet"/>
      <w:lvlText w:val=""/>
      <w:lvlJc w:val="left"/>
      <w:pPr>
        <w:ind w:left="5760" w:hanging="360"/>
      </w:pPr>
      <w:rPr>
        <w:rFonts w:ascii="Symbol" w:hAnsi="Symbol" w:hint="default"/>
      </w:rPr>
    </w:lvl>
    <w:lvl w:ilvl="4" w:tplc="537E7AC2" w:tentative="1">
      <w:start w:val="1"/>
      <w:numFmt w:val="bullet"/>
      <w:lvlText w:val="o"/>
      <w:lvlJc w:val="left"/>
      <w:pPr>
        <w:ind w:left="6480" w:hanging="360"/>
      </w:pPr>
      <w:rPr>
        <w:rFonts w:ascii="Courier New" w:hAnsi="Courier New" w:cs="Courier New" w:hint="default"/>
      </w:rPr>
    </w:lvl>
    <w:lvl w:ilvl="5" w:tplc="E3C2096A" w:tentative="1">
      <w:start w:val="1"/>
      <w:numFmt w:val="bullet"/>
      <w:lvlText w:val=""/>
      <w:lvlJc w:val="left"/>
      <w:pPr>
        <w:ind w:left="7200" w:hanging="360"/>
      </w:pPr>
      <w:rPr>
        <w:rFonts w:ascii="Wingdings" w:hAnsi="Wingdings" w:hint="default"/>
      </w:rPr>
    </w:lvl>
    <w:lvl w:ilvl="6" w:tplc="A4DACBE2" w:tentative="1">
      <w:start w:val="1"/>
      <w:numFmt w:val="bullet"/>
      <w:lvlText w:val=""/>
      <w:lvlJc w:val="left"/>
      <w:pPr>
        <w:ind w:left="7920" w:hanging="360"/>
      </w:pPr>
      <w:rPr>
        <w:rFonts w:ascii="Symbol" w:hAnsi="Symbol" w:hint="default"/>
      </w:rPr>
    </w:lvl>
    <w:lvl w:ilvl="7" w:tplc="37FC2F4E" w:tentative="1">
      <w:start w:val="1"/>
      <w:numFmt w:val="bullet"/>
      <w:lvlText w:val="o"/>
      <w:lvlJc w:val="left"/>
      <w:pPr>
        <w:ind w:left="8640" w:hanging="360"/>
      </w:pPr>
      <w:rPr>
        <w:rFonts w:ascii="Courier New" w:hAnsi="Courier New" w:cs="Courier New" w:hint="default"/>
      </w:rPr>
    </w:lvl>
    <w:lvl w:ilvl="8" w:tplc="2F6CC516" w:tentative="1">
      <w:start w:val="1"/>
      <w:numFmt w:val="bullet"/>
      <w:lvlText w:val=""/>
      <w:lvlJc w:val="left"/>
      <w:pPr>
        <w:ind w:left="9360" w:hanging="360"/>
      </w:pPr>
      <w:rPr>
        <w:rFonts w:ascii="Wingdings" w:hAnsi="Wingdings" w:hint="default"/>
      </w:rPr>
    </w:lvl>
  </w:abstractNum>
  <w:abstractNum w:abstractNumId="80" w15:restartNumberingAfterBreak="0">
    <w:nsid w:val="177A58A3"/>
    <w:multiLevelType w:val="hybridMultilevel"/>
    <w:tmpl w:val="944EDD72"/>
    <w:lvl w:ilvl="0" w:tplc="C3E601BC">
      <w:start w:val="6"/>
      <w:numFmt w:val="bullet"/>
      <w:lvlText w:val="-"/>
      <w:lvlJc w:val="left"/>
      <w:pPr>
        <w:tabs>
          <w:tab w:val="num" w:pos="984"/>
        </w:tabs>
        <w:ind w:left="984" w:hanging="360"/>
      </w:pPr>
      <w:rPr>
        <w:rFonts w:ascii="Times New Roman" w:hAnsi="Times New Roman" w:cs="Times New Roman" w:hint="default"/>
      </w:rPr>
    </w:lvl>
    <w:lvl w:ilvl="1" w:tplc="DAF8ECEA">
      <w:start w:val="1"/>
      <w:numFmt w:val="lowerLetter"/>
      <w:lvlText w:val="%2."/>
      <w:lvlJc w:val="left"/>
      <w:pPr>
        <w:tabs>
          <w:tab w:val="num" w:pos="914"/>
        </w:tabs>
        <w:ind w:left="914" w:hanging="360"/>
      </w:pPr>
      <w:rPr>
        <w:rFonts w:hint="default"/>
      </w:rPr>
    </w:lvl>
    <w:lvl w:ilvl="2" w:tplc="527A812E">
      <w:start w:val="1"/>
      <w:numFmt w:val="bullet"/>
      <w:lvlText w:val=""/>
      <w:lvlJc w:val="left"/>
      <w:pPr>
        <w:tabs>
          <w:tab w:val="num" w:pos="1634"/>
        </w:tabs>
        <w:ind w:left="1634" w:hanging="360"/>
      </w:pPr>
      <w:rPr>
        <w:rFonts w:ascii="Wingdings" w:hAnsi="Wingdings" w:hint="default"/>
      </w:rPr>
    </w:lvl>
    <w:lvl w:ilvl="3" w:tplc="40AEDF0C" w:tentative="1">
      <w:start w:val="1"/>
      <w:numFmt w:val="bullet"/>
      <w:lvlText w:val=""/>
      <w:lvlJc w:val="left"/>
      <w:pPr>
        <w:tabs>
          <w:tab w:val="num" w:pos="2354"/>
        </w:tabs>
        <w:ind w:left="2354" w:hanging="360"/>
      </w:pPr>
      <w:rPr>
        <w:rFonts w:ascii="Symbol" w:hAnsi="Symbol" w:hint="default"/>
      </w:rPr>
    </w:lvl>
    <w:lvl w:ilvl="4" w:tplc="74C2CF44">
      <w:start w:val="1"/>
      <w:numFmt w:val="bullet"/>
      <w:lvlText w:val="o"/>
      <w:lvlJc w:val="left"/>
      <w:pPr>
        <w:tabs>
          <w:tab w:val="num" w:pos="3074"/>
        </w:tabs>
        <w:ind w:left="3074" w:hanging="360"/>
      </w:pPr>
      <w:rPr>
        <w:rFonts w:ascii="Courier New" w:hAnsi="Courier New" w:cs="Courier New" w:hint="default"/>
      </w:rPr>
    </w:lvl>
    <w:lvl w:ilvl="5" w:tplc="1F2C5184" w:tentative="1">
      <w:start w:val="1"/>
      <w:numFmt w:val="bullet"/>
      <w:lvlText w:val=""/>
      <w:lvlJc w:val="left"/>
      <w:pPr>
        <w:tabs>
          <w:tab w:val="num" w:pos="3794"/>
        </w:tabs>
        <w:ind w:left="3794" w:hanging="360"/>
      </w:pPr>
      <w:rPr>
        <w:rFonts w:ascii="Wingdings" w:hAnsi="Wingdings" w:hint="default"/>
      </w:rPr>
    </w:lvl>
    <w:lvl w:ilvl="6" w:tplc="83CA3A9C" w:tentative="1">
      <w:start w:val="1"/>
      <w:numFmt w:val="bullet"/>
      <w:lvlText w:val=""/>
      <w:lvlJc w:val="left"/>
      <w:pPr>
        <w:tabs>
          <w:tab w:val="num" w:pos="4514"/>
        </w:tabs>
        <w:ind w:left="4514" w:hanging="360"/>
      </w:pPr>
      <w:rPr>
        <w:rFonts w:ascii="Symbol" w:hAnsi="Symbol" w:hint="default"/>
      </w:rPr>
    </w:lvl>
    <w:lvl w:ilvl="7" w:tplc="D592E302" w:tentative="1">
      <w:start w:val="1"/>
      <w:numFmt w:val="bullet"/>
      <w:lvlText w:val="o"/>
      <w:lvlJc w:val="left"/>
      <w:pPr>
        <w:tabs>
          <w:tab w:val="num" w:pos="5234"/>
        </w:tabs>
        <w:ind w:left="5234" w:hanging="360"/>
      </w:pPr>
      <w:rPr>
        <w:rFonts w:ascii="Courier New" w:hAnsi="Courier New" w:cs="Courier New" w:hint="default"/>
      </w:rPr>
    </w:lvl>
    <w:lvl w:ilvl="8" w:tplc="6B1C67DE" w:tentative="1">
      <w:start w:val="1"/>
      <w:numFmt w:val="bullet"/>
      <w:lvlText w:val=""/>
      <w:lvlJc w:val="left"/>
      <w:pPr>
        <w:tabs>
          <w:tab w:val="num" w:pos="5954"/>
        </w:tabs>
        <w:ind w:left="5954" w:hanging="360"/>
      </w:pPr>
      <w:rPr>
        <w:rFonts w:ascii="Wingdings" w:hAnsi="Wingdings" w:hint="default"/>
      </w:rPr>
    </w:lvl>
  </w:abstractNum>
  <w:abstractNum w:abstractNumId="81" w15:restartNumberingAfterBreak="0">
    <w:nsid w:val="17CC12B5"/>
    <w:multiLevelType w:val="hybridMultilevel"/>
    <w:tmpl w:val="F9BE77D4"/>
    <w:lvl w:ilvl="0" w:tplc="39A6294C">
      <w:start w:val="1"/>
      <w:numFmt w:val="lowerLetter"/>
      <w:pStyle w:val="TieudeC6"/>
      <w:lvlText w:val="%1."/>
      <w:lvlJc w:val="left"/>
      <w:pPr>
        <w:ind w:left="720" w:hanging="360"/>
      </w:pPr>
      <w:rPr>
        <w:rFonts w:hint="default"/>
      </w:rPr>
    </w:lvl>
    <w:lvl w:ilvl="1" w:tplc="A15E2EA0" w:tentative="1">
      <w:start w:val="1"/>
      <w:numFmt w:val="lowerLetter"/>
      <w:lvlText w:val="%2."/>
      <w:lvlJc w:val="left"/>
      <w:pPr>
        <w:ind w:left="1440" w:hanging="360"/>
      </w:pPr>
    </w:lvl>
    <w:lvl w:ilvl="2" w:tplc="2E8051F8" w:tentative="1">
      <w:start w:val="1"/>
      <w:numFmt w:val="lowerRoman"/>
      <w:lvlText w:val="%3."/>
      <w:lvlJc w:val="right"/>
      <w:pPr>
        <w:ind w:left="2160" w:hanging="180"/>
      </w:pPr>
    </w:lvl>
    <w:lvl w:ilvl="3" w:tplc="1E7CE36C" w:tentative="1">
      <w:start w:val="1"/>
      <w:numFmt w:val="decimal"/>
      <w:lvlText w:val="%4."/>
      <w:lvlJc w:val="left"/>
      <w:pPr>
        <w:ind w:left="2880" w:hanging="360"/>
      </w:pPr>
    </w:lvl>
    <w:lvl w:ilvl="4" w:tplc="32B0F12A" w:tentative="1">
      <w:start w:val="1"/>
      <w:numFmt w:val="lowerLetter"/>
      <w:lvlText w:val="%5."/>
      <w:lvlJc w:val="left"/>
      <w:pPr>
        <w:ind w:left="3600" w:hanging="360"/>
      </w:pPr>
    </w:lvl>
    <w:lvl w:ilvl="5" w:tplc="7E18BE4C" w:tentative="1">
      <w:start w:val="1"/>
      <w:numFmt w:val="lowerRoman"/>
      <w:lvlText w:val="%6."/>
      <w:lvlJc w:val="right"/>
      <w:pPr>
        <w:ind w:left="4320" w:hanging="180"/>
      </w:pPr>
    </w:lvl>
    <w:lvl w:ilvl="6" w:tplc="1C04227A" w:tentative="1">
      <w:start w:val="1"/>
      <w:numFmt w:val="decimal"/>
      <w:lvlText w:val="%7."/>
      <w:lvlJc w:val="left"/>
      <w:pPr>
        <w:ind w:left="5040" w:hanging="360"/>
      </w:pPr>
    </w:lvl>
    <w:lvl w:ilvl="7" w:tplc="29087F2A" w:tentative="1">
      <w:start w:val="1"/>
      <w:numFmt w:val="lowerLetter"/>
      <w:lvlText w:val="%8."/>
      <w:lvlJc w:val="left"/>
      <w:pPr>
        <w:ind w:left="5760" w:hanging="360"/>
      </w:pPr>
    </w:lvl>
    <w:lvl w:ilvl="8" w:tplc="F5DA4756" w:tentative="1">
      <w:start w:val="1"/>
      <w:numFmt w:val="lowerRoman"/>
      <w:lvlText w:val="%9."/>
      <w:lvlJc w:val="right"/>
      <w:pPr>
        <w:ind w:left="6480" w:hanging="180"/>
      </w:pPr>
    </w:lvl>
  </w:abstractNum>
  <w:abstractNum w:abstractNumId="82" w15:restartNumberingAfterBreak="0">
    <w:nsid w:val="17EE3DB2"/>
    <w:multiLevelType w:val="hybridMultilevel"/>
    <w:tmpl w:val="35E060B2"/>
    <w:lvl w:ilvl="0" w:tplc="B39E6238">
      <w:start w:val="1"/>
      <w:numFmt w:val="bullet"/>
      <w:pStyle w:val="a"/>
      <w:lvlText w:val=""/>
      <w:lvlJc w:val="left"/>
      <w:pPr>
        <w:ind w:left="1080" w:hanging="360"/>
      </w:pPr>
      <w:rPr>
        <w:rFonts w:ascii="Symbol" w:hAnsi="Symbol" w:hint="default"/>
        <w:color w:val="auto"/>
      </w:rPr>
    </w:lvl>
    <w:lvl w:ilvl="1" w:tplc="8BB4049E" w:tentative="1">
      <w:start w:val="1"/>
      <w:numFmt w:val="bullet"/>
      <w:lvlText w:val="o"/>
      <w:lvlJc w:val="left"/>
      <w:pPr>
        <w:ind w:left="1800" w:hanging="360"/>
      </w:pPr>
      <w:rPr>
        <w:rFonts w:ascii="Courier New" w:hAnsi="Courier New" w:cs="Courier New" w:hint="default"/>
      </w:rPr>
    </w:lvl>
    <w:lvl w:ilvl="2" w:tplc="939EAB64" w:tentative="1">
      <w:start w:val="1"/>
      <w:numFmt w:val="bullet"/>
      <w:lvlText w:val=""/>
      <w:lvlJc w:val="left"/>
      <w:pPr>
        <w:ind w:left="2520" w:hanging="360"/>
      </w:pPr>
      <w:rPr>
        <w:rFonts w:ascii="Wingdings" w:hAnsi="Wingdings" w:hint="default"/>
      </w:rPr>
    </w:lvl>
    <w:lvl w:ilvl="3" w:tplc="BCC45D84" w:tentative="1">
      <w:start w:val="1"/>
      <w:numFmt w:val="bullet"/>
      <w:lvlText w:val=""/>
      <w:lvlJc w:val="left"/>
      <w:pPr>
        <w:ind w:left="3240" w:hanging="360"/>
      </w:pPr>
      <w:rPr>
        <w:rFonts w:ascii="Symbol" w:hAnsi="Symbol" w:hint="default"/>
      </w:rPr>
    </w:lvl>
    <w:lvl w:ilvl="4" w:tplc="267CDB9E" w:tentative="1">
      <w:start w:val="1"/>
      <w:numFmt w:val="bullet"/>
      <w:lvlText w:val="o"/>
      <w:lvlJc w:val="left"/>
      <w:pPr>
        <w:ind w:left="3960" w:hanging="360"/>
      </w:pPr>
      <w:rPr>
        <w:rFonts w:ascii="Courier New" w:hAnsi="Courier New" w:cs="Courier New" w:hint="default"/>
      </w:rPr>
    </w:lvl>
    <w:lvl w:ilvl="5" w:tplc="F5A8E244" w:tentative="1">
      <w:start w:val="1"/>
      <w:numFmt w:val="bullet"/>
      <w:lvlText w:val=""/>
      <w:lvlJc w:val="left"/>
      <w:pPr>
        <w:ind w:left="4680" w:hanging="360"/>
      </w:pPr>
      <w:rPr>
        <w:rFonts w:ascii="Wingdings" w:hAnsi="Wingdings" w:hint="default"/>
      </w:rPr>
    </w:lvl>
    <w:lvl w:ilvl="6" w:tplc="D856DA32" w:tentative="1">
      <w:start w:val="1"/>
      <w:numFmt w:val="bullet"/>
      <w:lvlText w:val=""/>
      <w:lvlJc w:val="left"/>
      <w:pPr>
        <w:ind w:left="5400" w:hanging="360"/>
      </w:pPr>
      <w:rPr>
        <w:rFonts w:ascii="Symbol" w:hAnsi="Symbol" w:hint="default"/>
      </w:rPr>
    </w:lvl>
    <w:lvl w:ilvl="7" w:tplc="2D0ED750" w:tentative="1">
      <w:start w:val="1"/>
      <w:numFmt w:val="bullet"/>
      <w:lvlText w:val="o"/>
      <w:lvlJc w:val="left"/>
      <w:pPr>
        <w:ind w:left="6120" w:hanging="360"/>
      </w:pPr>
      <w:rPr>
        <w:rFonts w:ascii="Courier New" w:hAnsi="Courier New" w:cs="Courier New" w:hint="default"/>
      </w:rPr>
    </w:lvl>
    <w:lvl w:ilvl="8" w:tplc="B29CBF50" w:tentative="1">
      <w:start w:val="1"/>
      <w:numFmt w:val="bullet"/>
      <w:lvlText w:val=""/>
      <w:lvlJc w:val="left"/>
      <w:pPr>
        <w:ind w:left="6840" w:hanging="360"/>
      </w:pPr>
      <w:rPr>
        <w:rFonts w:ascii="Wingdings" w:hAnsi="Wingdings" w:hint="default"/>
      </w:rPr>
    </w:lvl>
  </w:abstractNum>
  <w:abstractNum w:abstractNumId="83" w15:restartNumberingAfterBreak="0">
    <w:nsid w:val="17F95F41"/>
    <w:multiLevelType w:val="hybridMultilevel"/>
    <w:tmpl w:val="123265A6"/>
    <w:lvl w:ilvl="0" w:tplc="B3C0466C">
      <w:start w:val="1"/>
      <w:numFmt w:val="bullet"/>
      <w:pStyle w:val="TieudeC3"/>
      <w:lvlText w:val=""/>
      <w:lvlJc w:val="left"/>
      <w:pPr>
        <w:ind w:left="1287" w:hanging="360"/>
      </w:pPr>
      <w:rPr>
        <w:rFonts w:ascii="Symbol" w:hAnsi="Symbol" w:hint="default"/>
      </w:rPr>
    </w:lvl>
    <w:lvl w:ilvl="1" w:tplc="32AA237E" w:tentative="1">
      <w:start w:val="1"/>
      <w:numFmt w:val="bullet"/>
      <w:lvlText w:val="o"/>
      <w:lvlJc w:val="left"/>
      <w:pPr>
        <w:ind w:left="2007" w:hanging="360"/>
      </w:pPr>
      <w:rPr>
        <w:rFonts w:ascii="Courier New" w:hAnsi="Courier New" w:cs="Courier New" w:hint="default"/>
      </w:rPr>
    </w:lvl>
    <w:lvl w:ilvl="2" w:tplc="24262726" w:tentative="1">
      <w:start w:val="1"/>
      <w:numFmt w:val="bullet"/>
      <w:lvlText w:val=""/>
      <w:lvlJc w:val="left"/>
      <w:pPr>
        <w:ind w:left="2727" w:hanging="360"/>
      </w:pPr>
      <w:rPr>
        <w:rFonts w:ascii="Wingdings" w:hAnsi="Wingdings" w:hint="default"/>
      </w:rPr>
    </w:lvl>
    <w:lvl w:ilvl="3" w:tplc="580AEAFE" w:tentative="1">
      <w:start w:val="1"/>
      <w:numFmt w:val="bullet"/>
      <w:lvlText w:val=""/>
      <w:lvlJc w:val="left"/>
      <w:pPr>
        <w:ind w:left="3447" w:hanging="360"/>
      </w:pPr>
      <w:rPr>
        <w:rFonts w:ascii="Symbol" w:hAnsi="Symbol" w:hint="default"/>
      </w:rPr>
    </w:lvl>
    <w:lvl w:ilvl="4" w:tplc="A0C4FFBA" w:tentative="1">
      <w:start w:val="1"/>
      <w:numFmt w:val="bullet"/>
      <w:lvlText w:val="o"/>
      <w:lvlJc w:val="left"/>
      <w:pPr>
        <w:ind w:left="4167" w:hanging="360"/>
      </w:pPr>
      <w:rPr>
        <w:rFonts w:ascii="Courier New" w:hAnsi="Courier New" w:cs="Courier New" w:hint="default"/>
      </w:rPr>
    </w:lvl>
    <w:lvl w:ilvl="5" w:tplc="07884970" w:tentative="1">
      <w:start w:val="1"/>
      <w:numFmt w:val="bullet"/>
      <w:lvlText w:val=""/>
      <w:lvlJc w:val="left"/>
      <w:pPr>
        <w:ind w:left="4887" w:hanging="360"/>
      </w:pPr>
      <w:rPr>
        <w:rFonts w:ascii="Wingdings" w:hAnsi="Wingdings" w:hint="default"/>
      </w:rPr>
    </w:lvl>
    <w:lvl w:ilvl="6" w:tplc="B6E02512" w:tentative="1">
      <w:start w:val="1"/>
      <w:numFmt w:val="bullet"/>
      <w:lvlText w:val=""/>
      <w:lvlJc w:val="left"/>
      <w:pPr>
        <w:ind w:left="5607" w:hanging="360"/>
      </w:pPr>
      <w:rPr>
        <w:rFonts w:ascii="Symbol" w:hAnsi="Symbol" w:hint="default"/>
      </w:rPr>
    </w:lvl>
    <w:lvl w:ilvl="7" w:tplc="81D419DA" w:tentative="1">
      <w:start w:val="1"/>
      <w:numFmt w:val="bullet"/>
      <w:lvlText w:val="o"/>
      <w:lvlJc w:val="left"/>
      <w:pPr>
        <w:ind w:left="6327" w:hanging="360"/>
      </w:pPr>
      <w:rPr>
        <w:rFonts w:ascii="Courier New" w:hAnsi="Courier New" w:cs="Courier New" w:hint="default"/>
      </w:rPr>
    </w:lvl>
    <w:lvl w:ilvl="8" w:tplc="422E586A" w:tentative="1">
      <w:start w:val="1"/>
      <w:numFmt w:val="bullet"/>
      <w:lvlText w:val=""/>
      <w:lvlJc w:val="left"/>
      <w:pPr>
        <w:ind w:left="7047" w:hanging="360"/>
      </w:pPr>
      <w:rPr>
        <w:rFonts w:ascii="Wingdings" w:hAnsi="Wingdings" w:hint="default"/>
      </w:rPr>
    </w:lvl>
  </w:abstractNum>
  <w:abstractNum w:abstractNumId="84" w15:restartNumberingAfterBreak="0">
    <w:nsid w:val="18256906"/>
    <w:multiLevelType w:val="hybridMultilevel"/>
    <w:tmpl w:val="2A58C486"/>
    <w:styleLink w:val="Style611"/>
    <w:lvl w:ilvl="0" w:tplc="60447F3E">
      <w:start w:val="1"/>
      <w:numFmt w:val="bullet"/>
      <w:lvlText w:val="-"/>
      <w:lvlJc w:val="left"/>
      <w:pPr>
        <w:tabs>
          <w:tab w:val="num" w:pos="734"/>
        </w:tabs>
        <w:ind w:left="734" w:hanging="284"/>
      </w:pPr>
      <w:rPr>
        <w:rFonts w:ascii="Times New Roman" w:eastAsia="Times New Roman" w:hAnsi="Times New Roman" w:cs="Times New Roman" w:hint="default"/>
      </w:rPr>
    </w:lvl>
    <w:lvl w:ilvl="1" w:tplc="0D082DA2">
      <w:start w:val="1"/>
      <w:numFmt w:val="bullet"/>
      <w:lvlText w:val="+"/>
      <w:lvlJc w:val="left"/>
      <w:pPr>
        <w:tabs>
          <w:tab w:val="num" w:pos="1200"/>
        </w:tabs>
        <w:ind w:left="1200" w:hanging="360"/>
      </w:pPr>
      <w:rPr>
        <w:rFonts w:ascii="Times New Roman" w:eastAsia="Times New Roman" w:hAnsi="Times New Roman" w:cs="Times New Roman" w:hint="default"/>
        <w:color w:val="000000"/>
      </w:rPr>
    </w:lvl>
    <w:lvl w:ilvl="2" w:tplc="F09C121E">
      <w:start w:val="1"/>
      <w:numFmt w:val="bullet"/>
      <w:lvlText w:val=""/>
      <w:lvlJc w:val="left"/>
      <w:pPr>
        <w:tabs>
          <w:tab w:val="num" w:pos="2784"/>
        </w:tabs>
        <w:ind w:left="2784" w:hanging="360"/>
      </w:pPr>
      <w:rPr>
        <w:rFonts w:ascii="Wingdings" w:hAnsi="Wingdings" w:hint="default"/>
      </w:rPr>
    </w:lvl>
    <w:lvl w:ilvl="3" w:tplc="74764EE8">
      <w:start w:val="1"/>
      <w:numFmt w:val="lowerLetter"/>
      <w:lvlText w:val="%4."/>
      <w:lvlJc w:val="left"/>
      <w:pPr>
        <w:tabs>
          <w:tab w:val="num" w:pos="3504"/>
        </w:tabs>
        <w:ind w:left="3504" w:hanging="360"/>
      </w:pPr>
      <w:rPr>
        <w:rFonts w:hint="default"/>
      </w:rPr>
    </w:lvl>
    <w:lvl w:ilvl="4" w:tplc="7ADA66E0">
      <w:start w:val="1"/>
      <w:numFmt w:val="bullet"/>
      <w:lvlText w:val="o"/>
      <w:lvlJc w:val="left"/>
      <w:pPr>
        <w:tabs>
          <w:tab w:val="num" w:pos="4224"/>
        </w:tabs>
        <w:ind w:left="4224" w:hanging="360"/>
      </w:pPr>
      <w:rPr>
        <w:rFonts w:ascii="Courier New" w:hAnsi="Courier New" w:cs="Courier New" w:hint="default"/>
      </w:rPr>
    </w:lvl>
    <w:lvl w:ilvl="5" w:tplc="30EC2342" w:tentative="1">
      <w:start w:val="1"/>
      <w:numFmt w:val="bullet"/>
      <w:lvlText w:val=""/>
      <w:lvlJc w:val="left"/>
      <w:pPr>
        <w:tabs>
          <w:tab w:val="num" w:pos="4944"/>
        </w:tabs>
        <w:ind w:left="4944" w:hanging="360"/>
      </w:pPr>
      <w:rPr>
        <w:rFonts w:ascii="Wingdings" w:hAnsi="Wingdings" w:hint="default"/>
      </w:rPr>
    </w:lvl>
    <w:lvl w:ilvl="6" w:tplc="27D43FAE" w:tentative="1">
      <w:start w:val="1"/>
      <w:numFmt w:val="bullet"/>
      <w:lvlText w:val=""/>
      <w:lvlJc w:val="left"/>
      <w:pPr>
        <w:tabs>
          <w:tab w:val="num" w:pos="5664"/>
        </w:tabs>
        <w:ind w:left="5664" w:hanging="360"/>
      </w:pPr>
      <w:rPr>
        <w:rFonts w:ascii="Symbol" w:hAnsi="Symbol" w:hint="default"/>
      </w:rPr>
    </w:lvl>
    <w:lvl w:ilvl="7" w:tplc="46129FA6" w:tentative="1">
      <w:start w:val="1"/>
      <w:numFmt w:val="bullet"/>
      <w:lvlText w:val="o"/>
      <w:lvlJc w:val="left"/>
      <w:pPr>
        <w:tabs>
          <w:tab w:val="num" w:pos="6384"/>
        </w:tabs>
        <w:ind w:left="6384" w:hanging="360"/>
      </w:pPr>
      <w:rPr>
        <w:rFonts w:ascii="Courier New" w:hAnsi="Courier New" w:cs="Courier New" w:hint="default"/>
      </w:rPr>
    </w:lvl>
    <w:lvl w:ilvl="8" w:tplc="1BAE5746" w:tentative="1">
      <w:start w:val="1"/>
      <w:numFmt w:val="bullet"/>
      <w:lvlText w:val=""/>
      <w:lvlJc w:val="left"/>
      <w:pPr>
        <w:tabs>
          <w:tab w:val="num" w:pos="7104"/>
        </w:tabs>
        <w:ind w:left="7104" w:hanging="360"/>
      </w:pPr>
      <w:rPr>
        <w:rFonts w:ascii="Wingdings" w:hAnsi="Wingdings" w:hint="default"/>
      </w:rPr>
    </w:lvl>
  </w:abstractNum>
  <w:abstractNum w:abstractNumId="85" w15:restartNumberingAfterBreak="0">
    <w:nsid w:val="18646F5C"/>
    <w:multiLevelType w:val="hybridMultilevel"/>
    <w:tmpl w:val="87DA23F0"/>
    <w:lvl w:ilvl="0" w:tplc="FF46BD5A">
      <w:start w:val="1"/>
      <w:numFmt w:val="decimal"/>
      <w:lvlText w:val="(%1)"/>
      <w:lvlJc w:val="left"/>
      <w:pPr>
        <w:ind w:left="644" w:hanging="360"/>
      </w:pPr>
      <w:rPr>
        <w:rFonts w:hint="default"/>
      </w:rPr>
    </w:lvl>
    <w:lvl w:ilvl="1" w:tplc="D4763B64" w:tentative="1">
      <w:start w:val="1"/>
      <w:numFmt w:val="lowerLetter"/>
      <w:lvlText w:val="%2."/>
      <w:lvlJc w:val="left"/>
      <w:pPr>
        <w:ind w:left="1364" w:hanging="360"/>
      </w:pPr>
    </w:lvl>
    <w:lvl w:ilvl="2" w:tplc="B574A8C6" w:tentative="1">
      <w:start w:val="1"/>
      <w:numFmt w:val="lowerRoman"/>
      <w:lvlText w:val="%3."/>
      <w:lvlJc w:val="right"/>
      <w:pPr>
        <w:ind w:left="2084" w:hanging="180"/>
      </w:pPr>
    </w:lvl>
    <w:lvl w:ilvl="3" w:tplc="516CFAF6" w:tentative="1">
      <w:start w:val="1"/>
      <w:numFmt w:val="decimal"/>
      <w:lvlText w:val="%4."/>
      <w:lvlJc w:val="left"/>
      <w:pPr>
        <w:ind w:left="2804" w:hanging="360"/>
      </w:pPr>
    </w:lvl>
    <w:lvl w:ilvl="4" w:tplc="75745864" w:tentative="1">
      <w:start w:val="1"/>
      <w:numFmt w:val="lowerLetter"/>
      <w:lvlText w:val="%5."/>
      <w:lvlJc w:val="left"/>
      <w:pPr>
        <w:ind w:left="3524" w:hanging="360"/>
      </w:pPr>
    </w:lvl>
    <w:lvl w:ilvl="5" w:tplc="6B8C6A50" w:tentative="1">
      <w:start w:val="1"/>
      <w:numFmt w:val="lowerRoman"/>
      <w:lvlText w:val="%6."/>
      <w:lvlJc w:val="right"/>
      <w:pPr>
        <w:ind w:left="4244" w:hanging="180"/>
      </w:pPr>
    </w:lvl>
    <w:lvl w:ilvl="6" w:tplc="17B251C0" w:tentative="1">
      <w:start w:val="1"/>
      <w:numFmt w:val="decimal"/>
      <w:lvlText w:val="%7."/>
      <w:lvlJc w:val="left"/>
      <w:pPr>
        <w:ind w:left="4964" w:hanging="360"/>
      </w:pPr>
    </w:lvl>
    <w:lvl w:ilvl="7" w:tplc="91EA5B24" w:tentative="1">
      <w:start w:val="1"/>
      <w:numFmt w:val="lowerLetter"/>
      <w:lvlText w:val="%8."/>
      <w:lvlJc w:val="left"/>
      <w:pPr>
        <w:ind w:left="5684" w:hanging="360"/>
      </w:pPr>
    </w:lvl>
    <w:lvl w:ilvl="8" w:tplc="EA845F20" w:tentative="1">
      <w:start w:val="1"/>
      <w:numFmt w:val="lowerRoman"/>
      <w:lvlText w:val="%9."/>
      <w:lvlJc w:val="right"/>
      <w:pPr>
        <w:ind w:left="6404" w:hanging="180"/>
      </w:pPr>
    </w:lvl>
  </w:abstractNum>
  <w:abstractNum w:abstractNumId="86" w15:restartNumberingAfterBreak="0">
    <w:nsid w:val="19173D2F"/>
    <w:multiLevelType w:val="hybridMultilevel"/>
    <w:tmpl w:val="AFC83BDC"/>
    <w:lvl w:ilvl="0" w:tplc="1BB2D3A6">
      <w:start w:val="6"/>
      <w:numFmt w:val="bullet"/>
      <w:lvlText w:val="-"/>
      <w:lvlJc w:val="left"/>
      <w:pPr>
        <w:ind w:left="436" w:hanging="360"/>
      </w:pPr>
      <w:rPr>
        <w:rFonts w:ascii="Times New Roman" w:eastAsia="Calibri" w:hAnsi="Times New Roman" w:cs="Times New Roman" w:hint="default"/>
      </w:rPr>
    </w:lvl>
    <w:lvl w:ilvl="1" w:tplc="44584EAC" w:tentative="1">
      <w:start w:val="1"/>
      <w:numFmt w:val="bullet"/>
      <w:lvlText w:val="o"/>
      <w:lvlJc w:val="left"/>
      <w:pPr>
        <w:ind w:left="1156" w:hanging="360"/>
      </w:pPr>
      <w:rPr>
        <w:rFonts w:ascii="Courier New" w:hAnsi="Courier New" w:cs="Courier New" w:hint="default"/>
      </w:rPr>
    </w:lvl>
    <w:lvl w:ilvl="2" w:tplc="724C655E" w:tentative="1">
      <w:start w:val="1"/>
      <w:numFmt w:val="bullet"/>
      <w:lvlText w:val=""/>
      <w:lvlJc w:val="left"/>
      <w:pPr>
        <w:ind w:left="1876" w:hanging="360"/>
      </w:pPr>
      <w:rPr>
        <w:rFonts w:ascii="Wingdings" w:hAnsi="Wingdings" w:hint="default"/>
      </w:rPr>
    </w:lvl>
    <w:lvl w:ilvl="3" w:tplc="34F2914C" w:tentative="1">
      <w:start w:val="1"/>
      <w:numFmt w:val="bullet"/>
      <w:lvlText w:val=""/>
      <w:lvlJc w:val="left"/>
      <w:pPr>
        <w:ind w:left="2596" w:hanging="360"/>
      </w:pPr>
      <w:rPr>
        <w:rFonts w:ascii="Symbol" w:hAnsi="Symbol" w:hint="default"/>
      </w:rPr>
    </w:lvl>
    <w:lvl w:ilvl="4" w:tplc="7D7449FA" w:tentative="1">
      <w:start w:val="1"/>
      <w:numFmt w:val="bullet"/>
      <w:lvlText w:val="o"/>
      <w:lvlJc w:val="left"/>
      <w:pPr>
        <w:ind w:left="3316" w:hanging="360"/>
      </w:pPr>
      <w:rPr>
        <w:rFonts w:ascii="Courier New" w:hAnsi="Courier New" w:cs="Courier New" w:hint="default"/>
      </w:rPr>
    </w:lvl>
    <w:lvl w:ilvl="5" w:tplc="5C4E7096" w:tentative="1">
      <w:start w:val="1"/>
      <w:numFmt w:val="bullet"/>
      <w:lvlText w:val=""/>
      <w:lvlJc w:val="left"/>
      <w:pPr>
        <w:ind w:left="4036" w:hanging="360"/>
      </w:pPr>
      <w:rPr>
        <w:rFonts w:ascii="Wingdings" w:hAnsi="Wingdings" w:hint="default"/>
      </w:rPr>
    </w:lvl>
    <w:lvl w:ilvl="6" w:tplc="9CD0654A" w:tentative="1">
      <w:start w:val="1"/>
      <w:numFmt w:val="bullet"/>
      <w:lvlText w:val=""/>
      <w:lvlJc w:val="left"/>
      <w:pPr>
        <w:ind w:left="4756" w:hanging="360"/>
      </w:pPr>
      <w:rPr>
        <w:rFonts w:ascii="Symbol" w:hAnsi="Symbol" w:hint="default"/>
      </w:rPr>
    </w:lvl>
    <w:lvl w:ilvl="7" w:tplc="3AF41094" w:tentative="1">
      <w:start w:val="1"/>
      <w:numFmt w:val="bullet"/>
      <w:lvlText w:val="o"/>
      <w:lvlJc w:val="left"/>
      <w:pPr>
        <w:ind w:left="5476" w:hanging="360"/>
      </w:pPr>
      <w:rPr>
        <w:rFonts w:ascii="Courier New" w:hAnsi="Courier New" w:cs="Courier New" w:hint="default"/>
      </w:rPr>
    </w:lvl>
    <w:lvl w:ilvl="8" w:tplc="5F28008C" w:tentative="1">
      <w:start w:val="1"/>
      <w:numFmt w:val="bullet"/>
      <w:lvlText w:val=""/>
      <w:lvlJc w:val="left"/>
      <w:pPr>
        <w:ind w:left="6196" w:hanging="360"/>
      </w:pPr>
      <w:rPr>
        <w:rFonts w:ascii="Wingdings" w:hAnsi="Wingdings" w:hint="default"/>
      </w:rPr>
    </w:lvl>
  </w:abstractNum>
  <w:abstractNum w:abstractNumId="87" w15:restartNumberingAfterBreak="0">
    <w:nsid w:val="1933735D"/>
    <w:multiLevelType w:val="hybridMultilevel"/>
    <w:tmpl w:val="A0D0C026"/>
    <w:lvl w:ilvl="0" w:tplc="EC1A2F02">
      <w:start w:val="17"/>
      <w:numFmt w:val="bullet"/>
      <w:lvlText w:val="-"/>
      <w:lvlJc w:val="left"/>
      <w:pPr>
        <w:tabs>
          <w:tab w:val="num" w:pos="1080"/>
        </w:tabs>
        <w:ind w:left="1080" w:hanging="360"/>
      </w:pPr>
      <w:rPr>
        <w:rFonts w:ascii="Times New Roman" w:eastAsia="Times New Roman" w:hAnsi="Times New Roman" w:cs="Times New Roman" w:hint="default"/>
      </w:rPr>
    </w:lvl>
    <w:lvl w:ilvl="1" w:tplc="C64CF190">
      <w:start w:val="1"/>
      <w:numFmt w:val="bullet"/>
      <w:lvlText w:val="o"/>
      <w:lvlJc w:val="left"/>
      <w:pPr>
        <w:tabs>
          <w:tab w:val="num" w:pos="1760"/>
        </w:tabs>
        <w:ind w:left="1760" w:hanging="360"/>
      </w:pPr>
      <w:rPr>
        <w:rFonts w:ascii="Courier New" w:hAnsi="Courier New" w:hint="default"/>
      </w:rPr>
    </w:lvl>
    <w:lvl w:ilvl="2" w:tplc="D6808B94">
      <w:start w:val="1"/>
      <w:numFmt w:val="bullet"/>
      <w:lvlText w:val=""/>
      <w:lvlJc w:val="left"/>
      <w:pPr>
        <w:tabs>
          <w:tab w:val="num" w:pos="2480"/>
        </w:tabs>
        <w:ind w:left="2480" w:hanging="360"/>
      </w:pPr>
      <w:rPr>
        <w:rFonts w:ascii="Symbol" w:eastAsia="Times New Roman" w:hAnsi="Symbol" w:cs="Times New Roman" w:hint="default"/>
      </w:rPr>
    </w:lvl>
    <w:lvl w:ilvl="3" w:tplc="1B5046C4" w:tentative="1">
      <w:start w:val="1"/>
      <w:numFmt w:val="bullet"/>
      <w:lvlText w:val=""/>
      <w:lvlJc w:val="left"/>
      <w:pPr>
        <w:tabs>
          <w:tab w:val="num" w:pos="3200"/>
        </w:tabs>
        <w:ind w:left="3200" w:hanging="360"/>
      </w:pPr>
      <w:rPr>
        <w:rFonts w:ascii="Symbol" w:hAnsi="Symbol" w:hint="default"/>
      </w:rPr>
    </w:lvl>
    <w:lvl w:ilvl="4" w:tplc="50484CF6" w:tentative="1">
      <w:start w:val="1"/>
      <w:numFmt w:val="bullet"/>
      <w:lvlText w:val="o"/>
      <w:lvlJc w:val="left"/>
      <w:pPr>
        <w:tabs>
          <w:tab w:val="num" w:pos="3920"/>
        </w:tabs>
        <w:ind w:left="3920" w:hanging="360"/>
      </w:pPr>
      <w:rPr>
        <w:rFonts w:ascii="Courier New" w:hAnsi="Courier New" w:hint="default"/>
      </w:rPr>
    </w:lvl>
    <w:lvl w:ilvl="5" w:tplc="FD5C5BC0" w:tentative="1">
      <w:start w:val="1"/>
      <w:numFmt w:val="bullet"/>
      <w:lvlText w:val=""/>
      <w:lvlJc w:val="left"/>
      <w:pPr>
        <w:tabs>
          <w:tab w:val="num" w:pos="4640"/>
        </w:tabs>
        <w:ind w:left="4640" w:hanging="360"/>
      </w:pPr>
      <w:rPr>
        <w:rFonts w:ascii="Wingdings" w:hAnsi="Wingdings" w:hint="default"/>
      </w:rPr>
    </w:lvl>
    <w:lvl w:ilvl="6" w:tplc="38B0015C" w:tentative="1">
      <w:start w:val="1"/>
      <w:numFmt w:val="bullet"/>
      <w:lvlText w:val=""/>
      <w:lvlJc w:val="left"/>
      <w:pPr>
        <w:tabs>
          <w:tab w:val="num" w:pos="5360"/>
        </w:tabs>
        <w:ind w:left="5360" w:hanging="360"/>
      </w:pPr>
      <w:rPr>
        <w:rFonts w:ascii="Symbol" w:hAnsi="Symbol" w:hint="default"/>
      </w:rPr>
    </w:lvl>
    <w:lvl w:ilvl="7" w:tplc="70C0F09C" w:tentative="1">
      <w:start w:val="1"/>
      <w:numFmt w:val="bullet"/>
      <w:lvlText w:val="o"/>
      <w:lvlJc w:val="left"/>
      <w:pPr>
        <w:tabs>
          <w:tab w:val="num" w:pos="6080"/>
        </w:tabs>
        <w:ind w:left="6080" w:hanging="360"/>
      </w:pPr>
      <w:rPr>
        <w:rFonts w:ascii="Courier New" w:hAnsi="Courier New" w:hint="default"/>
      </w:rPr>
    </w:lvl>
    <w:lvl w:ilvl="8" w:tplc="4A46E91E" w:tentative="1">
      <w:start w:val="1"/>
      <w:numFmt w:val="bullet"/>
      <w:lvlText w:val=""/>
      <w:lvlJc w:val="left"/>
      <w:pPr>
        <w:tabs>
          <w:tab w:val="num" w:pos="6800"/>
        </w:tabs>
        <w:ind w:left="6800" w:hanging="360"/>
      </w:pPr>
      <w:rPr>
        <w:rFonts w:ascii="Wingdings" w:hAnsi="Wingdings" w:hint="default"/>
      </w:rPr>
    </w:lvl>
  </w:abstractNum>
  <w:abstractNum w:abstractNumId="88" w15:restartNumberingAfterBreak="0">
    <w:nsid w:val="1954729F"/>
    <w:multiLevelType w:val="hybridMultilevel"/>
    <w:tmpl w:val="BDBC4F5C"/>
    <w:lvl w:ilvl="0" w:tplc="7E5CF9AE">
      <w:start w:val="1"/>
      <w:numFmt w:val="bullet"/>
      <w:lvlText w:val=""/>
      <w:lvlJc w:val="left"/>
      <w:pPr>
        <w:ind w:left="1287" w:hanging="360"/>
      </w:pPr>
      <w:rPr>
        <w:rFonts w:ascii="Wingdings" w:hAnsi="Wingdings" w:hint="default"/>
      </w:rPr>
    </w:lvl>
    <w:lvl w:ilvl="1" w:tplc="0D32879E" w:tentative="1">
      <w:start w:val="1"/>
      <w:numFmt w:val="bullet"/>
      <w:lvlText w:val="o"/>
      <w:lvlJc w:val="left"/>
      <w:pPr>
        <w:ind w:left="2007" w:hanging="360"/>
      </w:pPr>
      <w:rPr>
        <w:rFonts w:ascii="Courier New" w:hAnsi="Courier New" w:cs="Courier New" w:hint="default"/>
      </w:rPr>
    </w:lvl>
    <w:lvl w:ilvl="2" w:tplc="63205554" w:tentative="1">
      <w:start w:val="1"/>
      <w:numFmt w:val="bullet"/>
      <w:lvlText w:val=""/>
      <w:lvlJc w:val="left"/>
      <w:pPr>
        <w:ind w:left="2727" w:hanging="360"/>
      </w:pPr>
      <w:rPr>
        <w:rFonts w:ascii="Wingdings" w:hAnsi="Wingdings" w:hint="default"/>
      </w:rPr>
    </w:lvl>
    <w:lvl w:ilvl="3" w:tplc="D3B685AC" w:tentative="1">
      <w:start w:val="1"/>
      <w:numFmt w:val="bullet"/>
      <w:lvlText w:val=""/>
      <w:lvlJc w:val="left"/>
      <w:pPr>
        <w:ind w:left="3447" w:hanging="360"/>
      </w:pPr>
      <w:rPr>
        <w:rFonts w:ascii="Symbol" w:hAnsi="Symbol" w:hint="default"/>
      </w:rPr>
    </w:lvl>
    <w:lvl w:ilvl="4" w:tplc="8C7CDD38" w:tentative="1">
      <w:start w:val="1"/>
      <w:numFmt w:val="bullet"/>
      <w:lvlText w:val="o"/>
      <w:lvlJc w:val="left"/>
      <w:pPr>
        <w:ind w:left="4167" w:hanging="360"/>
      </w:pPr>
      <w:rPr>
        <w:rFonts w:ascii="Courier New" w:hAnsi="Courier New" w:cs="Courier New" w:hint="default"/>
      </w:rPr>
    </w:lvl>
    <w:lvl w:ilvl="5" w:tplc="59101F34" w:tentative="1">
      <w:start w:val="1"/>
      <w:numFmt w:val="bullet"/>
      <w:lvlText w:val=""/>
      <w:lvlJc w:val="left"/>
      <w:pPr>
        <w:ind w:left="4887" w:hanging="360"/>
      </w:pPr>
      <w:rPr>
        <w:rFonts w:ascii="Wingdings" w:hAnsi="Wingdings" w:hint="default"/>
      </w:rPr>
    </w:lvl>
    <w:lvl w:ilvl="6" w:tplc="71067BF2" w:tentative="1">
      <w:start w:val="1"/>
      <w:numFmt w:val="bullet"/>
      <w:lvlText w:val=""/>
      <w:lvlJc w:val="left"/>
      <w:pPr>
        <w:ind w:left="5607" w:hanging="360"/>
      </w:pPr>
      <w:rPr>
        <w:rFonts w:ascii="Symbol" w:hAnsi="Symbol" w:hint="default"/>
      </w:rPr>
    </w:lvl>
    <w:lvl w:ilvl="7" w:tplc="61E06A4C" w:tentative="1">
      <w:start w:val="1"/>
      <w:numFmt w:val="bullet"/>
      <w:lvlText w:val="o"/>
      <w:lvlJc w:val="left"/>
      <w:pPr>
        <w:ind w:left="6327" w:hanging="360"/>
      </w:pPr>
      <w:rPr>
        <w:rFonts w:ascii="Courier New" w:hAnsi="Courier New" w:cs="Courier New" w:hint="default"/>
      </w:rPr>
    </w:lvl>
    <w:lvl w:ilvl="8" w:tplc="61043EF2" w:tentative="1">
      <w:start w:val="1"/>
      <w:numFmt w:val="bullet"/>
      <w:lvlText w:val=""/>
      <w:lvlJc w:val="left"/>
      <w:pPr>
        <w:ind w:left="7047" w:hanging="360"/>
      </w:pPr>
      <w:rPr>
        <w:rFonts w:ascii="Wingdings" w:hAnsi="Wingdings" w:hint="default"/>
      </w:rPr>
    </w:lvl>
  </w:abstractNum>
  <w:abstractNum w:abstractNumId="89" w15:restartNumberingAfterBreak="0">
    <w:nsid w:val="19BE45EB"/>
    <w:multiLevelType w:val="hybridMultilevel"/>
    <w:tmpl w:val="F54ABCBA"/>
    <w:lvl w:ilvl="0" w:tplc="FD30C964">
      <w:start w:val="1"/>
      <w:numFmt w:val="bullet"/>
      <w:lvlText w:val="-"/>
      <w:lvlJc w:val="left"/>
      <w:pPr>
        <w:ind w:left="1287" w:hanging="360"/>
      </w:pPr>
      <w:rPr>
        <w:rFonts w:ascii="Times New Roman" w:eastAsia="Times New Roman" w:hAnsi="Times New Roman" w:hint="default"/>
      </w:rPr>
    </w:lvl>
    <w:lvl w:ilvl="1" w:tplc="A6162C54" w:tentative="1">
      <w:start w:val="1"/>
      <w:numFmt w:val="bullet"/>
      <w:lvlText w:val="o"/>
      <w:lvlJc w:val="left"/>
      <w:pPr>
        <w:ind w:left="2007" w:hanging="360"/>
      </w:pPr>
      <w:rPr>
        <w:rFonts w:ascii="Courier New" w:hAnsi="Courier New" w:cs="Courier New" w:hint="default"/>
      </w:rPr>
    </w:lvl>
    <w:lvl w:ilvl="2" w:tplc="F210E254" w:tentative="1">
      <w:start w:val="1"/>
      <w:numFmt w:val="bullet"/>
      <w:lvlText w:val=""/>
      <w:lvlJc w:val="left"/>
      <w:pPr>
        <w:ind w:left="2727" w:hanging="360"/>
      </w:pPr>
      <w:rPr>
        <w:rFonts w:ascii="Wingdings" w:hAnsi="Wingdings" w:hint="default"/>
      </w:rPr>
    </w:lvl>
    <w:lvl w:ilvl="3" w:tplc="76BED5C6" w:tentative="1">
      <w:start w:val="1"/>
      <w:numFmt w:val="bullet"/>
      <w:lvlText w:val=""/>
      <w:lvlJc w:val="left"/>
      <w:pPr>
        <w:ind w:left="3447" w:hanging="360"/>
      </w:pPr>
      <w:rPr>
        <w:rFonts w:ascii="Symbol" w:hAnsi="Symbol" w:hint="default"/>
      </w:rPr>
    </w:lvl>
    <w:lvl w:ilvl="4" w:tplc="A814A1CE" w:tentative="1">
      <w:start w:val="1"/>
      <w:numFmt w:val="bullet"/>
      <w:lvlText w:val="o"/>
      <w:lvlJc w:val="left"/>
      <w:pPr>
        <w:ind w:left="4167" w:hanging="360"/>
      </w:pPr>
      <w:rPr>
        <w:rFonts w:ascii="Courier New" w:hAnsi="Courier New" w:cs="Courier New" w:hint="default"/>
      </w:rPr>
    </w:lvl>
    <w:lvl w:ilvl="5" w:tplc="DB3E618E" w:tentative="1">
      <w:start w:val="1"/>
      <w:numFmt w:val="bullet"/>
      <w:lvlText w:val=""/>
      <w:lvlJc w:val="left"/>
      <w:pPr>
        <w:ind w:left="4887" w:hanging="360"/>
      </w:pPr>
      <w:rPr>
        <w:rFonts w:ascii="Wingdings" w:hAnsi="Wingdings" w:hint="default"/>
      </w:rPr>
    </w:lvl>
    <w:lvl w:ilvl="6" w:tplc="FE3E530E" w:tentative="1">
      <w:start w:val="1"/>
      <w:numFmt w:val="bullet"/>
      <w:lvlText w:val=""/>
      <w:lvlJc w:val="left"/>
      <w:pPr>
        <w:ind w:left="5607" w:hanging="360"/>
      </w:pPr>
      <w:rPr>
        <w:rFonts w:ascii="Symbol" w:hAnsi="Symbol" w:hint="default"/>
      </w:rPr>
    </w:lvl>
    <w:lvl w:ilvl="7" w:tplc="9E4098AC" w:tentative="1">
      <w:start w:val="1"/>
      <w:numFmt w:val="bullet"/>
      <w:lvlText w:val="o"/>
      <w:lvlJc w:val="left"/>
      <w:pPr>
        <w:ind w:left="6327" w:hanging="360"/>
      </w:pPr>
      <w:rPr>
        <w:rFonts w:ascii="Courier New" w:hAnsi="Courier New" w:cs="Courier New" w:hint="default"/>
      </w:rPr>
    </w:lvl>
    <w:lvl w:ilvl="8" w:tplc="7BE69262" w:tentative="1">
      <w:start w:val="1"/>
      <w:numFmt w:val="bullet"/>
      <w:lvlText w:val=""/>
      <w:lvlJc w:val="left"/>
      <w:pPr>
        <w:ind w:left="7047" w:hanging="360"/>
      </w:pPr>
      <w:rPr>
        <w:rFonts w:ascii="Wingdings" w:hAnsi="Wingdings" w:hint="default"/>
      </w:rPr>
    </w:lvl>
  </w:abstractNum>
  <w:abstractNum w:abstractNumId="90" w15:restartNumberingAfterBreak="0">
    <w:nsid w:val="1ACC449F"/>
    <w:multiLevelType w:val="hybridMultilevel"/>
    <w:tmpl w:val="205016A8"/>
    <w:lvl w:ilvl="0" w:tplc="48182C1A">
      <w:start w:val="17"/>
      <w:numFmt w:val="bullet"/>
      <w:lvlText w:val="-"/>
      <w:lvlJc w:val="left"/>
      <w:pPr>
        <w:tabs>
          <w:tab w:val="num" w:pos="1080"/>
        </w:tabs>
        <w:ind w:left="1080" w:hanging="360"/>
      </w:pPr>
      <w:rPr>
        <w:rFonts w:ascii="Times New Roman" w:eastAsia="Times New Roman" w:hAnsi="Times New Roman" w:cs="Times New Roman" w:hint="default"/>
      </w:rPr>
    </w:lvl>
    <w:lvl w:ilvl="1" w:tplc="5ACE0ECE">
      <w:start w:val="1"/>
      <w:numFmt w:val="bullet"/>
      <w:lvlText w:val="o"/>
      <w:lvlJc w:val="left"/>
      <w:pPr>
        <w:tabs>
          <w:tab w:val="num" w:pos="1760"/>
        </w:tabs>
        <w:ind w:left="1760" w:hanging="360"/>
      </w:pPr>
      <w:rPr>
        <w:rFonts w:ascii="Courier New" w:hAnsi="Courier New" w:hint="default"/>
      </w:rPr>
    </w:lvl>
    <w:lvl w:ilvl="2" w:tplc="36A257DA">
      <w:start w:val="1"/>
      <w:numFmt w:val="bullet"/>
      <w:lvlText w:val=""/>
      <w:lvlJc w:val="left"/>
      <w:pPr>
        <w:tabs>
          <w:tab w:val="num" w:pos="2480"/>
        </w:tabs>
        <w:ind w:left="2480" w:hanging="360"/>
      </w:pPr>
      <w:rPr>
        <w:rFonts w:ascii="Symbol" w:eastAsia="Times New Roman" w:hAnsi="Symbol" w:cs="Times New Roman" w:hint="default"/>
      </w:rPr>
    </w:lvl>
    <w:lvl w:ilvl="3" w:tplc="9D1E26CA" w:tentative="1">
      <w:start w:val="1"/>
      <w:numFmt w:val="bullet"/>
      <w:lvlText w:val=""/>
      <w:lvlJc w:val="left"/>
      <w:pPr>
        <w:tabs>
          <w:tab w:val="num" w:pos="3200"/>
        </w:tabs>
        <w:ind w:left="3200" w:hanging="360"/>
      </w:pPr>
      <w:rPr>
        <w:rFonts w:ascii="Symbol" w:hAnsi="Symbol" w:hint="default"/>
      </w:rPr>
    </w:lvl>
    <w:lvl w:ilvl="4" w:tplc="9DCE82E0" w:tentative="1">
      <w:start w:val="1"/>
      <w:numFmt w:val="bullet"/>
      <w:lvlText w:val="o"/>
      <w:lvlJc w:val="left"/>
      <w:pPr>
        <w:tabs>
          <w:tab w:val="num" w:pos="3920"/>
        </w:tabs>
        <w:ind w:left="3920" w:hanging="360"/>
      </w:pPr>
      <w:rPr>
        <w:rFonts w:ascii="Courier New" w:hAnsi="Courier New" w:hint="default"/>
      </w:rPr>
    </w:lvl>
    <w:lvl w:ilvl="5" w:tplc="5B984D9C" w:tentative="1">
      <w:start w:val="1"/>
      <w:numFmt w:val="bullet"/>
      <w:lvlText w:val=""/>
      <w:lvlJc w:val="left"/>
      <w:pPr>
        <w:tabs>
          <w:tab w:val="num" w:pos="4640"/>
        </w:tabs>
        <w:ind w:left="4640" w:hanging="360"/>
      </w:pPr>
      <w:rPr>
        <w:rFonts w:ascii="Wingdings" w:hAnsi="Wingdings" w:hint="default"/>
      </w:rPr>
    </w:lvl>
    <w:lvl w:ilvl="6" w:tplc="DF684610" w:tentative="1">
      <w:start w:val="1"/>
      <w:numFmt w:val="bullet"/>
      <w:lvlText w:val=""/>
      <w:lvlJc w:val="left"/>
      <w:pPr>
        <w:tabs>
          <w:tab w:val="num" w:pos="5360"/>
        </w:tabs>
        <w:ind w:left="5360" w:hanging="360"/>
      </w:pPr>
      <w:rPr>
        <w:rFonts w:ascii="Symbol" w:hAnsi="Symbol" w:hint="default"/>
      </w:rPr>
    </w:lvl>
    <w:lvl w:ilvl="7" w:tplc="4C0253FE" w:tentative="1">
      <w:start w:val="1"/>
      <w:numFmt w:val="bullet"/>
      <w:lvlText w:val="o"/>
      <w:lvlJc w:val="left"/>
      <w:pPr>
        <w:tabs>
          <w:tab w:val="num" w:pos="6080"/>
        </w:tabs>
        <w:ind w:left="6080" w:hanging="360"/>
      </w:pPr>
      <w:rPr>
        <w:rFonts w:ascii="Courier New" w:hAnsi="Courier New" w:hint="default"/>
      </w:rPr>
    </w:lvl>
    <w:lvl w:ilvl="8" w:tplc="B9D012F4" w:tentative="1">
      <w:start w:val="1"/>
      <w:numFmt w:val="bullet"/>
      <w:lvlText w:val=""/>
      <w:lvlJc w:val="left"/>
      <w:pPr>
        <w:tabs>
          <w:tab w:val="num" w:pos="6800"/>
        </w:tabs>
        <w:ind w:left="6800" w:hanging="360"/>
      </w:pPr>
      <w:rPr>
        <w:rFonts w:ascii="Wingdings" w:hAnsi="Wingdings" w:hint="default"/>
      </w:rPr>
    </w:lvl>
  </w:abstractNum>
  <w:abstractNum w:abstractNumId="91" w15:restartNumberingAfterBreak="0">
    <w:nsid w:val="1AD64BB6"/>
    <w:multiLevelType w:val="hybridMultilevel"/>
    <w:tmpl w:val="D09438FC"/>
    <w:lvl w:ilvl="0" w:tplc="21DEBA5A">
      <w:start w:val="7"/>
      <w:numFmt w:val="decimal"/>
      <w:lvlText w:val="%1."/>
      <w:lvlJc w:val="left"/>
      <w:pPr>
        <w:ind w:left="927" w:hanging="360"/>
      </w:pPr>
      <w:rPr>
        <w:rFonts w:hint="default"/>
      </w:rPr>
    </w:lvl>
    <w:lvl w:ilvl="1" w:tplc="7F42A1C6">
      <w:start w:val="1"/>
      <w:numFmt w:val="lowerLetter"/>
      <w:lvlText w:val="%2."/>
      <w:lvlJc w:val="left"/>
      <w:pPr>
        <w:ind w:left="1647" w:hanging="360"/>
      </w:pPr>
    </w:lvl>
    <w:lvl w:ilvl="2" w:tplc="A9CC9C9E" w:tentative="1">
      <w:start w:val="1"/>
      <w:numFmt w:val="lowerRoman"/>
      <w:lvlText w:val="%3."/>
      <w:lvlJc w:val="right"/>
      <w:pPr>
        <w:ind w:left="2367" w:hanging="180"/>
      </w:pPr>
    </w:lvl>
    <w:lvl w:ilvl="3" w:tplc="F5A42A56" w:tentative="1">
      <w:start w:val="1"/>
      <w:numFmt w:val="decimal"/>
      <w:lvlText w:val="%4."/>
      <w:lvlJc w:val="left"/>
      <w:pPr>
        <w:ind w:left="3087" w:hanging="360"/>
      </w:pPr>
    </w:lvl>
    <w:lvl w:ilvl="4" w:tplc="8566196E" w:tentative="1">
      <w:start w:val="1"/>
      <w:numFmt w:val="lowerLetter"/>
      <w:lvlText w:val="%5."/>
      <w:lvlJc w:val="left"/>
      <w:pPr>
        <w:ind w:left="3807" w:hanging="360"/>
      </w:pPr>
    </w:lvl>
    <w:lvl w:ilvl="5" w:tplc="E82CA688" w:tentative="1">
      <w:start w:val="1"/>
      <w:numFmt w:val="lowerRoman"/>
      <w:lvlText w:val="%6."/>
      <w:lvlJc w:val="right"/>
      <w:pPr>
        <w:ind w:left="4527" w:hanging="180"/>
      </w:pPr>
    </w:lvl>
    <w:lvl w:ilvl="6" w:tplc="265AD550" w:tentative="1">
      <w:start w:val="1"/>
      <w:numFmt w:val="decimal"/>
      <w:lvlText w:val="%7."/>
      <w:lvlJc w:val="left"/>
      <w:pPr>
        <w:ind w:left="5247" w:hanging="360"/>
      </w:pPr>
    </w:lvl>
    <w:lvl w:ilvl="7" w:tplc="DD12BA38" w:tentative="1">
      <w:start w:val="1"/>
      <w:numFmt w:val="lowerLetter"/>
      <w:lvlText w:val="%8."/>
      <w:lvlJc w:val="left"/>
      <w:pPr>
        <w:ind w:left="5967" w:hanging="360"/>
      </w:pPr>
    </w:lvl>
    <w:lvl w:ilvl="8" w:tplc="9056ADAA" w:tentative="1">
      <w:start w:val="1"/>
      <w:numFmt w:val="lowerRoman"/>
      <w:lvlText w:val="%9."/>
      <w:lvlJc w:val="right"/>
      <w:pPr>
        <w:ind w:left="6687" w:hanging="180"/>
      </w:pPr>
    </w:lvl>
  </w:abstractNum>
  <w:abstractNum w:abstractNumId="92" w15:restartNumberingAfterBreak="0">
    <w:nsid w:val="1C5F1F18"/>
    <w:multiLevelType w:val="hybridMultilevel"/>
    <w:tmpl w:val="E0BC40FE"/>
    <w:lvl w:ilvl="0" w:tplc="8382A330">
      <w:numFmt w:val="bullet"/>
      <w:lvlText w:val="-"/>
      <w:lvlJc w:val="left"/>
      <w:pPr>
        <w:ind w:left="644" w:hanging="360"/>
      </w:pPr>
      <w:rPr>
        <w:rFonts w:ascii="Times New Roman" w:eastAsia="Times New Roman" w:hAnsi="Times New Roman" w:cs="Times New Roman" w:hint="default"/>
      </w:rPr>
    </w:lvl>
    <w:lvl w:ilvl="1" w:tplc="15248874" w:tentative="1">
      <w:start w:val="1"/>
      <w:numFmt w:val="bullet"/>
      <w:lvlText w:val="o"/>
      <w:lvlJc w:val="left"/>
      <w:pPr>
        <w:ind w:left="1364" w:hanging="360"/>
      </w:pPr>
      <w:rPr>
        <w:rFonts w:ascii="Courier New" w:hAnsi="Courier New" w:cs="Courier New" w:hint="default"/>
      </w:rPr>
    </w:lvl>
    <w:lvl w:ilvl="2" w:tplc="51B883A2" w:tentative="1">
      <w:start w:val="1"/>
      <w:numFmt w:val="bullet"/>
      <w:lvlText w:val=""/>
      <w:lvlJc w:val="left"/>
      <w:pPr>
        <w:ind w:left="2084" w:hanging="360"/>
      </w:pPr>
      <w:rPr>
        <w:rFonts w:ascii="Wingdings" w:hAnsi="Wingdings" w:hint="default"/>
      </w:rPr>
    </w:lvl>
    <w:lvl w:ilvl="3" w:tplc="4A6C915E" w:tentative="1">
      <w:start w:val="1"/>
      <w:numFmt w:val="bullet"/>
      <w:lvlText w:val=""/>
      <w:lvlJc w:val="left"/>
      <w:pPr>
        <w:ind w:left="2804" w:hanging="360"/>
      </w:pPr>
      <w:rPr>
        <w:rFonts w:ascii="Symbol" w:hAnsi="Symbol" w:hint="default"/>
      </w:rPr>
    </w:lvl>
    <w:lvl w:ilvl="4" w:tplc="5D9A3578" w:tentative="1">
      <w:start w:val="1"/>
      <w:numFmt w:val="bullet"/>
      <w:lvlText w:val="o"/>
      <w:lvlJc w:val="left"/>
      <w:pPr>
        <w:ind w:left="3524" w:hanging="360"/>
      </w:pPr>
      <w:rPr>
        <w:rFonts w:ascii="Courier New" w:hAnsi="Courier New" w:cs="Courier New" w:hint="default"/>
      </w:rPr>
    </w:lvl>
    <w:lvl w:ilvl="5" w:tplc="CD1C3EC0" w:tentative="1">
      <w:start w:val="1"/>
      <w:numFmt w:val="bullet"/>
      <w:lvlText w:val=""/>
      <w:lvlJc w:val="left"/>
      <w:pPr>
        <w:ind w:left="4244" w:hanging="360"/>
      </w:pPr>
      <w:rPr>
        <w:rFonts w:ascii="Wingdings" w:hAnsi="Wingdings" w:hint="default"/>
      </w:rPr>
    </w:lvl>
    <w:lvl w:ilvl="6" w:tplc="D3A4D950" w:tentative="1">
      <w:start w:val="1"/>
      <w:numFmt w:val="bullet"/>
      <w:lvlText w:val=""/>
      <w:lvlJc w:val="left"/>
      <w:pPr>
        <w:ind w:left="4964" w:hanging="360"/>
      </w:pPr>
      <w:rPr>
        <w:rFonts w:ascii="Symbol" w:hAnsi="Symbol" w:hint="default"/>
      </w:rPr>
    </w:lvl>
    <w:lvl w:ilvl="7" w:tplc="59CC3B9A" w:tentative="1">
      <w:start w:val="1"/>
      <w:numFmt w:val="bullet"/>
      <w:lvlText w:val="o"/>
      <w:lvlJc w:val="left"/>
      <w:pPr>
        <w:ind w:left="5684" w:hanging="360"/>
      </w:pPr>
      <w:rPr>
        <w:rFonts w:ascii="Courier New" w:hAnsi="Courier New" w:cs="Courier New" w:hint="default"/>
      </w:rPr>
    </w:lvl>
    <w:lvl w:ilvl="8" w:tplc="061A5D50" w:tentative="1">
      <w:start w:val="1"/>
      <w:numFmt w:val="bullet"/>
      <w:lvlText w:val=""/>
      <w:lvlJc w:val="left"/>
      <w:pPr>
        <w:ind w:left="6404" w:hanging="360"/>
      </w:pPr>
      <w:rPr>
        <w:rFonts w:ascii="Wingdings" w:hAnsi="Wingdings" w:hint="default"/>
      </w:rPr>
    </w:lvl>
  </w:abstractNum>
  <w:abstractNum w:abstractNumId="93" w15:restartNumberingAfterBreak="0">
    <w:nsid w:val="1C785741"/>
    <w:multiLevelType w:val="hybridMultilevel"/>
    <w:tmpl w:val="2F6A664A"/>
    <w:lvl w:ilvl="0" w:tplc="8E98D3D8">
      <w:start w:val="1"/>
      <w:numFmt w:val="bullet"/>
      <w:lvlText w:val=""/>
      <w:lvlJc w:val="left"/>
      <w:pPr>
        <w:ind w:left="1211" w:hanging="360"/>
      </w:pPr>
      <w:rPr>
        <w:rFonts w:ascii="Wingdings" w:hAnsi="Wingdings" w:hint="default"/>
      </w:rPr>
    </w:lvl>
    <w:lvl w:ilvl="1" w:tplc="8D6263E8" w:tentative="1">
      <w:start w:val="1"/>
      <w:numFmt w:val="bullet"/>
      <w:lvlText w:val="o"/>
      <w:lvlJc w:val="left"/>
      <w:pPr>
        <w:ind w:left="1931" w:hanging="360"/>
      </w:pPr>
      <w:rPr>
        <w:rFonts w:ascii="Courier New" w:hAnsi="Courier New" w:cs="Courier New" w:hint="default"/>
      </w:rPr>
    </w:lvl>
    <w:lvl w:ilvl="2" w:tplc="25CA0E6C" w:tentative="1">
      <w:start w:val="1"/>
      <w:numFmt w:val="bullet"/>
      <w:lvlText w:val=""/>
      <w:lvlJc w:val="left"/>
      <w:pPr>
        <w:ind w:left="2651" w:hanging="360"/>
      </w:pPr>
      <w:rPr>
        <w:rFonts w:ascii="Wingdings" w:hAnsi="Wingdings" w:hint="default"/>
      </w:rPr>
    </w:lvl>
    <w:lvl w:ilvl="3" w:tplc="BE4AA050" w:tentative="1">
      <w:start w:val="1"/>
      <w:numFmt w:val="bullet"/>
      <w:lvlText w:val=""/>
      <w:lvlJc w:val="left"/>
      <w:pPr>
        <w:ind w:left="3371" w:hanging="360"/>
      </w:pPr>
      <w:rPr>
        <w:rFonts w:ascii="Symbol" w:hAnsi="Symbol" w:hint="default"/>
      </w:rPr>
    </w:lvl>
    <w:lvl w:ilvl="4" w:tplc="93DE1222" w:tentative="1">
      <w:start w:val="1"/>
      <w:numFmt w:val="bullet"/>
      <w:lvlText w:val="o"/>
      <w:lvlJc w:val="left"/>
      <w:pPr>
        <w:ind w:left="4091" w:hanging="360"/>
      </w:pPr>
      <w:rPr>
        <w:rFonts w:ascii="Courier New" w:hAnsi="Courier New" w:cs="Courier New" w:hint="default"/>
      </w:rPr>
    </w:lvl>
    <w:lvl w:ilvl="5" w:tplc="F1DC0DAC" w:tentative="1">
      <w:start w:val="1"/>
      <w:numFmt w:val="bullet"/>
      <w:lvlText w:val=""/>
      <w:lvlJc w:val="left"/>
      <w:pPr>
        <w:ind w:left="4811" w:hanging="360"/>
      </w:pPr>
      <w:rPr>
        <w:rFonts w:ascii="Wingdings" w:hAnsi="Wingdings" w:hint="default"/>
      </w:rPr>
    </w:lvl>
    <w:lvl w:ilvl="6" w:tplc="BAB66028" w:tentative="1">
      <w:start w:val="1"/>
      <w:numFmt w:val="bullet"/>
      <w:lvlText w:val=""/>
      <w:lvlJc w:val="left"/>
      <w:pPr>
        <w:ind w:left="5531" w:hanging="360"/>
      </w:pPr>
      <w:rPr>
        <w:rFonts w:ascii="Symbol" w:hAnsi="Symbol" w:hint="default"/>
      </w:rPr>
    </w:lvl>
    <w:lvl w:ilvl="7" w:tplc="3C4487C0" w:tentative="1">
      <w:start w:val="1"/>
      <w:numFmt w:val="bullet"/>
      <w:lvlText w:val="o"/>
      <w:lvlJc w:val="left"/>
      <w:pPr>
        <w:ind w:left="6251" w:hanging="360"/>
      </w:pPr>
      <w:rPr>
        <w:rFonts w:ascii="Courier New" w:hAnsi="Courier New" w:cs="Courier New" w:hint="default"/>
      </w:rPr>
    </w:lvl>
    <w:lvl w:ilvl="8" w:tplc="78361AB4" w:tentative="1">
      <w:start w:val="1"/>
      <w:numFmt w:val="bullet"/>
      <w:lvlText w:val=""/>
      <w:lvlJc w:val="left"/>
      <w:pPr>
        <w:ind w:left="6971" w:hanging="360"/>
      </w:pPr>
      <w:rPr>
        <w:rFonts w:ascii="Wingdings" w:hAnsi="Wingdings" w:hint="default"/>
      </w:rPr>
    </w:lvl>
  </w:abstractNum>
  <w:abstractNum w:abstractNumId="94" w15:restartNumberingAfterBreak="0">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1E06796F"/>
    <w:multiLevelType w:val="multilevel"/>
    <w:tmpl w:val="0564161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1F1F1394"/>
    <w:multiLevelType w:val="hybridMultilevel"/>
    <w:tmpl w:val="CE7AAB4E"/>
    <w:lvl w:ilvl="0" w:tplc="8C5656FA">
      <w:start w:val="1"/>
      <w:numFmt w:val="bullet"/>
      <w:lvlText w:val=""/>
      <w:lvlJc w:val="left"/>
      <w:pPr>
        <w:ind w:left="720" w:hanging="360"/>
      </w:pPr>
      <w:rPr>
        <w:rFonts w:ascii="Wingdings" w:hAnsi="Wingdings" w:hint="default"/>
      </w:rPr>
    </w:lvl>
    <w:lvl w:ilvl="1" w:tplc="4D202240" w:tentative="1">
      <w:start w:val="1"/>
      <w:numFmt w:val="bullet"/>
      <w:lvlText w:val="o"/>
      <w:lvlJc w:val="left"/>
      <w:pPr>
        <w:ind w:left="1440" w:hanging="360"/>
      </w:pPr>
      <w:rPr>
        <w:rFonts w:ascii="Courier New" w:hAnsi="Courier New" w:cs="Courier New" w:hint="default"/>
      </w:rPr>
    </w:lvl>
    <w:lvl w:ilvl="2" w:tplc="7132FC0C" w:tentative="1">
      <w:start w:val="1"/>
      <w:numFmt w:val="bullet"/>
      <w:lvlText w:val=""/>
      <w:lvlJc w:val="left"/>
      <w:pPr>
        <w:ind w:left="2160" w:hanging="360"/>
      </w:pPr>
      <w:rPr>
        <w:rFonts w:ascii="Wingdings" w:hAnsi="Wingdings" w:hint="default"/>
      </w:rPr>
    </w:lvl>
    <w:lvl w:ilvl="3" w:tplc="22BCD09E" w:tentative="1">
      <w:start w:val="1"/>
      <w:numFmt w:val="bullet"/>
      <w:lvlText w:val=""/>
      <w:lvlJc w:val="left"/>
      <w:pPr>
        <w:ind w:left="2880" w:hanging="360"/>
      </w:pPr>
      <w:rPr>
        <w:rFonts w:ascii="Symbol" w:hAnsi="Symbol" w:hint="default"/>
      </w:rPr>
    </w:lvl>
    <w:lvl w:ilvl="4" w:tplc="BFB04786" w:tentative="1">
      <w:start w:val="1"/>
      <w:numFmt w:val="bullet"/>
      <w:lvlText w:val="o"/>
      <w:lvlJc w:val="left"/>
      <w:pPr>
        <w:ind w:left="3600" w:hanging="360"/>
      </w:pPr>
      <w:rPr>
        <w:rFonts w:ascii="Courier New" w:hAnsi="Courier New" w:cs="Courier New" w:hint="default"/>
      </w:rPr>
    </w:lvl>
    <w:lvl w:ilvl="5" w:tplc="4132A0D6" w:tentative="1">
      <w:start w:val="1"/>
      <w:numFmt w:val="bullet"/>
      <w:lvlText w:val=""/>
      <w:lvlJc w:val="left"/>
      <w:pPr>
        <w:ind w:left="4320" w:hanging="360"/>
      </w:pPr>
      <w:rPr>
        <w:rFonts w:ascii="Wingdings" w:hAnsi="Wingdings" w:hint="default"/>
      </w:rPr>
    </w:lvl>
    <w:lvl w:ilvl="6" w:tplc="A86CD890" w:tentative="1">
      <w:start w:val="1"/>
      <w:numFmt w:val="bullet"/>
      <w:lvlText w:val=""/>
      <w:lvlJc w:val="left"/>
      <w:pPr>
        <w:ind w:left="5040" w:hanging="360"/>
      </w:pPr>
      <w:rPr>
        <w:rFonts w:ascii="Symbol" w:hAnsi="Symbol" w:hint="default"/>
      </w:rPr>
    </w:lvl>
    <w:lvl w:ilvl="7" w:tplc="A22E61F6" w:tentative="1">
      <w:start w:val="1"/>
      <w:numFmt w:val="bullet"/>
      <w:lvlText w:val="o"/>
      <w:lvlJc w:val="left"/>
      <w:pPr>
        <w:ind w:left="5760" w:hanging="360"/>
      </w:pPr>
      <w:rPr>
        <w:rFonts w:ascii="Courier New" w:hAnsi="Courier New" w:cs="Courier New" w:hint="default"/>
      </w:rPr>
    </w:lvl>
    <w:lvl w:ilvl="8" w:tplc="8C72919C" w:tentative="1">
      <w:start w:val="1"/>
      <w:numFmt w:val="bullet"/>
      <w:lvlText w:val=""/>
      <w:lvlJc w:val="left"/>
      <w:pPr>
        <w:ind w:left="6480" w:hanging="360"/>
      </w:pPr>
      <w:rPr>
        <w:rFonts w:ascii="Wingdings" w:hAnsi="Wingdings" w:hint="default"/>
      </w:rPr>
    </w:lvl>
  </w:abstractNum>
  <w:abstractNum w:abstractNumId="97" w15:restartNumberingAfterBreak="0">
    <w:nsid w:val="1F65126E"/>
    <w:multiLevelType w:val="multilevel"/>
    <w:tmpl w:val="F9EA3D6A"/>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98" w15:restartNumberingAfterBreak="0">
    <w:nsid w:val="1FCC09BA"/>
    <w:multiLevelType w:val="hybridMultilevel"/>
    <w:tmpl w:val="3C169926"/>
    <w:lvl w:ilvl="0" w:tplc="C0E8FA40">
      <w:start w:val="1"/>
      <w:numFmt w:val="decimal"/>
      <w:lvlText w:val="(%1)"/>
      <w:lvlJc w:val="left"/>
      <w:pPr>
        <w:ind w:left="1002" w:hanging="435"/>
      </w:pPr>
      <w:rPr>
        <w:rFonts w:hint="default"/>
      </w:rPr>
    </w:lvl>
    <w:lvl w:ilvl="1" w:tplc="F392E10E" w:tentative="1">
      <w:start w:val="1"/>
      <w:numFmt w:val="lowerLetter"/>
      <w:lvlText w:val="%2."/>
      <w:lvlJc w:val="left"/>
      <w:pPr>
        <w:ind w:left="1647" w:hanging="360"/>
      </w:pPr>
    </w:lvl>
    <w:lvl w:ilvl="2" w:tplc="5DCE1948" w:tentative="1">
      <w:start w:val="1"/>
      <w:numFmt w:val="lowerRoman"/>
      <w:lvlText w:val="%3."/>
      <w:lvlJc w:val="right"/>
      <w:pPr>
        <w:ind w:left="2367" w:hanging="180"/>
      </w:pPr>
    </w:lvl>
    <w:lvl w:ilvl="3" w:tplc="5304481C" w:tentative="1">
      <w:start w:val="1"/>
      <w:numFmt w:val="decimal"/>
      <w:lvlText w:val="%4."/>
      <w:lvlJc w:val="left"/>
      <w:pPr>
        <w:ind w:left="3087" w:hanging="360"/>
      </w:pPr>
    </w:lvl>
    <w:lvl w:ilvl="4" w:tplc="D61809A4" w:tentative="1">
      <w:start w:val="1"/>
      <w:numFmt w:val="lowerLetter"/>
      <w:lvlText w:val="%5."/>
      <w:lvlJc w:val="left"/>
      <w:pPr>
        <w:ind w:left="3807" w:hanging="360"/>
      </w:pPr>
    </w:lvl>
    <w:lvl w:ilvl="5" w:tplc="31F4C130" w:tentative="1">
      <w:start w:val="1"/>
      <w:numFmt w:val="lowerRoman"/>
      <w:lvlText w:val="%6."/>
      <w:lvlJc w:val="right"/>
      <w:pPr>
        <w:ind w:left="4527" w:hanging="180"/>
      </w:pPr>
    </w:lvl>
    <w:lvl w:ilvl="6" w:tplc="E2405B92" w:tentative="1">
      <w:start w:val="1"/>
      <w:numFmt w:val="decimal"/>
      <w:lvlText w:val="%7."/>
      <w:lvlJc w:val="left"/>
      <w:pPr>
        <w:ind w:left="5247" w:hanging="360"/>
      </w:pPr>
    </w:lvl>
    <w:lvl w:ilvl="7" w:tplc="6DD62B28" w:tentative="1">
      <w:start w:val="1"/>
      <w:numFmt w:val="lowerLetter"/>
      <w:lvlText w:val="%8."/>
      <w:lvlJc w:val="left"/>
      <w:pPr>
        <w:ind w:left="5967" w:hanging="360"/>
      </w:pPr>
    </w:lvl>
    <w:lvl w:ilvl="8" w:tplc="F89C3426" w:tentative="1">
      <w:start w:val="1"/>
      <w:numFmt w:val="lowerRoman"/>
      <w:lvlText w:val="%9."/>
      <w:lvlJc w:val="right"/>
      <w:pPr>
        <w:ind w:left="6687" w:hanging="180"/>
      </w:pPr>
    </w:lvl>
  </w:abstractNum>
  <w:abstractNum w:abstractNumId="99" w15:restartNumberingAfterBreak="0">
    <w:nsid w:val="20B03EA1"/>
    <w:multiLevelType w:val="hybridMultilevel"/>
    <w:tmpl w:val="B5A406E4"/>
    <w:lvl w:ilvl="0" w:tplc="E5DE3A44">
      <w:numFmt w:val="bullet"/>
      <w:lvlText w:val="-"/>
      <w:lvlJc w:val="left"/>
      <w:pPr>
        <w:tabs>
          <w:tab w:val="num" w:pos="720"/>
        </w:tabs>
        <w:ind w:left="720" w:hanging="720"/>
      </w:pPr>
      <w:rPr>
        <w:rFonts w:ascii="Times New Roman" w:eastAsia="Times New Roman" w:hAnsi="Times New Roman" w:cs="Times New Roman" w:hint="default"/>
      </w:rPr>
    </w:lvl>
    <w:lvl w:ilvl="1" w:tplc="D0C260FA" w:tentative="1">
      <w:start w:val="1"/>
      <w:numFmt w:val="bullet"/>
      <w:lvlText w:val="o"/>
      <w:lvlJc w:val="left"/>
      <w:pPr>
        <w:tabs>
          <w:tab w:val="num" w:pos="1440"/>
        </w:tabs>
        <w:ind w:left="1440" w:hanging="360"/>
      </w:pPr>
      <w:rPr>
        <w:rFonts w:ascii="Courier New" w:hAnsi="Courier New" w:cs="Courier New" w:hint="default"/>
      </w:rPr>
    </w:lvl>
    <w:lvl w:ilvl="2" w:tplc="B6488A0E" w:tentative="1">
      <w:start w:val="1"/>
      <w:numFmt w:val="bullet"/>
      <w:lvlText w:val=""/>
      <w:lvlJc w:val="left"/>
      <w:pPr>
        <w:tabs>
          <w:tab w:val="num" w:pos="2160"/>
        </w:tabs>
        <w:ind w:left="2160" w:hanging="360"/>
      </w:pPr>
      <w:rPr>
        <w:rFonts w:ascii="Wingdings" w:hAnsi="Wingdings" w:hint="default"/>
      </w:rPr>
    </w:lvl>
    <w:lvl w:ilvl="3" w:tplc="AC26E0CC" w:tentative="1">
      <w:start w:val="1"/>
      <w:numFmt w:val="bullet"/>
      <w:lvlText w:val=""/>
      <w:lvlJc w:val="left"/>
      <w:pPr>
        <w:tabs>
          <w:tab w:val="num" w:pos="2880"/>
        </w:tabs>
        <w:ind w:left="2880" w:hanging="360"/>
      </w:pPr>
      <w:rPr>
        <w:rFonts w:ascii="Symbol" w:hAnsi="Symbol" w:hint="default"/>
      </w:rPr>
    </w:lvl>
    <w:lvl w:ilvl="4" w:tplc="98BA8308" w:tentative="1">
      <w:start w:val="1"/>
      <w:numFmt w:val="bullet"/>
      <w:lvlText w:val="o"/>
      <w:lvlJc w:val="left"/>
      <w:pPr>
        <w:tabs>
          <w:tab w:val="num" w:pos="3600"/>
        </w:tabs>
        <w:ind w:left="3600" w:hanging="360"/>
      </w:pPr>
      <w:rPr>
        <w:rFonts w:ascii="Courier New" w:hAnsi="Courier New" w:cs="Courier New" w:hint="default"/>
      </w:rPr>
    </w:lvl>
    <w:lvl w:ilvl="5" w:tplc="568E1172" w:tentative="1">
      <w:start w:val="1"/>
      <w:numFmt w:val="bullet"/>
      <w:lvlText w:val=""/>
      <w:lvlJc w:val="left"/>
      <w:pPr>
        <w:tabs>
          <w:tab w:val="num" w:pos="4320"/>
        </w:tabs>
        <w:ind w:left="4320" w:hanging="360"/>
      </w:pPr>
      <w:rPr>
        <w:rFonts w:ascii="Wingdings" w:hAnsi="Wingdings" w:hint="default"/>
      </w:rPr>
    </w:lvl>
    <w:lvl w:ilvl="6" w:tplc="B0B6AD46" w:tentative="1">
      <w:start w:val="1"/>
      <w:numFmt w:val="bullet"/>
      <w:lvlText w:val=""/>
      <w:lvlJc w:val="left"/>
      <w:pPr>
        <w:tabs>
          <w:tab w:val="num" w:pos="5040"/>
        </w:tabs>
        <w:ind w:left="5040" w:hanging="360"/>
      </w:pPr>
      <w:rPr>
        <w:rFonts w:ascii="Symbol" w:hAnsi="Symbol" w:hint="default"/>
      </w:rPr>
    </w:lvl>
    <w:lvl w:ilvl="7" w:tplc="FB00C620" w:tentative="1">
      <w:start w:val="1"/>
      <w:numFmt w:val="bullet"/>
      <w:lvlText w:val="o"/>
      <w:lvlJc w:val="left"/>
      <w:pPr>
        <w:tabs>
          <w:tab w:val="num" w:pos="5760"/>
        </w:tabs>
        <w:ind w:left="5760" w:hanging="360"/>
      </w:pPr>
      <w:rPr>
        <w:rFonts w:ascii="Courier New" w:hAnsi="Courier New" w:cs="Courier New" w:hint="default"/>
      </w:rPr>
    </w:lvl>
    <w:lvl w:ilvl="8" w:tplc="3B048DD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1C2385E"/>
    <w:multiLevelType w:val="hybridMultilevel"/>
    <w:tmpl w:val="78D2A66A"/>
    <w:lvl w:ilvl="0" w:tplc="B39881A6">
      <w:start w:val="1"/>
      <w:numFmt w:val="lowerLetter"/>
      <w:lvlText w:val="%1)"/>
      <w:lvlJc w:val="left"/>
      <w:pPr>
        <w:ind w:left="720" w:hanging="360"/>
      </w:pPr>
      <w:rPr>
        <w:rFonts w:hint="default"/>
      </w:rPr>
    </w:lvl>
    <w:lvl w:ilvl="1" w:tplc="204A2B38" w:tentative="1">
      <w:start w:val="1"/>
      <w:numFmt w:val="lowerLetter"/>
      <w:lvlText w:val="%2."/>
      <w:lvlJc w:val="left"/>
      <w:pPr>
        <w:ind w:left="1440" w:hanging="360"/>
      </w:pPr>
    </w:lvl>
    <w:lvl w:ilvl="2" w:tplc="8F5894A8" w:tentative="1">
      <w:start w:val="1"/>
      <w:numFmt w:val="lowerRoman"/>
      <w:lvlText w:val="%3."/>
      <w:lvlJc w:val="right"/>
      <w:pPr>
        <w:ind w:left="2160" w:hanging="180"/>
      </w:pPr>
    </w:lvl>
    <w:lvl w:ilvl="3" w:tplc="96AA7F60" w:tentative="1">
      <w:start w:val="1"/>
      <w:numFmt w:val="decimal"/>
      <w:lvlText w:val="%4."/>
      <w:lvlJc w:val="left"/>
      <w:pPr>
        <w:ind w:left="2880" w:hanging="360"/>
      </w:pPr>
    </w:lvl>
    <w:lvl w:ilvl="4" w:tplc="F334A4D6" w:tentative="1">
      <w:start w:val="1"/>
      <w:numFmt w:val="lowerLetter"/>
      <w:lvlText w:val="%5."/>
      <w:lvlJc w:val="left"/>
      <w:pPr>
        <w:ind w:left="3600" w:hanging="360"/>
      </w:pPr>
    </w:lvl>
    <w:lvl w:ilvl="5" w:tplc="4C1A0318" w:tentative="1">
      <w:start w:val="1"/>
      <w:numFmt w:val="lowerRoman"/>
      <w:lvlText w:val="%6."/>
      <w:lvlJc w:val="right"/>
      <w:pPr>
        <w:ind w:left="4320" w:hanging="180"/>
      </w:pPr>
    </w:lvl>
    <w:lvl w:ilvl="6" w:tplc="12D4A004" w:tentative="1">
      <w:start w:val="1"/>
      <w:numFmt w:val="decimal"/>
      <w:lvlText w:val="%7."/>
      <w:lvlJc w:val="left"/>
      <w:pPr>
        <w:ind w:left="5040" w:hanging="360"/>
      </w:pPr>
    </w:lvl>
    <w:lvl w:ilvl="7" w:tplc="2CD42180" w:tentative="1">
      <w:start w:val="1"/>
      <w:numFmt w:val="lowerLetter"/>
      <w:lvlText w:val="%8."/>
      <w:lvlJc w:val="left"/>
      <w:pPr>
        <w:ind w:left="5760" w:hanging="360"/>
      </w:pPr>
    </w:lvl>
    <w:lvl w:ilvl="8" w:tplc="AD9A9664" w:tentative="1">
      <w:start w:val="1"/>
      <w:numFmt w:val="lowerRoman"/>
      <w:lvlText w:val="%9."/>
      <w:lvlJc w:val="right"/>
      <w:pPr>
        <w:ind w:left="6480" w:hanging="180"/>
      </w:pPr>
    </w:lvl>
  </w:abstractNum>
  <w:abstractNum w:abstractNumId="101" w15:restartNumberingAfterBreak="0">
    <w:nsid w:val="21CA7D83"/>
    <w:multiLevelType w:val="hybridMultilevel"/>
    <w:tmpl w:val="D89679F4"/>
    <w:lvl w:ilvl="0" w:tplc="CAD25E64">
      <w:numFmt w:val="bullet"/>
      <w:lvlText w:val="-"/>
      <w:lvlJc w:val="left"/>
      <w:pPr>
        <w:tabs>
          <w:tab w:val="num" w:pos="-981"/>
        </w:tabs>
        <w:ind w:left="-981" w:hanging="720"/>
      </w:pPr>
      <w:rPr>
        <w:rFonts w:ascii="Times New Roman" w:eastAsia="Times New Roman" w:hAnsi="Times New Roman" w:cs="Times New Roman" w:hint="default"/>
      </w:rPr>
    </w:lvl>
    <w:lvl w:ilvl="1" w:tplc="9530C4AA">
      <w:start w:val="1"/>
      <w:numFmt w:val="bullet"/>
      <w:lvlText w:val="o"/>
      <w:lvlJc w:val="left"/>
      <w:pPr>
        <w:tabs>
          <w:tab w:val="num" w:pos="-261"/>
        </w:tabs>
        <w:ind w:left="-261" w:hanging="360"/>
      </w:pPr>
      <w:rPr>
        <w:rFonts w:ascii="Courier New" w:hAnsi="Courier New" w:cs="Courier New" w:hint="default"/>
      </w:rPr>
    </w:lvl>
    <w:lvl w:ilvl="2" w:tplc="3F82DA9C" w:tentative="1">
      <w:start w:val="1"/>
      <w:numFmt w:val="bullet"/>
      <w:lvlText w:val=""/>
      <w:lvlJc w:val="left"/>
      <w:pPr>
        <w:tabs>
          <w:tab w:val="num" w:pos="459"/>
        </w:tabs>
        <w:ind w:left="459" w:hanging="360"/>
      </w:pPr>
      <w:rPr>
        <w:rFonts w:ascii="Wingdings" w:hAnsi="Wingdings" w:hint="default"/>
      </w:rPr>
    </w:lvl>
    <w:lvl w:ilvl="3" w:tplc="1F848C70" w:tentative="1">
      <w:start w:val="1"/>
      <w:numFmt w:val="bullet"/>
      <w:lvlText w:val=""/>
      <w:lvlJc w:val="left"/>
      <w:pPr>
        <w:tabs>
          <w:tab w:val="num" w:pos="1179"/>
        </w:tabs>
        <w:ind w:left="1179" w:hanging="360"/>
      </w:pPr>
      <w:rPr>
        <w:rFonts w:ascii="Symbol" w:hAnsi="Symbol" w:hint="default"/>
      </w:rPr>
    </w:lvl>
    <w:lvl w:ilvl="4" w:tplc="0FD4846E" w:tentative="1">
      <w:start w:val="1"/>
      <w:numFmt w:val="bullet"/>
      <w:lvlText w:val="o"/>
      <w:lvlJc w:val="left"/>
      <w:pPr>
        <w:tabs>
          <w:tab w:val="num" w:pos="1899"/>
        </w:tabs>
        <w:ind w:left="1899" w:hanging="360"/>
      </w:pPr>
      <w:rPr>
        <w:rFonts w:ascii="Courier New" w:hAnsi="Courier New" w:cs="Courier New" w:hint="default"/>
      </w:rPr>
    </w:lvl>
    <w:lvl w:ilvl="5" w:tplc="EF38CF36" w:tentative="1">
      <w:start w:val="1"/>
      <w:numFmt w:val="bullet"/>
      <w:lvlText w:val=""/>
      <w:lvlJc w:val="left"/>
      <w:pPr>
        <w:tabs>
          <w:tab w:val="num" w:pos="2619"/>
        </w:tabs>
        <w:ind w:left="2619" w:hanging="360"/>
      </w:pPr>
      <w:rPr>
        <w:rFonts w:ascii="Wingdings" w:hAnsi="Wingdings" w:hint="default"/>
      </w:rPr>
    </w:lvl>
    <w:lvl w:ilvl="6" w:tplc="F90841D4" w:tentative="1">
      <w:start w:val="1"/>
      <w:numFmt w:val="bullet"/>
      <w:lvlText w:val=""/>
      <w:lvlJc w:val="left"/>
      <w:pPr>
        <w:tabs>
          <w:tab w:val="num" w:pos="3339"/>
        </w:tabs>
        <w:ind w:left="3339" w:hanging="360"/>
      </w:pPr>
      <w:rPr>
        <w:rFonts w:ascii="Symbol" w:hAnsi="Symbol" w:hint="default"/>
      </w:rPr>
    </w:lvl>
    <w:lvl w:ilvl="7" w:tplc="E7DA37E4" w:tentative="1">
      <w:start w:val="1"/>
      <w:numFmt w:val="bullet"/>
      <w:lvlText w:val="o"/>
      <w:lvlJc w:val="left"/>
      <w:pPr>
        <w:tabs>
          <w:tab w:val="num" w:pos="4059"/>
        </w:tabs>
        <w:ind w:left="4059" w:hanging="360"/>
      </w:pPr>
      <w:rPr>
        <w:rFonts w:ascii="Courier New" w:hAnsi="Courier New" w:cs="Courier New" w:hint="default"/>
      </w:rPr>
    </w:lvl>
    <w:lvl w:ilvl="8" w:tplc="B6C662CA" w:tentative="1">
      <w:start w:val="1"/>
      <w:numFmt w:val="bullet"/>
      <w:lvlText w:val=""/>
      <w:lvlJc w:val="left"/>
      <w:pPr>
        <w:tabs>
          <w:tab w:val="num" w:pos="4779"/>
        </w:tabs>
        <w:ind w:left="4779" w:hanging="360"/>
      </w:pPr>
      <w:rPr>
        <w:rFonts w:ascii="Wingdings" w:hAnsi="Wingdings" w:hint="default"/>
      </w:rPr>
    </w:lvl>
  </w:abstractNum>
  <w:abstractNum w:abstractNumId="102" w15:restartNumberingAfterBreak="0">
    <w:nsid w:val="23B505CE"/>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103" w15:restartNumberingAfterBreak="0">
    <w:nsid w:val="23E71879"/>
    <w:multiLevelType w:val="hybridMultilevel"/>
    <w:tmpl w:val="C27205AE"/>
    <w:lvl w:ilvl="0" w:tplc="33BAD264">
      <w:start w:val="1"/>
      <w:numFmt w:val="decimal"/>
      <w:lvlText w:val="%1."/>
      <w:lvlJc w:val="left"/>
      <w:pPr>
        <w:ind w:left="720" w:hanging="360"/>
      </w:pPr>
      <w:rPr>
        <w:rFonts w:hint="default"/>
      </w:rPr>
    </w:lvl>
    <w:lvl w:ilvl="1" w:tplc="E5383014" w:tentative="1">
      <w:start w:val="1"/>
      <w:numFmt w:val="lowerLetter"/>
      <w:lvlText w:val="%2."/>
      <w:lvlJc w:val="left"/>
      <w:pPr>
        <w:ind w:left="1440" w:hanging="360"/>
      </w:pPr>
    </w:lvl>
    <w:lvl w:ilvl="2" w:tplc="B49EB89A" w:tentative="1">
      <w:start w:val="1"/>
      <w:numFmt w:val="lowerRoman"/>
      <w:lvlText w:val="%3."/>
      <w:lvlJc w:val="right"/>
      <w:pPr>
        <w:ind w:left="2160" w:hanging="180"/>
      </w:pPr>
    </w:lvl>
    <w:lvl w:ilvl="3" w:tplc="7C3C9DDA" w:tentative="1">
      <w:start w:val="1"/>
      <w:numFmt w:val="decimal"/>
      <w:lvlText w:val="%4."/>
      <w:lvlJc w:val="left"/>
      <w:pPr>
        <w:ind w:left="2880" w:hanging="360"/>
      </w:pPr>
    </w:lvl>
    <w:lvl w:ilvl="4" w:tplc="65C22ABE" w:tentative="1">
      <w:start w:val="1"/>
      <w:numFmt w:val="lowerLetter"/>
      <w:lvlText w:val="%5."/>
      <w:lvlJc w:val="left"/>
      <w:pPr>
        <w:ind w:left="3600" w:hanging="360"/>
      </w:pPr>
    </w:lvl>
    <w:lvl w:ilvl="5" w:tplc="0C32453A" w:tentative="1">
      <w:start w:val="1"/>
      <w:numFmt w:val="lowerRoman"/>
      <w:lvlText w:val="%6."/>
      <w:lvlJc w:val="right"/>
      <w:pPr>
        <w:ind w:left="4320" w:hanging="180"/>
      </w:pPr>
    </w:lvl>
    <w:lvl w:ilvl="6" w:tplc="12D84DCA" w:tentative="1">
      <w:start w:val="1"/>
      <w:numFmt w:val="decimal"/>
      <w:lvlText w:val="%7."/>
      <w:lvlJc w:val="left"/>
      <w:pPr>
        <w:ind w:left="5040" w:hanging="360"/>
      </w:pPr>
    </w:lvl>
    <w:lvl w:ilvl="7" w:tplc="D492875A" w:tentative="1">
      <w:start w:val="1"/>
      <w:numFmt w:val="lowerLetter"/>
      <w:lvlText w:val="%8."/>
      <w:lvlJc w:val="left"/>
      <w:pPr>
        <w:ind w:left="5760" w:hanging="360"/>
      </w:pPr>
    </w:lvl>
    <w:lvl w:ilvl="8" w:tplc="16F4E8E0" w:tentative="1">
      <w:start w:val="1"/>
      <w:numFmt w:val="lowerRoman"/>
      <w:lvlText w:val="%9."/>
      <w:lvlJc w:val="right"/>
      <w:pPr>
        <w:ind w:left="6480" w:hanging="180"/>
      </w:pPr>
    </w:lvl>
  </w:abstractNum>
  <w:abstractNum w:abstractNumId="104" w15:restartNumberingAfterBreak="0">
    <w:nsid w:val="24580BEF"/>
    <w:multiLevelType w:val="hybridMultilevel"/>
    <w:tmpl w:val="C8D66D6C"/>
    <w:lvl w:ilvl="0" w:tplc="81C013FA">
      <w:start w:val="1"/>
      <w:numFmt w:val="bullet"/>
      <w:lvlText w:val=""/>
      <w:lvlJc w:val="left"/>
      <w:pPr>
        <w:ind w:left="1440" w:hanging="360"/>
      </w:pPr>
      <w:rPr>
        <w:rFonts w:ascii="Wingdings" w:hAnsi="Wingdings" w:hint="default"/>
      </w:rPr>
    </w:lvl>
    <w:lvl w:ilvl="1" w:tplc="DBC230E6" w:tentative="1">
      <w:start w:val="1"/>
      <w:numFmt w:val="bullet"/>
      <w:lvlText w:val="o"/>
      <w:lvlJc w:val="left"/>
      <w:pPr>
        <w:ind w:left="2160" w:hanging="360"/>
      </w:pPr>
      <w:rPr>
        <w:rFonts w:ascii="Courier New" w:hAnsi="Courier New" w:cs="Courier New" w:hint="default"/>
      </w:rPr>
    </w:lvl>
    <w:lvl w:ilvl="2" w:tplc="2D206AE4" w:tentative="1">
      <w:start w:val="1"/>
      <w:numFmt w:val="bullet"/>
      <w:lvlText w:val=""/>
      <w:lvlJc w:val="left"/>
      <w:pPr>
        <w:ind w:left="2880" w:hanging="360"/>
      </w:pPr>
      <w:rPr>
        <w:rFonts w:ascii="Wingdings" w:hAnsi="Wingdings" w:hint="default"/>
      </w:rPr>
    </w:lvl>
    <w:lvl w:ilvl="3" w:tplc="0B787CC2" w:tentative="1">
      <w:start w:val="1"/>
      <w:numFmt w:val="bullet"/>
      <w:lvlText w:val=""/>
      <w:lvlJc w:val="left"/>
      <w:pPr>
        <w:ind w:left="3600" w:hanging="360"/>
      </w:pPr>
      <w:rPr>
        <w:rFonts w:ascii="Symbol" w:hAnsi="Symbol" w:hint="default"/>
      </w:rPr>
    </w:lvl>
    <w:lvl w:ilvl="4" w:tplc="B18E32B4" w:tentative="1">
      <w:start w:val="1"/>
      <w:numFmt w:val="bullet"/>
      <w:lvlText w:val="o"/>
      <w:lvlJc w:val="left"/>
      <w:pPr>
        <w:ind w:left="4320" w:hanging="360"/>
      </w:pPr>
      <w:rPr>
        <w:rFonts w:ascii="Courier New" w:hAnsi="Courier New" w:cs="Courier New" w:hint="default"/>
      </w:rPr>
    </w:lvl>
    <w:lvl w:ilvl="5" w:tplc="7C38E432" w:tentative="1">
      <w:start w:val="1"/>
      <w:numFmt w:val="bullet"/>
      <w:lvlText w:val=""/>
      <w:lvlJc w:val="left"/>
      <w:pPr>
        <w:ind w:left="5040" w:hanging="360"/>
      </w:pPr>
      <w:rPr>
        <w:rFonts w:ascii="Wingdings" w:hAnsi="Wingdings" w:hint="default"/>
      </w:rPr>
    </w:lvl>
    <w:lvl w:ilvl="6" w:tplc="E25EAEAA" w:tentative="1">
      <w:start w:val="1"/>
      <w:numFmt w:val="bullet"/>
      <w:lvlText w:val=""/>
      <w:lvlJc w:val="left"/>
      <w:pPr>
        <w:ind w:left="5760" w:hanging="360"/>
      </w:pPr>
      <w:rPr>
        <w:rFonts w:ascii="Symbol" w:hAnsi="Symbol" w:hint="default"/>
      </w:rPr>
    </w:lvl>
    <w:lvl w:ilvl="7" w:tplc="258CAFC2" w:tentative="1">
      <w:start w:val="1"/>
      <w:numFmt w:val="bullet"/>
      <w:lvlText w:val="o"/>
      <w:lvlJc w:val="left"/>
      <w:pPr>
        <w:ind w:left="6480" w:hanging="360"/>
      </w:pPr>
      <w:rPr>
        <w:rFonts w:ascii="Courier New" w:hAnsi="Courier New" w:cs="Courier New" w:hint="default"/>
      </w:rPr>
    </w:lvl>
    <w:lvl w:ilvl="8" w:tplc="143EF310" w:tentative="1">
      <w:start w:val="1"/>
      <w:numFmt w:val="bullet"/>
      <w:lvlText w:val=""/>
      <w:lvlJc w:val="left"/>
      <w:pPr>
        <w:ind w:left="7200" w:hanging="360"/>
      </w:pPr>
      <w:rPr>
        <w:rFonts w:ascii="Wingdings" w:hAnsi="Wingdings" w:hint="default"/>
      </w:rPr>
    </w:lvl>
  </w:abstractNum>
  <w:abstractNum w:abstractNumId="105" w15:restartNumberingAfterBreak="0">
    <w:nsid w:val="25BB302F"/>
    <w:multiLevelType w:val="hybridMultilevel"/>
    <w:tmpl w:val="A44EF34A"/>
    <w:lvl w:ilvl="0" w:tplc="01B24E42">
      <w:start w:val="1"/>
      <w:numFmt w:val="bullet"/>
      <w:lvlText w:val=""/>
      <w:lvlJc w:val="left"/>
      <w:pPr>
        <w:ind w:left="1287" w:hanging="360"/>
      </w:pPr>
      <w:rPr>
        <w:rFonts w:ascii="Wingdings" w:hAnsi="Wingdings" w:hint="default"/>
      </w:rPr>
    </w:lvl>
    <w:lvl w:ilvl="1" w:tplc="8CB45804" w:tentative="1">
      <w:start w:val="1"/>
      <w:numFmt w:val="bullet"/>
      <w:lvlText w:val="o"/>
      <w:lvlJc w:val="left"/>
      <w:pPr>
        <w:ind w:left="2007" w:hanging="360"/>
      </w:pPr>
      <w:rPr>
        <w:rFonts w:ascii="Courier New" w:hAnsi="Courier New" w:cs="Courier New" w:hint="default"/>
      </w:rPr>
    </w:lvl>
    <w:lvl w:ilvl="2" w:tplc="288E5B8C" w:tentative="1">
      <w:start w:val="1"/>
      <w:numFmt w:val="bullet"/>
      <w:lvlText w:val=""/>
      <w:lvlJc w:val="left"/>
      <w:pPr>
        <w:ind w:left="2727" w:hanging="360"/>
      </w:pPr>
      <w:rPr>
        <w:rFonts w:ascii="Wingdings" w:hAnsi="Wingdings" w:hint="default"/>
      </w:rPr>
    </w:lvl>
    <w:lvl w:ilvl="3" w:tplc="A768DE3A" w:tentative="1">
      <w:start w:val="1"/>
      <w:numFmt w:val="bullet"/>
      <w:lvlText w:val=""/>
      <w:lvlJc w:val="left"/>
      <w:pPr>
        <w:ind w:left="3447" w:hanging="360"/>
      </w:pPr>
      <w:rPr>
        <w:rFonts w:ascii="Symbol" w:hAnsi="Symbol" w:hint="default"/>
      </w:rPr>
    </w:lvl>
    <w:lvl w:ilvl="4" w:tplc="141E27E2" w:tentative="1">
      <w:start w:val="1"/>
      <w:numFmt w:val="bullet"/>
      <w:lvlText w:val="o"/>
      <w:lvlJc w:val="left"/>
      <w:pPr>
        <w:ind w:left="4167" w:hanging="360"/>
      </w:pPr>
      <w:rPr>
        <w:rFonts w:ascii="Courier New" w:hAnsi="Courier New" w:cs="Courier New" w:hint="default"/>
      </w:rPr>
    </w:lvl>
    <w:lvl w:ilvl="5" w:tplc="6AACC678" w:tentative="1">
      <w:start w:val="1"/>
      <w:numFmt w:val="bullet"/>
      <w:lvlText w:val=""/>
      <w:lvlJc w:val="left"/>
      <w:pPr>
        <w:ind w:left="4887" w:hanging="360"/>
      </w:pPr>
      <w:rPr>
        <w:rFonts w:ascii="Wingdings" w:hAnsi="Wingdings" w:hint="default"/>
      </w:rPr>
    </w:lvl>
    <w:lvl w:ilvl="6" w:tplc="7A6E7270" w:tentative="1">
      <w:start w:val="1"/>
      <w:numFmt w:val="bullet"/>
      <w:lvlText w:val=""/>
      <w:lvlJc w:val="left"/>
      <w:pPr>
        <w:ind w:left="5607" w:hanging="360"/>
      </w:pPr>
      <w:rPr>
        <w:rFonts w:ascii="Symbol" w:hAnsi="Symbol" w:hint="default"/>
      </w:rPr>
    </w:lvl>
    <w:lvl w:ilvl="7" w:tplc="A5CCFC9A" w:tentative="1">
      <w:start w:val="1"/>
      <w:numFmt w:val="bullet"/>
      <w:lvlText w:val="o"/>
      <w:lvlJc w:val="left"/>
      <w:pPr>
        <w:ind w:left="6327" w:hanging="360"/>
      </w:pPr>
      <w:rPr>
        <w:rFonts w:ascii="Courier New" w:hAnsi="Courier New" w:cs="Courier New" w:hint="default"/>
      </w:rPr>
    </w:lvl>
    <w:lvl w:ilvl="8" w:tplc="69AC7674" w:tentative="1">
      <w:start w:val="1"/>
      <w:numFmt w:val="bullet"/>
      <w:lvlText w:val=""/>
      <w:lvlJc w:val="left"/>
      <w:pPr>
        <w:ind w:left="7047" w:hanging="360"/>
      </w:pPr>
      <w:rPr>
        <w:rFonts w:ascii="Wingdings" w:hAnsi="Wingdings" w:hint="default"/>
      </w:rPr>
    </w:lvl>
  </w:abstractNum>
  <w:abstractNum w:abstractNumId="106" w15:restartNumberingAfterBreak="0">
    <w:nsid w:val="261E0403"/>
    <w:multiLevelType w:val="hybridMultilevel"/>
    <w:tmpl w:val="4168983C"/>
    <w:lvl w:ilvl="0" w:tplc="0204B1FC">
      <w:start w:val="17"/>
      <w:numFmt w:val="bullet"/>
      <w:lvlText w:val="-"/>
      <w:lvlJc w:val="left"/>
      <w:pPr>
        <w:tabs>
          <w:tab w:val="num" w:pos="1080"/>
        </w:tabs>
        <w:ind w:left="1080" w:hanging="360"/>
      </w:pPr>
      <w:rPr>
        <w:rFonts w:ascii="Times New Roman" w:eastAsia="Times New Roman" w:hAnsi="Times New Roman" w:cs="Times New Roman" w:hint="default"/>
      </w:rPr>
    </w:lvl>
    <w:lvl w:ilvl="1" w:tplc="C87CB970">
      <w:start w:val="1"/>
      <w:numFmt w:val="bullet"/>
      <w:lvlText w:val="o"/>
      <w:lvlJc w:val="left"/>
      <w:pPr>
        <w:tabs>
          <w:tab w:val="num" w:pos="1760"/>
        </w:tabs>
        <w:ind w:left="1760" w:hanging="360"/>
      </w:pPr>
      <w:rPr>
        <w:rFonts w:ascii="Courier New" w:hAnsi="Courier New" w:hint="default"/>
      </w:rPr>
    </w:lvl>
    <w:lvl w:ilvl="2" w:tplc="B13CC4DE">
      <w:start w:val="1"/>
      <w:numFmt w:val="bullet"/>
      <w:lvlText w:val=""/>
      <w:lvlJc w:val="left"/>
      <w:pPr>
        <w:tabs>
          <w:tab w:val="num" w:pos="2480"/>
        </w:tabs>
        <w:ind w:left="2480" w:hanging="360"/>
      </w:pPr>
      <w:rPr>
        <w:rFonts w:ascii="Symbol" w:eastAsia="Times New Roman" w:hAnsi="Symbol" w:cs="Times New Roman" w:hint="default"/>
      </w:rPr>
    </w:lvl>
    <w:lvl w:ilvl="3" w:tplc="EA5A3A1C" w:tentative="1">
      <w:start w:val="1"/>
      <w:numFmt w:val="bullet"/>
      <w:lvlText w:val=""/>
      <w:lvlJc w:val="left"/>
      <w:pPr>
        <w:tabs>
          <w:tab w:val="num" w:pos="3200"/>
        </w:tabs>
        <w:ind w:left="3200" w:hanging="360"/>
      </w:pPr>
      <w:rPr>
        <w:rFonts w:ascii="Symbol" w:hAnsi="Symbol" w:hint="default"/>
      </w:rPr>
    </w:lvl>
    <w:lvl w:ilvl="4" w:tplc="B3789DBC" w:tentative="1">
      <w:start w:val="1"/>
      <w:numFmt w:val="bullet"/>
      <w:lvlText w:val="o"/>
      <w:lvlJc w:val="left"/>
      <w:pPr>
        <w:tabs>
          <w:tab w:val="num" w:pos="3920"/>
        </w:tabs>
        <w:ind w:left="3920" w:hanging="360"/>
      </w:pPr>
      <w:rPr>
        <w:rFonts w:ascii="Courier New" w:hAnsi="Courier New" w:hint="default"/>
      </w:rPr>
    </w:lvl>
    <w:lvl w:ilvl="5" w:tplc="AAEEF022" w:tentative="1">
      <w:start w:val="1"/>
      <w:numFmt w:val="bullet"/>
      <w:lvlText w:val=""/>
      <w:lvlJc w:val="left"/>
      <w:pPr>
        <w:tabs>
          <w:tab w:val="num" w:pos="4640"/>
        </w:tabs>
        <w:ind w:left="4640" w:hanging="360"/>
      </w:pPr>
      <w:rPr>
        <w:rFonts w:ascii="Wingdings" w:hAnsi="Wingdings" w:hint="default"/>
      </w:rPr>
    </w:lvl>
    <w:lvl w:ilvl="6" w:tplc="E402E096" w:tentative="1">
      <w:start w:val="1"/>
      <w:numFmt w:val="bullet"/>
      <w:lvlText w:val=""/>
      <w:lvlJc w:val="left"/>
      <w:pPr>
        <w:tabs>
          <w:tab w:val="num" w:pos="5360"/>
        </w:tabs>
        <w:ind w:left="5360" w:hanging="360"/>
      </w:pPr>
      <w:rPr>
        <w:rFonts w:ascii="Symbol" w:hAnsi="Symbol" w:hint="default"/>
      </w:rPr>
    </w:lvl>
    <w:lvl w:ilvl="7" w:tplc="74660DFC" w:tentative="1">
      <w:start w:val="1"/>
      <w:numFmt w:val="bullet"/>
      <w:lvlText w:val="o"/>
      <w:lvlJc w:val="left"/>
      <w:pPr>
        <w:tabs>
          <w:tab w:val="num" w:pos="6080"/>
        </w:tabs>
        <w:ind w:left="6080" w:hanging="360"/>
      </w:pPr>
      <w:rPr>
        <w:rFonts w:ascii="Courier New" w:hAnsi="Courier New" w:hint="default"/>
      </w:rPr>
    </w:lvl>
    <w:lvl w:ilvl="8" w:tplc="E2300A5A" w:tentative="1">
      <w:start w:val="1"/>
      <w:numFmt w:val="bullet"/>
      <w:lvlText w:val=""/>
      <w:lvlJc w:val="left"/>
      <w:pPr>
        <w:tabs>
          <w:tab w:val="num" w:pos="6800"/>
        </w:tabs>
        <w:ind w:left="6800" w:hanging="360"/>
      </w:pPr>
      <w:rPr>
        <w:rFonts w:ascii="Wingdings" w:hAnsi="Wingdings" w:hint="default"/>
      </w:rPr>
    </w:lvl>
  </w:abstractNum>
  <w:abstractNum w:abstractNumId="107" w15:restartNumberingAfterBreak="0">
    <w:nsid w:val="26C339DC"/>
    <w:multiLevelType w:val="hybridMultilevel"/>
    <w:tmpl w:val="E9B2DEF4"/>
    <w:lvl w:ilvl="0" w:tplc="54C200D0">
      <w:start w:val="1"/>
      <w:numFmt w:val="bullet"/>
      <w:lvlText w:val="+"/>
      <w:lvlJc w:val="left"/>
      <w:pPr>
        <w:ind w:left="1287" w:hanging="360"/>
      </w:pPr>
      <w:rPr>
        <w:rFonts w:ascii="Times New Roman" w:hAnsi="Times New Roman" w:cs="Times New Roman" w:hint="default"/>
        <w:b/>
        <w:sz w:val="24"/>
        <w:szCs w:val="24"/>
      </w:rPr>
    </w:lvl>
    <w:lvl w:ilvl="1" w:tplc="789A2C3E" w:tentative="1">
      <w:start w:val="1"/>
      <w:numFmt w:val="bullet"/>
      <w:lvlText w:val="o"/>
      <w:lvlJc w:val="left"/>
      <w:pPr>
        <w:ind w:left="2007" w:hanging="360"/>
      </w:pPr>
      <w:rPr>
        <w:rFonts w:ascii="Courier New" w:hAnsi="Courier New" w:cs="Courier New" w:hint="default"/>
      </w:rPr>
    </w:lvl>
    <w:lvl w:ilvl="2" w:tplc="9CF6FC00" w:tentative="1">
      <w:start w:val="1"/>
      <w:numFmt w:val="bullet"/>
      <w:lvlText w:val=""/>
      <w:lvlJc w:val="left"/>
      <w:pPr>
        <w:ind w:left="2727" w:hanging="360"/>
      </w:pPr>
      <w:rPr>
        <w:rFonts w:ascii="Wingdings" w:hAnsi="Wingdings" w:hint="default"/>
      </w:rPr>
    </w:lvl>
    <w:lvl w:ilvl="3" w:tplc="16FC497A" w:tentative="1">
      <w:start w:val="1"/>
      <w:numFmt w:val="bullet"/>
      <w:lvlText w:val=""/>
      <w:lvlJc w:val="left"/>
      <w:pPr>
        <w:ind w:left="3447" w:hanging="360"/>
      </w:pPr>
      <w:rPr>
        <w:rFonts w:ascii="Symbol" w:hAnsi="Symbol" w:hint="default"/>
      </w:rPr>
    </w:lvl>
    <w:lvl w:ilvl="4" w:tplc="1CFC6F82" w:tentative="1">
      <w:start w:val="1"/>
      <w:numFmt w:val="bullet"/>
      <w:lvlText w:val="o"/>
      <w:lvlJc w:val="left"/>
      <w:pPr>
        <w:ind w:left="4167" w:hanging="360"/>
      </w:pPr>
      <w:rPr>
        <w:rFonts w:ascii="Courier New" w:hAnsi="Courier New" w:cs="Courier New" w:hint="default"/>
      </w:rPr>
    </w:lvl>
    <w:lvl w:ilvl="5" w:tplc="5A388F42" w:tentative="1">
      <w:start w:val="1"/>
      <w:numFmt w:val="bullet"/>
      <w:lvlText w:val=""/>
      <w:lvlJc w:val="left"/>
      <w:pPr>
        <w:ind w:left="4887" w:hanging="360"/>
      </w:pPr>
      <w:rPr>
        <w:rFonts w:ascii="Wingdings" w:hAnsi="Wingdings" w:hint="default"/>
      </w:rPr>
    </w:lvl>
    <w:lvl w:ilvl="6" w:tplc="5188468E" w:tentative="1">
      <w:start w:val="1"/>
      <w:numFmt w:val="bullet"/>
      <w:lvlText w:val=""/>
      <w:lvlJc w:val="left"/>
      <w:pPr>
        <w:ind w:left="5607" w:hanging="360"/>
      </w:pPr>
      <w:rPr>
        <w:rFonts w:ascii="Symbol" w:hAnsi="Symbol" w:hint="default"/>
      </w:rPr>
    </w:lvl>
    <w:lvl w:ilvl="7" w:tplc="3EA0D76A" w:tentative="1">
      <w:start w:val="1"/>
      <w:numFmt w:val="bullet"/>
      <w:lvlText w:val="o"/>
      <w:lvlJc w:val="left"/>
      <w:pPr>
        <w:ind w:left="6327" w:hanging="360"/>
      </w:pPr>
      <w:rPr>
        <w:rFonts w:ascii="Courier New" w:hAnsi="Courier New" w:cs="Courier New" w:hint="default"/>
      </w:rPr>
    </w:lvl>
    <w:lvl w:ilvl="8" w:tplc="AC6E708E" w:tentative="1">
      <w:start w:val="1"/>
      <w:numFmt w:val="bullet"/>
      <w:lvlText w:val=""/>
      <w:lvlJc w:val="left"/>
      <w:pPr>
        <w:ind w:left="7047" w:hanging="360"/>
      </w:pPr>
      <w:rPr>
        <w:rFonts w:ascii="Wingdings" w:hAnsi="Wingdings" w:hint="default"/>
      </w:rPr>
    </w:lvl>
  </w:abstractNum>
  <w:abstractNum w:abstractNumId="108" w15:restartNumberingAfterBreak="0">
    <w:nsid w:val="297B7DF8"/>
    <w:multiLevelType w:val="hybridMultilevel"/>
    <w:tmpl w:val="EB0CBFD0"/>
    <w:lvl w:ilvl="0" w:tplc="F7005C36">
      <w:start w:val="1"/>
      <w:numFmt w:val="lowerLetter"/>
      <w:lvlText w:val="%1)"/>
      <w:lvlJc w:val="left"/>
      <w:pPr>
        <w:ind w:left="1434" w:hanging="360"/>
      </w:pPr>
      <w:rPr>
        <w:rFonts w:hint="default"/>
      </w:rPr>
    </w:lvl>
    <w:lvl w:ilvl="1" w:tplc="DC287C20" w:tentative="1">
      <w:start w:val="1"/>
      <w:numFmt w:val="lowerLetter"/>
      <w:lvlText w:val="%2."/>
      <w:lvlJc w:val="left"/>
      <w:pPr>
        <w:ind w:left="2154" w:hanging="360"/>
      </w:pPr>
    </w:lvl>
    <w:lvl w:ilvl="2" w:tplc="3D16C170" w:tentative="1">
      <w:start w:val="1"/>
      <w:numFmt w:val="lowerRoman"/>
      <w:lvlText w:val="%3."/>
      <w:lvlJc w:val="right"/>
      <w:pPr>
        <w:ind w:left="2874" w:hanging="180"/>
      </w:pPr>
    </w:lvl>
    <w:lvl w:ilvl="3" w:tplc="72360060" w:tentative="1">
      <w:start w:val="1"/>
      <w:numFmt w:val="decimal"/>
      <w:lvlText w:val="%4."/>
      <w:lvlJc w:val="left"/>
      <w:pPr>
        <w:ind w:left="3594" w:hanging="360"/>
      </w:pPr>
    </w:lvl>
    <w:lvl w:ilvl="4" w:tplc="D3E8E6DC" w:tentative="1">
      <w:start w:val="1"/>
      <w:numFmt w:val="lowerLetter"/>
      <w:lvlText w:val="%5."/>
      <w:lvlJc w:val="left"/>
      <w:pPr>
        <w:ind w:left="4314" w:hanging="360"/>
      </w:pPr>
    </w:lvl>
    <w:lvl w:ilvl="5" w:tplc="24EA673C" w:tentative="1">
      <w:start w:val="1"/>
      <w:numFmt w:val="lowerRoman"/>
      <w:lvlText w:val="%6."/>
      <w:lvlJc w:val="right"/>
      <w:pPr>
        <w:ind w:left="5034" w:hanging="180"/>
      </w:pPr>
    </w:lvl>
    <w:lvl w:ilvl="6" w:tplc="088E7832" w:tentative="1">
      <w:start w:val="1"/>
      <w:numFmt w:val="decimal"/>
      <w:lvlText w:val="%7."/>
      <w:lvlJc w:val="left"/>
      <w:pPr>
        <w:ind w:left="5754" w:hanging="360"/>
      </w:pPr>
    </w:lvl>
    <w:lvl w:ilvl="7" w:tplc="A926A464" w:tentative="1">
      <w:start w:val="1"/>
      <w:numFmt w:val="lowerLetter"/>
      <w:lvlText w:val="%8."/>
      <w:lvlJc w:val="left"/>
      <w:pPr>
        <w:ind w:left="6474" w:hanging="360"/>
      </w:pPr>
    </w:lvl>
    <w:lvl w:ilvl="8" w:tplc="32B6DE54" w:tentative="1">
      <w:start w:val="1"/>
      <w:numFmt w:val="lowerRoman"/>
      <w:lvlText w:val="%9."/>
      <w:lvlJc w:val="right"/>
      <w:pPr>
        <w:ind w:left="7194" w:hanging="180"/>
      </w:pPr>
    </w:lvl>
  </w:abstractNum>
  <w:abstractNum w:abstractNumId="109" w15:restartNumberingAfterBreak="0">
    <w:nsid w:val="2ABE76B2"/>
    <w:multiLevelType w:val="hybridMultilevel"/>
    <w:tmpl w:val="9E50C9A6"/>
    <w:lvl w:ilvl="0" w:tplc="E2428E42">
      <w:numFmt w:val="bullet"/>
      <w:lvlText w:val="-"/>
      <w:lvlJc w:val="left"/>
      <w:pPr>
        <w:ind w:left="1494" w:hanging="360"/>
      </w:pPr>
      <w:rPr>
        <w:rFonts w:ascii="Times New Roman" w:eastAsia="Times New Roman" w:hAnsi="Times New Roman" w:cs="Times New Roman" w:hint="default"/>
      </w:rPr>
    </w:lvl>
    <w:lvl w:ilvl="1" w:tplc="F2BEE1F6" w:tentative="1">
      <w:start w:val="1"/>
      <w:numFmt w:val="bullet"/>
      <w:lvlText w:val="o"/>
      <w:lvlJc w:val="left"/>
      <w:pPr>
        <w:ind w:left="2214" w:hanging="360"/>
      </w:pPr>
      <w:rPr>
        <w:rFonts w:ascii="Courier New" w:hAnsi="Courier New" w:cs="Courier New" w:hint="default"/>
      </w:rPr>
    </w:lvl>
    <w:lvl w:ilvl="2" w:tplc="47DC26EC" w:tentative="1">
      <w:start w:val="1"/>
      <w:numFmt w:val="bullet"/>
      <w:lvlText w:val=""/>
      <w:lvlJc w:val="left"/>
      <w:pPr>
        <w:ind w:left="2934" w:hanging="360"/>
      </w:pPr>
      <w:rPr>
        <w:rFonts w:ascii="Wingdings" w:hAnsi="Wingdings" w:hint="default"/>
      </w:rPr>
    </w:lvl>
    <w:lvl w:ilvl="3" w:tplc="A86CD140" w:tentative="1">
      <w:start w:val="1"/>
      <w:numFmt w:val="bullet"/>
      <w:lvlText w:val=""/>
      <w:lvlJc w:val="left"/>
      <w:pPr>
        <w:ind w:left="3654" w:hanging="360"/>
      </w:pPr>
      <w:rPr>
        <w:rFonts w:ascii="Symbol" w:hAnsi="Symbol" w:hint="default"/>
      </w:rPr>
    </w:lvl>
    <w:lvl w:ilvl="4" w:tplc="10780EDA" w:tentative="1">
      <w:start w:val="1"/>
      <w:numFmt w:val="bullet"/>
      <w:lvlText w:val="o"/>
      <w:lvlJc w:val="left"/>
      <w:pPr>
        <w:ind w:left="4374" w:hanging="360"/>
      </w:pPr>
      <w:rPr>
        <w:rFonts w:ascii="Courier New" w:hAnsi="Courier New" w:cs="Courier New" w:hint="default"/>
      </w:rPr>
    </w:lvl>
    <w:lvl w:ilvl="5" w:tplc="2124EC34" w:tentative="1">
      <w:start w:val="1"/>
      <w:numFmt w:val="bullet"/>
      <w:lvlText w:val=""/>
      <w:lvlJc w:val="left"/>
      <w:pPr>
        <w:ind w:left="5094" w:hanging="360"/>
      </w:pPr>
      <w:rPr>
        <w:rFonts w:ascii="Wingdings" w:hAnsi="Wingdings" w:hint="default"/>
      </w:rPr>
    </w:lvl>
    <w:lvl w:ilvl="6" w:tplc="5008C3D6" w:tentative="1">
      <w:start w:val="1"/>
      <w:numFmt w:val="bullet"/>
      <w:lvlText w:val=""/>
      <w:lvlJc w:val="left"/>
      <w:pPr>
        <w:ind w:left="5814" w:hanging="360"/>
      </w:pPr>
      <w:rPr>
        <w:rFonts w:ascii="Symbol" w:hAnsi="Symbol" w:hint="default"/>
      </w:rPr>
    </w:lvl>
    <w:lvl w:ilvl="7" w:tplc="8626F266" w:tentative="1">
      <w:start w:val="1"/>
      <w:numFmt w:val="bullet"/>
      <w:lvlText w:val="o"/>
      <w:lvlJc w:val="left"/>
      <w:pPr>
        <w:ind w:left="6534" w:hanging="360"/>
      </w:pPr>
      <w:rPr>
        <w:rFonts w:ascii="Courier New" w:hAnsi="Courier New" w:cs="Courier New" w:hint="default"/>
      </w:rPr>
    </w:lvl>
    <w:lvl w:ilvl="8" w:tplc="F4DA04C8" w:tentative="1">
      <w:start w:val="1"/>
      <w:numFmt w:val="bullet"/>
      <w:lvlText w:val=""/>
      <w:lvlJc w:val="left"/>
      <w:pPr>
        <w:ind w:left="7254" w:hanging="360"/>
      </w:pPr>
      <w:rPr>
        <w:rFonts w:ascii="Wingdings" w:hAnsi="Wingdings" w:hint="default"/>
      </w:rPr>
    </w:lvl>
  </w:abstractNum>
  <w:abstractNum w:abstractNumId="110" w15:restartNumberingAfterBreak="0">
    <w:nsid w:val="2C3657A7"/>
    <w:multiLevelType w:val="hybridMultilevel"/>
    <w:tmpl w:val="57665C7E"/>
    <w:lvl w:ilvl="0" w:tplc="923C985E">
      <w:start w:val="1"/>
      <w:numFmt w:val="lowerRoman"/>
      <w:lvlText w:val="(%1)"/>
      <w:lvlJc w:val="left"/>
      <w:pPr>
        <w:ind w:left="1080" w:hanging="720"/>
      </w:pPr>
      <w:rPr>
        <w:rFonts w:hint="default"/>
        <w:i/>
      </w:rPr>
    </w:lvl>
    <w:lvl w:ilvl="1" w:tplc="C5BE8262" w:tentative="1">
      <w:start w:val="1"/>
      <w:numFmt w:val="lowerLetter"/>
      <w:lvlText w:val="%2."/>
      <w:lvlJc w:val="left"/>
      <w:pPr>
        <w:ind w:left="1440" w:hanging="360"/>
      </w:pPr>
    </w:lvl>
    <w:lvl w:ilvl="2" w:tplc="912019C0" w:tentative="1">
      <w:start w:val="1"/>
      <w:numFmt w:val="lowerRoman"/>
      <w:lvlText w:val="%3."/>
      <w:lvlJc w:val="right"/>
      <w:pPr>
        <w:ind w:left="2160" w:hanging="180"/>
      </w:pPr>
    </w:lvl>
    <w:lvl w:ilvl="3" w:tplc="2A30ED46" w:tentative="1">
      <w:start w:val="1"/>
      <w:numFmt w:val="decimal"/>
      <w:lvlText w:val="%4."/>
      <w:lvlJc w:val="left"/>
      <w:pPr>
        <w:ind w:left="2880" w:hanging="360"/>
      </w:pPr>
    </w:lvl>
    <w:lvl w:ilvl="4" w:tplc="444EC3CA" w:tentative="1">
      <w:start w:val="1"/>
      <w:numFmt w:val="lowerLetter"/>
      <w:lvlText w:val="%5."/>
      <w:lvlJc w:val="left"/>
      <w:pPr>
        <w:ind w:left="3600" w:hanging="360"/>
      </w:pPr>
    </w:lvl>
    <w:lvl w:ilvl="5" w:tplc="A4DE86E8" w:tentative="1">
      <w:start w:val="1"/>
      <w:numFmt w:val="lowerRoman"/>
      <w:lvlText w:val="%6."/>
      <w:lvlJc w:val="right"/>
      <w:pPr>
        <w:ind w:left="4320" w:hanging="180"/>
      </w:pPr>
    </w:lvl>
    <w:lvl w:ilvl="6" w:tplc="14E03A9A" w:tentative="1">
      <w:start w:val="1"/>
      <w:numFmt w:val="decimal"/>
      <w:lvlText w:val="%7."/>
      <w:lvlJc w:val="left"/>
      <w:pPr>
        <w:ind w:left="5040" w:hanging="360"/>
      </w:pPr>
    </w:lvl>
    <w:lvl w:ilvl="7" w:tplc="84C2AF20" w:tentative="1">
      <w:start w:val="1"/>
      <w:numFmt w:val="lowerLetter"/>
      <w:lvlText w:val="%8."/>
      <w:lvlJc w:val="left"/>
      <w:pPr>
        <w:ind w:left="5760" w:hanging="360"/>
      </w:pPr>
    </w:lvl>
    <w:lvl w:ilvl="8" w:tplc="07C2E55C" w:tentative="1">
      <w:start w:val="1"/>
      <w:numFmt w:val="lowerRoman"/>
      <w:lvlText w:val="%9."/>
      <w:lvlJc w:val="right"/>
      <w:pPr>
        <w:ind w:left="6480" w:hanging="180"/>
      </w:pPr>
    </w:lvl>
  </w:abstractNum>
  <w:abstractNum w:abstractNumId="111" w15:restartNumberingAfterBreak="0">
    <w:nsid w:val="2C370583"/>
    <w:multiLevelType w:val="hybridMultilevel"/>
    <w:tmpl w:val="05BC5D2A"/>
    <w:lvl w:ilvl="0" w:tplc="72802A3E">
      <w:start w:val="1"/>
      <w:numFmt w:val="decimal"/>
      <w:pStyle w:val="Style8"/>
      <w:lvlText w:val="%1."/>
      <w:lvlJc w:val="left"/>
      <w:pPr>
        <w:ind w:left="1095" w:hanging="375"/>
      </w:pPr>
      <w:rPr>
        <w:rFonts w:hint="default"/>
      </w:rPr>
    </w:lvl>
    <w:lvl w:ilvl="1" w:tplc="044C4436" w:tentative="1">
      <w:start w:val="1"/>
      <w:numFmt w:val="lowerLetter"/>
      <w:lvlText w:val="%2."/>
      <w:lvlJc w:val="left"/>
      <w:pPr>
        <w:ind w:left="1800" w:hanging="360"/>
      </w:pPr>
    </w:lvl>
    <w:lvl w:ilvl="2" w:tplc="3EB8979C" w:tentative="1">
      <w:start w:val="1"/>
      <w:numFmt w:val="lowerRoman"/>
      <w:lvlText w:val="%3."/>
      <w:lvlJc w:val="right"/>
      <w:pPr>
        <w:ind w:left="2520" w:hanging="180"/>
      </w:pPr>
    </w:lvl>
    <w:lvl w:ilvl="3" w:tplc="DAFEE2E2" w:tentative="1">
      <w:start w:val="1"/>
      <w:numFmt w:val="decimal"/>
      <w:lvlText w:val="%4."/>
      <w:lvlJc w:val="left"/>
      <w:pPr>
        <w:ind w:left="3240" w:hanging="360"/>
      </w:pPr>
    </w:lvl>
    <w:lvl w:ilvl="4" w:tplc="8F02DAC8" w:tentative="1">
      <w:start w:val="1"/>
      <w:numFmt w:val="lowerLetter"/>
      <w:lvlText w:val="%5."/>
      <w:lvlJc w:val="left"/>
      <w:pPr>
        <w:ind w:left="3960" w:hanging="360"/>
      </w:pPr>
    </w:lvl>
    <w:lvl w:ilvl="5" w:tplc="B016E672" w:tentative="1">
      <w:start w:val="1"/>
      <w:numFmt w:val="lowerRoman"/>
      <w:lvlText w:val="%6."/>
      <w:lvlJc w:val="right"/>
      <w:pPr>
        <w:ind w:left="4680" w:hanging="180"/>
      </w:pPr>
    </w:lvl>
    <w:lvl w:ilvl="6" w:tplc="688E774E" w:tentative="1">
      <w:start w:val="1"/>
      <w:numFmt w:val="decimal"/>
      <w:lvlText w:val="%7."/>
      <w:lvlJc w:val="left"/>
      <w:pPr>
        <w:ind w:left="5400" w:hanging="360"/>
      </w:pPr>
    </w:lvl>
    <w:lvl w:ilvl="7" w:tplc="8AD6D8BC" w:tentative="1">
      <w:start w:val="1"/>
      <w:numFmt w:val="lowerLetter"/>
      <w:lvlText w:val="%8."/>
      <w:lvlJc w:val="left"/>
      <w:pPr>
        <w:ind w:left="6120" w:hanging="360"/>
      </w:pPr>
    </w:lvl>
    <w:lvl w:ilvl="8" w:tplc="413CE5C2" w:tentative="1">
      <w:start w:val="1"/>
      <w:numFmt w:val="lowerRoman"/>
      <w:lvlText w:val="%9."/>
      <w:lvlJc w:val="right"/>
      <w:pPr>
        <w:ind w:left="6840" w:hanging="180"/>
      </w:pPr>
    </w:lvl>
  </w:abstractNum>
  <w:abstractNum w:abstractNumId="112" w15:restartNumberingAfterBreak="0">
    <w:nsid w:val="2C474CA0"/>
    <w:multiLevelType w:val="multilevel"/>
    <w:tmpl w:val="6F88125E"/>
    <w:lvl w:ilvl="0">
      <w:numFmt w:val="bullet"/>
      <w:suff w:val="space"/>
      <w:lvlText w:val="-"/>
      <w:lvlJc w:val="left"/>
      <w:pPr>
        <w:ind w:left="0" w:firstLine="567"/>
      </w:pPr>
      <w:rPr>
        <w:rFonts w:ascii=".VnTime" w:hAnsi=".VnTime" w:hint="default"/>
        <w:color w:val="auto"/>
      </w:rPr>
    </w:lvl>
    <w:lvl w:ilvl="1">
      <w:start w:val="1"/>
      <w:numFmt w:val="bullet"/>
      <w:suff w:val="space"/>
      <w:lvlText w:val="o"/>
      <w:lvlJc w:val="left"/>
      <w:pPr>
        <w:ind w:left="4320" w:hanging="360"/>
      </w:pPr>
      <w:rPr>
        <w:rFonts w:ascii="Courier New" w:hAnsi="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113" w15:restartNumberingAfterBreak="0">
    <w:nsid w:val="2C5F61A8"/>
    <w:multiLevelType w:val="hybridMultilevel"/>
    <w:tmpl w:val="5F383EB0"/>
    <w:lvl w:ilvl="0" w:tplc="DCE27F46">
      <w:start w:val="1"/>
      <w:numFmt w:val="bullet"/>
      <w:lvlText w:val=""/>
      <w:lvlJc w:val="left"/>
      <w:pPr>
        <w:ind w:left="720" w:hanging="360"/>
      </w:pPr>
      <w:rPr>
        <w:rFonts w:ascii="Symbol" w:hAnsi="Symbol" w:hint="default"/>
      </w:rPr>
    </w:lvl>
    <w:lvl w:ilvl="1" w:tplc="46D6D464" w:tentative="1">
      <w:start w:val="1"/>
      <w:numFmt w:val="bullet"/>
      <w:lvlText w:val="o"/>
      <w:lvlJc w:val="left"/>
      <w:pPr>
        <w:ind w:left="1440" w:hanging="360"/>
      </w:pPr>
      <w:rPr>
        <w:rFonts w:ascii="Courier New" w:hAnsi="Courier New" w:cs="Courier New" w:hint="default"/>
      </w:rPr>
    </w:lvl>
    <w:lvl w:ilvl="2" w:tplc="95C898B8" w:tentative="1">
      <w:start w:val="1"/>
      <w:numFmt w:val="bullet"/>
      <w:lvlText w:val=""/>
      <w:lvlJc w:val="left"/>
      <w:pPr>
        <w:ind w:left="2160" w:hanging="360"/>
      </w:pPr>
      <w:rPr>
        <w:rFonts w:ascii="Wingdings" w:hAnsi="Wingdings" w:hint="default"/>
      </w:rPr>
    </w:lvl>
    <w:lvl w:ilvl="3" w:tplc="70142BC2" w:tentative="1">
      <w:start w:val="1"/>
      <w:numFmt w:val="bullet"/>
      <w:lvlText w:val=""/>
      <w:lvlJc w:val="left"/>
      <w:pPr>
        <w:ind w:left="2880" w:hanging="360"/>
      </w:pPr>
      <w:rPr>
        <w:rFonts w:ascii="Symbol" w:hAnsi="Symbol" w:hint="default"/>
      </w:rPr>
    </w:lvl>
    <w:lvl w:ilvl="4" w:tplc="20CEED24" w:tentative="1">
      <w:start w:val="1"/>
      <w:numFmt w:val="bullet"/>
      <w:lvlText w:val="o"/>
      <w:lvlJc w:val="left"/>
      <w:pPr>
        <w:ind w:left="3600" w:hanging="360"/>
      </w:pPr>
      <w:rPr>
        <w:rFonts w:ascii="Courier New" w:hAnsi="Courier New" w:cs="Courier New" w:hint="default"/>
      </w:rPr>
    </w:lvl>
    <w:lvl w:ilvl="5" w:tplc="0EECB448" w:tentative="1">
      <w:start w:val="1"/>
      <w:numFmt w:val="bullet"/>
      <w:lvlText w:val=""/>
      <w:lvlJc w:val="left"/>
      <w:pPr>
        <w:ind w:left="4320" w:hanging="360"/>
      </w:pPr>
      <w:rPr>
        <w:rFonts w:ascii="Wingdings" w:hAnsi="Wingdings" w:hint="default"/>
      </w:rPr>
    </w:lvl>
    <w:lvl w:ilvl="6" w:tplc="D2EA01B6" w:tentative="1">
      <w:start w:val="1"/>
      <w:numFmt w:val="bullet"/>
      <w:lvlText w:val=""/>
      <w:lvlJc w:val="left"/>
      <w:pPr>
        <w:ind w:left="5040" w:hanging="360"/>
      </w:pPr>
      <w:rPr>
        <w:rFonts w:ascii="Symbol" w:hAnsi="Symbol" w:hint="default"/>
      </w:rPr>
    </w:lvl>
    <w:lvl w:ilvl="7" w:tplc="0F78C13A" w:tentative="1">
      <w:start w:val="1"/>
      <w:numFmt w:val="bullet"/>
      <w:lvlText w:val="o"/>
      <w:lvlJc w:val="left"/>
      <w:pPr>
        <w:ind w:left="5760" w:hanging="360"/>
      </w:pPr>
      <w:rPr>
        <w:rFonts w:ascii="Courier New" w:hAnsi="Courier New" w:cs="Courier New" w:hint="default"/>
      </w:rPr>
    </w:lvl>
    <w:lvl w:ilvl="8" w:tplc="53880E1C" w:tentative="1">
      <w:start w:val="1"/>
      <w:numFmt w:val="bullet"/>
      <w:lvlText w:val=""/>
      <w:lvlJc w:val="left"/>
      <w:pPr>
        <w:ind w:left="6480" w:hanging="360"/>
      </w:pPr>
      <w:rPr>
        <w:rFonts w:ascii="Wingdings" w:hAnsi="Wingdings" w:hint="default"/>
      </w:rPr>
    </w:lvl>
  </w:abstractNum>
  <w:abstractNum w:abstractNumId="114" w15:restartNumberingAfterBreak="0">
    <w:nsid w:val="2CD81259"/>
    <w:multiLevelType w:val="hybridMultilevel"/>
    <w:tmpl w:val="493A8BCE"/>
    <w:lvl w:ilvl="0" w:tplc="168C4BBA">
      <w:start w:val="1"/>
      <w:numFmt w:val="bullet"/>
      <w:lvlText w:val="-"/>
      <w:lvlJc w:val="left"/>
      <w:pPr>
        <w:tabs>
          <w:tab w:val="num" w:pos="227"/>
        </w:tabs>
        <w:ind w:left="227" w:hanging="227"/>
      </w:pPr>
      <w:rPr>
        <w:rFonts w:ascii="Sylfaen" w:hAnsi="Sylfaen" w:hint="default"/>
      </w:rPr>
    </w:lvl>
    <w:lvl w:ilvl="1" w:tplc="983240F6" w:tentative="1">
      <w:start w:val="1"/>
      <w:numFmt w:val="bullet"/>
      <w:lvlText w:val="o"/>
      <w:lvlJc w:val="left"/>
      <w:pPr>
        <w:tabs>
          <w:tab w:val="num" w:pos="1080"/>
        </w:tabs>
        <w:ind w:left="1080" w:hanging="360"/>
      </w:pPr>
      <w:rPr>
        <w:rFonts w:ascii="Courier New" w:hAnsi="Courier New" w:cs="Courier New" w:hint="default"/>
      </w:rPr>
    </w:lvl>
    <w:lvl w:ilvl="2" w:tplc="ADFE6732" w:tentative="1">
      <w:start w:val="1"/>
      <w:numFmt w:val="bullet"/>
      <w:lvlText w:val=""/>
      <w:lvlJc w:val="left"/>
      <w:pPr>
        <w:tabs>
          <w:tab w:val="num" w:pos="1800"/>
        </w:tabs>
        <w:ind w:left="1800" w:hanging="360"/>
      </w:pPr>
      <w:rPr>
        <w:rFonts w:ascii="Wingdings" w:hAnsi="Wingdings" w:hint="default"/>
      </w:rPr>
    </w:lvl>
    <w:lvl w:ilvl="3" w:tplc="63808BC4" w:tentative="1">
      <w:start w:val="1"/>
      <w:numFmt w:val="bullet"/>
      <w:lvlText w:val=""/>
      <w:lvlJc w:val="left"/>
      <w:pPr>
        <w:tabs>
          <w:tab w:val="num" w:pos="2520"/>
        </w:tabs>
        <w:ind w:left="2520" w:hanging="360"/>
      </w:pPr>
      <w:rPr>
        <w:rFonts w:ascii="Symbol" w:hAnsi="Symbol" w:hint="default"/>
      </w:rPr>
    </w:lvl>
    <w:lvl w:ilvl="4" w:tplc="827C3E8A" w:tentative="1">
      <w:start w:val="1"/>
      <w:numFmt w:val="bullet"/>
      <w:lvlText w:val="o"/>
      <w:lvlJc w:val="left"/>
      <w:pPr>
        <w:tabs>
          <w:tab w:val="num" w:pos="3240"/>
        </w:tabs>
        <w:ind w:left="3240" w:hanging="360"/>
      </w:pPr>
      <w:rPr>
        <w:rFonts w:ascii="Courier New" w:hAnsi="Courier New" w:cs="Courier New" w:hint="default"/>
      </w:rPr>
    </w:lvl>
    <w:lvl w:ilvl="5" w:tplc="BF5E2EAE" w:tentative="1">
      <w:start w:val="1"/>
      <w:numFmt w:val="bullet"/>
      <w:lvlText w:val=""/>
      <w:lvlJc w:val="left"/>
      <w:pPr>
        <w:tabs>
          <w:tab w:val="num" w:pos="3960"/>
        </w:tabs>
        <w:ind w:left="3960" w:hanging="360"/>
      </w:pPr>
      <w:rPr>
        <w:rFonts w:ascii="Wingdings" w:hAnsi="Wingdings" w:hint="default"/>
      </w:rPr>
    </w:lvl>
    <w:lvl w:ilvl="6" w:tplc="3EA0D160" w:tentative="1">
      <w:start w:val="1"/>
      <w:numFmt w:val="bullet"/>
      <w:lvlText w:val=""/>
      <w:lvlJc w:val="left"/>
      <w:pPr>
        <w:tabs>
          <w:tab w:val="num" w:pos="4680"/>
        </w:tabs>
        <w:ind w:left="4680" w:hanging="360"/>
      </w:pPr>
      <w:rPr>
        <w:rFonts w:ascii="Symbol" w:hAnsi="Symbol" w:hint="default"/>
      </w:rPr>
    </w:lvl>
    <w:lvl w:ilvl="7" w:tplc="FBCECA74" w:tentative="1">
      <w:start w:val="1"/>
      <w:numFmt w:val="bullet"/>
      <w:lvlText w:val="o"/>
      <w:lvlJc w:val="left"/>
      <w:pPr>
        <w:tabs>
          <w:tab w:val="num" w:pos="5400"/>
        </w:tabs>
        <w:ind w:left="5400" w:hanging="360"/>
      </w:pPr>
      <w:rPr>
        <w:rFonts w:ascii="Courier New" w:hAnsi="Courier New" w:cs="Courier New" w:hint="default"/>
      </w:rPr>
    </w:lvl>
    <w:lvl w:ilvl="8" w:tplc="3D680B1A"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2D47464B"/>
    <w:multiLevelType w:val="hybridMultilevel"/>
    <w:tmpl w:val="E13EBC12"/>
    <w:lvl w:ilvl="0" w:tplc="E83C01C8">
      <w:start w:val="1"/>
      <w:numFmt w:val="bullet"/>
      <w:lvlText w:val=""/>
      <w:lvlJc w:val="left"/>
      <w:pPr>
        <w:ind w:left="1494" w:hanging="360"/>
      </w:pPr>
      <w:rPr>
        <w:rFonts w:ascii="Symbol" w:hAnsi="Symbol" w:hint="default"/>
      </w:rPr>
    </w:lvl>
    <w:lvl w:ilvl="1" w:tplc="BD529B48" w:tentative="1">
      <w:start w:val="1"/>
      <w:numFmt w:val="bullet"/>
      <w:lvlText w:val="o"/>
      <w:lvlJc w:val="left"/>
      <w:pPr>
        <w:ind w:left="2214" w:hanging="360"/>
      </w:pPr>
      <w:rPr>
        <w:rFonts w:ascii="Courier New" w:hAnsi="Courier New" w:cs="Courier New" w:hint="default"/>
      </w:rPr>
    </w:lvl>
    <w:lvl w:ilvl="2" w:tplc="8E90C6D4" w:tentative="1">
      <w:start w:val="1"/>
      <w:numFmt w:val="bullet"/>
      <w:lvlText w:val=""/>
      <w:lvlJc w:val="left"/>
      <w:pPr>
        <w:ind w:left="2934" w:hanging="360"/>
      </w:pPr>
      <w:rPr>
        <w:rFonts w:ascii="Wingdings" w:hAnsi="Wingdings" w:hint="default"/>
      </w:rPr>
    </w:lvl>
    <w:lvl w:ilvl="3" w:tplc="6B10BD6C" w:tentative="1">
      <w:start w:val="1"/>
      <w:numFmt w:val="bullet"/>
      <w:lvlText w:val=""/>
      <w:lvlJc w:val="left"/>
      <w:pPr>
        <w:ind w:left="3654" w:hanging="360"/>
      </w:pPr>
      <w:rPr>
        <w:rFonts w:ascii="Symbol" w:hAnsi="Symbol" w:hint="default"/>
      </w:rPr>
    </w:lvl>
    <w:lvl w:ilvl="4" w:tplc="824C0236" w:tentative="1">
      <w:start w:val="1"/>
      <w:numFmt w:val="bullet"/>
      <w:lvlText w:val="o"/>
      <w:lvlJc w:val="left"/>
      <w:pPr>
        <w:ind w:left="4374" w:hanging="360"/>
      </w:pPr>
      <w:rPr>
        <w:rFonts w:ascii="Courier New" w:hAnsi="Courier New" w:cs="Courier New" w:hint="default"/>
      </w:rPr>
    </w:lvl>
    <w:lvl w:ilvl="5" w:tplc="1A629684" w:tentative="1">
      <w:start w:val="1"/>
      <w:numFmt w:val="bullet"/>
      <w:lvlText w:val=""/>
      <w:lvlJc w:val="left"/>
      <w:pPr>
        <w:ind w:left="5094" w:hanging="360"/>
      </w:pPr>
      <w:rPr>
        <w:rFonts w:ascii="Wingdings" w:hAnsi="Wingdings" w:hint="default"/>
      </w:rPr>
    </w:lvl>
    <w:lvl w:ilvl="6" w:tplc="D5F6CB60" w:tentative="1">
      <w:start w:val="1"/>
      <w:numFmt w:val="bullet"/>
      <w:lvlText w:val=""/>
      <w:lvlJc w:val="left"/>
      <w:pPr>
        <w:ind w:left="5814" w:hanging="360"/>
      </w:pPr>
      <w:rPr>
        <w:rFonts w:ascii="Symbol" w:hAnsi="Symbol" w:hint="default"/>
      </w:rPr>
    </w:lvl>
    <w:lvl w:ilvl="7" w:tplc="BEDA437C" w:tentative="1">
      <w:start w:val="1"/>
      <w:numFmt w:val="bullet"/>
      <w:lvlText w:val="o"/>
      <w:lvlJc w:val="left"/>
      <w:pPr>
        <w:ind w:left="6534" w:hanging="360"/>
      </w:pPr>
      <w:rPr>
        <w:rFonts w:ascii="Courier New" w:hAnsi="Courier New" w:cs="Courier New" w:hint="default"/>
      </w:rPr>
    </w:lvl>
    <w:lvl w:ilvl="8" w:tplc="52B07ED0" w:tentative="1">
      <w:start w:val="1"/>
      <w:numFmt w:val="bullet"/>
      <w:lvlText w:val=""/>
      <w:lvlJc w:val="left"/>
      <w:pPr>
        <w:ind w:left="7254" w:hanging="360"/>
      </w:pPr>
      <w:rPr>
        <w:rFonts w:ascii="Wingdings" w:hAnsi="Wingdings" w:hint="default"/>
      </w:rPr>
    </w:lvl>
  </w:abstractNum>
  <w:abstractNum w:abstractNumId="116" w15:restartNumberingAfterBreak="0">
    <w:nsid w:val="2DBE1377"/>
    <w:multiLevelType w:val="hybridMultilevel"/>
    <w:tmpl w:val="ECB8155E"/>
    <w:lvl w:ilvl="0" w:tplc="900A5A1A">
      <w:start w:val="1"/>
      <w:numFmt w:val="bullet"/>
      <w:lvlText w:val="-"/>
      <w:lvlJc w:val="left"/>
      <w:pPr>
        <w:ind w:left="1287" w:hanging="360"/>
      </w:pPr>
      <w:rPr>
        <w:rFonts w:ascii="Arial" w:hAnsi="Arial" w:hint="default"/>
        <w:b w:val="0"/>
        <w:i w:val="0"/>
      </w:rPr>
    </w:lvl>
    <w:lvl w:ilvl="1" w:tplc="212A8E58">
      <w:start w:val="1"/>
      <w:numFmt w:val="bullet"/>
      <w:lvlText w:val="-"/>
      <w:lvlJc w:val="left"/>
      <w:pPr>
        <w:ind w:left="2007" w:hanging="360"/>
      </w:pPr>
      <w:rPr>
        <w:rFonts w:ascii="Times New Roman" w:eastAsia="Times New Roman" w:hAnsi="Times New Roman" w:cs="Times New Roman" w:hint="default"/>
      </w:rPr>
    </w:lvl>
    <w:lvl w:ilvl="2" w:tplc="4CA6E552" w:tentative="1">
      <w:start w:val="1"/>
      <w:numFmt w:val="bullet"/>
      <w:lvlText w:val=""/>
      <w:lvlJc w:val="left"/>
      <w:pPr>
        <w:ind w:left="2727" w:hanging="360"/>
      </w:pPr>
      <w:rPr>
        <w:rFonts w:ascii="Wingdings" w:hAnsi="Wingdings" w:hint="default"/>
      </w:rPr>
    </w:lvl>
    <w:lvl w:ilvl="3" w:tplc="1E588C72" w:tentative="1">
      <w:start w:val="1"/>
      <w:numFmt w:val="bullet"/>
      <w:lvlText w:val=""/>
      <w:lvlJc w:val="left"/>
      <w:pPr>
        <w:ind w:left="3447" w:hanging="360"/>
      </w:pPr>
      <w:rPr>
        <w:rFonts w:ascii="Symbol" w:hAnsi="Symbol" w:hint="default"/>
      </w:rPr>
    </w:lvl>
    <w:lvl w:ilvl="4" w:tplc="553A0BEC" w:tentative="1">
      <w:start w:val="1"/>
      <w:numFmt w:val="bullet"/>
      <w:lvlText w:val="o"/>
      <w:lvlJc w:val="left"/>
      <w:pPr>
        <w:ind w:left="4167" w:hanging="360"/>
      </w:pPr>
      <w:rPr>
        <w:rFonts w:ascii="Courier New" w:hAnsi="Courier New" w:cs="Courier New" w:hint="default"/>
      </w:rPr>
    </w:lvl>
    <w:lvl w:ilvl="5" w:tplc="B2AE5832" w:tentative="1">
      <w:start w:val="1"/>
      <w:numFmt w:val="bullet"/>
      <w:lvlText w:val=""/>
      <w:lvlJc w:val="left"/>
      <w:pPr>
        <w:ind w:left="4887" w:hanging="360"/>
      </w:pPr>
      <w:rPr>
        <w:rFonts w:ascii="Wingdings" w:hAnsi="Wingdings" w:hint="default"/>
      </w:rPr>
    </w:lvl>
    <w:lvl w:ilvl="6" w:tplc="FDB218C0" w:tentative="1">
      <w:start w:val="1"/>
      <w:numFmt w:val="bullet"/>
      <w:lvlText w:val=""/>
      <w:lvlJc w:val="left"/>
      <w:pPr>
        <w:ind w:left="5607" w:hanging="360"/>
      </w:pPr>
      <w:rPr>
        <w:rFonts w:ascii="Symbol" w:hAnsi="Symbol" w:hint="default"/>
      </w:rPr>
    </w:lvl>
    <w:lvl w:ilvl="7" w:tplc="D6E49AFA" w:tentative="1">
      <w:start w:val="1"/>
      <w:numFmt w:val="bullet"/>
      <w:lvlText w:val="o"/>
      <w:lvlJc w:val="left"/>
      <w:pPr>
        <w:ind w:left="6327" w:hanging="360"/>
      </w:pPr>
      <w:rPr>
        <w:rFonts w:ascii="Courier New" w:hAnsi="Courier New" w:cs="Courier New" w:hint="default"/>
      </w:rPr>
    </w:lvl>
    <w:lvl w:ilvl="8" w:tplc="EA5A2310" w:tentative="1">
      <w:start w:val="1"/>
      <w:numFmt w:val="bullet"/>
      <w:lvlText w:val=""/>
      <w:lvlJc w:val="left"/>
      <w:pPr>
        <w:ind w:left="7047" w:hanging="360"/>
      </w:pPr>
      <w:rPr>
        <w:rFonts w:ascii="Wingdings" w:hAnsi="Wingdings" w:hint="default"/>
      </w:rPr>
    </w:lvl>
  </w:abstractNum>
  <w:abstractNum w:abstractNumId="117" w15:restartNumberingAfterBreak="0">
    <w:nsid w:val="30102458"/>
    <w:multiLevelType w:val="hybridMultilevel"/>
    <w:tmpl w:val="4CC45CCA"/>
    <w:lvl w:ilvl="0" w:tplc="2F6818AE">
      <w:numFmt w:val="bullet"/>
      <w:lvlText w:val="-"/>
      <w:lvlJc w:val="left"/>
      <w:pPr>
        <w:ind w:left="938" w:hanging="360"/>
      </w:pPr>
      <w:rPr>
        <w:rFonts w:ascii="VNI-Helve" w:eastAsia="VNI-Helve" w:hAnsi="VNI-Helve" w:cs="VNI-Helve" w:hint="default"/>
      </w:rPr>
    </w:lvl>
    <w:lvl w:ilvl="1" w:tplc="4D948B92" w:tentative="1">
      <w:start w:val="1"/>
      <w:numFmt w:val="bullet"/>
      <w:lvlText w:val="o"/>
      <w:lvlJc w:val="left"/>
      <w:pPr>
        <w:ind w:left="1658" w:hanging="360"/>
      </w:pPr>
      <w:rPr>
        <w:rFonts w:ascii="Batang" w:hAnsi="Batang" w:cs="Batang" w:hint="default"/>
      </w:rPr>
    </w:lvl>
    <w:lvl w:ilvl="2" w:tplc="EE0CC5F6" w:tentative="1">
      <w:start w:val="1"/>
      <w:numFmt w:val="bullet"/>
      <w:lvlText w:val=""/>
      <w:lvlJc w:val="left"/>
      <w:pPr>
        <w:ind w:left="2378" w:hanging="360"/>
      </w:pPr>
      <w:rPr>
        <w:rFonts w:ascii=".VnArial" w:hAnsi=".VnArial" w:hint="default"/>
      </w:rPr>
    </w:lvl>
    <w:lvl w:ilvl="3" w:tplc="15408780" w:tentative="1">
      <w:start w:val="1"/>
      <w:numFmt w:val="bullet"/>
      <w:lvlText w:val=""/>
      <w:lvlJc w:val="left"/>
      <w:pPr>
        <w:ind w:left="3098" w:hanging="360"/>
      </w:pPr>
      <w:rPr>
        <w:rFonts w:ascii="Arial Unicode MS" w:hAnsi="Arial Unicode MS" w:hint="default"/>
      </w:rPr>
    </w:lvl>
    <w:lvl w:ilvl="4" w:tplc="9BFEF60E" w:tentative="1">
      <w:start w:val="1"/>
      <w:numFmt w:val="bullet"/>
      <w:lvlText w:val="o"/>
      <w:lvlJc w:val="left"/>
      <w:pPr>
        <w:ind w:left="3818" w:hanging="360"/>
      </w:pPr>
      <w:rPr>
        <w:rFonts w:ascii="Batang" w:hAnsi="Batang" w:cs="Batang" w:hint="default"/>
      </w:rPr>
    </w:lvl>
    <w:lvl w:ilvl="5" w:tplc="003C7B0E" w:tentative="1">
      <w:start w:val="1"/>
      <w:numFmt w:val="bullet"/>
      <w:lvlText w:val=""/>
      <w:lvlJc w:val="left"/>
      <w:pPr>
        <w:ind w:left="4538" w:hanging="360"/>
      </w:pPr>
      <w:rPr>
        <w:rFonts w:ascii=".VnArial" w:hAnsi=".VnArial" w:hint="default"/>
      </w:rPr>
    </w:lvl>
    <w:lvl w:ilvl="6" w:tplc="58E01C1A" w:tentative="1">
      <w:start w:val="1"/>
      <w:numFmt w:val="bullet"/>
      <w:lvlText w:val=""/>
      <w:lvlJc w:val="left"/>
      <w:pPr>
        <w:ind w:left="5258" w:hanging="360"/>
      </w:pPr>
      <w:rPr>
        <w:rFonts w:ascii="Arial Unicode MS" w:hAnsi="Arial Unicode MS" w:hint="default"/>
      </w:rPr>
    </w:lvl>
    <w:lvl w:ilvl="7" w:tplc="89449DA4" w:tentative="1">
      <w:start w:val="1"/>
      <w:numFmt w:val="bullet"/>
      <w:lvlText w:val="o"/>
      <w:lvlJc w:val="left"/>
      <w:pPr>
        <w:ind w:left="5978" w:hanging="360"/>
      </w:pPr>
      <w:rPr>
        <w:rFonts w:ascii="Batang" w:hAnsi="Batang" w:cs="Batang" w:hint="default"/>
      </w:rPr>
    </w:lvl>
    <w:lvl w:ilvl="8" w:tplc="3A96D96C" w:tentative="1">
      <w:start w:val="1"/>
      <w:numFmt w:val="bullet"/>
      <w:lvlText w:val=""/>
      <w:lvlJc w:val="left"/>
      <w:pPr>
        <w:ind w:left="6698" w:hanging="360"/>
      </w:pPr>
      <w:rPr>
        <w:rFonts w:ascii=".VnArial" w:hAnsi=".VnArial" w:hint="default"/>
      </w:rPr>
    </w:lvl>
  </w:abstractNum>
  <w:abstractNum w:abstractNumId="118" w15:restartNumberingAfterBreak="0">
    <w:nsid w:val="309030AD"/>
    <w:multiLevelType w:val="hybridMultilevel"/>
    <w:tmpl w:val="23144098"/>
    <w:lvl w:ilvl="0" w:tplc="7ED4FC4A">
      <w:numFmt w:val="bullet"/>
      <w:lvlText w:val="-"/>
      <w:lvlJc w:val="left"/>
      <w:pPr>
        <w:ind w:left="1287" w:hanging="360"/>
      </w:pPr>
      <w:rPr>
        <w:rFonts w:ascii="Times New Roman" w:eastAsia="Times New Roman" w:hAnsi="Times New Roman" w:cs="Times New Roman" w:hint="default"/>
        <w:sz w:val="26"/>
        <w:szCs w:val="26"/>
      </w:rPr>
    </w:lvl>
    <w:lvl w:ilvl="1" w:tplc="3A9C06FE" w:tentative="1">
      <w:start w:val="1"/>
      <w:numFmt w:val="bullet"/>
      <w:lvlText w:val="o"/>
      <w:lvlJc w:val="left"/>
      <w:pPr>
        <w:ind w:left="2007" w:hanging="360"/>
      </w:pPr>
      <w:rPr>
        <w:rFonts w:ascii="Courier New" w:hAnsi="Courier New" w:cs="Courier New" w:hint="default"/>
      </w:rPr>
    </w:lvl>
    <w:lvl w:ilvl="2" w:tplc="A0FA21C4" w:tentative="1">
      <w:start w:val="1"/>
      <w:numFmt w:val="bullet"/>
      <w:lvlText w:val=""/>
      <w:lvlJc w:val="left"/>
      <w:pPr>
        <w:ind w:left="2727" w:hanging="360"/>
      </w:pPr>
      <w:rPr>
        <w:rFonts w:ascii="Wingdings" w:hAnsi="Wingdings" w:hint="default"/>
      </w:rPr>
    </w:lvl>
    <w:lvl w:ilvl="3" w:tplc="C20494C4" w:tentative="1">
      <w:start w:val="1"/>
      <w:numFmt w:val="bullet"/>
      <w:lvlText w:val=""/>
      <w:lvlJc w:val="left"/>
      <w:pPr>
        <w:ind w:left="3447" w:hanging="360"/>
      </w:pPr>
      <w:rPr>
        <w:rFonts w:ascii="Symbol" w:hAnsi="Symbol" w:hint="default"/>
      </w:rPr>
    </w:lvl>
    <w:lvl w:ilvl="4" w:tplc="8A98604E" w:tentative="1">
      <w:start w:val="1"/>
      <w:numFmt w:val="bullet"/>
      <w:lvlText w:val="o"/>
      <w:lvlJc w:val="left"/>
      <w:pPr>
        <w:ind w:left="4167" w:hanging="360"/>
      </w:pPr>
      <w:rPr>
        <w:rFonts w:ascii="Courier New" w:hAnsi="Courier New" w:cs="Courier New" w:hint="default"/>
      </w:rPr>
    </w:lvl>
    <w:lvl w:ilvl="5" w:tplc="10F84B98" w:tentative="1">
      <w:start w:val="1"/>
      <w:numFmt w:val="bullet"/>
      <w:lvlText w:val=""/>
      <w:lvlJc w:val="left"/>
      <w:pPr>
        <w:ind w:left="4887" w:hanging="360"/>
      </w:pPr>
      <w:rPr>
        <w:rFonts w:ascii="Wingdings" w:hAnsi="Wingdings" w:hint="default"/>
      </w:rPr>
    </w:lvl>
    <w:lvl w:ilvl="6" w:tplc="7F8809EE" w:tentative="1">
      <w:start w:val="1"/>
      <w:numFmt w:val="bullet"/>
      <w:lvlText w:val=""/>
      <w:lvlJc w:val="left"/>
      <w:pPr>
        <w:ind w:left="5607" w:hanging="360"/>
      </w:pPr>
      <w:rPr>
        <w:rFonts w:ascii="Symbol" w:hAnsi="Symbol" w:hint="default"/>
      </w:rPr>
    </w:lvl>
    <w:lvl w:ilvl="7" w:tplc="5C4C3896" w:tentative="1">
      <w:start w:val="1"/>
      <w:numFmt w:val="bullet"/>
      <w:lvlText w:val="o"/>
      <w:lvlJc w:val="left"/>
      <w:pPr>
        <w:ind w:left="6327" w:hanging="360"/>
      </w:pPr>
      <w:rPr>
        <w:rFonts w:ascii="Courier New" w:hAnsi="Courier New" w:cs="Courier New" w:hint="default"/>
      </w:rPr>
    </w:lvl>
    <w:lvl w:ilvl="8" w:tplc="3080FD88" w:tentative="1">
      <w:start w:val="1"/>
      <w:numFmt w:val="bullet"/>
      <w:lvlText w:val=""/>
      <w:lvlJc w:val="left"/>
      <w:pPr>
        <w:ind w:left="7047" w:hanging="360"/>
      </w:pPr>
      <w:rPr>
        <w:rFonts w:ascii="Wingdings" w:hAnsi="Wingdings" w:hint="default"/>
      </w:rPr>
    </w:lvl>
  </w:abstractNum>
  <w:abstractNum w:abstractNumId="119" w15:restartNumberingAfterBreak="0">
    <w:nsid w:val="30E16087"/>
    <w:multiLevelType w:val="hybridMultilevel"/>
    <w:tmpl w:val="BD1EC0F4"/>
    <w:lvl w:ilvl="0" w:tplc="C0B4712E">
      <w:start w:val="1"/>
      <w:numFmt w:val="decimal"/>
      <w:lvlText w:val="%1."/>
      <w:lvlJc w:val="left"/>
      <w:pPr>
        <w:ind w:left="720" w:hanging="360"/>
      </w:pPr>
    </w:lvl>
    <w:lvl w:ilvl="1" w:tplc="605AC802" w:tentative="1">
      <w:start w:val="1"/>
      <w:numFmt w:val="lowerLetter"/>
      <w:lvlText w:val="%2."/>
      <w:lvlJc w:val="left"/>
      <w:pPr>
        <w:ind w:left="1440" w:hanging="360"/>
      </w:pPr>
    </w:lvl>
    <w:lvl w:ilvl="2" w:tplc="954874CC" w:tentative="1">
      <w:start w:val="1"/>
      <w:numFmt w:val="lowerRoman"/>
      <w:lvlText w:val="%3."/>
      <w:lvlJc w:val="right"/>
      <w:pPr>
        <w:ind w:left="2160" w:hanging="180"/>
      </w:pPr>
    </w:lvl>
    <w:lvl w:ilvl="3" w:tplc="3E665752" w:tentative="1">
      <w:start w:val="1"/>
      <w:numFmt w:val="decimal"/>
      <w:lvlText w:val="%4."/>
      <w:lvlJc w:val="left"/>
      <w:pPr>
        <w:ind w:left="2880" w:hanging="360"/>
      </w:pPr>
    </w:lvl>
    <w:lvl w:ilvl="4" w:tplc="57C81C40" w:tentative="1">
      <w:start w:val="1"/>
      <w:numFmt w:val="lowerLetter"/>
      <w:lvlText w:val="%5."/>
      <w:lvlJc w:val="left"/>
      <w:pPr>
        <w:ind w:left="3600" w:hanging="360"/>
      </w:pPr>
    </w:lvl>
    <w:lvl w:ilvl="5" w:tplc="275A1114" w:tentative="1">
      <w:start w:val="1"/>
      <w:numFmt w:val="lowerRoman"/>
      <w:lvlText w:val="%6."/>
      <w:lvlJc w:val="right"/>
      <w:pPr>
        <w:ind w:left="4320" w:hanging="180"/>
      </w:pPr>
    </w:lvl>
    <w:lvl w:ilvl="6" w:tplc="9FA4FA14" w:tentative="1">
      <w:start w:val="1"/>
      <w:numFmt w:val="decimal"/>
      <w:lvlText w:val="%7."/>
      <w:lvlJc w:val="left"/>
      <w:pPr>
        <w:ind w:left="5040" w:hanging="360"/>
      </w:pPr>
    </w:lvl>
    <w:lvl w:ilvl="7" w:tplc="9AB24C88" w:tentative="1">
      <w:start w:val="1"/>
      <w:numFmt w:val="lowerLetter"/>
      <w:lvlText w:val="%8."/>
      <w:lvlJc w:val="left"/>
      <w:pPr>
        <w:ind w:left="5760" w:hanging="360"/>
      </w:pPr>
    </w:lvl>
    <w:lvl w:ilvl="8" w:tplc="617A0D8C" w:tentative="1">
      <w:start w:val="1"/>
      <w:numFmt w:val="lowerRoman"/>
      <w:lvlText w:val="%9."/>
      <w:lvlJc w:val="right"/>
      <w:pPr>
        <w:ind w:left="6480" w:hanging="180"/>
      </w:pPr>
    </w:lvl>
  </w:abstractNum>
  <w:abstractNum w:abstractNumId="120"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1C630B3"/>
    <w:multiLevelType w:val="hybridMultilevel"/>
    <w:tmpl w:val="22601342"/>
    <w:lvl w:ilvl="0" w:tplc="9D58E2D6">
      <w:start w:val="1"/>
      <w:numFmt w:val="decimal"/>
      <w:lvlText w:val="%1."/>
      <w:lvlJc w:val="left"/>
      <w:pPr>
        <w:ind w:left="720" w:hanging="360"/>
      </w:pPr>
    </w:lvl>
    <w:lvl w:ilvl="1" w:tplc="EF148F8A">
      <w:start w:val="1"/>
      <w:numFmt w:val="lowerLetter"/>
      <w:lvlText w:val="%2."/>
      <w:lvlJc w:val="left"/>
      <w:pPr>
        <w:ind w:left="1440" w:hanging="360"/>
      </w:pPr>
    </w:lvl>
    <w:lvl w:ilvl="2" w:tplc="395AB35A" w:tentative="1">
      <w:start w:val="1"/>
      <w:numFmt w:val="lowerRoman"/>
      <w:lvlText w:val="%3."/>
      <w:lvlJc w:val="right"/>
      <w:pPr>
        <w:ind w:left="2160" w:hanging="180"/>
      </w:pPr>
    </w:lvl>
    <w:lvl w:ilvl="3" w:tplc="244613A0" w:tentative="1">
      <w:start w:val="1"/>
      <w:numFmt w:val="decimal"/>
      <w:lvlText w:val="%4."/>
      <w:lvlJc w:val="left"/>
      <w:pPr>
        <w:ind w:left="2880" w:hanging="360"/>
      </w:pPr>
    </w:lvl>
    <w:lvl w:ilvl="4" w:tplc="2F146F40" w:tentative="1">
      <w:start w:val="1"/>
      <w:numFmt w:val="lowerLetter"/>
      <w:lvlText w:val="%5."/>
      <w:lvlJc w:val="left"/>
      <w:pPr>
        <w:ind w:left="3600" w:hanging="360"/>
      </w:pPr>
    </w:lvl>
    <w:lvl w:ilvl="5" w:tplc="6EF06B80" w:tentative="1">
      <w:start w:val="1"/>
      <w:numFmt w:val="lowerRoman"/>
      <w:lvlText w:val="%6."/>
      <w:lvlJc w:val="right"/>
      <w:pPr>
        <w:ind w:left="4320" w:hanging="180"/>
      </w:pPr>
    </w:lvl>
    <w:lvl w:ilvl="6" w:tplc="796A6606" w:tentative="1">
      <w:start w:val="1"/>
      <w:numFmt w:val="decimal"/>
      <w:lvlText w:val="%7."/>
      <w:lvlJc w:val="left"/>
      <w:pPr>
        <w:ind w:left="5040" w:hanging="360"/>
      </w:pPr>
    </w:lvl>
    <w:lvl w:ilvl="7" w:tplc="87BA8426" w:tentative="1">
      <w:start w:val="1"/>
      <w:numFmt w:val="lowerLetter"/>
      <w:lvlText w:val="%8."/>
      <w:lvlJc w:val="left"/>
      <w:pPr>
        <w:ind w:left="5760" w:hanging="360"/>
      </w:pPr>
    </w:lvl>
    <w:lvl w:ilvl="8" w:tplc="15107E68" w:tentative="1">
      <w:start w:val="1"/>
      <w:numFmt w:val="lowerRoman"/>
      <w:lvlText w:val="%9."/>
      <w:lvlJc w:val="right"/>
      <w:pPr>
        <w:ind w:left="6480" w:hanging="180"/>
      </w:pPr>
    </w:lvl>
  </w:abstractNum>
  <w:abstractNum w:abstractNumId="122" w15:restartNumberingAfterBreak="0">
    <w:nsid w:val="362D1774"/>
    <w:multiLevelType w:val="multilevel"/>
    <w:tmpl w:val="C98A30DC"/>
    <w:lvl w:ilvl="0">
      <w:start w:val="43"/>
      <w:numFmt w:val="decimal"/>
      <w:lvlText w:val="%1."/>
      <w:lvlJc w:val="left"/>
      <w:pPr>
        <w:ind w:left="480" w:hanging="480"/>
      </w:pPr>
      <w:rPr>
        <w:rFonts w:hint="default"/>
        <w:color w:val="0000FF"/>
      </w:rPr>
    </w:lvl>
    <w:lvl w:ilvl="1">
      <w:start w:val="1"/>
      <w:numFmt w:val="decimal"/>
      <w:lvlText w:val="%1.%2."/>
      <w:lvlJc w:val="left"/>
      <w:pPr>
        <w:ind w:left="1589" w:hanging="480"/>
      </w:pPr>
      <w:rPr>
        <w:rFonts w:hint="default"/>
        <w:color w:val="auto"/>
      </w:rPr>
    </w:lvl>
    <w:lvl w:ilvl="2">
      <w:start w:val="1"/>
      <w:numFmt w:val="decimal"/>
      <w:lvlText w:val="%1.%2.%3."/>
      <w:lvlJc w:val="left"/>
      <w:pPr>
        <w:ind w:left="2938" w:hanging="720"/>
      </w:pPr>
      <w:rPr>
        <w:rFonts w:hint="default"/>
        <w:color w:val="0000FF"/>
      </w:rPr>
    </w:lvl>
    <w:lvl w:ilvl="3">
      <w:start w:val="1"/>
      <w:numFmt w:val="decimal"/>
      <w:lvlText w:val="%1.%2.%3.%4."/>
      <w:lvlJc w:val="left"/>
      <w:pPr>
        <w:ind w:left="4047" w:hanging="720"/>
      </w:pPr>
      <w:rPr>
        <w:rFonts w:hint="default"/>
        <w:color w:val="0000FF"/>
      </w:rPr>
    </w:lvl>
    <w:lvl w:ilvl="4">
      <w:start w:val="1"/>
      <w:numFmt w:val="decimal"/>
      <w:lvlText w:val="%1.%2.%3.%4.%5."/>
      <w:lvlJc w:val="left"/>
      <w:pPr>
        <w:ind w:left="5516" w:hanging="1080"/>
      </w:pPr>
      <w:rPr>
        <w:rFonts w:hint="default"/>
        <w:color w:val="0000FF"/>
      </w:rPr>
    </w:lvl>
    <w:lvl w:ilvl="5">
      <w:start w:val="1"/>
      <w:numFmt w:val="decimal"/>
      <w:lvlText w:val="%1.%2.%3.%4.%5.%6."/>
      <w:lvlJc w:val="left"/>
      <w:pPr>
        <w:ind w:left="6625" w:hanging="1080"/>
      </w:pPr>
      <w:rPr>
        <w:rFonts w:hint="default"/>
        <w:color w:val="0000FF"/>
      </w:rPr>
    </w:lvl>
    <w:lvl w:ilvl="6">
      <w:start w:val="1"/>
      <w:numFmt w:val="decimal"/>
      <w:lvlText w:val="%1.%2.%3.%4.%5.%6.%7."/>
      <w:lvlJc w:val="left"/>
      <w:pPr>
        <w:ind w:left="8094" w:hanging="1440"/>
      </w:pPr>
      <w:rPr>
        <w:rFonts w:hint="default"/>
        <w:color w:val="0000FF"/>
      </w:rPr>
    </w:lvl>
    <w:lvl w:ilvl="7">
      <w:start w:val="1"/>
      <w:numFmt w:val="decimal"/>
      <w:lvlText w:val="%1.%2.%3.%4.%5.%6.%7.%8."/>
      <w:lvlJc w:val="left"/>
      <w:pPr>
        <w:ind w:left="9203" w:hanging="1440"/>
      </w:pPr>
      <w:rPr>
        <w:rFonts w:hint="default"/>
        <w:color w:val="0000FF"/>
      </w:rPr>
    </w:lvl>
    <w:lvl w:ilvl="8">
      <w:start w:val="1"/>
      <w:numFmt w:val="decimal"/>
      <w:lvlText w:val="%1.%2.%3.%4.%5.%6.%7.%8.%9."/>
      <w:lvlJc w:val="left"/>
      <w:pPr>
        <w:ind w:left="10672" w:hanging="1800"/>
      </w:pPr>
      <w:rPr>
        <w:rFonts w:hint="default"/>
        <w:color w:val="0000FF"/>
      </w:rPr>
    </w:lvl>
  </w:abstractNum>
  <w:abstractNum w:abstractNumId="123" w15:restartNumberingAfterBreak="0">
    <w:nsid w:val="36701CC9"/>
    <w:multiLevelType w:val="multilevel"/>
    <w:tmpl w:val="19CE46C2"/>
    <w:lvl w:ilvl="0">
      <w:start w:val="1"/>
      <w:numFmt w:val="decimal"/>
      <w:lvlText w:val="CHƯƠNG %1:"/>
      <w:lvlJc w:val="cente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rPr>
        <w:rFonts w:hint="default"/>
        <w:i w:val="0"/>
        <w:color w:val="auto"/>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4" w15:restartNumberingAfterBreak="0">
    <w:nsid w:val="375568DA"/>
    <w:multiLevelType w:val="hybridMultilevel"/>
    <w:tmpl w:val="9D0A1014"/>
    <w:lvl w:ilvl="0" w:tplc="FE78DD6E">
      <w:start w:val="6"/>
      <w:numFmt w:val="bullet"/>
      <w:lvlText w:val="-"/>
      <w:lvlJc w:val="left"/>
      <w:pPr>
        <w:ind w:left="1440" w:hanging="360"/>
      </w:pPr>
      <w:rPr>
        <w:rFonts w:ascii="Times New Roman" w:hAnsi="Times New Roman" w:cs="Times New Roman" w:hint="default"/>
      </w:rPr>
    </w:lvl>
    <w:lvl w:ilvl="1" w:tplc="5394E510" w:tentative="1">
      <w:start w:val="1"/>
      <w:numFmt w:val="bullet"/>
      <w:lvlText w:val="o"/>
      <w:lvlJc w:val="left"/>
      <w:pPr>
        <w:ind w:left="2160" w:hanging="360"/>
      </w:pPr>
      <w:rPr>
        <w:rFonts w:ascii="Courier New" w:hAnsi="Courier New" w:cs="Courier New" w:hint="default"/>
      </w:rPr>
    </w:lvl>
    <w:lvl w:ilvl="2" w:tplc="1E04E924">
      <w:numFmt w:val="bullet"/>
      <w:lvlText w:val="-"/>
      <w:lvlJc w:val="left"/>
      <w:pPr>
        <w:ind w:left="2880" w:hanging="360"/>
      </w:pPr>
      <w:rPr>
        <w:rFonts w:ascii="Times New Roman" w:eastAsia="Times New Roman" w:hAnsi="Times New Roman" w:cs="Times New Roman" w:hint="default"/>
        <w:color w:val="auto"/>
        <w:sz w:val="26"/>
        <w:szCs w:val="26"/>
      </w:rPr>
    </w:lvl>
    <w:lvl w:ilvl="3" w:tplc="8E781C70" w:tentative="1">
      <w:start w:val="1"/>
      <w:numFmt w:val="bullet"/>
      <w:lvlText w:val=""/>
      <w:lvlJc w:val="left"/>
      <w:pPr>
        <w:ind w:left="3600" w:hanging="360"/>
      </w:pPr>
      <w:rPr>
        <w:rFonts w:ascii="Symbol" w:hAnsi="Symbol" w:hint="default"/>
      </w:rPr>
    </w:lvl>
    <w:lvl w:ilvl="4" w:tplc="34FE7804" w:tentative="1">
      <w:start w:val="1"/>
      <w:numFmt w:val="bullet"/>
      <w:lvlText w:val="o"/>
      <w:lvlJc w:val="left"/>
      <w:pPr>
        <w:ind w:left="4320" w:hanging="360"/>
      </w:pPr>
      <w:rPr>
        <w:rFonts w:ascii="Courier New" w:hAnsi="Courier New" w:cs="Courier New" w:hint="default"/>
      </w:rPr>
    </w:lvl>
    <w:lvl w:ilvl="5" w:tplc="A818478E" w:tentative="1">
      <w:start w:val="1"/>
      <w:numFmt w:val="bullet"/>
      <w:lvlText w:val=""/>
      <w:lvlJc w:val="left"/>
      <w:pPr>
        <w:ind w:left="5040" w:hanging="360"/>
      </w:pPr>
      <w:rPr>
        <w:rFonts w:ascii="Wingdings" w:hAnsi="Wingdings" w:hint="default"/>
      </w:rPr>
    </w:lvl>
    <w:lvl w:ilvl="6" w:tplc="6F64B5BC" w:tentative="1">
      <w:start w:val="1"/>
      <w:numFmt w:val="bullet"/>
      <w:lvlText w:val=""/>
      <w:lvlJc w:val="left"/>
      <w:pPr>
        <w:ind w:left="5760" w:hanging="360"/>
      </w:pPr>
      <w:rPr>
        <w:rFonts w:ascii="Symbol" w:hAnsi="Symbol" w:hint="default"/>
      </w:rPr>
    </w:lvl>
    <w:lvl w:ilvl="7" w:tplc="9BDE08F2" w:tentative="1">
      <w:start w:val="1"/>
      <w:numFmt w:val="bullet"/>
      <w:lvlText w:val="o"/>
      <w:lvlJc w:val="left"/>
      <w:pPr>
        <w:ind w:left="6480" w:hanging="360"/>
      </w:pPr>
      <w:rPr>
        <w:rFonts w:ascii="Courier New" w:hAnsi="Courier New" w:cs="Courier New" w:hint="default"/>
      </w:rPr>
    </w:lvl>
    <w:lvl w:ilvl="8" w:tplc="9920FA38" w:tentative="1">
      <w:start w:val="1"/>
      <w:numFmt w:val="bullet"/>
      <w:lvlText w:val=""/>
      <w:lvlJc w:val="left"/>
      <w:pPr>
        <w:ind w:left="7200" w:hanging="360"/>
      </w:pPr>
      <w:rPr>
        <w:rFonts w:ascii="Wingdings" w:hAnsi="Wingdings" w:hint="default"/>
      </w:rPr>
    </w:lvl>
  </w:abstractNum>
  <w:abstractNum w:abstractNumId="125" w15:restartNumberingAfterBreak="0">
    <w:nsid w:val="378A63A7"/>
    <w:multiLevelType w:val="hybridMultilevel"/>
    <w:tmpl w:val="835A8856"/>
    <w:lvl w:ilvl="0" w:tplc="7F160B56">
      <w:numFmt w:val="bullet"/>
      <w:lvlText w:val="-"/>
      <w:lvlJc w:val="left"/>
      <w:pPr>
        <w:tabs>
          <w:tab w:val="num" w:pos="640"/>
        </w:tabs>
        <w:ind w:left="640" w:hanging="360"/>
      </w:pPr>
      <w:rPr>
        <w:rFonts w:ascii="Times New Roman" w:eastAsia="Times New Roman" w:hAnsi="Times New Roman" w:cs="Times New Roman" w:hint="default"/>
      </w:rPr>
    </w:lvl>
    <w:lvl w:ilvl="1" w:tplc="3B524CE4">
      <w:start w:val="1"/>
      <w:numFmt w:val="bullet"/>
      <w:lvlText w:val=""/>
      <w:lvlJc w:val="left"/>
      <w:pPr>
        <w:tabs>
          <w:tab w:val="num" w:pos="1360"/>
        </w:tabs>
        <w:ind w:left="1360" w:hanging="360"/>
      </w:pPr>
      <w:rPr>
        <w:rFonts w:ascii="Wingdings" w:hAnsi="Wingdings" w:hint="default"/>
      </w:rPr>
    </w:lvl>
    <w:lvl w:ilvl="2" w:tplc="1730C9F0">
      <w:start w:val="1"/>
      <w:numFmt w:val="bullet"/>
      <w:lvlText w:val=""/>
      <w:lvlJc w:val="left"/>
      <w:pPr>
        <w:tabs>
          <w:tab w:val="num" w:pos="2080"/>
        </w:tabs>
        <w:ind w:left="2080" w:hanging="360"/>
      </w:pPr>
      <w:rPr>
        <w:rFonts w:ascii="Wingdings" w:hAnsi="Wingdings" w:hint="default"/>
      </w:rPr>
    </w:lvl>
    <w:lvl w:ilvl="3" w:tplc="9244B8A0" w:tentative="1">
      <w:start w:val="1"/>
      <w:numFmt w:val="bullet"/>
      <w:lvlText w:val=""/>
      <w:lvlJc w:val="left"/>
      <w:pPr>
        <w:tabs>
          <w:tab w:val="num" w:pos="2800"/>
        </w:tabs>
        <w:ind w:left="2800" w:hanging="360"/>
      </w:pPr>
      <w:rPr>
        <w:rFonts w:ascii="Symbol" w:hAnsi="Symbol" w:hint="default"/>
      </w:rPr>
    </w:lvl>
    <w:lvl w:ilvl="4" w:tplc="43465424" w:tentative="1">
      <w:start w:val="1"/>
      <w:numFmt w:val="bullet"/>
      <w:lvlText w:val="o"/>
      <w:lvlJc w:val="left"/>
      <w:pPr>
        <w:tabs>
          <w:tab w:val="num" w:pos="3520"/>
        </w:tabs>
        <w:ind w:left="3520" w:hanging="360"/>
      </w:pPr>
      <w:rPr>
        <w:rFonts w:ascii="Courier New" w:hAnsi="Courier New" w:cs="Courier New" w:hint="default"/>
      </w:rPr>
    </w:lvl>
    <w:lvl w:ilvl="5" w:tplc="7FCACD68" w:tentative="1">
      <w:start w:val="1"/>
      <w:numFmt w:val="bullet"/>
      <w:lvlText w:val=""/>
      <w:lvlJc w:val="left"/>
      <w:pPr>
        <w:tabs>
          <w:tab w:val="num" w:pos="4240"/>
        </w:tabs>
        <w:ind w:left="4240" w:hanging="360"/>
      </w:pPr>
      <w:rPr>
        <w:rFonts w:ascii="Wingdings" w:hAnsi="Wingdings" w:hint="default"/>
      </w:rPr>
    </w:lvl>
    <w:lvl w:ilvl="6" w:tplc="93743A1E" w:tentative="1">
      <w:start w:val="1"/>
      <w:numFmt w:val="bullet"/>
      <w:lvlText w:val=""/>
      <w:lvlJc w:val="left"/>
      <w:pPr>
        <w:tabs>
          <w:tab w:val="num" w:pos="4960"/>
        </w:tabs>
        <w:ind w:left="4960" w:hanging="360"/>
      </w:pPr>
      <w:rPr>
        <w:rFonts w:ascii="Symbol" w:hAnsi="Symbol" w:hint="default"/>
      </w:rPr>
    </w:lvl>
    <w:lvl w:ilvl="7" w:tplc="0690FEB8">
      <w:start w:val="1"/>
      <w:numFmt w:val="bullet"/>
      <w:lvlText w:val="o"/>
      <w:lvlJc w:val="left"/>
      <w:pPr>
        <w:tabs>
          <w:tab w:val="num" w:pos="5680"/>
        </w:tabs>
        <w:ind w:left="5680" w:hanging="360"/>
      </w:pPr>
      <w:rPr>
        <w:rFonts w:ascii="Courier New" w:hAnsi="Courier New" w:cs="Courier New" w:hint="default"/>
      </w:rPr>
    </w:lvl>
    <w:lvl w:ilvl="8" w:tplc="7A325880">
      <w:start w:val="1"/>
      <w:numFmt w:val="bullet"/>
      <w:lvlText w:val=""/>
      <w:lvlJc w:val="left"/>
      <w:pPr>
        <w:tabs>
          <w:tab w:val="num" w:pos="6400"/>
        </w:tabs>
        <w:ind w:left="6400" w:hanging="360"/>
      </w:pPr>
      <w:rPr>
        <w:rFonts w:ascii="Wingdings" w:hAnsi="Wingdings" w:hint="default"/>
      </w:rPr>
    </w:lvl>
  </w:abstractNum>
  <w:abstractNum w:abstractNumId="126" w15:restartNumberingAfterBreak="0">
    <w:nsid w:val="37AC0F1A"/>
    <w:multiLevelType w:val="multilevel"/>
    <w:tmpl w:val="0F92C424"/>
    <w:lvl w:ilvl="0">
      <w:start w:val="3"/>
      <w:numFmt w:val="decimal"/>
      <w:lvlText w:val="%1."/>
      <w:lvlJc w:val="left"/>
      <w:pPr>
        <w:ind w:left="390" w:hanging="390"/>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7AC1337"/>
    <w:multiLevelType w:val="hybridMultilevel"/>
    <w:tmpl w:val="8E3C1B3C"/>
    <w:lvl w:ilvl="0" w:tplc="9474ABEE">
      <w:start w:val="1"/>
      <w:numFmt w:val="decimal"/>
      <w:lvlText w:val="%1."/>
      <w:lvlJc w:val="left"/>
      <w:pPr>
        <w:ind w:left="360" w:hanging="360"/>
      </w:pPr>
    </w:lvl>
    <w:lvl w:ilvl="1" w:tplc="5084524A" w:tentative="1">
      <w:start w:val="1"/>
      <w:numFmt w:val="lowerLetter"/>
      <w:lvlText w:val="%2."/>
      <w:lvlJc w:val="left"/>
      <w:pPr>
        <w:ind w:left="1080" w:hanging="360"/>
      </w:pPr>
    </w:lvl>
    <w:lvl w:ilvl="2" w:tplc="723A8830" w:tentative="1">
      <w:start w:val="1"/>
      <w:numFmt w:val="lowerRoman"/>
      <w:lvlText w:val="%3."/>
      <w:lvlJc w:val="right"/>
      <w:pPr>
        <w:ind w:left="1800" w:hanging="180"/>
      </w:pPr>
    </w:lvl>
    <w:lvl w:ilvl="3" w:tplc="23FE4A64" w:tentative="1">
      <w:start w:val="1"/>
      <w:numFmt w:val="decimal"/>
      <w:lvlText w:val="%4."/>
      <w:lvlJc w:val="left"/>
      <w:pPr>
        <w:ind w:left="2520" w:hanging="360"/>
      </w:pPr>
    </w:lvl>
    <w:lvl w:ilvl="4" w:tplc="7402FB48" w:tentative="1">
      <w:start w:val="1"/>
      <w:numFmt w:val="lowerLetter"/>
      <w:lvlText w:val="%5."/>
      <w:lvlJc w:val="left"/>
      <w:pPr>
        <w:ind w:left="3240" w:hanging="360"/>
      </w:pPr>
    </w:lvl>
    <w:lvl w:ilvl="5" w:tplc="7CD6A8DC" w:tentative="1">
      <w:start w:val="1"/>
      <w:numFmt w:val="lowerRoman"/>
      <w:lvlText w:val="%6."/>
      <w:lvlJc w:val="right"/>
      <w:pPr>
        <w:ind w:left="3960" w:hanging="180"/>
      </w:pPr>
    </w:lvl>
    <w:lvl w:ilvl="6" w:tplc="A4A251AA" w:tentative="1">
      <w:start w:val="1"/>
      <w:numFmt w:val="decimal"/>
      <w:lvlText w:val="%7."/>
      <w:lvlJc w:val="left"/>
      <w:pPr>
        <w:ind w:left="4680" w:hanging="360"/>
      </w:pPr>
    </w:lvl>
    <w:lvl w:ilvl="7" w:tplc="7458D4E8" w:tentative="1">
      <w:start w:val="1"/>
      <w:numFmt w:val="lowerLetter"/>
      <w:lvlText w:val="%8."/>
      <w:lvlJc w:val="left"/>
      <w:pPr>
        <w:ind w:left="5400" w:hanging="360"/>
      </w:pPr>
    </w:lvl>
    <w:lvl w:ilvl="8" w:tplc="79CC0C08" w:tentative="1">
      <w:start w:val="1"/>
      <w:numFmt w:val="lowerRoman"/>
      <w:lvlText w:val="%9."/>
      <w:lvlJc w:val="right"/>
      <w:pPr>
        <w:ind w:left="6120" w:hanging="180"/>
      </w:pPr>
    </w:lvl>
  </w:abstractNum>
  <w:abstractNum w:abstractNumId="128" w15:restartNumberingAfterBreak="0">
    <w:nsid w:val="385D18E4"/>
    <w:multiLevelType w:val="hybridMultilevel"/>
    <w:tmpl w:val="DEFC0BC6"/>
    <w:lvl w:ilvl="0" w:tplc="90161F02">
      <w:start w:val="1"/>
      <w:numFmt w:val="upperLetter"/>
      <w:lvlText w:val="%1."/>
      <w:lvlJc w:val="left"/>
      <w:pPr>
        <w:ind w:left="720" w:hanging="360"/>
      </w:pPr>
      <w:rPr>
        <w:rFonts w:hint="default"/>
      </w:rPr>
    </w:lvl>
    <w:lvl w:ilvl="1" w:tplc="E6A27790">
      <w:start w:val="1"/>
      <w:numFmt w:val="decimal"/>
      <w:lvlText w:val="%2."/>
      <w:lvlJc w:val="left"/>
      <w:pPr>
        <w:ind w:left="1515" w:hanging="435"/>
      </w:pPr>
      <w:rPr>
        <w:rFonts w:hint="default"/>
      </w:rPr>
    </w:lvl>
    <w:lvl w:ilvl="2" w:tplc="6C3A8418">
      <w:numFmt w:val="bullet"/>
      <w:lvlText w:val="-"/>
      <w:lvlJc w:val="left"/>
      <w:pPr>
        <w:tabs>
          <w:tab w:val="num" w:pos="1260"/>
        </w:tabs>
        <w:ind w:left="1260" w:hanging="360"/>
      </w:pPr>
      <w:rPr>
        <w:rFonts w:ascii="Times New Roman" w:eastAsia="Times New Roman" w:hAnsi="Times New Roman" w:cs="Times New Roman" w:hint="default"/>
      </w:rPr>
    </w:lvl>
    <w:lvl w:ilvl="3" w:tplc="EFA08BEE">
      <w:start w:val="1"/>
      <w:numFmt w:val="lowerLetter"/>
      <w:lvlText w:val="%4)"/>
      <w:lvlJc w:val="left"/>
      <w:pPr>
        <w:tabs>
          <w:tab w:val="num" w:pos="2880"/>
        </w:tabs>
        <w:ind w:left="2880" w:hanging="360"/>
      </w:pPr>
      <w:rPr>
        <w:rFonts w:hint="default"/>
      </w:rPr>
    </w:lvl>
    <w:lvl w:ilvl="4" w:tplc="A8C88D14">
      <w:start w:val="1"/>
      <w:numFmt w:val="lowerLetter"/>
      <w:lvlText w:val="%5."/>
      <w:lvlJc w:val="left"/>
      <w:pPr>
        <w:ind w:left="3600" w:hanging="360"/>
      </w:pPr>
      <w:rPr>
        <w:rFonts w:hint="default"/>
      </w:rPr>
    </w:lvl>
    <w:lvl w:ilvl="5" w:tplc="C60A031E">
      <w:start w:val="1"/>
      <w:numFmt w:val="lowerRoman"/>
      <w:lvlText w:val="%6."/>
      <w:lvlJc w:val="right"/>
      <w:pPr>
        <w:ind w:left="4320" w:hanging="180"/>
      </w:pPr>
    </w:lvl>
    <w:lvl w:ilvl="6" w:tplc="F9D89218" w:tentative="1">
      <w:start w:val="1"/>
      <w:numFmt w:val="decimal"/>
      <w:lvlText w:val="%7."/>
      <w:lvlJc w:val="left"/>
      <w:pPr>
        <w:ind w:left="5040" w:hanging="360"/>
      </w:pPr>
    </w:lvl>
    <w:lvl w:ilvl="7" w:tplc="444EEE94" w:tentative="1">
      <w:start w:val="1"/>
      <w:numFmt w:val="lowerLetter"/>
      <w:lvlText w:val="%8."/>
      <w:lvlJc w:val="left"/>
      <w:pPr>
        <w:ind w:left="5760" w:hanging="360"/>
      </w:pPr>
    </w:lvl>
    <w:lvl w:ilvl="8" w:tplc="24C64920" w:tentative="1">
      <w:start w:val="1"/>
      <w:numFmt w:val="lowerRoman"/>
      <w:lvlText w:val="%9."/>
      <w:lvlJc w:val="right"/>
      <w:pPr>
        <w:ind w:left="6480" w:hanging="180"/>
      </w:pPr>
    </w:lvl>
  </w:abstractNum>
  <w:abstractNum w:abstractNumId="129" w15:restartNumberingAfterBreak="0">
    <w:nsid w:val="38B52D7F"/>
    <w:multiLevelType w:val="hybridMultilevel"/>
    <w:tmpl w:val="59EE5900"/>
    <w:lvl w:ilvl="0" w:tplc="4DDC45E0">
      <w:start w:val="1"/>
      <w:numFmt w:val="bullet"/>
      <w:lvlText w:val="+"/>
      <w:lvlJc w:val="left"/>
      <w:pPr>
        <w:tabs>
          <w:tab w:val="num" w:pos="1283"/>
        </w:tabs>
        <w:ind w:left="1283" w:hanging="432"/>
      </w:pPr>
      <w:rPr>
        <w:rFonts w:ascii="Times New Roman" w:eastAsia="Times New Roman" w:hAnsi="Times New Roman" w:cs="Times New Roman" w:hint="default"/>
        <w:b w:val="0"/>
        <w:i/>
        <w:sz w:val="26"/>
        <w:szCs w:val="26"/>
      </w:rPr>
    </w:lvl>
    <w:lvl w:ilvl="1" w:tplc="00D8E138">
      <w:start w:val="1"/>
      <w:numFmt w:val="lowerLetter"/>
      <w:lvlText w:val="%2."/>
      <w:lvlJc w:val="left"/>
      <w:pPr>
        <w:ind w:left="1440" w:hanging="360"/>
      </w:pPr>
      <w:rPr>
        <w:rFonts w:hint="default"/>
      </w:rPr>
    </w:lvl>
    <w:lvl w:ilvl="2" w:tplc="CE064EBE">
      <w:start w:val="1"/>
      <w:numFmt w:val="lowerLetter"/>
      <w:lvlText w:val="%3."/>
      <w:lvlJc w:val="left"/>
      <w:pPr>
        <w:ind w:left="2340" w:hanging="360"/>
      </w:pPr>
      <w:rPr>
        <w:rFonts w:hint="default"/>
      </w:rPr>
    </w:lvl>
    <w:lvl w:ilvl="3" w:tplc="555E85B6">
      <w:start w:val="1"/>
      <w:numFmt w:val="decimal"/>
      <w:lvlText w:val="%4."/>
      <w:lvlJc w:val="left"/>
      <w:pPr>
        <w:ind w:left="2880" w:hanging="360"/>
      </w:pPr>
      <w:rPr>
        <w:rFonts w:hint="default"/>
      </w:rPr>
    </w:lvl>
    <w:lvl w:ilvl="4" w:tplc="1DC44CCA">
      <w:start w:val="1"/>
      <w:numFmt w:val="lowerRoman"/>
      <w:lvlText w:val="(%5)"/>
      <w:lvlJc w:val="left"/>
      <w:pPr>
        <w:ind w:left="3960" w:hanging="720"/>
      </w:pPr>
      <w:rPr>
        <w:rFonts w:hint="default"/>
      </w:rPr>
    </w:lvl>
    <w:lvl w:ilvl="5" w:tplc="38801882" w:tentative="1">
      <w:start w:val="1"/>
      <w:numFmt w:val="lowerRoman"/>
      <w:lvlText w:val="%6."/>
      <w:lvlJc w:val="right"/>
      <w:pPr>
        <w:ind w:left="4320" w:hanging="180"/>
      </w:pPr>
    </w:lvl>
    <w:lvl w:ilvl="6" w:tplc="721616D2" w:tentative="1">
      <w:start w:val="1"/>
      <w:numFmt w:val="decimal"/>
      <w:lvlText w:val="%7."/>
      <w:lvlJc w:val="left"/>
      <w:pPr>
        <w:ind w:left="5040" w:hanging="360"/>
      </w:pPr>
    </w:lvl>
    <w:lvl w:ilvl="7" w:tplc="BAA60DF4" w:tentative="1">
      <w:start w:val="1"/>
      <w:numFmt w:val="lowerLetter"/>
      <w:lvlText w:val="%8."/>
      <w:lvlJc w:val="left"/>
      <w:pPr>
        <w:ind w:left="5760" w:hanging="360"/>
      </w:pPr>
    </w:lvl>
    <w:lvl w:ilvl="8" w:tplc="A704ED06" w:tentative="1">
      <w:start w:val="1"/>
      <w:numFmt w:val="lowerRoman"/>
      <w:lvlText w:val="%9."/>
      <w:lvlJc w:val="right"/>
      <w:pPr>
        <w:ind w:left="6480" w:hanging="180"/>
      </w:pPr>
    </w:lvl>
  </w:abstractNum>
  <w:abstractNum w:abstractNumId="130" w15:restartNumberingAfterBreak="0">
    <w:nsid w:val="3A1615D3"/>
    <w:multiLevelType w:val="multilevel"/>
    <w:tmpl w:val="DBB690E6"/>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3A6867E6"/>
    <w:multiLevelType w:val="hybridMultilevel"/>
    <w:tmpl w:val="B504C850"/>
    <w:lvl w:ilvl="0" w:tplc="507CF3E8">
      <w:start w:val="2"/>
      <w:numFmt w:val="bullet"/>
      <w:lvlText w:val="+"/>
      <w:lvlJc w:val="left"/>
      <w:pPr>
        <w:ind w:left="1800" w:hanging="360"/>
      </w:pPr>
      <w:rPr>
        <w:rFonts w:ascii="Times New Roman" w:eastAsia="Times New Roman" w:hAnsi="Times New Roman" w:cs="Times New Roman" w:hint="default"/>
      </w:rPr>
    </w:lvl>
    <w:lvl w:ilvl="1" w:tplc="8CB23108" w:tentative="1">
      <w:start w:val="1"/>
      <w:numFmt w:val="bullet"/>
      <w:lvlText w:val="o"/>
      <w:lvlJc w:val="left"/>
      <w:pPr>
        <w:ind w:left="2520" w:hanging="360"/>
      </w:pPr>
      <w:rPr>
        <w:rFonts w:ascii="Courier New" w:hAnsi="Courier New" w:cs="Courier New" w:hint="default"/>
      </w:rPr>
    </w:lvl>
    <w:lvl w:ilvl="2" w:tplc="4EC0839E" w:tentative="1">
      <w:start w:val="1"/>
      <w:numFmt w:val="bullet"/>
      <w:lvlText w:val=""/>
      <w:lvlJc w:val="left"/>
      <w:pPr>
        <w:ind w:left="3240" w:hanging="360"/>
      </w:pPr>
      <w:rPr>
        <w:rFonts w:ascii="Wingdings" w:hAnsi="Wingdings" w:hint="default"/>
      </w:rPr>
    </w:lvl>
    <w:lvl w:ilvl="3" w:tplc="BEDC92C0" w:tentative="1">
      <w:start w:val="1"/>
      <w:numFmt w:val="bullet"/>
      <w:lvlText w:val=""/>
      <w:lvlJc w:val="left"/>
      <w:pPr>
        <w:ind w:left="3960" w:hanging="360"/>
      </w:pPr>
      <w:rPr>
        <w:rFonts w:ascii="Symbol" w:hAnsi="Symbol" w:hint="default"/>
      </w:rPr>
    </w:lvl>
    <w:lvl w:ilvl="4" w:tplc="7116DC5E" w:tentative="1">
      <w:start w:val="1"/>
      <w:numFmt w:val="bullet"/>
      <w:lvlText w:val="o"/>
      <w:lvlJc w:val="left"/>
      <w:pPr>
        <w:ind w:left="4680" w:hanging="360"/>
      </w:pPr>
      <w:rPr>
        <w:rFonts w:ascii="Courier New" w:hAnsi="Courier New" w:cs="Courier New" w:hint="default"/>
      </w:rPr>
    </w:lvl>
    <w:lvl w:ilvl="5" w:tplc="840676F8" w:tentative="1">
      <w:start w:val="1"/>
      <w:numFmt w:val="bullet"/>
      <w:lvlText w:val=""/>
      <w:lvlJc w:val="left"/>
      <w:pPr>
        <w:ind w:left="5400" w:hanging="360"/>
      </w:pPr>
      <w:rPr>
        <w:rFonts w:ascii="Wingdings" w:hAnsi="Wingdings" w:hint="default"/>
      </w:rPr>
    </w:lvl>
    <w:lvl w:ilvl="6" w:tplc="77AC77D4" w:tentative="1">
      <w:start w:val="1"/>
      <w:numFmt w:val="bullet"/>
      <w:lvlText w:val=""/>
      <w:lvlJc w:val="left"/>
      <w:pPr>
        <w:ind w:left="6120" w:hanging="360"/>
      </w:pPr>
      <w:rPr>
        <w:rFonts w:ascii="Symbol" w:hAnsi="Symbol" w:hint="default"/>
      </w:rPr>
    </w:lvl>
    <w:lvl w:ilvl="7" w:tplc="679A1FB2" w:tentative="1">
      <w:start w:val="1"/>
      <w:numFmt w:val="bullet"/>
      <w:lvlText w:val="o"/>
      <w:lvlJc w:val="left"/>
      <w:pPr>
        <w:ind w:left="6840" w:hanging="360"/>
      </w:pPr>
      <w:rPr>
        <w:rFonts w:ascii="Courier New" w:hAnsi="Courier New" w:cs="Courier New" w:hint="default"/>
      </w:rPr>
    </w:lvl>
    <w:lvl w:ilvl="8" w:tplc="3014BDD2" w:tentative="1">
      <w:start w:val="1"/>
      <w:numFmt w:val="bullet"/>
      <w:lvlText w:val=""/>
      <w:lvlJc w:val="left"/>
      <w:pPr>
        <w:ind w:left="7560" w:hanging="360"/>
      </w:pPr>
      <w:rPr>
        <w:rFonts w:ascii="Wingdings" w:hAnsi="Wingdings" w:hint="default"/>
      </w:rPr>
    </w:lvl>
  </w:abstractNum>
  <w:abstractNum w:abstractNumId="132" w15:restartNumberingAfterBreak="0">
    <w:nsid w:val="3B3E7DFC"/>
    <w:multiLevelType w:val="hybridMultilevel"/>
    <w:tmpl w:val="68028530"/>
    <w:lvl w:ilvl="0" w:tplc="18AE4E4A">
      <w:start w:val="1"/>
      <w:numFmt w:val="lowerLetter"/>
      <w:lvlText w:val="%1)"/>
      <w:lvlJc w:val="left"/>
      <w:pPr>
        <w:ind w:left="927" w:hanging="360"/>
      </w:pPr>
      <w:rPr>
        <w:rFonts w:hint="default"/>
      </w:rPr>
    </w:lvl>
    <w:lvl w:ilvl="1" w:tplc="D1A09690" w:tentative="1">
      <w:start w:val="1"/>
      <w:numFmt w:val="lowerLetter"/>
      <w:lvlText w:val="%2."/>
      <w:lvlJc w:val="left"/>
      <w:pPr>
        <w:ind w:left="1647" w:hanging="360"/>
      </w:pPr>
    </w:lvl>
    <w:lvl w:ilvl="2" w:tplc="C090FBB2" w:tentative="1">
      <w:start w:val="1"/>
      <w:numFmt w:val="lowerRoman"/>
      <w:lvlText w:val="%3."/>
      <w:lvlJc w:val="right"/>
      <w:pPr>
        <w:ind w:left="2367" w:hanging="180"/>
      </w:pPr>
    </w:lvl>
    <w:lvl w:ilvl="3" w:tplc="8D16ED76" w:tentative="1">
      <w:start w:val="1"/>
      <w:numFmt w:val="decimal"/>
      <w:lvlText w:val="%4."/>
      <w:lvlJc w:val="left"/>
      <w:pPr>
        <w:ind w:left="3087" w:hanging="360"/>
      </w:pPr>
    </w:lvl>
    <w:lvl w:ilvl="4" w:tplc="4C1E9334" w:tentative="1">
      <w:start w:val="1"/>
      <w:numFmt w:val="lowerLetter"/>
      <w:lvlText w:val="%5."/>
      <w:lvlJc w:val="left"/>
      <w:pPr>
        <w:ind w:left="3807" w:hanging="360"/>
      </w:pPr>
    </w:lvl>
    <w:lvl w:ilvl="5" w:tplc="BDC01F8C" w:tentative="1">
      <w:start w:val="1"/>
      <w:numFmt w:val="lowerRoman"/>
      <w:lvlText w:val="%6."/>
      <w:lvlJc w:val="right"/>
      <w:pPr>
        <w:ind w:left="4527" w:hanging="180"/>
      </w:pPr>
    </w:lvl>
    <w:lvl w:ilvl="6" w:tplc="856293DE" w:tentative="1">
      <w:start w:val="1"/>
      <w:numFmt w:val="decimal"/>
      <w:lvlText w:val="%7."/>
      <w:lvlJc w:val="left"/>
      <w:pPr>
        <w:ind w:left="5247" w:hanging="360"/>
      </w:pPr>
    </w:lvl>
    <w:lvl w:ilvl="7" w:tplc="2884D4D2" w:tentative="1">
      <w:start w:val="1"/>
      <w:numFmt w:val="lowerLetter"/>
      <w:lvlText w:val="%8."/>
      <w:lvlJc w:val="left"/>
      <w:pPr>
        <w:ind w:left="5967" w:hanging="360"/>
      </w:pPr>
    </w:lvl>
    <w:lvl w:ilvl="8" w:tplc="F774DF32" w:tentative="1">
      <w:start w:val="1"/>
      <w:numFmt w:val="lowerRoman"/>
      <w:lvlText w:val="%9."/>
      <w:lvlJc w:val="right"/>
      <w:pPr>
        <w:ind w:left="6687" w:hanging="180"/>
      </w:pPr>
    </w:lvl>
  </w:abstractNum>
  <w:abstractNum w:abstractNumId="133" w15:restartNumberingAfterBreak="0">
    <w:nsid w:val="3C107470"/>
    <w:multiLevelType w:val="hybridMultilevel"/>
    <w:tmpl w:val="CCDEE804"/>
    <w:lvl w:ilvl="0" w:tplc="1872287E">
      <w:start w:val="3"/>
      <w:numFmt w:val="bullet"/>
      <w:lvlText w:val="-"/>
      <w:lvlJc w:val="left"/>
      <w:pPr>
        <w:ind w:left="1159" w:hanging="360"/>
      </w:pPr>
      <w:rPr>
        <w:rFonts w:ascii="Times New Roman" w:eastAsia="Times New Roman" w:hAnsi="Times New Roman" w:cs="Times New Roman" w:hint="default"/>
        <w:b/>
      </w:rPr>
    </w:lvl>
    <w:lvl w:ilvl="1" w:tplc="B790A104" w:tentative="1">
      <w:start w:val="1"/>
      <w:numFmt w:val="bullet"/>
      <w:lvlText w:val="o"/>
      <w:lvlJc w:val="left"/>
      <w:pPr>
        <w:ind w:left="1879" w:hanging="360"/>
      </w:pPr>
      <w:rPr>
        <w:rFonts w:ascii="Courier New" w:hAnsi="Courier New" w:cs="Courier New" w:hint="default"/>
      </w:rPr>
    </w:lvl>
    <w:lvl w:ilvl="2" w:tplc="A9549008" w:tentative="1">
      <w:start w:val="1"/>
      <w:numFmt w:val="bullet"/>
      <w:lvlText w:val=""/>
      <w:lvlJc w:val="left"/>
      <w:pPr>
        <w:ind w:left="2599" w:hanging="360"/>
      </w:pPr>
      <w:rPr>
        <w:rFonts w:ascii="Wingdings" w:hAnsi="Wingdings" w:hint="default"/>
      </w:rPr>
    </w:lvl>
    <w:lvl w:ilvl="3" w:tplc="FF8C2A14" w:tentative="1">
      <w:start w:val="1"/>
      <w:numFmt w:val="bullet"/>
      <w:lvlText w:val=""/>
      <w:lvlJc w:val="left"/>
      <w:pPr>
        <w:ind w:left="3319" w:hanging="360"/>
      </w:pPr>
      <w:rPr>
        <w:rFonts w:ascii="Symbol" w:hAnsi="Symbol" w:hint="default"/>
      </w:rPr>
    </w:lvl>
    <w:lvl w:ilvl="4" w:tplc="C70E1A9E" w:tentative="1">
      <w:start w:val="1"/>
      <w:numFmt w:val="bullet"/>
      <w:lvlText w:val="o"/>
      <w:lvlJc w:val="left"/>
      <w:pPr>
        <w:ind w:left="4039" w:hanging="360"/>
      </w:pPr>
      <w:rPr>
        <w:rFonts w:ascii="Courier New" w:hAnsi="Courier New" w:cs="Courier New" w:hint="default"/>
      </w:rPr>
    </w:lvl>
    <w:lvl w:ilvl="5" w:tplc="81587236" w:tentative="1">
      <w:start w:val="1"/>
      <w:numFmt w:val="bullet"/>
      <w:lvlText w:val=""/>
      <w:lvlJc w:val="left"/>
      <w:pPr>
        <w:ind w:left="4759" w:hanging="360"/>
      </w:pPr>
      <w:rPr>
        <w:rFonts w:ascii="Wingdings" w:hAnsi="Wingdings" w:hint="default"/>
      </w:rPr>
    </w:lvl>
    <w:lvl w:ilvl="6" w:tplc="05B67988" w:tentative="1">
      <w:start w:val="1"/>
      <w:numFmt w:val="bullet"/>
      <w:lvlText w:val=""/>
      <w:lvlJc w:val="left"/>
      <w:pPr>
        <w:ind w:left="5479" w:hanging="360"/>
      </w:pPr>
      <w:rPr>
        <w:rFonts w:ascii="Symbol" w:hAnsi="Symbol" w:hint="default"/>
      </w:rPr>
    </w:lvl>
    <w:lvl w:ilvl="7" w:tplc="B33A3C86" w:tentative="1">
      <w:start w:val="1"/>
      <w:numFmt w:val="bullet"/>
      <w:lvlText w:val="o"/>
      <w:lvlJc w:val="left"/>
      <w:pPr>
        <w:ind w:left="6199" w:hanging="360"/>
      </w:pPr>
      <w:rPr>
        <w:rFonts w:ascii="Courier New" w:hAnsi="Courier New" w:cs="Courier New" w:hint="default"/>
      </w:rPr>
    </w:lvl>
    <w:lvl w:ilvl="8" w:tplc="6F907276" w:tentative="1">
      <w:start w:val="1"/>
      <w:numFmt w:val="bullet"/>
      <w:lvlText w:val=""/>
      <w:lvlJc w:val="left"/>
      <w:pPr>
        <w:ind w:left="6919" w:hanging="360"/>
      </w:pPr>
      <w:rPr>
        <w:rFonts w:ascii="Wingdings" w:hAnsi="Wingdings" w:hint="default"/>
      </w:rPr>
    </w:lvl>
  </w:abstractNum>
  <w:abstractNum w:abstractNumId="134" w15:restartNumberingAfterBreak="0">
    <w:nsid w:val="3C1E069B"/>
    <w:multiLevelType w:val="hybridMultilevel"/>
    <w:tmpl w:val="DB62FFBC"/>
    <w:lvl w:ilvl="0" w:tplc="80A0DC46">
      <w:start w:val="35"/>
      <w:numFmt w:val="bullet"/>
      <w:lvlText w:val="-"/>
      <w:lvlJc w:val="left"/>
      <w:pPr>
        <w:ind w:left="1440" w:hanging="360"/>
      </w:pPr>
      <w:rPr>
        <w:rFonts w:ascii="Times New Roman" w:eastAsia="Times New Roman" w:hAnsi="Times New Roman" w:cs="Times New Roman" w:hint="default"/>
      </w:rPr>
    </w:lvl>
    <w:lvl w:ilvl="1" w:tplc="0F3A7BD0" w:tentative="1">
      <w:start w:val="1"/>
      <w:numFmt w:val="bullet"/>
      <w:lvlText w:val="o"/>
      <w:lvlJc w:val="left"/>
      <w:pPr>
        <w:ind w:left="2160" w:hanging="360"/>
      </w:pPr>
      <w:rPr>
        <w:rFonts w:ascii="Courier New" w:hAnsi="Courier New" w:cs="Courier New" w:hint="default"/>
      </w:rPr>
    </w:lvl>
    <w:lvl w:ilvl="2" w:tplc="7E1A2F6C" w:tentative="1">
      <w:start w:val="1"/>
      <w:numFmt w:val="bullet"/>
      <w:lvlText w:val=""/>
      <w:lvlJc w:val="left"/>
      <w:pPr>
        <w:ind w:left="2880" w:hanging="360"/>
      </w:pPr>
      <w:rPr>
        <w:rFonts w:ascii="Wingdings" w:hAnsi="Wingdings" w:hint="default"/>
      </w:rPr>
    </w:lvl>
    <w:lvl w:ilvl="3" w:tplc="B1604E2E" w:tentative="1">
      <w:start w:val="1"/>
      <w:numFmt w:val="bullet"/>
      <w:lvlText w:val=""/>
      <w:lvlJc w:val="left"/>
      <w:pPr>
        <w:ind w:left="3600" w:hanging="360"/>
      </w:pPr>
      <w:rPr>
        <w:rFonts w:ascii="Symbol" w:hAnsi="Symbol" w:hint="default"/>
      </w:rPr>
    </w:lvl>
    <w:lvl w:ilvl="4" w:tplc="C92E5D24" w:tentative="1">
      <w:start w:val="1"/>
      <w:numFmt w:val="bullet"/>
      <w:lvlText w:val="o"/>
      <w:lvlJc w:val="left"/>
      <w:pPr>
        <w:ind w:left="4320" w:hanging="360"/>
      </w:pPr>
      <w:rPr>
        <w:rFonts w:ascii="Courier New" w:hAnsi="Courier New" w:cs="Courier New" w:hint="default"/>
      </w:rPr>
    </w:lvl>
    <w:lvl w:ilvl="5" w:tplc="94249676" w:tentative="1">
      <w:start w:val="1"/>
      <w:numFmt w:val="bullet"/>
      <w:lvlText w:val=""/>
      <w:lvlJc w:val="left"/>
      <w:pPr>
        <w:ind w:left="5040" w:hanging="360"/>
      </w:pPr>
      <w:rPr>
        <w:rFonts w:ascii="Wingdings" w:hAnsi="Wingdings" w:hint="default"/>
      </w:rPr>
    </w:lvl>
    <w:lvl w:ilvl="6" w:tplc="CB38AFBA" w:tentative="1">
      <w:start w:val="1"/>
      <w:numFmt w:val="bullet"/>
      <w:lvlText w:val=""/>
      <w:lvlJc w:val="left"/>
      <w:pPr>
        <w:ind w:left="5760" w:hanging="360"/>
      </w:pPr>
      <w:rPr>
        <w:rFonts w:ascii="Symbol" w:hAnsi="Symbol" w:hint="default"/>
      </w:rPr>
    </w:lvl>
    <w:lvl w:ilvl="7" w:tplc="249845B4" w:tentative="1">
      <w:start w:val="1"/>
      <w:numFmt w:val="bullet"/>
      <w:lvlText w:val="o"/>
      <w:lvlJc w:val="left"/>
      <w:pPr>
        <w:ind w:left="6480" w:hanging="360"/>
      </w:pPr>
      <w:rPr>
        <w:rFonts w:ascii="Courier New" w:hAnsi="Courier New" w:cs="Courier New" w:hint="default"/>
      </w:rPr>
    </w:lvl>
    <w:lvl w:ilvl="8" w:tplc="92B4A9DC" w:tentative="1">
      <w:start w:val="1"/>
      <w:numFmt w:val="bullet"/>
      <w:lvlText w:val=""/>
      <w:lvlJc w:val="left"/>
      <w:pPr>
        <w:ind w:left="7200" w:hanging="360"/>
      </w:pPr>
      <w:rPr>
        <w:rFonts w:ascii="Wingdings" w:hAnsi="Wingdings" w:hint="default"/>
      </w:rPr>
    </w:lvl>
  </w:abstractNum>
  <w:abstractNum w:abstractNumId="135"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15:restartNumberingAfterBreak="0">
    <w:nsid w:val="3C8506F8"/>
    <w:multiLevelType w:val="hybridMultilevel"/>
    <w:tmpl w:val="F1CA5198"/>
    <w:lvl w:ilvl="0" w:tplc="505E8650">
      <w:start w:val="1"/>
      <w:numFmt w:val="decimal"/>
      <w:lvlText w:val="%1."/>
      <w:lvlJc w:val="left"/>
      <w:pPr>
        <w:ind w:left="927" w:hanging="360"/>
      </w:pPr>
      <w:rPr>
        <w:rFonts w:hint="default"/>
      </w:rPr>
    </w:lvl>
    <w:lvl w:ilvl="1" w:tplc="33500758" w:tentative="1">
      <w:start w:val="1"/>
      <w:numFmt w:val="lowerLetter"/>
      <w:lvlText w:val="%2."/>
      <w:lvlJc w:val="left"/>
      <w:pPr>
        <w:ind w:left="1647" w:hanging="360"/>
      </w:pPr>
    </w:lvl>
    <w:lvl w:ilvl="2" w:tplc="23C4A1D0" w:tentative="1">
      <w:start w:val="1"/>
      <w:numFmt w:val="lowerRoman"/>
      <w:lvlText w:val="%3."/>
      <w:lvlJc w:val="right"/>
      <w:pPr>
        <w:ind w:left="2367" w:hanging="180"/>
      </w:pPr>
    </w:lvl>
    <w:lvl w:ilvl="3" w:tplc="3192F5B6" w:tentative="1">
      <w:start w:val="1"/>
      <w:numFmt w:val="decimal"/>
      <w:lvlText w:val="%4."/>
      <w:lvlJc w:val="left"/>
      <w:pPr>
        <w:ind w:left="3087" w:hanging="360"/>
      </w:pPr>
    </w:lvl>
    <w:lvl w:ilvl="4" w:tplc="D01670DA" w:tentative="1">
      <w:start w:val="1"/>
      <w:numFmt w:val="lowerLetter"/>
      <w:lvlText w:val="%5."/>
      <w:lvlJc w:val="left"/>
      <w:pPr>
        <w:ind w:left="3807" w:hanging="360"/>
      </w:pPr>
    </w:lvl>
    <w:lvl w:ilvl="5" w:tplc="C8D2DDE8" w:tentative="1">
      <w:start w:val="1"/>
      <w:numFmt w:val="lowerRoman"/>
      <w:lvlText w:val="%6."/>
      <w:lvlJc w:val="right"/>
      <w:pPr>
        <w:ind w:left="4527" w:hanging="180"/>
      </w:pPr>
    </w:lvl>
    <w:lvl w:ilvl="6" w:tplc="B990795A" w:tentative="1">
      <w:start w:val="1"/>
      <w:numFmt w:val="decimal"/>
      <w:lvlText w:val="%7."/>
      <w:lvlJc w:val="left"/>
      <w:pPr>
        <w:ind w:left="5247" w:hanging="360"/>
      </w:pPr>
    </w:lvl>
    <w:lvl w:ilvl="7" w:tplc="FD3811DA" w:tentative="1">
      <w:start w:val="1"/>
      <w:numFmt w:val="lowerLetter"/>
      <w:lvlText w:val="%8."/>
      <w:lvlJc w:val="left"/>
      <w:pPr>
        <w:ind w:left="5967" w:hanging="360"/>
      </w:pPr>
    </w:lvl>
    <w:lvl w:ilvl="8" w:tplc="34C6F098" w:tentative="1">
      <w:start w:val="1"/>
      <w:numFmt w:val="lowerRoman"/>
      <w:lvlText w:val="%9."/>
      <w:lvlJc w:val="right"/>
      <w:pPr>
        <w:ind w:left="6687" w:hanging="180"/>
      </w:pPr>
    </w:lvl>
  </w:abstractNum>
  <w:abstractNum w:abstractNumId="137" w15:restartNumberingAfterBreak="0">
    <w:nsid w:val="3CA53CB5"/>
    <w:multiLevelType w:val="hybridMultilevel"/>
    <w:tmpl w:val="6938DF46"/>
    <w:lvl w:ilvl="0" w:tplc="5748CCF6">
      <w:start w:val="1"/>
      <w:numFmt w:val="lowerLetter"/>
      <w:lvlText w:val="%1)"/>
      <w:lvlJc w:val="left"/>
      <w:pPr>
        <w:ind w:left="720" w:hanging="360"/>
      </w:pPr>
      <w:rPr>
        <w:rFonts w:hint="default"/>
      </w:rPr>
    </w:lvl>
    <w:lvl w:ilvl="1" w:tplc="908CD8EE" w:tentative="1">
      <w:start w:val="1"/>
      <w:numFmt w:val="lowerLetter"/>
      <w:lvlText w:val="%2."/>
      <w:lvlJc w:val="left"/>
      <w:pPr>
        <w:ind w:left="1440" w:hanging="360"/>
      </w:pPr>
    </w:lvl>
    <w:lvl w:ilvl="2" w:tplc="CEC87788" w:tentative="1">
      <w:start w:val="1"/>
      <w:numFmt w:val="lowerRoman"/>
      <w:lvlText w:val="%3."/>
      <w:lvlJc w:val="right"/>
      <w:pPr>
        <w:ind w:left="2160" w:hanging="180"/>
      </w:pPr>
    </w:lvl>
    <w:lvl w:ilvl="3" w:tplc="2A545E68" w:tentative="1">
      <w:start w:val="1"/>
      <w:numFmt w:val="decimal"/>
      <w:lvlText w:val="%4."/>
      <w:lvlJc w:val="left"/>
      <w:pPr>
        <w:ind w:left="2880" w:hanging="360"/>
      </w:pPr>
    </w:lvl>
    <w:lvl w:ilvl="4" w:tplc="1A826534" w:tentative="1">
      <w:start w:val="1"/>
      <w:numFmt w:val="lowerLetter"/>
      <w:lvlText w:val="%5."/>
      <w:lvlJc w:val="left"/>
      <w:pPr>
        <w:ind w:left="3600" w:hanging="360"/>
      </w:pPr>
    </w:lvl>
    <w:lvl w:ilvl="5" w:tplc="180CCBAE" w:tentative="1">
      <w:start w:val="1"/>
      <w:numFmt w:val="lowerRoman"/>
      <w:lvlText w:val="%6."/>
      <w:lvlJc w:val="right"/>
      <w:pPr>
        <w:ind w:left="4320" w:hanging="180"/>
      </w:pPr>
    </w:lvl>
    <w:lvl w:ilvl="6" w:tplc="88B4DB12" w:tentative="1">
      <w:start w:val="1"/>
      <w:numFmt w:val="decimal"/>
      <w:lvlText w:val="%7."/>
      <w:lvlJc w:val="left"/>
      <w:pPr>
        <w:ind w:left="5040" w:hanging="360"/>
      </w:pPr>
    </w:lvl>
    <w:lvl w:ilvl="7" w:tplc="C1543DAC" w:tentative="1">
      <w:start w:val="1"/>
      <w:numFmt w:val="lowerLetter"/>
      <w:lvlText w:val="%8."/>
      <w:lvlJc w:val="left"/>
      <w:pPr>
        <w:ind w:left="5760" w:hanging="360"/>
      </w:pPr>
    </w:lvl>
    <w:lvl w:ilvl="8" w:tplc="5FDE3C84" w:tentative="1">
      <w:start w:val="1"/>
      <w:numFmt w:val="lowerRoman"/>
      <w:lvlText w:val="%9."/>
      <w:lvlJc w:val="right"/>
      <w:pPr>
        <w:ind w:left="6480" w:hanging="180"/>
      </w:pPr>
    </w:lvl>
  </w:abstractNum>
  <w:abstractNum w:abstractNumId="138" w15:restartNumberingAfterBreak="0">
    <w:nsid w:val="3D151331"/>
    <w:multiLevelType w:val="hybridMultilevel"/>
    <w:tmpl w:val="E0DA89CA"/>
    <w:lvl w:ilvl="0" w:tplc="369EB63A">
      <w:numFmt w:val="bullet"/>
      <w:lvlText w:val="-"/>
      <w:lvlJc w:val="left"/>
      <w:pPr>
        <w:ind w:left="1440" w:hanging="360"/>
      </w:pPr>
      <w:rPr>
        <w:rFonts w:ascii="Times New Roman" w:eastAsia="Calibri" w:hAnsi="Times New Roman" w:cs="Times New Roman" w:hint="default"/>
      </w:rPr>
    </w:lvl>
    <w:lvl w:ilvl="1" w:tplc="62C46066">
      <w:start w:val="1"/>
      <w:numFmt w:val="bullet"/>
      <w:lvlText w:val="o"/>
      <w:lvlJc w:val="left"/>
      <w:pPr>
        <w:ind w:left="2160" w:hanging="360"/>
      </w:pPr>
      <w:rPr>
        <w:rFonts w:ascii="Courier New" w:hAnsi="Courier New" w:cs="Courier New" w:hint="default"/>
      </w:rPr>
    </w:lvl>
    <w:lvl w:ilvl="2" w:tplc="B25AB9C0">
      <w:start w:val="1"/>
      <w:numFmt w:val="bullet"/>
      <w:lvlText w:val=""/>
      <w:lvlJc w:val="left"/>
      <w:pPr>
        <w:ind w:left="2880" w:hanging="360"/>
      </w:pPr>
      <w:rPr>
        <w:rFonts w:ascii="Wingdings" w:hAnsi="Wingdings" w:hint="default"/>
      </w:rPr>
    </w:lvl>
    <w:lvl w:ilvl="3" w:tplc="88E41E78" w:tentative="1">
      <w:start w:val="1"/>
      <w:numFmt w:val="bullet"/>
      <w:lvlText w:val=""/>
      <w:lvlJc w:val="left"/>
      <w:pPr>
        <w:ind w:left="3600" w:hanging="360"/>
      </w:pPr>
      <w:rPr>
        <w:rFonts w:ascii="Symbol" w:hAnsi="Symbol" w:hint="default"/>
      </w:rPr>
    </w:lvl>
    <w:lvl w:ilvl="4" w:tplc="605E86CC" w:tentative="1">
      <w:start w:val="1"/>
      <w:numFmt w:val="bullet"/>
      <w:lvlText w:val="o"/>
      <w:lvlJc w:val="left"/>
      <w:pPr>
        <w:ind w:left="4320" w:hanging="360"/>
      </w:pPr>
      <w:rPr>
        <w:rFonts w:ascii="Courier New" w:hAnsi="Courier New" w:cs="Courier New" w:hint="default"/>
      </w:rPr>
    </w:lvl>
    <w:lvl w:ilvl="5" w:tplc="A594AC0E" w:tentative="1">
      <w:start w:val="1"/>
      <w:numFmt w:val="bullet"/>
      <w:lvlText w:val=""/>
      <w:lvlJc w:val="left"/>
      <w:pPr>
        <w:ind w:left="5040" w:hanging="360"/>
      </w:pPr>
      <w:rPr>
        <w:rFonts w:ascii="Wingdings" w:hAnsi="Wingdings" w:hint="default"/>
      </w:rPr>
    </w:lvl>
    <w:lvl w:ilvl="6" w:tplc="1372593A" w:tentative="1">
      <w:start w:val="1"/>
      <w:numFmt w:val="bullet"/>
      <w:lvlText w:val=""/>
      <w:lvlJc w:val="left"/>
      <w:pPr>
        <w:ind w:left="5760" w:hanging="360"/>
      </w:pPr>
      <w:rPr>
        <w:rFonts w:ascii="Symbol" w:hAnsi="Symbol" w:hint="default"/>
      </w:rPr>
    </w:lvl>
    <w:lvl w:ilvl="7" w:tplc="76925E08" w:tentative="1">
      <w:start w:val="1"/>
      <w:numFmt w:val="bullet"/>
      <w:lvlText w:val="o"/>
      <w:lvlJc w:val="left"/>
      <w:pPr>
        <w:ind w:left="6480" w:hanging="360"/>
      </w:pPr>
      <w:rPr>
        <w:rFonts w:ascii="Courier New" w:hAnsi="Courier New" w:cs="Courier New" w:hint="default"/>
      </w:rPr>
    </w:lvl>
    <w:lvl w:ilvl="8" w:tplc="D6FCFD1C" w:tentative="1">
      <w:start w:val="1"/>
      <w:numFmt w:val="bullet"/>
      <w:lvlText w:val=""/>
      <w:lvlJc w:val="left"/>
      <w:pPr>
        <w:ind w:left="7200" w:hanging="360"/>
      </w:pPr>
      <w:rPr>
        <w:rFonts w:ascii="Wingdings" w:hAnsi="Wingdings" w:hint="default"/>
      </w:rPr>
    </w:lvl>
  </w:abstractNum>
  <w:abstractNum w:abstractNumId="139" w15:restartNumberingAfterBreak="0">
    <w:nsid w:val="3D313C1F"/>
    <w:multiLevelType w:val="multilevel"/>
    <w:tmpl w:val="FFD2B108"/>
    <w:lvl w:ilvl="0">
      <w:start w:val="1"/>
      <w:numFmt w:val="decimal"/>
      <w:lvlText w:val=" Chương %1:"/>
      <w:lvlJc w:val="left"/>
      <w:pPr>
        <w:tabs>
          <w:tab w:val="num" w:pos="720"/>
        </w:tabs>
        <w:ind w:left="360" w:hanging="360"/>
      </w:pPr>
      <w:rPr>
        <w:rFonts w:hint="default"/>
        <w:b/>
        <w:i w:val="0"/>
        <w:caps w:val="0"/>
      </w:rPr>
    </w:lvl>
    <w:lvl w:ilvl="1">
      <w:start w:val="1"/>
      <w:numFmt w:val="decimal"/>
      <w:pStyle w:val="StyleHeading2"/>
      <w:lvlText w:val="%1.%2"/>
      <w:lvlJc w:val="left"/>
      <w:pPr>
        <w:tabs>
          <w:tab w:val="num" w:pos="510"/>
        </w:tabs>
        <w:ind w:left="432" w:hanging="432"/>
      </w:pPr>
      <w:rPr>
        <w:rFonts w:hint="default"/>
        <w:b w:val="0"/>
      </w:rPr>
    </w:lvl>
    <w:lvl w:ilvl="2">
      <w:start w:val="1"/>
      <w:numFmt w:val="decimal"/>
      <w:lvlText w:val="%1.%2.%3."/>
      <w:lvlJc w:val="left"/>
      <w:pPr>
        <w:tabs>
          <w:tab w:val="num" w:pos="1134"/>
        </w:tabs>
        <w:ind w:left="864" w:hanging="504"/>
      </w:pPr>
      <w:rPr>
        <w:rFonts w:hint="default"/>
      </w:rPr>
    </w:lvl>
    <w:lvl w:ilvl="3">
      <w:start w:val="1"/>
      <w:numFmt w:val="decimal"/>
      <w:lvlText w:val="%1.%2.%4.%3"/>
      <w:lvlJc w:val="left"/>
      <w:pPr>
        <w:tabs>
          <w:tab w:val="num" w:pos="1800"/>
        </w:tabs>
        <w:ind w:left="1368" w:hanging="648"/>
      </w:pPr>
      <w:rPr>
        <w:rFonts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40" w15:restartNumberingAfterBreak="0">
    <w:nsid w:val="3D854D24"/>
    <w:multiLevelType w:val="hybridMultilevel"/>
    <w:tmpl w:val="54801340"/>
    <w:lvl w:ilvl="0" w:tplc="D0FA990C">
      <w:start w:val="1"/>
      <w:numFmt w:val="bullet"/>
      <w:lvlText w:val=""/>
      <w:lvlJc w:val="left"/>
      <w:pPr>
        <w:ind w:left="1440" w:hanging="360"/>
      </w:pPr>
      <w:rPr>
        <w:rFonts w:ascii="Wingdings" w:hAnsi="Wingdings" w:hint="default"/>
      </w:rPr>
    </w:lvl>
    <w:lvl w:ilvl="1" w:tplc="E64226EC" w:tentative="1">
      <w:start w:val="1"/>
      <w:numFmt w:val="bullet"/>
      <w:lvlText w:val="o"/>
      <w:lvlJc w:val="left"/>
      <w:pPr>
        <w:ind w:left="2160" w:hanging="360"/>
      </w:pPr>
      <w:rPr>
        <w:rFonts w:ascii="Courier New" w:hAnsi="Courier New" w:cs="Courier New" w:hint="default"/>
      </w:rPr>
    </w:lvl>
    <w:lvl w:ilvl="2" w:tplc="9B08302E" w:tentative="1">
      <w:start w:val="1"/>
      <w:numFmt w:val="bullet"/>
      <w:lvlText w:val=""/>
      <w:lvlJc w:val="left"/>
      <w:pPr>
        <w:ind w:left="2880" w:hanging="360"/>
      </w:pPr>
      <w:rPr>
        <w:rFonts w:ascii="Wingdings" w:hAnsi="Wingdings" w:hint="default"/>
      </w:rPr>
    </w:lvl>
    <w:lvl w:ilvl="3" w:tplc="CFAEE9E8" w:tentative="1">
      <w:start w:val="1"/>
      <w:numFmt w:val="bullet"/>
      <w:lvlText w:val=""/>
      <w:lvlJc w:val="left"/>
      <w:pPr>
        <w:ind w:left="3600" w:hanging="360"/>
      </w:pPr>
      <w:rPr>
        <w:rFonts w:ascii="Symbol" w:hAnsi="Symbol" w:hint="default"/>
      </w:rPr>
    </w:lvl>
    <w:lvl w:ilvl="4" w:tplc="FF2CE994" w:tentative="1">
      <w:start w:val="1"/>
      <w:numFmt w:val="bullet"/>
      <w:lvlText w:val="o"/>
      <w:lvlJc w:val="left"/>
      <w:pPr>
        <w:ind w:left="4320" w:hanging="360"/>
      </w:pPr>
      <w:rPr>
        <w:rFonts w:ascii="Courier New" w:hAnsi="Courier New" w:cs="Courier New" w:hint="default"/>
      </w:rPr>
    </w:lvl>
    <w:lvl w:ilvl="5" w:tplc="53961D24" w:tentative="1">
      <w:start w:val="1"/>
      <w:numFmt w:val="bullet"/>
      <w:lvlText w:val=""/>
      <w:lvlJc w:val="left"/>
      <w:pPr>
        <w:ind w:left="5040" w:hanging="360"/>
      </w:pPr>
      <w:rPr>
        <w:rFonts w:ascii="Wingdings" w:hAnsi="Wingdings" w:hint="default"/>
      </w:rPr>
    </w:lvl>
    <w:lvl w:ilvl="6" w:tplc="2E1C4AB4" w:tentative="1">
      <w:start w:val="1"/>
      <w:numFmt w:val="bullet"/>
      <w:lvlText w:val=""/>
      <w:lvlJc w:val="left"/>
      <w:pPr>
        <w:ind w:left="5760" w:hanging="360"/>
      </w:pPr>
      <w:rPr>
        <w:rFonts w:ascii="Symbol" w:hAnsi="Symbol" w:hint="default"/>
      </w:rPr>
    </w:lvl>
    <w:lvl w:ilvl="7" w:tplc="37B8FED2" w:tentative="1">
      <w:start w:val="1"/>
      <w:numFmt w:val="bullet"/>
      <w:lvlText w:val="o"/>
      <w:lvlJc w:val="left"/>
      <w:pPr>
        <w:ind w:left="6480" w:hanging="360"/>
      </w:pPr>
      <w:rPr>
        <w:rFonts w:ascii="Courier New" w:hAnsi="Courier New" w:cs="Courier New" w:hint="default"/>
      </w:rPr>
    </w:lvl>
    <w:lvl w:ilvl="8" w:tplc="5D5CFA72" w:tentative="1">
      <w:start w:val="1"/>
      <w:numFmt w:val="bullet"/>
      <w:lvlText w:val=""/>
      <w:lvlJc w:val="left"/>
      <w:pPr>
        <w:ind w:left="7200" w:hanging="360"/>
      </w:pPr>
      <w:rPr>
        <w:rFonts w:ascii="Wingdings" w:hAnsi="Wingdings" w:hint="default"/>
      </w:rPr>
    </w:lvl>
  </w:abstractNum>
  <w:abstractNum w:abstractNumId="141" w15:restartNumberingAfterBreak="0">
    <w:nsid w:val="3DD835A7"/>
    <w:multiLevelType w:val="hybridMultilevel"/>
    <w:tmpl w:val="EE76B26A"/>
    <w:lvl w:ilvl="0" w:tplc="0B82FCF8">
      <w:start w:val="2"/>
      <w:numFmt w:val="bullet"/>
      <w:pStyle w:val="TieudeC5"/>
      <w:lvlText w:val="-"/>
      <w:lvlJc w:val="left"/>
      <w:pPr>
        <w:ind w:left="1440" w:hanging="360"/>
      </w:pPr>
      <w:rPr>
        <w:rFonts w:ascii="Times New Roman" w:eastAsia="Times New Roman" w:hAnsi="Times New Roman" w:cs="Times New Roman" w:hint="default"/>
        <w:color w:val="auto"/>
      </w:rPr>
    </w:lvl>
    <w:lvl w:ilvl="1" w:tplc="63427474" w:tentative="1">
      <w:start w:val="1"/>
      <w:numFmt w:val="bullet"/>
      <w:lvlText w:val="o"/>
      <w:lvlJc w:val="left"/>
      <w:pPr>
        <w:ind w:left="2160" w:hanging="360"/>
      </w:pPr>
      <w:rPr>
        <w:rFonts w:ascii="Courier New" w:hAnsi="Courier New" w:cs="Courier New" w:hint="default"/>
      </w:rPr>
    </w:lvl>
    <w:lvl w:ilvl="2" w:tplc="F2A09EDC" w:tentative="1">
      <w:start w:val="1"/>
      <w:numFmt w:val="bullet"/>
      <w:lvlText w:val=""/>
      <w:lvlJc w:val="left"/>
      <w:pPr>
        <w:ind w:left="2880" w:hanging="360"/>
      </w:pPr>
      <w:rPr>
        <w:rFonts w:ascii="Wingdings" w:hAnsi="Wingdings" w:hint="default"/>
      </w:rPr>
    </w:lvl>
    <w:lvl w:ilvl="3" w:tplc="0ED42E20" w:tentative="1">
      <w:start w:val="1"/>
      <w:numFmt w:val="bullet"/>
      <w:lvlText w:val=""/>
      <w:lvlJc w:val="left"/>
      <w:pPr>
        <w:ind w:left="3600" w:hanging="360"/>
      </w:pPr>
      <w:rPr>
        <w:rFonts w:ascii="Symbol" w:hAnsi="Symbol" w:hint="default"/>
      </w:rPr>
    </w:lvl>
    <w:lvl w:ilvl="4" w:tplc="CDF6F556" w:tentative="1">
      <w:start w:val="1"/>
      <w:numFmt w:val="bullet"/>
      <w:lvlText w:val="o"/>
      <w:lvlJc w:val="left"/>
      <w:pPr>
        <w:ind w:left="4320" w:hanging="360"/>
      </w:pPr>
      <w:rPr>
        <w:rFonts w:ascii="Courier New" w:hAnsi="Courier New" w:cs="Courier New" w:hint="default"/>
      </w:rPr>
    </w:lvl>
    <w:lvl w:ilvl="5" w:tplc="6C82553A" w:tentative="1">
      <w:start w:val="1"/>
      <w:numFmt w:val="bullet"/>
      <w:lvlText w:val=""/>
      <w:lvlJc w:val="left"/>
      <w:pPr>
        <w:ind w:left="5040" w:hanging="360"/>
      </w:pPr>
      <w:rPr>
        <w:rFonts w:ascii="Wingdings" w:hAnsi="Wingdings" w:hint="default"/>
      </w:rPr>
    </w:lvl>
    <w:lvl w:ilvl="6" w:tplc="006A458E" w:tentative="1">
      <w:start w:val="1"/>
      <w:numFmt w:val="bullet"/>
      <w:lvlText w:val=""/>
      <w:lvlJc w:val="left"/>
      <w:pPr>
        <w:ind w:left="5760" w:hanging="360"/>
      </w:pPr>
      <w:rPr>
        <w:rFonts w:ascii="Symbol" w:hAnsi="Symbol" w:hint="default"/>
      </w:rPr>
    </w:lvl>
    <w:lvl w:ilvl="7" w:tplc="DE32B444" w:tentative="1">
      <w:start w:val="1"/>
      <w:numFmt w:val="bullet"/>
      <w:lvlText w:val="o"/>
      <w:lvlJc w:val="left"/>
      <w:pPr>
        <w:ind w:left="6480" w:hanging="360"/>
      </w:pPr>
      <w:rPr>
        <w:rFonts w:ascii="Courier New" w:hAnsi="Courier New" w:cs="Courier New" w:hint="default"/>
      </w:rPr>
    </w:lvl>
    <w:lvl w:ilvl="8" w:tplc="095683F6" w:tentative="1">
      <w:start w:val="1"/>
      <w:numFmt w:val="bullet"/>
      <w:lvlText w:val=""/>
      <w:lvlJc w:val="left"/>
      <w:pPr>
        <w:ind w:left="7200" w:hanging="360"/>
      </w:pPr>
      <w:rPr>
        <w:rFonts w:ascii="Wingdings" w:hAnsi="Wingdings" w:hint="default"/>
      </w:rPr>
    </w:lvl>
  </w:abstractNum>
  <w:abstractNum w:abstractNumId="142" w15:restartNumberingAfterBreak="0">
    <w:nsid w:val="3E3F3EE0"/>
    <w:multiLevelType w:val="hybridMultilevel"/>
    <w:tmpl w:val="CBF075DC"/>
    <w:lvl w:ilvl="0" w:tplc="42B8000A">
      <w:start w:val="1"/>
      <w:numFmt w:val="bullet"/>
      <w:lvlText w:val="-"/>
      <w:lvlJc w:val="left"/>
      <w:pPr>
        <w:ind w:left="720" w:hanging="360"/>
      </w:pPr>
      <w:rPr>
        <w:rFonts w:ascii="Times New Roman" w:eastAsia="Times New Roman" w:hAnsi="Times New Roman" w:hint="default"/>
        <w:color w:val="auto"/>
        <w:vertAlign w:val="baseline"/>
      </w:rPr>
    </w:lvl>
    <w:lvl w:ilvl="1" w:tplc="B9349F94">
      <w:numFmt w:val="bullet"/>
      <w:lvlText w:val=""/>
      <w:lvlJc w:val="left"/>
      <w:pPr>
        <w:ind w:left="1440" w:hanging="360"/>
      </w:pPr>
      <w:rPr>
        <w:rFonts w:ascii="Symbol" w:eastAsia="Batang" w:hAnsi="Symbol" w:hint="default"/>
        <w:color w:val="000000"/>
      </w:rPr>
    </w:lvl>
    <w:lvl w:ilvl="2" w:tplc="7EC24734" w:tentative="1">
      <w:start w:val="1"/>
      <w:numFmt w:val="bullet"/>
      <w:lvlText w:val=""/>
      <w:lvlJc w:val="left"/>
      <w:pPr>
        <w:ind w:left="2160" w:hanging="360"/>
      </w:pPr>
      <w:rPr>
        <w:rFonts w:ascii="Wingdings" w:hAnsi="Wingdings" w:hint="default"/>
      </w:rPr>
    </w:lvl>
    <w:lvl w:ilvl="3" w:tplc="06D0A4CE">
      <w:start w:val="1"/>
      <w:numFmt w:val="bullet"/>
      <w:lvlText w:val=""/>
      <w:lvlJc w:val="left"/>
      <w:pPr>
        <w:ind w:left="2345" w:hanging="360"/>
      </w:pPr>
      <w:rPr>
        <w:rFonts w:ascii="Symbol" w:hAnsi="Symbol" w:hint="default"/>
      </w:rPr>
    </w:lvl>
    <w:lvl w:ilvl="4" w:tplc="E1F89310">
      <w:start w:val="1"/>
      <w:numFmt w:val="bullet"/>
      <w:lvlText w:val="o"/>
      <w:lvlJc w:val="left"/>
      <w:pPr>
        <w:ind w:left="3600" w:hanging="360"/>
      </w:pPr>
      <w:rPr>
        <w:rFonts w:ascii="Courier New" w:hAnsi="Courier New" w:hint="default"/>
      </w:rPr>
    </w:lvl>
    <w:lvl w:ilvl="5" w:tplc="7B64460C" w:tentative="1">
      <w:start w:val="1"/>
      <w:numFmt w:val="bullet"/>
      <w:lvlText w:val=""/>
      <w:lvlJc w:val="left"/>
      <w:pPr>
        <w:ind w:left="4320" w:hanging="360"/>
      </w:pPr>
      <w:rPr>
        <w:rFonts w:ascii="Wingdings" w:hAnsi="Wingdings" w:hint="default"/>
      </w:rPr>
    </w:lvl>
    <w:lvl w:ilvl="6" w:tplc="ABF67046" w:tentative="1">
      <w:start w:val="1"/>
      <w:numFmt w:val="bullet"/>
      <w:lvlText w:val=""/>
      <w:lvlJc w:val="left"/>
      <w:pPr>
        <w:ind w:left="5040" w:hanging="360"/>
      </w:pPr>
      <w:rPr>
        <w:rFonts w:ascii="Symbol" w:hAnsi="Symbol" w:hint="default"/>
      </w:rPr>
    </w:lvl>
    <w:lvl w:ilvl="7" w:tplc="A04C1B4A" w:tentative="1">
      <w:start w:val="1"/>
      <w:numFmt w:val="bullet"/>
      <w:lvlText w:val="o"/>
      <w:lvlJc w:val="left"/>
      <w:pPr>
        <w:ind w:left="5760" w:hanging="360"/>
      </w:pPr>
      <w:rPr>
        <w:rFonts w:ascii="Courier New" w:hAnsi="Courier New" w:hint="default"/>
      </w:rPr>
    </w:lvl>
    <w:lvl w:ilvl="8" w:tplc="25AA6130" w:tentative="1">
      <w:start w:val="1"/>
      <w:numFmt w:val="bullet"/>
      <w:lvlText w:val=""/>
      <w:lvlJc w:val="left"/>
      <w:pPr>
        <w:ind w:left="6480" w:hanging="360"/>
      </w:pPr>
      <w:rPr>
        <w:rFonts w:ascii="Wingdings" w:hAnsi="Wingdings" w:hint="default"/>
      </w:rPr>
    </w:lvl>
  </w:abstractNum>
  <w:abstractNum w:abstractNumId="143" w15:restartNumberingAfterBreak="0">
    <w:nsid w:val="3E615ED3"/>
    <w:multiLevelType w:val="hybridMultilevel"/>
    <w:tmpl w:val="B1FEEC5A"/>
    <w:lvl w:ilvl="0" w:tplc="36DCED04">
      <w:start w:val="1"/>
      <w:numFmt w:val="lowerLetter"/>
      <w:lvlText w:val="(%1)"/>
      <w:lvlJc w:val="left"/>
      <w:pPr>
        <w:ind w:left="1080" w:hanging="360"/>
      </w:pPr>
      <w:rPr>
        <w:rFonts w:hint="default"/>
      </w:rPr>
    </w:lvl>
    <w:lvl w:ilvl="1" w:tplc="7700C022" w:tentative="1">
      <w:start w:val="1"/>
      <w:numFmt w:val="lowerLetter"/>
      <w:lvlText w:val="%2."/>
      <w:lvlJc w:val="left"/>
      <w:pPr>
        <w:ind w:left="1800" w:hanging="360"/>
      </w:pPr>
    </w:lvl>
    <w:lvl w:ilvl="2" w:tplc="52922718" w:tentative="1">
      <w:start w:val="1"/>
      <w:numFmt w:val="lowerRoman"/>
      <w:lvlText w:val="%3."/>
      <w:lvlJc w:val="right"/>
      <w:pPr>
        <w:ind w:left="2520" w:hanging="180"/>
      </w:pPr>
    </w:lvl>
    <w:lvl w:ilvl="3" w:tplc="305EE842" w:tentative="1">
      <w:start w:val="1"/>
      <w:numFmt w:val="decimal"/>
      <w:lvlText w:val="%4."/>
      <w:lvlJc w:val="left"/>
      <w:pPr>
        <w:ind w:left="3240" w:hanging="360"/>
      </w:pPr>
    </w:lvl>
    <w:lvl w:ilvl="4" w:tplc="B6580562" w:tentative="1">
      <w:start w:val="1"/>
      <w:numFmt w:val="lowerLetter"/>
      <w:lvlText w:val="%5."/>
      <w:lvlJc w:val="left"/>
      <w:pPr>
        <w:ind w:left="3960" w:hanging="360"/>
      </w:pPr>
    </w:lvl>
    <w:lvl w:ilvl="5" w:tplc="C96A9204" w:tentative="1">
      <w:start w:val="1"/>
      <w:numFmt w:val="lowerRoman"/>
      <w:lvlText w:val="%6."/>
      <w:lvlJc w:val="right"/>
      <w:pPr>
        <w:ind w:left="4680" w:hanging="180"/>
      </w:pPr>
    </w:lvl>
    <w:lvl w:ilvl="6" w:tplc="1B90CA52" w:tentative="1">
      <w:start w:val="1"/>
      <w:numFmt w:val="decimal"/>
      <w:lvlText w:val="%7."/>
      <w:lvlJc w:val="left"/>
      <w:pPr>
        <w:ind w:left="5400" w:hanging="360"/>
      </w:pPr>
    </w:lvl>
    <w:lvl w:ilvl="7" w:tplc="5AF60196" w:tentative="1">
      <w:start w:val="1"/>
      <w:numFmt w:val="lowerLetter"/>
      <w:lvlText w:val="%8."/>
      <w:lvlJc w:val="left"/>
      <w:pPr>
        <w:ind w:left="6120" w:hanging="360"/>
      </w:pPr>
    </w:lvl>
    <w:lvl w:ilvl="8" w:tplc="219E2D7A" w:tentative="1">
      <w:start w:val="1"/>
      <w:numFmt w:val="lowerRoman"/>
      <w:lvlText w:val="%9."/>
      <w:lvlJc w:val="right"/>
      <w:pPr>
        <w:ind w:left="6840" w:hanging="180"/>
      </w:pPr>
    </w:lvl>
  </w:abstractNum>
  <w:abstractNum w:abstractNumId="144" w15:restartNumberingAfterBreak="0">
    <w:nsid w:val="3E7E3079"/>
    <w:multiLevelType w:val="hybridMultilevel"/>
    <w:tmpl w:val="94E82114"/>
    <w:lvl w:ilvl="0" w:tplc="7010A6B4">
      <w:start w:val="1"/>
      <w:numFmt w:val="lowerRoman"/>
      <w:lvlText w:val="%1."/>
      <w:lvlJc w:val="right"/>
      <w:pPr>
        <w:ind w:left="1287" w:hanging="360"/>
      </w:pPr>
    </w:lvl>
    <w:lvl w:ilvl="1" w:tplc="FBFEEB60" w:tentative="1">
      <w:start w:val="1"/>
      <w:numFmt w:val="lowerLetter"/>
      <w:lvlText w:val="%2."/>
      <w:lvlJc w:val="left"/>
      <w:pPr>
        <w:ind w:left="2007" w:hanging="360"/>
      </w:pPr>
    </w:lvl>
    <w:lvl w:ilvl="2" w:tplc="460237C0" w:tentative="1">
      <w:start w:val="1"/>
      <w:numFmt w:val="lowerRoman"/>
      <w:lvlText w:val="%3."/>
      <w:lvlJc w:val="right"/>
      <w:pPr>
        <w:ind w:left="2727" w:hanging="180"/>
      </w:pPr>
    </w:lvl>
    <w:lvl w:ilvl="3" w:tplc="326A9DB4" w:tentative="1">
      <w:start w:val="1"/>
      <w:numFmt w:val="decimal"/>
      <w:lvlText w:val="%4."/>
      <w:lvlJc w:val="left"/>
      <w:pPr>
        <w:ind w:left="3447" w:hanging="360"/>
      </w:pPr>
    </w:lvl>
    <w:lvl w:ilvl="4" w:tplc="6E38BA8C" w:tentative="1">
      <w:start w:val="1"/>
      <w:numFmt w:val="lowerLetter"/>
      <w:lvlText w:val="%5."/>
      <w:lvlJc w:val="left"/>
      <w:pPr>
        <w:ind w:left="4167" w:hanging="360"/>
      </w:pPr>
    </w:lvl>
    <w:lvl w:ilvl="5" w:tplc="05C6EA58" w:tentative="1">
      <w:start w:val="1"/>
      <w:numFmt w:val="lowerRoman"/>
      <w:lvlText w:val="%6."/>
      <w:lvlJc w:val="right"/>
      <w:pPr>
        <w:ind w:left="4887" w:hanging="180"/>
      </w:pPr>
    </w:lvl>
    <w:lvl w:ilvl="6" w:tplc="CA629C6C" w:tentative="1">
      <w:start w:val="1"/>
      <w:numFmt w:val="decimal"/>
      <w:lvlText w:val="%7."/>
      <w:lvlJc w:val="left"/>
      <w:pPr>
        <w:ind w:left="5607" w:hanging="360"/>
      </w:pPr>
    </w:lvl>
    <w:lvl w:ilvl="7" w:tplc="7102CAB2" w:tentative="1">
      <w:start w:val="1"/>
      <w:numFmt w:val="lowerLetter"/>
      <w:lvlText w:val="%8."/>
      <w:lvlJc w:val="left"/>
      <w:pPr>
        <w:ind w:left="6327" w:hanging="360"/>
      </w:pPr>
    </w:lvl>
    <w:lvl w:ilvl="8" w:tplc="AE3CE5D4" w:tentative="1">
      <w:start w:val="1"/>
      <w:numFmt w:val="lowerRoman"/>
      <w:lvlText w:val="%9."/>
      <w:lvlJc w:val="right"/>
      <w:pPr>
        <w:ind w:left="7047" w:hanging="180"/>
      </w:pPr>
    </w:lvl>
  </w:abstractNum>
  <w:abstractNum w:abstractNumId="145" w15:restartNumberingAfterBreak="0">
    <w:nsid w:val="3E9F2B44"/>
    <w:multiLevelType w:val="hybridMultilevel"/>
    <w:tmpl w:val="22CC4886"/>
    <w:lvl w:ilvl="0" w:tplc="15CEFA8A">
      <w:numFmt w:val="bullet"/>
      <w:lvlText w:val="-"/>
      <w:lvlJc w:val="left"/>
      <w:pPr>
        <w:ind w:left="1287" w:hanging="360"/>
      </w:pPr>
      <w:rPr>
        <w:rFonts w:hint="default"/>
        <w:b/>
        <w:i w:val="0"/>
        <w:color w:val="auto"/>
        <w:sz w:val="26"/>
        <w:szCs w:val="26"/>
      </w:rPr>
    </w:lvl>
    <w:lvl w:ilvl="1" w:tplc="2444CB2E" w:tentative="1">
      <w:start w:val="1"/>
      <w:numFmt w:val="bullet"/>
      <w:lvlText w:val="o"/>
      <w:lvlJc w:val="left"/>
      <w:pPr>
        <w:ind w:left="2007" w:hanging="360"/>
      </w:pPr>
      <w:rPr>
        <w:rFonts w:ascii="Courier New" w:hAnsi="Courier New" w:cs="Courier New" w:hint="default"/>
      </w:rPr>
    </w:lvl>
    <w:lvl w:ilvl="2" w:tplc="1DDCE09E" w:tentative="1">
      <w:start w:val="1"/>
      <w:numFmt w:val="bullet"/>
      <w:lvlText w:val=""/>
      <w:lvlJc w:val="left"/>
      <w:pPr>
        <w:ind w:left="2727" w:hanging="360"/>
      </w:pPr>
      <w:rPr>
        <w:rFonts w:ascii="Wingdings" w:hAnsi="Wingdings" w:hint="default"/>
      </w:rPr>
    </w:lvl>
    <w:lvl w:ilvl="3" w:tplc="AD96EB94" w:tentative="1">
      <w:start w:val="1"/>
      <w:numFmt w:val="bullet"/>
      <w:lvlText w:val=""/>
      <w:lvlJc w:val="left"/>
      <w:pPr>
        <w:ind w:left="3447" w:hanging="360"/>
      </w:pPr>
      <w:rPr>
        <w:rFonts w:ascii="Symbol" w:hAnsi="Symbol" w:hint="default"/>
      </w:rPr>
    </w:lvl>
    <w:lvl w:ilvl="4" w:tplc="0F1032A0" w:tentative="1">
      <w:start w:val="1"/>
      <w:numFmt w:val="bullet"/>
      <w:lvlText w:val="o"/>
      <w:lvlJc w:val="left"/>
      <w:pPr>
        <w:ind w:left="4167" w:hanging="360"/>
      </w:pPr>
      <w:rPr>
        <w:rFonts w:ascii="Courier New" w:hAnsi="Courier New" w:cs="Courier New" w:hint="default"/>
      </w:rPr>
    </w:lvl>
    <w:lvl w:ilvl="5" w:tplc="97CE4C3A" w:tentative="1">
      <w:start w:val="1"/>
      <w:numFmt w:val="bullet"/>
      <w:lvlText w:val=""/>
      <w:lvlJc w:val="left"/>
      <w:pPr>
        <w:ind w:left="4887" w:hanging="360"/>
      </w:pPr>
      <w:rPr>
        <w:rFonts w:ascii="Wingdings" w:hAnsi="Wingdings" w:hint="default"/>
      </w:rPr>
    </w:lvl>
    <w:lvl w:ilvl="6" w:tplc="9F4CAD10" w:tentative="1">
      <w:start w:val="1"/>
      <w:numFmt w:val="bullet"/>
      <w:lvlText w:val=""/>
      <w:lvlJc w:val="left"/>
      <w:pPr>
        <w:ind w:left="5607" w:hanging="360"/>
      </w:pPr>
      <w:rPr>
        <w:rFonts w:ascii="Symbol" w:hAnsi="Symbol" w:hint="default"/>
      </w:rPr>
    </w:lvl>
    <w:lvl w:ilvl="7" w:tplc="C9147C2A" w:tentative="1">
      <w:start w:val="1"/>
      <w:numFmt w:val="bullet"/>
      <w:lvlText w:val="o"/>
      <w:lvlJc w:val="left"/>
      <w:pPr>
        <w:ind w:left="6327" w:hanging="360"/>
      </w:pPr>
      <w:rPr>
        <w:rFonts w:ascii="Courier New" w:hAnsi="Courier New" w:cs="Courier New" w:hint="default"/>
      </w:rPr>
    </w:lvl>
    <w:lvl w:ilvl="8" w:tplc="BC2A1856" w:tentative="1">
      <w:start w:val="1"/>
      <w:numFmt w:val="bullet"/>
      <w:lvlText w:val=""/>
      <w:lvlJc w:val="left"/>
      <w:pPr>
        <w:ind w:left="7047" w:hanging="360"/>
      </w:pPr>
      <w:rPr>
        <w:rFonts w:ascii="Wingdings" w:hAnsi="Wingdings" w:hint="default"/>
      </w:rPr>
    </w:lvl>
  </w:abstractNum>
  <w:abstractNum w:abstractNumId="14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7" w15:restartNumberingAfterBreak="0">
    <w:nsid w:val="4038530B"/>
    <w:multiLevelType w:val="hybridMultilevel"/>
    <w:tmpl w:val="258E3FEC"/>
    <w:lvl w:ilvl="0" w:tplc="AB86B7A2">
      <w:numFmt w:val="bullet"/>
      <w:lvlText w:val="-"/>
      <w:lvlJc w:val="left"/>
      <w:pPr>
        <w:tabs>
          <w:tab w:val="num" w:pos="720"/>
        </w:tabs>
        <w:ind w:left="720" w:hanging="720"/>
      </w:pPr>
      <w:rPr>
        <w:rFonts w:ascii="Times New Roman" w:eastAsia="Times New Roman" w:hAnsi="Times New Roman" w:cs="Times New Roman" w:hint="default"/>
      </w:rPr>
    </w:lvl>
    <w:lvl w:ilvl="1" w:tplc="67221502">
      <w:start w:val="1"/>
      <w:numFmt w:val="bullet"/>
      <w:lvlText w:val="o"/>
      <w:lvlJc w:val="left"/>
      <w:pPr>
        <w:tabs>
          <w:tab w:val="num" w:pos="1440"/>
        </w:tabs>
        <w:ind w:left="1440" w:hanging="360"/>
      </w:pPr>
      <w:rPr>
        <w:rFonts w:ascii="Courier New" w:hAnsi="Courier New" w:cs="Courier New" w:hint="default"/>
      </w:rPr>
    </w:lvl>
    <w:lvl w:ilvl="2" w:tplc="56C2CBD8" w:tentative="1">
      <w:start w:val="1"/>
      <w:numFmt w:val="bullet"/>
      <w:lvlText w:val=""/>
      <w:lvlJc w:val="left"/>
      <w:pPr>
        <w:tabs>
          <w:tab w:val="num" w:pos="2160"/>
        </w:tabs>
        <w:ind w:left="2160" w:hanging="360"/>
      </w:pPr>
      <w:rPr>
        <w:rFonts w:ascii="Wingdings" w:hAnsi="Wingdings" w:hint="default"/>
      </w:rPr>
    </w:lvl>
    <w:lvl w:ilvl="3" w:tplc="DCFAE382" w:tentative="1">
      <w:start w:val="1"/>
      <w:numFmt w:val="bullet"/>
      <w:lvlText w:val=""/>
      <w:lvlJc w:val="left"/>
      <w:pPr>
        <w:tabs>
          <w:tab w:val="num" w:pos="2880"/>
        </w:tabs>
        <w:ind w:left="2880" w:hanging="360"/>
      </w:pPr>
      <w:rPr>
        <w:rFonts w:ascii="Symbol" w:hAnsi="Symbol" w:hint="default"/>
      </w:rPr>
    </w:lvl>
    <w:lvl w:ilvl="4" w:tplc="9224F436" w:tentative="1">
      <w:start w:val="1"/>
      <w:numFmt w:val="bullet"/>
      <w:lvlText w:val="o"/>
      <w:lvlJc w:val="left"/>
      <w:pPr>
        <w:tabs>
          <w:tab w:val="num" w:pos="3600"/>
        </w:tabs>
        <w:ind w:left="3600" w:hanging="360"/>
      </w:pPr>
      <w:rPr>
        <w:rFonts w:ascii="Courier New" w:hAnsi="Courier New" w:cs="Courier New" w:hint="default"/>
      </w:rPr>
    </w:lvl>
    <w:lvl w:ilvl="5" w:tplc="3AF63C38" w:tentative="1">
      <w:start w:val="1"/>
      <w:numFmt w:val="bullet"/>
      <w:lvlText w:val=""/>
      <w:lvlJc w:val="left"/>
      <w:pPr>
        <w:tabs>
          <w:tab w:val="num" w:pos="4320"/>
        </w:tabs>
        <w:ind w:left="4320" w:hanging="360"/>
      </w:pPr>
      <w:rPr>
        <w:rFonts w:ascii="Wingdings" w:hAnsi="Wingdings" w:hint="default"/>
      </w:rPr>
    </w:lvl>
    <w:lvl w:ilvl="6" w:tplc="B4BC0030" w:tentative="1">
      <w:start w:val="1"/>
      <w:numFmt w:val="bullet"/>
      <w:lvlText w:val=""/>
      <w:lvlJc w:val="left"/>
      <w:pPr>
        <w:tabs>
          <w:tab w:val="num" w:pos="5040"/>
        </w:tabs>
        <w:ind w:left="5040" w:hanging="360"/>
      </w:pPr>
      <w:rPr>
        <w:rFonts w:ascii="Symbol" w:hAnsi="Symbol" w:hint="default"/>
      </w:rPr>
    </w:lvl>
    <w:lvl w:ilvl="7" w:tplc="A036B2CE" w:tentative="1">
      <w:start w:val="1"/>
      <w:numFmt w:val="bullet"/>
      <w:lvlText w:val="o"/>
      <w:lvlJc w:val="left"/>
      <w:pPr>
        <w:tabs>
          <w:tab w:val="num" w:pos="5760"/>
        </w:tabs>
        <w:ind w:left="5760" w:hanging="360"/>
      </w:pPr>
      <w:rPr>
        <w:rFonts w:ascii="Courier New" w:hAnsi="Courier New" w:cs="Courier New" w:hint="default"/>
      </w:rPr>
    </w:lvl>
    <w:lvl w:ilvl="8" w:tplc="108ACF60"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0651E11"/>
    <w:multiLevelType w:val="hybridMultilevel"/>
    <w:tmpl w:val="31B087C6"/>
    <w:lvl w:ilvl="0" w:tplc="C7B4CE5C">
      <w:numFmt w:val="bullet"/>
      <w:lvlText w:val="-"/>
      <w:lvlJc w:val="left"/>
      <w:pPr>
        <w:tabs>
          <w:tab w:val="num" w:pos="720"/>
        </w:tabs>
        <w:ind w:left="720" w:hanging="720"/>
      </w:pPr>
      <w:rPr>
        <w:rFonts w:ascii="Times New Roman" w:eastAsia="Times New Roman" w:hAnsi="Times New Roman" w:cs="Times New Roman" w:hint="default"/>
      </w:rPr>
    </w:lvl>
    <w:lvl w:ilvl="1" w:tplc="37007CB0" w:tentative="1">
      <w:start w:val="1"/>
      <w:numFmt w:val="bullet"/>
      <w:lvlText w:val="o"/>
      <w:lvlJc w:val="left"/>
      <w:pPr>
        <w:tabs>
          <w:tab w:val="num" w:pos="1440"/>
        </w:tabs>
        <w:ind w:left="1440" w:hanging="360"/>
      </w:pPr>
      <w:rPr>
        <w:rFonts w:ascii="Courier New" w:hAnsi="Courier New" w:cs="Courier New" w:hint="default"/>
      </w:rPr>
    </w:lvl>
    <w:lvl w:ilvl="2" w:tplc="E886245A" w:tentative="1">
      <w:start w:val="1"/>
      <w:numFmt w:val="bullet"/>
      <w:lvlText w:val=""/>
      <w:lvlJc w:val="left"/>
      <w:pPr>
        <w:tabs>
          <w:tab w:val="num" w:pos="2160"/>
        </w:tabs>
        <w:ind w:left="2160" w:hanging="360"/>
      </w:pPr>
      <w:rPr>
        <w:rFonts w:ascii="Wingdings" w:hAnsi="Wingdings" w:hint="default"/>
      </w:rPr>
    </w:lvl>
    <w:lvl w:ilvl="3" w:tplc="E620E144" w:tentative="1">
      <w:start w:val="1"/>
      <w:numFmt w:val="bullet"/>
      <w:lvlText w:val=""/>
      <w:lvlJc w:val="left"/>
      <w:pPr>
        <w:tabs>
          <w:tab w:val="num" w:pos="2880"/>
        </w:tabs>
        <w:ind w:left="2880" w:hanging="360"/>
      </w:pPr>
      <w:rPr>
        <w:rFonts w:ascii="Symbol" w:hAnsi="Symbol" w:hint="default"/>
      </w:rPr>
    </w:lvl>
    <w:lvl w:ilvl="4" w:tplc="7362E518" w:tentative="1">
      <w:start w:val="1"/>
      <w:numFmt w:val="bullet"/>
      <w:lvlText w:val="o"/>
      <w:lvlJc w:val="left"/>
      <w:pPr>
        <w:tabs>
          <w:tab w:val="num" w:pos="3600"/>
        </w:tabs>
        <w:ind w:left="3600" w:hanging="360"/>
      </w:pPr>
      <w:rPr>
        <w:rFonts w:ascii="Courier New" w:hAnsi="Courier New" w:cs="Courier New" w:hint="default"/>
      </w:rPr>
    </w:lvl>
    <w:lvl w:ilvl="5" w:tplc="67DE0F06" w:tentative="1">
      <w:start w:val="1"/>
      <w:numFmt w:val="bullet"/>
      <w:lvlText w:val=""/>
      <w:lvlJc w:val="left"/>
      <w:pPr>
        <w:tabs>
          <w:tab w:val="num" w:pos="4320"/>
        </w:tabs>
        <w:ind w:left="4320" w:hanging="360"/>
      </w:pPr>
      <w:rPr>
        <w:rFonts w:ascii="Wingdings" w:hAnsi="Wingdings" w:hint="default"/>
      </w:rPr>
    </w:lvl>
    <w:lvl w:ilvl="6" w:tplc="DC52DADA" w:tentative="1">
      <w:start w:val="1"/>
      <w:numFmt w:val="bullet"/>
      <w:lvlText w:val=""/>
      <w:lvlJc w:val="left"/>
      <w:pPr>
        <w:tabs>
          <w:tab w:val="num" w:pos="5040"/>
        </w:tabs>
        <w:ind w:left="5040" w:hanging="360"/>
      </w:pPr>
      <w:rPr>
        <w:rFonts w:ascii="Symbol" w:hAnsi="Symbol" w:hint="default"/>
      </w:rPr>
    </w:lvl>
    <w:lvl w:ilvl="7" w:tplc="95DA57D0" w:tentative="1">
      <w:start w:val="1"/>
      <w:numFmt w:val="bullet"/>
      <w:lvlText w:val="o"/>
      <w:lvlJc w:val="left"/>
      <w:pPr>
        <w:tabs>
          <w:tab w:val="num" w:pos="5760"/>
        </w:tabs>
        <w:ind w:left="5760" w:hanging="360"/>
      </w:pPr>
      <w:rPr>
        <w:rFonts w:ascii="Courier New" w:hAnsi="Courier New" w:cs="Courier New" w:hint="default"/>
      </w:rPr>
    </w:lvl>
    <w:lvl w:ilvl="8" w:tplc="3C760BB8"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0F71694"/>
    <w:multiLevelType w:val="multilevel"/>
    <w:tmpl w:val="AC54ACBE"/>
    <w:lvl w:ilvl="0">
      <w:start w:val="1"/>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0" w15:restartNumberingAfterBreak="0">
    <w:nsid w:val="41EC4EC0"/>
    <w:multiLevelType w:val="hybridMultilevel"/>
    <w:tmpl w:val="70B420D2"/>
    <w:lvl w:ilvl="0" w:tplc="1C625582">
      <w:start w:val="17"/>
      <w:numFmt w:val="bullet"/>
      <w:lvlText w:val="-"/>
      <w:lvlJc w:val="left"/>
      <w:pPr>
        <w:tabs>
          <w:tab w:val="num" w:pos="1080"/>
        </w:tabs>
        <w:ind w:left="1080" w:hanging="360"/>
      </w:pPr>
      <w:rPr>
        <w:rFonts w:ascii="Times New Roman" w:eastAsia="Times New Roman" w:hAnsi="Times New Roman" w:cs="Times New Roman" w:hint="default"/>
      </w:rPr>
    </w:lvl>
    <w:lvl w:ilvl="1" w:tplc="C736EFC6">
      <w:start w:val="1"/>
      <w:numFmt w:val="bullet"/>
      <w:lvlText w:val="o"/>
      <w:lvlJc w:val="left"/>
      <w:pPr>
        <w:tabs>
          <w:tab w:val="num" w:pos="1760"/>
        </w:tabs>
        <w:ind w:left="1760" w:hanging="360"/>
      </w:pPr>
      <w:rPr>
        <w:rFonts w:ascii="Courier New" w:hAnsi="Courier New" w:hint="default"/>
      </w:rPr>
    </w:lvl>
    <w:lvl w:ilvl="2" w:tplc="0CA8D260">
      <w:start w:val="1"/>
      <w:numFmt w:val="bullet"/>
      <w:lvlText w:val=""/>
      <w:lvlJc w:val="left"/>
      <w:pPr>
        <w:tabs>
          <w:tab w:val="num" w:pos="2480"/>
        </w:tabs>
        <w:ind w:left="2480" w:hanging="360"/>
      </w:pPr>
      <w:rPr>
        <w:rFonts w:ascii="Symbol" w:eastAsia="Times New Roman" w:hAnsi="Symbol" w:cs="Times New Roman" w:hint="default"/>
      </w:rPr>
    </w:lvl>
    <w:lvl w:ilvl="3" w:tplc="294E10D0" w:tentative="1">
      <w:start w:val="1"/>
      <w:numFmt w:val="bullet"/>
      <w:lvlText w:val=""/>
      <w:lvlJc w:val="left"/>
      <w:pPr>
        <w:tabs>
          <w:tab w:val="num" w:pos="3200"/>
        </w:tabs>
        <w:ind w:left="3200" w:hanging="360"/>
      </w:pPr>
      <w:rPr>
        <w:rFonts w:ascii="Symbol" w:hAnsi="Symbol" w:hint="default"/>
      </w:rPr>
    </w:lvl>
    <w:lvl w:ilvl="4" w:tplc="462C8DA2" w:tentative="1">
      <w:start w:val="1"/>
      <w:numFmt w:val="bullet"/>
      <w:lvlText w:val="o"/>
      <w:lvlJc w:val="left"/>
      <w:pPr>
        <w:tabs>
          <w:tab w:val="num" w:pos="3920"/>
        </w:tabs>
        <w:ind w:left="3920" w:hanging="360"/>
      </w:pPr>
      <w:rPr>
        <w:rFonts w:ascii="Courier New" w:hAnsi="Courier New" w:hint="default"/>
      </w:rPr>
    </w:lvl>
    <w:lvl w:ilvl="5" w:tplc="228E0FBE" w:tentative="1">
      <w:start w:val="1"/>
      <w:numFmt w:val="bullet"/>
      <w:lvlText w:val=""/>
      <w:lvlJc w:val="left"/>
      <w:pPr>
        <w:tabs>
          <w:tab w:val="num" w:pos="4640"/>
        </w:tabs>
        <w:ind w:left="4640" w:hanging="360"/>
      </w:pPr>
      <w:rPr>
        <w:rFonts w:ascii="Wingdings" w:hAnsi="Wingdings" w:hint="default"/>
      </w:rPr>
    </w:lvl>
    <w:lvl w:ilvl="6" w:tplc="4208B996" w:tentative="1">
      <w:start w:val="1"/>
      <w:numFmt w:val="bullet"/>
      <w:lvlText w:val=""/>
      <w:lvlJc w:val="left"/>
      <w:pPr>
        <w:tabs>
          <w:tab w:val="num" w:pos="5360"/>
        </w:tabs>
        <w:ind w:left="5360" w:hanging="360"/>
      </w:pPr>
      <w:rPr>
        <w:rFonts w:ascii="Symbol" w:hAnsi="Symbol" w:hint="default"/>
      </w:rPr>
    </w:lvl>
    <w:lvl w:ilvl="7" w:tplc="5E729148" w:tentative="1">
      <w:start w:val="1"/>
      <w:numFmt w:val="bullet"/>
      <w:lvlText w:val="o"/>
      <w:lvlJc w:val="left"/>
      <w:pPr>
        <w:tabs>
          <w:tab w:val="num" w:pos="6080"/>
        </w:tabs>
        <w:ind w:left="6080" w:hanging="360"/>
      </w:pPr>
      <w:rPr>
        <w:rFonts w:ascii="Courier New" w:hAnsi="Courier New" w:hint="default"/>
      </w:rPr>
    </w:lvl>
    <w:lvl w:ilvl="8" w:tplc="01C66A58" w:tentative="1">
      <w:start w:val="1"/>
      <w:numFmt w:val="bullet"/>
      <w:lvlText w:val=""/>
      <w:lvlJc w:val="left"/>
      <w:pPr>
        <w:tabs>
          <w:tab w:val="num" w:pos="6800"/>
        </w:tabs>
        <w:ind w:left="6800" w:hanging="360"/>
      </w:pPr>
      <w:rPr>
        <w:rFonts w:ascii="Wingdings" w:hAnsi="Wingdings" w:hint="default"/>
      </w:rPr>
    </w:lvl>
  </w:abstractNum>
  <w:abstractNum w:abstractNumId="151" w15:restartNumberingAfterBreak="0">
    <w:nsid w:val="427422A4"/>
    <w:multiLevelType w:val="hybridMultilevel"/>
    <w:tmpl w:val="D668D168"/>
    <w:lvl w:ilvl="0" w:tplc="8BD619E0">
      <w:start w:val="1"/>
      <w:numFmt w:val="upperLetter"/>
      <w:lvlText w:val="%1."/>
      <w:lvlJc w:val="left"/>
      <w:pPr>
        <w:ind w:left="720" w:hanging="360"/>
      </w:pPr>
      <w:rPr>
        <w:rFonts w:hint="default"/>
      </w:rPr>
    </w:lvl>
    <w:lvl w:ilvl="1" w:tplc="304EA124" w:tentative="1">
      <w:start w:val="1"/>
      <w:numFmt w:val="lowerLetter"/>
      <w:lvlText w:val="%2."/>
      <w:lvlJc w:val="left"/>
      <w:pPr>
        <w:ind w:left="1440" w:hanging="360"/>
      </w:pPr>
    </w:lvl>
    <w:lvl w:ilvl="2" w:tplc="78446710" w:tentative="1">
      <w:start w:val="1"/>
      <w:numFmt w:val="lowerRoman"/>
      <w:lvlText w:val="%3."/>
      <w:lvlJc w:val="right"/>
      <w:pPr>
        <w:ind w:left="2160" w:hanging="180"/>
      </w:pPr>
    </w:lvl>
    <w:lvl w:ilvl="3" w:tplc="66E4A26C" w:tentative="1">
      <w:start w:val="1"/>
      <w:numFmt w:val="decimal"/>
      <w:lvlText w:val="%4."/>
      <w:lvlJc w:val="left"/>
      <w:pPr>
        <w:ind w:left="2880" w:hanging="360"/>
      </w:pPr>
    </w:lvl>
    <w:lvl w:ilvl="4" w:tplc="A70C29B6" w:tentative="1">
      <w:start w:val="1"/>
      <w:numFmt w:val="lowerLetter"/>
      <w:lvlText w:val="%5."/>
      <w:lvlJc w:val="left"/>
      <w:pPr>
        <w:ind w:left="3600" w:hanging="360"/>
      </w:pPr>
    </w:lvl>
    <w:lvl w:ilvl="5" w:tplc="99364284" w:tentative="1">
      <w:start w:val="1"/>
      <w:numFmt w:val="lowerRoman"/>
      <w:lvlText w:val="%6."/>
      <w:lvlJc w:val="right"/>
      <w:pPr>
        <w:ind w:left="4320" w:hanging="180"/>
      </w:pPr>
    </w:lvl>
    <w:lvl w:ilvl="6" w:tplc="1E5E566A" w:tentative="1">
      <w:start w:val="1"/>
      <w:numFmt w:val="decimal"/>
      <w:lvlText w:val="%7."/>
      <w:lvlJc w:val="left"/>
      <w:pPr>
        <w:ind w:left="5040" w:hanging="360"/>
      </w:pPr>
    </w:lvl>
    <w:lvl w:ilvl="7" w:tplc="7E5E48CE" w:tentative="1">
      <w:start w:val="1"/>
      <w:numFmt w:val="lowerLetter"/>
      <w:lvlText w:val="%8."/>
      <w:lvlJc w:val="left"/>
      <w:pPr>
        <w:ind w:left="5760" w:hanging="360"/>
      </w:pPr>
    </w:lvl>
    <w:lvl w:ilvl="8" w:tplc="66C85D12" w:tentative="1">
      <w:start w:val="1"/>
      <w:numFmt w:val="lowerRoman"/>
      <w:lvlText w:val="%9."/>
      <w:lvlJc w:val="right"/>
      <w:pPr>
        <w:ind w:left="6480" w:hanging="180"/>
      </w:pPr>
    </w:lvl>
  </w:abstractNum>
  <w:abstractNum w:abstractNumId="152" w15:restartNumberingAfterBreak="0">
    <w:nsid w:val="42F2063F"/>
    <w:multiLevelType w:val="hybridMultilevel"/>
    <w:tmpl w:val="1284BAE0"/>
    <w:lvl w:ilvl="0" w:tplc="828CAFBE">
      <w:numFmt w:val="bullet"/>
      <w:lvlText w:val="-"/>
      <w:lvlJc w:val="left"/>
      <w:pPr>
        <w:ind w:left="1287" w:hanging="360"/>
      </w:pPr>
      <w:rPr>
        <w:rFonts w:ascii="Times New Roman" w:hAnsi="Times New Roman" w:cs="Times New Roman" w:hint="default"/>
      </w:rPr>
    </w:lvl>
    <w:lvl w:ilvl="1" w:tplc="85904FD0" w:tentative="1">
      <w:start w:val="1"/>
      <w:numFmt w:val="bullet"/>
      <w:lvlText w:val="o"/>
      <w:lvlJc w:val="left"/>
      <w:pPr>
        <w:ind w:left="2007" w:hanging="360"/>
      </w:pPr>
      <w:rPr>
        <w:rFonts w:ascii="Courier New" w:hAnsi="Courier New" w:cs="Courier New" w:hint="default"/>
      </w:rPr>
    </w:lvl>
    <w:lvl w:ilvl="2" w:tplc="3C5E3C3C" w:tentative="1">
      <w:start w:val="1"/>
      <w:numFmt w:val="bullet"/>
      <w:lvlText w:val=""/>
      <w:lvlJc w:val="left"/>
      <w:pPr>
        <w:ind w:left="2727" w:hanging="360"/>
      </w:pPr>
      <w:rPr>
        <w:rFonts w:ascii="Wingdings" w:hAnsi="Wingdings" w:hint="default"/>
      </w:rPr>
    </w:lvl>
    <w:lvl w:ilvl="3" w:tplc="467C79A0" w:tentative="1">
      <w:start w:val="1"/>
      <w:numFmt w:val="bullet"/>
      <w:lvlText w:val=""/>
      <w:lvlJc w:val="left"/>
      <w:pPr>
        <w:ind w:left="3447" w:hanging="360"/>
      </w:pPr>
      <w:rPr>
        <w:rFonts w:ascii="Symbol" w:hAnsi="Symbol" w:hint="default"/>
      </w:rPr>
    </w:lvl>
    <w:lvl w:ilvl="4" w:tplc="7EF4FC5C" w:tentative="1">
      <w:start w:val="1"/>
      <w:numFmt w:val="bullet"/>
      <w:lvlText w:val="o"/>
      <w:lvlJc w:val="left"/>
      <w:pPr>
        <w:ind w:left="4167" w:hanging="360"/>
      </w:pPr>
      <w:rPr>
        <w:rFonts w:ascii="Courier New" w:hAnsi="Courier New" w:cs="Courier New" w:hint="default"/>
      </w:rPr>
    </w:lvl>
    <w:lvl w:ilvl="5" w:tplc="E5547456" w:tentative="1">
      <w:start w:val="1"/>
      <w:numFmt w:val="bullet"/>
      <w:lvlText w:val=""/>
      <w:lvlJc w:val="left"/>
      <w:pPr>
        <w:ind w:left="4887" w:hanging="360"/>
      </w:pPr>
      <w:rPr>
        <w:rFonts w:ascii="Wingdings" w:hAnsi="Wingdings" w:hint="default"/>
      </w:rPr>
    </w:lvl>
    <w:lvl w:ilvl="6" w:tplc="63C84DEE" w:tentative="1">
      <w:start w:val="1"/>
      <w:numFmt w:val="bullet"/>
      <w:lvlText w:val=""/>
      <w:lvlJc w:val="left"/>
      <w:pPr>
        <w:ind w:left="5607" w:hanging="360"/>
      </w:pPr>
      <w:rPr>
        <w:rFonts w:ascii="Symbol" w:hAnsi="Symbol" w:hint="default"/>
      </w:rPr>
    </w:lvl>
    <w:lvl w:ilvl="7" w:tplc="F182951C" w:tentative="1">
      <w:start w:val="1"/>
      <w:numFmt w:val="bullet"/>
      <w:lvlText w:val="o"/>
      <w:lvlJc w:val="left"/>
      <w:pPr>
        <w:ind w:left="6327" w:hanging="360"/>
      </w:pPr>
      <w:rPr>
        <w:rFonts w:ascii="Courier New" w:hAnsi="Courier New" w:cs="Courier New" w:hint="default"/>
      </w:rPr>
    </w:lvl>
    <w:lvl w:ilvl="8" w:tplc="C1A8C25E" w:tentative="1">
      <w:start w:val="1"/>
      <w:numFmt w:val="bullet"/>
      <w:lvlText w:val=""/>
      <w:lvlJc w:val="left"/>
      <w:pPr>
        <w:ind w:left="7047" w:hanging="360"/>
      </w:pPr>
      <w:rPr>
        <w:rFonts w:ascii="Wingdings" w:hAnsi="Wingdings" w:hint="default"/>
      </w:rPr>
    </w:lvl>
  </w:abstractNum>
  <w:abstractNum w:abstractNumId="153" w15:restartNumberingAfterBreak="0">
    <w:nsid w:val="43E31E6F"/>
    <w:multiLevelType w:val="hybridMultilevel"/>
    <w:tmpl w:val="27BA6FE0"/>
    <w:lvl w:ilvl="0" w:tplc="64C0ABBE">
      <w:start w:val="1"/>
      <w:numFmt w:val="decimal"/>
      <w:lvlText w:val="%1."/>
      <w:lvlJc w:val="left"/>
      <w:pPr>
        <w:ind w:left="720" w:hanging="360"/>
      </w:pPr>
      <w:rPr>
        <w:rFonts w:hint="default"/>
      </w:rPr>
    </w:lvl>
    <w:lvl w:ilvl="1" w:tplc="27C65EAC" w:tentative="1">
      <w:start w:val="1"/>
      <w:numFmt w:val="lowerLetter"/>
      <w:lvlText w:val="%2."/>
      <w:lvlJc w:val="left"/>
      <w:pPr>
        <w:ind w:left="1440" w:hanging="360"/>
      </w:pPr>
    </w:lvl>
    <w:lvl w:ilvl="2" w:tplc="5A96B536" w:tentative="1">
      <w:start w:val="1"/>
      <w:numFmt w:val="lowerRoman"/>
      <w:lvlText w:val="%3."/>
      <w:lvlJc w:val="right"/>
      <w:pPr>
        <w:ind w:left="2160" w:hanging="180"/>
      </w:pPr>
    </w:lvl>
    <w:lvl w:ilvl="3" w:tplc="73F8787C" w:tentative="1">
      <w:start w:val="1"/>
      <w:numFmt w:val="decimal"/>
      <w:lvlText w:val="%4."/>
      <w:lvlJc w:val="left"/>
      <w:pPr>
        <w:ind w:left="2880" w:hanging="360"/>
      </w:pPr>
    </w:lvl>
    <w:lvl w:ilvl="4" w:tplc="BA3409C4" w:tentative="1">
      <w:start w:val="1"/>
      <w:numFmt w:val="lowerLetter"/>
      <w:lvlText w:val="%5."/>
      <w:lvlJc w:val="left"/>
      <w:pPr>
        <w:ind w:left="3600" w:hanging="360"/>
      </w:pPr>
    </w:lvl>
    <w:lvl w:ilvl="5" w:tplc="E7BCCA5A" w:tentative="1">
      <w:start w:val="1"/>
      <w:numFmt w:val="lowerRoman"/>
      <w:lvlText w:val="%6."/>
      <w:lvlJc w:val="right"/>
      <w:pPr>
        <w:ind w:left="4320" w:hanging="180"/>
      </w:pPr>
    </w:lvl>
    <w:lvl w:ilvl="6" w:tplc="8CEEF382" w:tentative="1">
      <w:start w:val="1"/>
      <w:numFmt w:val="decimal"/>
      <w:lvlText w:val="%7."/>
      <w:lvlJc w:val="left"/>
      <w:pPr>
        <w:ind w:left="5040" w:hanging="360"/>
      </w:pPr>
    </w:lvl>
    <w:lvl w:ilvl="7" w:tplc="57FA7AA2" w:tentative="1">
      <w:start w:val="1"/>
      <w:numFmt w:val="lowerLetter"/>
      <w:lvlText w:val="%8."/>
      <w:lvlJc w:val="left"/>
      <w:pPr>
        <w:ind w:left="5760" w:hanging="360"/>
      </w:pPr>
    </w:lvl>
    <w:lvl w:ilvl="8" w:tplc="376A3FE6" w:tentative="1">
      <w:start w:val="1"/>
      <w:numFmt w:val="lowerRoman"/>
      <w:lvlText w:val="%9."/>
      <w:lvlJc w:val="right"/>
      <w:pPr>
        <w:ind w:left="6480" w:hanging="180"/>
      </w:pPr>
    </w:lvl>
  </w:abstractNum>
  <w:abstractNum w:abstractNumId="154" w15:restartNumberingAfterBreak="0">
    <w:nsid w:val="43F131B3"/>
    <w:multiLevelType w:val="multilevel"/>
    <w:tmpl w:val="5A3042C2"/>
    <w:lvl w:ilvl="0">
      <w:start w:val="1"/>
      <w:numFmt w:val="upperLetter"/>
      <w:pStyle w:val="TT-A"/>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5" w15:restartNumberingAfterBreak="0">
    <w:nsid w:val="44C92495"/>
    <w:multiLevelType w:val="multilevel"/>
    <w:tmpl w:val="1D525BD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4703001B"/>
    <w:multiLevelType w:val="hybridMultilevel"/>
    <w:tmpl w:val="587E74EC"/>
    <w:lvl w:ilvl="0" w:tplc="B526F0EC">
      <w:start w:val="1"/>
      <w:numFmt w:val="bullet"/>
      <w:lvlText w:val="-"/>
      <w:lvlJc w:val="left"/>
      <w:pPr>
        <w:ind w:left="975" w:hanging="360"/>
      </w:pPr>
      <w:rPr>
        <w:rFonts w:ascii="Times New Roman" w:hAnsi="Times New Roman" w:cs="Times New Roman" w:hint="default"/>
        <w:sz w:val="24"/>
        <w:szCs w:val="24"/>
      </w:rPr>
    </w:lvl>
    <w:lvl w:ilvl="1" w:tplc="55DC5078" w:tentative="1">
      <w:start w:val="1"/>
      <w:numFmt w:val="bullet"/>
      <w:lvlText w:val="o"/>
      <w:lvlJc w:val="left"/>
      <w:pPr>
        <w:ind w:left="1695" w:hanging="360"/>
      </w:pPr>
      <w:rPr>
        <w:rFonts w:ascii="Courier New" w:hAnsi="Courier New" w:cs="Courier New" w:hint="default"/>
      </w:rPr>
    </w:lvl>
    <w:lvl w:ilvl="2" w:tplc="8996B57A" w:tentative="1">
      <w:start w:val="1"/>
      <w:numFmt w:val="bullet"/>
      <w:lvlText w:val=""/>
      <w:lvlJc w:val="left"/>
      <w:pPr>
        <w:ind w:left="2415" w:hanging="360"/>
      </w:pPr>
      <w:rPr>
        <w:rFonts w:ascii="Wingdings" w:hAnsi="Wingdings" w:hint="default"/>
      </w:rPr>
    </w:lvl>
    <w:lvl w:ilvl="3" w:tplc="C1348F80" w:tentative="1">
      <w:start w:val="1"/>
      <w:numFmt w:val="bullet"/>
      <w:lvlText w:val=""/>
      <w:lvlJc w:val="left"/>
      <w:pPr>
        <w:ind w:left="3135" w:hanging="360"/>
      </w:pPr>
      <w:rPr>
        <w:rFonts w:ascii="Symbol" w:hAnsi="Symbol" w:hint="default"/>
      </w:rPr>
    </w:lvl>
    <w:lvl w:ilvl="4" w:tplc="8D50D8FC" w:tentative="1">
      <w:start w:val="1"/>
      <w:numFmt w:val="bullet"/>
      <w:lvlText w:val="o"/>
      <w:lvlJc w:val="left"/>
      <w:pPr>
        <w:ind w:left="3855" w:hanging="360"/>
      </w:pPr>
      <w:rPr>
        <w:rFonts w:ascii="Courier New" w:hAnsi="Courier New" w:cs="Courier New" w:hint="default"/>
      </w:rPr>
    </w:lvl>
    <w:lvl w:ilvl="5" w:tplc="EA3EE360" w:tentative="1">
      <w:start w:val="1"/>
      <w:numFmt w:val="bullet"/>
      <w:lvlText w:val=""/>
      <w:lvlJc w:val="left"/>
      <w:pPr>
        <w:ind w:left="4575" w:hanging="360"/>
      </w:pPr>
      <w:rPr>
        <w:rFonts w:ascii="Wingdings" w:hAnsi="Wingdings" w:hint="default"/>
      </w:rPr>
    </w:lvl>
    <w:lvl w:ilvl="6" w:tplc="775C8BF4" w:tentative="1">
      <w:start w:val="1"/>
      <w:numFmt w:val="bullet"/>
      <w:lvlText w:val=""/>
      <w:lvlJc w:val="left"/>
      <w:pPr>
        <w:ind w:left="5295" w:hanging="360"/>
      </w:pPr>
      <w:rPr>
        <w:rFonts w:ascii="Symbol" w:hAnsi="Symbol" w:hint="default"/>
      </w:rPr>
    </w:lvl>
    <w:lvl w:ilvl="7" w:tplc="7A50C8C0" w:tentative="1">
      <w:start w:val="1"/>
      <w:numFmt w:val="bullet"/>
      <w:lvlText w:val="o"/>
      <w:lvlJc w:val="left"/>
      <w:pPr>
        <w:ind w:left="6015" w:hanging="360"/>
      </w:pPr>
      <w:rPr>
        <w:rFonts w:ascii="Courier New" w:hAnsi="Courier New" w:cs="Courier New" w:hint="default"/>
      </w:rPr>
    </w:lvl>
    <w:lvl w:ilvl="8" w:tplc="F02C75CC" w:tentative="1">
      <w:start w:val="1"/>
      <w:numFmt w:val="bullet"/>
      <w:lvlText w:val=""/>
      <w:lvlJc w:val="left"/>
      <w:pPr>
        <w:ind w:left="6735" w:hanging="360"/>
      </w:pPr>
      <w:rPr>
        <w:rFonts w:ascii="Wingdings" w:hAnsi="Wingdings" w:hint="default"/>
      </w:rPr>
    </w:lvl>
  </w:abstractNum>
  <w:abstractNum w:abstractNumId="157" w15:restartNumberingAfterBreak="0">
    <w:nsid w:val="47CE791E"/>
    <w:multiLevelType w:val="hybridMultilevel"/>
    <w:tmpl w:val="8A7051B8"/>
    <w:lvl w:ilvl="0" w:tplc="EDC68DFA">
      <w:start w:val="1"/>
      <w:numFmt w:val="bullet"/>
      <w:lvlText w:val="+"/>
      <w:lvlJc w:val="left"/>
      <w:pPr>
        <w:ind w:left="720" w:hanging="360"/>
      </w:pPr>
      <w:rPr>
        <w:rFonts w:ascii="Courier New" w:hAnsi="Courier New" w:hint="default"/>
        <w:b w:val="0"/>
        <w:bCs w:val="0"/>
        <w:i w:val="0"/>
        <w:iCs w:val="0"/>
        <w:color w:val="auto"/>
        <w:sz w:val="24"/>
        <w:szCs w:val="24"/>
      </w:rPr>
    </w:lvl>
    <w:lvl w:ilvl="1" w:tplc="597AF192">
      <w:start w:val="1"/>
      <w:numFmt w:val="bullet"/>
      <w:lvlText w:val="o"/>
      <w:lvlJc w:val="left"/>
      <w:pPr>
        <w:ind w:left="1440" w:hanging="360"/>
      </w:pPr>
      <w:rPr>
        <w:rFonts w:ascii="Courier New" w:hAnsi="Courier New" w:cs="Courier New" w:hint="default"/>
      </w:rPr>
    </w:lvl>
    <w:lvl w:ilvl="2" w:tplc="031A7E2A">
      <w:start w:val="1"/>
      <w:numFmt w:val="bullet"/>
      <w:lvlText w:val=""/>
      <w:lvlJc w:val="left"/>
      <w:pPr>
        <w:ind w:left="2160" w:hanging="360"/>
      </w:pPr>
      <w:rPr>
        <w:rFonts w:ascii="Wingdings" w:hAnsi="Wingdings" w:hint="default"/>
      </w:rPr>
    </w:lvl>
    <w:lvl w:ilvl="3" w:tplc="7C36BAC6">
      <w:start w:val="1"/>
      <w:numFmt w:val="bullet"/>
      <w:lvlText w:val=""/>
      <w:lvlJc w:val="left"/>
      <w:pPr>
        <w:ind w:left="2880" w:hanging="360"/>
      </w:pPr>
      <w:rPr>
        <w:rFonts w:ascii="Symbol" w:hAnsi="Symbol" w:hint="default"/>
      </w:rPr>
    </w:lvl>
    <w:lvl w:ilvl="4" w:tplc="E668C35E">
      <w:start w:val="1"/>
      <w:numFmt w:val="bullet"/>
      <w:lvlText w:val="o"/>
      <w:lvlJc w:val="left"/>
      <w:pPr>
        <w:ind w:left="3600" w:hanging="360"/>
      </w:pPr>
      <w:rPr>
        <w:rFonts w:ascii="Courier New" w:hAnsi="Courier New" w:cs="Courier New" w:hint="default"/>
      </w:rPr>
    </w:lvl>
    <w:lvl w:ilvl="5" w:tplc="7CE2867C">
      <w:start w:val="1"/>
      <w:numFmt w:val="bullet"/>
      <w:lvlText w:val=""/>
      <w:lvlJc w:val="left"/>
      <w:pPr>
        <w:ind w:left="4320" w:hanging="360"/>
      </w:pPr>
      <w:rPr>
        <w:rFonts w:ascii="Wingdings" w:hAnsi="Wingdings" w:hint="default"/>
      </w:rPr>
    </w:lvl>
    <w:lvl w:ilvl="6" w:tplc="C362FCEC" w:tentative="1">
      <w:start w:val="1"/>
      <w:numFmt w:val="bullet"/>
      <w:lvlText w:val=""/>
      <w:lvlJc w:val="left"/>
      <w:pPr>
        <w:ind w:left="5040" w:hanging="360"/>
      </w:pPr>
      <w:rPr>
        <w:rFonts w:ascii="Symbol" w:hAnsi="Symbol" w:hint="default"/>
      </w:rPr>
    </w:lvl>
    <w:lvl w:ilvl="7" w:tplc="93BAB250" w:tentative="1">
      <w:start w:val="1"/>
      <w:numFmt w:val="bullet"/>
      <w:lvlText w:val="o"/>
      <w:lvlJc w:val="left"/>
      <w:pPr>
        <w:ind w:left="5760" w:hanging="360"/>
      </w:pPr>
      <w:rPr>
        <w:rFonts w:ascii="Courier New" w:hAnsi="Courier New" w:cs="Courier New" w:hint="default"/>
      </w:rPr>
    </w:lvl>
    <w:lvl w:ilvl="8" w:tplc="4F9EB1AE" w:tentative="1">
      <w:start w:val="1"/>
      <w:numFmt w:val="bullet"/>
      <w:lvlText w:val=""/>
      <w:lvlJc w:val="left"/>
      <w:pPr>
        <w:ind w:left="6480" w:hanging="360"/>
      </w:pPr>
      <w:rPr>
        <w:rFonts w:ascii="Wingdings" w:hAnsi="Wingdings" w:hint="default"/>
      </w:rPr>
    </w:lvl>
  </w:abstractNum>
  <w:abstractNum w:abstractNumId="158" w15:restartNumberingAfterBreak="0">
    <w:nsid w:val="48714C38"/>
    <w:multiLevelType w:val="hybridMultilevel"/>
    <w:tmpl w:val="6C44DB50"/>
    <w:lvl w:ilvl="0" w:tplc="6508559A">
      <w:start w:val="1"/>
      <w:numFmt w:val="bullet"/>
      <w:lvlText w:val="-"/>
      <w:lvlJc w:val="left"/>
      <w:pPr>
        <w:ind w:left="1500" w:hanging="360"/>
      </w:pPr>
      <w:rPr>
        <w:rFonts w:ascii="Times New Roman" w:eastAsia="Times New Roman" w:hAnsi="Times New Roman" w:hint="default"/>
        <w:b w:val="0"/>
        <w:i w:val="0"/>
        <w:color w:val="auto"/>
        <w:sz w:val="26"/>
        <w:szCs w:val="26"/>
      </w:rPr>
    </w:lvl>
    <w:lvl w:ilvl="1" w:tplc="7B54C1C6" w:tentative="1">
      <w:start w:val="1"/>
      <w:numFmt w:val="bullet"/>
      <w:lvlText w:val="o"/>
      <w:lvlJc w:val="left"/>
      <w:pPr>
        <w:ind w:left="2220" w:hanging="360"/>
      </w:pPr>
      <w:rPr>
        <w:rFonts w:ascii="Courier New" w:hAnsi="Courier New" w:cs="Courier New" w:hint="default"/>
      </w:rPr>
    </w:lvl>
    <w:lvl w:ilvl="2" w:tplc="65329556" w:tentative="1">
      <w:start w:val="1"/>
      <w:numFmt w:val="bullet"/>
      <w:lvlText w:val=""/>
      <w:lvlJc w:val="left"/>
      <w:pPr>
        <w:ind w:left="2940" w:hanging="360"/>
      </w:pPr>
      <w:rPr>
        <w:rFonts w:ascii="Wingdings" w:hAnsi="Wingdings" w:hint="default"/>
      </w:rPr>
    </w:lvl>
    <w:lvl w:ilvl="3" w:tplc="8C1808C4" w:tentative="1">
      <w:start w:val="1"/>
      <w:numFmt w:val="bullet"/>
      <w:lvlText w:val=""/>
      <w:lvlJc w:val="left"/>
      <w:pPr>
        <w:ind w:left="3660" w:hanging="360"/>
      </w:pPr>
      <w:rPr>
        <w:rFonts w:ascii="Symbol" w:hAnsi="Symbol" w:hint="default"/>
      </w:rPr>
    </w:lvl>
    <w:lvl w:ilvl="4" w:tplc="BB66D76E" w:tentative="1">
      <w:start w:val="1"/>
      <w:numFmt w:val="bullet"/>
      <w:lvlText w:val="o"/>
      <w:lvlJc w:val="left"/>
      <w:pPr>
        <w:ind w:left="4380" w:hanging="360"/>
      </w:pPr>
      <w:rPr>
        <w:rFonts w:ascii="Courier New" w:hAnsi="Courier New" w:cs="Courier New" w:hint="default"/>
      </w:rPr>
    </w:lvl>
    <w:lvl w:ilvl="5" w:tplc="12CA193C" w:tentative="1">
      <w:start w:val="1"/>
      <w:numFmt w:val="bullet"/>
      <w:lvlText w:val=""/>
      <w:lvlJc w:val="left"/>
      <w:pPr>
        <w:ind w:left="5100" w:hanging="360"/>
      </w:pPr>
      <w:rPr>
        <w:rFonts w:ascii="Wingdings" w:hAnsi="Wingdings" w:hint="default"/>
      </w:rPr>
    </w:lvl>
    <w:lvl w:ilvl="6" w:tplc="5ED4851A" w:tentative="1">
      <w:start w:val="1"/>
      <w:numFmt w:val="bullet"/>
      <w:lvlText w:val=""/>
      <w:lvlJc w:val="left"/>
      <w:pPr>
        <w:ind w:left="5820" w:hanging="360"/>
      </w:pPr>
      <w:rPr>
        <w:rFonts w:ascii="Symbol" w:hAnsi="Symbol" w:hint="default"/>
      </w:rPr>
    </w:lvl>
    <w:lvl w:ilvl="7" w:tplc="9C16A192">
      <w:start w:val="1"/>
      <w:numFmt w:val="bullet"/>
      <w:lvlText w:val="o"/>
      <w:lvlJc w:val="left"/>
      <w:pPr>
        <w:ind w:left="6540" w:hanging="360"/>
      </w:pPr>
      <w:rPr>
        <w:rFonts w:ascii="Courier New" w:hAnsi="Courier New" w:cs="Courier New" w:hint="default"/>
      </w:rPr>
    </w:lvl>
    <w:lvl w:ilvl="8" w:tplc="F0DA8B4E" w:tentative="1">
      <w:start w:val="1"/>
      <w:numFmt w:val="bullet"/>
      <w:lvlText w:val=""/>
      <w:lvlJc w:val="left"/>
      <w:pPr>
        <w:ind w:left="7260" w:hanging="360"/>
      </w:pPr>
      <w:rPr>
        <w:rFonts w:ascii="Wingdings" w:hAnsi="Wingdings" w:hint="default"/>
      </w:rPr>
    </w:lvl>
  </w:abstractNum>
  <w:abstractNum w:abstractNumId="159" w15:restartNumberingAfterBreak="0">
    <w:nsid w:val="49F86B0E"/>
    <w:multiLevelType w:val="hybridMultilevel"/>
    <w:tmpl w:val="84DEDFD8"/>
    <w:styleLink w:val="StyleBulleted121"/>
    <w:lvl w:ilvl="0" w:tplc="B7DE58E6">
      <w:start w:val="1"/>
      <w:numFmt w:val="lowerLetter"/>
      <w:lvlText w:val="%1)"/>
      <w:lvlJc w:val="left"/>
      <w:pPr>
        <w:ind w:left="1724" w:hanging="360"/>
      </w:pPr>
    </w:lvl>
    <w:lvl w:ilvl="1" w:tplc="02A499E4" w:tentative="1">
      <w:start w:val="1"/>
      <w:numFmt w:val="lowerLetter"/>
      <w:lvlText w:val="%2."/>
      <w:lvlJc w:val="left"/>
      <w:pPr>
        <w:ind w:left="2444" w:hanging="360"/>
      </w:pPr>
    </w:lvl>
    <w:lvl w:ilvl="2" w:tplc="349A46DA">
      <w:start w:val="1"/>
      <w:numFmt w:val="lowerRoman"/>
      <w:lvlText w:val="%3."/>
      <w:lvlJc w:val="right"/>
      <w:pPr>
        <w:ind w:left="3164" w:hanging="180"/>
      </w:pPr>
    </w:lvl>
    <w:lvl w:ilvl="3" w:tplc="6F2669CA" w:tentative="1">
      <w:start w:val="1"/>
      <w:numFmt w:val="decimal"/>
      <w:lvlText w:val="%4."/>
      <w:lvlJc w:val="left"/>
      <w:pPr>
        <w:ind w:left="3884" w:hanging="360"/>
      </w:pPr>
    </w:lvl>
    <w:lvl w:ilvl="4" w:tplc="F10C0A68" w:tentative="1">
      <w:start w:val="1"/>
      <w:numFmt w:val="lowerLetter"/>
      <w:lvlText w:val="%5."/>
      <w:lvlJc w:val="left"/>
      <w:pPr>
        <w:ind w:left="4604" w:hanging="360"/>
      </w:pPr>
    </w:lvl>
    <w:lvl w:ilvl="5" w:tplc="94E224BA" w:tentative="1">
      <w:start w:val="1"/>
      <w:numFmt w:val="lowerRoman"/>
      <w:lvlText w:val="%6."/>
      <w:lvlJc w:val="right"/>
      <w:pPr>
        <w:ind w:left="5324" w:hanging="180"/>
      </w:pPr>
    </w:lvl>
    <w:lvl w:ilvl="6" w:tplc="4DF076AC" w:tentative="1">
      <w:start w:val="1"/>
      <w:numFmt w:val="decimal"/>
      <w:lvlText w:val="%7."/>
      <w:lvlJc w:val="left"/>
      <w:pPr>
        <w:ind w:left="6044" w:hanging="360"/>
      </w:pPr>
    </w:lvl>
    <w:lvl w:ilvl="7" w:tplc="3946A91E" w:tentative="1">
      <w:start w:val="1"/>
      <w:numFmt w:val="lowerLetter"/>
      <w:lvlText w:val="%8."/>
      <w:lvlJc w:val="left"/>
      <w:pPr>
        <w:ind w:left="6764" w:hanging="360"/>
      </w:pPr>
    </w:lvl>
    <w:lvl w:ilvl="8" w:tplc="814E2BD2" w:tentative="1">
      <w:start w:val="1"/>
      <w:numFmt w:val="lowerRoman"/>
      <w:lvlText w:val="%9."/>
      <w:lvlJc w:val="right"/>
      <w:pPr>
        <w:ind w:left="7484" w:hanging="180"/>
      </w:pPr>
    </w:lvl>
  </w:abstractNum>
  <w:abstractNum w:abstractNumId="160" w15:restartNumberingAfterBreak="0">
    <w:nsid w:val="4B5C3F34"/>
    <w:multiLevelType w:val="hybridMultilevel"/>
    <w:tmpl w:val="E1CA8D52"/>
    <w:lvl w:ilvl="0" w:tplc="6FD24CEC">
      <w:start w:val="5"/>
      <w:numFmt w:val="decimal"/>
      <w:lvlText w:val="(%1)"/>
      <w:lvlJc w:val="left"/>
      <w:pPr>
        <w:ind w:left="644" w:hanging="360"/>
      </w:pPr>
      <w:rPr>
        <w:rFonts w:hint="default"/>
      </w:rPr>
    </w:lvl>
    <w:lvl w:ilvl="1" w:tplc="6C2EB374" w:tentative="1">
      <w:start w:val="1"/>
      <w:numFmt w:val="lowerLetter"/>
      <w:lvlText w:val="%2."/>
      <w:lvlJc w:val="left"/>
      <w:pPr>
        <w:ind w:left="1364" w:hanging="360"/>
      </w:pPr>
    </w:lvl>
    <w:lvl w:ilvl="2" w:tplc="E76CD77A" w:tentative="1">
      <w:start w:val="1"/>
      <w:numFmt w:val="lowerRoman"/>
      <w:lvlText w:val="%3."/>
      <w:lvlJc w:val="right"/>
      <w:pPr>
        <w:ind w:left="2084" w:hanging="180"/>
      </w:pPr>
    </w:lvl>
    <w:lvl w:ilvl="3" w:tplc="DAC8C0B0" w:tentative="1">
      <w:start w:val="1"/>
      <w:numFmt w:val="decimal"/>
      <w:lvlText w:val="%4."/>
      <w:lvlJc w:val="left"/>
      <w:pPr>
        <w:ind w:left="2804" w:hanging="360"/>
      </w:pPr>
    </w:lvl>
    <w:lvl w:ilvl="4" w:tplc="B81A3968" w:tentative="1">
      <w:start w:val="1"/>
      <w:numFmt w:val="lowerLetter"/>
      <w:lvlText w:val="%5."/>
      <w:lvlJc w:val="left"/>
      <w:pPr>
        <w:ind w:left="3524" w:hanging="360"/>
      </w:pPr>
    </w:lvl>
    <w:lvl w:ilvl="5" w:tplc="C1F0B78C" w:tentative="1">
      <w:start w:val="1"/>
      <w:numFmt w:val="lowerRoman"/>
      <w:lvlText w:val="%6."/>
      <w:lvlJc w:val="right"/>
      <w:pPr>
        <w:ind w:left="4244" w:hanging="180"/>
      </w:pPr>
    </w:lvl>
    <w:lvl w:ilvl="6" w:tplc="FBE40E26" w:tentative="1">
      <w:start w:val="1"/>
      <w:numFmt w:val="decimal"/>
      <w:lvlText w:val="%7."/>
      <w:lvlJc w:val="left"/>
      <w:pPr>
        <w:ind w:left="4964" w:hanging="360"/>
      </w:pPr>
    </w:lvl>
    <w:lvl w:ilvl="7" w:tplc="06C2B878" w:tentative="1">
      <w:start w:val="1"/>
      <w:numFmt w:val="lowerLetter"/>
      <w:lvlText w:val="%8."/>
      <w:lvlJc w:val="left"/>
      <w:pPr>
        <w:ind w:left="5684" w:hanging="360"/>
      </w:pPr>
    </w:lvl>
    <w:lvl w:ilvl="8" w:tplc="5C62919E" w:tentative="1">
      <w:start w:val="1"/>
      <w:numFmt w:val="lowerRoman"/>
      <w:lvlText w:val="%9."/>
      <w:lvlJc w:val="right"/>
      <w:pPr>
        <w:ind w:left="6404" w:hanging="180"/>
      </w:pPr>
    </w:lvl>
  </w:abstractNum>
  <w:abstractNum w:abstractNumId="161" w15:restartNumberingAfterBreak="0">
    <w:nsid w:val="4CC43970"/>
    <w:multiLevelType w:val="hybridMultilevel"/>
    <w:tmpl w:val="D7F682A8"/>
    <w:lvl w:ilvl="0" w:tplc="74BE2C5C">
      <w:start w:val="1"/>
      <w:numFmt w:val="decimal"/>
      <w:lvlText w:val="(%1)"/>
      <w:lvlJc w:val="left"/>
      <w:pPr>
        <w:ind w:left="927" w:hanging="360"/>
      </w:pPr>
      <w:rPr>
        <w:rFonts w:hint="default"/>
      </w:rPr>
    </w:lvl>
    <w:lvl w:ilvl="1" w:tplc="3258E178" w:tentative="1">
      <w:start w:val="1"/>
      <w:numFmt w:val="lowerLetter"/>
      <w:lvlText w:val="%2."/>
      <w:lvlJc w:val="left"/>
      <w:pPr>
        <w:ind w:left="1647" w:hanging="360"/>
      </w:pPr>
    </w:lvl>
    <w:lvl w:ilvl="2" w:tplc="42E6C076" w:tentative="1">
      <w:start w:val="1"/>
      <w:numFmt w:val="lowerRoman"/>
      <w:lvlText w:val="%3."/>
      <w:lvlJc w:val="right"/>
      <w:pPr>
        <w:ind w:left="2367" w:hanging="180"/>
      </w:pPr>
    </w:lvl>
    <w:lvl w:ilvl="3" w:tplc="23BADE06" w:tentative="1">
      <w:start w:val="1"/>
      <w:numFmt w:val="decimal"/>
      <w:lvlText w:val="%4."/>
      <w:lvlJc w:val="left"/>
      <w:pPr>
        <w:ind w:left="3087" w:hanging="360"/>
      </w:pPr>
    </w:lvl>
    <w:lvl w:ilvl="4" w:tplc="14A2ED08" w:tentative="1">
      <w:start w:val="1"/>
      <w:numFmt w:val="lowerLetter"/>
      <w:lvlText w:val="%5."/>
      <w:lvlJc w:val="left"/>
      <w:pPr>
        <w:ind w:left="3807" w:hanging="360"/>
      </w:pPr>
    </w:lvl>
    <w:lvl w:ilvl="5" w:tplc="0A885E08" w:tentative="1">
      <w:start w:val="1"/>
      <w:numFmt w:val="lowerRoman"/>
      <w:lvlText w:val="%6."/>
      <w:lvlJc w:val="right"/>
      <w:pPr>
        <w:ind w:left="4527" w:hanging="180"/>
      </w:pPr>
    </w:lvl>
    <w:lvl w:ilvl="6" w:tplc="C0C49F5C" w:tentative="1">
      <w:start w:val="1"/>
      <w:numFmt w:val="decimal"/>
      <w:lvlText w:val="%7."/>
      <w:lvlJc w:val="left"/>
      <w:pPr>
        <w:ind w:left="5247" w:hanging="360"/>
      </w:pPr>
    </w:lvl>
    <w:lvl w:ilvl="7" w:tplc="1F2C6318" w:tentative="1">
      <w:start w:val="1"/>
      <w:numFmt w:val="lowerLetter"/>
      <w:lvlText w:val="%8."/>
      <w:lvlJc w:val="left"/>
      <w:pPr>
        <w:ind w:left="5967" w:hanging="360"/>
      </w:pPr>
    </w:lvl>
    <w:lvl w:ilvl="8" w:tplc="177C7316" w:tentative="1">
      <w:start w:val="1"/>
      <w:numFmt w:val="lowerRoman"/>
      <w:lvlText w:val="%9."/>
      <w:lvlJc w:val="right"/>
      <w:pPr>
        <w:ind w:left="6687" w:hanging="180"/>
      </w:pPr>
    </w:lvl>
  </w:abstractNum>
  <w:abstractNum w:abstractNumId="162" w15:restartNumberingAfterBreak="0">
    <w:nsid w:val="4DD23E87"/>
    <w:multiLevelType w:val="hybridMultilevel"/>
    <w:tmpl w:val="0A467666"/>
    <w:lvl w:ilvl="0" w:tplc="7E4A6CD0">
      <w:start w:val="1"/>
      <w:numFmt w:val="bullet"/>
      <w:lvlText w:val="-"/>
      <w:lvlJc w:val="left"/>
      <w:pPr>
        <w:ind w:left="644" w:hanging="360"/>
      </w:pPr>
      <w:rPr>
        <w:rFonts w:ascii="Times New Roman" w:hAnsi="Times New Roman" w:cs="Times New Roman" w:hint="default"/>
        <w:b/>
        <w:i w:val="0"/>
        <w:sz w:val="26"/>
        <w:szCs w:val="26"/>
      </w:rPr>
    </w:lvl>
    <w:lvl w:ilvl="1" w:tplc="D21C20A8" w:tentative="1">
      <w:start w:val="1"/>
      <w:numFmt w:val="bullet"/>
      <w:lvlText w:val="o"/>
      <w:lvlJc w:val="left"/>
      <w:pPr>
        <w:ind w:left="1440" w:hanging="360"/>
      </w:pPr>
      <w:rPr>
        <w:rFonts w:ascii="Courier New" w:hAnsi="Courier New" w:cs="Courier New" w:hint="default"/>
      </w:rPr>
    </w:lvl>
    <w:lvl w:ilvl="2" w:tplc="34DA1E06" w:tentative="1">
      <w:start w:val="1"/>
      <w:numFmt w:val="bullet"/>
      <w:lvlText w:val=""/>
      <w:lvlJc w:val="left"/>
      <w:pPr>
        <w:ind w:left="2160" w:hanging="360"/>
      </w:pPr>
      <w:rPr>
        <w:rFonts w:ascii="Wingdings" w:hAnsi="Wingdings" w:hint="default"/>
      </w:rPr>
    </w:lvl>
    <w:lvl w:ilvl="3" w:tplc="160C5032" w:tentative="1">
      <w:start w:val="1"/>
      <w:numFmt w:val="bullet"/>
      <w:lvlText w:val=""/>
      <w:lvlJc w:val="left"/>
      <w:pPr>
        <w:ind w:left="2880" w:hanging="360"/>
      </w:pPr>
      <w:rPr>
        <w:rFonts w:ascii="Symbol" w:hAnsi="Symbol" w:hint="default"/>
      </w:rPr>
    </w:lvl>
    <w:lvl w:ilvl="4" w:tplc="F81E4E82" w:tentative="1">
      <w:start w:val="1"/>
      <w:numFmt w:val="bullet"/>
      <w:lvlText w:val="o"/>
      <w:lvlJc w:val="left"/>
      <w:pPr>
        <w:ind w:left="3600" w:hanging="360"/>
      </w:pPr>
      <w:rPr>
        <w:rFonts w:ascii="Courier New" w:hAnsi="Courier New" w:cs="Courier New" w:hint="default"/>
      </w:rPr>
    </w:lvl>
    <w:lvl w:ilvl="5" w:tplc="38B29526" w:tentative="1">
      <w:start w:val="1"/>
      <w:numFmt w:val="bullet"/>
      <w:lvlText w:val=""/>
      <w:lvlJc w:val="left"/>
      <w:pPr>
        <w:ind w:left="4320" w:hanging="360"/>
      </w:pPr>
      <w:rPr>
        <w:rFonts w:ascii="Wingdings" w:hAnsi="Wingdings" w:hint="default"/>
      </w:rPr>
    </w:lvl>
    <w:lvl w:ilvl="6" w:tplc="56CADBB2" w:tentative="1">
      <w:start w:val="1"/>
      <w:numFmt w:val="bullet"/>
      <w:lvlText w:val=""/>
      <w:lvlJc w:val="left"/>
      <w:pPr>
        <w:ind w:left="5040" w:hanging="360"/>
      </w:pPr>
      <w:rPr>
        <w:rFonts w:ascii="Symbol" w:hAnsi="Symbol" w:hint="default"/>
      </w:rPr>
    </w:lvl>
    <w:lvl w:ilvl="7" w:tplc="C9AC44DA" w:tentative="1">
      <w:start w:val="1"/>
      <w:numFmt w:val="bullet"/>
      <w:lvlText w:val="o"/>
      <w:lvlJc w:val="left"/>
      <w:pPr>
        <w:ind w:left="5760" w:hanging="360"/>
      </w:pPr>
      <w:rPr>
        <w:rFonts w:ascii="Courier New" w:hAnsi="Courier New" w:cs="Courier New" w:hint="default"/>
      </w:rPr>
    </w:lvl>
    <w:lvl w:ilvl="8" w:tplc="CB0AEE42" w:tentative="1">
      <w:start w:val="1"/>
      <w:numFmt w:val="bullet"/>
      <w:lvlText w:val=""/>
      <w:lvlJc w:val="left"/>
      <w:pPr>
        <w:ind w:left="6480" w:hanging="360"/>
      </w:pPr>
      <w:rPr>
        <w:rFonts w:ascii="Wingdings" w:hAnsi="Wingdings" w:hint="default"/>
      </w:rPr>
    </w:lvl>
  </w:abstractNum>
  <w:abstractNum w:abstractNumId="163" w15:restartNumberingAfterBreak="0">
    <w:nsid w:val="4E402ABE"/>
    <w:multiLevelType w:val="singleLevel"/>
    <w:tmpl w:val="20FA8C66"/>
    <w:name w:val="23êt3"/>
    <w:lvl w:ilvl="0">
      <w:start w:val="1"/>
      <w:numFmt w:val="decimal"/>
      <w:pStyle w:val="Style2"/>
      <w:lvlText w:val="PHAÀN %1:"/>
      <w:lvlJc w:val="left"/>
      <w:pPr>
        <w:tabs>
          <w:tab w:val="num" w:pos="1440"/>
        </w:tabs>
        <w:ind w:left="0" w:firstLine="0"/>
      </w:pPr>
      <w:rPr>
        <w:rFonts w:ascii="VNI-Times" w:hAnsi="VNI-Times" w:hint="default"/>
        <w:b/>
        <w:i w:val="0"/>
        <w:sz w:val="32"/>
      </w:rPr>
    </w:lvl>
  </w:abstractNum>
  <w:abstractNum w:abstractNumId="164" w15:restartNumberingAfterBreak="0">
    <w:nsid w:val="4E474E3A"/>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165" w15:restartNumberingAfterBreak="0">
    <w:nsid w:val="4E706990"/>
    <w:multiLevelType w:val="hybridMultilevel"/>
    <w:tmpl w:val="E94C85A4"/>
    <w:lvl w:ilvl="0" w:tplc="632E76E0">
      <w:start w:val="2"/>
      <w:numFmt w:val="bullet"/>
      <w:lvlText w:val="+"/>
      <w:lvlJc w:val="left"/>
      <w:pPr>
        <w:tabs>
          <w:tab w:val="num" w:pos="227"/>
        </w:tabs>
        <w:ind w:left="227" w:hanging="227"/>
      </w:pPr>
      <w:rPr>
        <w:rFonts w:ascii="Times New Roman" w:eastAsia="Calibri" w:hAnsi="Times New Roman" w:cs="Times New Roman" w:hint="default"/>
      </w:rPr>
    </w:lvl>
    <w:lvl w:ilvl="1" w:tplc="F3CA0F42" w:tentative="1">
      <w:start w:val="1"/>
      <w:numFmt w:val="bullet"/>
      <w:lvlText w:val="o"/>
      <w:lvlJc w:val="left"/>
      <w:pPr>
        <w:tabs>
          <w:tab w:val="num" w:pos="1080"/>
        </w:tabs>
        <w:ind w:left="1080" w:hanging="360"/>
      </w:pPr>
      <w:rPr>
        <w:rFonts w:ascii="Courier New" w:hAnsi="Courier New" w:cs="Courier New" w:hint="default"/>
      </w:rPr>
    </w:lvl>
    <w:lvl w:ilvl="2" w:tplc="A0EC0EC6" w:tentative="1">
      <w:start w:val="1"/>
      <w:numFmt w:val="bullet"/>
      <w:lvlText w:val=""/>
      <w:lvlJc w:val="left"/>
      <w:pPr>
        <w:tabs>
          <w:tab w:val="num" w:pos="1800"/>
        </w:tabs>
        <w:ind w:left="1800" w:hanging="360"/>
      </w:pPr>
      <w:rPr>
        <w:rFonts w:ascii="Wingdings" w:hAnsi="Wingdings" w:hint="default"/>
      </w:rPr>
    </w:lvl>
    <w:lvl w:ilvl="3" w:tplc="47BE95AE" w:tentative="1">
      <w:start w:val="1"/>
      <w:numFmt w:val="bullet"/>
      <w:lvlText w:val=""/>
      <w:lvlJc w:val="left"/>
      <w:pPr>
        <w:tabs>
          <w:tab w:val="num" w:pos="2520"/>
        </w:tabs>
        <w:ind w:left="2520" w:hanging="360"/>
      </w:pPr>
      <w:rPr>
        <w:rFonts w:ascii="Symbol" w:hAnsi="Symbol" w:hint="default"/>
      </w:rPr>
    </w:lvl>
    <w:lvl w:ilvl="4" w:tplc="B0542270" w:tentative="1">
      <w:start w:val="1"/>
      <w:numFmt w:val="bullet"/>
      <w:lvlText w:val="o"/>
      <w:lvlJc w:val="left"/>
      <w:pPr>
        <w:tabs>
          <w:tab w:val="num" w:pos="3240"/>
        </w:tabs>
        <w:ind w:left="3240" w:hanging="360"/>
      </w:pPr>
      <w:rPr>
        <w:rFonts w:ascii="Courier New" w:hAnsi="Courier New" w:cs="Courier New" w:hint="default"/>
      </w:rPr>
    </w:lvl>
    <w:lvl w:ilvl="5" w:tplc="A1D84714" w:tentative="1">
      <w:start w:val="1"/>
      <w:numFmt w:val="bullet"/>
      <w:lvlText w:val=""/>
      <w:lvlJc w:val="left"/>
      <w:pPr>
        <w:tabs>
          <w:tab w:val="num" w:pos="3960"/>
        </w:tabs>
        <w:ind w:left="3960" w:hanging="360"/>
      </w:pPr>
      <w:rPr>
        <w:rFonts w:ascii="Wingdings" w:hAnsi="Wingdings" w:hint="default"/>
      </w:rPr>
    </w:lvl>
    <w:lvl w:ilvl="6" w:tplc="1D48D59E" w:tentative="1">
      <w:start w:val="1"/>
      <w:numFmt w:val="bullet"/>
      <w:lvlText w:val=""/>
      <w:lvlJc w:val="left"/>
      <w:pPr>
        <w:tabs>
          <w:tab w:val="num" w:pos="4680"/>
        </w:tabs>
        <w:ind w:left="4680" w:hanging="360"/>
      </w:pPr>
      <w:rPr>
        <w:rFonts w:ascii="Symbol" w:hAnsi="Symbol" w:hint="default"/>
      </w:rPr>
    </w:lvl>
    <w:lvl w:ilvl="7" w:tplc="B686CC16" w:tentative="1">
      <w:start w:val="1"/>
      <w:numFmt w:val="bullet"/>
      <w:lvlText w:val="o"/>
      <w:lvlJc w:val="left"/>
      <w:pPr>
        <w:tabs>
          <w:tab w:val="num" w:pos="5400"/>
        </w:tabs>
        <w:ind w:left="5400" w:hanging="360"/>
      </w:pPr>
      <w:rPr>
        <w:rFonts w:ascii="Courier New" w:hAnsi="Courier New" w:cs="Courier New" w:hint="default"/>
      </w:rPr>
    </w:lvl>
    <w:lvl w:ilvl="8" w:tplc="22A09DCA" w:tentative="1">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4EDE6FF6"/>
    <w:multiLevelType w:val="multilevel"/>
    <w:tmpl w:val="00C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1C54612"/>
    <w:multiLevelType w:val="hybridMultilevel"/>
    <w:tmpl w:val="A6DAA930"/>
    <w:lvl w:ilvl="0" w:tplc="C8DADE56">
      <w:numFmt w:val="bullet"/>
      <w:lvlText w:val="-"/>
      <w:lvlJc w:val="left"/>
      <w:pPr>
        <w:tabs>
          <w:tab w:val="num" w:pos="720"/>
        </w:tabs>
        <w:ind w:left="720" w:hanging="720"/>
      </w:pPr>
      <w:rPr>
        <w:rFonts w:ascii="Times New Roman" w:eastAsia="Times New Roman" w:hAnsi="Times New Roman" w:cs="Times New Roman" w:hint="default"/>
      </w:rPr>
    </w:lvl>
    <w:lvl w:ilvl="1" w:tplc="1D745402" w:tentative="1">
      <w:start w:val="1"/>
      <w:numFmt w:val="bullet"/>
      <w:lvlText w:val="o"/>
      <w:lvlJc w:val="left"/>
      <w:pPr>
        <w:tabs>
          <w:tab w:val="num" w:pos="1440"/>
        </w:tabs>
        <w:ind w:left="1440" w:hanging="360"/>
      </w:pPr>
      <w:rPr>
        <w:rFonts w:ascii="Courier New" w:hAnsi="Courier New" w:cs="Courier New" w:hint="default"/>
      </w:rPr>
    </w:lvl>
    <w:lvl w:ilvl="2" w:tplc="4A74B974" w:tentative="1">
      <w:start w:val="1"/>
      <w:numFmt w:val="bullet"/>
      <w:lvlText w:val=""/>
      <w:lvlJc w:val="left"/>
      <w:pPr>
        <w:tabs>
          <w:tab w:val="num" w:pos="2160"/>
        </w:tabs>
        <w:ind w:left="2160" w:hanging="360"/>
      </w:pPr>
      <w:rPr>
        <w:rFonts w:ascii="Wingdings" w:hAnsi="Wingdings" w:hint="default"/>
      </w:rPr>
    </w:lvl>
    <w:lvl w:ilvl="3" w:tplc="0E7CEA20" w:tentative="1">
      <w:start w:val="1"/>
      <w:numFmt w:val="bullet"/>
      <w:lvlText w:val=""/>
      <w:lvlJc w:val="left"/>
      <w:pPr>
        <w:tabs>
          <w:tab w:val="num" w:pos="2880"/>
        </w:tabs>
        <w:ind w:left="2880" w:hanging="360"/>
      </w:pPr>
      <w:rPr>
        <w:rFonts w:ascii="Symbol" w:hAnsi="Symbol" w:hint="default"/>
      </w:rPr>
    </w:lvl>
    <w:lvl w:ilvl="4" w:tplc="638A2AEE" w:tentative="1">
      <w:start w:val="1"/>
      <w:numFmt w:val="bullet"/>
      <w:lvlText w:val="o"/>
      <w:lvlJc w:val="left"/>
      <w:pPr>
        <w:tabs>
          <w:tab w:val="num" w:pos="3600"/>
        </w:tabs>
        <w:ind w:left="3600" w:hanging="360"/>
      </w:pPr>
      <w:rPr>
        <w:rFonts w:ascii="Courier New" w:hAnsi="Courier New" w:cs="Courier New" w:hint="default"/>
      </w:rPr>
    </w:lvl>
    <w:lvl w:ilvl="5" w:tplc="4FB44004" w:tentative="1">
      <w:start w:val="1"/>
      <w:numFmt w:val="bullet"/>
      <w:lvlText w:val=""/>
      <w:lvlJc w:val="left"/>
      <w:pPr>
        <w:tabs>
          <w:tab w:val="num" w:pos="4320"/>
        </w:tabs>
        <w:ind w:left="4320" w:hanging="360"/>
      </w:pPr>
      <w:rPr>
        <w:rFonts w:ascii="Wingdings" w:hAnsi="Wingdings" w:hint="default"/>
      </w:rPr>
    </w:lvl>
    <w:lvl w:ilvl="6" w:tplc="4F76C108" w:tentative="1">
      <w:start w:val="1"/>
      <w:numFmt w:val="bullet"/>
      <w:lvlText w:val=""/>
      <w:lvlJc w:val="left"/>
      <w:pPr>
        <w:tabs>
          <w:tab w:val="num" w:pos="5040"/>
        </w:tabs>
        <w:ind w:left="5040" w:hanging="360"/>
      </w:pPr>
      <w:rPr>
        <w:rFonts w:ascii="Symbol" w:hAnsi="Symbol" w:hint="default"/>
      </w:rPr>
    </w:lvl>
    <w:lvl w:ilvl="7" w:tplc="CCC40C92" w:tentative="1">
      <w:start w:val="1"/>
      <w:numFmt w:val="bullet"/>
      <w:lvlText w:val="o"/>
      <w:lvlJc w:val="left"/>
      <w:pPr>
        <w:tabs>
          <w:tab w:val="num" w:pos="5760"/>
        </w:tabs>
        <w:ind w:left="5760" w:hanging="360"/>
      </w:pPr>
      <w:rPr>
        <w:rFonts w:ascii="Courier New" w:hAnsi="Courier New" w:cs="Courier New" w:hint="default"/>
      </w:rPr>
    </w:lvl>
    <w:lvl w:ilvl="8" w:tplc="B3FAF35C"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2E60AE0"/>
    <w:multiLevelType w:val="multilevel"/>
    <w:tmpl w:val="D6588642"/>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53F22539"/>
    <w:multiLevelType w:val="multilevel"/>
    <w:tmpl w:val="34C023E0"/>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i w:val="0"/>
        <w:iCs w:val="0"/>
        <w:color w:val="auto"/>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bCs w:val="0"/>
        <w:i/>
        <w:iCs/>
      </w:rPr>
    </w:lvl>
    <w:lvl w:ilvl="4">
      <w:start w:val="1"/>
      <w:numFmt w:val="lowerLetter"/>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none"/>
      <w:lvlText w:val="%7"/>
      <w:lvlJc w:val="left"/>
      <w:pPr>
        <w:tabs>
          <w:tab w:val="num" w:pos="851"/>
        </w:tabs>
        <w:ind w:left="851"/>
      </w:pPr>
      <w:rPr>
        <w:rFonts w:hint="default"/>
      </w:rPr>
    </w:lvl>
    <w:lvl w:ilvl="7">
      <w:start w:val="1"/>
      <w:numFmt w:val="bullet"/>
      <w:lvlText w:val=""/>
      <w:lvlJc w:val="left"/>
      <w:pPr>
        <w:tabs>
          <w:tab w:val="num" w:pos="1134"/>
        </w:tabs>
        <w:ind w:left="1134" w:hanging="283"/>
      </w:pPr>
      <w:rPr>
        <w:rFonts w:ascii="Symbol" w:hAnsi="Symbol" w:cs="Symbol" w:hint="default"/>
      </w:rPr>
    </w:lvl>
    <w:lvl w:ilvl="8">
      <w:start w:val="1"/>
      <w:numFmt w:val="bullet"/>
      <w:lvlText w:val=""/>
      <w:lvlJc w:val="left"/>
      <w:pPr>
        <w:tabs>
          <w:tab w:val="num" w:pos="1418"/>
        </w:tabs>
        <w:ind w:left="1418" w:hanging="284"/>
      </w:pPr>
      <w:rPr>
        <w:rFonts w:ascii="Symbol" w:hAnsi="Symbol" w:cs="Symbol" w:hint="default"/>
      </w:rPr>
    </w:lvl>
  </w:abstractNum>
  <w:abstractNum w:abstractNumId="170"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1" w15:restartNumberingAfterBreak="0">
    <w:nsid w:val="573C512F"/>
    <w:multiLevelType w:val="multilevel"/>
    <w:tmpl w:val="7A9E64B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575D5CA7"/>
    <w:multiLevelType w:val="hybridMultilevel"/>
    <w:tmpl w:val="E1262012"/>
    <w:lvl w:ilvl="0" w:tplc="29643DB8">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snapToGrid w:val="0"/>
        <w:vanish w:val="0"/>
        <w:color w:val="800080"/>
        <w:spacing w:val="0"/>
        <w:w w:val="0"/>
        <w:kern w:val="0"/>
        <w:position w:val="0"/>
        <w:sz w:val="28"/>
        <w:szCs w:val="28"/>
        <w:u w:val="none" w:color="000000"/>
        <w:effect w:val="none"/>
        <w:bdr w:val="nil"/>
        <w:shd w:val="clear" w:color="000000" w:fill="000000"/>
        <w:vertAlign w:val="baseline"/>
        <w:specVanish w:val="0"/>
      </w:rPr>
    </w:lvl>
    <w:lvl w:ilvl="1" w:tplc="2C6EBCF4">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snapToGrid w:val="0"/>
        <w:vanish w:val="0"/>
        <w:color w:val="800080"/>
        <w:spacing w:val="0"/>
        <w:w w:val="0"/>
        <w:kern w:val="0"/>
        <w:position w:val="0"/>
        <w:sz w:val="24"/>
        <w:szCs w:val="24"/>
        <w:u w:val="none" w:color="000000"/>
        <w:effect w:val="none"/>
        <w:bdr w:val="nil"/>
        <w:shd w:val="clear" w:color="000000" w:fill="000000"/>
        <w:vertAlign w:val="baseline"/>
        <w:specVanish w:val="0"/>
      </w:rPr>
    </w:lvl>
    <w:lvl w:ilvl="2" w:tplc="67465552" w:tentative="1">
      <w:start w:val="1"/>
      <w:numFmt w:val="lowerRoman"/>
      <w:lvlText w:val="%3."/>
      <w:lvlJc w:val="right"/>
      <w:pPr>
        <w:tabs>
          <w:tab w:val="num" w:pos="2160"/>
        </w:tabs>
        <w:ind w:left="2160" w:hanging="180"/>
      </w:pPr>
    </w:lvl>
    <w:lvl w:ilvl="3" w:tplc="862CBEC0" w:tentative="1">
      <w:start w:val="1"/>
      <w:numFmt w:val="decimal"/>
      <w:lvlText w:val="%4."/>
      <w:lvlJc w:val="left"/>
      <w:pPr>
        <w:tabs>
          <w:tab w:val="num" w:pos="2880"/>
        </w:tabs>
        <w:ind w:left="2880" w:hanging="360"/>
      </w:pPr>
    </w:lvl>
    <w:lvl w:ilvl="4" w:tplc="3E5818E0" w:tentative="1">
      <w:start w:val="1"/>
      <w:numFmt w:val="lowerLetter"/>
      <w:lvlText w:val="%5."/>
      <w:lvlJc w:val="left"/>
      <w:pPr>
        <w:tabs>
          <w:tab w:val="num" w:pos="3600"/>
        </w:tabs>
        <w:ind w:left="3600" w:hanging="360"/>
      </w:pPr>
    </w:lvl>
    <w:lvl w:ilvl="5" w:tplc="8702CFD2" w:tentative="1">
      <w:start w:val="1"/>
      <w:numFmt w:val="lowerRoman"/>
      <w:lvlText w:val="%6."/>
      <w:lvlJc w:val="right"/>
      <w:pPr>
        <w:tabs>
          <w:tab w:val="num" w:pos="4320"/>
        </w:tabs>
        <w:ind w:left="4320" w:hanging="180"/>
      </w:pPr>
    </w:lvl>
    <w:lvl w:ilvl="6" w:tplc="25F69E62" w:tentative="1">
      <w:start w:val="1"/>
      <w:numFmt w:val="decimal"/>
      <w:lvlText w:val="%7."/>
      <w:lvlJc w:val="left"/>
      <w:pPr>
        <w:tabs>
          <w:tab w:val="num" w:pos="5040"/>
        </w:tabs>
        <w:ind w:left="5040" w:hanging="360"/>
      </w:pPr>
    </w:lvl>
    <w:lvl w:ilvl="7" w:tplc="B2CCF21A" w:tentative="1">
      <w:start w:val="1"/>
      <w:numFmt w:val="lowerLetter"/>
      <w:lvlText w:val="%8."/>
      <w:lvlJc w:val="left"/>
      <w:pPr>
        <w:tabs>
          <w:tab w:val="num" w:pos="5760"/>
        </w:tabs>
        <w:ind w:left="5760" w:hanging="360"/>
      </w:pPr>
    </w:lvl>
    <w:lvl w:ilvl="8" w:tplc="82567AA4" w:tentative="1">
      <w:start w:val="1"/>
      <w:numFmt w:val="lowerRoman"/>
      <w:lvlText w:val="%9."/>
      <w:lvlJc w:val="right"/>
      <w:pPr>
        <w:tabs>
          <w:tab w:val="num" w:pos="6480"/>
        </w:tabs>
        <w:ind w:left="6480" w:hanging="180"/>
      </w:pPr>
    </w:lvl>
  </w:abstractNum>
  <w:abstractNum w:abstractNumId="173" w15:restartNumberingAfterBreak="0">
    <w:nsid w:val="57661DCB"/>
    <w:multiLevelType w:val="hybridMultilevel"/>
    <w:tmpl w:val="0A967BFE"/>
    <w:lvl w:ilvl="0" w:tplc="D0165208">
      <w:start w:val="1"/>
      <w:numFmt w:val="decimal"/>
      <w:lvlText w:val="(%1)"/>
      <w:lvlJc w:val="left"/>
      <w:pPr>
        <w:ind w:left="720" w:hanging="360"/>
      </w:pPr>
      <w:rPr>
        <w:rFonts w:hint="default"/>
      </w:rPr>
    </w:lvl>
    <w:lvl w:ilvl="1" w:tplc="6EA2BDD0" w:tentative="1">
      <w:start w:val="1"/>
      <w:numFmt w:val="lowerLetter"/>
      <w:lvlText w:val="%2."/>
      <w:lvlJc w:val="left"/>
      <w:pPr>
        <w:ind w:left="1440" w:hanging="360"/>
      </w:pPr>
    </w:lvl>
    <w:lvl w:ilvl="2" w:tplc="57F6CC24" w:tentative="1">
      <w:start w:val="1"/>
      <w:numFmt w:val="lowerRoman"/>
      <w:lvlText w:val="%3."/>
      <w:lvlJc w:val="right"/>
      <w:pPr>
        <w:ind w:left="2160" w:hanging="180"/>
      </w:pPr>
    </w:lvl>
    <w:lvl w:ilvl="3" w:tplc="2FD4268E" w:tentative="1">
      <w:start w:val="1"/>
      <w:numFmt w:val="decimal"/>
      <w:lvlText w:val="%4."/>
      <w:lvlJc w:val="left"/>
      <w:pPr>
        <w:ind w:left="2880" w:hanging="360"/>
      </w:pPr>
    </w:lvl>
    <w:lvl w:ilvl="4" w:tplc="90266A7E" w:tentative="1">
      <w:start w:val="1"/>
      <w:numFmt w:val="lowerLetter"/>
      <w:lvlText w:val="%5."/>
      <w:lvlJc w:val="left"/>
      <w:pPr>
        <w:ind w:left="3600" w:hanging="360"/>
      </w:pPr>
    </w:lvl>
    <w:lvl w:ilvl="5" w:tplc="CFCC3AE6" w:tentative="1">
      <w:start w:val="1"/>
      <w:numFmt w:val="lowerRoman"/>
      <w:lvlText w:val="%6."/>
      <w:lvlJc w:val="right"/>
      <w:pPr>
        <w:ind w:left="4320" w:hanging="180"/>
      </w:pPr>
    </w:lvl>
    <w:lvl w:ilvl="6" w:tplc="D1B8FA6C" w:tentative="1">
      <w:start w:val="1"/>
      <w:numFmt w:val="decimal"/>
      <w:lvlText w:val="%7."/>
      <w:lvlJc w:val="left"/>
      <w:pPr>
        <w:ind w:left="5040" w:hanging="360"/>
      </w:pPr>
    </w:lvl>
    <w:lvl w:ilvl="7" w:tplc="931ACB64" w:tentative="1">
      <w:start w:val="1"/>
      <w:numFmt w:val="lowerLetter"/>
      <w:lvlText w:val="%8."/>
      <w:lvlJc w:val="left"/>
      <w:pPr>
        <w:ind w:left="5760" w:hanging="360"/>
      </w:pPr>
    </w:lvl>
    <w:lvl w:ilvl="8" w:tplc="2F6EEE50" w:tentative="1">
      <w:start w:val="1"/>
      <w:numFmt w:val="lowerRoman"/>
      <w:lvlText w:val="%9."/>
      <w:lvlJc w:val="right"/>
      <w:pPr>
        <w:ind w:left="6480" w:hanging="180"/>
      </w:pPr>
    </w:lvl>
  </w:abstractNum>
  <w:abstractNum w:abstractNumId="174" w15:restartNumberingAfterBreak="0">
    <w:nsid w:val="578851BE"/>
    <w:multiLevelType w:val="hybridMultilevel"/>
    <w:tmpl w:val="6914C1A4"/>
    <w:lvl w:ilvl="0" w:tplc="0552979C">
      <w:start w:val="1"/>
      <w:numFmt w:val="bullet"/>
      <w:lvlText w:val="-"/>
      <w:lvlJc w:val="left"/>
      <w:pPr>
        <w:ind w:left="1429" w:hanging="360"/>
      </w:pPr>
      <w:rPr>
        <w:rFonts w:ascii="Arial" w:hAnsi="Arial" w:hint="default"/>
        <w:b w:val="0"/>
        <w:i w:val="0"/>
      </w:rPr>
    </w:lvl>
    <w:lvl w:ilvl="1" w:tplc="A6AEF45E" w:tentative="1">
      <w:start w:val="1"/>
      <w:numFmt w:val="bullet"/>
      <w:lvlText w:val="o"/>
      <w:lvlJc w:val="left"/>
      <w:pPr>
        <w:ind w:left="2149" w:hanging="360"/>
      </w:pPr>
      <w:rPr>
        <w:rFonts w:ascii="Courier New" w:hAnsi="Courier New" w:cs="Courier New" w:hint="default"/>
      </w:rPr>
    </w:lvl>
    <w:lvl w:ilvl="2" w:tplc="5386B8B2" w:tentative="1">
      <w:start w:val="1"/>
      <w:numFmt w:val="bullet"/>
      <w:lvlText w:val=""/>
      <w:lvlJc w:val="left"/>
      <w:pPr>
        <w:ind w:left="2869" w:hanging="360"/>
      </w:pPr>
      <w:rPr>
        <w:rFonts w:ascii="Wingdings" w:hAnsi="Wingdings" w:hint="default"/>
      </w:rPr>
    </w:lvl>
    <w:lvl w:ilvl="3" w:tplc="F7C62D54" w:tentative="1">
      <w:start w:val="1"/>
      <w:numFmt w:val="bullet"/>
      <w:lvlText w:val=""/>
      <w:lvlJc w:val="left"/>
      <w:pPr>
        <w:ind w:left="3589" w:hanging="360"/>
      </w:pPr>
      <w:rPr>
        <w:rFonts w:ascii="Symbol" w:hAnsi="Symbol" w:hint="default"/>
      </w:rPr>
    </w:lvl>
    <w:lvl w:ilvl="4" w:tplc="348899BE" w:tentative="1">
      <w:start w:val="1"/>
      <w:numFmt w:val="bullet"/>
      <w:lvlText w:val="o"/>
      <w:lvlJc w:val="left"/>
      <w:pPr>
        <w:ind w:left="4309" w:hanging="360"/>
      </w:pPr>
      <w:rPr>
        <w:rFonts w:ascii="Courier New" w:hAnsi="Courier New" w:cs="Courier New" w:hint="default"/>
      </w:rPr>
    </w:lvl>
    <w:lvl w:ilvl="5" w:tplc="7E3E995C" w:tentative="1">
      <w:start w:val="1"/>
      <w:numFmt w:val="bullet"/>
      <w:lvlText w:val=""/>
      <w:lvlJc w:val="left"/>
      <w:pPr>
        <w:ind w:left="5029" w:hanging="360"/>
      </w:pPr>
      <w:rPr>
        <w:rFonts w:ascii="Wingdings" w:hAnsi="Wingdings" w:hint="default"/>
      </w:rPr>
    </w:lvl>
    <w:lvl w:ilvl="6" w:tplc="0D2825EC" w:tentative="1">
      <w:start w:val="1"/>
      <w:numFmt w:val="bullet"/>
      <w:lvlText w:val=""/>
      <w:lvlJc w:val="left"/>
      <w:pPr>
        <w:ind w:left="5749" w:hanging="360"/>
      </w:pPr>
      <w:rPr>
        <w:rFonts w:ascii="Symbol" w:hAnsi="Symbol" w:hint="default"/>
      </w:rPr>
    </w:lvl>
    <w:lvl w:ilvl="7" w:tplc="2B6AF6CC" w:tentative="1">
      <w:start w:val="1"/>
      <w:numFmt w:val="bullet"/>
      <w:lvlText w:val="o"/>
      <w:lvlJc w:val="left"/>
      <w:pPr>
        <w:ind w:left="6469" w:hanging="360"/>
      </w:pPr>
      <w:rPr>
        <w:rFonts w:ascii="Courier New" w:hAnsi="Courier New" w:cs="Courier New" w:hint="default"/>
      </w:rPr>
    </w:lvl>
    <w:lvl w:ilvl="8" w:tplc="844CEF3A" w:tentative="1">
      <w:start w:val="1"/>
      <w:numFmt w:val="bullet"/>
      <w:lvlText w:val=""/>
      <w:lvlJc w:val="left"/>
      <w:pPr>
        <w:ind w:left="7189" w:hanging="360"/>
      </w:pPr>
      <w:rPr>
        <w:rFonts w:ascii="Wingdings" w:hAnsi="Wingdings" w:hint="default"/>
      </w:rPr>
    </w:lvl>
  </w:abstractNum>
  <w:abstractNum w:abstractNumId="175" w15:restartNumberingAfterBreak="0">
    <w:nsid w:val="57906F96"/>
    <w:multiLevelType w:val="hybridMultilevel"/>
    <w:tmpl w:val="CA2CAE3A"/>
    <w:lvl w:ilvl="0" w:tplc="B31244D8">
      <w:start w:val="1"/>
      <w:numFmt w:val="bullet"/>
      <w:lvlText w:val=""/>
      <w:lvlJc w:val="left"/>
      <w:pPr>
        <w:ind w:left="1440" w:hanging="360"/>
      </w:pPr>
      <w:rPr>
        <w:rFonts w:ascii="Wingdings" w:hAnsi="Wingdings" w:hint="default"/>
      </w:rPr>
    </w:lvl>
    <w:lvl w:ilvl="1" w:tplc="A94A1082" w:tentative="1">
      <w:start w:val="1"/>
      <w:numFmt w:val="bullet"/>
      <w:lvlText w:val="o"/>
      <w:lvlJc w:val="left"/>
      <w:pPr>
        <w:ind w:left="2160" w:hanging="360"/>
      </w:pPr>
      <w:rPr>
        <w:rFonts w:ascii="Courier New" w:hAnsi="Courier New" w:cs="Courier New" w:hint="default"/>
      </w:rPr>
    </w:lvl>
    <w:lvl w:ilvl="2" w:tplc="BDE23E56" w:tentative="1">
      <w:start w:val="1"/>
      <w:numFmt w:val="bullet"/>
      <w:lvlText w:val=""/>
      <w:lvlJc w:val="left"/>
      <w:pPr>
        <w:ind w:left="2880" w:hanging="360"/>
      </w:pPr>
      <w:rPr>
        <w:rFonts w:ascii="Wingdings" w:hAnsi="Wingdings" w:hint="default"/>
      </w:rPr>
    </w:lvl>
    <w:lvl w:ilvl="3" w:tplc="BD82A3CA" w:tentative="1">
      <w:start w:val="1"/>
      <w:numFmt w:val="bullet"/>
      <w:lvlText w:val=""/>
      <w:lvlJc w:val="left"/>
      <w:pPr>
        <w:ind w:left="3600" w:hanging="360"/>
      </w:pPr>
      <w:rPr>
        <w:rFonts w:ascii="Symbol" w:hAnsi="Symbol" w:hint="default"/>
      </w:rPr>
    </w:lvl>
    <w:lvl w:ilvl="4" w:tplc="26E43F10" w:tentative="1">
      <w:start w:val="1"/>
      <w:numFmt w:val="bullet"/>
      <w:lvlText w:val="o"/>
      <w:lvlJc w:val="left"/>
      <w:pPr>
        <w:ind w:left="4320" w:hanging="360"/>
      </w:pPr>
      <w:rPr>
        <w:rFonts w:ascii="Courier New" w:hAnsi="Courier New" w:cs="Courier New" w:hint="default"/>
      </w:rPr>
    </w:lvl>
    <w:lvl w:ilvl="5" w:tplc="95848C4C" w:tentative="1">
      <w:start w:val="1"/>
      <w:numFmt w:val="bullet"/>
      <w:lvlText w:val=""/>
      <w:lvlJc w:val="left"/>
      <w:pPr>
        <w:ind w:left="5040" w:hanging="360"/>
      </w:pPr>
      <w:rPr>
        <w:rFonts w:ascii="Wingdings" w:hAnsi="Wingdings" w:hint="default"/>
      </w:rPr>
    </w:lvl>
    <w:lvl w:ilvl="6" w:tplc="C09250D4" w:tentative="1">
      <w:start w:val="1"/>
      <w:numFmt w:val="bullet"/>
      <w:lvlText w:val=""/>
      <w:lvlJc w:val="left"/>
      <w:pPr>
        <w:ind w:left="5760" w:hanging="360"/>
      </w:pPr>
      <w:rPr>
        <w:rFonts w:ascii="Symbol" w:hAnsi="Symbol" w:hint="default"/>
      </w:rPr>
    </w:lvl>
    <w:lvl w:ilvl="7" w:tplc="6C06BE4A" w:tentative="1">
      <w:start w:val="1"/>
      <w:numFmt w:val="bullet"/>
      <w:lvlText w:val="o"/>
      <w:lvlJc w:val="left"/>
      <w:pPr>
        <w:ind w:left="6480" w:hanging="360"/>
      </w:pPr>
      <w:rPr>
        <w:rFonts w:ascii="Courier New" w:hAnsi="Courier New" w:cs="Courier New" w:hint="default"/>
      </w:rPr>
    </w:lvl>
    <w:lvl w:ilvl="8" w:tplc="D52ED134" w:tentative="1">
      <w:start w:val="1"/>
      <w:numFmt w:val="bullet"/>
      <w:lvlText w:val=""/>
      <w:lvlJc w:val="left"/>
      <w:pPr>
        <w:ind w:left="7200" w:hanging="360"/>
      </w:pPr>
      <w:rPr>
        <w:rFonts w:ascii="Wingdings" w:hAnsi="Wingdings" w:hint="default"/>
      </w:rPr>
    </w:lvl>
  </w:abstractNum>
  <w:abstractNum w:abstractNumId="176" w15:restartNumberingAfterBreak="0">
    <w:nsid w:val="57935CBB"/>
    <w:multiLevelType w:val="hybridMultilevel"/>
    <w:tmpl w:val="98F81214"/>
    <w:lvl w:ilvl="0" w:tplc="B9129558">
      <w:start w:val="1"/>
      <w:numFmt w:val="decimal"/>
      <w:lvlText w:val="%1."/>
      <w:lvlJc w:val="left"/>
      <w:pPr>
        <w:ind w:left="1080" w:hanging="360"/>
      </w:pPr>
      <w:rPr>
        <w:rFonts w:hint="default"/>
      </w:rPr>
    </w:lvl>
    <w:lvl w:ilvl="1" w:tplc="D856EE20" w:tentative="1">
      <w:start w:val="1"/>
      <w:numFmt w:val="lowerLetter"/>
      <w:lvlText w:val="%2."/>
      <w:lvlJc w:val="left"/>
      <w:pPr>
        <w:ind w:left="1800" w:hanging="360"/>
      </w:pPr>
    </w:lvl>
    <w:lvl w:ilvl="2" w:tplc="C2523E20" w:tentative="1">
      <w:start w:val="1"/>
      <w:numFmt w:val="lowerRoman"/>
      <w:lvlText w:val="%3."/>
      <w:lvlJc w:val="right"/>
      <w:pPr>
        <w:ind w:left="2520" w:hanging="180"/>
      </w:pPr>
    </w:lvl>
    <w:lvl w:ilvl="3" w:tplc="9CD04AAE" w:tentative="1">
      <w:start w:val="1"/>
      <w:numFmt w:val="decimal"/>
      <w:lvlText w:val="%4."/>
      <w:lvlJc w:val="left"/>
      <w:pPr>
        <w:ind w:left="3240" w:hanging="360"/>
      </w:pPr>
    </w:lvl>
    <w:lvl w:ilvl="4" w:tplc="70A62892" w:tentative="1">
      <w:start w:val="1"/>
      <w:numFmt w:val="lowerLetter"/>
      <w:lvlText w:val="%5."/>
      <w:lvlJc w:val="left"/>
      <w:pPr>
        <w:ind w:left="3960" w:hanging="360"/>
      </w:pPr>
    </w:lvl>
    <w:lvl w:ilvl="5" w:tplc="F14EF0BC" w:tentative="1">
      <w:start w:val="1"/>
      <w:numFmt w:val="lowerRoman"/>
      <w:lvlText w:val="%6."/>
      <w:lvlJc w:val="right"/>
      <w:pPr>
        <w:ind w:left="4680" w:hanging="180"/>
      </w:pPr>
    </w:lvl>
    <w:lvl w:ilvl="6" w:tplc="E8CEEF30" w:tentative="1">
      <w:start w:val="1"/>
      <w:numFmt w:val="decimal"/>
      <w:lvlText w:val="%7."/>
      <w:lvlJc w:val="left"/>
      <w:pPr>
        <w:ind w:left="5400" w:hanging="360"/>
      </w:pPr>
    </w:lvl>
    <w:lvl w:ilvl="7" w:tplc="8C3C5468" w:tentative="1">
      <w:start w:val="1"/>
      <w:numFmt w:val="lowerLetter"/>
      <w:lvlText w:val="%8."/>
      <w:lvlJc w:val="left"/>
      <w:pPr>
        <w:ind w:left="6120" w:hanging="360"/>
      </w:pPr>
    </w:lvl>
    <w:lvl w:ilvl="8" w:tplc="7D1058CE" w:tentative="1">
      <w:start w:val="1"/>
      <w:numFmt w:val="lowerRoman"/>
      <w:lvlText w:val="%9."/>
      <w:lvlJc w:val="right"/>
      <w:pPr>
        <w:ind w:left="6840" w:hanging="180"/>
      </w:pPr>
    </w:lvl>
  </w:abstractNum>
  <w:abstractNum w:abstractNumId="177" w15:restartNumberingAfterBreak="0">
    <w:nsid w:val="57D31316"/>
    <w:multiLevelType w:val="hybridMultilevel"/>
    <w:tmpl w:val="E070AA92"/>
    <w:lvl w:ilvl="0" w:tplc="C0D4249E">
      <w:start w:val="1"/>
      <w:numFmt w:val="bullet"/>
      <w:lvlText w:val=""/>
      <w:lvlJc w:val="left"/>
      <w:pPr>
        <w:ind w:left="1429" w:hanging="360"/>
      </w:pPr>
      <w:rPr>
        <w:rFonts w:ascii="Wingdings" w:hAnsi="Wingdings" w:hint="default"/>
      </w:rPr>
    </w:lvl>
    <w:lvl w:ilvl="1" w:tplc="42FC32DC" w:tentative="1">
      <w:start w:val="1"/>
      <w:numFmt w:val="bullet"/>
      <w:lvlText w:val="o"/>
      <w:lvlJc w:val="left"/>
      <w:pPr>
        <w:ind w:left="2149" w:hanging="360"/>
      </w:pPr>
      <w:rPr>
        <w:rFonts w:ascii="Courier New" w:hAnsi="Courier New" w:cs="Courier New" w:hint="default"/>
      </w:rPr>
    </w:lvl>
    <w:lvl w:ilvl="2" w:tplc="A4AAAC3C" w:tentative="1">
      <w:start w:val="1"/>
      <w:numFmt w:val="bullet"/>
      <w:lvlText w:val=""/>
      <w:lvlJc w:val="left"/>
      <w:pPr>
        <w:ind w:left="2869" w:hanging="360"/>
      </w:pPr>
      <w:rPr>
        <w:rFonts w:ascii="Wingdings" w:hAnsi="Wingdings" w:hint="default"/>
      </w:rPr>
    </w:lvl>
    <w:lvl w:ilvl="3" w:tplc="19726F2C" w:tentative="1">
      <w:start w:val="1"/>
      <w:numFmt w:val="bullet"/>
      <w:lvlText w:val=""/>
      <w:lvlJc w:val="left"/>
      <w:pPr>
        <w:ind w:left="3589" w:hanging="360"/>
      </w:pPr>
      <w:rPr>
        <w:rFonts w:ascii="Symbol" w:hAnsi="Symbol" w:hint="default"/>
      </w:rPr>
    </w:lvl>
    <w:lvl w:ilvl="4" w:tplc="6AD61588" w:tentative="1">
      <w:start w:val="1"/>
      <w:numFmt w:val="bullet"/>
      <w:lvlText w:val="o"/>
      <w:lvlJc w:val="left"/>
      <w:pPr>
        <w:ind w:left="4309" w:hanging="360"/>
      </w:pPr>
      <w:rPr>
        <w:rFonts w:ascii="Courier New" w:hAnsi="Courier New" w:cs="Courier New" w:hint="default"/>
      </w:rPr>
    </w:lvl>
    <w:lvl w:ilvl="5" w:tplc="43348C20" w:tentative="1">
      <w:start w:val="1"/>
      <w:numFmt w:val="bullet"/>
      <w:lvlText w:val=""/>
      <w:lvlJc w:val="left"/>
      <w:pPr>
        <w:ind w:left="5029" w:hanging="360"/>
      </w:pPr>
      <w:rPr>
        <w:rFonts w:ascii="Wingdings" w:hAnsi="Wingdings" w:hint="default"/>
      </w:rPr>
    </w:lvl>
    <w:lvl w:ilvl="6" w:tplc="24E02404" w:tentative="1">
      <w:start w:val="1"/>
      <w:numFmt w:val="bullet"/>
      <w:lvlText w:val=""/>
      <w:lvlJc w:val="left"/>
      <w:pPr>
        <w:ind w:left="5749" w:hanging="360"/>
      </w:pPr>
      <w:rPr>
        <w:rFonts w:ascii="Symbol" w:hAnsi="Symbol" w:hint="default"/>
      </w:rPr>
    </w:lvl>
    <w:lvl w:ilvl="7" w:tplc="075C992A" w:tentative="1">
      <w:start w:val="1"/>
      <w:numFmt w:val="bullet"/>
      <w:lvlText w:val="o"/>
      <w:lvlJc w:val="left"/>
      <w:pPr>
        <w:ind w:left="6469" w:hanging="360"/>
      </w:pPr>
      <w:rPr>
        <w:rFonts w:ascii="Courier New" w:hAnsi="Courier New" w:cs="Courier New" w:hint="default"/>
      </w:rPr>
    </w:lvl>
    <w:lvl w:ilvl="8" w:tplc="5D1671F4" w:tentative="1">
      <w:start w:val="1"/>
      <w:numFmt w:val="bullet"/>
      <w:lvlText w:val=""/>
      <w:lvlJc w:val="left"/>
      <w:pPr>
        <w:ind w:left="7189" w:hanging="360"/>
      </w:pPr>
      <w:rPr>
        <w:rFonts w:ascii="Wingdings" w:hAnsi="Wingdings" w:hint="default"/>
      </w:rPr>
    </w:lvl>
  </w:abstractNum>
  <w:abstractNum w:abstractNumId="178" w15:restartNumberingAfterBreak="0">
    <w:nsid w:val="57E53188"/>
    <w:multiLevelType w:val="hybridMultilevel"/>
    <w:tmpl w:val="A32AFC7A"/>
    <w:lvl w:ilvl="0" w:tplc="F22E734E">
      <w:start w:val="1"/>
      <w:numFmt w:val="decimal"/>
      <w:lvlText w:val="(%1)"/>
      <w:lvlJc w:val="left"/>
      <w:pPr>
        <w:ind w:left="942" w:hanging="375"/>
      </w:pPr>
      <w:rPr>
        <w:rFonts w:hint="default"/>
      </w:rPr>
    </w:lvl>
    <w:lvl w:ilvl="1" w:tplc="02C4978E" w:tentative="1">
      <w:start w:val="1"/>
      <w:numFmt w:val="lowerLetter"/>
      <w:lvlText w:val="%2."/>
      <w:lvlJc w:val="left"/>
      <w:pPr>
        <w:ind w:left="1647" w:hanging="360"/>
      </w:pPr>
    </w:lvl>
    <w:lvl w:ilvl="2" w:tplc="B23048C2" w:tentative="1">
      <w:start w:val="1"/>
      <w:numFmt w:val="lowerRoman"/>
      <w:lvlText w:val="%3."/>
      <w:lvlJc w:val="right"/>
      <w:pPr>
        <w:ind w:left="2367" w:hanging="180"/>
      </w:pPr>
    </w:lvl>
    <w:lvl w:ilvl="3" w:tplc="A372C64C" w:tentative="1">
      <w:start w:val="1"/>
      <w:numFmt w:val="decimal"/>
      <w:lvlText w:val="%4."/>
      <w:lvlJc w:val="left"/>
      <w:pPr>
        <w:ind w:left="3087" w:hanging="360"/>
      </w:pPr>
    </w:lvl>
    <w:lvl w:ilvl="4" w:tplc="FB5A6A0C" w:tentative="1">
      <w:start w:val="1"/>
      <w:numFmt w:val="lowerLetter"/>
      <w:lvlText w:val="%5."/>
      <w:lvlJc w:val="left"/>
      <w:pPr>
        <w:ind w:left="3807" w:hanging="360"/>
      </w:pPr>
    </w:lvl>
    <w:lvl w:ilvl="5" w:tplc="AA0E9076" w:tentative="1">
      <w:start w:val="1"/>
      <w:numFmt w:val="lowerRoman"/>
      <w:lvlText w:val="%6."/>
      <w:lvlJc w:val="right"/>
      <w:pPr>
        <w:ind w:left="4527" w:hanging="180"/>
      </w:pPr>
    </w:lvl>
    <w:lvl w:ilvl="6" w:tplc="8278BC9A" w:tentative="1">
      <w:start w:val="1"/>
      <w:numFmt w:val="decimal"/>
      <w:lvlText w:val="%7."/>
      <w:lvlJc w:val="left"/>
      <w:pPr>
        <w:ind w:left="5247" w:hanging="360"/>
      </w:pPr>
    </w:lvl>
    <w:lvl w:ilvl="7" w:tplc="02EC916E" w:tentative="1">
      <w:start w:val="1"/>
      <w:numFmt w:val="lowerLetter"/>
      <w:lvlText w:val="%8."/>
      <w:lvlJc w:val="left"/>
      <w:pPr>
        <w:ind w:left="5967" w:hanging="360"/>
      </w:pPr>
    </w:lvl>
    <w:lvl w:ilvl="8" w:tplc="A1EC446A" w:tentative="1">
      <w:start w:val="1"/>
      <w:numFmt w:val="lowerRoman"/>
      <w:lvlText w:val="%9."/>
      <w:lvlJc w:val="right"/>
      <w:pPr>
        <w:ind w:left="6687" w:hanging="180"/>
      </w:pPr>
    </w:lvl>
  </w:abstractNum>
  <w:abstractNum w:abstractNumId="179" w15:restartNumberingAfterBreak="0">
    <w:nsid w:val="58C0068C"/>
    <w:multiLevelType w:val="hybridMultilevel"/>
    <w:tmpl w:val="752A49A0"/>
    <w:lvl w:ilvl="0" w:tplc="2234846A">
      <w:start w:val="1"/>
      <w:numFmt w:val="decimal"/>
      <w:lvlText w:val="(%1)"/>
      <w:lvlJc w:val="left"/>
      <w:pPr>
        <w:ind w:left="1129" w:hanging="420"/>
      </w:pPr>
      <w:rPr>
        <w:rFonts w:hint="default"/>
      </w:rPr>
    </w:lvl>
    <w:lvl w:ilvl="1" w:tplc="4E3CD93E" w:tentative="1">
      <w:start w:val="1"/>
      <w:numFmt w:val="lowerLetter"/>
      <w:lvlText w:val="%2."/>
      <w:lvlJc w:val="left"/>
      <w:pPr>
        <w:ind w:left="1789" w:hanging="360"/>
      </w:pPr>
    </w:lvl>
    <w:lvl w:ilvl="2" w:tplc="D95C397A" w:tentative="1">
      <w:start w:val="1"/>
      <w:numFmt w:val="lowerRoman"/>
      <w:lvlText w:val="%3."/>
      <w:lvlJc w:val="right"/>
      <w:pPr>
        <w:ind w:left="2509" w:hanging="180"/>
      </w:pPr>
    </w:lvl>
    <w:lvl w:ilvl="3" w:tplc="6226BB7A" w:tentative="1">
      <w:start w:val="1"/>
      <w:numFmt w:val="decimal"/>
      <w:lvlText w:val="%4."/>
      <w:lvlJc w:val="left"/>
      <w:pPr>
        <w:ind w:left="3229" w:hanging="360"/>
      </w:pPr>
    </w:lvl>
    <w:lvl w:ilvl="4" w:tplc="C4DA8194" w:tentative="1">
      <w:start w:val="1"/>
      <w:numFmt w:val="lowerLetter"/>
      <w:lvlText w:val="%5."/>
      <w:lvlJc w:val="left"/>
      <w:pPr>
        <w:ind w:left="3949" w:hanging="360"/>
      </w:pPr>
    </w:lvl>
    <w:lvl w:ilvl="5" w:tplc="A59E41EA" w:tentative="1">
      <w:start w:val="1"/>
      <w:numFmt w:val="lowerRoman"/>
      <w:lvlText w:val="%6."/>
      <w:lvlJc w:val="right"/>
      <w:pPr>
        <w:ind w:left="4669" w:hanging="180"/>
      </w:pPr>
    </w:lvl>
    <w:lvl w:ilvl="6" w:tplc="4162D52E" w:tentative="1">
      <w:start w:val="1"/>
      <w:numFmt w:val="decimal"/>
      <w:lvlText w:val="%7."/>
      <w:lvlJc w:val="left"/>
      <w:pPr>
        <w:ind w:left="5389" w:hanging="360"/>
      </w:pPr>
    </w:lvl>
    <w:lvl w:ilvl="7" w:tplc="E3528308" w:tentative="1">
      <w:start w:val="1"/>
      <w:numFmt w:val="lowerLetter"/>
      <w:lvlText w:val="%8."/>
      <w:lvlJc w:val="left"/>
      <w:pPr>
        <w:ind w:left="6109" w:hanging="360"/>
      </w:pPr>
    </w:lvl>
    <w:lvl w:ilvl="8" w:tplc="396A1DA0" w:tentative="1">
      <w:start w:val="1"/>
      <w:numFmt w:val="lowerRoman"/>
      <w:lvlText w:val="%9."/>
      <w:lvlJc w:val="right"/>
      <w:pPr>
        <w:ind w:left="6829" w:hanging="180"/>
      </w:pPr>
    </w:lvl>
  </w:abstractNum>
  <w:abstractNum w:abstractNumId="180" w15:restartNumberingAfterBreak="0">
    <w:nsid w:val="59862D5D"/>
    <w:multiLevelType w:val="hybridMultilevel"/>
    <w:tmpl w:val="4C2A3648"/>
    <w:lvl w:ilvl="0" w:tplc="36B4FC52">
      <w:numFmt w:val="bullet"/>
      <w:lvlText w:val="-"/>
      <w:lvlJc w:val="left"/>
      <w:pPr>
        <w:tabs>
          <w:tab w:val="num" w:pos="720"/>
        </w:tabs>
        <w:ind w:left="720" w:hanging="720"/>
      </w:pPr>
      <w:rPr>
        <w:rFonts w:ascii="Times New Roman" w:eastAsia="Times New Roman" w:hAnsi="Times New Roman" w:cs="Times New Roman" w:hint="default"/>
      </w:rPr>
    </w:lvl>
    <w:lvl w:ilvl="1" w:tplc="991EA5AA">
      <w:numFmt w:val="bullet"/>
      <w:lvlText w:val="-"/>
      <w:lvlJc w:val="left"/>
      <w:pPr>
        <w:tabs>
          <w:tab w:val="num" w:pos="1080"/>
        </w:tabs>
        <w:ind w:left="1080" w:hanging="360"/>
      </w:pPr>
      <w:rPr>
        <w:rFonts w:ascii="Times New Roman" w:eastAsia="Times New Roman" w:hAnsi="Times New Roman" w:cs="Times New Roman" w:hint="default"/>
      </w:rPr>
    </w:lvl>
    <w:lvl w:ilvl="2" w:tplc="FF807186" w:tentative="1">
      <w:start w:val="1"/>
      <w:numFmt w:val="bullet"/>
      <w:lvlText w:val=""/>
      <w:lvlJc w:val="left"/>
      <w:pPr>
        <w:tabs>
          <w:tab w:val="num" w:pos="1800"/>
        </w:tabs>
        <w:ind w:left="1800" w:hanging="360"/>
      </w:pPr>
      <w:rPr>
        <w:rFonts w:ascii="Wingdings" w:hAnsi="Wingdings" w:hint="default"/>
      </w:rPr>
    </w:lvl>
    <w:lvl w:ilvl="3" w:tplc="AFD4F4C0" w:tentative="1">
      <w:start w:val="1"/>
      <w:numFmt w:val="bullet"/>
      <w:lvlText w:val=""/>
      <w:lvlJc w:val="left"/>
      <w:pPr>
        <w:tabs>
          <w:tab w:val="num" w:pos="2520"/>
        </w:tabs>
        <w:ind w:left="2520" w:hanging="360"/>
      </w:pPr>
      <w:rPr>
        <w:rFonts w:ascii="Symbol" w:hAnsi="Symbol" w:hint="default"/>
      </w:rPr>
    </w:lvl>
    <w:lvl w:ilvl="4" w:tplc="1996E05A" w:tentative="1">
      <w:start w:val="1"/>
      <w:numFmt w:val="bullet"/>
      <w:lvlText w:val="o"/>
      <w:lvlJc w:val="left"/>
      <w:pPr>
        <w:tabs>
          <w:tab w:val="num" w:pos="3240"/>
        </w:tabs>
        <w:ind w:left="3240" w:hanging="360"/>
      </w:pPr>
      <w:rPr>
        <w:rFonts w:ascii="Courier New" w:hAnsi="Courier New" w:cs="Courier New" w:hint="default"/>
      </w:rPr>
    </w:lvl>
    <w:lvl w:ilvl="5" w:tplc="89DE84D0" w:tentative="1">
      <w:start w:val="1"/>
      <w:numFmt w:val="bullet"/>
      <w:lvlText w:val=""/>
      <w:lvlJc w:val="left"/>
      <w:pPr>
        <w:tabs>
          <w:tab w:val="num" w:pos="3960"/>
        </w:tabs>
        <w:ind w:left="3960" w:hanging="360"/>
      </w:pPr>
      <w:rPr>
        <w:rFonts w:ascii="Wingdings" w:hAnsi="Wingdings" w:hint="default"/>
      </w:rPr>
    </w:lvl>
    <w:lvl w:ilvl="6" w:tplc="B8A2CEC2" w:tentative="1">
      <w:start w:val="1"/>
      <w:numFmt w:val="bullet"/>
      <w:lvlText w:val=""/>
      <w:lvlJc w:val="left"/>
      <w:pPr>
        <w:tabs>
          <w:tab w:val="num" w:pos="4680"/>
        </w:tabs>
        <w:ind w:left="4680" w:hanging="360"/>
      </w:pPr>
      <w:rPr>
        <w:rFonts w:ascii="Symbol" w:hAnsi="Symbol" w:hint="default"/>
      </w:rPr>
    </w:lvl>
    <w:lvl w:ilvl="7" w:tplc="987C334A" w:tentative="1">
      <w:start w:val="1"/>
      <w:numFmt w:val="bullet"/>
      <w:lvlText w:val="o"/>
      <w:lvlJc w:val="left"/>
      <w:pPr>
        <w:tabs>
          <w:tab w:val="num" w:pos="5400"/>
        </w:tabs>
        <w:ind w:left="5400" w:hanging="360"/>
      </w:pPr>
      <w:rPr>
        <w:rFonts w:ascii="Courier New" w:hAnsi="Courier New" w:cs="Courier New" w:hint="default"/>
      </w:rPr>
    </w:lvl>
    <w:lvl w:ilvl="8" w:tplc="F856B4AC" w:tentative="1">
      <w:start w:val="1"/>
      <w:numFmt w:val="bullet"/>
      <w:lvlText w:val=""/>
      <w:lvlJc w:val="left"/>
      <w:pPr>
        <w:tabs>
          <w:tab w:val="num" w:pos="6120"/>
        </w:tabs>
        <w:ind w:left="6120" w:hanging="360"/>
      </w:pPr>
      <w:rPr>
        <w:rFonts w:ascii="Wingdings" w:hAnsi="Wingdings" w:hint="default"/>
      </w:rPr>
    </w:lvl>
  </w:abstractNum>
  <w:abstractNum w:abstractNumId="181" w15:restartNumberingAfterBreak="0">
    <w:nsid w:val="5A3F6958"/>
    <w:multiLevelType w:val="hybridMultilevel"/>
    <w:tmpl w:val="3F5AE8EE"/>
    <w:lvl w:ilvl="0" w:tplc="ABBE49A6">
      <w:start w:val="1"/>
      <w:numFmt w:val="bullet"/>
      <w:lvlText w:val=""/>
      <w:lvlJc w:val="left"/>
      <w:pPr>
        <w:ind w:left="1440" w:hanging="360"/>
      </w:pPr>
      <w:rPr>
        <w:rFonts w:ascii="Wingdings" w:hAnsi="Wingdings" w:hint="default"/>
      </w:rPr>
    </w:lvl>
    <w:lvl w:ilvl="1" w:tplc="CF7C7938" w:tentative="1">
      <w:start w:val="1"/>
      <w:numFmt w:val="bullet"/>
      <w:lvlText w:val="o"/>
      <w:lvlJc w:val="left"/>
      <w:pPr>
        <w:ind w:left="2160" w:hanging="360"/>
      </w:pPr>
      <w:rPr>
        <w:rFonts w:ascii="Courier New" w:hAnsi="Courier New" w:cs="Courier New" w:hint="default"/>
      </w:rPr>
    </w:lvl>
    <w:lvl w:ilvl="2" w:tplc="F7BC802C" w:tentative="1">
      <w:start w:val="1"/>
      <w:numFmt w:val="bullet"/>
      <w:lvlText w:val=""/>
      <w:lvlJc w:val="left"/>
      <w:pPr>
        <w:ind w:left="2880" w:hanging="360"/>
      </w:pPr>
      <w:rPr>
        <w:rFonts w:ascii="Wingdings" w:hAnsi="Wingdings" w:hint="default"/>
      </w:rPr>
    </w:lvl>
    <w:lvl w:ilvl="3" w:tplc="8DB6F26A" w:tentative="1">
      <w:start w:val="1"/>
      <w:numFmt w:val="bullet"/>
      <w:lvlText w:val=""/>
      <w:lvlJc w:val="left"/>
      <w:pPr>
        <w:ind w:left="3600" w:hanging="360"/>
      </w:pPr>
      <w:rPr>
        <w:rFonts w:ascii="Symbol" w:hAnsi="Symbol" w:hint="default"/>
      </w:rPr>
    </w:lvl>
    <w:lvl w:ilvl="4" w:tplc="60FE6AE8" w:tentative="1">
      <w:start w:val="1"/>
      <w:numFmt w:val="bullet"/>
      <w:lvlText w:val="o"/>
      <w:lvlJc w:val="left"/>
      <w:pPr>
        <w:ind w:left="4320" w:hanging="360"/>
      </w:pPr>
      <w:rPr>
        <w:rFonts w:ascii="Courier New" w:hAnsi="Courier New" w:cs="Courier New" w:hint="default"/>
      </w:rPr>
    </w:lvl>
    <w:lvl w:ilvl="5" w:tplc="A844B746" w:tentative="1">
      <w:start w:val="1"/>
      <w:numFmt w:val="bullet"/>
      <w:lvlText w:val=""/>
      <w:lvlJc w:val="left"/>
      <w:pPr>
        <w:ind w:left="5040" w:hanging="360"/>
      </w:pPr>
      <w:rPr>
        <w:rFonts w:ascii="Wingdings" w:hAnsi="Wingdings" w:hint="default"/>
      </w:rPr>
    </w:lvl>
    <w:lvl w:ilvl="6" w:tplc="9D24074C" w:tentative="1">
      <w:start w:val="1"/>
      <w:numFmt w:val="bullet"/>
      <w:lvlText w:val=""/>
      <w:lvlJc w:val="left"/>
      <w:pPr>
        <w:ind w:left="5760" w:hanging="360"/>
      </w:pPr>
      <w:rPr>
        <w:rFonts w:ascii="Symbol" w:hAnsi="Symbol" w:hint="default"/>
      </w:rPr>
    </w:lvl>
    <w:lvl w:ilvl="7" w:tplc="672EB8D2" w:tentative="1">
      <w:start w:val="1"/>
      <w:numFmt w:val="bullet"/>
      <w:lvlText w:val="o"/>
      <w:lvlJc w:val="left"/>
      <w:pPr>
        <w:ind w:left="6480" w:hanging="360"/>
      </w:pPr>
      <w:rPr>
        <w:rFonts w:ascii="Courier New" w:hAnsi="Courier New" w:cs="Courier New" w:hint="default"/>
      </w:rPr>
    </w:lvl>
    <w:lvl w:ilvl="8" w:tplc="FEFE1C52" w:tentative="1">
      <w:start w:val="1"/>
      <w:numFmt w:val="bullet"/>
      <w:lvlText w:val=""/>
      <w:lvlJc w:val="left"/>
      <w:pPr>
        <w:ind w:left="7200" w:hanging="360"/>
      </w:pPr>
      <w:rPr>
        <w:rFonts w:ascii="Wingdings" w:hAnsi="Wingdings" w:hint="default"/>
      </w:rPr>
    </w:lvl>
  </w:abstractNum>
  <w:abstractNum w:abstractNumId="182" w15:restartNumberingAfterBreak="0">
    <w:nsid w:val="5AA52F9D"/>
    <w:multiLevelType w:val="hybridMultilevel"/>
    <w:tmpl w:val="D6287816"/>
    <w:lvl w:ilvl="0" w:tplc="42AE95E2">
      <w:start w:val="1"/>
      <w:numFmt w:val="lowerLetter"/>
      <w:lvlText w:val="%1)"/>
      <w:lvlJc w:val="left"/>
      <w:pPr>
        <w:ind w:left="1434" w:hanging="360"/>
      </w:pPr>
    </w:lvl>
    <w:lvl w:ilvl="1" w:tplc="8298938E" w:tentative="1">
      <w:start w:val="1"/>
      <w:numFmt w:val="lowerLetter"/>
      <w:lvlText w:val="%2."/>
      <w:lvlJc w:val="left"/>
      <w:pPr>
        <w:ind w:left="2154" w:hanging="360"/>
      </w:pPr>
    </w:lvl>
    <w:lvl w:ilvl="2" w:tplc="4A98F9C2" w:tentative="1">
      <w:start w:val="1"/>
      <w:numFmt w:val="lowerRoman"/>
      <w:lvlText w:val="%3."/>
      <w:lvlJc w:val="right"/>
      <w:pPr>
        <w:ind w:left="2874" w:hanging="180"/>
      </w:pPr>
    </w:lvl>
    <w:lvl w:ilvl="3" w:tplc="27D8D8D2" w:tentative="1">
      <w:start w:val="1"/>
      <w:numFmt w:val="decimal"/>
      <w:lvlText w:val="%4."/>
      <w:lvlJc w:val="left"/>
      <w:pPr>
        <w:ind w:left="3594" w:hanging="360"/>
      </w:pPr>
    </w:lvl>
    <w:lvl w:ilvl="4" w:tplc="777662E2" w:tentative="1">
      <w:start w:val="1"/>
      <w:numFmt w:val="lowerLetter"/>
      <w:lvlText w:val="%5."/>
      <w:lvlJc w:val="left"/>
      <w:pPr>
        <w:ind w:left="4314" w:hanging="360"/>
      </w:pPr>
    </w:lvl>
    <w:lvl w:ilvl="5" w:tplc="DAAC9EC8" w:tentative="1">
      <w:start w:val="1"/>
      <w:numFmt w:val="lowerRoman"/>
      <w:lvlText w:val="%6."/>
      <w:lvlJc w:val="right"/>
      <w:pPr>
        <w:ind w:left="5034" w:hanging="180"/>
      </w:pPr>
    </w:lvl>
    <w:lvl w:ilvl="6" w:tplc="FC3627C0" w:tentative="1">
      <w:start w:val="1"/>
      <w:numFmt w:val="decimal"/>
      <w:lvlText w:val="%7."/>
      <w:lvlJc w:val="left"/>
      <w:pPr>
        <w:ind w:left="5754" w:hanging="360"/>
      </w:pPr>
    </w:lvl>
    <w:lvl w:ilvl="7" w:tplc="4B7C2A90" w:tentative="1">
      <w:start w:val="1"/>
      <w:numFmt w:val="lowerLetter"/>
      <w:lvlText w:val="%8."/>
      <w:lvlJc w:val="left"/>
      <w:pPr>
        <w:ind w:left="6474" w:hanging="360"/>
      </w:pPr>
    </w:lvl>
    <w:lvl w:ilvl="8" w:tplc="417812F4" w:tentative="1">
      <w:start w:val="1"/>
      <w:numFmt w:val="lowerRoman"/>
      <w:lvlText w:val="%9."/>
      <w:lvlJc w:val="right"/>
      <w:pPr>
        <w:ind w:left="7194" w:hanging="180"/>
      </w:pPr>
    </w:lvl>
  </w:abstractNum>
  <w:abstractNum w:abstractNumId="183"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4"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5"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6"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7"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8"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9" w15:restartNumberingAfterBreak="0">
    <w:nsid w:val="5B8C5361"/>
    <w:multiLevelType w:val="hybridMultilevel"/>
    <w:tmpl w:val="E01413D0"/>
    <w:lvl w:ilvl="0" w:tplc="CFF6AC14">
      <w:start w:val="1"/>
      <w:numFmt w:val="bullet"/>
      <w:pStyle w:val="tich"/>
      <w:lvlText w:val=""/>
      <w:lvlJc w:val="left"/>
      <w:pPr>
        <w:ind w:left="720" w:hanging="360"/>
      </w:pPr>
      <w:rPr>
        <w:rFonts w:ascii="Wingdings" w:hAnsi="Wingdings" w:hint="default"/>
      </w:rPr>
    </w:lvl>
    <w:lvl w:ilvl="1" w:tplc="0090CD30" w:tentative="1">
      <w:start w:val="1"/>
      <w:numFmt w:val="bullet"/>
      <w:lvlText w:val="o"/>
      <w:lvlJc w:val="left"/>
      <w:pPr>
        <w:ind w:left="1440" w:hanging="360"/>
      </w:pPr>
      <w:rPr>
        <w:rFonts w:ascii="Courier New" w:hAnsi="Courier New" w:cs="Courier New" w:hint="default"/>
      </w:rPr>
    </w:lvl>
    <w:lvl w:ilvl="2" w:tplc="41444D58" w:tentative="1">
      <w:start w:val="1"/>
      <w:numFmt w:val="bullet"/>
      <w:lvlText w:val=""/>
      <w:lvlJc w:val="left"/>
      <w:pPr>
        <w:ind w:left="2160" w:hanging="360"/>
      </w:pPr>
      <w:rPr>
        <w:rFonts w:ascii="Wingdings" w:hAnsi="Wingdings" w:hint="default"/>
      </w:rPr>
    </w:lvl>
    <w:lvl w:ilvl="3" w:tplc="79485390" w:tentative="1">
      <w:start w:val="1"/>
      <w:numFmt w:val="bullet"/>
      <w:lvlText w:val=""/>
      <w:lvlJc w:val="left"/>
      <w:pPr>
        <w:ind w:left="2880" w:hanging="360"/>
      </w:pPr>
      <w:rPr>
        <w:rFonts w:ascii="Symbol" w:hAnsi="Symbol" w:hint="default"/>
      </w:rPr>
    </w:lvl>
    <w:lvl w:ilvl="4" w:tplc="10444490" w:tentative="1">
      <w:start w:val="1"/>
      <w:numFmt w:val="bullet"/>
      <w:lvlText w:val="o"/>
      <w:lvlJc w:val="left"/>
      <w:pPr>
        <w:ind w:left="3600" w:hanging="360"/>
      </w:pPr>
      <w:rPr>
        <w:rFonts w:ascii="Courier New" w:hAnsi="Courier New" w:cs="Courier New" w:hint="default"/>
      </w:rPr>
    </w:lvl>
    <w:lvl w:ilvl="5" w:tplc="B5DC597C" w:tentative="1">
      <w:start w:val="1"/>
      <w:numFmt w:val="bullet"/>
      <w:lvlText w:val=""/>
      <w:lvlJc w:val="left"/>
      <w:pPr>
        <w:ind w:left="4320" w:hanging="360"/>
      </w:pPr>
      <w:rPr>
        <w:rFonts w:ascii="Wingdings" w:hAnsi="Wingdings" w:hint="default"/>
      </w:rPr>
    </w:lvl>
    <w:lvl w:ilvl="6" w:tplc="6958DDC4" w:tentative="1">
      <w:start w:val="1"/>
      <w:numFmt w:val="bullet"/>
      <w:lvlText w:val=""/>
      <w:lvlJc w:val="left"/>
      <w:pPr>
        <w:ind w:left="5040" w:hanging="360"/>
      </w:pPr>
      <w:rPr>
        <w:rFonts w:ascii="Symbol" w:hAnsi="Symbol" w:hint="default"/>
      </w:rPr>
    </w:lvl>
    <w:lvl w:ilvl="7" w:tplc="66A8B508" w:tentative="1">
      <w:start w:val="1"/>
      <w:numFmt w:val="bullet"/>
      <w:lvlText w:val="o"/>
      <w:lvlJc w:val="left"/>
      <w:pPr>
        <w:ind w:left="5760" w:hanging="360"/>
      </w:pPr>
      <w:rPr>
        <w:rFonts w:ascii="Courier New" w:hAnsi="Courier New" w:cs="Courier New" w:hint="default"/>
      </w:rPr>
    </w:lvl>
    <w:lvl w:ilvl="8" w:tplc="702E108C" w:tentative="1">
      <w:start w:val="1"/>
      <w:numFmt w:val="bullet"/>
      <w:lvlText w:val=""/>
      <w:lvlJc w:val="left"/>
      <w:pPr>
        <w:ind w:left="6480" w:hanging="360"/>
      </w:pPr>
      <w:rPr>
        <w:rFonts w:ascii="Wingdings" w:hAnsi="Wingdings" w:hint="default"/>
      </w:rPr>
    </w:lvl>
  </w:abstractNum>
  <w:abstractNum w:abstractNumId="190" w15:restartNumberingAfterBreak="0">
    <w:nsid w:val="5BF17F26"/>
    <w:multiLevelType w:val="hybridMultilevel"/>
    <w:tmpl w:val="C194EDAC"/>
    <w:lvl w:ilvl="0" w:tplc="06E0280E">
      <w:numFmt w:val="bullet"/>
      <w:lvlText w:val="-"/>
      <w:lvlJc w:val="left"/>
      <w:pPr>
        <w:tabs>
          <w:tab w:val="num" w:pos="1281"/>
        </w:tabs>
        <w:ind w:left="1281" w:hanging="720"/>
      </w:pPr>
      <w:rPr>
        <w:rFonts w:ascii="Times New Roman" w:eastAsia="Times New Roman" w:hAnsi="Times New Roman" w:cs="Times New Roman" w:hint="default"/>
      </w:rPr>
    </w:lvl>
    <w:lvl w:ilvl="1" w:tplc="EA72B3FE">
      <w:start w:val="1"/>
      <w:numFmt w:val="bullet"/>
      <w:lvlText w:val="+"/>
      <w:lvlJc w:val="left"/>
      <w:pPr>
        <w:tabs>
          <w:tab w:val="num" w:pos="1641"/>
        </w:tabs>
        <w:ind w:left="1641" w:hanging="360"/>
      </w:pPr>
      <w:rPr>
        <w:rFonts w:ascii="Times New Roman" w:hAnsi="Times New Roman" w:cs="Times New Roman" w:hint="default"/>
      </w:rPr>
    </w:lvl>
    <w:lvl w:ilvl="2" w:tplc="C86EA40A">
      <w:start w:val="1"/>
      <w:numFmt w:val="bullet"/>
      <w:lvlText w:val=""/>
      <w:lvlJc w:val="left"/>
      <w:pPr>
        <w:tabs>
          <w:tab w:val="num" w:pos="2361"/>
        </w:tabs>
        <w:ind w:left="2361" w:hanging="360"/>
      </w:pPr>
      <w:rPr>
        <w:rFonts w:ascii="Wingdings" w:hAnsi="Wingdings" w:hint="default"/>
      </w:rPr>
    </w:lvl>
    <w:lvl w:ilvl="3" w:tplc="AD309128">
      <w:start w:val="1"/>
      <w:numFmt w:val="bullet"/>
      <w:lvlText w:val=""/>
      <w:lvlJc w:val="left"/>
      <w:pPr>
        <w:tabs>
          <w:tab w:val="num" w:pos="3081"/>
        </w:tabs>
        <w:ind w:left="3081" w:hanging="360"/>
      </w:pPr>
      <w:rPr>
        <w:rFonts w:ascii="Symbol" w:hAnsi="Symbol" w:hint="default"/>
      </w:rPr>
    </w:lvl>
    <w:lvl w:ilvl="4" w:tplc="383CD826" w:tentative="1">
      <w:start w:val="1"/>
      <w:numFmt w:val="bullet"/>
      <w:lvlText w:val="o"/>
      <w:lvlJc w:val="left"/>
      <w:pPr>
        <w:tabs>
          <w:tab w:val="num" w:pos="3801"/>
        </w:tabs>
        <w:ind w:left="3801" w:hanging="360"/>
      </w:pPr>
      <w:rPr>
        <w:rFonts w:ascii="Courier New" w:hAnsi="Courier New" w:cs="Courier New" w:hint="default"/>
      </w:rPr>
    </w:lvl>
    <w:lvl w:ilvl="5" w:tplc="BEFC69E0">
      <w:start w:val="1"/>
      <w:numFmt w:val="bullet"/>
      <w:lvlText w:val=""/>
      <w:lvlJc w:val="left"/>
      <w:pPr>
        <w:tabs>
          <w:tab w:val="num" w:pos="4521"/>
        </w:tabs>
        <w:ind w:left="4521" w:hanging="360"/>
      </w:pPr>
      <w:rPr>
        <w:rFonts w:ascii="Wingdings" w:hAnsi="Wingdings" w:hint="default"/>
      </w:rPr>
    </w:lvl>
    <w:lvl w:ilvl="6" w:tplc="1B5024C2" w:tentative="1">
      <w:start w:val="1"/>
      <w:numFmt w:val="bullet"/>
      <w:lvlText w:val=""/>
      <w:lvlJc w:val="left"/>
      <w:pPr>
        <w:tabs>
          <w:tab w:val="num" w:pos="5241"/>
        </w:tabs>
        <w:ind w:left="5241" w:hanging="360"/>
      </w:pPr>
      <w:rPr>
        <w:rFonts w:ascii="Symbol" w:hAnsi="Symbol" w:hint="default"/>
      </w:rPr>
    </w:lvl>
    <w:lvl w:ilvl="7" w:tplc="78C82846" w:tentative="1">
      <w:start w:val="1"/>
      <w:numFmt w:val="bullet"/>
      <w:lvlText w:val="o"/>
      <w:lvlJc w:val="left"/>
      <w:pPr>
        <w:tabs>
          <w:tab w:val="num" w:pos="5961"/>
        </w:tabs>
        <w:ind w:left="5961" w:hanging="360"/>
      </w:pPr>
      <w:rPr>
        <w:rFonts w:ascii="Courier New" w:hAnsi="Courier New" w:cs="Courier New" w:hint="default"/>
      </w:rPr>
    </w:lvl>
    <w:lvl w:ilvl="8" w:tplc="4AF40060" w:tentative="1">
      <w:start w:val="1"/>
      <w:numFmt w:val="bullet"/>
      <w:lvlText w:val=""/>
      <w:lvlJc w:val="left"/>
      <w:pPr>
        <w:tabs>
          <w:tab w:val="num" w:pos="6681"/>
        </w:tabs>
        <w:ind w:left="6681" w:hanging="360"/>
      </w:pPr>
      <w:rPr>
        <w:rFonts w:ascii="Wingdings" w:hAnsi="Wingdings" w:hint="default"/>
      </w:rPr>
    </w:lvl>
  </w:abstractNum>
  <w:abstractNum w:abstractNumId="191" w15:restartNumberingAfterBreak="0">
    <w:nsid w:val="5CD06933"/>
    <w:multiLevelType w:val="hybridMultilevel"/>
    <w:tmpl w:val="30F0AE24"/>
    <w:lvl w:ilvl="0" w:tplc="27F65678">
      <w:start w:val="1"/>
      <w:numFmt w:val="bullet"/>
      <w:lvlText w:val="-"/>
      <w:lvlJc w:val="left"/>
      <w:pPr>
        <w:ind w:left="1287" w:hanging="360"/>
      </w:pPr>
      <w:rPr>
        <w:rFonts w:ascii="Times New Roman" w:eastAsia="Times New Roman" w:hAnsi="Times New Roman" w:hint="default"/>
      </w:rPr>
    </w:lvl>
    <w:lvl w:ilvl="1" w:tplc="A9523620" w:tentative="1">
      <w:start w:val="1"/>
      <w:numFmt w:val="bullet"/>
      <w:lvlText w:val="o"/>
      <w:lvlJc w:val="left"/>
      <w:pPr>
        <w:ind w:left="2007" w:hanging="360"/>
      </w:pPr>
      <w:rPr>
        <w:rFonts w:ascii="Courier New" w:hAnsi="Courier New" w:cs="Courier New" w:hint="default"/>
      </w:rPr>
    </w:lvl>
    <w:lvl w:ilvl="2" w:tplc="C3B238AE" w:tentative="1">
      <w:start w:val="1"/>
      <w:numFmt w:val="bullet"/>
      <w:lvlText w:val=""/>
      <w:lvlJc w:val="left"/>
      <w:pPr>
        <w:ind w:left="2727" w:hanging="360"/>
      </w:pPr>
      <w:rPr>
        <w:rFonts w:ascii="Wingdings" w:hAnsi="Wingdings" w:hint="default"/>
      </w:rPr>
    </w:lvl>
    <w:lvl w:ilvl="3" w:tplc="D33403CA" w:tentative="1">
      <w:start w:val="1"/>
      <w:numFmt w:val="bullet"/>
      <w:lvlText w:val=""/>
      <w:lvlJc w:val="left"/>
      <w:pPr>
        <w:ind w:left="3447" w:hanging="360"/>
      </w:pPr>
      <w:rPr>
        <w:rFonts w:ascii="Symbol" w:hAnsi="Symbol" w:hint="default"/>
      </w:rPr>
    </w:lvl>
    <w:lvl w:ilvl="4" w:tplc="B64899F6" w:tentative="1">
      <w:start w:val="1"/>
      <w:numFmt w:val="bullet"/>
      <w:lvlText w:val="o"/>
      <w:lvlJc w:val="left"/>
      <w:pPr>
        <w:ind w:left="4167" w:hanging="360"/>
      </w:pPr>
      <w:rPr>
        <w:rFonts w:ascii="Courier New" w:hAnsi="Courier New" w:cs="Courier New" w:hint="default"/>
      </w:rPr>
    </w:lvl>
    <w:lvl w:ilvl="5" w:tplc="041CEE04" w:tentative="1">
      <w:start w:val="1"/>
      <w:numFmt w:val="bullet"/>
      <w:lvlText w:val=""/>
      <w:lvlJc w:val="left"/>
      <w:pPr>
        <w:ind w:left="4887" w:hanging="360"/>
      </w:pPr>
      <w:rPr>
        <w:rFonts w:ascii="Wingdings" w:hAnsi="Wingdings" w:hint="default"/>
      </w:rPr>
    </w:lvl>
    <w:lvl w:ilvl="6" w:tplc="BB96F3C4" w:tentative="1">
      <w:start w:val="1"/>
      <w:numFmt w:val="bullet"/>
      <w:lvlText w:val=""/>
      <w:lvlJc w:val="left"/>
      <w:pPr>
        <w:ind w:left="5607" w:hanging="360"/>
      </w:pPr>
      <w:rPr>
        <w:rFonts w:ascii="Symbol" w:hAnsi="Symbol" w:hint="default"/>
      </w:rPr>
    </w:lvl>
    <w:lvl w:ilvl="7" w:tplc="4D3A02A0" w:tentative="1">
      <w:start w:val="1"/>
      <w:numFmt w:val="bullet"/>
      <w:lvlText w:val="o"/>
      <w:lvlJc w:val="left"/>
      <w:pPr>
        <w:ind w:left="6327" w:hanging="360"/>
      </w:pPr>
      <w:rPr>
        <w:rFonts w:ascii="Courier New" w:hAnsi="Courier New" w:cs="Courier New" w:hint="default"/>
      </w:rPr>
    </w:lvl>
    <w:lvl w:ilvl="8" w:tplc="F7C2839E" w:tentative="1">
      <w:start w:val="1"/>
      <w:numFmt w:val="bullet"/>
      <w:lvlText w:val=""/>
      <w:lvlJc w:val="left"/>
      <w:pPr>
        <w:ind w:left="7047" w:hanging="360"/>
      </w:pPr>
      <w:rPr>
        <w:rFonts w:ascii="Wingdings" w:hAnsi="Wingdings" w:hint="default"/>
      </w:rPr>
    </w:lvl>
  </w:abstractNum>
  <w:abstractNum w:abstractNumId="192" w15:restartNumberingAfterBreak="0">
    <w:nsid w:val="5DF53A14"/>
    <w:multiLevelType w:val="multilevel"/>
    <w:tmpl w:val="7B5A8A0A"/>
    <w:lvl w:ilvl="0">
      <w:numFmt w:val="bullet"/>
      <w:lvlText w:val="-"/>
      <w:lvlJc w:val="left"/>
      <w:pPr>
        <w:tabs>
          <w:tab w:val="num" w:pos="1080"/>
        </w:tabs>
        <w:ind w:left="1080" w:hanging="360"/>
      </w:pPr>
      <w:rPr>
        <w:rFonts w:ascii="Times New Roman" w:hAnsi="Times New Roman" w:cs="Times New Roman" w:hint="default"/>
        <w:color w:val="auto"/>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93" w15:restartNumberingAfterBreak="0">
    <w:nsid w:val="5E797F52"/>
    <w:multiLevelType w:val="hybridMultilevel"/>
    <w:tmpl w:val="10CE2ED0"/>
    <w:lvl w:ilvl="0" w:tplc="400C9EE4">
      <w:start w:val="1"/>
      <w:numFmt w:val="lowerLetter"/>
      <w:lvlText w:val="%1."/>
      <w:lvlJc w:val="left"/>
      <w:pPr>
        <w:ind w:left="927" w:hanging="360"/>
      </w:pPr>
      <w:rPr>
        <w:rFonts w:hint="default"/>
      </w:rPr>
    </w:lvl>
    <w:lvl w:ilvl="1" w:tplc="3B242DB0" w:tentative="1">
      <w:start w:val="1"/>
      <w:numFmt w:val="lowerLetter"/>
      <w:lvlText w:val="%2."/>
      <w:lvlJc w:val="left"/>
      <w:pPr>
        <w:ind w:left="1647" w:hanging="360"/>
      </w:pPr>
    </w:lvl>
    <w:lvl w:ilvl="2" w:tplc="3C6C68D4">
      <w:start w:val="1"/>
      <w:numFmt w:val="lowerRoman"/>
      <w:lvlText w:val="%3."/>
      <w:lvlJc w:val="right"/>
      <w:pPr>
        <w:ind w:left="2367" w:hanging="180"/>
      </w:pPr>
    </w:lvl>
    <w:lvl w:ilvl="3" w:tplc="E9EC985A" w:tentative="1">
      <w:start w:val="1"/>
      <w:numFmt w:val="decimal"/>
      <w:lvlText w:val="%4."/>
      <w:lvlJc w:val="left"/>
      <w:pPr>
        <w:ind w:left="3087" w:hanging="360"/>
      </w:pPr>
    </w:lvl>
    <w:lvl w:ilvl="4" w:tplc="5018F708" w:tentative="1">
      <w:start w:val="1"/>
      <w:numFmt w:val="lowerLetter"/>
      <w:lvlText w:val="%5."/>
      <w:lvlJc w:val="left"/>
      <w:pPr>
        <w:ind w:left="3807" w:hanging="360"/>
      </w:pPr>
    </w:lvl>
    <w:lvl w:ilvl="5" w:tplc="88BAACAA" w:tentative="1">
      <w:start w:val="1"/>
      <w:numFmt w:val="lowerRoman"/>
      <w:lvlText w:val="%6."/>
      <w:lvlJc w:val="right"/>
      <w:pPr>
        <w:ind w:left="4527" w:hanging="180"/>
      </w:pPr>
    </w:lvl>
    <w:lvl w:ilvl="6" w:tplc="8D9E805E" w:tentative="1">
      <w:start w:val="1"/>
      <w:numFmt w:val="decimal"/>
      <w:lvlText w:val="%7."/>
      <w:lvlJc w:val="left"/>
      <w:pPr>
        <w:ind w:left="5247" w:hanging="360"/>
      </w:pPr>
    </w:lvl>
    <w:lvl w:ilvl="7" w:tplc="34BA15A2" w:tentative="1">
      <w:start w:val="1"/>
      <w:numFmt w:val="lowerLetter"/>
      <w:lvlText w:val="%8."/>
      <w:lvlJc w:val="left"/>
      <w:pPr>
        <w:ind w:left="5967" w:hanging="360"/>
      </w:pPr>
    </w:lvl>
    <w:lvl w:ilvl="8" w:tplc="3A9A9FA4" w:tentative="1">
      <w:start w:val="1"/>
      <w:numFmt w:val="lowerRoman"/>
      <w:lvlText w:val="%9."/>
      <w:lvlJc w:val="right"/>
      <w:pPr>
        <w:ind w:left="6687" w:hanging="180"/>
      </w:pPr>
    </w:lvl>
  </w:abstractNum>
  <w:abstractNum w:abstractNumId="194" w15:restartNumberingAfterBreak="0">
    <w:nsid w:val="5F051047"/>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195" w15:restartNumberingAfterBreak="0">
    <w:nsid w:val="5F254E77"/>
    <w:multiLevelType w:val="hybridMultilevel"/>
    <w:tmpl w:val="7974C79C"/>
    <w:lvl w:ilvl="0" w:tplc="E65C1676">
      <w:start w:val="1"/>
      <w:numFmt w:val="decimal"/>
      <w:lvlText w:val="(%1)"/>
      <w:lvlJc w:val="left"/>
      <w:pPr>
        <w:ind w:left="735" w:hanging="375"/>
      </w:pPr>
      <w:rPr>
        <w:rFonts w:hint="default"/>
        <w:i/>
        <w:color w:val="000000"/>
      </w:rPr>
    </w:lvl>
    <w:lvl w:ilvl="1" w:tplc="21460438" w:tentative="1">
      <w:start w:val="1"/>
      <w:numFmt w:val="lowerLetter"/>
      <w:lvlText w:val="%2."/>
      <w:lvlJc w:val="left"/>
      <w:pPr>
        <w:ind w:left="1440" w:hanging="360"/>
      </w:pPr>
    </w:lvl>
    <w:lvl w:ilvl="2" w:tplc="54D608A4" w:tentative="1">
      <w:start w:val="1"/>
      <w:numFmt w:val="lowerRoman"/>
      <w:lvlText w:val="%3."/>
      <w:lvlJc w:val="right"/>
      <w:pPr>
        <w:ind w:left="2160" w:hanging="180"/>
      </w:pPr>
    </w:lvl>
    <w:lvl w:ilvl="3" w:tplc="ED509BFE" w:tentative="1">
      <w:start w:val="1"/>
      <w:numFmt w:val="decimal"/>
      <w:lvlText w:val="%4."/>
      <w:lvlJc w:val="left"/>
      <w:pPr>
        <w:ind w:left="2880" w:hanging="360"/>
      </w:pPr>
    </w:lvl>
    <w:lvl w:ilvl="4" w:tplc="024C627E" w:tentative="1">
      <w:start w:val="1"/>
      <w:numFmt w:val="lowerLetter"/>
      <w:lvlText w:val="%5."/>
      <w:lvlJc w:val="left"/>
      <w:pPr>
        <w:ind w:left="3600" w:hanging="360"/>
      </w:pPr>
    </w:lvl>
    <w:lvl w:ilvl="5" w:tplc="0E367CD8" w:tentative="1">
      <w:start w:val="1"/>
      <w:numFmt w:val="lowerRoman"/>
      <w:lvlText w:val="%6."/>
      <w:lvlJc w:val="right"/>
      <w:pPr>
        <w:ind w:left="4320" w:hanging="180"/>
      </w:pPr>
    </w:lvl>
    <w:lvl w:ilvl="6" w:tplc="F16A135E" w:tentative="1">
      <w:start w:val="1"/>
      <w:numFmt w:val="decimal"/>
      <w:lvlText w:val="%7."/>
      <w:lvlJc w:val="left"/>
      <w:pPr>
        <w:ind w:left="5040" w:hanging="360"/>
      </w:pPr>
    </w:lvl>
    <w:lvl w:ilvl="7" w:tplc="74FC574C" w:tentative="1">
      <w:start w:val="1"/>
      <w:numFmt w:val="lowerLetter"/>
      <w:lvlText w:val="%8."/>
      <w:lvlJc w:val="left"/>
      <w:pPr>
        <w:ind w:left="5760" w:hanging="360"/>
      </w:pPr>
    </w:lvl>
    <w:lvl w:ilvl="8" w:tplc="716CAC12" w:tentative="1">
      <w:start w:val="1"/>
      <w:numFmt w:val="lowerRoman"/>
      <w:lvlText w:val="%9."/>
      <w:lvlJc w:val="right"/>
      <w:pPr>
        <w:ind w:left="6480" w:hanging="180"/>
      </w:pPr>
    </w:lvl>
  </w:abstractNum>
  <w:abstractNum w:abstractNumId="196" w15:restartNumberingAfterBreak="0">
    <w:nsid w:val="5F6274F2"/>
    <w:multiLevelType w:val="hybridMultilevel"/>
    <w:tmpl w:val="F6D61D7E"/>
    <w:lvl w:ilvl="0" w:tplc="F24E4248">
      <w:start w:val="1"/>
      <w:numFmt w:val="decimal"/>
      <w:lvlText w:val="(%1)"/>
      <w:lvlJc w:val="left"/>
      <w:pPr>
        <w:ind w:left="942" w:hanging="375"/>
      </w:pPr>
      <w:rPr>
        <w:rFonts w:hint="default"/>
      </w:rPr>
    </w:lvl>
    <w:lvl w:ilvl="1" w:tplc="26D66500" w:tentative="1">
      <w:start w:val="1"/>
      <w:numFmt w:val="lowerLetter"/>
      <w:lvlText w:val="%2."/>
      <w:lvlJc w:val="left"/>
      <w:pPr>
        <w:ind w:left="1647" w:hanging="360"/>
      </w:pPr>
    </w:lvl>
    <w:lvl w:ilvl="2" w:tplc="24B22252" w:tentative="1">
      <w:start w:val="1"/>
      <w:numFmt w:val="lowerRoman"/>
      <w:lvlText w:val="%3."/>
      <w:lvlJc w:val="right"/>
      <w:pPr>
        <w:ind w:left="2367" w:hanging="180"/>
      </w:pPr>
    </w:lvl>
    <w:lvl w:ilvl="3" w:tplc="E4509382" w:tentative="1">
      <w:start w:val="1"/>
      <w:numFmt w:val="decimal"/>
      <w:lvlText w:val="%4."/>
      <w:lvlJc w:val="left"/>
      <w:pPr>
        <w:ind w:left="3087" w:hanging="360"/>
      </w:pPr>
    </w:lvl>
    <w:lvl w:ilvl="4" w:tplc="635AE4EE" w:tentative="1">
      <w:start w:val="1"/>
      <w:numFmt w:val="lowerLetter"/>
      <w:lvlText w:val="%5."/>
      <w:lvlJc w:val="left"/>
      <w:pPr>
        <w:ind w:left="3807" w:hanging="360"/>
      </w:pPr>
    </w:lvl>
    <w:lvl w:ilvl="5" w:tplc="051448F4" w:tentative="1">
      <w:start w:val="1"/>
      <w:numFmt w:val="lowerRoman"/>
      <w:lvlText w:val="%6."/>
      <w:lvlJc w:val="right"/>
      <w:pPr>
        <w:ind w:left="4527" w:hanging="180"/>
      </w:pPr>
    </w:lvl>
    <w:lvl w:ilvl="6" w:tplc="4F3629BC" w:tentative="1">
      <w:start w:val="1"/>
      <w:numFmt w:val="decimal"/>
      <w:lvlText w:val="%7."/>
      <w:lvlJc w:val="left"/>
      <w:pPr>
        <w:ind w:left="5247" w:hanging="360"/>
      </w:pPr>
    </w:lvl>
    <w:lvl w:ilvl="7" w:tplc="72BAE274" w:tentative="1">
      <w:start w:val="1"/>
      <w:numFmt w:val="lowerLetter"/>
      <w:lvlText w:val="%8."/>
      <w:lvlJc w:val="left"/>
      <w:pPr>
        <w:ind w:left="5967" w:hanging="360"/>
      </w:pPr>
    </w:lvl>
    <w:lvl w:ilvl="8" w:tplc="13B8EE1A" w:tentative="1">
      <w:start w:val="1"/>
      <w:numFmt w:val="lowerRoman"/>
      <w:lvlText w:val="%9."/>
      <w:lvlJc w:val="right"/>
      <w:pPr>
        <w:ind w:left="6687" w:hanging="180"/>
      </w:pPr>
    </w:lvl>
  </w:abstractNum>
  <w:abstractNum w:abstractNumId="197" w15:restartNumberingAfterBreak="0">
    <w:nsid w:val="600C0475"/>
    <w:multiLevelType w:val="multilevel"/>
    <w:tmpl w:val="F8521952"/>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8" w15:restartNumberingAfterBreak="0">
    <w:nsid w:val="60963231"/>
    <w:multiLevelType w:val="hybridMultilevel"/>
    <w:tmpl w:val="69C04594"/>
    <w:lvl w:ilvl="0" w:tplc="4B264D5A">
      <w:start w:val="1"/>
      <w:numFmt w:val="bullet"/>
      <w:lvlText w:val="-"/>
      <w:lvlJc w:val="left"/>
      <w:pPr>
        <w:ind w:left="1287" w:hanging="360"/>
      </w:pPr>
      <w:rPr>
        <w:rFonts w:ascii="Times New Roman" w:eastAsia="Times New Roman" w:hAnsi="Times New Roman" w:hint="default"/>
      </w:rPr>
    </w:lvl>
    <w:lvl w:ilvl="1" w:tplc="C7F48CFA" w:tentative="1">
      <w:start w:val="1"/>
      <w:numFmt w:val="bullet"/>
      <w:lvlText w:val="o"/>
      <w:lvlJc w:val="left"/>
      <w:pPr>
        <w:ind w:left="2007" w:hanging="360"/>
      </w:pPr>
      <w:rPr>
        <w:rFonts w:ascii="Courier New" w:hAnsi="Courier New" w:cs="Courier New" w:hint="default"/>
      </w:rPr>
    </w:lvl>
    <w:lvl w:ilvl="2" w:tplc="E7289DA8" w:tentative="1">
      <w:start w:val="1"/>
      <w:numFmt w:val="bullet"/>
      <w:lvlText w:val=""/>
      <w:lvlJc w:val="left"/>
      <w:pPr>
        <w:ind w:left="2727" w:hanging="360"/>
      </w:pPr>
      <w:rPr>
        <w:rFonts w:ascii="Wingdings" w:hAnsi="Wingdings" w:hint="default"/>
      </w:rPr>
    </w:lvl>
    <w:lvl w:ilvl="3" w:tplc="DB28506A" w:tentative="1">
      <w:start w:val="1"/>
      <w:numFmt w:val="bullet"/>
      <w:lvlText w:val=""/>
      <w:lvlJc w:val="left"/>
      <w:pPr>
        <w:ind w:left="3447" w:hanging="360"/>
      </w:pPr>
      <w:rPr>
        <w:rFonts w:ascii="Symbol" w:hAnsi="Symbol" w:hint="default"/>
      </w:rPr>
    </w:lvl>
    <w:lvl w:ilvl="4" w:tplc="54D4D03C" w:tentative="1">
      <w:start w:val="1"/>
      <w:numFmt w:val="bullet"/>
      <w:lvlText w:val="o"/>
      <w:lvlJc w:val="left"/>
      <w:pPr>
        <w:ind w:left="4167" w:hanging="360"/>
      </w:pPr>
      <w:rPr>
        <w:rFonts w:ascii="Courier New" w:hAnsi="Courier New" w:cs="Courier New" w:hint="default"/>
      </w:rPr>
    </w:lvl>
    <w:lvl w:ilvl="5" w:tplc="42D411BE" w:tentative="1">
      <w:start w:val="1"/>
      <w:numFmt w:val="bullet"/>
      <w:lvlText w:val=""/>
      <w:lvlJc w:val="left"/>
      <w:pPr>
        <w:ind w:left="4887" w:hanging="360"/>
      </w:pPr>
      <w:rPr>
        <w:rFonts w:ascii="Wingdings" w:hAnsi="Wingdings" w:hint="default"/>
      </w:rPr>
    </w:lvl>
    <w:lvl w:ilvl="6" w:tplc="006A222C" w:tentative="1">
      <w:start w:val="1"/>
      <w:numFmt w:val="bullet"/>
      <w:lvlText w:val=""/>
      <w:lvlJc w:val="left"/>
      <w:pPr>
        <w:ind w:left="5607" w:hanging="360"/>
      </w:pPr>
      <w:rPr>
        <w:rFonts w:ascii="Symbol" w:hAnsi="Symbol" w:hint="default"/>
      </w:rPr>
    </w:lvl>
    <w:lvl w:ilvl="7" w:tplc="59E89C00" w:tentative="1">
      <w:start w:val="1"/>
      <w:numFmt w:val="bullet"/>
      <w:lvlText w:val="o"/>
      <w:lvlJc w:val="left"/>
      <w:pPr>
        <w:ind w:left="6327" w:hanging="360"/>
      </w:pPr>
      <w:rPr>
        <w:rFonts w:ascii="Courier New" w:hAnsi="Courier New" w:cs="Courier New" w:hint="default"/>
      </w:rPr>
    </w:lvl>
    <w:lvl w:ilvl="8" w:tplc="56F468D0" w:tentative="1">
      <w:start w:val="1"/>
      <w:numFmt w:val="bullet"/>
      <w:lvlText w:val=""/>
      <w:lvlJc w:val="left"/>
      <w:pPr>
        <w:ind w:left="7047" w:hanging="360"/>
      </w:pPr>
      <w:rPr>
        <w:rFonts w:ascii="Wingdings" w:hAnsi="Wingdings" w:hint="default"/>
      </w:rPr>
    </w:lvl>
  </w:abstractNum>
  <w:abstractNum w:abstractNumId="199" w15:restartNumberingAfterBreak="0">
    <w:nsid w:val="60C701B3"/>
    <w:multiLevelType w:val="hybridMultilevel"/>
    <w:tmpl w:val="A3847BCA"/>
    <w:lvl w:ilvl="0" w:tplc="DB82938A">
      <w:start w:val="1"/>
      <w:numFmt w:val="bullet"/>
      <w:lvlText w:val="+"/>
      <w:lvlJc w:val="left"/>
      <w:pPr>
        <w:ind w:left="436" w:hanging="360"/>
      </w:pPr>
      <w:rPr>
        <w:rFonts w:ascii="Times New Roman" w:eastAsia="Times New Roman" w:hAnsi="Times New Roman" w:cs="Times New Roman" w:hint="default"/>
      </w:rPr>
    </w:lvl>
    <w:lvl w:ilvl="1" w:tplc="8BDE39A8" w:tentative="1">
      <w:start w:val="1"/>
      <w:numFmt w:val="bullet"/>
      <w:lvlText w:val="o"/>
      <w:lvlJc w:val="left"/>
      <w:pPr>
        <w:ind w:left="1156" w:hanging="360"/>
      </w:pPr>
      <w:rPr>
        <w:rFonts w:ascii="Courier New" w:hAnsi="Courier New" w:cs="Courier New" w:hint="default"/>
      </w:rPr>
    </w:lvl>
    <w:lvl w:ilvl="2" w:tplc="52E47982" w:tentative="1">
      <w:start w:val="1"/>
      <w:numFmt w:val="bullet"/>
      <w:lvlText w:val=""/>
      <w:lvlJc w:val="left"/>
      <w:pPr>
        <w:ind w:left="1876" w:hanging="360"/>
      </w:pPr>
      <w:rPr>
        <w:rFonts w:ascii="Wingdings" w:hAnsi="Wingdings" w:hint="default"/>
      </w:rPr>
    </w:lvl>
    <w:lvl w:ilvl="3" w:tplc="FD58D2F8" w:tentative="1">
      <w:start w:val="1"/>
      <w:numFmt w:val="bullet"/>
      <w:lvlText w:val=""/>
      <w:lvlJc w:val="left"/>
      <w:pPr>
        <w:ind w:left="2596" w:hanging="360"/>
      </w:pPr>
      <w:rPr>
        <w:rFonts w:ascii="Symbol" w:hAnsi="Symbol" w:hint="default"/>
      </w:rPr>
    </w:lvl>
    <w:lvl w:ilvl="4" w:tplc="3134F22E" w:tentative="1">
      <w:start w:val="1"/>
      <w:numFmt w:val="bullet"/>
      <w:lvlText w:val="o"/>
      <w:lvlJc w:val="left"/>
      <w:pPr>
        <w:ind w:left="3316" w:hanging="360"/>
      </w:pPr>
      <w:rPr>
        <w:rFonts w:ascii="Courier New" w:hAnsi="Courier New" w:cs="Courier New" w:hint="default"/>
      </w:rPr>
    </w:lvl>
    <w:lvl w:ilvl="5" w:tplc="948C5092" w:tentative="1">
      <w:start w:val="1"/>
      <w:numFmt w:val="bullet"/>
      <w:lvlText w:val=""/>
      <w:lvlJc w:val="left"/>
      <w:pPr>
        <w:ind w:left="4036" w:hanging="360"/>
      </w:pPr>
      <w:rPr>
        <w:rFonts w:ascii="Wingdings" w:hAnsi="Wingdings" w:hint="default"/>
      </w:rPr>
    </w:lvl>
    <w:lvl w:ilvl="6" w:tplc="48EE5B8A" w:tentative="1">
      <w:start w:val="1"/>
      <w:numFmt w:val="bullet"/>
      <w:lvlText w:val=""/>
      <w:lvlJc w:val="left"/>
      <w:pPr>
        <w:ind w:left="4756" w:hanging="360"/>
      </w:pPr>
      <w:rPr>
        <w:rFonts w:ascii="Symbol" w:hAnsi="Symbol" w:hint="default"/>
      </w:rPr>
    </w:lvl>
    <w:lvl w:ilvl="7" w:tplc="2848B810" w:tentative="1">
      <w:start w:val="1"/>
      <w:numFmt w:val="bullet"/>
      <w:lvlText w:val="o"/>
      <w:lvlJc w:val="left"/>
      <w:pPr>
        <w:ind w:left="5476" w:hanging="360"/>
      </w:pPr>
      <w:rPr>
        <w:rFonts w:ascii="Courier New" w:hAnsi="Courier New" w:cs="Courier New" w:hint="default"/>
      </w:rPr>
    </w:lvl>
    <w:lvl w:ilvl="8" w:tplc="F2D0A356" w:tentative="1">
      <w:start w:val="1"/>
      <w:numFmt w:val="bullet"/>
      <w:lvlText w:val=""/>
      <w:lvlJc w:val="left"/>
      <w:pPr>
        <w:ind w:left="6196" w:hanging="360"/>
      </w:pPr>
      <w:rPr>
        <w:rFonts w:ascii="Wingdings" w:hAnsi="Wingdings" w:hint="default"/>
      </w:rPr>
    </w:lvl>
  </w:abstractNum>
  <w:abstractNum w:abstractNumId="200" w15:restartNumberingAfterBreak="0">
    <w:nsid w:val="61AA0887"/>
    <w:multiLevelType w:val="hybridMultilevel"/>
    <w:tmpl w:val="6DD271E6"/>
    <w:lvl w:ilvl="0" w:tplc="F50A2DCE">
      <w:start w:val="1"/>
      <w:numFmt w:val="lowerLetter"/>
      <w:lvlText w:val="%1)"/>
      <w:lvlJc w:val="left"/>
      <w:pPr>
        <w:ind w:left="720" w:hanging="360"/>
      </w:pPr>
      <w:rPr>
        <w:rFonts w:hint="default"/>
        <w:color w:val="auto"/>
      </w:rPr>
    </w:lvl>
    <w:lvl w:ilvl="1" w:tplc="B864641A" w:tentative="1">
      <w:start w:val="1"/>
      <w:numFmt w:val="lowerLetter"/>
      <w:lvlText w:val="%2."/>
      <w:lvlJc w:val="left"/>
      <w:pPr>
        <w:ind w:left="1440" w:hanging="360"/>
      </w:pPr>
    </w:lvl>
    <w:lvl w:ilvl="2" w:tplc="B18A6D00" w:tentative="1">
      <w:start w:val="1"/>
      <w:numFmt w:val="lowerRoman"/>
      <w:lvlText w:val="%3."/>
      <w:lvlJc w:val="right"/>
      <w:pPr>
        <w:ind w:left="2160" w:hanging="180"/>
      </w:pPr>
    </w:lvl>
    <w:lvl w:ilvl="3" w:tplc="F836C1B0" w:tentative="1">
      <w:start w:val="1"/>
      <w:numFmt w:val="decimal"/>
      <w:lvlText w:val="%4."/>
      <w:lvlJc w:val="left"/>
      <w:pPr>
        <w:ind w:left="2880" w:hanging="360"/>
      </w:pPr>
    </w:lvl>
    <w:lvl w:ilvl="4" w:tplc="F4BEE08A" w:tentative="1">
      <w:start w:val="1"/>
      <w:numFmt w:val="lowerLetter"/>
      <w:lvlText w:val="%5."/>
      <w:lvlJc w:val="left"/>
      <w:pPr>
        <w:ind w:left="3600" w:hanging="360"/>
      </w:pPr>
    </w:lvl>
    <w:lvl w:ilvl="5" w:tplc="CF2AF73E" w:tentative="1">
      <w:start w:val="1"/>
      <w:numFmt w:val="lowerRoman"/>
      <w:lvlText w:val="%6."/>
      <w:lvlJc w:val="right"/>
      <w:pPr>
        <w:ind w:left="4320" w:hanging="180"/>
      </w:pPr>
    </w:lvl>
    <w:lvl w:ilvl="6" w:tplc="9A46047C" w:tentative="1">
      <w:start w:val="1"/>
      <w:numFmt w:val="decimal"/>
      <w:lvlText w:val="%7."/>
      <w:lvlJc w:val="left"/>
      <w:pPr>
        <w:ind w:left="5040" w:hanging="360"/>
      </w:pPr>
    </w:lvl>
    <w:lvl w:ilvl="7" w:tplc="727A4554" w:tentative="1">
      <w:start w:val="1"/>
      <w:numFmt w:val="lowerLetter"/>
      <w:lvlText w:val="%8."/>
      <w:lvlJc w:val="left"/>
      <w:pPr>
        <w:ind w:left="5760" w:hanging="360"/>
      </w:pPr>
    </w:lvl>
    <w:lvl w:ilvl="8" w:tplc="1F7C55DA" w:tentative="1">
      <w:start w:val="1"/>
      <w:numFmt w:val="lowerRoman"/>
      <w:lvlText w:val="%9."/>
      <w:lvlJc w:val="right"/>
      <w:pPr>
        <w:ind w:left="6480" w:hanging="180"/>
      </w:pPr>
    </w:lvl>
  </w:abstractNum>
  <w:abstractNum w:abstractNumId="201" w15:restartNumberingAfterBreak="0">
    <w:nsid w:val="6205125B"/>
    <w:multiLevelType w:val="hybridMultilevel"/>
    <w:tmpl w:val="415CBA22"/>
    <w:lvl w:ilvl="0" w:tplc="C9F075FA">
      <w:numFmt w:val="bullet"/>
      <w:lvlText w:val="-"/>
      <w:lvlJc w:val="left"/>
      <w:pPr>
        <w:tabs>
          <w:tab w:val="num" w:pos="720"/>
        </w:tabs>
        <w:ind w:left="720" w:hanging="720"/>
      </w:pPr>
      <w:rPr>
        <w:rFonts w:ascii="Times New Roman" w:eastAsia="Times New Roman" w:hAnsi="Times New Roman" w:cs="Times New Roman" w:hint="default"/>
      </w:rPr>
    </w:lvl>
    <w:lvl w:ilvl="1" w:tplc="9782063E">
      <w:start w:val="1"/>
      <w:numFmt w:val="bullet"/>
      <w:lvlText w:val="-"/>
      <w:lvlJc w:val="left"/>
      <w:pPr>
        <w:tabs>
          <w:tab w:val="num" w:pos="1117"/>
        </w:tabs>
        <w:ind w:left="1117" w:hanging="397"/>
      </w:pPr>
      <w:rPr>
        <w:rFonts w:ascii="Times New Roman" w:hAnsi="Times New Roman" w:cs="Times New Roman" w:hint="default"/>
      </w:rPr>
    </w:lvl>
    <w:lvl w:ilvl="2" w:tplc="D85275EC" w:tentative="1">
      <w:start w:val="1"/>
      <w:numFmt w:val="bullet"/>
      <w:lvlText w:val=""/>
      <w:lvlJc w:val="left"/>
      <w:pPr>
        <w:tabs>
          <w:tab w:val="num" w:pos="1800"/>
        </w:tabs>
        <w:ind w:left="1800" w:hanging="360"/>
      </w:pPr>
      <w:rPr>
        <w:rFonts w:ascii="Wingdings" w:hAnsi="Wingdings" w:hint="default"/>
      </w:rPr>
    </w:lvl>
    <w:lvl w:ilvl="3" w:tplc="7F848E1E" w:tentative="1">
      <w:start w:val="1"/>
      <w:numFmt w:val="bullet"/>
      <w:lvlText w:val=""/>
      <w:lvlJc w:val="left"/>
      <w:pPr>
        <w:tabs>
          <w:tab w:val="num" w:pos="2520"/>
        </w:tabs>
        <w:ind w:left="2520" w:hanging="360"/>
      </w:pPr>
      <w:rPr>
        <w:rFonts w:ascii="Symbol" w:hAnsi="Symbol" w:hint="default"/>
      </w:rPr>
    </w:lvl>
    <w:lvl w:ilvl="4" w:tplc="A68CBB16" w:tentative="1">
      <w:start w:val="1"/>
      <w:numFmt w:val="bullet"/>
      <w:lvlText w:val="o"/>
      <w:lvlJc w:val="left"/>
      <w:pPr>
        <w:tabs>
          <w:tab w:val="num" w:pos="3240"/>
        </w:tabs>
        <w:ind w:left="3240" w:hanging="360"/>
      </w:pPr>
      <w:rPr>
        <w:rFonts w:ascii="Courier New" w:hAnsi="Courier New" w:cs="Courier New" w:hint="default"/>
      </w:rPr>
    </w:lvl>
    <w:lvl w:ilvl="5" w:tplc="D49A99F2" w:tentative="1">
      <w:start w:val="1"/>
      <w:numFmt w:val="bullet"/>
      <w:lvlText w:val=""/>
      <w:lvlJc w:val="left"/>
      <w:pPr>
        <w:tabs>
          <w:tab w:val="num" w:pos="3960"/>
        </w:tabs>
        <w:ind w:left="3960" w:hanging="360"/>
      </w:pPr>
      <w:rPr>
        <w:rFonts w:ascii="Wingdings" w:hAnsi="Wingdings" w:hint="default"/>
      </w:rPr>
    </w:lvl>
    <w:lvl w:ilvl="6" w:tplc="544C4E68" w:tentative="1">
      <w:start w:val="1"/>
      <w:numFmt w:val="bullet"/>
      <w:lvlText w:val=""/>
      <w:lvlJc w:val="left"/>
      <w:pPr>
        <w:tabs>
          <w:tab w:val="num" w:pos="4680"/>
        </w:tabs>
        <w:ind w:left="4680" w:hanging="360"/>
      </w:pPr>
      <w:rPr>
        <w:rFonts w:ascii="Symbol" w:hAnsi="Symbol" w:hint="default"/>
      </w:rPr>
    </w:lvl>
    <w:lvl w:ilvl="7" w:tplc="7968052C" w:tentative="1">
      <w:start w:val="1"/>
      <w:numFmt w:val="bullet"/>
      <w:lvlText w:val="o"/>
      <w:lvlJc w:val="left"/>
      <w:pPr>
        <w:tabs>
          <w:tab w:val="num" w:pos="5400"/>
        </w:tabs>
        <w:ind w:left="5400" w:hanging="360"/>
      </w:pPr>
      <w:rPr>
        <w:rFonts w:ascii="Courier New" w:hAnsi="Courier New" w:cs="Courier New" w:hint="default"/>
      </w:rPr>
    </w:lvl>
    <w:lvl w:ilvl="8" w:tplc="B25879E6" w:tentative="1">
      <w:start w:val="1"/>
      <w:numFmt w:val="bullet"/>
      <w:lvlText w:val=""/>
      <w:lvlJc w:val="left"/>
      <w:pPr>
        <w:tabs>
          <w:tab w:val="num" w:pos="6120"/>
        </w:tabs>
        <w:ind w:left="6120" w:hanging="360"/>
      </w:pPr>
      <w:rPr>
        <w:rFonts w:ascii="Wingdings" w:hAnsi="Wingdings" w:hint="default"/>
      </w:rPr>
    </w:lvl>
  </w:abstractNum>
  <w:abstractNum w:abstractNumId="202" w15:restartNumberingAfterBreak="0">
    <w:nsid w:val="622C75AB"/>
    <w:multiLevelType w:val="multilevel"/>
    <w:tmpl w:val="0E46F686"/>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62BF110C"/>
    <w:multiLevelType w:val="hybridMultilevel"/>
    <w:tmpl w:val="37342BA0"/>
    <w:lvl w:ilvl="0" w:tplc="40A447F2">
      <w:numFmt w:val="bullet"/>
      <w:pStyle w:val="HOATHI1"/>
      <w:lvlText w:val=""/>
      <w:lvlJc w:val="left"/>
      <w:pPr>
        <w:tabs>
          <w:tab w:val="num" w:pos="1134"/>
        </w:tabs>
        <w:ind w:left="1134" w:hanging="425"/>
      </w:pPr>
      <w:rPr>
        <w:rFonts w:ascii="Wingdings" w:hAnsi="Wingdings" w:hint="default"/>
        <w:sz w:val="22"/>
      </w:rPr>
    </w:lvl>
    <w:lvl w:ilvl="1" w:tplc="74A412CC" w:tentative="1">
      <w:start w:val="1"/>
      <w:numFmt w:val="bullet"/>
      <w:lvlText w:val="o"/>
      <w:lvlJc w:val="left"/>
      <w:pPr>
        <w:tabs>
          <w:tab w:val="num" w:pos="1440"/>
        </w:tabs>
        <w:ind w:left="1440" w:hanging="360"/>
      </w:pPr>
      <w:rPr>
        <w:rFonts w:ascii="Courier New" w:hAnsi="Courier New" w:hint="default"/>
      </w:rPr>
    </w:lvl>
    <w:lvl w:ilvl="2" w:tplc="6DDCF9D0" w:tentative="1">
      <w:start w:val="1"/>
      <w:numFmt w:val="bullet"/>
      <w:lvlText w:val=""/>
      <w:lvlJc w:val="left"/>
      <w:pPr>
        <w:tabs>
          <w:tab w:val="num" w:pos="2160"/>
        </w:tabs>
        <w:ind w:left="2160" w:hanging="360"/>
      </w:pPr>
      <w:rPr>
        <w:rFonts w:ascii="Wingdings" w:hAnsi="Wingdings" w:hint="default"/>
      </w:rPr>
    </w:lvl>
    <w:lvl w:ilvl="3" w:tplc="30A4616E" w:tentative="1">
      <w:start w:val="1"/>
      <w:numFmt w:val="bullet"/>
      <w:lvlText w:val=""/>
      <w:lvlJc w:val="left"/>
      <w:pPr>
        <w:tabs>
          <w:tab w:val="num" w:pos="2880"/>
        </w:tabs>
        <w:ind w:left="2880" w:hanging="360"/>
      </w:pPr>
      <w:rPr>
        <w:rFonts w:ascii="Symbol" w:hAnsi="Symbol" w:hint="default"/>
      </w:rPr>
    </w:lvl>
    <w:lvl w:ilvl="4" w:tplc="49A6E51E" w:tentative="1">
      <w:start w:val="1"/>
      <w:numFmt w:val="bullet"/>
      <w:lvlText w:val="o"/>
      <w:lvlJc w:val="left"/>
      <w:pPr>
        <w:tabs>
          <w:tab w:val="num" w:pos="3600"/>
        </w:tabs>
        <w:ind w:left="3600" w:hanging="360"/>
      </w:pPr>
      <w:rPr>
        <w:rFonts w:ascii="Courier New" w:hAnsi="Courier New" w:hint="default"/>
      </w:rPr>
    </w:lvl>
    <w:lvl w:ilvl="5" w:tplc="2C1EC5B0" w:tentative="1">
      <w:start w:val="1"/>
      <w:numFmt w:val="bullet"/>
      <w:lvlText w:val=""/>
      <w:lvlJc w:val="left"/>
      <w:pPr>
        <w:tabs>
          <w:tab w:val="num" w:pos="4320"/>
        </w:tabs>
        <w:ind w:left="4320" w:hanging="360"/>
      </w:pPr>
      <w:rPr>
        <w:rFonts w:ascii="Wingdings" w:hAnsi="Wingdings" w:hint="default"/>
      </w:rPr>
    </w:lvl>
    <w:lvl w:ilvl="6" w:tplc="71124344" w:tentative="1">
      <w:start w:val="1"/>
      <w:numFmt w:val="bullet"/>
      <w:lvlText w:val=""/>
      <w:lvlJc w:val="left"/>
      <w:pPr>
        <w:tabs>
          <w:tab w:val="num" w:pos="5040"/>
        </w:tabs>
        <w:ind w:left="5040" w:hanging="360"/>
      </w:pPr>
      <w:rPr>
        <w:rFonts w:ascii="Symbol" w:hAnsi="Symbol" w:hint="default"/>
      </w:rPr>
    </w:lvl>
    <w:lvl w:ilvl="7" w:tplc="E116B846" w:tentative="1">
      <w:start w:val="1"/>
      <w:numFmt w:val="bullet"/>
      <w:lvlText w:val="o"/>
      <w:lvlJc w:val="left"/>
      <w:pPr>
        <w:tabs>
          <w:tab w:val="num" w:pos="5760"/>
        </w:tabs>
        <w:ind w:left="5760" w:hanging="360"/>
      </w:pPr>
      <w:rPr>
        <w:rFonts w:ascii="Courier New" w:hAnsi="Courier New" w:hint="default"/>
      </w:rPr>
    </w:lvl>
    <w:lvl w:ilvl="8" w:tplc="E50CB4CE"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3323106"/>
    <w:multiLevelType w:val="hybridMultilevel"/>
    <w:tmpl w:val="562683A4"/>
    <w:lvl w:ilvl="0" w:tplc="404C2402">
      <w:start w:val="1"/>
      <w:numFmt w:val="bullet"/>
      <w:lvlText w:val=""/>
      <w:lvlJc w:val="left"/>
      <w:pPr>
        <w:ind w:left="720" w:hanging="360"/>
      </w:pPr>
      <w:rPr>
        <w:rFonts w:ascii="Wingdings" w:hAnsi="Wingdings" w:hint="default"/>
      </w:rPr>
    </w:lvl>
    <w:lvl w:ilvl="1" w:tplc="EE3AD48E" w:tentative="1">
      <w:start w:val="1"/>
      <w:numFmt w:val="bullet"/>
      <w:lvlText w:val="o"/>
      <w:lvlJc w:val="left"/>
      <w:pPr>
        <w:ind w:left="1440" w:hanging="360"/>
      </w:pPr>
      <w:rPr>
        <w:rFonts w:ascii="Courier New" w:hAnsi="Courier New" w:cs="Courier New" w:hint="default"/>
      </w:rPr>
    </w:lvl>
    <w:lvl w:ilvl="2" w:tplc="F246EBD4" w:tentative="1">
      <w:start w:val="1"/>
      <w:numFmt w:val="bullet"/>
      <w:lvlText w:val=""/>
      <w:lvlJc w:val="left"/>
      <w:pPr>
        <w:ind w:left="2160" w:hanging="360"/>
      </w:pPr>
      <w:rPr>
        <w:rFonts w:ascii="Wingdings" w:hAnsi="Wingdings" w:hint="default"/>
      </w:rPr>
    </w:lvl>
    <w:lvl w:ilvl="3" w:tplc="CFB62F2E" w:tentative="1">
      <w:start w:val="1"/>
      <w:numFmt w:val="bullet"/>
      <w:lvlText w:val=""/>
      <w:lvlJc w:val="left"/>
      <w:pPr>
        <w:ind w:left="2880" w:hanging="360"/>
      </w:pPr>
      <w:rPr>
        <w:rFonts w:ascii="Symbol" w:hAnsi="Symbol" w:hint="default"/>
      </w:rPr>
    </w:lvl>
    <w:lvl w:ilvl="4" w:tplc="583EA532" w:tentative="1">
      <w:start w:val="1"/>
      <w:numFmt w:val="bullet"/>
      <w:lvlText w:val="o"/>
      <w:lvlJc w:val="left"/>
      <w:pPr>
        <w:ind w:left="3600" w:hanging="360"/>
      </w:pPr>
      <w:rPr>
        <w:rFonts w:ascii="Courier New" w:hAnsi="Courier New" w:cs="Courier New" w:hint="default"/>
      </w:rPr>
    </w:lvl>
    <w:lvl w:ilvl="5" w:tplc="0D30318E" w:tentative="1">
      <w:start w:val="1"/>
      <w:numFmt w:val="bullet"/>
      <w:lvlText w:val=""/>
      <w:lvlJc w:val="left"/>
      <w:pPr>
        <w:ind w:left="4320" w:hanging="360"/>
      </w:pPr>
      <w:rPr>
        <w:rFonts w:ascii="Wingdings" w:hAnsi="Wingdings" w:hint="default"/>
      </w:rPr>
    </w:lvl>
    <w:lvl w:ilvl="6" w:tplc="6A8C0D5C" w:tentative="1">
      <w:start w:val="1"/>
      <w:numFmt w:val="bullet"/>
      <w:lvlText w:val=""/>
      <w:lvlJc w:val="left"/>
      <w:pPr>
        <w:ind w:left="5040" w:hanging="360"/>
      </w:pPr>
      <w:rPr>
        <w:rFonts w:ascii="Symbol" w:hAnsi="Symbol" w:hint="default"/>
      </w:rPr>
    </w:lvl>
    <w:lvl w:ilvl="7" w:tplc="BFD60766" w:tentative="1">
      <w:start w:val="1"/>
      <w:numFmt w:val="bullet"/>
      <w:lvlText w:val="o"/>
      <w:lvlJc w:val="left"/>
      <w:pPr>
        <w:ind w:left="5760" w:hanging="360"/>
      </w:pPr>
      <w:rPr>
        <w:rFonts w:ascii="Courier New" w:hAnsi="Courier New" w:cs="Courier New" w:hint="default"/>
      </w:rPr>
    </w:lvl>
    <w:lvl w:ilvl="8" w:tplc="4D36A5AE" w:tentative="1">
      <w:start w:val="1"/>
      <w:numFmt w:val="bullet"/>
      <w:lvlText w:val=""/>
      <w:lvlJc w:val="left"/>
      <w:pPr>
        <w:ind w:left="6480" w:hanging="360"/>
      </w:pPr>
      <w:rPr>
        <w:rFonts w:ascii="Wingdings" w:hAnsi="Wingdings" w:hint="default"/>
      </w:rPr>
    </w:lvl>
  </w:abstractNum>
  <w:abstractNum w:abstractNumId="205" w15:restartNumberingAfterBreak="0">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206" w15:restartNumberingAfterBreak="0">
    <w:nsid w:val="641A1782"/>
    <w:multiLevelType w:val="multilevel"/>
    <w:tmpl w:val="9DC06836"/>
    <w:lvl w:ilvl="0">
      <w:start w:val="1"/>
      <w:numFmt w:val="decimal"/>
      <w:lvlText w:val="CHƯƠNG %1:"/>
      <w:lvlJc w:val="cente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rPr>
        <w:rFonts w:hint="default"/>
        <w:i w:val="0"/>
        <w:color w:val="0000FF"/>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7" w15:restartNumberingAfterBreak="0">
    <w:nsid w:val="64265791"/>
    <w:multiLevelType w:val="hybridMultilevel"/>
    <w:tmpl w:val="63FAEEFC"/>
    <w:lvl w:ilvl="0" w:tplc="244E0D36">
      <w:numFmt w:val="bullet"/>
      <w:pStyle w:val="BodyTextlist1"/>
      <w:lvlText w:val="-"/>
      <w:lvlJc w:val="left"/>
      <w:pPr>
        <w:tabs>
          <w:tab w:val="num" w:pos="1134"/>
        </w:tabs>
        <w:ind w:left="1134" w:hanging="454"/>
      </w:pPr>
      <w:rPr>
        <w:rFonts w:ascii="Times New Roman" w:hAnsi="Times New Roman" w:cs="Times New Roman" w:hint="default"/>
      </w:rPr>
    </w:lvl>
    <w:lvl w:ilvl="1" w:tplc="0D1E8342">
      <w:start w:val="1"/>
      <w:numFmt w:val="bullet"/>
      <w:lvlText w:val="o"/>
      <w:lvlJc w:val="left"/>
      <w:pPr>
        <w:tabs>
          <w:tab w:val="num" w:pos="2120"/>
        </w:tabs>
        <w:ind w:left="2120" w:hanging="360"/>
      </w:pPr>
      <w:rPr>
        <w:rFonts w:ascii="Courier New" w:hAnsi="Courier New" w:cs="Courier New" w:hint="default"/>
      </w:rPr>
    </w:lvl>
    <w:lvl w:ilvl="2" w:tplc="01348482" w:tentative="1">
      <w:start w:val="1"/>
      <w:numFmt w:val="bullet"/>
      <w:lvlText w:val=""/>
      <w:lvlJc w:val="left"/>
      <w:pPr>
        <w:tabs>
          <w:tab w:val="num" w:pos="2840"/>
        </w:tabs>
        <w:ind w:left="2840" w:hanging="360"/>
      </w:pPr>
      <w:rPr>
        <w:rFonts w:ascii="Wingdings" w:hAnsi="Wingdings" w:hint="default"/>
      </w:rPr>
    </w:lvl>
    <w:lvl w:ilvl="3" w:tplc="00807A14" w:tentative="1">
      <w:start w:val="1"/>
      <w:numFmt w:val="bullet"/>
      <w:lvlText w:val=""/>
      <w:lvlJc w:val="left"/>
      <w:pPr>
        <w:tabs>
          <w:tab w:val="num" w:pos="3560"/>
        </w:tabs>
        <w:ind w:left="3560" w:hanging="360"/>
      </w:pPr>
      <w:rPr>
        <w:rFonts w:ascii="Symbol" w:hAnsi="Symbol" w:hint="default"/>
      </w:rPr>
    </w:lvl>
    <w:lvl w:ilvl="4" w:tplc="C570D914" w:tentative="1">
      <w:start w:val="1"/>
      <w:numFmt w:val="bullet"/>
      <w:lvlText w:val="o"/>
      <w:lvlJc w:val="left"/>
      <w:pPr>
        <w:tabs>
          <w:tab w:val="num" w:pos="4280"/>
        </w:tabs>
        <w:ind w:left="4280" w:hanging="360"/>
      </w:pPr>
      <w:rPr>
        <w:rFonts w:ascii="Courier New" w:hAnsi="Courier New" w:cs="Courier New" w:hint="default"/>
      </w:rPr>
    </w:lvl>
    <w:lvl w:ilvl="5" w:tplc="5FB86926" w:tentative="1">
      <w:start w:val="1"/>
      <w:numFmt w:val="bullet"/>
      <w:lvlText w:val=""/>
      <w:lvlJc w:val="left"/>
      <w:pPr>
        <w:tabs>
          <w:tab w:val="num" w:pos="5000"/>
        </w:tabs>
        <w:ind w:left="5000" w:hanging="360"/>
      </w:pPr>
      <w:rPr>
        <w:rFonts w:ascii="Wingdings" w:hAnsi="Wingdings" w:hint="default"/>
      </w:rPr>
    </w:lvl>
    <w:lvl w:ilvl="6" w:tplc="7318BF84" w:tentative="1">
      <w:start w:val="1"/>
      <w:numFmt w:val="bullet"/>
      <w:lvlText w:val=""/>
      <w:lvlJc w:val="left"/>
      <w:pPr>
        <w:tabs>
          <w:tab w:val="num" w:pos="5720"/>
        </w:tabs>
        <w:ind w:left="5720" w:hanging="360"/>
      </w:pPr>
      <w:rPr>
        <w:rFonts w:ascii="Symbol" w:hAnsi="Symbol" w:hint="default"/>
      </w:rPr>
    </w:lvl>
    <w:lvl w:ilvl="7" w:tplc="C35417D8" w:tentative="1">
      <w:start w:val="1"/>
      <w:numFmt w:val="bullet"/>
      <w:lvlText w:val="o"/>
      <w:lvlJc w:val="left"/>
      <w:pPr>
        <w:tabs>
          <w:tab w:val="num" w:pos="6440"/>
        </w:tabs>
        <w:ind w:left="6440" w:hanging="360"/>
      </w:pPr>
      <w:rPr>
        <w:rFonts w:ascii="Courier New" w:hAnsi="Courier New" w:cs="Courier New" w:hint="default"/>
      </w:rPr>
    </w:lvl>
    <w:lvl w:ilvl="8" w:tplc="424829D0" w:tentative="1">
      <w:start w:val="1"/>
      <w:numFmt w:val="bullet"/>
      <w:lvlText w:val=""/>
      <w:lvlJc w:val="left"/>
      <w:pPr>
        <w:tabs>
          <w:tab w:val="num" w:pos="7160"/>
        </w:tabs>
        <w:ind w:left="7160" w:hanging="360"/>
      </w:pPr>
      <w:rPr>
        <w:rFonts w:ascii="Wingdings" w:hAnsi="Wingdings" w:hint="default"/>
      </w:rPr>
    </w:lvl>
  </w:abstractNum>
  <w:abstractNum w:abstractNumId="208" w15:restartNumberingAfterBreak="0">
    <w:nsid w:val="643937C7"/>
    <w:multiLevelType w:val="hybridMultilevel"/>
    <w:tmpl w:val="31E6A4B8"/>
    <w:lvl w:ilvl="0" w:tplc="01AC9B92">
      <w:start w:val="17"/>
      <w:numFmt w:val="bullet"/>
      <w:lvlText w:val="-"/>
      <w:lvlJc w:val="left"/>
      <w:pPr>
        <w:ind w:left="1500" w:hanging="360"/>
      </w:pPr>
      <w:rPr>
        <w:rFonts w:ascii="Times New Roman" w:eastAsia="Times New Roman" w:hAnsi="Times New Roman" w:cs="Times New Roman" w:hint="default"/>
      </w:rPr>
    </w:lvl>
    <w:lvl w:ilvl="1" w:tplc="DD8A7D6E" w:tentative="1">
      <w:start w:val="1"/>
      <w:numFmt w:val="bullet"/>
      <w:lvlText w:val="o"/>
      <w:lvlJc w:val="left"/>
      <w:pPr>
        <w:ind w:left="2220" w:hanging="360"/>
      </w:pPr>
      <w:rPr>
        <w:rFonts w:ascii="Courier New" w:hAnsi="Courier New" w:cs="Courier New" w:hint="default"/>
      </w:rPr>
    </w:lvl>
    <w:lvl w:ilvl="2" w:tplc="8B9C74DA" w:tentative="1">
      <w:start w:val="1"/>
      <w:numFmt w:val="bullet"/>
      <w:lvlText w:val=""/>
      <w:lvlJc w:val="left"/>
      <w:pPr>
        <w:ind w:left="2940" w:hanging="360"/>
      </w:pPr>
      <w:rPr>
        <w:rFonts w:ascii="Wingdings" w:hAnsi="Wingdings" w:hint="default"/>
      </w:rPr>
    </w:lvl>
    <w:lvl w:ilvl="3" w:tplc="418E4286" w:tentative="1">
      <w:start w:val="1"/>
      <w:numFmt w:val="bullet"/>
      <w:lvlText w:val=""/>
      <w:lvlJc w:val="left"/>
      <w:pPr>
        <w:ind w:left="3660" w:hanging="360"/>
      </w:pPr>
      <w:rPr>
        <w:rFonts w:ascii="Symbol" w:hAnsi="Symbol" w:hint="default"/>
      </w:rPr>
    </w:lvl>
    <w:lvl w:ilvl="4" w:tplc="87203E3A" w:tentative="1">
      <w:start w:val="1"/>
      <w:numFmt w:val="bullet"/>
      <w:lvlText w:val="o"/>
      <w:lvlJc w:val="left"/>
      <w:pPr>
        <w:ind w:left="4380" w:hanging="360"/>
      </w:pPr>
      <w:rPr>
        <w:rFonts w:ascii="Courier New" w:hAnsi="Courier New" w:cs="Courier New" w:hint="default"/>
      </w:rPr>
    </w:lvl>
    <w:lvl w:ilvl="5" w:tplc="AE2686FC" w:tentative="1">
      <w:start w:val="1"/>
      <w:numFmt w:val="bullet"/>
      <w:lvlText w:val=""/>
      <w:lvlJc w:val="left"/>
      <w:pPr>
        <w:ind w:left="5100" w:hanging="360"/>
      </w:pPr>
      <w:rPr>
        <w:rFonts w:ascii="Wingdings" w:hAnsi="Wingdings" w:hint="default"/>
      </w:rPr>
    </w:lvl>
    <w:lvl w:ilvl="6" w:tplc="12BE5B02" w:tentative="1">
      <w:start w:val="1"/>
      <w:numFmt w:val="bullet"/>
      <w:lvlText w:val=""/>
      <w:lvlJc w:val="left"/>
      <w:pPr>
        <w:ind w:left="5820" w:hanging="360"/>
      </w:pPr>
      <w:rPr>
        <w:rFonts w:ascii="Symbol" w:hAnsi="Symbol" w:hint="default"/>
      </w:rPr>
    </w:lvl>
    <w:lvl w:ilvl="7" w:tplc="D7649C8A" w:tentative="1">
      <w:start w:val="1"/>
      <w:numFmt w:val="bullet"/>
      <w:lvlText w:val="o"/>
      <w:lvlJc w:val="left"/>
      <w:pPr>
        <w:ind w:left="6540" w:hanging="360"/>
      </w:pPr>
      <w:rPr>
        <w:rFonts w:ascii="Courier New" w:hAnsi="Courier New" w:cs="Courier New" w:hint="default"/>
      </w:rPr>
    </w:lvl>
    <w:lvl w:ilvl="8" w:tplc="F5902D98" w:tentative="1">
      <w:start w:val="1"/>
      <w:numFmt w:val="bullet"/>
      <w:lvlText w:val=""/>
      <w:lvlJc w:val="left"/>
      <w:pPr>
        <w:ind w:left="7260" w:hanging="360"/>
      </w:pPr>
      <w:rPr>
        <w:rFonts w:ascii="Wingdings" w:hAnsi="Wingdings" w:hint="default"/>
      </w:rPr>
    </w:lvl>
  </w:abstractNum>
  <w:abstractNum w:abstractNumId="209" w15:restartNumberingAfterBreak="0">
    <w:nsid w:val="647405BC"/>
    <w:multiLevelType w:val="hybridMultilevel"/>
    <w:tmpl w:val="6DB66BB2"/>
    <w:lvl w:ilvl="0" w:tplc="AE08E928">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368260BE">
      <w:start w:val="1"/>
      <w:numFmt w:val="lowerLetter"/>
      <w:lvlText w:val="%2)"/>
      <w:lvlJc w:val="left"/>
      <w:pPr>
        <w:tabs>
          <w:tab w:val="num" w:pos="792"/>
        </w:tabs>
        <w:ind w:left="792" w:hanging="360"/>
      </w:pPr>
      <w:rPr>
        <w:rFonts w:hint="default"/>
      </w:rPr>
    </w:lvl>
    <w:lvl w:ilvl="2" w:tplc="CF7C7E5E" w:tentative="1">
      <w:start w:val="1"/>
      <w:numFmt w:val="lowerRoman"/>
      <w:lvlText w:val="%3."/>
      <w:lvlJc w:val="right"/>
      <w:pPr>
        <w:tabs>
          <w:tab w:val="num" w:pos="2160"/>
        </w:tabs>
        <w:ind w:left="2160" w:hanging="180"/>
      </w:pPr>
    </w:lvl>
    <w:lvl w:ilvl="3" w:tplc="7A208C92" w:tentative="1">
      <w:start w:val="1"/>
      <w:numFmt w:val="decimal"/>
      <w:lvlText w:val="%4."/>
      <w:lvlJc w:val="left"/>
      <w:pPr>
        <w:tabs>
          <w:tab w:val="num" w:pos="2880"/>
        </w:tabs>
        <w:ind w:left="2880" w:hanging="360"/>
      </w:pPr>
    </w:lvl>
    <w:lvl w:ilvl="4" w:tplc="231E8DE0" w:tentative="1">
      <w:start w:val="1"/>
      <w:numFmt w:val="lowerLetter"/>
      <w:lvlText w:val="%5."/>
      <w:lvlJc w:val="left"/>
      <w:pPr>
        <w:tabs>
          <w:tab w:val="num" w:pos="3600"/>
        </w:tabs>
        <w:ind w:left="3600" w:hanging="360"/>
      </w:pPr>
    </w:lvl>
    <w:lvl w:ilvl="5" w:tplc="6AFE2C2E" w:tentative="1">
      <w:start w:val="1"/>
      <w:numFmt w:val="lowerRoman"/>
      <w:lvlText w:val="%6."/>
      <w:lvlJc w:val="right"/>
      <w:pPr>
        <w:tabs>
          <w:tab w:val="num" w:pos="4320"/>
        </w:tabs>
        <w:ind w:left="4320" w:hanging="180"/>
      </w:pPr>
    </w:lvl>
    <w:lvl w:ilvl="6" w:tplc="52142114" w:tentative="1">
      <w:start w:val="1"/>
      <w:numFmt w:val="decimal"/>
      <w:lvlText w:val="%7."/>
      <w:lvlJc w:val="left"/>
      <w:pPr>
        <w:tabs>
          <w:tab w:val="num" w:pos="5040"/>
        </w:tabs>
        <w:ind w:left="5040" w:hanging="360"/>
      </w:pPr>
    </w:lvl>
    <w:lvl w:ilvl="7" w:tplc="71F66E22" w:tentative="1">
      <w:start w:val="1"/>
      <w:numFmt w:val="lowerLetter"/>
      <w:lvlText w:val="%8."/>
      <w:lvlJc w:val="left"/>
      <w:pPr>
        <w:tabs>
          <w:tab w:val="num" w:pos="5760"/>
        </w:tabs>
        <w:ind w:left="5760" w:hanging="360"/>
      </w:pPr>
    </w:lvl>
    <w:lvl w:ilvl="8" w:tplc="AEFEE3AE" w:tentative="1">
      <w:start w:val="1"/>
      <w:numFmt w:val="lowerRoman"/>
      <w:lvlText w:val="%9."/>
      <w:lvlJc w:val="right"/>
      <w:pPr>
        <w:tabs>
          <w:tab w:val="num" w:pos="6480"/>
        </w:tabs>
        <w:ind w:left="6480" w:hanging="180"/>
      </w:pPr>
    </w:lvl>
  </w:abstractNum>
  <w:abstractNum w:abstractNumId="210" w15:restartNumberingAfterBreak="0">
    <w:nsid w:val="649459F2"/>
    <w:multiLevelType w:val="hybridMultilevel"/>
    <w:tmpl w:val="D45C797E"/>
    <w:lvl w:ilvl="0" w:tplc="9A9AAF2C">
      <w:start w:val="1"/>
      <w:numFmt w:val="bullet"/>
      <w:lvlText w:val=""/>
      <w:lvlJc w:val="left"/>
      <w:pPr>
        <w:ind w:left="720" w:hanging="360"/>
      </w:pPr>
      <w:rPr>
        <w:rFonts w:ascii="Symbol" w:hAnsi="Symbol" w:hint="default"/>
      </w:rPr>
    </w:lvl>
    <w:lvl w:ilvl="1" w:tplc="C714BDD8" w:tentative="1">
      <w:start w:val="1"/>
      <w:numFmt w:val="bullet"/>
      <w:lvlText w:val="o"/>
      <w:lvlJc w:val="left"/>
      <w:pPr>
        <w:ind w:left="1440" w:hanging="360"/>
      </w:pPr>
      <w:rPr>
        <w:rFonts w:ascii="Courier New" w:hAnsi="Courier New" w:cs="Courier New" w:hint="default"/>
      </w:rPr>
    </w:lvl>
    <w:lvl w:ilvl="2" w:tplc="C2BE89C6" w:tentative="1">
      <w:start w:val="1"/>
      <w:numFmt w:val="bullet"/>
      <w:lvlText w:val=""/>
      <w:lvlJc w:val="left"/>
      <w:pPr>
        <w:ind w:left="2160" w:hanging="360"/>
      </w:pPr>
      <w:rPr>
        <w:rFonts w:ascii="Wingdings" w:hAnsi="Wingdings" w:hint="default"/>
      </w:rPr>
    </w:lvl>
    <w:lvl w:ilvl="3" w:tplc="06BCB0C2" w:tentative="1">
      <w:start w:val="1"/>
      <w:numFmt w:val="bullet"/>
      <w:lvlText w:val=""/>
      <w:lvlJc w:val="left"/>
      <w:pPr>
        <w:ind w:left="2880" w:hanging="360"/>
      </w:pPr>
      <w:rPr>
        <w:rFonts w:ascii="Symbol" w:hAnsi="Symbol" w:hint="default"/>
      </w:rPr>
    </w:lvl>
    <w:lvl w:ilvl="4" w:tplc="9DA09A6E" w:tentative="1">
      <w:start w:val="1"/>
      <w:numFmt w:val="bullet"/>
      <w:lvlText w:val="o"/>
      <w:lvlJc w:val="left"/>
      <w:pPr>
        <w:ind w:left="3600" w:hanging="360"/>
      </w:pPr>
      <w:rPr>
        <w:rFonts w:ascii="Courier New" w:hAnsi="Courier New" w:cs="Courier New" w:hint="default"/>
      </w:rPr>
    </w:lvl>
    <w:lvl w:ilvl="5" w:tplc="F2E61E56" w:tentative="1">
      <w:start w:val="1"/>
      <w:numFmt w:val="bullet"/>
      <w:lvlText w:val=""/>
      <w:lvlJc w:val="left"/>
      <w:pPr>
        <w:ind w:left="4320" w:hanging="360"/>
      </w:pPr>
      <w:rPr>
        <w:rFonts w:ascii="Wingdings" w:hAnsi="Wingdings" w:hint="default"/>
      </w:rPr>
    </w:lvl>
    <w:lvl w:ilvl="6" w:tplc="4768E81A" w:tentative="1">
      <w:start w:val="1"/>
      <w:numFmt w:val="bullet"/>
      <w:lvlText w:val=""/>
      <w:lvlJc w:val="left"/>
      <w:pPr>
        <w:ind w:left="5040" w:hanging="360"/>
      </w:pPr>
      <w:rPr>
        <w:rFonts w:ascii="Symbol" w:hAnsi="Symbol" w:hint="default"/>
      </w:rPr>
    </w:lvl>
    <w:lvl w:ilvl="7" w:tplc="BFFA9332" w:tentative="1">
      <w:start w:val="1"/>
      <w:numFmt w:val="bullet"/>
      <w:lvlText w:val="o"/>
      <w:lvlJc w:val="left"/>
      <w:pPr>
        <w:ind w:left="5760" w:hanging="360"/>
      </w:pPr>
      <w:rPr>
        <w:rFonts w:ascii="Courier New" w:hAnsi="Courier New" w:cs="Courier New" w:hint="default"/>
      </w:rPr>
    </w:lvl>
    <w:lvl w:ilvl="8" w:tplc="7436BB90" w:tentative="1">
      <w:start w:val="1"/>
      <w:numFmt w:val="bullet"/>
      <w:lvlText w:val=""/>
      <w:lvlJc w:val="left"/>
      <w:pPr>
        <w:ind w:left="6480" w:hanging="360"/>
      </w:pPr>
      <w:rPr>
        <w:rFonts w:ascii="Wingdings" w:hAnsi="Wingdings" w:hint="default"/>
      </w:rPr>
    </w:lvl>
  </w:abstractNum>
  <w:abstractNum w:abstractNumId="211" w15:restartNumberingAfterBreak="0">
    <w:nsid w:val="64DD2E22"/>
    <w:multiLevelType w:val="multilevel"/>
    <w:tmpl w:val="F8521952"/>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2" w15:restartNumberingAfterBreak="0">
    <w:nsid w:val="64F25483"/>
    <w:multiLevelType w:val="multilevel"/>
    <w:tmpl w:val="FF027496"/>
    <w:lvl w:ilvl="0">
      <w:start w:val="3"/>
      <w:numFmt w:val="decimal"/>
      <w:lvlText w:val="%1."/>
      <w:lvlJc w:val="left"/>
      <w:pPr>
        <w:ind w:left="390" w:hanging="390"/>
      </w:pPr>
      <w:rPr>
        <w:rFonts w:hint="default"/>
      </w:rPr>
    </w:lvl>
    <w:lvl w:ilvl="1">
      <w:start w:val="9"/>
      <w:numFmt w:val="decimal"/>
      <w:lvlText w:val="%1.%2."/>
      <w:lvlJc w:val="left"/>
      <w:pPr>
        <w:ind w:left="143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213" w15:restartNumberingAfterBreak="0">
    <w:nsid w:val="661C0841"/>
    <w:multiLevelType w:val="multilevel"/>
    <w:tmpl w:val="D870FCB8"/>
    <w:lvl w:ilvl="0">
      <w:start w:val="1"/>
      <w:numFmt w:val="decimal"/>
      <w:lvlText w:val="%1"/>
      <w:lvlJc w:val="left"/>
      <w:pPr>
        <w:tabs>
          <w:tab w:val="num" w:pos="851"/>
        </w:tabs>
        <w:ind w:left="851" w:hanging="851"/>
      </w:pPr>
      <w:rPr>
        <w:rFonts w:cs="Times New Roman" w:hint="default"/>
      </w:rPr>
    </w:lvl>
    <w:lvl w:ilvl="1">
      <w:start w:val="2"/>
      <w:numFmt w:val="decimal"/>
      <w:lvlText w:val="%1.%2"/>
      <w:lvlJc w:val="left"/>
      <w:pPr>
        <w:tabs>
          <w:tab w:val="num" w:pos="851"/>
        </w:tabs>
        <w:ind w:left="851" w:hanging="851"/>
      </w:pPr>
      <w:rPr>
        <w:rFonts w:cs="Times New Roman" w:hint="default"/>
        <w:b/>
        <w:bCs/>
        <w:i w:val="0"/>
        <w:iCs w:val="0"/>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b w:val="0"/>
        <w:bCs w:val="0"/>
        <w:i/>
        <w:iCs/>
      </w:rPr>
    </w:lvl>
    <w:lvl w:ilvl="4">
      <w:start w:val="1"/>
      <w:numFmt w:val="lowerLetter"/>
      <w:lvlText w:val="%5."/>
      <w:lvlJc w:val="left"/>
      <w:pPr>
        <w:tabs>
          <w:tab w:val="num" w:pos="851"/>
        </w:tabs>
        <w:ind w:left="851" w:hanging="284"/>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none"/>
      <w:lvlText w:val="%7"/>
      <w:lvlJc w:val="left"/>
      <w:pPr>
        <w:tabs>
          <w:tab w:val="num" w:pos="851"/>
        </w:tabs>
        <w:ind w:left="851"/>
      </w:pPr>
      <w:rPr>
        <w:rFonts w:cs="Times New Roman"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14" w15:restartNumberingAfterBreak="0">
    <w:nsid w:val="666A2B28"/>
    <w:multiLevelType w:val="multilevel"/>
    <w:tmpl w:val="FBC0855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66DE3038"/>
    <w:multiLevelType w:val="hybridMultilevel"/>
    <w:tmpl w:val="18FAA490"/>
    <w:lvl w:ilvl="0" w:tplc="065A0108">
      <w:start w:val="1"/>
      <w:numFmt w:val="bullet"/>
      <w:lvlText w:val=""/>
      <w:lvlJc w:val="left"/>
      <w:pPr>
        <w:ind w:left="1440" w:hanging="360"/>
      </w:pPr>
      <w:rPr>
        <w:rFonts w:ascii="Wingdings" w:hAnsi="Wingdings" w:hint="default"/>
      </w:rPr>
    </w:lvl>
    <w:lvl w:ilvl="1" w:tplc="024A4DF4" w:tentative="1">
      <w:start w:val="1"/>
      <w:numFmt w:val="bullet"/>
      <w:lvlText w:val="o"/>
      <w:lvlJc w:val="left"/>
      <w:pPr>
        <w:ind w:left="2160" w:hanging="360"/>
      </w:pPr>
      <w:rPr>
        <w:rFonts w:ascii="Courier New" w:hAnsi="Courier New" w:cs="Courier New" w:hint="default"/>
      </w:rPr>
    </w:lvl>
    <w:lvl w:ilvl="2" w:tplc="EBF46ECA" w:tentative="1">
      <w:start w:val="1"/>
      <w:numFmt w:val="bullet"/>
      <w:lvlText w:val=""/>
      <w:lvlJc w:val="left"/>
      <w:pPr>
        <w:ind w:left="2880" w:hanging="360"/>
      </w:pPr>
      <w:rPr>
        <w:rFonts w:ascii="Wingdings" w:hAnsi="Wingdings" w:hint="default"/>
      </w:rPr>
    </w:lvl>
    <w:lvl w:ilvl="3" w:tplc="B22E3FAC" w:tentative="1">
      <w:start w:val="1"/>
      <w:numFmt w:val="bullet"/>
      <w:lvlText w:val=""/>
      <w:lvlJc w:val="left"/>
      <w:pPr>
        <w:ind w:left="3600" w:hanging="360"/>
      </w:pPr>
      <w:rPr>
        <w:rFonts w:ascii="Symbol" w:hAnsi="Symbol" w:hint="default"/>
      </w:rPr>
    </w:lvl>
    <w:lvl w:ilvl="4" w:tplc="233C21A6" w:tentative="1">
      <w:start w:val="1"/>
      <w:numFmt w:val="bullet"/>
      <w:lvlText w:val="o"/>
      <w:lvlJc w:val="left"/>
      <w:pPr>
        <w:ind w:left="4320" w:hanging="360"/>
      </w:pPr>
      <w:rPr>
        <w:rFonts w:ascii="Courier New" w:hAnsi="Courier New" w:cs="Courier New" w:hint="default"/>
      </w:rPr>
    </w:lvl>
    <w:lvl w:ilvl="5" w:tplc="4C001A2E" w:tentative="1">
      <w:start w:val="1"/>
      <w:numFmt w:val="bullet"/>
      <w:lvlText w:val=""/>
      <w:lvlJc w:val="left"/>
      <w:pPr>
        <w:ind w:left="5040" w:hanging="360"/>
      </w:pPr>
      <w:rPr>
        <w:rFonts w:ascii="Wingdings" w:hAnsi="Wingdings" w:hint="default"/>
      </w:rPr>
    </w:lvl>
    <w:lvl w:ilvl="6" w:tplc="AA10AE3C" w:tentative="1">
      <w:start w:val="1"/>
      <w:numFmt w:val="bullet"/>
      <w:lvlText w:val=""/>
      <w:lvlJc w:val="left"/>
      <w:pPr>
        <w:ind w:left="5760" w:hanging="360"/>
      </w:pPr>
      <w:rPr>
        <w:rFonts w:ascii="Symbol" w:hAnsi="Symbol" w:hint="default"/>
      </w:rPr>
    </w:lvl>
    <w:lvl w:ilvl="7" w:tplc="B1349506" w:tentative="1">
      <w:start w:val="1"/>
      <w:numFmt w:val="bullet"/>
      <w:lvlText w:val="o"/>
      <w:lvlJc w:val="left"/>
      <w:pPr>
        <w:ind w:left="6480" w:hanging="360"/>
      </w:pPr>
      <w:rPr>
        <w:rFonts w:ascii="Courier New" w:hAnsi="Courier New" w:cs="Courier New" w:hint="default"/>
      </w:rPr>
    </w:lvl>
    <w:lvl w:ilvl="8" w:tplc="7EECA774" w:tentative="1">
      <w:start w:val="1"/>
      <w:numFmt w:val="bullet"/>
      <w:lvlText w:val=""/>
      <w:lvlJc w:val="left"/>
      <w:pPr>
        <w:ind w:left="7200" w:hanging="360"/>
      </w:pPr>
      <w:rPr>
        <w:rFonts w:ascii="Wingdings" w:hAnsi="Wingdings" w:hint="default"/>
      </w:rPr>
    </w:lvl>
  </w:abstractNum>
  <w:abstractNum w:abstractNumId="216" w15:restartNumberingAfterBreak="0">
    <w:nsid w:val="670868AB"/>
    <w:multiLevelType w:val="hybridMultilevel"/>
    <w:tmpl w:val="80A47440"/>
    <w:lvl w:ilvl="0" w:tplc="C1C05336">
      <w:start w:val="1"/>
      <w:numFmt w:val="bullet"/>
      <w:lvlText w:val="-"/>
      <w:lvlJc w:val="left"/>
      <w:pPr>
        <w:ind w:left="720" w:hanging="360"/>
      </w:pPr>
      <w:rPr>
        <w:rFonts w:ascii="Times New Roman" w:eastAsia="Calibri" w:hAnsi="Times New Roman" w:cs="Times New Roman" w:hint="default"/>
      </w:rPr>
    </w:lvl>
    <w:lvl w:ilvl="1" w:tplc="AAFE4832" w:tentative="1">
      <w:start w:val="1"/>
      <w:numFmt w:val="bullet"/>
      <w:lvlText w:val="o"/>
      <w:lvlJc w:val="left"/>
      <w:pPr>
        <w:ind w:left="1440" w:hanging="360"/>
      </w:pPr>
      <w:rPr>
        <w:rFonts w:ascii="Courier New" w:hAnsi="Courier New" w:cs="Courier New" w:hint="default"/>
      </w:rPr>
    </w:lvl>
    <w:lvl w:ilvl="2" w:tplc="FDD6A9D0" w:tentative="1">
      <w:start w:val="1"/>
      <w:numFmt w:val="bullet"/>
      <w:lvlText w:val=""/>
      <w:lvlJc w:val="left"/>
      <w:pPr>
        <w:ind w:left="2160" w:hanging="360"/>
      </w:pPr>
      <w:rPr>
        <w:rFonts w:ascii="Wingdings" w:hAnsi="Wingdings" w:hint="default"/>
      </w:rPr>
    </w:lvl>
    <w:lvl w:ilvl="3" w:tplc="0340E942" w:tentative="1">
      <w:start w:val="1"/>
      <w:numFmt w:val="bullet"/>
      <w:lvlText w:val=""/>
      <w:lvlJc w:val="left"/>
      <w:pPr>
        <w:ind w:left="2880" w:hanging="360"/>
      </w:pPr>
      <w:rPr>
        <w:rFonts w:ascii="Symbol" w:hAnsi="Symbol" w:hint="default"/>
      </w:rPr>
    </w:lvl>
    <w:lvl w:ilvl="4" w:tplc="2B26CA8A" w:tentative="1">
      <w:start w:val="1"/>
      <w:numFmt w:val="bullet"/>
      <w:lvlText w:val="o"/>
      <w:lvlJc w:val="left"/>
      <w:pPr>
        <w:ind w:left="3600" w:hanging="360"/>
      </w:pPr>
      <w:rPr>
        <w:rFonts w:ascii="Courier New" w:hAnsi="Courier New" w:cs="Courier New" w:hint="default"/>
      </w:rPr>
    </w:lvl>
    <w:lvl w:ilvl="5" w:tplc="A1CA7422" w:tentative="1">
      <w:start w:val="1"/>
      <w:numFmt w:val="bullet"/>
      <w:lvlText w:val=""/>
      <w:lvlJc w:val="left"/>
      <w:pPr>
        <w:ind w:left="4320" w:hanging="360"/>
      </w:pPr>
      <w:rPr>
        <w:rFonts w:ascii="Wingdings" w:hAnsi="Wingdings" w:hint="default"/>
      </w:rPr>
    </w:lvl>
    <w:lvl w:ilvl="6" w:tplc="9A204B60" w:tentative="1">
      <w:start w:val="1"/>
      <w:numFmt w:val="bullet"/>
      <w:lvlText w:val=""/>
      <w:lvlJc w:val="left"/>
      <w:pPr>
        <w:ind w:left="5040" w:hanging="360"/>
      </w:pPr>
      <w:rPr>
        <w:rFonts w:ascii="Symbol" w:hAnsi="Symbol" w:hint="default"/>
      </w:rPr>
    </w:lvl>
    <w:lvl w:ilvl="7" w:tplc="F7924232" w:tentative="1">
      <w:start w:val="1"/>
      <w:numFmt w:val="bullet"/>
      <w:lvlText w:val="o"/>
      <w:lvlJc w:val="left"/>
      <w:pPr>
        <w:ind w:left="5760" w:hanging="360"/>
      </w:pPr>
      <w:rPr>
        <w:rFonts w:ascii="Courier New" w:hAnsi="Courier New" w:cs="Courier New" w:hint="default"/>
      </w:rPr>
    </w:lvl>
    <w:lvl w:ilvl="8" w:tplc="C4AA4FE8" w:tentative="1">
      <w:start w:val="1"/>
      <w:numFmt w:val="bullet"/>
      <w:lvlText w:val=""/>
      <w:lvlJc w:val="left"/>
      <w:pPr>
        <w:ind w:left="6480" w:hanging="360"/>
      </w:pPr>
      <w:rPr>
        <w:rFonts w:ascii="Wingdings" w:hAnsi="Wingdings" w:hint="default"/>
      </w:rPr>
    </w:lvl>
  </w:abstractNum>
  <w:abstractNum w:abstractNumId="217" w15:restartNumberingAfterBreak="0">
    <w:nsid w:val="69187A9A"/>
    <w:multiLevelType w:val="hybridMultilevel"/>
    <w:tmpl w:val="4452902C"/>
    <w:lvl w:ilvl="0" w:tplc="5D76E650">
      <w:start w:val="1"/>
      <w:numFmt w:val="lowerLetter"/>
      <w:lvlText w:val="%1)"/>
      <w:lvlJc w:val="left"/>
      <w:pPr>
        <w:ind w:left="810" w:hanging="360"/>
      </w:pPr>
      <w:rPr>
        <w:rFonts w:hint="default"/>
        <w:b/>
        <w:i/>
        <w:color w:val="auto"/>
        <w:u w:val="single"/>
      </w:rPr>
    </w:lvl>
    <w:lvl w:ilvl="1" w:tplc="201C1970" w:tentative="1">
      <w:start w:val="1"/>
      <w:numFmt w:val="lowerLetter"/>
      <w:lvlText w:val="%2."/>
      <w:lvlJc w:val="left"/>
      <w:pPr>
        <w:ind w:left="1530" w:hanging="360"/>
      </w:pPr>
    </w:lvl>
    <w:lvl w:ilvl="2" w:tplc="5D1EDA2C" w:tentative="1">
      <w:start w:val="1"/>
      <w:numFmt w:val="lowerRoman"/>
      <w:lvlText w:val="%3."/>
      <w:lvlJc w:val="right"/>
      <w:pPr>
        <w:ind w:left="2250" w:hanging="180"/>
      </w:pPr>
    </w:lvl>
    <w:lvl w:ilvl="3" w:tplc="5DDA072E" w:tentative="1">
      <w:start w:val="1"/>
      <w:numFmt w:val="decimal"/>
      <w:lvlText w:val="%4."/>
      <w:lvlJc w:val="left"/>
      <w:pPr>
        <w:ind w:left="2970" w:hanging="360"/>
      </w:pPr>
    </w:lvl>
    <w:lvl w:ilvl="4" w:tplc="DF962334" w:tentative="1">
      <w:start w:val="1"/>
      <w:numFmt w:val="lowerLetter"/>
      <w:lvlText w:val="%5."/>
      <w:lvlJc w:val="left"/>
      <w:pPr>
        <w:ind w:left="3690" w:hanging="360"/>
      </w:pPr>
    </w:lvl>
    <w:lvl w:ilvl="5" w:tplc="DDB6341C" w:tentative="1">
      <w:start w:val="1"/>
      <w:numFmt w:val="lowerRoman"/>
      <w:lvlText w:val="%6."/>
      <w:lvlJc w:val="right"/>
      <w:pPr>
        <w:ind w:left="4410" w:hanging="180"/>
      </w:pPr>
    </w:lvl>
    <w:lvl w:ilvl="6" w:tplc="86CCBAC6" w:tentative="1">
      <w:start w:val="1"/>
      <w:numFmt w:val="decimal"/>
      <w:lvlText w:val="%7."/>
      <w:lvlJc w:val="left"/>
      <w:pPr>
        <w:ind w:left="5130" w:hanging="360"/>
      </w:pPr>
    </w:lvl>
    <w:lvl w:ilvl="7" w:tplc="CB7278B6" w:tentative="1">
      <w:start w:val="1"/>
      <w:numFmt w:val="lowerLetter"/>
      <w:lvlText w:val="%8."/>
      <w:lvlJc w:val="left"/>
      <w:pPr>
        <w:ind w:left="5850" w:hanging="360"/>
      </w:pPr>
    </w:lvl>
    <w:lvl w:ilvl="8" w:tplc="71FC63D2" w:tentative="1">
      <w:start w:val="1"/>
      <w:numFmt w:val="lowerRoman"/>
      <w:lvlText w:val="%9."/>
      <w:lvlJc w:val="right"/>
      <w:pPr>
        <w:ind w:left="6570" w:hanging="180"/>
      </w:pPr>
    </w:lvl>
  </w:abstractNum>
  <w:abstractNum w:abstractNumId="218" w15:restartNumberingAfterBreak="0">
    <w:nsid w:val="69287E28"/>
    <w:multiLevelType w:val="hybridMultilevel"/>
    <w:tmpl w:val="3D7290A2"/>
    <w:lvl w:ilvl="0" w:tplc="A0148C3C">
      <w:start w:val="1"/>
      <w:numFmt w:val="lowerLetter"/>
      <w:lvlText w:val="(%1)"/>
      <w:lvlJc w:val="left"/>
      <w:pPr>
        <w:ind w:left="1080" w:hanging="360"/>
      </w:pPr>
      <w:rPr>
        <w:rFonts w:hint="default"/>
      </w:rPr>
    </w:lvl>
    <w:lvl w:ilvl="1" w:tplc="64C42F64" w:tentative="1">
      <w:start w:val="1"/>
      <w:numFmt w:val="lowerLetter"/>
      <w:lvlText w:val="%2."/>
      <w:lvlJc w:val="left"/>
      <w:pPr>
        <w:ind w:left="1800" w:hanging="360"/>
      </w:pPr>
    </w:lvl>
    <w:lvl w:ilvl="2" w:tplc="6F8CEE50" w:tentative="1">
      <w:start w:val="1"/>
      <w:numFmt w:val="lowerRoman"/>
      <w:lvlText w:val="%3."/>
      <w:lvlJc w:val="right"/>
      <w:pPr>
        <w:ind w:left="2520" w:hanging="180"/>
      </w:pPr>
    </w:lvl>
    <w:lvl w:ilvl="3" w:tplc="FFD2A306" w:tentative="1">
      <w:start w:val="1"/>
      <w:numFmt w:val="decimal"/>
      <w:lvlText w:val="%4."/>
      <w:lvlJc w:val="left"/>
      <w:pPr>
        <w:ind w:left="3240" w:hanging="360"/>
      </w:pPr>
    </w:lvl>
    <w:lvl w:ilvl="4" w:tplc="C92AD5D8" w:tentative="1">
      <w:start w:val="1"/>
      <w:numFmt w:val="lowerLetter"/>
      <w:lvlText w:val="%5."/>
      <w:lvlJc w:val="left"/>
      <w:pPr>
        <w:ind w:left="3960" w:hanging="360"/>
      </w:pPr>
    </w:lvl>
    <w:lvl w:ilvl="5" w:tplc="7E3A179A" w:tentative="1">
      <w:start w:val="1"/>
      <w:numFmt w:val="lowerRoman"/>
      <w:lvlText w:val="%6."/>
      <w:lvlJc w:val="right"/>
      <w:pPr>
        <w:ind w:left="4680" w:hanging="180"/>
      </w:pPr>
    </w:lvl>
    <w:lvl w:ilvl="6" w:tplc="C0924AF0" w:tentative="1">
      <w:start w:val="1"/>
      <w:numFmt w:val="decimal"/>
      <w:lvlText w:val="%7."/>
      <w:lvlJc w:val="left"/>
      <w:pPr>
        <w:ind w:left="5400" w:hanging="360"/>
      </w:pPr>
    </w:lvl>
    <w:lvl w:ilvl="7" w:tplc="45183BDE" w:tentative="1">
      <w:start w:val="1"/>
      <w:numFmt w:val="lowerLetter"/>
      <w:lvlText w:val="%8."/>
      <w:lvlJc w:val="left"/>
      <w:pPr>
        <w:ind w:left="6120" w:hanging="360"/>
      </w:pPr>
    </w:lvl>
    <w:lvl w:ilvl="8" w:tplc="22521FF6" w:tentative="1">
      <w:start w:val="1"/>
      <w:numFmt w:val="lowerRoman"/>
      <w:lvlText w:val="%9."/>
      <w:lvlJc w:val="right"/>
      <w:pPr>
        <w:ind w:left="6840" w:hanging="180"/>
      </w:pPr>
    </w:lvl>
  </w:abstractNum>
  <w:abstractNum w:abstractNumId="219" w15:restartNumberingAfterBreak="0">
    <w:nsid w:val="6976102C"/>
    <w:multiLevelType w:val="multilevel"/>
    <w:tmpl w:val="40848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0" w15:restartNumberingAfterBreak="0">
    <w:nsid w:val="6A3F4826"/>
    <w:multiLevelType w:val="hybridMultilevel"/>
    <w:tmpl w:val="575E331C"/>
    <w:lvl w:ilvl="0" w:tplc="40848590">
      <w:start w:val="1"/>
      <w:numFmt w:val="bullet"/>
      <w:lvlText w:val=""/>
      <w:lvlJc w:val="left"/>
      <w:pPr>
        <w:ind w:left="1429" w:hanging="360"/>
      </w:pPr>
      <w:rPr>
        <w:rFonts w:ascii="Symbol" w:hAnsi="Symbol" w:hint="default"/>
      </w:rPr>
    </w:lvl>
    <w:lvl w:ilvl="1" w:tplc="4E8E2E00" w:tentative="1">
      <w:start w:val="1"/>
      <w:numFmt w:val="bullet"/>
      <w:lvlText w:val="o"/>
      <w:lvlJc w:val="left"/>
      <w:pPr>
        <w:ind w:left="2149" w:hanging="360"/>
      </w:pPr>
      <w:rPr>
        <w:rFonts w:ascii="Courier New" w:hAnsi="Courier New" w:cs="Courier New" w:hint="default"/>
      </w:rPr>
    </w:lvl>
    <w:lvl w:ilvl="2" w:tplc="196EF41C" w:tentative="1">
      <w:start w:val="1"/>
      <w:numFmt w:val="bullet"/>
      <w:lvlText w:val=""/>
      <w:lvlJc w:val="left"/>
      <w:pPr>
        <w:ind w:left="2869" w:hanging="360"/>
      </w:pPr>
      <w:rPr>
        <w:rFonts w:ascii="Wingdings" w:hAnsi="Wingdings" w:hint="default"/>
      </w:rPr>
    </w:lvl>
    <w:lvl w:ilvl="3" w:tplc="7F50B124" w:tentative="1">
      <w:start w:val="1"/>
      <w:numFmt w:val="bullet"/>
      <w:lvlText w:val=""/>
      <w:lvlJc w:val="left"/>
      <w:pPr>
        <w:ind w:left="3589" w:hanging="360"/>
      </w:pPr>
      <w:rPr>
        <w:rFonts w:ascii="Symbol" w:hAnsi="Symbol" w:hint="default"/>
      </w:rPr>
    </w:lvl>
    <w:lvl w:ilvl="4" w:tplc="413022DA" w:tentative="1">
      <w:start w:val="1"/>
      <w:numFmt w:val="bullet"/>
      <w:lvlText w:val="o"/>
      <w:lvlJc w:val="left"/>
      <w:pPr>
        <w:ind w:left="4309" w:hanging="360"/>
      </w:pPr>
      <w:rPr>
        <w:rFonts w:ascii="Courier New" w:hAnsi="Courier New" w:cs="Courier New" w:hint="default"/>
      </w:rPr>
    </w:lvl>
    <w:lvl w:ilvl="5" w:tplc="51A48344" w:tentative="1">
      <w:start w:val="1"/>
      <w:numFmt w:val="bullet"/>
      <w:lvlText w:val=""/>
      <w:lvlJc w:val="left"/>
      <w:pPr>
        <w:ind w:left="5029" w:hanging="360"/>
      </w:pPr>
      <w:rPr>
        <w:rFonts w:ascii="Wingdings" w:hAnsi="Wingdings" w:hint="default"/>
      </w:rPr>
    </w:lvl>
    <w:lvl w:ilvl="6" w:tplc="4442FBC8" w:tentative="1">
      <w:start w:val="1"/>
      <w:numFmt w:val="bullet"/>
      <w:lvlText w:val=""/>
      <w:lvlJc w:val="left"/>
      <w:pPr>
        <w:ind w:left="5749" w:hanging="360"/>
      </w:pPr>
      <w:rPr>
        <w:rFonts w:ascii="Symbol" w:hAnsi="Symbol" w:hint="default"/>
      </w:rPr>
    </w:lvl>
    <w:lvl w:ilvl="7" w:tplc="DEF01720" w:tentative="1">
      <w:start w:val="1"/>
      <w:numFmt w:val="bullet"/>
      <w:lvlText w:val="o"/>
      <w:lvlJc w:val="left"/>
      <w:pPr>
        <w:ind w:left="6469" w:hanging="360"/>
      </w:pPr>
      <w:rPr>
        <w:rFonts w:ascii="Courier New" w:hAnsi="Courier New" w:cs="Courier New" w:hint="default"/>
      </w:rPr>
    </w:lvl>
    <w:lvl w:ilvl="8" w:tplc="8D00A58E" w:tentative="1">
      <w:start w:val="1"/>
      <w:numFmt w:val="bullet"/>
      <w:lvlText w:val=""/>
      <w:lvlJc w:val="left"/>
      <w:pPr>
        <w:ind w:left="7189" w:hanging="360"/>
      </w:pPr>
      <w:rPr>
        <w:rFonts w:ascii="Wingdings" w:hAnsi="Wingdings" w:hint="default"/>
      </w:rPr>
    </w:lvl>
  </w:abstractNum>
  <w:abstractNum w:abstractNumId="221" w15:restartNumberingAfterBreak="0">
    <w:nsid w:val="6A47637A"/>
    <w:multiLevelType w:val="hybridMultilevel"/>
    <w:tmpl w:val="6B1434FA"/>
    <w:lvl w:ilvl="0" w:tplc="1F8C7F54">
      <w:start w:val="1"/>
      <w:numFmt w:val="bullet"/>
      <w:lvlText w:val="-"/>
      <w:lvlJc w:val="left"/>
      <w:pPr>
        <w:ind w:left="927" w:hanging="360"/>
      </w:pPr>
      <w:rPr>
        <w:rFonts w:ascii="Times New Roman" w:eastAsia="Times New Roman" w:hAnsi="Times New Roman" w:cs="Times New Roman" w:hint="default"/>
        <w:i/>
      </w:rPr>
    </w:lvl>
    <w:lvl w:ilvl="1" w:tplc="61A6A7BE" w:tentative="1">
      <w:start w:val="1"/>
      <w:numFmt w:val="bullet"/>
      <w:lvlText w:val="o"/>
      <w:lvlJc w:val="left"/>
      <w:pPr>
        <w:ind w:left="1647" w:hanging="360"/>
      </w:pPr>
      <w:rPr>
        <w:rFonts w:ascii="Courier New" w:hAnsi="Courier New" w:cs="Courier New" w:hint="default"/>
      </w:rPr>
    </w:lvl>
    <w:lvl w:ilvl="2" w:tplc="D3F2645E" w:tentative="1">
      <w:start w:val="1"/>
      <w:numFmt w:val="bullet"/>
      <w:lvlText w:val=""/>
      <w:lvlJc w:val="left"/>
      <w:pPr>
        <w:ind w:left="2367" w:hanging="360"/>
      </w:pPr>
      <w:rPr>
        <w:rFonts w:ascii="Wingdings" w:hAnsi="Wingdings" w:hint="default"/>
      </w:rPr>
    </w:lvl>
    <w:lvl w:ilvl="3" w:tplc="E580EBDA" w:tentative="1">
      <w:start w:val="1"/>
      <w:numFmt w:val="bullet"/>
      <w:lvlText w:val=""/>
      <w:lvlJc w:val="left"/>
      <w:pPr>
        <w:ind w:left="3087" w:hanging="360"/>
      </w:pPr>
      <w:rPr>
        <w:rFonts w:ascii="Symbol" w:hAnsi="Symbol" w:hint="default"/>
      </w:rPr>
    </w:lvl>
    <w:lvl w:ilvl="4" w:tplc="AF8AB096" w:tentative="1">
      <w:start w:val="1"/>
      <w:numFmt w:val="bullet"/>
      <w:lvlText w:val="o"/>
      <w:lvlJc w:val="left"/>
      <w:pPr>
        <w:ind w:left="3807" w:hanging="360"/>
      </w:pPr>
      <w:rPr>
        <w:rFonts w:ascii="Courier New" w:hAnsi="Courier New" w:cs="Courier New" w:hint="default"/>
      </w:rPr>
    </w:lvl>
    <w:lvl w:ilvl="5" w:tplc="0A20D9FA" w:tentative="1">
      <w:start w:val="1"/>
      <w:numFmt w:val="bullet"/>
      <w:lvlText w:val=""/>
      <w:lvlJc w:val="left"/>
      <w:pPr>
        <w:ind w:left="4527" w:hanging="360"/>
      </w:pPr>
      <w:rPr>
        <w:rFonts w:ascii="Wingdings" w:hAnsi="Wingdings" w:hint="default"/>
      </w:rPr>
    </w:lvl>
    <w:lvl w:ilvl="6" w:tplc="E38C3648" w:tentative="1">
      <w:start w:val="1"/>
      <w:numFmt w:val="bullet"/>
      <w:lvlText w:val=""/>
      <w:lvlJc w:val="left"/>
      <w:pPr>
        <w:ind w:left="5247" w:hanging="360"/>
      </w:pPr>
      <w:rPr>
        <w:rFonts w:ascii="Symbol" w:hAnsi="Symbol" w:hint="default"/>
      </w:rPr>
    </w:lvl>
    <w:lvl w:ilvl="7" w:tplc="D7B2666E" w:tentative="1">
      <w:start w:val="1"/>
      <w:numFmt w:val="bullet"/>
      <w:lvlText w:val="o"/>
      <w:lvlJc w:val="left"/>
      <w:pPr>
        <w:ind w:left="5967" w:hanging="360"/>
      </w:pPr>
      <w:rPr>
        <w:rFonts w:ascii="Courier New" w:hAnsi="Courier New" w:cs="Courier New" w:hint="default"/>
      </w:rPr>
    </w:lvl>
    <w:lvl w:ilvl="8" w:tplc="F8E2B65C" w:tentative="1">
      <w:start w:val="1"/>
      <w:numFmt w:val="bullet"/>
      <w:lvlText w:val=""/>
      <w:lvlJc w:val="left"/>
      <w:pPr>
        <w:ind w:left="6687" w:hanging="360"/>
      </w:pPr>
      <w:rPr>
        <w:rFonts w:ascii="Wingdings" w:hAnsi="Wingdings" w:hint="default"/>
      </w:rPr>
    </w:lvl>
  </w:abstractNum>
  <w:abstractNum w:abstractNumId="222" w15:restartNumberingAfterBreak="0">
    <w:nsid w:val="6B527825"/>
    <w:multiLevelType w:val="singleLevel"/>
    <w:tmpl w:val="0409000F"/>
    <w:lvl w:ilvl="0">
      <w:start w:val="1"/>
      <w:numFmt w:val="decimal"/>
      <w:lvlText w:val="%1."/>
      <w:lvlJc w:val="left"/>
      <w:pPr>
        <w:tabs>
          <w:tab w:val="num" w:pos="900"/>
        </w:tabs>
        <w:ind w:left="900" w:hanging="360"/>
      </w:pPr>
    </w:lvl>
  </w:abstractNum>
  <w:abstractNum w:abstractNumId="223" w15:restartNumberingAfterBreak="0">
    <w:nsid w:val="6B69761D"/>
    <w:multiLevelType w:val="hybridMultilevel"/>
    <w:tmpl w:val="02A86086"/>
    <w:lvl w:ilvl="0" w:tplc="259EAA98">
      <w:numFmt w:val="bullet"/>
      <w:lvlText w:val="-"/>
      <w:lvlJc w:val="left"/>
      <w:pPr>
        <w:ind w:left="1287" w:hanging="360"/>
      </w:pPr>
      <w:rPr>
        <w:rFonts w:ascii="Times New Roman" w:hAnsi="Times New Roman" w:cs="Times New Roman" w:hint="default"/>
      </w:rPr>
    </w:lvl>
    <w:lvl w:ilvl="1" w:tplc="3BF2331E" w:tentative="1">
      <w:start w:val="1"/>
      <w:numFmt w:val="bullet"/>
      <w:lvlText w:val="o"/>
      <w:lvlJc w:val="left"/>
      <w:pPr>
        <w:ind w:left="2007" w:hanging="360"/>
      </w:pPr>
      <w:rPr>
        <w:rFonts w:ascii="Courier New" w:hAnsi="Courier New" w:cs="Courier New" w:hint="default"/>
      </w:rPr>
    </w:lvl>
    <w:lvl w:ilvl="2" w:tplc="6B74B8D0" w:tentative="1">
      <w:start w:val="1"/>
      <w:numFmt w:val="bullet"/>
      <w:lvlText w:val=""/>
      <w:lvlJc w:val="left"/>
      <w:pPr>
        <w:ind w:left="2727" w:hanging="360"/>
      </w:pPr>
      <w:rPr>
        <w:rFonts w:ascii="Wingdings" w:hAnsi="Wingdings" w:hint="default"/>
      </w:rPr>
    </w:lvl>
    <w:lvl w:ilvl="3" w:tplc="81F296EC" w:tentative="1">
      <w:start w:val="1"/>
      <w:numFmt w:val="bullet"/>
      <w:lvlText w:val=""/>
      <w:lvlJc w:val="left"/>
      <w:pPr>
        <w:ind w:left="3447" w:hanging="360"/>
      </w:pPr>
      <w:rPr>
        <w:rFonts w:ascii="Symbol" w:hAnsi="Symbol" w:hint="default"/>
      </w:rPr>
    </w:lvl>
    <w:lvl w:ilvl="4" w:tplc="862CDA5E" w:tentative="1">
      <w:start w:val="1"/>
      <w:numFmt w:val="bullet"/>
      <w:lvlText w:val="o"/>
      <w:lvlJc w:val="left"/>
      <w:pPr>
        <w:ind w:left="4167" w:hanging="360"/>
      </w:pPr>
      <w:rPr>
        <w:rFonts w:ascii="Courier New" w:hAnsi="Courier New" w:cs="Courier New" w:hint="default"/>
      </w:rPr>
    </w:lvl>
    <w:lvl w:ilvl="5" w:tplc="00541958" w:tentative="1">
      <w:start w:val="1"/>
      <w:numFmt w:val="bullet"/>
      <w:lvlText w:val=""/>
      <w:lvlJc w:val="left"/>
      <w:pPr>
        <w:ind w:left="4887" w:hanging="360"/>
      </w:pPr>
      <w:rPr>
        <w:rFonts w:ascii="Wingdings" w:hAnsi="Wingdings" w:hint="default"/>
      </w:rPr>
    </w:lvl>
    <w:lvl w:ilvl="6" w:tplc="B998A20A" w:tentative="1">
      <w:start w:val="1"/>
      <w:numFmt w:val="bullet"/>
      <w:lvlText w:val=""/>
      <w:lvlJc w:val="left"/>
      <w:pPr>
        <w:ind w:left="5607" w:hanging="360"/>
      </w:pPr>
      <w:rPr>
        <w:rFonts w:ascii="Symbol" w:hAnsi="Symbol" w:hint="default"/>
      </w:rPr>
    </w:lvl>
    <w:lvl w:ilvl="7" w:tplc="D408B87C" w:tentative="1">
      <w:start w:val="1"/>
      <w:numFmt w:val="bullet"/>
      <w:lvlText w:val="o"/>
      <w:lvlJc w:val="left"/>
      <w:pPr>
        <w:ind w:left="6327" w:hanging="360"/>
      </w:pPr>
      <w:rPr>
        <w:rFonts w:ascii="Courier New" w:hAnsi="Courier New" w:cs="Courier New" w:hint="default"/>
      </w:rPr>
    </w:lvl>
    <w:lvl w:ilvl="8" w:tplc="0DB2CBBA" w:tentative="1">
      <w:start w:val="1"/>
      <w:numFmt w:val="bullet"/>
      <w:lvlText w:val=""/>
      <w:lvlJc w:val="left"/>
      <w:pPr>
        <w:ind w:left="7047" w:hanging="360"/>
      </w:pPr>
      <w:rPr>
        <w:rFonts w:ascii="Wingdings" w:hAnsi="Wingdings" w:hint="default"/>
      </w:rPr>
    </w:lvl>
  </w:abstractNum>
  <w:abstractNum w:abstractNumId="224" w15:restartNumberingAfterBreak="0">
    <w:nsid w:val="6B7118E9"/>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abstractNum w:abstractNumId="225" w15:restartNumberingAfterBreak="0">
    <w:nsid w:val="6BD803E9"/>
    <w:multiLevelType w:val="hybridMultilevel"/>
    <w:tmpl w:val="6F92C368"/>
    <w:lvl w:ilvl="0" w:tplc="AC5CB83A">
      <w:start w:val="1"/>
      <w:numFmt w:val="bullet"/>
      <w:lvlText w:val=""/>
      <w:lvlJc w:val="left"/>
      <w:pPr>
        <w:ind w:left="2138" w:hanging="360"/>
      </w:pPr>
      <w:rPr>
        <w:rFonts w:ascii="Symbol" w:hAnsi="Symbol" w:hint="default"/>
      </w:rPr>
    </w:lvl>
    <w:lvl w:ilvl="1" w:tplc="3EBE78FA" w:tentative="1">
      <w:start w:val="1"/>
      <w:numFmt w:val="bullet"/>
      <w:lvlText w:val="o"/>
      <w:lvlJc w:val="left"/>
      <w:pPr>
        <w:ind w:left="2858" w:hanging="360"/>
      </w:pPr>
      <w:rPr>
        <w:rFonts w:ascii="Courier New" w:hAnsi="Courier New" w:cs="Courier New" w:hint="default"/>
      </w:rPr>
    </w:lvl>
    <w:lvl w:ilvl="2" w:tplc="6FCC7B68" w:tentative="1">
      <w:start w:val="1"/>
      <w:numFmt w:val="bullet"/>
      <w:lvlText w:val=""/>
      <w:lvlJc w:val="left"/>
      <w:pPr>
        <w:ind w:left="3578" w:hanging="360"/>
      </w:pPr>
      <w:rPr>
        <w:rFonts w:ascii="Wingdings" w:hAnsi="Wingdings" w:hint="default"/>
      </w:rPr>
    </w:lvl>
    <w:lvl w:ilvl="3" w:tplc="D5E8A8DA" w:tentative="1">
      <w:start w:val="1"/>
      <w:numFmt w:val="bullet"/>
      <w:lvlText w:val=""/>
      <w:lvlJc w:val="left"/>
      <w:pPr>
        <w:ind w:left="4298" w:hanging="360"/>
      </w:pPr>
      <w:rPr>
        <w:rFonts w:ascii="Symbol" w:hAnsi="Symbol" w:hint="default"/>
      </w:rPr>
    </w:lvl>
    <w:lvl w:ilvl="4" w:tplc="39BEC0D6" w:tentative="1">
      <w:start w:val="1"/>
      <w:numFmt w:val="bullet"/>
      <w:lvlText w:val="o"/>
      <w:lvlJc w:val="left"/>
      <w:pPr>
        <w:ind w:left="5018" w:hanging="360"/>
      </w:pPr>
      <w:rPr>
        <w:rFonts w:ascii="Courier New" w:hAnsi="Courier New" w:cs="Courier New" w:hint="default"/>
      </w:rPr>
    </w:lvl>
    <w:lvl w:ilvl="5" w:tplc="7758E1C0" w:tentative="1">
      <w:start w:val="1"/>
      <w:numFmt w:val="bullet"/>
      <w:lvlText w:val=""/>
      <w:lvlJc w:val="left"/>
      <w:pPr>
        <w:ind w:left="5738" w:hanging="360"/>
      </w:pPr>
      <w:rPr>
        <w:rFonts w:ascii="Wingdings" w:hAnsi="Wingdings" w:hint="default"/>
      </w:rPr>
    </w:lvl>
    <w:lvl w:ilvl="6" w:tplc="05C6C59C" w:tentative="1">
      <w:start w:val="1"/>
      <w:numFmt w:val="bullet"/>
      <w:lvlText w:val=""/>
      <w:lvlJc w:val="left"/>
      <w:pPr>
        <w:ind w:left="6458" w:hanging="360"/>
      </w:pPr>
      <w:rPr>
        <w:rFonts w:ascii="Symbol" w:hAnsi="Symbol" w:hint="default"/>
      </w:rPr>
    </w:lvl>
    <w:lvl w:ilvl="7" w:tplc="77F692E8" w:tentative="1">
      <w:start w:val="1"/>
      <w:numFmt w:val="bullet"/>
      <w:lvlText w:val="o"/>
      <w:lvlJc w:val="left"/>
      <w:pPr>
        <w:ind w:left="7178" w:hanging="360"/>
      </w:pPr>
      <w:rPr>
        <w:rFonts w:ascii="Courier New" w:hAnsi="Courier New" w:cs="Courier New" w:hint="default"/>
      </w:rPr>
    </w:lvl>
    <w:lvl w:ilvl="8" w:tplc="37F4F070" w:tentative="1">
      <w:start w:val="1"/>
      <w:numFmt w:val="bullet"/>
      <w:lvlText w:val=""/>
      <w:lvlJc w:val="left"/>
      <w:pPr>
        <w:ind w:left="7898" w:hanging="360"/>
      </w:pPr>
      <w:rPr>
        <w:rFonts w:ascii="Wingdings" w:hAnsi="Wingdings" w:hint="default"/>
      </w:rPr>
    </w:lvl>
  </w:abstractNum>
  <w:abstractNum w:abstractNumId="226" w15:restartNumberingAfterBreak="0">
    <w:nsid w:val="6C7B6B2E"/>
    <w:multiLevelType w:val="hybridMultilevel"/>
    <w:tmpl w:val="1C5AEF38"/>
    <w:lvl w:ilvl="0" w:tplc="CE842D54">
      <w:numFmt w:val="bullet"/>
      <w:lvlText w:val="-"/>
      <w:lvlJc w:val="left"/>
      <w:pPr>
        <w:ind w:left="1287" w:hanging="360"/>
      </w:pPr>
      <w:rPr>
        <w:rFonts w:ascii="Times New Roman" w:hAnsi="Times New Roman" w:cs="Times New Roman" w:hint="default"/>
      </w:rPr>
    </w:lvl>
    <w:lvl w:ilvl="1" w:tplc="71425DC2" w:tentative="1">
      <w:start w:val="1"/>
      <w:numFmt w:val="bullet"/>
      <w:lvlText w:val="o"/>
      <w:lvlJc w:val="left"/>
      <w:pPr>
        <w:ind w:left="2007" w:hanging="360"/>
      </w:pPr>
      <w:rPr>
        <w:rFonts w:ascii="Courier New" w:hAnsi="Courier New" w:cs="Courier New" w:hint="default"/>
      </w:rPr>
    </w:lvl>
    <w:lvl w:ilvl="2" w:tplc="4510E3A4" w:tentative="1">
      <w:start w:val="1"/>
      <w:numFmt w:val="bullet"/>
      <w:lvlText w:val=""/>
      <w:lvlJc w:val="left"/>
      <w:pPr>
        <w:ind w:left="2727" w:hanging="360"/>
      </w:pPr>
      <w:rPr>
        <w:rFonts w:ascii="Wingdings" w:hAnsi="Wingdings" w:hint="default"/>
      </w:rPr>
    </w:lvl>
    <w:lvl w:ilvl="3" w:tplc="9C8C38F2" w:tentative="1">
      <w:start w:val="1"/>
      <w:numFmt w:val="bullet"/>
      <w:lvlText w:val=""/>
      <w:lvlJc w:val="left"/>
      <w:pPr>
        <w:ind w:left="3447" w:hanging="360"/>
      </w:pPr>
      <w:rPr>
        <w:rFonts w:ascii="Symbol" w:hAnsi="Symbol" w:hint="default"/>
      </w:rPr>
    </w:lvl>
    <w:lvl w:ilvl="4" w:tplc="F3BE41B6" w:tentative="1">
      <w:start w:val="1"/>
      <w:numFmt w:val="bullet"/>
      <w:lvlText w:val="o"/>
      <w:lvlJc w:val="left"/>
      <w:pPr>
        <w:ind w:left="4167" w:hanging="360"/>
      </w:pPr>
      <w:rPr>
        <w:rFonts w:ascii="Courier New" w:hAnsi="Courier New" w:cs="Courier New" w:hint="default"/>
      </w:rPr>
    </w:lvl>
    <w:lvl w:ilvl="5" w:tplc="391C4E72" w:tentative="1">
      <w:start w:val="1"/>
      <w:numFmt w:val="bullet"/>
      <w:lvlText w:val=""/>
      <w:lvlJc w:val="left"/>
      <w:pPr>
        <w:ind w:left="4887" w:hanging="360"/>
      </w:pPr>
      <w:rPr>
        <w:rFonts w:ascii="Wingdings" w:hAnsi="Wingdings" w:hint="default"/>
      </w:rPr>
    </w:lvl>
    <w:lvl w:ilvl="6" w:tplc="00EE27AC" w:tentative="1">
      <w:start w:val="1"/>
      <w:numFmt w:val="bullet"/>
      <w:lvlText w:val=""/>
      <w:lvlJc w:val="left"/>
      <w:pPr>
        <w:ind w:left="5607" w:hanging="360"/>
      </w:pPr>
      <w:rPr>
        <w:rFonts w:ascii="Symbol" w:hAnsi="Symbol" w:hint="default"/>
      </w:rPr>
    </w:lvl>
    <w:lvl w:ilvl="7" w:tplc="48C29592" w:tentative="1">
      <w:start w:val="1"/>
      <w:numFmt w:val="bullet"/>
      <w:lvlText w:val="o"/>
      <w:lvlJc w:val="left"/>
      <w:pPr>
        <w:ind w:left="6327" w:hanging="360"/>
      </w:pPr>
      <w:rPr>
        <w:rFonts w:ascii="Courier New" w:hAnsi="Courier New" w:cs="Courier New" w:hint="default"/>
      </w:rPr>
    </w:lvl>
    <w:lvl w:ilvl="8" w:tplc="84D0A16E" w:tentative="1">
      <w:start w:val="1"/>
      <w:numFmt w:val="bullet"/>
      <w:lvlText w:val=""/>
      <w:lvlJc w:val="left"/>
      <w:pPr>
        <w:ind w:left="7047" w:hanging="360"/>
      </w:pPr>
      <w:rPr>
        <w:rFonts w:ascii="Wingdings" w:hAnsi="Wingdings" w:hint="default"/>
      </w:rPr>
    </w:lvl>
  </w:abstractNum>
  <w:abstractNum w:abstractNumId="227" w15:restartNumberingAfterBreak="0">
    <w:nsid w:val="6CE6149E"/>
    <w:multiLevelType w:val="hybridMultilevel"/>
    <w:tmpl w:val="55C4AE4A"/>
    <w:lvl w:ilvl="0" w:tplc="12885450">
      <w:start w:val="2"/>
      <w:numFmt w:val="bullet"/>
      <w:lvlText w:val="-"/>
      <w:lvlJc w:val="left"/>
      <w:pPr>
        <w:ind w:left="1429" w:hanging="360"/>
      </w:pPr>
      <w:rPr>
        <w:rFonts w:ascii="Times New Roman" w:eastAsia="Calibri" w:hAnsi="Times New Roman" w:cs="Times New Roman" w:hint="default"/>
        <w:b w:val="0"/>
      </w:rPr>
    </w:lvl>
    <w:lvl w:ilvl="1" w:tplc="ECD0AE26" w:tentative="1">
      <w:start w:val="1"/>
      <w:numFmt w:val="bullet"/>
      <w:lvlText w:val="o"/>
      <w:lvlJc w:val="left"/>
      <w:pPr>
        <w:ind w:left="2149" w:hanging="360"/>
      </w:pPr>
      <w:rPr>
        <w:rFonts w:ascii="Courier New" w:hAnsi="Courier New" w:cs="Courier New" w:hint="default"/>
      </w:rPr>
    </w:lvl>
    <w:lvl w:ilvl="2" w:tplc="53D0E614" w:tentative="1">
      <w:start w:val="1"/>
      <w:numFmt w:val="bullet"/>
      <w:lvlText w:val=""/>
      <w:lvlJc w:val="left"/>
      <w:pPr>
        <w:ind w:left="2869" w:hanging="360"/>
      </w:pPr>
      <w:rPr>
        <w:rFonts w:ascii="Wingdings" w:hAnsi="Wingdings" w:hint="default"/>
      </w:rPr>
    </w:lvl>
    <w:lvl w:ilvl="3" w:tplc="4176DC20" w:tentative="1">
      <w:start w:val="1"/>
      <w:numFmt w:val="bullet"/>
      <w:lvlText w:val=""/>
      <w:lvlJc w:val="left"/>
      <w:pPr>
        <w:ind w:left="3589" w:hanging="360"/>
      </w:pPr>
      <w:rPr>
        <w:rFonts w:ascii="Symbol" w:hAnsi="Symbol" w:hint="default"/>
      </w:rPr>
    </w:lvl>
    <w:lvl w:ilvl="4" w:tplc="4F32C21C" w:tentative="1">
      <w:start w:val="1"/>
      <w:numFmt w:val="bullet"/>
      <w:lvlText w:val="o"/>
      <w:lvlJc w:val="left"/>
      <w:pPr>
        <w:ind w:left="4309" w:hanging="360"/>
      </w:pPr>
      <w:rPr>
        <w:rFonts w:ascii="Courier New" w:hAnsi="Courier New" w:cs="Courier New" w:hint="default"/>
      </w:rPr>
    </w:lvl>
    <w:lvl w:ilvl="5" w:tplc="4FB8B792" w:tentative="1">
      <w:start w:val="1"/>
      <w:numFmt w:val="bullet"/>
      <w:lvlText w:val=""/>
      <w:lvlJc w:val="left"/>
      <w:pPr>
        <w:ind w:left="5029" w:hanging="360"/>
      </w:pPr>
      <w:rPr>
        <w:rFonts w:ascii="Wingdings" w:hAnsi="Wingdings" w:hint="default"/>
      </w:rPr>
    </w:lvl>
    <w:lvl w:ilvl="6" w:tplc="D9565EBA" w:tentative="1">
      <w:start w:val="1"/>
      <w:numFmt w:val="bullet"/>
      <w:lvlText w:val=""/>
      <w:lvlJc w:val="left"/>
      <w:pPr>
        <w:ind w:left="5749" w:hanging="360"/>
      </w:pPr>
      <w:rPr>
        <w:rFonts w:ascii="Symbol" w:hAnsi="Symbol" w:hint="default"/>
      </w:rPr>
    </w:lvl>
    <w:lvl w:ilvl="7" w:tplc="85A6DAF6" w:tentative="1">
      <w:start w:val="1"/>
      <w:numFmt w:val="bullet"/>
      <w:lvlText w:val="o"/>
      <w:lvlJc w:val="left"/>
      <w:pPr>
        <w:ind w:left="6469" w:hanging="360"/>
      </w:pPr>
      <w:rPr>
        <w:rFonts w:ascii="Courier New" w:hAnsi="Courier New" w:cs="Courier New" w:hint="default"/>
      </w:rPr>
    </w:lvl>
    <w:lvl w:ilvl="8" w:tplc="9712F9C0" w:tentative="1">
      <w:start w:val="1"/>
      <w:numFmt w:val="bullet"/>
      <w:lvlText w:val=""/>
      <w:lvlJc w:val="left"/>
      <w:pPr>
        <w:ind w:left="7189" w:hanging="360"/>
      </w:pPr>
      <w:rPr>
        <w:rFonts w:ascii="Wingdings" w:hAnsi="Wingdings" w:hint="default"/>
      </w:rPr>
    </w:lvl>
  </w:abstractNum>
  <w:abstractNum w:abstractNumId="228" w15:restartNumberingAfterBreak="0">
    <w:nsid w:val="6D092FC3"/>
    <w:multiLevelType w:val="hybridMultilevel"/>
    <w:tmpl w:val="30DCF672"/>
    <w:lvl w:ilvl="0" w:tplc="B1081556">
      <w:start w:val="1"/>
      <w:numFmt w:val="bullet"/>
      <w:lvlText w:val="-"/>
      <w:lvlJc w:val="left"/>
      <w:pPr>
        <w:tabs>
          <w:tab w:val="num" w:pos="340"/>
        </w:tabs>
        <w:ind w:left="340" w:hanging="340"/>
      </w:pPr>
      <w:rPr>
        <w:rFonts w:ascii="Times New Roman" w:hAnsi="Times New Roman" w:cs="Times New Roman" w:hint="default"/>
      </w:rPr>
    </w:lvl>
    <w:lvl w:ilvl="1" w:tplc="F1001C5A">
      <w:start w:val="1"/>
      <w:numFmt w:val="bullet"/>
      <w:lvlText w:val="-"/>
      <w:lvlJc w:val="left"/>
      <w:pPr>
        <w:tabs>
          <w:tab w:val="num" w:pos="340"/>
        </w:tabs>
        <w:ind w:left="340" w:hanging="340"/>
      </w:pPr>
      <w:rPr>
        <w:rFonts w:ascii="Times New Roman" w:hAnsi="Times New Roman" w:cs="Times New Roman" w:hint="default"/>
      </w:rPr>
    </w:lvl>
    <w:lvl w:ilvl="2" w:tplc="2EB8D8B2">
      <w:start w:val="1"/>
      <w:numFmt w:val="lowerLetter"/>
      <w:lvlText w:val="%3."/>
      <w:lvlJc w:val="left"/>
      <w:pPr>
        <w:tabs>
          <w:tab w:val="num" w:pos="2160"/>
        </w:tabs>
        <w:ind w:left="2160" w:hanging="360"/>
      </w:pPr>
      <w:rPr>
        <w:rFonts w:hint="default"/>
      </w:rPr>
    </w:lvl>
    <w:lvl w:ilvl="3" w:tplc="DA3E09C6">
      <w:start w:val="1"/>
      <w:numFmt w:val="bullet"/>
      <w:lvlText w:val=""/>
      <w:lvlJc w:val="left"/>
      <w:pPr>
        <w:tabs>
          <w:tab w:val="num" w:pos="2880"/>
        </w:tabs>
        <w:ind w:left="2880" w:hanging="360"/>
      </w:pPr>
      <w:rPr>
        <w:rFonts w:ascii="Symbol" w:hAnsi="Symbol" w:hint="default"/>
      </w:rPr>
    </w:lvl>
    <w:lvl w:ilvl="4" w:tplc="40E4DE94">
      <w:start w:val="1"/>
      <w:numFmt w:val="bullet"/>
      <w:lvlText w:val="o"/>
      <w:lvlJc w:val="left"/>
      <w:pPr>
        <w:tabs>
          <w:tab w:val="num" w:pos="3600"/>
        </w:tabs>
        <w:ind w:left="3600" w:hanging="360"/>
      </w:pPr>
      <w:rPr>
        <w:rFonts w:ascii="Courier New" w:hAnsi="Courier New" w:cs="Courier New" w:hint="default"/>
      </w:rPr>
    </w:lvl>
    <w:lvl w:ilvl="5" w:tplc="515463E8" w:tentative="1">
      <w:start w:val="1"/>
      <w:numFmt w:val="bullet"/>
      <w:lvlText w:val=""/>
      <w:lvlJc w:val="left"/>
      <w:pPr>
        <w:tabs>
          <w:tab w:val="num" w:pos="4320"/>
        </w:tabs>
        <w:ind w:left="4320" w:hanging="360"/>
      </w:pPr>
      <w:rPr>
        <w:rFonts w:ascii="Wingdings" w:hAnsi="Wingdings" w:hint="default"/>
      </w:rPr>
    </w:lvl>
    <w:lvl w:ilvl="6" w:tplc="16681416" w:tentative="1">
      <w:start w:val="1"/>
      <w:numFmt w:val="bullet"/>
      <w:lvlText w:val=""/>
      <w:lvlJc w:val="left"/>
      <w:pPr>
        <w:tabs>
          <w:tab w:val="num" w:pos="5040"/>
        </w:tabs>
        <w:ind w:left="5040" w:hanging="360"/>
      </w:pPr>
      <w:rPr>
        <w:rFonts w:ascii="Symbol" w:hAnsi="Symbol" w:hint="default"/>
      </w:rPr>
    </w:lvl>
    <w:lvl w:ilvl="7" w:tplc="18B2E790">
      <w:start w:val="1"/>
      <w:numFmt w:val="bullet"/>
      <w:lvlText w:val="o"/>
      <w:lvlJc w:val="left"/>
      <w:pPr>
        <w:tabs>
          <w:tab w:val="num" w:pos="5760"/>
        </w:tabs>
        <w:ind w:left="5760" w:hanging="360"/>
      </w:pPr>
      <w:rPr>
        <w:rFonts w:ascii="Courier New" w:hAnsi="Courier New" w:cs="Courier New" w:hint="default"/>
      </w:rPr>
    </w:lvl>
    <w:lvl w:ilvl="8" w:tplc="1A0C8CA2"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E9359E9"/>
    <w:multiLevelType w:val="hybridMultilevel"/>
    <w:tmpl w:val="F606F94A"/>
    <w:lvl w:ilvl="0" w:tplc="D31C8A56">
      <w:start w:val="1"/>
      <w:numFmt w:val="bullet"/>
      <w:lvlText w:val=""/>
      <w:lvlJc w:val="left"/>
      <w:pPr>
        <w:ind w:left="1287" w:hanging="360"/>
      </w:pPr>
      <w:rPr>
        <w:rFonts w:ascii="Wingdings" w:hAnsi="Wingdings" w:hint="default"/>
      </w:rPr>
    </w:lvl>
    <w:lvl w:ilvl="1" w:tplc="ACFEFFF8" w:tentative="1">
      <w:start w:val="1"/>
      <w:numFmt w:val="bullet"/>
      <w:lvlText w:val="o"/>
      <w:lvlJc w:val="left"/>
      <w:pPr>
        <w:ind w:left="2007" w:hanging="360"/>
      </w:pPr>
      <w:rPr>
        <w:rFonts w:ascii="Courier New" w:hAnsi="Courier New" w:cs="Courier New" w:hint="default"/>
      </w:rPr>
    </w:lvl>
    <w:lvl w:ilvl="2" w:tplc="96BE73D2" w:tentative="1">
      <w:start w:val="1"/>
      <w:numFmt w:val="bullet"/>
      <w:lvlText w:val=""/>
      <w:lvlJc w:val="left"/>
      <w:pPr>
        <w:ind w:left="2727" w:hanging="360"/>
      </w:pPr>
      <w:rPr>
        <w:rFonts w:ascii="Wingdings" w:hAnsi="Wingdings" w:hint="default"/>
      </w:rPr>
    </w:lvl>
    <w:lvl w:ilvl="3" w:tplc="DEE23D3C" w:tentative="1">
      <w:start w:val="1"/>
      <w:numFmt w:val="bullet"/>
      <w:lvlText w:val=""/>
      <w:lvlJc w:val="left"/>
      <w:pPr>
        <w:ind w:left="3447" w:hanging="360"/>
      </w:pPr>
      <w:rPr>
        <w:rFonts w:ascii="Symbol" w:hAnsi="Symbol" w:hint="default"/>
      </w:rPr>
    </w:lvl>
    <w:lvl w:ilvl="4" w:tplc="B712ABD8" w:tentative="1">
      <w:start w:val="1"/>
      <w:numFmt w:val="bullet"/>
      <w:lvlText w:val="o"/>
      <w:lvlJc w:val="left"/>
      <w:pPr>
        <w:ind w:left="4167" w:hanging="360"/>
      </w:pPr>
      <w:rPr>
        <w:rFonts w:ascii="Courier New" w:hAnsi="Courier New" w:cs="Courier New" w:hint="default"/>
      </w:rPr>
    </w:lvl>
    <w:lvl w:ilvl="5" w:tplc="F0FC9976" w:tentative="1">
      <w:start w:val="1"/>
      <w:numFmt w:val="bullet"/>
      <w:lvlText w:val=""/>
      <w:lvlJc w:val="left"/>
      <w:pPr>
        <w:ind w:left="4887" w:hanging="360"/>
      </w:pPr>
      <w:rPr>
        <w:rFonts w:ascii="Wingdings" w:hAnsi="Wingdings" w:hint="default"/>
      </w:rPr>
    </w:lvl>
    <w:lvl w:ilvl="6" w:tplc="CA64DFF0" w:tentative="1">
      <w:start w:val="1"/>
      <w:numFmt w:val="bullet"/>
      <w:lvlText w:val=""/>
      <w:lvlJc w:val="left"/>
      <w:pPr>
        <w:ind w:left="5607" w:hanging="360"/>
      </w:pPr>
      <w:rPr>
        <w:rFonts w:ascii="Symbol" w:hAnsi="Symbol" w:hint="default"/>
      </w:rPr>
    </w:lvl>
    <w:lvl w:ilvl="7" w:tplc="7E6A3D66" w:tentative="1">
      <w:start w:val="1"/>
      <w:numFmt w:val="bullet"/>
      <w:lvlText w:val="o"/>
      <w:lvlJc w:val="left"/>
      <w:pPr>
        <w:ind w:left="6327" w:hanging="360"/>
      </w:pPr>
      <w:rPr>
        <w:rFonts w:ascii="Courier New" w:hAnsi="Courier New" w:cs="Courier New" w:hint="default"/>
      </w:rPr>
    </w:lvl>
    <w:lvl w:ilvl="8" w:tplc="E3CE0088" w:tentative="1">
      <w:start w:val="1"/>
      <w:numFmt w:val="bullet"/>
      <w:lvlText w:val=""/>
      <w:lvlJc w:val="left"/>
      <w:pPr>
        <w:ind w:left="7047" w:hanging="360"/>
      </w:pPr>
      <w:rPr>
        <w:rFonts w:ascii="Wingdings" w:hAnsi="Wingdings" w:hint="default"/>
      </w:rPr>
    </w:lvl>
  </w:abstractNum>
  <w:abstractNum w:abstractNumId="230" w15:restartNumberingAfterBreak="0">
    <w:nsid w:val="6F3F2386"/>
    <w:multiLevelType w:val="hybridMultilevel"/>
    <w:tmpl w:val="1648171C"/>
    <w:lvl w:ilvl="0" w:tplc="0A9E96AE">
      <w:start w:val="1"/>
      <w:numFmt w:val="bullet"/>
      <w:lvlText w:val="-"/>
      <w:lvlJc w:val="left"/>
      <w:pPr>
        <w:ind w:left="1800" w:hanging="360"/>
      </w:pPr>
      <w:rPr>
        <w:rFonts w:ascii="Times New Roman" w:hAnsi="Times New Roman" w:cs="Times New Roman" w:hint="default"/>
      </w:rPr>
    </w:lvl>
    <w:lvl w:ilvl="1" w:tplc="07A82D8C" w:tentative="1">
      <w:start w:val="1"/>
      <w:numFmt w:val="bullet"/>
      <w:lvlText w:val="o"/>
      <w:lvlJc w:val="left"/>
      <w:pPr>
        <w:ind w:left="2520" w:hanging="360"/>
      </w:pPr>
      <w:rPr>
        <w:rFonts w:ascii="Courier New" w:hAnsi="Courier New" w:cs="Courier New" w:hint="default"/>
      </w:rPr>
    </w:lvl>
    <w:lvl w:ilvl="2" w:tplc="E152B910" w:tentative="1">
      <w:start w:val="1"/>
      <w:numFmt w:val="bullet"/>
      <w:lvlText w:val=""/>
      <w:lvlJc w:val="left"/>
      <w:pPr>
        <w:ind w:left="3240" w:hanging="360"/>
      </w:pPr>
      <w:rPr>
        <w:rFonts w:ascii="Wingdings" w:hAnsi="Wingdings" w:hint="default"/>
      </w:rPr>
    </w:lvl>
    <w:lvl w:ilvl="3" w:tplc="09AC8DB0" w:tentative="1">
      <w:start w:val="1"/>
      <w:numFmt w:val="bullet"/>
      <w:lvlText w:val=""/>
      <w:lvlJc w:val="left"/>
      <w:pPr>
        <w:ind w:left="3960" w:hanging="360"/>
      </w:pPr>
      <w:rPr>
        <w:rFonts w:ascii="Symbol" w:hAnsi="Symbol" w:hint="default"/>
      </w:rPr>
    </w:lvl>
    <w:lvl w:ilvl="4" w:tplc="1F324514" w:tentative="1">
      <w:start w:val="1"/>
      <w:numFmt w:val="bullet"/>
      <w:lvlText w:val="o"/>
      <w:lvlJc w:val="left"/>
      <w:pPr>
        <w:ind w:left="4680" w:hanging="360"/>
      </w:pPr>
      <w:rPr>
        <w:rFonts w:ascii="Courier New" w:hAnsi="Courier New" w:cs="Courier New" w:hint="default"/>
      </w:rPr>
    </w:lvl>
    <w:lvl w:ilvl="5" w:tplc="651676DE" w:tentative="1">
      <w:start w:val="1"/>
      <w:numFmt w:val="bullet"/>
      <w:lvlText w:val=""/>
      <w:lvlJc w:val="left"/>
      <w:pPr>
        <w:ind w:left="5400" w:hanging="360"/>
      </w:pPr>
      <w:rPr>
        <w:rFonts w:ascii="Wingdings" w:hAnsi="Wingdings" w:hint="default"/>
      </w:rPr>
    </w:lvl>
    <w:lvl w:ilvl="6" w:tplc="7D2809C2" w:tentative="1">
      <w:start w:val="1"/>
      <w:numFmt w:val="bullet"/>
      <w:lvlText w:val=""/>
      <w:lvlJc w:val="left"/>
      <w:pPr>
        <w:ind w:left="6120" w:hanging="360"/>
      </w:pPr>
      <w:rPr>
        <w:rFonts w:ascii="Symbol" w:hAnsi="Symbol" w:hint="default"/>
      </w:rPr>
    </w:lvl>
    <w:lvl w:ilvl="7" w:tplc="CA5CA25E" w:tentative="1">
      <w:start w:val="1"/>
      <w:numFmt w:val="bullet"/>
      <w:lvlText w:val="o"/>
      <w:lvlJc w:val="left"/>
      <w:pPr>
        <w:ind w:left="6840" w:hanging="360"/>
      </w:pPr>
      <w:rPr>
        <w:rFonts w:ascii="Courier New" w:hAnsi="Courier New" w:cs="Courier New" w:hint="default"/>
      </w:rPr>
    </w:lvl>
    <w:lvl w:ilvl="8" w:tplc="92741896" w:tentative="1">
      <w:start w:val="1"/>
      <w:numFmt w:val="bullet"/>
      <w:lvlText w:val=""/>
      <w:lvlJc w:val="left"/>
      <w:pPr>
        <w:ind w:left="7560" w:hanging="360"/>
      </w:pPr>
      <w:rPr>
        <w:rFonts w:ascii="Wingdings" w:hAnsi="Wingdings" w:hint="default"/>
      </w:rPr>
    </w:lvl>
  </w:abstractNum>
  <w:abstractNum w:abstractNumId="231" w15:restartNumberingAfterBreak="0">
    <w:nsid w:val="710E673D"/>
    <w:multiLevelType w:val="hybridMultilevel"/>
    <w:tmpl w:val="368269CE"/>
    <w:lvl w:ilvl="0" w:tplc="4D029730">
      <w:numFmt w:val="bullet"/>
      <w:lvlText w:val="-"/>
      <w:lvlJc w:val="left"/>
      <w:pPr>
        <w:ind w:left="928" w:hanging="360"/>
      </w:pPr>
      <w:rPr>
        <w:rFonts w:ascii="Times New Roman" w:eastAsia="Times New Roman" w:hAnsi="Times New Roman" w:cs="Times New Roman" w:hint="default"/>
      </w:rPr>
    </w:lvl>
    <w:lvl w:ilvl="1" w:tplc="B2E4465E">
      <w:start w:val="1"/>
      <w:numFmt w:val="bullet"/>
      <w:lvlText w:val=""/>
      <w:lvlJc w:val="left"/>
      <w:pPr>
        <w:tabs>
          <w:tab w:val="num" w:pos="1440"/>
        </w:tabs>
        <w:ind w:left="1440" w:hanging="360"/>
      </w:pPr>
      <w:rPr>
        <w:rFonts w:ascii="Wingdings" w:hAnsi="Wingdings" w:hint="default"/>
      </w:rPr>
    </w:lvl>
    <w:lvl w:ilvl="2" w:tplc="05FA9D86" w:tentative="1">
      <w:start w:val="1"/>
      <w:numFmt w:val="bullet"/>
      <w:lvlText w:val=""/>
      <w:lvlJc w:val="left"/>
      <w:pPr>
        <w:ind w:left="2160" w:hanging="360"/>
      </w:pPr>
      <w:rPr>
        <w:rFonts w:ascii="Wingdings" w:hAnsi="Wingdings" w:hint="default"/>
      </w:rPr>
    </w:lvl>
    <w:lvl w:ilvl="3" w:tplc="93663ED0" w:tentative="1">
      <w:start w:val="1"/>
      <w:numFmt w:val="bullet"/>
      <w:lvlText w:val=""/>
      <w:lvlJc w:val="left"/>
      <w:pPr>
        <w:ind w:left="2880" w:hanging="360"/>
      </w:pPr>
      <w:rPr>
        <w:rFonts w:ascii="Symbol" w:hAnsi="Symbol" w:hint="default"/>
      </w:rPr>
    </w:lvl>
    <w:lvl w:ilvl="4" w:tplc="1BB68C34" w:tentative="1">
      <w:start w:val="1"/>
      <w:numFmt w:val="bullet"/>
      <w:lvlText w:val="o"/>
      <w:lvlJc w:val="left"/>
      <w:pPr>
        <w:ind w:left="3600" w:hanging="360"/>
      </w:pPr>
      <w:rPr>
        <w:rFonts w:ascii="Courier New" w:hAnsi="Courier New" w:cs="Courier New" w:hint="default"/>
      </w:rPr>
    </w:lvl>
    <w:lvl w:ilvl="5" w:tplc="38AEC576" w:tentative="1">
      <w:start w:val="1"/>
      <w:numFmt w:val="bullet"/>
      <w:lvlText w:val=""/>
      <w:lvlJc w:val="left"/>
      <w:pPr>
        <w:ind w:left="4320" w:hanging="360"/>
      </w:pPr>
      <w:rPr>
        <w:rFonts w:ascii="Wingdings" w:hAnsi="Wingdings" w:hint="default"/>
      </w:rPr>
    </w:lvl>
    <w:lvl w:ilvl="6" w:tplc="BA84FAB8" w:tentative="1">
      <w:start w:val="1"/>
      <w:numFmt w:val="bullet"/>
      <w:lvlText w:val=""/>
      <w:lvlJc w:val="left"/>
      <w:pPr>
        <w:ind w:left="5040" w:hanging="360"/>
      </w:pPr>
      <w:rPr>
        <w:rFonts w:ascii="Symbol" w:hAnsi="Symbol" w:hint="default"/>
      </w:rPr>
    </w:lvl>
    <w:lvl w:ilvl="7" w:tplc="0A9A05E6" w:tentative="1">
      <w:start w:val="1"/>
      <w:numFmt w:val="bullet"/>
      <w:lvlText w:val="o"/>
      <w:lvlJc w:val="left"/>
      <w:pPr>
        <w:ind w:left="5760" w:hanging="360"/>
      </w:pPr>
      <w:rPr>
        <w:rFonts w:ascii="Courier New" w:hAnsi="Courier New" w:cs="Courier New" w:hint="default"/>
      </w:rPr>
    </w:lvl>
    <w:lvl w:ilvl="8" w:tplc="C9EC13AC" w:tentative="1">
      <w:start w:val="1"/>
      <w:numFmt w:val="bullet"/>
      <w:lvlText w:val=""/>
      <w:lvlJc w:val="left"/>
      <w:pPr>
        <w:ind w:left="6480" w:hanging="360"/>
      </w:pPr>
      <w:rPr>
        <w:rFonts w:ascii="Wingdings" w:hAnsi="Wingdings" w:hint="default"/>
      </w:rPr>
    </w:lvl>
  </w:abstractNum>
  <w:abstractNum w:abstractNumId="232" w15:restartNumberingAfterBreak="0">
    <w:nsid w:val="72DA66AC"/>
    <w:multiLevelType w:val="hybridMultilevel"/>
    <w:tmpl w:val="AC282D46"/>
    <w:lvl w:ilvl="0" w:tplc="0A62ABD2">
      <w:start w:val="1"/>
      <w:numFmt w:val="decimal"/>
      <w:lvlText w:val="%1."/>
      <w:lvlJc w:val="left"/>
      <w:pPr>
        <w:ind w:left="987" w:hanging="360"/>
      </w:pPr>
      <w:rPr>
        <w:rFonts w:hint="default"/>
      </w:rPr>
    </w:lvl>
    <w:lvl w:ilvl="1" w:tplc="4270252A" w:tentative="1">
      <w:start w:val="1"/>
      <w:numFmt w:val="lowerLetter"/>
      <w:lvlText w:val="%2."/>
      <w:lvlJc w:val="left"/>
      <w:pPr>
        <w:ind w:left="1707" w:hanging="360"/>
      </w:pPr>
    </w:lvl>
    <w:lvl w:ilvl="2" w:tplc="2C1C7A28" w:tentative="1">
      <w:start w:val="1"/>
      <w:numFmt w:val="lowerRoman"/>
      <w:lvlText w:val="%3."/>
      <w:lvlJc w:val="right"/>
      <w:pPr>
        <w:ind w:left="2427" w:hanging="180"/>
      </w:pPr>
    </w:lvl>
    <w:lvl w:ilvl="3" w:tplc="EB5E07FE" w:tentative="1">
      <w:start w:val="1"/>
      <w:numFmt w:val="decimal"/>
      <w:lvlText w:val="%4."/>
      <w:lvlJc w:val="left"/>
      <w:pPr>
        <w:ind w:left="3147" w:hanging="360"/>
      </w:pPr>
    </w:lvl>
    <w:lvl w:ilvl="4" w:tplc="D4AA1D44" w:tentative="1">
      <w:start w:val="1"/>
      <w:numFmt w:val="lowerLetter"/>
      <w:lvlText w:val="%5."/>
      <w:lvlJc w:val="left"/>
      <w:pPr>
        <w:ind w:left="3867" w:hanging="360"/>
      </w:pPr>
    </w:lvl>
    <w:lvl w:ilvl="5" w:tplc="1DA6F214" w:tentative="1">
      <w:start w:val="1"/>
      <w:numFmt w:val="lowerRoman"/>
      <w:lvlText w:val="%6."/>
      <w:lvlJc w:val="right"/>
      <w:pPr>
        <w:ind w:left="4587" w:hanging="180"/>
      </w:pPr>
    </w:lvl>
    <w:lvl w:ilvl="6" w:tplc="87E4C476" w:tentative="1">
      <w:start w:val="1"/>
      <w:numFmt w:val="decimal"/>
      <w:lvlText w:val="%7."/>
      <w:lvlJc w:val="left"/>
      <w:pPr>
        <w:ind w:left="5307" w:hanging="360"/>
      </w:pPr>
    </w:lvl>
    <w:lvl w:ilvl="7" w:tplc="68003FC6" w:tentative="1">
      <w:start w:val="1"/>
      <w:numFmt w:val="lowerLetter"/>
      <w:lvlText w:val="%8."/>
      <w:lvlJc w:val="left"/>
      <w:pPr>
        <w:ind w:left="6027" w:hanging="360"/>
      </w:pPr>
    </w:lvl>
    <w:lvl w:ilvl="8" w:tplc="F26E18B8" w:tentative="1">
      <w:start w:val="1"/>
      <w:numFmt w:val="lowerRoman"/>
      <w:lvlText w:val="%9."/>
      <w:lvlJc w:val="right"/>
      <w:pPr>
        <w:ind w:left="6747" w:hanging="180"/>
      </w:pPr>
    </w:lvl>
  </w:abstractNum>
  <w:abstractNum w:abstractNumId="233" w15:restartNumberingAfterBreak="0">
    <w:nsid w:val="738806D5"/>
    <w:multiLevelType w:val="hybridMultilevel"/>
    <w:tmpl w:val="6152F5F0"/>
    <w:lvl w:ilvl="0" w:tplc="09AEDD64">
      <w:start w:val="1"/>
      <w:numFmt w:val="bullet"/>
      <w:lvlText w:val=""/>
      <w:lvlJc w:val="left"/>
      <w:pPr>
        <w:ind w:left="1287" w:hanging="360"/>
      </w:pPr>
      <w:rPr>
        <w:rFonts w:ascii="Wingdings" w:hAnsi="Wingdings" w:hint="default"/>
      </w:rPr>
    </w:lvl>
    <w:lvl w:ilvl="1" w:tplc="D1681B02" w:tentative="1">
      <w:start w:val="1"/>
      <w:numFmt w:val="bullet"/>
      <w:lvlText w:val="o"/>
      <w:lvlJc w:val="left"/>
      <w:pPr>
        <w:ind w:left="2007" w:hanging="360"/>
      </w:pPr>
      <w:rPr>
        <w:rFonts w:ascii="Courier New" w:hAnsi="Courier New" w:cs="Courier New" w:hint="default"/>
      </w:rPr>
    </w:lvl>
    <w:lvl w:ilvl="2" w:tplc="A478129C" w:tentative="1">
      <w:start w:val="1"/>
      <w:numFmt w:val="bullet"/>
      <w:lvlText w:val=""/>
      <w:lvlJc w:val="left"/>
      <w:pPr>
        <w:ind w:left="2727" w:hanging="360"/>
      </w:pPr>
      <w:rPr>
        <w:rFonts w:ascii="Wingdings" w:hAnsi="Wingdings" w:hint="default"/>
      </w:rPr>
    </w:lvl>
    <w:lvl w:ilvl="3" w:tplc="54E07320" w:tentative="1">
      <w:start w:val="1"/>
      <w:numFmt w:val="bullet"/>
      <w:lvlText w:val=""/>
      <w:lvlJc w:val="left"/>
      <w:pPr>
        <w:ind w:left="3447" w:hanging="360"/>
      </w:pPr>
      <w:rPr>
        <w:rFonts w:ascii="Symbol" w:hAnsi="Symbol" w:hint="default"/>
      </w:rPr>
    </w:lvl>
    <w:lvl w:ilvl="4" w:tplc="237EED28" w:tentative="1">
      <w:start w:val="1"/>
      <w:numFmt w:val="bullet"/>
      <w:lvlText w:val="o"/>
      <w:lvlJc w:val="left"/>
      <w:pPr>
        <w:ind w:left="4167" w:hanging="360"/>
      </w:pPr>
      <w:rPr>
        <w:rFonts w:ascii="Courier New" w:hAnsi="Courier New" w:cs="Courier New" w:hint="default"/>
      </w:rPr>
    </w:lvl>
    <w:lvl w:ilvl="5" w:tplc="A926C75C" w:tentative="1">
      <w:start w:val="1"/>
      <w:numFmt w:val="bullet"/>
      <w:lvlText w:val=""/>
      <w:lvlJc w:val="left"/>
      <w:pPr>
        <w:ind w:left="4887" w:hanging="360"/>
      </w:pPr>
      <w:rPr>
        <w:rFonts w:ascii="Wingdings" w:hAnsi="Wingdings" w:hint="default"/>
      </w:rPr>
    </w:lvl>
    <w:lvl w:ilvl="6" w:tplc="A4A25106" w:tentative="1">
      <w:start w:val="1"/>
      <w:numFmt w:val="bullet"/>
      <w:lvlText w:val=""/>
      <w:lvlJc w:val="left"/>
      <w:pPr>
        <w:ind w:left="5607" w:hanging="360"/>
      </w:pPr>
      <w:rPr>
        <w:rFonts w:ascii="Symbol" w:hAnsi="Symbol" w:hint="default"/>
      </w:rPr>
    </w:lvl>
    <w:lvl w:ilvl="7" w:tplc="BC6AA3E4" w:tentative="1">
      <w:start w:val="1"/>
      <w:numFmt w:val="bullet"/>
      <w:lvlText w:val="o"/>
      <w:lvlJc w:val="left"/>
      <w:pPr>
        <w:ind w:left="6327" w:hanging="360"/>
      </w:pPr>
      <w:rPr>
        <w:rFonts w:ascii="Courier New" w:hAnsi="Courier New" w:cs="Courier New" w:hint="default"/>
      </w:rPr>
    </w:lvl>
    <w:lvl w:ilvl="8" w:tplc="053E7F04" w:tentative="1">
      <w:start w:val="1"/>
      <w:numFmt w:val="bullet"/>
      <w:lvlText w:val=""/>
      <w:lvlJc w:val="left"/>
      <w:pPr>
        <w:ind w:left="7047" w:hanging="360"/>
      </w:pPr>
      <w:rPr>
        <w:rFonts w:ascii="Wingdings" w:hAnsi="Wingdings" w:hint="default"/>
      </w:rPr>
    </w:lvl>
  </w:abstractNum>
  <w:abstractNum w:abstractNumId="234" w15:restartNumberingAfterBreak="0">
    <w:nsid w:val="73A2655F"/>
    <w:multiLevelType w:val="hybridMultilevel"/>
    <w:tmpl w:val="531A96A2"/>
    <w:lvl w:ilvl="0" w:tplc="4A449912">
      <w:start w:val="1"/>
      <w:numFmt w:val="bullet"/>
      <w:pStyle w:val="than"/>
      <w:lvlText w:val=""/>
      <w:lvlJc w:val="left"/>
      <w:pPr>
        <w:tabs>
          <w:tab w:val="num" w:pos="1440"/>
        </w:tabs>
        <w:ind w:left="1440" w:hanging="360"/>
      </w:pPr>
      <w:rPr>
        <w:rFonts w:ascii="Wingdings" w:hAnsi="Wingdings" w:hint="default"/>
      </w:rPr>
    </w:lvl>
    <w:lvl w:ilvl="1" w:tplc="CE44A9FC">
      <w:start w:val="1"/>
      <w:numFmt w:val="bullet"/>
      <w:lvlText w:val="-"/>
      <w:lvlJc w:val="left"/>
      <w:pPr>
        <w:tabs>
          <w:tab w:val="num" w:pos="1440"/>
        </w:tabs>
        <w:ind w:left="1440" w:hanging="360"/>
      </w:pPr>
      <w:rPr>
        <w:rFonts w:ascii="Times New Roman" w:hAnsi="Times New Roman" w:cs="Times New Roman" w:hint="default"/>
      </w:rPr>
    </w:lvl>
    <w:lvl w:ilvl="2" w:tplc="AC2230E2" w:tentative="1">
      <w:start w:val="1"/>
      <w:numFmt w:val="bullet"/>
      <w:lvlText w:val=""/>
      <w:lvlJc w:val="left"/>
      <w:pPr>
        <w:tabs>
          <w:tab w:val="num" w:pos="2160"/>
        </w:tabs>
        <w:ind w:left="2160" w:hanging="360"/>
      </w:pPr>
      <w:rPr>
        <w:rFonts w:ascii="Wingdings" w:hAnsi="Wingdings" w:hint="default"/>
      </w:rPr>
    </w:lvl>
    <w:lvl w:ilvl="3" w:tplc="BEAAF12A" w:tentative="1">
      <w:start w:val="1"/>
      <w:numFmt w:val="bullet"/>
      <w:lvlText w:val=""/>
      <w:lvlJc w:val="left"/>
      <w:pPr>
        <w:tabs>
          <w:tab w:val="num" w:pos="2880"/>
        </w:tabs>
        <w:ind w:left="2880" w:hanging="360"/>
      </w:pPr>
      <w:rPr>
        <w:rFonts w:ascii="Symbol" w:hAnsi="Symbol" w:hint="default"/>
      </w:rPr>
    </w:lvl>
    <w:lvl w:ilvl="4" w:tplc="709C9CDC" w:tentative="1">
      <w:start w:val="1"/>
      <w:numFmt w:val="bullet"/>
      <w:lvlText w:val="o"/>
      <w:lvlJc w:val="left"/>
      <w:pPr>
        <w:tabs>
          <w:tab w:val="num" w:pos="3600"/>
        </w:tabs>
        <w:ind w:left="3600" w:hanging="360"/>
      </w:pPr>
      <w:rPr>
        <w:rFonts w:ascii="Courier New" w:hAnsi="Courier New" w:hint="default"/>
      </w:rPr>
    </w:lvl>
    <w:lvl w:ilvl="5" w:tplc="21B0CD36" w:tentative="1">
      <w:start w:val="1"/>
      <w:numFmt w:val="bullet"/>
      <w:lvlText w:val=""/>
      <w:lvlJc w:val="left"/>
      <w:pPr>
        <w:tabs>
          <w:tab w:val="num" w:pos="4320"/>
        </w:tabs>
        <w:ind w:left="4320" w:hanging="360"/>
      </w:pPr>
      <w:rPr>
        <w:rFonts w:ascii="Wingdings" w:hAnsi="Wingdings" w:hint="default"/>
      </w:rPr>
    </w:lvl>
    <w:lvl w:ilvl="6" w:tplc="09C8A140" w:tentative="1">
      <w:start w:val="1"/>
      <w:numFmt w:val="bullet"/>
      <w:lvlText w:val=""/>
      <w:lvlJc w:val="left"/>
      <w:pPr>
        <w:tabs>
          <w:tab w:val="num" w:pos="5040"/>
        </w:tabs>
        <w:ind w:left="5040" w:hanging="360"/>
      </w:pPr>
      <w:rPr>
        <w:rFonts w:ascii="Symbol" w:hAnsi="Symbol" w:hint="default"/>
      </w:rPr>
    </w:lvl>
    <w:lvl w:ilvl="7" w:tplc="BF000D8E" w:tentative="1">
      <w:start w:val="1"/>
      <w:numFmt w:val="bullet"/>
      <w:lvlText w:val="o"/>
      <w:lvlJc w:val="left"/>
      <w:pPr>
        <w:tabs>
          <w:tab w:val="num" w:pos="5760"/>
        </w:tabs>
        <w:ind w:left="5760" w:hanging="360"/>
      </w:pPr>
      <w:rPr>
        <w:rFonts w:ascii="Courier New" w:hAnsi="Courier New" w:hint="default"/>
      </w:rPr>
    </w:lvl>
    <w:lvl w:ilvl="8" w:tplc="72AE191E"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4024502"/>
    <w:multiLevelType w:val="hybridMultilevel"/>
    <w:tmpl w:val="7DAA5EEE"/>
    <w:lvl w:ilvl="0" w:tplc="3DDA42FC">
      <w:numFmt w:val="bullet"/>
      <w:lvlText w:val="-"/>
      <w:lvlJc w:val="left"/>
      <w:pPr>
        <w:tabs>
          <w:tab w:val="num" w:pos="1134"/>
        </w:tabs>
        <w:ind w:left="1134" w:hanging="283"/>
      </w:pPr>
      <w:rPr>
        <w:rFonts w:ascii="Times New Roman" w:eastAsia="Times New Roman" w:hAnsi="Times New Roman" w:cs="Times New Roman" w:hint="default"/>
        <w:b/>
        <w:i w:val="0"/>
        <w:color w:val="auto"/>
        <w:sz w:val="26"/>
        <w:szCs w:val="26"/>
      </w:rPr>
    </w:lvl>
    <w:lvl w:ilvl="1" w:tplc="3F2E219E">
      <w:start w:val="1"/>
      <w:numFmt w:val="bullet"/>
      <w:lvlText w:val="+"/>
      <w:lvlJc w:val="left"/>
      <w:pPr>
        <w:tabs>
          <w:tab w:val="num" w:pos="1440"/>
        </w:tabs>
        <w:ind w:left="1440" w:hanging="360"/>
      </w:pPr>
      <w:rPr>
        <w:rFonts w:ascii="Courier New" w:hAnsi="Courier New" w:hint="default"/>
        <w:color w:val="auto"/>
      </w:rPr>
    </w:lvl>
    <w:lvl w:ilvl="2" w:tplc="FE000914">
      <w:start w:val="1"/>
      <w:numFmt w:val="bullet"/>
      <w:lvlText w:val=""/>
      <w:lvlJc w:val="left"/>
      <w:pPr>
        <w:tabs>
          <w:tab w:val="num" w:pos="2160"/>
        </w:tabs>
        <w:ind w:left="2160" w:hanging="360"/>
      </w:pPr>
      <w:rPr>
        <w:rFonts w:ascii="Wingdings" w:hAnsi="Wingdings" w:hint="default"/>
      </w:rPr>
    </w:lvl>
    <w:lvl w:ilvl="3" w:tplc="93EC60AC">
      <w:start w:val="2"/>
      <w:numFmt w:val="bullet"/>
      <w:lvlText w:val="-"/>
      <w:lvlJc w:val="left"/>
      <w:pPr>
        <w:tabs>
          <w:tab w:val="num" w:pos="2880"/>
        </w:tabs>
        <w:ind w:left="2880" w:hanging="360"/>
      </w:pPr>
      <w:rPr>
        <w:rFonts w:ascii="Times New Roman" w:eastAsia="Times New Roman" w:hAnsi="Times New Roman" w:cs="Times New Roman" w:hint="default"/>
      </w:rPr>
    </w:lvl>
    <w:lvl w:ilvl="4" w:tplc="09F201A4" w:tentative="1">
      <w:start w:val="1"/>
      <w:numFmt w:val="bullet"/>
      <w:lvlText w:val="o"/>
      <w:lvlJc w:val="left"/>
      <w:pPr>
        <w:tabs>
          <w:tab w:val="num" w:pos="3600"/>
        </w:tabs>
        <w:ind w:left="3600" w:hanging="360"/>
      </w:pPr>
      <w:rPr>
        <w:rFonts w:ascii="Courier New" w:hAnsi="Courier New" w:cs="Courier New" w:hint="default"/>
      </w:rPr>
    </w:lvl>
    <w:lvl w:ilvl="5" w:tplc="5F162626" w:tentative="1">
      <w:start w:val="1"/>
      <w:numFmt w:val="bullet"/>
      <w:lvlText w:val=""/>
      <w:lvlJc w:val="left"/>
      <w:pPr>
        <w:tabs>
          <w:tab w:val="num" w:pos="4320"/>
        </w:tabs>
        <w:ind w:left="4320" w:hanging="360"/>
      </w:pPr>
      <w:rPr>
        <w:rFonts w:ascii="Wingdings" w:hAnsi="Wingdings" w:hint="default"/>
      </w:rPr>
    </w:lvl>
    <w:lvl w:ilvl="6" w:tplc="EA4E2EDA" w:tentative="1">
      <w:start w:val="1"/>
      <w:numFmt w:val="bullet"/>
      <w:lvlText w:val=""/>
      <w:lvlJc w:val="left"/>
      <w:pPr>
        <w:tabs>
          <w:tab w:val="num" w:pos="5040"/>
        </w:tabs>
        <w:ind w:left="5040" w:hanging="360"/>
      </w:pPr>
      <w:rPr>
        <w:rFonts w:ascii="Symbol" w:hAnsi="Symbol" w:hint="default"/>
      </w:rPr>
    </w:lvl>
    <w:lvl w:ilvl="7" w:tplc="B16E7742" w:tentative="1">
      <w:start w:val="1"/>
      <w:numFmt w:val="bullet"/>
      <w:lvlText w:val="o"/>
      <w:lvlJc w:val="left"/>
      <w:pPr>
        <w:tabs>
          <w:tab w:val="num" w:pos="5760"/>
        </w:tabs>
        <w:ind w:left="5760" w:hanging="360"/>
      </w:pPr>
      <w:rPr>
        <w:rFonts w:ascii="Courier New" w:hAnsi="Courier New" w:cs="Courier New" w:hint="default"/>
      </w:rPr>
    </w:lvl>
    <w:lvl w:ilvl="8" w:tplc="8B220D6C"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40B0B52"/>
    <w:multiLevelType w:val="hybridMultilevel"/>
    <w:tmpl w:val="7CAEA0F8"/>
    <w:lvl w:ilvl="0" w:tplc="2B862A2C">
      <w:numFmt w:val="bullet"/>
      <w:pStyle w:val="BodyTextlist2"/>
      <w:lvlText w:val="+"/>
      <w:lvlJc w:val="left"/>
      <w:pPr>
        <w:ind w:left="792" w:hanging="360"/>
      </w:pPr>
      <w:rPr>
        <w:rFonts w:ascii="Times New Roman" w:hAnsi="Times New Roman" w:cs="Times New Roman" w:hint="default"/>
        <w:b/>
        <w:i w:val="0"/>
        <w:sz w:val="22"/>
        <w:szCs w:val="22"/>
      </w:rPr>
    </w:lvl>
    <w:lvl w:ilvl="1" w:tplc="2CA4D468">
      <w:start w:val="1"/>
      <w:numFmt w:val="bullet"/>
      <w:lvlText w:val=""/>
      <w:lvlJc w:val="left"/>
      <w:pPr>
        <w:tabs>
          <w:tab w:val="num" w:pos="2157"/>
        </w:tabs>
        <w:ind w:left="2157" w:hanging="360"/>
      </w:pPr>
      <w:rPr>
        <w:rFonts w:ascii="Wingdings" w:hAnsi="Wingdings" w:hint="default"/>
        <w:b/>
        <w:i w:val="0"/>
        <w:sz w:val="20"/>
        <w:szCs w:val="20"/>
      </w:rPr>
    </w:lvl>
    <w:lvl w:ilvl="2" w:tplc="579099EC" w:tentative="1">
      <w:start w:val="1"/>
      <w:numFmt w:val="bullet"/>
      <w:lvlText w:val=""/>
      <w:lvlJc w:val="left"/>
      <w:pPr>
        <w:tabs>
          <w:tab w:val="num" w:pos="2877"/>
        </w:tabs>
        <w:ind w:left="2877" w:hanging="360"/>
      </w:pPr>
      <w:rPr>
        <w:rFonts w:ascii="Wingdings" w:hAnsi="Wingdings" w:hint="default"/>
      </w:rPr>
    </w:lvl>
    <w:lvl w:ilvl="3" w:tplc="67D02564" w:tentative="1">
      <w:start w:val="1"/>
      <w:numFmt w:val="bullet"/>
      <w:lvlText w:val=""/>
      <w:lvlJc w:val="left"/>
      <w:pPr>
        <w:tabs>
          <w:tab w:val="num" w:pos="3597"/>
        </w:tabs>
        <w:ind w:left="3597" w:hanging="360"/>
      </w:pPr>
      <w:rPr>
        <w:rFonts w:ascii="Symbol" w:hAnsi="Symbol" w:hint="default"/>
      </w:rPr>
    </w:lvl>
    <w:lvl w:ilvl="4" w:tplc="E6107F12" w:tentative="1">
      <w:start w:val="1"/>
      <w:numFmt w:val="bullet"/>
      <w:lvlText w:val="o"/>
      <w:lvlJc w:val="left"/>
      <w:pPr>
        <w:tabs>
          <w:tab w:val="num" w:pos="4317"/>
        </w:tabs>
        <w:ind w:left="4317" w:hanging="360"/>
      </w:pPr>
      <w:rPr>
        <w:rFonts w:ascii="Courier New" w:hAnsi="Courier New" w:cs="Courier New" w:hint="default"/>
      </w:rPr>
    </w:lvl>
    <w:lvl w:ilvl="5" w:tplc="533A36B8" w:tentative="1">
      <w:start w:val="1"/>
      <w:numFmt w:val="bullet"/>
      <w:lvlText w:val=""/>
      <w:lvlJc w:val="left"/>
      <w:pPr>
        <w:tabs>
          <w:tab w:val="num" w:pos="5037"/>
        </w:tabs>
        <w:ind w:left="5037" w:hanging="360"/>
      </w:pPr>
      <w:rPr>
        <w:rFonts w:ascii="Wingdings" w:hAnsi="Wingdings" w:hint="default"/>
      </w:rPr>
    </w:lvl>
    <w:lvl w:ilvl="6" w:tplc="861079A4" w:tentative="1">
      <w:start w:val="1"/>
      <w:numFmt w:val="bullet"/>
      <w:lvlText w:val=""/>
      <w:lvlJc w:val="left"/>
      <w:pPr>
        <w:tabs>
          <w:tab w:val="num" w:pos="5757"/>
        </w:tabs>
        <w:ind w:left="5757" w:hanging="360"/>
      </w:pPr>
      <w:rPr>
        <w:rFonts w:ascii="Symbol" w:hAnsi="Symbol" w:hint="default"/>
      </w:rPr>
    </w:lvl>
    <w:lvl w:ilvl="7" w:tplc="F08601E4" w:tentative="1">
      <w:start w:val="1"/>
      <w:numFmt w:val="bullet"/>
      <w:lvlText w:val="o"/>
      <w:lvlJc w:val="left"/>
      <w:pPr>
        <w:tabs>
          <w:tab w:val="num" w:pos="6477"/>
        </w:tabs>
        <w:ind w:left="6477" w:hanging="360"/>
      </w:pPr>
      <w:rPr>
        <w:rFonts w:ascii="Courier New" w:hAnsi="Courier New" w:cs="Courier New" w:hint="default"/>
      </w:rPr>
    </w:lvl>
    <w:lvl w:ilvl="8" w:tplc="CF101ADC" w:tentative="1">
      <w:start w:val="1"/>
      <w:numFmt w:val="bullet"/>
      <w:lvlText w:val=""/>
      <w:lvlJc w:val="left"/>
      <w:pPr>
        <w:tabs>
          <w:tab w:val="num" w:pos="7197"/>
        </w:tabs>
        <w:ind w:left="7197" w:hanging="360"/>
      </w:pPr>
      <w:rPr>
        <w:rFonts w:ascii="Wingdings" w:hAnsi="Wingdings" w:hint="default"/>
      </w:rPr>
    </w:lvl>
  </w:abstractNum>
  <w:abstractNum w:abstractNumId="237" w15:restartNumberingAfterBreak="0">
    <w:nsid w:val="741A560E"/>
    <w:multiLevelType w:val="multilevel"/>
    <w:tmpl w:val="181C2B50"/>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val="0"/>
        <w:i/>
        <w:sz w:val="26"/>
        <w:szCs w:val="26"/>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74506B3A"/>
    <w:multiLevelType w:val="hybridMultilevel"/>
    <w:tmpl w:val="40F2F0DE"/>
    <w:lvl w:ilvl="0" w:tplc="17568F10">
      <w:start w:val="1"/>
      <w:numFmt w:val="decimal"/>
      <w:lvlText w:val="%1."/>
      <w:lvlJc w:val="left"/>
      <w:pPr>
        <w:ind w:left="720" w:hanging="360"/>
      </w:pPr>
      <w:rPr>
        <w:rFonts w:hint="default"/>
      </w:rPr>
    </w:lvl>
    <w:lvl w:ilvl="1" w:tplc="04266AFC" w:tentative="1">
      <w:start w:val="1"/>
      <w:numFmt w:val="lowerLetter"/>
      <w:lvlText w:val="%2."/>
      <w:lvlJc w:val="left"/>
      <w:pPr>
        <w:ind w:left="1440" w:hanging="360"/>
      </w:pPr>
    </w:lvl>
    <w:lvl w:ilvl="2" w:tplc="DA9C235A" w:tentative="1">
      <w:start w:val="1"/>
      <w:numFmt w:val="lowerRoman"/>
      <w:lvlText w:val="%3."/>
      <w:lvlJc w:val="right"/>
      <w:pPr>
        <w:ind w:left="2160" w:hanging="180"/>
      </w:pPr>
    </w:lvl>
    <w:lvl w:ilvl="3" w:tplc="788649BE" w:tentative="1">
      <w:start w:val="1"/>
      <w:numFmt w:val="decimal"/>
      <w:lvlText w:val="%4."/>
      <w:lvlJc w:val="left"/>
      <w:pPr>
        <w:ind w:left="2880" w:hanging="360"/>
      </w:pPr>
    </w:lvl>
    <w:lvl w:ilvl="4" w:tplc="5DF881BE" w:tentative="1">
      <w:start w:val="1"/>
      <w:numFmt w:val="lowerLetter"/>
      <w:lvlText w:val="%5."/>
      <w:lvlJc w:val="left"/>
      <w:pPr>
        <w:ind w:left="3600" w:hanging="360"/>
      </w:pPr>
    </w:lvl>
    <w:lvl w:ilvl="5" w:tplc="C10EC1D0" w:tentative="1">
      <w:start w:val="1"/>
      <w:numFmt w:val="lowerRoman"/>
      <w:lvlText w:val="%6."/>
      <w:lvlJc w:val="right"/>
      <w:pPr>
        <w:ind w:left="4320" w:hanging="180"/>
      </w:pPr>
    </w:lvl>
    <w:lvl w:ilvl="6" w:tplc="E3CCA340" w:tentative="1">
      <w:start w:val="1"/>
      <w:numFmt w:val="decimal"/>
      <w:lvlText w:val="%7."/>
      <w:lvlJc w:val="left"/>
      <w:pPr>
        <w:ind w:left="5040" w:hanging="360"/>
      </w:pPr>
    </w:lvl>
    <w:lvl w:ilvl="7" w:tplc="6C264CD4" w:tentative="1">
      <w:start w:val="1"/>
      <w:numFmt w:val="lowerLetter"/>
      <w:lvlText w:val="%8."/>
      <w:lvlJc w:val="left"/>
      <w:pPr>
        <w:ind w:left="5760" w:hanging="360"/>
      </w:pPr>
    </w:lvl>
    <w:lvl w:ilvl="8" w:tplc="C690FDFE" w:tentative="1">
      <w:start w:val="1"/>
      <w:numFmt w:val="lowerRoman"/>
      <w:lvlText w:val="%9."/>
      <w:lvlJc w:val="right"/>
      <w:pPr>
        <w:ind w:left="6480" w:hanging="180"/>
      </w:pPr>
    </w:lvl>
  </w:abstractNum>
  <w:abstractNum w:abstractNumId="239" w15:restartNumberingAfterBreak="0">
    <w:nsid w:val="77AA7DC2"/>
    <w:multiLevelType w:val="hybridMultilevel"/>
    <w:tmpl w:val="A838EC0E"/>
    <w:lvl w:ilvl="0" w:tplc="BBEE1186">
      <w:start w:val="1"/>
      <w:numFmt w:val="bullet"/>
      <w:lvlText w:val=""/>
      <w:lvlJc w:val="left"/>
      <w:pPr>
        <w:ind w:left="900" w:hanging="360"/>
      </w:pPr>
      <w:rPr>
        <w:rFonts w:ascii="Symbol" w:hAnsi="Symbol" w:cs="Symbol" w:hint="default"/>
        <w:color w:val="auto"/>
      </w:rPr>
    </w:lvl>
    <w:lvl w:ilvl="1" w:tplc="9A38ED12">
      <w:start w:val="1"/>
      <w:numFmt w:val="bullet"/>
      <w:lvlText w:val="o"/>
      <w:lvlJc w:val="left"/>
      <w:pPr>
        <w:ind w:left="1440" w:hanging="360"/>
      </w:pPr>
      <w:rPr>
        <w:rFonts w:ascii="Courier New" w:hAnsi="Courier New" w:cs="Courier New" w:hint="default"/>
      </w:rPr>
    </w:lvl>
    <w:lvl w:ilvl="2" w:tplc="919EDE48">
      <w:start w:val="1"/>
      <w:numFmt w:val="bullet"/>
      <w:lvlText w:val=""/>
      <w:lvlJc w:val="left"/>
      <w:pPr>
        <w:ind w:left="2160" w:hanging="360"/>
      </w:pPr>
      <w:rPr>
        <w:rFonts w:ascii="Wingdings" w:hAnsi="Wingdings" w:hint="default"/>
      </w:rPr>
    </w:lvl>
    <w:lvl w:ilvl="3" w:tplc="E9063C24">
      <w:start w:val="1"/>
      <w:numFmt w:val="bullet"/>
      <w:lvlText w:val=""/>
      <w:lvlJc w:val="left"/>
      <w:pPr>
        <w:ind w:left="2880" w:hanging="360"/>
      </w:pPr>
      <w:rPr>
        <w:rFonts w:ascii="Symbol" w:hAnsi="Symbol" w:hint="default"/>
      </w:rPr>
    </w:lvl>
    <w:lvl w:ilvl="4" w:tplc="96A27158">
      <w:start w:val="1"/>
      <w:numFmt w:val="bullet"/>
      <w:lvlText w:val="o"/>
      <w:lvlJc w:val="left"/>
      <w:pPr>
        <w:ind w:left="3600" w:hanging="360"/>
      </w:pPr>
      <w:rPr>
        <w:rFonts w:ascii="Courier New" w:hAnsi="Courier New" w:cs="Courier New" w:hint="default"/>
      </w:rPr>
    </w:lvl>
    <w:lvl w:ilvl="5" w:tplc="ACEAF914">
      <w:start w:val="1"/>
      <w:numFmt w:val="bullet"/>
      <w:lvlText w:val=""/>
      <w:lvlJc w:val="left"/>
      <w:pPr>
        <w:ind w:left="4320" w:hanging="360"/>
      </w:pPr>
      <w:rPr>
        <w:rFonts w:ascii="Wingdings" w:hAnsi="Wingdings" w:hint="default"/>
      </w:rPr>
    </w:lvl>
    <w:lvl w:ilvl="6" w:tplc="1430F302" w:tentative="1">
      <w:start w:val="1"/>
      <w:numFmt w:val="bullet"/>
      <w:lvlText w:val=""/>
      <w:lvlJc w:val="left"/>
      <w:pPr>
        <w:ind w:left="5040" w:hanging="360"/>
      </w:pPr>
      <w:rPr>
        <w:rFonts w:ascii="Symbol" w:hAnsi="Symbol" w:hint="default"/>
      </w:rPr>
    </w:lvl>
    <w:lvl w:ilvl="7" w:tplc="3524F2B4" w:tentative="1">
      <w:start w:val="1"/>
      <w:numFmt w:val="bullet"/>
      <w:lvlText w:val="o"/>
      <w:lvlJc w:val="left"/>
      <w:pPr>
        <w:ind w:left="5760" w:hanging="360"/>
      </w:pPr>
      <w:rPr>
        <w:rFonts w:ascii="Courier New" w:hAnsi="Courier New" w:cs="Courier New" w:hint="default"/>
      </w:rPr>
    </w:lvl>
    <w:lvl w:ilvl="8" w:tplc="6324D81A" w:tentative="1">
      <w:start w:val="1"/>
      <w:numFmt w:val="bullet"/>
      <w:lvlText w:val=""/>
      <w:lvlJc w:val="left"/>
      <w:pPr>
        <w:ind w:left="6480" w:hanging="360"/>
      </w:pPr>
      <w:rPr>
        <w:rFonts w:ascii="Wingdings" w:hAnsi="Wingdings" w:hint="default"/>
      </w:rPr>
    </w:lvl>
  </w:abstractNum>
  <w:abstractNum w:abstractNumId="240" w15:restartNumberingAfterBreak="0">
    <w:nsid w:val="780B7E19"/>
    <w:multiLevelType w:val="multilevel"/>
    <w:tmpl w:val="C9A8C4B6"/>
    <w:lvl w:ilvl="0">
      <w:start w:val="15"/>
      <w:numFmt w:val="decimal"/>
      <w:lvlText w:val="%1."/>
      <w:lvlJc w:val="left"/>
      <w:pPr>
        <w:ind w:left="480" w:hanging="480"/>
      </w:pPr>
      <w:rPr>
        <w:rFonts w:hint="default"/>
        <w:color w:val="FF0000"/>
      </w:rPr>
    </w:lvl>
    <w:lvl w:ilvl="1">
      <w:start w:val="1"/>
      <w:numFmt w:val="decimal"/>
      <w:lvlText w:val="%1.%2."/>
      <w:lvlJc w:val="left"/>
      <w:pPr>
        <w:ind w:left="1189" w:hanging="480"/>
      </w:pPr>
      <w:rPr>
        <w:rFonts w:hint="default"/>
        <w:color w:val="FF0000"/>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241" w15:restartNumberingAfterBreak="0">
    <w:nsid w:val="782454EF"/>
    <w:multiLevelType w:val="hybridMultilevel"/>
    <w:tmpl w:val="F424B0D4"/>
    <w:lvl w:ilvl="0" w:tplc="70EEE028">
      <w:start w:val="1"/>
      <w:numFmt w:val="bullet"/>
      <w:lvlText w:val=""/>
      <w:lvlJc w:val="left"/>
      <w:pPr>
        <w:ind w:left="2160" w:hanging="360"/>
      </w:pPr>
      <w:rPr>
        <w:rFonts w:ascii="Wingdings" w:hAnsi="Wingdings" w:hint="default"/>
      </w:rPr>
    </w:lvl>
    <w:lvl w:ilvl="1" w:tplc="FC8ACD10" w:tentative="1">
      <w:start w:val="1"/>
      <w:numFmt w:val="lowerLetter"/>
      <w:lvlText w:val="%2."/>
      <w:lvlJc w:val="left"/>
      <w:pPr>
        <w:ind w:left="2880" w:hanging="360"/>
      </w:pPr>
    </w:lvl>
    <w:lvl w:ilvl="2" w:tplc="77A8F3B4" w:tentative="1">
      <w:start w:val="1"/>
      <w:numFmt w:val="lowerRoman"/>
      <w:lvlText w:val="%3."/>
      <w:lvlJc w:val="right"/>
      <w:pPr>
        <w:ind w:left="3600" w:hanging="180"/>
      </w:pPr>
    </w:lvl>
    <w:lvl w:ilvl="3" w:tplc="DCC0636C" w:tentative="1">
      <w:start w:val="1"/>
      <w:numFmt w:val="decimal"/>
      <w:lvlText w:val="%4."/>
      <w:lvlJc w:val="left"/>
      <w:pPr>
        <w:ind w:left="4320" w:hanging="360"/>
      </w:pPr>
    </w:lvl>
    <w:lvl w:ilvl="4" w:tplc="850A7090" w:tentative="1">
      <w:start w:val="1"/>
      <w:numFmt w:val="lowerLetter"/>
      <w:lvlText w:val="%5."/>
      <w:lvlJc w:val="left"/>
      <w:pPr>
        <w:ind w:left="5040" w:hanging="360"/>
      </w:pPr>
    </w:lvl>
    <w:lvl w:ilvl="5" w:tplc="CAB2AC46" w:tentative="1">
      <w:start w:val="1"/>
      <w:numFmt w:val="lowerRoman"/>
      <w:lvlText w:val="%6."/>
      <w:lvlJc w:val="right"/>
      <w:pPr>
        <w:ind w:left="5760" w:hanging="180"/>
      </w:pPr>
    </w:lvl>
    <w:lvl w:ilvl="6" w:tplc="78E8D586" w:tentative="1">
      <w:start w:val="1"/>
      <w:numFmt w:val="decimal"/>
      <w:lvlText w:val="%7."/>
      <w:lvlJc w:val="left"/>
      <w:pPr>
        <w:ind w:left="6480" w:hanging="360"/>
      </w:pPr>
    </w:lvl>
    <w:lvl w:ilvl="7" w:tplc="0FDA7D2E" w:tentative="1">
      <w:start w:val="1"/>
      <w:numFmt w:val="lowerLetter"/>
      <w:lvlText w:val="%8."/>
      <w:lvlJc w:val="left"/>
      <w:pPr>
        <w:ind w:left="7200" w:hanging="360"/>
      </w:pPr>
    </w:lvl>
    <w:lvl w:ilvl="8" w:tplc="CA580C8E" w:tentative="1">
      <w:start w:val="1"/>
      <w:numFmt w:val="lowerRoman"/>
      <w:lvlText w:val="%9."/>
      <w:lvlJc w:val="right"/>
      <w:pPr>
        <w:ind w:left="7920" w:hanging="180"/>
      </w:pPr>
    </w:lvl>
  </w:abstractNum>
  <w:abstractNum w:abstractNumId="242" w15:restartNumberingAfterBreak="0">
    <w:nsid w:val="79016477"/>
    <w:multiLevelType w:val="hybridMultilevel"/>
    <w:tmpl w:val="8E3C1B3C"/>
    <w:lvl w:ilvl="0" w:tplc="7DEA05A2">
      <w:start w:val="1"/>
      <w:numFmt w:val="decimal"/>
      <w:lvlText w:val="%1."/>
      <w:lvlJc w:val="left"/>
      <w:pPr>
        <w:ind w:left="720" w:hanging="360"/>
      </w:pPr>
    </w:lvl>
    <w:lvl w:ilvl="1" w:tplc="5C386234">
      <w:start w:val="1"/>
      <w:numFmt w:val="lowerLetter"/>
      <w:lvlText w:val="%2."/>
      <w:lvlJc w:val="left"/>
      <w:pPr>
        <w:ind w:left="1440" w:hanging="360"/>
      </w:pPr>
    </w:lvl>
    <w:lvl w:ilvl="2" w:tplc="04F46B00">
      <w:start w:val="1"/>
      <w:numFmt w:val="lowerRoman"/>
      <w:lvlText w:val="%3."/>
      <w:lvlJc w:val="right"/>
      <w:pPr>
        <w:ind w:left="2160" w:hanging="180"/>
      </w:pPr>
    </w:lvl>
    <w:lvl w:ilvl="3" w:tplc="4CEEC05E" w:tentative="1">
      <w:start w:val="1"/>
      <w:numFmt w:val="decimal"/>
      <w:lvlText w:val="%4."/>
      <w:lvlJc w:val="left"/>
      <w:pPr>
        <w:ind w:left="2880" w:hanging="360"/>
      </w:pPr>
    </w:lvl>
    <w:lvl w:ilvl="4" w:tplc="4CAE1544" w:tentative="1">
      <w:start w:val="1"/>
      <w:numFmt w:val="lowerLetter"/>
      <w:lvlText w:val="%5."/>
      <w:lvlJc w:val="left"/>
      <w:pPr>
        <w:ind w:left="3600" w:hanging="360"/>
      </w:pPr>
    </w:lvl>
    <w:lvl w:ilvl="5" w:tplc="416631DE" w:tentative="1">
      <w:start w:val="1"/>
      <w:numFmt w:val="lowerRoman"/>
      <w:lvlText w:val="%6."/>
      <w:lvlJc w:val="right"/>
      <w:pPr>
        <w:ind w:left="4320" w:hanging="180"/>
      </w:pPr>
    </w:lvl>
    <w:lvl w:ilvl="6" w:tplc="6198A312" w:tentative="1">
      <w:start w:val="1"/>
      <w:numFmt w:val="decimal"/>
      <w:lvlText w:val="%7."/>
      <w:lvlJc w:val="left"/>
      <w:pPr>
        <w:ind w:left="5040" w:hanging="360"/>
      </w:pPr>
    </w:lvl>
    <w:lvl w:ilvl="7" w:tplc="529229C8" w:tentative="1">
      <w:start w:val="1"/>
      <w:numFmt w:val="lowerLetter"/>
      <w:lvlText w:val="%8."/>
      <w:lvlJc w:val="left"/>
      <w:pPr>
        <w:ind w:left="5760" w:hanging="360"/>
      </w:pPr>
    </w:lvl>
    <w:lvl w:ilvl="8" w:tplc="5DCE2C02" w:tentative="1">
      <w:start w:val="1"/>
      <w:numFmt w:val="lowerRoman"/>
      <w:lvlText w:val="%9."/>
      <w:lvlJc w:val="right"/>
      <w:pPr>
        <w:ind w:left="6480" w:hanging="180"/>
      </w:pPr>
    </w:lvl>
  </w:abstractNum>
  <w:abstractNum w:abstractNumId="243" w15:restartNumberingAfterBreak="0">
    <w:nsid w:val="790459C4"/>
    <w:multiLevelType w:val="hybridMultilevel"/>
    <w:tmpl w:val="D5804850"/>
    <w:lvl w:ilvl="0" w:tplc="18C6B3F8">
      <w:start w:val="1"/>
      <w:numFmt w:val="bullet"/>
      <w:lvlText w:val=""/>
      <w:lvlJc w:val="left"/>
      <w:pPr>
        <w:ind w:left="1287" w:hanging="360"/>
      </w:pPr>
      <w:rPr>
        <w:rFonts w:ascii="Symbol" w:hAnsi="Symbol" w:hint="default"/>
      </w:rPr>
    </w:lvl>
    <w:lvl w:ilvl="1" w:tplc="AAB44AD8" w:tentative="1">
      <w:start w:val="1"/>
      <w:numFmt w:val="bullet"/>
      <w:lvlText w:val="o"/>
      <w:lvlJc w:val="left"/>
      <w:pPr>
        <w:ind w:left="2007" w:hanging="360"/>
      </w:pPr>
      <w:rPr>
        <w:rFonts w:ascii="Courier New" w:hAnsi="Courier New" w:cs="Courier New" w:hint="default"/>
      </w:rPr>
    </w:lvl>
    <w:lvl w:ilvl="2" w:tplc="B232B968" w:tentative="1">
      <w:start w:val="1"/>
      <w:numFmt w:val="bullet"/>
      <w:lvlText w:val=""/>
      <w:lvlJc w:val="left"/>
      <w:pPr>
        <w:ind w:left="2727" w:hanging="360"/>
      </w:pPr>
      <w:rPr>
        <w:rFonts w:ascii="Wingdings" w:hAnsi="Wingdings" w:hint="default"/>
      </w:rPr>
    </w:lvl>
    <w:lvl w:ilvl="3" w:tplc="4ED84C34" w:tentative="1">
      <w:start w:val="1"/>
      <w:numFmt w:val="bullet"/>
      <w:lvlText w:val=""/>
      <w:lvlJc w:val="left"/>
      <w:pPr>
        <w:ind w:left="3447" w:hanging="360"/>
      </w:pPr>
      <w:rPr>
        <w:rFonts w:ascii="Symbol" w:hAnsi="Symbol" w:hint="default"/>
      </w:rPr>
    </w:lvl>
    <w:lvl w:ilvl="4" w:tplc="D3668614" w:tentative="1">
      <w:start w:val="1"/>
      <w:numFmt w:val="bullet"/>
      <w:lvlText w:val="o"/>
      <w:lvlJc w:val="left"/>
      <w:pPr>
        <w:ind w:left="4167" w:hanging="360"/>
      </w:pPr>
      <w:rPr>
        <w:rFonts w:ascii="Courier New" w:hAnsi="Courier New" w:cs="Courier New" w:hint="default"/>
      </w:rPr>
    </w:lvl>
    <w:lvl w:ilvl="5" w:tplc="4CBE8C16" w:tentative="1">
      <w:start w:val="1"/>
      <w:numFmt w:val="bullet"/>
      <w:lvlText w:val=""/>
      <w:lvlJc w:val="left"/>
      <w:pPr>
        <w:ind w:left="4887" w:hanging="360"/>
      </w:pPr>
      <w:rPr>
        <w:rFonts w:ascii="Wingdings" w:hAnsi="Wingdings" w:hint="default"/>
      </w:rPr>
    </w:lvl>
    <w:lvl w:ilvl="6" w:tplc="CB88D328" w:tentative="1">
      <w:start w:val="1"/>
      <w:numFmt w:val="bullet"/>
      <w:lvlText w:val=""/>
      <w:lvlJc w:val="left"/>
      <w:pPr>
        <w:ind w:left="5607" w:hanging="360"/>
      </w:pPr>
      <w:rPr>
        <w:rFonts w:ascii="Symbol" w:hAnsi="Symbol" w:hint="default"/>
      </w:rPr>
    </w:lvl>
    <w:lvl w:ilvl="7" w:tplc="409E6D36" w:tentative="1">
      <w:start w:val="1"/>
      <w:numFmt w:val="bullet"/>
      <w:lvlText w:val="o"/>
      <w:lvlJc w:val="left"/>
      <w:pPr>
        <w:ind w:left="6327" w:hanging="360"/>
      </w:pPr>
      <w:rPr>
        <w:rFonts w:ascii="Courier New" w:hAnsi="Courier New" w:cs="Courier New" w:hint="default"/>
      </w:rPr>
    </w:lvl>
    <w:lvl w:ilvl="8" w:tplc="1F6E0420" w:tentative="1">
      <w:start w:val="1"/>
      <w:numFmt w:val="bullet"/>
      <w:lvlText w:val=""/>
      <w:lvlJc w:val="left"/>
      <w:pPr>
        <w:ind w:left="7047" w:hanging="360"/>
      </w:pPr>
      <w:rPr>
        <w:rFonts w:ascii="Wingdings" w:hAnsi="Wingdings" w:hint="default"/>
      </w:rPr>
    </w:lvl>
  </w:abstractNum>
  <w:abstractNum w:abstractNumId="244" w15:restartNumberingAfterBreak="0">
    <w:nsid w:val="7A1550F1"/>
    <w:multiLevelType w:val="hybridMultilevel"/>
    <w:tmpl w:val="3C1A02C6"/>
    <w:lvl w:ilvl="0" w:tplc="BB32E74C">
      <w:start w:val="17"/>
      <w:numFmt w:val="bullet"/>
      <w:lvlText w:val="-"/>
      <w:lvlJc w:val="left"/>
      <w:pPr>
        <w:ind w:left="720" w:hanging="360"/>
      </w:pPr>
      <w:rPr>
        <w:rFonts w:ascii="Times New Roman" w:eastAsia="Times New Roman" w:hAnsi="Times New Roman" w:cs="Times New Roman" w:hint="default"/>
      </w:rPr>
    </w:lvl>
    <w:lvl w:ilvl="1" w:tplc="03ECD3CA" w:tentative="1">
      <w:start w:val="1"/>
      <w:numFmt w:val="bullet"/>
      <w:lvlText w:val="o"/>
      <w:lvlJc w:val="left"/>
      <w:pPr>
        <w:ind w:left="1440" w:hanging="360"/>
      </w:pPr>
      <w:rPr>
        <w:rFonts w:ascii="Courier New" w:hAnsi="Courier New" w:cs="Courier New" w:hint="default"/>
      </w:rPr>
    </w:lvl>
    <w:lvl w:ilvl="2" w:tplc="A3BAC2A8" w:tentative="1">
      <w:start w:val="1"/>
      <w:numFmt w:val="bullet"/>
      <w:lvlText w:val=""/>
      <w:lvlJc w:val="left"/>
      <w:pPr>
        <w:ind w:left="2160" w:hanging="360"/>
      </w:pPr>
      <w:rPr>
        <w:rFonts w:ascii="Wingdings" w:hAnsi="Wingdings" w:hint="default"/>
      </w:rPr>
    </w:lvl>
    <w:lvl w:ilvl="3" w:tplc="2C62193A" w:tentative="1">
      <w:start w:val="1"/>
      <w:numFmt w:val="bullet"/>
      <w:lvlText w:val=""/>
      <w:lvlJc w:val="left"/>
      <w:pPr>
        <w:ind w:left="2880" w:hanging="360"/>
      </w:pPr>
      <w:rPr>
        <w:rFonts w:ascii="Symbol" w:hAnsi="Symbol" w:hint="default"/>
      </w:rPr>
    </w:lvl>
    <w:lvl w:ilvl="4" w:tplc="3EB4094C" w:tentative="1">
      <w:start w:val="1"/>
      <w:numFmt w:val="bullet"/>
      <w:lvlText w:val="o"/>
      <w:lvlJc w:val="left"/>
      <w:pPr>
        <w:ind w:left="3600" w:hanging="360"/>
      </w:pPr>
      <w:rPr>
        <w:rFonts w:ascii="Courier New" w:hAnsi="Courier New" w:cs="Courier New" w:hint="default"/>
      </w:rPr>
    </w:lvl>
    <w:lvl w:ilvl="5" w:tplc="23DE65F2" w:tentative="1">
      <w:start w:val="1"/>
      <w:numFmt w:val="bullet"/>
      <w:lvlText w:val=""/>
      <w:lvlJc w:val="left"/>
      <w:pPr>
        <w:ind w:left="4320" w:hanging="360"/>
      </w:pPr>
      <w:rPr>
        <w:rFonts w:ascii="Wingdings" w:hAnsi="Wingdings" w:hint="default"/>
      </w:rPr>
    </w:lvl>
    <w:lvl w:ilvl="6" w:tplc="4BDC9CEA" w:tentative="1">
      <w:start w:val="1"/>
      <w:numFmt w:val="bullet"/>
      <w:lvlText w:val=""/>
      <w:lvlJc w:val="left"/>
      <w:pPr>
        <w:ind w:left="5040" w:hanging="360"/>
      </w:pPr>
      <w:rPr>
        <w:rFonts w:ascii="Symbol" w:hAnsi="Symbol" w:hint="default"/>
      </w:rPr>
    </w:lvl>
    <w:lvl w:ilvl="7" w:tplc="28E67CBC" w:tentative="1">
      <w:start w:val="1"/>
      <w:numFmt w:val="bullet"/>
      <w:lvlText w:val="o"/>
      <w:lvlJc w:val="left"/>
      <w:pPr>
        <w:ind w:left="5760" w:hanging="360"/>
      </w:pPr>
      <w:rPr>
        <w:rFonts w:ascii="Courier New" w:hAnsi="Courier New" w:cs="Courier New" w:hint="default"/>
      </w:rPr>
    </w:lvl>
    <w:lvl w:ilvl="8" w:tplc="97868266" w:tentative="1">
      <w:start w:val="1"/>
      <w:numFmt w:val="bullet"/>
      <w:lvlText w:val=""/>
      <w:lvlJc w:val="left"/>
      <w:pPr>
        <w:ind w:left="6480" w:hanging="360"/>
      </w:pPr>
      <w:rPr>
        <w:rFonts w:ascii="Wingdings" w:hAnsi="Wingdings" w:hint="default"/>
      </w:rPr>
    </w:lvl>
  </w:abstractNum>
  <w:abstractNum w:abstractNumId="245" w15:restartNumberingAfterBreak="0">
    <w:nsid w:val="7A765821"/>
    <w:multiLevelType w:val="hybridMultilevel"/>
    <w:tmpl w:val="861438FE"/>
    <w:lvl w:ilvl="0" w:tplc="1A9887EC">
      <w:start w:val="1"/>
      <w:numFmt w:val="lowerLetter"/>
      <w:lvlText w:val="%1)"/>
      <w:lvlJc w:val="left"/>
      <w:pPr>
        <w:ind w:left="644" w:hanging="360"/>
      </w:pPr>
      <w:rPr>
        <w:rFonts w:ascii="Times New Roman" w:hAnsi="Times New Roman" w:hint="default"/>
        <w:sz w:val="26"/>
      </w:rPr>
    </w:lvl>
    <w:lvl w:ilvl="1" w:tplc="E27E961C" w:tentative="1">
      <w:start w:val="1"/>
      <w:numFmt w:val="lowerLetter"/>
      <w:lvlText w:val="%2."/>
      <w:lvlJc w:val="left"/>
      <w:pPr>
        <w:ind w:left="1364" w:hanging="360"/>
      </w:pPr>
    </w:lvl>
    <w:lvl w:ilvl="2" w:tplc="1EEE0EFC" w:tentative="1">
      <w:start w:val="1"/>
      <w:numFmt w:val="lowerRoman"/>
      <w:lvlText w:val="%3."/>
      <w:lvlJc w:val="right"/>
      <w:pPr>
        <w:ind w:left="2084" w:hanging="180"/>
      </w:pPr>
    </w:lvl>
    <w:lvl w:ilvl="3" w:tplc="14B0E560" w:tentative="1">
      <w:start w:val="1"/>
      <w:numFmt w:val="decimal"/>
      <w:lvlText w:val="%4."/>
      <w:lvlJc w:val="left"/>
      <w:pPr>
        <w:ind w:left="2804" w:hanging="360"/>
      </w:pPr>
    </w:lvl>
    <w:lvl w:ilvl="4" w:tplc="57326D52" w:tentative="1">
      <w:start w:val="1"/>
      <w:numFmt w:val="lowerLetter"/>
      <w:lvlText w:val="%5."/>
      <w:lvlJc w:val="left"/>
      <w:pPr>
        <w:ind w:left="3524" w:hanging="360"/>
      </w:pPr>
    </w:lvl>
    <w:lvl w:ilvl="5" w:tplc="801E9F60" w:tentative="1">
      <w:start w:val="1"/>
      <w:numFmt w:val="lowerRoman"/>
      <w:lvlText w:val="%6."/>
      <w:lvlJc w:val="right"/>
      <w:pPr>
        <w:ind w:left="4244" w:hanging="180"/>
      </w:pPr>
    </w:lvl>
    <w:lvl w:ilvl="6" w:tplc="BD4EDDC4" w:tentative="1">
      <w:start w:val="1"/>
      <w:numFmt w:val="decimal"/>
      <w:lvlText w:val="%7."/>
      <w:lvlJc w:val="left"/>
      <w:pPr>
        <w:ind w:left="4964" w:hanging="360"/>
      </w:pPr>
    </w:lvl>
    <w:lvl w:ilvl="7" w:tplc="668EE92E" w:tentative="1">
      <w:start w:val="1"/>
      <w:numFmt w:val="lowerLetter"/>
      <w:lvlText w:val="%8."/>
      <w:lvlJc w:val="left"/>
      <w:pPr>
        <w:ind w:left="5684" w:hanging="360"/>
      </w:pPr>
    </w:lvl>
    <w:lvl w:ilvl="8" w:tplc="21C6FF7E" w:tentative="1">
      <w:start w:val="1"/>
      <w:numFmt w:val="lowerRoman"/>
      <w:lvlText w:val="%9."/>
      <w:lvlJc w:val="right"/>
      <w:pPr>
        <w:ind w:left="6404" w:hanging="180"/>
      </w:pPr>
    </w:lvl>
  </w:abstractNum>
  <w:abstractNum w:abstractNumId="246" w15:restartNumberingAfterBreak="0">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15:restartNumberingAfterBreak="0">
    <w:nsid w:val="7A904418"/>
    <w:multiLevelType w:val="hybridMultilevel"/>
    <w:tmpl w:val="C27205AE"/>
    <w:lvl w:ilvl="0" w:tplc="A372F656">
      <w:start w:val="1"/>
      <w:numFmt w:val="decimal"/>
      <w:lvlText w:val="%1."/>
      <w:lvlJc w:val="left"/>
      <w:pPr>
        <w:ind w:left="720" w:hanging="360"/>
      </w:pPr>
      <w:rPr>
        <w:rFonts w:hint="default"/>
      </w:rPr>
    </w:lvl>
    <w:lvl w:ilvl="1" w:tplc="FD984350" w:tentative="1">
      <w:start w:val="1"/>
      <w:numFmt w:val="lowerLetter"/>
      <w:lvlText w:val="%2."/>
      <w:lvlJc w:val="left"/>
      <w:pPr>
        <w:ind w:left="1440" w:hanging="360"/>
      </w:pPr>
    </w:lvl>
    <w:lvl w:ilvl="2" w:tplc="E1D8A75E" w:tentative="1">
      <w:start w:val="1"/>
      <w:numFmt w:val="lowerRoman"/>
      <w:lvlText w:val="%3."/>
      <w:lvlJc w:val="right"/>
      <w:pPr>
        <w:ind w:left="2160" w:hanging="180"/>
      </w:pPr>
    </w:lvl>
    <w:lvl w:ilvl="3" w:tplc="5DD887C2" w:tentative="1">
      <w:start w:val="1"/>
      <w:numFmt w:val="decimal"/>
      <w:lvlText w:val="%4."/>
      <w:lvlJc w:val="left"/>
      <w:pPr>
        <w:ind w:left="2880" w:hanging="360"/>
      </w:pPr>
    </w:lvl>
    <w:lvl w:ilvl="4" w:tplc="981AB8EE" w:tentative="1">
      <w:start w:val="1"/>
      <w:numFmt w:val="lowerLetter"/>
      <w:lvlText w:val="%5."/>
      <w:lvlJc w:val="left"/>
      <w:pPr>
        <w:ind w:left="3600" w:hanging="360"/>
      </w:pPr>
    </w:lvl>
    <w:lvl w:ilvl="5" w:tplc="223810D2" w:tentative="1">
      <w:start w:val="1"/>
      <w:numFmt w:val="lowerRoman"/>
      <w:lvlText w:val="%6."/>
      <w:lvlJc w:val="right"/>
      <w:pPr>
        <w:ind w:left="4320" w:hanging="180"/>
      </w:pPr>
    </w:lvl>
    <w:lvl w:ilvl="6" w:tplc="87204472" w:tentative="1">
      <w:start w:val="1"/>
      <w:numFmt w:val="decimal"/>
      <w:lvlText w:val="%7."/>
      <w:lvlJc w:val="left"/>
      <w:pPr>
        <w:ind w:left="5040" w:hanging="360"/>
      </w:pPr>
    </w:lvl>
    <w:lvl w:ilvl="7" w:tplc="4822C76E" w:tentative="1">
      <w:start w:val="1"/>
      <w:numFmt w:val="lowerLetter"/>
      <w:lvlText w:val="%8."/>
      <w:lvlJc w:val="left"/>
      <w:pPr>
        <w:ind w:left="5760" w:hanging="360"/>
      </w:pPr>
    </w:lvl>
    <w:lvl w:ilvl="8" w:tplc="7CC40E84" w:tentative="1">
      <w:start w:val="1"/>
      <w:numFmt w:val="lowerRoman"/>
      <w:lvlText w:val="%9."/>
      <w:lvlJc w:val="right"/>
      <w:pPr>
        <w:ind w:left="6480" w:hanging="180"/>
      </w:pPr>
    </w:lvl>
  </w:abstractNum>
  <w:abstractNum w:abstractNumId="248" w15:restartNumberingAfterBreak="0">
    <w:nsid w:val="7BD602A0"/>
    <w:multiLevelType w:val="hybridMultilevel"/>
    <w:tmpl w:val="D45E9C6A"/>
    <w:lvl w:ilvl="0" w:tplc="AF8E6FAA">
      <w:start w:val="1"/>
      <w:numFmt w:val="decimal"/>
      <w:lvlText w:val="(%1)"/>
      <w:lvlJc w:val="left"/>
      <w:pPr>
        <w:ind w:left="720" w:hanging="360"/>
      </w:pPr>
      <w:rPr>
        <w:rFonts w:hint="default"/>
      </w:rPr>
    </w:lvl>
    <w:lvl w:ilvl="1" w:tplc="6CF2F37C" w:tentative="1">
      <w:start w:val="1"/>
      <w:numFmt w:val="lowerLetter"/>
      <w:lvlText w:val="%2."/>
      <w:lvlJc w:val="left"/>
      <w:pPr>
        <w:ind w:left="1440" w:hanging="360"/>
      </w:pPr>
    </w:lvl>
    <w:lvl w:ilvl="2" w:tplc="63D2EA00" w:tentative="1">
      <w:start w:val="1"/>
      <w:numFmt w:val="lowerRoman"/>
      <w:lvlText w:val="%3."/>
      <w:lvlJc w:val="right"/>
      <w:pPr>
        <w:ind w:left="2160" w:hanging="180"/>
      </w:pPr>
    </w:lvl>
    <w:lvl w:ilvl="3" w:tplc="A2AE9840" w:tentative="1">
      <w:start w:val="1"/>
      <w:numFmt w:val="decimal"/>
      <w:lvlText w:val="%4."/>
      <w:lvlJc w:val="left"/>
      <w:pPr>
        <w:ind w:left="2880" w:hanging="360"/>
      </w:pPr>
    </w:lvl>
    <w:lvl w:ilvl="4" w:tplc="7E8ADF12" w:tentative="1">
      <w:start w:val="1"/>
      <w:numFmt w:val="lowerLetter"/>
      <w:lvlText w:val="%5."/>
      <w:lvlJc w:val="left"/>
      <w:pPr>
        <w:ind w:left="3600" w:hanging="360"/>
      </w:pPr>
    </w:lvl>
    <w:lvl w:ilvl="5" w:tplc="31723624" w:tentative="1">
      <w:start w:val="1"/>
      <w:numFmt w:val="lowerRoman"/>
      <w:lvlText w:val="%6."/>
      <w:lvlJc w:val="right"/>
      <w:pPr>
        <w:ind w:left="4320" w:hanging="180"/>
      </w:pPr>
    </w:lvl>
    <w:lvl w:ilvl="6" w:tplc="89FAB0E6" w:tentative="1">
      <w:start w:val="1"/>
      <w:numFmt w:val="decimal"/>
      <w:lvlText w:val="%7."/>
      <w:lvlJc w:val="left"/>
      <w:pPr>
        <w:ind w:left="5040" w:hanging="360"/>
      </w:pPr>
    </w:lvl>
    <w:lvl w:ilvl="7" w:tplc="16AE6564" w:tentative="1">
      <w:start w:val="1"/>
      <w:numFmt w:val="lowerLetter"/>
      <w:lvlText w:val="%8."/>
      <w:lvlJc w:val="left"/>
      <w:pPr>
        <w:ind w:left="5760" w:hanging="360"/>
      </w:pPr>
    </w:lvl>
    <w:lvl w:ilvl="8" w:tplc="29D64F22" w:tentative="1">
      <w:start w:val="1"/>
      <w:numFmt w:val="lowerRoman"/>
      <w:lvlText w:val="%9."/>
      <w:lvlJc w:val="right"/>
      <w:pPr>
        <w:ind w:left="6480" w:hanging="180"/>
      </w:pPr>
    </w:lvl>
  </w:abstractNum>
  <w:abstractNum w:abstractNumId="249" w15:restartNumberingAfterBreak="0">
    <w:nsid w:val="7BDC6BAD"/>
    <w:multiLevelType w:val="hybridMultilevel"/>
    <w:tmpl w:val="1616CDA4"/>
    <w:lvl w:ilvl="0" w:tplc="9AEE0FF2">
      <w:start w:val="1"/>
      <w:numFmt w:val="bullet"/>
      <w:lvlText w:val=""/>
      <w:lvlJc w:val="left"/>
      <w:pPr>
        <w:ind w:left="1440" w:hanging="360"/>
      </w:pPr>
      <w:rPr>
        <w:rFonts w:ascii="Wingdings" w:hAnsi="Wingdings" w:hint="default"/>
      </w:rPr>
    </w:lvl>
    <w:lvl w:ilvl="1" w:tplc="362C84C8" w:tentative="1">
      <w:start w:val="1"/>
      <w:numFmt w:val="bullet"/>
      <w:lvlText w:val="o"/>
      <w:lvlJc w:val="left"/>
      <w:pPr>
        <w:ind w:left="2160" w:hanging="360"/>
      </w:pPr>
      <w:rPr>
        <w:rFonts w:ascii="Courier New" w:hAnsi="Courier New" w:cs="Courier New" w:hint="default"/>
      </w:rPr>
    </w:lvl>
    <w:lvl w:ilvl="2" w:tplc="6C906C8C" w:tentative="1">
      <w:start w:val="1"/>
      <w:numFmt w:val="bullet"/>
      <w:lvlText w:val=""/>
      <w:lvlJc w:val="left"/>
      <w:pPr>
        <w:ind w:left="2880" w:hanging="360"/>
      </w:pPr>
      <w:rPr>
        <w:rFonts w:ascii="Wingdings" w:hAnsi="Wingdings" w:hint="default"/>
      </w:rPr>
    </w:lvl>
    <w:lvl w:ilvl="3" w:tplc="A39E8978" w:tentative="1">
      <w:start w:val="1"/>
      <w:numFmt w:val="bullet"/>
      <w:lvlText w:val=""/>
      <w:lvlJc w:val="left"/>
      <w:pPr>
        <w:ind w:left="3600" w:hanging="360"/>
      </w:pPr>
      <w:rPr>
        <w:rFonts w:ascii="Symbol" w:hAnsi="Symbol" w:hint="default"/>
      </w:rPr>
    </w:lvl>
    <w:lvl w:ilvl="4" w:tplc="2ABAB044" w:tentative="1">
      <w:start w:val="1"/>
      <w:numFmt w:val="bullet"/>
      <w:lvlText w:val="o"/>
      <w:lvlJc w:val="left"/>
      <w:pPr>
        <w:ind w:left="4320" w:hanging="360"/>
      </w:pPr>
      <w:rPr>
        <w:rFonts w:ascii="Courier New" w:hAnsi="Courier New" w:cs="Courier New" w:hint="default"/>
      </w:rPr>
    </w:lvl>
    <w:lvl w:ilvl="5" w:tplc="993E5568" w:tentative="1">
      <w:start w:val="1"/>
      <w:numFmt w:val="bullet"/>
      <w:lvlText w:val=""/>
      <w:lvlJc w:val="left"/>
      <w:pPr>
        <w:ind w:left="5040" w:hanging="360"/>
      </w:pPr>
      <w:rPr>
        <w:rFonts w:ascii="Wingdings" w:hAnsi="Wingdings" w:hint="default"/>
      </w:rPr>
    </w:lvl>
    <w:lvl w:ilvl="6" w:tplc="CE8C59CA" w:tentative="1">
      <w:start w:val="1"/>
      <w:numFmt w:val="bullet"/>
      <w:lvlText w:val=""/>
      <w:lvlJc w:val="left"/>
      <w:pPr>
        <w:ind w:left="5760" w:hanging="360"/>
      </w:pPr>
      <w:rPr>
        <w:rFonts w:ascii="Symbol" w:hAnsi="Symbol" w:hint="default"/>
      </w:rPr>
    </w:lvl>
    <w:lvl w:ilvl="7" w:tplc="350A1178" w:tentative="1">
      <w:start w:val="1"/>
      <w:numFmt w:val="bullet"/>
      <w:lvlText w:val="o"/>
      <w:lvlJc w:val="left"/>
      <w:pPr>
        <w:ind w:left="6480" w:hanging="360"/>
      </w:pPr>
      <w:rPr>
        <w:rFonts w:ascii="Courier New" w:hAnsi="Courier New" w:cs="Courier New" w:hint="default"/>
      </w:rPr>
    </w:lvl>
    <w:lvl w:ilvl="8" w:tplc="79985DDA" w:tentative="1">
      <w:start w:val="1"/>
      <w:numFmt w:val="bullet"/>
      <w:lvlText w:val=""/>
      <w:lvlJc w:val="left"/>
      <w:pPr>
        <w:ind w:left="7200" w:hanging="360"/>
      </w:pPr>
      <w:rPr>
        <w:rFonts w:ascii="Wingdings" w:hAnsi="Wingdings" w:hint="default"/>
      </w:rPr>
    </w:lvl>
  </w:abstractNum>
  <w:abstractNum w:abstractNumId="250" w15:restartNumberingAfterBreak="0">
    <w:nsid w:val="7CFF0A69"/>
    <w:multiLevelType w:val="hybridMultilevel"/>
    <w:tmpl w:val="28721546"/>
    <w:lvl w:ilvl="0" w:tplc="6D6404FC">
      <w:start w:val="1"/>
      <w:numFmt w:val="bullet"/>
      <w:pStyle w:val="StyleHOATHI313ptLeftJustified"/>
      <w:lvlText w:val=""/>
      <w:lvlJc w:val="left"/>
      <w:pPr>
        <w:tabs>
          <w:tab w:val="num" w:pos="1560"/>
        </w:tabs>
        <w:ind w:left="1560" w:hanging="360"/>
      </w:pPr>
      <w:rPr>
        <w:rFonts w:ascii="Wingdings 2" w:hAnsi="Wingdings 2" w:hint="default"/>
      </w:rPr>
    </w:lvl>
    <w:lvl w:ilvl="1" w:tplc="A39AD6B4">
      <w:start w:val="1"/>
      <w:numFmt w:val="bullet"/>
      <w:lvlText w:val="o"/>
      <w:lvlJc w:val="left"/>
      <w:pPr>
        <w:tabs>
          <w:tab w:val="num" w:pos="2120"/>
        </w:tabs>
        <w:ind w:left="2120" w:hanging="360"/>
      </w:pPr>
      <w:rPr>
        <w:rFonts w:ascii="Courier New" w:hAnsi="Courier New" w:cs="Courier New" w:hint="default"/>
      </w:rPr>
    </w:lvl>
    <w:lvl w:ilvl="2" w:tplc="4A7E2D80">
      <w:start w:val="1"/>
      <w:numFmt w:val="bullet"/>
      <w:lvlText w:val=""/>
      <w:lvlJc w:val="left"/>
      <w:pPr>
        <w:tabs>
          <w:tab w:val="num" w:pos="2840"/>
        </w:tabs>
        <w:ind w:left="2840" w:hanging="360"/>
      </w:pPr>
      <w:rPr>
        <w:rFonts w:ascii="Wingdings" w:hAnsi="Wingdings" w:hint="default"/>
      </w:rPr>
    </w:lvl>
    <w:lvl w:ilvl="3" w:tplc="FD2E67F6" w:tentative="1">
      <w:start w:val="1"/>
      <w:numFmt w:val="bullet"/>
      <w:lvlText w:val=""/>
      <w:lvlJc w:val="left"/>
      <w:pPr>
        <w:tabs>
          <w:tab w:val="num" w:pos="3560"/>
        </w:tabs>
        <w:ind w:left="3560" w:hanging="360"/>
      </w:pPr>
      <w:rPr>
        <w:rFonts w:ascii="Symbol" w:hAnsi="Symbol" w:hint="default"/>
      </w:rPr>
    </w:lvl>
    <w:lvl w:ilvl="4" w:tplc="E4E236DC" w:tentative="1">
      <w:start w:val="1"/>
      <w:numFmt w:val="bullet"/>
      <w:lvlText w:val="o"/>
      <w:lvlJc w:val="left"/>
      <w:pPr>
        <w:tabs>
          <w:tab w:val="num" w:pos="4280"/>
        </w:tabs>
        <w:ind w:left="4280" w:hanging="360"/>
      </w:pPr>
      <w:rPr>
        <w:rFonts w:ascii="Courier New" w:hAnsi="Courier New" w:cs="Courier New" w:hint="default"/>
      </w:rPr>
    </w:lvl>
    <w:lvl w:ilvl="5" w:tplc="F3F82EDA" w:tentative="1">
      <w:start w:val="1"/>
      <w:numFmt w:val="bullet"/>
      <w:lvlText w:val=""/>
      <w:lvlJc w:val="left"/>
      <w:pPr>
        <w:tabs>
          <w:tab w:val="num" w:pos="5000"/>
        </w:tabs>
        <w:ind w:left="5000" w:hanging="360"/>
      </w:pPr>
      <w:rPr>
        <w:rFonts w:ascii="Wingdings" w:hAnsi="Wingdings" w:hint="default"/>
      </w:rPr>
    </w:lvl>
    <w:lvl w:ilvl="6" w:tplc="E79E54AA" w:tentative="1">
      <w:start w:val="1"/>
      <w:numFmt w:val="bullet"/>
      <w:lvlText w:val=""/>
      <w:lvlJc w:val="left"/>
      <w:pPr>
        <w:tabs>
          <w:tab w:val="num" w:pos="5720"/>
        </w:tabs>
        <w:ind w:left="5720" w:hanging="360"/>
      </w:pPr>
      <w:rPr>
        <w:rFonts w:ascii="Symbol" w:hAnsi="Symbol" w:hint="default"/>
      </w:rPr>
    </w:lvl>
    <w:lvl w:ilvl="7" w:tplc="64B84CA4" w:tentative="1">
      <w:start w:val="1"/>
      <w:numFmt w:val="bullet"/>
      <w:lvlText w:val="o"/>
      <w:lvlJc w:val="left"/>
      <w:pPr>
        <w:tabs>
          <w:tab w:val="num" w:pos="6440"/>
        </w:tabs>
        <w:ind w:left="6440" w:hanging="360"/>
      </w:pPr>
      <w:rPr>
        <w:rFonts w:ascii="Courier New" w:hAnsi="Courier New" w:cs="Courier New" w:hint="default"/>
      </w:rPr>
    </w:lvl>
    <w:lvl w:ilvl="8" w:tplc="98B4D204" w:tentative="1">
      <w:start w:val="1"/>
      <w:numFmt w:val="bullet"/>
      <w:lvlText w:val=""/>
      <w:lvlJc w:val="left"/>
      <w:pPr>
        <w:tabs>
          <w:tab w:val="num" w:pos="7160"/>
        </w:tabs>
        <w:ind w:left="7160" w:hanging="360"/>
      </w:pPr>
      <w:rPr>
        <w:rFonts w:ascii="Wingdings" w:hAnsi="Wingdings" w:hint="default"/>
      </w:rPr>
    </w:lvl>
  </w:abstractNum>
  <w:abstractNum w:abstractNumId="251" w15:restartNumberingAfterBreak="0">
    <w:nsid w:val="7D7C4CE3"/>
    <w:multiLevelType w:val="hybridMultilevel"/>
    <w:tmpl w:val="4C64195A"/>
    <w:lvl w:ilvl="0" w:tplc="78B060A6">
      <w:start w:val="1"/>
      <w:numFmt w:val="bullet"/>
      <w:lvlText w:val="-"/>
      <w:lvlJc w:val="left"/>
      <w:pPr>
        <w:ind w:left="1004" w:hanging="360"/>
      </w:pPr>
      <w:rPr>
        <w:rFonts w:ascii="Arial" w:hAnsi="Arial" w:hint="default"/>
        <w:b w:val="0"/>
        <w:i w:val="0"/>
      </w:rPr>
    </w:lvl>
    <w:lvl w:ilvl="1" w:tplc="5EAEBD84" w:tentative="1">
      <w:start w:val="1"/>
      <w:numFmt w:val="bullet"/>
      <w:lvlText w:val="o"/>
      <w:lvlJc w:val="left"/>
      <w:pPr>
        <w:ind w:left="1724" w:hanging="360"/>
      </w:pPr>
      <w:rPr>
        <w:rFonts w:ascii="Courier New" w:hAnsi="Courier New" w:cs="Courier New" w:hint="default"/>
      </w:rPr>
    </w:lvl>
    <w:lvl w:ilvl="2" w:tplc="10167B4A" w:tentative="1">
      <w:start w:val="1"/>
      <w:numFmt w:val="bullet"/>
      <w:lvlText w:val=""/>
      <w:lvlJc w:val="left"/>
      <w:pPr>
        <w:ind w:left="2444" w:hanging="360"/>
      </w:pPr>
      <w:rPr>
        <w:rFonts w:ascii="Wingdings" w:hAnsi="Wingdings" w:hint="default"/>
      </w:rPr>
    </w:lvl>
    <w:lvl w:ilvl="3" w:tplc="24A665D6" w:tentative="1">
      <w:start w:val="1"/>
      <w:numFmt w:val="bullet"/>
      <w:lvlText w:val=""/>
      <w:lvlJc w:val="left"/>
      <w:pPr>
        <w:ind w:left="3164" w:hanging="360"/>
      </w:pPr>
      <w:rPr>
        <w:rFonts w:ascii="Symbol" w:hAnsi="Symbol" w:hint="default"/>
      </w:rPr>
    </w:lvl>
    <w:lvl w:ilvl="4" w:tplc="600C13EE" w:tentative="1">
      <w:start w:val="1"/>
      <w:numFmt w:val="bullet"/>
      <w:lvlText w:val="o"/>
      <w:lvlJc w:val="left"/>
      <w:pPr>
        <w:ind w:left="3884" w:hanging="360"/>
      </w:pPr>
      <w:rPr>
        <w:rFonts w:ascii="Courier New" w:hAnsi="Courier New" w:cs="Courier New" w:hint="default"/>
      </w:rPr>
    </w:lvl>
    <w:lvl w:ilvl="5" w:tplc="FF5277C0" w:tentative="1">
      <w:start w:val="1"/>
      <w:numFmt w:val="bullet"/>
      <w:lvlText w:val=""/>
      <w:lvlJc w:val="left"/>
      <w:pPr>
        <w:ind w:left="4604" w:hanging="360"/>
      </w:pPr>
      <w:rPr>
        <w:rFonts w:ascii="Wingdings" w:hAnsi="Wingdings" w:hint="default"/>
      </w:rPr>
    </w:lvl>
    <w:lvl w:ilvl="6" w:tplc="68BC88BE" w:tentative="1">
      <w:start w:val="1"/>
      <w:numFmt w:val="bullet"/>
      <w:lvlText w:val=""/>
      <w:lvlJc w:val="left"/>
      <w:pPr>
        <w:ind w:left="5324" w:hanging="360"/>
      </w:pPr>
      <w:rPr>
        <w:rFonts w:ascii="Symbol" w:hAnsi="Symbol" w:hint="default"/>
      </w:rPr>
    </w:lvl>
    <w:lvl w:ilvl="7" w:tplc="64A23A6C">
      <w:start w:val="1"/>
      <w:numFmt w:val="bullet"/>
      <w:lvlText w:val="o"/>
      <w:lvlJc w:val="left"/>
      <w:pPr>
        <w:ind w:left="6044" w:hanging="360"/>
      </w:pPr>
      <w:rPr>
        <w:rFonts w:ascii="Courier New" w:hAnsi="Courier New" w:cs="Courier New" w:hint="default"/>
      </w:rPr>
    </w:lvl>
    <w:lvl w:ilvl="8" w:tplc="954E7110" w:tentative="1">
      <w:start w:val="1"/>
      <w:numFmt w:val="bullet"/>
      <w:lvlText w:val=""/>
      <w:lvlJc w:val="left"/>
      <w:pPr>
        <w:ind w:left="6764" w:hanging="360"/>
      </w:pPr>
      <w:rPr>
        <w:rFonts w:ascii="Wingdings" w:hAnsi="Wingdings" w:hint="default"/>
      </w:rPr>
    </w:lvl>
  </w:abstractNum>
  <w:abstractNum w:abstractNumId="252" w15:restartNumberingAfterBreak="0">
    <w:nsid w:val="7D882633"/>
    <w:multiLevelType w:val="hybridMultilevel"/>
    <w:tmpl w:val="5A7816EC"/>
    <w:lvl w:ilvl="0" w:tplc="9F925044">
      <w:start w:val="4"/>
      <w:numFmt w:val="bullet"/>
      <w:lvlText w:val="-"/>
      <w:lvlJc w:val="left"/>
      <w:pPr>
        <w:ind w:left="720" w:hanging="360"/>
      </w:pPr>
      <w:rPr>
        <w:rFonts w:ascii="Times New Roman" w:eastAsia="Calibri" w:hAnsi="Times New Roman" w:cs="Times New Roman" w:hint="default"/>
      </w:rPr>
    </w:lvl>
    <w:lvl w:ilvl="1" w:tplc="B19EA2D8" w:tentative="1">
      <w:start w:val="1"/>
      <w:numFmt w:val="bullet"/>
      <w:lvlText w:val="o"/>
      <w:lvlJc w:val="left"/>
      <w:pPr>
        <w:ind w:left="1440" w:hanging="360"/>
      </w:pPr>
      <w:rPr>
        <w:rFonts w:ascii="Courier New" w:hAnsi="Courier New" w:cs="Courier New" w:hint="default"/>
      </w:rPr>
    </w:lvl>
    <w:lvl w:ilvl="2" w:tplc="EB1052BE" w:tentative="1">
      <w:start w:val="1"/>
      <w:numFmt w:val="bullet"/>
      <w:lvlText w:val=""/>
      <w:lvlJc w:val="left"/>
      <w:pPr>
        <w:ind w:left="2160" w:hanging="360"/>
      </w:pPr>
      <w:rPr>
        <w:rFonts w:ascii="Wingdings" w:hAnsi="Wingdings" w:hint="default"/>
      </w:rPr>
    </w:lvl>
    <w:lvl w:ilvl="3" w:tplc="A1885304" w:tentative="1">
      <w:start w:val="1"/>
      <w:numFmt w:val="bullet"/>
      <w:lvlText w:val=""/>
      <w:lvlJc w:val="left"/>
      <w:pPr>
        <w:ind w:left="2880" w:hanging="360"/>
      </w:pPr>
      <w:rPr>
        <w:rFonts w:ascii="Symbol" w:hAnsi="Symbol" w:hint="default"/>
      </w:rPr>
    </w:lvl>
    <w:lvl w:ilvl="4" w:tplc="2544113A" w:tentative="1">
      <w:start w:val="1"/>
      <w:numFmt w:val="bullet"/>
      <w:lvlText w:val="o"/>
      <w:lvlJc w:val="left"/>
      <w:pPr>
        <w:ind w:left="3600" w:hanging="360"/>
      </w:pPr>
      <w:rPr>
        <w:rFonts w:ascii="Courier New" w:hAnsi="Courier New" w:cs="Courier New" w:hint="default"/>
      </w:rPr>
    </w:lvl>
    <w:lvl w:ilvl="5" w:tplc="41D2A340" w:tentative="1">
      <w:start w:val="1"/>
      <w:numFmt w:val="bullet"/>
      <w:lvlText w:val=""/>
      <w:lvlJc w:val="left"/>
      <w:pPr>
        <w:ind w:left="4320" w:hanging="360"/>
      </w:pPr>
      <w:rPr>
        <w:rFonts w:ascii="Wingdings" w:hAnsi="Wingdings" w:hint="default"/>
      </w:rPr>
    </w:lvl>
    <w:lvl w:ilvl="6" w:tplc="6F6C07CE" w:tentative="1">
      <w:start w:val="1"/>
      <w:numFmt w:val="bullet"/>
      <w:lvlText w:val=""/>
      <w:lvlJc w:val="left"/>
      <w:pPr>
        <w:ind w:left="5040" w:hanging="360"/>
      </w:pPr>
      <w:rPr>
        <w:rFonts w:ascii="Symbol" w:hAnsi="Symbol" w:hint="default"/>
      </w:rPr>
    </w:lvl>
    <w:lvl w:ilvl="7" w:tplc="CAD83F50" w:tentative="1">
      <w:start w:val="1"/>
      <w:numFmt w:val="bullet"/>
      <w:lvlText w:val="o"/>
      <w:lvlJc w:val="left"/>
      <w:pPr>
        <w:ind w:left="5760" w:hanging="360"/>
      </w:pPr>
      <w:rPr>
        <w:rFonts w:ascii="Courier New" w:hAnsi="Courier New" w:cs="Courier New" w:hint="default"/>
      </w:rPr>
    </w:lvl>
    <w:lvl w:ilvl="8" w:tplc="677EC922" w:tentative="1">
      <w:start w:val="1"/>
      <w:numFmt w:val="bullet"/>
      <w:lvlText w:val=""/>
      <w:lvlJc w:val="left"/>
      <w:pPr>
        <w:ind w:left="6480" w:hanging="360"/>
      </w:pPr>
      <w:rPr>
        <w:rFonts w:ascii="Wingdings" w:hAnsi="Wingdings" w:hint="default"/>
      </w:rPr>
    </w:lvl>
  </w:abstractNum>
  <w:abstractNum w:abstractNumId="253" w15:restartNumberingAfterBreak="0">
    <w:nsid w:val="7DBA2522"/>
    <w:multiLevelType w:val="multilevel"/>
    <w:tmpl w:val="EF5419D2"/>
    <w:lvl w:ilvl="0">
      <w:start w:val="2"/>
      <w:numFmt w:val="decimal"/>
      <w:lvlText w:val="%1"/>
      <w:lvlJc w:val="left"/>
      <w:pPr>
        <w:tabs>
          <w:tab w:val="num" w:pos="851"/>
        </w:tabs>
        <w:ind w:left="851" w:hanging="851"/>
      </w:pPr>
      <w:rPr>
        <w:rFonts w:hint="default"/>
        <w:b/>
        <w:i w:val="0"/>
        <w:sz w:val="26"/>
        <w:szCs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val="0"/>
        <w:sz w:val="26"/>
      </w:rPr>
    </w:lvl>
    <w:lvl w:ilvl="6">
      <w:start w:val="1"/>
      <w:numFmt w:val="none"/>
      <w:lvlText w:val="%7"/>
      <w:lvlJc w:val="left"/>
      <w:pPr>
        <w:tabs>
          <w:tab w:val="num" w:pos="851"/>
        </w:tabs>
        <w:ind w:left="851" w:firstLine="0"/>
      </w:pPr>
      <w:rPr>
        <w:rFonts w:hint="default"/>
      </w:rPr>
    </w:lvl>
    <w:lvl w:ilvl="7">
      <w:start w:val="12"/>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54" w15:restartNumberingAfterBreak="0">
    <w:nsid w:val="7DBA2523"/>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255" w15:restartNumberingAfterBreak="0">
    <w:nsid w:val="7DBA2524"/>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num w:numId="1" w16cid:durableId="1650477325">
    <w:abstractNumId w:val="146"/>
  </w:num>
  <w:num w:numId="2" w16cid:durableId="1079785488">
    <w:abstractNumId w:val="111"/>
  </w:num>
  <w:num w:numId="3" w16cid:durableId="388652858">
    <w:abstractNumId w:val="58"/>
  </w:num>
  <w:num w:numId="4" w16cid:durableId="61565803">
    <w:abstractNumId w:val="173"/>
  </w:num>
  <w:num w:numId="5" w16cid:durableId="1227108522">
    <w:abstractNumId w:val="120"/>
  </w:num>
  <w:num w:numId="6" w16cid:durableId="426078551">
    <w:abstractNumId w:val="62"/>
  </w:num>
  <w:num w:numId="7" w16cid:durableId="1529491399">
    <w:abstractNumId w:val="251"/>
  </w:num>
  <w:num w:numId="8" w16cid:durableId="1892619916">
    <w:abstractNumId w:val="107"/>
  </w:num>
  <w:num w:numId="9" w16cid:durableId="238710465">
    <w:abstractNumId w:val="174"/>
  </w:num>
  <w:num w:numId="10" w16cid:durableId="848524763">
    <w:abstractNumId w:val="116"/>
  </w:num>
  <w:num w:numId="11" w16cid:durableId="1316907957">
    <w:abstractNumId w:val="137"/>
  </w:num>
  <w:num w:numId="12" w16cid:durableId="904530954">
    <w:abstractNumId w:val="79"/>
  </w:num>
  <w:num w:numId="13" w16cid:durableId="1189025290">
    <w:abstractNumId w:val="38"/>
  </w:num>
  <w:num w:numId="14" w16cid:durableId="1798254787">
    <w:abstractNumId w:val="71"/>
  </w:num>
  <w:num w:numId="15" w16cid:durableId="1933321752">
    <w:abstractNumId w:val="27"/>
  </w:num>
  <w:num w:numId="16" w16cid:durableId="584611865">
    <w:abstractNumId w:val="53"/>
  </w:num>
  <w:num w:numId="17" w16cid:durableId="505630882">
    <w:abstractNumId w:val="231"/>
  </w:num>
  <w:num w:numId="18" w16cid:durableId="275215513">
    <w:abstractNumId w:val="76"/>
  </w:num>
  <w:num w:numId="19" w16cid:durableId="1635525070">
    <w:abstractNumId w:val="236"/>
  </w:num>
  <w:num w:numId="20" w16cid:durableId="1709724945">
    <w:abstractNumId w:val="115"/>
  </w:num>
  <w:num w:numId="21" w16cid:durableId="502669921">
    <w:abstractNumId w:val="224"/>
  </w:num>
  <w:num w:numId="22" w16cid:durableId="1546258860">
    <w:abstractNumId w:val="207"/>
  </w:num>
  <w:num w:numId="23" w16cid:durableId="1557543931">
    <w:abstractNumId w:val="156"/>
  </w:num>
  <w:num w:numId="24" w16cid:durableId="1267078669">
    <w:abstractNumId w:val="104"/>
  </w:num>
  <w:num w:numId="25" w16cid:durableId="886186722">
    <w:abstractNumId w:val="102"/>
  </w:num>
  <w:num w:numId="26" w16cid:durableId="1429307156">
    <w:abstractNumId w:val="194"/>
  </w:num>
  <w:num w:numId="27" w16cid:durableId="872882795">
    <w:abstractNumId w:val="1"/>
    <w:lvlOverride w:ilvl="0">
      <w:lvl w:ilvl="0">
        <w:start w:val="1"/>
        <w:numFmt w:val="bullet"/>
        <w:pStyle w:val="HOATHI"/>
        <w:lvlText w:val=""/>
        <w:legacy w:legacy="1" w:legacySpace="0" w:legacyIndent="283"/>
        <w:lvlJc w:val="left"/>
        <w:pPr>
          <w:ind w:left="566" w:hanging="283"/>
        </w:pPr>
        <w:rPr>
          <w:rFonts w:ascii="Tms Rmn" w:hAnsi="Tms Rmn" w:cs="Tms Rmn" w:hint="default"/>
        </w:rPr>
      </w:lvl>
    </w:lvlOverride>
  </w:num>
  <w:num w:numId="28" w16cid:durableId="890117175">
    <w:abstractNumId w:val="198"/>
  </w:num>
  <w:num w:numId="29" w16cid:durableId="1163854181">
    <w:abstractNumId w:val="72"/>
  </w:num>
  <w:num w:numId="30" w16cid:durableId="398863838">
    <w:abstractNumId w:val="34"/>
  </w:num>
  <w:num w:numId="31" w16cid:durableId="1454013791">
    <w:abstractNumId w:val="82"/>
  </w:num>
  <w:num w:numId="32" w16cid:durableId="1714890394">
    <w:abstractNumId w:val="189"/>
  </w:num>
  <w:num w:numId="33" w16cid:durableId="1628469561">
    <w:abstractNumId w:val="177"/>
  </w:num>
  <w:num w:numId="34" w16cid:durableId="2079593462">
    <w:abstractNumId w:val="141"/>
  </w:num>
  <w:num w:numId="35" w16cid:durableId="380708636">
    <w:abstractNumId w:val="234"/>
  </w:num>
  <w:num w:numId="36" w16cid:durableId="1015888736">
    <w:abstractNumId w:val="83"/>
  </w:num>
  <w:num w:numId="37" w16cid:durableId="179584864">
    <w:abstractNumId w:val="81"/>
  </w:num>
  <w:num w:numId="38" w16cid:durableId="1734619044">
    <w:abstractNumId w:val="33"/>
  </w:num>
  <w:num w:numId="39" w16cid:durableId="759759680">
    <w:abstractNumId w:val="172"/>
  </w:num>
  <w:num w:numId="40" w16cid:durableId="852377106">
    <w:abstractNumId w:val="60"/>
  </w:num>
  <w:num w:numId="41" w16cid:durableId="1422337278">
    <w:abstractNumId w:val="205"/>
  </w:num>
  <w:num w:numId="42" w16cid:durableId="1933470596">
    <w:abstractNumId w:val="94"/>
  </w:num>
  <w:num w:numId="43" w16cid:durableId="679426753">
    <w:abstractNumId w:val="55"/>
  </w:num>
  <w:num w:numId="44" w16cid:durableId="644816193">
    <w:abstractNumId w:val="246"/>
  </w:num>
  <w:num w:numId="45" w16cid:durableId="869533122">
    <w:abstractNumId w:val="209"/>
  </w:num>
  <w:num w:numId="46" w16cid:durableId="231162969">
    <w:abstractNumId w:val="203"/>
  </w:num>
  <w:num w:numId="47" w16cid:durableId="1859922720">
    <w:abstractNumId w:val="192"/>
  </w:num>
  <w:num w:numId="48" w16cid:durableId="655496304">
    <w:abstractNumId w:val="4"/>
  </w:num>
  <w:num w:numId="49" w16cid:durableId="850027526">
    <w:abstractNumId w:val="213"/>
  </w:num>
  <w:num w:numId="50" w16cid:durableId="336464581">
    <w:abstractNumId w:val="215"/>
  </w:num>
  <w:num w:numId="51" w16cid:durableId="981472012">
    <w:abstractNumId w:val="109"/>
  </w:num>
  <w:num w:numId="52" w16cid:durableId="293876198">
    <w:abstractNumId w:val="243"/>
  </w:num>
  <w:num w:numId="53" w16cid:durableId="1431974485">
    <w:abstractNumId w:val="40"/>
  </w:num>
  <w:num w:numId="54" w16cid:durableId="2058821895">
    <w:abstractNumId w:val="164"/>
  </w:num>
  <w:num w:numId="55" w16cid:durableId="1414165842">
    <w:abstractNumId w:val="36"/>
  </w:num>
  <w:num w:numId="56" w16cid:durableId="1808544743">
    <w:abstractNumId w:val="235"/>
  </w:num>
  <w:num w:numId="57" w16cid:durableId="16084076">
    <w:abstractNumId w:val="169"/>
  </w:num>
  <w:num w:numId="58" w16cid:durableId="839200054">
    <w:abstractNumId w:val="253"/>
  </w:num>
  <w:num w:numId="59" w16cid:durableId="581569414">
    <w:abstractNumId w:val="47"/>
  </w:num>
  <w:num w:numId="60" w16cid:durableId="1425882714">
    <w:abstractNumId w:val="158"/>
  </w:num>
  <w:num w:numId="61" w16cid:durableId="1748186791">
    <w:abstractNumId w:val="155"/>
  </w:num>
  <w:num w:numId="62" w16cid:durableId="1154879519">
    <w:abstractNumId w:val="252"/>
  </w:num>
  <w:num w:numId="63" w16cid:durableId="2050373799">
    <w:abstractNumId w:val="89"/>
  </w:num>
  <w:num w:numId="64" w16cid:durableId="2003270893">
    <w:abstractNumId w:val="191"/>
  </w:num>
  <w:num w:numId="65" w16cid:durableId="728765325">
    <w:abstractNumId w:val="193"/>
  </w:num>
  <w:num w:numId="66" w16cid:durableId="2126389554">
    <w:abstractNumId w:val="142"/>
  </w:num>
  <w:num w:numId="67" w16cid:durableId="79714516">
    <w:abstractNumId w:val="125"/>
  </w:num>
  <w:num w:numId="68" w16cid:durableId="887180654">
    <w:abstractNumId w:val="195"/>
  </w:num>
  <w:num w:numId="69" w16cid:durableId="388572071">
    <w:abstractNumId w:val="153"/>
  </w:num>
  <w:num w:numId="70" w16cid:durableId="1901401429">
    <w:abstractNumId w:val="217"/>
  </w:num>
  <w:num w:numId="71" w16cid:durableId="244148380">
    <w:abstractNumId w:val="200"/>
  </w:num>
  <w:num w:numId="72" w16cid:durableId="2084601762">
    <w:abstractNumId w:val="110"/>
  </w:num>
  <w:num w:numId="73" w16cid:durableId="1237547573">
    <w:abstractNumId w:val="66"/>
  </w:num>
  <w:num w:numId="74" w16cid:durableId="572931024">
    <w:abstractNumId w:val="238"/>
  </w:num>
  <w:num w:numId="75" w16cid:durableId="1677416438">
    <w:abstractNumId w:val="97"/>
  </w:num>
  <w:num w:numId="76" w16cid:durableId="1188760908">
    <w:abstractNumId w:val="240"/>
  </w:num>
  <w:num w:numId="77" w16cid:durableId="1127577978">
    <w:abstractNumId w:val="151"/>
  </w:num>
  <w:num w:numId="78" w16cid:durableId="106198143">
    <w:abstractNumId w:val="218"/>
  </w:num>
  <w:num w:numId="79" w16cid:durableId="148132525">
    <w:abstractNumId w:val="143"/>
  </w:num>
  <w:num w:numId="80" w16cid:durableId="279192698">
    <w:abstractNumId w:val="178"/>
  </w:num>
  <w:num w:numId="81" w16cid:durableId="240255243">
    <w:abstractNumId w:val="85"/>
  </w:num>
  <w:num w:numId="82" w16cid:durableId="817065255">
    <w:abstractNumId w:val="160"/>
  </w:num>
  <w:num w:numId="83" w16cid:durableId="1126505720">
    <w:abstractNumId w:val="196"/>
  </w:num>
  <w:num w:numId="84" w16cid:durableId="4999326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31100294">
    <w:abstractNumId w:val="119"/>
  </w:num>
  <w:num w:numId="86" w16cid:durableId="1642228011">
    <w:abstractNumId w:val="122"/>
  </w:num>
  <w:num w:numId="87" w16cid:durableId="1688017514">
    <w:abstractNumId w:val="134"/>
  </w:num>
  <w:num w:numId="88" w16cid:durableId="61030151">
    <w:abstractNumId w:val="74"/>
  </w:num>
  <w:num w:numId="89" w16cid:durableId="543181713">
    <w:abstractNumId w:val="92"/>
  </w:num>
  <w:num w:numId="90" w16cid:durableId="1093866621">
    <w:abstractNumId w:val="221"/>
  </w:num>
  <w:num w:numId="91" w16cid:durableId="1178033659">
    <w:abstractNumId w:val="232"/>
  </w:num>
  <w:num w:numId="92" w16cid:durableId="636449902">
    <w:abstractNumId w:val="176"/>
  </w:num>
  <w:num w:numId="93" w16cid:durableId="18357643">
    <w:abstractNumId w:val="219"/>
  </w:num>
  <w:num w:numId="94" w16cid:durableId="2073625286">
    <w:abstractNumId w:val="103"/>
  </w:num>
  <w:num w:numId="95" w16cid:durableId="587082300">
    <w:abstractNumId w:val="32"/>
  </w:num>
  <w:num w:numId="96" w16cid:durableId="1981687006">
    <w:abstractNumId w:val="247"/>
  </w:num>
  <w:num w:numId="97" w16cid:durableId="304356916">
    <w:abstractNumId w:val="48"/>
  </w:num>
  <w:num w:numId="98" w16cid:durableId="1935671626">
    <w:abstractNumId w:val="132"/>
  </w:num>
  <w:num w:numId="99" w16cid:durableId="716664138">
    <w:abstractNumId w:val="161"/>
  </w:num>
  <w:num w:numId="100" w16cid:durableId="2045641643">
    <w:abstractNumId w:val="57"/>
  </w:num>
  <w:num w:numId="101" w16cid:durableId="1658344366">
    <w:abstractNumId w:val="63"/>
  </w:num>
  <w:num w:numId="102" w16cid:durableId="2027713626">
    <w:abstractNumId w:val="248"/>
  </w:num>
  <w:num w:numId="103" w16cid:durableId="146485091">
    <w:abstractNumId w:val="133"/>
  </w:num>
  <w:num w:numId="104" w16cid:durableId="1640109434">
    <w:abstractNumId w:val="98"/>
  </w:num>
  <w:num w:numId="105" w16cid:durableId="344332259">
    <w:abstractNumId w:val="100"/>
  </w:num>
  <w:num w:numId="106" w16cid:durableId="226847594">
    <w:abstractNumId w:val="179"/>
  </w:num>
  <w:num w:numId="107" w16cid:durableId="1415971955">
    <w:abstractNumId w:val="244"/>
  </w:num>
  <w:num w:numId="108" w16cid:durableId="1800416997">
    <w:abstractNumId w:val="138"/>
  </w:num>
  <w:num w:numId="109" w16cid:durableId="1202665027">
    <w:abstractNumId w:val="145"/>
  </w:num>
  <w:num w:numId="110" w16cid:durableId="1728606761">
    <w:abstractNumId w:val="121"/>
  </w:num>
  <w:num w:numId="111" w16cid:durableId="1867135577">
    <w:abstractNumId w:val="228"/>
  </w:num>
  <w:num w:numId="112" w16cid:durableId="598027924">
    <w:abstractNumId w:val="129"/>
  </w:num>
  <w:num w:numId="113" w16cid:durableId="1981381740">
    <w:abstractNumId w:val="2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05949808">
    <w:abstractNumId w:val="108"/>
  </w:num>
  <w:num w:numId="115" w16cid:durableId="2042239888">
    <w:abstractNumId w:val="93"/>
  </w:num>
  <w:num w:numId="116" w16cid:durableId="341473965">
    <w:abstractNumId w:val="68"/>
  </w:num>
  <w:num w:numId="117" w16cid:durableId="536548832">
    <w:abstractNumId w:val="42"/>
  </w:num>
  <w:num w:numId="118" w16cid:durableId="1794053152">
    <w:abstractNumId w:val="61"/>
  </w:num>
  <w:num w:numId="119" w16cid:durableId="940141469">
    <w:abstractNumId w:val="70"/>
  </w:num>
  <w:num w:numId="120" w16cid:durableId="1016270733">
    <w:abstractNumId w:val="45"/>
  </w:num>
  <w:num w:numId="121" w16cid:durableId="1798529682">
    <w:abstractNumId w:val="166"/>
  </w:num>
  <w:num w:numId="122" w16cid:durableId="372341319">
    <w:abstractNumId w:val="31"/>
  </w:num>
  <w:num w:numId="123" w16cid:durableId="2013988182">
    <w:abstractNumId w:val="159"/>
  </w:num>
  <w:num w:numId="124" w16cid:durableId="1358192951">
    <w:abstractNumId w:val="182"/>
  </w:num>
  <w:num w:numId="125" w16cid:durableId="752820876">
    <w:abstractNumId w:val="35"/>
  </w:num>
  <w:num w:numId="126" w16cid:durableId="1528447543">
    <w:abstractNumId w:val="204"/>
  </w:num>
  <w:num w:numId="127" w16cid:durableId="862283951">
    <w:abstractNumId w:val="75"/>
  </w:num>
  <w:num w:numId="128" w16cid:durableId="1240865968">
    <w:abstractNumId w:val="190"/>
  </w:num>
  <w:num w:numId="129" w16cid:durableId="1398747276">
    <w:abstractNumId w:val="43"/>
  </w:num>
  <w:num w:numId="130" w16cid:durableId="1088498904">
    <w:abstractNumId w:val="77"/>
  </w:num>
  <w:num w:numId="131" w16cid:durableId="1984651174">
    <w:abstractNumId w:val="170"/>
  </w:num>
  <w:num w:numId="132" w16cid:durableId="1466846307">
    <w:abstractNumId w:val="180"/>
  </w:num>
  <w:num w:numId="133" w16cid:durableId="264003810">
    <w:abstractNumId w:val="114"/>
  </w:num>
  <w:num w:numId="134" w16cid:durableId="952175840">
    <w:abstractNumId w:val="165"/>
  </w:num>
  <w:num w:numId="135" w16cid:durableId="2059470876">
    <w:abstractNumId w:val="201"/>
  </w:num>
  <w:num w:numId="136" w16cid:durableId="958416861">
    <w:abstractNumId w:val="99"/>
  </w:num>
  <w:num w:numId="137" w16cid:durableId="854684322">
    <w:abstractNumId w:val="148"/>
  </w:num>
  <w:num w:numId="138" w16cid:durableId="1109743419">
    <w:abstractNumId w:val="167"/>
  </w:num>
  <w:num w:numId="139" w16cid:durableId="1615405721">
    <w:abstractNumId w:val="233"/>
  </w:num>
  <w:num w:numId="140" w16cid:durableId="1973825771">
    <w:abstractNumId w:val="225"/>
  </w:num>
  <w:num w:numId="141" w16cid:durableId="460927692">
    <w:abstractNumId w:val="69"/>
  </w:num>
  <w:num w:numId="142" w16cid:durableId="627126688">
    <w:abstractNumId w:val="249"/>
  </w:num>
  <w:num w:numId="143" w16cid:durableId="496965852">
    <w:abstractNumId w:val="113"/>
  </w:num>
  <w:num w:numId="144" w16cid:durableId="7830388">
    <w:abstractNumId w:val="216"/>
  </w:num>
  <w:num w:numId="145" w16cid:durableId="502009901">
    <w:abstractNumId w:val="1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18993889">
    <w:abstractNumId w:val="230"/>
  </w:num>
  <w:num w:numId="147" w16cid:durableId="1514030046">
    <w:abstractNumId w:val="131"/>
  </w:num>
  <w:num w:numId="148" w16cid:durableId="1860198609">
    <w:abstractNumId w:val="139"/>
  </w:num>
  <w:num w:numId="149" w16cid:durableId="310792203">
    <w:abstractNumId w:val="223"/>
  </w:num>
  <w:num w:numId="150" w16cid:durableId="1875575198">
    <w:abstractNumId w:val="144"/>
  </w:num>
  <w:num w:numId="151" w16cid:durableId="2010593306">
    <w:abstractNumId w:val="226"/>
  </w:num>
  <w:num w:numId="152" w16cid:durableId="9913046">
    <w:abstractNumId w:val="152"/>
  </w:num>
  <w:num w:numId="153" w16cid:durableId="409422751">
    <w:abstractNumId w:val="56"/>
  </w:num>
  <w:num w:numId="154" w16cid:durableId="423109089">
    <w:abstractNumId w:val="239"/>
  </w:num>
  <w:num w:numId="155" w16cid:durableId="2013951842">
    <w:abstractNumId w:val="245"/>
  </w:num>
  <w:num w:numId="156" w16cid:durableId="1655378686">
    <w:abstractNumId w:val="175"/>
  </w:num>
  <w:num w:numId="157" w16cid:durableId="831333216">
    <w:abstractNumId w:val="37"/>
  </w:num>
  <w:num w:numId="158" w16cid:durableId="2014993073">
    <w:abstractNumId w:val="52"/>
  </w:num>
  <w:num w:numId="159" w16cid:durableId="260649680">
    <w:abstractNumId w:val="210"/>
  </w:num>
  <w:num w:numId="160" w16cid:durableId="2114275678">
    <w:abstractNumId w:val="87"/>
  </w:num>
  <w:num w:numId="161" w16cid:durableId="343172437">
    <w:abstractNumId w:val="20"/>
  </w:num>
  <w:num w:numId="162" w16cid:durableId="1230573696">
    <w:abstractNumId w:val="21"/>
  </w:num>
  <w:num w:numId="163" w16cid:durableId="1103695271">
    <w:abstractNumId w:val="11"/>
  </w:num>
  <w:num w:numId="164" w16cid:durableId="1621957916">
    <w:abstractNumId w:val="15"/>
  </w:num>
  <w:num w:numId="165" w16cid:durableId="1817183108">
    <w:abstractNumId w:val="13"/>
  </w:num>
  <w:num w:numId="166" w16cid:durableId="45297044">
    <w:abstractNumId w:val="16"/>
  </w:num>
  <w:num w:numId="167" w16cid:durableId="1403791095">
    <w:abstractNumId w:val="2"/>
  </w:num>
  <w:num w:numId="168" w16cid:durableId="453257979">
    <w:abstractNumId w:val="7"/>
  </w:num>
  <w:num w:numId="169" w16cid:durableId="277296998">
    <w:abstractNumId w:val="26"/>
  </w:num>
  <w:num w:numId="170" w16cid:durableId="62066908">
    <w:abstractNumId w:val="18"/>
  </w:num>
  <w:num w:numId="171" w16cid:durableId="210383917">
    <w:abstractNumId w:val="12"/>
  </w:num>
  <w:num w:numId="172" w16cid:durableId="1349989735">
    <w:abstractNumId w:val="25"/>
  </w:num>
  <w:num w:numId="173" w16cid:durableId="2080011628">
    <w:abstractNumId w:val="23"/>
  </w:num>
  <w:num w:numId="174" w16cid:durableId="2044088311">
    <w:abstractNumId w:val="8"/>
  </w:num>
  <w:num w:numId="175" w16cid:durableId="1918783545">
    <w:abstractNumId w:val="6"/>
  </w:num>
  <w:num w:numId="176" w16cid:durableId="1528905326">
    <w:abstractNumId w:val="17"/>
  </w:num>
  <w:num w:numId="177" w16cid:durableId="1109861139">
    <w:abstractNumId w:val="14"/>
  </w:num>
  <w:num w:numId="178" w16cid:durableId="1155876733">
    <w:abstractNumId w:val="19"/>
  </w:num>
  <w:num w:numId="179" w16cid:durableId="1534465152">
    <w:abstractNumId w:val="22"/>
  </w:num>
  <w:num w:numId="180" w16cid:durableId="937635019">
    <w:abstractNumId w:val="24"/>
  </w:num>
  <w:num w:numId="181" w16cid:durableId="660356095">
    <w:abstractNumId w:val="9"/>
  </w:num>
  <w:num w:numId="182" w16cid:durableId="1434983668">
    <w:abstractNumId w:val="10"/>
  </w:num>
  <w:num w:numId="183" w16cid:durableId="263073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735205790">
    <w:abstractNumId w:val="80"/>
  </w:num>
  <w:num w:numId="185" w16cid:durableId="1529877299">
    <w:abstractNumId w:val="163"/>
  </w:num>
  <w:num w:numId="186" w16cid:durableId="1147211034">
    <w:abstractNumId w:val="154"/>
  </w:num>
  <w:num w:numId="187" w16cid:durableId="1282152532">
    <w:abstractNumId w:val="250"/>
  </w:num>
  <w:num w:numId="188" w16cid:durableId="2117945005">
    <w:abstractNumId w:val="52"/>
  </w:num>
  <w:num w:numId="189" w16cid:durableId="522548498">
    <w:abstractNumId w:val="30"/>
  </w:num>
  <w:num w:numId="190" w16cid:durableId="12415680">
    <w:abstractNumId w:val="123"/>
  </w:num>
  <w:num w:numId="191" w16cid:durableId="271321858">
    <w:abstractNumId w:val="50"/>
  </w:num>
  <w:num w:numId="192" w16cid:durableId="1868057818">
    <w:abstractNumId w:val="95"/>
  </w:num>
  <w:num w:numId="193" w16cid:durableId="2145735962">
    <w:abstractNumId w:val="242"/>
  </w:num>
  <w:num w:numId="194" w16cid:durableId="752896595">
    <w:abstractNumId w:val="3"/>
  </w:num>
  <w:num w:numId="195" w16cid:durableId="86511624">
    <w:abstractNumId w:val="84"/>
  </w:num>
  <w:num w:numId="196" w16cid:durableId="932857215">
    <w:abstractNumId w:val="67"/>
  </w:num>
  <w:num w:numId="197" w16cid:durableId="1400009399">
    <w:abstractNumId w:val="127"/>
  </w:num>
  <w:num w:numId="198" w16cid:durableId="440226384">
    <w:abstractNumId w:val="202"/>
  </w:num>
  <w:num w:numId="199" w16cid:durableId="320159167">
    <w:abstractNumId w:val="214"/>
  </w:num>
  <w:num w:numId="200" w16cid:durableId="433137933">
    <w:abstractNumId w:val="168"/>
  </w:num>
  <w:num w:numId="201" w16cid:durableId="3566617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205407422">
    <w:abstractNumId w:val="46"/>
  </w:num>
  <w:num w:numId="203" w16cid:durableId="1391808828">
    <w:abstractNumId w:val="171"/>
  </w:num>
  <w:num w:numId="204" w16cid:durableId="631131132">
    <w:abstractNumId w:val="162"/>
  </w:num>
  <w:num w:numId="205" w16cid:durableId="1065449694">
    <w:abstractNumId w:val="117"/>
  </w:num>
  <w:num w:numId="206" w16cid:durableId="916742198">
    <w:abstractNumId w:val="157"/>
  </w:num>
  <w:num w:numId="207" w16cid:durableId="889071721">
    <w:abstractNumId w:val="222"/>
  </w:num>
  <w:num w:numId="208" w16cid:durableId="2104377269">
    <w:abstractNumId w:val="124"/>
  </w:num>
  <w:num w:numId="209" w16cid:durableId="1091009577">
    <w:abstractNumId w:val="64"/>
  </w:num>
  <w:num w:numId="210" w16cid:durableId="293413665">
    <w:abstractNumId w:val="149"/>
  </w:num>
  <w:num w:numId="211" w16cid:durableId="1813135352">
    <w:abstractNumId w:val="206"/>
  </w:num>
  <w:num w:numId="212" w16cid:durableId="1343553554">
    <w:abstractNumId w:val="41"/>
  </w:num>
  <w:num w:numId="213" w16cid:durableId="1562058845">
    <w:abstractNumId w:val="130"/>
  </w:num>
  <w:num w:numId="214" w16cid:durableId="1379667060">
    <w:abstractNumId w:val="51"/>
  </w:num>
  <w:num w:numId="215" w16cid:durableId="1883833191">
    <w:abstractNumId w:val="0"/>
  </w:num>
  <w:num w:numId="216" w16cid:durableId="752505223">
    <w:abstractNumId w:val="5"/>
  </w:num>
  <w:num w:numId="217" w16cid:durableId="1688674618">
    <w:abstractNumId w:val="211"/>
  </w:num>
  <w:num w:numId="218" w16cid:durableId="1792750839">
    <w:abstractNumId w:val="197"/>
  </w:num>
  <w:num w:numId="219" w16cid:durableId="530536876">
    <w:abstractNumId w:val="59"/>
  </w:num>
  <w:num w:numId="220" w16cid:durableId="1748962142">
    <w:abstractNumId w:val="54"/>
  </w:num>
  <w:num w:numId="221" w16cid:durableId="1434549674">
    <w:abstractNumId w:val="150"/>
  </w:num>
  <w:num w:numId="222" w16cid:durableId="1663774981">
    <w:abstractNumId w:val="73"/>
  </w:num>
  <w:num w:numId="223" w16cid:durableId="490409334">
    <w:abstractNumId w:val="106"/>
  </w:num>
  <w:num w:numId="224" w16cid:durableId="368920960">
    <w:abstractNumId w:val="126"/>
  </w:num>
  <w:num w:numId="225" w16cid:durableId="757793246">
    <w:abstractNumId w:val="136"/>
  </w:num>
  <w:num w:numId="226" w16cid:durableId="438334737">
    <w:abstractNumId w:val="49"/>
  </w:num>
  <w:num w:numId="227" w16cid:durableId="209539052">
    <w:abstractNumId w:val="208"/>
  </w:num>
  <w:num w:numId="228" w16cid:durableId="1040595037">
    <w:abstractNumId w:val="90"/>
  </w:num>
  <w:num w:numId="229" w16cid:durableId="53240173">
    <w:abstractNumId w:val="212"/>
  </w:num>
  <w:num w:numId="230" w16cid:durableId="1348752650">
    <w:abstractNumId w:val="112"/>
  </w:num>
  <w:num w:numId="231" w16cid:durableId="1568301555">
    <w:abstractNumId w:val="229"/>
  </w:num>
  <w:num w:numId="232" w16cid:durableId="1028605069">
    <w:abstractNumId w:val="96"/>
  </w:num>
  <w:num w:numId="233" w16cid:durableId="321392018">
    <w:abstractNumId w:val="181"/>
  </w:num>
  <w:num w:numId="234" w16cid:durableId="373432819">
    <w:abstractNumId w:val="105"/>
  </w:num>
  <w:num w:numId="235" w16cid:durableId="225721778">
    <w:abstractNumId w:val="88"/>
  </w:num>
  <w:num w:numId="236" w16cid:durableId="566038886">
    <w:abstractNumId w:val="227"/>
  </w:num>
  <w:num w:numId="237" w16cid:durableId="1547831017">
    <w:abstractNumId w:val="118"/>
  </w:num>
  <w:num w:numId="238" w16cid:durableId="2044476369">
    <w:abstractNumId w:val="91"/>
  </w:num>
  <w:num w:numId="239" w16cid:durableId="1433864345">
    <w:abstractNumId w:val="65"/>
  </w:num>
  <w:num w:numId="240" w16cid:durableId="40130725">
    <w:abstractNumId w:val="78"/>
  </w:num>
  <w:num w:numId="241" w16cid:durableId="1880124558">
    <w:abstractNumId w:val="86"/>
  </w:num>
  <w:num w:numId="242" w16cid:durableId="358042715">
    <w:abstractNumId w:val="199"/>
  </w:num>
  <w:num w:numId="243" w16cid:durableId="1901404485">
    <w:abstractNumId w:val="147"/>
  </w:num>
  <w:num w:numId="244" w16cid:durableId="467285276">
    <w:abstractNumId w:val="101"/>
  </w:num>
  <w:num w:numId="245" w16cid:durableId="1586694840">
    <w:abstractNumId w:val="220"/>
  </w:num>
  <w:num w:numId="246" w16cid:durableId="1212963635">
    <w:abstractNumId w:val="29"/>
  </w:num>
  <w:num w:numId="247" w16cid:durableId="476993361">
    <w:abstractNumId w:val="44"/>
  </w:num>
  <w:num w:numId="248" w16cid:durableId="833951658">
    <w:abstractNumId w:val="28"/>
  </w:num>
  <w:num w:numId="249" w16cid:durableId="153185355">
    <w:abstractNumId w:val="68"/>
    <w:lvlOverride w:ilvl="0">
      <w:lvl w:ilvl="0">
        <w:start w:val="1"/>
        <w:numFmt w:val="bullet"/>
        <w:lvlText w:val=""/>
        <w:lvlJc w:val="left"/>
        <w:pPr>
          <w:ind w:left="720" w:hanging="360"/>
        </w:pPr>
        <w:rPr>
          <w:rFonts w:ascii="Symbol" w:hAnsi="Symbol" w:hint="default"/>
          <w:color w:val="auto"/>
        </w:rPr>
      </w:lvl>
    </w:lvlOverride>
  </w:num>
  <w:num w:numId="250" w16cid:durableId="1798453007">
    <w:abstractNumId w:val="241"/>
  </w:num>
  <w:num w:numId="251" w16cid:durableId="1548180127">
    <w:abstractNumId w:val="140"/>
  </w:num>
  <w:num w:numId="252" w16cid:durableId="770778443">
    <w:abstractNumId w:val="254"/>
  </w:num>
  <w:num w:numId="253" w16cid:durableId="1663389899">
    <w:abstractNumId w:val="2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10A5"/>
    <w:rsid w:val="000014EE"/>
    <w:rsid w:val="0000255B"/>
    <w:rsid w:val="00002E9A"/>
    <w:rsid w:val="00003116"/>
    <w:rsid w:val="00003798"/>
    <w:rsid w:val="00005302"/>
    <w:rsid w:val="0000605A"/>
    <w:rsid w:val="000061D8"/>
    <w:rsid w:val="000067E2"/>
    <w:rsid w:val="00006BCF"/>
    <w:rsid w:val="000105C3"/>
    <w:rsid w:val="000111C8"/>
    <w:rsid w:val="000114AE"/>
    <w:rsid w:val="0001158A"/>
    <w:rsid w:val="0001216C"/>
    <w:rsid w:val="00012326"/>
    <w:rsid w:val="000124A1"/>
    <w:rsid w:val="00012CB8"/>
    <w:rsid w:val="0001458F"/>
    <w:rsid w:val="00015E90"/>
    <w:rsid w:val="00016527"/>
    <w:rsid w:val="00017C46"/>
    <w:rsid w:val="00020E91"/>
    <w:rsid w:val="00020FFF"/>
    <w:rsid w:val="000217F7"/>
    <w:rsid w:val="00021AFD"/>
    <w:rsid w:val="000221FB"/>
    <w:rsid w:val="000224A5"/>
    <w:rsid w:val="00022E2E"/>
    <w:rsid w:val="00023522"/>
    <w:rsid w:val="000240E1"/>
    <w:rsid w:val="00025160"/>
    <w:rsid w:val="000253BD"/>
    <w:rsid w:val="000272B6"/>
    <w:rsid w:val="00030031"/>
    <w:rsid w:val="0003074E"/>
    <w:rsid w:val="000315A6"/>
    <w:rsid w:val="00031DF2"/>
    <w:rsid w:val="000323FB"/>
    <w:rsid w:val="000325E5"/>
    <w:rsid w:val="00032977"/>
    <w:rsid w:val="00032F02"/>
    <w:rsid w:val="00033970"/>
    <w:rsid w:val="00035C1D"/>
    <w:rsid w:val="00036071"/>
    <w:rsid w:val="000362C6"/>
    <w:rsid w:val="00036ACC"/>
    <w:rsid w:val="00036D83"/>
    <w:rsid w:val="0004033F"/>
    <w:rsid w:val="00040951"/>
    <w:rsid w:val="00040DF2"/>
    <w:rsid w:val="0004162F"/>
    <w:rsid w:val="00041B97"/>
    <w:rsid w:val="00042BBA"/>
    <w:rsid w:val="00044208"/>
    <w:rsid w:val="00044B8E"/>
    <w:rsid w:val="00044C27"/>
    <w:rsid w:val="0004504E"/>
    <w:rsid w:val="000460EC"/>
    <w:rsid w:val="00046718"/>
    <w:rsid w:val="000469A6"/>
    <w:rsid w:val="000503D8"/>
    <w:rsid w:val="000504DE"/>
    <w:rsid w:val="000506A8"/>
    <w:rsid w:val="0005085D"/>
    <w:rsid w:val="00050E5E"/>
    <w:rsid w:val="00051ADA"/>
    <w:rsid w:val="00051B7D"/>
    <w:rsid w:val="000524F0"/>
    <w:rsid w:val="00052CFC"/>
    <w:rsid w:val="0005312E"/>
    <w:rsid w:val="00054C94"/>
    <w:rsid w:val="00055915"/>
    <w:rsid w:val="000565FE"/>
    <w:rsid w:val="0005663E"/>
    <w:rsid w:val="00056932"/>
    <w:rsid w:val="000573C8"/>
    <w:rsid w:val="0005788A"/>
    <w:rsid w:val="00057B86"/>
    <w:rsid w:val="000615E1"/>
    <w:rsid w:val="000619C8"/>
    <w:rsid w:val="00061C9C"/>
    <w:rsid w:val="000621B6"/>
    <w:rsid w:val="000628AD"/>
    <w:rsid w:val="00062E15"/>
    <w:rsid w:val="00063263"/>
    <w:rsid w:val="00064B88"/>
    <w:rsid w:val="00065F33"/>
    <w:rsid w:val="000660C8"/>
    <w:rsid w:val="00067688"/>
    <w:rsid w:val="00067725"/>
    <w:rsid w:val="00067C15"/>
    <w:rsid w:val="00070B4A"/>
    <w:rsid w:val="00070DFA"/>
    <w:rsid w:val="000716FC"/>
    <w:rsid w:val="0007289C"/>
    <w:rsid w:val="00072A12"/>
    <w:rsid w:val="00073381"/>
    <w:rsid w:val="000745A5"/>
    <w:rsid w:val="0007474E"/>
    <w:rsid w:val="00075696"/>
    <w:rsid w:val="00075D5A"/>
    <w:rsid w:val="00075DE3"/>
    <w:rsid w:val="00076D7E"/>
    <w:rsid w:val="00076DB6"/>
    <w:rsid w:val="00077DD9"/>
    <w:rsid w:val="00082876"/>
    <w:rsid w:val="00082C1A"/>
    <w:rsid w:val="00084350"/>
    <w:rsid w:val="00084D51"/>
    <w:rsid w:val="0008541D"/>
    <w:rsid w:val="00086267"/>
    <w:rsid w:val="0008654F"/>
    <w:rsid w:val="0008744B"/>
    <w:rsid w:val="00090654"/>
    <w:rsid w:val="000908B5"/>
    <w:rsid w:val="00092D13"/>
    <w:rsid w:val="00092D23"/>
    <w:rsid w:val="000935F2"/>
    <w:rsid w:val="000956C7"/>
    <w:rsid w:val="00096CEE"/>
    <w:rsid w:val="00097399"/>
    <w:rsid w:val="00097604"/>
    <w:rsid w:val="000A0D99"/>
    <w:rsid w:val="000A12DE"/>
    <w:rsid w:val="000A14E8"/>
    <w:rsid w:val="000A1B60"/>
    <w:rsid w:val="000A1F5F"/>
    <w:rsid w:val="000A202A"/>
    <w:rsid w:val="000A243F"/>
    <w:rsid w:val="000A24B1"/>
    <w:rsid w:val="000A295B"/>
    <w:rsid w:val="000A32A2"/>
    <w:rsid w:val="000A3E83"/>
    <w:rsid w:val="000A6626"/>
    <w:rsid w:val="000A72C9"/>
    <w:rsid w:val="000B0092"/>
    <w:rsid w:val="000B03B0"/>
    <w:rsid w:val="000B0B61"/>
    <w:rsid w:val="000B1475"/>
    <w:rsid w:val="000B1C84"/>
    <w:rsid w:val="000B2306"/>
    <w:rsid w:val="000B24AA"/>
    <w:rsid w:val="000B28A5"/>
    <w:rsid w:val="000B3078"/>
    <w:rsid w:val="000B4078"/>
    <w:rsid w:val="000B4400"/>
    <w:rsid w:val="000B4683"/>
    <w:rsid w:val="000B5867"/>
    <w:rsid w:val="000B6479"/>
    <w:rsid w:val="000B68D1"/>
    <w:rsid w:val="000B79E5"/>
    <w:rsid w:val="000C03B7"/>
    <w:rsid w:val="000C11B1"/>
    <w:rsid w:val="000C1B89"/>
    <w:rsid w:val="000C2E83"/>
    <w:rsid w:val="000C4699"/>
    <w:rsid w:val="000C4C40"/>
    <w:rsid w:val="000C5AC1"/>
    <w:rsid w:val="000C604D"/>
    <w:rsid w:val="000C692E"/>
    <w:rsid w:val="000C6D29"/>
    <w:rsid w:val="000C6E70"/>
    <w:rsid w:val="000C6EEA"/>
    <w:rsid w:val="000C703E"/>
    <w:rsid w:val="000C7CF9"/>
    <w:rsid w:val="000D0C77"/>
    <w:rsid w:val="000D0FC3"/>
    <w:rsid w:val="000D1650"/>
    <w:rsid w:val="000D16C0"/>
    <w:rsid w:val="000D1820"/>
    <w:rsid w:val="000D1A5E"/>
    <w:rsid w:val="000D2C3C"/>
    <w:rsid w:val="000D2C9A"/>
    <w:rsid w:val="000D2DE5"/>
    <w:rsid w:val="000D34E4"/>
    <w:rsid w:val="000D41DB"/>
    <w:rsid w:val="000D5D4B"/>
    <w:rsid w:val="000D674F"/>
    <w:rsid w:val="000E0D8F"/>
    <w:rsid w:val="000E1C5C"/>
    <w:rsid w:val="000E2222"/>
    <w:rsid w:val="000E24B8"/>
    <w:rsid w:val="000E32C5"/>
    <w:rsid w:val="000E41DB"/>
    <w:rsid w:val="000E50F5"/>
    <w:rsid w:val="000E65EB"/>
    <w:rsid w:val="000E6D64"/>
    <w:rsid w:val="000F0122"/>
    <w:rsid w:val="000F0178"/>
    <w:rsid w:val="000F09AB"/>
    <w:rsid w:val="000F2496"/>
    <w:rsid w:val="000F3254"/>
    <w:rsid w:val="000F3911"/>
    <w:rsid w:val="000F3943"/>
    <w:rsid w:val="000F453D"/>
    <w:rsid w:val="000F512F"/>
    <w:rsid w:val="000F5A7A"/>
    <w:rsid w:val="000F6FCB"/>
    <w:rsid w:val="00100EA9"/>
    <w:rsid w:val="0010206D"/>
    <w:rsid w:val="00103EB8"/>
    <w:rsid w:val="00103ED3"/>
    <w:rsid w:val="00104901"/>
    <w:rsid w:val="00105A1C"/>
    <w:rsid w:val="00106D7C"/>
    <w:rsid w:val="00106F85"/>
    <w:rsid w:val="00110404"/>
    <w:rsid w:val="00110C87"/>
    <w:rsid w:val="00112BFB"/>
    <w:rsid w:val="0011315C"/>
    <w:rsid w:val="001134B4"/>
    <w:rsid w:val="0011476E"/>
    <w:rsid w:val="00114B0B"/>
    <w:rsid w:val="00114E08"/>
    <w:rsid w:val="00115018"/>
    <w:rsid w:val="00115A40"/>
    <w:rsid w:val="00116238"/>
    <w:rsid w:val="00116346"/>
    <w:rsid w:val="001165F5"/>
    <w:rsid w:val="00116A3F"/>
    <w:rsid w:val="00116F64"/>
    <w:rsid w:val="00117ED3"/>
    <w:rsid w:val="001202C1"/>
    <w:rsid w:val="001207B0"/>
    <w:rsid w:val="00120A64"/>
    <w:rsid w:val="00120E27"/>
    <w:rsid w:val="00121CDA"/>
    <w:rsid w:val="0012200A"/>
    <w:rsid w:val="00122986"/>
    <w:rsid w:val="00122A55"/>
    <w:rsid w:val="001235D8"/>
    <w:rsid w:val="00123602"/>
    <w:rsid w:val="001245C6"/>
    <w:rsid w:val="001245F8"/>
    <w:rsid w:val="00124787"/>
    <w:rsid w:val="00125DE4"/>
    <w:rsid w:val="00126C9A"/>
    <w:rsid w:val="0012709A"/>
    <w:rsid w:val="00127C7E"/>
    <w:rsid w:val="0013050B"/>
    <w:rsid w:val="00131025"/>
    <w:rsid w:val="001310C1"/>
    <w:rsid w:val="0013146E"/>
    <w:rsid w:val="00132A01"/>
    <w:rsid w:val="0013463C"/>
    <w:rsid w:val="00134A6B"/>
    <w:rsid w:val="00135810"/>
    <w:rsid w:val="00135DEF"/>
    <w:rsid w:val="001373C1"/>
    <w:rsid w:val="0013751D"/>
    <w:rsid w:val="00140644"/>
    <w:rsid w:val="00140D57"/>
    <w:rsid w:val="00140F3A"/>
    <w:rsid w:val="001411C5"/>
    <w:rsid w:val="00142ADF"/>
    <w:rsid w:val="001437AD"/>
    <w:rsid w:val="00143921"/>
    <w:rsid w:val="00144768"/>
    <w:rsid w:val="00145FD0"/>
    <w:rsid w:val="00146166"/>
    <w:rsid w:val="0014621B"/>
    <w:rsid w:val="00147950"/>
    <w:rsid w:val="001509F2"/>
    <w:rsid w:val="00151306"/>
    <w:rsid w:val="001513CE"/>
    <w:rsid w:val="001530F8"/>
    <w:rsid w:val="00153362"/>
    <w:rsid w:val="0015388D"/>
    <w:rsid w:val="00154882"/>
    <w:rsid w:val="00155799"/>
    <w:rsid w:val="001570CD"/>
    <w:rsid w:val="0015738F"/>
    <w:rsid w:val="0016070C"/>
    <w:rsid w:val="0016114D"/>
    <w:rsid w:val="00161E8C"/>
    <w:rsid w:val="001620F7"/>
    <w:rsid w:val="0016222A"/>
    <w:rsid w:val="001629EB"/>
    <w:rsid w:val="00162C22"/>
    <w:rsid w:val="00163C76"/>
    <w:rsid w:val="00166BE5"/>
    <w:rsid w:val="001677BE"/>
    <w:rsid w:val="00170ACE"/>
    <w:rsid w:val="001716C8"/>
    <w:rsid w:val="00171992"/>
    <w:rsid w:val="001727CE"/>
    <w:rsid w:val="00172930"/>
    <w:rsid w:val="00174DA2"/>
    <w:rsid w:val="00175436"/>
    <w:rsid w:val="00175B68"/>
    <w:rsid w:val="00175FEC"/>
    <w:rsid w:val="001767CC"/>
    <w:rsid w:val="001770F6"/>
    <w:rsid w:val="00177B92"/>
    <w:rsid w:val="00180D1F"/>
    <w:rsid w:val="0018282A"/>
    <w:rsid w:val="00182B92"/>
    <w:rsid w:val="00183A01"/>
    <w:rsid w:val="00184D12"/>
    <w:rsid w:val="00185BB1"/>
    <w:rsid w:val="0018787C"/>
    <w:rsid w:val="001903F0"/>
    <w:rsid w:val="00191698"/>
    <w:rsid w:val="00191772"/>
    <w:rsid w:val="00191B05"/>
    <w:rsid w:val="00192B8F"/>
    <w:rsid w:val="00194DE1"/>
    <w:rsid w:val="0019693B"/>
    <w:rsid w:val="00196D10"/>
    <w:rsid w:val="00197C27"/>
    <w:rsid w:val="00197C53"/>
    <w:rsid w:val="00197DB6"/>
    <w:rsid w:val="001A1C72"/>
    <w:rsid w:val="001A2E83"/>
    <w:rsid w:val="001A2FA1"/>
    <w:rsid w:val="001A3FE1"/>
    <w:rsid w:val="001A4713"/>
    <w:rsid w:val="001A6453"/>
    <w:rsid w:val="001A6CB1"/>
    <w:rsid w:val="001A6D7B"/>
    <w:rsid w:val="001A7095"/>
    <w:rsid w:val="001A714C"/>
    <w:rsid w:val="001A7629"/>
    <w:rsid w:val="001B003C"/>
    <w:rsid w:val="001B0A22"/>
    <w:rsid w:val="001B215E"/>
    <w:rsid w:val="001B2A68"/>
    <w:rsid w:val="001B6347"/>
    <w:rsid w:val="001C0AD3"/>
    <w:rsid w:val="001C0C5F"/>
    <w:rsid w:val="001C1EEE"/>
    <w:rsid w:val="001C2890"/>
    <w:rsid w:val="001C2D54"/>
    <w:rsid w:val="001C2E66"/>
    <w:rsid w:val="001C33F8"/>
    <w:rsid w:val="001C346D"/>
    <w:rsid w:val="001C4C44"/>
    <w:rsid w:val="001C5ACE"/>
    <w:rsid w:val="001C60CA"/>
    <w:rsid w:val="001D0652"/>
    <w:rsid w:val="001D07E2"/>
    <w:rsid w:val="001D11BF"/>
    <w:rsid w:val="001D1207"/>
    <w:rsid w:val="001D1325"/>
    <w:rsid w:val="001D1C71"/>
    <w:rsid w:val="001D2486"/>
    <w:rsid w:val="001D375A"/>
    <w:rsid w:val="001D4416"/>
    <w:rsid w:val="001D4F51"/>
    <w:rsid w:val="001D723E"/>
    <w:rsid w:val="001D7742"/>
    <w:rsid w:val="001E01DD"/>
    <w:rsid w:val="001E0568"/>
    <w:rsid w:val="001E1890"/>
    <w:rsid w:val="001E1B89"/>
    <w:rsid w:val="001E2060"/>
    <w:rsid w:val="001E28A5"/>
    <w:rsid w:val="001E48D1"/>
    <w:rsid w:val="001E4DC8"/>
    <w:rsid w:val="001E5591"/>
    <w:rsid w:val="001E5D3D"/>
    <w:rsid w:val="001E68DF"/>
    <w:rsid w:val="001E6DE3"/>
    <w:rsid w:val="001E7964"/>
    <w:rsid w:val="001E7C8A"/>
    <w:rsid w:val="001E7EB6"/>
    <w:rsid w:val="001F0A37"/>
    <w:rsid w:val="001F1F84"/>
    <w:rsid w:val="001F266B"/>
    <w:rsid w:val="001F3438"/>
    <w:rsid w:val="001F3763"/>
    <w:rsid w:val="001F4616"/>
    <w:rsid w:val="001F57FE"/>
    <w:rsid w:val="001F6037"/>
    <w:rsid w:val="001F71F8"/>
    <w:rsid w:val="001F724C"/>
    <w:rsid w:val="001F7EFC"/>
    <w:rsid w:val="00200054"/>
    <w:rsid w:val="00200144"/>
    <w:rsid w:val="002002A8"/>
    <w:rsid w:val="00200504"/>
    <w:rsid w:val="00200E48"/>
    <w:rsid w:val="00201316"/>
    <w:rsid w:val="00201693"/>
    <w:rsid w:val="0020191B"/>
    <w:rsid w:val="00203B82"/>
    <w:rsid w:val="002044C3"/>
    <w:rsid w:val="002056FF"/>
    <w:rsid w:val="00205DB0"/>
    <w:rsid w:val="00206DBC"/>
    <w:rsid w:val="002072E3"/>
    <w:rsid w:val="002114D7"/>
    <w:rsid w:val="00211778"/>
    <w:rsid w:val="00211FC7"/>
    <w:rsid w:val="002122AF"/>
    <w:rsid w:val="00212AB0"/>
    <w:rsid w:val="00212C20"/>
    <w:rsid w:val="0021319F"/>
    <w:rsid w:val="0021435B"/>
    <w:rsid w:val="0021710C"/>
    <w:rsid w:val="00217777"/>
    <w:rsid w:val="002202C9"/>
    <w:rsid w:val="0022109E"/>
    <w:rsid w:val="0022140D"/>
    <w:rsid w:val="00221A14"/>
    <w:rsid w:val="00222649"/>
    <w:rsid w:val="00223DB8"/>
    <w:rsid w:val="00224889"/>
    <w:rsid w:val="00225EA4"/>
    <w:rsid w:val="002264F0"/>
    <w:rsid w:val="00226925"/>
    <w:rsid w:val="002271BC"/>
    <w:rsid w:val="00227D2C"/>
    <w:rsid w:val="002306F9"/>
    <w:rsid w:val="00230C5C"/>
    <w:rsid w:val="00230DD5"/>
    <w:rsid w:val="00231CF7"/>
    <w:rsid w:val="00231D5B"/>
    <w:rsid w:val="00232CB3"/>
    <w:rsid w:val="00232DDE"/>
    <w:rsid w:val="00232F55"/>
    <w:rsid w:val="00233292"/>
    <w:rsid w:val="00233458"/>
    <w:rsid w:val="00236823"/>
    <w:rsid w:val="00236E0D"/>
    <w:rsid w:val="00236F68"/>
    <w:rsid w:val="002375B6"/>
    <w:rsid w:val="00237E3B"/>
    <w:rsid w:val="002407F3"/>
    <w:rsid w:val="002436FF"/>
    <w:rsid w:val="00243700"/>
    <w:rsid w:val="00243CFF"/>
    <w:rsid w:val="0024457A"/>
    <w:rsid w:val="00245574"/>
    <w:rsid w:val="00245820"/>
    <w:rsid w:val="002470BD"/>
    <w:rsid w:val="00247870"/>
    <w:rsid w:val="0025063B"/>
    <w:rsid w:val="00250E9A"/>
    <w:rsid w:val="00250F51"/>
    <w:rsid w:val="00251A59"/>
    <w:rsid w:val="002520B4"/>
    <w:rsid w:val="00252FE0"/>
    <w:rsid w:val="00253E29"/>
    <w:rsid w:val="002540ED"/>
    <w:rsid w:val="00254C5A"/>
    <w:rsid w:val="00255D16"/>
    <w:rsid w:val="00256214"/>
    <w:rsid w:val="0025662C"/>
    <w:rsid w:val="00256D06"/>
    <w:rsid w:val="00257184"/>
    <w:rsid w:val="00257C8D"/>
    <w:rsid w:val="00257CEB"/>
    <w:rsid w:val="002611B6"/>
    <w:rsid w:val="0026207B"/>
    <w:rsid w:val="0026294B"/>
    <w:rsid w:val="002636F5"/>
    <w:rsid w:val="002641F9"/>
    <w:rsid w:val="00264882"/>
    <w:rsid w:val="00264D5A"/>
    <w:rsid w:val="002651A4"/>
    <w:rsid w:val="0026575A"/>
    <w:rsid w:val="002673D5"/>
    <w:rsid w:val="00270C0F"/>
    <w:rsid w:val="002723D6"/>
    <w:rsid w:val="002736CB"/>
    <w:rsid w:val="00273EA0"/>
    <w:rsid w:val="00274099"/>
    <w:rsid w:val="002743BB"/>
    <w:rsid w:val="0027489D"/>
    <w:rsid w:val="00274A48"/>
    <w:rsid w:val="00274AF8"/>
    <w:rsid w:val="00274BB5"/>
    <w:rsid w:val="002765D7"/>
    <w:rsid w:val="00276BC8"/>
    <w:rsid w:val="00277791"/>
    <w:rsid w:val="00277A7B"/>
    <w:rsid w:val="00277B89"/>
    <w:rsid w:val="00277D1F"/>
    <w:rsid w:val="00280106"/>
    <w:rsid w:val="0028104A"/>
    <w:rsid w:val="00281248"/>
    <w:rsid w:val="00282035"/>
    <w:rsid w:val="002829FA"/>
    <w:rsid w:val="00283534"/>
    <w:rsid w:val="00283721"/>
    <w:rsid w:val="00284369"/>
    <w:rsid w:val="002847FB"/>
    <w:rsid w:val="00284C9E"/>
    <w:rsid w:val="00285D55"/>
    <w:rsid w:val="002868A0"/>
    <w:rsid w:val="002869BE"/>
    <w:rsid w:val="00287BDC"/>
    <w:rsid w:val="00287E27"/>
    <w:rsid w:val="002904BB"/>
    <w:rsid w:val="002918D9"/>
    <w:rsid w:val="00291ADA"/>
    <w:rsid w:val="00292A81"/>
    <w:rsid w:val="0029313D"/>
    <w:rsid w:val="00293204"/>
    <w:rsid w:val="002932EE"/>
    <w:rsid w:val="00295656"/>
    <w:rsid w:val="002966B9"/>
    <w:rsid w:val="00297D44"/>
    <w:rsid w:val="002A0644"/>
    <w:rsid w:val="002A1532"/>
    <w:rsid w:val="002A1C32"/>
    <w:rsid w:val="002A24AC"/>
    <w:rsid w:val="002A2E0A"/>
    <w:rsid w:val="002A3839"/>
    <w:rsid w:val="002A44B2"/>
    <w:rsid w:val="002A50CB"/>
    <w:rsid w:val="002A553A"/>
    <w:rsid w:val="002A6E9B"/>
    <w:rsid w:val="002A752B"/>
    <w:rsid w:val="002A7E44"/>
    <w:rsid w:val="002B0C06"/>
    <w:rsid w:val="002B0F21"/>
    <w:rsid w:val="002B1D94"/>
    <w:rsid w:val="002B28C1"/>
    <w:rsid w:val="002B2CDA"/>
    <w:rsid w:val="002B3A4F"/>
    <w:rsid w:val="002B4703"/>
    <w:rsid w:val="002B5521"/>
    <w:rsid w:val="002B5A34"/>
    <w:rsid w:val="002B68D6"/>
    <w:rsid w:val="002C117B"/>
    <w:rsid w:val="002C163F"/>
    <w:rsid w:val="002C1C90"/>
    <w:rsid w:val="002C2B99"/>
    <w:rsid w:val="002C3568"/>
    <w:rsid w:val="002C3A5C"/>
    <w:rsid w:val="002C47E4"/>
    <w:rsid w:val="002C4A2B"/>
    <w:rsid w:val="002C4DE6"/>
    <w:rsid w:val="002C5BF3"/>
    <w:rsid w:val="002C5C38"/>
    <w:rsid w:val="002C5D2A"/>
    <w:rsid w:val="002C6B67"/>
    <w:rsid w:val="002D0393"/>
    <w:rsid w:val="002D04A4"/>
    <w:rsid w:val="002D0560"/>
    <w:rsid w:val="002D15F2"/>
    <w:rsid w:val="002D1BCD"/>
    <w:rsid w:val="002D25B8"/>
    <w:rsid w:val="002D3DF9"/>
    <w:rsid w:val="002D4D81"/>
    <w:rsid w:val="002D5DC6"/>
    <w:rsid w:val="002D70DC"/>
    <w:rsid w:val="002D759E"/>
    <w:rsid w:val="002D764E"/>
    <w:rsid w:val="002E0380"/>
    <w:rsid w:val="002E0760"/>
    <w:rsid w:val="002E1A11"/>
    <w:rsid w:val="002E1D84"/>
    <w:rsid w:val="002E2F22"/>
    <w:rsid w:val="002E3074"/>
    <w:rsid w:val="002E45B1"/>
    <w:rsid w:val="002E4DBB"/>
    <w:rsid w:val="002E5F8D"/>
    <w:rsid w:val="002E6272"/>
    <w:rsid w:val="002E6CA0"/>
    <w:rsid w:val="002E7064"/>
    <w:rsid w:val="002E754B"/>
    <w:rsid w:val="002E790B"/>
    <w:rsid w:val="002E7D02"/>
    <w:rsid w:val="002E7D1F"/>
    <w:rsid w:val="002F0F8D"/>
    <w:rsid w:val="002F0F94"/>
    <w:rsid w:val="002F122E"/>
    <w:rsid w:val="002F1814"/>
    <w:rsid w:val="002F370C"/>
    <w:rsid w:val="002F4542"/>
    <w:rsid w:val="002F4DB7"/>
    <w:rsid w:val="002F4F39"/>
    <w:rsid w:val="00302C0D"/>
    <w:rsid w:val="00303966"/>
    <w:rsid w:val="00303F3E"/>
    <w:rsid w:val="003040C4"/>
    <w:rsid w:val="0030731D"/>
    <w:rsid w:val="00310A11"/>
    <w:rsid w:val="00310E7A"/>
    <w:rsid w:val="0031424F"/>
    <w:rsid w:val="00314A8D"/>
    <w:rsid w:val="003151B8"/>
    <w:rsid w:val="00315AB6"/>
    <w:rsid w:val="00316174"/>
    <w:rsid w:val="00316747"/>
    <w:rsid w:val="00317251"/>
    <w:rsid w:val="00317601"/>
    <w:rsid w:val="00320238"/>
    <w:rsid w:val="003202D0"/>
    <w:rsid w:val="0032126B"/>
    <w:rsid w:val="003216AF"/>
    <w:rsid w:val="003224A0"/>
    <w:rsid w:val="003224F7"/>
    <w:rsid w:val="00322DF0"/>
    <w:rsid w:val="003263F0"/>
    <w:rsid w:val="0032733E"/>
    <w:rsid w:val="00327418"/>
    <w:rsid w:val="00330121"/>
    <w:rsid w:val="00330277"/>
    <w:rsid w:val="00330588"/>
    <w:rsid w:val="00330738"/>
    <w:rsid w:val="00330989"/>
    <w:rsid w:val="00330AEF"/>
    <w:rsid w:val="00331908"/>
    <w:rsid w:val="003332F2"/>
    <w:rsid w:val="00333FFF"/>
    <w:rsid w:val="003343E5"/>
    <w:rsid w:val="00334443"/>
    <w:rsid w:val="00334A7F"/>
    <w:rsid w:val="00336220"/>
    <w:rsid w:val="00340AA8"/>
    <w:rsid w:val="003429E2"/>
    <w:rsid w:val="003447C3"/>
    <w:rsid w:val="0034525C"/>
    <w:rsid w:val="00345852"/>
    <w:rsid w:val="00345BF3"/>
    <w:rsid w:val="0034648D"/>
    <w:rsid w:val="00350CC2"/>
    <w:rsid w:val="0035133A"/>
    <w:rsid w:val="00351393"/>
    <w:rsid w:val="00354945"/>
    <w:rsid w:val="00355D24"/>
    <w:rsid w:val="003567D7"/>
    <w:rsid w:val="00357E1C"/>
    <w:rsid w:val="0036055F"/>
    <w:rsid w:val="00361680"/>
    <w:rsid w:val="00361B53"/>
    <w:rsid w:val="003633BF"/>
    <w:rsid w:val="003642AB"/>
    <w:rsid w:val="00366101"/>
    <w:rsid w:val="003672F6"/>
    <w:rsid w:val="00367B77"/>
    <w:rsid w:val="0037038C"/>
    <w:rsid w:val="00371C93"/>
    <w:rsid w:val="00371DDC"/>
    <w:rsid w:val="00372149"/>
    <w:rsid w:val="003730C2"/>
    <w:rsid w:val="003736F5"/>
    <w:rsid w:val="003739F5"/>
    <w:rsid w:val="00374222"/>
    <w:rsid w:val="00374358"/>
    <w:rsid w:val="00374927"/>
    <w:rsid w:val="00374F04"/>
    <w:rsid w:val="00374F5B"/>
    <w:rsid w:val="00374F5C"/>
    <w:rsid w:val="0037556D"/>
    <w:rsid w:val="00376416"/>
    <w:rsid w:val="0037773D"/>
    <w:rsid w:val="00377B8C"/>
    <w:rsid w:val="00380B84"/>
    <w:rsid w:val="003817DD"/>
    <w:rsid w:val="0038183F"/>
    <w:rsid w:val="00381E6F"/>
    <w:rsid w:val="00382FE1"/>
    <w:rsid w:val="00383F9B"/>
    <w:rsid w:val="00384127"/>
    <w:rsid w:val="00384C51"/>
    <w:rsid w:val="0038700F"/>
    <w:rsid w:val="00387216"/>
    <w:rsid w:val="00390A63"/>
    <w:rsid w:val="00392303"/>
    <w:rsid w:val="00392A0B"/>
    <w:rsid w:val="00392B9B"/>
    <w:rsid w:val="00392C8E"/>
    <w:rsid w:val="00393148"/>
    <w:rsid w:val="00397A98"/>
    <w:rsid w:val="003A0189"/>
    <w:rsid w:val="003A0DD7"/>
    <w:rsid w:val="003A0EE8"/>
    <w:rsid w:val="003A18D2"/>
    <w:rsid w:val="003A1A43"/>
    <w:rsid w:val="003A1AA5"/>
    <w:rsid w:val="003A1C64"/>
    <w:rsid w:val="003A25E7"/>
    <w:rsid w:val="003A2656"/>
    <w:rsid w:val="003A335C"/>
    <w:rsid w:val="003A4478"/>
    <w:rsid w:val="003A490C"/>
    <w:rsid w:val="003A6562"/>
    <w:rsid w:val="003A70B0"/>
    <w:rsid w:val="003A7C2F"/>
    <w:rsid w:val="003A7D4F"/>
    <w:rsid w:val="003B01CB"/>
    <w:rsid w:val="003B0DA1"/>
    <w:rsid w:val="003B15A9"/>
    <w:rsid w:val="003B4378"/>
    <w:rsid w:val="003B5272"/>
    <w:rsid w:val="003B5B49"/>
    <w:rsid w:val="003B5BED"/>
    <w:rsid w:val="003B61E9"/>
    <w:rsid w:val="003B7424"/>
    <w:rsid w:val="003C0CFD"/>
    <w:rsid w:val="003C18C4"/>
    <w:rsid w:val="003C1FC2"/>
    <w:rsid w:val="003C2487"/>
    <w:rsid w:val="003C35C1"/>
    <w:rsid w:val="003C3AE7"/>
    <w:rsid w:val="003C557F"/>
    <w:rsid w:val="003C5A70"/>
    <w:rsid w:val="003C5DD8"/>
    <w:rsid w:val="003C62DB"/>
    <w:rsid w:val="003C6DAB"/>
    <w:rsid w:val="003C776A"/>
    <w:rsid w:val="003C7781"/>
    <w:rsid w:val="003D0457"/>
    <w:rsid w:val="003D0AF4"/>
    <w:rsid w:val="003D116F"/>
    <w:rsid w:val="003D12BE"/>
    <w:rsid w:val="003D167F"/>
    <w:rsid w:val="003D16BF"/>
    <w:rsid w:val="003D19B2"/>
    <w:rsid w:val="003D1B3B"/>
    <w:rsid w:val="003D20C5"/>
    <w:rsid w:val="003D2B60"/>
    <w:rsid w:val="003D32C6"/>
    <w:rsid w:val="003D34B0"/>
    <w:rsid w:val="003D34E1"/>
    <w:rsid w:val="003D3556"/>
    <w:rsid w:val="003D4125"/>
    <w:rsid w:val="003D55B6"/>
    <w:rsid w:val="003D6716"/>
    <w:rsid w:val="003D710E"/>
    <w:rsid w:val="003D7149"/>
    <w:rsid w:val="003D72E9"/>
    <w:rsid w:val="003E14BD"/>
    <w:rsid w:val="003E1F34"/>
    <w:rsid w:val="003E2647"/>
    <w:rsid w:val="003E2AF3"/>
    <w:rsid w:val="003E30AD"/>
    <w:rsid w:val="003E3127"/>
    <w:rsid w:val="003E37F1"/>
    <w:rsid w:val="003E3D92"/>
    <w:rsid w:val="003E49C1"/>
    <w:rsid w:val="003E4C78"/>
    <w:rsid w:val="003E54B2"/>
    <w:rsid w:val="003E6E51"/>
    <w:rsid w:val="003E7643"/>
    <w:rsid w:val="003E775E"/>
    <w:rsid w:val="003F01F4"/>
    <w:rsid w:val="003F136B"/>
    <w:rsid w:val="003F193E"/>
    <w:rsid w:val="003F1CD5"/>
    <w:rsid w:val="003F1D79"/>
    <w:rsid w:val="003F2F0E"/>
    <w:rsid w:val="003F3085"/>
    <w:rsid w:val="003F4BFE"/>
    <w:rsid w:val="003F4DA6"/>
    <w:rsid w:val="003F5998"/>
    <w:rsid w:val="003F5F75"/>
    <w:rsid w:val="003F674B"/>
    <w:rsid w:val="003F735D"/>
    <w:rsid w:val="003F73CA"/>
    <w:rsid w:val="003F7457"/>
    <w:rsid w:val="00400955"/>
    <w:rsid w:val="0040121D"/>
    <w:rsid w:val="00401A3E"/>
    <w:rsid w:val="00402353"/>
    <w:rsid w:val="004026C8"/>
    <w:rsid w:val="00402AC8"/>
    <w:rsid w:val="00403676"/>
    <w:rsid w:val="00403A23"/>
    <w:rsid w:val="00403BB2"/>
    <w:rsid w:val="00403D23"/>
    <w:rsid w:val="004040BC"/>
    <w:rsid w:val="00404A0B"/>
    <w:rsid w:val="00405372"/>
    <w:rsid w:val="00405A44"/>
    <w:rsid w:val="00406AC7"/>
    <w:rsid w:val="004072A2"/>
    <w:rsid w:val="00411FEF"/>
    <w:rsid w:val="00412C2F"/>
    <w:rsid w:val="00412D48"/>
    <w:rsid w:val="004130E7"/>
    <w:rsid w:val="00413818"/>
    <w:rsid w:val="00413C59"/>
    <w:rsid w:val="00414514"/>
    <w:rsid w:val="0041510E"/>
    <w:rsid w:val="00415164"/>
    <w:rsid w:val="00415764"/>
    <w:rsid w:val="0041594A"/>
    <w:rsid w:val="004173B7"/>
    <w:rsid w:val="00417861"/>
    <w:rsid w:val="00420647"/>
    <w:rsid w:val="00420D50"/>
    <w:rsid w:val="00420FF1"/>
    <w:rsid w:val="004226EB"/>
    <w:rsid w:val="00423189"/>
    <w:rsid w:val="00423D33"/>
    <w:rsid w:val="00423FA0"/>
    <w:rsid w:val="00424B75"/>
    <w:rsid w:val="00424CC6"/>
    <w:rsid w:val="004255BB"/>
    <w:rsid w:val="00430A65"/>
    <w:rsid w:val="0043113F"/>
    <w:rsid w:val="00432652"/>
    <w:rsid w:val="00433AAB"/>
    <w:rsid w:val="00433EA1"/>
    <w:rsid w:val="0043445D"/>
    <w:rsid w:val="00435E04"/>
    <w:rsid w:val="00437B55"/>
    <w:rsid w:val="00437D81"/>
    <w:rsid w:val="004416A8"/>
    <w:rsid w:val="004434B6"/>
    <w:rsid w:val="00443C82"/>
    <w:rsid w:val="00445254"/>
    <w:rsid w:val="00445E41"/>
    <w:rsid w:val="00446B93"/>
    <w:rsid w:val="0044773D"/>
    <w:rsid w:val="00447B8D"/>
    <w:rsid w:val="00450344"/>
    <w:rsid w:val="00450591"/>
    <w:rsid w:val="00451683"/>
    <w:rsid w:val="00451947"/>
    <w:rsid w:val="0045291D"/>
    <w:rsid w:val="0045369E"/>
    <w:rsid w:val="004537E7"/>
    <w:rsid w:val="00454576"/>
    <w:rsid w:val="004552F4"/>
    <w:rsid w:val="004553A0"/>
    <w:rsid w:val="00455425"/>
    <w:rsid w:val="00455591"/>
    <w:rsid w:val="004555BA"/>
    <w:rsid w:val="00455BF0"/>
    <w:rsid w:val="00455C87"/>
    <w:rsid w:val="00456716"/>
    <w:rsid w:val="00456F93"/>
    <w:rsid w:val="00457872"/>
    <w:rsid w:val="00460E54"/>
    <w:rsid w:val="00460E7C"/>
    <w:rsid w:val="004630D4"/>
    <w:rsid w:val="0046338D"/>
    <w:rsid w:val="00463D7C"/>
    <w:rsid w:val="00463E34"/>
    <w:rsid w:val="00464499"/>
    <w:rsid w:val="00464890"/>
    <w:rsid w:val="00464897"/>
    <w:rsid w:val="00464C81"/>
    <w:rsid w:val="00466F9E"/>
    <w:rsid w:val="00467FB2"/>
    <w:rsid w:val="00470DA0"/>
    <w:rsid w:val="00471665"/>
    <w:rsid w:val="00471C42"/>
    <w:rsid w:val="0047277E"/>
    <w:rsid w:val="00473A3B"/>
    <w:rsid w:val="00474232"/>
    <w:rsid w:val="00474365"/>
    <w:rsid w:val="004747BE"/>
    <w:rsid w:val="00474E0D"/>
    <w:rsid w:val="0047508D"/>
    <w:rsid w:val="004765C9"/>
    <w:rsid w:val="00476C6E"/>
    <w:rsid w:val="004775BB"/>
    <w:rsid w:val="00477EF8"/>
    <w:rsid w:val="004800E3"/>
    <w:rsid w:val="00481C3B"/>
    <w:rsid w:val="00481C66"/>
    <w:rsid w:val="00482048"/>
    <w:rsid w:val="004832E8"/>
    <w:rsid w:val="004833E7"/>
    <w:rsid w:val="00485852"/>
    <w:rsid w:val="00486403"/>
    <w:rsid w:val="00486477"/>
    <w:rsid w:val="00487128"/>
    <w:rsid w:val="00490089"/>
    <w:rsid w:val="004900EF"/>
    <w:rsid w:val="004905D7"/>
    <w:rsid w:val="00490632"/>
    <w:rsid w:val="00490AEC"/>
    <w:rsid w:val="004917B4"/>
    <w:rsid w:val="00493509"/>
    <w:rsid w:val="00493F90"/>
    <w:rsid w:val="00494F89"/>
    <w:rsid w:val="00495B26"/>
    <w:rsid w:val="00496609"/>
    <w:rsid w:val="00496BE6"/>
    <w:rsid w:val="004A02EC"/>
    <w:rsid w:val="004A0C11"/>
    <w:rsid w:val="004A0C75"/>
    <w:rsid w:val="004A167C"/>
    <w:rsid w:val="004A167D"/>
    <w:rsid w:val="004A2870"/>
    <w:rsid w:val="004A2D11"/>
    <w:rsid w:val="004A35B7"/>
    <w:rsid w:val="004A3684"/>
    <w:rsid w:val="004A3E83"/>
    <w:rsid w:val="004A4E86"/>
    <w:rsid w:val="004A6FCB"/>
    <w:rsid w:val="004B17D7"/>
    <w:rsid w:val="004B2BA6"/>
    <w:rsid w:val="004B304C"/>
    <w:rsid w:val="004B3159"/>
    <w:rsid w:val="004B3A09"/>
    <w:rsid w:val="004B4DFD"/>
    <w:rsid w:val="004B5339"/>
    <w:rsid w:val="004B57FE"/>
    <w:rsid w:val="004B6C92"/>
    <w:rsid w:val="004B776E"/>
    <w:rsid w:val="004C0E58"/>
    <w:rsid w:val="004C2A9D"/>
    <w:rsid w:val="004C2D99"/>
    <w:rsid w:val="004C2FB4"/>
    <w:rsid w:val="004C34E4"/>
    <w:rsid w:val="004C3B02"/>
    <w:rsid w:val="004C3F74"/>
    <w:rsid w:val="004C4CF1"/>
    <w:rsid w:val="004C5958"/>
    <w:rsid w:val="004C63EF"/>
    <w:rsid w:val="004C7132"/>
    <w:rsid w:val="004C77BC"/>
    <w:rsid w:val="004C7A9D"/>
    <w:rsid w:val="004D0423"/>
    <w:rsid w:val="004D0715"/>
    <w:rsid w:val="004D07E9"/>
    <w:rsid w:val="004D0C59"/>
    <w:rsid w:val="004D103A"/>
    <w:rsid w:val="004D27C3"/>
    <w:rsid w:val="004D3739"/>
    <w:rsid w:val="004D4072"/>
    <w:rsid w:val="004D46B3"/>
    <w:rsid w:val="004D4777"/>
    <w:rsid w:val="004D4BC2"/>
    <w:rsid w:val="004D557A"/>
    <w:rsid w:val="004D6587"/>
    <w:rsid w:val="004D67E6"/>
    <w:rsid w:val="004D7267"/>
    <w:rsid w:val="004E12F3"/>
    <w:rsid w:val="004E217F"/>
    <w:rsid w:val="004E2CAD"/>
    <w:rsid w:val="004E377B"/>
    <w:rsid w:val="004E41F3"/>
    <w:rsid w:val="004E495E"/>
    <w:rsid w:val="004E55E6"/>
    <w:rsid w:val="004E5D6B"/>
    <w:rsid w:val="004E6102"/>
    <w:rsid w:val="004E6299"/>
    <w:rsid w:val="004E76E8"/>
    <w:rsid w:val="004E7BBB"/>
    <w:rsid w:val="004F0DA8"/>
    <w:rsid w:val="004F1719"/>
    <w:rsid w:val="004F1ECE"/>
    <w:rsid w:val="004F4ECA"/>
    <w:rsid w:val="004F522A"/>
    <w:rsid w:val="004F6686"/>
    <w:rsid w:val="004F681F"/>
    <w:rsid w:val="004F7F84"/>
    <w:rsid w:val="00501050"/>
    <w:rsid w:val="00501A1F"/>
    <w:rsid w:val="00501DBA"/>
    <w:rsid w:val="0050269F"/>
    <w:rsid w:val="00504344"/>
    <w:rsid w:val="005055BF"/>
    <w:rsid w:val="00505E91"/>
    <w:rsid w:val="0050637D"/>
    <w:rsid w:val="005100AB"/>
    <w:rsid w:val="00510A98"/>
    <w:rsid w:val="00511845"/>
    <w:rsid w:val="00511A7F"/>
    <w:rsid w:val="005120BE"/>
    <w:rsid w:val="00512B02"/>
    <w:rsid w:val="00514238"/>
    <w:rsid w:val="00514AC5"/>
    <w:rsid w:val="005158DA"/>
    <w:rsid w:val="005163D3"/>
    <w:rsid w:val="00516CF4"/>
    <w:rsid w:val="00516EA8"/>
    <w:rsid w:val="005173A1"/>
    <w:rsid w:val="00517420"/>
    <w:rsid w:val="00520B5D"/>
    <w:rsid w:val="00521AA9"/>
    <w:rsid w:val="00522275"/>
    <w:rsid w:val="0052266A"/>
    <w:rsid w:val="00523014"/>
    <w:rsid w:val="005231D7"/>
    <w:rsid w:val="00523B42"/>
    <w:rsid w:val="00523C58"/>
    <w:rsid w:val="00524056"/>
    <w:rsid w:val="0052458F"/>
    <w:rsid w:val="00524F17"/>
    <w:rsid w:val="00525E02"/>
    <w:rsid w:val="005261B3"/>
    <w:rsid w:val="00527724"/>
    <w:rsid w:val="00527ACE"/>
    <w:rsid w:val="00527C30"/>
    <w:rsid w:val="00530A10"/>
    <w:rsid w:val="00531EF4"/>
    <w:rsid w:val="00532463"/>
    <w:rsid w:val="005325C8"/>
    <w:rsid w:val="00532B19"/>
    <w:rsid w:val="00533761"/>
    <w:rsid w:val="00533C7E"/>
    <w:rsid w:val="00533C8E"/>
    <w:rsid w:val="0053420C"/>
    <w:rsid w:val="005343A5"/>
    <w:rsid w:val="00534FF1"/>
    <w:rsid w:val="0053634B"/>
    <w:rsid w:val="00536D71"/>
    <w:rsid w:val="00536D75"/>
    <w:rsid w:val="00540919"/>
    <w:rsid w:val="005427DF"/>
    <w:rsid w:val="0054295C"/>
    <w:rsid w:val="00545174"/>
    <w:rsid w:val="0054528D"/>
    <w:rsid w:val="00550006"/>
    <w:rsid w:val="0055044E"/>
    <w:rsid w:val="005512F2"/>
    <w:rsid w:val="00551301"/>
    <w:rsid w:val="005518A7"/>
    <w:rsid w:val="005524F8"/>
    <w:rsid w:val="00552F5B"/>
    <w:rsid w:val="005530B6"/>
    <w:rsid w:val="005536E9"/>
    <w:rsid w:val="00553D70"/>
    <w:rsid w:val="005544BB"/>
    <w:rsid w:val="00554627"/>
    <w:rsid w:val="00554DEF"/>
    <w:rsid w:val="005552BD"/>
    <w:rsid w:val="00555F35"/>
    <w:rsid w:val="005562AC"/>
    <w:rsid w:val="005572D7"/>
    <w:rsid w:val="005601A7"/>
    <w:rsid w:val="005617F5"/>
    <w:rsid w:val="00562A69"/>
    <w:rsid w:val="00563647"/>
    <w:rsid w:val="00563A97"/>
    <w:rsid w:val="005647B9"/>
    <w:rsid w:val="005652CD"/>
    <w:rsid w:val="00565402"/>
    <w:rsid w:val="00565E2F"/>
    <w:rsid w:val="005664FC"/>
    <w:rsid w:val="005669A1"/>
    <w:rsid w:val="005715EB"/>
    <w:rsid w:val="005727E4"/>
    <w:rsid w:val="00572F38"/>
    <w:rsid w:val="00572F81"/>
    <w:rsid w:val="00573830"/>
    <w:rsid w:val="0057448C"/>
    <w:rsid w:val="00574BBF"/>
    <w:rsid w:val="005807C7"/>
    <w:rsid w:val="005809D9"/>
    <w:rsid w:val="00580A98"/>
    <w:rsid w:val="00581A4A"/>
    <w:rsid w:val="00581E66"/>
    <w:rsid w:val="005834BC"/>
    <w:rsid w:val="005842B7"/>
    <w:rsid w:val="0058463E"/>
    <w:rsid w:val="00584D04"/>
    <w:rsid w:val="005855D3"/>
    <w:rsid w:val="00586053"/>
    <w:rsid w:val="00586791"/>
    <w:rsid w:val="00586AB4"/>
    <w:rsid w:val="00587DC2"/>
    <w:rsid w:val="00590772"/>
    <w:rsid w:val="0059085D"/>
    <w:rsid w:val="00590C87"/>
    <w:rsid w:val="00591ABA"/>
    <w:rsid w:val="00591C16"/>
    <w:rsid w:val="0059294B"/>
    <w:rsid w:val="0059329B"/>
    <w:rsid w:val="00593CA6"/>
    <w:rsid w:val="0059440C"/>
    <w:rsid w:val="00594A38"/>
    <w:rsid w:val="005957AD"/>
    <w:rsid w:val="00597B1A"/>
    <w:rsid w:val="005A0225"/>
    <w:rsid w:val="005A0703"/>
    <w:rsid w:val="005A0995"/>
    <w:rsid w:val="005A0AC9"/>
    <w:rsid w:val="005A0B89"/>
    <w:rsid w:val="005A1271"/>
    <w:rsid w:val="005A1A58"/>
    <w:rsid w:val="005A2585"/>
    <w:rsid w:val="005A2792"/>
    <w:rsid w:val="005A3631"/>
    <w:rsid w:val="005A3D04"/>
    <w:rsid w:val="005A4093"/>
    <w:rsid w:val="005A4111"/>
    <w:rsid w:val="005A4DF1"/>
    <w:rsid w:val="005A5075"/>
    <w:rsid w:val="005A5184"/>
    <w:rsid w:val="005A55BD"/>
    <w:rsid w:val="005A5E29"/>
    <w:rsid w:val="005A603E"/>
    <w:rsid w:val="005A68F3"/>
    <w:rsid w:val="005A699D"/>
    <w:rsid w:val="005A6AEA"/>
    <w:rsid w:val="005A7CF7"/>
    <w:rsid w:val="005B0049"/>
    <w:rsid w:val="005B0F3A"/>
    <w:rsid w:val="005B138A"/>
    <w:rsid w:val="005B3CFE"/>
    <w:rsid w:val="005B4281"/>
    <w:rsid w:val="005B60EF"/>
    <w:rsid w:val="005B6A59"/>
    <w:rsid w:val="005B6C5D"/>
    <w:rsid w:val="005C0B34"/>
    <w:rsid w:val="005C0EE2"/>
    <w:rsid w:val="005C24AD"/>
    <w:rsid w:val="005C26D7"/>
    <w:rsid w:val="005C3393"/>
    <w:rsid w:val="005C35EC"/>
    <w:rsid w:val="005C3BE7"/>
    <w:rsid w:val="005C62B1"/>
    <w:rsid w:val="005C6539"/>
    <w:rsid w:val="005C7895"/>
    <w:rsid w:val="005D130C"/>
    <w:rsid w:val="005D14AA"/>
    <w:rsid w:val="005D1585"/>
    <w:rsid w:val="005D16DC"/>
    <w:rsid w:val="005D1BF5"/>
    <w:rsid w:val="005D220D"/>
    <w:rsid w:val="005D5498"/>
    <w:rsid w:val="005D584F"/>
    <w:rsid w:val="005D59CE"/>
    <w:rsid w:val="005D5EE7"/>
    <w:rsid w:val="005D5FCA"/>
    <w:rsid w:val="005D63DB"/>
    <w:rsid w:val="005D653A"/>
    <w:rsid w:val="005D7052"/>
    <w:rsid w:val="005E10AE"/>
    <w:rsid w:val="005E1CC8"/>
    <w:rsid w:val="005E21C7"/>
    <w:rsid w:val="005E287F"/>
    <w:rsid w:val="005E389A"/>
    <w:rsid w:val="005E79C7"/>
    <w:rsid w:val="005F16A3"/>
    <w:rsid w:val="005F1A29"/>
    <w:rsid w:val="005F1A44"/>
    <w:rsid w:val="005F2C15"/>
    <w:rsid w:val="005F2D1B"/>
    <w:rsid w:val="005F2E90"/>
    <w:rsid w:val="005F32F4"/>
    <w:rsid w:val="005F522E"/>
    <w:rsid w:val="005F5908"/>
    <w:rsid w:val="005F5DD9"/>
    <w:rsid w:val="005F7809"/>
    <w:rsid w:val="00600C84"/>
    <w:rsid w:val="0060153C"/>
    <w:rsid w:val="00602182"/>
    <w:rsid w:val="00603C89"/>
    <w:rsid w:val="00605982"/>
    <w:rsid w:val="0060633F"/>
    <w:rsid w:val="006066A6"/>
    <w:rsid w:val="006072E8"/>
    <w:rsid w:val="006072FF"/>
    <w:rsid w:val="006075A5"/>
    <w:rsid w:val="00607E0E"/>
    <w:rsid w:val="00610702"/>
    <w:rsid w:val="00610E80"/>
    <w:rsid w:val="00611176"/>
    <w:rsid w:val="006125E6"/>
    <w:rsid w:val="00612A01"/>
    <w:rsid w:val="006139DE"/>
    <w:rsid w:val="00613FA5"/>
    <w:rsid w:val="0061559E"/>
    <w:rsid w:val="00615623"/>
    <w:rsid w:val="00615C45"/>
    <w:rsid w:val="00616260"/>
    <w:rsid w:val="00616522"/>
    <w:rsid w:val="00616A18"/>
    <w:rsid w:val="00616D16"/>
    <w:rsid w:val="00617CE7"/>
    <w:rsid w:val="00617DE9"/>
    <w:rsid w:val="00621093"/>
    <w:rsid w:val="0062182B"/>
    <w:rsid w:val="00621836"/>
    <w:rsid w:val="00621889"/>
    <w:rsid w:val="00621976"/>
    <w:rsid w:val="00621F10"/>
    <w:rsid w:val="006233B1"/>
    <w:rsid w:val="00624510"/>
    <w:rsid w:val="00624564"/>
    <w:rsid w:val="006245F8"/>
    <w:rsid w:val="00624A2C"/>
    <w:rsid w:val="00624C1D"/>
    <w:rsid w:val="006250F0"/>
    <w:rsid w:val="00627E89"/>
    <w:rsid w:val="00630209"/>
    <w:rsid w:val="00630EA0"/>
    <w:rsid w:val="00630EDF"/>
    <w:rsid w:val="00630EF6"/>
    <w:rsid w:val="00633889"/>
    <w:rsid w:val="00634DEC"/>
    <w:rsid w:val="006352DD"/>
    <w:rsid w:val="0063568F"/>
    <w:rsid w:val="0063654A"/>
    <w:rsid w:val="006368C0"/>
    <w:rsid w:val="0063700F"/>
    <w:rsid w:val="006373B2"/>
    <w:rsid w:val="00637873"/>
    <w:rsid w:val="00640354"/>
    <w:rsid w:val="00640403"/>
    <w:rsid w:val="00640E14"/>
    <w:rsid w:val="006433AB"/>
    <w:rsid w:val="0064362D"/>
    <w:rsid w:val="00645A4D"/>
    <w:rsid w:val="00645B71"/>
    <w:rsid w:val="00646750"/>
    <w:rsid w:val="00646993"/>
    <w:rsid w:val="006478DB"/>
    <w:rsid w:val="00647C27"/>
    <w:rsid w:val="00647C70"/>
    <w:rsid w:val="00650D0E"/>
    <w:rsid w:val="00650EE4"/>
    <w:rsid w:val="0065168E"/>
    <w:rsid w:val="0065282D"/>
    <w:rsid w:val="006534D5"/>
    <w:rsid w:val="0065402B"/>
    <w:rsid w:val="00654406"/>
    <w:rsid w:val="00654A24"/>
    <w:rsid w:val="006557E4"/>
    <w:rsid w:val="00656DAF"/>
    <w:rsid w:val="00657D21"/>
    <w:rsid w:val="00661305"/>
    <w:rsid w:val="00662A62"/>
    <w:rsid w:val="00663082"/>
    <w:rsid w:val="006644E1"/>
    <w:rsid w:val="00664DF6"/>
    <w:rsid w:val="006651A4"/>
    <w:rsid w:val="00666439"/>
    <w:rsid w:val="0066670C"/>
    <w:rsid w:val="00667618"/>
    <w:rsid w:val="00670145"/>
    <w:rsid w:val="006701A2"/>
    <w:rsid w:val="00670FFC"/>
    <w:rsid w:val="006725D0"/>
    <w:rsid w:val="00674FDB"/>
    <w:rsid w:val="0067548C"/>
    <w:rsid w:val="0068041B"/>
    <w:rsid w:val="00683A1D"/>
    <w:rsid w:val="0068428B"/>
    <w:rsid w:val="006857C2"/>
    <w:rsid w:val="00691868"/>
    <w:rsid w:val="00691D33"/>
    <w:rsid w:val="00691F7D"/>
    <w:rsid w:val="006924DA"/>
    <w:rsid w:val="0069386D"/>
    <w:rsid w:val="006938C2"/>
    <w:rsid w:val="00693FD5"/>
    <w:rsid w:val="0069413F"/>
    <w:rsid w:val="006942E1"/>
    <w:rsid w:val="006942E4"/>
    <w:rsid w:val="00695FF7"/>
    <w:rsid w:val="006962D1"/>
    <w:rsid w:val="006A024A"/>
    <w:rsid w:val="006A0BCC"/>
    <w:rsid w:val="006A147C"/>
    <w:rsid w:val="006A16FB"/>
    <w:rsid w:val="006A1B83"/>
    <w:rsid w:val="006A2261"/>
    <w:rsid w:val="006A331B"/>
    <w:rsid w:val="006A4BAE"/>
    <w:rsid w:val="006A5366"/>
    <w:rsid w:val="006A5934"/>
    <w:rsid w:val="006A6117"/>
    <w:rsid w:val="006A62B8"/>
    <w:rsid w:val="006A740E"/>
    <w:rsid w:val="006A7EA7"/>
    <w:rsid w:val="006B011D"/>
    <w:rsid w:val="006B1C8A"/>
    <w:rsid w:val="006B1CB7"/>
    <w:rsid w:val="006B3A99"/>
    <w:rsid w:val="006B4564"/>
    <w:rsid w:val="006B4D09"/>
    <w:rsid w:val="006B5496"/>
    <w:rsid w:val="006B6B44"/>
    <w:rsid w:val="006B6C81"/>
    <w:rsid w:val="006B6F81"/>
    <w:rsid w:val="006B7978"/>
    <w:rsid w:val="006C0191"/>
    <w:rsid w:val="006C0F57"/>
    <w:rsid w:val="006C1AD6"/>
    <w:rsid w:val="006C3423"/>
    <w:rsid w:val="006C3BC8"/>
    <w:rsid w:val="006C3C38"/>
    <w:rsid w:val="006C402E"/>
    <w:rsid w:val="006C42EB"/>
    <w:rsid w:val="006C4AB7"/>
    <w:rsid w:val="006C5EDF"/>
    <w:rsid w:val="006C6A09"/>
    <w:rsid w:val="006C6D39"/>
    <w:rsid w:val="006C6FB9"/>
    <w:rsid w:val="006C75D9"/>
    <w:rsid w:val="006D0AFD"/>
    <w:rsid w:val="006D1059"/>
    <w:rsid w:val="006D2B4C"/>
    <w:rsid w:val="006D3136"/>
    <w:rsid w:val="006D35FE"/>
    <w:rsid w:val="006D3C44"/>
    <w:rsid w:val="006D4178"/>
    <w:rsid w:val="006D5294"/>
    <w:rsid w:val="006D57BD"/>
    <w:rsid w:val="006D5DED"/>
    <w:rsid w:val="006D745B"/>
    <w:rsid w:val="006E06A6"/>
    <w:rsid w:val="006E0FF9"/>
    <w:rsid w:val="006E159F"/>
    <w:rsid w:val="006E18B8"/>
    <w:rsid w:val="006E1C0B"/>
    <w:rsid w:val="006E27A8"/>
    <w:rsid w:val="006E464C"/>
    <w:rsid w:val="006E54E4"/>
    <w:rsid w:val="006E661F"/>
    <w:rsid w:val="006E6BDB"/>
    <w:rsid w:val="006E740A"/>
    <w:rsid w:val="006F1182"/>
    <w:rsid w:val="006F172B"/>
    <w:rsid w:val="006F199E"/>
    <w:rsid w:val="006F1E80"/>
    <w:rsid w:val="006F2E9E"/>
    <w:rsid w:val="006F4778"/>
    <w:rsid w:val="006F5BAB"/>
    <w:rsid w:val="006F5D74"/>
    <w:rsid w:val="006F6EC5"/>
    <w:rsid w:val="006F7B51"/>
    <w:rsid w:val="006F7DA7"/>
    <w:rsid w:val="00700208"/>
    <w:rsid w:val="00700A26"/>
    <w:rsid w:val="00701214"/>
    <w:rsid w:val="00703DBD"/>
    <w:rsid w:val="00703EDB"/>
    <w:rsid w:val="00703F1B"/>
    <w:rsid w:val="007040A6"/>
    <w:rsid w:val="00704685"/>
    <w:rsid w:val="00704A73"/>
    <w:rsid w:val="00704E70"/>
    <w:rsid w:val="00705C8A"/>
    <w:rsid w:val="00705D1F"/>
    <w:rsid w:val="007061D2"/>
    <w:rsid w:val="00707295"/>
    <w:rsid w:val="007073C8"/>
    <w:rsid w:val="00707CCB"/>
    <w:rsid w:val="00712C9E"/>
    <w:rsid w:val="00712EAA"/>
    <w:rsid w:val="0071306B"/>
    <w:rsid w:val="00713468"/>
    <w:rsid w:val="00714475"/>
    <w:rsid w:val="00715CAA"/>
    <w:rsid w:val="00715CB9"/>
    <w:rsid w:val="00716579"/>
    <w:rsid w:val="00716B86"/>
    <w:rsid w:val="007172F3"/>
    <w:rsid w:val="00717662"/>
    <w:rsid w:val="0071769D"/>
    <w:rsid w:val="007178AE"/>
    <w:rsid w:val="007206C3"/>
    <w:rsid w:val="007215D9"/>
    <w:rsid w:val="00721E05"/>
    <w:rsid w:val="007220AD"/>
    <w:rsid w:val="00723001"/>
    <w:rsid w:val="007233B4"/>
    <w:rsid w:val="00723A0B"/>
    <w:rsid w:val="00723B85"/>
    <w:rsid w:val="00723C5B"/>
    <w:rsid w:val="00725BD8"/>
    <w:rsid w:val="00726EB6"/>
    <w:rsid w:val="007275F5"/>
    <w:rsid w:val="00730954"/>
    <w:rsid w:val="007311B8"/>
    <w:rsid w:val="00732129"/>
    <w:rsid w:val="007323D9"/>
    <w:rsid w:val="007324A6"/>
    <w:rsid w:val="00732EDA"/>
    <w:rsid w:val="00733BB2"/>
    <w:rsid w:val="00733C49"/>
    <w:rsid w:val="007350A9"/>
    <w:rsid w:val="00735144"/>
    <w:rsid w:val="0073585D"/>
    <w:rsid w:val="00735D93"/>
    <w:rsid w:val="00737AAD"/>
    <w:rsid w:val="00737C40"/>
    <w:rsid w:val="0074009E"/>
    <w:rsid w:val="00740396"/>
    <w:rsid w:val="00740691"/>
    <w:rsid w:val="00741387"/>
    <w:rsid w:val="00741696"/>
    <w:rsid w:val="00741A2C"/>
    <w:rsid w:val="0074319A"/>
    <w:rsid w:val="00743810"/>
    <w:rsid w:val="00744BE9"/>
    <w:rsid w:val="0074559C"/>
    <w:rsid w:val="0074578C"/>
    <w:rsid w:val="0074663D"/>
    <w:rsid w:val="00746A60"/>
    <w:rsid w:val="00747ABA"/>
    <w:rsid w:val="00750898"/>
    <w:rsid w:val="00750FEA"/>
    <w:rsid w:val="007520C2"/>
    <w:rsid w:val="0075225B"/>
    <w:rsid w:val="00752AA6"/>
    <w:rsid w:val="00753964"/>
    <w:rsid w:val="00753CB9"/>
    <w:rsid w:val="00753F6F"/>
    <w:rsid w:val="00755B8F"/>
    <w:rsid w:val="00755F7C"/>
    <w:rsid w:val="0075662D"/>
    <w:rsid w:val="00760F59"/>
    <w:rsid w:val="007612FD"/>
    <w:rsid w:val="00761CA3"/>
    <w:rsid w:val="00761D40"/>
    <w:rsid w:val="007624D9"/>
    <w:rsid w:val="00762FE7"/>
    <w:rsid w:val="007644AC"/>
    <w:rsid w:val="00764543"/>
    <w:rsid w:val="007652EE"/>
    <w:rsid w:val="00765500"/>
    <w:rsid w:val="0076568D"/>
    <w:rsid w:val="00765DC9"/>
    <w:rsid w:val="00766DA1"/>
    <w:rsid w:val="00770355"/>
    <w:rsid w:val="0077100F"/>
    <w:rsid w:val="00771747"/>
    <w:rsid w:val="007725B5"/>
    <w:rsid w:val="0077265A"/>
    <w:rsid w:val="00774158"/>
    <w:rsid w:val="0077449E"/>
    <w:rsid w:val="007745F8"/>
    <w:rsid w:val="00774C97"/>
    <w:rsid w:val="0077645F"/>
    <w:rsid w:val="00776C16"/>
    <w:rsid w:val="007777B4"/>
    <w:rsid w:val="00777E4C"/>
    <w:rsid w:val="00781B8D"/>
    <w:rsid w:val="00781FAB"/>
    <w:rsid w:val="0078270F"/>
    <w:rsid w:val="00782FF1"/>
    <w:rsid w:val="007834E6"/>
    <w:rsid w:val="00783845"/>
    <w:rsid w:val="00783CB3"/>
    <w:rsid w:val="00783E9A"/>
    <w:rsid w:val="007848F8"/>
    <w:rsid w:val="00784ABF"/>
    <w:rsid w:val="00786367"/>
    <w:rsid w:val="007863FC"/>
    <w:rsid w:val="007866F4"/>
    <w:rsid w:val="0078767D"/>
    <w:rsid w:val="00787965"/>
    <w:rsid w:val="00787DB5"/>
    <w:rsid w:val="00790F4C"/>
    <w:rsid w:val="00791D5C"/>
    <w:rsid w:val="00793119"/>
    <w:rsid w:val="0079435F"/>
    <w:rsid w:val="007954C5"/>
    <w:rsid w:val="007955E9"/>
    <w:rsid w:val="00795847"/>
    <w:rsid w:val="00796144"/>
    <w:rsid w:val="00797DC9"/>
    <w:rsid w:val="007A006D"/>
    <w:rsid w:val="007A03C5"/>
    <w:rsid w:val="007A07B3"/>
    <w:rsid w:val="007A15D9"/>
    <w:rsid w:val="007A25C3"/>
    <w:rsid w:val="007A2FCF"/>
    <w:rsid w:val="007A3F31"/>
    <w:rsid w:val="007A3F3B"/>
    <w:rsid w:val="007A5A3B"/>
    <w:rsid w:val="007A6915"/>
    <w:rsid w:val="007A70C9"/>
    <w:rsid w:val="007B085B"/>
    <w:rsid w:val="007B0DDB"/>
    <w:rsid w:val="007B1497"/>
    <w:rsid w:val="007B2894"/>
    <w:rsid w:val="007B3D46"/>
    <w:rsid w:val="007B4100"/>
    <w:rsid w:val="007B4E34"/>
    <w:rsid w:val="007B5021"/>
    <w:rsid w:val="007B5F21"/>
    <w:rsid w:val="007B5F74"/>
    <w:rsid w:val="007B60BF"/>
    <w:rsid w:val="007B67EA"/>
    <w:rsid w:val="007B693F"/>
    <w:rsid w:val="007B6D62"/>
    <w:rsid w:val="007B7873"/>
    <w:rsid w:val="007B7F91"/>
    <w:rsid w:val="007C0406"/>
    <w:rsid w:val="007C0EB1"/>
    <w:rsid w:val="007C20C0"/>
    <w:rsid w:val="007C332F"/>
    <w:rsid w:val="007C3A5F"/>
    <w:rsid w:val="007C440E"/>
    <w:rsid w:val="007C602A"/>
    <w:rsid w:val="007C648D"/>
    <w:rsid w:val="007C6C76"/>
    <w:rsid w:val="007C6F57"/>
    <w:rsid w:val="007C7145"/>
    <w:rsid w:val="007C7302"/>
    <w:rsid w:val="007C740D"/>
    <w:rsid w:val="007C79C5"/>
    <w:rsid w:val="007C7F9C"/>
    <w:rsid w:val="007D11F8"/>
    <w:rsid w:val="007D23EB"/>
    <w:rsid w:val="007D385A"/>
    <w:rsid w:val="007D3FC9"/>
    <w:rsid w:val="007D42D2"/>
    <w:rsid w:val="007D65F8"/>
    <w:rsid w:val="007D6675"/>
    <w:rsid w:val="007D7B9E"/>
    <w:rsid w:val="007D7F20"/>
    <w:rsid w:val="007E040C"/>
    <w:rsid w:val="007E0550"/>
    <w:rsid w:val="007E0A5C"/>
    <w:rsid w:val="007E1328"/>
    <w:rsid w:val="007E1393"/>
    <w:rsid w:val="007E189B"/>
    <w:rsid w:val="007E1BE7"/>
    <w:rsid w:val="007E24B6"/>
    <w:rsid w:val="007E2ED7"/>
    <w:rsid w:val="007E54ED"/>
    <w:rsid w:val="007E7521"/>
    <w:rsid w:val="007F04B2"/>
    <w:rsid w:val="007F04D0"/>
    <w:rsid w:val="007F09D9"/>
    <w:rsid w:val="007F1508"/>
    <w:rsid w:val="007F3D4F"/>
    <w:rsid w:val="007F44F0"/>
    <w:rsid w:val="007F4B9C"/>
    <w:rsid w:val="007F6219"/>
    <w:rsid w:val="007F6EC9"/>
    <w:rsid w:val="007F761F"/>
    <w:rsid w:val="007F7EB0"/>
    <w:rsid w:val="007F7EFD"/>
    <w:rsid w:val="00800A75"/>
    <w:rsid w:val="00800B04"/>
    <w:rsid w:val="00801979"/>
    <w:rsid w:val="00801B5E"/>
    <w:rsid w:val="008022F5"/>
    <w:rsid w:val="00802A21"/>
    <w:rsid w:val="00802AD2"/>
    <w:rsid w:val="008031A5"/>
    <w:rsid w:val="00803867"/>
    <w:rsid w:val="008046F4"/>
    <w:rsid w:val="00805DCF"/>
    <w:rsid w:val="00806369"/>
    <w:rsid w:val="00806664"/>
    <w:rsid w:val="0081114F"/>
    <w:rsid w:val="00811759"/>
    <w:rsid w:val="008118D0"/>
    <w:rsid w:val="00811C8B"/>
    <w:rsid w:val="00812FF9"/>
    <w:rsid w:val="008133A1"/>
    <w:rsid w:val="0081365D"/>
    <w:rsid w:val="008152A2"/>
    <w:rsid w:val="00815852"/>
    <w:rsid w:val="00815AA5"/>
    <w:rsid w:val="008163A6"/>
    <w:rsid w:val="008176B3"/>
    <w:rsid w:val="0082091A"/>
    <w:rsid w:val="0082141E"/>
    <w:rsid w:val="00822BBC"/>
    <w:rsid w:val="008233F9"/>
    <w:rsid w:val="00823DCF"/>
    <w:rsid w:val="00825E8F"/>
    <w:rsid w:val="008265D5"/>
    <w:rsid w:val="008266EC"/>
    <w:rsid w:val="008277C2"/>
    <w:rsid w:val="00827EED"/>
    <w:rsid w:val="00827EFB"/>
    <w:rsid w:val="00833388"/>
    <w:rsid w:val="008356CD"/>
    <w:rsid w:val="008360EA"/>
    <w:rsid w:val="00837A47"/>
    <w:rsid w:val="00837E5C"/>
    <w:rsid w:val="00840C3E"/>
    <w:rsid w:val="008410AA"/>
    <w:rsid w:val="00841E00"/>
    <w:rsid w:val="00842BD7"/>
    <w:rsid w:val="00843961"/>
    <w:rsid w:val="00844B21"/>
    <w:rsid w:val="00845442"/>
    <w:rsid w:val="008461D8"/>
    <w:rsid w:val="0084622F"/>
    <w:rsid w:val="008506DA"/>
    <w:rsid w:val="0085130C"/>
    <w:rsid w:val="00852D54"/>
    <w:rsid w:val="00853123"/>
    <w:rsid w:val="008539BE"/>
    <w:rsid w:val="00853A97"/>
    <w:rsid w:val="00856B3D"/>
    <w:rsid w:val="008604DD"/>
    <w:rsid w:val="0086140A"/>
    <w:rsid w:val="008633F3"/>
    <w:rsid w:val="00863919"/>
    <w:rsid w:val="00864F3A"/>
    <w:rsid w:val="0086532A"/>
    <w:rsid w:val="00865952"/>
    <w:rsid w:val="0086778F"/>
    <w:rsid w:val="0087029C"/>
    <w:rsid w:val="00870472"/>
    <w:rsid w:val="00870A86"/>
    <w:rsid w:val="00871CD6"/>
    <w:rsid w:val="00872768"/>
    <w:rsid w:val="00873311"/>
    <w:rsid w:val="00874055"/>
    <w:rsid w:val="00875290"/>
    <w:rsid w:val="0087557C"/>
    <w:rsid w:val="008755E4"/>
    <w:rsid w:val="00875C99"/>
    <w:rsid w:val="0087608E"/>
    <w:rsid w:val="008775A2"/>
    <w:rsid w:val="00877C20"/>
    <w:rsid w:val="008809B0"/>
    <w:rsid w:val="00881DDB"/>
    <w:rsid w:val="008822D4"/>
    <w:rsid w:val="00882AC9"/>
    <w:rsid w:val="00882E7B"/>
    <w:rsid w:val="00884421"/>
    <w:rsid w:val="00884F74"/>
    <w:rsid w:val="008853A6"/>
    <w:rsid w:val="00885433"/>
    <w:rsid w:val="00885C43"/>
    <w:rsid w:val="00885CA8"/>
    <w:rsid w:val="008861D1"/>
    <w:rsid w:val="00886B31"/>
    <w:rsid w:val="00886FE8"/>
    <w:rsid w:val="00887250"/>
    <w:rsid w:val="0089058A"/>
    <w:rsid w:val="0089071E"/>
    <w:rsid w:val="0089173C"/>
    <w:rsid w:val="00891A1D"/>
    <w:rsid w:val="00891A3F"/>
    <w:rsid w:val="00892181"/>
    <w:rsid w:val="00892E29"/>
    <w:rsid w:val="008941D3"/>
    <w:rsid w:val="008945AC"/>
    <w:rsid w:val="00894D02"/>
    <w:rsid w:val="00896B17"/>
    <w:rsid w:val="008974B7"/>
    <w:rsid w:val="008A0A70"/>
    <w:rsid w:val="008A1A60"/>
    <w:rsid w:val="008A2236"/>
    <w:rsid w:val="008A2EBB"/>
    <w:rsid w:val="008A3890"/>
    <w:rsid w:val="008A43DD"/>
    <w:rsid w:val="008A678F"/>
    <w:rsid w:val="008A68D2"/>
    <w:rsid w:val="008A7990"/>
    <w:rsid w:val="008B1976"/>
    <w:rsid w:val="008B2047"/>
    <w:rsid w:val="008B4A89"/>
    <w:rsid w:val="008B54F3"/>
    <w:rsid w:val="008B5959"/>
    <w:rsid w:val="008B61EA"/>
    <w:rsid w:val="008B6366"/>
    <w:rsid w:val="008B6F25"/>
    <w:rsid w:val="008B7B8E"/>
    <w:rsid w:val="008B7EF7"/>
    <w:rsid w:val="008C0332"/>
    <w:rsid w:val="008C03C1"/>
    <w:rsid w:val="008C05F8"/>
    <w:rsid w:val="008C0834"/>
    <w:rsid w:val="008C0904"/>
    <w:rsid w:val="008C29C5"/>
    <w:rsid w:val="008C3445"/>
    <w:rsid w:val="008C3A41"/>
    <w:rsid w:val="008C415C"/>
    <w:rsid w:val="008C4705"/>
    <w:rsid w:val="008C48D8"/>
    <w:rsid w:val="008C49A3"/>
    <w:rsid w:val="008C4B72"/>
    <w:rsid w:val="008C70D7"/>
    <w:rsid w:val="008D0658"/>
    <w:rsid w:val="008D0ADE"/>
    <w:rsid w:val="008D0CDB"/>
    <w:rsid w:val="008D17B9"/>
    <w:rsid w:val="008D1B51"/>
    <w:rsid w:val="008D1DF1"/>
    <w:rsid w:val="008D1E6E"/>
    <w:rsid w:val="008D3254"/>
    <w:rsid w:val="008D3EC2"/>
    <w:rsid w:val="008D6295"/>
    <w:rsid w:val="008D6D1E"/>
    <w:rsid w:val="008D7486"/>
    <w:rsid w:val="008D7D55"/>
    <w:rsid w:val="008E0498"/>
    <w:rsid w:val="008E112A"/>
    <w:rsid w:val="008E1F7E"/>
    <w:rsid w:val="008E2375"/>
    <w:rsid w:val="008E24EA"/>
    <w:rsid w:val="008E37E2"/>
    <w:rsid w:val="008E3FBC"/>
    <w:rsid w:val="008E4A7E"/>
    <w:rsid w:val="008E5D59"/>
    <w:rsid w:val="008E6F58"/>
    <w:rsid w:val="008E7343"/>
    <w:rsid w:val="008E7799"/>
    <w:rsid w:val="008F1223"/>
    <w:rsid w:val="008F278F"/>
    <w:rsid w:val="008F3189"/>
    <w:rsid w:val="008F35C7"/>
    <w:rsid w:val="008F3DCD"/>
    <w:rsid w:val="008F44F5"/>
    <w:rsid w:val="008F492A"/>
    <w:rsid w:val="008F5394"/>
    <w:rsid w:val="008F6D10"/>
    <w:rsid w:val="008F728A"/>
    <w:rsid w:val="00900486"/>
    <w:rsid w:val="0090077F"/>
    <w:rsid w:val="00900836"/>
    <w:rsid w:val="00900EB7"/>
    <w:rsid w:val="00900FB1"/>
    <w:rsid w:val="009040CB"/>
    <w:rsid w:val="0090682E"/>
    <w:rsid w:val="00907E5B"/>
    <w:rsid w:val="00910126"/>
    <w:rsid w:val="00911DC0"/>
    <w:rsid w:val="0091262B"/>
    <w:rsid w:val="00914BDF"/>
    <w:rsid w:val="009174CD"/>
    <w:rsid w:val="00917B41"/>
    <w:rsid w:val="00920916"/>
    <w:rsid w:val="00920979"/>
    <w:rsid w:val="00920A8A"/>
    <w:rsid w:val="00920BF7"/>
    <w:rsid w:val="00920C26"/>
    <w:rsid w:val="0092116A"/>
    <w:rsid w:val="00922901"/>
    <w:rsid w:val="00922B7A"/>
    <w:rsid w:val="0092338A"/>
    <w:rsid w:val="00923A56"/>
    <w:rsid w:val="00927DAB"/>
    <w:rsid w:val="00930E7F"/>
    <w:rsid w:val="0093187A"/>
    <w:rsid w:val="0093216A"/>
    <w:rsid w:val="0093257B"/>
    <w:rsid w:val="00933C78"/>
    <w:rsid w:val="009341D0"/>
    <w:rsid w:val="0093520C"/>
    <w:rsid w:val="0093572C"/>
    <w:rsid w:val="0093590B"/>
    <w:rsid w:val="00936934"/>
    <w:rsid w:val="0093793F"/>
    <w:rsid w:val="00941704"/>
    <w:rsid w:val="00943354"/>
    <w:rsid w:val="00943C2B"/>
    <w:rsid w:val="0094445E"/>
    <w:rsid w:val="00944CEE"/>
    <w:rsid w:val="0094506E"/>
    <w:rsid w:val="0094557E"/>
    <w:rsid w:val="009455E7"/>
    <w:rsid w:val="00945F93"/>
    <w:rsid w:val="00946513"/>
    <w:rsid w:val="009466A1"/>
    <w:rsid w:val="00947C7B"/>
    <w:rsid w:val="00947D87"/>
    <w:rsid w:val="00947E81"/>
    <w:rsid w:val="00950F7D"/>
    <w:rsid w:val="00951337"/>
    <w:rsid w:val="00951C2A"/>
    <w:rsid w:val="00951CBF"/>
    <w:rsid w:val="00952AEB"/>
    <w:rsid w:val="00953C36"/>
    <w:rsid w:val="00953FF3"/>
    <w:rsid w:val="00954BA3"/>
    <w:rsid w:val="0095547A"/>
    <w:rsid w:val="00955B4E"/>
    <w:rsid w:val="009564E9"/>
    <w:rsid w:val="0095679C"/>
    <w:rsid w:val="00957CEE"/>
    <w:rsid w:val="00960D2A"/>
    <w:rsid w:val="00961342"/>
    <w:rsid w:val="00961D62"/>
    <w:rsid w:val="00962795"/>
    <w:rsid w:val="009628DC"/>
    <w:rsid w:val="00964160"/>
    <w:rsid w:val="00964352"/>
    <w:rsid w:val="009644D6"/>
    <w:rsid w:val="00965852"/>
    <w:rsid w:val="0096701C"/>
    <w:rsid w:val="00971883"/>
    <w:rsid w:val="00971AC4"/>
    <w:rsid w:val="00972E1E"/>
    <w:rsid w:val="00973956"/>
    <w:rsid w:val="00973BB9"/>
    <w:rsid w:val="00974649"/>
    <w:rsid w:val="009750C2"/>
    <w:rsid w:val="00975B98"/>
    <w:rsid w:val="00976403"/>
    <w:rsid w:val="00976F62"/>
    <w:rsid w:val="00977732"/>
    <w:rsid w:val="00977BA0"/>
    <w:rsid w:val="009813BD"/>
    <w:rsid w:val="009815A2"/>
    <w:rsid w:val="009817DE"/>
    <w:rsid w:val="00981FCF"/>
    <w:rsid w:val="009827CB"/>
    <w:rsid w:val="00983ACF"/>
    <w:rsid w:val="00984469"/>
    <w:rsid w:val="00985150"/>
    <w:rsid w:val="00985E33"/>
    <w:rsid w:val="00986471"/>
    <w:rsid w:val="009873FF"/>
    <w:rsid w:val="00990801"/>
    <w:rsid w:val="0099090C"/>
    <w:rsid w:val="00991012"/>
    <w:rsid w:val="00991B44"/>
    <w:rsid w:val="00992215"/>
    <w:rsid w:val="00992643"/>
    <w:rsid w:val="009939A6"/>
    <w:rsid w:val="00993D78"/>
    <w:rsid w:val="00994091"/>
    <w:rsid w:val="00994C03"/>
    <w:rsid w:val="00994DDB"/>
    <w:rsid w:val="00994E9E"/>
    <w:rsid w:val="009956D3"/>
    <w:rsid w:val="0099576B"/>
    <w:rsid w:val="00995A9D"/>
    <w:rsid w:val="00996A37"/>
    <w:rsid w:val="00996FAD"/>
    <w:rsid w:val="00997374"/>
    <w:rsid w:val="009975CA"/>
    <w:rsid w:val="00997E9C"/>
    <w:rsid w:val="009A021D"/>
    <w:rsid w:val="009A27D9"/>
    <w:rsid w:val="009A29B6"/>
    <w:rsid w:val="009A3067"/>
    <w:rsid w:val="009A33B7"/>
    <w:rsid w:val="009A375C"/>
    <w:rsid w:val="009A3914"/>
    <w:rsid w:val="009A3B2D"/>
    <w:rsid w:val="009A44D2"/>
    <w:rsid w:val="009A565D"/>
    <w:rsid w:val="009A56FE"/>
    <w:rsid w:val="009A586D"/>
    <w:rsid w:val="009A5943"/>
    <w:rsid w:val="009A644A"/>
    <w:rsid w:val="009A66AF"/>
    <w:rsid w:val="009A69A8"/>
    <w:rsid w:val="009A7971"/>
    <w:rsid w:val="009B0811"/>
    <w:rsid w:val="009B091D"/>
    <w:rsid w:val="009B16B8"/>
    <w:rsid w:val="009B1726"/>
    <w:rsid w:val="009B17FC"/>
    <w:rsid w:val="009B32AD"/>
    <w:rsid w:val="009B336F"/>
    <w:rsid w:val="009B3437"/>
    <w:rsid w:val="009B3A9F"/>
    <w:rsid w:val="009B3AAE"/>
    <w:rsid w:val="009B4281"/>
    <w:rsid w:val="009B4D90"/>
    <w:rsid w:val="009B5F98"/>
    <w:rsid w:val="009B76BA"/>
    <w:rsid w:val="009C0B87"/>
    <w:rsid w:val="009C0E3E"/>
    <w:rsid w:val="009C2E0A"/>
    <w:rsid w:val="009C2E99"/>
    <w:rsid w:val="009C306C"/>
    <w:rsid w:val="009C3595"/>
    <w:rsid w:val="009C35F4"/>
    <w:rsid w:val="009C432E"/>
    <w:rsid w:val="009C488E"/>
    <w:rsid w:val="009C494B"/>
    <w:rsid w:val="009C4990"/>
    <w:rsid w:val="009C4BC8"/>
    <w:rsid w:val="009C55C1"/>
    <w:rsid w:val="009C6C2D"/>
    <w:rsid w:val="009C6C8B"/>
    <w:rsid w:val="009C7832"/>
    <w:rsid w:val="009D1A3B"/>
    <w:rsid w:val="009D2B4E"/>
    <w:rsid w:val="009D3235"/>
    <w:rsid w:val="009D35C5"/>
    <w:rsid w:val="009D3D95"/>
    <w:rsid w:val="009D57C7"/>
    <w:rsid w:val="009D6ABE"/>
    <w:rsid w:val="009D6BBF"/>
    <w:rsid w:val="009D6C0C"/>
    <w:rsid w:val="009D6C77"/>
    <w:rsid w:val="009D7E8B"/>
    <w:rsid w:val="009E131D"/>
    <w:rsid w:val="009E1630"/>
    <w:rsid w:val="009E2071"/>
    <w:rsid w:val="009E475B"/>
    <w:rsid w:val="009E47F9"/>
    <w:rsid w:val="009E5292"/>
    <w:rsid w:val="009E5377"/>
    <w:rsid w:val="009E53D2"/>
    <w:rsid w:val="009E5C6C"/>
    <w:rsid w:val="009E7802"/>
    <w:rsid w:val="009E7B3F"/>
    <w:rsid w:val="009F0934"/>
    <w:rsid w:val="009F131C"/>
    <w:rsid w:val="009F201F"/>
    <w:rsid w:val="009F2047"/>
    <w:rsid w:val="009F2234"/>
    <w:rsid w:val="009F295B"/>
    <w:rsid w:val="009F2E01"/>
    <w:rsid w:val="009F6556"/>
    <w:rsid w:val="009F76F2"/>
    <w:rsid w:val="009F7853"/>
    <w:rsid w:val="009F7AB3"/>
    <w:rsid w:val="00A00268"/>
    <w:rsid w:val="00A005DC"/>
    <w:rsid w:val="00A009C2"/>
    <w:rsid w:val="00A00CBC"/>
    <w:rsid w:val="00A00EAC"/>
    <w:rsid w:val="00A00EF9"/>
    <w:rsid w:val="00A01089"/>
    <w:rsid w:val="00A02036"/>
    <w:rsid w:val="00A02F5D"/>
    <w:rsid w:val="00A03BE7"/>
    <w:rsid w:val="00A06B1A"/>
    <w:rsid w:val="00A06E26"/>
    <w:rsid w:val="00A0742F"/>
    <w:rsid w:val="00A0746B"/>
    <w:rsid w:val="00A07549"/>
    <w:rsid w:val="00A07ED5"/>
    <w:rsid w:val="00A102DE"/>
    <w:rsid w:val="00A11CD0"/>
    <w:rsid w:val="00A11F3F"/>
    <w:rsid w:val="00A12085"/>
    <w:rsid w:val="00A12B88"/>
    <w:rsid w:val="00A14214"/>
    <w:rsid w:val="00A143F1"/>
    <w:rsid w:val="00A15601"/>
    <w:rsid w:val="00A15651"/>
    <w:rsid w:val="00A1649A"/>
    <w:rsid w:val="00A16B38"/>
    <w:rsid w:val="00A20493"/>
    <w:rsid w:val="00A204E3"/>
    <w:rsid w:val="00A213F8"/>
    <w:rsid w:val="00A2141C"/>
    <w:rsid w:val="00A223CA"/>
    <w:rsid w:val="00A22705"/>
    <w:rsid w:val="00A243C0"/>
    <w:rsid w:val="00A24F7F"/>
    <w:rsid w:val="00A25A8C"/>
    <w:rsid w:val="00A25D7B"/>
    <w:rsid w:val="00A25F7E"/>
    <w:rsid w:val="00A26145"/>
    <w:rsid w:val="00A2729E"/>
    <w:rsid w:val="00A27890"/>
    <w:rsid w:val="00A30119"/>
    <w:rsid w:val="00A32538"/>
    <w:rsid w:val="00A3290B"/>
    <w:rsid w:val="00A33615"/>
    <w:rsid w:val="00A343C5"/>
    <w:rsid w:val="00A34A5B"/>
    <w:rsid w:val="00A36E84"/>
    <w:rsid w:val="00A40A14"/>
    <w:rsid w:val="00A410FC"/>
    <w:rsid w:val="00A4137C"/>
    <w:rsid w:val="00A43147"/>
    <w:rsid w:val="00A446A9"/>
    <w:rsid w:val="00A4490F"/>
    <w:rsid w:val="00A459BC"/>
    <w:rsid w:val="00A45CAB"/>
    <w:rsid w:val="00A46054"/>
    <w:rsid w:val="00A50097"/>
    <w:rsid w:val="00A50C5E"/>
    <w:rsid w:val="00A514AC"/>
    <w:rsid w:val="00A515D1"/>
    <w:rsid w:val="00A51A2A"/>
    <w:rsid w:val="00A521C7"/>
    <w:rsid w:val="00A5433E"/>
    <w:rsid w:val="00A54E0E"/>
    <w:rsid w:val="00A54E7C"/>
    <w:rsid w:val="00A559D4"/>
    <w:rsid w:val="00A55DD7"/>
    <w:rsid w:val="00A56136"/>
    <w:rsid w:val="00A564A0"/>
    <w:rsid w:val="00A56900"/>
    <w:rsid w:val="00A56A03"/>
    <w:rsid w:val="00A56CBD"/>
    <w:rsid w:val="00A5740F"/>
    <w:rsid w:val="00A578BA"/>
    <w:rsid w:val="00A6077D"/>
    <w:rsid w:val="00A61C53"/>
    <w:rsid w:val="00A6274F"/>
    <w:rsid w:val="00A632DB"/>
    <w:rsid w:val="00A6385E"/>
    <w:rsid w:val="00A63992"/>
    <w:rsid w:val="00A63994"/>
    <w:rsid w:val="00A64437"/>
    <w:rsid w:val="00A64655"/>
    <w:rsid w:val="00A65C0B"/>
    <w:rsid w:val="00A66066"/>
    <w:rsid w:val="00A67663"/>
    <w:rsid w:val="00A704A0"/>
    <w:rsid w:val="00A711C6"/>
    <w:rsid w:val="00A73544"/>
    <w:rsid w:val="00A7360B"/>
    <w:rsid w:val="00A74399"/>
    <w:rsid w:val="00A76314"/>
    <w:rsid w:val="00A813E7"/>
    <w:rsid w:val="00A81894"/>
    <w:rsid w:val="00A82BE0"/>
    <w:rsid w:val="00A82C85"/>
    <w:rsid w:val="00A839D2"/>
    <w:rsid w:val="00A841FD"/>
    <w:rsid w:val="00A8444F"/>
    <w:rsid w:val="00A848FD"/>
    <w:rsid w:val="00A86554"/>
    <w:rsid w:val="00A87311"/>
    <w:rsid w:val="00A905EF"/>
    <w:rsid w:val="00A91D10"/>
    <w:rsid w:val="00A91EAE"/>
    <w:rsid w:val="00A91F11"/>
    <w:rsid w:val="00A9244B"/>
    <w:rsid w:val="00A92852"/>
    <w:rsid w:val="00A9670A"/>
    <w:rsid w:val="00AA25C8"/>
    <w:rsid w:val="00AA29F7"/>
    <w:rsid w:val="00AA2AED"/>
    <w:rsid w:val="00AA30F0"/>
    <w:rsid w:val="00AA3952"/>
    <w:rsid w:val="00AA444D"/>
    <w:rsid w:val="00AA4623"/>
    <w:rsid w:val="00AA5265"/>
    <w:rsid w:val="00AA5A10"/>
    <w:rsid w:val="00AA7283"/>
    <w:rsid w:val="00AA7776"/>
    <w:rsid w:val="00AA7AED"/>
    <w:rsid w:val="00AB0050"/>
    <w:rsid w:val="00AB0CA9"/>
    <w:rsid w:val="00AB111B"/>
    <w:rsid w:val="00AB1DB0"/>
    <w:rsid w:val="00AB3255"/>
    <w:rsid w:val="00AB3267"/>
    <w:rsid w:val="00AB34B1"/>
    <w:rsid w:val="00AB4BDF"/>
    <w:rsid w:val="00AB4E99"/>
    <w:rsid w:val="00AB4F13"/>
    <w:rsid w:val="00AB7126"/>
    <w:rsid w:val="00AB7AEC"/>
    <w:rsid w:val="00AB7BC7"/>
    <w:rsid w:val="00AC096C"/>
    <w:rsid w:val="00AC25B1"/>
    <w:rsid w:val="00AC26F1"/>
    <w:rsid w:val="00AC3E67"/>
    <w:rsid w:val="00AC413C"/>
    <w:rsid w:val="00AC4317"/>
    <w:rsid w:val="00AC4CFD"/>
    <w:rsid w:val="00AC5A7C"/>
    <w:rsid w:val="00AC7BD8"/>
    <w:rsid w:val="00AD09FB"/>
    <w:rsid w:val="00AD1994"/>
    <w:rsid w:val="00AD238D"/>
    <w:rsid w:val="00AD25B2"/>
    <w:rsid w:val="00AD2C83"/>
    <w:rsid w:val="00AD3FDA"/>
    <w:rsid w:val="00AD46F2"/>
    <w:rsid w:val="00AD4DFE"/>
    <w:rsid w:val="00AD6268"/>
    <w:rsid w:val="00AE023F"/>
    <w:rsid w:val="00AE0CE5"/>
    <w:rsid w:val="00AE1C2F"/>
    <w:rsid w:val="00AE2057"/>
    <w:rsid w:val="00AE3616"/>
    <w:rsid w:val="00AE4A4D"/>
    <w:rsid w:val="00AE597B"/>
    <w:rsid w:val="00AE5C92"/>
    <w:rsid w:val="00AE6448"/>
    <w:rsid w:val="00AE662C"/>
    <w:rsid w:val="00AF0AC8"/>
    <w:rsid w:val="00AF25CE"/>
    <w:rsid w:val="00AF2DB5"/>
    <w:rsid w:val="00AF3104"/>
    <w:rsid w:val="00AF32A9"/>
    <w:rsid w:val="00AF4B4C"/>
    <w:rsid w:val="00AF64A9"/>
    <w:rsid w:val="00AF6F78"/>
    <w:rsid w:val="00B00505"/>
    <w:rsid w:val="00B01858"/>
    <w:rsid w:val="00B03456"/>
    <w:rsid w:val="00B03510"/>
    <w:rsid w:val="00B035C7"/>
    <w:rsid w:val="00B03E08"/>
    <w:rsid w:val="00B05768"/>
    <w:rsid w:val="00B07C5E"/>
    <w:rsid w:val="00B07F47"/>
    <w:rsid w:val="00B10209"/>
    <w:rsid w:val="00B105CB"/>
    <w:rsid w:val="00B10735"/>
    <w:rsid w:val="00B11489"/>
    <w:rsid w:val="00B116DB"/>
    <w:rsid w:val="00B12105"/>
    <w:rsid w:val="00B13AD9"/>
    <w:rsid w:val="00B14AF4"/>
    <w:rsid w:val="00B16700"/>
    <w:rsid w:val="00B17C9A"/>
    <w:rsid w:val="00B17E77"/>
    <w:rsid w:val="00B2049D"/>
    <w:rsid w:val="00B235C4"/>
    <w:rsid w:val="00B24BE9"/>
    <w:rsid w:val="00B25D8C"/>
    <w:rsid w:val="00B26353"/>
    <w:rsid w:val="00B26394"/>
    <w:rsid w:val="00B26888"/>
    <w:rsid w:val="00B27A3E"/>
    <w:rsid w:val="00B3051C"/>
    <w:rsid w:val="00B32305"/>
    <w:rsid w:val="00B329D1"/>
    <w:rsid w:val="00B32CB0"/>
    <w:rsid w:val="00B32F36"/>
    <w:rsid w:val="00B3317D"/>
    <w:rsid w:val="00B3554C"/>
    <w:rsid w:val="00B35AF2"/>
    <w:rsid w:val="00B35D5E"/>
    <w:rsid w:val="00B37B91"/>
    <w:rsid w:val="00B37FF7"/>
    <w:rsid w:val="00B41761"/>
    <w:rsid w:val="00B4205C"/>
    <w:rsid w:val="00B430A2"/>
    <w:rsid w:val="00B43188"/>
    <w:rsid w:val="00B438D0"/>
    <w:rsid w:val="00B4444A"/>
    <w:rsid w:val="00B44AAB"/>
    <w:rsid w:val="00B44BC7"/>
    <w:rsid w:val="00B450D3"/>
    <w:rsid w:val="00B451C3"/>
    <w:rsid w:val="00B45B1F"/>
    <w:rsid w:val="00B47713"/>
    <w:rsid w:val="00B47745"/>
    <w:rsid w:val="00B47D23"/>
    <w:rsid w:val="00B50CC5"/>
    <w:rsid w:val="00B5110A"/>
    <w:rsid w:val="00B516BA"/>
    <w:rsid w:val="00B528B2"/>
    <w:rsid w:val="00B52D2A"/>
    <w:rsid w:val="00B52D2D"/>
    <w:rsid w:val="00B535A3"/>
    <w:rsid w:val="00B567BD"/>
    <w:rsid w:val="00B56BA1"/>
    <w:rsid w:val="00B605F1"/>
    <w:rsid w:val="00B61077"/>
    <w:rsid w:val="00B614B3"/>
    <w:rsid w:val="00B61A03"/>
    <w:rsid w:val="00B61CE0"/>
    <w:rsid w:val="00B62110"/>
    <w:rsid w:val="00B625CD"/>
    <w:rsid w:val="00B63184"/>
    <w:rsid w:val="00B640B8"/>
    <w:rsid w:val="00B65F90"/>
    <w:rsid w:val="00B6755A"/>
    <w:rsid w:val="00B67988"/>
    <w:rsid w:val="00B67B78"/>
    <w:rsid w:val="00B709BE"/>
    <w:rsid w:val="00B70D0D"/>
    <w:rsid w:val="00B714B4"/>
    <w:rsid w:val="00B727CF"/>
    <w:rsid w:val="00B74267"/>
    <w:rsid w:val="00B75320"/>
    <w:rsid w:val="00B75A31"/>
    <w:rsid w:val="00B75A46"/>
    <w:rsid w:val="00B80804"/>
    <w:rsid w:val="00B80D14"/>
    <w:rsid w:val="00B81624"/>
    <w:rsid w:val="00B81C6D"/>
    <w:rsid w:val="00B82A52"/>
    <w:rsid w:val="00B82E59"/>
    <w:rsid w:val="00B8332C"/>
    <w:rsid w:val="00B852EA"/>
    <w:rsid w:val="00B85BC6"/>
    <w:rsid w:val="00B85F06"/>
    <w:rsid w:val="00B86024"/>
    <w:rsid w:val="00B865FB"/>
    <w:rsid w:val="00B8661E"/>
    <w:rsid w:val="00B86667"/>
    <w:rsid w:val="00B87D63"/>
    <w:rsid w:val="00B90F7E"/>
    <w:rsid w:val="00B91BCF"/>
    <w:rsid w:val="00B928BD"/>
    <w:rsid w:val="00B937B5"/>
    <w:rsid w:val="00B939F5"/>
    <w:rsid w:val="00B93ABF"/>
    <w:rsid w:val="00B93B64"/>
    <w:rsid w:val="00B94318"/>
    <w:rsid w:val="00B945EA"/>
    <w:rsid w:val="00B94964"/>
    <w:rsid w:val="00B94BA1"/>
    <w:rsid w:val="00B94C02"/>
    <w:rsid w:val="00B95165"/>
    <w:rsid w:val="00B952A1"/>
    <w:rsid w:val="00B965A2"/>
    <w:rsid w:val="00B96688"/>
    <w:rsid w:val="00B96D64"/>
    <w:rsid w:val="00B96F03"/>
    <w:rsid w:val="00B97642"/>
    <w:rsid w:val="00B9783C"/>
    <w:rsid w:val="00BA1252"/>
    <w:rsid w:val="00BA21F7"/>
    <w:rsid w:val="00BA282D"/>
    <w:rsid w:val="00BA2D04"/>
    <w:rsid w:val="00BA33E1"/>
    <w:rsid w:val="00BA42D4"/>
    <w:rsid w:val="00BA4379"/>
    <w:rsid w:val="00BA4664"/>
    <w:rsid w:val="00BA4DAF"/>
    <w:rsid w:val="00BA4EB9"/>
    <w:rsid w:val="00BA4F34"/>
    <w:rsid w:val="00BA564C"/>
    <w:rsid w:val="00BA5870"/>
    <w:rsid w:val="00BA5A86"/>
    <w:rsid w:val="00BA72B5"/>
    <w:rsid w:val="00BB074F"/>
    <w:rsid w:val="00BB152D"/>
    <w:rsid w:val="00BB1736"/>
    <w:rsid w:val="00BB2B5B"/>
    <w:rsid w:val="00BB2D1E"/>
    <w:rsid w:val="00BB30E9"/>
    <w:rsid w:val="00BB321F"/>
    <w:rsid w:val="00BB3BCE"/>
    <w:rsid w:val="00BB3C7F"/>
    <w:rsid w:val="00BB3DDA"/>
    <w:rsid w:val="00BB3E55"/>
    <w:rsid w:val="00BB3EA1"/>
    <w:rsid w:val="00BB485A"/>
    <w:rsid w:val="00BB4CC2"/>
    <w:rsid w:val="00BB50C4"/>
    <w:rsid w:val="00BB64BC"/>
    <w:rsid w:val="00BB6772"/>
    <w:rsid w:val="00BB769F"/>
    <w:rsid w:val="00BB7717"/>
    <w:rsid w:val="00BC0D5A"/>
    <w:rsid w:val="00BC1B86"/>
    <w:rsid w:val="00BC2BB5"/>
    <w:rsid w:val="00BC313A"/>
    <w:rsid w:val="00BC3291"/>
    <w:rsid w:val="00BC4D6A"/>
    <w:rsid w:val="00BC6D6D"/>
    <w:rsid w:val="00BD2C89"/>
    <w:rsid w:val="00BD34EC"/>
    <w:rsid w:val="00BD3856"/>
    <w:rsid w:val="00BD46C7"/>
    <w:rsid w:val="00BD6552"/>
    <w:rsid w:val="00BD7437"/>
    <w:rsid w:val="00BD7943"/>
    <w:rsid w:val="00BD79F8"/>
    <w:rsid w:val="00BE0713"/>
    <w:rsid w:val="00BE12E4"/>
    <w:rsid w:val="00BE1A32"/>
    <w:rsid w:val="00BE1B36"/>
    <w:rsid w:val="00BE1F97"/>
    <w:rsid w:val="00BE23C6"/>
    <w:rsid w:val="00BE36DA"/>
    <w:rsid w:val="00BE37D8"/>
    <w:rsid w:val="00BE416B"/>
    <w:rsid w:val="00BE5CE1"/>
    <w:rsid w:val="00BE5FFB"/>
    <w:rsid w:val="00BE677A"/>
    <w:rsid w:val="00BF017C"/>
    <w:rsid w:val="00BF1026"/>
    <w:rsid w:val="00BF1846"/>
    <w:rsid w:val="00BF264C"/>
    <w:rsid w:val="00BF2BC1"/>
    <w:rsid w:val="00BF32C6"/>
    <w:rsid w:val="00BF3446"/>
    <w:rsid w:val="00BF3C28"/>
    <w:rsid w:val="00BF5E14"/>
    <w:rsid w:val="00BF67F8"/>
    <w:rsid w:val="00BF6E91"/>
    <w:rsid w:val="00BF79AD"/>
    <w:rsid w:val="00C006F1"/>
    <w:rsid w:val="00C00D3D"/>
    <w:rsid w:val="00C01C33"/>
    <w:rsid w:val="00C021A1"/>
    <w:rsid w:val="00C03B03"/>
    <w:rsid w:val="00C03B40"/>
    <w:rsid w:val="00C03E74"/>
    <w:rsid w:val="00C0449E"/>
    <w:rsid w:val="00C04813"/>
    <w:rsid w:val="00C0545C"/>
    <w:rsid w:val="00C07513"/>
    <w:rsid w:val="00C109BC"/>
    <w:rsid w:val="00C10D13"/>
    <w:rsid w:val="00C117BE"/>
    <w:rsid w:val="00C129F1"/>
    <w:rsid w:val="00C12C0F"/>
    <w:rsid w:val="00C13639"/>
    <w:rsid w:val="00C13652"/>
    <w:rsid w:val="00C14068"/>
    <w:rsid w:val="00C15048"/>
    <w:rsid w:val="00C15674"/>
    <w:rsid w:val="00C16428"/>
    <w:rsid w:val="00C16BB2"/>
    <w:rsid w:val="00C174E9"/>
    <w:rsid w:val="00C17DC5"/>
    <w:rsid w:val="00C20180"/>
    <w:rsid w:val="00C21218"/>
    <w:rsid w:val="00C214EB"/>
    <w:rsid w:val="00C22370"/>
    <w:rsid w:val="00C224C3"/>
    <w:rsid w:val="00C22D7B"/>
    <w:rsid w:val="00C23566"/>
    <w:rsid w:val="00C23642"/>
    <w:rsid w:val="00C2398D"/>
    <w:rsid w:val="00C247F7"/>
    <w:rsid w:val="00C252D5"/>
    <w:rsid w:val="00C25A21"/>
    <w:rsid w:val="00C25F80"/>
    <w:rsid w:val="00C2634A"/>
    <w:rsid w:val="00C26450"/>
    <w:rsid w:val="00C300E5"/>
    <w:rsid w:val="00C30CF7"/>
    <w:rsid w:val="00C30E2D"/>
    <w:rsid w:val="00C30F93"/>
    <w:rsid w:val="00C311DB"/>
    <w:rsid w:val="00C33C91"/>
    <w:rsid w:val="00C357A2"/>
    <w:rsid w:val="00C3797B"/>
    <w:rsid w:val="00C4083C"/>
    <w:rsid w:val="00C40D72"/>
    <w:rsid w:val="00C419E3"/>
    <w:rsid w:val="00C41D57"/>
    <w:rsid w:val="00C4209F"/>
    <w:rsid w:val="00C42E42"/>
    <w:rsid w:val="00C443E3"/>
    <w:rsid w:val="00C44BEC"/>
    <w:rsid w:val="00C46545"/>
    <w:rsid w:val="00C472E6"/>
    <w:rsid w:val="00C50E55"/>
    <w:rsid w:val="00C515BB"/>
    <w:rsid w:val="00C51E42"/>
    <w:rsid w:val="00C52FA8"/>
    <w:rsid w:val="00C54232"/>
    <w:rsid w:val="00C5441B"/>
    <w:rsid w:val="00C546E1"/>
    <w:rsid w:val="00C54941"/>
    <w:rsid w:val="00C576F3"/>
    <w:rsid w:val="00C6033B"/>
    <w:rsid w:val="00C60440"/>
    <w:rsid w:val="00C61167"/>
    <w:rsid w:val="00C62673"/>
    <w:rsid w:val="00C63CAB"/>
    <w:rsid w:val="00C643CA"/>
    <w:rsid w:val="00C64AAB"/>
    <w:rsid w:val="00C64BAA"/>
    <w:rsid w:val="00C64FAB"/>
    <w:rsid w:val="00C65773"/>
    <w:rsid w:val="00C65907"/>
    <w:rsid w:val="00C66F06"/>
    <w:rsid w:val="00C70361"/>
    <w:rsid w:val="00C70757"/>
    <w:rsid w:val="00C707E9"/>
    <w:rsid w:val="00C711ED"/>
    <w:rsid w:val="00C72C7E"/>
    <w:rsid w:val="00C730F1"/>
    <w:rsid w:val="00C736E8"/>
    <w:rsid w:val="00C737A1"/>
    <w:rsid w:val="00C74312"/>
    <w:rsid w:val="00C744DD"/>
    <w:rsid w:val="00C749F1"/>
    <w:rsid w:val="00C74EFA"/>
    <w:rsid w:val="00C76662"/>
    <w:rsid w:val="00C76F3C"/>
    <w:rsid w:val="00C802B5"/>
    <w:rsid w:val="00C821AC"/>
    <w:rsid w:val="00C8224F"/>
    <w:rsid w:val="00C82371"/>
    <w:rsid w:val="00C82ACC"/>
    <w:rsid w:val="00C83E35"/>
    <w:rsid w:val="00C841A1"/>
    <w:rsid w:val="00C84C31"/>
    <w:rsid w:val="00C84D92"/>
    <w:rsid w:val="00C86C48"/>
    <w:rsid w:val="00C8718D"/>
    <w:rsid w:val="00C87A2C"/>
    <w:rsid w:val="00C87F1B"/>
    <w:rsid w:val="00C87FC6"/>
    <w:rsid w:val="00C907F7"/>
    <w:rsid w:val="00C90CFF"/>
    <w:rsid w:val="00C9147F"/>
    <w:rsid w:val="00C917F3"/>
    <w:rsid w:val="00C92F05"/>
    <w:rsid w:val="00C931B0"/>
    <w:rsid w:val="00C9335A"/>
    <w:rsid w:val="00C939B6"/>
    <w:rsid w:val="00C93A52"/>
    <w:rsid w:val="00C94356"/>
    <w:rsid w:val="00C94C13"/>
    <w:rsid w:val="00C94E41"/>
    <w:rsid w:val="00C94E62"/>
    <w:rsid w:val="00C9625F"/>
    <w:rsid w:val="00C964F3"/>
    <w:rsid w:val="00C96BC4"/>
    <w:rsid w:val="00C9724C"/>
    <w:rsid w:val="00C97402"/>
    <w:rsid w:val="00CA039F"/>
    <w:rsid w:val="00CA27DF"/>
    <w:rsid w:val="00CA2DCD"/>
    <w:rsid w:val="00CA30B8"/>
    <w:rsid w:val="00CA33AF"/>
    <w:rsid w:val="00CA444B"/>
    <w:rsid w:val="00CA472D"/>
    <w:rsid w:val="00CA59BE"/>
    <w:rsid w:val="00CA66F6"/>
    <w:rsid w:val="00CA6ABC"/>
    <w:rsid w:val="00CA74F5"/>
    <w:rsid w:val="00CA7945"/>
    <w:rsid w:val="00CA7AA7"/>
    <w:rsid w:val="00CB066A"/>
    <w:rsid w:val="00CB0B72"/>
    <w:rsid w:val="00CB159C"/>
    <w:rsid w:val="00CB2285"/>
    <w:rsid w:val="00CB2CB8"/>
    <w:rsid w:val="00CB2E46"/>
    <w:rsid w:val="00CB335C"/>
    <w:rsid w:val="00CB34F3"/>
    <w:rsid w:val="00CB4223"/>
    <w:rsid w:val="00CB459F"/>
    <w:rsid w:val="00CB548C"/>
    <w:rsid w:val="00CB566F"/>
    <w:rsid w:val="00CB6C3E"/>
    <w:rsid w:val="00CC0B4D"/>
    <w:rsid w:val="00CC11D8"/>
    <w:rsid w:val="00CC2660"/>
    <w:rsid w:val="00CC2A7D"/>
    <w:rsid w:val="00CC30CA"/>
    <w:rsid w:val="00CC3424"/>
    <w:rsid w:val="00CC3BB7"/>
    <w:rsid w:val="00CC3BBE"/>
    <w:rsid w:val="00CC44DD"/>
    <w:rsid w:val="00CC47A0"/>
    <w:rsid w:val="00CC4D9A"/>
    <w:rsid w:val="00CC532D"/>
    <w:rsid w:val="00CC6255"/>
    <w:rsid w:val="00CC6503"/>
    <w:rsid w:val="00CD06AD"/>
    <w:rsid w:val="00CD0B1A"/>
    <w:rsid w:val="00CD11B3"/>
    <w:rsid w:val="00CD1962"/>
    <w:rsid w:val="00CD19C1"/>
    <w:rsid w:val="00CD1BC5"/>
    <w:rsid w:val="00CD2AAD"/>
    <w:rsid w:val="00CD30CE"/>
    <w:rsid w:val="00CD3378"/>
    <w:rsid w:val="00CD3E41"/>
    <w:rsid w:val="00CD3F48"/>
    <w:rsid w:val="00CD426C"/>
    <w:rsid w:val="00CD6D7F"/>
    <w:rsid w:val="00CE0140"/>
    <w:rsid w:val="00CE05A3"/>
    <w:rsid w:val="00CE187C"/>
    <w:rsid w:val="00CE2082"/>
    <w:rsid w:val="00CE234F"/>
    <w:rsid w:val="00CE35F8"/>
    <w:rsid w:val="00CE3E98"/>
    <w:rsid w:val="00CE4744"/>
    <w:rsid w:val="00CE4C28"/>
    <w:rsid w:val="00CE5F10"/>
    <w:rsid w:val="00CE640E"/>
    <w:rsid w:val="00CE6991"/>
    <w:rsid w:val="00CE7B12"/>
    <w:rsid w:val="00CF07F7"/>
    <w:rsid w:val="00CF0B6C"/>
    <w:rsid w:val="00CF0F0D"/>
    <w:rsid w:val="00CF1393"/>
    <w:rsid w:val="00CF17AD"/>
    <w:rsid w:val="00CF3B02"/>
    <w:rsid w:val="00CF470C"/>
    <w:rsid w:val="00CF4894"/>
    <w:rsid w:val="00CF5417"/>
    <w:rsid w:val="00CF5974"/>
    <w:rsid w:val="00CF727E"/>
    <w:rsid w:val="00CF7663"/>
    <w:rsid w:val="00CF77E2"/>
    <w:rsid w:val="00CF7CFE"/>
    <w:rsid w:val="00D0109A"/>
    <w:rsid w:val="00D02423"/>
    <w:rsid w:val="00D033A3"/>
    <w:rsid w:val="00D03C9B"/>
    <w:rsid w:val="00D04197"/>
    <w:rsid w:val="00D04567"/>
    <w:rsid w:val="00D04578"/>
    <w:rsid w:val="00D05E79"/>
    <w:rsid w:val="00D05EA8"/>
    <w:rsid w:val="00D06993"/>
    <w:rsid w:val="00D06EB9"/>
    <w:rsid w:val="00D07038"/>
    <w:rsid w:val="00D10F5C"/>
    <w:rsid w:val="00D11153"/>
    <w:rsid w:val="00D11A28"/>
    <w:rsid w:val="00D122C5"/>
    <w:rsid w:val="00D13B7D"/>
    <w:rsid w:val="00D13E11"/>
    <w:rsid w:val="00D14148"/>
    <w:rsid w:val="00D148CD"/>
    <w:rsid w:val="00D15790"/>
    <w:rsid w:val="00D17CCB"/>
    <w:rsid w:val="00D2017E"/>
    <w:rsid w:val="00D204DA"/>
    <w:rsid w:val="00D20CAB"/>
    <w:rsid w:val="00D2222A"/>
    <w:rsid w:val="00D22763"/>
    <w:rsid w:val="00D22C66"/>
    <w:rsid w:val="00D22F3A"/>
    <w:rsid w:val="00D22FB8"/>
    <w:rsid w:val="00D23713"/>
    <w:rsid w:val="00D2436B"/>
    <w:rsid w:val="00D24C3F"/>
    <w:rsid w:val="00D24D74"/>
    <w:rsid w:val="00D24DF0"/>
    <w:rsid w:val="00D256F3"/>
    <w:rsid w:val="00D258F2"/>
    <w:rsid w:val="00D269EF"/>
    <w:rsid w:val="00D27AA4"/>
    <w:rsid w:val="00D30209"/>
    <w:rsid w:val="00D30227"/>
    <w:rsid w:val="00D3089E"/>
    <w:rsid w:val="00D312DC"/>
    <w:rsid w:val="00D31D84"/>
    <w:rsid w:val="00D32242"/>
    <w:rsid w:val="00D3550C"/>
    <w:rsid w:val="00D36299"/>
    <w:rsid w:val="00D370B1"/>
    <w:rsid w:val="00D3734E"/>
    <w:rsid w:val="00D37BA3"/>
    <w:rsid w:val="00D40923"/>
    <w:rsid w:val="00D41618"/>
    <w:rsid w:val="00D42093"/>
    <w:rsid w:val="00D4280B"/>
    <w:rsid w:val="00D433C9"/>
    <w:rsid w:val="00D4432C"/>
    <w:rsid w:val="00D460DD"/>
    <w:rsid w:val="00D473D6"/>
    <w:rsid w:val="00D508F2"/>
    <w:rsid w:val="00D50F53"/>
    <w:rsid w:val="00D51F11"/>
    <w:rsid w:val="00D5229B"/>
    <w:rsid w:val="00D52338"/>
    <w:rsid w:val="00D53B24"/>
    <w:rsid w:val="00D545E0"/>
    <w:rsid w:val="00D546EF"/>
    <w:rsid w:val="00D5545F"/>
    <w:rsid w:val="00D56E8D"/>
    <w:rsid w:val="00D60424"/>
    <w:rsid w:val="00D610F3"/>
    <w:rsid w:val="00D62CCC"/>
    <w:rsid w:val="00D63032"/>
    <w:rsid w:val="00D63051"/>
    <w:rsid w:val="00D640F5"/>
    <w:rsid w:val="00D66597"/>
    <w:rsid w:val="00D6668F"/>
    <w:rsid w:val="00D67340"/>
    <w:rsid w:val="00D705EF"/>
    <w:rsid w:val="00D70648"/>
    <w:rsid w:val="00D70928"/>
    <w:rsid w:val="00D712E3"/>
    <w:rsid w:val="00D71DE6"/>
    <w:rsid w:val="00D73129"/>
    <w:rsid w:val="00D73448"/>
    <w:rsid w:val="00D74649"/>
    <w:rsid w:val="00D75769"/>
    <w:rsid w:val="00D75B95"/>
    <w:rsid w:val="00D7610F"/>
    <w:rsid w:val="00D767A4"/>
    <w:rsid w:val="00D77DD4"/>
    <w:rsid w:val="00D802C8"/>
    <w:rsid w:val="00D83703"/>
    <w:rsid w:val="00D83EC5"/>
    <w:rsid w:val="00D84DD3"/>
    <w:rsid w:val="00D85800"/>
    <w:rsid w:val="00D85920"/>
    <w:rsid w:val="00D8638D"/>
    <w:rsid w:val="00D86719"/>
    <w:rsid w:val="00D86B69"/>
    <w:rsid w:val="00D86FE6"/>
    <w:rsid w:val="00D87163"/>
    <w:rsid w:val="00D87A46"/>
    <w:rsid w:val="00D87BB3"/>
    <w:rsid w:val="00D87F24"/>
    <w:rsid w:val="00D87F54"/>
    <w:rsid w:val="00D87F76"/>
    <w:rsid w:val="00D90833"/>
    <w:rsid w:val="00D91A4F"/>
    <w:rsid w:val="00D93490"/>
    <w:rsid w:val="00D95260"/>
    <w:rsid w:val="00D95393"/>
    <w:rsid w:val="00D971F6"/>
    <w:rsid w:val="00DA1427"/>
    <w:rsid w:val="00DA248F"/>
    <w:rsid w:val="00DA2A84"/>
    <w:rsid w:val="00DA357D"/>
    <w:rsid w:val="00DA3E37"/>
    <w:rsid w:val="00DA4B63"/>
    <w:rsid w:val="00DA4BB2"/>
    <w:rsid w:val="00DA6036"/>
    <w:rsid w:val="00DA7648"/>
    <w:rsid w:val="00DB0199"/>
    <w:rsid w:val="00DB06E2"/>
    <w:rsid w:val="00DB15F4"/>
    <w:rsid w:val="00DB1AB9"/>
    <w:rsid w:val="00DB24A6"/>
    <w:rsid w:val="00DB2A82"/>
    <w:rsid w:val="00DB55F8"/>
    <w:rsid w:val="00DB5A93"/>
    <w:rsid w:val="00DB5BC8"/>
    <w:rsid w:val="00DB60C5"/>
    <w:rsid w:val="00DB63A8"/>
    <w:rsid w:val="00DB6A67"/>
    <w:rsid w:val="00DC0808"/>
    <w:rsid w:val="00DC209E"/>
    <w:rsid w:val="00DC36D1"/>
    <w:rsid w:val="00DC3CCB"/>
    <w:rsid w:val="00DC5FA7"/>
    <w:rsid w:val="00DC7562"/>
    <w:rsid w:val="00DD00A3"/>
    <w:rsid w:val="00DD0FDA"/>
    <w:rsid w:val="00DD103D"/>
    <w:rsid w:val="00DD1F76"/>
    <w:rsid w:val="00DD202E"/>
    <w:rsid w:val="00DD5AF6"/>
    <w:rsid w:val="00DD621B"/>
    <w:rsid w:val="00DD6943"/>
    <w:rsid w:val="00DD7312"/>
    <w:rsid w:val="00DE02FB"/>
    <w:rsid w:val="00DE0F47"/>
    <w:rsid w:val="00DE1CD0"/>
    <w:rsid w:val="00DE25C5"/>
    <w:rsid w:val="00DE3955"/>
    <w:rsid w:val="00DE45AA"/>
    <w:rsid w:val="00DE484F"/>
    <w:rsid w:val="00DE4893"/>
    <w:rsid w:val="00DE56EE"/>
    <w:rsid w:val="00DE6000"/>
    <w:rsid w:val="00DE7573"/>
    <w:rsid w:val="00DF07DA"/>
    <w:rsid w:val="00DF14AA"/>
    <w:rsid w:val="00DF2B72"/>
    <w:rsid w:val="00DF2D81"/>
    <w:rsid w:val="00DF2F3D"/>
    <w:rsid w:val="00DF48EC"/>
    <w:rsid w:val="00DF62F6"/>
    <w:rsid w:val="00DF7492"/>
    <w:rsid w:val="00DF7B6E"/>
    <w:rsid w:val="00DF7F75"/>
    <w:rsid w:val="00E00313"/>
    <w:rsid w:val="00E017E2"/>
    <w:rsid w:val="00E01E8E"/>
    <w:rsid w:val="00E02846"/>
    <w:rsid w:val="00E02B8D"/>
    <w:rsid w:val="00E03E6F"/>
    <w:rsid w:val="00E04077"/>
    <w:rsid w:val="00E05AF1"/>
    <w:rsid w:val="00E05C2F"/>
    <w:rsid w:val="00E0695A"/>
    <w:rsid w:val="00E076B1"/>
    <w:rsid w:val="00E07A1A"/>
    <w:rsid w:val="00E1044A"/>
    <w:rsid w:val="00E10A3E"/>
    <w:rsid w:val="00E10EFB"/>
    <w:rsid w:val="00E11367"/>
    <w:rsid w:val="00E13684"/>
    <w:rsid w:val="00E137FB"/>
    <w:rsid w:val="00E15CE0"/>
    <w:rsid w:val="00E16035"/>
    <w:rsid w:val="00E17343"/>
    <w:rsid w:val="00E2018D"/>
    <w:rsid w:val="00E20237"/>
    <w:rsid w:val="00E2117B"/>
    <w:rsid w:val="00E2138C"/>
    <w:rsid w:val="00E22746"/>
    <w:rsid w:val="00E239D6"/>
    <w:rsid w:val="00E23A49"/>
    <w:rsid w:val="00E23D87"/>
    <w:rsid w:val="00E243CB"/>
    <w:rsid w:val="00E24455"/>
    <w:rsid w:val="00E244CC"/>
    <w:rsid w:val="00E25117"/>
    <w:rsid w:val="00E25765"/>
    <w:rsid w:val="00E258FA"/>
    <w:rsid w:val="00E25C4F"/>
    <w:rsid w:val="00E27E60"/>
    <w:rsid w:val="00E30403"/>
    <w:rsid w:val="00E30AB8"/>
    <w:rsid w:val="00E3141E"/>
    <w:rsid w:val="00E3172F"/>
    <w:rsid w:val="00E3177E"/>
    <w:rsid w:val="00E32AAC"/>
    <w:rsid w:val="00E32BA4"/>
    <w:rsid w:val="00E34405"/>
    <w:rsid w:val="00E349A8"/>
    <w:rsid w:val="00E40290"/>
    <w:rsid w:val="00E407C1"/>
    <w:rsid w:val="00E41A32"/>
    <w:rsid w:val="00E42247"/>
    <w:rsid w:val="00E424D4"/>
    <w:rsid w:val="00E428C2"/>
    <w:rsid w:val="00E4374E"/>
    <w:rsid w:val="00E43EB0"/>
    <w:rsid w:val="00E451EB"/>
    <w:rsid w:val="00E45514"/>
    <w:rsid w:val="00E4564F"/>
    <w:rsid w:val="00E45D83"/>
    <w:rsid w:val="00E46002"/>
    <w:rsid w:val="00E461CB"/>
    <w:rsid w:val="00E46499"/>
    <w:rsid w:val="00E46B21"/>
    <w:rsid w:val="00E505CC"/>
    <w:rsid w:val="00E51087"/>
    <w:rsid w:val="00E51F22"/>
    <w:rsid w:val="00E52A15"/>
    <w:rsid w:val="00E53EF6"/>
    <w:rsid w:val="00E549BB"/>
    <w:rsid w:val="00E55615"/>
    <w:rsid w:val="00E556EC"/>
    <w:rsid w:val="00E5582E"/>
    <w:rsid w:val="00E55A11"/>
    <w:rsid w:val="00E55A89"/>
    <w:rsid w:val="00E55E25"/>
    <w:rsid w:val="00E56D15"/>
    <w:rsid w:val="00E5723F"/>
    <w:rsid w:val="00E57340"/>
    <w:rsid w:val="00E5781D"/>
    <w:rsid w:val="00E60EFE"/>
    <w:rsid w:val="00E61039"/>
    <w:rsid w:val="00E615C4"/>
    <w:rsid w:val="00E624D0"/>
    <w:rsid w:val="00E6258A"/>
    <w:rsid w:val="00E6350E"/>
    <w:rsid w:val="00E63963"/>
    <w:rsid w:val="00E63B9F"/>
    <w:rsid w:val="00E64DC5"/>
    <w:rsid w:val="00E66748"/>
    <w:rsid w:val="00E667CD"/>
    <w:rsid w:val="00E673C0"/>
    <w:rsid w:val="00E67C7F"/>
    <w:rsid w:val="00E67CFB"/>
    <w:rsid w:val="00E70015"/>
    <w:rsid w:val="00E70028"/>
    <w:rsid w:val="00E70D1F"/>
    <w:rsid w:val="00E71196"/>
    <w:rsid w:val="00E71514"/>
    <w:rsid w:val="00E71C33"/>
    <w:rsid w:val="00E72705"/>
    <w:rsid w:val="00E731BD"/>
    <w:rsid w:val="00E73213"/>
    <w:rsid w:val="00E73D2D"/>
    <w:rsid w:val="00E73EA1"/>
    <w:rsid w:val="00E75DA1"/>
    <w:rsid w:val="00E763EC"/>
    <w:rsid w:val="00E76D52"/>
    <w:rsid w:val="00E76EBA"/>
    <w:rsid w:val="00E771ED"/>
    <w:rsid w:val="00E80CD6"/>
    <w:rsid w:val="00E81106"/>
    <w:rsid w:val="00E81D24"/>
    <w:rsid w:val="00E8252D"/>
    <w:rsid w:val="00E82A3E"/>
    <w:rsid w:val="00E83484"/>
    <w:rsid w:val="00E837F0"/>
    <w:rsid w:val="00E83AA9"/>
    <w:rsid w:val="00E8409D"/>
    <w:rsid w:val="00E84B1B"/>
    <w:rsid w:val="00E868E4"/>
    <w:rsid w:val="00E87468"/>
    <w:rsid w:val="00E87BC5"/>
    <w:rsid w:val="00E906C2"/>
    <w:rsid w:val="00E90775"/>
    <w:rsid w:val="00E90B0D"/>
    <w:rsid w:val="00E90C1D"/>
    <w:rsid w:val="00E90CB7"/>
    <w:rsid w:val="00E91388"/>
    <w:rsid w:val="00E9142A"/>
    <w:rsid w:val="00E92249"/>
    <w:rsid w:val="00E949A7"/>
    <w:rsid w:val="00E95F5D"/>
    <w:rsid w:val="00E97260"/>
    <w:rsid w:val="00E97848"/>
    <w:rsid w:val="00E97D3F"/>
    <w:rsid w:val="00EA0E6A"/>
    <w:rsid w:val="00EA1105"/>
    <w:rsid w:val="00EA278C"/>
    <w:rsid w:val="00EA379C"/>
    <w:rsid w:val="00EA3F27"/>
    <w:rsid w:val="00EA42B8"/>
    <w:rsid w:val="00EA42ED"/>
    <w:rsid w:val="00EA452D"/>
    <w:rsid w:val="00EA47F0"/>
    <w:rsid w:val="00EA4F9A"/>
    <w:rsid w:val="00EB06DF"/>
    <w:rsid w:val="00EB11D3"/>
    <w:rsid w:val="00EB2AC7"/>
    <w:rsid w:val="00EB36FA"/>
    <w:rsid w:val="00EB39DF"/>
    <w:rsid w:val="00EB3BBF"/>
    <w:rsid w:val="00EB3FA3"/>
    <w:rsid w:val="00EB4264"/>
    <w:rsid w:val="00EB53AC"/>
    <w:rsid w:val="00EB582A"/>
    <w:rsid w:val="00EB5EEC"/>
    <w:rsid w:val="00EC038F"/>
    <w:rsid w:val="00EC039C"/>
    <w:rsid w:val="00EC06BF"/>
    <w:rsid w:val="00EC0C52"/>
    <w:rsid w:val="00EC1014"/>
    <w:rsid w:val="00EC1642"/>
    <w:rsid w:val="00EC17F6"/>
    <w:rsid w:val="00EC22F4"/>
    <w:rsid w:val="00EC3BF2"/>
    <w:rsid w:val="00EC3C1C"/>
    <w:rsid w:val="00EC3E8B"/>
    <w:rsid w:val="00EC4ABA"/>
    <w:rsid w:val="00EC5846"/>
    <w:rsid w:val="00EC5AAE"/>
    <w:rsid w:val="00EC6BB0"/>
    <w:rsid w:val="00EC6C9F"/>
    <w:rsid w:val="00EC70F8"/>
    <w:rsid w:val="00EC7342"/>
    <w:rsid w:val="00EC7B05"/>
    <w:rsid w:val="00EC7C58"/>
    <w:rsid w:val="00ED0C3A"/>
    <w:rsid w:val="00ED1710"/>
    <w:rsid w:val="00ED1A57"/>
    <w:rsid w:val="00ED2D3F"/>
    <w:rsid w:val="00ED35D2"/>
    <w:rsid w:val="00ED3676"/>
    <w:rsid w:val="00ED397F"/>
    <w:rsid w:val="00ED3B3C"/>
    <w:rsid w:val="00ED3BA6"/>
    <w:rsid w:val="00ED502C"/>
    <w:rsid w:val="00ED5B31"/>
    <w:rsid w:val="00ED6E47"/>
    <w:rsid w:val="00EE13D8"/>
    <w:rsid w:val="00EE1524"/>
    <w:rsid w:val="00EE253F"/>
    <w:rsid w:val="00EE27C3"/>
    <w:rsid w:val="00EE59F5"/>
    <w:rsid w:val="00EE5B92"/>
    <w:rsid w:val="00EF0D14"/>
    <w:rsid w:val="00EF13E1"/>
    <w:rsid w:val="00EF1E0B"/>
    <w:rsid w:val="00EF24F9"/>
    <w:rsid w:val="00EF25A1"/>
    <w:rsid w:val="00EF2F8D"/>
    <w:rsid w:val="00EF3C13"/>
    <w:rsid w:val="00EF46B0"/>
    <w:rsid w:val="00EF4C20"/>
    <w:rsid w:val="00EF6D40"/>
    <w:rsid w:val="00EF7A13"/>
    <w:rsid w:val="00F0064D"/>
    <w:rsid w:val="00F0259C"/>
    <w:rsid w:val="00F041E6"/>
    <w:rsid w:val="00F047BA"/>
    <w:rsid w:val="00F065FD"/>
    <w:rsid w:val="00F06623"/>
    <w:rsid w:val="00F067F6"/>
    <w:rsid w:val="00F10028"/>
    <w:rsid w:val="00F1053F"/>
    <w:rsid w:val="00F11089"/>
    <w:rsid w:val="00F114A0"/>
    <w:rsid w:val="00F11555"/>
    <w:rsid w:val="00F11F34"/>
    <w:rsid w:val="00F12B9E"/>
    <w:rsid w:val="00F12E1D"/>
    <w:rsid w:val="00F13326"/>
    <w:rsid w:val="00F1362F"/>
    <w:rsid w:val="00F13882"/>
    <w:rsid w:val="00F15A4D"/>
    <w:rsid w:val="00F16041"/>
    <w:rsid w:val="00F167FF"/>
    <w:rsid w:val="00F20087"/>
    <w:rsid w:val="00F21218"/>
    <w:rsid w:val="00F21F63"/>
    <w:rsid w:val="00F22FC6"/>
    <w:rsid w:val="00F23549"/>
    <w:rsid w:val="00F23878"/>
    <w:rsid w:val="00F23C61"/>
    <w:rsid w:val="00F248F5"/>
    <w:rsid w:val="00F24CD0"/>
    <w:rsid w:val="00F2727F"/>
    <w:rsid w:val="00F30937"/>
    <w:rsid w:val="00F32991"/>
    <w:rsid w:val="00F33CEB"/>
    <w:rsid w:val="00F346FF"/>
    <w:rsid w:val="00F34C8D"/>
    <w:rsid w:val="00F353A2"/>
    <w:rsid w:val="00F35F30"/>
    <w:rsid w:val="00F36795"/>
    <w:rsid w:val="00F36C58"/>
    <w:rsid w:val="00F37AFA"/>
    <w:rsid w:val="00F403FD"/>
    <w:rsid w:val="00F40AB5"/>
    <w:rsid w:val="00F4159F"/>
    <w:rsid w:val="00F418B4"/>
    <w:rsid w:val="00F427E8"/>
    <w:rsid w:val="00F4576B"/>
    <w:rsid w:val="00F45C4A"/>
    <w:rsid w:val="00F469D8"/>
    <w:rsid w:val="00F4723C"/>
    <w:rsid w:val="00F479A6"/>
    <w:rsid w:val="00F503CB"/>
    <w:rsid w:val="00F512FA"/>
    <w:rsid w:val="00F5138C"/>
    <w:rsid w:val="00F52FF8"/>
    <w:rsid w:val="00F540F9"/>
    <w:rsid w:val="00F568F4"/>
    <w:rsid w:val="00F56DE5"/>
    <w:rsid w:val="00F57AD1"/>
    <w:rsid w:val="00F60675"/>
    <w:rsid w:val="00F60B0C"/>
    <w:rsid w:val="00F61A24"/>
    <w:rsid w:val="00F61E21"/>
    <w:rsid w:val="00F6253E"/>
    <w:rsid w:val="00F62F8B"/>
    <w:rsid w:val="00F63A82"/>
    <w:rsid w:val="00F644DF"/>
    <w:rsid w:val="00F64DCB"/>
    <w:rsid w:val="00F65B81"/>
    <w:rsid w:val="00F66FBE"/>
    <w:rsid w:val="00F6728F"/>
    <w:rsid w:val="00F67E98"/>
    <w:rsid w:val="00F705B4"/>
    <w:rsid w:val="00F71103"/>
    <w:rsid w:val="00F72521"/>
    <w:rsid w:val="00F73A08"/>
    <w:rsid w:val="00F73AD6"/>
    <w:rsid w:val="00F74B6E"/>
    <w:rsid w:val="00F756B6"/>
    <w:rsid w:val="00F76901"/>
    <w:rsid w:val="00F771A6"/>
    <w:rsid w:val="00F77A74"/>
    <w:rsid w:val="00F77AF0"/>
    <w:rsid w:val="00F77AFC"/>
    <w:rsid w:val="00F8037E"/>
    <w:rsid w:val="00F81DDA"/>
    <w:rsid w:val="00F82AED"/>
    <w:rsid w:val="00F830BA"/>
    <w:rsid w:val="00F8319A"/>
    <w:rsid w:val="00F8353E"/>
    <w:rsid w:val="00F858C2"/>
    <w:rsid w:val="00F8751B"/>
    <w:rsid w:val="00F90FEB"/>
    <w:rsid w:val="00F928A2"/>
    <w:rsid w:val="00F92A97"/>
    <w:rsid w:val="00F931AB"/>
    <w:rsid w:val="00F94A85"/>
    <w:rsid w:val="00F94A9B"/>
    <w:rsid w:val="00F958BC"/>
    <w:rsid w:val="00F96CAE"/>
    <w:rsid w:val="00F97526"/>
    <w:rsid w:val="00F9770C"/>
    <w:rsid w:val="00FA1126"/>
    <w:rsid w:val="00FA17C5"/>
    <w:rsid w:val="00FA1892"/>
    <w:rsid w:val="00FA24B1"/>
    <w:rsid w:val="00FA25D7"/>
    <w:rsid w:val="00FA4679"/>
    <w:rsid w:val="00FA5086"/>
    <w:rsid w:val="00FA6EA0"/>
    <w:rsid w:val="00FA7467"/>
    <w:rsid w:val="00FB0187"/>
    <w:rsid w:val="00FB11A4"/>
    <w:rsid w:val="00FB19FE"/>
    <w:rsid w:val="00FB2802"/>
    <w:rsid w:val="00FB33E3"/>
    <w:rsid w:val="00FB49AE"/>
    <w:rsid w:val="00FB4C5F"/>
    <w:rsid w:val="00FB4E3B"/>
    <w:rsid w:val="00FB5EB4"/>
    <w:rsid w:val="00FB605D"/>
    <w:rsid w:val="00FB605F"/>
    <w:rsid w:val="00FB6760"/>
    <w:rsid w:val="00FB70D5"/>
    <w:rsid w:val="00FB7CA8"/>
    <w:rsid w:val="00FC0237"/>
    <w:rsid w:val="00FC046E"/>
    <w:rsid w:val="00FC05DB"/>
    <w:rsid w:val="00FC06C1"/>
    <w:rsid w:val="00FC097A"/>
    <w:rsid w:val="00FC1166"/>
    <w:rsid w:val="00FC3606"/>
    <w:rsid w:val="00FC37DD"/>
    <w:rsid w:val="00FC4F46"/>
    <w:rsid w:val="00FC6734"/>
    <w:rsid w:val="00FD0165"/>
    <w:rsid w:val="00FD0ECB"/>
    <w:rsid w:val="00FD122E"/>
    <w:rsid w:val="00FD154E"/>
    <w:rsid w:val="00FD2B3D"/>
    <w:rsid w:val="00FD2DC8"/>
    <w:rsid w:val="00FD41EB"/>
    <w:rsid w:val="00FD441A"/>
    <w:rsid w:val="00FD4616"/>
    <w:rsid w:val="00FD4F53"/>
    <w:rsid w:val="00FD65FD"/>
    <w:rsid w:val="00FD6DF5"/>
    <w:rsid w:val="00FE0401"/>
    <w:rsid w:val="00FE0733"/>
    <w:rsid w:val="00FE08F0"/>
    <w:rsid w:val="00FE1822"/>
    <w:rsid w:val="00FE3745"/>
    <w:rsid w:val="00FE3F6C"/>
    <w:rsid w:val="00FE42AF"/>
    <w:rsid w:val="00FE5296"/>
    <w:rsid w:val="00FE7297"/>
    <w:rsid w:val="00FE7825"/>
    <w:rsid w:val="00FF1AAC"/>
    <w:rsid w:val="00FF3BB0"/>
    <w:rsid w:val="00FF3F96"/>
    <w:rsid w:val="00FF59AA"/>
    <w:rsid w:val="00FF69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53FB8"/>
  <w15:chartTrackingRefBased/>
  <w15:docId w15:val="{36298B25-3B5E-4C58-A6CE-FB15A06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F93"/>
    <w:rPr>
      <w:rFonts w:ascii="Times New Roman" w:eastAsia="Times New Roman" w:hAnsi="Times New Roman"/>
      <w:sz w:val="24"/>
      <w:szCs w:val="24"/>
      <w:lang w:eastAsia="en-US"/>
    </w:rPr>
  </w:style>
  <w:style w:type="paragraph" w:styleId="Heading1">
    <w:name w:val="heading 1"/>
    <w:aliases w:val="level 1,Chuong,1 ghost,g,Heading 1 Char1 Char Char Char,Heading 1 Char Char Char Char Char Char Char Char,Heading 1_Chuong,H1,H 1,dts-heading1,R1,Heading 1 Char Char,heading,MVA,Heading 1b,VN,h1,Titre section,1st level,Section Head,head1,标题 1X"/>
    <w:basedOn w:val="Normal"/>
    <w:next w:val="Normal"/>
    <w:link w:val="Heading1Char"/>
    <w:qFormat/>
    <w:rsid w:val="002869BE"/>
    <w:pPr>
      <w:suppressAutoHyphens/>
      <w:spacing w:before="60" w:after="60" w:line="288" w:lineRule="auto"/>
      <w:jc w:val="center"/>
      <w:outlineLvl w:val="0"/>
    </w:pPr>
    <w:rPr>
      <w:rFonts w:ascii="Times New Roman Bold" w:hAnsi="Times New Roman Bold"/>
      <w:b/>
      <w:sz w:val="28"/>
      <w:szCs w:val="20"/>
      <w:lang w:val="en-US"/>
    </w:rPr>
  </w:style>
  <w:style w:type="paragraph" w:styleId="Heading2">
    <w:name w:val="heading 2"/>
    <w:aliases w:val="Title Header2,Clause_No&amp;Name,Section-Title,h2,Avsnitt,Tieu de 2,Tieude2 Char,dau muc,(suindext),tuan2,l2,H2,HeadB,dts-heading 2,R2,Chapter Title,Char3,Heading 2_MucCap1,titre sous-section,Appendix 1- Titre 2,MVA2,Heading 2-A,节标题 1.1,1.1标题2,b2"/>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szCs w:val="20"/>
      <w:lang w:val="en-US"/>
    </w:rPr>
  </w:style>
  <w:style w:type="paragraph" w:styleId="Heading3">
    <w:name w:val="heading 3"/>
    <w:aliases w:val="Level 3,He,Heading 5 Char1,Heading 3 Char1 Char,H3,Heading 3_MucCap2,so 3,h3,HeadC,dts-heading 3,R3,Appendix 1- Titre 3,3rd level,l3,CT,标题 13,标题 3 Char,l31 Char Char,CT Char Char,CT Char,标题 31,标题 3 Char1,条标题1.1.11,31,h31,After: ...,白鹤滩标题 3,a"/>
    <w:basedOn w:val="Normal"/>
    <w:next w:val="Normal"/>
    <w:link w:val="Heading3Char1"/>
    <w:qFormat/>
    <w:rsid w:val="008E24EA"/>
    <w:pPr>
      <w:suppressAutoHyphens/>
      <w:spacing w:before="60" w:after="60" w:line="288" w:lineRule="auto"/>
      <w:ind w:firstLine="567"/>
      <w:outlineLvl w:val="2"/>
    </w:pPr>
    <w:rPr>
      <w:b/>
      <w:sz w:val="28"/>
      <w:szCs w:val="20"/>
      <w:lang w:val="en-US"/>
    </w:rPr>
  </w:style>
  <w:style w:type="paragraph" w:styleId="Heading4">
    <w:name w:val="heading 4"/>
    <w:aliases w:val="Sub-Clause Sub-paragraph,ClauseSubSub_No&amp;Name, Sub-Clause Sub-paragraph,白鹤滩标题 4,H4,h4,Heading 41, Char11 Char,so 4,(Ctrl+4),Char11 Char,MucCap3,Heading 4*,Char Char Char Char Char Char Char Char Char Char Char Char Char Char Char Char,E,1.1.1"/>
    <w:basedOn w:val="Normal"/>
    <w:next w:val="Normal"/>
    <w:link w:val="Heading4Char"/>
    <w:qFormat/>
    <w:rsid w:val="00E05AF1"/>
    <w:pPr>
      <w:keepNext/>
      <w:spacing w:after="200"/>
      <w:ind w:left="1422" w:right="18" w:hanging="457"/>
      <w:jc w:val="both"/>
      <w:outlineLvl w:val="3"/>
    </w:pPr>
    <w:rPr>
      <w:b/>
      <w:bCs/>
      <w:szCs w:val="20"/>
      <w:lang w:val="en-US"/>
    </w:rPr>
  </w:style>
  <w:style w:type="paragraph" w:styleId="Heading5">
    <w:name w:val="heading 5"/>
    <w:aliases w:val="Char,H 5,8.1, Char,dts-heading 5,8,(Ctrl+3)...,Char + Not Italic,(Ctrl+3)1,Char11,(Ctrl+3)11,Char111,(Ctrl+3)111,Char1111,(Ctrl+3)1111,l5,H5,标题1.1.1.1.1,81,1 Heading 2 Char,7,1 Char1,1.1.1.1.,Sammendrag,1,标题1,HEADING1,5,h5,Head5,RepHead5"/>
    <w:basedOn w:val="Normal"/>
    <w:next w:val="Normal"/>
    <w:link w:val="Heading5Char"/>
    <w:qFormat/>
    <w:rsid w:val="00E05AF1"/>
    <w:pPr>
      <w:keepNext/>
      <w:jc w:val="center"/>
      <w:outlineLvl w:val="4"/>
    </w:pPr>
    <w:rPr>
      <w:rFonts w:ascii="Arial" w:hAnsi="Arial"/>
      <w:szCs w:val="20"/>
      <w:u w:val="single"/>
      <w:lang w:val="en-US"/>
    </w:rPr>
  </w:style>
  <w:style w:type="paragraph" w:styleId="Heading6">
    <w:name w:val="heading 6"/>
    <w:aliases w:val="9.1,dts-heading 6,9,标题1.1.1.1.1.1,h6, Char4,Char4,A Dấu -,HINH,cv1,cv11,Liet Ke Cham,Heading 6-THINH,HINH Char Char,sub-dash,sd,Heading 61,BodyText2,Heading 6a"/>
    <w:basedOn w:val="Normal"/>
    <w:next w:val="Normal"/>
    <w:link w:val="Heading6Char"/>
    <w:qFormat/>
    <w:rsid w:val="00E05AF1"/>
    <w:pPr>
      <w:keepNext/>
      <w:keepLines/>
      <w:suppressAutoHyphens/>
      <w:ind w:right="-72"/>
      <w:jc w:val="center"/>
      <w:outlineLvl w:val="5"/>
    </w:pPr>
    <w:rPr>
      <w:b/>
      <w:sz w:val="28"/>
      <w:szCs w:val="20"/>
      <w:lang w:val="en-US"/>
    </w:rPr>
  </w:style>
  <w:style w:type="paragraph" w:styleId="Heading7">
    <w:name w:val="heading 7"/>
    <w:aliases w:val="项标题(1),Heading 7 Char Char Char,Heading 0,To Ngan,1.dau (-),Hinh"/>
    <w:basedOn w:val="Normal"/>
    <w:next w:val="Normal"/>
    <w:link w:val="Heading7Char"/>
    <w:qFormat/>
    <w:rsid w:val="00E05AF1"/>
    <w:pPr>
      <w:keepNext/>
      <w:jc w:val="center"/>
      <w:outlineLvl w:val="6"/>
    </w:pPr>
    <w:rPr>
      <w:b/>
      <w:sz w:val="72"/>
      <w:szCs w:val="20"/>
      <w:lang w:val="en-US"/>
    </w:rPr>
  </w:style>
  <w:style w:type="paragraph" w:styleId="Heading8">
    <w:name w:val="heading 8"/>
    <w:aliases w:val="目标题 1),Heading 81,Heading 811,Annex,Appendix"/>
    <w:basedOn w:val="Normal"/>
    <w:next w:val="Normal"/>
    <w:link w:val="Heading8Char"/>
    <w:qFormat/>
    <w:rsid w:val="00E05AF1"/>
    <w:pPr>
      <w:keepNext/>
      <w:jc w:val="center"/>
      <w:outlineLvl w:val="7"/>
    </w:pPr>
    <w:rPr>
      <w:b/>
      <w:sz w:val="56"/>
      <w:szCs w:val="20"/>
      <w:lang w:val="en-US"/>
    </w:rPr>
  </w:style>
  <w:style w:type="paragraph" w:styleId="Heading9">
    <w:name w:val="heading 9"/>
    <w:aliases w:val="Heading 9 Char Char Char,Heading 9 Char Char Char Char Char,aa,干标题(a),Heading 9(unused),ctc,Caption text (column-wide)"/>
    <w:basedOn w:val="Normal"/>
    <w:next w:val="Normal"/>
    <w:link w:val="Heading9Char"/>
    <w:qFormat/>
    <w:rsid w:val="00E05AF1"/>
    <w:pPr>
      <w:numPr>
        <w:ilvl w:val="8"/>
        <w:numId w:val="1"/>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 1 Char,dts-heading1 Char,R1 Char,Heading 1 Char Char Char,heading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dau muc Char,(suindext) Char,tuan2 Char,l2 Char,H2 Char,HeadB Char,dts-heading 2 Char,R2 Char,Chapter Title Char,Char3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He Char,Heading 5 Char1 Char,Heading 3 Char1 Char Char,H3 Char,Heading 3_MucCap2 Char,so 3 Char,h3 Char,HeadC Char,dts-heading 3 Char,R3 Char,Appendix 1- Titre 3 Char,3rd level Char,l3 Char,CT Char1,标题 13 Char,标题 3 Char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Char11 Char Char,MucCap3 Char,Heading 4* Char,E Char,1.1.1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Char Char,H 5 Char,8.1 Char, Char Char,dts-heading 5 Char,8 Char,(Ctrl+3)... Char,Char + Not Italic Char,(Ctrl+3)1 Char,Char11 Char1,(Ctrl+3)11 Char,Char111 Char,(Ctrl+3)111 Char,Char1111 Char,(Ctrl+3)1111 Char,l5 Char,H5 Char,81 Char"/>
    <w:link w:val="Heading5"/>
    <w:rsid w:val="00E05AF1"/>
    <w:rPr>
      <w:rFonts w:ascii="Arial" w:eastAsia="Times New Roman" w:hAnsi="Arial" w:cs="Times New Roman"/>
      <w:sz w:val="24"/>
      <w:szCs w:val="20"/>
      <w:u w:val="single"/>
    </w:rPr>
  </w:style>
  <w:style w:type="character" w:customStyle="1" w:styleId="Heading6Char">
    <w:name w:val="Heading 6 Char"/>
    <w:aliases w:val="9.1 Char,dts-heading 6 Char,9 Char,标题1.1.1.1.1.1 Char,h6 Char, Char4 Char,Char4 Char,A Dấu - Char,HINH Char,cv1 Char,cv11 Char,Liet Ke Cham Char,Heading 6-THINH Char,HINH Char Char Char,sub-dash Char,sd Char,Heading 61 Char,BodyText2 Char"/>
    <w:link w:val="Heading6"/>
    <w:rsid w:val="00E05AF1"/>
    <w:rPr>
      <w:rFonts w:ascii="Times New Roman" w:eastAsia="Times New Roman" w:hAnsi="Times New Roman" w:cs="Times New Roman"/>
      <w:b/>
      <w:sz w:val="28"/>
      <w:szCs w:val="20"/>
    </w:rPr>
  </w:style>
  <w:style w:type="character" w:customStyle="1" w:styleId="Heading7Char">
    <w:name w:val="Heading 7 Char"/>
    <w:aliases w:val="项标题(1) Char,Heading 7 Char Char Char Char,Heading 0 Char,To Ngan Char,1.dau (-) Char,Hinh Char"/>
    <w:link w:val="Heading7"/>
    <w:rsid w:val="00E05AF1"/>
    <w:rPr>
      <w:rFonts w:ascii="Times New Roman" w:eastAsia="Times New Roman" w:hAnsi="Times New Roman" w:cs="Times New Roman"/>
      <w:b/>
      <w:sz w:val="72"/>
      <w:szCs w:val="20"/>
    </w:rPr>
  </w:style>
  <w:style w:type="character" w:customStyle="1" w:styleId="Heading8Char">
    <w:name w:val="Heading 8 Char"/>
    <w:aliases w:val="目标题 1) Char,Heading 81 Char,Heading 811 Char,Annex Char,Appendix Char"/>
    <w:link w:val="Heading8"/>
    <w:rsid w:val="00E05AF1"/>
    <w:rPr>
      <w:rFonts w:ascii="Times New Roman" w:eastAsia="Times New Roman" w:hAnsi="Times New Roman" w:cs="Times New Roman"/>
      <w:b/>
      <w:sz w:val="56"/>
      <w:szCs w:val="20"/>
    </w:rPr>
  </w:style>
  <w:style w:type="character" w:customStyle="1" w:styleId="Heading9Char">
    <w:name w:val="Heading 9 Char"/>
    <w:aliases w:val="Heading 9 Char Char Char Char,Heading 9 Char Char Char Char Char Char,aa Char,干标题(a) Char,Heading 9(unused) Char,ctc Char,Caption text (column-wide) Char"/>
    <w:link w:val="Heading9"/>
    <w:rsid w:val="00E05AF1"/>
    <w:rPr>
      <w:rFonts w:ascii="Arial" w:eastAsia="Times New Roman" w:hAnsi="Arial"/>
      <w:b/>
      <w:i/>
      <w:sz w:val="18"/>
      <w:lang w:val="es-ES_tradnl" w:eastAsia="en-US"/>
    </w:rPr>
  </w:style>
  <w:style w:type="character" w:customStyle="1" w:styleId="Heading3Char">
    <w:name w:val="Heading 3 Char"/>
    <w:aliases w:val="Section Header3 Char,Heading 3 Char1 Char3, Char Char1,Heading 5 Char1 Char1,Heading 3 Char1 Char Char1,h3 Char2,HeadC Char Char1,h3 Char Char1,HeadC Char2,白鹤滩标题 3 Char2,Heading 3 Char Char Char Char Char2,(Ctrl+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aliases w:val="t1"/>
    <w:basedOn w:val="Normal"/>
    <w:next w:val="Normal"/>
    <w:rsid w:val="00E05AF1"/>
    <w:pPr>
      <w:tabs>
        <w:tab w:val="right" w:leader="dot" w:pos="9000"/>
      </w:tabs>
      <w:suppressAutoHyphens/>
      <w:spacing w:before="240"/>
      <w:ind w:left="720" w:right="720" w:hanging="720"/>
      <w:jc w:val="both"/>
    </w:pPr>
    <w:rPr>
      <w:b/>
      <w:szCs w:val="20"/>
      <w:lang w:val="en-US"/>
    </w:rPr>
  </w:style>
  <w:style w:type="paragraph" w:styleId="TOC2">
    <w:name w:val="toc 2"/>
    <w:basedOn w:val="Normal"/>
    <w:next w:val="Normal"/>
    <w:uiPriority w:val="39"/>
    <w:rsid w:val="00E05AF1"/>
    <w:pPr>
      <w:tabs>
        <w:tab w:val="right" w:leader="dot" w:pos="9000"/>
      </w:tabs>
      <w:suppressAutoHyphens/>
      <w:ind w:left="1440" w:hanging="720"/>
      <w:jc w:val="both"/>
    </w:pPr>
    <w:rPr>
      <w:szCs w:val="20"/>
      <w:lang w:val="en-US"/>
    </w:rPr>
  </w:style>
  <w:style w:type="paragraph" w:styleId="TOC3">
    <w:name w:val="toc 3"/>
    <w:basedOn w:val="Normal"/>
    <w:next w:val="Normal"/>
    <w:uiPriority w:val="39"/>
    <w:rsid w:val="00E05AF1"/>
    <w:pPr>
      <w:tabs>
        <w:tab w:val="right" w:leader="dot" w:pos="9000"/>
      </w:tabs>
      <w:suppressAutoHyphens/>
      <w:ind w:left="1440" w:hanging="720"/>
      <w:jc w:val="both"/>
    </w:pPr>
    <w:rPr>
      <w:i/>
      <w:szCs w:val="20"/>
      <w:lang w:val="en-US"/>
    </w:rPr>
  </w:style>
  <w:style w:type="paragraph" w:styleId="TOC4">
    <w:name w:val="toc 4"/>
    <w:basedOn w:val="Normal"/>
    <w:next w:val="Normal"/>
    <w:uiPriority w:val="39"/>
    <w:rsid w:val="00E05AF1"/>
    <w:pPr>
      <w:tabs>
        <w:tab w:val="left" w:leader="dot" w:pos="8640"/>
        <w:tab w:val="right" w:pos="9000"/>
      </w:tabs>
      <w:suppressAutoHyphens/>
      <w:ind w:left="2880" w:right="720" w:hanging="720"/>
      <w:jc w:val="both"/>
    </w:pPr>
    <w:rPr>
      <w:szCs w:val="20"/>
      <w:lang w:val="en-US"/>
    </w:rPr>
  </w:style>
  <w:style w:type="paragraph" w:styleId="TOC5">
    <w:name w:val="toc 5"/>
    <w:basedOn w:val="Normal"/>
    <w:next w:val="Normal"/>
    <w:uiPriority w:val="39"/>
    <w:rsid w:val="00E05AF1"/>
    <w:pPr>
      <w:tabs>
        <w:tab w:val="left" w:leader="dot" w:pos="8640"/>
        <w:tab w:val="right" w:pos="9000"/>
      </w:tabs>
      <w:suppressAutoHyphens/>
      <w:ind w:left="3600" w:right="720" w:hanging="720"/>
      <w:jc w:val="both"/>
    </w:pPr>
    <w:rPr>
      <w:szCs w:val="20"/>
      <w:lang w:val="en-US"/>
    </w:rPr>
  </w:style>
  <w:style w:type="paragraph" w:styleId="TOC6">
    <w:name w:val="toc 6"/>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7">
    <w:name w:val="toc 7"/>
    <w:basedOn w:val="Normal"/>
    <w:next w:val="Normal"/>
    <w:uiPriority w:val="39"/>
    <w:rsid w:val="00E05AF1"/>
    <w:pPr>
      <w:suppressAutoHyphens/>
      <w:ind w:left="720" w:hanging="720"/>
      <w:jc w:val="both"/>
    </w:pPr>
    <w:rPr>
      <w:szCs w:val="20"/>
      <w:lang w:val="en-US"/>
    </w:rPr>
  </w:style>
  <w:style w:type="paragraph" w:styleId="TOC8">
    <w:name w:val="toc 8"/>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9">
    <w:name w:val="toc 9"/>
    <w:basedOn w:val="Normal"/>
    <w:next w:val="Normal"/>
    <w:uiPriority w:val="39"/>
    <w:rsid w:val="00E05AF1"/>
    <w:pPr>
      <w:tabs>
        <w:tab w:val="left" w:leader="dot" w:pos="8640"/>
        <w:tab w:val="right" w:pos="9000"/>
      </w:tabs>
      <w:suppressAutoHyphens/>
      <w:ind w:left="720" w:hanging="720"/>
      <w:jc w:val="both"/>
    </w:pPr>
    <w:rPr>
      <w:szCs w:val="20"/>
      <w:lang w:val="en-US"/>
    </w:rPr>
  </w:style>
  <w:style w:type="paragraph" w:styleId="TOAHeading">
    <w:name w:val="toa heading"/>
    <w:basedOn w:val="Normal"/>
    <w:next w:val="Normal"/>
    <w:rsid w:val="00E05AF1"/>
    <w:pPr>
      <w:tabs>
        <w:tab w:val="left" w:pos="9000"/>
        <w:tab w:val="right" w:pos="9360"/>
      </w:tabs>
      <w:suppressAutoHyphens/>
      <w:jc w:val="both"/>
    </w:pPr>
    <w:rPr>
      <w:szCs w:val="20"/>
      <w:lang w:val="en-US"/>
    </w:rPr>
  </w:style>
  <w:style w:type="paragraph" w:styleId="Caption">
    <w:name w:val="caption"/>
    <w:aliases w:val="Phan"/>
    <w:basedOn w:val="Normal"/>
    <w:next w:val="Normal"/>
    <w:link w:val="CaptionChar"/>
    <w:qFormat/>
    <w:rsid w:val="00E05AF1"/>
    <w:pPr>
      <w:jc w:val="both"/>
    </w:pPr>
    <w:rPr>
      <w:rFonts w:ascii="Courier New" w:hAnsi="Courier New"/>
      <w:szCs w:val="20"/>
      <w:lang w:val="en-US"/>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szCs w:val="20"/>
      <w:lang w:val="en-US"/>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h Char Char,h Char Char Char Char Char Char,h Char,h,Header Char Char,Header Char Char Char Char Char Char Char Char Char Char Char Char Char Char Char Char Char Char Char Char,S-title,En-tête1, Char1 Char Char Char,Header Char2 Char Char Char"/>
    <w:basedOn w:val="Normal"/>
    <w:link w:val="HeaderChar"/>
    <w:uiPriority w:val="99"/>
    <w:rsid w:val="00E05AF1"/>
    <w:pPr>
      <w:jc w:val="both"/>
    </w:pPr>
    <w:rPr>
      <w:sz w:val="20"/>
      <w:szCs w:val="20"/>
      <w:lang w:val="en-US"/>
    </w:rPr>
  </w:style>
  <w:style w:type="character" w:customStyle="1" w:styleId="HeaderChar">
    <w:name w:val="Header Char"/>
    <w:aliases w:val="h Char Char Char,h Char Char Char Char Char Char Char,h Char Char1,h Char1,Header Char Char Char,Header Char Char Char Char Char Char Char Char Char Char Char Char Char Char Char Char Char Char Char Char Char,S-title Char,En-tête1 Char"/>
    <w:link w:val="Header"/>
    <w:uiPriority w:val="99"/>
    <w:rsid w:val="00E05AF1"/>
    <w:rPr>
      <w:rFonts w:ascii="Times New Roman" w:eastAsia="Times New Roman" w:hAnsi="Times New Roman" w:cs="Times New Roman"/>
      <w:sz w:val="20"/>
      <w:szCs w:val="20"/>
    </w:rPr>
  </w:style>
  <w:style w:type="paragraph" w:styleId="Footer">
    <w:name w:val="footer"/>
    <w:aliases w:val="Footer-Even,Footer-Even Char Char Char,Header-Footer,основн. текст,BVI-ft,Footer-section 1"/>
    <w:basedOn w:val="Normal"/>
    <w:link w:val="FooterChar"/>
    <w:uiPriority w:val="99"/>
    <w:qFormat/>
    <w:rsid w:val="00E05AF1"/>
    <w:pPr>
      <w:jc w:val="both"/>
    </w:pPr>
    <w:rPr>
      <w:sz w:val="20"/>
      <w:szCs w:val="20"/>
      <w:lang w:val="en-US"/>
    </w:rPr>
  </w:style>
  <w:style w:type="character" w:customStyle="1" w:styleId="FooterChar">
    <w:name w:val="Footer Char"/>
    <w:aliases w:val="Footer-Even Char1,Footer-Even Char Char Char Char,Header-Footer Char,основн. текст Char,BVI-ft Char,Footer-section 1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oo"/>
    <w:basedOn w:val="Normal"/>
    <w:link w:val="FootnoteTextChar"/>
    <w:uiPriority w:val="99"/>
    <w:qFormat/>
    <w:rsid w:val="00E05AF1"/>
    <w:pPr>
      <w:tabs>
        <w:tab w:val="left" w:pos="360"/>
      </w:tabs>
      <w:ind w:left="360" w:hanging="360"/>
      <w:jc w:val="both"/>
    </w:pPr>
    <w:rPr>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E05AF1"/>
    <w:pPr>
      <w:tabs>
        <w:tab w:val="left" w:pos="360"/>
      </w:tabs>
      <w:suppressAutoHyphens/>
      <w:spacing w:after="240"/>
      <w:ind w:left="360" w:hanging="360"/>
    </w:pPr>
    <w:rPr>
      <w:b/>
      <w:szCs w:val="20"/>
      <w:lang w:val="en-US"/>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pPr>
    <w:rPr>
      <w:sz w:val="20"/>
      <w:szCs w:val="20"/>
      <w:lang w:val="en-US"/>
    </w:rPr>
  </w:style>
  <w:style w:type="paragraph" w:styleId="Index1">
    <w:name w:val="index 1"/>
    <w:basedOn w:val="Normal"/>
    <w:next w:val="Normal"/>
    <w:autoRedefine/>
    <w:unhideWhenUsed/>
    <w:rsid w:val="00E05AF1"/>
    <w:pPr>
      <w:ind w:left="240" w:hanging="240"/>
      <w:jc w:val="both"/>
    </w:pPr>
    <w:rPr>
      <w:szCs w:val="20"/>
      <w:lang w:val="en-US"/>
    </w:rPr>
  </w:style>
  <w:style w:type="paragraph" w:styleId="IndexHeading">
    <w:name w:val="index heading"/>
    <w:basedOn w:val="Normal"/>
    <w:next w:val="Index1"/>
    <w:rsid w:val="00E05AF1"/>
    <w:rPr>
      <w:sz w:val="20"/>
      <w:szCs w:val="20"/>
      <w:lang w:val="en-US"/>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lang w:val="en-US"/>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jc w:val="both"/>
    </w:pPr>
    <w:rPr>
      <w:b/>
      <w:szCs w:val="20"/>
      <w:lang w:val="en-GB"/>
    </w:rPr>
  </w:style>
  <w:style w:type="paragraph" w:customStyle="1" w:styleId="explanatoryclause">
    <w:name w:val="explanatory_clause"/>
    <w:basedOn w:val="Normal"/>
    <w:rsid w:val="00E05AF1"/>
    <w:pPr>
      <w:suppressAutoHyphens/>
      <w:spacing w:after="240"/>
      <w:ind w:left="738" w:right="-14" w:hanging="738"/>
    </w:pPr>
    <w:rPr>
      <w:rFonts w:ascii="Arial" w:hAnsi="Arial"/>
      <w:sz w:val="22"/>
      <w:szCs w:val="20"/>
      <w:lang w:val="en-US"/>
    </w:rPr>
  </w:style>
  <w:style w:type="paragraph" w:customStyle="1" w:styleId="explanatorynotes">
    <w:name w:val="explanatory_notes"/>
    <w:basedOn w:val="Normal"/>
    <w:rsid w:val="00E05AF1"/>
    <w:pPr>
      <w:suppressAutoHyphens/>
      <w:spacing w:after="240" w:line="360" w:lineRule="exact"/>
      <w:jc w:val="both"/>
    </w:pPr>
    <w:rPr>
      <w:rFonts w:ascii="Arial" w:hAnsi="Arial"/>
      <w:szCs w:val="20"/>
      <w:lang w:val="en-US"/>
    </w:rPr>
  </w:style>
  <w:style w:type="paragraph" w:customStyle="1" w:styleId="Head22b">
    <w:name w:val="Head 2.2b"/>
    <w:basedOn w:val="Normal"/>
    <w:rsid w:val="00E05AF1"/>
    <w:pPr>
      <w:suppressAutoHyphens/>
      <w:spacing w:after="240"/>
      <w:ind w:left="360" w:hanging="360"/>
    </w:pPr>
    <w:rPr>
      <w:rFonts w:ascii="Tms Rmn" w:hAnsi="Tms Rmn"/>
      <w:b/>
      <w:szCs w:val="20"/>
      <w:lang w:val="en-US"/>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pPr>
    <w:rPr>
      <w:b/>
      <w:szCs w:val="20"/>
      <w:lang w:val="en-US"/>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szCs w:val="20"/>
      <w:lang w:val="en-US"/>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pPr>
    <w:rPr>
      <w:rFonts w:ascii="Times New Roman Bold" w:hAnsi="Times New Roman Bold"/>
      <w:b/>
      <w:sz w:val="28"/>
      <w:szCs w:val="20"/>
      <w:lang w:val="en-US"/>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text1.5,B-text1.5 + Times New Roman,13 pt,Before:  0.38&quot;,After:  6 pt,Body Text Char Char Char,Body Text Char Char,Body Text Char Char Char Char Char Char,Body Text1,Body Text1 Char"/>
    <w:basedOn w:val="Normal"/>
    <w:link w:val="BodyTextChar"/>
    <w:rsid w:val="00E05AF1"/>
    <w:pPr>
      <w:suppressAutoHyphens/>
      <w:ind w:right="-72"/>
      <w:jc w:val="both"/>
    </w:pPr>
    <w:rPr>
      <w:spacing w:val="-4"/>
      <w:szCs w:val="20"/>
      <w:lang w:val="en-US"/>
    </w:rPr>
  </w:style>
  <w:style w:type="character" w:customStyle="1" w:styleId="BodyTextChar">
    <w:name w:val="Body Text Char"/>
    <w:aliases w:val="B-text1.5 Char,B-text1.5 + Times New Roman Char,13 pt Char,Before:  0.38&quot; Char,After:  6 pt Char,Body Text Char Char Char Char,Body Text Char Char Char1,Body Text Char Char Char Char Char Char Char,Body Text1 Char1,Body Text1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
    <w:basedOn w:val="Normal"/>
    <w:link w:val="BodyTextIndentChar"/>
    <w:rsid w:val="00E05AF1"/>
    <w:pPr>
      <w:tabs>
        <w:tab w:val="left" w:pos="1080"/>
      </w:tabs>
      <w:ind w:left="1080" w:hanging="540"/>
      <w:jc w:val="both"/>
    </w:pPr>
    <w:rPr>
      <w:szCs w:val="20"/>
      <w:lang w:val="en-US"/>
    </w:rPr>
  </w:style>
  <w:style w:type="character" w:customStyle="1" w:styleId="BodyTextIndentChar">
    <w:name w:val="Body Text Indent Char"/>
    <w:aliases w:val="Body Text Indent Char Char Char1,Body Text Indent Char Char Char Char Char Char Char,Body Text Indent Char Char Char Char,Gachdaudong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jc w:val="both"/>
    </w:pPr>
    <w:rPr>
      <w:szCs w:val="20"/>
      <w:lang w:val="en-US"/>
    </w:r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pPr>
    <w:rPr>
      <w:sz w:val="20"/>
      <w:szCs w:val="20"/>
      <w:lang w:val="en-US"/>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aliases w:val="Normal (Web) Char Char Char Char Char,Normal (Web) Char Char Char Char,표준 (웹),Normal (Web) Char,Char Char Char Char Char Char Char Char Char Char Char Char,Char Char Cha,webb"/>
    <w:basedOn w:val="Normal"/>
    <w:link w:val="NormalWebChar1"/>
    <w:qFormat/>
    <w:rsid w:val="00E05AF1"/>
    <w:pPr>
      <w:spacing w:before="100" w:beforeAutospacing="1" w:after="100" w:afterAutospacing="1"/>
    </w:pPr>
    <w:rPr>
      <w:rFonts w:ascii="Arial Unicode MS" w:eastAsia="Arial Unicode MS" w:hAnsi="Arial Unicode MS" w:cs="Arial Unicode MS"/>
      <w:lang w:val="en-US"/>
    </w:rPr>
  </w:style>
  <w:style w:type="paragraph" w:styleId="BodyText3">
    <w:name w:val="Body Text 3"/>
    <w:basedOn w:val="Normal"/>
    <w:link w:val="BodyText3Char"/>
    <w:rsid w:val="00E05AF1"/>
    <w:pPr>
      <w:suppressAutoHyphens/>
      <w:spacing w:after="140"/>
    </w:pPr>
    <w:rPr>
      <w:i/>
      <w:iCs/>
      <w:color w:val="000000"/>
      <w:lang w:val="en-US"/>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jc w:val="both"/>
    </w:pPr>
    <w:rPr>
      <w:i/>
      <w:szCs w:val="20"/>
      <w:lang w:val="en-US"/>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aliases w:val="CộngĐầudòng,CộngÐầudòng"/>
    <w:basedOn w:val="Normal"/>
    <w:link w:val="BodyTextIndent2Char"/>
    <w:rsid w:val="00E05AF1"/>
    <w:pPr>
      <w:tabs>
        <w:tab w:val="num" w:pos="720"/>
      </w:tabs>
      <w:ind w:left="720" w:hanging="720"/>
    </w:pPr>
    <w:rPr>
      <w:szCs w:val="20"/>
      <w:lang w:val="en-US"/>
    </w:rPr>
  </w:style>
  <w:style w:type="character" w:customStyle="1" w:styleId="BodyTextIndent2Char">
    <w:name w:val="Body Text Indent 2 Char"/>
    <w:aliases w:val="CộngĐầudòng Char,CộngÐầudòng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szCs w:val="20"/>
      <w:lang w:val="en-US"/>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jc w:val="both"/>
    </w:pPr>
    <w:rPr>
      <w:szCs w:val="20"/>
      <w:lang w:val="en-US"/>
    </w:r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jc w:val="both"/>
    </w:pPr>
    <w:rPr>
      <w:rFonts w:ascii="Tms Rmn" w:hAnsi="Tms Rmn"/>
      <w:szCs w:val="20"/>
      <w:lang w:val="en-US"/>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jc w:val="both"/>
    </w:pPr>
    <w:rPr>
      <w:szCs w:val="20"/>
      <w:lang w:val="es-ES_tradnl"/>
    </w:rPr>
  </w:style>
  <w:style w:type="paragraph" w:customStyle="1" w:styleId="Header1-Clauses">
    <w:name w:val="Header 1 - Clauses"/>
    <w:basedOn w:val="Normal"/>
    <w:rsid w:val="00E05AF1"/>
    <w:pPr>
      <w:spacing w:after="200"/>
    </w:pPr>
    <w:rPr>
      <w:b/>
      <w:szCs w:val="20"/>
      <w:lang w:val="es-ES_tradnl"/>
    </w:rPr>
  </w:style>
  <w:style w:type="paragraph" w:customStyle="1" w:styleId="Header2-SubClauses">
    <w:name w:val="Header 2 - SubClauses"/>
    <w:basedOn w:val="Normal"/>
    <w:link w:val="Header2-SubClausesCharChar"/>
    <w:autoRedefine/>
    <w:rsid w:val="00E05AF1"/>
    <w:pPr>
      <w:spacing w:after="200"/>
      <w:ind w:left="567" w:hanging="567"/>
      <w:jc w:val="both"/>
    </w:pPr>
    <w:rPr>
      <w:szCs w:val="20"/>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pPr>
    <w:rPr>
      <w:kern w:val="28"/>
      <w:szCs w:val="20"/>
      <w:lang w:val="en-US"/>
    </w:rPr>
  </w:style>
  <w:style w:type="paragraph" w:customStyle="1" w:styleId="Outline4">
    <w:name w:val="Outline4"/>
    <w:basedOn w:val="Normal"/>
    <w:autoRedefine/>
    <w:rsid w:val="00E05AF1"/>
    <w:pPr>
      <w:tabs>
        <w:tab w:val="left" w:pos="2160"/>
      </w:tabs>
      <w:ind w:firstLine="567"/>
      <w:jc w:val="both"/>
    </w:pPr>
    <w:rPr>
      <w:kern w:val="28"/>
      <w:szCs w:val="20"/>
      <w:lang w:val="en-US"/>
    </w:rPr>
  </w:style>
  <w:style w:type="paragraph" w:customStyle="1" w:styleId="Outlinei">
    <w:name w:val="Outline i)"/>
    <w:basedOn w:val="Normal"/>
    <w:rsid w:val="00E05AF1"/>
    <w:pPr>
      <w:tabs>
        <w:tab w:val="num" w:pos="1782"/>
      </w:tabs>
      <w:spacing w:before="120"/>
      <w:ind w:left="1782" w:hanging="792"/>
    </w:pPr>
    <w:rPr>
      <w:szCs w:val="20"/>
      <w:lang w:val="en-US"/>
    </w:rPr>
  </w:style>
  <w:style w:type="paragraph" w:customStyle="1" w:styleId="Outline">
    <w:name w:val="Outline"/>
    <w:basedOn w:val="Normal"/>
    <w:rsid w:val="00E05AF1"/>
    <w:pPr>
      <w:spacing w:before="240"/>
    </w:pPr>
    <w:rPr>
      <w:kern w:val="28"/>
      <w:szCs w:val="20"/>
      <w:lang w:val="en-US"/>
    </w:rPr>
  </w:style>
  <w:style w:type="paragraph" w:customStyle="1" w:styleId="BankNormal">
    <w:name w:val="BankNormal"/>
    <w:basedOn w:val="Normal"/>
    <w:rsid w:val="00E05AF1"/>
    <w:pPr>
      <w:spacing w:after="240"/>
    </w:pPr>
    <w:rPr>
      <w:szCs w:val="20"/>
      <w:lang w:val="en-US"/>
    </w:rPr>
  </w:style>
  <w:style w:type="paragraph" w:customStyle="1" w:styleId="SectionVHeader">
    <w:name w:val="Section V. Header"/>
    <w:basedOn w:val="Normal"/>
    <w:uiPriority w:val="99"/>
    <w:rsid w:val="00E05AF1"/>
    <w:pPr>
      <w:jc w:val="center"/>
    </w:pPr>
    <w:rPr>
      <w:b/>
      <w:sz w:val="36"/>
      <w:szCs w:val="20"/>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pPr>
      <w:jc w:val="both"/>
    </w:pPr>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szCs w:val="20"/>
      <w:lang w:val="en-US"/>
    </w:rPr>
  </w:style>
  <w:style w:type="paragraph" w:styleId="CommentText">
    <w:name w:val="annotation text"/>
    <w:aliases w:val="Char1"/>
    <w:basedOn w:val="Normal"/>
    <w:link w:val="CommentTextChar"/>
    <w:rsid w:val="00E05AF1"/>
    <w:rPr>
      <w:sz w:val="20"/>
      <w:szCs w:val="20"/>
      <w:lang w:val="en-US"/>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aliases w:val="STT"/>
    <w:basedOn w:val="Normal"/>
    <w:link w:val="BodyTextIndent3Char"/>
    <w:rsid w:val="00E05AF1"/>
    <w:pPr>
      <w:spacing w:before="120"/>
      <w:ind w:left="1440" w:hanging="1440"/>
      <w:jc w:val="both"/>
    </w:pPr>
    <w:rPr>
      <w:b/>
      <w:szCs w:val="20"/>
      <w:lang w:val="en-US"/>
    </w:rPr>
  </w:style>
  <w:style w:type="character" w:customStyle="1" w:styleId="BodyTextIndent3Char">
    <w:name w:val="Body Text Indent 3 Char"/>
    <w:aliases w:val="STT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jc w:val="both"/>
    </w:pPr>
    <w:rPr>
      <w:szCs w:val="20"/>
      <w:lang w:val="en-US"/>
    </w:r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pPr>
    <w:rPr>
      <w:rFonts w:ascii="Times New Roman Bold" w:hAnsi="Times New Roman Bold"/>
      <w:b/>
      <w:sz w:val="36"/>
      <w:szCs w:val="20"/>
      <w:lang w:val="en-US"/>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jc w:val="both"/>
    </w:pPr>
    <w:rPr>
      <w:szCs w:val="20"/>
      <w:lang w:val="en-GB" w:eastAsia="fr-FR"/>
    </w:rPr>
  </w:style>
  <w:style w:type="paragraph" w:customStyle="1" w:styleId="Header3-Paragraph">
    <w:name w:val="Header 3 - Paragraph"/>
    <w:basedOn w:val="Normal"/>
    <w:rsid w:val="00E05AF1"/>
    <w:pPr>
      <w:tabs>
        <w:tab w:val="num" w:pos="864"/>
        <w:tab w:val="num" w:pos="1152"/>
      </w:tabs>
      <w:spacing w:after="200"/>
      <w:ind w:left="1238" w:hanging="619"/>
      <w:jc w:val="both"/>
    </w:pPr>
    <w:rPr>
      <w:szCs w:val="20"/>
      <w:lang w:val="en-US" w:eastAsia="fr-FR"/>
    </w:rPr>
  </w:style>
  <w:style w:type="paragraph" w:customStyle="1" w:styleId="outlinebullet">
    <w:name w:val="outlinebullet"/>
    <w:basedOn w:val="Normal"/>
    <w:rsid w:val="00E05AF1"/>
    <w:pPr>
      <w:tabs>
        <w:tab w:val="num" w:pos="720"/>
        <w:tab w:val="num" w:pos="1037"/>
        <w:tab w:val="left" w:pos="1440"/>
      </w:tabs>
      <w:spacing w:before="120"/>
      <w:ind w:left="1440" w:hanging="450"/>
    </w:pPr>
    <w:rPr>
      <w:szCs w:val="20"/>
      <w:lang w:val="en-US"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pPr>
    <w:rPr>
      <w:kern w:val="28"/>
      <w:szCs w:val="20"/>
      <w:lang w:val="en-US"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pPr>
    <w:rPr>
      <w:rFonts w:cs="Arial-BoldMT"/>
      <w:b/>
      <w:bCs/>
      <w:color w:val="000000"/>
      <w:szCs w:val="20"/>
      <w:lang w:val="en-US"/>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jc w:val="both"/>
    </w:pPr>
    <w:rPr>
      <w:rFonts w:cs="Arial-BoldMT"/>
      <w:bCs/>
      <w:color w:val="000000"/>
      <w:szCs w:val="20"/>
      <w:lang w:val="en-US"/>
    </w:rPr>
  </w:style>
  <w:style w:type="paragraph" w:customStyle="1" w:styleId="S4-header1">
    <w:name w:val="S4-header1"/>
    <w:basedOn w:val="Normal"/>
    <w:rsid w:val="00E05AF1"/>
    <w:pPr>
      <w:spacing w:before="120" w:after="240"/>
      <w:jc w:val="center"/>
    </w:pPr>
    <w:rPr>
      <w:b/>
      <w:sz w:val="36"/>
      <w:szCs w:val="20"/>
      <w:lang w:val="en-US"/>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lang w:val="en-US"/>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lang w:val="en-US"/>
    </w:rPr>
  </w:style>
  <w:style w:type="paragraph" w:customStyle="1" w:styleId="Style11">
    <w:name w:val="Style 11"/>
    <w:basedOn w:val="Normal"/>
    <w:rsid w:val="00E05AF1"/>
    <w:pPr>
      <w:widowControl w:val="0"/>
      <w:autoSpaceDE w:val="0"/>
      <w:autoSpaceDN w:val="0"/>
      <w:spacing w:line="384" w:lineRule="atLeast"/>
    </w:pPr>
    <w:rPr>
      <w:lang w:val="en-US"/>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pPr>
    <w:rPr>
      <w:lang w:val="en-US"/>
    </w:rPr>
  </w:style>
  <w:style w:type="paragraph" w:customStyle="1" w:styleId="Style17">
    <w:name w:val="Style 17"/>
    <w:basedOn w:val="Normal"/>
    <w:rsid w:val="00E05AF1"/>
    <w:pPr>
      <w:widowControl w:val="0"/>
      <w:autoSpaceDE w:val="0"/>
      <w:autoSpaceDN w:val="0"/>
      <w:spacing w:line="264" w:lineRule="exact"/>
      <w:ind w:left="576" w:hanging="360"/>
    </w:pPr>
    <w:rPr>
      <w:lang w:val="en-US"/>
    </w:rPr>
  </w:style>
  <w:style w:type="paragraph" w:customStyle="1" w:styleId="Style20">
    <w:name w:val="Style 20"/>
    <w:basedOn w:val="Normal"/>
    <w:rsid w:val="00E05AF1"/>
    <w:pPr>
      <w:widowControl w:val="0"/>
      <w:autoSpaceDE w:val="0"/>
      <w:autoSpaceDN w:val="0"/>
      <w:spacing w:before="144" w:after="360" w:line="264" w:lineRule="exact"/>
    </w:pPr>
    <w:rPr>
      <w:lang w:val="en-US"/>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lang w:val="en-US"/>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szCs w:val="20"/>
      <w:lang w:val="en-US"/>
    </w:rPr>
  </w:style>
  <w:style w:type="paragraph" w:customStyle="1" w:styleId="Style12">
    <w:name w:val="Style 12"/>
    <w:basedOn w:val="Normal"/>
    <w:rsid w:val="00E05AF1"/>
    <w:pPr>
      <w:widowControl w:val="0"/>
      <w:autoSpaceDE w:val="0"/>
      <w:autoSpaceDN w:val="0"/>
      <w:spacing w:line="264" w:lineRule="exact"/>
      <w:ind w:hanging="576"/>
      <w:jc w:val="both"/>
    </w:pPr>
    <w:rPr>
      <w:lang w:val="en-US"/>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jc w:val="both"/>
    </w:pPr>
    <w:rPr>
      <w:spacing w:val="-4"/>
      <w:szCs w:val="20"/>
      <w:lang w:val="en-US"/>
    </w:rPr>
  </w:style>
  <w:style w:type="paragraph" w:customStyle="1" w:styleId="Heading1-Clausename">
    <w:name w:val="Heading 1- Clause name"/>
    <w:basedOn w:val="Normal"/>
    <w:rsid w:val="00E05AF1"/>
    <w:pPr>
      <w:tabs>
        <w:tab w:val="num" w:pos="360"/>
      </w:tabs>
      <w:spacing w:before="120" w:after="120"/>
      <w:ind w:left="360" w:hanging="360"/>
    </w:pPr>
    <w:rPr>
      <w:b/>
      <w:szCs w:val="20"/>
      <w:lang w:val="en-US"/>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pPr>
    <w:rPr>
      <w:rFonts w:ascii="Tahoma" w:hAnsi="Tahoma"/>
      <w:szCs w:val="20"/>
      <w:lang w:val="en-US"/>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jc w:val="both"/>
    </w:pPr>
    <w:rPr>
      <w:rFonts w:ascii="Arial" w:hAnsi="Arial"/>
      <w:sz w:val="20"/>
      <w:szCs w:val="20"/>
      <w:lang w:val="en-US"/>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jc w:val="both"/>
    </w:pPr>
    <w:rPr>
      <w:rFonts w:ascii="Tms Rmn" w:hAnsi="Tms Rmn"/>
      <w:szCs w:val="20"/>
      <w:lang w:val="en-US"/>
    </w:rPr>
  </w:style>
  <w:style w:type="paragraph" w:customStyle="1" w:styleId="S1-Header2">
    <w:name w:val="S1-Header2"/>
    <w:basedOn w:val="Normal"/>
    <w:rsid w:val="00E05AF1"/>
    <w:pPr>
      <w:tabs>
        <w:tab w:val="num" w:pos="360"/>
      </w:tabs>
      <w:spacing w:after="200"/>
    </w:pPr>
    <w:rPr>
      <w:b/>
      <w:lang w:val="en-US"/>
    </w:rPr>
  </w:style>
  <w:style w:type="paragraph" w:customStyle="1" w:styleId="S4-Header2">
    <w:name w:val="S4-Header 2"/>
    <w:basedOn w:val="Normal"/>
    <w:rsid w:val="00E05AF1"/>
    <w:pPr>
      <w:spacing w:before="120" w:after="240"/>
      <w:jc w:val="center"/>
    </w:pPr>
    <w:rPr>
      <w:b/>
      <w:sz w:val="32"/>
      <w:lang w:val="en-US"/>
    </w:rPr>
  </w:style>
  <w:style w:type="paragraph" w:styleId="NormalIndent">
    <w:name w:val="Normal Indent"/>
    <w:basedOn w:val="Normal"/>
    <w:unhideWhenUsed/>
    <w:rsid w:val="00E05AF1"/>
    <w:pPr>
      <w:ind w:left="720"/>
    </w:pPr>
    <w:rPr>
      <w:lang w:val="en-US"/>
    </w:rPr>
  </w:style>
  <w:style w:type="paragraph" w:styleId="ListBullet">
    <w:name w:val="List Bullet"/>
    <w:basedOn w:val="Normal"/>
    <w:link w:val="ListBulletChar"/>
    <w:autoRedefine/>
    <w:unhideWhenUsed/>
    <w:rsid w:val="00E05AF1"/>
    <w:pPr>
      <w:tabs>
        <w:tab w:val="num" w:pos="360"/>
      </w:tabs>
      <w:ind w:left="360" w:hanging="360"/>
    </w:pPr>
    <w:rPr>
      <w:sz w:val="20"/>
      <w:szCs w:val="20"/>
      <w:lang w:val="en-US"/>
    </w:rPr>
  </w:style>
  <w:style w:type="paragraph" w:styleId="List2">
    <w:name w:val="List 2"/>
    <w:basedOn w:val="Normal"/>
    <w:unhideWhenUsed/>
    <w:rsid w:val="00E05AF1"/>
    <w:pPr>
      <w:ind w:left="720" w:hanging="360"/>
    </w:pPr>
    <w:rPr>
      <w:lang w:val="en-US"/>
    </w:rPr>
  </w:style>
  <w:style w:type="paragraph" w:styleId="List3">
    <w:name w:val="List 3"/>
    <w:basedOn w:val="Normal"/>
    <w:unhideWhenUsed/>
    <w:rsid w:val="00E05AF1"/>
    <w:pPr>
      <w:ind w:left="1080" w:hanging="360"/>
    </w:pPr>
    <w:rPr>
      <w:lang w:val="en-US"/>
    </w:rPr>
  </w:style>
  <w:style w:type="paragraph" w:styleId="ListBullet2">
    <w:name w:val="List Bullet 2"/>
    <w:basedOn w:val="Normal"/>
    <w:autoRedefine/>
    <w:unhideWhenUsed/>
    <w:rsid w:val="00E05AF1"/>
    <w:pPr>
      <w:tabs>
        <w:tab w:val="num" w:pos="720"/>
      </w:tabs>
      <w:ind w:left="720" w:hanging="360"/>
    </w:pPr>
    <w:rPr>
      <w:sz w:val="20"/>
      <w:szCs w:val="20"/>
      <w:lang w:val="en-US"/>
    </w:rPr>
  </w:style>
  <w:style w:type="paragraph" w:styleId="ListBullet3">
    <w:name w:val="List Bullet 3"/>
    <w:basedOn w:val="Normal"/>
    <w:autoRedefine/>
    <w:unhideWhenUsed/>
    <w:rsid w:val="00E05AF1"/>
    <w:pPr>
      <w:tabs>
        <w:tab w:val="num" w:pos="1080"/>
      </w:tabs>
      <w:ind w:left="1080" w:hanging="360"/>
    </w:pPr>
    <w:rPr>
      <w:sz w:val="20"/>
      <w:szCs w:val="20"/>
      <w:lang w:val="en-US"/>
    </w:rPr>
  </w:style>
  <w:style w:type="paragraph" w:styleId="ListBullet4">
    <w:name w:val="List Bullet 4"/>
    <w:basedOn w:val="Normal"/>
    <w:autoRedefine/>
    <w:unhideWhenUsed/>
    <w:rsid w:val="00E05AF1"/>
    <w:pPr>
      <w:tabs>
        <w:tab w:val="num" w:pos="1440"/>
      </w:tabs>
      <w:ind w:left="1440" w:hanging="360"/>
    </w:pPr>
    <w:rPr>
      <w:sz w:val="20"/>
      <w:szCs w:val="20"/>
      <w:lang w:val="en-US"/>
    </w:rPr>
  </w:style>
  <w:style w:type="paragraph" w:styleId="ListBullet5">
    <w:name w:val="List Bullet 5"/>
    <w:basedOn w:val="Normal"/>
    <w:autoRedefine/>
    <w:unhideWhenUsed/>
    <w:rsid w:val="00E05AF1"/>
    <w:pPr>
      <w:tabs>
        <w:tab w:val="num" w:pos="1800"/>
      </w:tabs>
      <w:ind w:left="1800" w:hanging="360"/>
    </w:pPr>
    <w:rPr>
      <w:sz w:val="20"/>
      <w:szCs w:val="20"/>
      <w:lang w:val="en-US"/>
    </w:rPr>
  </w:style>
  <w:style w:type="paragraph" w:styleId="ListNumber2">
    <w:name w:val="List Number 2"/>
    <w:basedOn w:val="Normal"/>
    <w:unhideWhenUsed/>
    <w:rsid w:val="00E05AF1"/>
    <w:pPr>
      <w:tabs>
        <w:tab w:val="num" w:pos="720"/>
      </w:tabs>
      <w:ind w:left="720" w:hanging="360"/>
    </w:pPr>
    <w:rPr>
      <w:sz w:val="20"/>
      <w:szCs w:val="20"/>
      <w:lang w:val="en-US"/>
    </w:rPr>
  </w:style>
  <w:style w:type="paragraph" w:styleId="ListNumber3">
    <w:name w:val="List Number 3"/>
    <w:basedOn w:val="Normal"/>
    <w:unhideWhenUsed/>
    <w:rsid w:val="00E05AF1"/>
    <w:pPr>
      <w:tabs>
        <w:tab w:val="num" w:pos="1080"/>
      </w:tabs>
      <w:ind w:left="1080" w:hanging="360"/>
    </w:pPr>
    <w:rPr>
      <w:sz w:val="20"/>
      <w:szCs w:val="20"/>
      <w:lang w:val="en-US"/>
    </w:rPr>
  </w:style>
  <w:style w:type="paragraph" w:styleId="ListNumber4">
    <w:name w:val="List Number 4"/>
    <w:basedOn w:val="Normal"/>
    <w:unhideWhenUsed/>
    <w:rsid w:val="00E05AF1"/>
    <w:pPr>
      <w:tabs>
        <w:tab w:val="num" w:pos="1440"/>
      </w:tabs>
      <w:ind w:left="1440" w:hanging="360"/>
    </w:pPr>
    <w:rPr>
      <w:sz w:val="20"/>
      <w:szCs w:val="20"/>
      <w:lang w:val="en-US"/>
    </w:rPr>
  </w:style>
  <w:style w:type="paragraph" w:styleId="ListNumber5">
    <w:name w:val="List Number 5"/>
    <w:basedOn w:val="Normal"/>
    <w:unhideWhenUsed/>
    <w:rsid w:val="00E05AF1"/>
    <w:pPr>
      <w:tabs>
        <w:tab w:val="num" w:pos="1800"/>
      </w:tabs>
      <w:ind w:left="1800" w:hanging="360"/>
    </w:pPr>
    <w:rPr>
      <w:sz w:val="20"/>
      <w:szCs w:val="20"/>
      <w:lang w:val="en-US"/>
    </w:rPr>
  </w:style>
  <w:style w:type="paragraph" w:styleId="ListContinue2">
    <w:name w:val="List Continue 2"/>
    <w:basedOn w:val="Normal"/>
    <w:unhideWhenUsed/>
    <w:rsid w:val="00E05AF1"/>
    <w:pPr>
      <w:spacing w:after="120"/>
      <w:ind w:left="720"/>
    </w:pPr>
    <w:rPr>
      <w:lang w:val="en-US"/>
    </w:rPr>
  </w:style>
  <w:style w:type="paragraph" w:styleId="ListContinue3">
    <w:name w:val="List Continue 3"/>
    <w:basedOn w:val="Normal"/>
    <w:unhideWhenUsed/>
    <w:rsid w:val="00E05AF1"/>
    <w:pPr>
      <w:spacing w:after="120"/>
      <w:ind w:left="1080"/>
    </w:pPr>
    <w:rPr>
      <w:lang w:val="en-US"/>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en-US"/>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jc w:val="both"/>
    </w:pPr>
    <w:rPr>
      <w:szCs w:val="20"/>
      <w:lang w:val="en-US"/>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rPr>
      <w:lang w:val="en-US"/>
    </w:rPr>
  </w:style>
  <w:style w:type="paragraph" w:customStyle="1" w:styleId="ShortReturnAddress">
    <w:name w:val="Short Return Address"/>
    <w:basedOn w:val="Normal"/>
    <w:rsid w:val="00E05AF1"/>
    <w:rPr>
      <w:lang w:val="en-US"/>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pPr>
    <w:rPr>
      <w:lang w:val="en-US"/>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pPr>
    <w:rPr>
      <w:szCs w:val="20"/>
      <w:lang w:val="en-US"/>
    </w:rPr>
  </w:style>
  <w:style w:type="paragraph" w:customStyle="1" w:styleId="S8Header1">
    <w:name w:val="S8 Header 1"/>
    <w:basedOn w:val="Normal"/>
    <w:next w:val="Normal"/>
    <w:rsid w:val="00E05AF1"/>
    <w:pPr>
      <w:spacing w:before="120" w:after="200"/>
      <w:jc w:val="both"/>
    </w:pPr>
    <w:rPr>
      <w:b/>
      <w:szCs w:val="20"/>
      <w:lang w:val="en-US"/>
    </w:rPr>
  </w:style>
  <w:style w:type="paragraph" w:customStyle="1" w:styleId="S1-Header1">
    <w:name w:val="S1-Header1"/>
    <w:basedOn w:val="Normal"/>
    <w:rsid w:val="00E05AF1"/>
    <w:pPr>
      <w:tabs>
        <w:tab w:val="num" w:pos="648"/>
      </w:tabs>
      <w:spacing w:before="240" w:after="240"/>
      <w:ind w:left="360" w:hanging="72"/>
      <w:jc w:val="center"/>
    </w:pPr>
    <w:rPr>
      <w:b/>
      <w:sz w:val="28"/>
      <w:lang w:val="en-US"/>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szCs w:val="20"/>
      <w:lang w:val="en-US"/>
    </w:rPr>
  </w:style>
  <w:style w:type="paragraph" w:customStyle="1" w:styleId="S3-Header1">
    <w:name w:val="S3-Header 1"/>
    <w:basedOn w:val="Normal"/>
    <w:rsid w:val="00E05AF1"/>
    <w:pPr>
      <w:spacing w:before="120" w:after="200"/>
      <w:ind w:left="1080" w:hanging="720"/>
      <w:jc w:val="both"/>
    </w:pPr>
    <w:rPr>
      <w:b/>
      <w:bCs/>
      <w:noProof/>
      <w:sz w:val="28"/>
      <w:szCs w:val="20"/>
      <w:lang w:val="en-US"/>
    </w:rPr>
  </w:style>
  <w:style w:type="paragraph" w:customStyle="1" w:styleId="S3-Heading2">
    <w:name w:val="S3-Heading 2"/>
    <w:basedOn w:val="Normal"/>
    <w:rsid w:val="00E05AF1"/>
    <w:pPr>
      <w:spacing w:after="200"/>
      <w:ind w:left="1080" w:right="288" w:hanging="720"/>
      <w:jc w:val="both"/>
    </w:pPr>
    <w:rPr>
      <w:b/>
      <w:bCs/>
      <w:lang w:val="en-US"/>
    </w:rPr>
  </w:style>
  <w:style w:type="paragraph" w:customStyle="1" w:styleId="S4Header">
    <w:name w:val="S4 Header"/>
    <w:basedOn w:val="Normal"/>
    <w:next w:val="Normal"/>
    <w:rsid w:val="00E05AF1"/>
    <w:pPr>
      <w:spacing w:before="120" w:after="240"/>
      <w:jc w:val="center"/>
    </w:pPr>
    <w:rPr>
      <w:b/>
      <w:sz w:val="32"/>
      <w:szCs w:val="20"/>
      <w:lang w:val="en-US"/>
    </w:rPr>
  </w:style>
  <w:style w:type="paragraph" w:customStyle="1" w:styleId="S4-Header10">
    <w:name w:val="S4-Header 1"/>
    <w:basedOn w:val="Normal"/>
    <w:next w:val="Normal"/>
    <w:rsid w:val="00E05AF1"/>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lang w:val="en-US"/>
    </w:rPr>
  </w:style>
  <w:style w:type="paragraph" w:customStyle="1" w:styleId="Part">
    <w:name w:val="Part"/>
    <w:basedOn w:val="Normal"/>
    <w:rsid w:val="00E05AF1"/>
    <w:pPr>
      <w:keepNext/>
      <w:spacing w:before="2280"/>
      <w:jc w:val="center"/>
    </w:pPr>
    <w:rPr>
      <w:b/>
      <w:sz w:val="52"/>
      <w:lang w:val="en-US"/>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lang w:val="en-US"/>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pPr>
    <w:rPr>
      <w:sz w:val="20"/>
      <w:szCs w:val="20"/>
      <w:lang w:val="en-US"/>
    </w:rPr>
  </w:style>
  <w:style w:type="paragraph" w:styleId="Index3">
    <w:name w:val="index 3"/>
    <w:basedOn w:val="Normal"/>
    <w:next w:val="Normal"/>
    <w:rsid w:val="00E05AF1"/>
    <w:pPr>
      <w:tabs>
        <w:tab w:val="right" w:pos="4140"/>
      </w:tabs>
      <w:ind w:left="720" w:hanging="240"/>
    </w:pPr>
    <w:rPr>
      <w:sz w:val="20"/>
      <w:szCs w:val="20"/>
      <w:lang w:val="en-US"/>
    </w:rPr>
  </w:style>
  <w:style w:type="paragraph" w:styleId="Index4">
    <w:name w:val="index 4"/>
    <w:basedOn w:val="Normal"/>
    <w:next w:val="Normal"/>
    <w:rsid w:val="00E05AF1"/>
    <w:pPr>
      <w:tabs>
        <w:tab w:val="right" w:pos="4140"/>
      </w:tabs>
      <w:ind w:left="960" w:hanging="240"/>
    </w:pPr>
    <w:rPr>
      <w:sz w:val="20"/>
      <w:szCs w:val="20"/>
      <w:lang w:val="en-US"/>
    </w:rPr>
  </w:style>
  <w:style w:type="paragraph" w:styleId="Index5">
    <w:name w:val="index 5"/>
    <w:basedOn w:val="Normal"/>
    <w:next w:val="Normal"/>
    <w:uiPriority w:val="99"/>
    <w:rsid w:val="00E05AF1"/>
    <w:pPr>
      <w:tabs>
        <w:tab w:val="right" w:pos="4140"/>
      </w:tabs>
      <w:ind w:left="1200" w:hanging="240"/>
    </w:pPr>
    <w:rPr>
      <w:sz w:val="20"/>
      <w:szCs w:val="20"/>
      <w:lang w:val="en-US"/>
    </w:rPr>
  </w:style>
  <w:style w:type="paragraph" w:styleId="Index6">
    <w:name w:val="index 6"/>
    <w:basedOn w:val="Normal"/>
    <w:next w:val="Normal"/>
    <w:uiPriority w:val="99"/>
    <w:rsid w:val="00E05AF1"/>
    <w:pPr>
      <w:tabs>
        <w:tab w:val="right" w:pos="4140"/>
      </w:tabs>
      <w:ind w:left="1440" w:hanging="240"/>
    </w:pPr>
    <w:rPr>
      <w:sz w:val="20"/>
      <w:szCs w:val="20"/>
      <w:lang w:val="en-US"/>
    </w:rPr>
  </w:style>
  <w:style w:type="paragraph" w:styleId="Index7">
    <w:name w:val="index 7"/>
    <w:basedOn w:val="Normal"/>
    <w:next w:val="Normal"/>
    <w:uiPriority w:val="99"/>
    <w:rsid w:val="00E05AF1"/>
    <w:pPr>
      <w:tabs>
        <w:tab w:val="right" w:pos="4140"/>
      </w:tabs>
      <w:ind w:left="1680" w:hanging="240"/>
    </w:pPr>
    <w:rPr>
      <w:sz w:val="20"/>
      <w:szCs w:val="20"/>
      <w:lang w:val="en-US"/>
    </w:rPr>
  </w:style>
  <w:style w:type="paragraph" w:styleId="Index8">
    <w:name w:val="index 8"/>
    <w:basedOn w:val="Normal"/>
    <w:next w:val="Normal"/>
    <w:uiPriority w:val="99"/>
    <w:rsid w:val="00E05AF1"/>
    <w:pPr>
      <w:tabs>
        <w:tab w:val="right" w:pos="4140"/>
      </w:tabs>
      <w:ind w:left="1920" w:hanging="240"/>
    </w:pPr>
    <w:rPr>
      <w:sz w:val="20"/>
      <w:szCs w:val="20"/>
      <w:lang w:val="en-US"/>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jc w:val="both"/>
    </w:pPr>
    <w:rPr>
      <w:rFonts w:ascii=".VnArial" w:hAnsi=".VnArial"/>
      <w:b/>
      <w:sz w:val="20"/>
      <w:szCs w:val="20"/>
      <w:lang w:val="en-US"/>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34"/>
    <w:qFormat/>
    <w:rsid w:val="00E05AF1"/>
    <w:pPr>
      <w:ind w:left="720"/>
      <w:contextualSpacing/>
      <w:jc w:val="both"/>
    </w:pPr>
    <w:rPr>
      <w:szCs w:val="20"/>
      <w:lang w:val="en-US"/>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qFormat/>
    <w:rsid w:val="00E05AF1"/>
    <w:pPr>
      <w:widowControl w:val="0"/>
      <w:jc w:val="both"/>
    </w:pPr>
    <w:rPr>
      <w:rFonts w:ascii=".VnTime" w:hAnsi=".VnTime"/>
      <w:sz w:val="26"/>
      <w:szCs w:val="20"/>
      <w:lang w:val="en-US"/>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5"/>
      </w:numPr>
      <w:spacing w:before="120" w:after="120"/>
    </w:pPr>
    <w:rPr>
      <w:b/>
      <w:bCs/>
      <w:lang w:val="en-US"/>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paragraph" w:customStyle="1" w:styleId="Dau-0">
    <w:name w:val="Dau (-)"/>
    <w:basedOn w:val="Normal"/>
    <w:link w:val="Dau-Char"/>
    <w:qFormat/>
    <w:rsid w:val="00D2222A"/>
    <w:pPr>
      <w:widowControl w:val="0"/>
      <w:numPr>
        <w:numId w:val="12"/>
      </w:numPr>
      <w:spacing w:before="60" w:after="60" w:line="300" w:lineRule="auto"/>
      <w:jc w:val="both"/>
    </w:pPr>
    <w:rPr>
      <w:rFonts w:eastAsia="Calibri"/>
      <w:sz w:val="26"/>
      <w:szCs w:val="26"/>
      <w:lang w:val="x-none" w:eastAsia="x-none"/>
    </w:rPr>
  </w:style>
  <w:style w:type="character" w:customStyle="1" w:styleId="Dau-Char">
    <w:name w:val="Dau (-) Char"/>
    <w:link w:val="Dau-0"/>
    <w:qFormat/>
    <w:rsid w:val="00D2222A"/>
    <w:rPr>
      <w:rFonts w:ascii="Times New Roman" w:eastAsia="Calibri" w:hAnsi="Times New Roman"/>
      <w:sz w:val="26"/>
      <w:szCs w:val="26"/>
      <w:lang w:val="x-none" w:eastAsia="x-none"/>
    </w:rPr>
  </w:style>
  <w:style w:type="paragraph" w:customStyle="1" w:styleId="Cachdaudong">
    <w:name w:val="Cachdaudong"/>
    <w:basedOn w:val="Normal"/>
    <w:link w:val="CachdaudongChar"/>
    <w:qFormat/>
    <w:rsid w:val="00D2222A"/>
    <w:pPr>
      <w:spacing w:before="60" w:after="60" w:line="300" w:lineRule="auto"/>
      <w:ind w:firstLine="567"/>
      <w:jc w:val="both"/>
    </w:pPr>
    <w:rPr>
      <w:rFonts w:eastAsia="Calibri"/>
      <w:sz w:val="26"/>
      <w:szCs w:val="22"/>
      <w:lang w:val="en-US"/>
    </w:rPr>
  </w:style>
  <w:style w:type="character" w:customStyle="1" w:styleId="CachdaudongChar">
    <w:name w:val="Cachdaudong Char"/>
    <w:link w:val="Cachdaudong"/>
    <w:qFormat/>
    <w:rsid w:val="00D2222A"/>
    <w:rPr>
      <w:rFonts w:ascii="Times New Roman" w:eastAsia="Calibri" w:hAnsi="Times New Roman"/>
      <w:sz w:val="26"/>
      <w:szCs w:val="22"/>
      <w:lang w:val="en-US" w:eastAsia="en-US"/>
    </w:rPr>
  </w:style>
  <w:style w:type="paragraph" w:customStyle="1" w:styleId="StyleHeading2VnTime">
    <w:name w:val="Style Heading 2 + .VnTime"/>
    <w:basedOn w:val="Heading2"/>
    <w:rsid w:val="00C247F7"/>
    <w:pPr>
      <w:numPr>
        <w:ilvl w:val="1"/>
        <w:numId w:val="13"/>
      </w:numPr>
      <w:pBdr>
        <w:bottom w:val="none" w:sz="0" w:space="0" w:color="auto"/>
      </w:pBdr>
      <w:spacing w:before="240" w:after="120"/>
      <w:ind w:right="-144"/>
      <w:jc w:val="both"/>
    </w:pPr>
    <w:rPr>
      <w:rFonts w:ascii="Times New Roman" w:hAnsi="Times New Roman"/>
      <w:b w:val="0"/>
      <w:szCs w:val="28"/>
      <w:lang w:eastAsia="ar-SA"/>
    </w:rPr>
  </w:style>
  <w:style w:type="paragraph" w:customStyle="1" w:styleId="Dau">
    <w:name w:val="Dau (+)"/>
    <w:basedOn w:val="Normal"/>
    <w:link w:val="DauChar"/>
    <w:qFormat/>
    <w:rsid w:val="00C247F7"/>
    <w:pPr>
      <w:numPr>
        <w:numId w:val="14"/>
      </w:numPr>
      <w:tabs>
        <w:tab w:val="left" w:pos="851"/>
        <w:tab w:val="left" w:pos="990"/>
      </w:tabs>
      <w:spacing w:before="60" w:after="60" w:line="300" w:lineRule="auto"/>
      <w:contextualSpacing/>
      <w:jc w:val="both"/>
    </w:pPr>
    <w:rPr>
      <w:rFonts w:eastAsiaTheme="minorHAnsi" w:cstheme="minorBidi"/>
      <w:sz w:val="26"/>
      <w:szCs w:val="26"/>
      <w:lang w:val="en-US"/>
    </w:rPr>
  </w:style>
  <w:style w:type="character" w:customStyle="1" w:styleId="DauChar">
    <w:name w:val="Dau (+) Char"/>
    <w:basedOn w:val="DefaultParagraphFont"/>
    <w:link w:val="Dau"/>
    <w:qFormat/>
    <w:rsid w:val="00C247F7"/>
    <w:rPr>
      <w:rFonts w:ascii="Times New Roman" w:eastAsiaTheme="minorHAnsi" w:hAnsi="Times New Roman" w:cstheme="minorBidi"/>
      <w:sz w:val="26"/>
      <w:szCs w:val="26"/>
      <w:lang w:val="en-US" w:eastAsia="en-US"/>
    </w:rPr>
  </w:style>
  <w:style w:type="paragraph" w:customStyle="1" w:styleId="Normal-Write">
    <w:name w:val="Normal-Write"/>
    <w:basedOn w:val="Normal"/>
    <w:autoRedefine/>
    <w:qFormat/>
    <w:rsid w:val="00CA33AF"/>
    <w:pPr>
      <w:spacing w:before="120" w:after="120" w:line="312" w:lineRule="auto"/>
      <w:jc w:val="both"/>
    </w:pPr>
    <w:rPr>
      <w:rFonts w:eastAsia="Calibri"/>
      <w:b/>
      <w:i/>
      <w:noProof/>
      <w:sz w:val="28"/>
      <w:szCs w:val="28"/>
      <w:shd w:val="clear" w:color="auto" w:fill="FFFFFF"/>
      <w:lang w:val="fr-FR"/>
    </w:rPr>
  </w:style>
  <w:style w:type="paragraph" w:customStyle="1" w:styleId="normalwrite">
    <w:name w:val="normal write"/>
    <w:basedOn w:val="Normal"/>
    <w:autoRedefine/>
    <w:rsid w:val="004B17D7"/>
    <w:pPr>
      <w:spacing w:line="360" w:lineRule="exact"/>
      <w:ind w:firstLine="502"/>
      <w:jc w:val="both"/>
    </w:pPr>
    <w:rPr>
      <w:sz w:val="26"/>
      <w:szCs w:val="26"/>
      <w:lang w:val="sv-SE"/>
    </w:rPr>
  </w:style>
  <w:style w:type="paragraph" w:customStyle="1" w:styleId="Cachdau">
    <w:name w:val="Cach dau"/>
    <w:basedOn w:val="Normal"/>
    <w:uiPriority w:val="1"/>
    <w:qFormat/>
    <w:rsid w:val="00CA33AF"/>
    <w:pPr>
      <w:widowControl w:val="0"/>
      <w:autoSpaceDE w:val="0"/>
      <w:autoSpaceDN w:val="0"/>
      <w:adjustRightInd w:val="0"/>
      <w:spacing w:before="60" w:line="288" w:lineRule="auto"/>
      <w:ind w:firstLine="567"/>
      <w:jc w:val="both"/>
    </w:pPr>
    <w:rPr>
      <w:sz w:val="26"/>
      <w:lang w:val="en-US"/>
    </w:rPr>
  </w:style>
  <w:style w:type="paragraph" w:customStyle="1" w:styleId="Style8">
    <w:name w:val="Style8"/>
    <w:basedOn w:val="Dau-0"/>
    <w:link w:val="Style8Char"/>
    <w:qFormat/>
    <w:rsid w:val="00F4723C"/>
    <w:pPr>
      <w:widowControl/>
      <w:numPr>
        <w:numId w:val="2"/>
      </w:numPr>
      <w:spacing w:line="288" w:lineRule="auto"/>
    </w:pPr>
    <w:rPr>
      <w:rFonts w:eastAsiaTheme="minorHAnsi" w:cstheme="minorBidi"/>
      <w:b/>
      <w:color w:val="000000" w:themeColor="text1"/>
      <w:shd w:val="clear" w:color="auto" w:fill="FFFFFF"/>
      <w:lang w:val="en-US" w:eastAsia="en-US"/>
    </w:rPr>
  </w:style>
  <w:style w:type="character" w:customStyle="1" w:styleId="Style8Char">
    <w:name w:val="Style8 Char"/>
    <w:basedOn w:val="Dau-Char"/>
    <w:link w:val="Style8"/>
    <w:rsid w:val="00F4723C"/>
    <w:rPr>
      <w:rFonts w:ascii="Times New Roman" w:eastAsiaTheme="minorHAnsi" w:hAnsi="Times New Roman" w:cstheme="minorBidi"/>
      <w:b/>
      <w:color w:val="000000" w:themeColor="text1"/>
      <w:sz w:val="26"/>
      <w:szCs w:val="26"/>
      <w:lang w:val="en-US" w:eastAsia="en-US"/>
    </w:rPr>
  </w:style>
  <w:style w:type="paragraph" w:customStyle="1" w:styleId="BodyTextlist2">
    <w:name w:val="Body Text list 2"/>
    <w:basedOn w:val="Dau"/>
    <w:rsid w:val="00330121"/>
    <w:pPr>
      <w:widowControl w:val="0"/>
      <w:numPr>
        <w:numId w:val="19"/>
      </w:numPr>
      <w:tabs>
        <w:tab w:val="clear" w:pos="851"/>
        <w:tab w:val="clear" w:pos="990"/>
        <w:tab w:val="num" w:pos="360"/>
        <w:tab w:val="left" w:pos="794"/>
      </w:tabs>
      <w:suppressAutoHyphens/>
      <w:spacing w:line="288" w:lineRule="auto"/>
    </w:pPr>
    <w:rPr>
      <w:rFonts w:eastAsia="Calibri" w:cs="Times New Roman"/>
      <w:sz w:val="28"/>
      <w:lang w:val="x-none" w:eastAsia="x-none"/>
    </w:rPr>
  </w:style>
  <w:style w:type="character" w:customStyle="1" w:styleId="CaptionChar">
    <w:name w:val="Caption Char"/>
    <w:aliases w:val="Phan Char"/>
    <w:link w:val="Caption"/>
    <w:rsid w:val="0058463E"/>
    <w:rPr>
      <w:rFonts w:ascii="Courier New" w:eastAsia="Times New Roman" w:hAnsi="Courier New"/>
      <w:sz w:val="24"/>
      <w:lang w:val="en-US" w:eastAsia="en-US"/>
    </w:rPr>
  </w:style>
  <w:style w:type="paragraph" w:customStyle="1" w:styleId="BodyTextlist1">
    <w:name w:val="Body Text list 1"/>
    <w:link w:val="BodyTextlist1Char"/>
    <w:qFormat/>
    <w:rsid w:val="000A6626"/>
    <w:pPr>
      <w:numPr>
        <w:numId w:val="22"/>
      </w:numPr>
      <w:tabs>
        <w:tab w:val="left" w:pos="284"/>
      </w:tabs>
      <w:spacing w:before="60" w:after="60" w:line="288" w:lineRule="auto"/>
      <w:jc w:val="both"/>
    </w:pPr>
    <w:rPr>
      <w:rFonts w:ascii="Times New Roman" w:eastAsia="Times New Roman" w:hAnsi="Times New Roman"/>
      <w:sz w:val="28"/>
      <w:szCs w:val="26"/>
      <w:lang w:val="en-US" w:eastAsia="en-US"/>
    </w:rPr>
  </w:style>
  <w:style w:type="character" w:customStyle="1" w:styleId="BodyTextlist1Char">
    <w:name w:val="Body Text list 1 Char"/>
    <w:link w:val="BodyTextlist1"/>
    <w:rsid w:val="000A6626"/>
    <w:rPr>
      <w:rFonts w:ascii="Times New Roman" w:eastAsia="Times New Roman" w:hAnsi="Times New Roman"/>
      <w:sz w:val="28"/>
      <w:szCs w:val="26"/>
      <w:lang w:val="en-US" w:eastAsia="en-US"/>
    </w:rPr>
  </w:style>
  <w:style w:type="paragraph" w:customStyle="1" w:styleId="Heading21">
    <w:name w:val="Heading 21"/>
    <w:basedOn w:val="Normal"/>
    <w:next w:val="Normal"/>
    <w:rsid w:val="00BE5FFB"/>
    <w:pPr>
      <w:spacing w:before="120" w:after="120"/>
    </w:pPr>
    <w:rPr>
      <w:b/>
      <w:sz w:val="26"/>
      <w:lang w:val="en-US"/>
    </w:rPr>
  </w:style>
  <w:style w:type="paragraph" w:customStyle="1" w:styleId="HOATHI">
    <w:name w:val="HOATHI"/>
    <w:basedOn w:val="Normal"/>
    <w:rsid w:val="00EF4C20"/>
    <w:pPr>
      <w:numPr>
        <w:numId w:val="27"/>
      </w:numPr>
      <w:spacing w:before="60" w:after="60" w:line="264" w:lineRule="auto"/>
      <w:jc w:val="both"/>
    </w:pPr>
    <w:rPr>
      <w:sz w:val="25"/>
      <w:szCs w:val="25"/>
      <w:lang w:val="en-US"/>
    </w:rPr>
  </w:style>
  <w:style w:type="paragraph" w:customStyle="1" w:styleId="DAUDONG">
    <w:name w:val="DAUDONG"/>
    <w:basedOn w:val="Normal"/>
    <w:link w:val="DAUDONGChar"/>
    <w:rsid w:val="00752AA6"/>
    <w:pPr>
      <w:spacing w:before="40" w:after="40"/>
      <w:ind w:left="851"/>
      <w:jc w:val="both"/>
    </w:pPr>
    <w:rPr>
      <w:sz w:val="26"/>
      <w:szCs w:val="20"/>
      <w:lang w:val="en-US"/>
    </w:rPr>
  </w:style>
  <w:style w:type="paragraph" w:customStyle="1" w:styleId="HOATHI0">
    <w:name w:val="HOA THI"/>
    <w:basedOn w:val="Normal"/>
    <w:autoRedefine/>
    <w:rsid w:val="00054C94"/>
    <w:pPr>
      <w:spacing w:line="276" w:lineRule="auto"/>
      <w:jc w:val="both"/>
    </w:pPr>
    <w:rPr>
      <w:rFonts w:eastAsiaTheme="minorHAnsi"/>
      <w:b/>
      <w:bCs/>
      <w:sz w:val="26"/>
      <w:lang w:val="pl-PL"/>
    </w:rPr>
  </w:style>
  <w:style w:type="character" w:customStyle="1" w:styleId="DAUDONGChar">
    <w:name w:val="DAUDONG Char"/>
    <w:link w:val="DAUDONG"/>
    <w:rsid w:val="00752AA6"/>
    <w:rPr>
      <w:rFonts w:ascii="Times New Roman" w:eastAsia="Times New Roman" w:hAnsi="Times New Roman"/>
      <w:sz w:val="26"/>
      <w:lang w:val="en-US" w:eastAsia="en-US"/>
    </w:rPr>
  </w:style>
  <w:style w:type="paragraph" w:customStyle="1" w:styleId="Normal1">
    <w:name w:val="Normal1"/>
    <w:basedOn w:val="Normal"/>
    <w:rsid w:val="00B82E59"/>
    <w:pPr>
      <w:spacing w:before="80" w:after="40" w:line="312" w:lineRule="auto"/>
      <w:ind w:firstLine="720"/>
      <w:jc w:val="both"/>
    </w:pPr>
    <w:rPr>
      <w:rFonts w:ascii=".VnTime" w:hAnsi=".VnTime"/>
      <w:sz w:val="27"/>
      <w:szCs w:val="20"/>
      <w:lang w:val="en-US"/>
    </w:rPr>
  </w:style>
  <w:style w:type="paragraph" w:customStyle="1" w:styleId="Daudong0">
    <w:name w:val="Dau dong"/>
    <w:qFormat/>
    <w:rsid w:val="00B82E59"/>
    <w:pPr>
      <w:widowControl w:val="0"/>
      <w:spacing w:before="120"/>
      <w:ind w:firstLine="851"/>
      <w:jc w:val="both"/>
    </w:pPr>
    <w:rPr>
      <w:rFonts w:ascii="Times New Roman" w:eastAsia="SimSun" w:hAnsi="Times New Roman"/>
      <w:sz w:val="26"/>
      <w:szCs w:val="26"/>
      <w:lang w:val="en-US" w:eastAsia="en-US"/>
    </w:rPr>
  </w:style>
  <w:style w:type="paragraph" w:customStyle="1" w:styleId="DAU-">
    <w:name w:val="DAU -"/>
    <w:basedOn w:val="Normal"/>
    <w:link w:val="DAU-Char0"/>
    <w:qFormat/>
    <w:rsid w:val="008F1223"/>
    <w:pPr>
      <w:numPr>
        <w:numId w:val="29"/>
      </w:numPr>
      <w:spacing w:before="80" w:after="80" w:line="312" w:lineRule="auto"/>
      <w:jc w:val="both"/>
    </w:pPr>
    <w:rPr>
      <w:sz w:val="28"/>
      <w:szCs w:val="28"/>
      <w:lang w:val="pt-BR" w:eastAsia="x-none"/>
    </w:rPr>
  </w:style>
  <w:style w:type="character" w:customStyle="1" w:styleId="DAU-Char0">
    <w:name w:val="DAU - Char"/>
    <w:link w:val="DAU-"/>
    <w:rsid w:val="000F453D"/>
    <w:rPr>
      <w:rFonts w:ascii="Times New Roman" w:eastAsia="Times New Roman" w:hAnsi="Times New Roman"/>
      <w:sz w:val="28"/>
      <w:szCs w:val="28"/>
      <w:lang w:val="pt-BR" w:eastAsia="x-none"/>
    </w:rPr>
  </w:style>
  <w:style w:type="paragraph" w:customStyle="1" w:styleId="CHU">
    <w:name w:val="CHỮ ĐẦU"/>
    <w:basedOn w:val="BodyTextIndent2"/>
    <w:link w:val="CHUChar"/>
    <w:qFormat/>
    <w:rsid w:val="00D7610F"/>
    <w:pPr>
      <w:tabs>
        <w:tab w:val="clear" w:pos="720"/>
      </w:tabs>
      <w:overflowPunct w:val="0"/>
      <w:autoSpaceDE w:val="0"/>
      <w:autoSpaceDN w:val="0"/>
      <w:adjustRightInd w:val="0"/>
      <w:spacing w:before="80" w:after="80" w:line="312" w:lineRule="auto"/>
      <w:ind w:left="0" w:firstLine="720"/>
      <w:jc w:val="both"/>
      <w:textAlignment w:val="baseline"/>
    </w:pPr>
    <w:rPr>
      <w:rFonts w:ascii="VNI-Times" w:hAnsi="VNI-Times"/>
      <w:sz w:val="28"/>
      <w:lang w:val="pt-BR"/>
    </w:rPr>
  </w:style>
  <w:style w:type="character" w:customStyle="1" w:styleId="CHUChar">
    <w:name w:val="CHỮ ĐẦU Char"/>
    <w:link w:val="CHU"/>
    <w:rsid w:val="00D7610F"/>
    <w:rPr>
      <w:rFonts w:ascii="VNI-Times" w:eastAsia="Times New Roman" w:hAnsi="VNI-Times"/>
      <w:sz w:val="28"/>
      <w:lang w:val="pt-BR" w:eastAsia="en-US"/>
    </w:rPr>
  </w:style>
  <w:style w:type="paragraph" w:customStyle="1" w:styleId="dausao">
    <w:name w:val="dau sao"/>
    <w:basedOn w:val="CHU"/>
    <w:link w:val="dausaoChar"/>
    <w:qFormat/>
    <w:rsid w:val="00D5229B"/>
    <w:pPr>
      <w:numPr>
        <w:numId w:val="30"/>
      </w:numPr>
    </w:pPr>
    <w:rPr>
      <w:b/>
      <w:lang w:eastAsia="x-none"/>
    </w:rPr>
  </w:style>
  <w:style w:type="character" w:customStyle="1" w:styleId="dausaoChar">
    <w:name w:val="dau sao Char"/>
    <w:link w:val="dausao"/>
    <w:rsid w:val="00D5229B"/>
    <w:rPr>
      <w:rFonts w:ascii="VNI-Times" w:eastAsia="Times New Roman" w:hAnsi="VNI-Times"/>
      <w:b/>
      <w:sz w:val="28"/>
      <w:lang w:val="pt-BR" w:eastAsia="x-none"/>
    </w:rPr>
  </w:style>
  <w:style w:type="paragraph" w:customStyle="1" w:styleId="a">
    <w:name w:val="+"/>
    <w:basedOn w:val="DAU-"/>
    <w:link w:val="Char"/>
    <w:qFormat/>
    <w:rsid w:val="00230DD5"/>
    <w:pPr>
      <w:numPr>
        <w:numId w:val="31"/>
      </w:numPr>
    </w:pPr>
  </w:style>
  <w:style w:type="paragraph" w:customStyle="1" w:styleId="tich">
    <w:name w:val="tich"/>
    <w:basedOn w:val="Normal"/>
    <w:link w:val="tichChar"/>
    <w:qFormat/>
    <w:rsid w:val="00230DD5"/>
    <w:pPr>
      <w:numPr>
        <w:numId w:val="32"/>
      </w:numPr>
      <w:jc w:val="both"/>
    </w:pPr>
    <w:rPr>
      <w:i/>
      <w:sz w:val="28"/>
      <w:szCs w:val="28"/>
      <w:u w:val="single"/>
      <w:lang w:val="fr-FR" w:eastAsia="x-none"/>
    </w:rPr>
  </w:style>
  <w:style w:type="character" w:customStyle="1" w:styleId="Char">
    <w:name w:val="+ Char"/>
    <w:basedOn w:val="DAU-Char0"/>
    <w:link w:val="a"/>
    <w:rsid w:val="00230DD5"/>
    <w:rPr>
      <w:rFonts w:ascii="Times New Roman" w:eastAsia="Times New Roman" w:hAnsi="Times New Roman"/>
      <w:sz w:val="28"/>
      <w:szCs w:val="28"/>
      <w:lang w:val="pt-BR" w:eastAsia="x-none"/>
    </w:rPr>
  </w:style>
  <w:style w:type="character" w:customStyle="1" w:styleId="tichChar">
    <w:name w:val="tich Char"/>
    <w:link w:val="tich"/>
    <w:rsid w:val="00230DD5"/>
    <w:rPr>
      <w:rFonts w:ascii="Times New Roman" w:eastAsia="Times New Roman" w:hAnsi="Times New Roman"/>
      <w:i/>
      <w:sz w:val="28"/>
      <w:szCs w:val="28"/>
      <w:u w:val="single"/>
      <w:lang w:val="fr-FR" w:eastAsia="x-none"/>
    </w:rPr>
  </w:style>
  <w:style w:type="paragraph" w:customStyle="1" w:styleId="StyleHeading2H2CharH2CharCharH214ptBoldAutoLef">
    <w:name w:val="Style Heading 2H 2 CharH 2 Char CharH 2 + 14 pt Bold Auto Lef..."/>
    <w:basedOn w:val="Heading2"/>
    <w:rsid w:val="000D0C77"/>
    <w:pPr>
      <w:keepNext/>
      <w:keepLines/>
      <w:pBdr>
        <w:bottom w:val="none" w:sz="0" w:space="0" w:color="auto"/>
      </w:pBdr>
      <w:suppressAutoHyphens w:val="0"/>
      <w:spacing w:after="120" w:line="320" w:lineRule="exact"/>
      <w:ind w:left="141" w:hanging="992"/>
      <w:jc w:val="left"/>
    </w:pPr>
    <w:rPr>
      <w:rFonts w:ascii="Times New Roman" w:hAnsi="Times New Roman"/>
      <w:bCs/>
      <w:lang w:val="x-none" w:eastAsia="x-none"/>
    </w:rPr>
  </w:style>
  <w:style w:type="character" w:customStyle="1" w:styleId="FooterChar1">
    <w:name w:val="Footer Char1"/>
    <w:aliases w:val="Footer-Even Char"/>
    <w:locked/>
    <w:rsid w:val="002E7D02"/>
    <w:rPr>
      <w:rFonts w:ascii="VNI-Helve" w:hAnsi="VNI-Helve"/>
      <w:snapToGrid w:val="0"/>
      <w:sz w:val="22"/>
      <w:lang w:val="en-US" w:eastAsia="en-US"/>
    </w:rPr>
  </w:style>
  <w:style w:type="paragraph" w:customStyle="1" w:styleId="xl118">
    <w:name w:val="xl118"/>
    <w:basedOn w:val="Normal"/>
    <w:rsid w:val="00B937B5"/>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Daudong1">
    <w:name w:val="Dau dong (+)"/>
    <w:basedOn w:val="BodyTextIndent2"/>
    <w:qFormat/>
    <w:rsid w:val="00B937B5"/>
    <w:pPr>
      <w:widowControl w:val="0"/>
      <w:tabs>
        <w:tab w:val="clear" w:pos="720"/>
        <w:tab w:val="num" w:pos="1197"/>
      </w:tabs>
      <w:spacing w:before="120" w:after="120" w:line="288" w:lineRule="auto"/>
      <w:ind w:left="1197" w:hanging="567"/>
      <w:jc w:val="both"/>
    </w:pPr>
    <w:rPr>
      <w:snapToGrid w:val="0"/>
      <w:sz w:val="26"/>
    </w:rPr>
  </w:style>
  <w:style w:type="paragraph" w:customStyle="1" w:styleId="Daudong-">
    <w:name w:val="Dau dong (-)"/>
    <w:basedOn w:val="BodyTextIndent2"/>
    <w:link w:val="Daudong-Char"/>
    <w:uiPriority w:val="99"/>
    <w:qFormat/>
    <w:rsid w:val="00B937B5"/>
    <w:pPr>
      <w:widowControl w:val="0"/>
      <w:tabs>
        <w:tab w:val="clear" w:pos="720"/>
        <w:tab w:val="num" w:pos="927"/>
      </w:tabs>
      <w:spacing w:before="120" w:after="120" w:line="288" w:lineRule="auto"/>
      <w:ind w:left="927" w:hanging="567"/>
      <w:jc w:val="both"/>
    </w:pPr>
    <w:rPr>
      <w:snapToGrid w:val="0"/>
      <w:sz w:val="26"/>
    </w:rPr>
  </w:style>
  <w:style w:type="paragraph" w:styleId="NoSpacing">
    <w:name w:val="No Spacing"/>
    <w:uiPriority w:val="1"/>
    <w:qFormat/>
    <w:rsid w:val="00D17CCB"/>
    <w:pPr>
      <w:spacing w:before="120" w:after="120" w:line="360" w:lineRule="auto"/>
      <w:jc w:val="center"/>
    </w:pPr>
    <w:rPr>
      <w:rFonts w:ascii="Times New Roman" w:eastAsia="Calibri" w:hAnsi="Times New Roman"/>
      <w:b/>
      <w:sz w:val="28"/>
      <w:szCs w:val="22"/>
      <w:lang w:val="en-US" w:eastAsia="en-US"/>
    </w:rPr>
  </w:style>
  <w:style w:type="paragraph" w:customStyle="1" w:styleId="Style5">
    <w:name w:val="Style5"/>
    <w:basedOn w:val="Normal"/>
    <w:rsid w:val="00D17CCB"/>
    <w:pPr>
      <w:spacing w:before="120" w:after="120"/>
      <w:jc w:val="both"/>
    </w:pPr>
    <w:rPr>
      <w:rFonts w:ascii=".VnTime" w:hAnsi=".VnTime"/>
      <w:b/>
      <w:sz w:val="28"/>
      <w:szCs w:val="20"/>
      <w:lang w:val="en-GB"/>
    </w:rPr>
  </w:style>
  <w:style w:type="paragraph" w:customStyle="1" w:styleId="StyleHeading1tuan114ptNotBoldJustifiedFirstline0">
    <w:name w:val="Style Heading 1tuan 1 + 14 pt Not Bold Justified First line:  0..."/>
    <w:basedOn w:val="Heading1"/>
    <w:rsid w:val="00D17CCB"/>
    <w:pPr>
      <w:keepNext/>
      <w:suppressAutoHyphens w:val="0"/>
      <w:autoSpaceDE w:val="0"/>
      <w:autoSpaceDN w:val="0"/>
      <w:spacing w:line="300" w:lineRule="auto"/>
      <w:ind w:left="142" w:hanging="993"/>
      <w:jc w:val="both"/>
    </w:pPr>
    <w:rPr>
      <w:rFonts w:ascii="Times New Roman" w:hAnsi="Times New Roman"/>
      <w:sz w:val="20"/>
    </w:rPr>
  </w:style>
  <w:style w:type="paragraph" w:customStyle="1" w:styleId="StyleFirstline0cmAfter6pt">
    <w:name w:val="Style First line:  0 cm After:  6 pt"/>
    <w:basedOn w:val="Normal"/>
    <w:rsid w:val="00D17CCB"/>
    <w:pPr>
      <w:widowControl w:val="0"/>
      <w:autoSpaceDE w:val="0"/>
      <w:autoSpaceDN w:val="0"/>
      <w:adjustRightInd w:val="0"/>
      <w:spacing w:before="120" w:after="120" w:line="288" w:lineRule="auto"/>
      <w:ind w:left="737"/>
      <w:jc w:val="both"/>
    </w:pPr>
    <w:rPr>
      <w:sz w:val="26"/>
      <w:szCs w:val="20"/>
      <w:lang w:val="id-ID"/>
    </w:rPr>
  </w:style>
  <w:style w:type="paragraph" w:customStyle="1" w:styleId="MTDisplayEquation">
    <w:name w:val="MTDisplayEquation"/>
    <w:basedOn w:val="Normal"/>
    <w:next w:val="Normal"/>
    <w:link w:val="MTDisplayEquationChar"/>
    <w:rsid w:val="00D17CCB"/>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D17CCB"/>
    <w:rPr>
      <w:rFonts w:ascii="Times New Roman" w:eastAsia="Times New Roman" w:hAnsi="Times New Roman"/>
      <w:sz w:val="26"/>
      <w:szCs w:val="26"/>
      <w:lang w:val="nl-NL" w:eastAsia="en-US"/>
    </w:rPr>
  </w:style>
  <w:style w:type="paragraph" w:customStyle="1" w:styleId="xl33">
    <w:name w:val="xl3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lang w:val="en-US"/>
    </w:rPr>
  </w:style>
  <w:style w:type="paragraph" w:customStyle="1" w:styleId="CharChar1CharChar">
    <w:name w:val="Char Char1 Char Char"/>
    <w:basedOn w:val="Normal"/>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apple-converted-space">
    <w:name w:val="apple-converted-space"/>
    <w:basedOn w:val="DefaultParagraphFont"/>
    <w:rsid w:val="00D17CCB"/>
  </w:style>
  <w:style w:type="paragraph" w:customStyle="1" w:styleId="StyleFirstline025">
    <w:name w:val="Style First line:  0.25&quot;"/>
    <w:basedOn w:val="Normal"/>
    <w:rsid w:val="00D17CCB"/>
    <w:pPr>
      <w:spacing w:line="312" w:lineRule="auto"/>
      <w:ind w:firstLine="357"/>
      <w:jc w:val="both"/>
    </w:pPr>
    <w:rPr>
      <w:sz w:val="26"/>
      <w:szCs w:val="20"/>
      <w:lang w:val="en-US"/>
    </w:rPr>
  </w:style>
  <w:style w:type="paragraph" w:customStyle="1" w:styleId="StyleCentered">
    <w:name w:val="Style Centered"/>
    <w:basedOn w:val="Normal"/>
    <w:rsid w:val="00D17CCB"/>
    <w:pPr>
      <w:spacing w:line="360" w:lineRule="auto"/>
      <w:jc w:val="center"/>
    </w:pPr>
    <w:rPr>
      <w:sz w:val="26"/>
      <w:szCs w:val="20"/>
      <w:lang w:val="en-US"/>
    </w:rPr>
  </w:style>
  <w:style w:type="character" w:styleId="Strong">
    <w:name w:val="Strong"/>
    <w:uiPriority w:val="22"/>
    <w:qFormat/>
    <w:rsid w:val="00D17CCB"/>
    <w:rPr>
      <w:b/>
      <w:bCs/>
    </w:rPr>
  </w:style>
  <w:style w:type="character" w:customStyle="1" w:styleId="WW8Num5z1">
    <w:name w:val="WW8Num5z1"/>
    <w:rsid w:val="00D17CCB"/>
    <w:rPr>
      <w:rFonts w:ascii="Courier New" w:hAnsi="Courier New"/>
    </w:rPr>
  </w:style>
  <w:style w:type="character" w:customStyle="1" w:styleId="WW8Num3z3">
    <w:name w:val="WW8Num3z3"/>
    <w:rsid w:val="00D17CCB"/>
    <w:rPr>
      <w:rFonts w:ascii="Symbol" w:hAnsi="Symbol"/>
    </w:rPr>
  </w:style>
  <w:style w:type="character" w:customStyle="1" w:styleId="WW8Num2z1">
    <w:name w:val="WW8Num2z1"/>
    <w:rsid w:val="00D17CCB"/>
    <w:rPr>
      <w:rFonts w:ascii="Courier New" w:hAnsi="Courier New"/>
    </w:rPr>
  </w:style>
  <w:style w:type="character" w:customStyle="1" w:styleId="WW8Num3z0">
    <w:name w:val="WW8Num3z0"/>
    <w:rsid w:val="00D17CCB"/>
    <w:rPr>
      <w:rFonts w:ascii="Times New Roman" w:eastAsia="Times New Roman" w:hAnsi="Times New Roman"/>
    </w:rPr>
  </w:style>
  <w:style w:type="character" w:customStyle="1" w:styleId="WW8Num5z0">
    <w:name w:val="WW8Num5z0"/>
    <w:rsid w:val="00D17CCB"/>
    <w:rPr>
      <w:rFonts w:ascii="Times New Roman" w:eastAsia="Times New Roman" w:hAnsi="Times New Roman"/>
    </w:rPr>
  </w:style>
  <w:style w:type="character" w:customStyle="1" w:styleId="WW8Num5z2">
    <w:name w:val="WW8Num5z2"/>
    <w:rsid w:val="00D17CCB"/>
    <w:rPr>
      <w:rFonts w:ascii="Wingdings" w:hAnsi="Wingdings"/>
    </w:rPr>
  </w:style>
  <w:style w:type="character" w:customStyle="1" w:styleId="WW-Absatz-Standardschriftart11111">
    <w:name w:val="WW-Absatz-Standardschriftart11111"/>
    <w:rsid w:val="00D17CCB"/>
  </w:style>
  <w:style w:type="character" w:customStyle="1" w:styleId="WW-Absatz-Standardschriftart111">
    <w:name w:val="WW-Absatz-Standardschriftart111"/>
    <w:rsid w:val="00D17CCB"/>
  </w:style>
  <w:style w:type="character" w:customStyle="1" w:styleId="WW8Num4z4">
    <w:name w:val="WW8Num4z4"/>
    <w:rsid w:val="00D17CCB"/>
    <w:rPr>
      <w:rFonts w:ascii="Times New Roman" w:hAnsi="Times New Roman"/>
      <w:b w:val="0"/>
      <w:i/>
      <w:sz w:val="26"/>
    </w:rPr>
  </w:style>
  <w:style w:type="character" w:customStyle="1" w:styleId="WW8Num4z3">
    <w:name w:val="WW8Num4z3"/>
    <w:rsid w:val="00D17CCB"/>
    <w:rPr>
      <w:rFonts w:ascii="Times New Roman" w:hAnsi="Times New Roman"/>
      <w:b/>
      <w:i/>
      <w:sz w:val="24"/>
    </w:rPr>
  </w:style>
  <w:style w:type="character" w:customStyle="1" w:styleId="WW8Num3z2">
    <w:name w:val="WW8Num3z2"/>
    <w:rsid w:val="00D17CCB"/>
    <w:rPr>
      <w:rFonts w:ascii="Wingdings" w:hAnsi="Wingdings"/>
    </w:rPr>
  </w:style>
  <w:style w:type="character" w:customStyle="1" w:styleId="WW8Num4z2">
    <w:name w:val="WW8Num4z2"/>
    <w:rsid w:val="00D17CCB"/>
    <w:rPr>
      <w:b/>
      <w:i w:val="0"/>
      <w:sz w:val="24"/>
    </w:rPr>
  </w:style>
  <w:style w:type="character" w:customStyle="1" w:styleId="WW8Num4z1">
    <w:name w:val="WW8Num4z1"/>
    <w:rsid w:val="00D17CCB"/>
    <w:rPr>
      <w:b w:val="0"/>
      <w:i w:val="0"/>
    </w:rPr>
  </w:style>
  <w:style w:type="character" w:customStyle="1" w:styleId="WW8Num1z1">
    <w:name w:val="WW8Num1z1"/>
    <w:rsid w:val="00D17CCB"/>
    <w:rPr>
      <w:rFonts w:ascii="Courier New" w:hAnsi="Courier New"/>
    </w:rPr>
  </w:style>
  <w:style w:type="character" w:customStyle="1" w:styleId="Bullets">
    <w:name w:val="Bullets"/>
    <w:rsid w:val="00D17CCB"/>
    <w:rPr>
      <w:rFonts w:ascii="StarSymbol" w:eastAsia="StarSymbol" w:hAnsi="StarSymbol"/>
      <w:sz w:val="18"/>
    </w:rPr>
  </w:style>
  <w:style w:type="character" w:customStyle="1" w:styleId="WW8Num1z3">
    <w:name w:val="WW8Num1z3"/>
    <w:rsid w:val="00D17CCB"/>
    <w:rPr>
      <w:rFonts w:ascii="Symbol" w:hAnsi="Symbol"/>
    </w:rPr>
  </w:style>
  <w:style w:type="character" w:customStyle="1" w:styleId="WW-Absatz-Standardschriftart1">
    <w:name w:val="WW-Absatz-Standardschriftart1"/>
    <w:rsid w:val="00D17CCB"/>
  </w:style>
  <w:style w:type="character" w:customStyle="1" w:styleId="Absatz-Standardschriftart">
    <w:name w:val="Absatz-Standardschriftart"/>
    <w:rsid w:val="00D17CCB"/>
  </w:style>
  <w:style w:type="character" w:customStyle="1" w:styleId="WW-Absatz-Standardschriftart1111">
    <w:name w:val="WW-Absatz-Standardschriftart1111"/>
    <w:rsid w:val="00D17CCB"/>
  </w:style>
  <w:style w:type="character" w:customStyle="1" w:styleId="WW8Num4z0">
    <w:name w:val="WW8Num4z0"/>
    <w:rsid w:val="00D17CCB"/>
    <w:rPr>
      <w:rFonts w:ascii="Times New Roman" w:hAnsi="Times New Roman"/>
      <w:b/>
      <w:i w:val="0"/>
      <w:sz w:val="26"/>
    </w:rPr>
  </w:style>
  <w:style w:type="character" w:customStyle="1" w:styleId="WW8Num3z4">
    <w:name w:val="WW8Num3z4"/>
    <w:rsid w:val="00D17CCB"/>
    <w:rPr>
      <w:rFonts w:ascii="Times New Roman" w:hAnsi="Times New Roman"/>
      <w:b w:val="0"/>
      <w:i/>
      <w:sz w:val="26"/>
    </w:rPr>
  </w:style>
  <w:style w:type="character" w:customStyle="1" w:styleId="WW8Num2z0">
    <w:name w:val="WW8Num2z0"/>
    <w:rsid w:val="00D17CCB"/>
    <w:rPr>
      <w:rFonts w:ascii="Wingdings" w:hAnsi="Wingdings"/>
    </w:rPr>
  </w:style>
  <w:style w:type="character" w:customStyle="1" w:styleId="WW8Num5z3">
    <w:name w:val="WW8Num5z3"/>
    <w:rsid w:val="00D17CCB"/>
    <w:rPr>
      <w:rFonts w:ascii="Symbol" w:hAnsi="Symbol"/>
    </w:rPr>
  </w:style>
  <w:style w:type="character" w:customStyle="1" w:styleId="WW8Num2z3">
    <w:name w:val="WW8Num2z3"/>
    <w:rsid w:val="00D17CCB"/>
    <w:rPr>
      <w:rFonts w:ascii="Symbol" w:hAnsi="Symbol"/>
    </w:rPr>
  </w:style>
  <w:style w:type="character" w:customStyle="1" w:styleId="WW-Absatz-Standardschriftart">
    <w:name w:val="WW-Absatz-Standardschriftart"/>
    <w:rsid w:val="00D17CCB"/>
  </w:style>
  <w:style w:type="character" w:customStyle="1" w:styleId="FootnoteCharacters">
    <w:name w:val="Footnote Characters"/>
    <w:rsid w:val="00D17CCB"/>
    <w:rPr>
      <w:vertAlign w:val="superscript"/>
    </w:rPr>
  </w:style>
  <w:style w:type="character" w:customStyle="1" w:styleId="WW8Num3z1">
    <w:name w:val="WW8Num3z1"/>
    <w:rsid w:val="00D17CCB"/>
    <w:rPr>
      <w:rFonts w:ascii="Courier New" w:hAnsi="Courier New"/>
    </w:rPr>
  </w:style>
  <w:style w:type="character" w:customStyle="1" w:styleId="WW8Num1z0">
    <w:name w:val="WW8Num1z0"/>
    <w:rsid w:val="00D17CCB"/>
    <w:rPr>
      <w:rFonts w:ascii="Wingdings" w:hAnsi="Wingdings"/>
    </w:rPr>
  </w:style>
  <w:style w:type="character" w:customStyle="1" w:styleId="WW8Num1z4">
    <w:name w:val="WW8Num1z4"/>
    <w:rsid w:val="00D17CCB"/>
    <w:rPr>
      <w:rFonts w:ascii="Times New Roman" w:hAnsi="Times New Roman"/>
      <w:b w:val="0"/>
      <w:i/>
      <w:sz w:val="26"/>
    </w:rPr>
  </w:style>
  <w:style w:type="character" w:customStyle="1" w:styleId="WW-Absatz-Standardschriftart11">
    <w:name w:val="WW-Absatz-Standardschriftart11"/>
    <w:rsid w:val="00D17CCB"/>
  </w:style>
  <w:style w:type="paragraph" w:customStyle="1" w:styleId="Char1CharCharCharCharCharCharCharCharCharCharCharCharCharCharCharChar1CharChar">
    <w:name w:val="Char1 Char Char Char Char Char Char Char Char Char Char Char Char Char Char Char Char1 Char Char"/>
    <w:basedOn w:val="Normal"/>
    <w:rsid w:val="00D17CCB"/>
    <w:pPr>
      <w:widowControl w:val="0"/>
      <w:jc w:val="both"/>
    </w:pPr>
    <w:rPr>
      <w:rFonts w:eastAsia="SimSun"/>
      <w:kern w:val="2"/>
      <w:szCs w:val="20"/>
      <w:lang w:val="en-US" w:eastAsia="zh-CN"/>
    </w:rPr>
  </w:style>
  <w:style w:type="paragraph" w:customStyle="1" w:styleId="Bodytext0">
    <w:name w:val="Bodytext"/>
    <w:basedOn w:val="Normal"/>
    <w:rsid w:val="00D17CCB"/>
    <w:pPr>
      <w:suppressAutoHyphens/>
      <w:ind w:firstLine="567"/>
    </w:pPr>
    <w:rPr>
      <w:rFonts w:ascii="VNI-Times" w:hAnsi="VNI-Times"/>
      <w:szCs w:val="20"/>
      <w:lang w:val="en-US" w:eastAsia="ar-SA"/>
    </w:rPr>
  </w:style>
  <w:style w:type="paragraph" w:customStyle="1" w:styleId="81Tieudec8">
    <w:name w:val="8.1. Tieude_c8"/>
    <w:basedOn w:val="Normal"/>
    <w:rsid w:val="00D17CCB"/>
    <w:pPr>
      <w:spacing w:line="360" w:lineRule="auto"/>
      <w:ind w:firstLine="720"/>
      <w:jc w:val="both"/>
    </w:pPr>
    <w:rPr>
      <w:sz w:val="26"/>
      <w:szCs w:val="20"/>
    </w:rPr>
  </w:style>
  <w:style w:type="paragraph" w:customStyle="1" w:styleId="DAUDONG10">
    <w:name w:val="DAUDONG1"/>
    <w:basedOn w:val="Normal"/>
    <w:rsid w:val="00D17CCB"/>
    <w:pPr>
      <w:tabs>
        <w:tab w:val="left" w:pos="851"/>
        <w:tab w:val="left" w:pos="1134"/>
      </w:tabs>
      <w:spacing w:before="60" w:after="60"/>
      <w:ind w:left="1166"/>
      <w:jc w:val="both"/>
    </w:pPr>
    <w:rPr>
      <w:sz w:val="26"/>
      <w:szCs w:val="20"/>
      <w:lang w:val="en-US"/>
    </w:rPr>
  </w:style>
  <w:style w:type="paragraph" w:customStyle="1" w:styleId="Normal13pt">
    <w:name w:val="Normal+13pt"/>
    <w:basedOn w:val="Normal"/>
    <w:rsid w:val="00D17CCB"/>
    <w:pPr>
      <w:suppressAutoHyphens/>
    </w:pPr>
    <w:rPr>
      <w:rFonts w:ascii="VNI-Times" w:hAnsi="VNI-Times"/>
      <w:szCs w:val="20"/>
      <w:lang w:val="en-US" w:eastAsia="ar-SA"/>
    </w:rPr>
  </w:style>
  <w:style w:type="paragraph" w:customStyle="1" w:styleId="Index">
    <w:name w:val="Index"/>
    <w:basedOn w:val="Normal"/>
    <w:rsid w:val="00D17CCB"/>
    <w:pPr>
      <w:suppressLineNumbers/>
      <w:suppressAutoHyphens/>
      <w:autoSpaceDE w:val="0"/>
    </w:pPr>
    <w:rPr>
      <w:szCs w:val="20"/>
      <w:lang w:val="en-US" w:eastAsia="ar-SA"/>
    </w:rPr>
  </w:style>
  <w:style w:type="paragraph" w:customStyle="1" w:styleId="bang">
    <w:name w:val="bang"/>
    <w:basedOn w:val="Normal"/>
    <w:rsid w:val="00D17CCB"/>
    <w:pPr>
      <w:keepNext/>
      <w:tabs>
        <w:tab w:val="left" w:pos="851"/>
        <w:tab w:val="left" w:pos="1134"/>
      </w:tabs>
      <w:jc w:val="center"/>
    </w:pPr>
    <w:rPr>
      <w:b/>
      <w:sz w:val="22"/>
      <w:szCs w:val="20"/>
      <w:lang w:val="en-US"/>
    </w:rPr>
  </w:style>
  <w:style w:type="paragraph" w:customStyle="1" w:styleId="StyleHeading1">
    <w:name w:val="Style Heading 1 +"/>
    <w:aliases w:val="VnTime"/>
    <w:basedOn w:val="Normal"/>
    <w:rsid w:val="00D17CCB"/>
    <w:pPr>
      <w:jc w:val="both"/>
    </w:pPr>
    <w:rPr>
      <w:sz w:val="26"/>
      <w:szCs w:val="20"/>
      <w:lang w:val="en-US"/>
    </w:rPr>
  </w:style>
  <w:style w:type="paragraph" w:customStyle="1" w:styleId="tenbang">
    <w:name w:val="tenbang"/>
    <w:basedOn w:val="Normal"/>
    <w:rsid w:val="00D17CCB"/>
    <w:pPr>
      <w:keepNext/>
      <w:spacing w:before="120"/>
      <w:jc w:val="center"/>
    </w:pPr>
    <w:rPr>
      <w:b/>
      <w:caps/>
      <w:sz w:val="26"/>
      <w:szCs w:val="20"/>
      <w:lang w:val="en-US"/>
    </w:rPr>
  </w:style>
  <w:style w:type="paragraph" w:customStyle="1" w:styleId="xl24">
    <w:name w:val="xl2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szCs w:val="20"/>
      <w:lang w:val="en-US"/>
    </w:rPr>
  </w:style>
  <w:style w:type="paragraph" w:customStyle="1" w:styleId="gachdaudong">
    <w:name w:val="gachdaudong"/>
    <w:basedOn w:val="Normal"/>
    <w:rsid w:val="00D17CCB"/>
    <w:pPr>
      <w:widowControl w:val="0"/>
      <w:tabs>
        <w:tab w:val="left" w:pos="1021"/>
      </w:tabs>
      <w:spacing w:before="40" w:after="40"/>
      <w:ind w:left="1021" w:hanging="454"/>
      <w:jc w:val="both"/>
    </w:pPr>
    <w:rPr>
      <w:rFonts w:ascii="VNI-Times" w:hAnsi="VNI-Times"/>
      <w:szCs w:val="20"/>
      <w:lang w:val="en-GB"/>
    </w:rPr>
  </w:style>
  <w:style w:type="paragraph" w:customStyle="1" w:styleId="TableHeading">
    <w:name w:val="Table Heading"/>
    <w:basedOn w:val="Normal"/>
    <w:rsid w:val="00D17CCB"/>
    <w:pPr>
      <w:suppressLineNumbers/>
      <w:suppressAutoHyphens/>
      <w:autoSpaceDE w:val="0"/>
      <w:jc w:val="center"/>
    </w:pPr>
    <w:rPr>
      <w:b/>
      <w:szCs w:val="20"/>
      <w:lang w:val="en-US" w:eastAsia="ar-SA"/>
    </w:rPr>
  </w:style>
  <w:style w:type="paragraph" w:customStyle="1" w:styleId="THUYVAN">
    <w:name w:val="THUYVAN"/>
    <w:basedOn w:val="Normal"/>
    <w:rsid w:val="00D17CCB"/>
    <w:pPr>
      <w:suppressAutoHyphens/>
    </w:pPr>
    <w:rPr>
      <w:rFonts w:ascii="VNI-Times" w:hAnsi="VNI-Times"/>
      <w:szCs w:val="20"/>
      <w:lang w:val="en-US" w:eastAsia="ar-SA"/>
    </w:rPr>
  </w:style>
  <w:style w:type="paragraph" w:customStyle="1" w:styleId="TableContents">
    <w:name w:val="Table Contents"/>
    <w:basedOn w:val="Normal"/>
    <w:rsid w:val="00D17CCB"/>
    <w:pPr>
      <w:suppressLineNumbers/>
      <w:suppressAutoHyphens/>
      <w:autoSpaceDE w:val="0"/>
    </w:pPr>
    <w:rPr>
      <w:szCs w:val="20"/>
      <w:lang w:val="en-US" w:eastAsia="ar-SA"/>
    </w:rPr>
  </w:style>
  <w:style w:type="paragraph" w:customStyle="1" w:styleId="Gbang">
    <w:name w:val="Gbang"/>
    <w:basedOn w:val="Normal"/>
    <w:rsid w:val="00D17CCB"/>
    <w:pPr>
      <w:jc w:val="center"/>
    </w:pPr>
    <w:rPr>
      <w:sz w:val="26"/>
      <w:szCs w:val="20"/>
      <w:lang w:val="en-US"/>
    </w:rPr>
  </w:style>
  <w:style w:type="paragraph" w:customStyle="1" w:styleId="Heading">
    <w:name w:val="Heading"/>
    <w:basedOn w:val="Normal"/>
    <w:next w:val="BodyText"/>
    <w:rsid w:val="00D17CCB"/>
    <w:pPr>
      <w:keepNext/>
      <w:suppressAutoHyphens/>
      <w:autoSpaceDE w:val="0"/>
      <w:spacing w:before="240" w:after="120"/>
    </w:pPr>
    <w:rPr>
      <w:rFonts w:ascii="Arial" w:eastAsia="MS Mincho" w:hAnsi="Arial"/>
      <w:sz w:val="28"/>
      <w:szCs w:val="20"/>
      <w:lang w:val="en-US" w:eastAsia="ar-SA"/>
    </w:rPr>
  </w:style>
  <w:style w:type="paragraph" w:customStyle="1" w:styleId="v">
    <w:name w:val="v"/>
    <w:basedOn w:val="Normal"/>
    <w:rsid w:val="00D17CCB"/>
    <w:pPr>
      <w:tabs>
        <w:tab w:val="left" w:pos="851"/>
        <w:tab w:val="left" w:pos="1134"/>
      </w:tabs>
    </w:pPr>
    <w:rPr>
      <w:sz w:val="26"/>
      <w:szCs w:val="20"/>
      <w:lang w:val="en-US"/>
    </w:rPr>
  </w:style>
  <w:style w:type="paragraph" w:customStyle="1" w:styleId="abc0">
    <w:name w:val="abc"/>
    <w:basedOn w:val="Normal"/>
    <w:rsid w:val="00D17CCB"/>
    <w:pPr>
      <w:suppressAutoHyphens/>
      <w:autoSpaceDE w:val="0"/>
      <w:spacing w:before="60" w:after="60"/>
      <w:ind w:firstLine="720"/>
      <w:jc w:val="both"/>
    </w:pPr>
    <w:rPr>
      <w:sz w:val="26"/>
      <w:szCs w:val="20"/>
      <w:lang w:val="en-US" w:eastAsia="ar-SA"/>
    </w:rPr>
  </w:style>
  <w:style w:type="paragraph" w:customStyle="1" w:styleId="xl27">
    <w:name w:val="xl2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szCs w:val="20"/>
      <w:lang w:val="en-US"/>
    </w:rPr>
  </w:style>
  <w:style w:type="paragraph" w:customStyle="1" w:styleId="hydro">
    <w:name w:val="hydro"/>
    <w:basedOn w:val="Normal"/>
    <w:rsid w:val="00D17CCB"/>
    <w:pPr>
      <w:jc w:val="both"/>
    </w:pPr>
    <w:rPr>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Indent2">
    <w:name w:val="Indent2"/>
    <w:basedOn w:val="Normal"/>
    <w:rsid w:val="00D17CCB"/>
    <w:pPr>
      <w:widowControl w:val="0"/>
      <w:tabs>
        <w:tab w:val="left" w:pos="360"/>
        <w:tab w:val="left" w:pos="1843"/>
        <w:tab w:val="left" w:pos="4962"/>
      </w:tabs>
      <w:spacing w:before="60" w:after="60"/>
      <w:jc w:val="both"/>
    </w:pPr>
    <w:rPr>
      <w:rFonts w:ascii="VNI-Times" w:hAnsi="VNI-Times"/>
      <w:szCs w:val="20"/>
      <w:lang w:val="en-GB"/>
    </w:rPr>
  </w:style>
  <w:style w:type="paragraph" w:customStyle="1" w:styleId="thietbi">
    <w:name w:val="thietbi"/>
    <w:basedOn w:val="Normal"/>
    <w:rsid w:val="00D17CCB"/>
    <w:pPr>
      <w:widowControl w:val="0"/>
      <w:tabs>
        <w:tab w:val="left" w:pos="851"/>
        <w:tab w:val="left" w:pos="1134"/>
      </w:tabs>
      <w:spacing w:before="60" w:after="60"/>
      <w:jc w:val="both"/>
    </w:pPr>
    <w:rPr>
      <w:kern w:val="28"/>
      <w:szCs w:val="20"/>
      <w:lang w:val="en-GB"/>
    </w:rPr>
  </w:style>
  <w:style w:type="paragraph" w:customStyle="1" w:styleId="CharCharCharCharCharCharCharCharChar1Char">
    <w:name w:val="Char Char Char Char Char Char Char Char Char1 Char"/>
    <w:basedOn w:val="Normal"/>
    <w:next w:val="Normal"/>
    <w:rsid w:val="00D17CCB"/>
    <w:pPr>
      <w:spacing w:before="120" w:after="120" w:line="312" w:lineRule="auto"/>
    </w:pPr>
    <w:rPr>
      <w:sz w:val="28"/>
      <w:szCs w:val="20"/>
      <w:lang w:val="en-US"/>
    </w:rPr>
  </w:style>
  <w:style w:type="paragraph" w:customStyle="1" w:styleId="StyleHeading2VnTimeAfter0pt">
    <w:name w:val="Style Heading 2 + .VnTime After:  0 pt"/>
    <w:basedOn w:val="Heading2"/>
    <w:rsid w:val="00D17CCB"/>
    <w:pPr>
      <w:keepNext/>
      <w:pBdr>
        <w:bottom w:val="none" w:sz="0" w:space="0" w:color="auto"/>
      </w:pBdr>
      <w:spacing w:before="240" w:after="120"/>
      <w:jc w:val="left"/>
    </w:pPr>
    <w:rPr>
      <w:rFonts w:ascii="Times New Roman" w:hAnsi="Times New Roman"/>
      <w:b w:val="0"/>
      <w:sz w:val="26"/>
      <w:lang w:eastAsia="ar-SA"/>
    </w:rPr>
  </w:style>
  <w:style w:type="paragraph" w:customStyle="1" w:styleId="CharChar1">
    <w:name w:val="Char Char1"/>
    <w:basedOn w:val="Normal"/>
    <w:rsid w:val="00D17CCB"/>
    <w:pPr>
      <w:widowControl w:val="0"/>
      <w:jc w:val="both"/>
    </w:pPr>
    <w:rPr>
      <w:rFonts w:ascii=".VnTime" w:hAnsi=".VnTime"/>
      <w:sz w:val="28"/>
      <w:szCs w:val="20"/>
      <w:lang w:val="en-US"/>
    </w:rPr>
  </w:style>
  <w:style w:type="paragraph" w:customStyle="1" w:styleId="xl34">
    <w:name w:val="xl34"/>
    <w:basedOn w:val="Normal"/>
    <w:rsid w:val="00D17CCB"/>
    <w:pPr>
      <w:pBdr>
        <w:left w:val="single" w:sz="4" w:space="0" w:color="auto"/>
        <w:right w:val="single" w:sz="4" w:space="0" w:color="auto"/>
      </w:pBdr>
      <w:spacing w:before="100" w:beforeAutospacing="1" w:after="100" w:afterAutospacing="1"/>
      <w:jc w:val="center"/>
      <w:textAlignment w:val="center"/>
    </w:pPr>
    <w:rPr>
      <w:rFonts w:eastAsia="Arial Unicode MS"/>
      <w:sz w:val="26"/>
      <w:szCs w:val="20"/>
      <w:lang w:val="en-US"/>
    </w:rPr>
  </w:style>
  <w:style w:type="paragraph" w:customStyle="1" w:styleId="StyleHeading1VnTime">
    <w:name w:val="Style Heading 1 + .VnTime"/>
    <w:basedOn w:val="Heading1"/>
    <w:rsid w:val="00D17CCB"/>
    <w:pPr>
      <w:keepNext/>
      <w:spacing w:before="0" w:after="240" w:line="300" w:lineRule="auto"/>
    </w:pPr>
    <w:rPr>
      <w:rFonts w:ascii=".VnTimeH" w:hAnsi=".VnTimeH"/>
      <w:kern w:val="1"/>
      <w:lang w:eastAsia="ar-SA"/>
    </w:rPr>
  </w:style>
  <w:style w:type="paragraph" w:customStyle="1" w:styleId="Mbang">
    <w:name w:val="Mbang"/>
    <w:basedOn w:val="Gbang"/>
    <w:rsid w:val="00D17CCB"/>
    <w:pPr>
      <w:jc w:val="left"/>
    </w:pPr>
  </w:style>
  <w:style w:type="paragraph" w:customStyle="1" w:styleId="vnhoa">
    <w:name w:val="vnhoa"/>
    <w:basedOn w:val="Normal"/>
    <w:rsid w:val="00D17CCB"/>
    <w:pPr>
      <w:suppressAutoHyphens/>
    </w:pPr>
    <w:rPr>
      <w:rFonts w:ascii=".VnTimeH" w:hAnsi=".VnTimeH"/>
      <w:szCs w:val="20"/>
      <w:lang w:val="en-US" w:eastAsia="ar-SA"/>
    </w:rPr>
  </w:style>
  <w:style w:type="paragraph" w:customStyle="1" w:styleId="xl102">
    <w:name w:val="xl102"/>
    <w:basedOn w:val="Normal"/>
    <w:rsid w:val="00D17CCB"/>
    <w:pPr>
      <w:spacing w:before="100" w:beforeAutospacing="1" w:after="100" w:afterAutospacing="1"/>
    </w:pPr>
    <w:rPr>
      <w:rFonts w:eastAsia="Arial Unicode MS"/>
      <w:b/>
      <w:szCs w:val="20"/>
      <w:lang w:val="en-US"/>
    </w:rPr>
  </w:style>
  <w:style w:type="paragraph" w:customStyle="1" w:styleId="Normal10">
    <w:name w:val="Normal 1"/>
    <w:basedOn w:val="Normal"/>
    <w:autoRedefine/>
    <w:rsid w:val="00D17CCB"/>
    <w:pPr>
      <w:tabs>
        <w:tab w:val="left" w:pos="851"/>
        <w:tab w:val="left" w:pos="1134"/>
      </w:tabs>
      <w:ind w:left="-108" w:right="-108"/>
      <w:jc w:val="right"/>
    </w:pPr>
    <w:rPr>
      <w:b/>
      <w:sz w:val="20"/>
      <w:szCs w:val="20"/>
      <w:lang w:val="en-US"/>
    </w:rPr>
  </w:style>
  <w:style w:type="character" w:customStyle="1" w:styleId="WW8Num45z0">
    <w:name w:val="WW8Num45z0"/>
    <w:rsid w:val="00D17CCB"/>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DefaultParagraphFont1CharCharCharCharCharCharCharCharCharCharCharChar">
    <w:name w:val="Default Paragraph Font1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normal1Char4">
    <w:name w:val="normal1 Char4"/>
    <w:link w:val="normal11"/>
    <w:rsid w:val="00D17CCB"/>
    <w:rPr>
      <w:sz w:val="26"/>
    </w:rPr>
  </w:style>
  <w:style w:type="character" w:customStyle="1" w:styleId="GachdaudongChar1">
    <w:name w:val="Gachdaudong Char1"/>
    <w:aliases w:val="Body Text Indent Char Char Char2,Body Text Indent Char Char Char Char Char Char Char1,Body Text Indent Char Char Char Char Char1"/>
    <w:rsid w:val="00D17CCB"/>
    <w:rPr>
      <w:sz w:val="26"/>
      <w:lang w:bidi="ar-SA"/>
    </w:rPr>
  </w:style>
  <w:style w:type="paragraph" w:customStyle="1" w:styleId="Bng">
    <w:name w:val="Bảng"/>
    <w:basedOn w:val="Normal"/>
    <w:rsid w:val="00D17CCB"/>
    <w:pPr>
      <w:spacing w:before="120" w:line="336" w:lineRule="auto"/>
      <w:jc w:val="center"/>
    </w:pPr>
    <w:rPr>
      <w:b/>
      <w:i/>
      <w:sz w:val="22"/>
      <w:szCs w:val="20"/>
    </w:rPr>
  </w:style>
  <w:style w:type="paragraph" w:customStyle="1" w:styleId="CharCharCharCharCharCharChar">
    <w:name w:val="Char Char Char Char Char Char Char"/>
    <w:basedOn w:val="Normal"/>
    <w:rsid w:val="00D17CCB"/>
    <w:pPr>
      <w:widowControl w:val="0"/>
      <w:jc w:val="both"/>
    </w:pPr>
    <w:rPr>
      <w:rFonts w:eastAsia="SimSun"/>
      <w:kern w:val="2"/>
      <w:szCs w:val="20"/>
      <w:lang w:val="en-US" w:eastAsia="zh-CN"/>
    </w:rPr>
  </w:style>
  <w:style w:type="paragraph" w:customStyle="1" w:styleId="20">
    <w:name w:val="20"/>
    <w:basedOn w:val="Normal"/>
    <w:rsid w:val="00D17CCB"/>
    <w:pPr>
      <w:spacing w:before="40" w:after="40"/>
      <w:ind w:left="907" w:hanging="283"/>
      <w:jc w:val="both"/>
    </w:pPr>
    <w:rPr>
      <w:sz w:val="26"/>
      <w:szCs w:val="20"/>
      <w:lang w:val="en-US"/>
    </w:rPr>
  </w:style>
  <w:style w:type="paragraph" w:customStyle="1" w:styleId="xl54">
    <w:name w:val="xl54"/>
    <w:basedOn w:val="Normal"/>
    <w:rsid w:val="00D17CCB"/>
    <w:pPr>
      <w:spacing w:before="100" w:beforeAutospacing="1" w:after="100" w:afterAutospacing="1"/>
      <w:jc w:val="center"/>
    </w:pPr>
    <w:rPr>
      <w:rFonts w:ascii="Symbol" w:eastAsia="Arial Unicode MS" w:hAnsi="Symbol"/>
      <w:b/>
      <w:sz w:val="26"/>
      <w:szCs w:val="20"/>
      <w:lang w:val="en-US"/>
    </w:rPr>
  </w:style>
  <w:style w:type="paragraph" w:customStyle="1" w:styleId="bodytext1">
    <w:name w:val="bodytext"/>
    <w:basedOn w:val="Normal"/>
    <w:rsid w:val="00D17CCB"/>
    <w:pPr>
      <w:widowControl w:val="0"/>
      <w:spacing w:before="120" w:after="60" w:line="360" w:lineRule="exact"/>
      <w:ind w:firstLine="567"/>
      <w:jc w:val="both"/>
    </w:pPr>
    <w:rPr>
      <w:rFonts w:ascii=".VnTime" w:hAnsi=".VnTime"/>
      <w:sz w:val="28"/>
      <w:szCs w:val="20"/>
      <w:lang w:val="en-US"/>
    </w:rPr>
  </w:style>
  <w:style w:type="paragraph" w:customStyle="1" w:styleId="tieude1">
    <w:name w:val="tieude1"/>
    <w:basedOn w:val="Normal"/>
    <w:rsid w:val="00D17CCB"/>
    <w:pPr>
      <w:spacing w:before="40" w:after="40" w:line="24" w:lineRule="atLeast"/>
      <w:ind w:left="114"/>
      <w:jc w:val="center"/>
    </w:pPr>
    <w:rPr>
      <w:color w:val="0000FF"/>
      <w:sz w:val="26"/>
      <w:szCs w:val="20"/>
      <w:lang w:val="en-US"/>
    </w:rPr>
  </w:style>
  <w:style w:type="paragraph" w:customStyle="1" w:styleId="Bang0">
    <w:name w:val="Bang"/>
    <w:basedOn w:val="Normal"/>
    <w:rsid w:val="00D17CCB"/>
    <w:pPr>
      <w:tabs>
        <w:tab w:val="left" w:pos="567"/>
      </w:tabs>
      <w:spacing w:before="40" w:after="40"/>
      <w:ind w:left="28"/>
      <w:jc w:val="both"/>
    </w:pPr>
    <w:rPr>
      <w:rFonts w:ascii=".VnTime" w:hAnsi=".VnTime"/>
      <w:color w:val="000000"/>
      <w:spacing w:val="4"/>
      <w:szCs w:val="20"/>
      <w:lang w:val="en-US"/>
    </w:rPr>
  </w:style>
  <w:style w:type="paragraph" w:customStyle="1" w:styleId="17">
    <w:name w:val="17"/>
    <w:basedOn w:val="Normal"/>
    <w:rsid w:val="00D17CCB"/>
    <w:pPr>
      <w:spacing w:before="100" w:beforeAutospacing="1" w:after="100" w:afterAutospacing="1"/>
      <w:jc w:val="center"/>
    </w:pPr>
    <w:rPr>
      <w:b/>
      <w:sz w:val="26"/>
      <w:szCs w:val="20"/>
      <w:lang w:val="en-US"/>
    </w:rPr>
  </w:style>
  <w:style w:type="paragraph" w:customStyle="1" w:styleId="muc1">
    <w:name w:val="muc1"/>
    <w:basedOn w:val="normal11"/>
    <w:next w:val="normal11"/>
    <w:rsid w:val="00D17CCB"/>
    <w:pPr>
      <w:keepNext/>
      <w:spacing w:before="180" w:after="60" w:line="312" w:lineRule="auto"/>
    </w:pPr>
    <w:rPr>
      <w:rFonts w:ascii=".VnArial" w:hAnsi=".VnArial"/>
      <w:b/>
      <w:sz w:val="27"/>
    </w:rPr>
  </w:style>
  <w:style w:type="paragraph" w:customStyle="1" w:styleId="TieudeC2">
    <w:name w:val="Tieude_C2"/>
    <w:basedOn w:val="Normal"/>
    <w:rsid w:val="00D17CCB"/>
    <w:pPr>
      <w:tabs>
        <w:tab w:val="left" w:pos="720"/>
      </w:tabs>
      <w:spacing w:before="120" w:line="360" w:lineRule="auto"/>
      <w:jc w:val="both"/>
    </w:pPr>
    <w:rPr>
      <w:sz w:val="26"/>
      <w:szCs w:val="20"/>
    </w:rPr>
  </w:style>
  <w:style w:type="paragraph" w:customStyle="1" w:styleId="0">
    <w:name w:val="0"/>
    <w:basedOn w:val="Normal"/>
    <w:rsid w:val="00D17CCB"/>
    <w:rPr>
      <w:szCs w:val="20"/>
      <w:lang w:val="en-US"/>
    </w:rPr>
  </w:style>
  <w:style w:type="paragraph" w:customStyle="1" w:styleId="muc2">
    <w:name w:val="muc2"/>
    <w:basedOn w:val="normal11"/>
    <w:next w:val="normal11"/>
    <w:rsid w:val="00D17CCB"/>
    <w:pPr>
      <w:keepNext/>
      <w:spacing w:before="120" w:after="60"/>
      <w:ind w:left="1287" w:hanging="567"/>
    </w:pPr>
    <w:rPr>
      <w:b/>
    </w:rPr>
  </w:style>
  <w:style w:type="paragraph" w:customStyle="1" w:styleId="DefinitionList">
    <w:name w:val="Definition List"/>
    <w:basedOn w:val="Normal"/>
    <w:next w:val="DefinitionTerm"/>
    <w:rsid w:val="00D17CCB"/>
    <w:pPr>
      <w:widowControl w:val="0"/>
      <w:ind w:left="360"/>
    </w:pPr>
    <w:rPr>
      <w:snapToGrid w:val="0"/>
      <w:szCs w:val="20"/>
      <w:lang w:val="en-US"/>
    </w:rPr>
  </w:style>
  <w:style w:type="paragraph" w:customStyle="1" w:styleId="BodyText20">
    <w:name w:val="Body Text2"/>
    <w:basedOn w:val="Normal"/>
    <w:rsid w:val="00D17CCB"/>
    <w:pPr>
      <w:widowControl w:val="0"/>
      <w:jc w:val="both"/>
    </w:pPr>
    <w:rPr>
      <w:rFonts w:ascii="VNI-Times" w:hAnsi="VNI-Times"/>
      <w:snapToGrid w:val="0"/>
      <w:szCs w:val="20"/>
      <w:lang w:val="en-US"/>
    </w:rPr>
  </w:style>
  <w:style w:type="paragraph" w:customStyle="1" w:styleId="THUT-23">
    <w:name w:val="THUT-23"/>
    <w:basedOn w:val="Normal"/>
    <w:rsid w:val="00D17CCB"/>
    <w:pPr>
      <w:tabs>
        <w:tab w:val="left" w:pos="567"/>
        <w:tab w:val="left" w:pos="1134"/>
      </w:tabs>
      <w:spacing w:before="40" w:after="40"/>
      <w:ind w:left="2325"/>
      <w:jc w:val="both"/>
    </w:pPr>
    <w:rPr>
      <w:color w:val="0000FF"/>
      <w:sz w:val="26"/>
      <w:szCs w:val="20"/>
      <w:lang w:val="en-US"/>
    </w:rPr>
  </w:style>
  <w:style w:type="paragraph" w:customStyle="1" w:styleId="TIEUDEC8">
    <w:name w:val="TIEU DE C8"/>
    <w:basedOn w:val="Normal"/>
    <w:rsid w:val="00D17CCB"/>
    <w:pPr>
      <w:spacing w:before="120" w:line="360" w:lineRule="auto"/>
      <w:jc w:val="both"/>
    </w:pPr>
    <w:rPr>
      <w:rFonts w:ascii="Times New Roman Bold" w:hAnsi="Times New Roman Bold"/>
      <w:b/>
      <w:sz w:val="26"/>
      <w:szCs w:val="20"/>
    </w:rPr>
  </w:style>
  <w:style w:type="paragraph" w:customStyle="1" w:styleId="Font3">
    <w:name w:val="Font3"/>
    <w:basedOn w:val="Normal"/>
    <w:rsid w:val="00D17CCB"/>
    <w:pPr>
      <w:tabs>
        <w:tab w:val="left" w:pos="1440"/>
      </w:tabs>
      <w:spacing w:line="360" w:lineRule="auto"/>
      <w:jc w:val="both"/>
    </w:pPr>
    <w:rPr>
      <w:sz w:val="26"/>
      <w:szCs w:val="20"/>
    </w:rPr>
  </w:style>
  <w:style w:type="paragraph" w:customStyle="1" w:styleId="ITALIC">
    <w:name w:val="ITALIC"/>
    <w:basedOn w:val="Normal"/>
    <w:rsid w:val="00D17CCB"/>
    <w:pPr>
      <w:tabs>
        <w:tab w:val="left" w:pos="680"/>
      </w:tabs>
      <w:spacing w:before="40" w:after="40"/>
      <w:jc w:val="both"/>
    </w:pPr>
    <w:rPr>
      <w:i/>
      <w:sz w:val="26"/>
      <w:szCs w:val="20"/>
      <w:lang w:val="en-US"/>
    </w:rPr>
  </w:style>
  <w:style w:type="paragraph" w:customStyle="1" w:styleId="Tenchuong">
    <w:name w:val="Tenchuong"/>
    <w:basedOn w:val="Normal"/>
    <w:rsid w:val="00D17CCB"/>
    <w:pPr>
      <w:spacing w:before="120" w:after="120" w:line="360" w:lineRule="auto"/>
      <w:jc w:val="center"/>
    </w:pPr>
    <w:rPr>
      <w:sz w:val="32"/>
      <w:szCs w:val="20"/>
    </w:rPr>
  </w:style>
  <w:style w:type="paragraph" w:customStyle="1" w:styleId="DefinitionTerm">
    <w:name w:val="Definition Term"/>
    <w:basedOn w:val="Normal"/>
    <w:next w:val="DefinitionList"/>
    <w:rsid w:val="00D17CCB"/>
    <w:pPr>
      <w:widowControl w:val="0"/>
    </w:pPr>
    <w:rPr>
      <w:snapToGrid w:val="0"/>
      <w:szCs w:val="20"/>
      <w:lang w:val="en-US"/>
    </w:rPr>
  </w:style>
  <w:style w:type="paragraph" w:customStyle="1" w:styleId="TieudeC9">
    <w:name w:val="Tieude_C9"/>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noidungbangcenter">
    <w:name w:val="noidung_bang_center"/>
    <w:basedOn w:val="Normal"/>
    <w:rsid w:val="00D17CCB"/>
    <w:pPr>
      <w:spacing w:line="320" w:lineRule="exact"/>
      <w:jc w:val="center"/>
    </w:pPr>
    <w:rPr>
      <w:rFonts w:ascii=".VnTime" w:hAnsi=".VnTime"/>
      <w:szCs w:val="20"/>
      <w:lang w:val="en-US"/>
    </w:rPr>
  </w:style>
  <w:style w:type="paragraph" w:customStyle="1" w:styleId="16">
    <w:name w:val="16"/>
    <w:basedOn w:val="Normal"/>
    <w:rsid w:val="00D17CCB"/>
    <w:pPr>
      <w:spacing w:before="120" w:after="120"/>
      <w:ind w:left="851" w:firstLine="567"/>
      <w:jc w:val="both"/>
    </w:pPr>
    <w:rPr>
      <w:sz w:val="26"/>
      <w:szCs w:val="20"/>
      <w:lang w:val="en-US"/>
    </w:rPr>
  </w:style>
  <w:style w:type="paragraph" w:customStyle="1" w:styleId="normal11">
    <w:name w:val="normal1"/>
    <w:basedOn w:val="Normal"/>
    <w:link w:val="normal1Char4"/>
    <w:rsid w:val="00D17CCB"/>
    <w:pPr>
      <w:spacing w:before="60" w:after="40" w:line="264" w:lineRule="auto"/>
      <w:ind w:firstLine="720"/>
      <w:jc w:val="both"/>
    </w:pPr>
    <w:rPr>
      <w:rFonts w:ascii="Calibri" w:eastAsia="MS Mincho" w:hAnsi="Calibri"/>
      <w:sz w:val="26"/>
      <w:szCs w:val="20"/>
      <w:lang w:eastAsia="vi-VN"/>
    </w:rPr>
  </w:style>
  <w:style w:type="paragraph" w:customStyle="1" w:styleId="TieudeC5">
    <w:name w:val="Tieude_C5"/>
    <w:basedOn w:val="Normal"/>
    <w:rsid w:val="00D17CCB"/>
    <w:pPr>
      <w:numPr>
        <w:numId w:val="34"/>
      </w:numPr>
      <w:tabs>
        <w:tab w:val="left" w:pos="720"/>
      </w:tabs>
      <w:spacing w:before="120" w:line="360" w:lineRule="auto"/>
      <w:jc w:val="both"/>
    </w:pPr>
    <w:rPr>
      <w:rFonts w:ascii="Times New Roman Bold" w:hAnsi="Times New Roman Bold"/>
      <w:b/>
      <w:sz w:val="26"/>
      <w:szCs w:val="20"/>
    </w:rPr>
  </w:style>
  <w:style w:type="paragraph" w:customStyle="1" w:styleId="So-Thut-12">
    <w:name w:val="So-Thut-12"/>
    <w:basedOn w:val="THUT-12"/>
    <w:rsid w:val="00D17CCB"/>
    <w:pPr>
      <w:tabs>
        <w:tab w:val="clear" w:pos="680"/>
        <w:tab w:val="clear" w:pos="737"/>
        <w:tab w:val="clear" w:pos="851"/>
        <w:tab w:val="left" w:pos="1077"/>
      </w:tabs>
      <w:spacing w:before="60" w:after="60"/>
      <w:ind w:left="1077" w:hanging="397"/>
    </w:pPr>
    <w:rPr>
      <w:b/>
      <w:color w:val="008080"/>
    </w:rPr>
  </w:style>
  <w:style w:type="paragraph" w:customStyle="1" w:styleId="than">
    <w:name w:val="than"/>
    <w:basedOn w:val="Normal1"/>
    <w:rsid w:val="00D17CCB"/>
    <w:pPr>
      <w:numPr>
        <w:numId w:val="35"/>
      </w:numPr>
      <w:tabs>
        <w:tab w:val="left" w:pos="1287"/>
      </w:tabs>
    </w:pPr>
    <w:rPr>
      <w:rFonts w:ascii="Times New Roman" w:hAnsi="Times New Roman"/>
    </w:rPr>
  </w:style>
  <w:style w:type="paragraph" w:customStyle="1" w:styleId="ten-chuong">
    <w:name w:val="ten-chuong"/>
    <w:basedOn w:val="Normal"/>
    <w:rsid w:val="00D17CCB"/>
    <w:pPr>
      <w:spacing w:line="360" w:lineRule="auto"/>
      <w:jc w:val="center"/>
    </w:pPr>
    <w:rPr>
      <w:rFonts w:ascii=".VnArialH" w:hAnsi=".VnArialH"/>
      <w:b/>
      <w:kern w:val="28"/>
      <w:sz w:val="32"/>
      <w:szCs w:val="20"/>
      <w:lang w:val="en-US"/>
    </w:rPr>
  </w:style>
  <w:style w:type="paragraph" w:customStyle="1" w:styleId="TEXT14">
    <w:name w:val="TEXT14"/>
    <w:basedOn w:val="Normal"/>
    <w:rsid w:val="00D17CCB"/>
    <w:pPr>
      <w:spacing w:before="60" w:after="60" w:line="380" w:lineRule="exact"/>
      <w:ind w:firstLine="680"/>
      <w:jc w:val="both"/>
    </w:pPr>
    <w:rPr>
      <w:rFonts w:ascii=".VnTime" w:hAnsi=".VnTime"/>
      <w:sz w:val="28"/>
      <w:szCs w:val="20"/>
      <w:lang w:val="en-US"/>
    </w:rPr>
  </w:style>
  <w:style w:type="paragraph" w:customStyle="1" w:styleId="Table1">
    <w:name w:val="Table1"/>
    <w:basedOn w:val="Normal"/>
    <w:rsid w:val="00D17CCB"/>
    <w:pPr>
      <w:widowControl w:val="0"/>
      <w:spacing w:line="440" w:lineRule="exact"/>
      <w:jc w:val="both"/>
    </w:pPr>
    <w:rPr>
      <w:rFonts w:ascii=".VnTime" w:hAnsi=".VnTime"/>
      <w:sz w:val="26"/>
      <w:szCs w:val="20"/>
      <w:lang w:val="en-US"/>
    </w:rPr>
  </w:style>
  <w:style w:type="paragraph" w:customStyle="1" w:styleId="StyleBodyTextTimesNewRoman13ptBold">
    <w:name w:val="Style Body Text + Times New Roman 13 pt Bold"/>
    <w:basedOn w:val="BodyText"/>
    <w:rsid w:val="00D17CCB"/>
    <w:pPr>
      <w:suppressAutoHyphens w:val="0"/>
      <w:spacing w:before="120" w:after="120"/>
      <w:ind w:right="0"/>
    </w:pPr>
    <w:rPr>
      <w:b/>
      <w:spacing w:val="0"/>
      <w:sz w:val="26"/>
    </w:rPr>
  </w:style>
  <w:style w:type="paragraph" w:customStyle="1" w:styleId="Style10">
    <w:name w:val="_Style 10"/>
    <w:basedOn w:val="Normal"/>
    <w:rsid w:val="00D17CCB"/>
    <w:pPr>
      <w:widowControl w:val="0"/>
      <w:jc w:val="both"/>
    </w:pPr>
    <w:rPr>
      <w:szCs w:val="20"/>
      <w:lang w:val="en-US"/>
    </w:rPr>
  </w:style>
  <w:style w:type="paragraph" w:customStyle="1" w:styleId="body-Text">
    <w:name w:val="body-Text"/>
    <w:basedOn w:val="Normal"/>
    <w:rsid w:val="00D17CCB"/>
    <w:pPr>
      <w:widowControl w:val="0"/>
      <w:spacing w:before="120" w:after="60" w:line="360" w:lineRule="auto"/>
      <w:ind w:firstLine="567"/>
      <w:jc w:val="both"/>
    </w:pPr>
    <w:rPr>
      <w:rFonts w:ascii=".VnTime" w:hAnsi=".VnTime"/>
      <w:sz w:val="26"/>
      <w:szCs w:val="20"/>
      <w:lang w:val="en-US"/>
    </w:rPr>
  </w:style>
  <w:style w:type="paragraph" w:customStyle="1" w:styleId="TieudeC3">
    <w:name w:val="Tieude_C3"/>
    <w:basedOn w:val="Normal"/>
    <w:rsid w:val="00D17CCB"/>
    <w:pPr>
      <w:numPr>
        <w:numId w:val="36"/>
      </w:numPr>
      <w:tabs>
        <w:tab w:val="left" w:pos="720"/>
      </w:tabs>
      <w:spacing w:before="120" w:line="360" w:lineRule="auto"/>
      <w:jc w:val="both"/>
    </w:pPr>
    <w:rPr>
      <w:sz w:val="26"/>
      <w:szCs w:val="20"/>
    </w:rPr>
  </w:style>
  <w:style w:type="paragraph" w:customStyle="1" w:styleId="Indent1">
    <w:name w:val="Indent 1"/>
    <w:basedOn w:val="Normal"/>
    <w:rsid w:val="00D17CCB"/>
    <w:pPr>
      <w:widowControl w:val="0"/>
      <w:tabs>
        <w:tab w:val="left" w:pos="1800"/>
      </w:tabs>
      <w:ind w:left="-113"/>
      <w:jc w:val="center"/>
    </w:pPr>
    <w:rPr>
      <w:b/>
      <w:sz w:val="22"/>
      <w:szCs w:val="20"/>
      <w:lang w:val="en-US"/>
    </w:rPr>
  </w:style>
  <w:style w:type="paragraph" w:customStyle="1" w:styleId="xl35">
    <w:name w:val="xl35"/>
    <w:basedOn w:val="Normal"/>
    <w:rsid w:val="00D17CCB"/>
    <w:pPr>
      <w:pBdr>
        <w:left w:val="double" w:sz="6" w:space="0" w:color="auto"/>
        <w:right w:val="single" w:sz="4" w:space="0" w:color="auto"/>
      </w:pBdr>
      <w:spacing w:before="100" w:beforeAutospacing="1" w:after="100" w:afterAutospacing="1"/>
      <w:jc w:val="center"/>
    </w:pPr>
    <w:rPr>
      <w:rFonts w:ascii=".VnArial" w:hAnsi=".VnArial"/>
      <w:szCs w:val="20"/>
      <w:lang w:val="en-US"/>
    </w:rPr>
  </w:style>
  <w:style w:type="paragraph" w:customStyle="1" w:styleId="TieudeC1">
    <w:name w:val="Tieude_C1"/>
    <w:basedOn w:val="Normal"/>
    <w:rsid w:val="00D17CCB"/>
    <w:pPr>
      <w:tabs>
        <w:tab w:val="left" w:pos="720"/>
      </w:tabs>
      <w:spacing w:before="120" w:line="360" w:lineRule="auto"/>
      <w:jc w:val="both"/>
    </w:pPr>
    <w:rPr>
      <w:sz w:val="26"/>
      <w:szCs w:val="20"/>
    </w:rPr>
  </w:style>
  <w:style w:type="paragraph" w:customStyle="1" w:styleId="TieudeIII">
    <w:name w:val="TieudeIII"/>
    <w:basedOn w:val="Normal"/>
    <w:rsid w:val="00D17CCB"/>
    <w:pPr>
      <w:tabs>
        <w:tab w:val="left" w:pos="720"/>
      </w:tabs>
      <w:spacing w:before="60" w:after="60" w:line="360" w:lineRule="auto"/>
      <w:jc w:val="both"/>
    </w:pPr>
    <w:rPr>
      <w:b/>
      <w:sz w:val="26"/>
      <w:szCs w:val="20"/>
      <w:lang w:val="en-US"/>
    </w:rPr>
  </w:style>
  <w:style w:type="paragraph" w:customStyle="1" w:styleId="TieudeC4">
    <w:name w:val="Tieude_C4"/>
    <w:basedOn w:val="Normal"/>
    <w:rsid w:val="00D17CCB"/>
    <w:pPr>
      <w:tabs>
        <w:tab w:val="left" w:pos="720"/>
      </w:tabs>
      <w:spacing w:before="120" w:line="360" w:lineRule="auto"/>
      <w:jc w:val="both"/>
    </w:pPr>
    <w:rPr>
      <w:sz w:val="26"/>
      <w:szCs w:val="20"/>
    </w:rPr>
  </w:style>
  <w:style w:type="paragraph" w:customStyle="1" w:styleId="bodytext4">
    <w:name w:val="body_text"/>
    <w:basedOn w:val="Normal"/>
    <w:rsid w:val="00D17CCB"/>
    <w:pPr>
      <w:spacing w:before="60" w:after="60"/>
    </w:pPr>
    <w:rPr>
      <w:kern w:val="28"/>
      <w:sz w:val="28"/>
      <w:szCs w:val="20"/>
      <w:lang w:val="en-US"/>
    </w:rPr>
  </w:style>
  <w:style w:type="paragraph" w:customStyle="1" w:styleId="THUT-12">
    <w:name w:val="THUT-12"/>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Bang-Hoang">
    <w:name w:val="Bang-Hoang"/>
    <w:basedOn w:val="tenbang"/>
    <w:rsid w:val="00D17CCB"/>
    <w:pPr>
      <w:tabs>
        <w:tab w:val="left" w:pos="0"/>
        <w:tab w:val="left" w:pos="284"/>
      </w:tabs>
      <w:spacing w:before="0" w:after="120"/>
    </w:pPr>
    <w:rPr>
      <w:color w:val="800000"/>
    </w:rPr>
  </w:style>
  <w:style w:type="paragraph" w:customStyle="1" w:styleId="19">
    <w:name w:val="19"/>
    <w:basedOn w:val="Normal"/>
    <w:rsid w:val="00D17CCB"/>
    <w:pPr>
      <w:spacing w:before="100" w:beforeAutospacing="1" w:after="100" w:afterAutospacing="1"/>
      <w:jc w:val="both"/>
    </w:pPr>
    <w:rPr>
      <w:rFonts w:ascii="VNI-Times" w:hAnsi="VNI-Times"/>
      <w:position w:val="-24"/>
      <w:szCs w:val="20"/>
      <w:lang w:val="en-US"/>
    </w:rPr>
  </w:style>
  <w:style w:type="paragraph" w:customStyle="1" w:styleId="HOANGDAICA">
    <w:name w:val="HOANGDAICA"/>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muc3">
    <w:name w:val="muc3"/>
    <w:basedOn w:val="normal11"/>
    <w:next w:val="normal11"/>
    <w:rsid w:val="00D17CCB"/>
    <w:pPr>
      <w:keepNext/>
      <w:spacing w:before="120" w:after="60"/>
    </w:pPr>
    <w:rPr>
      <w:b/>
      <w:i/>
    </w:rPr>
  </w:style>
  <w:style w:type="paragraph" w:customStyle="1" w:styleId="TieudeC7">
    <w:name w:val="Tieude_C7"/>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Indent3">
    <w:name w:val="Indent 3"/>
    <w:basedOn w:val="Normal"/>
    <w:rsid w:val="00D17CCB"/>
    <w:pPr>
      <w:tabs>
        <w:tab w:val="left" w:pos="720"/>
        <w:tab w:val="left" w:pos="1800"/>
        <w:tab w:val="left" w:pos="3402"/>
      </w:tabs>
      <w:spacing w:before="60" w:after="60"/>
      <w:ind w:left="3402" w:hanging="2409"/>
      <w:jc w:val="both"/>
    </w:pPr>
    <w:rPr>
      <w:b/>
      <w:sz w:val="26"/>
      <w:szCs w:val="20"/>
      <w:lang w:val="en-GB"/>
    </w:rPr>
  </w:style>
  <w:style w:type="paragraph" w:customStyle="1" w:styleId="xl39">
    <w:name w:val="xl39"/>
    <w:basedOn w:val="Normal"/>
    <w:rsid w:val="00D17CCB"/>
    <w:pPr>
      <w:pBdr>
        <w:left w:val="double" w:sz="6" w:space="0" w:color="auto"/>
        <w:right w:val="single" w:sz="4" w:space="0" w:color="auto"/>
      </w:pBdr>
      <w:spacing w:before="100" w:beforeAutospacing="1" w:after="100" w:afterAutospacing="1"/>
    </w:pPr>
    <w:rPr>
      <w:rFonts w:ascii=".VnArial" w:hAnsi=".VnArial"/>
      <w:szCs w:val="20"/>
      <w:lang w:val="en-US"/>
    </w:rPr>
  </w:style>
  <w:style w:type="paragraph" w:customStyle="1" w:styleId="TieudeC6">
    <w:name w:val="Tieude_C6"/>
    <w:basedOn w:val="Normal"/>
    <w:rsid w:val="00D17CCB"/>
    <w:pPr>
      <w:numPr>
        <w:numId w:val="37"/>
      </w:numPr>
      <w:tabs>
        <w:tab w:val="left" w:pos="720"/>
      </w:tabs>
      <w:spacing w:before="120" w:line="360" w:lineRule="auto"/>
      <w:jc w:val="both"/>
    </w:pPr>
    <w:rPr>
      <w:rFonts w:ascii="Times New Roman Bold" w:hAnsi="Times New Roman Bold"/>
      <w:b/>
      <w:sz w:val="26"/>
      <w:szCs w:val="20"/>
    </w:rPr>
  </w:style>
  <w:style w:type="paragraph" w:customStyle="1" w:styleId="tbang">
    <w:name w:val="tbang"/>
    <w:basedOn w:val="normal11"/>
    <w:next w:val="normal11"/>
    <w:rsid w:val="00D17CCB"/>
    <w:pPr>
      <w:spacing w:before="120" w:after="120"/>
      <w:ind w:firstLine="0"/>
      <w:jc w:val="center"/>
    </w:pPr>
    <w:rPr>
      <w:rFonts w:ascii=".VnArial" w:hAnsi=".VnArial"/>
      <w:b/>
      <w:sz w:val="24"/>
    </w:rPr>
  </w:style>
  <w:style w:type="paragraph" w:customStyle="1" w:styleId="18">
    <w:name w:val="18"/>
    <w:basedOn w:val="Normal"/>
    <w:rsid w:val="00D17CCB"/>
    <w:pPr>
      <w:spacing w:before="100" w:beforeAutospacing="1" w:after="100" w:afterAutospacing="1"/>
      <w:jc w:val="center"/>
    </w:pPr>
    <w:rPr>
      <w:b/>
      <w:sz w:val="26"/>
      <w:szCs w:val="20"/>
      <w:lang w:val="en-US"/>
    </w:rPr>
  </w:style>
  <w:style w:type="paragraph" w:customStyle="1" w:styleId="Tieumuc111">
    <w:name w:val="Tieu muc 111"/>
    <w:basedOn w:val="Heading4"/>
    <w:rsid w:val="00D17CCB"/>
    <w:pPr>
      <w:keepLines/>
      <w:widowControl w:val="0"/>
      <w:tabs>
        <w:tab w:val="left" w:pos="3087"/>
      </w:tabs>
      <w:spacing w:before="120" w:after="60" w:line="288" w:lineRule="auto"/>
      <w:ind w:left="3087" w:right="0" w:firstLine="0"/>
      <w:jc w:val="left"/>
    </w:pPr>
    <w:rPr>
      <w:b w:val="0"/>
      <w:color w:val="000000"/>
      <w:kern w:val="28"/>
      <w:sz w:val="26"/>
      <w:szCs w:val="26"/>
      <w:lang w:val="nb-NO"/>
    </w:rPr>
  </w:style>
  <w:style w:type="paragraph" w:customStyle="1" w:styleId="thut2">
    <w:name w:val="thut2"/>
    <w:basedOn w:val="Normal"/>
    <w:rsid w:val="00D17CCB"/>
    <w:pPr>
      <w:widowControl w:val="0"/>
      <w:spacing w:before="120" w:after="120"/>
      <w:jc w:val="both"/>
    </w:pPr>
    <w:rPr>
      <w:kern w:val="28"/>
      <w:sz w:val="26"/>
      <w:szCs w:val="20"/>
      <w:lang w:val="en-GB"/>
    </w:rPr>
  </w:style>
  <w:style w:type="character" w:customStyle="1" w:styleId="Heading3Char1Char1">
    <w:name w:val="Heading 3 Char1 Char1"/>
    <w:aliases w:val="白鹤滩标题 3 Char,Heading 3 Char1 Char Char Char,Heading 3 Char2,Char Char Char,1.1 Char,HeadC Char Char Char Char Char Char Char,Char Char + Left:  1.75 cm Char,节 Char"/>
    <w:rsid w:val="00D17CCB"/>
    <w:rPr>
      <w:b/>
      <w:bCs/>
      <w:color w:val="0000FF"/>
      <w:kern w:val="28"/>
      <w:sz w:val="26"/>
      <w:szCs w:val="28"/>
      <w:lang w:val="en-US" w:bidi="ar-SA"/>
    </w:rPr>
  </w:style>
  <w:style w:type="paragraph" w:customStyle="1" w:styleId="Gach">
    <w:name w:val="Gach"/>
    <w:basedOn w:val="Normal"/>
    <w:rsid w:val="00D17CCB"/>
    <w:pPr>
      <w:numPr>
        <w:numId w:val="38"/>
      </w:numPr>
      <w:spacing w:before="120" w:after="120"/>
      <w:jc w:val="both"/>
    </w:pPr>
    <w:rPr>
      <w:sz w:val="26"/>
      <w:lang w:val="en-US"/>
    </w:rPr>
  </w:style>
  <w:style w:type="paragraph" w:customStyle="1" w:styleId="Gchcng">
    <w:name w:val="Gạch cộng"/>
    <w:basedOn w:val="Normal"/>
    <w:rsid w:val="00D17CCB"/>
    <w:pPr>
      <w:keepNext/>
      <w:widowControl w:val="0"/>
      <w:numPr>
        <w:numId w:val="40"/>
      </w:numPr>
      <w:suppressLineNumbers/>
      <w:tabs>
        <w:tab w:val="clear" w:pos="115"/>
        <w:tab w:val="num" w:pos="390"/>
        <w:tab w:val="left" w:pos="864"/>
        <w:tab w:val="left" w:pos="1152"/>
        <w:tab w:val="num" w:pos="1724"/>
      </w:tabs>
      <w:suppressAutoHyphens/>
      <w:spacing w:before="20" w:after="20" w:line="288" w:lineRule="auto"/>
      <w:jc w:val="both"/>
    </w:pPr>
    <w:rPr>
      <w:sz w:val="26"/>
      <w:szCs w:val="20"/>
    </w:rPr>
  </w:style>
  <w:style w:type="paragraph" w:customStyle="1" w:styleId="APHAN">
    <w:name w:val="A PHAN"/>
    <w:basedOn w:val="Normal"/>
    <w:rsid w:val="00D17CCB"/>
    <w:pPr>
      <w:widowControl w:val="0"/>
      <w:numPr>
        <w:numId w:val="39"/>
      </w:numPr>
      <w:suppressLineNumbers/>
      <w:tabs>
        <w:tab w:val="left" w:pos="504"/>
      </w:tabs>
      <w:suppressAutoHyphens/>
      <w:spacing w:after="60"/>
      <w:jc w:val="center"/>
    </w:pPr>
    <w:rPr>
      <w:b/>
      <w:bCs/>
      <w:color w:val="800080"/>
      <w:sz w:val="28"/>
      <w:szCs w:val="26"/>
      <w:lang w:val="pt-BR"/>
    </w:rPr>
  </w:style>
  <w:style w:type="paragraph" w:customStyle="1" w:styleId="gachdaudong0">
    <w:name w:val="gach dau dong"/>
    <w:basedOn w:val="Normal"/>
    <w:rsid w:val="00D17CCB"/>
    <w:pPr>
      <w:spacing w:before="60" w:after="60"/>
      <w:ind w:left="990" w:firstLine="450"/>
      <w:jc w:val="both"/>
    </w:pPr>
    <w:rPr>
      <w:sz w:val="26"/>
      <w:szCs w:val="20"/>
      <w:lang w:val="en-US"/>
    </w:rPr>
  </w:style>
  <w:style w:type="paragraph" w:customStyle="1" w:styleId="Style4">
    <w:name w:val="Style4"/>
    <w:basedOn w:val="Heading1"/>
    <w:rsid w:val="00D17CCB"/>
    <w:pPr>
      <w:keepNext/>
      <w:keepLines/>
      <w:pageBreakBefore/>
      <w:widowControl w:val="0"/>
      <w:numPr>
        <w:numId w:val="41"/>
      </w:numPr>
      <w:suppressLineNumbers/>
      <w:tabs>
        <w:tab w:val="left" w:pos="2880"/>
      </w:tabs>
      <w:spacing w:after="0" w:line="300" w:lineRule="auto"/>
    </w:pPr>
    <w:rPr>
      <w:rFonts w:ascii="Times New Roman" w:hAnsi="Times New Roman"/>
      <w:caps/>
      <w:color w:val="0000FF"/>
      <w:kern w:val="28"/>
      <w:sz w:val="26"/>
      <w:szCs w:val="26"/>
      <w:lang w:val="en-GB"/>
    </w:rPr>
  </w:style>
  <w:style w:type="paragraph" w:customStyle="1" w:styleId="nhdngmcons">
    <w:name w:val="Định dạng mẹ con số"/>
    <w:rsid w:val="00D17CCB"/>
    <w:pPr>
      <w:keepNext/>
      <w:widowControl w:val="0"/>
      <w:numPr>
        <w:numId w:val="42"/>
      </w:numPr>
      <w:suppressLineNumbers/>
      <w:suppressAutoHyphens/>
      <w:spacing w:before="20" w:after="20" w:line="288" w:lineRule="auto"/>
      <w:jc w:val="both"/>
    </w:pPr>
    <w:rPr>
      <w:rFonts w:ascii="Times New Roman" w:eastAsia="Times New Roman" w:hAnsi="Times New Roman"/>
      <w:b/>
      <w:i/>
      <w:color w:val="0000FF"/>
      <w:sz w:val="26"/>
      <w:szCs w:val="24"/>
      <w:lang w:val="en-US" w:eastAsia="en-US"/>
    </w:rPr>
  </w:style>
  <w:style w:type="paragraph" w:customStyle="1" w:styleId="abc">
    <w:name w:val="a)b)c)"/>
    <w:basedOn w:val="Normal"/>
    <w:rsid w:val="00D17CCB"/>
    <w:pPr>
      <w:keepNext/>
      <w:widowControl w:val="0"/>
      <w:numPr>
        <w:numId w:val="43"/>
      </w:numPr>
      <w:suppressLineNumbers/>
      <w:tabs>
        <w:tab w:val="left" w:pos="936"/>
      </w:tabs>
      <w:suppressAutoHyphens/>
      <w:spacing w:before="20" w:after="20" w:line="288" w:lineRule="auto"/>
      <w:jc w:val="both"/>
    </w:pPr>
    <w:rPr>
      <w:i/>
      <w:color w:val="0000FF"/>
      <w:sz w:val="26"/>
      <w:szCs w:val="26"/>
      <w:lang w:val="en-US"/>
    </w:rPr>
  </w:style>
  <w:style w:type="paragraph" w:customStyle="1" w:styleId="StyleHeading112ptAfter6pt">
    <w:name w:val="Style Heading 1 + 12 pt After:  6 pt"/>
    <w:basedOn w:val="Heading1"/>
    <w:semiHidden/>
    <w:rsid w:val="00D17CCB"/>
    <w:pPr>
      <w:numPr>
        <w:numId w:val="44"/>
      </w:numPr>
      <w:tabs>
        <w:tab w:val="left" w:pos="2760"/>
      </w:tabs>
      <w:suppressAutoHyphens w:val="0"/>
      <w:spacing w:before="240" w:after="240"/>
      <w:jc w:val="both"/>
    </w:pPr>
    <w:rPr>
      <w:bCs/>
      <w:sz w:val="24"/>
      <w:szCs w:val="24"/>
    </w:rPr>
  </w:style>
  <w:style w:type="paragraph" w:customStyle="1" w:styleId="gachcong">
    <w:name w:val="+ gach cong"/>
    <w:basedOn w:val="Normal"/>
    <w:semiHidden/>
    <w:rsid w:val="00D17CCB"/>
    <w:pPr>
      <w:numPr>
        <w:numId w:val="45"/>
      </w:numPr>
      <w:tabs>
        <w:tab w:val="clear" w:pos="792"/>
      </w:tabs>
      <w:spacing w:before="40" w:after="40" w:line="264" w:lineRule="auto"/>
      <w:jc w:val="both"/>
      <w:outlineLvl w:val="0"/>
    </w:pPr>
    <w:rPr>
      <w:color w:val="0000FF"/>
      <w:sz w:val="26"/>
      <w:szCs w:val="20"/>
      <w:lang w:val="fr-FR"/>
    </w:rPr>
  </w:style>
  <w:style w:type="paragraph" w:customStyle="1" w:styleId="Daudongo">
    <w:name w:val="Dau dong (o)"/>
    <w:basedOn w:val="Daudong1"/>
    <w:qFormat/>
    <w:rsid w:val="00D17CCB"/>
    <w:pPr>
      <w:tabs>
        <w:tab w:val="clear" w:pos="1197"/>
        <w:tab w:val="num" w:pos="1985"/>
      </w:tabs>
      <w:ind w:left="1985"/>
    </w:pPr>
  </w:style>
  <w:style w:type="paragraph" w:customStyle="1" w:styleId="StyleHeading720pt">
    <w:name w:val="Style Heading 7 + 20 pt"/>
    <w:basedOn w:val="Heading7"/>
    <w:rsid w:val="00D17CCB"/>
    <w:rPr>
      <w:rFonts w:ascii="Times New Roman Bold" w:hAnsi="Times New Roman Bold"/>
      <w:bCs/>
      <w:color w:val="C00000"/>
      <w:sz w:val="40"/>
    </w:rPr>
  </w:style>
  <w:style w:type="numbering" w:customStyle="1" w:styleId="NoList1">
    <w:name w:val="No List1"/>
    <w:next w:val="NoList"/>
    <w:semiHidden/>
    <w:rsid w:val="00D17CCB"/>
  </w:style>
  <w:style w:type="paragraph" w:styleId="TableofFigures">
    <w:name w:val="table of figures"/>
    <w:basedOn w:val="Normal"/>
    <w:next w:val="Normal"/>
    <w:uiPriority w:val="99"/>
    <w:rsid w:val="00D17CCB"/>
    <w:pPr>
      <w:ind w:left="520" w:hanging="520"/>
      <w:jc w:val="both"/>
    </w:pPr>
    <w:rPr>
      <w:rFonts w:cs="Arial"/>
      <w:bCs/>
      <w:sz w:val="26"/>
      <w:szCs w:val="26"/>
      <w:lang w:val="en-US"/>
    </w:rPr>
  </w:style>
  <w:style w:type="paragraph" w:customStyle="1" w:styleId="xl25">
    <w:name w:val="xl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lang w:val="en-US"/>
    </w:rPr>
  </w:style>
  <w:style w:type="paragraph" w:customStyle="1" w:styleId="xl26">
    <w:name w:val="xl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lang w:val="en-US"/>
    </w:rPr>
  </w:style>
  <w:style w:type="paragraph" w:customStyle="1" w:styleId="xl28">
    <w:name w:val="xl2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i/>
      <w:iCs/>
      <w:sz w:val="26"/>
      <w:szCs w:val="26"/>
      <w:lang w:val="en-US"/>
    </w:rPr>
  </w:style>
  <w:style w:type="paragraph" w:customStyle="1" w:styleId="xl29">
    <w:name w:val="xl2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lang w:val="en-US"/>
    </w:rPr>
  </w:style>
  <w:style w:type="paragraph" w:customStyle="1" w:styleId="Nomal">
    <w:name w:val="Nomal"/>
    <w:basedOn w:val="Normal"/>
    <w:link w:val="NomalChar"/>
    <w:qFormat/>
    <w:rsid w:val="00D17CCB"/>
    <w:pPr>
      <w:widowControl w:val="0"/>
      <w:tabs>
        <w:tab w:val="left" w:pos="709"/>
      </w:tabs>
      <w:spacing w:before="60" w:after="60" w:line="288" w:lineRule="auto"/>
      <w:ind w:firstLine="709"/>
      <w:jc w:val="both"/>
    </w:pPr>
    <w:rPr>
      <w:sz w:val="26"/>
      <w:szCs w:val="20"/>
      <w:lang w:val="en-US"/>
    </w:rPr>
  </w:style>
  <w:style w:type="character" w:customStyle="1" w:styleId="NomalChar">
    <w:name w:val="Nomal Char"/>
    <w:link w:val="Nomal"/>
    <w:rsid w:val="00D17CCB"/>
    <w:rPr>
      <w:rFonts w:ascii="Times New Roman" w:eastAsia="Times New Roman" w:hAnsi="Times New Roman"/>
      <w:sz w:val="26"/>
      <w:lang w:val="en-US" w:eastAsia="en-US"/>
    </w:rPr>
  </w:style>
  <w:style w:type="paragraph" w:customStyle="1" w:styleId="xl69">
    <w:name w:val="xl6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0">
    <w:name w:val="xl7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1">
    <w:name w:val="xl7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2">
    <w:name w:val="xl7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3">
    <w:name w:val="xl73"/>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4">
    <w:name w:val="xl74"/>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5">
    <w:name w:val="xl7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6">
    <w:name w:val="xl7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7">
    <w:name w:val="xl7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79">
    <w:name w:val="xl7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80">
    <w:name w:val="xl80"/>
    <w:basedOn w:val="Normal"/>
    <w:rsid w:val="00D17CCB"/>
    <w:pPr>
      <w:pBdr>
        <w:left w:val="single" w:sz="4" w:space="0" w:color="auto"/>
      </w:pBdr>
      <w:spacing w:before="100" w:beforeAutospacing="1" w:after="100" w:afterAutospacing="1"/>
      <w:jc w:val="center"/>
      <w:textAlignment w:val="center"/>
    </w:pPr>
    <w:rPr>
      <w:b/>
      <w:bCs/>
      <w:lang w:val="en-US"/>
    </w:rPr>
  </w:style>
  <w:style w:type="paragraph" w:customStyle="1" w:styleId="xl81">
    <w:name w:val="xl81"/>
    <w:basedOn w:val="Normal"/>
    <w:rsid w:val="00D17CCB"/>
    <w:pPr>
      <w:pBdr>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2">
    <w:name w:val="xl82"/>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3">
    <w:name w:val="xl83"/>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4">
    <w:name w:val="xl8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5">
    <w:name w:val="xl85"/>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6">
    <w:name w:val="xl86"/>
    <w:basedOn w:val="Normal"/>
    <w:rsid w:val="00D17CCB"/>
    <w:pPr>
      <w:pBdr>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7">
    <w:name w:val="xl87"/>
    <w:basedOn w:val="Normal"/>
    <w:rsid w:val="00D17CCB"/>
    <w:pPr>
      <w:pBdr>
        <w:top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8">
    <w:name w:val="xl88"/>
    <w:basedOn w:val="Normal"/>
    <w:rsid w:val="00D17CCB"/>
    <w:pPr>
      <w:pBdr>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9">
    <w:name w:val="xl8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0">
    <w:name w:val="xl90"/>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91">
    <w:name w:val="xl9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2">
    <w:name w:val="xl9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3">
    <w:name w:val="xl9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4">
    <w:name w:val="xl9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5">
    <w:name w:val="xl9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6">
    <w:name w:val="xl9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lang w:val="en-US"/>
    </w:rPr>
  </w:style>
  <w:style w:type="paragraph" w:customStyle="1" w:styleId="xl97">
    <w:name w:val="xl9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8">
    <w:name w:val="xl9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9">
    <w:name w:val="xl99"/>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0">
    <w:name w:val="xl100"/>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lang w:val="en-US"/>
    </w:rPr>
  </w:style>
  <w:style w:type="paragraph" w:customStyle="1" w:styleId="xl101">
    <w:name w:val="xl101"/>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3">
    <w:name w:val="xl103"/>
    <w:basedOn w:val="Normal"/>
    <w:rsid w:val="00D17CCB"/>
    <w:pPr>
      <w:pBdr>
        <w:top w:val="single" w:sz="4" w:space="0" w:color="auto"/>
        <w:left w:val="single" w:sz="4" w:space="0" w:color="auto"/>
      </w:pBdr>
      <w:spacing w:before="100" w:beforeAutospacing="1" w:after="100" w:afterAutospacing="1"/>
      <w:jc w:val="center"/>
      <w:textAlignment w:val="center"/>
    </w:pPr>
    <w:rPr>
      <w:b/>
      <w:bCs/>
      <w:lang w:val="en-US"/>
    </w:rPr>
  </w:style>
  <w:style w:type="paragraph" w:customStyle="1" w:styleId="xl104">
    <w:name w:val="xl10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5">
    <w:name w:val="xl105"/>
    <w:basedOn w:val="Normal"/>
    <w:rsid w:val="00D17CCB"/>
    <w:pPr>
      <w:pBdr>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6">
    <w:name w:val="xl106"/>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7">
    <w:name w:val="xl10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8">
    <w:name w:val="xl10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9">
    <w:name w:val="xl109"/>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0">
    <w:name w:val="xl11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11">
    <w:name w:val="xl111"/>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2">
    <w:name w:val="xl112"/>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13">
    <w:name w:val="xl113"/>
    <w:basedOn w:val="Normal"/>
    <w:rsid w:val="00D17CCB"/>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114">
    <w:name w:val="xl114"/>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15">
    <w:name w:val="xl115"/>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6">
    <w:name w:val="xl116"/>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7">
    <w:name w:val="xl117"/>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19">
    <w:name w:val="xl119"/>
    <w:basedOn w:val="Normal"/>
    <w:rsid w:val="00D17CCB"/>
    <w:pPr>
      <w:pBdr>
        <w:top w:val="single" w:sz="4" w:space="0" w:color="auto"/>
        <w:left w:val="single" w:sz="4" w:space="0" w:color="auto"/>
        <w:right w:val="single" w:sz="4" w:space="0" w:color="auto"/>
      </w:pBdr>
      <w:spacing w:before="100" w:beforeAutospacing="1" w:after="100" w:afterAutospacing="1"/>
      <w:jc w:val="center"/>
    </w:pPr>
    <w:rPr>
      <w:sz w:val="26"/>
      <w:szCs w:val="26"/>
      <w:lang w:val="en-US"/>
    </w:rPr>
  </w:style>
  <w:style w:type="paragraph" w:customStyle="1" w:styleId="xl120">
    <w:name w:val="xl120"/>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1">
    <w:name w:val="xl121"/>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2">
    <w:name w:val="xl122"/>
    <w:basedOn w:val="Normal"/>
    <w:rsid w:val="00D17CCB"/>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23">
    <w:name w:val="xl123"/>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D17CCB"/>
    <w:pPr>
      <w:pBdr>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25">
    <w:name w:val="xl1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6">
    <w:name w:val="xl1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7">
    <w:name w:val="xl127"/>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8">
    <w:name w:val="xl128"/>
    <w:basedOn w:val="Normal"/>
    <w:rsid w:val="00D17CCB"/>
    <w:pPr>
      <w:pBdr>
        <w:top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9">
    <w:name w:val="xl129"/>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30">
    <w:name w:val="xl130"/>
    <w:basedOn w:val="Normal"/>
    <w:rsid w:val="00D17CCB"/>
    <w:pPr>
      <w:pBdr>
        <w:top w:val="single" w:sz="4" w:space="0" w:color="auto"/>
        <w:left w:val="single" w:sz="4" w:space="0" w:color="auto"/>
        <w:bottom w:val="single" w:sz="4" w:space="0" w:color="auto"/>
      </w:pBdr>
      <w:spacing w:before="100" w:beforeAutospacing="1" w:after="100" w:afterAutospacing="1"/>
      <w:jc w:val="center"/>
    </w:pPr>
    <w:rPr>
      <w:b/>
      <w:bCs/>
      <w:lang w:val="en-US"/>
    </w:rPr>
  </w:style>
  <w:style w:type="paragraph" w:customStyle="1" w:styleId="xl131">
    <w:name w:val="xl131"/>
    <w:basedOn w:val="Normal"/>
    <w:rsid w:val="00D17CCB"/>
    <w:pPr>
      <w:pBdr>
        <w:top w:val="single" w:sz="4" w:space="0" w:color="auto"/>
        <w:bottom w:val="single" w:sz="4" w:space="0" w:color="auto"/>
      </w:pBdr>
      <w:spacing w:before="100" w:beforeAutospacing="1" w:after="100" w:afterAutospacing="1"/>
      <w:jc w:val="center"/>
    </w:pPr>
    <w:rPr>
      <w:b/>
      <w:bCs/>
      <w:lang w:val="en-US"/>
    </w:rPr>
  </w:style>
  <w:style w:type="paragraph" w:customStyle="1" w:styleId="xl132">
    <w:name w:val="xl132"/>
    <w:basedOn w:val="Normal"/>
    <w:rsid w:val="00D17CCB"/>
    <w:pPr>
      <w:pBdr>
        <w:top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3">
    <w:name w:val="xl133"/>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4">
    <w:name w:val="xl134"/>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5">
    <w:name w:val="xl135"/>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sz w:val="26"/>
      <w:szCs w:val="26"/>
      <w:lang w:val="en-US"/>
    </w:rPr>
  </w:style>
  <w:style w:type="paragraph" w:customStyle="1" w:styleId="HOATHI1">
    <w:name w:val="HOATHI 1"/>
    <w:basedOn w:val="Normal"/>
    <w:uiPriority w:val="99"/>
    <w:rsid w:val="00D17CCB"/>
    <w:pPr>
      <w:numPr>
        <w:numId w:val="46"/>
      </w:numPr>
      <w:spacing w:before="40" w:after="40"/>
      <w:jc w:val="both"/>
    </w:pPr>
    <w:rPr>
      <w:sz w:val="26"/>
      <w:lang w:val="en-US"/>
    </w:rPr>
  </w:style>
  <w:style w:type="numbering" w:customStyle="1" w:styleId="NoList2">
    <w:name w:val="No List2"/>
    <w:next w:val="NoList"/>
    <w:uiPriority w:val="99"/>
    <w:semiHidden/>
    <w:rsid w:val="00D17CCB"/>
  </w:style>
  <w:style w:type="paragraph" w:customStyle="1" w:styleId="BodyText21">
    <w:name w:val="Body Text 21"/>
    <w:basedOn w:val="Normal"/>
    <w:rsid w:val="00D17CCB"/>
    <w:pPr>
      <w:widowControl w:val="0"/>
      <w:spacing w:line="360" w:lineRule="exact"/>
      <w:ind w:firstLine="720"/>
      <w:jc w:val="both"/>
    </w:pPr>
    <w:rPr>
      <w:bCs/>
      <w:sz w:val="28"/>
      <w:szCs w:val="28"/>
      <w:lang w:val="en-US"/>
    </w:rPr>
  </w:style>
  <w:style w:type="character" w:customStyle="1" w:styleId="CharChar5">
    <w:name w:val="Char Char5"/>
    <w:locked/>
    <w:rsid w:val="00D17CCB"/>
    <w:rPr>
      <w:b/>
      <w:bCs/>
      <w:sz w:val="24"/>
      <w:szCs w:val="24"/>
      <w:lang w:val="en-US" w:eastAsia="en-US" w:bidi="ar-SA"/>
    </w:rPr>
  </w:style>
  <w:style w:type="character" w:customStyle="1" w:styleId="CharChar3">
    <w:name w:val="Char Char3"/>
    <w:locked/>
    <w:rsid w:val="00D17CCB"/>
    <w:rPr>
      <w:sz w:val="28"/>
      <w:szCs w:val="28"/>
      <w:lang w:val="en-US" w:eastAsia="en-US" w:bidi="ar-SA"/>
    </w:rPr>
  </w:style>
  <w:style w:type="character" w:customStyle="1" w:styleId="CharChar10">
    <w:name w:val="Char Char10"/>
    <w:locked/>
    <w:rsid w:val="00D17CCB"/>
    <w:rPr>
      <w:rFonts w:ascii=".VnTime" w:hAnsi=".VnTime"/>
      <w:sz w:val="28"/>
      <w:lang w:val="en-US" w:eastAsia="en-US" w:bidi="ar-SA"/>
    </w:rPr>
  </w:style>
  <w:style w:type="character" w:customStyle="1" w:styleId="CharChar19">
    <w:name w:val="Char Char19"/>
    <w:locked/>
    <w:rsid w:val="00D17CCB"/>
    <w:rPr>
      <w:rFonts w:ascii=".VnTime" w:hAnsi=".VnTime"/>
      <w:b/>
      <w:sz w:val="28"/>
      <w:lang w:val="en-US" w:eastAsia="en-US" w:bidi="ar-SA"/>
    </w:rPr>
  </w:style>
  <w:style w:type="character" w:customStyle="1" w:styleId="CharChar17">
    <w:name w:val="Char Char17"/>
    <w:rsid w:val="00D17CCB"/>
    <w:rPr>
      <w:rFonts w:ascii=".VnTime" w:eastAsia="Times New Roman" w:hAnsi=".VnTime" w:cs="Times New Roman"/>
      <w:b/>
      <w:sz w:val="28"/>
      <w:szCs w:val="20"/>
    </w:rPr>
  </w:style>
  <w:style w:type="character" w:customStyle="1" w:styleId="CharChar11">
    <w:name w:val="Char Char11"/>
    <w:rsid w:val="00D17CCB"/>
    <w:rPr>
      <w:rFonts w:ascii=".VnTimeH" w:hAnsi=".VnTimeH"/>
      <w:b/>
      <w:sz w:val="24"/>
      <w:lang w:val="en-US" w:eastAsia="en-US" w:bidi="ar-SA"/>
    </w:rPr>
  </w:style>
  <w:style w:type="character" w:customStyle="1" w:styleId="CharChar6">
    <w:name w:val="Char Char6"/>
    <w:rsid w:val="00D17CCB"/>
    <w:rPr>
      <w:rFonts w:ascii=".VnTime" w:eastAsia="Times New Roman" w:hAnsi=".VnTime" w:cs="Times New Roman"/>
      <w:sz w:val="28"/>
      <w:szCs w:val="20"/>
    </w:rPr>
  </w:style>
  <w:style w:type="character" w:customStyle="1" w:styleId="CharChar171">
    <w:name w:val="Char Char171"/>
    <w:rsid w:val="00D17CCB"/>
    <w:rPr>
      <w:rFonts w:ascii="Times New Roman" w:hAnsi="Times New Roman" w:cs="Times New Roman"/>
      <w:b/>
      <w:sz w:val="20"/>
      <w:szCs w:val="20"/>
    </w:rPr>
  </w:style>
  <w:style w:type="character" w:customStyle="1" w:styleId="CharChar61">
    <w:name w:val="Char Char61"/>
    <w:rsid w:val="00D17CCB"/>
    <w:rPr>
      <w:rFonts w:ascii="Times New Roman" w:hAnsi="Times New Roman" w:cs="Times New Roman"/>
      <w:sz w:val="20"/>
      <w:szCs w:val="20"/>
    </w:rPr>
  </w:style>
  <w:style w:type="character" w:customStyle="1" w:styleId="CharChar18">
    <w:name w:val="Char Char18"/>
    <w:locked/>
    <w:rsid w:val="00D17CCB"/>
    <w:rPr>
      <w:b/>
      <w:bCs/>
      <w:sz w:val="28"/>
      <w:szCs w:val="28"/>
      <w:lang w:val="en-US" w:eastAsia="en-US" w:bidi="ar-SA"/>
    </w:rPr>
  </w:style>
  <w:style w:type="character" w:customStyle="1" w:styleId="CharChar51">
    <w:name w:val="Char Char51"/>
    <w:rsid w:val="00D17CCB"/>
    <w:rPr>
      <w:rFonts w:ascii="Times New Roman" w:hAnsi="Times New Roman" w:cs="Times New Roman"/>
      <w:b/>
      <w:bCs/>
      <w:sz w:val="24"/>
      <w:szCs w:val="24"/>
      <w:lang w:val="en-US" w:eastAsia="en-US"/>
    </w:rPr>
  </w:style>
  <w:style w:type="character" w:customStyle="1" w:styleId="CharChar23">
    <w:name w:val="Char Char23"/>
    <w:rsid w:val="00D17CCB"/>
    <w:rPr>
      <w:b/>
      <w:bCs/>
      <w:sz w:val="28"/>
      <w:szCs w:val="28"/>
      <w:lang w:val="en-US" w:eastAsia="en-US" w:bidi="ar-SA"/>
    </w:rPr>
  </w:style>
  <w:style w:type="character" w:customStyle="1" w:styleId="CharChar22">
    <w:name w:val="Char Char22"/>
    <w:rsid w:val="00D17CCB"/>
    <w:rPr>
      <w:sz w:val="24"/>
      <w:szCs w:val="24"/>
      <w:lang w:val="en-US" w:eastAsia="en-US" w:bidi="ar-SA"/>
    </w:rPr>
  </w:style>
  <w:style w:type="character" w:customStyle="1" w:styleId="CharChar21">
    <w:name w:val="Char Char21"/>
    <w:rsid w:val="00D17CCB"/>
    <w:rPr>
      <w:b/>
      <w:bCs/>
      <w:sz w:val="28"/>
      <w:szCs w:val="28"/>
      <w:lang w:val="en-US" w:eastAsia="en-US" w:bidi="ar-SA"/>
    </w:rPr>
  </w:style>
  <w:style w:type="character" w:customStyle="1" w:styleId="CharChar20">
    <w:name w:val="Char Char20"/>
    <w:rsid w:val="00D17CCB"/>
    <w:rPr>
      <w:b/>
      <w:bCs/>
      <w:sz w:val="24"/>
      <w:szCs w:val="24"/>
      <w:lang w:val="en-US" w:eastAsia="en-US" w:bidi="ar-SA"/>
    </w:rPr>
  </w:style>
  <w:style w:type="character" w:customStyle="1" w:styleId="CharChar29">
    <w:name w:val="Char Char29"/>
    <w:rsid w:val="00D17CCB"/>
    <w:rPr>
      <w:b/>
      <w:sz w:val="28"/>
      <w:szCs w:val="28"/>
      <w:lang w:val="en-US" w:eastAsia="en-US" w:bidi="ar-SA"/>
    </w:rPr>
  </w:style>
  <w:style w:type="character" w:customStyle="1" w:styleId="CharChar28">
    <w:name w:val="Char Char28"/>
    <w:rsid w:val="00D17CCB"/>
    <w:rPr>
      <w:bCs/>
      <w:sz w:val="28"/>
      <w:szCs w:val="28"/>
      <w:lang w:val="en-US" w:eastAsia="en-US" w:bidi="ar-SA"/>
    </w:rPr>
  </w:style>
  <w:style w:type="table" w:customStyle="1" w:styleId="TableGrid11">
    <w:name w:val="Table Grid11"/>
    <w:basedOn w:val="TableNormal"/>
    <w:next w:val="TableGrid"/>
    <w:uiPriority w:val="59"/>
    <w:rsid w:val="00D17CCB"/>
    <w:pPr>
      <w:jc w:val="center"/>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
    <w:name w:val="so"/>
    <w:basedOn w:val="Normal"/>
    <w:rsid w:val="00D17CCB"/>
    <w:pPr>
      <w:spacing w:before="120" w:after="60" w:line="288" w:lineRule="auto"/>
      <w:jc w:val="center"/>
    </w:pPr>
    <w:rPr>
      <w:rFonts w:ascii="Arial" w:hAnsi="Arial"/>
      <w:noProof/>
    </w:rPr>
  </w:style>
  <w:style w:type="numbering" w:customStyle="1" w:styleId="NoList11">
    <w:name w:val="No List11"/>
    <w:next w:val="NoList"/>
    <w:semiHidden/>
    <w:unhideWhenUsed/>
    <w:rsid w:val="00D17CCB"/>
  </w:style>
  <w:style w:type="numbering" w:customStyle="1" w:styleId="NoList21">
    <w:name w:val="No List21"/>
    <w:next w:val="NoList"/>
    <w:uiPriority w:val="99"/>
    <w:semiHidden/>
    <w:unhideWhenUsed/>
    <w:rsid w:val="00D17CCB"/>
  </w:style>
  <w:style w:type="paragraph" w:styleId="PlainText">
    <w:name w:val="Plain Text"/>
    <w:basedOn w:val="Normal"/>
    <w:link w:val="PlainTextChar"/>
    <w:unhideWhenUsed/>
    <w:rsid w:val="00D17CCB"/>
    <w:pPr>
      <w:widowControl w:val="0"/>
      <w:autoSpaceDE w:val="0"/>
      <w:autoSpaceDN w:val="0"/>
      <w:adjustRightInd w:val="0"/>
    </w:pPr>
    <w:rPr>
      <w:rFonts w:ascii="Courier New" w:hAnsi="Courier New"/>
      <w:sz w:val="20"/>
      <w:szCs w:val="20"/>
      <w:lang w:val="en-US"/>
    </w:rPr>
  </w:style>
  <w:style w:type="character" w:customStyle="1" w:styleId="PlainTextChar">
    <w:name w:val="Plain Text Char"/>
    <w:basedOn w:val="DefaultParagraphFont"/>
    <w:link w:val="PlainText"/>
    <w:uiPriority w:val="99"/>
    <w:rsid w:val="00D17CCB"/>
    <w:rPr>
      <w:rFonts w:ascii="Courier New" w:eastAsia="Times New Roman" w:hAnsi="Courier New"/>
      <w:lang w:val="en-US" w:eastAsia="en-US"/>
    </w:rPr>
  </w:style>
  <w:style w:type="numbering" w:customStyle="1" w:styleId="NoList3">
    <w:name w:val="No List3"/>
    <w:next w:val="NoList"/>
    <w:uiPriority w:val="99"/>
    <w:semiHidden/>
    <w:unhideWhenUsed/>
    <w:rsid w:val="00D17CCB"/>
  </w:style>
  <w:style w:type="numbering" w:customStyle="1" w:styleId="NoList4">
    <w:name w:val="No List4"/>
    <w:next w:val="NoList"/>
    <w:uiPriority w:val="99"/>
    <w:semiHidden/>
    <w:unhideWhenUsed/>
    <w:rsid w:val="00D17CCB"/>
  </w:style>
  <w:style w:type="character" w:customStyle="1" w:styleId="BalloonTextChar1">
    <w:name w:val="Balloon Text Char1"/>
    <w:uiPriority w:val="99"/>
    <w:rsid w:val="00D17CCB"/>
    <w:rPr>
      <w:rFonts w:ascii="Tahoma" w:hAnsi="Tahoma"/>
      <w:sz w:val="16"/>
      <w:szCs w:val="16"/>
    </w:rPr>
  </w:style>
  <w:style w:type="numbering" w:customStyle="1" w:styleId="NoList111">
    <w:name w:val="No List111"/>
    <w:next w:val="NoList"/>
    <w:semiHidden/>
    <w:unhideWhenUsed/>
    <w:rsid w:val="00D17CCB"/>
  </w:style>
  <w:style w:type="character" w:customStyle="1" w:styleId="SubtitleChar1">
    <w:name w:val="Subtitle Char1"/>
    <w:rsid w:val="00D17CCB"/>
    <w:rPr>
      <w:rFonts w:ascii=".VnTimeH" w:hAnsi=".VnTimeH"/>
      <w:b/>
      <w:sz w:val="28"/>
    </w:rPr>
  </w:style>
  <w:style w:type="character" w:customStyle="1" w:styleId="BodyText2Char1">
    <w:name w:val="Body Text 2 Char1"/>
    <w:rsid w:val="00D17CCB"/>
    <w:rPr>
      <w:rFonts w:ascii=".VnTime" w:hAnsi=".VnTime"/>
      <w:sz w:val="28"/>
    </w:rPr>
  </w:style>
  <w:style w:type="character" w:customStyle="1" w:styleId="BodyText3Char1">
    <w:name w:val="Body Text 3 Char1"/>
    <w:rsid w:val="00D17CCB"/>
    <w:rPr>
      <w:rFonts w:ascii=".VnTime" w:hAnsi=".VnTime"/>
      <w:sz w:val="24"/>
    </w:rPr>
  </w:style>
  <w:style w:type="table" w:customStyle="1" w:styleId="TableGrid111">
    <w:name w:val="Table Grid111"/>
    <w:basedOn w:val="TableNormal"/>
    <w:next w:val="TableGrid"/>
    <w:rsid w:val="00D17CCB"/>
    <w:pPr>
      <w:jc w:val="center"/>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EvenCharChar">
    <w:name w:val="Footer-Even Char Char"/>
    <w:rsid w:val="00D17CCB"/>
    <w:rPr>
      <w:rFonts w:ascii=".VnTime" w:hAnsi=".VnTime"/>
      <w:sz w:val="28"/>
      <w:lang w:val="en-US" w:eastAsia="en-US" w:bidi="ar-SA"/>
    </w:rPr>
  </w:style>
  <w:style w:type="character" w:customStyle="1" w:styleId="H1CharChar">
    <w:name w:val="H1 Char Char"/>
    <w:rsid w:val="00D17CCB"/>
    <w:rPr>
      <w:sz w:val="28"/>
      <w:szCs w:val="28"/>
      <w:lang w:val="en-US" w:eastAsia="en-US" w:bidi="ar-SA"/>
    </w:rPr>
  </w:style>
  <w:style w:type="character" w:customStyle="1" w:styleId="CharChar24">
    <w:name w:val="Char Char24"/>
    <w:semiHidden/>
    <w:locked/>
    <w:rsid w:val="00D17CCB"/>
    <w:rPr>
      <w:b/>
      <w:bCs/>
      <w:sz w:val="28"/>
      <w:szCs w:val="28"/>
      <w:lang w:val="en-US" w:eastAsia="en-US" w:bidi="ar-SA"/>
    </w:rPr>
  </w:style>
  <w:style w:type="table" w:styleId="TableGrid3">
    <w:name w:val="Table Grid 3"/>
    <w:basedOn w:val="TableNormal"/>
    <w:rsid w:val="00D17CCB"/>
    <w:pPr>
      <w:jc w:val="center"/>
    </w:pPr>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D17CCB"/>
    <w:rPr>
      <w:bCs/>
      <w:lang w:val="en-US" w:eastAsia="en-US" w:bidi="ar-SA"/>
    </w:rPr>
  </w:style>
  <w:style w:type="character" w:customStyle="1" w:styleId="CharChar8">
    <w:name w:val="Char Char8"/>
    <w:locked/>
    <w:rsid w:val="00D17CCB"/>
    <w:rPr>
      <w:b/>
      <w:bCs/>
      <w:sz w:val="24"/>
      <w:szCs w:val="24"/>
      <w:lang w:val="en-US" w:eastAsia="en-US" w:bidi="ar-SA"/>
    </w:rPr>
  </w:style>
  <w:style w:type="character" w:customStyle="1" w:styleId="CharChar2">
    <w:name w:val="Char Char2"/>
    <w:locked/>
    <w:rsid w:val="00D17CCB"/>
    <w:rPr>
      <w:lang w:val="en-US" w:eastAsia="en-US" w:bidi="ar-SA"/>
    </w:rPr>
  </w:style>
  <w:style w:type="table" w:customStyle="1" w:styleId="TableGrid2">
    <w:name w:val="Table Grid2"/>
    <w:basedOn w:val="TableNormal"/>
    <w:next w:val="TableGrid"/>
    <w:uiPriority w:val="59"/>
    <w:rsid w:val="00D17CCB"/>
    <w:pPr>
      <w:jc w:val="center"/>
    </w:pPr>
    <w:rPr>
      <w:rFonts w:ascii="Times New Roman" w:eastAsia="Calibri"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msonormal0">
    <w:name w:val="msonormal"/>
    <w:basedOn w:val="Normal"/>
    <w:rsid w:val="00D17CCB"/>
    <w:pPr>
      <w:spacing w:before="100" w:beforeAutospacing="1" w:after="100" w:afterAutospacing="1"/>
    </w:pPr>
    <w:rPr>
      <w:lang w:val="en-US"/>
    </w:rPr>
  </w:style>
  <w:style w:type="paragraph" w:customStyle="1" w:styleId="xl65">
    <w:name w:val="xl65"/>
    <w:basedOn w:val="Normal"/>
    <w:rsid w:val="00D17CCB"/>
    <w:pPr>
      <w:spacing w:before="100" w:beforeAutospacing="1" w:after="100" w:afterAutospacing="1"/>
      <w:jc w:val="center"/>
      <w:textAlignment w:val="center"/>
    </w:pPr>
    <w:rPr>
      <w:lang w:val="en-US"/>
    </w:rPr>
  </w:style>
  <w:style w:type="paragraph" w:customStyle="1" w:styleId="xl67">
    <w:name w:val="xl6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8">
    <w:name w:val="xl6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font5">
    <w:name w:val="font5"/>
    <w:basedOn w:val="Normal"/>
    <w:rsid w:val="00D17CCB"/>
    <w:pPr>
      <w:spacing w:before="100" w:beforeAutospacing="1" w:after="100" w:afterAutospacing="1"/>
    </w:pPr>
    <w:rPr>
      <w:color w:val="000000"/>
      <w:sz w:val="26"/>
      <w:szCs w:val="26"/>
      <w:lang w:val="en-US"/>
    </w:rPr>
  </w:style>
  <w:style w:type="paragraph" w:customStyle="1" w:styleId="font6">
    <w:name w:val="font6"/>
    <w:basedOn w:val="Normal"/>
    <w:rsid w:val="00D17CCB"/>
    <w:pPr>
      <w:spacing w:before="100" w:beforeAutospacing="1" w:after="100" w:afterAutospacing="1"/>
    </w:pPr>
    <w:rPr>
      <w:color w:val="000000"/>
      <w:sz w:val="14"/>
      <w:szCs w:val="14"/>
      <w:lang w:val="en-US"/>
    </w:rPr>
  </w:style>
  <w:style w:type="paragraph" w:customStyle="1" w:styleId="font7">
    <w:name w:val="font7"/>
    <w:basedOn w:val="Normal"/>
    <w:rsid w:val="00D17CCB"/>
    <w:pPr>
      <w:spacing w:before="100" w:beforeAutospacing="1" w:after="100" w:afterAutospacing="1"/>
    </w:pPr>
    <w:rPr>
      <w:rFonts w:ascii="Calibri" w:hAnsi="Calibri"/>
      <w:color w:val="000000"/>
      <w:sz w:val="26"/>
      <w:szCs w:val="26"/>
      <w:lang w:val="en-US"/>
    </w:rPr>
  </w:style>
  <w:style w:type="paragraph" w:customStyle="1" w:styleId="xl63">
    <w:name w:val="xl6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4">
    <w:name w:val="xl6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66">
    <w:name w:val="xl6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character" w:customStyle="1" w:styleId="fontstyle01">
    <w:name w:val="fontstyle01"/>
    <w:rsid w:val="00D17CCB"/>
    <w:rPr>
      <w:rFonts w:ascii="TimesNewRomanPS-BoldMT" w:hAnsi="TimesNewRomanPS-BoldMT" w:hint="default"/>
      <w:b/>
      <w:bCs/>
      <w:i w:val="0"/>
      <w:iCs w:val="0"/>
      <w:color w:val="000000"/>
      <w:sz w:val="26"/>
      <w:szCs w:val="26"/>
    </w:rPr>
  </w:style>
  <w:style w:type="paragraph" w:customStyle="1" w:styleId="font8">
    <w:name w:val="font8"/>
    <w:basedOn w:val="Normal"/>
    <w:rsid w:val="00D17CCB"/>
    <w:pPr>
      <w:spacing w:before="100" w:beforeAutospacing="1" w:after="100" w:afterAutospacing="1"/>
    </w:pPr>
    <w:rPr>
      <w:color w:val="000000"/>
      <w:sz w:val="26"/>
      <w:szCs w:val="26"/>
      <w:lang w:val="en-US"/>
    </w:rPr>
  </w:style>
  <w:style w:type="paragraph" w:customStyle="1" w:styleId="font9">
    <w:name w:val="font9"/>
    <w:basedOn w:val="Normal"/>
    <w:rsid w:val="00D17CCB"/>
    <w:pPr>
      <w:spacing w:before="100" w:beforeAutospacing="1" w:after="100" w:afterAutospacing="1"/>
    </w:pPr>
    <w:rPr>
      <w:color w:val="000000"/>
      <w:lang w:val="en-US"/>
    </w:rPr>
  </w:style>
  <w:style w:type="paragraph" w:customStyle="1" w:styleId="font10">
    <w:name w:val="font10"/>
    <w:basedOn w:val="Normal"/>
    <w:rsid w:val="00D17CCB"/>
    <w:pPr>
      <w:spacing w:before="100" w:beforeAutospacing="1" w:after="100" w:afterAutospacing="1"/>
    </w:pPr>
    <w:rPr>
      <w:color w:val="0000FF"/>
      <w:lang w:val="en-US"/>
    </w:rPr>
  </w:style>
  <w:style w:type="paragraph" w:customStyle="1" w:styleId="DAUDONG3">
    <w:name w:val="DAUDONG3"/>
    <w:basedOn w:val="Normal"/>
    <w:autoRedefine/>
    <w:rsid w:val="00D17CCB"/>
    <w:pPr>
      <w:tabs>
        <w:tab w:val="left" w:pos="1134"/>
        <w:tab w:val="left" w:pos="3402"/>
        <w:tab w:val="left" w:pos="5670"/>
      </w:tabs>
      <w:spacing w:before="60" w:after="60"/>
      <w:jc w:val="both"/>
    </w:pPr>
    <w:rPr>
      <w:sz w:val="26"/>
      <w:szCs w:val="16"/>
      <w:lang w:val="pl-PL"/>
    </w:rPr>
  </w:style>
  <w:style w:type="paragraph" w:customStyle="1" w:styleId="BodyText11">
    <w:name w:val="Body Text 11"/>
    <w:basedOn w:val="List"/>
    <w:link w:val="BodyText11Char"/>
    <w:rsid w:val="00D17CCB"/>
    <w:pPr>
      <w:tabs>
        <w:tab w:val="num" w:pos="360"/>
        <w:tab w:val="left" w:pos="851"/>
      </w:tabs>
      <w:spacing w:before="60" w:after="60"/>
      <w:ind w:left="340" w:hanging="340"/>
    </w:pPr>
    <w:rPr>
      <w:rFonts w:ascii=".VnTime" w:hAnsi=".VnTime"/>
      <w:sz w:val="26"/>
      <w:szCs w:val="24"/>
    </w:rPr>
  </w:style>
  <w:style w:type="character" w:customStyle="1" w:styleId="BodyText11Char">
    <w:name w:val="Body Text 11 Char"/>
    <w:link w:val="BodyText11"/>
    <w:rsid w:val="00D17CCB"/>
    <w:rPr>
      <w:rFonts w:ascii=".VnTime" w:eastAsia="Times New Roman" w:hAnsi=".VnTime"/>
      <w:sz w:val="26"/>
      <w:szCs w:val="24"/>
      <w:lang w:val="en-US" w:eastAsia="en-US"/>
    </w:rPr>
  </w:style>
  <w:style w:type="paragraph" w:styleId="BodyTextFirstIndent">
    <w:name w:val="Body Text First Indent"/>
    <w:basedOn w:val="BodyText"/>
    <w:link w:val="BodyTextFirstIndentChar"/>
    <w:uiPriority w:val="99"/>
    <w:semiHidden/>
    <w:unhideWhenUsed/>
    <w:rsid w:val="00D17CCB"/>
    <w:pPr>
      <w:suppressAutoHyphens w:val="0"/>
      <w:spacing w:before="120" w:after="120" w:line="276" w:lineRule="auto"/>
      <w:ind w:right="0" w:firstLine="360"/>
    </w:pPr>
    <w:rPr>
      <w:rFonts w:eastAsia="Calibri"/>
      <w:spacing w:val="0"/>
      <w:sz w:val="26"/>
      <w:szCs w:val="22"/>
    </w:rPr>
  </w:style>
  <w:style w:type="character" w:customStyle="1" w:styleId="BodyTextFirstIndentChar">
    <w:name w:val="Body Text First Indent Char"/>
    <w:basedOn w:val="BodyTextChar"/>
    <w:link w:val="BodyTextFirstIndent"/>
    <w:uiPriority w:val="99"/>
    <w:semiHidden/>
    <w:rsid w:val="00D17CCB"/>
    <w:rPr>
      <w:rFonts w:ascii="Times New Roman" w:eastAsia="Calibri" w:hAnsi="Times New Roman" w:cs="Times New Roman"/>
      <w:spacing w:val="-4"/>
      <w:sz w:val="26"/>
      <w:szCs w:val="22"/>
      <w:lang w:val="en-US" w:eastAsia="en-US"/>
    </w:rPr>
  </w:style>
  <w:style w:type="paragraph" w:customStyle="1" w:styleId="xl840">
    <w:name w:val="xl840"/>
    <w:basedOn w:val="Normal"/>
    <w:rsid w:val="00F13882"/>
    <w:pPr>
      <w:pBdr>
        <w:left w:val="single" w:sz="4" w:space="0" w:color="auto"/>
        <w:bottom w:val="single" w:sz="4" w:space="0" w:color="auto"/>
        <w:right w:val="single" w:sz="4" w:space="0" w:color="auto"/>
      </w:pBdr>
      <w:spacing w:before="100" w:beforeAutospacing="1" w:after="100" w:afterAutospacing="1"/>
      <w:jc w:val="center"/>
    </w:pPr>
    <w:rPr>
      <w:rFonts w:ascii="Symbol" w:hAnsi="Symbol"/>
      <w:sz w:val="22"/>
      <w:szCs w:val="22"/>
      <w:lang w:val="en-US"/>
    </w:rPr>
  </w:style>
  <w:style w:type="paragraph" w:customStyle="1" w:styleId="NOIDUNG">
    <w:name w:val="NOI DUNG"/>
    <w:basedOn w:val="Normal"/>
    <w:link w:val="NOIDUNGChar"/>
    <w:qFormat/>
    <w:rsid w:val="00EC06BF"/>
    <w:pPr>
      <w:spacing w:before="120" w:after="120"/>
      <w:ind w:left="851"/>
      <w:jc w:val="both"/>
    </w:pPr>
    <w:rPr>
      <w:sz w:val="26"/>
      <w:szCs w:val="26"/>
      <w:lang w:val="en-US"/>
    </w:rPr>
  </w:style>
  <w:style w:type="character" w:customStyle="1" w:styleId="NOIDUNGChar">
    <w:name w:val="NOI DUNG Char"/>
    <w:link w:val="NOIDUNG"/>
    <w:locked/>
    <w:rsid w:val="00EC06BF"/>
    <w:rPr>
      <w:rFonts w:ascii="Times New Roman" w:eastAsia="Times New Roman" w:hAnsi="Times New Roman"/>
      <w:sz w:val="26"/>
      <w:szCs w:val="26"/>
      <w:lang w:val="en-US" w:eastAsia="en-US"/>
    </w:rPr>
  </w:style>
  <w:style w:type="paragraph" w:customStyle="1" w:styleId="Heading22">
    <w:name w:val="Heading 22"/>
    <w:basedOn w:val="Normal"/>
    <w:next w:val="Normal"/>
    <w:rsid w:val="00EC06BF"/>
    <w:pPr>
      <w:spacing w:before="120" w:after="120"/>
    </w:pPr>
    <w:rPr>
      <w:b/>
      <w:sz w:val="26"/>
      <w:lang w:val="en-US"/>
    </w:rPr>
  </w:style>
  <w:style w:type="paragraph" w:customStyle="1" w:styleId="Heading2NotBold">
    <w:name w:val="Heading 2 + Not Bold"/>
    <w:basedOn w:val="Heading2"/>
    <w:rsid w:val="00445254"/>
    <w:pPr>
      <w:keepNext/>
      <w:numPr>
        <w:ilvl w:val="1"/>
        <w:numId w:val="117"/>
      </w:numPr>
      <w:pBdr>
        <w:bottom w:val="none" w:sz="0" w:space="0" w:color="auto"/>
      </w:pBdr>
      <w:tabs>
        <w:tab w:val="num" w:pos="851"/>
      </w:tabs>
      <w:suppressAutoHyphens w:val="0"/>
      <w:spacing w:before="60" w:after="60"/>
      <w:jc w:val="both"/>
    </w:pPr>
    <w:rPr>
      <w:rFonts w:ascii=".VnTime" w:hAnsi=".VnTime"/>
      <w:szCs w:val="28"/>
      <w:lang w:val="x-none" w:eastAsia="x-none"/>
    </w:rPr>
  </w:style>
  <w:style w:type="paragraph" w:customStyle="1" w:styleId="Heading2TimesNewRoman">
    <w:name w:val="Heading 2 + Times New Roman"/>
    <w:aliases w:val="Not Italic"/>
    <w:basedOn w:val="Heading3"/>
    <w:uiPriority w:val="99"/>
    <w:rsid w:val="00445254"/>
    <w:pPr>
      <w:keepNext/>
      <w:numPr>
        <w:ilvl w:val="2"/>
        <w:numId w:val="117"/>
      </w:numPr>
      <w:tabs>
        <w:tab w:val="num" w:pos="851"/>
      </w:tabs>
      <w:suppressAutoHyphens w:val="0"/>
      <w:spacing w:before="20" w:after="20" w:line="276" w:lineRule="auto"/>
      <w:jc w:val="both"/>
    </w:pPr>
    <w:rPr>
      <w:szCs w:val="28"/>
    </w:rPr>
  </w:style>
  <w:style w:type="numbering" w:customStyle="1" w:styleId="StyleBulleted121">
    <w:name w:val="Style Bulleted121"/>
    <w:rsid w:val="00445254"/>
    <w:pPr>
      <w:numPr>
        <w:numId w:val="123"/>
      </w:numPr>
    </w:pPr>
  </w:style>
  <w:style w:type="paragraph" w:customStyle="1" w:styleId="ydpc2541b61yiv0100214841msonormal">
    <w:name w:val="ydpc2541b61yiv0100214841msonormal"/>
    <w:basedOn w:val="Normal"/>
    <w:rsid w:val="00403BB2"/>
    <w:pPr>
      <w:spacing w:before="100" w:beforeAutospacing="1" w:after="100" w:afterAutospacing="1"/>
    </w:pPr>
    <w:rPr>
      <w:rFonts w:eastAsia="Calibri"/>
      <w:lang w:val="en-US"/>
    </w:rPr>
  </w:style>
  <w:style w:type="paragraph" w:customStyle="1" w:styleId="StyleHeading2">
    <w:name w:val="Style Heading 2"/>
    <w:basedOn w:val="Heading2"/>
    <w:rsid w:val="002470BD"/>
    <w:pPr>
      <w:keepNext/>
      <w:widowControl w:val="0"/>
      <w:numPr>
        <w:ilvl w:val="1"/>
        <w:numId w:val="148"/>
      </w:numPr>
      <w:pBdr>
        <w:bottom w:val="none" w:sz="0" w:space="0" w:color="auto"/>
      </w:pBdr>
      <w:tabs>
        <w:tab w:val="left" w:pos="851"/>
      </w:tabs>
      <w:suppressAutoHyphens w:val="0"/>
      <w:spacing w:before="240" w:after="60" w:line="276" w:lineRule="auto"/>
      <w:jc w:val="left"/>
    </w:pPr>
    <w:rPr>
      <w:b w:val="0"/>
      <w:bCs/>
      <w:noProof/>
      <w:color w:val="000080"/>
      <w:sz w:val="24"/>
      <w:szCs w:val="28"/>
      <w:lang w:val="en-GB"/>
    </w:rPr>
  </w:style>
  <w:style w:type="character" w:customStyle="1" w:styleId="GachdaudongCharChar1">
    <w:name w:val="Gachdaudong Char Char1"/>
    <w:rsid w:val="00C9724C"/>
    <w:rPr>
      <w:sz w:val="26"/>
      <w:lang w:val="en-US" w:eastAsia="en-US" w:bidi="ar-SA"/>
    </w:rPr>
  </w:style>
  <w:style w:type="character" w:customStyle="1" w:styleId="GachdaudongCharChar">
    <w:name w:val="Gachdaudong Char Char"/>
    <w:rsid w:val="00C9724C"/>
    <w:rPr>
      <w:sz w:val="26"/>
      <w:lang w:val="en-US" w:eastAsia="en-US" w:bidi="ar-SA"/>
    </w:rPr>
  </w:style>
  <w:style w:type="character" w:customStyle="1" w:styleId="CngudngCharChar">
    <w:name w:val="CộngĐầudòng Char Char"/>
    <w:rsid w:val="00C9724C"/>
    <w:rPr>
      <w:kern w:val="28"/>
      <w:sz w:val="26"/>
      <w:lang w:val="en-GB" w:eastAsia="en-US" w:bidi="ar-SA"/>
    </w:rPr>
  </w:style>
  <w:style w:type="character" w:customStyle="1" w:styleId="CngudngCharChar1">
    <w:name w:val="CộngĐầudòng Char Char1"/>
    <w:rsid w:val="00C9724C"/>
    <w:rPr>
      <w:kern w:val="28"/>
      <w:sz w:val="26"/>
      <w:lang w:val="en-GB" w:eastAsia="en-US" w:bidi="ar-SA"/>
    </w:rPr>
  </w:style>
  <w:style w:type="character" w:customStyle="1" w:styleId="CharCharChar1">
    <w:name w:val="Char Char Char1"/>
    <w:rsid w:val="00C9724C"/>
    <w:rPr>
      <w:rFonts w:ascii="VNI-Times" w:hAnsi="VNI-Times"/>
      <w:position w:val="-24"/>
      <w:sz w:val="24"/>
      <w:lang w:val="en-US" w:eastAsia="en-US"/>
    </w:rPr>
  </w:style>
  <w:style w:type="character" w:customStyle="1" w:styleId="CharCharChar0">
    <w:name w:val="Char Char Char_0"/>
    <w:rsid w:val="00C9724C"/>
    <w:rPr>
      <w:rFonts w:ascii="VNI-Times" w:hAnsi="VNI-Times"/>
      <w:position w:val="-24"/>
      <w:sz w:val="24"/>
      <w:lang w:val="en-US" w:eastAsia="en-US" w:bidi="ar-SA"/>
    </w:rPr>
  </w:style>
  <w:style w:type="character" w:customStyle="1" w:styleId="GchngangChar">
    <w:name w:val="Gạch ngang Char"/>
    <w:link w:val="Gchngang"/>
    <w:rsid w:val="00C9724C"/>
    <w:rPr>
      <w:color w:val="0000FF"/>
      <w:sz w:val="26"/>
      <w:szCs w:val="24"/>
      <w:lang w:val="x-none" w:eastAsia="x-none"/>
    </w:rPr>
  </w:style>
  <w:style w:type="paragraph" w:customStyle="1" w:styleId="nomalChar0">
    <w:name w:val="nomal Char"/>
    <w:basedOn w:val="BodyTextIndent"/>
    <w:rsid w:val="00C9724C"/>
    <w:pPr>
      <w:tabs>
        <w:tab w:val="clear" w:pos="1080"/>
        <w:tab w:val="left" w:pos="984"/>
      </w:tabs>
      <w:spacing w:before="160"/>
      <w:ind w:left="0" w:firstLine="720"/>
    </w:pPr>
    <w:rPr>
      <w:rFonts w:ascii=".VnTime" w:hAnsi=".VnTime"/>
      <w:b/>
      <w:bCs/>
      <w:sz w:val="26"/>
      <w:szCs w:val="24"/>
    </w:rPr>
  </w:style>
  <w:style w:type="paragraph" w:customStyle="1" w:styleId="StyleHeading3Heading3Char1Noeffect">
    <w:name w:val="Style Heading 3Heading 3 Char1 + No effect"/>
    <w:basedOn w:val="Heading3"/>
    <w:rsid w:val="00C9724C"/>
    <w:pPr>
      <w:keepNext/>
      <w:keepLines/>
      <w:widowControl w:val="0"/>
      <w:numPr>
        <w:ilvl w:val="2"/>
      </w:numPr>
      <w:shd w:val="clear" w:color="800080" w:fill="auto"/>
      <w:tabs>
        <w:tab w:val="left" w:pos="851"/>
      </w:tabs>
      <w:suppressAutoHyphens w:val="0"/>
      <w:spacing w:before="120" w:after="120" w:line="240" w:lineRule="auto"/>
      <w:ind w:left="851" w:hanging="851"/>
      <w:jc w:val="both"/>
    </w:pPr>
    <w:rPr>
      <w:caps/>
      <w:color w:val="0000FF"/>
      <w:kern w:val="28"/>
      <w:sz w:val="26"/>
      <w:lang w:val="en-GB"/>
    </w:rPr>
  </w:style>
  <w:style w:type="paragraph" w:customStyle="1" w:styleId="Char1CharCharCharCharCharCharCharCharCharCharCharCharCharCharCharChar1CharChar0">
    <w:name w:val="Char1 Char Char Char Char Char Char Char Char Char Char Char Char Char Char Char Char1 Char Char_0"/>
    <w:basedOn w:val="Normal"/>
    <w:rsid w:val="00C9724C"/>
    <w:pPr>
      <w:widowControl w:val="0"/>
      <w:jc w:val="both"/>
    </w:pPr>
    <w:rPr>
      <w:rFonts w:eastAsia="SimSun"/>
      <w:kern w:val="2"/>
      <w:szCs w:val="20"/>
      <w:lang w:val="en-US" w:eastAsia="zh-CN"/>
    </w:rPr>
  </w:style>
  <w:style w:type="paragraph" w:customStyle="1" w:styleId="ZRevBoxTitle2">
    <w:name w:val="ZRevBoxTitle2"/>
    <w:basedOn w:val="Normal"/>
    <w:rsid w:val="00C9724C"/>
    <w:pPr>
      <w:spacing w:before="40" w:after="40"/>
    </w:pPr>
    <w:rPr>
      <w:rFonts w:ascii="Arial Black" w:hAnsi="Arial Black"/>
      <w:caps/>
      <w:sz w:val="14"/>
      <w:szCs w:val="20"/>
      <w:lang w:val="en-AU"/>
    </w:rPr>
  </w:style>
  <w:style w:type="paragraph" w:customStyle="1" w:styleId="Style58">
    <w:name w:val="_Style 58"/>
    <w:basedOn w:val="Normal"/>
    <w:rsid w:val="00C9724C"/>
    <w:pPr>
      <w:widowControl w:val="0"/>
      <w:jc w:val="both"/>
    </w:pPr>
    <w:rPr>
      <w:szCs w:val="20"/>
      <w:lang w:val="en-US"/>
    </w:rPr>
  </w:style>
  <w:style w:type="paragraph" w:customStyle="1" w:styleId="CharCharCharCharCharCharCharCharCharCharCharCharCharCharCharCharCharCharChar0">
    <w:name w:val="Char Char Char Char Char Char Char Char Char Char Char Char Char Char Char Char Char Char Char_0"/>
    <w:basedOn w:val="Normal"/>
    <w:rsid w:val="00C9724C"/>
    <w:pPr>
      <w:autoSpaceDE w:val="0"/>
      <w:autoSpaceDN w:val="0"/>
      <w:adjustRightInd w:val="0"/>
      <w:spacing w:before="120" w:after="160" w:line="240" w:lineRule="exact"/>
    </w:pPr>
    <w:rPr>
      <w:rFonts w:ascii="Verdana" w:hAnsi="Verdana"/>
      <w:sz w:val="20"/>
      <w:szCs w:val="20"/>
      <w:lang w:val="en-US"/>
    </w:rPr>
  </w:style>
  <w:style w:type="paragraph" w:customStyle="1" w:styleId="Style39">
    <w:name w:val="_Style 39"/>
    <w:basedOn w:val="Normal"/>
    <w:rsid w:val="00C9724C"/>
    <w:pPr>
      <w:widowControl w:val="0"/>
      <w:jc w:val="both"/>
    </w:pPr>
    <w:rPr>
      <w:szCs w:val="20"/>
      <w:lang w:val="en-US"/>
    </w:rPr>
  </w:style>
  <w:style w:type="paragraph" w:customStyle="1" w:styleId="Gchngang">
    <w:name w:val="Gạch ngang"/>
    <w:basedOn w:val="Normal"/>
    <w:link w:val="GchngangChar"/>
    <w:rsid w:val="00C9724C"/>
    <w:pPr>
      <w:keepNext/>
      <w:widowControl w:val="0"/>
      <w:suppressLineNumbers/>
      <w:tabs>
        <w:tab w:val="left" w:pos="864"/>
      </w:tabs>
      <w:suppressAutoHyphens/>
      <w:spacing w:before="20" w:after="20" w:line="288" w:lineRule="auto"/>
      <w:ind w:left="1287" w:hanging="360"/>
      <w:jc w:val="both"/>
    </w:pPr>
    <w:rPr>
      <w:rFonts w:ascii="Calibri" w:eastAsia="MS Mincho" w:hAnsi="Calibri"/>
      <w:color w:val="0000FF"/>
      <w:sz w:val="26"/>
      <w:lang w:val="x-none" w:eastAsia="x-none"/>
    </w:rPr>
  </w:style>
  <w:style w:type="paragraph" w:customStyle="1" w:styleId="CharCharCharCharCharCharChar0">
    <w:name w:val="Char Char Char Char Char Char Char_0"/>
    <w:basedOn w:val="Normal"/>
    <w:rsid w:val="00C9724C"/>
    <w:pPr>
      <w:widowControl w:val="0"/>
      <w:jc w:val="both"/>
    </w:pPr>
    <w:rPr>
      <w:rFonts w:eastAsia="SimSun"/>
      <w:kern w:val="2"/>
      <w:szCs w:val="20"/>
      <w:lang w:val="en-US" w:eastAsia="zh-CN"/>
    </w:rPr>
  </w:style>
  <w:style w:type="paragraph" w:customStyle="1" w:styleId="BodyText30">
    <w:name w:val="Body Text3"/>
    <w:basedOn w:val="Normal"/>
    <w:rsid w:val="00C9724C"/>
    <w:pPr>
      <w:widowControl w:val="0"/>
      <w:jc w:val="both"/>
    </w:pPr>
    <w:rPr>
      <w:rFonts w:ascii="VNI-Times" w:hAnsi="VNI-Times"/>
      <w:snapToGrid w:val="0"/>
      <w:szCs w:val="20"/>
      <w:lang w:val="en-US"/>
    </w:rPr>
  </w:style>
  <w:style w:type="paragraph" w:customStyle="1" w:styleId="Tenchuong0">
    <w:name w:val="Ten chuong"/>
    <w:basedOn w:val="Normal"/>
    <w:rsid w:val="00C9724C"/>
    <w:pPr>
      <w:widowControl w:val="0"/>
      <w:jc w:val="both"/>
    </w:pPr>
    <w:rPr>
      <w:rFonts w:eastAsia="SimSun"/>
      <w:kern w:val="2"/>
      <w:szCs w:val="26"/>
      <w:lang w:val="en-US" w:eastAsia="zh-CN"/>
    </w:rPr>
  </w:style>
  <w:style w:type="paragraph" w:customStyle="1" w:styleId="daudongcong">
    <w:name w:val="dau dong cong"/>
    <w:basedOn w:val="FootnoteText"/>
    <w:qFormat/>
    <w:rsid w:val="00C9724C"/>
    <w:pPr>
      <w:widowControl w:val="0"/>
      <w:tabs>
        <w:tab w:val="clear" w:pos="360"/>
        <w:tab w:val="left" w:pos="1276"/>
        <w:tab w:val="num" w:pos="1304"/>
      </w:tabs>
      <w:spacing w:before="60" w:after="60" w:line="288" w:lineRule="auto"/>
      <w:ind w:left="1304" w:hanging="567"/>
    </w:pPr>
    <w:rPr>
      <w:sz w:val="26"/>
    </w:rPr>
  </w:style>
  <w:style w:type="paragraph" w:customStyle="1" w:styleId="daudongtron">
    <w:name w:val="dau dong tron"/>
    <w:basedOn w:val="daudongcong"/>
    <w:autoRedefine/>
    <w:qFormat/>
    <w:rsid w:val="00C9724C"/>
    <w:pPr>
      <w:tabs>
        <w:tab w:val="clear" w:pos="1276"/>
        <w:tab w:val="clear" w:pos="1304"/>
        <w:tab w:val="num" w:pos="1871"/>
      </w:tabs>
      <w:ind w:left="1871"/>
    </w:pPr>
  </w:style>
  <w:style w:type="character" w:customStyle="1" w:styleId="chunoidungChar">
    <w:name w:val="chu noi dung Char"/>
    <w:link w:val="chunoidung"/>
    <w:rsid w:val="00C9724C"/>
    <w:rPr>
      <w:rFonts w:eastAsia="SimSun"/>
      <w:kern w:val="2"/>
      <w:sz w:val="26"/>
      <w:szCs w:val="28"/>
    </w:rPr>
  </w:style>
  <w:style w:type="paragraph" w:customStyle="1" w:styleId="chunoidung">
    <w:name w:val="chu noi dung"/>
    <w:basedOn w:val="BodyTextIndent"/>
    <w:link w:val="chunoidungChar"/>
    <w:rsid w:val="00C9724C"/>
    <w:pPr>
      <w:tabs>
        <w:tab w:val="clear" w:pos="1080"/>
      </w:tabs>
      <w:spacing w:before="120" w:line="324" w:lineRule="auto"/>
      <w:ind w:left="0" w:firstLine="720"/>
    </w:pPr>
    <w:rPr>
      <w:rFonts w:ascii="Calibri" w:eastAsia="SimSun" w:hAnsi="Calibri"/>
      <w:kern w:val="2"/>
      <w:sz w:val="26"/>
      <w:szCs w:val="28"/>
      <w:lang w:val="vi-VN" w:eastAsia="vi-VN"/>
    </w:rPr>
  </w:style>
  <w:style w:type="character" w:customStyle="1" w:styleId="labelcontrol">
    <w:name w:val="labelcontrol"/>
    <w:uiPriority w:val="99"/>
    <w:rsid w:val="00C9724C"/>
  </w:style>
  <w:style w:type="paragraph" w:customStyle="1" w:styleId="CharChar4CharChar1CharCharCharCharCharCharCharCharCharCharCharCharCharCharCharChar0">
    <w:name w:val="Char Char4 Char Char1 Char Char Char Char Char Char Char Char Char Char Char Char Char Char Char Char_0"/>
    <w:basedOn w:val="Normal"/>
    <w:semiHidden/>
    <w:rsid w:val="00C9724C"/>
    <w:pPr>
      <w:autoSpaceDE w:val="0"/>
      <w:autoSpaceDN w:val="0"/>
      <w:adjustRightInd w:val="0"/>
      <w:spacing w:before="120" w:after="160" w:line="240" w:lineRule="exact"/>
    </w:pPr>
    <w:rPr>
      <w:rFonts w:ascii="Verdana" w:hAnsi="Verdana"/>
      <w:sz w:val="20"/>
      <w:szCs w:val="20"/>
      <w:lang w:val="en-US"/>
    </w:rPr>
  </w:style>
  <w:style w:type="character" w:customStyle="1" w:styleId="BodyTextlist1Char1">
    <w:name w:val="Body Text list 1 Char1"/>
    <w:locked/>
    <w:rsid w:val="00C9724C"/>
    <w:rPr>
      <w:sz w:val="26"/>
      <w:szCs w:val="26"/>
      <w:lang w:val="da-DK" w:eastAsia="en-US"/>
    </w:rPr>
  </w:style>
  <w:style w:type="paragraph" w:customStyle="1" w:styleId="Bodytexttable">
    <w:name w:val="Body text table"/>
    <w:basedOn w:val="BodyText"/>
    <w:autoRedefine/>
    <w:qFormat/>
    <w:rsid w:val="00C9724C"/>
    <w:pPr>
      <w:widowControl w:val="0"/>
      <w:tabs>
        <w:tab w:val="left" w:pos="0"/>
      </w:tabs>
      <w:suppressAutoHyphens w:val="0"/>
      <w:spacing w:before="40" w:after="40"/>
      <w:ind w:right="0"/>
      <w:jc w:val="center"/>
    </w:pPr>
    <w:rPr>
      <w:spacing w:val="0"/>
      <w:szCs w:val="24"/>
      <w:lang w:val="x-none" w:eastAsia="x-none"/>
    </w:rPr>
  </w:style>
  <w:style w:type="paragraph" w:customStyle="1" w:styleId="Style2">
    <w:name w:val="Style2"/>
    <w:basedOn w:val="Subtitle"/>
    <w:qFormat/>
    <w:rsid w:val="00C9724C"/>
    <w:pPr>
      <w:keepLines/>
      <w:pageBreakBefore/>
      <w:numPr>
        <w:numId w:val="185"/>
      </w:numPr>
      <w:tabs>
        <w:tab w:val="clear" w:pos="1440"/>
        <w:tab w:val="num" w:pos="1080"/>
      </w:tabs>
      <w:spacing w:before="120"/>
    </w:pPr>
    <w:rPr>
      <w:rFonts w:ascii="VNI-Times" w:hAnsi="VNI-Times"/>
      <w:sz w:val="32"/>
    </w:rPr>
  </w:style>
  <w:style w:type="paragraph" w:customStyle="1" w:styleId="TT-A">
    <w:name w:val="TT-A"/>
    <w:basedOn w:val="Normal"/>
    <w:rsid w:val="00C9724C"/>
    <w:pPr>
      <w:numPr>
        <w:numId w:val="186"/>
      </w:numPr>
      <w:tabs>
        <w:tab w:val="clear" w:pos="1021"/>
        <w:tab w:val="left" w:pos="709"/>
        <w:tab w:val="num" w:pos="851"/>
      </w:tabs>
    </w:pPr>
    <w:rPr>
      <w:sz w:val="26"/>
      <w:szCs w:val="20"/>
      <w:lang w:val="en-US"/>
    </w:rPr>
  </w:style>
  <w:style w:type="character" w:customStyle="1" w:styleId="fontstyle11">
    <w:name w:val="fontstyle11"/>
    <w:rsid w:val="00C9724C"/>
    <w:rPr>
      <w:rFonts w:ascii="TTE1886BA0t00" w:hAnsi="TTE1886BA0t00" w:hint="default"/>
      <w:b w:val="0"/>
      <w:bCs w:val="0"/>
      <w:i w:val="0"/>
      <w:iCs w:val="0"/>
      <w:color w:val="000000"/>
      <w:sz w:val="26"/>
      <w:szCs w:val="26"/>
    </w:rPr>
  </w:style>
  <w:style w:type="paragraph" w:customStyle="1" w:styleId="CharCharCharChar">
    <w:name w:val="Char Char Char Char"/>
    <w:basedOn w:val="Normal"/>
    <w:rsid w:val="00C9724C"/>
    <w:pPr>
      <w:widowControl w:val="0"/>
      <w:jc w:val="both"/>
    </w:pPr>
    <w:rPr>
      <w:rFonts w:eastAsia="SimSun"/>
      <w:kern w:val="2"/>
      <w:szCs w:val="26"/>
      <w:lang w:val="en-US" w:eastAsia="zh-CN"/>
    </w:rPr>
  </w:style>
  <w:style w:type="paragraph" w:customStyle="1" w:styleId="cacTimesNewRoman">
    <w:name w:val="cac + Times New Roman"/>
    <w:basedOn w:val="Normal"/>
    <w:rsid w:val="00C9724C"/>
    <w:pPr>
      <w:keepNext/>
      <w:tabs>
        <w:tab w:val="left" w:pos="1080"/>
      </w:tabs>
      <w:ind w:left="1080" w:hanging="540"/>
      <w:outlineLvl w:val="4"/>
    </w:pPr>
    <w:rPr>
      <w:b/>
      <w:bCs/>
      <w:sz w:val="26"/>
      <w:u w:val="single"/>
      <w:lang w:val="en-US"/>
    </w:rPr>
  </w:style>
  <w:style w:type="paragraph" w:customStyle="1" w:styleId="StyleHOATHI313ptLeftJustified">
    <w:name w:val="Style HOATHI3 + 13 pt Left + Justified"/>
    <w:basedOn w:val="Normal"/>
    <w:rsid w:val="00C9724C"/>
    <w:pPr>
      <w:numPr>
        <w:numId w:val="187"/>
      </w:numPr>
      <w:tabs>
        <w:tab w:val="left" w:pos="1260"/>
      </w:tabs>
      <w:spacing w:before="40" w:after="40"/>
      <w:ind w:right="142"/>
      <w:jc w:val="both"/>
    </w:pPr>
    <w:rPr>
      <w:sz w:val="26"/>
      <w:szCs w:val="20"/>
    </w:rPr>
  </w:style>
  <w:style w:type="character" w:customStyle="1" w:styleId="WW8Num24z1">
    <w:name w:val="WW8Num24z1"/>
    <w:rsid w:val="00C9724C"/>
    <w:rPr>
      <w:rFonts w:ascii="Courier New" w:hAnsi="Courier New"/>
    </w:rPr>
  </w:style>
  <w:style w:type="paragraph" w:customStyle="1" w:styleId="m5879362768874376130gmail-msobodytextindent2">
    <w:name w:val="m_5879362768874376130gmail-msobodytextindent2"/>
    <w:basedOn w:val="Normal"/>
    <w:rsid w:val="00C9724C"/>
    <w:pPr>
      <w:spacing w:before="100" w:beforeAutospacing="1" w:after="100" w:afterAutospacing="1"/>
    </w:pPr>
    <w:rPr>
      <w:lang w:val="en-US"/>
    </w:rPr>
  </w:style>
  <w:style w:type="character" w:customStyle="1" w:styleId="ListBulletChar">
    <w:name w:val="List Bullet Char"/>
    <w:link w:val="ListBullet"/>
    <w:rsid w:val="00C9724C"/>
    <w:rPr>
      <w:rFonts w:ascii="Times New Roman" w:eastAsia="Times New Roman" w:hAnsi="Times New Roman"/>
      <w:lang w:val="en-US" w:eastAsia="en-US"/>
    </w:rPr>
  </w:style>
  <w:style w:type="character" w:customStyle="1" w:styleId="Vnbnnidung">
    <w:name w:val="Văn bản nội dung_"/>
    <w:link w:val="Vnbnnidung0"/>
    <w:uiPriority w:val="99"/>
    <w:locked/>
    <w:rsid w:val="00C9724C"/>
    <w:rPr>
      <w:sz w:val="26"/>
      <w:szCs w:val="26"/>
    </w:rPr>
  </w:style>
  <w:style w:type="paragraph" w:customStyle="1" w:styleId="Vnbnnidung0">
    <w:name w:val="Văn bản nội dung"/>
    <w:basedOn w:val="Normal"/>
    <w:link w:val="Vnbnnidung"/>
    <w:uiPriority w:val="99"/>
    <w:rsid w:val="00C9724C"/>
    <w:pPr>
      <w:widowControl w:val="0"/>
      <w:spacing w:after="220" w:line="259" w:lineRule="auto"/>
      <w:ind w:firstLine="400"/>
    </w:pPr>
    <w:rPr>
      <w:rFonts w:ascii="Calibri" w:eastAsia="MS Mincho" w:hAnsi="Calibri"/>
      <w:sz w:val="26"/>
      <w:szCs w:val="26"/>
      <w:lang w:eastAsia="vi-VN"/>
    </w:rPr>
  </w:style>
  <w:style w:type="paragraph" w:customStyle="1" w:styleId="cau">
    <w:name w:val="cau"/>
    <w:basedOn w:val="Normal"/>
    <w:link w:val="cauChar"/>
    <w:qFormat/>
    <w:rsid w:val="00C9724C"/>
    <w:pPr>
      <w:spacing w:after="120" w:line="288" w:lineRule="auto"/>
      <w:ind w:firstLine="720"/>
      <w:jc w:val="both"/>
    </w:pPr>
    <w:rPr>
      <w:rFonts w:ascii="Verdana" w:hAnsi="Verdana"/>
      <w:sz w:val="20"/>
      <w:szCs w:val="26"/>
      <w:lang w:val="en-US"/>
    </w:rPr>
  </w:style>
  <w:style w:type="character" w:customStyle="1" w:styleId="cauChar">
    <w:name w:val="cau Char"/>
    <w:link w:val="cau"/>
    <w:rsid w:val="00C9724C"/>
    <w:rPr>
      <w:rFonts w:ascii="Verdana" w:eastAsia="Times New Roman" w:hAnsi="Verdana"/>
      <w:szCs w:val="26"/>
      <w:lang w:val="en-US" w:eastAsia="en-US"/>
    </w:rPr>
  </w:style>
  <w:style w:type="paragraph" w:customStyle="1" w:styleId="Khue-Dongthongthuong">
    <w:name w:val="Khue - Dong thong thuong"/>
    <w:qFormat/>
    <w:rsid w:val="00C9724C"/>
    <w:pPr>
      <w:tabs>
        <w:tab w:val="left" w:pos="567"/>
      </w:tabs>
      <w:spacing w:before="60" w:after="60" w:line="320" w:lineRule="exact"/>
      <w:jc w:val="both"/>
    </w:pPr>
    <w:rPr>
      <w:rFonts w:ascii="Times New Roman" w:hAnsi="Times New Roman"/>
      <w:color w:val="000000"/>
      <w:w w:val="106"/>
      <w:sz w:val="26"/>
      <w:szCs w:val="40"/>
      <w:lang w:eastAsia="en-US" w:bidi="en-US"/>
    </w:rPr>
  </w:style>
  <w:style w:type="paragraph" w:customStyle="1" w:styleId="xl47">
    <w:name w:val="xl47"/>
    <w:basedOn w:val="Normal"/>
    <w:rsid w:val="00C9724C"/>
    <w:pPr>
      <w:spacing w:before="100" w:beforeAutospacing="1" w:after="100" w:afterAutospacing="1" w:line="288" w:lineRule="auto"/>
      <w:jc w:val="both"/>
    </w:pPr>
    <w:rPr>
      <w:rFonts w:eastAsia="Arial Unicode MS"/>
      <w:b/>
      <w:bCs/>
      <w:sz w:val="26"/>
      <w:szCs w:val="26"/>
      <w:lang w:val="en-US"/>
    </w:rPr>
  </w:style>
  <w:style w:type="numbering" w:customStyle="1" w:styleId="CurrentList112">
    <w:name w:val="Current List112"/>
    <w:rsid w:val="00C9724C"/>
    <w:pPr>
      <w:numPr>
        <w:numId w:val="169"/>
      </w:numPr>
    </w:pPr>
  </w:style>
  <w:style w:type="character" w:customStyle="1" w:styleId="Daudong-Char">
    <w:name w:val="Dau dong (-) Char"/>
    <w:link w:val="Daudong-"/>
    <w:uiPriority w:val="99"/>
    <w:locked/>
    <w:rsid w:val="00C9724C"/>
    <w:rPr>
      <w:rFonts w:ascii="Times New Roman" w:eastAsia="Times New Roman" w:hAnsi="Times New Roman"/>
      <w:snapToGrid w:val="0"/>
      <w:sz w:val="26"/>
      <w:lang w:val="en-US" w:eastAsia="en-US"/>
    </w:rPr>
  </w:style>
  <w:style w:type="numbering" w:customStyle="1" w:styleId="StyleNumbered12">
    <w:name w:val="Style Numbered12"/>
    <w:basedOn w:val="NoList"/>
    <w:rsid w:val="00C9724C"/>
    <w:pPr>
      <w:numPr>
        <w:numId w:val="194"/>
      </w:numPr>
    </w:pPr>
  </w:style>
  <w:style w:type="numbering" w:customStyle="1" w:styleId="Style611">
    <w:name w:val="Style611"/>
    <w:rsid w:val="00C9724C"/>
    <w:pPr>
      <w:numPr>
        <w:numId w:val="195"/>
      </w:numPr>
    </w:pPr>
  </w:style>
  <w:style w:type="numbering" w:customStyle="1" w:styleId="StyleNumbered111">
    <w:name w:val="Style Numbered111"/>
    <w:basedOn w:val="NoList"/>
    <w:rsid w:val="00C9724C"/>
    <w:pPr>
      <w:numPr>
        <w:numId w:val="196"/>
      </w:numPr>
    </w:pPr>
  </w:style>
  <w:style w:type="character" w:customStyle="1" w:styleId="Bodytext22">
    <w:name w:val="Body text (2)_"/>
    <w:link w:val="Bodytext210"/>
    <w:rsid w:val="00C9724C"/>
    <w:rPr>
      <w:szCs w:val="26"/>
      <w:shd w:val="clear" w:color="auto" w:fill="FFFFFF"/>
    </w:rPr>
  </w:style>
  <w:style w:type="paragraph" w:customStyle="1" w:styleId="Bodytext210">
    <w:name w:val="Body text (2)1"/>
    <w:basedOn w:val="Normal"/>
    <w:link w:val="Bodytext22"/>
    <w:qFormat/>
    <w:rsid w:val="00C9724C"/>
    <w:pPr>
      <w:widowControl w:val="0"/>
      <w:shd w:val="clear" w:color="auto" w:fill="FFFFFF"/>
      <w:spacing w:after="120" w:line="240" w:lineRule="atLeast"/>
      <w:ind w:hanging="420"/>
      <w:jc w:val="both"/>
    </w:pPr>
    <w:rPr>
      <w:rFonts w:ascii="Calibri" w:eastAsia="MS Mincho" w:hAnsi="Calibri"/>
      <w:sz w:val="20"/>
      <w:szCs w:val="26"/>
      <w:lang w:eastAsia="vi-VN"/>
    </w:rPr>
  </w:style>
  <w:style w:type="paragraph" w:customStyle="1" w:styleId="Vanban">
    <w:name w:val="Van ban"/>
    <w:basedOn w:val="Normal"/>
    <w:link w:val="VanbanChar"/>
    <w:rsid w:val="00C9724C"/>
    <w:pPr>
      <w:autoSpaceDE w:val="0"/>
      <w:autoSpaceDN w:val="0"/>
      <w:adjustRightInd w:val="0"/>
      <w:spacing w:before="120" w:after="60" w:line="288" w:lineRule="auto"/>
      <w:ind w:firstLine="720"/>
      <w:jc w:val="both"/>
    </w:pPr>
    <w:rPr>
      <w:color w:val="0000FF"/>
      <w:sz w:val="26"/>
      <w:szCs w:val="26"/>
      <w:lang w:val="en-US"/>
    </w:rPr>
  </w:style>
  <w:style w:type="character" w:customStyle="1" w:styleId="VanbanChar">
    <w:name w:val="Van ban Char"/>
    <w:link w:val="Vanban"/>
    <w:rsid w:val="00C9724C"/>
    <w:rPr>
      <w:rFonts w:ascii="Times New Roman" w:eastAsia="Times New Roman" w:hAnsi="Times New Roman"/>
      <w:color w:val="0000FF"/>
      <w:sz w:val="26"/>
      <w:szCs w:val="26"/>
      <w:lang w:val="en-US" w:eastAsia="en-US"/>
    </w:rPr>
  </w:style>
  <w:style w:type="character" w:customStyle="1" w:styleId="NormalWebChar1">
    <w:name w:val="Normal (Web) Char1"/>
    <w:aliases w:val="Normal (Web) Char Char Char Char Char Char,Normal (Web) Char Char Char Char Char1,표준 (웹) Char,Normal (Web) Char Char,Char Char Char Char Char Char Char Char Char Char Char Char Char,Char Char Cha Char,webb Char"/>
    <w:link w:val="NormalWeb"/>
    <w:rsid w:val="00C9724C"/>
    <w:rPr>
      <w:rFonts w:ascii="Arial Unicode MS" w:eastAsia="Arial Unicode MS" w:hAnsi="Arial Unicode MS" w:cs="Arial Unicode MS"/>
      <w:sz w:val="24"/>
      <w:szCs w:val="24"/>
      <w:lang w:val="en-US" w:eastAsia="en-US"/>
    </w:rPr>
  </w:style>
  <w:style w:type="paragraph" w:customStyle="1" w:styleId="phn111">
    <w:name w:val="phần 1.1.1"/>
    <w:basedOn w:val="Normal"/>
    <w:rsid w:val="00C9724C"/>
    <w:pPr>
      <w:widowControl w:val="0"/>
      <w:spacing w:after="120"/>
      <w:ind w:right="-6" w:firstLine="720"/>
      <w:jc w:val="both"/>
    </w:pPr>
    <w:rPr>
      <w:b/>
      <w:i/>
      <w:color w:val="000000"/>
      <w:sz w:val="26"/>
      <w:szCs w:val="26"/>
      <w:lang w:val="en-US"/>
    </w:rPr>
  </w:style>
  <w:style w:type="paragraph" w:customStyle="1" w:styleId="12">
    <w:name w:val="12"/>
    <w:basedOn w:val="Normal"/>
    <w:rsid w:val="00C9724C"/>
    <w:pPr>
      <w:tabs>
        <w:tab w:val="left" w:pos="1843"/>
      </w:tabs>
      <w:spacing w:line="320" w:lineRule="exact"/>
      <w:ind w:firstLine="980"/>
      <w:jc w:val="both"/>
    </w:pPr>
    <w:rPr>
      <w:rFonts w:cs="Arial"/>
      <w:kern w:val="28"/>
      <w:sz w:val="26"/>
      <w:szCs w:val="26"/>
    </w:rPr>
  </w:style>
  <w:style w:type="paragraph" w:customStyle="1" w:styleId="DD4">
    <w:name w:val="DD4"/>
    <w:basedOn w:val="Normal"/>
    <w:rsid w:val="00C9724C"/>
    <w:pPr>
      <w:spacing w:before="60" w:after="60"/>
      <w:jc w:val="both"/>
    </w:pPr>
    <w:rPr>
      <w:szCs w:val="26"/>
      <w:lang w:val="en-US"/>
    </w:rPr>
  </w:style>
  <w:style w:type="paragraph" w:customStyle="1" w:styleId="CEN11">
    <w:name w:val="CEN11"/>
    <w:basedOn w:val="Normal"/>
    <w:rsid w:val="00C9724C"/>
    <w:pPr>
      <w:jc w:val="center"/>
    </w:pPr>
    <w:rPr>
      <w:sz w:val="22"/>
      <w:szCs w:val="26"/>
      <w:lang w:val="pl-PL"/>
    </w:rPr>
  </w:style>
  <w:style w:type="character" w:customStyle="1" w:styleId="BodyTextChar1">
    <w:name w:val="Body Text Char1"/>
    <w:uiPriority w:val="99"/>
    <w:rsid w:val="00C9724C"/>
    <w:rPr>
      <w:rFonts w:eastAsia="Times New Roman" w:cs="Times New Roman"/>
      <w:sz w:val="24"/>
      <w:szCs w:val="20"/>
    </w:rPr>
  </w:style>
  <w:style w:type="paragraph" w:customStyle="1" w:styleId="DefaultParagraphFontParaCharCharCharCharChar">
    <w:name w:val="Default Paragraph Font Para Char Char Char Char Char"/>
    <w:autoRedefine/>
    <w:rsid w:val="00C9724C"/>
    <w:pPr>
      <w:tabs>
        <w:tab w:val="left" w:pos="1152"/>
      </w:tabs>
      <w:spacing w:before="120" w:after="120" w:line="312" w:lineRule="auto"/>
    </w:pPr>
    <w:rPr>
      <w:rFonts w:ascii="Arial" w:eastAsia="Times New Roman" w:hAnsi="Arial" w:cs="Arial"/>
      <w:sz w:val="26"/>
      <w:szCs w:val="26"/>
      <w:lang w:val="en-US" w:eastAsia="en-US"/>
    </w:rPr>
  </w:style>
  <w:style w:type="numbering" w:customStyle="1" w:styleId="PHN31">
    <w:name w:val="PHẦN31"/>
    <w:basedOn w:val="NoList"/>
    <w:next w:val="111111"/>
    <w:rsid w:val="00670FFC"/>
  </w:style>
  <w:style w:type="numbering" w:styleId="111111">
    <w:name w:val="Outline List 2"/>
    <w:basedOn w:val="NoList"/>
    <w:uiPriority w:val="99"/>
    <w:semiHidden/>
    <w:unhideWhenUsed/>
    <w:rsid w:val="00670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F67B2-629F-4B9A-B33F-A34806EF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7731</TotalTime>
  <Pages>45</Pages>
  <Words>13618</Words>
  <Characters>77626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Lynp</dc:creator>
  <cp:lastModifiedBy>Ngô Quốc Đạt (NPMB)</cp:lastModifiedBy>
  <cp:revision>343</cp:revision>
  <cp:lastPrinted>2024-01-04T07:23:00Z</cp:lastPrinted>
  <dcterms:created xsi:type="dcterms:W3CDTF">2024-05-02T09:54:00Z</dcterms:created>
  <dcterms:modified xsi:type="dcterms:W3CDTF">2026-01-12T08:02:00Z</dcterms:modified>
</cp:coreProperties>
</file>