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D84F2" w14:textId="77777777" w:rsidR="00517E41" w:rsidRPr="00BB2411" w:rsidRDefault="00517E41" w:rsidP="00E4170E">
      <w:pPr>
        <w:spacing w:before="120" w:after="120" w:line="312" w:lineRule="auto"/>
        <w:contextualSpacing/>
        <w:jc w:val="center"/>
        <w:outlineLvl w:val="0"/>
        <w:rPr>
          <w:b/>
          <w:sz w:val="28"/>
          <w:szCs w:val="28"/>
        </w:rPr>
      </w:pPr>
      <w:bookmarkStart w:id="0" w:name="_Hlk145015525"/>
      <w:r w:rsidRPr="00BB2411">
        <w:rPr>
          <w:b/>
          <w:sz w:val="28"/>
          <w:szCs w:val="28"/>
        </w:rPr>
        <w:t>YÊU CẦU VỀ KỸ THUẬT</w:t>
      </w:r>
    </w:p>
    <w:p w14:paraId="299F490D" w14:textId="77777777" w:rsidR="00517E41" w:rsidRPr="00BB2411" w:rsidRDefault="00517E41" w:rsidP="00E4170E">
      <w:pPr>
        <w:pStyle w:val="SectionVIHeader"/>
        <w:widowControl w:val="0"/>
        <w:spacing w:after="120" w:line="312" w:lineRule="auto"/>
        <w:ind w:firstLine="709"/>
        <w:contextualSpacing/>
        <w:jc w:val="both"/>
        <w:rPr>
          <w:sz w:val="28"/>
          <w:szCs w:val="28"/>
        </w:rPr>
      </w:pPr>
      <w:r w:rsidRPr="00BB2411">
        <w:rPr>
          <w:sz w:val="28"/>
          <w:szCs w:val="28"/>
        </w:rPr>
        <w:t>Mục 1. Yêu cầu về kỹ thuật</w:t>
      </w:r>
    </w:p>
    <w:p w14:paraId="5EC22FFE" w14:textId="77777777" w:rsidR="00517E41" w:rsidRPr="00BB2411" w:rsidRDefault="00517E41" w:rsidP="00E4170E">
      <w:pPr>
        <w:widowControl w:val="0"/>
        <w:spacing w:before="120" w:after="120" w:line="312" w:lineRule="auto"/>
        <w:ind w:firstLine="709"/>
        <w:contextualSpacing/>
        <w:rPr>
          <w:b/>
          <w:i/>
          <w:sz w:val="28"/>
          <w:szCs w:val="28"/>
        </w:rPr>
      </w:pPr>
      <w:r w:rsidRPr="00BB2411">
        <w:rPr>
          <w:b/>
          <w:i/>
          <w:sz w:val="28"/>
          <w:szCs w:val="28"/>
        </w:rPr>
        <w:t>1.1. Giới thiệu chung về dự án, gói thầu</w:t>
      </w:r>
    </w:p>
    <w:p w14:paraId="5AB80CEC" w14:textId="1ABD5209" w:rsidR="00517E41" w:rsidRPr="00BB2411" w:rsidRDefault="00517E41" w:rsidP="00E4170E">
      <w:pPr>
        <w:widowControl w:val="0"/>
        <w:spacing w:before="120" w:after="120" w:line="312" w:lineRule="auto"/>
        <w:ind w:firstLine="709"/>
        <w:contextualSpacing/>
        <w:rPr>
          <w:sz w:val="28"/>
          <w:szCs w:val="28"/>
          <w:lang w:val="vi-VN"/>
        </w:rPr>
      </w:pPr>
      <w:r w:rsidRPr="00BB2411">
        <w:rPr>
          <w:sz w:val="28"/>
          <w:szCs w:val="28"/>
          <w:lang w:val="vi-VN"/>
        </w:rPr>
        <w:t xml:space="preserve">- Tên dự </w:t>
      </w:r>
      <w:r w:rsidR="00F77037" w:rsidRPr="00BB2411">
        <w:rPr>
          <w:sz w:val="28"/>
          <w:szCs w:val="28"/>
        </w:rPr>
        <w:t>toán</w:t>
      </w:r>
      <w:r w:rsidRPr="00BB2411">
        <w:rPr>
          <w:sz w:val="28"/>
          <w:szCs w:val="28"/>
          <w:lang w:val="vi-VN"/>
        </w:rPr>
        <w:t xml:space="preserve">: </w:t>
      </w:r>
      <w:r w:rsidR="00037FD6" w:rsidRPr="00037FD6">
        <w:rPr>
          <w:sz w:val="28"/>
          <w:szCs w:val="28"/>
        </w:rPr>
        <w:t>Mua quà tặng Tết 2026 cho Đoàn viên Công đoàn Công ty TNHH Shints BVT</w:t>
      </w:r>
    </w:p>
    <w:p w14:paraId="28C6BD09" w14:textId="2A1C14B5" w:rsidR="00520E37" w:rsidRPr="00BB2411" w:rsidRDefault="00517E41" w:rsidP="00520E37">
      <w:pPr>
        <w:widowControl w:val="0"/>
        <w:spacing w:before="120" w:after="120" w:line="312" w:lineRule="auto"/>
        <w:ind w:firstLine="709"/>
        <w:contextualSpacing/>
        <w:rPr>
          <w:sz w:val="28"/>
          <w:szCs w:val="28"/>
          <w:lang w:val="vi-VN"/>
        </w:rPr>
      </w:pPr>
      <w:r w:rsidRPr="00BB2411">
        <w:rPr>
          <w:sz w:val="28"/>
          <w:szCs w:val="28"/>
          <w:lang w:val="vi-VN"/>
        </w:rPr>
        <w:t xml:space="preserve">- Tên gói thầu: </w:t>
      </w:r>
      <w:r w:rsidR="00E60B08" w:rsidRPr="00BB2411">
        <w:rPr>
          <w:sz w:val="28"/>
          <w:szCs w:val="28"/>
          <w:lang w:val="vi-VN"/>
        </w:rPr>
        <w:t xml:space="preserve">Mua </w:t>
      </w:r>
      <w:r w:rsidR="00037FD6">
        <w:rPr>
          <w:sz w:val="28"/>
          <w:szCs w:val="28"/>
          <w:lang w:val="it-IT"/>
        </w:rPr>
        <w:t>sắm hàng hóa</w:t>
      </w:r>
    </w:p>
    <w:p w14:paraId="41318604" w14:textId="6B4EC33B" w:rsidR="00445D00" w:rsidRPr="00BB2411" w:rsidRDefault="00517E41" w:rsidP="00E4170E">
      <w:pPr>
        <w:widowControl w:val="0"/>
        <w:spacing w:before="120" w:after="120" w:line="312" w:lineRule="auto"/>
        <w:ind w:firstLine="709"/>
        <w:contextualSpacing/>
        <w:rPr>
          <w:sz w:val="28"/>
          <w:szCs w:val="28"/>
        </w:rPr>
      </w:pPr>
      <w:r w:rsidRPr="00BB2411">
        <w:rPr>
          <w:sz w:val="28"/>
          <w:szCs w:val="28"/>
          <w:lang w:val="vi-VN"/>
        </w:rPr>
        <w:t xml:space="preserve">- Nguồn vốn: </w:t>
      </w:r>
      <w:r w:rsidR="00A40F06" w:rsidRPr="00BB2411">
        <w:rPr>
          <w:sz w:val="28"/>
          <w:szCs w:val="28"/>
        </w:rPr>
        <w:t>Ngân sách công đoàn</w:t>
      </w:r>
    </w:p>
    <w:p w14:paraId="0C50EFF4" w14:textId="3F46AC2A" w:rsidR="00517E41" w:rsidRPr="00BB2411" w:rsidRDefault="00517E41" w:rsidP="00E4170E">
      <w:pPr>
        <w:widowControl w:val="0"/>
        <w:spacing w:before="120" w:after="120" w:line="312" w:lineRule="auto"/>
        <w:ind w:firstLine="709"/>
        <w:contextualSpacing/>
        <w:rPr>
          <w:sz w:val="28"/>
          <w:szCs w:val="28"/>
        </w:rPr>
      </w:pPr>
      <w:r w:rsidRPr="00BB2411">
        <w:rPr>
          <w:sz w:val="28"/>
          <w:szCs w:val="28"/>
          <w:lang w:val="vi-VN"/>
        </w:rPr>
        <w:t xml:space="preserve">- Hình thức hợp đồng: </w:t>
      </w:r>
      <w:r w:rsidR="006B07CA" w:rsidRPr="00BB2411">
        <w:rPr>
          <w:sz w:val="28"/>
          <w:szCs w:val="28"/>
        </w:rPr>
        <w:t>Đơn giá cố định.</w:t>
      </w:r>
      <w:r w:rsidR="00035243" w:rsidRPr="00BB2411">
        <w:rPr>
          <w:sz w:val="28"/>
          <w:szCs w:val="28"/>
        </w:rPr>
        <w:t xml:space="preserve"> </w:t>
      </w:r>
    </w:p>
    <w:p w14:paraId="1812213C" w14:textId="5E401A4D" w:rsidR="00517E41" w:rsidRDefault="00517E41" w:rsidP="00E4170E">
      <w:pPr>
        <w:widowControl w:val="0"/>
        <w:spacing w:before="120" w:after="120" w:line="312" w:lineRule="auto"/>
        <w:ind w:firstLine="709"/>
        <w:contextualSpacing/>
        <w:rPr>
          <w:sz w:val="28"/>
          <w:szCs w:val="28"/>
        </w:rPr>
      </w:pPr>
      <w:r w:rsidRPr="00BB2411">
        <w:rPr>
          <w:sz w:val="28"/>
          <w:szCs w:val="28"/>
          <w:lang w:val="vi-VN"/>
        </w:rPr>
        <w:t xml:space="preserve">- Thời gian thực hiện: </w:t>
      </w:r>
      <w:r w:rsidR="00A2648C" w:rsidRPr="00BB2411">
        <w:rPr>
          <w:sz w:val="28"/>
          <w:szCs w:val="28"/>
        </w:rPr>
        <w:t>0</w:t>
      </w:r>
      <w:r w:rsidR="00DC7747">
        <w:rPr>
          <w:sz w:val="28"/>
          <w:szCs w:val="28"/>
        </w:rPr>
        <w:t>3</w:t>
      </w:r>
      <w:r w:rsidRPr="00BB2411">
        <w:rPr>
          <w:sz w:val="28"/>
          <w:szCs w:val="28"/>
          <w:lang w:val="vi-VN"/>
        </w:rPr>
        <w:t xml:space="preserve"> ngày.</w:t>
      </w:r>
    </w:p>
    <w:p w14:paraId="19A11F68" w14:textId="27813565" w:rsidR="00DC7747" w:rsidRDefault="00DC7747" w:rsidP="00E4170E">
      <w:pPr>
        <w:widowControl w:val="0"/>
        <w:spacing w:before="120" w:after="120" w:line="312" w:lineRule="auto"/>
        <w:ind w:firstLine="709"/>
        <w:contextualSpacing/>
        <w:rPr>
          <w:sz w:val="28"/>
          <w:szCs w:val="28"/>
        </w:rPr>
      </w:pPr>
      <w:r>
        <w:rPr>
          <w:sz w:val="28"/>
          <w:szCs w:val="28"/>
        </w:rPr>
        <w:t>- Địa điểm giao nhận hàng:</w:t>
      </w:r>
    </w:p>
    <w:p w14:paraId="77D1B7A3" w14:textId="63918BF5" w:rsidR="003D0A0B" w:rsidRPr="003D0A0B" w:rsidRDefault="003D0A0B" w:rsidP="003D0A0B">
      <w:pPr>
        <w:widowControl w:val="0"/>
        <w:spacing w:before="120" w:after="120" w:line="312" w:lineRule="auto"/>
        <w:ind w:firstLine="709"/>
        <w:contextualSpacing/>
        <w:rPr>
          <w:sz w:val="28"/>
          <w:szCs w:val="28"/>
        </w:rPr>
      </w:pPr>
      <w:r>
        <w:rPr>
          <w:sz w:val="28"/>
          <w:szCs w:val="28"/>
        </w:rPr>
        <w:t>+</w:t>
      </w:r>
      <w:r w:rsidRPr="003D0A0B">
        <w:rPr>
          <w:sz w:val="28"/>
          <w:szCs w:val="28"/>
        </w:rPr>
        <w:t xml:space="preserve"> Công đoàn Công ty TNHH Shints BVT: Khu dân cư Phú Tảo, Phường Thạch Khôi, Thành phố Hải Phòng</w:t>
      </w:r>
      <w:r>
        <w:rPr>
          <w:sz w:val="28"/>
          <w:szCs w:val="28"/>
        </w:rPr>
        <w:t xml:space="preserve"> và</w:t>
      </w:r>
      <w:r w:rsidRPr="003D0A0B">
        <w:rPr>
          <w:sz w:val="28"/>
          <w:szCs w:val="28"/>
        </w:rPr>
        <w:t xml:space="preserve"> Chi nhánh công ty TNHH Shints BVT: Tứ Cường, Xã Thanh Miện, TP Hải Phòng, Việt Nam</w:t>
      </w:r>
      <w:r>
        <w:rPr>
          <w:sz w:val="28"/>
          <w:szCs w:val="28"/>
        </w:rPr>
        <w:t xml:space="preserve">:  </w:t>
      </w:r>
      <w:r w:rsidR="00B0361A">
        <w:rPr>
          <w:sz w:val="28"/>
          <w:szCs w:val="28"/>
        </w:rPr>
        <w:t>Số lượng 20.244 chai</w:t>
      </w:r>
    </w:p>
    <w:p w14:paraId="0E67262B" w14:textId="53EDBEAB" w:rsidR="00DC7747" w:rsidRPr="00DC7747" w:rsidRDefault="003D0A0B" w:rsidP="003D0A0B">
      <w:pPr>
        <w:widowControl w:val="0"/>
        <w:spacing w:before="120" w:after="120" w:line="312" w:lineRule="auto"/>
        <w:ind w:firstLine="709"/>
        <w:contextualSpacing/>
        <w:rPr>
          <w:sz w:val="28"/>
          <w:szCs w:val="28"/>
        </w:rPr>
      </w:pPr>
      <w:r>
        <w:rPr>
          <w:sz w:val="28"/>
          <w:szCs w:val="28"/>
        </w:rPr>
        <w:t>+</w:t>
      </w:r>
      <w:r w:rsidRPr="003D0A0B">
        <w:rPr>
          <w:sz w:val="28"/>
          <w:szCs w:val="28"/>
        </w:rPr>
        <w:t xml:space="preserve"> CÔNG TY TNHH SHINTS BVT - CHI NHÁNH THÁI NGUYÊN: Thửa đất số 7, tiểu khu Dương Tự Minh, Xã Phú Lương, Tỉnh Thái Nguyên, Việt Nam</w:t>
      </w:r>
      <w:r w:rsidR="00B0361A">
        <w:rPr>
          <w:sz w:val="28"/>
          <w:szCs w:val="28"/>
        </w:rPr>
        <w:t>: Số lượng 5.460 chai.</w:t>
      </w:r>
    </w:p>
    <w:p w14:paraId="0A91BA1D" w14:textId="77777777" w:rsidR="00517E41" w:rsidRPr="00BB2411" w:rsidRDefault="00517E41" w:rsidP="00E4170E">
      <w:pPr>
        <w:widowControl w:val="0"/>
        <w:spacing w:before="120" w:after="120" w:line="312" w:lineRule="auto"/>
        <w:ind w:firstLine="709"/>
        <w:contextualSpacing/>
        <w:rPr>
          <w:b/>
          <w:i/>
          <w:sz w:val="28"/>
          <w:szCs w:val="28"/>
          <w:lang w:val="vi-VN"/>
        </w:rPr>
      </w:pPr>
      <w:r w:rsidRPr="00BB2411">
        <w:rPr>
          <w:b/>
          <w:i/>
          <w:sz w:val="28"/>
          <w:szCs w:val="28"/>
          <w:lang w:val="vi-VN"/>
        </w:rPr>
        <w:t>1.2. Yêu cầu về kỹ thuật</w:t>
      </w:r>
    </w:p>
    <w:p w14:paraId="139DB0AC" w14:textId="77777777" w:rsidR="00517E41" w:rsidRPr="00BB2411" w:rsidRDefault="00517E41" w:rsidP="00E4170E">
      <w:pPr>
        <w:widowControl w:val="0"/>
        <w:spacing w:before="120" w:after="120" w:line="312" w:lineRule="auto"/>
        <w:ind w:firstLine="709"/>
        <w:contextualSpacing/>
        <w:rPr>
          <w:spacing w:val="-2"/>
          <w:sz w:val="28"/>
          <w:szCs w:val="28"/>
        </w:rPr>
      </w:pPr>
      <w:r w:rsidRPr="00BB2411">
        <w:rPr>
          <w:spacing w:val="-2"/>
          <w:sz w:val="28"/>
          <w:szCs w:val="28"/>
          <w:lang w:val="vi-VN"/>
        </w:rPr>
        <w:t xml:space="preserve">Yêu cầu về kỹ thuật bao gồm yêu cầu về kỹ thuật chung và yêu cầu về kỹ thuật chi tiết đối với hàng hóa thuộc phạm vi cung cấp của gói thầu, cụ thể: </w:t>
      </w:r>
    </w:p>
    <w:p w14:paraId="30112685" w14:textId="77777777" w:rsidR="00517E41" w:rsidRPr="00BB2411" w:rsidRDefault="00517E41" w:rsidP="00E4170E">
      <w:pPr>
        <w:spacing w:before="120" w:after="120" w:line="312" w:lineRule="auto"/>
        <w:ind w:firstLine="709"/>
        <w:contextualSpacing/>
        <w:jc w:val="left"/>
        <w:rPr>
          <w:i/>
          <w:spacing w:val="-2"/>
          <w:sz w:val="28"/>
          <w:szCs w:val="28"/>
        </w:rPr>
      </w:pPr>
      <w:r w:rsidRPr="00BB2411">
        <w:rPr>
          <w:i/>
          <w:spacing w:val="-2"/>
          <w:sz w:val="28"/>
          <w:szCs w:val="28"/>
          <w:lang w:val="vi-VN"/>
        </w:rPr>
        <w:t xml:space="preserve">Tóm tắt thông số kỹ thuật của hàng hóa, dịch vụ liên quan. Hàng hóa, dịch vụ liên quan phải tuân thủ các thông số kỹ thuật và tiêu chuẩn sau đây: </w:t>
      </w:r>
    </w:p>
    <w:p w14:paraId="178579D5" w14:textId="2ADFD5EB" w:rsidR="00F3188C" w:rsidRPr="00BB2411" w:rsidRDefault="00F3188C" w:rsidP="00F3188C">
      <w:pPr>
        <w:spacing w:before="120" w:after="120" w:line="312" w:lineRule="auto"/>
        <w:ind w:left="360"/>
        <w:contextualSpacing/>
        <w:rPr>
          <w:sz w:val="28"/>
          <w:szCs w:val="28"/>
        </w:rPr>
      </w:pPr>
    </w:p>
    <w:tbl>
      <w:tblPr>
        <w:tblStyle w:val="LiBang"/>
        <w:tblW w:w="5000" w:type="pct"/>
        <w:tblLook w:val="04A0" w:firstRow="1" w:lastRow="0" w:firstColumn="1" w:lastColumn="0" w:noHBand="0" w:noVBand="1"/>
      </w:tblPr>
      <w:tblGrid>
        <w:gridCol w:w="746"/>
        <w:gridCol w:w="1034"/>
        <w:gridCol w:w="7570"/>
      </w:tblGrid>
      <w:tr w:rsidR="000C2305" w:rsidRPr="00BB2411" w14:paraId="7C4598C0" w14:textId="77777777" w:rsidTr="00EA385F">
        <w:tc>
          <w:tcPr>
            <w:tcW w:w="399" w:type="pct"/>
          </w:tcPr>
          <w:p w14:paraId="2378563C" w14:textId="77777777" w:rsidR="000C2305" w:rsidRPr="00BB2411" w:rsidRDefault="000C2305" w:rsidP="001B4BFC">
            <w:pPr>
              <w:rPr>
                <w:b/>
                <w:sz w:val="28"/>
                <w:szCs w:val="28"/>
              </w:rPr>
            </w:pPr>
            <w:r w:rsidRPr="00BB2411">
              <w:rPr>
                <w:b/>
                <w:sz w:val="28"/>
                <w:szCs w:val="28"/>
              </w:rPr>
              <w:t>STT</w:t>
            </w:r>
          </w:p>
        </w:tc>
        <w:tc>
          <w:tcPr>
            <w:tcW w:w="553" w:type="pct"/>
          </w:tcPr>
          <w:p w14:paraId="5A9107FF" w14:textId="0B34E0AB" w:rsidR="000C2305" w:rsidRPr="00BB2411" w:rsidRDefault="00EA385F" w:rsidP="001A59D0">
            <w:pPr>
              <w:jc w:val="center"/>
              <w:rPr>
                <w:b/>
                <w:sz w:val="28"/>
                <w:szCs w:val="28"/>
              </w:rPr>
            </w:pPr>
            <w:r>
              <w:rPr>
                <w:b/>
                <w:sz w:val="28"/>
                <w:szCs w:val="28"/>
              </w:rPr>
              <w:t>Tên hàng hóa</w:t>
            </w:r>
          </w:p>
        </w:tc>
        <w:tc>
          <w:tcPr>
            <w:tcW w:w="4048" w:type="pct"/>
          </w:tcPr>
          <w:p w14:paraId="08ECB76D" w14:textId="77777777" w:rsidR="000C2305" w:rsidRPr="00BB2411" w:rsidRDefault="000C2305" w:rsidP="001A59D0">
            <w:pPr>
              <w:jc w:val="center"/>
              <w:rPr>
                <w:b/>
                <w:sz w:val="28"/>
                <w:szCs w:val="28"/>
              </w:rPr>
            </w:pPr>
            <w:r w:rsidRPr="00BB2411">
              <w:rPr>
                <w:b/>
                <w:sz w:val="28"/>
                <w:szCs w:val="28"/>
              </w:rPr>
              <w:t>Thông số kỹ thuật</w:t>
            </w:r>
          </w:p>
        </w:tc>
      </w:tr>
      <w:tr w:rsidR="00725A94" w:rsidRPr="00BB2411" w14:paraId="291A44B4" w14:textId="77777777" w:rsidTr="00EA385F">
        <w:tc>
          <w:tcPr>
            <w:tcW w:w="399" w:type="pct"/>
            <w:vAlign w:val="center"/>
          </w:tcPr>
          <w:p w14:paraId="12A9AE49" w14:textId="4595874C" w:rsidR="00725A94" w:rsidRPr="00BB2411" w:rsidRDefault="00725A94" w:rsidP="00725A94">
            <w:pPr>
              <w:jc w:val="center"/>
              <w:rPr>
                <w:bCs/>
                <w:sz w:val="28"/>
                <w:szCs w:val="28"/>
              </w:rPr>
            </w:pPr>
            <w:r w:rsidRPr="00BB2411">
              <w:rPr>
                <w:sz w:val="28"/>
                <w:szCs w:val="28"/>
              </w:rPr>
              <w:t>01</w:t>
            </w:r>
          </w:p>
        </w:tc>
        <w:tc>
          <w:tcPr>
            <w:tcW w:w="553" w:type="pct"/>
            <w:vAlign w:val="center"/>
          </w:tcPr>
          <w:p w14:paraId="128FE11E" w14:textId="334EE4EF" w:rsidR="00725A94" w:rsidRPr="00BB2411" w:rsidRDefault="00EA385F" w:rsidP="00725A94">
            <w:pPr>
              <w:jc w:val="center"/>
              <w:rPr>
                <w:b/>
                <w:sz w:val="28"/>
                <w:szCs w:val="28"/>
              </w:rPr>
            </w:pPr>
            <w:r>
              <w:rPr>
                <w:sz w:val="28"/>
                <w:szCs w:val="28"/>
              </w:rPr>
              <w:t>Dầu đậu nành (chai 1L)</w:t>
            </w:r>
            <w:r w:rsidR="00725A94" w:rsidRPr="00BB2411">
              <w:rPr>
                <w:sz w:val="28"/>
                <w:szCs w:val="28"/>
              </w:rPr>
              <w:t xml:space="preserve"> </w:t>
            </w:r>
          </w:p>
        </w:tc>
        <w:tc>
          <w:tcPr>
            <w:tcW w:w="4048" w:type="pct"/>
          </w:tcPr>
          <w:p w14:paraId="6D4027AC" w14:textId="59DD94E3" w:rsidR="00007C68" w:rsidRPr="00007C68" w:rsidRDefault="00007C68" w:rsidP="00007C68">
            <w:pPr>
              <w:spacing w:line="276" w:lineRule="auto"/>
              <w:rPr>
                <w:i/>
                <w:iCs/>
                <w:sz w:val="28"/>
                <w:szCs w:val="28"/>
                <w:shd w:val="clear" w:color="auto" w:fill="FFFFFF"/>
              </w:rPr>
            </w:pPr>
            <w:r>
              <w:rPr>
                <w:i/>
                <w:iCs/>
                <w:sz w:val="28"/>
                <w:szCs w:val="28"/>
                <w:shd w:val="clear" w:color="auto" w:fill="FFFFFF"/>
              </w:rPr>
              <w:t>-</w:t>
            </w:r>
            <w:r w:rsidRPr="00007C68">
              <w:rPr>
                <w:i/>
                <w:iCs/>
                <w:sz w:val="28"/>
                <w:szCs w:val="28"/>
                <w:shd w:val="clear" w:color="auto" w:fill="FFFFFF"/>
              </w:rPr>
              <w:t xml:space="preserve">  Thương hiệu: Simply (hoặc tương đương)</w:t>
            </w:r>
          </w:p>
          <w:p w14:paraId="513EE15A" w14:textId="00AC8362" w:rsidR="00007C68" w:rsidRPr="00007C68" w:rsidRDefault="00007C68" w:rsidP="00007C68">
            <w:pPr>
              <w:spacing w:line="276" w:lineRule="auto"/>
              <w:rPr>
                <w:i/>
                <w:iCs/>
                <w:sz w:val="28"/>
                <w:szCs w:val="28"/>
                <w:shd w:val="clear" w:color="auto" w:fill="FFFFFF"/>
              </w:rPr>
            </w:pPr>
            <w:r>
              <w:rPr>
                <w:i/>
                <w:iCs/>
                <w:sz w:val="28"/>
                <w:szCs w:val="28"/>
                <w:shd w:val="clear" w:color="auto" w:fill="FFFFFF"/>
              </w:rPr>
              <w:t>-</w:t>
            </w:r>
            <w:r w:rsidRPr="00007C68">
              <w:rPr>
                <w:i/>
                <w:iCs/>
                <w:sz w:val="28"/>
                <w:szCs w:val="28"/>
                <w:shd w:val="clear" w:color="auto" w:fill="FFFFFF"/>
              </w:rPr>
              <w:t xml:space="preserve">  Quy cách: 1 lít/Chai;</w:t>
            </w:r>
          </w:p>
          <w:p w14:paraId="74581AE0" w14:textId="26827B92" w:rsidR="00007C68" w:rsidRPr="00007C68" w:rsidRDefault="00007C68" w:rsidP="00007C68">
            <w:pPr>
              <w:spacing w:line="276" w:lineRule="auto"/>
              <w:rPr>
                <w:i/>
                <w:iCs/>
                <w:sz w:val="28"/>
                <w:szCs w:val="28"/>
                <w:shd w:val="clear" w:color="auto" w:fill="FFFFFF"/>
              </w:rPr>
            </w:pPr>
            <w:r>
              <w:rPr>
                <w:i/>
                <w:iCs/>
                <w:sz w:val="28"/>
                <w:szCs w:val="28"/>
                <w:shd w:val="clear" w:color="auto" w:fill="FFFFFF"/>
              </w:rPr>
              <w:t>-</w:t>
            </w:r>
            <w:r w:rsidRPr="00007C68">
              <w:rPr>
                <w:i/>
                <w:iCs/>
                <w:sz w:val="28"/>
                <w:szCs w:val="28"/>
                <w:shd w:val="clear" w:color="auto" w:fill="FFFFFF"/>
              </w:rPr>
              <w:t xml:space="preserve">  Thành phần: 100% dầu đậu nành nguyên chất, vitamin A palmitat;</w:t>
            </w:r>
          </w:p>
          <w:p w14:paraId="730BF3C4" w14:textId="6FE12580" w:rsidR="00007C68" w:rsidRPr="00007C68" w:rsidRDefault="00007C68" w:rsidP="00007C68">
            <w:pPr>
              <w:spacing w:line="276" w:lineRule="auto"/>
              <w:rPr>
                <w:i/>
                <w:iCs/>
                <w:sz w:val="28"/>
                <w:szCs w:val="28"/>
                <w:shd w:val="clear" w:color="auto" w:fill="FFFFFF"/>
              </w:rPr>
            </w:pPr>
            <w:r>
              <w:rPr>
                <w:i/>
                <w:iCs/>
                <w:sz w:val="28"/>
                <w:szCs w:val="28"/>
                <w:shd w:val="clear" w:color="auto" w:fill="FFFFFF"/>
              </w:rPr>
              <w:t>-</w:t>
            </w:r>
            <w:r w:rsidRPr="00007C68">
              <w:rPr>
                <w:i/>
                <w:iCs/>
                <w:sz w:val="28"/>
                <w:szCs w:val="28"/>
                <w:shd w:val="clear" w:color="auto" w:fill="FFFFFF"/>
              </w:rPr>
              <w:t xml:space="preserve">  Giàu các chất béo không bão hòa, Omega 3,6,9 và các vitamin, giúp bảo vệ sức khỏe tim mạch;</w:t>
            </w:r>
          </w:p>
          <w:p w14:paraId="2C9391BA" w14:textId="66539EB0" w:rsidR="00007C68" w:rsidRPr="00007C68" w:rsidRDefault="00007C68" w:rsidP="00007C68">
            <w:pPr>
              <w:spacing w:line="276" w:lineRule="auto"/>
              <w:rPr>
                <w:i/>
                <w:iCs/>
                <w:sz w:val="28"/>
                <w:szCs w:val="28"/>
                <w:shd w:val="clear" w:color="auto" w:fill="FFFFFF"/>
              </w:rPr>
            </w:pPr>
            <w:r>
              <w:rPr>
                <w:i/>
                <w:iCs/>
                <w:sz w:val="28"/>
                <w:szCs w:val="28"/>
                <w:shd w:val="clear" w:color="auto" w:fill="FFFFFF"/>
              </w:rPr>
              <w:lastRenderedPageBreak/>
              <w:t>-</w:t>
            </w:r>
            <w:r w:rsidRPr="00007C68">
              <w:rPr>
                <w:i/>
                <w:iCs/>
                <w:sz w:val="28"/>
                <w:szCs w:val="28"/>
                <w:shd w:val="clear" w:color="auto" w:fill="FFFFFF"/>
              </w:rPr>
              <w:t xml:space="preserve">  Thực phẩm tăng cường vi chất dinh dưỡng;</w:t>
            </w:r>
          </w:p>
          <w:p w14:paraId="234DB294" w14:textId="15C3B705" w:rsidR="00007C68" w:rsidRPr="00007C68" w:rsidRDefault="00007C68" w:rsidP="00007C68">
            <w:pPr>
              <w:spacing w:line="276" w:lineRule="auto"/>
              <w:rPr>
                <w:i/>
                <w:iCs/>
                <w:sz w:val="28"/>
                <w:szCs w:val="28"/>
                <w:shd w:val="clear" w:color="auto" w:fill="FFFFFF"/>
              </w:rPr>
            </w:pPr>
            <w:r>
              <w:rPr>
                <w:i/>
                <w:iCs/>
                <w:sz w:val="28"/>
                <w:szCs w:val="28"/>
                <w:shd w:val="clear" w:color="auto" w:fill="FFFFFF"/>
              </w:rPr>
              <w:t xml:space="preserve">- </w:t>
            </w:r>
            <w:r w:rsidRPr="00007C68">
              <w:rPr>
                <w:i/>
                <w:iCs/>
                <w:sz w:val="28"/>
                <w:szCs w:val="28"/>
                <w:shd w:val="clear" w:color="auto" w:fill="FFFFFF"/>
              </w:rPr>
              <w:t>Sản phẩm không chứa Cholesterol và axit béo cấu hình Trans theo khuyến nghị của FDA; Không chất bảo quản và chất tạo màu;</w:t>
            </w:r>
          </w:p>
          <w:p w14:paraId="76C8AD8E" w14:textId="33B33AEB" w:rsidR="00007C68" w:rsidRPr="00007C68" w:rsidRDefault="00007C68" w:rsidP="00007C68">
            <w:pPr>
              <w:spacing w:line="276" w:lineRule="auto"/>
              <w:rPr>
                <w:i/>
                <w:iCs/>
                <w:sz w:val="28"/>
                <w:szCs w:val="28"/>
                <w:shd w:val="clear" w:color="auto" w:fill="FFFFFF"/>
              </w:rPr>
            </w:pPr>
            <w:r>
              <w:rPr>
                <w:i/>
                <w:iCs/>
                <w:sz w:val="28"/>
                <w:szCs w:val="28"/>
                <w:shd w:val="clear" w:color="auto" w:fill="FFFFFF"/>
              </w:rPr>
              <w:t>-</w:t>
            </w:r>
            <w:r w:rsidRPr="00007C68">
              <w:rPr>
                <w:i/>
                <w:iCs/>
                <w:sz w:val="28"/>
                <w:szCs w:val="28"/>
                <w:shd w:val="clear" w:color="auto" w:fill="FFFFFF"/>
              </w:rPr>
              <w:t xml:space="preserve">  Thông tin dinh dưỡng</w:t>
            </w:r>
            <w:r w:rsidR="007D3637">
              <w:rPr>
                <w:i/>
                <w:iCs/>
                <w:sz w:val="28"/>
                <w:szCs w:val="28"/>
                <w:shd w:val="clear" w:color="auto" w:fill="FFFFFF"/>
              </w:rPr>
              <w:t xml:space="preserve"> tối thiểu</w:t>
            </w:r>
            <w:r w:rsidRPr="00007C68">
              <w:rPr>
                <w:i/>
                <w:iCs/>
                <w:sz w:val="28"/>
                <w:szCs w:val="28"/>
                <w:shd w:val="clear" w:color="auto" w:fill="FFFFFF"/>
              </w:rPr>
              <w:t xml:space="preserve"> trong 100g sản phẩm: Năng lượng 900kcal; Cholesterol 0g; Chất béo bão hòa (tối đa) 20g; chất béo không bão hòa (tối thiểu) 80g; omega-3 tối thiểu 4.000mg; omega-6 tối thiểu 50mg; omega-9 tối thiểu 20mg; Vitamin E tối thiểu 3mg; Vitamin A bổ sung tối thiểu 9.200 IU;</w:t>
            </w:r>
          </w:p>
          <w:p w14:paraId="0BB71FF8" w14:textId="6D782D46" w:rsidR="00007C68" w:rsidRPr="00007C68" w:rsidRDefault="00007C68" w:rsidP="00007C68">
            <w:pPr>
              <w:spacing w:line="276" w:lineRule="auto"/>
              <w:rPr>
                <w:i/>
                <w:iCs/>
                <w:sz w:val="28"/>
                <w:szCs w:val="28"/>
                <w:shd w:val="clear" w:color="auto" w:fill="FFFFFF"/>
              </w:rPr>
            </w:pPr>
            <w:r>
              <w:rPr>
                <w:i/>
                <w:iCs/>
                <w:sz w:val="28"/>
                <w:szCs w:val="28"/>
                <w:shd w:val="clear" w:color="auto" w:fill="FFFFFF"/>
              </w:rPr>
              <w:t>-</w:t>
            </w:r>
            <w:r w:rsidRPr="00007C68">
              <w:rPr>
                <w:i/>
                <w:iCs/>
                <w:sz w:val="28"/>
                <w:szCs w:val="28"/>
                <w:shd w:val="clear" w:color="auto" w:fill="FFFFFF"/>
              </w:rPr>
              <w:t xml:space="preserve">  Chỉ tiêu chất lượng chủ yếu: Trị số I-ốt (Wijs): 124 – 139</w:t>
            </w:r>
          </w:p>
          <w:p w14:paraId="0B52187B" w14:textId="2E17DEE0" w:rsidR="00007C68" w:rsidRPr="00007C68" w:rsidRDefault="00007C68" w:rsidP="00007C68">
            <w:pPr>
              <w:spacing w:line="276" w:lineRule="auto"/>
              <w:rPr>
                <w:i/>
                <w:iCs/>
                <w:sz w:val="28"/>
                <w:szCs w:val="28"/>
                <w:shd w:val="clear" w:color="auto" w:fill="FFFFFF"/>
              </w:rPr>
            </w:pPr>
            <w:r>
              <w:rPr>
                <w:i/>
                <w:iCs/>
                <w:sz w:val="28"/>
                <w:szCs w:val="28"/>
                <w:shd w:val="clear" w:color="auto" w:fill="FFFFFF"/>
              </w:rPr>
              <w:t>-</w:t>
            </w:r>
            <w:r w:rsidRPr="00007C68">
              <w:rPr>
                <w:i/>
                <w:iCs/>
                <w:sz w:val="28"/>
                <w:szCs w:val="28"/>
                <w:shd w:val="clear" w:color="auto" w:fill="FFFFFF"/>
              </w:rPr>
              <w:t xml:space="preserve">  Dùng cho chiên xào, trộn salad, làm nước xốt và nấu các món chay;</w:t>
            </w:r>
          </w:p>
          <w:p w14:paraId="045E188F" w14:textId="305B2BA5" w:rsidR="00007C68" w:rsidRPr="00007C68" w:rsidRDefault="00007C68" w:rsidP="00007C68">
            <w:pPr>
              <w:spacing w:line="276" w:lineRule="auto"/>
              <w:rPr>
                <w:i/>
                <w:iCs/>
                <w:sz w:val="28"/>
                <w:szCs w:val="28"/>
                <w:shd w:val="clear" w:color="auto" w:fill="FFFFFF"/>
              </w:rPr>
            </w:pPr>
            <w:r>
              <w:rPr>
                <w:i/>
                <w:iCs/>
                <w:sz w:val="28"/>
                <w:szCs w:val="28"/>
                <w:shd w:val="clear" w:color="auto" w:fill="FFFFFF"/>
              </w:rPr>
              <w:t>-</w:t>
            </w:r>
            <w:r w:rsidRPr="00007C68">
              <w:rPr>
                <w:i/>
                <w:iCs/>
                <w:sz w:val="28"/>
                <w:szCs w:val="28"/>
                <w:shd w:val="clear" w:color="auto" w:fill="FFFFFF"/>
              </w:rPr>
              <w:t xml:space="preserve">  Hạn sử dụng từ ngày sản xuất: 24 tháng</w:t>
            </w:r>
          </w:p>
          <w:p w14:paraId="28E0C80B" w14:textId="6D829842" w:rsidR="00007C68" w:rsidRPr="00007C68" w:rsidRDefault="00007C68" w:rsidP="00007C68">
            <w:pPr>
              <w:spacing w:line="276" w:lineRule="auto"/>
              <w:rPr>
                <w:i/>
                <w:iCs/>
                <w:sz w:val="28"/>
                <w:szCs w:val="28"/>
                <w:shd w:val="clear" w:color="auto" w:fill="FFFFFF"/>
              </w:rPr>
            </w:pPr>
            <w:r>
              <w:rPr>
                <w:i/>
                <w:iCs/>
                <w:sz w:val="28"/>
                <w:szCs w:val="28"/>
                <w:shd w:val="clear" w:color="auto" w:fill="FFFFFF"/>
              </w:rPr>
              <w:t>-</w:t>
            </w:r>
            <w:r w:rsidRPr="00007C68">
              <w:rPr>
                <w:i/>
                <w:iCs/>
                <w:sz w:val="28"/>
                <w:szCs w:val="28"/>
                <w:shd w:val="clear" w:color="auto" w:fill="FFFFFF"/>
              </w:rPr>
              <w:t xml:space="preserve">  Hạn sử dụng từ ngày giao hàng: </w:t>
            </w:r>
            <w:r w:rsidR="002A152F" w:rsidRPr="002A152F">
              <w:rPr>
                <w:i/>
                <w:iCs/>
                <w:sz w:val="28"/>
                <w:szCs w:val="28"/>
                <w:shd w:val="clear" w:color="auto" w:fill="FFFFFF"/>
              </w:rPr>
              <w:t>2/3 thời hạn sử dụng của sản phẩm</w:t>
            </w:r>
          </w:p>
          <w:p w14:paraId="34BBF106" w14:textId="305C8C1F" w:rsidR="00725A94" w:rsidRPr="00007C68" w:rsidRDefault="00725A94" w:rsidP="00725A94">
            <w:pPr>
              <w:rPr>
                <w:b/>
                <w:i/>
                <w:iCs/>
                <w:sz w:val="28"/>
                <w:szCs w:val="28"/>
              </w:rPr>
            </w:pPr>
          </w:p>
        </w:tc>
      </w:tr>
    </w:tbl>
    <w:p w14:paraId="7CCE7016" w14:textId="2538EA9B" w:rsidR="00742CA8" w:rsidRPr="00BB2411" w:rsidRDefault="00742CA8" w:rsidP="00742CA8">
      <w:pPr>
        <w:widowControl w:val="0"/>
        <w:spacing w:before="120" w:after="120" w:line="26" w:lineRule="atLeast"/>
        <w:rPr>
          <w:bCs/>
          <w:i/>
          <w:sz w:val="28"/>
          <w:szCs w:val="28"/>
        </w:rPr>
      </w:pPr>
      <w:r w:rsidRPr="00BB2411">
        <w:rPr>
          <w:bCs/>
          <w:i/>
          <w:sz w:val="28"/>
          <w:szCs w:val="28"/>
        </w:rPr>
        <w:lastRenderedPageBreak/>
        <w:t>- (*) Tương đương được định nghĩa là có đặc tính</w:t>
      </w:r>
      <w:r w:rsidR="00E2710D">
        <w:rPr>
          <w:bCs/>
          <w:i/>
          <w:sz w:val="28"/>
          <w:szCs w:val="28"/>
        </w:rPr>
        <w:t>, thông số</w:t>
      </w:r>
      <w:r w:rsidRPr="00BB2411">
        <w:rPr>
          <w:bCs/>
          <w:i/>
          <w:sz w:val="28"/>
          <w:szCs w:val="28"/>
        </w:rPr>
        <w:t xml:space="preserve"> kỹ thuật tương tự, có tính năng sử dụng là tương đương với các hàng hóa đã nêu trên.</w:t>
      </w:r>
    </w:p>
    <w:p w14:paraId="21BE6ED7" w14:textId="03FBC0E0" w:rsidR="007B6027" w:rsidRPr="00BB2411" w:rsidRDefault="00742CA8" w:rsidP="00742CA8">
      <w:pPr>
        <w:widowControl w:val="0"/>
        <w:spacing w:before="120" w:after="120" w:line="26" w:lineRule="atLeast"/>
        <w:rPr>
          <w:spacing w:val="-2"/>
          <w:sz w:val="28"/>
          <w:szCs w:val="28"/>
          <w:lang w:val="vi-VN"/>
        </w:rPr>
      </w:pPr>
      <w:r w:rsidRPr="00BB2411">
        <w:rPr>
          <w:bCs/>
          <w:i/>
          <w:sz w:val="28"/>
          <w:szCs w:val="28"/>
        </w:rPr>
        <w:t>- Bất cứ thương hiệu, nhãn hiệu, mã hiệu nào nếu có trong bảng yêu cầu về kỹ thuật đều mang tính minh họa các tiêu chuẩn chất lượng, tính năng kỹ thuật yêu cầu. Nhà thầu có thể lựa chọn dự thầu hàng hóa có nguồn gốc, xuất xứ, nhà sản xuất, thương hiệu phù hợp với điều kiện cung cấp nhưng phải đảm bảo hàng hóa có tiêu chuẩn, thông số kỹ thuật, mỹ thuật, kiểu dáng, chức năng sử dụng “tương đương” hoặc tốt hơn so với các yêu cầu ở trên. Trường hợp nhà thầu đề xuất hàng hóa tương đương hoặc tốt hơn phải cung cấp tài liệu chứng minh đi kèm bảng so sánh thông số kỹ thuật.</w:t>
      </w:r>
    </w:p>
    <w:p w14:paraId="11BEB288" w14:textId="77777777" w:rsidR="00517E41" w:rsidRPr="00BB2411" w:rsidRDefault="00517E41" w:rsidP="00E4170E">
      <w:pPr>
        <w:spacing w:before="120" w:after="120" w:line="312" w:lineRule="auto"/>
        <w:ind w:firstLine="709"/>
        <w:contextualSpacing/>
        <w:rPr>
          <w:b/>
          <w:i/>
          <w:sz w:val="28"/>
          <w:szCs w:val="28"/>
        </w:rPr>
      </w:pPr>
      <w:r w:rsidRPr="00BB2411">
        <w:rPr>
          <w:b/>
          <w:i/>
          <w:sz w:val="28"/>
          <w:szCs w:val="28"/>
        </w:rPr>
        <w:t>1.3. Các yêu cầu khác</w:t>
      </w:r>
    </w:p>
    <w:p w14:paraId="04C8A35E" w14:textId="77777777" w:rsidR="00DD33CF" w:rsidRDefault="00A1142D" w:rsidP="00DD33CF">
      <w:pPr>
        <w:widowControl w:val="0"/>
        <w:spacing w:before="120" w:line="26" w:lineRule="atLeast"/>
        <w:ind w:firstLine="567"/>
        <w:rPr>
          <w:sz w:val="28"/>
          <w:szCs w:val="28"/>
        </w:rPr>
      </w:pPr>
      <w:r w:rsidRPr="00BB2411">
        <w:rPr>
          <w:sz w:val="28"/>
          <w:szCs w:val="28"/>
        </w:rPr>
        <w:t>+ Hàng hóa khi đến các đơn vị sử dụng phải được đóng thành phẩm set quà theo yêu cầu tại kho của nhà thầu. Khi phát tới tay người lao động về hình thức phải đẹp, ngay ngắn, túi đựng vuông vắn, không bị rách, bục đáy.</w:t>
      </w:r>
    </w:p>
    <w:p w14:paraId="21C471EE" w14:textId="5B0AF302" w:rsidR="00897B11" w:rsidRPr="00C0686D" w:rsidRDefault="00A1142D" w:rsidP="00897B11">
      <w:pPr>
        <w:widowControl w:val="0"/>
        <w:tabs>
          <w:tab w:val="left" w:pos="567"/>
        </w:tabs>
        <w:spacing w:before="120" w:after="40" w:line="26" w:lineRule="atLeast"/>
        <w:ind w:firstLine="567"/>
        <w:rPr>
          <w:rFonts w:eastAsiaTheme="majorEastAsia"/>
          <w:sz w:val="28"/>
          <w:szCs w:val="28"/>
          <w:lang w:val="nl-NL"/>
        </w:rPr>
      </w:pPr>
      <w:r w:rsidRPr="00BB2411">
        <w:rPr>
          <w:sz w:val="28"/>
          <w:szCs w:val="28"/>
        </w:rPr>
        <w:t xml:space="preserve">+ Chất lượng: Mới 100%, </w:t>
      </w:r>
      <w:r w:rsidR="00BE7735" w:rsidRPr="00BB2411">
        <w:rPr>
          <w:sz w:val="28"/>
          <w:szCs w:val="28"/>
        </w:rPr>
        <w:t xml:space="preserve">sản xuất từ năm 2025, </w:t>
      </w:r>
      <w:r w:rsidRPr="00BB2411">
        <w:rPr>
          <w:sz w:val="28"/>
          <w:szCs w:val="28"/>
        </w:rPr>
        <w:t>chưa qua sử dụng</w:t>
      </w:r>
      <w:r w:rsidR="00897B11">
        <w:rPr>
          <w:sz w:val="28"/>
          <w:szCs w:val="28"/>
        </w:rPr>
        <w:t>.</w:t>
      </w:r>
    </w:p>
    <w:p w14:paraId="44A2F88A" w14:textId="3B15AC4A" w:rsidR="003F021E" w:rsidRPr="00C0686D" w:rsidRDefault="003F021E" w:rsidP="003F021E">
      <w:pPr>
        <w:widowControl w:val="0"/>
        <w:tabs>
          <w:tab w:val="left" w:pos="567"/>
        </w:tabs>
        <w:spacing w:before="120" w:after="40" w:line="26" w:lineRule="atLeast"/>
        <w:ind w:firstLine="567"/>
        <w:rPr>
          <w:sz w:val="28"/>
          <w:szCs w:val="28"/>
          <w:lang w:val="nl-NL"/>
        </w:rPr>
      </w:pPr>
      <w:r w:rsidRPr="00C0686D">
        <w:rPr>
          <w:sz w:val="28"/>
          <w:szCs w:val="28"/>
          <w:lang w:val="nl-NL"/>
        </w:rPr>
        <w:t>- Nhà thầu có đính kèm Bản tự công bố sản phẩm của nhà sản xuất</w:t>
      </w:r>
      <w:r w:rsidR="00EA6680">
        <w:rPr>
          <w:sz w:val="28"/>
          <w:szCs w:val="28"/>
          <w:lang w:val="nl-NL"/>
        </w:rPr>
        <w:t>.</w:t>
      </w:r>
    </w:p>
    <w:p w14:paraId="5B1206E3" w14:textId="13A97153" w:rsidR="00DD33CF" w:rsidRPr="00897B11" w:rsidRDefault="00A1142D" w:rsidP="00897B11">
      <w:pPr>
        <w:widowControl w:val="0"/>
        <w:tabs>
          <w:tab w:val="left" w:pos="567"/>
        </w:tabs>
        <w:spacing w:before="120" w:after="40" w:line="26" w:lineRule="atLeast"/>
        <w:ind w:firstLine="567"/>
        <w:rPr>
          <w:rFonts w:eastAsiaTheme="majorEastAsia"/>
          <w:sz w:val="28"/>
          <w:szCs w:val="28"/>
          <w:lang w:val="nl-NL"/>
        </w:rPr>
      </w:pPr>
      <w:r w:rsidRPr="00BB2411">
        <w:rPr>
          <w:sz w:val="28"/>
          <w:szCs w:val="28"/>
        </w:rPr>
        <w:t>+ Nhà thầu cam kết kiểm tra lại trước khi giao hàng để hàng hóa không bị thiếu, lỗi, hỏng</w:t>
      </w:r>
      <w:r w:rsidR="00897B11">
        <w:rPr>
          <w:sz w:val="28"/>
          <w:szCs w:val="28"/>
        </w:rPr>
        <w:t xml:space="preserve">, </w:t>
      </w:r>
      <w:r w:rsidR="00897B11" w:rsidRPr="00C0686D">
        <w:rPr>
          <w:rFonts w:eastAsiaTheme="majorEastAsia"/>
          <w:sz w:val="28"/>
          <w:szCs w:val="28"/>
        </w:rPr>
        <w:t>cung cấp sản phẩm chính hãng, không trộn lẫn hàng giả/hàng nhái.</w:t>
      </w:r>
      <w:r w:rsidRPr="00BB2411">
        <w:rPr>
          <w:sz w:val="28"/>
          <w:szCs w:val="28"/>
        </w:rPr>
        <w:t xml:space="preserve">. </w:t>
      </w:r>
    </w:p>
    <w:p w14:paraId="2EB81AD7" w14:textId="77777777" w:rsidR="00DD33CF" w:rsidRDefault="00A1142D" w:rsidP="00DD33CF">
      <w:pPr>
        <w:widowControl w:val="0"/>
        <w:spacing w:before="120" w:line="26" w:lineRule="atLeast"/>
        <w:ind w:firstLine="567"/>
        <w:rPr>
          <w:sz w:val="28"/>
          <w:szCs w:val="28"/>
        </w:rPr>
      </w:pPr>
      <w:r w:rsidRPr="00BB2411">
        <w:rPr>
          <w:sz w:val="28"/>
          <w:szCs w:val="28"/>
        </w:rPr>
        <w:t xml:space="preserve">+ Nhà thầu chịu trách nhiệm về pháp lý đối với nhà sản xuất và mọi chi phí liên quan khi thực hiện </w:t>
      </w:r>
      <w:r w:rsidR="0058244F" w:rsidRPr="00BB2411">
        <w:rPr>
          <w:sz w:val="28"/>
          <w:szCs w:val="28"/>
        </w:rPr>
        <w:t xml:space="preserve">in </w:t>
      </w:r>
      <w:r w:rsidRPr="00BB2411">
        <w:rPr>
          <w:sz w:val="28"/>
          <w:szCs w:val="28"/>
        </w:rPr>
        <w:t>Logo, thương hiệu trên hàng hoá (nếu có).</w:t>
      </w:r>
    </w:p>
    <w:p w14:paraId="4FBC2077" w14:textId="77777777" w:rsidR="00DD33CF" w:rsidRDefault="00A1142D" w:rsidP="00DD33CF">
      <w:pPr>
        <w:widowControl w:val="0"/>
        <w:spacing w:before="120" w:line="26" w:lineRule="atLeast"/>
        <w:ind w:firstLine="567"/>
        <w:rPr>
          <w:sz w:val="28"/>
          <w:szCs w:val="28"/>
        </w:rPr>
      </w:pPr>
      <w:r w:rsidRPr="00BB2411">
        <w:rPr>
          <w:sz w:val="28"/>
          <w:szCs w:val="28"/>
        </w:rPr>
        <w:t>+ Hàng hoá dự phòng: Nhà thầu cam kết có sẵn 5% hàng hoá dự phòng trên tổng số lượng hàng hoá cung cấp. Để Chủ đầu tư đổi hàng kịp thời cho nhân viên khi bị lỗi hỏng trong vòng 24h.</w:t>
      </w:r>
    </w:p>
    <w:p w14:paraId="1ED42799" w14:textId="77777777" w:rsidR="00DD33CF" w:rsidRDefault="00A1142D" w:rsidP="00DD33CF">
      <w:pPr>
        <w:widowControl w:val="0"/>
        <w:spacing w:before="120" w:line="26" w:lineRule="atLeast"/>
        <w:ind w:firstLine="567"/>
        <w:rPr>
          <w:sz w:val="28"/>
          <w:szCs w:val="28"/>
        </w:rPr>
      </w:pPr>
      <w:r w:rsidRPr="00BB2411">
        <w:rPr>
          <w:sz w:val="28"/>
          <w:szCs w:val="28"/>
        </w:rPr>
        <w:t xml:space="preserve">+ Yêu cầu về tài liệu, giấy tờ: Nhà thầu phải có Cam kết hàng hóa có giấy tờ đầy đủ, giấy tờ hợp lệ chứng minh xuất xứ (đối với hàng nhập khẩu); Giấy chứng nhận xuất xưởng với hàng trong nước. </w:t>
      </w:r>
    </w:p>
    <w:p w14:paraId="635FB31E" w14:textId="77777777" w:rsidR="00DD33CF" w:rsidRDefault="00A1142D" w:rsidP="00DD33CF">
      <w:pPr>
        <w:widowControl w:val="0"/>
        <w:spacing w:before="120" w:line="26" w:lineRule="atLeast"/>
        <w:ind w:firstLine="567"/>
        <w:rPr>
          <w:sz w:val="28"/>
          <w:szCs w:val="28"/>
        </w:rPr>
      </w:pPr>
      <w:r w:rsidRPr="00BB2411">
        <w:rPr>
          <w:sz w:val="28"/>
          <w:szCs w:val="28"/>
        </w:rPr>
        <w:t xml:space="preserve">- Yêu cầu về các nội dung đối chiếu tài liệu: </w:t>
      </w:r>
    </w:p>
    <w:p w14:paraId="71683BB0" w14:textId="77777777" w:rsidR="00DD33CF" w:rsidRDefault="00A1142D" w:rsidP="00DD33CF">
      <w:pPr>
        <w:widowControl w:val="0"/>
        <w:spacing w:before="120" w:line="26" w:lineRule="atLeast"/>
        <w:ind w:firstLine="567"/>
        <w:rPr>
          <w:sz w:val="28"/>
          <w:szCs w:val="28"/>
        </w:rPr>
      </w:pPr>
      <w:r w:rsidRPr="00BB2411">
        <w:rPr>
          <w:sz w:val="28"/>
          <w:szCs w:val="28"/>
        </w:rPr>
        <w:t>+ Nhà thầu đáp ứng các chỉ tiêu kỹ thuật của yêu cầu của HSMT</w:t>
      </w:r>
    </w:p>
    <w:p w14:paraId="5D9D1728" w14:textId="1B600DC3" w:rsidR="00A1142D" w:rsidRPr="00BB2411" w:rsidRDefault="00A1142D" w:rsidP="00DD33CF">
      <w:pPr>
        <w:widowControl w:val="0"/>
        <w:spacing w:before="120" w:line="26" w:lineRule="atLeast"/>
        <w:ind w:firstLine="567"/>
        <w:rPr>
          <w:sz w:val="28"/>
          <w:szCs w:val="28"/>
        </w:rPr>
      </w:pPr>
      <w:r w:rsidRPr="00BB2411">
        <w:rPr>
          <w:sz w:val="28"/>
          <w:szCs w:val="28"/>
        </w:rPr>
        <w:t>- Nhà thầu phải có cam kết có nhân sự sẵn sàng thực hiện các dịch vụ bảo hành hoặc dịch vụ sau bán hàng sau không quá</w:t>
      </w:r>
      <w:r w:rsidR="00E77BB9">
        <w:rPr>
          <w:sz w:val="28"/>
          <w:szCs w:val="28"/>
        </w:rPr>
        <w:t xml:space="preserve"> 24h</w:t>
      </w:r>
      <w:r w:rsidRPr="00BB2411">
        <w:rPr>
          <w:sz w:val="28"/>
          <w:szCs w:val="28"/>
        </w:rPr>
        <w:t xml:space="preserve"> kể từ khi nhận được yêu cầu của Chủ đầu tư</w:t>
      </w:r>
    </w:p>
    <w:p w14:paraId="6E8E4773" w14:textId="77777777" w:rsidR="00A1142D" w:rsidRPr="00BB2411" w:rsidRDefault="00A1142D" w:rsidP="00E4170E">
      <w:pPr>
        <w:spacing w:before="120" w:after="120" w:line="312" w:lineRule="auto"/>
        <w:ind w:firstLine="709"/>
        <w:contextualSpacing/>
        <w:rPr>
          <w:sz w:val="28"/>
          <w:szCs w:val="28"/>
        </w:rPr>
      </w:pPr>
      <w:r w:rsidRPr="00BB2411">
        <w:rPr>
          <w:sz w:val="28"/>
          <w:szCs w:val="28"/>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6357F286" w14:textId="77777777" w:rsidR="00A1142D" w:rsidRPr="00BB2411" w:rsidRDefault="00A1142D" w:rsidP="00E4170E">
      <w:pPr>
        <w:spacing w:before="120" w:after="120" w:line="312" w:lineRule="auto"/>
        <w:ind w:firstLine="709"/>
        <w:contextualSpacing/>
        <w:rPr>
          <w:sz w:val="28"/>
          <w:szCs w:val="28"/>
        </w:rPr>
      </w:pPr>
      <w:r w:rsidRPr="00BB2411">
        <w:rPr>
          <w:sz w:val="28"/>
          <w:szCs w:val="28"/>
        </w:rPr>
        <w:t>• Logo, thương hiệu được in ấn thể hiện trên hàng hoá phải được sự cho phép của nhà sản xuất. Bất kỳ rắc rối liên quan đến pháp lý nhà thầu phải chịu hoàn toàn trách nhiệm và mọi chi phí liên quan đến gói thầu này</w:t>
      </w:r>
    </w:p>
    <w:p w14:paraId="3FFFE029" w14:textId="77777777" w:rsidR="00A1142D" w:rsidRPr="00BB2411" w:rsidRDefault="00A1142D" w:rsidP="00E4170E">
      <w:pPr>
        <w:spacing w:before="120" w:after="120" w:line="312" w:lineRule="auto"/>
        <w:ind w:firstLine="709"/>
        <w:contextualSpacing/>
        <w:rPr>
          <w:sz w:val="28"/>
          <w:szCs w:val="28"/>
        </w:rPr>
      </w:pPr>
      <w:r w:rsidRPr="00BB2411">
        <w:rPr>
          <w:sz w:val="28"/>
          <w:szCs w:val="28"/>
        </w:rPr>
        <w:t xml:space="preserve">• Vận chuyển đóng gói: </w:t>
      </w:r>
    </w:p>
    <w:p w14:paraId="56476ACC" w14:textId="77777777" w:rsidR="00A1142D" w:rsidRPr="00BB2411" w:rsidRDefault="00A1142D" w:rsidP="00E4170E">
      <w:pPr>
        <w:spacing w:before="120" w:after="120" w:line="312" w:lineRule="auto"/>
        <w:ind w:firstLine="709"/>
        <w:contextualSpacing/>
        <w:rPr>
          <w:sz w:val="28"/>
          <w:szCs w:val="28"/>
        </w:rPr>
      </w:pPr>
      <w:r w:rsidRPr="00BB2411">
        <w:rPr>
          <w:sz w:val="28"/>
          <w:szCs w:val="28"/>
        </w:rPr>
        <w:t xml:space="preserve">- Đóng gói: Đảm bảo an toàn trong quá trình vận chuyển và lưu trữ. Hàng hóa đảm bảo mới, nguyên vẹn bao bì, không trầy xước khi giao hàng.  </w:t>
      </w:r>
    </w:p>
    <w:p w14:paraId="0CD8EF27" w14:textId="77777777" w:rsidR="00A1142D" w:rsidRPr="00BB2411" w:rsidRDefault="00A1142D" w:rsidP="00E4170E">
      <w:pPr>
        <w:spacing w:before="120" w:after="120" w:line="312" w:lineRule="auto"/>
        <w:ind w:firstLine="709"/>
        <w:contextualSpacing/>
        <w:rPr>
          <w:sz w:val="28"/>
          <w:szCs w:val="28"/>
        </w:rPr>
      </w:pPr>
      <w:r w:rsidRPr="00BB2411">
        <w:rPr>
          <w:sz w:val="28"/>
          <w:szCs w:val="28"/>
        </w:rPr>
        <w:t>• Chi phí chào thầu: Đã bao gồm  VAT, chi phí vận chuyển, bốc dỡ, giao hàng, chi phí kiểm định (nếu có).</w:t>
      </w:r>
    </w:p>
    <w:p w14:paraId="795B52E0" w14:textId="77777777" w:rsidR="00A1142D" w:rsidRPr="00BB2411" w:rsidRDefault="00A1142D" w:rsidP="00E4170E">
      <w:pPr>
        <w:spacing w:before="120" w:after="120" w:line="312" w:lineRule="auto"/>
        <w:ind w:firstLine="709"/>
        <w:contextualSpacing/>
        <w:rPr>
          <w:sz w:val="28"/>
          <w:szCs w:val="28"/>
        </w:rPr>
      </w:pPr>
      <w:r w:rsidRPr="00BB2411">
        <w:rPr>
          <w:sz w:val="28"/>
          <w:szCs w:val="28"/>
        </w:rPr>
        <w:t>• Cam kết cung cấp đầy đủ CO, CQ , tờ khai hải quan nếu là hàng nhập khẩu; Cung cấp chứng từ xuất xưởng với hàng trong nước</w:t>
      </w:r>
    </w:p>
    <w:p w14:paraId="485DBCAA" w14:textId="77777777" w:rsidR="00E33E81" w:rsidRPr="00BB2411" w:rsidRDefault="00E33E81" w:rsidP="00E4170E">
      <w:pPr>
        <w:spacing w:before="120" w:after="120" w:line="312" w:lineRule="auto"/>
        <w:ind w:firstLine="709"/>
        <w:contextualSpacing/>
        <w:rPr>
          <w:sz w:val="28"/>
          <w:szCs w:val="28"/>
          <w:lang w:val="vi-VN"/>
        </w:rPr>
      </w:pPr>
      <w:r w:rsidRPr="00BB2411">
        <w:rPr>
          <w:sz w:val="28"/>
          <w:szCs w:val="28"/>
          <w:lang w:val="vi-VN"/>
        </w:rPr>
        <w:t xml:space="preserve">- Yêu cầu về bảo hành: </w:t>
      </w:r>
    </w:p>
    <w:p w14:paraId="4D95334E" w14:textId="6575A0A9" w:rsidR="003E0619" w:rsidRPr="00BB2411" w:rsidRDefault="00B61476" w:rsidP="003E0619">
      <w:pPr>
        <w:pStyle w:val="SectionVIHeader"/>
        <w:spacing w:after="120" w:line="312" w:lineRule="auto"/>
        <w:ind w:firstLine="709"/>
        <w:contextualSpacing/>
        <w:jc w:val="both"/>
        <w:rPr>
          <w:b w:val="0"/>
          <w:bCs/>
          <w:sz w:val="28"/>
          <w:szCs w:val="28"/>
        </w:rPr>
      </w:pPr>
      <w:r w:rsidRPr="00BB2411">
        <w:rPr>
          <w:b w:val="0"/>
          <w:bCs/>
          <w:sz w:val="28"/>
          <w:szCs w:val="28"/>
        </w:rPr>
        <w:t>Nhà thầu cam kết chất lượng sản phẩm</w:t>
      </w:r>
      <w:r w:rsidR="003D3992" w:rsidRPr="00BB2411">
        <w:rPr>
          <w:b w:val="0"/>
          <w:bCs/>
          <w:sz w:val="28"/>
          <w:szCs w:val="28"/>
        </w:rPr>
        <w:t xml:space="preserve"> </w:t>
      </w:r>
      <w:r w:rsidR="00666B67" w:rsidRPr="00BB2411">
        <w:rPr>
          <w:b w:val="0"/>
          <w:bCs/>
          <w:sz w:val="28"/>
          <w:szCs w:val="28"/>
        </w:rPr>
        <w:t>bàn giao</w:t>
      </w:r>
      <w:r w:rsidRPr="00BB2411">
        <w:rPr>
          <w:b w:val="0"/>
          <w:bCs/>
          <w:sz w:val="28"/>
          <w:szCs w:val="28"/>
        </w:rPr>
        <w:t xml:space="preserve"> </w:t>
      </w:r>
      <w:r w:rsidR="0093678E" w:rsidRPr="00BB2411">
        <w:rPr>
          <w:b w:val="0"/>
          <w:bCs/>
          <w:sz w:val="28"/>
          <w:szCs w:val="28"/>
        </w:rPr>
        <w:t>đảm</w:t>
      </w:r>
      <w:r w:rsidRPr="00BB2411">
        <w:rPr>
          <w:b w:val="0"/>
          <w:bCs/>
          <w:sz w:val="28"/>
          <w:szCs w:val="28"/>
        </w:rPr>
        <w:t xml:space="preserve"> bảo đúng tiêu chuẩn công bố và </w:t>
      </w:r>
      <w:r w:rsidR="000C5D86" w:rsidRPr="00BB2411">
        <w:rPr>
          <w:b w:val="0"/>
          <w:bCs/>
          <w:sz w:val="28"/>
          <w:szCs w:val="28"/>
        </w:rPr>
        <w:t>các sản phẩm phải còn hạn sử dụng tối thiểu 2/3 thời hạn sử dụng của sản phẩm</w:t>
      </w:r>
      <w:r w:rsidRPr="00BB2411">
        <w:rPr>
          <w:b w:val="0"/>
          <w:bCs/>
          <w:sz w:val="28"/>
          <w:szCs w:val="28"/>
        </w:rPr>
        <w:t xml:space="preserve">. </w:t>
      </w:r>
      <w:r w:rsidR="003E0619" w:rsidRPr="00BB2411">
        <w:rPr>
          <w:b w:val="0"/>
          <w:bCs/>
          <w:sz w:val="28"/>
          <w:szCs w:val="28"/>
        </w:rPr>
        <w:t>Trong thời hạn sử dụng, nếu phát hiện sản phẩm lỗi, hư hỏng, biến chất hoặc không đúng quy cách, nhà thầu phải thu hồi và đổi hàng mới trong vòng 24 giờ kể từ khi nhận được thông báo. Nhà th</w:t>
      </w:r>
      <w:r w:rsidR="0093678E" w:rsidRPr="00BB2411">
        <w:rPr>
          <w:b w:val="0"/>
          <w:bCs/>
          <w:sz w:val="28"/>
          <w:szCs w:val="28"/>
        </w:rPr>
        <w:t>ầ</w:t>
      </w:r>
      <w:r w:rsidR="003E0619" w:rsidRPr="00BB2411">
        <w:rPr>
          <w:b w:val="0"/>
          <w:bCs/>
          <w:sz w:val="28"/>
          <w:szCs w:val="28"/>
        </w:rPr>
        <w:t xml:space="preserve">u chịu toàn bộ chi phí liên quan đến việc thu hồi và đổi trả. </w:t>
      </w:r>
    </w:p>
    <w:p w14:paraId="7FED11EB" w14:textId="0B76D999" w:rsidR="00517E41" w:rsidRPr="00BB2411" w:rsidRDefault="00517E41" w:rsidP="00E4170E">
      <w:pPr>
        <w:pStyle w:val="SectionVIHeader"/>
        <w:spacing w:after="120" w:line="312" w:lineRule="auto"/>
        <w:ind w:firstLine="709"/>
        <w:contextualSpacing/>
        <w:jc w:val="both"/>
        <w:rPr>
          <w:sz w:val="28"/>
          <w:szCs w:val="28"/>
          <w:lang w:val="vi-VN"/>
        </w:rPr>
      </w:pPr>
      <w:r w:rsidRPr="00BB2411">
        <w:rPr>
          <w:sz w:val="28"/>
          <w:szCs w:val="28"/>
          <w:lang w:val="vi-VN"/>
        </w:rPr>
        <w:t>Mục 2. Bản vẽ</w:t>
      </w:r>
    </w:p>
    <w:p w14:paraId="44D55417" w14:textId="7D6C1881" w:rsidR="00517E41" w:rsidRPr="00BB2411" w:rsidRDefault="00517E41" w:rsidP="00E4170E">
      <w:pPr>
        <w:spacing w:before="120" w:after="120" w:line="312" w:lineRule="auto"/>
        <w:ind w:firstLine="709"/>
        <w:contextualSpacing/>
        <w:rPr>
          <w:spacing w:val="-4"/>
          <w:sz w:val="28"/>
          <w:szCs w:val="28"/>
          <w:lang w:val="vi-VN"/>
        </w:rPr>
      </w:pPr>
      <w:r w:rsidRPr="00BB2411">
        <w:rPr>
          <w:spacing w:val="-4"/>
          <w:sz w:val="28"/>
          <w:szCs w:val="28"/>
          <w:lang w:val="vi-VN"/>
        </w:rPr>
        <w:t xml:space="preserve">E-HSMT này gồm có các bản vẽ trong danh mục sau đây: </w:t>
      </w:r>
      <w:r w:rsidR="009853F1" w:rsidRPr="00BB2411">
        <w:rPr>
          <w:spacing w:val="-4"/>
          <w:sz w:val="28"/>
          <w:szCs w:val="28"/>
          <w:lang w:val="vi-VN"/>
        </w:rPr>
        <w:t>Không</w:t>
      </w:r>
    </w:p>
    <w:p w14:paraId="46C587C1" w14:textId="77777777" w:rsidR="00517E41" w:rsidRPr="00BB2411" w:rsidRDefault="00517E41" w:rsidP="00E4170E">
      <w:pPr>
        <w:pStyle w:val="SectionVIHeader"/>
        <w:widowControl w:val="0"/>
        <w:spacing w:after="120" w:line="312" w:lineRule="auto"/>
        <w:ind w:firstLine="709"/>
        <w:contextualSpacing/>
        <w:jc w:val="both"/>
        <w:rPr>
          <w:sz w:val="28"/>
          <w:szCs w:val="28"/>
          <w:lang w:val="vi-VN"/>
        </w:rPr>
      </w:pPr>
      <w:r w:rsidRPr="00BB2411">
        <w:rPr>
          <w:sz w:val="28"/>
          <w:szCs w:val="28"/>
          <w:lang w:val="vi-VN"/>
        </w:rPr>
        <w:t>Mục 3. Kiểm tra và thử nghiệm</w:t>
      </w:r>
    </w:p>
    <w:bookmarkEnd w:id="0"/>
    <w:p w14:paraId="4A6F5D0C" w14:textId="77777777" w:rsidR="00A1142D" w:rsidRPr="00BB2411" w:rsidRDefault="00A1142D" w:rsidP="00E4170E">
      <w:pPr>
        <w:spacing w:before="120" w:after="120" w:line="312" w:lineRule="auto"/>
        <w:ind w:firstLine="709"/>
        <w:contextualSpacing/>
        <w:rPr>
          <w:sz w:val="28"/>
          <w:szCs w:val="28"/>
          <w:lang w:val="vi-VN"/>
        </w:rPr>
      </w:pPr>
      <w:r w:rsidRPr="00BB2411">
        <w:rPr>
          <w:sz w:val="28"/>
          <w:szCs w:val="28"/>
          <w:lang w:val="vi-VN"/>
        </w:rPr>
        <w:t xml:space="preserve">Các kiểm tra và thử nghiệm cần tiến hành gồm có </w:t>
      </w:r>
    </w:p>
    <w:p w14:paraId="2D516B87" w14:textId="77777777" w:rsidR="00A1142D" w:rsidRPr="00BB2411" w:rsidRDefault="00A1142D" w:rsidP="00E4170E">
      <w:pPr>
        <w:spacing w:before="120" w:after="120" w:line="312" w:lineRule="auto"/>
        <w:ind w:firstLine="709"/>
        <w:contextualSpacing/>
        <w:rPr>
          <w:sz w:val="28"/>
          <w:szCs w:val="28"/>
          <w:lang w:val="vi-VN"/>
        </w:rPr>
      </w:pPr>
      <w:r w:rsidRPr="00BB2411">
        <w:rPr>
          <w:sz w:val="28"/>
          <w:szCs w:val="28"/>
          <w:lang w:val="vi-VN"/>
        </w:rPr>
        <w:t>- Kiểm tra kiểu dáng, nhãn mác, hình thức hàng hóa</w:t>
      </w:r>
    </w:p>
    <w:p w14:paraId="2796EF8A" w14:textId="77777777" w:rsidR="00A1142D" w:rsidRPr="00BB2411" w:rsidRDefault="00A1142D" w:rsidP="00E4170E">
      <w:pPr>
        <w:spacing w:before="120" w:after="120" w:line="312" w:lineRule="auto"/>
        <w:ind w:firstLine="709"/>
        <w:contextualSpacing/>
        <w:rPr>
          <w:sz w:val="28"/>
          <w:szCs w:val="28"/>
          <w:lang w:val="vi-VN"/>
        </w:rPr>
      </w:pPr>
      <w:r w:rsidRPr="00BB2411">
        <w:rPr>
          <w:sz w:val="28"/>
          <w:szCs w:val="28"/>
          <w:lang w:val="vi-VN"/>
        </w:rPr>
        <w:t>- Kiểm tra thông số so với các yêu cầu của HSMT và bàn giao, nghiệm thu đưa vào sử dụng: được thực hiện trước khi giao hàng, thực hiện theo yêu cầu của hợp đồng và có thể do Đơn vị thử nghiệm độc lập có chức năng hợp pháp thực hiện.</w:t>
      </w:r>
    </w:p>
    <w:p w14:paraId="64703E46" w14:textId="77777777" w:rsidR="00A1142D" w:rsidRPr="00BB2411" w:rsidRDefault="00A1142D" w:rsidP="00E4170E">
      <w:pPr>
        <w:spacing w:before="120" w:after="120" w:line="312" w:lineRule="auto"/>
        <w:ind w:firstLine="709"/>
        <w:contextualSpacing/>
        <w:rPr>
          <w:sz w:val="28"/>
          <w:szCs w:val="28"/>
          <w:lang w:val="vi-VN"/>
        </w:rPr>
      </w:pPr>
      <w:r w:rsidRPr="00BB2411">
        <w:rPr>
          <w:sz w:val="28"/>
          <w:szCs w:val="28"/>
          <w:lang w:val="vi-VN"/>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4111E5A9" w14:textId="70CCBF69" w:rsidR="00A1142D" w:rsidRPr="00BB2411" w:rsidRDefault="00A1142D" w:rsidP="00E4170E">
      <w:pPr>
        <w:spacing w:before="120" w:after="120" w:line="312" w:lineRule="auto"/>
        <w:ind w:firstLine="709"/>
        <w:contextualSpacing/>
        <w:rPr>
          <w:sz w:val="28"/>
          <w:szCs w:val="28"/>
          <w:lang w:val="vi-VN"/>
        </w:rPr>
      </w:pPr>
      <w:r w:rsidRPr="00BB2411">
        <w:rPr>
          <w:sz w:val="28"/>
          <w:szCs w:val="28"/>
          <w:lang w:val="vi-VN"/>
        </w:rPr>
        <w:t xml:space="preserve">- Toàn bộ các thử nghiệm phải tiến hành với sự có mặt của đại diện </w:t>
      </w:r>
      <w:r w:rsidR="00EF38D0" w:rsidRPr="00BB2411">
        <w:rPr>
          <w:sz w:val="28"/>
          <w:szCs w:val="28"/>
        </w:rPr>
        <w:t>chủ đầu tư</w:t>
      </w:r>
      <w:r w:rsidRPr="00BB2411">
        <w:rPr>
          <w:sz w:val="28"/>
          <w:szCs w:val="28"/>
          <w:lang w:val="vi-VN"/>
        </w:rPr>
        <w:t xml:space="preserve"> và bên chào thầu </w:t>
      </w:r>
    </w:p>
    <w:p w14:paraId="66A46340" w14:textId="77777777" w:rsidR="00A1142D" w:rsidRPr="00BB2411" w:rsidRDefault="00A1142D" w:rsidP="00E4170E">
      <w:pPr>
        <w:spacing w:before="120" w:after="120" w:line="312" w:lineRule="auto"/>
        <w:ind w:firstLine="709"/>
        <w:contextualSpacing/>
        <w:rPr>
          <w:sz w:val="28"/>
          <w:szCs w:val="28"/>
          <w:lang w:val="vi-VN"/>
        </w:rPr>
      </w:pPr>
      <w:r w:rsidRPr="00BB2411">
        <w:rPr>
          <w:sz w:val="28"/>
          <w:szCs w:val="28"/>
          <w:lang w:val="vi-VN"/>
        </w:rPr>
        <w:t>- Chủ đầu tư hoặc đại diện của Chủ đầu tư có quyền kiểm tra, thử nghiệm hàng hóa được cung cấp tại công trình để khẳng định hàng hóa đó có đặc tính kỹ thuật phù hợp với yêu cầu của hợp đồng. 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 Khi thực hiện kiểm tra và thử nghiệm, Nhà thầu không được miễn trừ nghĩa vụ bảo hành hay các nghĩa vụ khác theo hợp đồng</w:t>
      </w:r>
    </w:p>
    <w:p w14:paraId="5D9AAE2D" w14:textId="045D31F4" w:rsidR="00EE58C3" w:rsidRPr="00BB2411" w:rsidRDefault="00A1142D" w:rsidP="00E4170E">
      <w:pPr>
        <w:spacing w:before="120" w:after="120" w:line="312" w:lineRule="auto"/>
        <w:ind w:firstLine="709"/>
        <w:contextualSpacing/>
        <w:rPr>
          <w:i/>
          <w:iCs/>
          <w:sz w:val="28"/>
          <w:szCs w:val="28"/>
          <w:lang w:val="vi-VN"/>
        </w:rPr>
      </w:pPr>
      <w:r w:rsidRPr="00BB2411">
        <w:rPr>
          <w:sz w:val="28"/>
          <w:szCs w:val="28"/>
          <w:lang w:val="vi-VN"/>
        </w:rPr>
        <w:t xml:space="preserve">- Trong thời gian thực hiện hợp đồng và bảo hành, </w:t>
      </w:r>
      <w:r w:rsidR="0067280B" w:rsidRPr="00BB2411">
        <w:rPr>
          <w:sz w:val="28"/>
          <w:szCs w:val="28"/>
        </w:rPr>
        <w:t>Chủ đầu tư</w:t>
      </w:r>
      <w:r w:rsidRPr="00BB2411">
        <w:rPr>
          <w:sz w:val="28"/>
          <w:szCs w:val="28"/>
          <w:lang w:val="vi-VN"/>
        </w:rPr>
        <w:t xml:space="preserve"> có quyền khiếu nại với Nhà thầu do kết quả thử nghiệm nghiệm thu cho thấy hàng giao không đạt yêu cầu hoặc do phát hiện hàng hóa có sai sót mà trong lúc giao nhận chưa phát hiện được. Nếu kết quả thử nghiệm không đạt chất lượng, tất cả mọi chi phí thử nghiệm và các chi phí thiệt hại của Bên giao thầu đều do Nhà thầu chịu, bao gồm và không giới hạn các chi phí sau: thay thế, đền bù thiệt hại, thử nghiệm, vận chuyển, phạt hợp đồng,..</w:t>
      </w:r>
    </w:p>
    <w:sectPr w:rsidR="00EE58C3" w:rsidRPr="00BB2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nmai Time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752"/>
    <w:multiLevelType w:val="hybridMultilevel"/>
    <w:tmpl w:val="50D45760"/>
    <w:lvl w:ilvl="0" w:tplc="0934561E">
      <w:start w:val="1"/>
      <w:numFmt w:val="bullet"/>
      <w:lvlText w:val="-"/>
      <w:lvlJc w:val="left"/>
      <w:pPr>
        <w:ind w:left="720" w:hanging="360"/>
      </w:pPr>
      <w:rPr>
        <w:rFonts w:ascii="Banmai Times" w:hAnsi="Banmai 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A9B7CB0"/>
    <w:multiLevelType w:val="hybridMultilevel"/>
    <w:tmpl w:val="5BCC3F20"/>
    <w:lvl w:ilvl="0" w:tplc="0934561E">
      <w:start w:val="1"/>
      <w:numFmt w:val="bullet"/>
      <w:lvlText w:val="-"/>
      <w:lvlJc w:val="left"/>
      <w:pPr>
        <w:ind w:left="1080" w:hanging="360"/>
      </w:pPr>
      <w:rPr>
        <w:rFonts w:ascii="Banmai Times" w:hAnsi="Banmai Time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0C1C46BF"/>
    <w:multiLevelType w:val="multilevel"/>
    <w:tmpl w:val="9CB0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02748"/>
    <w:multiLevelType w:val="hybridMultilevel"/>
    <w:tmpl w:val="CA8E28C4"/>
    <w:lvl w:ilvl="0" w:tplc="D2302444">
      <w:start w:val="3"/>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A29E9"/>
    <w:multiLevelType w:val="hybridMultilevel"/>
    <w:tmpl w:val="F314ED74"/>
    <w:lvl w:ilvl="0" w:tplc="0934561E">
      <w:start w:val="1"/>
      <w:numFmt w:val="bullet"/>
      <w:lvlText w:val="-"/>
      <w:lvlJc w:val="left"/>
      <w:pPr>
        <w:ind w:left="720" w:hanging="360"/>
      </w:pPr>
      <w:rPr>
        <w:rFonts w:ascii="Banmai Times" w:hAnsi="Banmai 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48B34DE1"/>
    <w:multiLevelType w:val="hybridMultilevel"/>
    <w:tmpl w:val="F2D0B1D0"/>
    <w:lvl w:ilvl="0" w:tplc="F998E85C">
      <w:start w:val="1"/>
      <w:numFmt w:val="upperRoman"/>
      <w:lvlText w:val="%1."/>
      <w:lvlJc w:val="left"/>
      <w:pPr>
        <w:ind w:left="1080" w:hanging="720"/>
      </w:pPr>
      <w:rPr>
        <w:rFonts w:hint="default"/>
        <w:b/>
        <w:caps w:val="0"/>
        <w:smallCaps w:val="0"/>
        <w:color w:val="auto"/>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EB5A25"/>
    <w:multiLevelType w:val="hybridMultilevel"/>
    <w:tmpl w:val="E718FF94"/>
    <w:lvl w:ilvl="0" w:tplc="56706AEE">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2C5E22"/>
    <w:multiLevelType w:val="hybridMultilevel"/>
    <w:tmpl w:val="33B064E4"/>
    <w:lvl w:ilvl="0" w:tplc="042A0009">
      <w:start w:val="1"/>
      <w:numFmt w:val="bullet"/>
      <w:lvlText w:val=""/>
      <w:lvlJc w:val="left"/>
      <w:pPr>
        <w:ind w:left="839" w:hanging="360"/>
      </w:pPr>
      <w:rPr>
        <w:rFonts w:ascii="Wingdings" w:hAnsi="Wingdings" w:hint="default"/>
      </w:rPr>
    </w:lvl>
    <w:lvl w:ilvl="1" w:tplc="042A0003" w:tentative="1">
      <w:start w:val="1"/>
      <w:numFmt w:val="bullet"/>
      <w:lvlText w:val="o"/>
      <w:lvlJc w:val="left"/>
      <w:pPr>
        <w:ind w:left="1559" w:hanging="360"/>
      </w:pPr>
      <w:rPr>
        <w:rFonts w:ascii="Courier New" w:hAnsi="Courier New" w:cs="Courier New" w:hint="default"/>
      </w:rPr>
    </w:lvl>
    <w:lvl w:ilvl="2" w:tplc="042A0005" w:tentative="1">
      <w:start w:val="1"/>
      <w:numFmt w:val="bullet"/>
      <w:lvlText w:val=""/>
      <w:lvlJc w:val="left"/>
      <w:pPr>
        <w:ind w:left="2279" w:hanging="360"/>
      </w:pPr>
      <w:rPr>
        <w:rFonts w:ascii="Wingdings" w:hAnsi="Wingdings" w:hint="default"/>
      </w:rPr>
    </w:lvl>
    <w:lvl w:ilvl="3" w:tplc="042A0001" w:tentative="1">
      <w:start w:val="1"/>
      <w:numFmt w:val="bullet"/>
      <w:lvlText w:val=""/>
      <w:lvlJc w:val="left"/>
      <w:pPr>
        <w:ind w:left="2999" w:hanging="360"/>
      </w:pPr>
      <w:rPr>
        <w:rFonts w:ascii="Symbol" w:hAnsi="Symbol" w:hint="default"/>
      </w:rPr>
    </w:lvl>
    <w:lvl w:ilvl="4" w:tplc="042A0003" w:tentative="1">
      <w:start w:val="1"/>
      <w:numFmt w:val="bullet"/>
      <w:lvlText w:val="o"/>
      <w:lvlJc w:val="left"/>
      <w:pPr>
        <w:ind w:left="3719" w:hanging="360"/>
      </w:pPr>
      <w:rPr>
        <w:rFonts w:ascii="Courier New" w:hAnsi="Courier New" w:cs="Courier New" w:hint="default"/>
      </w:rPr>
    </w:lvl>
    <w:lvl w:ilvl="5" w:tplc="042A0005" w:tentative="1">
      <w:start w:val="1"/>
      <w:numFmt w:val="bullet"/>
      <w:lvlText w:val=""/>
      <w:lvlJc w:val="left"/>
      <w:pPr>
        <w:ind w:left="4439" w:hanging="360"/>
      </w:pPr>
      <w:rPr>
        <w:rFonts w:ascii="Wingdings" w:hAnsi="Wingdings" w:hint="default"/>
      </w:rPr>
    </w:lvl>
    <w:lvl w:ilvl="6" w:tplc="042A0001" w:tentative="1">
      <w:start w:val="1"/>
      <w:numFmt w:val="bullet"/>
      <w:lvlText w:val=""/>
      <w:lvlJc w:val="left"/>
      <w:pPr>
        <w:ind w:left="5159" w:hanging="360"/>
      </w:pPr>
      <w:rPr>
        <w:rFonts w:ascii="Symbol" w:hAnsi="Symbol" w:hint="default"/>
      </w:rPr>
    </w:lvl>
    <w:lvl w:ilvl="7" w:tplc="042A0003" w:tentative="1">
      <w:start w:val="1"/>
      <w:numFmt w:val="bullet"/>
      <w:lvlText w:val="o"/>
      <w:lvlJc w:val="left"/>
      <w:pPr>
        <w:ind w:left="5879" w:hanging="360"/>
      </w:pPr>
      <w:rPr>
        <w:rFonts w:ascii="Courier New" w:hAnsi="Courier New" w:cs="Courier New" w:hint="default"/>
      </w:rPr>
    </w:lvl>
    <w:lvl w:ilvl="8" w:tplc="042A0005" w:tentative="1">
      <w:start w:val="1"/>
      <w:numFmt w:val="bullet"/>
      <w:lvlText w:val=""/>
      <w:lvlJc w:val="left"/>
      <w:pPr>
        <w:ind w:left="6599" w:hanging="360"/>
      </w:pPr>
      <w:rPr>
        <w:rFonts w:ascii="Wingdings" w:hAnsi="Wingdings" w:hint="default"/>
      </w:rPr>
    </w:lvl>
  </w:abstractNum>
  <w:abstractNum w:abstractNumId="8" w15:restartNumberingAfterBreak="0">
    <w:nsid w:val="6FF31B21"/>
    <w:multiLevelType w:val="hybridMultilevel"/>
    <w:tmpl w:val="27FAFA32"/>
    <w:lvl w:ilvl="0" w:tplc="E64EC1FC">
      <w:start w:val="1"/>
      <w:numFmt w:val="decimal"/>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76F45040"/>
    <w:multiLevelType w:val="multilevel"/>
    <w:tmpl w:val="FAEE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904074">
    <w:abstractNumId w:val="9"/>
  </w:num>
  <w:num w:numId="2" w16cid:durableId="644356805">
    <w:abstractNumId w:val="2"/>
  </w:num>
  <w:num w:numId="3" w16cid:durableId="1204057436">
    <w:abstractNumId w:val="5"/>
  </w:num>
  <w:num w:numId="4" w16cid:durableId="484123634">
    <w:abstractNumId w:val="1"/>
  </w:num>
  <w:num w:numId="5" w16cid:durableId="1987969158">
    <w:abstractNumId w:val="6"/>
  </w:num>
  <w:num w:numId="6" w16cid:durableId="234553450">
    <w:abstractNumId w:val="0"/>
  </w:num>
  <w:num w:numId="7" w16cid:durableId="686176553">
    <w:abstractNumId w:val="7"/>
  </w:num>
  <w:num w:numId="8" w16cid:durableId="901451044">
    <w:abstractNumId w:val="8"/>
  </w:num>
  <w:num w:numId="9" w16cid:durableId="1548878243">
    <w:abstractNumId w:val="4"/>
  </w:num>
  <w:num w:numId="10" w16cid:durableId="186213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65C"/>
    <w:rsid w:val="00004147"/>
    <w:rsid w:val="00005691"/>
    <w:rsid w:val="00007B32"/>
    <w:rsid w:val="00007C68"/>
    <w:rsid w:val="00035243"/>
    <w:rsid w:val="00037FD6"/>
    <w:rsid w:val="00043A5D"/>
    <w:rsid w:val="000864AC"/>
    <w:rsid w:val="000902F6"/>
    <w:rsid w:val="00093F5C"/>
    <w:rsid w:val="000A5313"/>
    <w:rsid w:val="000A6107"/>
    <w:rsid w:val="000B2CE5"/>
    <w:rsid w:val="000C2305"/>
    <w:rsid w:val="000C31F9"/>
    <w:rsid w:val="000C5D86"/>
    <w:rsid w:val="000E4156"/>
    <w:rsid w:val="001222F6"/>
    <w:rsid w:val="0014332B"/>
    <w:rsid w:val="00151125"/>
    <w:rsid w:val="00153990"/>
    <w:rsid w:val="00164E0D"/>
    <w:rsid w:val="00166436"/>
    <w:rsid w:val="00172107"/>
    <w:rsid w:val="00192F9E"/>
    <w:rsid w:val="00197E0D"/>
    <w:rsid w:val="001A4F39"/>
    <w:rsid w:val="001A59D0"/>
    <w:rsid w:val="001B154C"/>
    <w:rsid w:val="00233929"/>
    <w:rsid w:val="00233E2B"/>
    <w:rsid w:val="00243619"/>
    <w:rsid w:val="00250947"/>
    <w:rsid w:val="00267EC5"/>
    <w:rsid w:val="002805BC"/>
    <w:rsid w:val="00280D1A"/>
    <w:rsid w:val="00282323"/>
    <w:rsid w:val="00282927"/>
    <w:rsid w:val="0028596D"/>
    <w:rsid w:val="002A152F"/>
    <w:rsid w:val="002A499D"/>
    <w:rsid w:val="002B1BAA"/>
    <w:rsid w:val="002E0F65"/>
    <w:rsid w:val="00302E92"/>
    <w:rsid w:val="00324BAC"/>
    <w:rsid w:val="00326A72"/>
    <w:rsid w:val="00341A61"/>
    <w:rsid w:val="00347A6A"/>
    <w:rsid w:val="003538A7"/>
    <w:rsid w:val="003B4C45"/>
    <w:rsid w:val="003C2AA3"/>
    <w:rsid w:val="003C768F"/>
    <w:rsid w:val="003D0A0B"/>
    <w:rsid w:val="003D3992"/>
    <w:rsid w:val="003D5AED"/>
    <w:rsid w:val="003E0619"/>
    <w:rsid w:val="003F021E"/>
    <w:rsid w:val="003F2EBB"/>
    <w:rsid w:val="00415F42"/>
    <w:rsid w:val="00426BE9"/>
    <w:rsid w:val="0043465C"/>
    <w:rsid w:val="00444EA9"/>
    <w:rsid w:val="004459D4"/>
    <w:rsid w:val="00445D00"/>
    <w:rsid w:val="00445D3B"/>
    <w:rsid w:val="0046374F"/>
    <w:rsid w:val="00464E9D"/>
    <w:rsid w:val="004758EF"/>
    <w:rsid w:val="0048738E"/>
    <w:rsid w:val="0049487A"/>
    <w:rsid w:val="004A7484"/>
    <w:rsid w:val="004D0E9C"/>
    <w:rsid w:val="004D5647"/>
    <w:rsid w:val="004E4AC2"/>
    <w:rsid w:val="004F27E0"/>
    <w:rsid w:val="004F7DF8"/>
    <w:rsid w:val="00510E3D"/>
    <w:rsid w:val="00517E41"/>
    <w:rsid w:val="00520E37"/>
    <w:rsid w:val="00545EBB"/>
    <w:rsid w:val="00547C04"/>
    <w:rsid w:val="00556249"/>
    <w:rsid w:val="0056662A"/>
    <w:rsid w:val="00571EFE"/>
    <w:rsid w:val="00581ED1"/>
    <w:rsid w:val="005821F8"/>
    <w:rsid w:val="0058244F"/>
    <w:rsid w:val="005A0F0C"/>
    <w:rsid w:val="005B24C8"/>
    <w:rsid w:val="005C31EF"/>
    <w:rsid w:val="005D15A9"/>
    <w:rsid w:val="005D7A31"/>
    <w:rsid w:val="00622331"/>
    <w:rsid w:val="006225B4"/>
    <w:rsid w:val="00650B96"/>
    <w:rsid w:val="006563D5"/>
    <w:rsid w:val="00666B67"/>
    <w:rsid w:val="0067280B"/>
    <w:rsid w:val="0067463E"/>
    <w:rsid w:val="006A6919"/>
    <w:rsid w:val="006B07CA"/>
    <w:rsid w:val="006D1BFE"/>
    <w:rsid w:val="006E00E5"/>
    <w:rsid w:val="00717446"/>
    <w:rsid w:val="00722375"/>
    <w:rsid w:val="00725A94"/>
    <w:rsid w:val="00734EB8"/>
    <w:rsid w:val="00742CA8"/>
    <w:rsid w:val="007B6027"/>
    <w:rsid w:val="007D3637"/>
    <w:rsid w:val="007E23E7"/>
    <w:rsid w:val="007F10A7"/>
    <w:rsid w:val="00801B8B"/>
    <w:rsid w:val="00807B38"/>
    <w:rsid w:val="008139FE"/>
    <w:rsid w:val="00817B4A"/>
    <w:rsid w:val="00817FEB"/>
    <w:rsid w:val="00826608"/>
    <w:rsid w:val="00842051"/>
    <w:rsid w:val="00845B4D"/>
    <w:rsid w:val="00851A5E"/>
    <w:rsid w:val="00867358"/>
    <w:rsid w:val="008752F1"/>
    <w:rsid w:val="00897B11"/>
    <w:rsid w:val="008C313D"/>
    <w:rsid w:val="008F2226"/>
    <w:rsid w:val="008F342C"/>
    <w:rsid w:val="008F75BE"/>
    <w:rsid w:val="00901F48"/>
    <w:rsid w:val="00902865"/>
    <w:rsid w:val="00905710"/>
    <w:rsid w:val="0091136A"/>
    <w:rsid w:val="00914C08"/>
    <w:rsid w:val="00926B1D"/>
    <w:rsid w:val="00931AE9"/>
    <w:rsid w:val="0093678E"/>
    <w:rsid w:val="0094454D"/>
    <w:rsid w:val="00974612"/>
    <w:rsid w:val="009776A5"/>
    <w:rsid w:val="009853F1"/>
    <w:rsid w:val="00993F18"/>
    <w:rsid w:val="009C185A"/>
    <w:rsid w:val="009D5652"/>
    <w:rsid w:val="009D5E3A"/>
    <w:rsid w:val="00A03456"/>
    <w:rsid w:val="00A1142D"/>
    <w:rsid w:val="00A228FD"/>
    <w:rsid w:val="00A2648C"/>
    <w:rsid w:val="00A26562"/>
    <w:rsid w:val="00A3099D"/>
    <w:rsid w:val="00A345E1"/>
    <w:rsid w:val="00A40F06"/>
    <w:rsid w:val="00A46383"/>
    <w:rsid w:val="00A47CC3"/>
    <w:rsid w:val="00A54F2A"/>
    <w:rsid w:val="00A609EA"/>
    <w:rsid w:val="00A6451D"/>
    <w:rsid w:val="00A71689"/>
    <w:rsid w:val="00A763A0"/>
    <w:rsid w:val="00A84980"/>
    <w:rsid w:val="00AA2961"/>
    <w:rsid w:val="00AA775A"/>
    <w:rsid w:val="00AB3386"/>
    <w:rsid w:val="00AB3428"/>
    <w:rsid w:val="00AF4237"/>
    <w:rsid w:val="00B0361A"/>
    <w:rsid w:val="00B049A0"/>
    <w:rsid w:val="00B0727A"/>
    <w:rsid w:val="00B11C71"/>
    <w:rsid w:val="00B13894"/>
    <w:rsid w:val="00B14D1D"/>
    <w:rsid w:val="00B61476"/>
    <w:rsid w:val="00B66046"/>
    <w:rsid w:val="00B6726F"/>
    <w:rsid w:val="00B7109D"/>
    <w:rsid w:val="00B846FB"/>
    <w:rsid w:val="00B85BEC"/>
    <w:rsid w:val="00B93290"/>
    <w:rsid w:val="00BB2411"/>
    <w:rsid w:val="00BB25AB"/>
    <w:rsid w:val="00BB3180"/>
    <w:rsid w:val="00BB71F6"/>
    <w:rsid w:val="00BD4E00"/>
    <w:rsid w:val="00BD596C"/>
    <w:rsid w:val="00BE7735"/>
    <w:rsid w:val="00C20AEE"/>
    <w:rsid w:val="00C26873"/>
    <w:rsid w:val="00C4533F"/>
    <w:rsid w:val="00C54956"/>
    <w:rsid w:val="00C659BD"/>
    <w:rsid w:val="00CA13CE"/>
    <w:rsid w:val="00CA4436"/>
    <w:rsid w:val="00CF2B30"/>
    <w:rsid w:val="00D20797"/>
    <w:rsid w:val="00D226F5"/>
    <w:rsid w:val="00D23CDB"/>
    <w:rsid w:val="00D47F99"/>
    <w:rsid w:val="00D5725D"/>
    <w:rsid w:val="00D612FF"/>
    <w:rsid w:val="00D648C0"/>
    <w:rsid w:val="00D64FD5"/>
    <w:rsid w:val="00D718B4"/>
    <w:rsid w:val="00D7413E"/>
    <w:rsid w:val="00DA2657"/>
    <w:rsid w:val="00DC4684"/>
    <w:rsid w:val="00DC7747"/>
    <w:rsid w:val="00DD33CF"/>
    <w:rsid w:val="00E04E6E"/>
    <w:rsid w:val="00E077AB"/>
    <w:rsid w:val="00E079E3"/>
    <w:rsid w:val="00E21FB1"/>
    <w:rsid w:val="00E22879"/>
    <w:rsid w:val="00E2710D"/>
    <w:rsid w:val="00E271EE"/>
    <w:rsid w:val="00E33E81"/>
    <w:rsid w:val="00E37F31"/>
    <w:rsid w:val="00E4115E"/>
    <w:rsid w:val="00E4170E"/>
    <w:rsid w:val="00E53A50"/>
    <w:rsid w:val="00E60B08"/>
    <w:rsid w:val="00E64E7F"/>
    <w:rsid w:val="00E663F4"/>
    <w:rsid w:val="00E77BB9"/>
    <w:rsid w:val="00EA385F"/>
    <w:rsid w:val="00EA6680"/>
    <w:rsid w:val="00ED287B"/>
    <w:rsid w:val="00EE21D4"/>
    <w:rsid w:val="00EE58C3"/>
    <w:rsid w:val="00EF38D0"/>
    <w:rsid w:val="00EF6FD8"/>
    <w:rsid w:val="00F03801"/>
    <w:rsid w:val="00F3188C"/>
    <w:rsid w:val="00F41385"/>
    <w:rsid w:val="00F65DD2"/>
    <w:rsid w:val="00F77037"/>
    <w:rsid w:val="00FA712E"/>
    <w:rsid w:val="00FB332A"/>
    <w:rsid w:val="00FB70B7"/>
    <w:rsid w:val="00FE3B87"/>
    <w:rsid w:val="00FF38F3"/>
    <w:rsid w:val="00FF4467"/>
    <w:rsid w:val="00FF6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67B0"/>
  <w15:chartTrackingRefBased/>
  <w15:docId w15:val="{14958E06-D9D8-4F0E-B9C6-878C5426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97B11"/>
    <w:pPr>
      <w:spacing w:after="0" w:line="240" w:lineRule="auto"/>
      <w:jc w:val="both"/>
    </w:pPr>
    <w:rPr>
      <w:rFonts w:ascii="Times New Roman" w:eastAsia="Times New Roman" w:hAnsi="Times New Roman" w:cs="Times New Roman"/>
      <w:sz w:val="24"/>
      <w:szCs w:val="20"/>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phu">
    <w:name w:val="Subtitle"/>
    <w:basedOn w:val="Binhthng"/>
    <w:link w:val="TiuphuChar"/>
    <w:qFormat/>
    <w:rsid w:val="00517E41"/>
    <w:pPr>
      <w:jc w:val="center"/>
    </w:pPr>
    <w:rPr>
      <w:b/>
      <w:sz w:val="44"/>
    </w:rPr>
  </w:style>
  <w:style w:type="character" w:customStyle="1" w:styleId="TiuphuChar">
    <w:name w:val="Tiêu đề phụ Char"/>
    <w:basedOn w:val="Phngmcinhcuaoanvn"/>
    <w:link w:val="Tiuphu"/>
    <w:rsid w:val="00517E41"/>
    <w:rPr>
      <w:rFonts w:ascii="Times New Roman" w:eastAsia="Times New Roman" w:hAnsi="Times New Roman" w:cs="Times New Roman"/>
      <w:b/>
      <w:sz w:val="44"/>
      <w:szCs w:val="20"/>
    </w:rPr>
  </w:style>
  <w:style w:type="paragraph" w:customStyle="1" w:styleId="SectionVIHeader">
    <w:name w:val="Section VI. Header"/>
    <w:basedOn w:val="Binhthng"/>
    <w:rsid w:val="00517E41"/>
    <w:pPr>
      <w:spacing w:before="120" w:after="240"/>
      <w:jc w:val="center"/>
    </w:pPr>
    <w:rPr>
      <w:b/>
      <w:sz w:val="36"/>
    </w:rPr>
  </w:style>
  <w:style w:type="paragraph" w:styleId="Bongchuthich">
    <w:name w:val="Balloon Text"/>
    <w:basedOn w:val="Binhthng"/>
    <w:link w:val="BongchuthichChar"/>
    <w:uiPriority w:val="99"/>
    <w:semiHidden/>
    <w:unhideWhenUsed/>
    <w:rsid w:val="00A763A0"/>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A763A0"/>
    <w:rPr>
      <w:rFonts w:ascii="Segoe UI" w:eastAsia="Times New Roman" w:hAnsi="Segoe UI" w:cs="Segoe UI"/>
      <w:sz w:val="18"/>
      <w:szCs w:val="18"/>
    </w:rPr>
  </w:style>
  <w:style w:type="table" w:styleId="LiBang">
    <w:name w:val="Table Grid"/>
    <w:basedOn w:val="BangThngthng"/>
    <w:uiPriority w:val="39"/>
    <w:rsid w:val="008266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nbanChdanhsn">
    <w:name w:val="Placeholder Text"/>
    <w:basedOn w:val="Phngmcinhcuaoanvn"/>
    <w:uiPriority w:val="99"/>
    <w:semiHidden/>
    <w:rsid w:val="004D0E9C"/>
    <w:rPr>
      <w:color w:val="808080"/>
    </w:rPr>
  </w:style>
  <w:style w:type="paragraph" w:styleId="ThngthngWeb">
    <w:name w:val="Normal (Web)"/>
    <w:basedOn w:val="Binhthng"/>
    <w:uiPriority w:val="99"/>
    <w:unhideWhenUsed/>
    <w:rsid w:val="009776A5"/>
    <w:pPr>
      <w:spacing w:before="100" w:beforeAutospacing="1" w:after="100" w:afterAutospacing="1"/>
      <w:jc w:val="left"/>
    </w:pPr>
    <w:rPr>
      <w:rFonts w:ascii="PMingLiU" w:eastAsia="PMingLiU" w:hAnsi="PMingLiU" w:cs="PMingLiU"/>
      <w:szCs w:val="24"/>
      <w:lang w:eastAsia="zh-TW"/>
    </w:rPr>
  </w:style>
  <w:style w:type="character" w:styleId="ThamchiuChuthich">
    <w:name w:val="annotation reference"/>
    <w:basedOn w:val="Phngmcinhcuaoanvn"/>
    <w:uiPriority w:val="99"/>
    <w:semiHidden/>
    <w:unhideWhenUsed/>
    <w:rsid w:val="00282323"/>
    <w:rPr>
      <w:sz w:val="16"/>
      <w:szCs w:val="16"/>
    </w:rPr>
  </w:style>
  <w:style w:type="paragraph" w:styleId="VnbanChuthich">
    <w:name w:val="annotation text"/>
    <w:basedOn w:val="Binhthng"/>
    <w:link w:val="VnbanChuthichChar"/>
    <w:uiPriority w:val="99"/>
    <w:semiHidden/>
    <w:unhideWhenUsed/>
    <w:rsid w:val="00282323"/>
    <w:rPr>
      <w:sz w:val="20"/>
    </w:rPr>
  </w:style>
  <w:style w:type="character" w:customStyle="1" w:styleId="VnbanChuthichChar">
    <w:name w:val="Văn bản Chú thích Char"/>
    <w:basedOn w:val="Phngmcinhcuaoanvn"/>
    <w:link w:val="VnbanChuthich"/>
    <w:uiPriority w:val="99"/>
    <w:semiHidden/>
    <w:rsid w:val="00282323"/>
    <w:rPr>
      <w:rFonts w:ascii="Times New Roman" w:eastAsia="Times New Roman" w:hAnsi="Times New Roman" w:cs="Times New Roman"/>
      <w:sz w:val="20"/>
      <w:szCs w:val="20"/>
    </w:rPr>
  </w:style>
  <w:style w:type="paragraph" w:styleId="ChuChuthich">
    <w:name w:val="annotation subject"/>
    <w:basedOn w:val="VnbanChuthich"/>
    <w:next w:val="VnbanChuthich"/>
    <w:link w:val="ChuChuthichChar"/>
    <w:uiPriority w:val="99"/>
    <w:semiHidden/>
    <w:unhideWhenUsed/>
    <w:rsid w:val="00282323"/>
    <w:rPr>
      <w:b/>
      <w:bCs/>
    </w:rPr>
  </w:style>
  <w:style w:type="character" w:customStyle="1" w:styleId="ChuChuthichChar">
    <w:name w:val="Chủ đề Chú thích Char"/>
    <w:basedOn w:val="VnbanChuthichChar"/>
    <w:link w:val="ChuChuthich"/>
    <w:uiPriority w:val="99"/>
    <w:semiHidden/>
    <w:rsid w:val="00282323"/>
    <w:rPr>
      <w:rFonts w:ascii="Times New Roman" w:eastAsia="Times New Roman" w:hAnsi="Times New Roman" w:cs="Times New Roman"/>
      <w:b/>
      <w:bCs/>
      <w:sz w:val="20"/>
      <w:szCs w:val="20"/>
    </w:rPr>
  </w:style>
  <w:style w:type="paragraph" w:styleId="oancuaDanhsach">
    <w:name w:val="List Paragraph"/>
    <w:basedOn w:val="Binhthng"/>
    <w:uiPriority w:val="34"/>
    <w:qFormat/>
    <w:rsid w:val="00F3188C"/>
    <w:pPr>
      <w:spacing w:after="160" w:line="259" w:lineRule="auto"/>
      <w:ind w:left="720"/>
      <w:contextualSpacing/>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0755">
      <w:bodyDiv w:val="1"/>
      <w:marLeft w:val="0"/>
      <w:marRight w:val="0"/>
      <w:marTop w:val="0"/>
      <w:marBottom w:val="0"/>
      <w:divBdr>
        <w:top w:val="none" w:sz="0" w:space="0" w:color="auto"/>
        <w:left w:val="none" w:sz="0" w:space="0" w:color="auto"/>
        <w:bottom w:val="none" w:sz="0" w:space="0" w:color="auto"/>
        <w:right w:val="none" w:sz="0" w:space="0" w:color="auto"/>
      </w:divBdr>
    </w:div>
    <w:div w:id="257371894">
      <w:bodyDiv w:val="1"/>
      <w:marLeft w:val="0"/>
      <w:marRight w:val="0"/>
      <w:marTop w:val="0"/>
      <w:marBottom w:val="0"/>
      <w:divBdr>
        <w:top w:val="none" w:sz="0" w:space="0" w:color="auto"/>
        <w:left w:val="none" w:sz="0" w:space="0" w:color="auto"/>
        <w:bottom w:val="none" w:sz="0" w:space="0" w:color="auto"/>
        <w:right w:val="none" w:sz="0" w:space="0" w:color="auto"/>
      </w:divBdr>
      <w:divsChild>
        <w:div w:id="1390298205">
          <w:marLeft w:val="0"/>
          <w:marRight w:val="0"/>
          <w:marTop w:val="0"/>
          <w:marBottom w:val="0"/>
          <w:divBdr>
            <w:top w:val="none" w:sz="0" w:space="0" w:color="auto"/>
            <w:left w:val="none" w:sz="0" w:space="0" w:color="auto"/>
            <w:bottom w:val="none" w:sz="0" w:space="0" w:color="auto"/>
            <w:right w:val="none" w:sz="0" w:space="0" w:color="auto"/>
          </w:divBdr>
          <w:divsChild>
            <w:div w:id="879586627">
              <w:marLeft w:val="750"/>
              <w:marRight w:val="0"/>
              <w:marTop w:val="0"/>
              <w:marBottom w:val="0"/>
              <w:divBdr>
                <w:top w:val="none" w:sz="0" w:space="0" w:color="auto"/>
                <w:left w:val="none" w:sz="0" w:space="0" w:color="auto"/>
                <w:bottom w:val="none" w:sz="0" w:space="0" w:color="auto"/>
                <w:right w:val="none" w:sz="0" w:space="0" w:color="auto"/>
              </w:divBdr>
              <w:divsChild>
                <w:div w:id="1724675635">
                  <w:marLeft w:val="0"/>
                  <w:marRight w:val="0"/>
                  <w:marTop w:val="0"/>
                  <w:marBottom w:val="0"/>
                  <w:divBdr>
                    <w:top w:val="none" w:sz="0" w:space="0" w:color="auto"/>
                    <w:left w:val="none" w:sz="0" w:space="0" w:color="auto"/>
                    <w:bottom w:val="none" w:sz="0" w:space="0" w:color="auto"/>
                    <w:right w:val="none" w:sz="0" w:space="0" w:color="auto"/>
                  </w:divBdr>
                  <w:divsChild>
                    <w:div w:id="23676946">
                      <w:marLeft w:val="0"/>
                      <w:marRight w:val="0"/>
                      <w:marTop w:val="0"/>
                      <w:marBottom w:val="0"/>
                      <w:divBdr>
                        <w:top w:val="none" w:sz="0" w:space="0" w:color="auto"/>
                        <w:left w:val="none" w:sz="0" w:space="0" w:color="auto"/>
                        <w:bottom w:val="none" w:sz="0" w:space="0" w:color="auto"/>
                        <w:right w:val="none" w:sz="0" w:space="0" w:color="auto"/>
                      </w:divBdr>
                      <w:divsChild>
                        <w:div w:id="1716391019">
                          <w:marLeft w:val="0"/>
                          <w:marRight w:val="0"/>
                          <w:marTop w:val="0"/>
                          <w:marBottom w:val="0"/>
                          <w:divBdr>
                            <w:top w:val="none" w:sz="0" w:space="0" w:color="auto"/>
                            <w:left w:val="none" w:sz="0" w:space="0" w:color="auto"/>
                            <w:bottom w:val="none" w:sz="0" w:space="0" w:color="auto"/>
                            <w:right w:val="none" w:sz="0" w:space="0" w:color="auto"/>
                          </w:divBdr>
                          <w:divsChild>
                            <w:div w:id="421727823">
                              <w:marLeft w:val="0"/>
                              <w:marRight w:val="0"/>
                              <w:marTop w:val="0"/>
                              <w:marBottom w:val="0"/>
                              <w:divBdr>
                                <w:top w:val="none" w:sz="0" w:space="0" w:color="auto"/>
                                <w:left w:val="none" w:sz="0" w:space="0" w:color="auto"/>
                                <w:bottom w:val="none" w:sz="0" w:space="0" w:color="auto"/>
                                <w:right w:val="none" w:sz="0" w:space="0" w:color="auto"/>
                              </w:divBdr>
                              <w:divsChild>
                                <w:div w:id="834227736">
                                  <w:marLeft w:val="0"/>
                                  <w:marRight w:val="0"/>
                                  <w:marTop w:val="0"/>
                                  <w:marBottom w:val="0"/>
                                  <w:divBdr>
                                    <w:top w:val="none" w:sz="0" w:space="0" w:color="auto"/>
                                    <w:left w:val="none" w:sz="0" w:space="0" w:color="auto"/>
                                    <w:bottom w:val="none" w:sz="0" w:space="0" w:color="auto"/>
                                    <w:right w:val="none" w:sz="0" w:space="0" w:color="auto"/>
                                  </w:divBdr>
                                  <w:divsChild>
                                    <w:div w:id="1811240163">
                                      <w:marLeft w:val="0"/>
                                      <w:marRight w:val="0"/>
                                      <w:marTop w:val="0"/>
                                      <w:marBottom w:val="0"/>
                                      <w:divBdr>
                                        <w:top w:val="none" w:sz="0" w:space="0" w:color="auto"/>
                                        <w:left w:val="none" w:sz="0" w:space="0" w:color="auto"/>
                                        <w:bottom w:val="none" w:sz="0" w:space="0" w:color="auto"/>
                                        <w:right w:val="none" w:sz="0" w:space="0" w:color="auto"/>
                                      </w:divBdr>
                                      <w:divsChild>
                                        <w:div w:id="1133987962">
                                          <w:marLeft w:val="0"/>
                                          <w:marRight w:val="0"/>
                                          <w:marTop w:val="0"/>
                                          <w:marBottom w:val="0"/>
                                          <w:divBdr>
                                            <w:top w:val="none" w:sz="0" w:space="0" w:color="auto"/>
                                            <w:left w:val="none" w:sz="0" w:space="0" w:color="auto"/>
                                            <w:bottom w:val="none" w:sz="0" w:space="0" w:color="auto"/>
                                            <w:right w:val="none" w:sz="0" w:space="0" w:color="auto"/>
                                          </w:divBdr>
                                          <w:divsChild>
                                            <w:div w:id="1894924137">
                                              <w:marLeft w:val="0"/>
                                              <w:marRight w:val="0"/>
                                              <w:marTop w:val="0"/>
                                              <w:marBottom w:val="0"/>
                                              <w:divBdr>
                                                <w:top w:val="none" w:sz="0" w:space="0" w:color="auto"/>
                                                <w:left w:val="none" w:sz="0" w:space="0" w:color="auto"/>
                                                <w:bottom w:val="none" w:sz="0" w:space="0" w:color="auto"/>
                                                <w:right w:val="none" w:sz="0" w:space="0" w:color="auto"/>
                                              </w:divBdr>
                                              <w:divsChild>
                                                <w:div w:id="1269460903">
                                                  <w:marLeft w:val="0"/>
                                                  <w:marRight w:val="0"/>
                                                  <w:marTop w:val="0"/>
                                                  <w:marBottom w:val="0"/>
                                                  <w:divBdr>
                                                    <w:top w:val="none" w:sz="0" w:space="0" w:color="auto"/>
                                                    <w:left w:val="none" w:sz="0" w:space="0" w:color="auto"/>
                                                    <w:bottom w:val="none" w:sz="0" w:space="0" w:color="auto"/>
                                                    <w:right w:val="none" w:sz="0" w:space="0" w:color="auto"/>
                                                  </w:divBdr>
                                                  <w:divsChild>
                                                    <w:div w:id="132049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98287">
                                          <w:marLeft w:val="0"/>
                                          <w:marRight w:val="0"/>
                                          <w:marTop w:val="0"/>
                                          <w:marBottom w:val="0"/>
                                          <w:divBdr>
                                            <w:top w:val="none" w:sz="0" w:space="0" w:color="auto"/>
                                            <w:left w:val="none" w:sz="0" w:space="0" w:color="auto"/>
                                            <w:bottom w:val="none" w:sz="0" w:space="0" w:color="auto"/>
                                            <w:right w:val="none" w:sz="0" w:space="0" w:color="auto"/>
                                          </w:divBdr>
                                          <w:divsChild>
                                            <w:div w:id="1684042694">
                                              <w:marLeft w:val="0"/>
                                              <w:marRight w:val="0"/>
                                              <w:marTop w:val="0"/>
                                              <w:marBottom w:val="0"/>
                                              <w:divBdr>
                                                <w:top w:val="none" w:sz="0" w:space="0" w:color="auto"/>
                                                <w:left w:val="none" w:sz="0" w:space="0" w:color="auto"/>
                                                <w:bottom w:val="none" w:sz="0" w:space="0" w:color="auto"/>
                                                <w:right w:val="none" w:sz="0" w:space="0" w:color="auto"/>
                                              </w:divBdr>
                                              <w:divsChild>
                                                <w:div w:id="112331709">
                                                  <w:marLeft w:val="0"/>
                                                  <w:marRight w:val="0"/>
                                                  <w:marTop w:val="0"/>
                                                  <w:marBottom w:val="0"/>
                                                  <w:divBdr>
                                                    <w:top w:val="none" w:sz="0" w:space="0" w:color="auto"/>
                                                    <w:left w:val="none" w:sz="0" w:space="0" w:color="auto"/>
                                                    <w:bottom w:val="none" w:sz="0" w:space="0" w:color="auto"/>
                                                    <w:right w:val="none" w:sz="0" w:space="0" w:color="auto"/>
                                                  </w:divBdr>
                                                  <w:divsChild>
                                                    <w:div w:id="1751384127">
                                                      <w:marLeft w:val="0"/>
                                                      <w:marRight w:val="0"/>
                                                      <w:marTop w:val="0"/>
                                                      <w:marBottom w:val="0"/>
                                                      <w:divBdr>
                                                        <w:top w:val="none" w:sz="0" w:space="0" w:color="auto"/>
                                                        <w:left w:val="none" w:sz="0" w:space="0" w:color="auto"/>
                                                        <w:bottom w:val="none" w:sz="0" w:space="0" w:color="auto"/>
                                                        <w:right w:val="none" w:sz="0" w:space="0" w:color="auto"/>
                                                      </w:divBdr>
                                                      <w:divsChild>
                                                        <w:div w:id="2134791338">
                                                          <w:marLeft w:val="105"/>
                                                          <w:marRight w:val="105"/>
                                                          <w:marTop w:val="90"/>
                                                          <w:marBottom w:val="150"/>
                                                          <w:divBdr>
                                                            <w:top w:val="none" w:sz="0" w:space="0" w:color="auto"/>
                                                            <w:left w:val="none" w:sz="0" w:space="0" w:color="auto"/>
                                                            <w:bottom w:val="none" w:sz="0" w:space="0" w:color="auto"/>
                                                            <w:right w:val="none" w:sz="0" w:space="0" w:color="auto"/>
                                                          </w:divBdr>
                                                        </w:div>
                                                        <w:div w:id="837692715">
                                                          <w:marLeft w:val="105"/>
                                                          <w:marRight w:val="105"/>
                                                          <w:marTop w:val="90"/>
                                                          <w:marBottom w:val="150"/>
                                                          <w:divBdr>
                                                            <w:top w:val="none" w:sz="0" w:space="0" w:color="auto"/>
                                                            <w:left w:val="none" w:sz="0" w:space="0" w:color="auto"/>
                                                            <w:bottom w:val="none" w:sz="0" w:space="0" w:color="auto"/>
                                                            <w:right w:val="none" w:sz="0" w:space="0" w:color="auto"/>
                                                          </w:divBdr>
                                                        </w:div>
                                                        <w:div w:id="1408260506">
                                                          <w:marLeft w:val="105"/>
                                                          <w:marRight w:val="105"/>
                                                          <w:marTop w:val="90"/>
                                                          <w:marBottom w:val="150"/>
                                                          <w:divBdr>
                                                            <w:top w:val="none" w:sz="0" w:space="0" w:color="auto"/>
                                                            <w:left w:val="none" w:sz="0" w:space="0" w:color="auto"/>
                                                            <w:bottom w:val="none" w:sz="0" w:space="0" w:color="auto"/>
                                                            <w:right w:val="none" w:sz="0" w:space="0" w:color="auto"/>
                                                          </w:divBdr>
                                                        </w:div>
                                                        <w:div w:id="19162760">
                                                          <w:marLeft w:val="105"/>
                                                          <w:marRight w:val="105"/>
                                                          <w:marTop w:val="90"/>
                                                          <w:marBottom w:val="150"/>
                                                          <w:divBdr>
                                                            <w:top w:val="none" w:sz="0" w:space="0" w:color="auto"/>
                                                            <w:left w:val="none" w:sz="0" w:space="0" w:color="auto"/>
                                                            <w:bottom w:val="none" w:sz="0" w:space="0" w:color="auto"/>
                                                            <w:right w:val="none" w:sz="0" w:space="0" w:color="auto"/>
                                                          </w:divBdr>
                                                        </w:div>
                                                        <w:div w:id="427966953">
                                                          <w:marLeft w:val="105"/>
                                                          <w:marRight w:val="105"/>
                                                          <w:marTop w:val="90"/>
                                                          <w:marBottom w:val="150"/>
                                                          <w:divBdr>
                                                            <w:top w:val="none" w:sz="0" w:space="0" w:color="auto"/>
                                                            <w:left w:val="none" w:sz="0" w:space="0" w:color="auto"/>
                                                            <w:bottom w:val="none" w:sz="0" w:space="0" w:color="auto"/>
                                                            <w:right w:val="none" w:sz="0" w:space="0" w:color="auto"/>
                                                          </w:divBdr>
                                                        </w:div>
                                                        <w:div w:id="3436308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897641">
      <w:bodyDiv w:val="1"/>
      <w:marLeft w:val="0"/>
      <w:marRight w:val="0"/>
      <w:marTop w:val="0"/>
      <w:marBottom w:val="0"/>
      <w:divBdr>
        <w:top w:val="none" w:sz="0" w:space="0" w:color="auto"/>
        <w:left w:val="none" w:sz="0" w:space="0" w:color="auto"/>
        <w:bottom w:val="none" w:sz="0" w:space="0" w:color="auto"/>
        <w:right w:val="none" w:sz="0" w:space="0" w:color="auto"/>
      </w:divBdr>
    </w:div>
    <w:div w:id="1567761226">
      <w:bodyDiv w:val="1"/>
      <w:marLeft w:val="0"/>
      <w:marRight w:val="0"/>
      <w:marTop w:val="0"/>
      <w:marBottom w:val="0"/>
      <w:divBdr>
        <w:top w:val="none" w:sz="0" w:space="0" w:color="auto"/>
        <w:left w:val="none" w:sz="0" w:space="0" w:color="auto"/>
        <w:bottom w:val="none" w:sz="0" w:space="0" w:color="auto"/>
        <w:right w:val="none" w:sz="0" w:space="0" w:color="auto"/>
      </w:divBdr>
    </w:div>
    <w:div w:id="1777553507">
      <w:bodyDiv w:val="1"/>
      <w:marLeft w:val="0"/>
      <w:marRight w:val="0"/>
      <w:marTop w:val="0"/>
      <w:marBottom w:val="0"/>
      <w:divBdr>
        <w:top w:val="none" w:sz="0" w:space="0" w:color="auto"/>
        <w:left w:val="none" w:sz="0" w:space="0" w:color="auto"/>
        <w:bottom w:val="none" w:sz="0" w:space="0" w:color="auto"/>
        <w:right w:val="none" w:sz="0" w:space="0" w:color="auto"/>
      </w:divBdr>
      <w:divsChild>
        <w:div w:id="2039744592">
          <w:marLeft w:val="0"/>
          <w:marRight w:val="0"/>
          <w:marTop w:val="0"/>
          <w:marBottom w:val="0"/>
          <w:divBdr>
            <w:top w:val="none" w:sz="0" w:space="0" w:color="auto"/>
            <w:left w:val="none" w:sz="0" w:space="0" w:color="auto"/>
            <w:bottom w:val="none" w:sz="0" w:space="0" w:color="auto"/>
            <w:right w:val="none" w:sz="0" w:space="0" w:color="auto"/>
          </w:divBdr>
          <w:divsChild>
            <w:div w:id="1706563722">
              <w:marLeft w:val="750"/>
              <w:marRight w:val="0"/>
              <w:marTop w:val="0"/>
              <w:marBottom w:val="0"/>
              <w:divBdr>
                <w:top w:val="none" w:sz="0" w:space="0" w:color="auto"/>
                <w:left w:val="none" w:sz="0" w:space="0" w:color="auto"/>
                <w:bottom w:val="none" w:sz="0" w:space="0" w:color="auto"/>
                <w:right w:val="none" w:sz="0" w:space="0" w:color="auto"/>
              </w:divBdr>
              <w:divsChild>
                <w:div w:id="538278603">
                  <w:marLeft w:val="0"/>
                  <w:marRight w:val="0"/>
                  <w:marTop w:val="0"/>
                  <w:marBottom w:val="0"/>
                  <w:divBdr>
                    <w:top w:val="none" w:sz="0" w:space="0" w:color="auto"/>
                    <w:left w:val="none" w:sz="0" w:space="0" w:color="auto"/>
                    <w:bottom w:val="none" w:sz="0" w:space="0" w:color="auto"/>
                    <w:right w:val="none" w:sz="0" w:space="0" w:color="auto"/>
                  </w:divBdr>
                  <w:divsChild>
                    <w:div w:id="684018177">
                      <w:marLeft w:val="0"/>
                      <w:marRight w:val="0"/>
                      <w:marTop w:val="0"/>
                      <w:marBottom w:val="0"/>
                      <w:divBdr>
                        <w:top w:val="none" w:sz="0" w:space="0" w:color="auto"/>
                        <w:left w:val="none" w:sz="0" w:space="0" w:color="auto"/>
                        <w:bottom w:val="none" w:sz="0" w:space="0" w:color="auto"/>
                        <w:right w:val="none" w:sz="0" w:space="0" w:color="auto"/>
                      </w:divBdr>
                      <w:divsChild>
                        <w:div w:id="627277497">
                          <w:marLeft w:val="0"/>
                          <w:marRight w:val="0"/>
                          <w:marTop w:val="0"/>
                          <w:marBottom w:val="0"/>
                          <w:divBdr>
                            <w:top w:val="none" w:sz="0" w:space="0" w:color="auto"/>
                            <w:left w:val="none" w:sz="0" w:space="0" w:color="auto"/>
                            <w:bottom w:val="none" w:sz="0" w:space="0" w:color="auto"/>
                            <w:right w:val="none" w:sz="0" w:space="0" w:color="auto"/>
                          </w:divBdr>
                          <w:divsChild>
                            <w:div w:id="292370730">
                              <w:marLeft w:val="0"/>
                              <w:marRight w:val="0"/>
                              <w:marTop w:val="0"/>
                              <w:marBottom w:val="0"/>
                              <w:divBdr>
                                <w:top w:val="none" w:sz="0" w:space="0" w:color="auto"/>
                                <w:left w:val="none" w:sz="0" w:space="0" w:color="auto"/>
                                <w:bottom w:val="none" w:sz="0" w:space="0" w:color="auto"/>
                                <w:right w:val="none" w:sz="0" w:space="0" w:color="auto"/>
                              </w:divBdr>
                              <w:divsChild>
                                <w:div w:id="1166437110">
                                  <w:marLeft w:val="0"/>
                                  <w:marRight w:val="0"/>
                                  <w:marTop w:val="0"/>
                                  <w:marBottom w:val="0"/>
                                  <w:divBdr>
                                    <w:top w:val="none" w:sz="0" w:space="0" w:color="auto"/>
                                    <w:left w:val="none" w:sz="0" w:space="0" w:color="auto"/>
                                    <w:bottom w:val="none" w:sz="0" w:space="0" w:color="auto"/>
                                    <w:right w:val="none" w:sz="0" w:space="0" w:color="auto"/>
                                  </w:divBdr>
                                  <w:divsChild>
                                    <w:div w:id="904148724">
                                      <w:marLeft w:val="0"/>
                                      <w:marRight w:val="0"/>
                                      <w:marTop w:val="0"/>
                                      <w:marBottom w:val="0"/>
                                      <w:divBdr>
                                        <w:top w:val="none" w:sz="0" w:space="0" w:color="auto"/>
                                        <w:left w:val="none" w:sz="0" w:space="0" w:color="auto"/>
                                        <w:bottom w:val="none" w:sz="0" w:space="0" w:color="auto"/>
                                        <w:right w:val="none" w:sz="0" w:space="0" w:color="auto"/>
                                      </w:divBdr>
                                      <w:divsChild>
                                        <w:div w:id="849374408">
                                          <w:marLeft w:val="0"/>
                                          <w:marRight w:val="0"/>
                                          <w:marTop w:val="0"/>
                                          <w:marBottom w:val="0"/>
                                          <w:divBdr>
                                            <w:top w:val="none" w:sz="0" w:space="0" w:color="auto"/>
                                            <w:left w:val="none" w:sz="0" w:space="0" w:color="auto"/>
                                            <w:bottom w:val="none" w:sz="0" w:space="0" w:color="auto"/>
                                            <w:right w:val="none" w:sz="0" w:space="0" w:color="auto"/>
                                          </w:divBdr>
                                          <w:divsChild>
                                            <w:div w:id="1498686895">
                                              <w:marLeft w:val="0"/>
                                              <w:marRight w:val="0"/>
                                              <w:marTop w:val="0"/>
                                              <w:marBottom w:val="0"/>
                                              <w:divBdr>
                                                <w:top w:val="none" w:sz="0" w:space="0" w:color="auto"/>
                                                <w:left w:val="none" w:sz="0" w:space="0" w:color="auto"/>
                                                <w:bottom w:val="none" w:sz="0" w:space="0" w:color="auto"/>
                                                <w:right w:val="none" w:sz="0" w:space="0" w:color="auto"/>
                                              </w:divBdr>
                                              <w:divsChild>
                                                <w:div w:id="322005959">
                                                  <w:marLeft w:val="0"/>
                                                  <w:marRight w:val="0"/>
                                                  <w:marTop w:val="0"/>
                                                  <w:marBottom w:val="0"/>
                                                  <w:divBdr>
                                                    <w:top w:val="none" w:sz="0" w:space="0" w:color="auto"/>
                                                    <w:left w:val="none" w:sz="0" w:space="0" w:color="auto"/>
                                                    <w:bottom w:val="none" w:sz="0" w:space="0" w:color="auto"/>
                                                    <w:right w:val="none" w:sz="0" w:space="0" w:color="auto"/>
                                                  </w:divBdr>
                                                  <w:divsChild>
                                                    <w:div w:id="82643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85335">
                                          <w:marLeft w:val="0"/>
                                          <w:marRight w:val="0"/>
                                          <w:marTop w:val="0"/>
                                          <w:marBottom w:val="0"/>
                                          <w:divBdr>
                                            <w:top w:val="none" w:sz="0" w:space="0" w:color="auto"/>
                                            <w:left w:val="none" w:sz="0" w:space="0" w:color="auto"/>
                                            <w:bottom w:val="none" w:sz="0" w:space="0" w:color="auto"/>
                                            <w:right w:val="none" w:sz="0" w:space="0" w:color="auto"/>
                                          </w:divBdr>
                                          <w:divsChild>
                                            <w:div w:id="2136095867">
                                              <w:marLeft w:val="0"/>
                                              <w:marRight w:val="0"/>
                                              <w:marTop w:val="0"/>
                                              <w:marBottom w:val="0"/>
                                              <w:divBdr>
                                                <w:top w:val="none" w:sz="0" w:space="0" w:color="auto"/>
                                                <w:left w:val="none" w:sz="0" w:space="0" w:color="auto"/>
                                                <w:bottom w:val="none" w:sz="0" w:space="0" w:color="auto"/>
                                                <w:right w:val="none" w:sz="0" w:space="0" w:color="auto"/>
                                              </w:divBdr>
                                              <w:divsChild>
                                                <w:div w:id="396630892">
                                                  <w:marLeft w:val="0"/>
                                                  <w:marRight w:val="0"/>
                                                  <w:marTop w:val="0"/>
                                                  <w:marBottom w:val="0"/>
                                                  <w:divBdr>
                                                    <w:top w:val="none" w:sz="0" w:space="0" w:color="auto"/>
                                                    <w:left w:val="none" w:sz="0" w:space="0" w:color="auto"/>
                                                    <w:bottom w:val="none" w:sz="0" w:space="0" w:color="auto"/>
                                                    <w:right w:val="none" w:sz="0" w:space="0" w:color="auto"/>
                                                  </w:divBdr>
                                                  <w:divsChild>
                                                    <w:div w:id="1279753345">
                                                      <w:marLeft w:val="0"/>
                                                      <w:marRight w:val="0"/>
                                                      <w:marTop w:val="0"/>
                                                      <w:marBottom w:val="0"/>
                                                      <w:divBdr>
                                                        <w:top w:val="none" w:sz="0" w:space="0" w:color="auto"/>
                                                        <w:left w:val="none" w:sz="0" w:space="0" w:color="auto"/>
                                                        <w:bottom w:val="none" w:sz="0" w:space="0" w:color="auto"/>
                                                        <w:right w:val="none" w:sz="0" w:space="0" w:color="auto"/>
                                                      </w:divBdr>
                                                      <w:divsChild>
                                                        <w:div w:id="1612131315">
                                                          <w:marLeft w:val="105"/>
                                                          <w:marRight w:val="105"/>
                                                          <w:marTop w:val="90"/>
                                                          <w:marBottom w:val="150"/>
                                                          <w:divBdr>
                                                            <w:top w:val="none" w:sz="0" w:space="0" w:color="auto"/>
                                                            <w:left w:val="none" w:sz="0" w:space="0" w:color="auto"/>
                                                            <w:bottom w:val="none" w:sz="0" w:space="0" w:color="auto"/>
                                                            <w:right w:val="none" w:sz="0" w:space="0" w:color="auto"/>
                                                          </w:divBdr>
                                                        </w:div>
                                                        <w:div w:id="190993942">
                                                          <w:marLeft w:val="105"/>
                                                          <w:marRight w:val="105"/>
                                                          <w:marTop w:val="90"/>
                                                          <w:marBottom w:val="150"/>
                                                          <w:divBdr>
                                                            <w:top w:val="none" w:sz="0" w:space="0" w:color="auto"/>
                                                            <w:left w:val="none" w:sz="0" w:space="0" w:color="auto"/>
                                                            <w:bottom w:val="none" w:sz="0" w:space="0" w:color="auto"/>
                                                            <w:right w:val="none" w:sz="0" w:space="0" w:color="auto"/>
                                                          </w:divBdr>
                                                        </w:div>
                                                        <w:div w:id="868883318">
                                                          <w:marLeft w:val="105"/>
                                                          <w:marRight w:val="105"/>
                                                          <w:marTop w:val="90"/>
                                                          <w:marBottom w:val="150"/>
                                                          <w:divBdr>
                                                            <w:top w:val="none" w:sz="0" w:space="0" w:color="auto"/>
                                                            <w:left w:val="none" w:sz="0" w:space="0" w:color="auto"/>
                                                            <w:bottom w:val="none" w:sz="0" w:space="0" w:color="auto"/>
                                                            <w:right w:val="none" w:sz="0" w:space="0" w:color="auto"/>
                                                          </w:divBdr>
                                                        </w:div>
                                                        <w:div w:id="105782432">
                                                          <w:marLeft w:val="105"/>
                                                          <w:marRight w:val="105"/>
                                                          <w:marTop w:val="90"/>
                                                          <w:marBottom w:val="150"/>
                                                          <w:divBdr>
                                                            <w:top w:val="none" w:sz="0" w:space="0" w:color="auto"/>
                                                            <w:left w:val="none" w:sz="0" w:space="0" w:color="auto"/>
                                                            <w:bottom w:val="none" w:sz="0" w:space="0" w:color="auto"/>
                                                            <w:right w:val="none" w:sz="0" w:space="0" w:color="auto"/>
                                                          </w:divBdr>
                                                        </w:div>
                                                        <w:div w:id="1106388761">
                                                          <w:marLeft w:val="105"/>
                                                          <w:marRight w:val="105"/>
                                                          <w:marTop w:val="90"/>
                                                          <w:marBottom w:val="150"/>
                                                          <w:divBdr>
                                                            <w:top w:val="none" w:sz="0" w:space="0" w:color="auto"/>
                                                            <w:left w:val="none" w:sz="0" w:space="0" w:color="auto"/>
                                                            <w:bottom w:val="none" w:sz="0" w:space="0" w:color="auto"/>
                                                            <w:right w:val="none" w:sz="0" w:space="0" w:color="auto"/>
                                                          </w:divBdr>
                                                        </w:div>
                                                        <w:div w:id="10296520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5</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TNHH TƯ VẤN VÀ ĐẦU TƯ THƯƠNG MẠI HCP CÔNG TY</cp:lastModifiedBy>
  <cp:revision>123</cp:revision>
  <cp:lastPrinted>2025-01-21T09:03:00Z</cp:lastPrinted>
  <dcterms:created xsi:type="dcterms:W3CDTF">2025-06-11T07:37:00Z</dcterms:created>
  <dcterms:modified xsi:type="dcterms:W3CDTF">2026-01-15T02:33:00Z</dcterms:modified>
</cp:coreProperties>
</file>