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4534" w14:textId="77777777" w:rsidR="001B5804" w:rsidRPr="00B12B42" w:rsidRDefault="001B5804" w:rsidP="001B5804">
      <w:pPr>
        <w:pStyle w:val="Heading1"/>
      </w:pPr>
      <w:bookmarkStart w:id="0" w:name="_Toc104800534"/>
      <w:r w:rsidRPr="00B12B42">
        <w:t>Phần 2. YÊU CẦU VỀ KỸ THUẬT</w:t>
      </w:r>
      <w:bookmarkEnd w:id="0"/>
    </w:p>
    <w:p w14:paraId="292DA88B" w14:textId="77777777" w:rsidR="001B5804" w:rsidRPr="00B12B42" w:rsidRDefault="001B5804" w:rsidP="001B5804">
      <w:pPr>
        <w:pStyle w:val="Heading1"/>
      </w:pPr>
      <w:bookmarkStart w:id="1" w:name="_Toc104800535"/>
      <w:r w:rsidRPr="00B12B42">
        <w:t>Chương V. YÊU CẦU VỀ KỸ THUẬT</w:t>
      </w:r>
      <w:bookmarkEnd w:id="1"/>
    </w:p>
    <w:p w14:paraId="6B732C37" w14:textId="77777777" w:rsidR="00B75931" w:rsidRPr="00B12B42" w:rsidRDefault="00B75931" w:rsidP="001B5804">
      <w:pPr>
        <w:spacing w:line="276" w:lineRule="auto"/>
        <w:ind w:firstLine="720"/>
        <w:jc w:val="left"/>
        <w:rPr>
          <w:b/>
          <w:sz w:val="28"/>
          <w:szCs w:val="28"/>
        </w:rPr>
      </w:pPr>
      <w:bookmarkStart w:id="2" w:name="_Toc532486639"/>
    </w:p>
    <w:p w14:paraId="57A7AF5E" w14:textId="6BDF2AA0" w:rsidR="001B5804" w:rsidRPr="00442692" w:rsidRDefault="001B5804" w:rsidP="00442692">
      <w:pPr>
        <w:spacing w:before="80" w:after="80" w:line="288" w:lineRule="auto"/>
        <w:ind w:firstLine="720"/>
        <w:rPr>
          <w:sz w:val="28"/>
          <w:szCs w:val="28"/>
        </w:rPr>
      </w:pPr>
      <w:r w:rsidRPr="00442692">
        <w:rPr>
          <w:b/>
          <w:sz w:val="28"/>
          <w:szCs w:val="28"/>
        </w:rPr>
        <w:t xml:space="preserve">I. Giới thiệu về công trình và gói thầu </w:t>
      </w:r>
    </w:p>
    <w:p w14:paraId="56FF7EF1" w14:textId="77777777" w:rsidR="001B5804" w:rsidRPr="00442692" w:rsidRDefault="001B5804" w:rsidP="00442692">
      <w:pPr>
        <w:spacing w:before="80" w:after="80" w:line="288" w:lineRule="auto"/>
        <w:ind w:firstLine="720"/>
        <w:rPr>
          <w:sz w:val="28"/>
          <w:szCs w:val="28"/>
        </w:rPr>
      </w:pPr>
      <w:r w:rsidRPr="00442692">
        <w:rPr>
          <w:b/>
          <w:i/>
          <w:sz w:val="28"/>
          <w:szCs w:val="28"/>
        </w:rPr>
        <w:t xml:space="preserve">1. Phạm vi công việc của gói thầu. </w:t>
      </w:r>
    </w:p>
    <w:p w14:paraId="22B5BC91" w14:textId="150C98E6" w:rsidR="001B5804" w:rsidRPr="00442692" w:rsidRDefault="001B5804" w:rsidP="00442692">
      <w:pPr>
        <w:spacing w:before="80" w:after="80" w:line="288" w:lineRule="auto"/>
        <w:ind w:firstLine="720"/>
        <w:rPr>
          <w:sz w:val="28"/>
          <w:szCs w:val="28"/>
        </w:rPr>
      </w:pPr>
      <w:r w:rsidRPr="00442692">
        <w:rPr>
          <w:sz w:val="28"/>
          <w:szCs w:val="28"/>
        </w:rPr>
        <w:t xml:space="preserve">a. Tên gói thầu: </w:t>
      </w:r>
      <w:r w:rsidR="00257007" w:rsidRPr="00442692">
        <w:rPr>
          <w:sz w:val="28"/>
          <w:szCs w:val="28"/>
        </w:rPr>
        <w:t>Gói thầu số 04: Vệ sinh môi trường xã Sìn Hồ năm 2026 (từ 01/02/2026 - 31/12/2026)</w:t>
      </w:r>
    </w:p>
    <w:p w14:paraId="310FD86C" w14:textId="6A47E2A4" w:rsidR="001B5804" w:rsidRPr="00442692" w:rsidRDefault="001B5804" w:rsidP="00442692">
      <w:pPr>
        <w:spacing w:before="80" w:after="80" w:line="288" w:lineRule="auto"/>
        <w:ind w:firstLine="720"/>
        <w:rPr>
          <w:sz w:val="28"/>
          <w:szCs w:val="28"/>
        </w:rPr>
      </w:pPr>
      <w:r w:rsidRPr="00442692">
        <w:rPr>
          <w:sz w:val="28"/>
          <w:szCs w:val="28"/>
        </w:rPr>
        <w:t xml:space="preserve">b. Dự án: </w:t>
      </w:r>
      <w:r w:rsidR="0082726A" w:rsidRPr="00442692">
        <w:rPr>
          <w:sz w:val="28"/>
          <w:szCs w:val="28"/>
        </w:rPr>
        <w:t>Vệ sinh môi trường trên địa bàn xã Sìn Hồ năm 2026</w:t>
      </w:r>
      <w:r w:rsidRPr="00442692">
        <w:rPr>
          <w:sz w:val="28"/>
          <w:szCs w:val="28"/>
        </w:rPr>
        <w:t xml:space="preserve">. </w:t>
      </w:r>
    </w:p>
    <w:p w14:paraId="47EE8798" w14:textId="5721AFDC" w:rsidR="001B5804" w:rsidRPr="00442692" w:rsidRDefault="001B5804" w:rsidP="00442692">
      <w:pPr>
        <w:spacing w:before="80" w:after="80" w:line="288" w:lineRule="auto"/>
        <w:ind w:firstLine="720"/>
        <w:rPr>
          <w:sz w:val="28"/>
          <w:szCs w:val="28"/>
        </w:rPr>
      </w:pPr>
      <w:r w:rsidRPr="00442692">
        <w:rPr>
          <w:sz w:val="28"/>
          <w:szCs w:val="28"/>
        </w:rPr>
        <w:t xml:space="preserve">c. Nguồn vốn: </w:t>
      </w:r>
      <w:r w:rsidR="00257007" w:rsidRPr="00442692">
        <w:rPr>
          <w:sz w:val="28"/>
          <w:szCs w:val="28"/>
        </w:rPr>
        <w:t>Nguồn kinh phí cho hoạt động vệ sinhmôi trường giao cho phòng Kinh tế xã Sìn Hồ tại Quyết định số 899/QĐ-UBND ngày 26/12/2025 của UBND xã Sìn Hồ Giao dự toán thu chi ngân sách nhà nước trên địa bàn; thu, chi ngân sách địa phương và phân bổ ngân sách địa phương năm 2026.</w:t>
      </w:r>
    </w:p>
    <w:p w14:paraId="24D49C53" w14:textId="726862FC" w:rsidR="001B5804" w:rsidRPr="00442692" w:rsidRDefault="001B5804" w:rsidP="00442692">
      <w:pPr>
        <w:spacing w:before="80" w:after="80" w:line="288" w:lineRule="auto"/>
        <w:ind w:firstLine="720"/>
        <w:rPr>
          <w:sz w:val="28"/>
          <w:szCs w:val="28"/>
        </w:rPr>
      </w:pPr>
      <w:r w:rsidRPr="00442692">
        <w:rPr>
          <w:sz w:val="28"/>
          <w:szCs w:val="28"/>
        </w:rPr>
        <w:t xml:space="preserve">d. Địa điểm thực hiện: </w:t>
      </w:r>
      <w:r w:rsidR="00257007" w:rsidRPr="00442692">
        <w:rPr>
          <w:sz w:val="28"/>
          <w:szCs w:val="28"/>
        </w:rPr>
        <w:t>Xã Sìn Hồ</w:t>
      </w:r>
      <w:r w:rsidRPr="00442692">
        <w:rPr>
          <w:sz w:val="28"/>
          <w:szCs w:val="28"/>
        </w:rPr>
        <w:t xml:space="preserve">, tỉnh Lai Châu. </w:t>
      </w:r>
    </w:p>
    <w:p w14:paraId="0B7DE848" w14:textId="2F7B0895" w:rsidR="001B5804" w:rsidRPr="00442692" w:rsidRDefault="001B5804" w:rsidP="00442692">
      <w:pPr>
        <w:spacing w:before="80" w:after="80" w:line="288" w:lineRule="auto"/>
        <w:ind w:firstLine="720"/>
        <w:rPr>
          <w:sz w:val="28"/>
          <w:szCs w:val="28"/>
        </w:rPr>
      </w:pPr>
      <w:r w:rsidRPr="00442692">
        <w:rPr>
          <w:b/>
          <w:i/>
          <w:sz w:val="28"/>
          <w:szCs w:val="28"/>
        </w:rPr>
        <w:t>2. Thời gian thực hiện:</w:t>
      </w:r>
      <w:r w:rsidRPr="00442692">
        <w:rPr>
          <w:sz w:val="28"/>
          <w:szCs w:val="28"/>
        </w:rPr>
        <w:t xml:space="preserve"> </w:t>
      </w:r>
      <w:r w:rsidR="00257007" w:rsidRPr="00442692">
        <w:rPr>
          <w:sz w:val="28"/>
          <w:szCs w:val="28"/>
        </w:rPr>
        <w:t>333 ngày (từ 01/02/2026 - 31/12/2026)</w:t>
      </w:r>
    </w:p>
    <w:p w14:paraId="7844DA9C" w14:textId="77777777" w:rsidR="001B5804" w:rsidRPr="00442692" w:rsidRDefault="001B5804" w:rsidP="00442692">
      <w:pPr>
        <w:spacing w:before="80" w:after="80" w:line="288" w:lineRule="auto"/>
        <w:ind w:firstLine="720"/>
        <w:rPr>
          <w:b/>
          <w:bCs/>
          <w:i/>
          <w:iCs/>
          <w:sz w:val="28"/>
          <w:szCs w:val="28"/>
        </w:rPr>
      </w:pPr>
      <w:r w:rsidRPr="00442692">
        <w:rPr>
          <w:b/>
          <w:bCs/>
          <w:i/>
          <w:iCs/>
          <w:sz w:val="28"/>
          <w:szCs w:val="28"/>
        </w:rPr>
        <w:t>3. Phạm vi công việc</w:t>
      </w:r>
    </w:p>
    <w:p w14:paraId="68BE22F3" w14:textId="22DC89F6" w:rsidR="00E139D8" w:rsidRPr="00442692" w:rsidRDefault="001E3AEB" w:rsidP="00442692">
      <w:pPr>
        <w:spacing w:before="80" w:after="80" w:line="288" w:lineRule="auto"/>
        <w:ind w:firstLine="720"/>
        <w:rPr>
          <w:sz w:val="28"/>
          <w:szCs w:val="28"/>
        </w:rPr>
      </w:pPr>
      <w:r w:rsidRPr="00442692">
        <w:rPr>
          <w:sz w:val="28"/>
          <w:szCs w:val="28"/>
        </w:rPr>
        <w:t xml:space="preserve">Thực hiện </w:t>
      </w:r>
      <w:r w:rsidR="00257007" w:rsidRPr="00442692">
        <w:rPr>
          <w:sz w:val="28"/>
          <w:szCs w:val="28"/>
        </w:rPr>
        <w:t>công tác VMST trên địa bàn xã Sìn Hồ</w:t>
      </w:r>
      <w:r w:rsidRPr="00442692">
        <w:rPr>
          <w:sz w:val="28"/>
          <w:szCs w:val="28"/>
        </w:rPr>
        <w:t xml:space="preserve">  theo</w:t>
      </w:r>
      <w:r w:rsidR="00B12B42" w:rsidRPr="00442692">
        <w:rPr>
          <w:sz w:val="28"/>
          <w:szCs w:val="28"/>
        </w:rPr>
        <w:t xml:space="preserve"> khối lượng như sau</w:t>
      </w:r>
      <w:r w:rsidR="00777BEF">
        <w:rPr>
          <w:sz w:val="28"/>
          <w:szCs w:val="28"/>
        </w:rPr>
        <w:t>:</w:t>
      </w:r>
    </w:p>
    <w:tbl>
      <w:tblPr>
        <w:tblW w:w="9707" w:type="dxa"/>
        <w:jc w:val="center"/>
        <w:tblLook w:val="04A0" w:firstRow="1" w:lastRow="0" w:firstColumn="1" w:lastColumn="0" w:noHBand="0" w:noVBand="1"/>
      </w:tblPr>
      <w:tblGrid>
        <w:gridCol w:w="860"/>
        <w:gridCol w:w="5231"/>
        <w:gridCol w:w="1640"/>
        <w:gridCol w:w="1210"/>
        <w:gridCol w:w="792"/>
      </w:tblGrid>
      <w:tr w:rsidR="00B12B42" w:rsidRPr="00442692" w14:paraId="5FC56F0B" w14:textId="3EEF3307" w:rsidTr="00CD7A70">
        <w:trPr>
          <w:trHeight w:val="389"/>
          <w:tblHeade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0041544D" w14:textId="77777777" w:rsidR="000A44A6" w:rsidRPr="00442692" w:rsidRDefault="000A44A6" w:rsidP="00442692">
            <w:pPr>
              <w:spacing w:before="80" w:after="80" w:line="288" w:lineRule="auto"/>
              <w:jc w:val="center"/>
              <w:rPr>
                <w:b/>
                <w:bCs/>
                <w:sz w:val="28"/>
                <w:szCs w:val="28"/>
                <w14:ligatures w14:val="none"/>
              </w:rPr>
            </w:pPr>
            <w:r w:rsidRPr="00442692">
              <w:rPr>
                <w:b/>
                <w:bCs/>
                <w:sz w:val="28"/>
                <w:szCs w:val="28"/>
                <w14:ligatures w14:val="none"/>
              </w:rPr>
              <w:t>STT</w:t>
            </w:r>
          </w:p>
        </w:tc>
        <w:tc>
          <w:tcPr>
            <w:tcW w:w="5231" w:type="dxa"/>
            <w:vMerge w:val="restart"/>
            <w:tcBorders>
              <w:top w:val="single" w:sz="4" w:space="0" w:color="auto"/>
              <w:left w:val="single" w:sz="4" w:space="0" w:color="auto"/>
              <w:bottom w:val="single" w:sz="4" w:space="0" w:color="auto"/>
              <w:right w:val="single" w:sz="4" w:space="0" w:color="auto"/>
            </w:tcBorders>
            <w:noWrap/>
            <w:vAlign w:val="center"/>
            <w:hideMark/>
          </w:tcPr>
          <w:p w14:paraId="654BB4EF" w14:textId="77777777" w:rsidR="000A44A6" w:rsidRPr="00442692" w:rsidRDefault="000A44A6" w:rsidP="00442692">
            <w:pPr>
              <w:spacing w:before="80" w:after="80" w:line="288" w:lineRule="auto"/>
              <w:jc w:val="center"/>
              <w:rPr>
                <w:b/>
                <w:bCs/>
                <w:sz w:val="28"/>
                <w:szCs w:val="28"/>
                <w14:ligatures w14:val="none"/>
              </w:rPr>
            </w:pPr>
            <w:r w:rsidRPr="00442692">
              <w:rPr>
                <w:b/>
                <w:bCs/>
                <w:sz w:val="28"/>
                <w:szCs w:val="28"/>
                <w14:ligatures w14:val="none"/>
              </w:rPr>
              <w:t xml:space="preserve">Nội dung công việc </w:t>
            </w:r>
          </w:p>
        </w:tc>
        <w:tc>
          <w:tcPr>
            <w:tcW w:w="1640" w:type="dxa"/>
            <w:vMerge w:val="restart"/>
            <w:tcBorders>
              <w:top w:val="single" w:sz="4" w:space="0" w:color="auto"/>
              <w:left w:val="single" w:sz="4" w:space="0" w:color="auto"/>
              <w:bottom w:val="single" w:sz="4" w:space="0" w:color="auto"/>
              <w:right w:val="single" w:sz="4" w:space="0" w:color="auto"/>
            </w:tcBorders>
            <w:noWrap/>
            <w:vAlign w:val="center"/>
            <w:hideMark/>
          </w:tcPr>
          <w:p w14:paraId="2469200D" w14:textId="77777777" w:rsidR="000A44A6" w:rsidRPr="00442692" w:rsidRDefault="000A44A6" w:rsidP="00442692">
            <w:pPr>
              <w:spacing w:before="80" w:after="80" w:line="288" w:lineRule="auto"/>
              <w:jc w:val="center"/>
              <w:rPr>
                <w:b/>
                <w:bCs/>
                <w:sz w:val="28"/>
                <w:szCs w:val="28"/>
                <w14:ligatures w14:val="none"/>
              </w:rPr>
            </w:pPr>
            <w:r w:rsidRPr="00442692">
              <w:rPr>
                <w:b/>
                <w:bCs/>
                <w:sz w:val="28"/>
                <w:szCs w:val="28"/>
                <w14:ligatures w14:val="none"/>
              </w:rPr>
              <w:t>ĐVT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6FFF51CF" w14:textId="283CE33D" w:rsidR="000A44A6" w:rsidRPr="00442692" w:rsidRDefault="000A44A6" w:rsidP="00442692">
            <w:pPr>
              <w:spacing w:before="80" w:after="80" w:line="288" w:lineRule="auto"/>
              <w:jc w:val="center"/>
              <w:rPr>
                <w:b/>
                <w:bCs/>
                <w:sz w:val="28"/>
                <w:szCs w:val="28"/>
                <w14:ligatures w14:val="none"/>
              </w:rPr>
            </w:pPr>
            <w:r w:rsidRPr="00442692">
              <w:rPr>
                <w:b/>
                <w:bCs/>
                <w:sz w:val="28"/>
                <w:szCs w:val="28"/>
                <w14:ligatures w14:val="none"/>
              </w:rPr>
              <w:t>Khối lượng</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30F27028" w14:textId="12D40770" w:rsidR="000A44A6" w:rsidRPr="00442692" w:rsidRDefault="003508F4" w:rsidP="00442692">
            <w:pPr>
              <w:spacing w:before="80" w:after="80" w:line="288" w:lineRule="auto"/>
              <w:jc w:val="center"/>
              <w:rPr>
                <w:b/>
                <w:bCs/>
                <w:sz w:val="28"/>
                <w:szCs w:val="28"/>
                <w14:ligatures w14:val="none"/>
              </w:rPr>
            </w:pPr>
            <w:r w:rsidRPr="00442692">
              <w:rPr>
                <w:b/>
                <w:bCs/>
                <w:sz w:val="28"/>
                <w:szCs w:val="28"/>
                <w14:ligatures w14:val="none"/>
              </w:rPr>
              <w:t>Số ngày</w:t>
            </w:r>
          </w:p>
        </w:tc>
      </w:tr>
      <w:tr w:rsidR="00B12B42" w:rsidRPr="00442692" w14:paraId="76075E30" w14:textId="77777777" w:rsidTr="00CD7A70">
        <w:trPr>
          <w:trHeight w:val="322"/>
          <w:tblHeader/>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3441E1E6" w14:textId="77777777" w:rsidR="000A44A6" w:rsidRPr="00442692" w:rsidRDefault="000A44A6" w:rsidP="00442692">
            <w:pPr>
              <w:spacing w:before="80" w:after="80" w:line="288" w:lineRule="auto"/>
              <w:jc w:val="left"/>
              <w:rPr>
                <w:b/>
                <w:bCs/>
                <w:sz w:val="28"/>
                <w:szCs w:val="28"/>
                <w14:ligatures w14:val="none"/>
              </w:rPr>
            </w:pPr>
          </w:p>
        </w:tc>
        <w:tc>
          <w:tcPr>
            <w:tcW w:w="5231" w:type="dxa"/>
            <w:vMerge/>
            <w:tcBorders>
              <w:top w:val="single" w:sz="4" w:space="0" w:color="auto"/>
              <w:left w:val="single" w:sz="4" w:space="0" w:color="auto"/>
              <w:bottom w:val="single" w:sz="4" w:space="0" w:color="auto"/>
              <w:right w:val="single" w:sz="4" w:space="0" w:color="auto"/>
            </w:tcBorders>
            <w:vAlign w:val="center"/>
            <w:hideMark/>
          </w:tcPr>
          <w:p w14:paraId="5E83F36B" w14:textId="77777777" w:rsidR="000A44A6" w:rsidRPr="00442692" w:rsidRDefault="000A44A6" w:rsidP="00442692">
            <w:pPr>
              <w:spacing w:before="80" w:after="80" w:line="288" w:lineRule="auto"/>
              <w:jc w:val="left"/>
              <w:rPr>
                <w:b/>
                <w:bCs/>
                <w:sz w:val="28"/>
                <w:szCs w:val="28"/>
                <w14:ligatures w14:val="none"/>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071E38ED" w14:textId="77777777" w:rsidR="000A44A6" w:rsidRPr="00442692" w:rsidRDefault="000A44A6" w:rsidP="00442692">
            <w:pPr>
              <w:spacing w:before="80" w:after="80" w:line="288" w:lineRule="auto"/>
              <w:jc w:val="center"/>
              <w:rPr>
                <w:b/>
                <w:bCs/>
                <w:sz w:val="28"/>
                <w:szCs w:val="28"/>
                <w14:ligatures w14:val="none"/>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D7A828A" w14:textId="77777777" w:rsidR="000A44A6" w:rsidRPr="00442692" w:rsidRDefault="000A44A6" w:rsidP="00442692">
            <w:pPr>
              <w:spacing w:before="80" w:after="80" w:line="288" w:lineRule="auto"/>
              <w:jc w:val="center"/>
              <w:rPr>
                <w:b/>
                <w:bCs/>
                <w:sz w:val="28"/>
                <w:szCs w:val="28"/>
                <w14:ligatures w14:val="none"/>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4FEEA294" w14:textId="77777777" w:rsidR="000A44A6" w:rsidRPr="00442692" w:rsidRDefault="000A44A6" w:rsidP="00442692">
            <w:pPr>
              <w:spacing w:before="80" w:after="80" w:line="288" w:lineRule="auto"/>
              <w:jc w:val="center"/>
              <w:rPr>
                <w:b/>
                <w:bCs/>
                <w:sz w:val="28"/>
                <w:szCs w:val="28"/>
                <w14:ligatures w14:val="none"/>
              </w:rPr>
            </w:pPr>
          </w:p>
        </w:tc>
      </w:tr>
      <w:tr w:rsidR="00CD7A70" w:rsidRPr="00442692" w14:paraId="0D8A7EEF"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492478C" w14:textId="280A71B1" w:rsidR="00CD7A70" w:rsidRPr="00442692" w:rsidRDefault="00CD7A70" w:rsidP="00442692">
            <w:pPr>
              <w:spacing w:before="80" w:after="80" w:line="288" w:lineRule="auto"/>
              <w:jc w:val="center"/>
              <w:rPr>
                <w:b/>
                <w:bCs/>
                <w:i/>
                <w:iCs/>
                <w:sz w:val="28"/>
                <w:szCs w:val="28"/>
                <w:u w:val="single"/>
                <w14:ligatures w14:val="none"/>
              </w:rPr>
            </w:pPr>
            <w:r w:rsidRPr="00442692">
              <w:rPr>
                <w:b/>
                <w:bCs/>
                <w:sz w:val="28"/>
                <w:szCs w:val="28"/>
              </w:rPr>
              <w:t>1</w:t>
            </w:r>
          </w:p>
        </w:tc>
        <w:tc>
          <w:tcPr>
            <w:tcW w:w="5231" w:type="dxa"/>
            <w:tcBorders>
              <w:top w:val="nil"/>
              <w:left w:val="nil"/>
              <w:bottom w:val="single" w:sz="4" w:space="0" w:color="auto"/>
              <w:right w:val="single" w:sz="4" w:space="0" w:color="auto"/>
            </w:tcBorders>
            <w:noWrap/>
            <w:vAlign w:val="center"/>
          </w:tcPr>
          <w:p w14:paraId="3ACF9C54" w14:textId="33B857C9" w:rsidR="00CD7A70" w:rsidRPr="00442692" w:rsidRDefault="00CD7A70" w:rsidP="00442692">
            <w:pPr>
              <w:spacing w:before="80" w:after="80" w:line="288" w:lineRule="auto"/>
              <w:rPr>
                <w:b/>
                <w:bCs/>
                <w:i/>
                <w:iCs/>
                <w:sz w:val="28"/>
                <w:szCs w:val="28"/>
                <w14:ligatures w14:val="none"/>
              </w:rPr>
            </w:pPr>
            <w:r w:rsidRPr="00442692">
              <w:rPr>
                <w:b/>
                <w:bCs/>
                <w:sz w:val="28"/>
                <w:szCs w:val="28"/>
              </w:rPr>
              <w:t>Công tác quét, gom rác đường phố bằng thủ công (Quét đường)</w:t>
            </w:r>
          </w:p>
        </w:tc>
        <w:tc>
          <w:tcPr>
            <w:tcW w:w="1640" w:type="dxa"/>
            <w:tcBorders>
              <w:top w:val="nil"/>
              <w:left w:val="nil"/>
              <w:bottom w:val="single" w:sz="4" w:space="0" w:color="auto"/>
              <w:right w:val="single" w:sz="4" w:space="0" w:color="auto"/>
            </w:tcBorders>
            <w:noWrap/>
            <w:vAlign w:val="center"/>
          </w:tcPr>
          <w:p w14:paraId="49AD0D85" w14:textId="420C949C" w:rsidR="00CD7A70" w:rsidRPr="00442692" w:rsidRDefault="00CD7A70" w:rsidP="00442692">
            <w:pPr>
              <w:spacing w:before="80" w:after="80" w:line="288" w:lineRule="auto"/>
              <w:jc w:val="center"/>
              <w:rPr>
                <w:b/>
                <w:bCs/>
                <w:i/>
                <w:iCs/>
                <w:sz w:val="28"/>
                <w:szCs w:val="28"/>
                <w14:ligatures w14:val="none"/>
              </w:rPr>
            </w:pPr>
            <w:r w:rsidRPr="00442692">
              <w:rPr>
                <w:b/>
                <w:bCs/>
                <w:sz w:val="28"/>
                <w:szCs w:val="28"/>
              </w:rPr>
              <w:t>Ha</w:t>
            </w:r>
          </w:p>
        </w:tc>
        <w:tc>
          <w:tcPr>
            <w:tcW w:w="1210" w:type="dxa"/>
            <w:tcBorders>
              <w:top w:val="nil"/>
              <w:left w:val="nil"/>
              <w:bottom w:val="single" w:sz="4" w:space="0" w:color="auto"/>
              <w:right w:val="single" w:sz="4" w:space="0" w:color="auto"/>
            </w:tcBorders>
            <w:noWrap/>
            <w:vAlign w:val="center"/>
          </w:tcPr>
          <w:p w14:paraId="0EEC7A57" w14:textId="1E229B57" w:rsidR="00CD7A70" w:rsidRPr="00442692" w:rsidRDefault="00CD7A70" w:rsidP="00442692">
            <w:pPr>
              <w:spacing w:before="80" w:after="80" w:line="288" w:lineRule="auto"/>
              <w:jc w:val="center"/>
              <w:rPr>
                <w:b/>
                <w:bCs/>
                <w:i/>
                <w:iCs/>
                <w:sz w:val="28"/>
                <w:szCs w:val="28"/>
                <w14:ligatures w14:val="none"/>
              </w:rPr>
            </w:pPr>
            <w:r w:rsidRPr="00442692">
              <w:rPr>
                <w:b/>
                <w:bCs/>
                <w:sz w:val="28"/>
                <w:szCs w:val="28"/>
              </w:rPr>
              <w:t>4,143</w:t>
            </w:r>
          </w:p>
        </w:tc>
        <w:tc>
          <w:tcPr>
            <w:tcW w:w="766" w:type="dxa"/>
            <w:tcBorders>
              <w:top w:val="nil"/>
              <w:left w:val="nil"/>
              <w:bottom w:val="single" w:sz="4" w:space="0" w:color="auto"/>
              <w:right w:val="single" w:sz="4" w:space="0" w:color="auto"/>
            </w:tcBorders>
            <w:vAlign w:val="center"/>
          </w:tcPr>
          <w:p w14:paraId="211E18F9" w14:textId="30AE0A82" w:rsidR="00CD7A70" w:rsidRPr="00442692" w:rsidRDefault="00CD7A70" w:rsidP="00442692">
            <w:pPr>
              <w:spacing w:before="80" w:after="80" w:line="288" w:lineRule="auto"/>
              <w:jc w:val="center"/>
              <w:rPr>
                <w:sz w:val="28"/>
                <w:szCs w:val="28"/>
                <w14:ligatures w14:val="none"/>
              </w:rPr>
            </w:pPr>
          </w:p>
        </w:tc>
      </w:tr>
      <w:tr w:rsidR="00CD7A70" w:rsidRPr="00442692" w14:paraId="562F112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53449C7" w14:textId="433F2100" w:rsidR="00CD7A70" w:rsidRPr="00442692" w:rsidRDefault="00CD7A70" w:rsidP="00442692">
            <w:pPr>
              <w:spacing w:before="80" w:after="80" w:line="288" w:lineRule="auto"/>
              <w:jc w:val="center"/>
              <w:rPr>
                <w:sz w:val="28"/>
                <w:szCs w:val="28"/>
                <w14:ligatures w14:val="none"/>
              </w:rPr>
            </w:pPr>
            <w:r w:rsidRPr="00442692">
              <w:rPr>
                <w:sz w:val="28"/>
                <w:szCs w:val="28"/>
              </w:rPr>
              <w:t>1.1</w:t>
            </w:r>
          </w:p>
        </w:tc>
        <w:tc>
          <w:tcPr>
            <w:tcW w:w="5231" w:type="dxa"/>
            <w:tcBorders>
              <w:top w:val="nil"/>
              <w:left w:val="nil"/>
              <w:bottom w:val="single" w:sz="4" w:space="0" w:color="auto"/>
              <w:right w:val="single" w:sz="4" w:space="0" w:color="auto"/>
            </w:tcBorders>
          </w:tcPr>
          <w:p w14:paraId="11FF1E8E" w14:textId="67E1D2DE" w:rsidR="00CD7A70" w:rsidRPr="00442692" w:rsidRDefault="00CD7A70" w:rsidP="00442692">
            <w:pPr>
              <w:spacing w:before="80" w:after="80" w:line="288" w:lineRule="auto"/>
              <w:rPr>
                <w:sz w:val="28"/>
                <w:szCs w:val="28"/>
                <w14:ligatures w14:val="none"/>
              </w:rPr>
            </w:pPr>
            <w:r w:rsidRPr="00442692">
              <w:rPr>
                <w:sz w:val="28"/>
                <w:szCs w:val="28"/>
              </w:rPr>
              <w:t>Đường lên trụ sở UBND xã + Khuân viên khu UBND xã</w:t>
            </w:r>
          </w:p>
        </w:tc>
        <w:tc>
          <w:tcPr>
            <w:tcW w:w="1640" w:type="dxa"/>
            <w:tcBorders>
              <w:top w:val="nil"/>
              <w:left w:val="nil"/>
              <w:bottom w:val="single" w:sz="4" w:space="0" w:color="auto"/>
              <w:right w:val="single" w:sz="4" w:space="0" w:color="auto"/>
            </w:tcBorders>
            <w:vAlign w:val="center"/>
          </w:tcPr>
          <w:p w14:paraId="0343D71A" w14:textId="5D636EA1"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5C9FA5AF" w14:textId="6E4BDAA8" w:rsidR="00CD7A70" w:rsidRPr="00442692" w:rsidRDefault="00CD7A70" w:rsidP="00442692">
            <w:pPr>
              <w:spacing w:before="80" w:after="80" w:line="288" w:lineRule="auto"/>
              <w:jc w:val="center"/>
              <w:rPr>
                <w:sz w:val="28"/>
                <w:szCs w:val="28"/>
                <w14:ligatures w14:val="none"/>
              </w:rPr>
            </w:pPr>
            <w:r w:rsidRPr="00442692">
              <w:rPr>
                <w:sz w:val="28"/>
                <w:szCs w:val="28"/>
              </w:rPr>
              <w:t>0,166</w:t>
            </w:r>
          </w:p>
        </w:tc>
        <w:tc>
          <w:tcPr>
            <w:tcW w:w="766" w:type="dxa"/>
            <w:tcBorders>
              <w:top w:val="nil"/>
              <w:left w:val="nil"/>
              <w:bottom w:val="single" w:sz="4" w:space="0" w:color="auto"/>
              <w:right w:val="single" w:sz="4" w:space="0" w:color="auto"/>
            </w:tcBorders>
            <w:vAlign w:val="center"/>
          </w:tcPr>
          <w:p w14:paraId="73A40EFA" w14:textId="5F36F42B"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A8CB967" w14:textId="77777777" w:rsidTr="00CD7A70">
        <w:trPr>
          <w:trHeight w:val="20"/>
          <w:jc w:val="center"/>
        </w:trPr>
        <w:tc>
          <w:tcPr>
            <w:tcW w:w="860" w:type="dxa"/>
            <w:tcBorders>
              <w:top w:val="nil"/>
              <w:left w:val="single" w:sz="4" w:space="0" w:color="auto"/>
              <w:bottom w:val="single" w:sz="4" w:space="0" w:color="auto"/>
              <w:right w:val="single" w:sz="4" w:space="0" w:color="auto"/>
            </w:tcBorders>
            <w:noWrap/>
            <w:vAlign w:val="center"/>
          </w:tcPr>
          <w:p w14:paraId="66B10A82" w14:textId="5C389EAB" w:rsidR="00CD7A70" w:rsidRPr="00442692" w:rsidRDefault="00CD7A70" w:rsidP="00442692">
            <w:pPr>
              <w:spacing w:before="80" w:after="80" w:line="288" w:lineRule="auto"/>
              <w:jc w:val="center"/>
              <w:rPr>
                <w:sz w:val="28"/>
                <w:szCs w:val="28"/>
                <w14:ligatures w14:val="none"/>
              </w:rPr>
            </w:pPr>
            <w:r w:rsidRPr="00442692">
              <w:rPr>
                <w:sz w:val="28"/>
                <w:szCs w:val="28"/>
              </w:rPr>
              <w:t>1.2</w:t>
            </w:r>
          </w:p>
        </w:tc>
        <w:tc>
          <w:tcPr>
            <w:tcW w:w="5231" w:type="dxa"/>
            <w:tcBorders>
              <w:top w:val="nil"/>
              <w:left w:val="nil"/>
              <w:bottom w:val="single" w:sz="4" w:space="0" w:color="auto"/>
              <w:right w:val="single" w:sz="4" w:space="0" w:color="auto"/>
            </w:tcBorders>
          </w:tcPr>
          <w:p w14:paraId="30ED102B" w14:textId="032BE403" w:rsidR="00CD7A70" w:rsidRPr="00442692" w:rsidRDefault="00CD7A70" w:rsidP="00442692">
            <w:pPr>
              <w:spacing w:before="80" w:after="80" w:line="288" w:lineRule="auto"/>
              <w:rPr>
                <w:sz w:val="28"/>
                <w:szCs w:val="28"/>
                <w14:ligatures w14:val="none"/>
              </w:rPr>
            </w:pPr>
            <w:r w:rsidRPr="00442692">
              <w:rPr>
                <w:sz w:val="28"/>
                <w:szCs w:val="28"/>
              </w:rPr>
              <w:t>Đường lên trụ sở UBMTTQVN và các đoàn thể xã + khuân viên (huyện uỷ cũ)</w:t>
            </w:r>
          </w:p>
        </w:tc>
        <w:tc>
          <w:tcPr>
            <w:tcW w:w="1640" w:type="dxa"/>
            <w:tcBorders>
              <w:top w:val="nil"/>
              <w:left w:val="nil"/>
              <w:bottom w:val="single" w:sz="4" w:space="0" w:color="auto"/>
              <w:right w:val="single" w:sz="4" w:space="0" w:color="auto"/>
            </w:tcBorders>
            <w:vAlign w:val="center"/>
          </w:tcPr>
          <w:p w14:paraId="11920D87" w14:textId="45D6EB0E"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2B1DA798" w14:textId="2F21CCD1" w:rsidR="00CD7A70" w:rsidRPr="00442692" w:rsidRDefault="00CD7A70" w:rsidP="00442692">
            <w:pPr>
              <w:spacing w:before="80" w:after="80" w:line="288" w:lineRule="auto"/>
              <w:jc w:val="center"/>
              <w:rPr>
                <w:sz w:val="28"/>
                <w:szCs w:val="28"/>
                <w14:ligatures w14:val="none"/>
              </w:rPr>
            </w:pPr>
            <w:r w:rsidRPr="00442692">
              <w:rPr>
                <w:sz w:val="28"/>
                <w:szCs w:val="28"/>
              </w:rPr>
              <w:t>0,108</w:t>
            </w:r>
          </w:p>
        </w:tc>
        <w:tc>
          <w:tcPr>
            <w:tcW w:w="766" w:type="dxa"/>
            <w:tcBorders>
              <w:top w:val="nil"/>
              <w:left w:val="nil"/>
              <w:bottom w:val="single" w:sz="4" w:space="0" w:color="auto"/>
              <w:right w:val="single" w:sz="4" w:space="0" w:color="auto"/>
            </w:tcBorders>
            <w:vAlign w:val="center"/>
          </w:tcPr>
          <w:p w14:paraId="2BB34ADC" w14:textId="2E4D6373"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B2F2A0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73B16CA5" w14:textId="516206C1" w:rsidR="00CD7A70" w:rsidRPr="00442692" w:rsidRDefault="00CD7A70" w:rsidP="00442692">
            <w:pPr>
              <w:spacing w:before="80" w:after="80" w:line="288" w:lineRule="auto"/>
              <w:jc w:val="center"/>
              <w:rPr>
                <w:sz w:val="28"/>
                <w:szCs w:val="28"/>
                <w14:ligatures w14:val="none"/>
              </w:rPr>
            </w:pPr>
            <w:r w:rsidRPr="00442692">
              <w:rPr>
                <w:sz w:val="28"/>
                <w:szCs w:val="28"/>
              </w:rPr>
              <w:t>1.3</w:t>
            </w:r>
          </w:p>
        </w:tc>
        <w:tc>
          <w:tcPr>
            <w:tcW w:w="5231" w:type="dxa"/>
            <w:tcBorders>
              <w:top w:val="nil"/>
              <w:left w:val="nil"/>
              <w:bottom w:val="single" w:sz="4" w:space="0" w:color="auto"/>
              <w:right w:val="single" w:sz="4" w:space="0" w:color="auto"/>
            </w:tcBorders>
          </w:tcPr>
          <w:p w14:paraId="78A1FA09" w14:textId="38AA0D21" w:rsidR="00CD7A70" w:rsidRPr="00442692" w:rsidRDefault="00CD7A70" w:rsidP="00442692">
            <w:pPr>
              <w:spacing w:before="80" w:after="80" w:line="288" w:lineRule="auto"/>
              <w:rPr>
                <w:sz w:val="28"/>
                <w:szCs w:val="28"/>
                <w14:ligatures w14:val="none"/>
              </w:rPr>
            </w:pPr>
            <w:r w:rsidRPr="00442692">
              <w:rPr>
                <w:sz w:val="28"/>
                <w:szCs w:val="28"/>
              </w:rPr>
              <w:t>Đường Lê Lợi (Đoạn Khách Sạn Thanh Bình - Cổng Trung tâm Y tế)</w:t>
            </w:r>
          </w:p>
        </w:tc>
        <w:tc>
          <w:tcPr>
            <w:tcW w:w="1640" w:type="dxa"/>
            <w:tcBorders>
              <w:top w:val="nil"/>
              <w:left w:val="nil"/>
              <w:bottom w:val="single" w:sz="4" w:space="0" w:color="auto"/>
              <w:right w:val="single" w:sz="4" w:space="0" w:color="auto"/>
            </w:tcBorders>
            <w:vAlign w:val="center"/>
          </w:tcPr>
          <w:p w14:paraId="79023476" w14:textId="6EC67DDB"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64A3832F" w14:textId="453AE462" w:rsidR="00CD7A70" w:rsidRPr="00442692" w:rsidRDefault="00CD7A70" w:rsidP="00442692">
            <w:pPr>
              <w:spacing w:before="80" w:after="80" w:line="288" w:lineRule="auto"/>
              <w:jc w:val="center"/>
              <w:rPr>
                <w:sz w:val="28"/>
                <w:szCs w:val="28"/>
                <w14:ligatures w14:val="none"/>
              </w:rPr>
            </w:pPr>
            <w:r w:rsidRPr="00442692">
              <w:rPr>
                <w:sz w:val="28"/>
                <w:szCs w:val="28"/>
              </w:rPr>
              <w:t>0,241</w:t>
            </w:r>
          </w:p>
        </w:tc>
        <w:tc>
          <w:tcPr>
            <w:tcW w:w="766" w:type="dxa"/>
            <w:tcBorders>
              <w:top w:val="nil"/>
              <w:left w:val="nil"/>
              <w:bottom w:val="single" w:sz="4" w:space="0" w:color="auto"/>
              <w:right w:val="single" w:sz="4" w:space="0" w:color="auto"/>
            </w:tcBorders>
            <w:vAlign w:val="center"/>
          </w:tcPr>
          <w:p w14:paraId="6FEC86B3" w14:textId="7A6D5C15"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C7A243D" w14:textId="77777777" w:rsidTr="00CD7A70">
        <w:trPr>
          <w:trHeight w:val="20"/>
          <w:jc w:val="center"/>
        </w:trPr>
        <w:tc>
          <w:tcPr>
            <w:tcW w:w="860" w:type="dxa"/>
            <w:tcBorders>
              <w:top w:val="nil"/>
              <w:left w:val="single" w:sz="4" w:space="0" w:color="auto"/>
              <w:bottom w:val="single" w:sz="4" w:space="0" w:color="auto"/>
              <w:right w:val="single" w:sz="4" w:space="0" w:color="auto"/>
            </w:tcBorders>
            <w:noWrap/>
            <w:vAlign w:val="center"/>
          </w:tcPr>
          <w:p w14:paraId="3B6B541C" w14:textId="4FD930C1" w:rsidR="00CD7A70" w:rsidRPr="00442692" w:rsidRDefault="00CD7A70" w:rsidP="00442692">
            <w:pPr>
              <w:spacing w:before="80" w:after="80" w:line="288" w:lineRule="auto"/>
              <w:jc w:val="center"/>
              <w:rPr>
                <w:sz w:val="28"/>
                <w:szCs w:val="28"/>
                <w14:ligatures w14:val="none"/>
              </w:rPr>
            </w:pPr>
            <w:r w:rsidRPr="00442692">
              <w:rPr>
                <w:sz w:val="28"/>
                <w:szCs w:val="28"/>
              </w:rPr>
              <w:t>1.4</w:t>
            </w:r>
          </w:p>
        </w:tc>
        <w:tc>
          <w:tcPr>
            <w:tcW w:w="5231" w:type="dxa"/>
            <w:tcBorders>
              <w:top w:val="nil"/>
              <w:left w:val="nil"/>
              <w:bottom w:val="single" w:sz="4" w:space="0" w:color="auto"/>
              <w:right w:val="single" w:sz="4" w:space="0" w:color="auto"/>
            </w:tcBorders>
          </w:tcPr>
          <w:p w14:paraId="1F8697A8" w14:textId="5A303859" w:rsidR="00CD7A70" w:rsidRPr="00442692" w:rsidRDefault="00CD7A70" w:rsidP="00442692">
            <w:pPr>
              <w:spacing w:before="80" w:after="80" w:line="288" w:lineRule="auto"/>
              <w:rPr>
                <w:sz w:val="28"/>
                <w:szCs w:val="28"/>
                <w14:ligatures w14:val="none"/>
              </w:rPr>
            </w:pPr>
            <w:r w:rsidRPr="00442692">
              <w:rPr>
                <w:sz w:val="28"/>
                <w:szCs w:val="28"/>
              </w:rPr>
              <w:t>Đường Lê Lợi (Cổng Trung tâm Y tế - TL128)</w:t>
            </w:r>
          </w:p>
        </w:tc>
        <w:tc>
          <w:tcPr>
            <w:tcW w:w="1640" w:type="dxa"/>
            <w:tcBorders>
              <w:top w:val="nil"/>
              <w:left w:val="nil"/>
              <w:bottom w:val="single" w:sz="4" w:space="0" w:color="auto"/>
              <w:right w:val="single" w:sz="4" w:space="0" w:color="auto"/>
            </w:tcBorders>
            <w:vAlign w:val="center"/>
          </w:tcPr>
          <w:p w14:paraId="0974C793" w14:textId="06EE9F2E"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60190713" w14:textId="57B5DA17" w:rsidR="00CD7A70" w:rsidRPr="00442692" w:rsidRDefault="00CD7A70" w:rsidP="00442692">
            <w:pPr>
              <w:spacing w:before="80" w:after="80" w:line="288" w:lineRule="auto"/>
              <w:jc w:val="center"/>
              <w:rPr>
                <w:sz w:val="28"/>
                <w:szCs w:val="28"/>
                <w14:ligatures w14:val="none"/>
              </w:rPr>
            </w:pPr>
            <w:r w:rsidRPr="00442692">
              <w:rPr>
                <w:sz w:val="28"/>
                <w:szCs w:val="28"/>
              </w:rPr>
              <w:t>0,695</w:t>
            </w:r>
          </w:p>
        </w:tc>
        <w:tc>
          <w:tcPr>
            <w:tcW w:w="766" w:type="dxa"/>
            <w:tcBorders>
              <w:top w:val="nil"/>
              <w:left w:val="nil"/>
              <w:bottom w:val="single" w:sz="4" w:space="0" w:color="auto"/>
              <w:right w:val="single" w:sz="4" w:space="0" w:color="auto"/>
            </w:tcBorders>
            <w:vAlign w:val="center"/>
          </w:tcPr>
          <w:p w14:paraId="3B315857" w14:textId="2024BFC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F48D738" w14:textId="77777777" w:rsidTr="00CD7A70">
        <w:trPr>
          <w:trHeight w:val="20"/>
          <w:jc w:val="center"/>
        </w:trPr>
        <w:tc>
          <w:tcPr>
            <w:tcW w:w="860" w:type="dxa"/>
            <w:tcBorders>
              <w:top w:val="nil"/>
              <w:left w:val="single" w:sz="4" w:space="0" w:color="auto"/>
              <w:bottom w:val="single" w:sz="4" w:space="0" w:color="auto"/>
              <w:right w:val="single" w:sz="4" w:space="0" w:color="auto"/>
            </w:tcBorders>
            <w:noWrap/>
            <w:vAlign w:val="center"/>
          </w:tcPr>
          <w:p w14:paraId="54CD184B" w14:textId="140072B6" w:rsidR="00CD7A70" w:rsidRPr="00442692" w:rsidRDefault="00CD7A70" w:rsidP="00442692">
            <w:pPr>
              <w:spacing w:before="80" w:after="80" w:line="288" w:lineRule="auto"/>
              <w:jc w:val="center"/>
              <w:rPr>
                <w:sz w:val="28"/>
                <w:szCs w:val="28"/>
                <w14:ligatures w14:val="none"/>
              </w:rPr>
            </w:pPr>
            <w:r w:rsidRPr="00442692">
              <w:rPr>
                <w:sz w:val="28"/>
                <w:szCs w:val="28"/>
              </w:rPr>
              <w:t>1.5</w:t>
            </w:r>
          </w:p>
        </w:tc>
        <w:tc>
          <w:tcPr>
            <w:tcW w:w="5231" w:type="dxa"/>
            <w:tcBorders>
              <w:top w:val="nil"/>
              <w:left w:val="nil"/>
              <w:bottom w:val="single" w:sz="4" w:space="0" w:color="auto"/>
              <w:right w:val="single" w:sz="4" w:space="0" w:color="auto"/>
            </w:tcBorders>
          </w:tcPr>
          <w:p w14:paraId="5B29D0CF" w14:textId="703D74E6" w:rsidR="00CD7A70" w:rsidRPr="00442692" w:rsidRDefault="00CD7A70" w:rsidP="00442692">
            <w:pPr>
              <w:spacing w:before="80" w:after="80" w:line="288" w:lineRule="auto"/>
              <w:rPr>
                <w:sz w:val="28"/>
                <w:szCs w:val="28"/>
                <w14:ligatures w14:val="none"/>
              </w:rPr>
            </w:pPr>
            <w:r w:rsidRPr="00442692">
              <w:rPr>
                <w:sz w:val="28"/>
                <w:szCs w:val="28"/>
              </w:rPr>
              <w:t xml:space="preserve">Đường Trường Chinh (Đoạn TL128 - Đầu tuyến phố Lạc Long Quân) (Đoạn Cổng Đài </w:t>
            </w:r>
            <w:r w:rsidRPr="00442692">
              <w:rPr>
                <w:sz w:val="28"/>
                <w:szCs w:val="28"/>
              </w:rPr>
              <w:lastRenderedPageBreak/>
              <w:t>truyền hình - Cụm dân cư đường Trường Chinh)</w:t>
            </w:r>
          </w:p>
        </w:tc>
        <w:tc>
          <w:tcPr>
            <w:tcW w:w="1640" w:type="dxa"/>
            <w:tcBorders>
              <w:top w:val="nil"/>
              <w:left w:val="nil"/>
              <w:bottom w:val="single" w:sz="4" w:space="0" w:color="auto"/>
              <w:right w:val="single" w:sz="4" w:space="0" w:color="auto"/>
            </w:tcBorders>
            <w:vAlign w:val="center"/>
          </w:tcPr>
          <w:p w14:paraId="6E3C6DB0" w14:textId="00BA9205" w:rsidR="00CD7A70" w:rsidRPr="00442692" w:rsidRDefault="00CD7A70" w:rsidP="00442692">
            <w:pPr>
              <w:spacing w:before="80" w:after="80" w:line="288" w:lineRule="auto"/>
              <w:jc w:val="center"/>
              <w:rPr>
                <w:sz w:val="28"/>
                <w:szCs w:val="28"/>
                <w14:ligatures w14:val="none"/>
              </w:rPr>
            </w:pPr>
            <w:r w:rsidRPr="00442692">
              <w:rPr>
                <w:sz w:val="28"/>
                <w:szCs w:val="28"/>
              </w:rPr>
              <w:lastRenderedPageBreak/>
              <w:t xml:space="preserve"> ha </w:t>
            </w:r>
          </w:p>
        </w:tc>
        <w:tc>
          <w:tcPr>
            <w:tcW w:w="1210" w:type="dxa"/>
            <w:tcBorders>
              <w:top w:val="nil"/>
              <w:left w:val="nil"/>
              <w:bottom w:val="single" w:sz="4" w:space="0" w:color="auto"/>
              <w:right w:val="single" w:sz="4" w:space="0" w:color="auto"/>
            </w:tcBorders>
            <w:vAlign w:val="center"/>
          </w:tcPr>
          <w:p w14:paraId="1F48E6A3" w14:textId="467782D6" w:rsidR="00CD7A70" w:rsidRPr="00442692" w:rsidRDefault="00CD7A70" w:rsidP="00442692">
            <w:pPr>
              <w:spacing w:before="80" w:after="80" w:line="288" w:lineRule="auto"/>
              <w:jc w:val="center"/>
              <w:rPr>
                <w:sz w:val="28"/>
                <w:szCs w:val="28"/>
                <w14:ligatures w14:val="none"/>
              </w:rPr>
            </w:pPr>
            <w:r w:rsidRPr="00442692">
              <w:rPr>
                <w:sz w:val="28"/>
                <w:szCs w:val="28"/>
              </w:rPr>
              <w:t>0,328</w:t>
            </w:r>
          </w:p>
        </w:tc>
        <w:tc>
          <w:tcPr>
            <w:tcW w:w="766" w:type="dxa"/>
            <w:tcBorders>
              <w:top w:val="nil"/>
              <w:left w:val="nil"/>
              <w:bottom w:val="single" w:sz="4" w:space="0" w:color="auto"/>
              <w:right w:val="single" w:sz="4" w:space="0" w:color="auto"/>
            </w:tcBorders>
            <w:vAlign w:val="center"/>
          </w:tcPr>
          <w:p w14:paraId="4AC4ABB1" w14:textId="2FCFB1B4"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7F8863D"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8756506" w14:textId="5DED916C" w:rsidR="00CD7A70" w:rsidRPr="00442692" w:rsidRDefault="00CD7A70" w:rsidP="00442692">
            <w:pPr>
              <w:spacing w:before="80" w:after="80" w:line="288" w:lineRule="auto"/>
              <w:jc w:val="center"/>
              <w:rPr>
                <w:sz w:val="28"/>
                <w:szCs w:val="28"/>
                <w14:ligatures w14:val="none"/>
              </w:rPr>
            </w:pPr>
            <w:r w:rsidRPr="00442692">
              <w:rPr>
                <w:sz w:val="28"/>
                <w:szCs w:val="28"/>
              </w:rPr>
              <w:t>1.6</w:t>
            </w:r>
          </w:p>
        </w:tc>
        <w:tc>
          <w:tcPr>
            <w:tcW w:w="5231" w:type="dxa"/>
            <w:tcBorders>
              <w:top w:val="nil"/>
              <w:left w:val="nil"/>
              <w:bottom w:val="single" w:sz="4" w:space="0" w:color="auto"/>
              <w:right w:val="single" w:sz="4" w:space="0" w:color="auto"/>
            </w:tcBorders>
          </w:tcPr>
          <w:p w14:paraId="0AB15D51" w14:textId="7DF0B475" w:rsidR="00CD7A70" w:rsidRPr="00442692" w:rsidRDefault="00CD7A70" w:rsidP="00442692">
            <w:pPr>
              <w:spacing w:before="80" w:after="80" w:line="288" w:lineRule="auto"/>
              <w:rPr>
                <w:sz w:val="28"/>
                <w:szCs w:val="28"/>
                <w14:ligatures w14:val="none"/>
              </w:rPr>
            </w:pPr>
            <w:r w:rsidRPr="00442692">
              <w:rPr>
                <w:sz w:val="28"/>
                <w:szCs w:val="28"/>
              </w:rPr>
              <w:t>Phố Vừa A Dính (Khu 4)</w:t>
            </w:r>
          </w:p>
        </w:tc>
        <w:tc>
          <w:tcPr>
            <w:tcW w:w="1640" w:type="dxa"/>
            <w:tcBorders>
              <w:top w:val="nil"/>
              <w:left w:val="nil"/>
              <w:bottom w:val="single" w:sz="4" w:space="0" w:color="auto"/>
              <w:right w:val="single" w:sz="4" w:space="0" w:color="auto"/>
            </w:tcBorders>
            <w:vAlign w:val="center"/>
          </w:tcPr>
          <w:p w14:paraId="5155A080" w14:textId="1647FB52"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5CFB318E" w14:textId="4CCCF513" w:rsidR="00CD7A70" w:rsidRPr="00442692" w:rsidRDefault="00CD7A70" w:rsidP="00442692">
            <w:pPr>
              <w:spacing w:before="80" w:after="80" w:line="288" w:lineRule="auto"/>
              <w:jc w:val="center"/>
              <w:rPr>
                <w:sz w:val="28"/>
                <w:szCs w:val="28"/>
                <w14:ligatures w14:val="none"/>
              </w:rPr>
            </w:pPr>
            <w:r w:rsidRPr="00442692">
              <w:rPr>
                <w:sz w:val="28"/>
                <w:szCs w:val="28"/>
              </w:rPr>
              <w:t>0,261</w:t>
            </w:r>
          </w:p>
        </w:tc>
        <w:tc>
          <w:tcPr>
            <w:tcW w:w="766" w:type="dxa"/>
            <w:tcBorders>
              <w:top w:val="nil"/>
              <w:left w:val="nil"/>
              <w:bottom w:val="single" w:sz="4" w:space="0" w:color="auto"/>
              <w:right w:val="single" w:sz="4" w:space="0" w:color="auto"/>
            </w:tcBorders>
            <w:vAlign w:val="center"/>
          </w:tcPr>
          <w:p w14:paraId="2BA8F35F" w14:textId="30076FD0"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1452F46" w14:textId="77777777" w:rsidTr="00CD7A70">
        <w:trPr>
          <w:trHeight w:val="20"/>
          <w:jc w:val="center"/>
        </w:trPr>
        <w:tc>
          <w:tcPr>
            <w:tcW w:w="860" w:type="dxa"/>
            <w:tcBorders>
              <w:top w:val="nil"/>
              <w:left w:val="single" w:sz="4" w:space="0" w:color="auto"/>
              <w:bottom w:val="single" w:sz="4" w:space="0" w:color="auto"/>
              <w:right w:val="single" w:sz="4" w:space="0" w:color="auto"/>
            </w:tcBorders>
            <w:noWrap/>
            <w:vAlign w:val="center"/>
          </w:tcPr>
          <w:p w14:paraId="2442B91D" w14:textId="6B5F2E74" w:rsidR="00CD7A70" w:rsidRPr="00442692" w:rsidRDefault="00CD7A70" w:rsidP="00442692">
            <w:pPr>
              <w:spacing w:before="80" w:after="80" w:line="288" w:lineRule="auto"/>
              <w:jc w:val="center"/>
              <w:rPr>
                <w:sz w:val="28"/>
                <w:szCs w:val="28"/>
                <w14:ligatures w14:val="none"/>
              </w:rPr>
            </w:pPr>
            <w:r w:rsidRPr="00442692">
              <w:rPr>
                <w:sz w:val="28"/>
                <w:szCs w:val="28"/>
              </w:rPr>
              <w:t>1.7</w:t>
            </w:r>
          </w:p>
        </w:tc>
        <w:tc>
          <w:tcPr>
            <w:tcW w:w="5231" w:type="dxa"/>
            <w:tcBorders>
              <w:top w:val="nil"/>
              <w:left w:val="nil"/>
              <w:bottom w:val="single" w:sz="4" w:space="0" w:color="auto"/>
              <w:right w:val="single" w:sz="4" w:space="0" w:color="auto"/>
            </w:tcBorders>
          </w:tcPr>
          <w:p w14:paraId="2EC4570B" w14:textId="3D860ED4" w:rsidR="00CD7A70" w:rsidRPr="00442692" w:rsidRDefault="00CD7A70" w:rsidP="00442692">
            <w:pPr>
              <w:spacing w:before="80" w:after="80" w:line="288" w:lineRule="auto"/>
              <w:rPr>
                <w:sz w:val="28"/>
                <w:szCs w:val="28"/>
                <w14:ligatures w14:val="none"/>
              </w:rPr>
            </w:pPr>
            <w:r w:rsidRPr="00442692">
              <w:rPr>
                <w:sz w:val="28"/>
                <w:szCs w:val="28"/>
              </w:rPr>
              <w:t>Đường Võ Nguyên Giáp (Khách sạn Thanh Bình - Ngầm tràn Suối 2)</w:t>
            </w:r>
          </w:p>
        </w:tc>
        <w:tc>
          <w:tcPr>
            <w:tcW w:w="1640" w:type="dxa"/>
            <w:tcBorders>
              <w:top w:val="nil"/>
              <w:left w:val="nil"/>
              <w:bottom w:val="single" w:sz="4" w:space="0" w:color="auto"/>
              <w:right w:val="single" w:sz="4" w:space="0" w:color="auto"/>
            </w:tcBorders>
            <w:vAlign w:val="center"/>
          </w:tcPr>
          <w:p w14:paraId="3D4BFBBE" w14:textId="5AF3AA10"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27056B16" w14:textId="05BB4371" w:rsidR="00CD7A70" w:rsidRPr="00442692" w:rsidRDefault="00CD7A70" w:rsidP="00442692">
            <w:pPr>
              <w:spacing w:before="80" w:after="80" w:line="288" w:lineRule="auto"/>
              <w:jc w:val="center"/>
              <w:rPr>
                <w:sz w:val="28"/>
                <w:szCs w:val="28"/>
                <w14:ligatures w14:val="none"/>
              </w:rPr>
            </w:pPr>
            <w:r w:rsidRPr="00442692">
              <w:rPr>
                <w:sz w:val="28"/>
                <w:szCs w:val="28"/>
              </w:rPr>
              <w:t>0,931</w:t>
            </w:r>
          </w:p>
        </w:tc>
        <w:tc>
          <w:tcPr>
            <w:tcW w:w="766" w:type="dxa"/>
            <w:tcBorders>
              <w:top w:val="nil"/>
              <w:left w:val="nil"/>
              <w:bottom w:val="single" w:sz="4" w:space="0" w:color="auto"/>
              <w:right w:val="single" w:sz="4" w:space="0" w:color="auto"/>
            </w:tcBorders>
            <w:vAlign w:val="center"/>
          </w:tcPr>
          <w:p w14:paraId="15E9F446" w14:textId="16085D65"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4B4F3D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6337EF3" w14:textId="7BCEBEAD" w:rsidR="00CD7A70" w:rsidRPr="00442692" w:rsidRDefault="00CD7A70" w:rsidP="00442692">
            <w:pPr>
              <w:spacing w:before="80" w:after="80" w:line="288" w:lineRule="auto"/>
              <w:jc w:val="center"/>
              <w:rPr>
                <w:sz w:val="28"/>
                <w:szCs w:val="28"/>
                <w14:ligatures w14:val="none"/>
              </w:rPr>
            </w:pPr>
            <w:r w:rsidRPr="00442692">
              <w:rPr>
                <w:sz w:val="28"/>
                <w:szCs w:val="28"/>
              </w:rPr>
              <w:t>1.8</w:t>
            </w:r>
          </w:p>
        </w:tc>
        <w:tc>
          <w:tcPr>
            <w:tcW w:w="5231" w:type="dxa"/>
            <w:tcBorders>
              <w:top w:val="nil"/>
              <w:left w:val="nil"/>
              <w:bottom w:val="single" w:sz="4" w:space="0" w:color="auto"/>
              <w:right w:val="single" w:sz="4" w:space="0" w:color="auto"/>
            </w:tcBorders>
          </w:tcPr>
          <w:p w14:paraId="709A070B" w14:textId="4575ED5B" w:rsidR="00CD7A70" w:rsidRPr="00442692" w:rsidRDefault="00CD7A70" w:rsidP="00442692">
            <w:pPr>
              <w:spacing w:before="80" w:after="80" w:line="288" w:lineRule="auto"/>
              <w:rPr>
                <w:sz w:val="28"/>
                <w:szCs w:val="28"/>
                <w14:ligatures w14:val="none"/>
              </w:rPr>
            </w:pPr>
            <w:r w:rsidRPr="00442692">
              <w:rPr>
                <w:sz w:val="28"/>
                <w:szCs w:val="28"/>
              </w:rPr>
              <w:t>Phố Chu Văn An</w:t>
            </w:r>
          </w:p>
        </w:tc>
        <w:tc>
          <w:tcPr>
            <w:tcW w:w="1640" w:type="dxa"/>
            <w:tcBorders>
              <w:top w:val="nil"/>
              <w:left w:val="nil"/>
              <w:bottom w:val="single" w:sz="4" w:space="0" w:color="auto"/>
              <w:right w:val="single" w:sz="4" w:space="0" w:color="auto"/>
            </w:tcBorders>
            <w:vAlign w:val="center"/>
          </w:tcPr>
          <w:p w14:paraId="600D17DF" w14:textId="581F954C"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7159AEFC" w14:textId="720B87D8" w:rsidR="00CD7A70" w:rsidRPr="00442692" w:rsidRDefault="00CD7A70" w:rsidP="00442692">
            <w:pPr>
              <w:spacing w:before="80" w:after="80" w:line="288" w:lineRule="auto"/>
              <w:jc w:val="center"/>
              <w:rPr>
                <w:sz w:val="28"/>
                <w:szCs w:val="28"/>
                <w14:ligatures w14:val="none"/>
              </w:rPr>
            </w:pPr>
            <w:r w:rsidRPr="00442692">
              <w:rPr>
                <w:sz w:val="28"/>
                <w:szCs w:val="28"/>
              </w:rPr>
              <w:t>0,267</w:t>
            </w:r>
          </w:p>
        </w:tc>
        <w:tc>
          <w:tcPr>
            <w:tcW w:w="766" w:type="dxa"/>
            <w:tcBorders>
              <w:top w:val="nil"/>
              <w:left w:val="nil"/>
              <w:bottom w:val="single" w:sz="4" w:space="0" w:color="auto"/>
              <w:right w:val="single" w:sz="4" w:space="0" w:color="auto"/>
            </w:tcBorders>
            <w:vAlign w:val="center"/>
          </w:tcPr>
          <w:p w14:paraId="189AE5BF" w14:textId="79262D14"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7A2D845" w14:textId="77777777" w:rsidTr="00CD7A70">
        <w:trPr>
          <w:trHeight w:val="20"/>
          <w:jc w:val="center"/>
        </w:trPr>
        <w:tc>
          <w:tcPr>
            <w:tcW w:w="860" w:type="dxa"/>
            <w:tcBorders>
              <w:top w:val="nil"/>
              <w:left w:val="single" w:sz="4" w:space="0" w:color="auto"/>
              <w:bottom w:val="single" w:sz="4" w:space="0" w:color="auto"/>
              <w:right w:val="single" w:sz="4" w:space="0" w:color="auto"/>
            </w:tcBorders>
            <w:noWrap/>
            <w:vAlign w:val="center"/>
          </w:tcPr>
          <w:p w14:paraId="4CFA7636" w14:textId="76165778" w:rsidR="00CD7A70" w:rsidRPr="00442692" w:rsidRDefault="00CD7A70" w:rsidP="00442692">
            <w:pPr>
              <w:spacing w:before="80" w:after="80" w:line="288" w:lineRule="auto"/>
              <w:jc w:val="center"/>
              <w:rPr>
                <w:sz w:val="28"/>
                <w:szCs w:val="28"/>
                <w14:ligatures w14:val="none"/>
              </w:rPr>
            </w:pPr>
            <w:r w:rsidRPr="00442692">
              <w:rPr>
                <w:sz w:val="28"/>
                <w:szCs w:val="28"/>
              </w:rPr>
              <w:t>1.9</w:t>
            </w:r>
          </w:p>
        </w:tc>
        <w:tc>
          <w:tcPr>
            <w:tcW w:w="5231" w:type="dxa"/>
            <w:tcBorders>
              <w:top w:val="nil"/>
              <w:left w:val="nil"/>
              <w:bottom w:val="single" w:sz="4" w:space="0" w:color="auto"/>
              <w:right w:val="single" w:sz="4" w:space="0" w:color="auto"/>
            </w:tcBorders>
          </w:tcPr>
          <w:p w14:paraId="3F95D4ED" w14:textId="52267E85" w:rsidR="00CD7A70" w:rsidRPr="00442692" w:rsidRDefault="00CD7A70" w:rsidP="00442692">
            <w:pPr>
              <w:spacing w:before="80" w:after="80" w:line="288" w:lineRule="auto"/>
              <w:rPr>
                <w:sz w:val="28"/>
                <w:szCs w:val="28"/>
                <w14:ligatures w14:val="none"/>
              </w:rPr>
            </w:pPr>
            <w:r w:rsidRPr="00442692">
              <w:rPr>
                <w:sz w:val="28"/>
                <w:szCs w:val="28"/>
              </w:rPr>
              <w:t>Nguyễn Công Trứ</w:t>
            </w:r>
          </w:p>
        </w:tc>
        <w:tc>
          <w:tcPr>
            <w:tcW w:w="1640" w:type="dxa"/>
            <w:tcBorders>
              <w:top w:val="nil"/>
              <w:left w:val="nil"/>
              <w:bottom w:val="single" w:sz="4" w:space="0" w:color="auto"/>
              <w:right w:val="single" w:sz="4" w:space="0" w:color="auto"/>
            </w:tcBorders>
            <w:vAlign w:val="center"/>
          </w:tcPr>
          <w:p w14:paraId="721663BB" w14:textId="29D08BC2"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noWrap/>
            <w:vAlign w:val="center"/>
          </w:tcPr>
          <w:p w14:paraId="5FFD02C1" w14:textId="307F2AD4" w:rsidR="00CD7A70" w:rsidRPr="00442692" w:rsidRDefault="00CD7A70" w:rsidP="00442692">
            <w:pPr>
              <w:spacing w:before="80" w:after="80" w:line="288" w:lineRule="auto"/>
              <w:jc w:val="center"/>
              <w:rPr>
                <w:sz w:val="28"/>
                <w:szCs w:val="28"/>
                <w14:ligatures w14:val="none"/>
              </w:rPr>
            </w:pPr>
            <w:r w:rsidRPr="00442692">
              <w:rPr>
                <w:sz w:val="28"/>
                <w:szCs w:val="28"/>
              </w:rPr>
              <w:t>0,060</w:t>
            </w:r>
          </w:p>
        </w:tc>
        <w:tc>
          <w:tcPr>
            <w:tcW w:w="766" w:type="dxa"/>
            <w:tcBorders>
              <w:top w:val="nil"/>
              <w:left w:val="nil"/>
              <w:bottom w:val="single" w:sz="4" w:space="0" w:color="auto"/>
              <w:right w:val="single" w:sz="4" w:space="0" w:color="auto"/>
            </w:tcBorders>
            <w:vAlign w:val="center"/>
          </w:tcPr>
          <w:p w14:paraId="085F8FD7" w14:textId="636F3D3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53A039A"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D4FC65A" w14:textId="37BD3BE5" w:rsidR="00CD7A70" w:rsidRPr="00442692" w:rsidRDefault="00CD7A70" w:rsidP="00442692">
            <w:pPr>
              <w:spacing w:before="80" w:after="80" w:line="288" w:lineRule="auto"/>
              <w:jc w:val="center"/>
              <w:rPr>
                <w:sz w:val="28"/>
                <w:szCs w:val="28"/>
                <w14:ligatures w14:val="none"/>
              </w:rPr>
            </w:pPr>
            <w:r w:rsidRPr="00442692">
              <w:rPr>
                <w:sz w:val="28"/>
                <w:szCs w:val="28"/>
              </w:rPr>
              <w:t>1.10</w:t>
            </w:r>
          </w:p>
        </w:tc>
        <w:tc>
          <w:tcPr>
            <w:tcW w:w="5231" w:type="dxa"/>
            <w:tcBorders>
              <w:top w:val="nil"/>
              <w:left w:val="nil"/>
              <w:bottom w:val="single" w:sz="4" w:space="0" w:color="auto"/>
              <w:right w:val="single" w:sz="4" w:space="0" w:color="auto"/>
            </w:tcBorders>
          </w:tcPr>
          <w:p w14:paraId="38794B21" w14:textId="71AF898B" w:rsidR="00CD7A70" w:rsidRPr="00442692" w:rsidRDefault="00CD7A70" w:rsidP="00442692">
            <w:pPr>
              <w:spacing w:before="80" w:after="80" w:line="288" w:lineRule="auto"/>
              <w:rPr>
                <w:sz w:val="28"/>
                <w:szCs w:val="28"/>
                <w14:ligatures w14:val="none"/>
              </w:rPr>
            </w:pPr>
            <w:r w:rsidRPr="00442692">
              <w:rPr>
                <w:sz w:val="28"/>
                <w:szCs w:val="28"/>
              </w:rPr>
              <w:t>Phố Bế Văn Đàn</w:t>
            </w:r>
          </w:p>
        </w:tc>
        <w:tc>
          <w:tcPr>
            <w:tcW w:w="1640" w:type="dxa"/>
            <w:tcBorders>
              <w:top w:val="nil"/>
              <w:left w:val="nil"/>
              <w:bottom w:val="single" w:sz="4" w:space="0" w:color="auto"/>
              <w:right w:val="single" w:sz="4" w:space="0" w:color="auto"/>
            </w:tcBorders>
            <w:vAlign w:val="center"/>
          </w:tcPr>
          <w:p w14:paraId="20440210" w14:textId="763C9307"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noWrap/>
            <w:vAlign w:val="center"/>
          </w:tcPr>
          <w:p w14:paraId="6C0FE7D1" w14:textId="5774BF1F" w:rsidR="00CD7A70" w:rsidRPr="00442692" w:rsidRDefault="00CD7A70" w:rsidP="00442692">
            <w:pPr>
              <w:spacing w:before="80" w:after="80" w:line="288" w:lineRule="auto"/>
              <w:jc w:val="center"/>
              <w:rPr>
                <w:sz w:val="28"/>
                <w:szCs w:val="28"/>
                <w14:ligatures w14:val="none"/>
              </w:rPr>
            </w:pPr>
            <w:r w:rsidRPr="00442692">
              <w:rPr>
                <w:sz w:val="28"/>
                <w:szCs w:val="28"/>
              </w:rPr>
              <w:t>0,140</w:t>
            </w:r>
          </w:p>
        </w:tc>
        <w:tc>
          <w:tcPr>
            <w:tcW w:w="766" w:type="dxa"/>
            <w:tcBorders>
              <w:top w:val="nil"/>
              <w:left w:val="nil"/>
              <w:bottom w:val="single" w:sz="4" w:space="0" w:color="auto"/>
              <w:right w:val="single" w:sz="4" w:space="0" w:color="auto"/>
            </w:tcBorders>
            <w:vAlign w:val="center"/>
          </w:tcPr>
          <w:p w14:paraId="393D2C1F" w14:textId="666E6B8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3704436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DA9175E" w14:textId="4700E5B4" w:rsidR="00CD7A70" w:rsidRPr="00442692" w:rsidRDefault="00CD7A70" w:rsidP="00442692">
            <w:pPr>
              <w:spacing w:before="80" w:after="80" w:line="288" w:lineRule="auto"/>
              <w:jc w:val="center"/>
              <w:rPr>
                <w:sz w:val="28"/>
                <w:szCs w:val="28"/>
                <w14:ligatures w14:val="none"/>
              </w:rPr>
            </w:pPr>
            <w:r w:rsidRPr="00442692">
              <w:rPr>
                <w:sz w:val="28"/>
                <w:szCs w:val="28"/>
              </w:rPr>
              <w:t>1.11</w:t>
            </w:r>
          </w:p>
        </w:tc>
        <w:tc>
          <w:tcPr>
            <w:tcW w:w="5231" w:type="dxa"/>
            <w:tcBorders>
              <w:top w:val="nil"/>
              <w:left w:val="nil"/>
              <w:bottom w:val="single" w:sz="4" w:space="0" w:color="auto"/>
              <w:right w:val="single" w:sz="4" w:space="0" w:color="auto"/>
            </w:tcBorders>
          </w:tcPr>
          <w:p w14:paraId="6AF244B1" w14:textId="0878F94B" w:rsidR="00CD7A70" w:rsidRPr="00442692" w:rsidRDefault="00CD7A70" w:rsidP="00442692">
            <w:pPr>
              <w:spacing w:before="80" w:after="80" w:line="288" w:lineRule="auto"/>
              <w:rPr>
                <w:sz w:val="28"/>
                <w:szCs w:val="28"/>
                <w14:ligatures w14:val="none"/>
              </w:rPr>
            </w:pPr>
            <w:r w:rsidRPr="00442692">
              <w:rPr>
                <w:sz w:val="28"/>
                <w:szCs w:val="28"/>
              </w:rPr>
              <w:t>Đường TL 129 - TT xã Sìn Hồ (Đoạn UBND xã Phăng Sô Lin cũ)</w:t>
            </w:r>
          </w:p>
        </w:tc>
        <w:tc>
          <w:tcPr>
            <w:tcW w:w="1640" w:type="dxa"/>
            <w:tcBorders>
              <w:top w:val="nil"/>
              <w:left w:val="nil"/>
              <w:bottom w:val="single" w:sz="4" w:space="0" w:color="auto"/>
              <w:right w:val="single" w:sz="4" w:space="0" w:color="auto"/>
            </w:tcBorders>
            <w:vAlign w:val="center"/>
          </w:tcPr>
          <w:p w14:paraId="6B422871" w14:textId="24006FFD"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641677DA" w14:textId="50396ED4" w:rsidR="00CD7A70" w:rsidRPr="00442692" w:rsidRDefault="00CD7A70" w:rsidP="00442692">
            <w:pPr>
              <w:spacing w:before="80" w:after="80" w:line="288" w:lineRule="auto"/>
              <w:jc w:val="center"/>
              <w:rPr>
                <w:sz w:val="28"/>
                <w:szCs w:val="28"/>
                <w14:ligatures w14:val="none"/>
              </w:rPr>
            </w:pPr>
            <w:r w:rsidRPr="00442692">
              <w:rPr>
                <w:sz w:val="28"/>
                <w:szCs w:val="28"/>
              </w:rPr>
              <w:t>0,720</w:t>
            </w:r>
          </w:p>
        </w:tc>
        <w:tc>
          <w:tcPr>
            <w:tcW w:w="766" w:type="dxa"/>
            <w:tcBorders>
              <w:top w:val="nil"/>
              <w:left w:val="nil"/>
              <w:bottom w:val="single" w:sz="4" w:space="0" w:color="auto"/>
              <w:right w:val="single" w:sz="4" w:space="0" w:color="auto"/>
            </w:tcBorders>
            <w:vAlign w:val="center"/>
          </w:tcPr>
          <w:p w14:paraId="4D00C953" w14:textId="0D559C0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01B7C05"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999DCEB" w14:textId="20F9ABFF"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1.12</w:t>
            </w:r>
          </w:p>
        </w:tc>
        <w:tc>
          <w:tcPr>
            <w:tcW w:w="5231" w:type="dxa"/>
            <w:tcBorders>
              <w:top w:val="nil"/>
              <w:left w:val="nil"/>
              <w:bottom w:val="single" w:sz="4" w:space="0" w:color="auto"/>
              <w:right w:val="single" w:sz="4" w:space="0" w:color="auto"/>
            </w:tcBorders>
            <w:noWrap/>
          </w:tcPr>
          <w:p w14:paraId="5EBD06CD" w14:textId="25480B5D" w:rsidR="00CD7A70" w:rsidRPr="00442692" w:rsidRDefault="00CD7A70" w:rsidP="00442692">
            <w:pPr>
              <w:spacing w:before="80" w:after="80" w:line="288" w:lineRule="auto"/>
              <w:rPr>
                <w:b/>
                <w:bCs/>
                <w:i/>
                <w:iCs/>
                <w:sz w:val="28"/>
                <w:szCs w:val="28"/>
                <w14:ligatures w14:val="none"/>
              </w:rPr>
            </w:pPr>
            <w:r w:rsidRPr="00442692">
              <w:rPr>
                <w:sz w:val="28"/>
                <w:szCs w:val="28"/>
              </w:rPr>
              <w:t>Phố Trần Hưng Đạo (Đoạn Cổng trường nội trú - Cổng TT Y tế)</w:t>
            </w:r>
          </w:p>
        </w:tc>
        <w:tc>
          <w:tcPr>
            <w:tcW w:w="1640" w:type="dxa"/>
            <w:tcBorders>
              <w:top w:val="nil"/>
              <w:left w:val="nil"/>
              <w:bottom w:val="single" w:sz="4" w:space="0" w:color="auto"/>
              <w:right w:val="single" w:sz="4" w:space="0" w:color="auto"/>
            </w:tcBorders>
            <w:vAlign w:val="center"/>
          </w:tcPr>
          <w:p w14:paraId="14BAC1BD" w14:textId="57E8AB53"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5BA72C47" w14:textId="33CECB3C"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0,060</w:t>
            </w:r>
          </w:p>
        </w:tc>
        <w:tc>
          <w:tcPr>
            <w:tcW w:w="766" w:type="dxa"/>
            <w:tcBorders>
              <w:top w:val="nil"/>
              <w:left w:val="nil"/>
              <w:bottom w:val="single" w:sz="4" w:space="0" w:color="auto"/>
              <w:right w:val="single" w:sz="4" w:space="0" w:color="auto"/>
            </w:tcBorders>
            <w:vAlign w:val="center"/>
          </w:tcPr>
          <w:p w14:paraId="375A779C" w14:textId="7AD983CF"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ACB57F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971B64B" w14:textId="3CC7A772" w:rsidR="00CD7A70" w:rsidRPr="00442692" w:rsidRDefault="00CD7A70" w:rsidP="00442692">
            <w:pPr>
              <w:spacing w:before="80" w:after="80" w:line="288" w:lineRule="auto"/>
              <w:jc w:val="center"/>
              <w:rPr>
                <w:sz w:val="28"/>
                <w:szCs w:val="28"/>
                <w14:ligatures w14:val="none"/>
              </w:rPr>
            </w:pPr>
            <w:r w:rsidRPr="00442692">
              <w:rPr>
                <w:sz w:val="28"/>
                <w:szCs w:val="28"/>
              </w:rPr>
              <w:t>1.13</w:t>
            </w:r>
          </w:p>
        </w:tc>
        <w:tc>
          <w:tcPr>
            <w:tcW w:w="5231" w:type="dxa"/>
            <w:tcBorders>
              <w:top w:val="nil"/>
              <w:left w:val="nil"/>
              <w:bottom w:val="single" w:sz="4" w:space="0" w:color="auto"/>
              <w:right w:val="single" w:sz="4" w:space="0" w:color="auto"/>
            </w:tcBorders>
          </w:tcPr>
          <w:p w14:paraId="3A6B12FE" w14:textId="526F880B" w:rsidR="00CD7A70" w:rsidRPr="00442692" w:rsidRDefault="00CD7A70" w:rsidP="00442692">
            <w:pPr>
              <w:spacing w:before="80" w:after="80" w:line="288" w:lineRule="auto"/>
              <w:rPr>
                <w:sz w:val="28"/>
                <w:szCs w:val="28"/>
                <w14:ligatures w14:val="none"/>
              </w:rPr>
            </w:pPr>
            <w:r w:rsidRPr="00442692">
              <w:rPr>
                <w:sz w:val="28"/>
                <w:szCs w:val="28"/>
              </w:rPr>
              <w:t>Phố Kim Đồng</w:t>
            </w:r>
          </w:p>
        </w:tc>
        <w:tc>
          <w:tcPr>
            <w:tcW w:w="1640" w:type="dxa"/>
            <w:tcBorders>
              <w:top w:val="nil"/>
              <w:left w:val="nil"/>
              <w:bottom w:val="single" w:sz="4" w:space="0" w:color="auto"/>
              <w:right w:val="single" w:sz="4" w:space="0" w:color="auto"/>
            </w:tcBorders>
            <w:vAlign w:val="center"/>
          </w:tcPr>
          <w:p w14:paraId="38C47982" w14:textId="1BC300B7"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647644E5" w14:textId="4C3137C0" w:rsidR="00CD7A70" w:rsidRPr="00442692" w:rsidRDefault="00CD7A70" w:rsidP="00442692">
            <w:pPr>
              <w:spacing w:before="80" w:after="80" w:line="288" w:lineRule="auto"/>
              <w:jc w:val="center"/>
              <w:rPr>
                <w:sz w:val="28"/>
                <w:szCs w:val="28"/>
                <w14:ligatures w14:val="none"/>
              </w:rPr>
            </w:pPr>
            <w:r w:rsidRPr="00442692">
              <w:rPr>
                <w:sz w:val="28"/>
                <w:szCs w:val="28"/>
              </w:rPr>
              <w:t>0,091</w:t>
            </w:r>
          </w:p>
        </w:tc>
        <w:tc>
          <w:tcPr>
            <w:tcW w:w="766" w:type="dxa"/>
            <w:tcBorders>
              <w:top w:val="nil"/>
              <w:left w:val="nil"/>
              <w:bottom w:val="single" w:sz="4" w:space="0" w:color="auto"/>
              <w:right w:val="single" w:sz="4" w:space="0" w:color="auto"/>
            </w:tcBorders>
            <w:vAlign w:val="center"/>
          </w:tcPr>
          <w:p w14:paraId="283DE8C6" w14:textId="599F7311"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7FD3B46"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5F9911D" w14:textId="0A74F61A" w:rsidR="00CD7A70" w:rsidRPr="00442692" w:rsidRDefault="00CD7A70" w:rsidP="00442692">
            <w:pPr>
              <w:spacing w:before="80" w:after="80" w:line="288" w:lineRule="auto"/>
              <w:jc w:val="center"/>
              <w:rPr>
                <w:sz w:val="28"/>
                <w:szCs w:val="28"/>
                <w14:ligatures w14:val="none"/>
              </w:rPr>
            </w:pPr>
            <w:r w:rsidRPr="00442692">
              <w:rPr>
                <w:sz w:val="28"/>
                <w:szCs w:val="28"/>
              </w:rPr>
              <w:t>1.14</w:t>
            </w:r>
          </w:p>
        </w:tc>
        <w:tc>
          <w:tcPr>
            <w:tcW w:w="5231" w:type="dxa"/>
            <w:tcBorders>
              <w:top w:val="nil"/>
              <w:left w:val="nil"/>
              <w:bottom w:val="single" w:sz="4" w:space="0" w:color="auto"/>
              <w:right w:val="single" w:sz="4" w:space="0" w:color="auto"/>
            </w:tcBorders>
          </w:tcPr>
          <w:p w14:paraId="6240FA32" w14:textId="4411FCEA" w:rsidR="00CD7A70" w:rsidRPr="00442692" w:rsidRDefault="00CD7A70" w:rsidP="00442692">
            <w:pPr>
              <w:spacing w:before="80" w:after="80" w:line="288" w:lineRule="auto"/>
              <w:rPr>
                <w:sz w:val="28"/>
                <w:szCs w:val="28"/>
                <w14:ligatures w14:val="none"/>
              </w:rPr>
            </w:pPr>
            <w:r w:rsidRPr="00442692">
              <w:rPr>
                <w:sz w:val="28"/>
                <w:szCs w:val="28"/>
              </w:rPr>
              <w:t>Đường cổng TT Hội nghị xã Sìn Hồ + Khuân viên sân Hội nghị TT Hội nghị xã</w:t>
            </w:r>
          </w:p>
        </w:tc>
        <w:tc>
          <w:tcPr>
            <w:tcW w:w="1640" w:type="dxa"/>
            <w:tcBorders>
              <w:top w:val="nil"/>
              <w:left w:val="nil"/>
              <w:bottom w:val="single" w:sz="4" w:space="0" w:color="auto"/>
              <w:right w:val="single" w:sz="4" w:space="0" w:color="auto"/>
            </w:tcBorders>
            <w:vAlign w:val="center"/>
          </w:tcPr>
          <w:p w14:paraId="71CB493F" w14:textId="01208310" w:rsidR="00CD7A70" w:rsidRPr="00442692" w:rsidRDefault="00CD7A70" w:rsidP="00442692">
            <w:pPr>
              <w:spacing w:before="80" w:after="80" w:line="288" w:lineRule="auto"/>
              <w:jc w:val="center"/>
              <w:rPr>
                <w:sz w:val="28"/>
                <w:szCs w:val="28"/>
                <w14:ligatures w14:val="none"/>
              </w:rPr>
            </w:pPr>
            <w:r w:rsidRPr="00442692">
              <w:rPr>
                <w:sz w:val="28"/>
                <w:szCs w:val="28"/>
              </w:rPr>
              <w:t xml:space="preserve"> ha </w:t>
            </w:r>
          </w:p>
        </w:tc>
        <w:tc>
          <w:tcPr>
            <w:tcW w:w="1210" w:type="dxa"/>
            <w:tcBorders>
              <w:top w:val="nil"/>
              <w:left w:val="nil"/>
              <w:bottom w:val="single" w:sz="4" w:space="0" w:color="auto"/>
              <w:right w:val="single" w:sz="4" w:space="0" w:color="auto"/>
            </w:tcBorders>
            <w:vAlign w:val="center"/>
          </w:tcPr>
          <w:p w14:paraId="1EC5E41C" w14:textId="1EAD83ED" w:rsidR="00CD7A70" w:rsidRPr="00442692" w:rsidRDefault="00CD7A70" w:rsidP="00442692">
            <w:pPr>
              <w:spacing w:before="80" w:after="80" w:line="288" w:lineRule="auto"/>
              <w:jc w:val="center"/>
              <w:rPr>
                <w:sz w:val="28"/>
                <w:szCs w:val="28"/>
                <w14:ligatures w14:val="none"/>
              </w:rPr>
            </w:pPr>
            <w:r w:rsidRPr="00442692">
              <w:rPr>
                <w:sz w:val="28"/>
                <w:szCs w:val="28"/>
              </w:rPr>
              <w:t>0,076</w:t>
            </w:r>
          </w:p>
        </w:tc>
        <w:tc>
          <w:tcPr>
            <w:tcW w:w="766" w:type="dxa"/>
            <w:tcBorders>
              <w:top w:val="nil"/>
              <w:left w:val="nil"/>
              <w:bottom w:val="single" w:sz="4" w:space="0" w:color="auto"/>
              <w:right w:val="single" w:sz="4" w:space="0" w:color="auto"/>
            </w:tcBorders>
            <w:vAlign w:val="center"/>
          </w:tcPr>
          <w:p w14:paraId="28CCC124" w14:textId="12253F2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D660AAD"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8D7E01F" w14:textId="731B325A" w:rsidR="00CD7A70" w:rsidRPr="00442692" w:rsidRDefault="00CD7A70" w:rsidP="00442692">
            <w:pPr>
              <w:spacing w:before="80" w:after="80" w:line="288" w:lineRule="auto"/>
              <w:jc w:val="center"/>
              <w:rPr>
                <w:sz w:val="28"/>
                <w:szCs w:val="28"/>
                <w14:ligatures w14:val="none"/>
              </w:rPr>
            </w:pPr>
            <w:r w:rsidRPr="00442692">
              <w:rPr>
                <w:sz w:val="28"/>
                <w:szCs w:val="28"/>
              </w:rPr>
              <w:t>2</w:t>
            </w:r>
          </w:p>
        </w:tc>
        <w:tc>
          <w:tcPr>
            <w:tcW w:w="5231" w:type="dxa"/>
            <w:tcBorders>
              <w:top w:val="nil"/>
              <w:left w:val="nil"/>
              <w:bottom w:val="single" w:sz="4" w:space="0" w:color="auto"/>
              <w:right w:val="single" w:sz="4" w:space="0" w:color="auto"/>
            </w:tcBorders>
            <w:vAlign w:val="center"/>
          </w:tcPr>
          <w:p w14:paraId="7CBDCA1E" w14:textId="75679237" w:rsidR="00CD7A70" w:rsidRPr="00442692" w:rsidRDefault="00CD7A70" w:rsidP="00442692">
            <w:pPr>
              <w:spacing w:before="80" w:after="80" w:line="288" w:lineRule="auto"/>
              <w:rPr>
                <w:sz w:val="28"/>
                <w:szCs w:val="28"/>
                <w14:ligatures w14:val="none"/>
              </w:rPr>
            </w:pPr>
            <w:r w:rsidRPr="00442692">
              <w:rPr>
                <w:b/>
                <w:bCs/>
                <w:sz w:val="28"/>
                <w:szCs w:val="28"/>
              </w:rPr>
              <w:t>Công tác quét, gom rác đường phố bằng thủ công (Quét hè)</w:t>
            </w:r>
          </w:p>
        </w:tc>
        <w:tc>
          <w:tcPr>
            <w:tcW w:w="1640" w:type="dxa"/>
            <w:tcBorders>
              <w:top w:val="nil"/>
              <w:left w:val="nil"/>
              <w:bottom w:val="single" w:sz="4" w:space="0" w:color="auto"/>
              <w:right w:val="single" w:sz="4" w:space="0" w:color="auto"/>
            </w:tcBorders>
            <w:vAlign w:val="center"/>
          </w:tcPr>
          <w:p w14:paraId="17FFDE55" w14:textId="21613AFF" w:rsidR="00CD7A70" w:rsidRPr="00442692" w:rsidRDefault="00CD7A70" w:rsidP="00442692">
            <w:pPr>
              <w:spacing w:before="80" w:after="80" w:line="288" w:lineRule="auto"/>
              <w:jc w:val="center"/>
              <w:rPr>
                <w:sz w:val="28"/>
                <w:szCs w:val="28"/>
                <w14:ligatures w14:val="none"/>
              </w:rPr>
            </w:pPr>
            <w:r w:rsidRPr="00442692">
              <w:rPr>
                <w:b/>
                <w:bCs/>
                <w:sz w:val="28"/>
                <w:szCs w:val="28"/>
              </w:rPr>
              <w:t xml:space="preserve"> Ha </w:t>
            </w:r>
          </w:p>
        </w:tc>
        <w:tc>
          <w:tcPr>
            <w:tcW w:w="1210" w:type="dxa"/>
            <w:tcBorders>
              <w:top w:val="nil"/>
              <w:left w:val="nil"/>
              <w:bottom w:val="single" w:sz="4" w:space="0" w:color="auto"/>
              <w:right w:val="single" w:sz="4" w:space="0" w:color="auto"/>
            </w:tcBorders>
            <w:vAlign w:val="center"/>
          </w:tcPr>
          <w:p w14:paraId="4E01190D" w14:textId="0CB9BC6B" w:rsidR="00CD7A70" w:rsidRPr="00442692" w:rsidRDefault="00CD7A70" w:rsidP="00442692">
            <w:pPr>
              <w:spacing w:before="80" w:after="80" w:line="288" w:lineRule="auto"/>
              <w:jc w:val="center"/>
              <w:rPr>
                <w:sz w:val="28"/>
                <w:szCs w:val="28"/>
                <w14:ligatures w14:val="none"/>
              </w:rPr>
            </w:pPr>
            <w:r w:rsidRPr="00442692">
              <w:rPr>
                <w:b/>
                <w:bCs/>
                <w:sz w:val="28"/>
                <w:szCs w:val="28"/>
              </w:rPr>
              <w:t>2,542</w:t>
            </w:r>
          </w:p>
        </w:tc>
        <w:tc>
          <w:tcPr>
            <w:tcW w:w="766" w:type="dxa"/>
            <w:tcBorders>
              <w:top w:val="nil"/>
              <w:left w:val="nil"/>
              <w:bottom w:val="single" w:sz="4" w:space="0" w:color="auto"/>
              <w:right w:val="single" w:sz="4" w:space="0" w:color="auto"/>
            </w:tcBorders>
            <w:vAlign w:val="center"/>
          </w:tcPr>
          <w:p w14:paraId="1B2AEE14" w14:textId="4C7E0C64" w:rsidR="00CD7A70" w:rsidRPr="00442692" w:rsidRDefault="00CD7A70" w:rsidP="00442692">
            <w:pPr>
              <w:spacing w:before="80" w:after="80" w:line="288" w:lineRule="auto"/>
              <w:jc w:val="center"/>
              <w:rPr>
                <w:sz w:val="28"/>
                <w:szCs w:val="28"/>
                <w14:ligatures w14:val="none"/>
              </w:rPr>
            </w:pPr>
          </w:p>
        </w:tc>
      </w:tr>
      <w:tr w:rsidR="00CD7A70" w:rsidRPr="00442692" w14:paraId="398E5B6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EB47547" w14:textId="5A04A2B8" w:rsidR="00CD7A70" w:rsidRPr="00442692" w:rsidRDefault="00CD7A70" w:rsidP="00442692">
            <w:pPr>
              <w:spacing w:before="80" w:after="80" w:line="288" w:lineRule="auto"/>
              <w:jc w:val="center"/>
              <w:rPr>
                <w:sz w:val="28"/>
                <w:szCs w:val="28"/>
                <w14:ligatures w14:val="none"/>
              </w:rPr>
            </w:pPr>
            <w:r w:rsidRPr="00442692">
              <w:rPr>
                <w:sz w:val="28"/>
                <w:szCs w:val="28"/>
              </w:rPr>
              <w:t>2.1</w:t>
            </w:r>
          </w:p>
        </w:tc>
        <w:tc>
          <w:tcPr>
            <w:tcW w:w="5231" w:type="dxa"/>
            <w:tcBorders>
              <w:top w:val="nil"/>
              <w:left w:val="nil"/>
              <w:bottom w:val="single" w:sz="4" w:space="0" w:color="auto"/>
              <w:right w:val="single" w:sz="4" w:space="0" w:color="auto"/>
            </w:tcBorders>
          </w:tcPr>
          <w:p w14:paraId="5C03E3E2" w14:textId="7EE36553" w:rsidR="00CD7A70" w:rsidRPr="00442692" w:rsidRDefault="00CD7A70" w:rsidP="00442692">
            <w:pPr>
              <w:spacing w:before="80" w:after="80" w:line="288" w:lineRule="auto"/>
              <w:rPr>
                <w:sz w:val="28"/>
                <w:szCs w:val="28"/>
                <w14:ligatures w14:val="none"/>
              </w:rPr>
            </w:pPr>
            <w:r w:rsidRPr="00442692">
              <w:rPr>
                <w:sz w:val="28"/>
                <w:szCs w:val="28"/>
              </w:rPr>
              <w:t>Khuôn viên sân vận động</w:t>
            </w:r>
          </w:p>
        </w:tc>
        <w:tc>
          <w:tcPr>
            <w:tcW w:w="1640" w:type="dxa"/>
            <w:tcBorders>
              <w:top w:val="nil"/>
              <w:left w:val="nil"/>
              <w:bottom w:val="single" w:sz="4" w:space="0" w:color="auto"/>
              <w:right w:val="single" w:sz="4" w:space="0" w:color="auto"/>
            </w:tcBorders>
          </w:tcPr>
          <w:p w14:paraId="1C4A2CB2" w14:textId="74B32459"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64A1691A" w14:textId="17866CA3" w:rsidR="00CD7A70" w:rsidRPr="00442692" w:rsidRDefault="00CD7A70" w:rsidP="00442692">
            <w:pPr>
              <w:spacing w:before="80" w:after="80" w:line="288" w:lineRule="auto"/>
              <w:jc w:val="center"/>
              <w:rPr>
                <w:sz w:val="28"/>
                <w:szCs w:val="28"/>
                <w14:ligatures w14:val="none"/>
              </w:rPr>
            </w:pPr>
            <w:r w:rsidRPr="00442692">
              <w:rPr>
                <w:sz w:val="28"/>
                <w:szCs w:val="28"/>
              </w:rPr>
              <w:t>0,051</w:t>
            </w:r>
          </w:p>
        </w:tc>
        <w:tc>
          <w:tcPr>
            <w:tcW w:w="766" w:type="dxa"/>
            <w:tcBorders>
              <w:top w:val="nil"/>
              <w:left w:val="nil"/>
              <w:bottom w:val="single" w:sz="4" w:space="0" w:color="auto"/>
              <w:right w:val="single" w:sz="4" w:space="0" w:color="auto"/>
            </w:tcBorders>
            <w:vAlign w:val="center"/>
          </w:tcPr>
          <w:p w14:paraId="1F49EC61" w14:textId="2B3425DA"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377307B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5548F00" w14:textId="43F2CC40" w:rsidR="00CD7A70" w:rsidRPr="00442692" w:rsidRDefault="00CD7A70" w:rsidP="00442692">
            <w:pPr>
              <w:spacing w:before="80" w:after="80" w:line="288" w:lineRule="auto"/>
              <w:jc w:val="center"/>
              <w:rPr>
                <w:sz w:val="28"/>
                <w:szCs w:val="28"/>
                <w14:ligatures w14:val="none"/>
              </w:rPr>
            </w:pPr>
            <w:r w:rsidRPr="00442692">
              <w:rPr>
                <w:sz w:val="28"/>
                <w:szCs w:val="28"/>
              </w:rPr>
              <w:t>2.2</w:t>
            </w:r>
          </w:p>
        </w:tc>
        <w:tc>
          <w:tcPr>
            <w:tcW w:w="5231" w:type="dxa"/>
            <w:tcBorders>
              <w:top w:val="nil"/>
              <w:left w:val="nil"/>
              <w:bottom w:val="single" w:sz="4" w:space="0" w:color="auto"/>
              <w:right w:val="single" w:sz="4" w:space="0" w:color="auto"/>
            </w:tcBorders>
          </w:tcPr>
          <w:p w14:paraId="37FEC905" w14:textId="549287D8"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(Cổng UBND xã - cổng TTPTQĐ cũ)</w:t>
            </w:r>
          </w:p>
        </w:tc>
        <w:tc>
          <w:tcPr>
            <w:tcW w:w="1640" w:type="dxa"/>
            <w:tcBorders>
              <w:top w:val="nil"/>
              <w:left w:val="nil"/>
              <w:bottom w:val="single" w:sz="4" w:space="0" w:color="auto"/>
              <w:right w:val="single" w:sz="4" w:space="0" w:color="auto"/>
            </w:tcBorders>
          </w:tcPr>
          <w:p w14:paraId="44728C5F" w14:textId="14724615"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79800441" w14:textId="7EF75A95" w:rsidR="00CD7A70" w:rsidRPr="00442692" w:rsidRDefault="00CD7A70" w:rsidP="00442692">
            <w:pPr>
              <w:spacing w:before="80" w:after="80" w:line="288" w:lineRule="auto"/>
              <w:jc w:val="center"/>
              <w:rPr>
                <w:sz w:val="28"/>
                <w:szCs w:val="28"/>
                <w14:ligatures w14:val="none"/>
              </w:rPr>
            </w:pPr>
            <w:r w:rsidRPr="00442692">
              <w:rPr>
                <w:sz w:val="28"/>
                <w:szCs w:val="28"/>
              </w:rPr>
              <w:t>0,028</w:t>
            </w:r>
          </w:p>
        </w:tc>
        <w:tc>
          <w:tcPr>
            <w:tcW w:w="766" w:type="dxa"/>
            <w:tcBorders>
              <w:top w:val="nil"/>
              <w:left w:val="nil"/>
              <w:bottom w:val="single" w:sz="4" w:space="0" w:color="auto"/>
              <w:right w:val="single" w:sz="4" w:space="0" w:color="auto"/>
            </w:tcBorders>
            <w:vAlign w:val="center"/>
          </w:tcPr>
          <w:p w14:paraId="3F303975" w14:textId="3E225C4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15326E39"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2FADB41" w14:textId="2922DBCC" w:rsidR="00CD7A70" w:rsidRPr="00442692" w:rsidRDefault="00CD7A70" w:rsidP="00442692">
            <w:pPr>
              <w:spacing w:before="80" w:after="80" w:line="288" w:lineRule="auto"/>
              <w:jc w:val="center"/>
              <w:rPr>
                <w:sz w:val="28"/>
                <w:szCs w:val="28"/>
                <w14:ligatures w14:val="none"/>
              </w:rPr>
            </w:pPr>
            <w:r w:rsidRPr="00442692">
              <w:rPr>
                <w:sz w:val="28"/>
                <w:szCs w:val="28"/>
              </w:rPr>
              <w:t>2.3</w:t>
            </w:r>
          </w:p>
        </w:tc>
        <w:tc>
          <w:tcPr>
            <w:tcW w:w="5231" w:type="dxa"/>
            <w:tcBorders>
              <w:top w:val="nil"/>
              <w:left w:val="nil"/>
              <w:bottom w:val="single" w:sz="4" w:space="0" w:color="auto"/>
              <w:right w:val="single" w:sz="4" w:space="0" w:color="auto"/>
            </w:tcBorders>
          </w:tcPr>
          <w:p w14:paraId="7CBA312A" w14:textId="3956EBAA" w:rsidR="00CD7A70" w:rsidRPr="00442692" w:rsidRDefault="00CD7A70" w:rsidP="00442692">
            <w:pPr>
              <w:spacing w:before="80" w:after="80" w:line="288" w:lineRule="auto"/>
              <w:rPr>
                <w:sz w:val="28"/>
                <w:szCs w:val="28"/>
                <w14:ligatures w14:val="none"/>
              </w:rPr>
            </w:pPr>
            <w:r w:rsidRPr="00442692">
              <w:rPr>
                <w:sz w:val="28"/>
                <w:szCs w:val="28"/>
              </w:rPr>
              <w:t>Phố Trần Hưng Đạo</w:t>
            </w:r>
            <w:r w:rsidRPr="00442692">
              <w:rPr>
                <w:i/>
                <w:iCs/>
                <w:sz w:val="28"/>
                <w:szCs w:val="28"/>
              </w:rPr>
              <w:t xml:space="preserve"> (Dãy nhà bà Hương phở)</w:t>
            </w:r>
          </w:p>
        </w:tc>
        <w:tc>
          <w:tcPr>
            <w:tcW w:w="1640" w:type="dxa"/>
            <w:tcBorders>
              <w:top w:val="nil"/>
              <w:left w:val="nil"/>
              <w:bottom w:val="single" w:sz="4" w:space="0" w:color="auto"/>
              <w:right w:val="single" w:sz="4" w:space="0" w:color="auto"/>
            </w:tcBorders>
          </w:tcPr>
          <w:p w14:paraId="0DFD0F52" w14:textId="569BA855"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40418864" w14:textId="2C959AF9" w:rsidR="00CD7A70" w:rsidRPr="00442692" w:rsidRDefault="00CD7A70" w:rsidP="00442692">
            <w:pPr>
              <w:spacing w:before="80" w:after="80" w:line="288" w:lineRule="auto"/>
              <w:jc w:val="center"/>
              <w:rPr>
                <w:sz w:val="28"/>
                <w:szCs w:val="28"/>
                <w14:ligatures w14:val="none"/>
              </w:rPr>
            </w:pPr>
            <w:r w:rsidRPr="00442692">
              <w:rPr>
                <w:sz w:val="28"/>
                <w:szCs w:val="28"/>
              </w:rPr>
              <w:t>0,024</w:t>
            </w:r>
          </w:p>
        </w:tc>
        <w:tc>
          <w:tcPr>
            <w:tcW w:w="766" w:type="dxa"/>
            <w:tcBorders>
              <w:top w:val="nil"/>
              <w:left w:val="nil"/>
              <w:bottom w:val="single" w:sz="4" w:space="0" w:color="auto"/>
              <w:right w:val="single" w:sz="4" w:space="0" w:color="auto"/>
            </w:tcBorders>
            <w:vAlign w:val="center"/>
          </w:tcPr>
          <w:p w14:paraId="2D1A48BC" w14:textId="4387B147"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48DAAA3"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ABB3708" w14:textId="470354CF" w:rsidR="00CD7A70" w:rsidRPr="00442692" w:rsidRDefault="00CD7A70" w:rsidP="00442692">
            <w:pPr>
              <w:spacing w:before="80" w:after="80" w:line="288" w:lineRule="auto"/>
              <w:jc w:val="center"/>
              <w:rPr>
                <w:sz w:val="28"/>
                <w:szCs w:val="28"/>
                <w14:ligatures w14:val="none"/>
              </w:rPr>
            </w:pPr>
            <w:r w:rsidRPr="00442692">
              <w:rPr>
                <w:sz w:val="28"/>
                <w:szCs w:val="28"/>
              </w:rPr>
              <w:t>2.4</w:t>
            </w:r>
          </w:p>
        </w:tc>
        <w:tc>
          <w:tcPr>
            <w:tcW w:w="5231" w:type="dxa"/>
            <w:tcBorders>
              <w:top w:val="nil"/>
              <w:left w:val="nil"/>
              <w:bottom w:val="single" w:sz="4" w:space="0" w:color="auto"/>
              <w:right w:val="single" w:sz="4" w:space="0" w:color="auto"/>
            </w:tcBorders>
          </w:tcPr>
          <w:p w14:paraId="0B3AFBD6" w14:textId="65D96B0E" w:rsidR="00CD7A70" w:rsidRPr="00442692" w:rsidRDefault="00CD7A70" w:rsidP="00442692">
            <w:pPr>
              <w:spacing w:before="80" w:after="80" w:line="288" w:lineRule="auto"/>
              <w:rPr>
                <w:sz w:val="28"/>
                <w:szCs w:val="28"/>
                <w14:ligatures w14:val="none"/>
              </w:rPr>
            </w:pPr>
            <w:r w:rsidRPr="00442692">
              <w:rPr>
                <w:sz w:val="28"/>
                <w:szCs w:val="28"/>
              </w:rPr>
              <w:t xml:space="preserve">Phố Trần Hưng Đạo </w:t>
            </w:r>
            <w:r w:rsidRPr="00442692">
              <w:rPr>
                <w:i/>
                <w:iCs/>
                <w:sz w:val="28"/>
                <w:szCs w:val="28"/>
              </w:rPr>
              <w:t>(Dãy Công ty Huy Hoàng)</w:t>
            </w:r>
          </w:p>
        </w:tc>
        <w:tc>
          <w:tcPr>
            <w:tcW w:w="1640" w:type="dxa"/>
            <w:tcBorders>
              <w:top w:val="nil"/>
              <w:left w:val="nil"/>
              <w:bottom w:val="single" w:sz="4" w:space="0" w:color="auto"/>
              <w:right w:val="single" w:sz="4" w:space="0" w:color="auto"/>
            </w:tcBorders>
          </w:tcPr>
          <w:p w14:paraId="70DBF09E" w14:textId="60ECF178"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40AAE039" w14:textId="7CF86C52" w:rsidR="00CD7A70" w:rsidRPr="00442692" w:rsidRDefault="00CD7A70" w:rsidP="00442692">
            <w:pPr>
              <w:spacing w:before="80" w:after="80" w:line="288" w:lineRule="auto"/>
              <w:jc w:val="center"/>
              <w:rPr>
                <w:sz w:val="28"/>
                <w:szCs w:val="28"/>
                <w14:ligatures w14:val="none"/>
              </w:rPr>
            </w:pPr>
            <w:r w:rsidRPr="00442692">
              <w:rPr>
                <w:sz w:val="28"/>
                <w:szCs w:val="28"/>
              </w:rPr>
              <w:t>0,004</w:t>
            </w:r>
          </w:p>
        </w:tc>
        <w:tc>
          <w:tcPr>
            <w:tcW w:w="766" w:type="dxa"/>
            <w:tcBorders>
              <w:top w:val="nil"/>
              <w:left w:val="nil"/>
              <w:bottom w:val="single" w:sz="4" w:space="0" w:color="auto"/>
              <w:right w:val="single" w:sz="4" w:space="0" w:color="auto"/>
            </w:tcBorders>
            <w:vAlign w:val="center"/>
          </w:tcPr>
          <w:p w14:paraId="7668CA3D" w14:textId="61607CE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65D7B16"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09D8017D" w14:textId="4DA562BE" w:rsidR="00CD7A70" w:rsidRPr="00442692" w:rsidRDefault="00CD7A70" w:rsidP="00442692">
            <w:pPr>
              <w:spacing w:before="80" w:after="80" w:line="288" w:lineRule="auto"/>
              <w:jc w:val="center"/>
              <w:rPr>
                <w:sz w:val="28"/>
                <w:szCs w:val="28"/>
                <w14:ligatures w14:val="none"/>
              </w:rPr>
            </w:pPr>
            <w:r w:rsidRPr="00442692">
              <w:rPr>
                <w:sz w:val="28"/>
                <w:szCs w:val="28"/>
              </w:rPr>
              <w:t>2.5</w:t>
            </w:r>
          </w:p>
        </w:tc>
        <w:tc>
          <w:tcPr>
            <w:tcW w:w="5231" w:type="dxa"/>
            <w:tcBorders>
              <w:top w:val="nil"/>
              <w:left w:val="nil"/>
              <w:bottom w:val="single" w:sz="4" w:space="0" w:color="auto"/>
              <w:right w:val="single" w:sz="4" w:space="0" w:color="auto"/>
            </w:tcBorders>
          </w:tcPr>
          <w:p w14:paraId="3EBDDCD2" w14:textId="5CC9FA46" w:rsidR="00CD7A70" w:rsidRPr="00442692" w:rsidRDefault="00CD7A70" w:rsidP="00442692">
            <w:pPr>
              <w:spacing w:before="80" w:after="80" w:line="288" w:lineRule="auto"/>
              <w:rPr>
                <w:sz w:val="28"/>
                <w:szCs w:val="28"/>
                <w14:ligatures w14:val="none"/>
              </w:rPr>
            </w:pPr>
            <w:r w:rsidRPr="00442692">
              <w:rPr>
                <w:sz w:val="28"/>
                <w:szCs w:val="28"/>
              </w:rPr>
              <w:t>Phố Trần Hưng Đạo</w:t>
            </w:r>
            <w:r w:rsidRPr="00442692">
              <w:rPr>
                <w:i/>
                <w:iCs/>
                <w:sz w:val="28"/>
                <w:szCs w:val="28"/>
              </w:rPr>
              <w:t xml:space="preserve"> (Nội trú - Bưu điện)</w:t>
            </w:r>
          </w:p>
        </w:tc>
        <w:tc>
          <w:tcPr>
            <w:tcW w:w="1640" w:type="dxa"/>
            <w:tcBorders>
              <w:top w:val="nil"/>
              <w:left w:val="nil"/>
              <w:bottom w:val="single" w:sz="4" w:space="0" w:color="auto"/>
              <w:right w:val="single" w:sz="4" w:space="0" w:color="auto"/>
            </w:tcBorders>
          </w:tcPr>
          <w:p w14:paraId="14CD37E9" w14:textId="4B9334CF"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1FE6B465" w14:textId="695DB9D2" w:rsidR="00CD7A70" w:rsidRPr="00442692" w:rsidRDefault="00CD7A70" w:rsidP="00442692">
            <w:pPr>
              <w:spacing w:before="80" w:after="80" w:line="288" w:lineRule="auto"/>
              <w:jc w:val="center"/>
              <w:rPr>
                <w:sz w:val="28"/>
                <w:szCs w:val="28"/>
                <w14:ligatures w14:val="none"/>
              </w:rPr>
            </w:pPr>
            <w:r w:rsidRPr="00442692">
              <w:rPr>
                <w:sz w:val="28"/>
                <w:szCs w:val="28"/>
              </w:rPr>
              <w:t>0,024</w:t>
            </w:r>
          </w:p>
        </w:tc>
        <w:tc>
          <w:tcPr>
            <w:tcW w:w="766" w:type="dxa"/>
            <w:tcBorders>
              <w:top w:val="nil"/>
              <w:left w:val="nil"/>
              <w:bottom w:val="single" w:sz="4" w:space="0" w:color="auto"/>
              <w:right w:val="single" w:sz="4" w:space="0" w:color="auto"/>
            </w:tcBorders>
            <w:vAlign w:val="center"/>
          </w:tcPr>
          <w:p w14:paraId="70A35CDB" w14:textId="4BAE9836"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4386BDC"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7B47E430" w14:textId="0412312E"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2.6</w:t>
            </w:r>
          </w:p>
        </w:tc>
        <w:tc>
          <w:tcPr>
            <w:tcW w:w="5231" w:type="dxa"/>
            <w:tcBorders>
              <w:top w:val="nil"/>
              <w:left w:val="nil"/>
              <w:bottom w:val="single" w:sz="4" w:space="0" w:color="auto"/>
              <w:right w:val="single" w:sz="4" w:space="0" w:color="auto"/>
            </w:tcBorders>
            <w:noWrap/>
          </w:tcPr>
          <w:p w14:paraId="100A068B" w14:textId="48F551DB" w:rsidR="00CD7A70" w:rsidRPr="00442692" w:rsidRDefault="00CD7A70" w:rsidP="00442692">
            <w:pPr>
              <w:spacing w:before="80" w:after="80" w:line="288" w:lineRule="auto"/>
              <w:rPr>
                <w:b/>
                <w:bCs/>
                <w:i/>
                <w:iCs/>
                <w:sz w:val="28"/>
                <w:szCs w:val="28"/>
                <w14:ligatures w14:val="none"/>
              </w:rPr>
            </w:pPr>
            <w:r w:rsidRPr="00442692">
              <w:rPr>
                <w:sz w:val="28"/>
                <w:szCs w:val="28"/>
              </w:rPr>
              <w:t>Phố Chu Văn An</w:t>
            </w:r>
            <w:r w:rsidRPr="00442692">
              <w:rPr>
                <w:i/>
                <w:iCs/>
                <w:sz w:val="28"/>
                <w:szCs w:val="28"/>
              </w:rPr>
              <w:t xml:space="preserve"> (Bưu điện - Trường MN số 1)</w:t>
            </w:r>
          </w:p>
        </w:tc>
        <w:tc>
          <w:tcPr>
            <w:tcW w:w="1640" w:type="dxa"/>
            <w:tcBorders>
              <w:top w:val="nil"/>
              <w:left w:val="nil"/>
              <w:bottom w:val="single" w:sz="4" w:space="0" w:color="auto"/>
              <w:right w:val="single" w:sz="4" w:space="0" w:color="auto"/>
            </w:tcBorders>
          </w:tcPr>
          <w:p w14:paraId="6BA9B4C5" w14:textId="0652157B"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noWrap/>
            <w:vAlign w:val="center"/>
          </w:tcPr>
          <w:p w14:paraId="6888E532" w14:textId="160EB7C6"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0,030</w:t>
            </w:r>
          </w:p>
        </w:tc>
        <w:tc>
          <w:tcPr>
            <w:tcW w:w="766" w:type="dxa"/>
            <w:tcBorders>
              <w:top w:val="nil"/>
              <w:left w:val="nil"/>
              <w:bottom w:val="single" w:sz="4" w:space="0" w:color="auto"/>
              <w:right w:val="single" w:sz="4" w:space="0" w:color="auto"/>
            </w:tcBorders>
            <w:vAlign w:val="center"/>
          </w:tcPr>
          <w:p w14:paraId="66CDA446" w14:textId="4DACE13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3E394F5E"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38EBA81" w14:textId="7C492DAE" w:rsidR="00CD7A70" w:rsidRPr="00442692" w:rsidRDefault="00CD7A70" w:rsidP="00442692">
            <w:pPr>
              <w:spacing w:before="80" w:after="80" w:line="288" w:lineRule="auto"/>
              <w:jc w:val="center"/>
              <w:rPr>
                <w:sz w:val="28"/>
                <w:szCs w:val="28"/>
                <w14:ligatures w14:val="none"/>
              </w:rPr>
            </w:pPr>
            <w:r w:rsidRPr="00442692">
              <w:rPr>
                <w:sz w:val="28"/>
                <w:szCs w:val="28"/>
              </w:rPr>
              <w:lastRenderedPageBreak/>
              <w:t>2.7</w:t>
            </w:r>
          </w:p>
        </w:tc>
        <w:tc>
          <w:tcPr>
            <w:tcW w:w="5231" w:type="dxa"/>
            <w:tcBorders>
              <w:top w:val="nil"/>
              <w:left w:val="nil"/>
              <w:bottom w:val="single" w:sz="4" w:space="0" w:color="auto"/>
              <w:right w:val="single" w:sz="4" w:space="0" w:color="auto"/>
            </w:tcBorders>
          </w:tcPr>
          <w:p w14:paraId="6595A9B3" w14:textId="1E6A7495" w:rsidR="00CD7A70" w:rsidRPr="00442692" w:rsidRDefault="00CD7A70" w:rsidP="00442692">
            <w:pPr>
              <w:spacing w:before="80" w:after="80" w:line="288" w:lineRule="auto"/>
              <w:rPr>
                <w:sz w:val="28"/>
                <w:szCs w:val="28"/>
                <w14:ligatures w14:val="none"/>
              </w:rPr>
            </w:pPr>
            <w:r w:rsidRPr="00442692">
              <w:rPr>
                <w:sz w:val="28"/>
                <w:szCs w:val="28"/>
              </w:rPr>
              <w:t xml:space="preserve">Phố Chu Văn An </w:t>
            </w:r>
            <w:r w:rsidRPr="00442692">
              <w:rPr>
                <w:i/>
                <w:iCs/>
                <w:sz w:val="28"/>
                <w:szCs w:val="28"/>
              </w:rPr>
              <w:t>(NH Chính sách - Đường bờ hồ)</w:t>
            </w:r>
          </w:p>
        </w:tc>
        <w:tc>
          <w:tcPr>
            <w:tcW w:w="1640" w:type="dxa"/>
            <w:tcBorders>
              <w:top w:val="nil"/>
              <w:left w:val="nil"/>
              <w:bottom w:val="single" w:sz="4" w:space="0" w:color="auto"/>
              <w:right w:val="single" w:sz="4" w:space="0" w:color="auto"/>
            </w:tcBorders>
          </w:tcPr>
          <w:p w14:paraId="399C12C4" w14:textId="75074215"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noWrap/>
            <w:vAlign w:val="center"/>
          </w:tcPr>
          <w:p w14:paraId="3388C1C5" w14:textId="327F042F" w:rsidR="00CD7A70" w:rsidRPr="00442692" w:rsidRDefault="00CD7A70" w:rsidP="00442692">
            <w:pPr>
              <w:spacing w:before="80" w:after="80" w:line="288" w:lineRule="auto"/>
              <w:jc w:val="center"/>
              <w:rPr>
                <w:sz w:val="28"/>
                <w:szCs w:val="28"/>
                <w14:ligatures w14:val="none"/>
              </w:rPr>
            </w:pPr>
            <w:r w:rsidRPr="00442692">
              <w:rPr>
                <w:sz w:val="28"/>
                <w:szCs w:val="28"/>
              </w:rPr>
              <w:t>0,060</w:t>
            </w:r>
          </w:p>
        </w:tc>
        <w:tc>
          <w:tcPr>
            <w:tcW w:w="766" w:type="dxa"/>
            <w:tcBorders>
              <w:top w:val="nil"/>
              <w:left w:val="nil"/>
              <w:bottom w:val="single" w:sz="4" w:space="0" w:color="auto"/>
              <w:right w:val="single" w:sz="4" w:space="0" w:color="auto"/>
            </w:tcBorders>
            <w:vAlign w:val="center"/>
          </w:tcPr>
          <w:p w14:paraId="207E70DE" w14:textId="4DD04FE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1FDD23E"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7A6AA68" w14:textId="4B96EA33" w:rsidR="00CD7A70" w:rsidRPr="00442692" w:rsidRDefault="00CD7A70" w:rsidP="00442692">
            <w:pPr>
              <w:spacing w:before="80" w:after="80" w:line="288" w:lineRule="auto"/>
              <w:jc w:val="center"/>
              <w:rPr>
                <w:sz w:val="28"/>
                <w:szCs w:val="28"/>
                <w14:ligatures w14:val="none"/>
              </w:rPr>
            </w:pPr>
            <w:r w:rsidRPr="00442692">
              <w:rPr>
                <w:sz w:val="28"/>
                <w:szCs w:val="28"/>
              </w:rPr>
              <w:t>2.8</w:t>
            </w:r>
          </w:p>
        </w:tc>
        <w:tc>
          <w:tcPr>
            <w:tcW w:w="5231" w:type="dxa"/>
            <w:tcBorders>
              <w:top w:val="nil"/>
              <w:left w:val="nil"/>
              <w:bottom w:val="single" w:sz="4" w:space="0" w:color="auto"/>
              <w:right w:val="single" w:sz="4" w:space="0" w:color="auto"/>
            </w:tcBorders>
          </w:tcPr>
          <w:p w14:paraId="0FE428C8" w14:textId="77A37BB8" w:rsidR="00CD7A70" w:rsidRPr="00442692" w:rsidRDefault="00CD7A70" w:rsidP="00442692">
            <w:pPr>
              <w:spacing w:before="80" w:after="80" w:line="288" w:lineRule="auto"/>
              <w:rPr>
                <w:sz w:val="28"/>
                <w:szCs w:val="28"/>
                <w14:ligatures w14:val="none"/>
              </w:rPr>
            </w:pPr>
            <w:r w:rsidRPr="00442692">
              <w:rPr>
                <w:sz w:val="28"/>
                <w:szCs w:val="28"/>
              </w:rPr>
              <w:t>Đường Võ Nguyên Giáp</w:t>
            </w:r>
            <w:r w:rsidRPr="00442692">
              <w:rPr>
                <w:i/>
                <w:iCs/>
                <w:sz w:val="28"/>
                <w:szCs w:val="28"/>
              </w:rPr>
              <w:t xml:space="preserve"> (NH Chính sách - TT Hội nghị xã Sìn Hồ)</w:t>
            </w:r>
          </w:p>
        </w:tc>
        <w:tc>
          <w:tcPr>
            <w:tcW w:w="1640" w:type="dxa"/>
            <w:tcBorders>
              <w:top w:val="nil"/>
              <w:left w:val="nil"/>
              <w:bottom w:val="single" w:sz="4" w:space="0" w:color="auto"/>
              <w:right w:val="single" w:sz="4" w:space="0" w:color="auto"/>
            </w:tcBorders>
          </w:tcPr>
          <w:p w14:paraId="3EFD41B2" w14:textId="55CE2FD6"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noWrap/>
            <w:vAlign w:val="center"/>
          </w:tcPr>
          <w:p w14:paraId="14CE169E" w14:textId="620E1775" w:rsidR="00CD7A70" w:rsidRPr="00442692" w:rsidRDefault="00CD7A70" w:rsidP="00442692">
            <w:pPr>
              <w:spacing w:before="80" w:after="80" w:line="288" w:lineRule="auto"/>
              <w:jc w:val="center"/>
              <w:rPr>
                <w:sz w:val="28"/>
                <w:szCs w:val="28"/>
                <w14:ligatures w14:val="none"/>
              </w:rPr>
            </w:pPr>
            <w:r w:rsidRPr="00442692">
              <w:rPr>
                <w:sz w:val="28"/>
                <w:szCs w:val="28"/>
              </w:rPr>
              <w:t>0,071</w:t>
            </w:r>
          </w:p>
        </w:tc>
        <w:tc>
          <w:tcPr>
            <w:tcW w:w="766" w:type="dxa"/>
            <w:tcBorders>
              <w:top w:val="nil"/>
              <w:left w:val="nil"/>
              <w:bottom w:val="single" w:sz="4" w:space="0" w:color="auto"/>
              <w:right w:val="single" w:sz="4" w:space="0" w:color="auto"/>
            </w:tcBorders>
            <w:vAlign w:val="center"/>
          </w:tcPr>
          <w:p w14:paraId="414673C8" w14:textId="51A6C0DD"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05FB80B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61777E8C" w14:textId="0541C491" w:rsidR="00CD7A70" w:rsidRPr="00442692" w:rsidRDefault="00CD7A70" w:rsidP="00442692">
            <w:pPr>
              <w:spacing w:before="80" w:after="80" w:line="288" w:lineRule="auto"/>
              <w:jc w:val="center"/>
              <w:rPr>
                <w:sz w:val="28"/>
                <w:szCs w:val="28"/>
                <w14:ligatures w14:val="none"/>
              </w:rPr>
            </w:pPr>
            <w:r w:rsidRPr="00442692">
              <w:rPr>
                <w:sz w:val="28"/>
                <w:szCs w:val="28"/>
              </w:rPr>
              <w:t>2.9</w:t>
            </w:r>
          </w:p>
        </w:tc>
        <w:tc>
          <w:tcPr>
            <w:tcW w:w="5231" w:type="dxa"/>
            <w:tcBorders>
              <w:top w:val="nil"/>
              <w:left w:val="nil"/>
              <w:bottom w:val="single" w:sz="4" w:space="0" w:color="auto"/>
              <w:right w:val="single" w:sz="4" w:space="0" w:color="auto"/>
            </w:tcBorders>
          </w:tcPr>
          <w:p w14:paraId="403E9B86" w14:textId="471E9FD4" w:rsidR="00CD7A70" w:rsidRPr="00442692" w:rsidRDefault="00CD7A70" w:rsidP="00442692">
            <w:pPr>
              <w:spacing w:before="80" w:after="80" w:line="288" w:lineRule="auto"/>
              <w:rPr>
                <w:sz w:val="28"/>
                <w:szCs w:val="28"/>
                <w14:ligatures w14:val="none"/>
              </w:rPr>
            </w:pPr>
            <w:r w:rsidRPr="00442692">
              <w:rPr>
                <w:sz w:val="28"/>
                <w:szCs w:val="28"/>
              </w:rPr>
              <w:t>Đường Võ Nguyên Giáp</w:t>
            </w:r>
            <w:r w:rsidRPr="00442692">
              <w:rPr>
                <w:i/>
                <w:iCs/>
                <w:sz w:val="28"/>
                <w:szCs w:val="28"/>
              </w:rPr>
              <w:t xml:space="preserve"> (Đường lên huyện đội cũ- Cổng TĐC cũ)</w:t>
            </w:r>
          </w:p>
        </w:tc>
        <w:tc>
          <w:tcPr>
            <w:tcW w:w="1640" w:type="dxa"/>
            <w:tcBorders>
              <w:top w:val="nil"/>
              <w:left w:val="nil"/>
              <w:bottom w:val="single" w:sz="4" w:space="0" w:color="auto"/>
              <w:right w:val="single" w:sz="4" w:space="0" w:color="auto"/>
            </w:tcBorders>
          </w:tcPr>
          <w:p w14:paraId="3CE13547" w14:textId="7CE667D8"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noWrap/>
            <w:vAlign w:val="center"/>
          </w:tcPr>
          <w:p w14:paraId="26C5B737" w14:textId="2E2AD5E3" w:rsidR="00CD7A70" w:rsidRPr="00442692" w:rsidRDefault="00CD7A70" w:rsidP="00442692">
            <w:pPr>
              <w:spacing w:before="80" w:after="80" w:line="288" w:lineRule="auto"/>
              <w:jc w:val="center"/>
              <w:rPr>
                <w:sz w:val="28"/>
                <w:szCs w:val="28"/>
                <w14:ligatures w14:val="none"/>
              </w:rPr>
            </w:pPr>
            <w:r w:rsidRPr="00442692">
              <w:rPr>
                <w:sz w:val="28"/>
                <w:szCs w:val="28"/>
              </w:rPr>
              <w:t>0,020</w:t>
            </w:r>
          </w:p>
        </w:tc>
        <w:tc>
          <w:tcPr>
            <w:tcW w:w="766" w:type="dxa"/>
            <w:tcBorders>
              <w:top w:val="nil"/>
              <w:left w:val="nil"/>
              <w:bottom w:val="single" w:sz="4" w:space="0" w:color="auto"/>
              <w:right w:val="single" w:sz="4" w:space="0" w:color="auto"/>
            </w:tcBorders>
            <w:vAlign w:val="center"/>
          </w:tcPr>
          <w:p w14:paraId="0A128B55" w14:textId="3C5C283A"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D06D5AC"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C84D56D" w14:textId="36800CD7" w:rsidR="00CD7A70" w:rsidRPr="00442692" w:rsidRDefault="00CD7A70" w:rsidP="00442692">
            <w:pPr>
              <w:spacing w:before="80" w:after="80" w:line="288" w:lineRule="auto"/>
              <w:jc w:val="center"/>
              <w:rPr>
                <w:sz w:val="28"/>
                <w:szCs w:val="28"/>
                <w14:ligatures w14:val="none"/>
              </w:rPr>
            </w:pPr>
            <w:r w:rsidRPr="00442692">
              <w:rPr>
                <w:sz w:val="28"/>
                <w:szCs w:val="28"/>
              </w:rPr>
              <w:t>2.10</w:t>
            </w:r>
          </w:p>
        </w:tc>
        <w:tc>
          <w:tcPr>
            <w:tcW w:w="5231" w:type="dxa"/>
            <w:tcBorders>
              <w:top w:val="nil"/>
              <w:left w:val="nil"/>
              <w:bottom w:val="single" w:sz="4" w:space="0" w:color="auto"/>
              <w:right w:val="single" w:sz="4" w:space="0" w:color="auto"/>
            </w:tcBorders>
          </w:tcPr>
          <w:p w14:paraId="2EFC893F" w14:textId="697970CA"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(Cổng phòng TC-KH cũ)</w:t>
            </w:r>
          </w:p>
        </w:tc>
        <w:tc>
          <w:tcPr>
            <w:tcW w:w="1640" w:type="dxa"/>
            <w:tcBorders>
              <w:top w:val="nil"/>
              <w:left w:val="nil"/>
              <w:bottom w:val="single" w:sz="4" w:space="0" w:color="auto"/>
              <w:right w:val="single" w:sz="4" w:space="0" w:color="auto"/>
            </w:tcBorders>
          </w:tcPr>
          <w:p w14:paraId="2929F6C7" w14:textId="72E8E9AB"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noWrap/>
            <w:vAlign w:val="center"/>
          </w:tcPr>
          <w:p w14:paraId="49ECEF4F" w14:textId="6C5941B9" w:rsidR="00CD7A70" w:rsidRPr="00442692" w:rsidRDefault="00CD7A70" w:rsidP="00442692">
            <w:pPr>
              <w:spacing w:before="80" w:after="80" w:line="288" w:lineRule="auto"/>
              <w:jc w:val="center"/>
              <w:rPr>
                <w:sz w:val="28"/>
                <w:szCs w:val="28"/>
                <w14:ligatures w14:val="none"/>
              </w:rPr>
            </w:pPr>
            <w:r w:rsidRPr="00442692">
              <w:rPr>
                <w:sz w:val="28"/>
                <w:szCs w:val="28"/>
              </w:rPr>
              <w:t>0,004</w:t>
            </w:r>
          </w:p>
        </w:tc>
        <w:tc>
          <w:tcPr>
            <w:tcW w:w="766" w:type="dxa"/>
            <w:tcBorders>
              <w:top w:val="nil"/>
              <w:left w:val="nil"/>
              <w:bottom w:val="single" w:sz="4" w:space="0" w:color="auto"/>
              <w:right w:val="single" w:sz="4" w:space="0" w:color="auto"/>
            </w:tcBorders>
            <w:vAlign w:val="center"/>
          </w:tcPr>
          <w:p w14:paraId="21A57A53" w14:textId="373B591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FDC4096"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A40145C" w14:textId="7AD6473B" w:rsidR="00CD7A70" w:rsidRPr="00442692" w:rsidRDefault="00CD7A70" w:rsidP="00442692">
            <w:pPr>
              <w:spacing w:before="80" w:after="80" w:line="288" w:lineRule="auto"/>
              <w:jc w:val="center"/>
              <w:rPr>
                <w:sz w:val="28"/>
                <w:szCs w:val="28"/>
                <w14:ligatures w14:val="none"/>
              </w:rPr>
            </w:pPr>
            <w:r w:rsidRPr="00442692">
              <w:rPr>
                <w:sz w:val="28"/>
                <w:szCs w:val="28"/>
              </w:rPr>
              <w:t>2.11</w:t>
            </w:r>
          </w:p>
        </w:tc>
        <w:tc>
          <w:tcPr>
            <w:tcW w:w="5231" w:type="dxa"/>
            <w:tcBorders>
              <w:top w:val="nil"/>
              <w:left w:val="nil"/>
              <w:bottom w:val="single" w:sz="4" w:space="0" w:color="auto"/>
              <w:right w:val="single" w:sz="4" w:space="0" w:color="auto"/>
            </w:tcBorders>
          </w:tcPr>
          <w:p w14:paraId="2759BDFA" w14:textId="0977AE41" w:rsidR="00CD7A70" w:rsidRPr="00442692" w:rsidRDefault="00CD7A70" w:rsidP="00442692">
            <w:pPr>
              <w:spacing w:before="80" w:after="80" w:line="288" w:lineRule="auto"/>
              <w:rPr>
                <w:sz w:val="28"/>
                <w:szCs w:val="28"/>
                <w14:ligatures w14:val="none"/>
              </w:rPr>
            </w:pPr>
            <w:r w:rsidRPr="00442692">
              <w:rPr>
                <w:sz w:val="28"/>
                <w:szCs w:val="28"/>
              </w:rPr>
              <w:t>Cổng trường MN số 1 - Cổng trường THCS Sìn Hồ</w:t>
            </w:r>
          </w:p>
        </w:tc>
        <w:tc>
          <w:tcPr>
            <w:tcW w:w="1640" w:type="dxa"/>
            <w:tcBorders>
              <w:top w:val="nil"/>
              <w:left w:val="nil"/>
              <w:bottom w:val="single" w:sz="4" w:space="0" w:color="auto"/>
              <w:right w:val="single" w:sz="4" w:space="0" w:color="auto"/>
            </w:tcBorders>
          </w:tcPr>
          <w:p w14:paraId="38D9EE45" w14:textId="4F64A4FE"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1B96ADBA" w14:textId="631A72A6" w:rsidR="00CD7A70" w:rsidRPr="00442692" w:rsidRDefault="00CD7A70" w:rsidP="00442692">
            <w:pPr>
              <w:spacing w:before="80" w:after="80" w:line="288" w:lineRule="auto"/>
              <w:jc w:val="center"/>
              <w:rPr>
                <w:sz w:val="28"/>
                <w:szCs w:val="28"/>
                <w14:ligatures w14:val="none"/>
              </w:rPr>
            </w:pPr>
            <w:r w:rsidRPr="00442692">
              <w:rPr>
                <w:sz w:val="28"/>
                <w:szCs w:val="28"/>
              </w:rPr>
              <w:t>0,074</w:t>
            </w:r>
          </w:p>
        </w:tc>
        <w:tc>
          <w:tcPr>
            <w:tcW w:w="766" w:type="dxa"/>
            <w:tcBorders>
              <w:top w:val="nil"/>
              <w:left w:val="nil"/>
              <w:bottom w:val="single" w:sz="4" w:space="0" w:color="auto"/>
              <w:right w:val="single" w:sz="4" w:space="0" w:color="auto"/>
            </w:tcBorders>
            <w:vAlign w:val="center"/>
          </w:tcPr>
          <w:p w14:paraId="7E93782E" w14:textId="08AD23FF"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09F15BB6"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FA678C2" w14:textId="754AB15E"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2.12</w:t>
            </w:r>
          </w:p>
        </w:tc>
        <w:tc>
          <w:tcPr>
            <w:tcW w:w="5231" w:type="dxa"/>
            <w:tcBorders>
              <w:top w:val="nil"/>
              <w:left w:val="nil"/>
              <w:bottom w:val="single" w:sz="4" w:space="0" w:color="auto"/>
              <w:right w:val="single" w:sz="4" w:space="0" w:color="auto"/>
            </w:tcBorders>
            <w:noWrap/>
          </w:tcPr>
          <w:p w14:paraId="20738225" w14:textId="4D836B25" w:rsidR="00CD7A70" w:rsidRPr="00442692" w:rsidRDefault="00CD7A70" w:rsidP="00442692">
            <w:pPr>
              <w:spacing w:before="80" w:after="80" w:line="288" w:lineRule="auto"/>
              <w:rPr>
                <w:b/>
                <w:bCs/>
                <w:i/>
                <w:iCs/>
                <w:sz w:val="28"/>
                <w:szCs w:val="28"/>
                <w14:ligatures w14:val="none"/>
              </w:rPr>
            </w:pPr>
            <w:r w:rsidRPr="00442692">
              <w:rPr>
                <w:sz w:val="28"/>
                <w:szCs w:val="28"/>
              </w:rPr>
              <w:t>Cổng TT Hội nghị xã Sìn Hồ</w:t>
            </w:r>
          </w:p>
        </w:tc>
        <w:tc>
          <w:tcPr>
            <w:tcW w:w="1640" w:type="dxa"/>
            <w:tcBorders>
              <w:top w:val="nil"/>
              <w:left w:val="nil"/>
              <w:bottom w:val="single" w:sz="4" w:space="0" w:color="auto"/>
              <w:right w:val="single" w:sz="4" w:space="0" w:color="auto"/>
            </w:tcBorders>
          </w:tcPr>
          <w:p w14:paraId="0A548CDA" w14:textId="45B237FE"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68AC3EA4" w14:textId="611AE509" w:rsidR="00CD7A70" w:rsidRPr="00442692" w:rsidRDefault="00CD7A70" w:rsidP="00442692">
            <w:pPr>
              <w:spacing w:before="80" w:after="80" w:line="288" w:lineRule="auto"/>
              <w:jc w:val="center"/>
              <w:rPr>
                <w:b/>
                <w:bCs/>
                <w:i/>
                <w:iCs/>
                <w:sz w:val="28"/>
                <w:szCs w:val="28"/>
                <w14:ligatures w14:val="none"/>
              </w:rPr>
            </w:pPr>
            <w:r w:rsidRPr="00442692">
              <w:rPr>
                <w:sz w:val="28"/>
                <w:szCs w:val="28"/>
              </w:rPr>
              <w:t>0,016</w:t>
            </w:r>
          </w:p>
        </w:tc>
        <w:tc>
          <w:tcPr>
            <w:tcW w:w="766" w:type="dxa"/>
            <w:tcBorders>
              <w:top w:val="nil"/>
              <w:left w:val="nil"/>
              <w:bottom w:val="single" w:sz="4" w:space="0" w:color="auto"/>
              <w:right w:val="single" w:sz="4" w:space="0" w:color="auto"/>
            </w:tcBorders>
            <w:vAlign w:val="center"/>
          </w:tcPr>
          <w:p w14:paraId="32EC034E" w14:textId="5FD17B56"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EBA23B7"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0B57FFAE" w14:textId="02756FC2" w:rsidR="00CD7A70" w:rsidRPr="00442692" w:rsidRDefault="00CD7A70" w:rsidP="00442692">
            <w:pPr>
              <w:spacing w:before="80" w:after="80" w:line="288" w:lineRule="auto"/>
              <w:jc w:val="center"/>
              <w:rPr>
                <w:sz w:val="28"/>
                <w:szCs w:val="28"/>
                <w14:ligatures w14:val="none"/>
              </w:rPr>
            </w:pPr>
            <w:r w:rsidRPr="00442692">
              <w:rPr>
                <w:sz w:val="28"/>
                <w:szCs w:val="28"/>
              </w:rPr>
              <w:t>2.13</w:t>
            </w:r>
          </w:p>
        </w:tc>
        <w:tc>
          <w:tcPr>
            <w:tcW w:w="5231" w:type="dxa"/>
            <w:tcBorders>
              <w:top w:val="nil"/>
              <w:left w:val="nil"/>
              <w:bottom w:val="single" w:sz="4" w:space="0" w:color="auto"/>
              <w:right w:val="nil"/>
            </w:tcBorders>
          </w:tcPr>
          <w:p w14:paraId="49F87048" w14:textId="6E4D0CF6"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(Cổng TĐC cũ - Đường lên bản Dao)</w:t>
            </w:r>
          </w:p>
        </w:tc>
        <w:tc>
          <w:tcPr>
            <w:tcW w:w="1640" w:type="dxa"/>
            <w:tcBorders>
              <w:top w:val="nil"/>
              <w:left w:val="single" w:sz="4" w:space="0" w:color="auto"/>
              <w:bottom w:val="single" w:sz="4" w:space="0" w:color="auto"/>
              <w:right w:val="single" w:sz="4" w:space="0" w:color="auto"/>
            </w:tcBorders>
          </w:tcPr>
          <w:p w14:paraId="5AF84B3A" w14:textId="1CF72F02"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026ADE72" w14:textId="51D33106" w:rsidR="00CD7A70" w:rsidRPr="00442692" w:rsidRDefault="00CD7A70" w:rsidP="00442692">
            <w:pPr>
              <w:spacing w:before="80" w:after="80" w:line="288" w:lineRule="auto"/>
              <w:jc w:val="center"/>
              <w:rPr>
                <w:sz w:val="28"/>
                <w:szCs w:val="28"/>
                <w14:ligatures w14:val="none"/>
              </w:rPr>
            </w:pPr>
            <w:r w:rsidRPr="00442692">
              <w:rPr>
                <w:sz w:val="28"/>
                <w:szCs w:val="28"/>
              </w:rPr>
              <w:t>0,084</w:t>
            </w:r>
          </w:p>
        </w:tc>
        <w:tc>
          <w:tcPr>
            <w:tcW w:w="766" w:type="dxa"/>
            <w:tcBorders>
              <w:top w:val="nil"/>
              <w:left w:val="nil"/>
              <w:bottom w:val="single" w:sz="4" w:space="0" w:color="auto"/>
              <w:right w:val="single" w:sz="4" w:space="0" w:color="auto"/>
            </w:tcBorders>
            <w:vAlign w:val="center"/>
          </w:tcPr>
          <w:p w14:paraId="58E45DE1" w14:textId="2E0C9018"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1078535F"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5F8E053" w14:textId="3300A530" w:rsidR="00CD7A70" w:rsidRPr="00442692" w:rsidRDefault="00CD7A70" w:rsidP="00442692">
            <w:pPr>
              <w:spacing w:before="80" w:after="80" w:line="288" w:lineRule="auto"/>
              <w:jc w:val="center"/>
              <w:rPr>
                <w:sz w:val="28"/>
                <w:szCs w:val="28"/>
                <w14:ligatures w14:val="none"/>
              </w:rPr>
            </w:pPr>
            <w:r w:rsidRPr="00442692">
              <w:rPr>
                <w:sz w:val="28"/>
                <w:szCs w:val="28"/>
              </w:rPr>
              <w:t>2.14</w:t>
            </w:r>
          </w:p>
        </w:tc>
        <w:tc>
          <w:tcPr>
            <w:tcW w:w="5231" w:type="dxa"/>
            <w:tcBorders>
              <w:top w:val="nil"/>
              <w:left w:val="nil"/>
              <w:bottom w:val="single" w:sz="4" w:space="0" w:color="auto"/>
              <w:right w:val="single" w:sz="4" w:space="0" w:color="auto"/>
            </w:tcBorders>
          </w:tcPr>
          <w:p w14:paraId="27C29683" w14:textId="3ACDEC51"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(Cổng TĐC cũ - Cây xăng)</w:t>
            </w:r>
          </w:p>
        </w:tc>
        <w:tc>
          <w:tcPr>
            <w:tcW w:w="1640" w:type="dxa"/>
            <w:tcBorders>
              <w:top w:val="nil"/>
              <w:left w:val="nil"/>
              <w:bottom w:val="single" w:sz="4" w:space="0" w:color="auto"/>
              <w:right w:val="single" w:sz="4" w:space="0" w:color="auto"/>
            </w:tcBorders>
          </w:tcPr>
          <w:p w14:paraId="6F14E891" w14:textId="08EFBD04"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102AFFBC" w14:textId="7032F0E8" w:rsidR="00CD7A70" w:rsidRPr="00442692" w:rsidRDefault="00CD7A70" w:rsidP="00442692">
            <w:pPr>
              <w:spacing w:before="80" w:after="80" w:line="288" w:lineRule="auto"/>
              <w:jc w:val="center"/>
              <w:rPr>
                <w:sz w:val="28"/>
                <w:szCs w:val="28"/>
                <w14:ligatures w14:val="none"/>
              </w:rPr>
            </w:pPr>
            <w:r w:rsidRPr="00442692">
              <w:rPr>
                <w:sz w:val="28"/>
                <w:szCs w:val="28"/>
              </w:rPr>
              <w:t>0,080</w:t>
            </w:r>
          </w:p>
        </w:tc>
        <w:tc>
          <w:tcPr>
            <w:tcW w:w="766" w:type="dxa"/>
            <w:tcBorders>
              <w:top w:val="nil"/>
              <w:left w:val="nil"/>
              <w:bottom w:val="single" w:sz="4" w:space="0" w:color="auto"/>
              <w:right w:val="single" w:sz="4" w:space="0" w:color="auto"/>
            </w:tcBorders>
            <w:vAlign w:val="center"/>
          </w:tcPr>
          <w:p w14:paraId="5CA188EA" w14:textId="6D50E5C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1AAB15B6"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73232A17" w14:textId="538CA424" w:rsidR="00CD7A70" w:rsidRPr="00442692" w:rsidRDefault="00CD7A70" w:rsidP="00442692">
            <w:pPr>
              <w:spacing w:before="80" w:after="80" w:line="288" w:lineRule="auto"/>
              <w:jc w:val="center"/>
              <w:rPr>
                <w:sz w:val="28"/>
                <w:szCs w:val="28"/>
                <w14:ligatures w14:val="none"/>
              </w:rPr>
            </w:pPr>
            <w:r w:rsidRPr="00442692">
              <w:rPr>
                <w:sz w:val="28"/>
                <w:szCs w:val="28"/>
              </w:rPr>
              <w:t>2.15</w:t>
            </w:r>
          </w:p>
        </w:tc>
        <w:tc>
          <w:tcPr>
            <w:tcW w:w="5231" w:type="dxa"/>
            <w:tcBorders>
              <w:top w:val="nil"/>
              <w:left w:val="nil"/>
              <w:bottom w:val="single" w:sz="4" w:space="0" w:color="auto"/>
              <w:right w:val="single" w:sz="4" w:space="0" w:color="auto"/>
            </w:tcBorders>
          </w:tcPr>
          <w:p w14:paraId="2712B89B" w14:textId="5581DB9C" w:rsidR="00CD7A70" w:rsidRPr="00442692" w:rsidRDefault="00CD7A70" w:rsidP="00442692">
            <w:pPr>
              <w:spacing w:before="80" w:after="80" w:line="288" w:lineRule="auto"/>
              <w:rPr>
                <w:sz w:val="28"/>
                <w:szCs w:val="28"/>
                <w14:ligatures w14:val="none"/>
              </w:rPr>
            </w:pPr>
            <w:r w:rsidRPr="00442692">
              <w:rPr>
                <w:sz w:val="28"/>
                <w:szCs w:val="28"/>
              </w:rPr>
              <w:t xml:space="preserve">Đường Lê Lợi </w:t>
            </w:r>
            <w:r w:rsidRPr="00442692">
              <w:rPr>
                <w:i/>
                <w:iCs/>
                <w:sz w:val="28"/>
                <w:szCs w:val="28"/>
              </w:rPr>
              <w:t>(Đường B1GĐ1)</w:t>
            </w:r>
          </w:p>
        </w:tc>
        <w:tc>
          <w:tcPr>
            <w:tcW w:w="1640" w:type="dxa"/>
            <w:tcBorders>
              <w:top w:val="nil"/>
              <w:left w:val="nil"/>
              <w:bottom w:val="single" w:sz="4" w:space="0" w:color="auto"/>
              <w:right w:val="single" w:sz="4" w:space="0" w:color="auto"/>
            </w:tcBorders>
          </w:tcPr>
          <w:p w14:paraId="1440DCB7" w14:textId="71D2C40A"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17601A1F" w14:textId="3DB7A1B4" w:rsidR="00CD7A70" w:rsidRPr="00442692" w:rsidRDefault="00CD7A70" w:rsidP="00442692">
            <w:pPr>
              <w:spacing w:before="80" w:after="80" w:line="288" w:lineRule="auto"/>
              <w:jc w:val="center"/>
              <w:rPr>
                <w:sz w:val="28"/>
                <w:szCs w:val="28"/>
                <w14:ligatures w14:val="none"/>
              </w:rPr>
            </w:pPr>
            <w:r w:rsidRPr="00442692">
              <w:rPr>
                <w:sz w:val="28"/>
                <w:szCs w:val="28"/>
              </w:rPr>
              <w:t>0,419</w:t>
            </w:r>
          </w:p>
        </w:tc>
        <w:tc>
          <w:tcPr>
            <w:tcW w:w="766" w:type="dxa"/>
            <w:tcBorders>
              <w:top w:val="nil"/>
              <w:left w:val="nil"/>
              <w:bottom w:val="single" w:sz="4" w:space="0" w:color="auto"/>
              <w:right w:val="single" w:sz="4" w:space="0" w:color="auto"/>
            </w:tcBorders>
            <w:vAlign w:val="center"/>
          </w:tcPr>
          <w:p w14:paraId="5CD6CF3B" w14:textId="48C349C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BC2778F"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06CA575" w14:textId="06F2843B" w:rsidR="00CD7A70" w:rsidRPr="00442692" w:rsidRDefault="00CD7A70" w:rsidP="00442692">
            <w:pPr>
              <w:spacing w:before="80" w:after="80" w:line="288" w:lineRule="auto"/>
              <w:jc w:val="center"/>
              <w:rPr>
                <w:sz w:val="28"/>
                <w:szCs w:val="28"/>
                <w14:ligatures w14:val="none"/>
              </w:rPr>
            </w:pPr>
            <w:r w:rsidRPr="00442692">
              <w:rPr>
                <w:sz w:val="28"/>
                <w:szCs w:val="28"/>
              </w:rPr>
              <w:t>2.16</w:t>
            </w:r>
          </w:p>
        </w:tc>
        <w:tc>
          <w:tcPr>
            <w:tcW w:w="5231" w:type="dxa"/>
            <w:tcBorders>
              <w:top w:val="nil"/>
              <w:left w:val="nil"/>
              <w:bottom w:val="single" w:sz="4" w:space="0" w:color="auto"/>
              <w:right w:val="single" w:sz="4" w:space="0" w:color="auto"/>
            </w:tcBorders>
          </w:tcPr>
          <w:p w14:paraId="53145823" w14:textId="20C7879A"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(Bờ kè kho bạc - KS Thanh Bình)</w:t>
            </w:r>
          </w:p>
        </w:tc>
        <w:tc>
          <w:tcPr>
            <w:tcW w:w="1640" w:type="dxa"/>
            <w:tcBorders>
              <w:top w:val="nil"/>
              <w:left w:val="nil"/>
              <w:bottom w:val="single" w:sz="4" w:space="0" w:color="auto"/>
              <w:right w:val="single" w:sz="4" w:space="0" w:color="auto"/>
            </w:tcBorders>
          </w:tcPr>
          <w:p w14:paraId="4E86205D" w14:textId="21A9F351"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0A946DF9" w14:textId="0FE83223" w:rsidR="00CD7A70" w:rsidRPr="00442692" w:rsidRDefault="00CD7A70" w:rsidP="00442692">
            <w:pPr>
              <w:spacing w:before="80" w:after="80" w:line="288" w:lineRule="auto"/>
              <w:jc w:val="center"/>
              <w:rPr>
                <w:sz w:val="28"/>
                <w:szCs w:val="28"/>
                <w14:ligatures w14:val="none"/>
              </w:rPr>
            </w:pPr>
            <w:r w:rsidRPr="00442692">
              <w:rPr>
                <w:sz w:val="28"/>
                <w:szCs w:val="28"/>
              </w:rPr>
              <w:t>0,059</w:t>
            </w:r>
          </w:p>
        </w:tc>
        <w:tc>
          <w:tcPr>
            <w:tcW w:w="766" w:type="dxa"/>
            <w:tcBorders>
              <w:top w:val="nil"/>
              <w:left w:val="nil"/>
              <w:bottom w:val="single" w:sz="4" w:space="0" w:color="auto"/>
              <w:right w:val="single" w:sz="4" w:space="0" w:color="auto"/>
            </w:tcBorders>
            <w:vAlign w:val="center"/>
          </w:tcPr>
          <w:p w14:paraId="7B4BA94B" w14:textId="59D815AC"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E1B0BFB"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7E719597" w14:textId="51C440B9"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2.17</w:t>
            </w:r>
          </w:p>
        </w:tc>
        <w:tc>
          <w:tcPr>
            <w:tcW w:w="5231" w:type="dxa"/>
            <w:tcBorders>
              <w:top w:val="nil"/>
              <w:left w:val="nil"/>
              <w:bottom w:val="single" w:sz="4" w:space="0" w:color="auto"/>
              <w:right w:val="single" w:sz="4" w:space="0" w:color="auto"/>
            </w:tcBorders>
            <w:noWrap/>
          </w:tcPr>
          <w:p w14:paraId="6684D098" w14:textId="70F3DFDB" w:rsidR="00CD7A70" w:rsidRPr="00442692" w:rsidRDefault="00CD7A70" w:rsidP="00442692">
            <w:pPr>
              <w:spacing w:before="80" w:after="80" w:line="288" w:lineRule="auto"/>
              <w:rPr>
                <w:b/>
                <w:bCs/>
                <w:i/>
                <w:iCs/>
                <w:sz w:val="28"/>
                <w:szCs w:val="28"/>
                <w14:ligatures w14:val="none"/>
              </w:rPr>
            </w:pPr>
            <w:r w:rsidRPr="00442692">
              <w:rPr>
                <w:sz w:val="28"/>
                <w:szCs w:val="28"/>
              </w:rPr>
              <w:t xml:space="preserve">Đường Võ Nguyên Giáp </w:t>
            </w:r>
            <w:r w:rsidRPr="00442692">
              <w:rPr>
                <w:i/>
                <w:iCs/>
                <w:sz w:val="28"/>
                <w:szCs w:val="28"/>
              </w:rPr>
              <w:t>(Cổng công an huyện cũ - Cổng trường MN TT)</w:t>
            </w:r>
          </w:p>
        </w:tc>
        <w:tc>
          <w:tcPr>
            <w:tcW w:w="1640" w:type="dxa"/>
            <w:tcBorders>
              <w:top w:val="nil"/>
              <w:left w:val="nil"/>
              <w:bottom w:val="single" w:sz="4" w:space="0" w:color="auto"/>
              <w:right w:val="single" w:sz="4" w:space="0" w:color="auto"/>
            </w:tcBorders>
          </w:tcPr>
          <w:p w14:paraId="1043321C" w14:textId="56DFCEEA"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7CE61C4F" w14:textId="6311D8AC"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0,055</w:t>
            </w:r>
          </w:p>
        </w:tc>
        <w:tc>
          <w:tcPr>
            <w:tcW w:w="766" w:type="dxa"/>
            <w:tcBorders>
              <w:top w:val="nil"/>
              <w:left w:val="nil"/>
              <w:bottom w:val="single" w:sz="4" w:space="0" w:color="auto"/>
              <w:right w:val="single" w:sz="4" w:space="0" w:color="auto"/>
            </w:tcBorders>
            <w:vAlign w:val="center"/>
          </w:tcPr>
          <w:p w14:paraId="22D8EF1F" w14:textId="3EB22D61"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BD6701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EA7769F" w14:textId="5483B57C" w:rsidR="00CD7A70" w:rsidRPr="00442692" w:rsidRDefault="00CD7A70" w:rsidP="00442692">
            <w:pPr>
              <w:spacing w:before="80" w:after="80" w:line="288" w:lineRule="auto"/>
              <w:jc w:val="center"/>
              <w:rPr>
                <w:sz w:val="28"/>
                <w:szCs w:val="28"/>
                <w14:ligatures w14:val="none"/>
              </w:rPr>
            </w:pPr>
            <w:r w:rsidRPr="00442692">
              <w:rPr>
                <w:sz w:val="28"/>
                <w:szCs w:val="28"/>
              </w:rPr>
              <w:t>2.18</w:t>
            </w:r>
          </w:p>
        </w:tc>
        <w:tc>
          <w:tcPr>
            <w:tcW w:w="5231" w:type="dxa"/>
            <w:tcBorders>
              <w:top w:val="nil"/>
              <w:left w:val="nil"/>
              <w:bottom w:val="single" w:sz="4" w:space="0" w:color="auto"/>
              <w:right w:val="single" w:sz="4" w:space="0" w:color="auto"/>
            </w:tcBorders>
          </w:tcPr>
          <w:p w14:paraId="097E94D2" w14:textId="5BD62851" w:rsidR="00CD7A70" w:rsidRPr="00442692" w:rsidRDefault="00CD7A70" w:rsidP="00442692">
            <w:pPr>
              <w:spacing w:before="80" w:after="80" w:line="288" w:lineRule="auto"/>
              <w:rPr>
                <w:sz w:val="28"/>
                <w:szCs w:val="28"/>
                <w14:ligatures w14:val="none"/>
              </w:rPr>
            </w:pPr>
            <w:r w:rsidRPr="00442692">
              <w:rPr>
                <w:sz w:val="28"/>
                <w:szCs w:val="28"/>
              </w:rPr>
              <w:t xml:space="preserve">Phố Chu Văn An </w:t>
            </w:r>
            <w:r w:rsidRPr="00442692">
              <w:rPr>
                <w:i/>
                <w:iCs/>
                <w:sz w:val="28"/>
                <w:szCs w:val="28"/>
              </w:rPr>
              <w:t>(Cổng trường THCS Sìn Hồ - Đường B1 GĐ2)</w:t>
            </w:r>
          </w:p>
        </w:tc>
        <w:tc>
          <w:tcPr>
            <w:tcW w:w="1640" w:type="dxa"/>
            <w:tcBorders>
              <w:top w:val="nil"/>
              <w:left w:val="nil"/>
              <w:bottom w:val="single" w:sz="4" w:space="0" w:color="auto"/>
              <w:right w:val="single" w:sz="4" w:space="0" w:color="auto"/>
            </w:tcBorders>
          </w:tcPr>
          <w:p w14:paraId="581FF4B5" w14:textId="41D59633"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5CFBBB57" w14:textId="39EFF626" w:rsidR="00CD7A70" w:rsidRPr="00442692" w:rsidRDefault="00CD7A70" w:rsidP="00442692">
            <w:pPr>
              <w:spacing w:before="80" w:after="80" w:line="288" w:lineRule="auto"/>
              <w:jc w:val="center"/>
              <w:rPr>
                <w:sz w:val="28"/>
                <w:szCs w:val="28"/>
                <w14:ligatures w14:val="none"/>
              </w:rPr>
            </w:pPr>
            <w:r w:rsidRPr="00442692">
              <w:rPr>
                <w:sz w:val="28"/>
                <w:szCs w:val="28"/>
              </w:rPr>
              <w:t>0,150</w:t>
            </w:r>
          </w:p>
        </w:tc>
        <w:tc>
          <w:tcPr>
            <w:tcW w:w="766" w:type="dxa"/>
            <w:tcBorders>
              <w:top w:val="nil"/>
              <w:left w:val="nil"/>
              <w:bottom w:val="single" w:sz="4" w:space="0" w:color="auto"/>
              <w:right w:val="single" w:sz="4" w:space="0" w:color="auto"/>
            </w:tcBorders>
            <w:vAlign w:val="center"/>
          </w:tcPr>
          <w:p w14:paraId="404ECE8C" w14:textId="45C2DE8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B4F3D9E"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C961D48" w14:textId="5FE0C3C0" w:rsidR="00CD7A70" w:rsidRPr="00442692" w:rsidRDefault="00CD7A70" w:rsidP="00442692">
            <w:pPr>
              <w:spacing w:before="80" w:after="80" w:line="288" w:lineRule="auto"/>
              <w:jc w:val="center"/>
              <w:rPr>
                <w:sz w:val="28"/>
                <w:szCs w:val="28"/>
                <w14:ligatures w14:val="none"/>
              </w:rPr>
            </w:pPr>
            <w:r w:rsidRPr="00442692">
              <w:rPr>
                <w:sz w:val="28"/>
                <w:szCs w:val="28"/>
              </w:rPr>
              <w:t>2.19</w:t>
            </w:r>
          </w:p>
        </w:tc>
        <w:tc>
          <w:tcPr>
            <w:tcW w:w="5231" w:type="dxa"/>
            <w:tcBorders>
              <w:top w:val="nil"/>
              <w:left w:val="nil"/>
              <w:bottom w:val="single" w:sz="4" w:space="0" w:color="auto"/>
              <w:right w:val="single" w:sz="4" w:space="0" w:color="auto"/>
            </w:tcBorders>
          </w:tcPr>
          <w:p w14:paraId="35EE3C95" w14:textId="4CC2989B" w:rsidR="00CD7A70" w:rsidRPr="00442692" w:rsidRDefault="00CD7A70" w:rsidP="00442692">
            <w:pPr>
              <w:spacing w:before="80" w:after="80" w:line="288" w:lineRule="auto"/>
              <w:rPr>
                <w:sz w:val="28"/>
                <w:szCs w:val="28"/>
                <w14:ligatures w14:val="none"/>
              </w:rPr>
            </w:pPr>
            <w:r w:rsidRPr="00442692">
              <w:rPr>
                <w:sz w:val="28"/>
                <w:szCs w:val="28"/>
              </w:rPr>
              <w:t>Đường Võ Nguyên Giáp</w:t>
            </w:r>
            <w:r w:rsidRPr="00442692">
              <w:rPr>
                <w:i/>
                <w:iCs/>
                <w:sz w:val="28"/>
                <w:szCs w:val="28"/>
              </w:rPr>
              <w:t xml:space="preserve"> (Cây xăng - Đường vành đai)</w:t>
            </w:r>
          </w:p>
        </w:tc>
        <w:tc>
          <w:tcPr>
            <w:tcW w:w="1640" w:type="dxa"/>
            <w:tcBorders>
              <w:top w:val="nil"/>
              <w:left w:val="nil"/>
              <w:bottom w:val="single" w:sz="4" w:space="0" w:color="auto"/>
              <w:right w:val="single" w:sz="4" w:space="0" w:color="auto"/>
            </w:tcBorders>
          </w:tcPr>
          <w:p w14:paraId="0F96E969" w14:textId="606555D0"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2B852D59" w14:textId="2A99EECC" w:rsidR="00CD7A70" w:rsidRPr="00442692" w:rsidRDefault="00CD7A70" w:rsidP="00442692">
            <w:pPr>
              <w:spacing w:before="80" w:after="80" w:line="288" w:lineRule="auto"/>
              <w:jc w:val="center"/>
              <w:rPr>
                <w:sz w:val="28"/>
                <w:szCs w:val="28"/>
                <w14:ligatures w14:val="none"/>
              </w:rPr>
            </w:pPr>
            <w:r w:rsidRPr="00442692">
              <w:rPr>
                <w:sz w:val="28"/>
                <w:szCs w:val="28"/>
              </w:rPr>
              <w:t>0,076</w:t>
            </w:r>
          </w:p>
        </w:tc>
        <w:tc>
          <w:tcPr>
            <w:tcW w:w="766" w:type="dxa"/>
            <w:tcBorders>
              <w:top w:val="nil"/>
              <w:left w:val="nil"/>
              <w:bottom w:val="single" w:sz="4" w:space="0" w:color="auto"/>
              <w:right w:val="single" w:sz="4" w:space="0" w:color="auto"/>
            </w:tcBorders>
            <w:vAlign w:val="center"/>
          </w:tcPr>
          <w:p w14:paraId="2F297EC2" w14:textId="6E6AC09A"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8646913"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09FBBD47" w14:textId="106BD281" w:rsidR="00CD7A70" w:rsidRPr="00442692" w:rsidRDefault="00CD7A70" w:rsidP="00442692">
            <w:pPr>
              <w:spacing w:before="80" w:after="80" w:line="288" w:lineRule="auto"/>
              <w:jc w:val="center"/>
              <w:rPr>
                <w:sz w:val="28"/>
                <w:szCs w:val="28"/>
                <w14:ligatures w14:val="none"/>
              </w:rPr>
            </w:pPr>
            <w:r w:rsidRPr="00442692">
              <w:rPr>
                <w:sz w:val="28"/>
                <w:szCs w:val="28"/>
              </w:rPr>
              <w:t>2.20</w:t>
            </w:r>
          </w:p>
        </w:tc>
        <w:tc>
          <w:tcPr>
            <w:tcW w:w="5231" w:type="dxa"/>
            <w:tcBorders>
              <w:top w:val="nil"/>
              <w:left w:val="nil"/>
              <w:bottom w:val="single" w:sz="4" w:space="0" w:color="auto"/>
              <w:right w:val="single" w:sz="4" w:space="0" w:color="auto"/>
            </w:tcBorders>
          </w:tcPr>
          <w:p w14:paraId="19990F55" w14:textId="13774A66" w:rsidR="00CD7A70" w:rsidRPr="00442692" w:rsidRDefault="00CD7A70" w:rsidP="00442692">
            <w:pPr>
              <w:spacing w:before="80" w:after="80" w:line="288" w:lineRule="auto"/>
              <w:rPr>
                <w:sz w:val="28"/>
                <w:szCs w:val="28"/>
                <w14:ligatures w14:val="none"/>
              </w:rPr>
            </w:pPr>
            <w:r w:rsidRPr="00442692">
              <w:rPr>
                <w:sz w:val="28"/>
                <w:szCs w:val="28"/>
              </w:rPr>
              <w:t xml:space="preserve">Đường TL129 - TT xã Sìn Hồ </w:t>
            </w:r>
            <w:r w:rsidRPr="00442692">
              <w:rPr>
                <w:i/>
                <w:iCs/>
                <w:sz w:val="28"/>
                <w:szCs w:val="28"/>
              </w:rPr>
              <w:t>(Đoạn UBND xã Phăng Sô Lin cũ)</w:t>
            </w:r>
          </w:p>
        </w:tc>
        <w:tc>
          <w:tcPr>
            <w:tcW w:w="1640" w:type="dxa"/>
            <w:tcBorders>
              <w:top w:val="nil"/>
              <w:left w:val="nil"/>
              <w:bottom w:val="single" w:sz="4" w:space="0" w:color="auto"/>
              <w:right w:val="single" w:sz="4" w:space="0" w:color="auto"/>
            </w:tcBorders>
          </w:tcPr>
          <w:p w14:paraId="1FEDEEBF" w14:textId="626DF2FC"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05ECD814" w14:textId="2F0F95C6" w:rsidR="00CD7A70" w:rsidRPr="00442692" w:rsidRDefault="00CD7A70" w:rsidP="00442692">
            <w:pPr>
              <w:spacing w:before="80" w:after="80" w:line="288" w:lineRule="auto"/>
              <w:jc w:val="center"/>
              <w:rPr>
                <w:sz w:val="28"/>
                <w:szCs w:val="28"/>
                <w14:ligatures w14:val="none"/>
              </w:rPr>
            </w:pPr>
            <w:r w:rsidRPr="00442692">
              <w:rPr>
                <w:sz w:val="28"/>
                <w:szCs w:val="28"/>
              </w:rPr>
              <w:t>1,080</w:t>
            </w:r>
          </w:p>
        </w:tc>
        <w:tc>
          <w:tcPr>
            <w:tcW w:w="766" w:type="dxa"/>
            <w:tcBorders>
              <w:top w:val="nil"/>
              <w:left w:val="nil"/>
              <w:bottom w:val="single" w:sz="4" w:space="0" w:color="auto"/>
              <w:right w:val="single" w:sz="4" w:space="0" w:color="auto"/>
            </w:tcBorders>
            <w:vAlign w:val="center"/>
          </w:tcPr>
          <w:p w14:paraId="6A2A1DB4" w14:textId="03F199CF"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4D60BCA"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F1FFE1B" w14:textId="66A65B9C" w:rsidR="00CD7A70" w:rsidRPr="00442692" w:rsidRDefault="00CD7A70" w:rsidP="00442692">
            <w:pPr>
              <w:spacing w:before="80" w:after="80" w:line="288" w:lineRule="auto"/>
              <w:jc w:val="center"/>
              <w:rPr>
                <w:sz w:val="28"/>
                <w:szCs w:val="28"/>
                <w14:ligatures w14:val="none"/>
              </w:rPr>
            </w:pPr>
            <w:r w:rsidRPr="00442692">
              <w:rPr>
                <w:sz w:val="28"/>
                <w:szCs w:val="28"/>
              </w:rPr>
              <w:lastRenderedPageBreak/>
              <w:t>2.21</w:t>
            </w:r>
          </w:p>
        </w:tc>
        <w:tc>
          <w:tcPr>
            <w:tcW w:w="5231" w:type="dxa"/>
            <w:tcBorders>
              <w:top w:val="nil"/>
              <w:left w:val="nil"/>
              <w:bottom w:val="single" w:sz="4" w:space="0" w:color="auto"/>
              <w:right w:val="single" w:sz="4" w:space="0" w:color="auto"/>
            </w:tcBorders>
          </w:tcPr>
          <w:p w14:paraId="4964238E" w14:textId="17155F78" w:rsidR="00CD7A70" w:rsidRPr="00442692" w:rsidRDefault="00CD7A70" w:rsidP="00442692">
            <w:pPr>
              <w:spacing w:before="80" w:after="80" w:line="288" w:lineRule="auto"/>
              <w:rPr>
                <w:sz w:val="28"/>
                <w:szCs w:val="28"/>
                <w14:ligatures w14:val="none"/>
              </w:rPr>
            </w:pPr>
            <w:r w:rsidRPr="00442692">
              <w:rPr>
                <w:sz w:val="28"/>
                <w:szCs w:val="28"/>
              </w:rPr>
              <w:t xml:space="preserve">Đường Lê Lợi </w:t>
            </w:r>
            <w:r w:rsidRPr="00442692">
              <w:rPr>
                <w:i/>
                <w:iCs/>
                <w:sz w:val="28"/>
                <w:szCs w:val="28"/>
              </w:rPr>
              <w:t>(Cổng trụ sở Ban QLDA cũ nay là TT Văn hóa TT và Truyền thông - TT y tế)</w:t>
            </w:r>
          </w:p>
        </w:tc>
        <w:tc>
          <w:tcPr>
            <w:tcW w:w="1640" w:type="dxa"/>
            <w:tcBorders>
              <w:top w:val="nil"/>
              <w:left w:val="nil"/>
              <w:bottom w:val="single" w:sz="4" w:space="0" w:color="auto"/>
              <w:right w:val="single" w:sz="4" w:space="0" w:color="auto"/>
            </w:tcBorders>
          </w:tcPr>
          <w:p w14:paraId="21B4DEF2" w14:textId="29FC325F"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32D9B405" w14:textId="4B252DB1" w:rsidR="00CD7A70" w:rsidRPr="00442692" w:rsidRDefault="00CD7A70" w:rsidP="00442692">
            <w:pPr>
              <w:spacing w:before="80" w:after="80" w:line="288" w:lineRule="auto"/>
              <w:jc w:val="center"/>
              <w:rPr>
                <w:sz w:val="28"/>
                <w:szCs w:val="28"/>
                <w14:ligatures w14:val="none"/>
              </w:rPr>
            </w:pPr>
            <w:r w:rsidRPr="00442692">
              <w:rPr>
                <w:sz w:val="28"/>
                <w:szCs w:val="28"/>
              </w:rPr>
              <w:t>0,083</w:t>
            </w:r>
          </w:p>
        </w:tc>
        <w:tc>
          <w:tcPr>
            <w:tcW w:w="766" w:type="dxa"/>
            <w:tcBorders>
              <w:top w:val="nil"/>
              <w:left w:val="nil"/>
              <w:bottom w:val="single" w:sz="4" w:space="0" w:color="auto"/>
              <w:right w:val="single" w:sz="4" w:space="0" w:color="auto"/>
            </w:tcBorders>
            <w:vAlign w:val="center"/>
          </w:tcPr>
          <w:p w14:paraId="64DBEFF1" w14:textId="6C56CE91"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640A493"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28F1AC6" w14:textId="593F86C3" w:rsidR="00CD7A70" w:rsidRPr="00442692" w:rsidRDefault="00CD7A70" w:rsidP="00442692">
            <w:pPr>
              <w:spacing w:before="80" w:after="80" w:line="288" w:lineRule="auto"/>
              <w:jc w:val="center"/>
              <w:rPr>
                <w:sz w:val="28"/>
                <w:szCs w:val="28"/>
                <w14:ligatures w14:val="none"/>
              </w:rPr>
            </w:pPr>
            <w:r w:rsidRPr="00442692">
              <w:rPr>
                <w:sz w:val="28"/>
                <w:szCs w:val="28"/>
              </w:rPr>
              <w:t>2.22</w:t>
            </w:r>
          </w:p>
        </w:tc>
        <w:tc>
          <w:tcPr>
            <w:tcW w:w="5231" w:type="dxa"/>
            <w:tcBorders>
              <w:top w:val="nil"/>
              <w:left w:val="nil"/>
              <w:bottom w:val="single" w:sz="4" w:space="0" w:color="auto"/>
              <w:right w:val="single" w:sz="4" w:space="0" w:color="auto"/>
            </w:tcBorders>
          </w:tcPr>
          <w:p w14:paraId="07030855" w14:textId="7521CADE" w:rsidR="00CD7A70" w:rsidRPr="00442692" w:rsidRDefault="00CD7A70" w:rsidP="00442692">
            <w:pPr>
              <w:spacing w:before="80" w:after="80" w:line="288" w:lineRule="auto"/>
              <w:rPr>
                <w:sz w:val="28"/>
                <w:szCs w:val="28"/>
                <w14:ligatures w14:val="none"/>
              </w:rPr>
            </w:pPr>
            <w:r w:rsidRPr="00442692">
              <w:rPr>
                <w:sz w:val="28"/>
                <w:szCs w:val="28"/>
              </w:rPr>
              <w:t>Phố Nguyễn Công Trứ</w:t>
            </w:r>
            <w:r w:rsidRPr="00442692">
              <w:rPr>
                <w:i/>
                <w:iCs/>
                <w:sz w:val="28"/>
                <w:szCs w:val="28"/>
              </w:rPr>
              <w:t xml:space="preserve"> </w:t>
            </w:r>
          </w:p>
        </w:tc>
        <w:tc>
          <w:tcPr>
            <w:tcW w:w="1640" w:type="dxa"/>
            <w:tcBorders>
              <w:top w:val="nil"/>
              <w:left w:val="nil"/>
              <w:bottom w:val="single" w:sz="4" w:space="0" w:color="auto"/>
              <w:right w:val="single" w:sz="4" w:space="0" w:color="auto"/>
            </w:tcBorders>
          </w:tcPr>
          <w:p w14:paraId="1A6355A9" w14:textId="2C70934C" w:rsidR="00CD7A70" w:rsidRPr="00442692" w:rsidRDefault="00CD7A70" w:rsidP="00442692">
            <w:pPr>
              <w:spacing w:before="80" w:after="80" w:line="288" w:lineRule="auto"/>
              <w:jc w:val="center"/>
              <w:rPr>
                <w:sz w:val="28"/>
                <w:szCs w:val="28"/>
                <w14:ligatures w14:val="none"/>
              </w:rPr>
            </w:pPr>
            <w:r w:rsidRPr="00442692">
              <w:rPr>
                <w:sz w:val="28"/>
                <w:szCs w:val="28"/>
              </w:rPr>
              <w:t>ha</w:t>
            </w:r>
          </w:p>
        </w:tc>
        <w:tc>
          <w:tcPr>
            <w:tcW w:w="1210" w:type="dxa"/>
            <w:tcBorders>
              <w:top w:val="nil"/>
              <w:left w:val="nil"/>
              <w:bottom w:val="single" w:sz="4" w:space="0" w:color="auto"/>
              <w:right w:val="single" w:sz="4" w:space="0" w:color="auto"/>
            </w:tcBorders>
            <w:vAlign w:val="center"/>
          </w:tcPr>
          <w:p w14:paraId="6FD9F162" w14:textId="75CF8CC5" w:rsidR="00CD7A70" w:rsidRPr="00442692" w:rsidRDefault="00CD7A70" w:rsidP="00442692">
            <w:pPr>
              <w:spacing w:before="80" w:after="80" w:line="288" w:lineRule="auto"/>
              <w:jc w:val="center"/>
              <w:rPr>
                <w:sz w:val="28"/>
                <w:szCs w:val="28"/>
                <w14:ligatures w14:val="none"/>
              </w:rPr>
            </w:pPr>
            <w:r w:rsidRPr="00442692">
              <w:rPr>
                <w:sz w:val="28"/>
                <w:szCs w:val="28"/>
              </w:rPr>
              <w:t>0,050</w:t>
            </w:r>
          </w:p>
        </w:tc>
        <w:tc>
          <w:tcPr>
            <w:tcW w:w="766" w:type="dxa"/>
            <w:tcBorders>
              <w:top w:val="nil"/>
              <w:left w:val="nil"/>
              <w:bottom w:val="single" w:sz="4" w:space="0" w:color="auto"/>
              <w:right w:val="single" w:sz="4" w:space="0" w:color="auto"/>
            </w:tcBorders>
            <w:vAlign w:val="center"/>
          </w:tcPr>
          <w:p w14:paraId="170E3743" w14:textId="36584A51"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CC062C8"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8F69683" w14:textId="7427DCDD" w:rsidR="00CD7A70" w:rsidRPr="00442692" w:rsidRDefault="00CD7A70" w:rsidP="00442692">
            <w:pPr>
              <w:spacing w:before="80" w:after="80" w:line="288" w:lineRule="auto"/>
              <w:jc w:val="center"/>
              <w:rPr>
                <w:sz w:val="28"/>
                <w:szCs w:val="28"/>
                <w14:ligatures w14:val="none"/>
              </w:rPr>
            </w:pPr>
            <w:r w:rsidRPr="00442692">
              <w:rPr>
                <w:b/>
                <w:bCs/>
                <w:sz w:val="28"/>
                <w:szCs w:val="28"/>
              </w:rPr>
              <w:t>3</w:t>
            </w:r>
          </w:p>
        </w:tc>
        <w:tc>
          <w:tcPr>
            <w:tcW w:w="5231" w:type="dxa"/>
            <w:tcBorders>
              <w:top w:val="nil"/>
              <w:left w:val="nil"/>
              <w:bottom w:val="single" w:sz="4" w:space="0" w:color="auto"/>
              <w:right w:val="single" w:sz="4" w:space="0" w:color="auto"/>
            </w:tcBorders>
            <w:vAlign w:val="center"/>
          </w:tcPr>
          <w:p w14:paraId="16F8E3DA" w14:textId="38510984" w:rsidR="00CD7A70" w:rsidRPr="00442692" w:rsidRDefault="00CD7A70" w:rsidP="00442692">
            <w:pPr>
              <w:spacing w:before="80" w:after="80" w:line="288" w:lineRule="auto"/>
              <w:rPr>
                <w:sz w:val="28"/>
                <w:szCs w:val="28"/>
                <w14:ligatures w14:val="none"/>
              </w:rPr>
            </w:pPr>
            <w:r w:rsidRPr="00442692">
              <w:rPr>
                <w:b/>
                <w:bCs/>
                <w:sz w:val="28"/>
                <w:szCs w:val="28"/>
              </w:rPr>
              <w:t>Thu gom thủ công đồng thời chất thải rắn sinh hoạt từ hộ gia đình, cá nhân trong ngõ, ngách, hẻm đến điểm tập kết</w:t>
            </w:r>
          </w:p>
        </w:tc>
        <w:tc>
          <w:tcPr>
            <w:tcW w:w="1640" w:type="dxa"/>
            <w:tcBorders>
              <w:top w:val="nil"/>
              <w:left w:val="nil"/>
              <w:bottom w:val="single" w:sz="4" w:space="0" w:color="auto"/>
              <w:right w:val="single" w:sz="4" w:space="0" w:color="auto"/>
            </w:tcBorders>
            <w:vAlign w:val="center"/>
          </w:tcPr>
          <w:p w14:paraId="6549E7E0" w14:textId="17E6D0EA" w:rsidR="00CD7A70" w:rsidRPr="00442692" w:rsidRDefault="00CD7A70" w:rsidP="00442692">
            <w:pPr>
              <w:spacing w:before="80" w:after="80" w:line="288" w:lineRule="auto"/>
              <w:jc w:val="center"/>
              <w:rPr>
                <w:sz w:val="28"/>
                <w:szCs w:val="28"/>
                <w14:ligatures w14:val="none"/>
              </w:rPr>
            </w:pPr>
            <w:r w:rsidRPr="00442692">
              <w:rPr>
                <w:b/>
                <w:bCs/>
                <w:sz w:val="28"/>
                <w:szCs w:val="28"/>
              </w:rPr>
              <w:t>Km</w:t>
            </w:r>
          </w:p>
        </w:tc>
        <w:tc>
          <w:tcPr>
            <w:tcW w:w="1210" w:type="dxa"/>
            <w:tcBorders>
              <w:top w:val="nil"/>
              <w:left w:val="nil"/>
              <w:bottom w:val="single" w:sz="4" w:space="0" w:color="auto"/>
              <w:right w:val="single" w:sz="4" w:space="0" w:color="auto"/>
            </w:tcBorders>
            <w:vAlign w:val="center"/>
          </w:tcPr>
          <w:p w14:paraId="5F5179BA" w14:textId="0CE9712F" w:rsidR="00CD7A70" w:rsidRPr="00442692" w:rsidRDefault="00CD7A70" w:rsidP="00442692">
            <w:pPr>
              <w:spacing w:before="80" w:after="80" w:line="288" w:lineRule="auto"/>
              <w:jc w:val="center"/>
              <w:rPr>
                <w:sz w:val="28"/>
                <w:szCs w:val="28"/>
                <w14:ligatures w14:val="none"/>
              </w:rPr>
            </w:pPr>
            <w:r w:rsidRPr="00442692">
              <w:rPr>
                <w:b/>
                <w:bCs/>
                <w:sz w:val="28"/>
                <w:szCs w:val="28"/>
              </w:rPr>
              <w:t>1,780</w:t>
            </w:r>
          </w:p>
        </w:tc>
        <w:tc>
          <w:tcPr>
            <w:tcW w:w="766" w:type="dxa"/>
            <w:tcBorders>
              <w:top w:val="nil"/>
              <w:left w:val="nil"/>
              <w:bottom w:val="single" w:sz="4" w:space="0" w:color="auto"/>
              <w:right w:val="single" w:sz="4" w:space="0" w:color="auto"/>
            </w:tcBorders>
            <w:vAlign w:val="center"/>
          </w:tcPr>
          <w:p w14:paraId="53B7D05A" w14:textId="47A8CD8E" w:rsidR="00CD7A70" w:rsidRPr="00442692" w:rsidRDefault="00CD7A70" w:rsidP="00442692">
            <w:pPr>
              <w:spacing w:before="80" w:after="80" w:line="288" w:lineRule="auto"/>
              <w:jc w:val="center"/>
              <w:rPr>
                <w:sz w:val="28"/>
                <w:szCs w:val="28"/>
                <w14:ligatures w14:val="none"/>
              </w:rPr>
            </w:pPr>
          </w:p>
        </w:tc>
      </w:tr>
      <w:tr w:rsidR="00CD7A70" w:rsidRPr="00442692" w14:paraId="12E413CA"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7B9A9780" w14:textId="2C43DA5C" w:rsidR="00CD7A70" w:rsidRPr="00442692" w:rsidRDefault="00CD7A70" w:rsidP="00442692">
            <w:pPr>
              <w:spacing w:before="80" w:after="80" w:line="288" w:lineRule="auto"/>
              <w:jc w:val="center"/>
              <w:rPr>
                <w:sz w:val="28"/>
                <w:szCs w:val="28"/>
                <w14:ligatures w14:val="none"/>
              </w:rPr>
            </w:pPr>
            <w:r w:rsidRPr="00442692">
              <w:rPr>
                <w:sz w:val="28"/>
                <w:szCs w:val="28"/>
              </w:rPr>
              <w:t>3.1</w:t>
            </w:r>
          </w:p>
        </w:tc>
        <w:tc>
          <w:tcPr>
            <w:tcW w:w="5231" w:type="dxa"/>
            <w:tcBorders>
              <w:top w:val="nil"/>
              <w:left w:val="nil"/>
              <w:bottom w:val="single" w:sz="4" w:space="0" w:color="auto"/>
              <w:right w:val="single" w:sz="4" w:space="0" w:color="auto"/>
            </w:tcBorders>
            <w:vAlign w:val="center"/>
          </w:tcPr>
          <w:p w14:paraId="74B30BA6" w14:textId="421CBFAF" w:rsidR="00CD7A70" w:rsidRPr="00442692" w:rsidRDefault="00CD7A70" w:rsidP="00442692">
            <w:pPr>
              <w:spacing w:before="80" w:after="80" w:line="288" w:lineRule="auto"/>
              <w:rPr>
                <w:sz w:val="28"/>
                <w:szCs w:val="28"/>
                <w14:ligatures w14:val="none"/>
              </w:rPr>
            </w:pPr>
            <w:r w:rsidRPr="00442692">
              <w:rPr>
                <w:sz w:val="28"/>
                <w:szCs w:val="28"/>
              </w:rPr>
              <w:t>Phố Tôn Thất Tùng</w:t>
            </w:r>
          </w:p>
        </w:tc>
        <w:tc>
          <w:tcPr>
            <w:tcW w:w="1640" w:type="dxa"/>
            <w:tcBorders>
              <w:top w:val="nil"/>
              <w:left w:val="nil"/>
              <w:bottom w:val="single" w:sz="4" w:space="0" w:color="auto"/>
              <w:right w:val="single" w:sz="4" w:space="0" w:color="auto"/>
            </w:tcBorders>
            <w:vAlign w:val="bottom"/>
          </w:tcPr>
          <w:p w14:paraId="13D2CCC7" w14:textId="63F26241"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1906B04F" w14:textId="64B054F7" w:rsidR="00CD7A70" w:rsidRPr="00442692" w:rsidRDefault="00CD7A70" w:rsidP="00442692">
            <w:pPr>
              <w:spacing w:before="80" w:after="80" w:line="288" w:lineRule="auto"/>
              <w:jc w:val="center"/>
              <w:rPr>
                <w:sz w:val="28"/>
                <w:szCs w:val="28"/>
                <w14:ligatures w14:val="none"/>
              </w:rPr>
            </w:pPr>
            <w:r w:rsidRPr="00442692">
              <w:rPr>
                <w:sz w:val="28"/>
                <w:szCs w:val="28"/>
              </w:rPr>
              <w:t>0,200</w:t>
            </w:r>
          </w:p>
        </w:tc>
        <w:tc>
          <w:tcPr>
            <w:tcW w:w="766" w:type="dxa"/>
            <w:tcBorders>
              <w:top w:val="nil"/>
              <w:left w:val="nil"/>
              <w:bottom w:val="single" w:sz="4" w:space="0" w:color="auto"/>
              <w:right w:val="single" w:sz="4" w:space="0" w:color="auto"/>
            </w:tcBorders>
            <w:vAlign w:val="center"/>
          </w:tcPr>
          <w:p w14:paraId="30A67B26" w14:textId="5BB88383"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6F4972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2D7D944" w14:textId="509A1520" w:rsidR="00CD7A70" w:rsidRPr="00442692" w:rsidRDefault="00CD7A70" w:rsidP="00442692">
            <w:pPr>
              <w:spacing w:before="80" w:after="80" w:line="288" w:lineRule="auto"/>
              <w:jc w:val="center"/>
              <w:rPr>
                <w:sz w:val="28"/>
                <w:szCs w:val="28"/>
                <w14:ligatures w14:val="none"/>
              </w:rPr>
            </w:pPr>
            <w:r w:rsidRPr="00442692">
              <w:rPr>
                <w:sz w:val="28"/>
                <w:szCs w:val="28"/>
              </w:rPr>
              <w:t>3.2</w:t>
            </w:r>
          </w:p>
        </w:tc>
        <w:tc>
          <w:tcPr>
            <w:tcW w:w="5231" w:type="dxa"/>
            <w:tcBorders>
              <w:top w:val="nil"/>
              <w:left w:val="nil"/>
              <w:bottom w:val="single" w:sz="4" w:space="0" w:color="auto"/>
              <w:right w:val="single" w:sz="4" w:space="0" w:color="auto"/>
            </w:tcBorders>
            <w:vAlign w:val="center"/>
          </w:tcPr>
          <w:p w14:paraId="3DB6D7FA" w14:textId="422952FA" w:rsidR="00CD7A70" w:rsidRPr="00442692" w:rsidRDefault="00CD7A70" w:rsidP="00442692">
            <w:pPr>
              <w:spacing w:before="80" w:after="80" w:line="288" w:lineRule="auto"/>
              <w:rPr>
                <w:sz w:val="28"/>
                <w:szCs w:val="28"/>
                <w14:ligatures w14:val="none"/>
              </w:rPr>
            </w:pPr>
            <w:r w:rsidRPr="00442692">
              <w:rPr>
                <w:sz w:val="28"/>
                <w:szCs w:val="28"/>
              </w:rPr>
              <w:t>Phố Nguyễn Viết Xuân</w:t>
            </w:r>
          </w:p>
        </w:tc>
        <w:tc>
          <w:tcPr>
            <w:tcW w:w="1640" w:type="dxa"/>
            <w:tcBorders>
              <w:top w:val="nil"/>
              <w:left w:val="nil"/>
              <w:bottom w:val="single" w:sz="4" w:space="0" w:color="auto"/>
              <w:right w:val="single" w:sz="4" w:space="0" w:color="auto"/>
            </w:tcBorders>
            <w:vAlign w:val="bottom"/>
          </w:tcPr>
          <w:p w14:paraId="2A88563B" w14:textId="46611F4E"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4B60E90E" w14:textId="16FACF0D" w:rsidR="00CD7A70" w:rsidRPr="00442692" w:rsidRDefault="00CD7A70" w:rsidP="00442692">
            <w:pPr>
              <w:spacing w:before="80" w:after="80" w:line="288" w:lineRule="auto"/>
              <w:jc w:val="center"/>
              <w:rPr>
                <w:sz w:val="28"/>
                <w:szCs w:val="28"/>
                <w14:ligatures w14:val="none"/>
              </w:rPr>
            </w:pPr>
            <w:r w:rsidRPr="00442692">
              <w:rPr>
                <w:sz w:val="28"/>
                <w:szCs w:val="28"/>
              </w:rPr>
              <w:t>0,100</w:t>
            </w:r>
          </w:p>
        </w:tc>
        <w:tc>
          <w:tcPr>
            <w:tcW w:w="766" w:type="dxa"/>
            <w:tcBorders>
              <w:top w:val="nil"/>
              <w:left w:val="nil"/>
              <w:bottom w:val="single" w:sz="4" w:space="0" w:color="auto"/>
              <w:right w:val="single" w:sz="4" w:space="0" w:color="auto"/>
            </w:tcBorders>
            <w:vAlign w:val="center"/>
          </w:tcPr>
          <w:p w14:paraId="5FD98CD5" w14:textId="2EE5E5CA"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1EB84ECD"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056FD39" w14:textId="44AD3579" w:rsidR="00CD7A70" w:rsidRPr="00442692" w:rsidRDefault="00CD7A70" w:rsidP="00442692">
            <w:pPr>
              <w:spacing w:before="80" w:after="80" w:line="288" w:lineRule="auto"/>
              <w:jc w:val="center"/>
              <w:rPr>
                <w:sz w:val="28"/>
                <w:szCs w:val="28"/>
                <w14:ligatures w14:val="none"/>
              </w:rPr>
            </w:pPr>
            <w:r w:rsidRPr="00442692">
              <w:rPr>
                <w:sz w:val="28"/>
                <w:szCs w:val="28"/>
              </w:rPr>
              <w:t>3.3</w:t>
            </w:r>
          </w:p>
        </w:tc>
        <w:tc>
          <w:tcPr>
            <w:tcW w:w="5231" w:type="dxa"/>
            <w:tcBorders>
              <w:top w:val="nil"/>
              <w:left w:val="nil"/>
              <w:bottom w:val="single" w:sz="4" w:space="0" w:color="auto"/>
              <w:right w:val="single" w:sz="4" w:space="0" w:color="auto"/>
            </w:tcBorders>
            <w:vAlign w:val="center"/>
          </w:tcPr>
          <w:p w14:paraId="443D2F93" w14:textId="43E93A8C" w:rsidR="00CD7A70" w:rsidRPr="00442692" w:rsidRDefault="00CD7A70" w:rsidP="00442692">
            <w:pPr>
              <w:spacing w:before="80" w:after="80" w:line="288" w:lineRule="auto"/>
              <w:rPr>
                <w:sz w:val="28"/>
                <w:szCs w:val="28"/>
                <w14:ligatures w14:val="none"/>
              </w:rPr>
            </w:pPr>
            <w:r w:rsidRPr="00442692">
              <w:rPr>
                <w:sz w:val="28"/>
                <w:szCs w:val="28"/>
              </w:rPr>
              <w:t>Nhánh đường vào trường THCS Sìn Hồ</w:t>
            </w:r>
          </w:p>
        </w:tc>
        <w:tc>
          <w:tcPr>
            <w:tcW w:w="1640" w:type="dxa"/>
            <w:tcBorders>
              <w:top w:val="nil"/>
              <w:left w:val="nil"/>
              <w:bottom w:val="single" w:sz="4" w:space="0" w:color="auto"/>
              <w:right w:val="single" w:sz="4" w:space="0" w:color="auto"/>
            </w:tcBorders>
            <w:vAlign w:val="bottom"/>
          </w:tcPr>
          <w:p w14:paraId="7A56F942" w14:textId="6577F3A9"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75A55787" w14:textId="45CB7C53" w:rsidR="00CD7A70" w:rsidRPr="00442692" w:rsidRDefault="00CD7A70" w:rsidP="00442692">
            <w:pPr>
              <w:spacing w:before="80" w:after="80" w:line="288" w:lineRule="auto"/>
              <w:jc w:val="center"/>
              <w:rPr>
                <w:sz w:val="28"/>
                <w:szCs w:val="28"/>
                <w14:ligatures w14:val="none"/>
              </w:rPr>
            </w:pPr>
            <w:r w:rsidRPr="00442692">
              <w:rPr>
                <w:sz w:val="28"/>
                <w:szCs w:val="28"/>
              </w:rPr>
              <w:t>0,200</w:t>
            </w:r>
          </w:p>
        </w:tc>
        <w:tc>
          <w:tcPr>
            <w:tcW w:w="766" w:type="dxa"/>
            <w:tcBorders>
              <w:top w:val="nil"/>
              <w:left w:val="nil"/>
              <w:bottom w:val="single" w:sz="4" w:space="0" w:color="auto"/>
              <w:right w:val="single" w:sz="4" w:space="0" w:color="auto"/>
            </w:tcBorders>
            <w:vAlign w:val="center"/>
          </w:tcPr>
          <w:p w14:paraId="631BCE4D" w14:textId="2A6D6581"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43A94D8"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FB3D73B" w14:textId="41DBC82D" w:rsidR="00CD7A70" w:rsidRPr="00442692" w:rsidRDefault="00CD7A70" w:rsidP="00442692">
            <w:pPr>
              <w:spacing w:before="80" w:after="80" w:line="288" w:lineRule="auto"/>
              <w:jc w:val="center"/>
              <w:rPr>
                <w:sz w:val="28"/>
                <w:szCs w:val="28"/>
                <w14:ligatures w14:val="none"/>
              </w:rPr>
            </w:pPr>
            <w:r w:rsidRPr="00442692">
              <w:rPr>
                <w:sz w:val="28"/>
                <w:szCs w:val="28"/>
              </w:rPr>
              <w:t>3.4</w:t>
            </w:r>
          </w:p>
        </w:tc>
        <w:tc>
          <w:tcPr>
            <w:tcW w:w="5231" w:type="dxa"/>
            <w:tcBorders>
              <w:top w:val="nil"/>
              <w:left w:val="nil"/>
              <w:bottom w:val="single" w:sz="4" w:space="0" w:color="auto"/>
              <w:right w:val="single" w:sz="4" w:space="0" w:color="auto"/>
            </w:tcBorders>
            <w:vAlign w:val="center"/>
          </w:tcPr>
          <w:p w14:paraId="5154B438" w14:textId="279B36AC" w:rsidR="00CD7A70" w:rsidRPr="00442692" w:rsidRDefault="00CD7A70" w:rsidP="00442692">
            <w:pPr>
              <w:spacing w:before="80" w:after="80" w:line="288" w:lineRule="auto"/>
              <w:rPr>
                <w:sz w:val="28"/>
                <w:szCs w:val="28"/>
                <w14:ligatures w14:val="none"/>
              </w:rPr>
            </w:pPr>
            <w:r w:rsidRPr="00442692">
              <w:rPr>
                <w:sz w:val="28"/>
                <w:szCs w:val="28"/>
              </w:rPr>
              <w:t>Phố Quang Trung</w:t>
            </w:r>
          </w:p>
        </w:tc>
        <w:tc>
          <w:tcPr>
            <w:tcW w:w="1640" w:type="dxa"/>
            <w:tcBorders>
              <w:top w:val="nil"/>
              <w:left w:val="nil"/>
              <w:bottom w:val="single" w:sz="4" w:space="0" w:color="auto"/>
              <w:right w:val="single" w:sz="4" w:space="0" w:color="auto"/>
            </w:tcBorders>
            <w:vAlign w:val="bottom"/>
          </w:tcPr>
          <w:p w14:paraId="3992B49E" w14:textId="088D338A"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noWrap/>
            <w:vAlign w:val="center"/>
          </w:tcPr>
          <w:p w14:paraId="4C27D6EE" w14:textId="2BFEDA73" w:rsidR="00CD7A70" w:rsidRPr="00442692" w:rsidRDefault="00CD7A70" w:rsidP="00442692">
            <w:pPr>
              <w:spacing w:before="80" w:after="80" w:line="288" w:lineRule="auto"/>
              <w:jc w:val="center"/>
              <w:rPr>
                <w:sz w:val="28"/>
                <w:szCs w:val="28"/>
                <w14:ligatures w14:val="none"/>
              </w:rPr>
            </w:pPr>
            <w:r w:rsidRPr="00442692">
              <w:rPr>
                <w:sz w:val="28"/>
                <w:szCs w:val="28"/>
              </w:rPr>
              <w:t>0,670</w:t>
            </w:r>
          </w:p>
        </w:tc>
        <w:tc>
          <w:tcPr>
            <w:tcW w:w="766" w:type="dxa"/>
            <w:tcBorders>
              <w:top w:val="nil"/>
              <w:left w:val="nil"/>
              <w:bottom w:val="single" w:sz="4" w:space="0" w:color="auto"/>
              <w:right w:val="single" w:sz="4" w:space="0" w:color="auto"/>
            </w:tcBorders>
            <w:vAlign w:val="center"/>
          </w:tcPr>
          <w:p w14:paraId="2F6D57E1" w14:textId="6B0F32C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4BC31599"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66CE981" w14:textId="411C2E06" w:rsidR="00CD7A70" w:rsidRPr="00442692" w:rsidRDefault="00CD7A70" w:rsidP="00442692">
            <w:pPr>
              <w:spacing w:before="80" w:after="80" w:line="288" w:lineRule="auto"/>
              <w:jc w:val="center"/>
              <w:rPr>
                <w:sz w:val="28"/>
                <w:szCs w:val="28"/>
                <w14:ligatures w14:val="none"/>
              </w:rPr>
            </w:pPr>
            <w:r w:rsidRPr="00442692">
              <w:rPr>
                <w:sz w:val="28"/>
                <w:szCs w:val="28"/>
              </w:rPr>
              <w:t>3.5</w:t>
            </w:r>
          </w:p>
        </w:tc>
        <w:tc>
          <w:tcPr>
            <w:tcW w:w="5231" w:type="dxa"/>
            <w:tcBorders>
              <w:top w:val="nil"/>
              <w:left w:val="nil"/>
              <w:bottom w:val="single" w:sz="4" w:space="0" w:color="auto"/>
              <w:right w:val="single" w:sz="4" w:space="0" w:color="auto"/>
            </w:tcBorders>
            <w:vAlign w:val="center"/>
          </w:tcPr>
          <w:p w14:paraId="6B46B4D4" w14:textId="711E7052" w:rsidR="00CD7A70" w:rsidRPr="00442692" w:rsidRDefault="00CD7A70" w:rsidP="00442692">
            <w:pPr>
              <w:spacing w:before="80" w:after="80" w:line="288" w:lineRule="auto"/>
              <w:rPr>
                <w:sz w:val="28"/>
                <w:szCs w:val="28"/>
                <w14:ligatures w14:val="none"/>
              </w:rPr>
            </w:pPr>
            <w:r w:rsidRPr="00442692">
              <w:rPr>
                <w:sz w:val="28"/>
                <w:szCs w:val="28"/>
              </w:rPr>
              <w:t>Nhánh đường từ cổng trường Tiểu học - Trường Mầm Non số 1</w:t>
            </w:r>
          </w:p>
        </w:tc>
        <w:tc>
          <w:tcPr>
            <w:tcW w:w="1640" w:type="dxa"/>
            <w:tcBorders>
              <w:top w:val="nil"/>
              <w:left w:val="nil"/>
              <w:bottom w:val="single" w:sz="4" w:space="0" w:color="auto"/>
              <w:right w:val="single" w:sz="4" w:space="0" w:color="auto"/>
            </w:tcBorders>
            <w:vAlign w:val="bottom"/>
          </w:tcPr>
          <w:p w14:paraId="12942759" w14:textId="37C7F951"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58B63E66" w14:textId="0DB47843" w:rsidR="00CD7A70" w:rsidRPr="00442692" w:rsidRDefault="00CD7A70" w:rsidP="00442692">
            <w:pPr>
              <w:spacing w:before="80" w:after="80" w:line="288" w:lineRule="auto"/>
              <w:jc w:val="center"/>
              <w:rPr>
                <w:sz w:val="28"/>
                <w:szCs w:val="28"/>
                <w14:ligatures w14:val="none"/>
              </w:rPr>
            </w:pPr>
            <w:r w:rsidRPr="00442692">
              <w:rPr>
                <w:sz w:val="28"/>
                <w:szCs w:val="28"/>
              </w:rPr>
              <w:t>0,100</w:t>
            </w:r>
          </w:p>
        </w:tc>
        <w:tc>
          <w:tcPr>
            <w:tcW w:w="766" w:type="dxa"/>
            <w:tcBorders>
              <w:top w:val="nil"/>
              <w:left w:val="nil"/>
              <w:bottom w:val="single" w:sz="4" w:space="0" w:color="auto"/>
              <w:right w:val="single" w:sz="4" w:space="0" w:color="auto"/>
            </w:tcBorders>
            <w:vAlign w:val="center"/>
          </w:tcPr>
          <w:p w14:paraId="6284AA51" w14:textId="5F766207"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246041BB"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62063EE" w14:textId="5B9B8F84"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3.6</w:t>
            </w:r>
          </w:p>
        </w:tc>
        <w:tc>
          <w:tcPr>
            <w:tcW w:w="5231" w:type="dxa"/>
            <w:tcBorders>
              <w:top w:val="nil"/>
              <w:left w:val="nil"/>
              <w:bottom w:val="single" w:sz="4" w:space="0" w:color="auto"/>
              <w:right w:val="single" w:sz="4" w:space="0" w:color="auto"/>
            </w:tcBorders>
            <w:noWrap/>
            <w:vAlign w:val="center"/>
          </w:tcPr>
          <w:p w14:paraId="73A650AA" w14:textId="79DDA725" w:rsidR="00CD7A70" w:rsidRPr="00442692" w:rsidRDefault="00CD7A70" w:rsidP="00442692">
            <w:pPr>
              <w:spacing w:before="80" w:after="80" w:line="288" w:lineRule="auto"/>
              <w:rPr>
                <w:b/>
                <w:bCs/>
                <w:i/>
                <w:iCs/>
                <w:sz w:val="28"/>
                <w:szCs w:val="28"/>
                <w14:ligatures w14:val="none"/>
              </w:rPr>
            </w:pPr>
            <w:r w:rsidRPr="00442692">
              <w:rPr>
                <w:sz w:val="28"/>
                <w:szCs w:val="28"/>
              </w:rPr>
              <w:t>Nhánh đường Cây xăng - Nhà ông Viễn - Đường vành đai</w:t>
            </w:r>
          </w:p>
        </w:tc>
        <w:tc>
          <w:tcPr>
            <w:tcW w:w="1640" w:type="dxa"/>
            <w:tcBorders>
              <w:top w:val="nil"/>
              <w:left w:val="nil"/>
              <w:bottom w:val="single" w:sz="4" w:space="0" w:color="auto"/>
              <w:right w:val="single" w:sz="4" w:space="0" w:color="auto"/>
            </w:tcBorders>
            <w:vAlign w:val="bottom"/>
          </w:tcPr>
          <w:p w14:paraId="4E71743B" w14:textId="476241BC"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7184D99E" w14:textId="1F80968D" w:rsidR="00CD7A70" w:rsidRPr="00442692" w:rsidRDefault="00CD7A70" w:rsidP="00442692">
            <w:pPr>
              <w:spacing w:before="80" w:after="80" w:line="288" w:lineRule="auto"/>
              <w:jc w:val="center"/>
              <w:rPr>
                <w:b/>
                <w:bCs/>
                <w:i/>
                <w:iCs/>
                <w:sz w:val="28"/>
                <w:szCs w:val="28"/>
                <w:u w:val="single"/>
                <w14:ligatures w14:val="none"/>
              </w:rPr>
            </w:pPr>
            <w:r w:rsidRPr="00442692">
              <w:rPr>
                <w:sz w:val="28"/>
                <w:szCs w:val="28"/>
              </w:rPr>
              <w:t>0,150</w:t>
            </w:r>
          </w:p>
        </w:tc>
        <w:tc>
          <w:tcPr>
            <w:tcW w:w="766" w:type="dxa"/>
            <w:tcBorders>
              <w:top w:val="nil"/>
              <w:left w:val="nil"/>
              <w:bottom w:val="single" w:sz="4" w:space="0" w:color="auto"/>
              <w:right w:val="single" w:sz="4" w:space="0" w:color="auto"/>
            </w:tcBorders>
            <w:vAlign w:val="center"/>
          </w:tcPr>
          <w:p w14:paraId="109D689B" w14:textId="231C5D1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2649D41"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1BC66241" w14:textId="122CFCBA" w:rsidR="00CD7A70" w:rsidRPr="00442692" w:rsidRDefault="00CD7A70" w:rsidP="00442692">
            <w:pPr>
              <w:spacing w:before="80" w:after="80" w:line="288" w:lineRule="auto"/>
              <w:jc w:val="center"/>
              <w:rPr>
                <w:sz w:val="28"/>
                <w:szCs w:val="28"/>
                <w14:ligatures w14:val="none"/>
              </w:rPr>
            </w:pPr>
            <w:r w:rsidRPr="00442692">
              <w:rPr>
                <w:sz w:val="28"/>
                <w:szCs w:val="28"/>
              </w:rPr>
              <w:t>3.7</w:t>
            </w:r>
          </w:p>
        </w:tc>
        <w:tc>
          <w:tcPr>
            <w:tcW w:w="5231" w:type="dxa"/>
            <w:tcBorders>
              <w:top w:val="nil"/>
              <w:left w:val="nil"/>
              <w:bottom w:val="single" w:sz="4" w:space="0" w:color="auto"/>
              <w:right w:val="single" w:sz="4" w:space="0" w:color="auto"/>
            </w:tcBorders>
            <w:vAlign w:val="center"/>
          </w:tcPr>
          <w:p w14:paraId="24B40E63" w14:textId="62E82138" w:rsidR="00CD7A70" w:rsidRPr="00442692" w:rsidRDefault="00CD7A70" w:rsidP="00442692">
            <w:pPr>
              <w:spacing w:before="80" w:after="80" w:line="288" w:lineRule="auto"/>
              <w:rPr>
                <w:sz w:val="28"/>
                <w:szCs w:val="28"/>
                <w14:ligatures w14:val="none"/>
              </w:rPr>
            </w:pPr>
            <w:r w:rsidRPr="00442692">
              <w:rPr>
                <w:sz w:val="28"/>
                <w:szCs w:val="28"/>
              </w:rPr>
              <w:t>Nhánh đường Cổng trường Nội trú - Nhà ông U</w:t>
            </w:r>
          </w:p>
        </w:tc>
        <w:tc>
          <w:tcPr>
            <w:tcW w:w="1640" w:type="dxa"/>
            <w:tcBorders>
              <w:top w:val="nil"/>
              <w:left w:val="nil"/>
              <w:bottom w:val="single" w:sz="4" w:space="0" w:color="auto"/>
              <w:right w:val="single" w:sz="4" w:space="0" w:color="auto"/>
            </w:tcBorders>
          </w:tcPr>
          <w:p w14:paraId="2A98BD57" w14:textId="7E4F3D47"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40A4701F" w14:textId="40EEC820" w:rsidR="00CD7A70" w:rsidRPr="00442692" w:rsidRDefault="00CD7A70" w:rsidP="00442692">
            <w:pPr>
              <w:spacing w:before="80" w:after="80" w:line="288" w:lineRule="auto"/>
              <w:jc w:val="center"/>
              <w:rPr>
                <w:sz w:val="28"/>
                <w:szCs w:val="28"/>
                <w14:ligatures w14:val="none"/>
              </w:rPr>
            </w:pPr>
            <w:r w:rsidRPr="00442692">
              <w:rPr>
                <w:sz w:val="28"/>
                <w:szCs w:val="28"/>
              </w:rPr>
              <w:t>0,1</w:t>
            </w:r>
          </w:p>
        </w:tc>
        <w:tc>
          <w:tcPr>
            <w:tcW w:w="766" w:type="dxa"/>
            <w:tcBorders>
              <w:top w:val="nil"/>
              <w:left w:val="nil"/>
              <w:bottom w:val="single" w:sz="4" w:space="0" w:color="auto"/>
              <w:right w:val="single" w:sz="4" w:space="0" w:color="auto"/>
            </w:tcBorders>
            <w:vAlign w:val="center"/>
          </w:tcPr>
          <w:p w14:paraId="7F6E33F8" w14:textId="23804CD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C5F5C32"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8F1B429" w14:textId="0C11A0F1" w:rsidR="00CD7A70" w:rsidRPr="00442692" w:rsidRDefault="00CD7A70" w:rsidP="00442692">
            <w:pPr>
              <w:spacing w:before="80" w:after="80" w:line="288" w:lineRule="auto"/>
              <w:jc w:val="center"/>
              <w:rPr>
                <w:sz w:val="28"/>
                <w:szCs w:val="28"/>
                <w14:ligatures w14:val="none"/>
              </w:rPr>
            </w:pPr>
            <w:r w:rsidRPr="00442692">
              <w:rPr>
                <w:sz w:val="28"/>
                <w:szCs w:val="28"/>
              </w:rPr>
              <w:t>3.8</w:t>
            </w:r>
          </w:p>
        </w:tc>
        <w:tc>
          <w:tcPr>
            <w:tcW w:w="5231" w:type="dxa"/>
            <w:tcBorders>
              <w:top w:val="nil"/>
              <w:left w:val="nil"/>
              <w:bottom w:val="single" w:sz="4" w:space="0" w:color="auto"/>
              <w:right w:val="single" w:sz="4" w:space="0" w:color="auto"/>
            </w:tcBorders>
            <w:vAlign w:val="center"/>
          </w:tcPr>
          <w:p w14:paraId="7B9951CC" w14:textId="1B57EB2F" w:rsidR="00CD7A70" w:rsidRPr="00442692" w:rsidRDefault="00CD7A70" w:rsidP="00442692">
            <w:pPr>
              <w:spacing w:before="80" w:after="80" w:line="288" w:lineRule="auto"/>
              <w:rPr>
                <w:sz w:val="28"/>
                <w:szCs w:val="28"/>
                <w14:ligatures w14:val="none"/>
              </w:rPr>
            </w:pPr>
            <w:r w:rsidRPr="00442692">
              <w:rPr>
                <w:sz w:val="28"/>
                <w:szCs w:val="28"/>
              </w:rPr>
              <w:t>Phố Lạc Long Quân</w:t>
            </w:r>
          </w:p>
        </w:tc>
        <w:tc>
          <w:tcPr>
            <w:tcW w:w="1640" w:type="dxa"/>
            <w:tcBorders>
              <w:top w:val="nil"/>
              <w:left w:val="nil"/>
              <w:bottom w:val="single" w:sz="4" w:space="0" w:color="auto"/>
              <w:right w:val="single" w:sz="4" w:space="0" w:color="auto"/>
            </w:tcBorders>
          </w:tcPr>
          <w:p w14:paraId="43E3F532" w14:textId="16E6354E"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1B426332" w14:textId="1897B2E7" w:rsidR="00CD7A70" w:rsidRPr="00442692" w:rsidRDefault="00CD7A70" w:rsidP="00442692">
            <w:pPr>
              <w:spacing w:before="80" w:after="80" w:line="288" w:lineRule="auto"/>
              <w:jc w:val="center"/>
              <w:rPr>
                <w:sz w:val="28"/>
                <w:szCs w:val="28"/>
                <w14:ligatures w14:val="none"/>
              </w:rPr>
            </w:pPr>
            <w:r w:rsidRPr="00442692">
              <w:rPr>
                <w:sz w:val="28"/>
                <w:szCs w:val="28"/>
              </w:rPr>
              <w:t>0,1</w:t>
            </w:r>
          </w:p>
        </w:tc>
        <w:tc>
          <w:tcPr>
            <w:tcW w:w="766" w:type="dxa"/>
            <w:tcBorders>
              <w:top w:val="nil"/>
              <w:left w:val="nil"/>
              <w:bottom w:val="single" w:sz="4" w:space="0" w:color="auto"/>
              <w:right w:val="single" w:sz="4" w:space="0" w:color="auto"/>
            </w:tcBorders>
            <w:vAlign w:val="center"/>
          </w:tcPr>
          <w:p w14:paraId="5CE43B72" w14:textId="0EB6F8ED"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8350814"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160C9B2" w14:textId="1C7847A2" w:rsidR="00CD7A70" w:rsidRPr="00442692" w:rsidRDefault="00CD7A70" w:rsidP="00442692">
            <w:pPr>
              <w:spacing w:before="80" w:after="80" w:line="288" w:lineRule="auto"/>
              <w:jc w:val="center"/>
              <w:rPr>
                <w:i/>
                <w:iCs/>
                <w:sz w:val="28"/>
                <w:szCs w:val="28"/>
                <w14:ligatures w14:val="none"/>
              </w:rPr>
            </w:pPr>
            <w:r w:rsidRPr="00442692">
              <w:rPr>
                <w:sz w:val="28"/>
                <w:szCs w:val="28"/>
              </w:rPr>
              <w:t>3.9</w:t>
            </w:r>
          </w:p>
        </w:tc>
        <w:tc>
          <w:tcPr>
            <w:tcW w:w="5231" w:type="dxa"/>
            <w:tcBorders>
              <w:top w:val="nil"/>
              <w:left w:val="nil"/>
              <w:bottom w:val="single" w:sz="4" w:space="0" w:color="auto"/>
              <w:right w:val="single" w:sz="4" w:space="0" w:color="auto"/>
            </w:tcBorders>
            <w:vAlign w:val="center"/>
          </w:tcPr>
          <w:p w14:paraId="0926A236" w14:textId="4D60D9C8" w:rsidR="00CD7A70" w:rsidRPr="00442692" w:rsidRDefault="00CD7A70" w:rsidP="00442692">
            <w:pPr>
              <w:spacing w:before="80" w:after="80" w:line="288" w:lineRule="auto"/>
              <w:rPr>
                <w:i/>
                <w:iCs/>
                <w:sz w:val="28"/>
                <w:szCs w:val="28"/>
                <w14:ligatures w14:val="none"/>
              </w:rPr>
            </w:pPr>
            <w:r w:rsidRPr="00442692">
              <w:rPr>
                <w:sz w:val="28"/>
                <w:szCs w:val="28"/>
              </w:rPr>
              <w:t>Nhánh đường từ Ngầm tràn Suối 2 - Điểm trường Mầm Non Sìn Hồ</w:t>
            </w:r>
          </w:p>
        </w:tc>
        <w:tc>
          <w:tcPr>
            <w:tcW w:w="1640" w:type="dxa"/>
            <w:tcBorders>
              <w:top w:val="nil"/>
              <w:left w:val="nil"/>
              <w:bottom w:val="single" w:sz="4" w:space="0" w:color="auto"/>
              <w:right w:val="single" w:sz="4" w:space="0" w:color="auto"/>
            </w:tcBorders>
          </w:tcPr>
          <w:p w14:paraId="2A299E5A" w14:textId="178FB5E2" w:rsidR="00CD7A70" w:rsidRPr="00442692" w:rsidRDefault="00CD7A70" w:rsidP="00442692">
            <w:pPr>
              <w:spacing w:before="80" w:after="80" w:line="288" w:lineRule="auto"/>
              <w:jc w:val="center"/>
              <w:rPr>
                <w:i/>
                <w:iCs/>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19ACA708" w14:textId="7F416BF9" w:rsidR="00CD7A70" w:rsidRPr="00442692" w:rsidRDefault="00CD7A70" w:rsidP="00442692">
            <w:pPr>
              <w:spacing w:before="80" w:after="80" w:line="288" w:lineRule="auto"/>
              <w:jc w:val="center"/>
              <w:rPr>
                <w:i/>
                <w:iCs/>
                <w:sz w:val="28"/>
                <w:szCs w:val="28"/>
                <w14:ligatures w14:val="none"/>
              </w:rPr>
            </w:pPr>
            <w:r w:rsidRPr="00442692">
              <w:rPr>
                <w:sz w:val="28"/>
                <w:szCs w:val="28"/>
              </w:rPr>
              <w:t>0,16</w:t>
            </w:r>
          </w:p>
        </w:tc>
        <w:tc>
          <w:tcPr>
            <w:tcW w:w="766" w:type="dxa"/>
            <w:tcBorders>
              <w:top w:val="nil"/>
              <w:left w:val="nil"/>
              <w:bottom w:val="single" w:sz="4" w:space="0" w:color="auto"/>
              <w:right w:val="single" w:sz="4" w:space="0" w:color="auto"/>
            </w:tcBorders>
            <w:vAlign w:val="center"/>
          </w:tcPr>
          <w:p w14:paraId="0F90AA90" w14:textId="0BD83D99" w:rsidR="00CD7A70" w:rsidRPr="00442692" w:rsidRDefault="00CD7A70" w:rsidP="00442692">
            <w:pPr>
              <w:spacing w:before="80" w:after="80" w:line="288" w:lineRule="auto"/>
              <w:jc w:val="center"/>
              <w:rPr>
                <w:i/>
                <w:iCs/>
                <w:sz w:val="28"/>
                <w:szCs w:val="28"/>
                <w14:ligatures w14:val="none"/>
              </w:rPr>
            </w:pPr>
            <w:r w:rsidRPr="00442692">
              <w:rPr>
                <w:sz w:val="28"/>
                <w:szCs w:val="28"/>
              </w:rPr>
              <w:t>333</w:t>
            </w:r>
          </w:p>
        </w:tc>
      </w:tr>
      <w:tr w:rsidR="00CD7A70" w:rsidRPr="00442692" w14:paraId="4939E144"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583E6A5" w14:textId="01BFE017" w:rsidR="00CD7A70" w:rsidRPr="00442692" w:rsidRDefault="00CD7A70" w:rsidP="00442692">
            <w:pPr>
              <w:spacing w:before="80" w:after="80" w:line="288" w:lineRule="auto"/>
              <w:jc w:val="center"/>
              <w:rPr>
                <w:sz w:val="28"/>
                <w:szCs w:val="28"/>
                <w14:ligatures w14:val="none"/>
              </w:rPr>
            </w:pPr>
            <w:r w:rsidRPr="00442692">
              <w:rPr>
                <w:b/>
                <w:bCs/>
                <w:sz w:val="28"/>
                <w:szCs w:val="28"/>
              </w:rPr>
              <w:t>4</w:t>
            </w:r>
          </w:p>
        </w:tc>
        <w:tc>
          <w:tcPr>
            <w:tcW w:w="5231" w:type="dxa"/>
            <w:tcBorders>
              <w:top w:val="nil"/>
              <w:left w:val="nil"/>
              <w:bottom w:val="single" w:sz="4" w:space="0" w:color="auto"/>
              <w:right w:val="single" w:sz="4" w:space="0" w:color="auto"/>
            </w:tcBorders>
            <w:vAlign w:val="center"/>
          </w:tcPr>
          <w:p w14:paraId="403419B0" w14:textId="39048D1A" w:rsidR="00CD7A70" w:rsidRPr="00442692" w:rsidRDefault="00CD7A70" w:rsidP="00442692">
            <w:pPr>
              <w:spacing w:before="80" w:after="80" w:line="288" w:lineRule="auto"/>
              <w:rPr>
                <w:sz w:val="28"/>
                <w:szCs w:val="28"/>
                <w14:ligatures w14:val="none"/>
              </w:rPr>
            </w:pPr>
            <w:r w:rsidRPr="00442692">
              <w:rPr>
                <w:b/>
                <w:bCs/>
                <w:sz w:val="28"/>
                <w:szCs w:val="28"/>
              </w:rPr>
              <w:t>Thu gom thủ công đồng thời chất thải rắn sinh hoạt từ hộ gia đình, cá nhân tại đường phố đến điểm tập kết</w:t>
            </w:r>
          </w:p>
        </w:tc>
        <w:tc>
          <w:tcPr>
            <w:tcW w:w="1640" w:type="dxa"/>
            <w:tcBorders>
              <w:top w:val="nil"/>
              <w:left w:val="nil"/>
              <w:bottom w:val="single" w:sz="4" w:space="0" w:color="auto"/>
              <w:right w:val="single" w:sz="4" w:space="0" w:color="auto"/>
            </w:tcBorders>
            <w:vAlign w:val="center"/>
          </w:tcPr>
          <w:p w14:paraId="29CA554C" w14:textId="7EA5E181" w:rsidR="00CD7A70" w:rsidRPr="00442692" w:rsidRDefault="00CD7A70" w:rsidP="00442692">
            <w:pPr>
              <w:spacing w:before="80" w:after="80" w:line="288" w:lineRule="auto"/>
              <w:jc w:val="center"/>
              <w:rPr>
                <w:sz w:val="28"/>
                <w:szCs w:val="28"/>
                <w14:ligatures w14:val="none"/>
              </w:rPr>
            </w:pPr>
            <w:r w:rsidRPr="00442692">
              <w:rPr>
                <w:b/>
                <w:bCs/>
                <w:sz w:val="28"/>
                <w:szCs w:val="28"/>
              </w:rPr>
              <w:t>Km</w:t>
            </w:r>
          </w:p>
        </w:tc>
        <w:tc>
          <w:tcPr>
            <w:tcW w:w="1210" w:type="dxa"/>
            <w:tcBorders>
              <w:top w:val="nil"/>
              <w:left w:val="nil"/>
              <w:bottom w:val="single" w:sz="4" w:space="0" w:color="auto"/>
              <w:right w:val="single" w:sz="4" w:space="0" w:color="auto"/>
            </w:tcBorders>
            <w:vAlign w:val="center"/>
          </w:tcPr>
          <w:p w14:paraId="52370EB6" w14:textId="3CC91883" w:rsidR="00CD7A70" w:rsidRPr="00442692" w:rsidRDefault="00CD7A70" w:rsidP="00442692">
            <w:pPr>
              <w:spacing w:before="80" w:after="80" w:line="288" w:lineRule="auto"/>
              <w:jc w:val="center"/>
              <w:rPr>
                <w:sz w:val="28"/>
                <w:szCs w:val="28"/>
                <w14:ligatures w14:val="none"/>
              </w:rPr>
            </w:pPr>
            <w:r w:rsidRPr="00442692">
              <w:rPr>
                <w:b/>
                <w:bCs/>
                <w:sz w:val="28"/>
                <w:szCs w:val="28"/>
              </w:rPr>
              <w:t>3,500</w:t>
            </w:r>
          </w:p>
        </w:tc>
        <w:tc>
          <w:tcPr>
            <w:tcW w:w="766" w:type="dxa"/>
            <w:tcBorders>
              <w:top w:val="nil"/>
              <w:left w:val="nil"/>
              <w:bottom w:val="single" w:sz="4" w:space="0" w:color="auto"/>
              <w:right w:val="single" w:sz="4" w:space="0" w:color="auto"/>
            </w:tcBorders>
            <w:vAlign w:val="center"/>
          </w:tcPr>
          <w:p w14:paraId="253C4E9C" w14:textId="31E2957B" w:rsidR="00CD7A70" w:rsidRPr="00442692" w:rsidRDefault="00CD7A70" w:rsidP="00442692">
            <w:pPr>
              <w:spacing w:before="80" w:after="80" w:line="288" w:lineRule="auto"/>
              <w:jc w:val="center"/>
              <w:rPr>
                <w:sz w:val="28"/>
                <w:szCs w:val="28"/>
                <w14:ligatures w14:val="none"/>
              </w:rPr>
            </w:pPr>
          </w:p>
        </w:tc>
      </w:tr>
      <w:tr w:rsidR="00CD7A70" w:rsidRPr="00442692" w14:paraId="79E1A7CE"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C83C418" w14:textId="5D63BBB0" w:rsidR="00CD7A70" w:rsidRPr="00442692" w:rsidRDefault="00CD7A70" w:rsidP="00442692">
            <w:pPr>
              <w:spacing w:before="80" w:after="80" w:line="288" w:lineRule="auto"/>
              <w:jc w:val="center"/>
              <w:rPr>
                <w:sz w:val="28"/>
                <w:szCs w:val="28"/>
                <w14:ligatures w14:val="none"/>
              </w:rPr>
            </w:pPr>
            <w:r w:rsidRPr="00442692">
              <w:rPr>
                <w:sz w:val="28"/>
                <w:szCs w:val="28"/>
              </w:rPr>
              <w:t>4.1</w:t>
            </w:r>
          </w:p>
        </w:tc>
        <w:tc>
          <w:tcPr>
            <w:tcW w:w="5231" w:type="dxa"/>
            <w:tcBorders>
              <w:top w:val="nil"/>
              <w:left w:val="nil"/>
              <w:bottom w:val="single" w:sz="4" w:space="0" w:color="auto"/>
              <w:right w:val="single" w:sz="4" w:space="0" w:color="auto"/>
            </w:tcBorders>
            <w:vAlign w:val="center"/>
          </w:tcPr>
          <w:p w14:paraId="7606B71D" w14:textId="56243942" w:rsidR="00CD7A70" w:rsidRPr="00442692" w:rsidRDefault="00CD7A70" w:rsidP="00442692">
            <w:pPr>
              <w:spacing w:before="80" w:after="80" w:line="288" w:lineRule="auto"/>
              <w:rPr>
                <w:sz w:val="28"/>
                <w:szCs w:val="28"/>
                <w14:ligatures w14:val="none"/>
              </w:rPr>
            </w:pPr>
            <w:r w:rsidRPr="00442692">
              <w:rPr>
                <w:sz w:val="28"/>
                <w:szCs w:val="28"/>
              </w:rPr>
              <w:t>Sân vận động</w:t>
            </w:r>
          </w:p>
        </w:tc>
        <w:tc>
          <w:tcPr>
            <w:tcW w:w="1640" w:type="dxa"/>
            <w:tcBorders>
              <w:top w:val="nil"/>
              <w:left w:val="nil"/>
              <w:bottom w:val="single" w:sz="4" w:space="0" w:color="auto"/>
              <w:right w:val="single" w:sz="4" w:space="0" w:color="auto"/>
            </w:tcBorders>
          </w:tcPr>
          <w:p w14:paraId="7AABD109" w14:textId="46B58F83"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2C7F5010" w14:textId="3E4F7C11" w:rsidR="00CD7A70" w:rsidRPr="00442692" w:rsidRDefault="00CD7A70" w:rsidP="00442692">
            <w:pPr>
              <w:spacing w:before="80" w:after="80" w:line="288" w:lineRule="auto"/>
              <w:jc w:val="center"/>
              <w:rPr>
                <w:sz w:val="28"/>
                <w:szCs w:val="28"/>
                <w14:ligatures w14:val="none"/>
              </w:rPr>
            </w:pPr>
            <w:r w:rsidRPr="00442692">
              <w:rPr>
                <w:sz w:val="28"/>
                <w:szCs w:val="28"/>
              </w:rPr>
              <w:t>0,075</w:t>
            </w:r>
          </w:p>
        </w:tc>
        <w:tc>
          <w:tcPr>
            <w:tcW w:w="766" w:type="dxa"/>
            <w:tcBorders>
              <w:top w:val="nil"/>
              <w:left w:val="nil"/>
              <w:bottom w:val="single" w:sz="4" w:space="0" w:color="auto"/>
              <w:right w:val="single" w:sz="4" w:space="0" w:color="auto"/>
            </w:tcBorders>
            <w:vAlign w:val="center"/>
          </w:tcPr>
          <w:p w14:paraId="2B2F5127" w14:textId="0A576C1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011C5ACE"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60EF85EA" w14:textId="56DABF57" w:rsidR="00CD7A70" w:rsidRPr="00442692" w:rsidRDefault="00CD7A70" w:rsidP="00442692">
            <w:pPr>
              <w:spacing w:before="80" w:after="80" w:line="288" w:lineRule="auto"/>
              <w:jc w:val="center"/>
              <w:rPr>
                <w:sz w:val="28"/>
                <w:szCs w:val="28"/>
                <w14:ligatures w14:val="none"/>
              </w:rPr>
            </w:pPr>
            <w:r w:rsidRPr="00442692">
              <w:rPr>
                <w:sz w:val="28"/>
                <w:szCs w:val="28"/>
              </w:rPr>
              <w:t>4.2</w:t>
            </w:r>
          </w:p>
        </w:tc>
        <w:tc>
          <w:tcPr>
            <w:tcW w:w="5231" w:type="dxa"/>
            <w:tcBorders>
              <w:top w:val="nil"/>
              <w:left w:val="nil"/>
              <w:bottom w:val="single" w:sz="4" w:space="0" w:color="auto"/>
              <w:right w:val="single" w:sz="4" w:space="0" w:color="auto"/>
            </w:tcBorders>
            <w:vAlign w:val="center"/>
          </w:tcPr>
          <w:p w14:paraId="5FF15A6A" w14:textId="20EB58A7" w:rsidR="00CD7A70" w:rsidRPr="00442692" w:rsidRDefault="00CD7A70" w:rsidP="00442692">
            <w:pPr>
              <w:spacing w:before="80" w:after="80" w:line="288" w:lineRule="auto"/>
              <w:rPr>
                <w:sz w:val="28"/>
                <w:szCs w:val="28"/>
                <w14:ligatures w14:val="none"/>
              </w:rPr>
            </w:pPr>
            <w:r w:rsidRPr="00442692">
              <w:rPr>
                <w:sz w:val="28"/>
                <w:szCs w:val="28"/>
              </w:rPr>
              <w:t>Đường đi bộ, thảm cỏ quanh hồ</w:t>
            </w:r>
          </w:p>
        </w:tc>
        <w:tc>
          <w:tcPr>
            <w:tcW w:w="1640" w:type="dxa"/>
            <w:tcBorders>
              <w:top w:val="nil"/>
              <w:left w:val="nil"/>
              <w:bottom w:val="single" w:sz="4" w:space="0" w:color="auto"/>
              <w:right w:val="single" w:sz="4" w:space="0" w:color="auto"/>
            </w:tcBorders>
          </w:tcPr>
          <w:p w14:paraId="492690BD" w14:textId="7FB4D5A8"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678B82A4" w14:textId="577589D0" w:rsidR="00CD7A70" w:rsidRPr="00442692" w:rsidRDefault="00CD7A70" w:rsidP="00442692">
            <w:pPr>
              <w:spacing w:before="80" w:after="80" w:line="288" w:lineRule="auto"/>
              <w:jc w:val="center"/>
              <w:rPr>
                <w:sz w:val="28"/>
                <w:szCs w:val="28"/>
                <w14:ligatures w14:val="none"/>
              </w:rPr>
            </w:pPr>
            <w:r w:rsidRPr="00442692">
              <w:rPr>
                <w:sz w:val="28"/>
                <w:szCs w:val="28"/>
              </w:rPr>
              <w:t>0,075</w:t>
            </w:r>
          </w:p>
        </w:tc>
        <w:tc>
          <w:tcPr>
            <w:tcW w:w="766" w:type="dxa"/>
            <w:tcBorders>
              <w:top w:val="nil"/>
              <w:left w:val="nil"/>
              <w:bottom w:val="single" w:sz="4" w:space="0" w:color="auto"/>
              <w:right w:val="single" w:sz="4" w:space="0" w:color="auto"/>
            </w:tcBorders>
            <w:vAlign w:val="center"/>
          </w:tcPr>
          <w:p w14:paraId="6E1FC191" w14:textId="5334CD19"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7A9C237"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37D44F54" w14:textId="2BAD1E70" w:rsidR="00CD7A70" w:rsidRPr="00442692" w:rsidRDefault="00CD7A70" w:rsidP="00442692">
            <w:pPr>
              <w:spacing w:before="80" w:after="80" w:line="288" w:lineRule="auto"/>
              <w:jc w:val="center"/>
              <w:rPr>
                <w:sz w:val="28"/>
                <w:szCs w:val="28"/>
                <w14:ligatures w14:val="none"/>
              </w:rPr>
            </w:pPr>
            <w:r w:rsidRPr="00442692">
              <w:rPr>
                <w:sz w:val="28"/>
                <w:szCs w:val="28"/>
              </w:rPr>
              <w:t>4.3</w:t>
            </w:r>
          </w:p>
        </w:tc>
        <w:tc>
          <w:tcPr>
            <w:tcW w:w="5231" w:type="dxa"/>
            <w:tcBorders>
              <w:top w:val="nil"/>
              <w:left w:val="nil"/>
              <w:bottom w:val="single" w:sz="4" w:space="0" w:color="auto"/>
              <w:right w:val="single" w:sz="4" w:space="0" w:color="auto"/>
            </w:tcBorders>
            <w:vAlign w:val="center"/>
          </w:tcPr>
          <w:p w14:paraId="66F40FB9" w14:textId="2B7566CF" w:rsidR="00CD7A70" w:rsidRPr="00442692" w:rsidRDefault="00CD7A70" w:rsidP="00442692">
            <w:pPr>
              <w:spacing w:before="80" w:after="80" w:line="288" w:lineRule="auto"/>
              <w:rPr>
                <w:sz w:val="28"/>
                <w:szCs w:val="28"/>
                <w14:ligatures w14:val="none"/>
              </w:rPr>
            </w:pPr>
            <w:r w:rsidRPr="00442692">
              <w:rPr>
                <w:sz w:val="28"/>
                <w:szCs w:val="28"/>
              </w:rPr>
              <w:t xml:space="preserve">Đường vào bản Sìn Hồ Vây </w:t>
            </w:r>
            <w:r w:rsidRPr="00442692">
              <w:rPr>
                <w:i/>
                <w:iCs/>
                <w:sz w:val="28"/>
                <w:szCs w:val="28"/>
              </w:rPr>
              <w:t>(Đoạn ngã ba Khách sạn Thanh Bình - Sìn Hồ Vây)</w:t>
            </w:r>
          </w:p>
        </w:tc>
        <w:tc>
          <w:tcPr>
            <w:tcW w:w="1640" w:type="dxa"/>
            <w:tcBorders>
              <w:top w:val="nil"/>
              <w:left w:val="nil"/>
              <w:bottom w:val="single" w:sz="4" w:space="0" w:color="auto"/>
              <w:right w:val="single" w:sz="4" w:space="0" w:color="auto"/>
            </w:tcBorders>
            <w:vAlign w:val="center"/>
          </w:tcPr>
          <w:p w14:paraId="3C0C1914" w14:textId="51F5EEE9"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372AEB2F" w14:textId="62DB4712" w:rsidR="00CD7A70" w:rsidRPr="00442692" w:rsidRDefault="00CD7A70" w:rsidP="00442692">
            <w:pPr>
              <w:spacing w:before="80" w:after="80" w:line="288" w:lineRule="auto"/>
              <w:jc w:val="center"/>
              <w:rPr>
                <w:sz w:val="28"/>
                <w:szCs w:val="28"/>
                <w14:ligatures w14:val="none"/>
              </w:rPr>
            </w:pPr>
            <w:r w:rsidRPr="00442692">
              <w:rPr>
                <w:sz w:val="28"/>
                <w:szCs w:val="28"/>
              </w:rPr>
              <w:t>0,7</w:t>
            </w:r>
          </w:p>
        </w:tc>
        <w:tc>
          <w:tcPr>
            <w:tcW w:w="766" w:type="dxa"/>
            <w:tcBorders>
              <w:top w:val="nil"/>
              <w:left w:val="nil"/>
              <w:bottom w:val="single" w:sz="4" w:space="0" w:color="auto"/>
              <w:right w:val="single" w:sz="4" w:space="0" w:color="auto"/>
            </w:tcBorders>
            <w:vAlign w:val="center"/>
          </w:tcPr>
          <w:p w14:paraId="048D3887" w14:textId="114262FF"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717805AB"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68CC05A" w14:textId="3ADC81DE" w:rsidR="00CD7A70" w:rsidRPr="00442692" w:rsidRDefault="00CD7A70" w:rsidP="00442692">
            <w:pPr>
              <w:spacing w:before="80" w:after="80" w:line="288" w:lineRule="auto"/>
              <w:jc w:val="center"/>
              <w:rPr>
                <w:sz w:val="28"/>
                <w:szCs w:val="28"/>
                <w14:ligatures w14:val="none"/>
              </w:rPr>
            </w:pPr>
            <w:r w:rsidRPr="00442692">
              <w:rPr>
                <w:sz w:val="28"/>
                <w:szCs w:val="28"/>
              </w:rPr>
              <w:lastRenderedPageBreak/>
              <w:t>4.4</w:t>
            </w:r>
          </w:p>
        </w:tc>
        <w:tc>
          <w:tcPr>
            <w:tcW w:w="5231" w:type="dxa"/>
            <w:tcBorders>
              <w:top w:val="nil"/>
              <w:left w:val="nil"/>
              <w:bottom w:val="single" w:sz="4" w:space="0" w:color="auto"/>
              <w:right w:val="single" w:sz="4" w:space="0" w:color="auto"/>
            </w:tcBorders>
            <w:vAlign w:val="center"/>
          </w:tcPr>
          <w:p w14:paraId="20BC06A7" w14:textId="386EE216" w:rsidR="00CD7A70" w:rsidRPr="00442692" w:rsidRDefault="00CD7A70" w:rsidP="00442692">
            <w:pPr>
              <w:spacing w:before="80" w:after="80" w:line="288" w:lineRule="auto"/>
              <w:rPr>
                <w:sz w:val="28"/>
                <w:szCs w:val="28"/>
                <w14:ligatures w14:val="none"/>
              </w:rPr>
            </w:pPr>
            <w:r w:rsidRPr="00442692">
              <w:rPr>
                <w:sz w:val="28"/>
                <w:szCs w:val="28"/>
              </w:rPr>
              <w:t xml:space="preserve">Đường vào bản Hoàng Hồ </w:t>
            </w:r>
            <w:r w:rsidRPr="00442692">
              <w:rPr>
                <w:i/>
                <w:iCs/>
                <w:sz w:val="28"/>
                <w:szCs w:val="28"/>
              </w:rPr>
              <w:t>(Đoạn ngã ba đường Lê Lợi - Cuối bản Hoàng Hồ)</w:t>
            </w:r>
          </w:p>
        </w:tc>
        <w:tc>
          <w:tcPr>
            <w:tcW w:w="1640" w:type="dxa"/>
            <w:tcBorders>
              <w:top w:val="nil"/>
              <w:left w:val="nil"/>
              <w:bottom w:val="single" w:sz="4" w:space="0" w:color="auto"/>
              <w:right w:val="single" w:sz="4" w:space="0" w:color="auto"/>
            </w:tcBorders>
            <w:vAlign w:val="center"/>
          </w:tcPr>
          <w:p w14:paraId="6857F2DB" w14:textId="10E447ED"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110CB29F" w14:textId="20A81216" w:rsidR="00CD7A70" w:rsidRPr="00442692" w:rsidRDefault="00CD7A70" w:rsidP="00442692">
            <w:pPr>
              <w:spacing w:before="80" w:after="80" w:line="288" w:lineRule="auto"/>
              <w:jc w:val="center"/>
              <w:rPr>
                <w:sz w:val="28"/>
                <w:szCs w:val="28"/>
                <w14:ligatures w14:val="none"/>
              </w:rPr>
            </w:pPr>
            <w:r w:rsidRPr="00442692">
              <w:rPr>
                <w:sz w:val="28"/>
                <w:szCs w:val="28"/>
              </w:rPr>
              <w:t>0,65</w:t>
            </w:r>
          </w:p>
        </w:tc>
        <w:tc>
          <w:tcPr>
            <w:tcW w:w="766" w:type="dxa"/>
            <w:tcBorders>
              <w:top w:val="nil"/>
              <w:left w:val="nil"/>
              <w:bottom w:val="single" w:sz="4" w:space="0" w:color="auto"/>
              <w:right w:val="single" w:sz="4" w:space="0" w:color="auto"/>
            </w:tcBorders>
            <w:vAlign w:val="center"/>
          </w:tcPr>
          <w:p w14:paraId="2F2D494A" w14:textId="6ACA984D"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61F5BF48"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47E6B08" w14:textId="7941B8A8" w:rsidR="00CD7A70" w:rsidRPr="00442692" w:rsidRDefault="00CD7A70" w:rsidP="00442692">
            <w:pPr>
              <w:spacing w:before="80" w:after="80" w:line="288" w:lineRule="auto"/>
              <w:jc w:val="center"/>
              <w:rPr>
                <w:sz w:val="28"/>
                <w:szCs w:val="28"/>
                <w14:ligatures w14:val="none"/>
              </w:rPr>
            </w:pPr>
            <w:r w:rsidRPr="00442692">
              <w:rPr>
                <w:sz w:val="28"/>
                <w:szCs w:val="28"/>
              </w:rPr>
              <w:t>4.5</w:t>
            </w:r>
          </w:p>
        </w:tc>
        <w:tc>
          <w:tcPr>
            <w:tcW w:w="5231" w:type="dxa"/>
            <w:tcBorders>
              <w:top w:val="nil"/>
              <w:left w:val="nil"/>
              <w:bottom w:val="single" w:sz="4" w:space="0" w:color="auto"/>
              <w:right w:val="single" w:sz="4" w:space="0" w:color="auto"/>
            </w:tcBorders>
            <w:vAlign w:val="center"/>
          </w:tcPr>
          <w:p w14:paraId="20DCD9C4" w14:textId="6955FA71" w:rsidR="00CD7A70" w:rsidRPr="00442692" w:rsidRDefault="00CD7A70" w:rsidP="00442692">
            <w:pPr>
              <w:spacing w:before="80" w:after="80" w:line="288" w:lineRule="auto"/>
              <w:rPr>
                <w:sz w:val="28"/>
                <w:szCs w:val="28"/>
                <w14:ligatures w14:val="none"/>
              </w:rPr>
            </w:pPr>
            <w:r w:rsidRPr="00442692">
              <w:rPr>
                <w:sz w:val="28"/>
                <w:szCs w:val="28"/>
              </w:rPr>
              <w:t xml:space="preserve">Đường Võ Nguyên Giáp </w:t>
            </w:r>
            <w:r w:rsidRPr="00442692">
              <w:rPr>
                <w:i/>
                <w:iCs/>
                <w:sz w:val="28"/>
                <w:szCs w:val="28"/>
              </w:rPr>
              <w:t>(Đoạn đường từ nhà  bà Chẻo Mí Lai + Xung quang Vòng Xuyến đến hết Võ Nguyên Giáp, ngã 3 Tả Phìn)</w:t>
            </w:r>
          </w:p>
        </w:tc>
        <w:tc>
          <w:tcPr>
            <w:tcW w:w="1640" w:type="dxa"/>
            <w:tcBorders>
              <w:top w:val="nil"/>
              <w:left w:val="nil"/>
              <w:bottom w:val="single" w:sz="4" w:space="0" w:color="auto"/>
              <w:right w:val="single" w:sz="4" w:space="0" w:color="auto"/>
            </w:tcBorders>
            <w:vAlign w:val="center"/>
          </w:tcPr>
          <w:p w14:paraId="539AEF19" w14:textId="2275B32B"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vAlign w:val="center"/>
          </w:tcPr>
          <w:p w14:paraId="79D36314" w14:textId="1867449A" w:rsidR="00CD7A70" w:rsidRPr="00442692" w:rsidRDefault="00CD7A70" w:rsidP="00442692">
            <w:pPr>
              <w:spacing w:before="80" w:after="80" w:line="288" w:lineRule="auto"/>
              <w:jc w:val="center"/>
              <w:rPr>
                <w:sz w:val="28"/>
                <w:szCs w:val="28"/>
                <w14:ligatures w14:val="none"/>
              </w:rPr>
            </w:pPr>
            <w:r w:rsidRPr="00442692">
              <w:rPr>
                <w:sz w:val="28"/>
                <w:szCs w:val="28"/>
              </w:rPr>
              <w:t>1,0</w:t>
            </w:r>
          </w:p>
        </w:tc>
        <w:tc>
          <w:tcPr>
            <w:tcW w:w="766" w:type="dxa"/>
            <w:tcBorders>
              <w:top w:val="nil"/>
              <w:left w:val="nil"/>
              <w:bottom w:val="single" w:sz="4" w:space="0" w:color="auto"/>
              <w:right w:val="single" w:sz="4" w:space="0" w:color="auto"/>
            </w:tcBorders>
            <w:vAlign w:val="center"/>
          </w:tcPr>
          <w:p w14:paraId="3D8CDDAB" w14:textId="4CBF8277"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3A408BE9"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BB818D4" w14:textId="69FCE3BF" w:rsidR="00CD7A70" w:rsidRPr="00442692" w:rsidRDefault="00CD7A70" w:rsidP="00442692">
            <w:pPr>
              <w:spacing w:before="80" w:after="80" w:line="288" w:lineRule="auto"/>
              <w:jc w:val="center"/>
              <w:rPr>
                <w:sz w:val="28"/>
                <w:szCs w:val="28"/>
                <w14:ligatures w14:val="none"/>
              </w:rPr>
            </w:pPr>
            <w:r w:rsidRPr="00442692">
              <w:rPr>
                <w:sz w:val="28"/>
                <w:szCs w:val="28"/>
              </w:rPr>
              <w:t>4.6</w:t>
            </w:r>
          </w:p>
        </w:tc>
        <w:tc>
          <w:tcPr>
            <w:tcW w:w="5231" w:type="dxa"/>
            <w:tcBorders>
              <w:top w:val="nil"/>
              <w:left w:val="nil"/>
              <w:bottom w:val="single" w:sz="4" w:space="0" w:color="auto"/>
              <w:right w:val="single" w:sz="4" w:space="0" w:color="auto"/>
            </w:tcBorders>
            <w:vAlign w:val="center"/>
          </w:tcPr>
          <w:p w14:paraId="509D5787" w14:textId="25BA1265" w:rsidR="00CD7A70" w:rsidRPr="00442692" w:rsidRDefault="00CD7A70" w:rsidP="00442692">
            <w:pPr>
              <w:spacing w:before="80" w:after="80" w:line="288" w:lineRule="auto"/>
              <w:rPr>
                <w:sz w:val="28"/>
                <w:szCs w:val="28"/>
                <w14:ligatures w14:val="none"/>
              </w:rPr>
            </w:pPr>
            <w:r w:rsidRPr="00442692">
              <w:rPr>
                <w:sz w:val="28"/>
                <w:szCs w:val="28"/>
              </w:rPr>
              <w:t>Đường từ ngã 3 Tả Phìn đến  ngã ba rẽ đi Săng Tăng Ngai</w:t>
            </w:r>
          </w:p>
        </w:tc>
        <w:tc>
          <w:tcPr>
            <w:tcW w:w="1640" w:type="dxa"/>
            <w:tcBorders>
              <w:top w:val="nil"/>
              <w:left w:val="nil"/>
              <w:bottom w:val="single" w:sz="4" w:space="0" w:color="auto"/>
              <w:right w:val="single" w:sz="4" w:space="0" w:color="auto"/>
            </w:tcBorders>
            <w:vAlign w:val="center"/>
          </w:tcPr>
          <w:p w14:paraId="3F33C011" w14:textId="6E6077C4" w:rsidR="00CD7A70" w:rsidRPr="00442692" w:rsidRDefault="00CD7A70" w:rsidP="00442692">
            <w:pPr>
              <w:spacing w:before="80" w:after="80" w:line="288" w:lineRule="auto"/>
              <w:jc w:val="center"/>
              <w:rPr>
                <w:sz w:val="28"/>
                <w:szCs w:val="28"/>
                <w14:ligatures w14:val="none"/>
              </w:rPr>
            </w:pPr>
            <w:r w:rsidRPr="00442692">
              <w:rPr>
                <w:sz w:val="28"/>
                <w:szCs w:val="28"/>
              </w:rPr>
              <w:t>Km</w:t>
            </w:r>
          </w:p>
        </w:tc>
        <w:tc>
          <w:tcPr>
            <w:tcW w:w="1210" w:type="dxa"/>
            <w:tcBorders>
              <w:top w:val="nil"/>
              <w:left w:val="nil"/>
              <w:bottom w:val="single" w:sz="4" w:space="0" w:color="auto"/>
              <w:right w:val="single" w:sz="4" w:space="0" w:color="auto"/>
            </w:tcBorders>
            <w:noWrap/>
            <w:vAlign w:val="center"/>
          </w:tcPr>
          <w:p w14:paraId="3F5C26D7" w14:textId="05DF9A8F" w:rsidR="00CD7A70" w:rsidRPr="00442692" w:rsidRDefault="00CD7A70" w:rsidP="00442692">
            <w:pPr>
              <w:spacing w:before="80" w:after="80" w:line="288" w:lineRule="auto"/>
              <w:jc w:val="center"/>
              <w:rPr>
                <w:sz w:val="28"/>
                <w:szCs w:val="28"/>
                <w14:ligatures w14:val="none"/>
              </w:rPr>
            </w:pPr>
            <w:r w:rsidRPr="00442692">
              <w:rPr>
                <w:sz w:val="28"/>
                <w:szCs w:val="28"/>
              </w:rPr>
              <w:t>1,0</w:t>
            </w:r>
          </w:p>
        </w:tc>
        <w:tc>
          <w:tcPr>
            <w:tcW w:w="766" w:type="dxa"/>
            <w:tcBorders>
              <w:top w:val="nil"/>
              <w:left w:val="nil"/>
              <w:bottom w:val="single" w:sz="4" w:space="0" w:color="auto"/>
              <w:right w:val="single" w:sz="4" w:space="0" w:color="auto"/>
            </w:tcBorders>
            <w:vAlign w:val="center"/>
          </w:tcPr>
          <w:p w14:paraId="4D4AD7B4" w14:textId="6E391944"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5D5FEB6F"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59443505" w14:textId="1F8B442F" w:rsidR="00CD7A70" w:rsidRPr="00442692" w:rsidRDefault="00CD7A70" w:rsidP="00442692">
            <w:pPr>
              <w:spacing w:before="80" w:after="80" w:line="288" w:lineRule="auto"/>
              <w:jc w:val="center"/>
              <w:rPr>
                <w:sz w:val="28"/>
                <w:szCs w:val="28"/>
                <w14:ligatures w14:val="none"/>
              </w:rPr>
            </w:pPr>
            <w:r w:rsidRPr="00442692">
              <w:rPr>
                <w:b/>
                <w:bCs/>
                <w:sz w:val="28"/>
                <w:szCs w:val="28"/>
              </w:rPr>
              <w:t>5</w:t>
            </w:r>
          </w:p>
        </w:tc>
        <w:tc>
          <w:tcPr>
            <w:tcW w:w="5231" w:type="dxa"/>
            <w:tcBorders>
              <w:top w:val="nil"/>
              <w:left w:val="nil"/>
              <w:bottom w:val="single" w:sz="4" w:space="0" w:color="auto"/>
              <w:right w:val="single" w:sz="4" w:space="0" w:color="auto"/>
            </w:tcBorders>
          </w:tcPr>
          <w:p w14:paraId="28B2F6AE" w14:textId="3CC389EE" w:rsidR="00CD7A70" w:rsidRPr="00442692" w:rsidRDefault="00CD7A70" w:rsidP="00442692">
            <w:pPr>
              <w:spacing w:before="80" w:after="80" w:line="288" w:lineRule="auto"/>
              <w:rPr>
                <w:sz w:val="28"/>
                <w:szCs w:val="28"/>
                <w14:ligatures w14:val="none"/>
              </w:rPr>
            </w:pPr>
            <w:r w:rsidRPr="00442692">
              <w:rPr>
                <w:b/>
                <w:bCs/>
                <w:sz w:val="28"/>
                <w:szCs w:val="28"/>
              </w:rPr>
              <w:t>Vận chuyển chất thải khác còn lại từ điểm tập kết đến cơ sở tiếp nhận bằng xe cuốn ép tải trọng ≤ 5 tấn</w:t>
            </w:r>
          </w:p>
        </w:tc>
        <w:tc>
          <w:tcPr>
            <w:tcW w:w="1640" w:type="dxa"/>
            <w:tcBorders>
              <w:top w:val="nil"/>
              <w:left w:val="nil"/>
              <w:bottom w:val="single" w:sz="4" w:space="0" w:color="auto"/>
              <w:right w:val="single" w:sz="4" w:space="0" w:color="auto"/>
            </w:tcBorders>
            <w:vAlign w:val="center"/>
          </w:tcPr>
          <w:p w14:paraId="74AE4055" w14:textId="348F348C" w:rsidR="00CD7A70" w:rsidRPr="00442692" w:rsidRDefault="00CD7A70" w:rsidP="00442692">
            <w:pPr>
              <w:spacing w:before="80" w:after="80" w:line="288" w:lineRule="auto"/>
              <w:jc w:val="center"/>
              <w:rPr>
                <w:sz w:val="28"/>
                <w:szCs w:val="28"/>
                <w14:ligatures w14:val="none"/>
              </w:rPr>
            </w:pPr>
            <w:r w:rsidRPr="00442692">
              <w:rPr>
                <w:b/>
                <w:bCs/>
                <w:sz w:val="28"/>
                <w:szCs w:val="28"/>
              </w:rPr>
              <w:t>Tấn</w:t>
            </w:r>
          </w:p>
        </w:tc>
        <w:tc>
          <w:tcPr>
            <w:tcW w:w="1210" w:type="dxa"/>
            <w:tcBorders>
              <w:top w:val="nil"/>
              <w:left w:val="nil"/>
              <w:bottom w:val="single" w:sz="4" w:space="0" w:color="auto"/>
              <w:right w:val="single" w:sz="4" w:space="0" w:color="auto"/>
            </w:tcBorders>
            <w:vAlign w:val="center"/>
          </w:tcPr>
          <w:p w14:paraId="5BE6F5E3" w14:textId="74DFA477" w:rsidR="00CD7A70" w:rsidRPr="00442692" w:rsidRDefault="00CD7A70" w:rsidP="00442692">
            <w:pPr>
              <w:spacing w:before="80" w:after="80" w:line="288" w:lineRule="auto"/>
              <w:jc w:val="center"/>
              <w:rPr>
                <w:sz w:val="28"/>
                <w:szCs w:val="28"/>
                <w14:ligatures w14:val="none"/>
              </w:rPr>
            </w:pPr>
            <w:r w:rsidRPr="00442692">
              <w:rPr>
                <w:b/>
                <w:bCs/>
                <w:sz w:val="28"/>
                <w:szCs w:val="28"/>
              </w:rPr>
              <w:t>3,130</w:t>
            </w:r>
          </w:p>
        </w:tc>
        <w:tc>
          <w:tcPr>
            <w:tcW w:w="766" w:type="dxa"/>
            <w:tcBorders>
              <w:top w:val="nil"/>
              <w:left w:val="nil"/>
              <w:bottom w:val="single" w:sz="4" w:space="0" w:color="auto"/>
              <w:right w:val="single" w:sz="4" w:space="0" w:color="auto"/>
            </w:tcBorders>
            <w:vAlign w:val="center"/>
          </w:tcPr>
          <w:p w14:paraId="4673ECCA" w14:textId="42B55F9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08AE7357"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43D7EC9F" w14:textId="432209F0" w:rsidR="00CD7A70" w:rsidRPr="00442692" w:rsidRDefault="00CD7A70" w:rsidP="00442692">
            <w:pPr>
              <w:spacing w:before="80" w:after="80" w:line="288" w:lineRule="auto"/>
              <w:jc w:val="center"/>
              <w:rPr>
                <w:b/>
                <w:bCs/>
                <w:i/>
                <w:iCs/>
                <w:sz w:val="28"/>
                <w:szCs w:val="28"/>
                <w:u w:val="single"/>
                <w14:ligatures w14:val="none"/>
              </w:rPr>
            </w:pPr>
            <w:r w:rsidRPr="00442692">
              <w:rPr>
                <w:b/>
                <w:bCs/>
                <w:sz w:val="28"/>
                <w:szCs w:val="28"/>
              </w:rPr>
              <w:t>6</w:t>
            </w:r>
          </w:p>
        </w:tc>
        <w:tc>
          <w:tcPr>
            <w:tcW w:w="5231" w:type="dxa"/>
            <w:tcBorders>
              <w:top w:val="nil"/>
              <w:left w:val="nil"/>
              <w:bottom w:val="single" w:sz="4" w:space="0" w:color="auto"/>
              <w:right w:val="single" w:sz="4" w:space="0" w:color="auto"/>
            </w:tcBorders>
            <w:noWrap/>
            <w:vAlign w:val="center"/>
          </w:tcPr>
          <w:p w14:paraId="4D9D6DCC" w14:textId="0BE4185A" w:rsidR="00CD7A70" w:rsidRPr="00442692" w:rsidRDefault="00CD7A70" w:rsidP="00442692">
            <w:pPr>
              <w:spacing w:before="80" w:after="80" w:line="288" w:lineRule="auto"/>
              <w:rPr>
                <w:b/>
                <w:bCs/>
                <w:i/>
                <w:iCs/>
                <w:sz w:val="28"/>
                <w:szCs w:val="28"/>
                <w14:ligatures w14:val="none"/>
              </w:rPr>
            </w:pPr>
            <w:r w:rsidRPr="00442692">
              <w:rPr>
                <w:b/>
                <w:bCs/>
                <w:sz w:val="28"/>
                <w:szCs w:val="28"/>
              </w:rPr>
              <w:t>Định mức vận hành cơ sở chôn lấp chất thải rắn sinh hoạt hợp vệ sinh  công suất ≤ 250 tấn/ngày; sử dụng vật liệu phủ bằng đất</w:t>
            </w:r>
          </w:p>
        </w:tc>
        <w:tc>
          <w:tcPr>
            <w:tcW w:w="1640" w:type="dxa"/>
            <w:tcBorders>
              <w:top w:val="nil"/>
              <w:left w:val="nil"/>
              <w:bottom w:val="single" w:sz="4" w:space="0" w:color="auto"/>
              <w:right w:val="single" w:sz="4" w:space="0" w:color="auto"/>
            </w:tcBorders>
            <w:vAlign w:val="center"/>
          </w:tcPr>
          <w:p w14:paraId="2B8A0360" w14:textId="4886F835" w:rsidR="00CD7A70" w:rsidRPr="00442692" w:rsidRDefault="00CD7A70" w:rsidP="00442692">
            <w:pPr>
              <w:spacing w:before="80" w:after="80" w:line="288" w:lineRule="auto"/>
              <w:jc w:val="center"/>
              <w:rPr>
                <w:sz w:val="28"/>
                <w:szCs w:val="28"/>
                <w14:ligatures w14:val="none"/>
              </w:rPr>
            </w:pPr>
            <w:r w:rsidRPr="00442692">
              <w:rPr>
                <w:b/>
                <w:bCs/>
                <w:sz w:val="28"/>
                <w:szCs w:val="28"/>
              </w:rPr>
              <w:t>Tấn</w:t>
            </w:r>
          </w:p>
        </w:tc>
        <w:tc>
          <w:tcPr>
            <w:tcW w:w="1210" w:type="dxa"/>
            <w:tcBorders>
              <w:top w:val="nil"/>
              <w:left w:val="nil"/>
              <w:bottom w:val="single" w:sz="4" w:space="0" w:color="auto"/>
              <w:right w:val="single" w:sz="4" w:space="0" w:color="auto"/>
            </w:tcBorders>
            <w:vAlign w:val="center"/>
          </w:tcPr>
          <w:p w14:paraId="68B052AA" w14:textId="7CECD5FA" w:rsidR="00CD7A70" w:rsidRPr="00442692" w:rsidRDefault="00CD7A70" w:rsidP="00442692">
            <w:pPr>
              <w:spacing w:before="80" w:after="80" w:line="288" w:lineRule="auto"/>
              <w:jc w:val="center"/>
              <w:rPr>
                <w:b/>
                <w:bCs/>
                <w:i/>
                <w:iCs/>
                <w:sz w:val="28"/>
                <w:szCs w:val="28"/>
                <w:u w:val="single"/>
                <w14:ligatures w14:val="none"/>
              </w:rPr>
            </w:pPr>
            <w:r w:rsidRPr="00442692">
              <w:rPr>
                <w:b/>
                <w:bCs/>
                <w:sz w:val="28"/>
                <w:szCs w:val="28"/>
              </w:rPr>
              <w:t>3,130</w:t>
            </w:r>
          </w:p>
        </w:tc>
        <w:tc>
          <w:tcPr>
            <w:tcW w:w="766" w:type="dxa"/>
            <w:tcBorders>
              <w:top w:val="nil"/>
              <w:left w:val="nil"/>
              <w:bottom w:val="single" w:sz="4" w:space="0" w:color="auto"/>
              <w:right w:val="single" w:sz="4" w:space="0" w:color="auto"/>
            </w:tcBorders>
            <w:vAlign w:val="center"/>
          </w:tcPr>
          <w:p w14:paraId="4F6026F6" w14:textId="24D9D806"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r w:rsidR="00CD7A70" w:rsidRPr="00442692" w14:paraId="0D4577D0" w14:textId="77777777" w:rsidTr="00CD7A70">
        <w:trPr>
          <w:trHeight w:val="20"/>
          <w:jc w:val="center"/>
        </w:trPr>
        <w:tc>
          <w:tcPr>
            <w:tcW w:w="860" w:type="dxa"/>
            <w:tcBorders>
              <w:top w:val="nil"/>
              <w:left w:val="single" w:sz="4" w:space="0" w:color="auto"/>
              <w:bottom w:val="single" w:sz="4" w:space="0" w:color="auto"/>
              <w:right w:val="single" w:sz="4" w:space="0" w:color="auto"/>
            </w:tcBorders>
            <w:vAlign w:val="center"/>
          </w:tcPr>
          <w:p w14:paraId="278B80F0" w14:textId="54412FED" w:rsidR="00CD7A70" w:rsidRPr="00442692" w:rsidRDefault="00CD7A70" w:rsidP="00442692">
            <w:pPr>
              <w:spacing w:before="80" w:after="80" w:line="288" w:lineRule="auto"/>
              <w:jc w:val="center"/>
              <w:rPr>
                <w:sz w:val="28"/>
                <w:szCs w:val="28"/>
                <w14:ligatures w14:val="none"/>
              </w:rPr>
            </w:pPr>
            <w:r w:rsidRPr="00442692">
              <w:rPr>
                <w:b/>
                <w:bCs/>
                <w:sz w:val="28"/>
                <w:szCs w:val="28"/>
              </w:rPr>
              <w:t>7</w:t>
            </w:r>
          </w:p>
        </w:tc>
        <w:tc>
          <w:tcPr>
            <w:tcW w:w="5231" w:type="dxa"/>
            <w:tcBorders>
              <w:top w:val="nil"/>
              <w:left w:val="nil"/>
              <w:bottom w:val="single" w:sz="4" w:space="0" w:color="auto"/>
              <w:right w:val="single" w:sz="4" w:space="0" w:color="auto"/>
            </w:tcBorders>
            <w:vAlign w:val="center"/>
          </w:tcPr>
          <w:p w14:paraId="2DDE30BC" w14:textId="63D87774" w:rsidR="00CD7A70" w:rsidRPr="00442692" w:rsidRDefault="00CD7A70" w:rsidP="00442692">
            <w:pPr>
              <w:spacing w:before="80" w:after="80" w:line="288" w:lineRule="auto"/>
              <w:rPr>
                <w:sz w:val="28"/>
                <w:szCs w:val="28"/>
                <w14:ligatures w14:val="none"/>
              </w:rPr>
            </w:pPr>
            <w:r w:rsidRPr="00442692">
              <w:rPr>
                <w:b/>
                <w:bCs/>
                <w:sz w:val="28"/>
                <w:szCs w:val="28"/>
              </w:rPr>
              <w:t>Vận hành cơ sở chôn lấp chất thải rắn sinh hoạt hợp vệ sinh  công suất ≤ 250 tấn/ngày; sử dụng vật liệu phủ bằng đất</w:t>
            </w:r>
          </w:p>
        </w:tc>
        <w:tc>
          <w:tcPr>
            <w:tcW w:w="1640" w:type="dxa"/>
            <w:tcBorders>
              <w:top w:val="nil"/>
              <w:left w:val="nil"/>
              <w:bottom w:val="single" w:sz="4" w:space="0" w:color="auto"/>
              <w:right w:val="single" w:sz="4" w:space="0" w:color="auto"/>
            </w:tcBorders>
            <w:vAlign w:val="center"/>
          </w:tcPr>
          <w:p w14:paraId="400062F4" w14:textId="026B8D9D" w:rsidR="00CD7A70" w:rsidRPr="00442692" w:rsidRDefault="00CD7A70" w:rsidP="00442692">
            <w:pPr>
              <w:spacing w:before="80" w:after="80" w:line="288" w:lineRule="auto"/>
              <w:jc w:val="center"/>
              <w:rPr>
                <w:sz w:val="28"/>
                <w:szCs w:val="28"/>
                <w14:ligatures w14:val="none"/>
              </w:rPr>
            </w:pPr>
            <w:r w:rsidRPr="00442692">
              <w:rPr>
                <w:b/>
                <w:bCs/>
                <w:sz w:val="28"/>
                <w:szCs w:val="28"/>
              </w:rPr>
              <w:t>Tấn</w:t>
            </w:r>
          </w:p>
        </w:tc>
        <w:tc>
          <w:tcPr>
            <w:tcW w:w="1210" w:type="dxa"/>
            <w:tcBorders>
              <w:top w:val="nil"/>
              <w:left w:val="nil"/>
              <w:bottom w:val="single" w:sz="4" w:space="0" w:color="auto"/>
              <w:right w:val="single" w:sz="4" w:space="0" w:color="auto"/>
            </w:tcBorders>
            <w:vAlign w:val="center"/>
          </w:tcPr>
          <w:p w14:paraId="69E10F7E" w14:textId="732465CC" w:rsidR="00CD7A70" w:rsidRPr="00442692" w:rsidRDefault="00CD7A70" w:rsidP="00442692">
            <w:pPr>
              <w:spacing w:before="80" w:after="80" w:line="288" w:lineRule="auto"/>
              <w:jc w:val="center"/>
              <w:rPr>
                <w:sz w:val="28"/>
                <w:szCs w:val="28"/>
                <w14:ligatures w14:val="none"/>
              </w:rPr>
            </w:pPr>
            <w:r w:rsidRPr="00442692">
              <w:rPr>
                <w:b/>
                <w:bCs/>
                <w:sz w:val="28"/>
                <w:szCs w:val="28"/>
              </w:rPr>
              <w:t>3,130</w:t>
            </w:r>
          </w:p>
        </w:tc>
        <w:tc>
          <w:tcPr>
            <w:tcW w:w="766" w:type="dxa"/>
            <w:tcBorders>
              <w:top w:val="nil"/>
              <w:left w:val="nil"/>
              <w:bottom w:val="single" w:sz="4" w:space="0" w:color="auto"/>
              <w:right w:val="single" w:sz="4" w:space="0" w:color="auto"/>
            </w:tcBorders>
            <w:vAlign w:val="center"/>
          </w:tcPr>
          <w:p w14:paraId="7A1C4157" w14:textId="566231EE" w:rsidR="00CD7A70" w:rsidRPr="00442692" w:rsidRDefault="00CD7A70" w:rsidP="00442692">
            <w:pPr>
              <w:spacing w:before="80" w:after="80" w:line="288" w:lineRule="auto"/>
              <w:jc w:val="center"/>
              <w:rPr>
                <w:sz w:val="28"/>
                <w:szCs w:val="28"/>
                <w14:ligatures w14:val="none"/>
              </w:rPr>
            </w:pPr>
            <w:r w:rsidRPr="00442692">
              <w:rPr>
                <w:sz w:val="28"/>
                <w:szCs w:val="28"/>
              </w:rPr>
              <w:t>333</w:t>
            </w:r>
          </w:p>
        </w:tc>
      </w:tr>
    </w:tbl>
    <w:p w14:paraId="40DD99FE" w14:textId="7220E9BF" w:rsidR="00777BEF" w:rsidRPr="00777BEF" w:rsidRDefault="00777BEF" w:rsidP="007A02C7">
      <w:pPr>
        <w:spacing w:before="80" w:after="80"/>
        <w:ind w:firstLine="720"/>
        <w:rPr>
          <w:sz w:val="28"/>
          <w:szCs w:val="28"/>
        </w:rPr>
      </w:pPr>
      <w:r w:rsidRPr="00777BEF">
        <w:rPr>
          <w:sz w:val="28"/>
          <w:szCs w:val="28"/>
        </w:rPr>
        <w:t>(Khối lượng ở bảng tiên lượng mời thầu là giá trị của khối lượng</w:t>
      </w:r>
      <w:r w:rsidR="00666FA2">
        <w:rPr>
          <w:sz w:val="28"/>
          <w:szCs w:val="28"/>
        </w:rPr>
        <w:t xml:space="preserve"> ở bảng trên nhân với số ngày thực hiện là 333 ngày)</w:t>
      </w:r>
    </w:p>
    <w:p w14:paraId="286213BF" w14:textId="01A56342" w:rsidR="001B5804" w:rsidRPr="00442692" w:rsidRDefault="001B5804" w:rsidP="007A02C7">
      <w:pPr>
        <w:spacing w:before="80" w:after="80"/>
        <w:ind w:firstLine="720"/>
        <w:rPr>
          <w:b/>
          <w:bCs/>
          <w:sz w:val="28"/>
          <w:szCs w:val="28"/>
          <w:vertAlign w:val="superscript"/>
        </w:rPr>
      </w:pPr>
      <w:r w:rsidRPr="00442692">
        <w:rPr>
          <w:b/>
          <w:bCs/>
          <w:sz w:val="28"/>
          <w:szCs w:val="28"/>
        </w:rPr>
        <w:t xml:space="preserve">II. YÊU CẦU </w:t>
      </w:r>
      <w:r w:rsidRPr="00442692">
        <w:rPr>
          <w:rFonts w:eastAsia="Courier New"/>
          <w:b/>
          <w:sz w:val="28"/>
          <w:szCs w:val="28"/>
          <w:lang w:val="vi-VN" w:eastAsia="vi-VN"/>
        </w:rPr>
        <w:t>VỀ</w:t>
      </w:r>
      <w:r w:rsidRPr="00442692">
        <w:rPr>
          <w:b/>
          <w:bCs/>
          <w:sz w:val="28"/>
          <w:szCs w:val="28"/>
        </w:rPr>
        <w:t xml:space="preserve"> </w:t>
      </w:r>
      <w:bookmarkEnd w:id="2"/>
      <w:r w:rsidRPr="00442692">
        <w:rPr>
          <w:b/>
          <w:bCs/>
          <w:sz w:val="28"/>
          <w:szCs w:val="28"/>
        </w:rPr>
        <w:t>DỊCH VỤ</w:t>
      </w:r>
    </w:p>
    <w:p w14:paraId="559C4327" w14:textId="77777777" w:rsidR="001B5804" w:rsidRPr="00442692" w:rsidRDefault="001B5804" w:rsidP="007A02C7">
      <w:pPr>
        <w:spacing w:before="80" w:after="80"/>
        <w:ind w:firstLine="720"/>
        <w:rPr>
          <w:b/>
          <w:bCs/>
          <w:sz w:val="28"/>
          <w:szCs w:val="28"/>
        </w:rPr>
      </w:pPr>
      <w:r w:rsidRPr="00442692">
        <w:rPr>
          <w:b/>
          <w:bCs/>
          <w:sz w:val="28"/>
          <w:szCs w:val="28"/>
        </w:rPr>
        <w:t>2.1. Yêu cầu về kỹ thuật, mô tả dịch vụ</w:t>
      </w:r>
    </w:p>
    <w:p w14:paraId="66C914EB" w14:textId="4EFCF104" w:rsidR="001B5804" w:rsidRPr="00442692" w:rsidRDefault="001B5804" w:rsidP="007A02C7">
      <w:pPr>
        <w:spacing w:before="80" w:after="80"/>
        <w:ind w:firstLine="720"/>
        <w:rPr>
          <w:spacing w:val="-4"/>
          <w:sz w:val="28"/>
          <w:szCs w:val="28"/>
        </w:rPr>
      </w:pPr>
      <w:r w:rsidRPr="00442692">
        <w:rPr>
          <w:sz w:val="28"/>
          <w:szCs w:val="28"/>
        </w:rPr>
        <w:t>- Tổ chức thực hiện gói thầu</w:t>
      </w:r>
      <w:r w:rsidRPr="00442692">
        <w:rPr>
          <w:sz w:val="28"/>
          <w:szCs w:val="28"/>
          <w:lang w:val="nl-NL"/>
        </w:rPr>
        <w:t xml:space="preserve"> </w:t>
      </w:r>
      <w:r w:rsidRPr="00442692">
        <w:rPr>
          <w:sz w:val="28"/>
          <w:szCs w:val="28"/>
        </w:rPr>
        <w:t xml:space="preserve">theo quy định của Phòng </w:t>
      </w:r>
      <w:r w:rsidR="00A70C28" w:rsidRPr="00442692">
        <w:rPr>
          <w:sz w:val="28"/>
          <w:szCs w:val="28"/>
        </w:rPr>
        <w:t>Kinh tế</w:t>
      </w:r>
      <w:r w:rsidR="007D7333" w:rsidRPr="00442692">
        <w:rPr>
          <w:sz w:val="28"/>
          <w:szCs w:val="28"/>
        </w:rPr>
        <w:t xml:space="preserve"> xã Sìn Hồ</w:t>
      </w:r>
      <w:r w:rsidRPr="00442692">
        <w:rPr>
          <w:sz w:val="28"/>
          <w:szCs w:val="28"/>
        </w:rPr>
        <w:t xml:space="preserve"> và các văn bản về </w:t>
      </w:r>
      <w:r w:rsidR="007D7333" w:rsidRPr="00442692">
        <w:rPr>
          <w:sz w:val="28"/>
          <w:szCs w:val="28"/>
        </w:rPr>
        <w:t>công tác vệ sinh môi trường</w:t>
      </w:r>
      <w:r w:rsidRPr="00442692">
        <w:rPr>
          <w:sz w:val="28"/>
          <w:szCs w:val="28"/>
        </w:rPr>
        <w:t xml:space="preserve"> hiện hành.</w:t>
      </w:r>
    </w:p>
    <w:p w14:paraId="4B346ED6" w14:textId="087546D2" w:rsidR="001B5804" w:rsidRPr="00442692" w:rsidRDefault="001B5804" w:rsidP="007A02C7">
      <w:pPr>
        <w:spacing w:before="80" w:after="80"/>
        <w:ind w:firstLine="720"/>
        <w:rPr>
          <w:sz w:val="28"/>
          <w:szCs w:val="28"/>
        </w:rPr>
      </w:pPr>
      <w:r w:rsidRPr="00442692">
        <w:rPr>
          <w:sz w:val="28"/>
          <w:szCs w:val="28"/>
        </w:rPr>
        <w:t xml:space="preserve">- Xây dựng kế hoạch </w:t>
      </w:r>
      <w:r w:rsidR="007D7333" w:rsidRPr="00442692">
        <w:rPr>
          <w:sz w:val="28"/>
          <w:szCs w:val="28"/>
        </w:rPr>
        <w:t>vệ sinh môi trường</w:t>
      </w:r>
      <w:r w:rsidRPr="00442692">
        <w:rPr>
          <w:sz w:val="28"/>
          <w:szCs w:val="28"/>
        </w:rPr>
        <w:t xml:space="preserve"> hàng tháng báo cáo chủ đầu tư trước khi triển khai thực hiện.</w:t>
      </w:r>
    </w:p>
    <w:p w14:paraId="358CDE0F" w14:textId="77777777" w:rsidR="001B5804" w:rsidRPr="00442692" w:rsidRDefault="001B5804" w:rsidP="007A02C7">
      <w:pPr>
        <w:spacing w:before="80" w:after="80"/>
        <w:ind w:firstLine="720"/>
        <w:rPr>
          <w:b/>
          <w:bCs/>
          <w:sz w:val="28"/>
          <w:szCs w:val="28"/>
          <w:lang w:val="nl-NL"/>
        </w:rPr>
      </w:pPr>
      <w:r w:rsidRPr="00442692">
        <w:rPr>
          <w:b/>
          <w:bCs/>
          <w:sz w:val="28"/>
          <w:szCs w:val="28"/>
          <w:lang w:val="nl-NL"/>
        </w:rPr>
        <w:t>2.3. Các yêu cầu về phòng, chống cháy, nổ:</w:t>
      </w:r>
    </w:p>
    <w:p w14:paraId="782FC8E0" w14:textId="7382773A" w:rsidR="001B5804" w:rsidRPr="00442692" w:rsidRDefault="001B5804" w:rsidP="007A02C7">
      <w:pPr>
        <w:spacing w:before="80" w:after="80"/>
        <w:ind w:firstLine="720"/>
        <w:rPr>
          <w:b/>
          <w:bCs/>
          <w:sz w:val="28"/>
          <w:szCs w:val="28"/>
          <w:lang w:val="nl-NL"/>
        </w:rPr>
      </w:pPr>
      <w:r w:rsidRPr="00442692">
        <w:rPr>
          <w:sz w:val="28"/>
          <w:szCs w:val="28"/>
          <w:lang w:val="nl-NL"/>
        </w:rPr>
        <w:t>Ngay sau khi nhận bàn giao nhà thầu phải</w:t>
      </w:r>
    </w:p>
    <w:p w14:paraId="5C3A3B00" w14:textId="6F24D4AB" w:rsidR="001B5804" w:rsidRPr="00442692" w:rsidRDefault="001B5804" w:rsidP="007A02C7">
      <w:pPr>
        <w:spacing w:before="80" w:after="80"/>
        <w:ind w:firstLine="720"/>
        <w:rPr>
          <w:b/>
          <w:bCs/>
          <w:sz w:val="28"/>
          <w:szCs w:val="28"/>
          <w:lang w:val="nl-NL"/>
        </w:rPr>
      </w:pPr>
      <w:r w:rsidRPr="00442692">
        <w:rPr>
          <w:sz w:val="28"/>
          <w:szCs w:val="28"/>
          <w:lang w:val="nl-NL"/>
        </w:rPr>
        <w:t>- Có nội qui qui định về việc phòng cháy, chữa cháy.</w:t>
      </w:r>
    </w:p>
    <w:p w14:paraId="40F65221" w14:textId="77777777" w:rsidR="001B5804" w:rsidRPr="00442692" w:rsidRDefault="001B5804" w:rsidP="007A02C7">
      <w:pPr>
        <w:spacing w:before="80" w:after="80"/>
        <w:ind w:firstLine="720"/>
        <w:rPr>
          <w:b/>
          <w:bCs/>
          <w:sz w:val="28"/>
          <w:szCs w:val="28"/>
          <w:lang w:val="nl-NL"/>
        </w:rPr>
      </w:pPr>
      <w:r w:rsidRPr="00442692">
        <w:rPr>
          <w:sz w:val="28"/>
          <w:szCs w:val="28"/>
          <w:lang w:val="nl-NL"/>
        </w:rPr>
        <w:t>- Bố trí đầy đủ các thiết bị phòng cháy, chữa cháy và phải thường xuyên kiểm tra, bổ sung kịp thời.</w:t>
      </w:r>
    </w:p>
    <w:p w14:paraId="44B9A1BE" w14:textId="77777777" w:rsidR="001B5804" w:rsidRPr="00442692" w:rsidRDefault="001B5804" w:rsidP="007A02C7">
      <w:pPr>
        <w:spacing w:before="80" w:after="80"/>
        <w:ind w:firstLine="720"/>
        <w:rPr>
          <w:b/>
          <w:bCs/>
          <w:sz w:val="28"/>
          <w:szCs w:val="28"/>
          <w:lang w:val="nl-NL"/>
        </w:rPr>
      </w:pPr>
      <w:r w:rsidRPr="00442692">
        <w:rPr>
          <w:sz w:val="28"/>
          <w:szCs w:val="28"/>
          <w:lang w:val="nl-NL"/>
        </w:rPr>
        <w:t>- Có bố trí lực lượng phòng cháy chữa cháy đã qua tập huấn, đảm bảo luôn luôn có mặt kịp thời khi xảy ra sự cố.</w:t>
      </w:r>
    </w:p>
    <w:p w14:paraId="207EC320" w14:textId="77777777" w:rsidR="001B5804" w:rsidRPr="00442692" w:rsidRDefault="001B5804" w:rsidP="007A02C7">
      <w:pPr>
        <w:spacing w:before="80" w:after="80"/>
        <w:ind w:firstLine="720"/>
        <w:rPr>
          <w:b/>
          <w:bCs/>
          <w:sz w:val="28"/>
          <w:szCs w:val="28"/>
          <w:lang w:val="nl-NL"/>
        </w:rPr>
      </w:pPr>
      <w:r w:rsidRPr="00442692">
        <w:rPr>
          <w:b/>
          <w:bCs/>
          <w:sz w:val="28"/>
          <w:szCs w:val="28"/>
          <w:lang w:val="nl-NL"/>
        </w:rPr>
        <w:lastRenderedPageBreak/>
        <w:t>2.4. Yêu cầu về vệ sinh môi trường;</w:t>
      </w:r>
    </w:p>
    <w:p w14:paraId="3A1078F1" w14:textId="77777777" w:rsidR="001B5804" w:rsidRPr="00442692" w:rsidRDefault="001B5804" w:rsidP="007A02C7">
      <w:pPr>
        <w:spacing w:before="80" w:after="80"/>
        <w:ind w:firstLine="720"/>
        <w:rPr>
          <w:b/>
          <w:bCs/>
          <w:sz w:val="28"/>
          <w:szCs w:val="28"/>
          <w:lang w:val="nl-NL"/>
        </w:rPr>
      </w:pPr>
      <w:r w:rsidRPr="00442692">
        <w:rPr>
          <w:sz w:val="28"/>
          <w:szCs w:val="28"/>
          <w:lang w:val="nl-NL"/>
        </w:rPr>
        <w:t xml:space="preserve">Nhà thầu phải thực hiện tất cả các biện pháp phòng ngừa hợp lý nhằm tránh những tác hại đến môi trường sống và môi trường làm việc, gồm: </w:t>
      </w:r>
    </w:p>
    <w:p w14:paraId="24FC98FC" w14:textId="77777777" w:rsidR="001B5804" w:rsidRPr="00442692" w:rsidRDefault="001B5804" w:rsidP="007A02C7">
      <w:pPr>
        <w:spacing w:before="80" w:after="80"/>
        <w:ind w:firstLine="720"/>
        <w:rPr>
          <w:b/>
          <w:bCs/>
          <w:sz w:val="28"/>
          <w:szCs w:val="28"/>
          <w:lang w:val="nl-NL"/>
        </w:rPr>
      </w:pPr>
      <w:r w:rsidRPr="00442692">
        <w:rPr>
          <w:sz w:val="28"/>
          <w:szCs w:val="28"/>
          <w:lang w:val="nl-NL"/>
        </w:rPr>
        <w:t>- Chuẩn bị các phương tiện vệ sinh công cộng nhằm ngăn ngừa sự ô nhiễm về sinh thái hoặc ô nhiễm về công nghiệp tại hiện trường.</w:t>
      </w:r>
    </w:p>
    <w:p w14:paraId="0985B073" w14:textId="334865D7" w:rsidR="001B5804" w:rsidRPr="00442692" w:rsidRDefault="001B5804" w:rsidP="007A02C7">
      <w:pPr>
        <w:spacing w:before="80" w:after="80"/>
        <w:ind w:firstLine="720"/>
        <w:rPr>
          <w:b/>
          <w:bCs/>
          <w:sz w:val="28"/>
          <w:szCs w:val="28"/>
          <w:lang w:val="nl-NL"/>
        </w:rPr>
      </w:pPr>
      <w:r w:rsidRPr="00442692">
        <w:rPr>
          <w:spacing w:val="-2"/>
          <w:sz w:val="28"/>
          <w:szCs w:val="28"/>
          <w:lang w:val="nl-NL"/>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w:t>
      </w:r>
      <w:r w:rsidR="00D76B75">
        <w:rPr>
          <w:spacing w:val="-2"/>
          <w:sz w:val="28"/>
          <w:szCs w:val="28"/>
          <w:lang w:val="nl-NL"/>
        </w:rPr>
        <w:t xml:space="preserve"> CĐT</w:t>
      </w:r>
      <w:r w:rsidRPr="00442692">
        <w:rPr>
          <w:sz w:val="28"/>
          <w:szCs w:val="28"/>
          <w:lang w:val="nl-NL"/>
        </w:rPr>
        <w:t>.</w:t>
      </w:r>
    </w:p>
    <w:p w14:paraId="68CEE864" w14:textId="77777777" w:rsidR="001B5804" w:rsidRPr="00442692" w:rsidRDefault="001B5804" w:rsidP="007A02C7">
      <w:pPr>
        <w:spacing w:before="80" w:after="80"/>
        <w:ind w:firstLine="720"/>
        <w:rPr>
          <w:b/>
          <w:bCs/>
          <w:sz w:val="28"/>
          <w:szCs w:val="28"/>
          <w:lang w:val="nl-NL"/>
        </w:rPr>
      </w:pPr>
      <w:r w:rsidRPr="00442692">
        <w:rPr>
          <w:sz w:val="28"/>
          <w:szCs w:val="28"/>
          <w:lang w:val="nl-NL"/>
        </w:rPr>
        <w:t>- Có giải pháp để giảm tiếng ồn khi thi công, tuân thủ qui định về mức ồn tối đa cho phép trong công trình xây dựng theo tiêu chuẩn hiện hành.</w:t>
      </w:r>
    </w:p>
    <w:p w14:paraId="64B64281" w14:textId="77777777" w:rsidR="001B5804" w:rsidRPr="00442692" w:rsidRDefault="001B5804" w:rsidP="007A02C7">
      <w:pPr>
        <w:spacing w:before="80" w:after="80"/>
        <w:ind w:firstLine="720"/>
        <w:rPr>
          <w:b/>
          <w:bCs/>
          <w:sz w:val="28"/>
          <w:szCs w:val="28"/>
          <w:lang w:val="nl-NL"/>
        </w:rPr>
      </w:pPr>
      <w:r w:rsidRPr="00442692">
        <w:rPr>
          <w:b/>
          <w:bCs/>
          <w:sz w:val="28"/>
          <w:szCs w:val="28"/>
          <w:lang w:val="nl-NL"/>
        </w:rPr>
        <w:t>2.5. Yêu cầu về an toàn lao động:</w:t>
      </w:r>
    </w:p>
    <w:p w14:paraId="3F224A92" w14:textId="77777777" w:rsidR="001B5804" w:rsidRPr="00442692" w:rsidRDefault="001B5804" w:rsidP="007A02C7">
      <w:pPr>
        <w:spacing w:before="80" w:after="80"/>
        <w:ind w:firstLine="720"/>
        <w:rPr>
          <w:sz w:val="28"/>
          <w:szCs w:val="28"/>
          <w:lang w:val="nl-NL"/>
        </w:rPr>
      </w:pPr>
      <w:r w:rsidRPr="00442692">
        <w:rPr>
          <w:spacing w:val="-4"/>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w:t>
      </w:r>
      <w:r w:rsidRPr="00442692">
        <w:rPr>
          <w:sz w:val="28"/>
          <w:szCs w:val="28"/>
          <w:lang w:val="nl-NL"/>
        </w:rPr>
        <w:t>toàn cho các khu vực có mạng điện nước và các xe, máy của Nhà thầu đi qua.</w:t>
      </w:r>
    </w:p>
    <w:p w14:paraId="2193989C" w14:textId="77777777" w:rsidR="001B5804" w:rsidRDefault="001B5804" w:rsidP="007A02C7">
      <w:pPr>
        <w:spacing w:before="80" w:after="80"/>
        <w:ind w:firstLine="720"/>
        <w:rPr>
          <w:sz w:val="28"/>
          <w:szCs w:val="28"/>
          <w:lang w:val="nl-NL"/>
        </w:rPr>
      </w:pPr>
      <w:r w:rsidRPr="00442692">
        <w:rPr>
          <w:sz w:val="28"/>
          <w:szCs w:val="28"/>
          <w:lang w:val="nl-NL"/>
        </w:rPr>
        <w:t>Nhà thầu phải có các giải pháp đảm bảo an toàn giao thông cho xe lưu thông qua công trường; các xe ra vào, thi công trên công trường…</w:t>
      </w:r>
    </w:p>
    <w:p w14:paraId="36966FAB" w14:textId="77777777" w:rsidR="007A02C7" w:rsidRDefault="006D1D42" w:rsidP="007A02C7">
      <w:pPr>
        <w:spacing w:before="80" w:after="80"/>
        <w:ind w:firstLine="720"/>
        <w:rPr>
          <w:sz w:val="28"/>
          <w:szCs w:val="28"/>
        </w:rPr>
      </w:pPr>
      <w:r w:rsidRPr="006D1D42">
        <w:rPr>
          <w:sz w:val="28"/>
          <w:szCs w:val="28"/>
        </w:rPr>
        <w:t xml:space="preserve">Trước khi thực thực hiện hợp đồng, nhà thầu phải cam kết: </w:t>
      </w:r>
    </w:p>
    <w:p w14:paraId="673DF88F" w14:textId="77777777" w:rsidR="007A02C7" w:rsidRDefault="006D1D42" w:rsidP="007A02C7">
      <w:pPr>
        <w:spacing w:before="80" w:after="80"/>
        <w:ind w:firstLine="720"/>
        <w:rPr>
          <w:sz w:val="28"/>
          <w:szCs w:val="28"/>
        </w:rPr>
      </w:pPr>
      <w:r w:rsidRPr="006D1D42">
        <w:rPr>
          <w:sz w:val="28"/>
          <w:szCs w:val="28"/>
        </w:rPr>
        <w:t xml:space="preserve">+ Ký kết hợp đồng lao động với người lao động theo quy định của pháp luật lao động. (Căn cước công dân chứng minh kèm theo) </w:t>
      </w:r>
    </w:p>
    <w:p w14:paraId="6803777E" w14:textId="77777777" w:rsidR="0012073A" w:rsidRDefault="006D1D42" w:rsidP="007A02C7">
      <w:pPr>
        <w:spacing w:before="80" w:after="80"/>
        <w:ind w:firstLine="720"/>
        <w:rPr>
          <w:sz w:val="28"/>
          <w:szCs w:val="28"/>
        </w:rPr>
      </w:pPr>
      <w:r w:rsidRPr="006D1D42">
        <w:rPr>
          <w:sz w:val="28"/>
          <w:szCs w:val="28"/>
        </w:rPr>
        <w:t>+ Thực hiện đầy đủ nghĩa vụ đóng BHXH, BHYT, BHTN theo quy định.</w:t>
      </w:r>
    </w:p>
    <w:p w14:paraId="69832507" w14:textId="680C1D80" w:rsidR="007A02C7" w:rsidRDefault="006D1D42" w:rsidP="007A02C7">
      <w:pPr>
        <w:spacing w:before="80" w:after="80"/>
        <w:ind w:firstLine="720"/>
        <w:rPr>
          <w:sz w:val="28"/>
          <w:szCs w:val="28"/>
        </w:rPr>
      </w:pPr>
      <w:r w:rsidRPr="006D1D42">
        <w:rPr>
          <w:sz w:val="28"/>
          <w:szCs w:val="28"/>
        </w:rPr>
        <w:t>+ Tổ chức khám sức khỏe định kỳ cho người lao động.</w:t>
      </w:r>
    </w:p>
    <w:p w14:paraId="569FF819" w14:textId="77777777" w:rsidR="007A02C7" w:rsidRDefault="006D1D42" w:rsidP="007A02C7">
      <w:pPr>
        <w:spacing w:before="80" w:after="80"/>
        <w:ind w:firstLine="720"/>
        <w:rPr>
          <w:sz w:val="28"/>
          <w:szCs w:val="28"/>
        </w:rPr>
      </w:pPr>
      <w:r w:rsidRPr="006D1D42">
        <w:rPr>
          <w:sz w:val="28"/>
          <w:szCs w:val="28"/>
        </w:rPr>
        <w:t xml:space="preserve">+ Trang bị đầy đủ quần áo, dụng cụ bảo hộ lao động, đảm bảo an toàn lao động trong suốt quá trình thực hiện gói thầu. </w:t>
      </w:r>
    </w:p>
    <w:p w14:paraId="0CA15D99" w14:textId="77777777" w:rsidR="007A02C7" w:rsidRDefault="006D1D42" w:rsidP="007A02C7">
      <w:pPr>
        <w:spacing w:before="80" w:after="80"/>
        <w:ind w:firstLine="720"/>
        <w:rPr>
          <w:sz w:val="28"/>
          <w:szCs w:val="28"/>
        </w:rPr>
      </w:pPr>
      <w:r w:rsidRPr="006D1D42">
        <w:rPr>
          <w:sz w:val="28"/>
          <w:szCs w:val="28"/>
        </w:rPr>
        <w:t xml:space="preserve">+ Chịu hoàn toàn trách nhiệm trước pháp luật nếu vi phạm các quy định nêu trên. </w:t>
      </w:r>
    </w:p>
    <w:p w14:paraId="61B954FE" w14:textId="51FDB1F8" w:rsidR="006D1D42" w:rsidRPr="00442692" w:rsidRDefault="006D1D42" w:rsidP="007A02C7">
      <w:pPr>
        <w:spacing w:before="80" w:after="80"/>
        <w:ind w:firstLine="720"/>
        <w:rPr>
          <w:sz w:val="28"/>
          <w:szCs w:val="28"/>
          <w:lang w:val="nl-NL"/>
        </w:rPr>
      </w:pPr>
      <w:r w:rsidRPr="006D1D42">
        <w:rPr>
          <w:sz w:val="28"/>
          <w:szCs w:val="28"/>
        </w:rPr>
        <w:t>+ Nhà thầu phải có cam kết và danh sách chứng minh có tối thiểu 15 công nhân lao động đã được đào tạo huấn luyện ATLĐ, VSLĐ do Cơ quan có thẩm quyền cấp.</w:t>
      </w:r>
    </w:p>
    <w:p w14:paraId="36525CC8" w14:textId="77777777" w:rsidR="001B5804" w:rsidRPr="00442692" w:rsidRDefault="001B5804" w:rsidP="007A02C7">
      <w:pPr>
        <w:spacing w:before="80" w:after="80"/>
        <w:ind w:firstLine="720"/>
        <w:rPr>
          <w:b/>
          <w:bCs/>
          <w:sz w:val="28"/>
          <w:szCs w:val="28"/>
          <w:lang w:val="nl-NL"/>
        </w:rPr>
      </w:pPr>
      <w:r w:rsidRPr="00442692">
        <w:rPr>
          <w:b/>
          <w:bCs/>
          <w:sz w:val="28"/>
          <w:szCs w:val="28"/>
          <w:lang w:val="nl-NL"/>
        </w:rPr>
        <w:t>2.6. Biện pháp huy động nhân lực và thiết bị phục vụ thi công:</w:t>
      </w:r>
    </w:p>
    <w:p w14:paraId="10BE42C5" w14:textId="77777777" w:rsidR="001B5804" w:rsidRPr="00442692" w:rsidRDefault="001B5804" w:rsidP="007A02C7">
      <w:pPr>
        <w:widowControl w:val="0"/>
        <w:spacing w:before="80" w:after="80"/>
        <w:ind w:firstLine="720"/>
        <w:rPr>
          <w:spacing w:val="-8"/>
          <w:sz w:val="28"/>
          <w:szCs w:val="28"/>
          <w:lang w:val="nl-NL"/>
        </w:rPr>
      </w:pPr>
      <w:r w:rsidRPr="00442692">
        <w:rPr>
          <w:sz w:val="28"/>
          <w:szCs w:val="28"/>
          <w:lang w:val="nl-NL"/>
        </w:rPr>
        <w:t>Nhà thầu phải có giải pháp huy động nhân lực, máy móc thiết bị thi công để thực hiện gói thầu theo đúng các yêu cầu đề ra trong hồ sơ mời thầu</w:t>
      </w:r>
    </w:p>
    <w:p w14:paraId="189700C4" w14:textId="77777777" w:rsidR="008C7F44" w:rsidRPr="00B12B42" w:rsidRDefault="008C7F44"/>
    <w:sectPr w:rsidR="008C7F44" w:rsidRPr="00B12B42" w:rsidSect="001B580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4285"/>
    <w:multiLevelType w:val="multilevel"/>
    <w:tmpl w:val="134493B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1017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04"/>
    <w:rsid w:val="000225CD"/>
    <w:rsid w:val="000A44A6"/>
    <w:rsid w:val="000C0CA9"/>
    <w:rsid w:val="000D24F5"/>
    <w:rsid w:val="0012073A"/>
    <w:rsid w:val="001314F8"/>
    <w:rsid w:val="001A6168"/>
    <w:rsid w:val="001B5804"/>
    <w:rsid w:val="001E3AEB"/>
    <w:rsid w:val="00257007"/>
    <w:rsid w:val="002D5ED2"/>
    <w:rsid w:val="003508F4"/>
    <w:rsid w:val="003A5FDB"/>
    <w:rsid w:val="003C1579"/>
    <w:rsid w:val="003D50CA"/>
    <w:rsid w:val="00417235"/>
    <w:rsid w:val="00442692"/>
    <w:rsid w:val="00455C2E"/>
    <w:rsid w:val="0049211E"/>
    <w:rsid w:val="00563BA2"/>
    <w:rsid w:val="00590BA2"/>
    <w:rsid w:val="005B51F2"/>
    <w:rsid w:val="006469EE"/>
    <w:rsid w:val="00666FA2"/>
    <w:rsid w:val="006D1D42"/>
    <w:rsid w:val="00777BEF"/>
    <w:rsid w:val="007A02C7"/>
    <w:rsid w:val="007D7333"/>
    <w:rsid w:val="007E6EF0"/>
    <w:rsid w:val="0082726A"/>
    <w:rsid w:val="008C7F44"/>
    <w:rsid w:val="008F354F"/>
    <w:rsid w:val="00A421FD"/>
    <w:rsid w:val="00A70C28"/>
    <w:rsid w:val="00B01BA0"/>
    <w:rsid w:val="00B12B42"/>
    <w:rsid w:val="00B75931"/>
    <w:rsid w:val="00C35F6E"/>
    <w:rsid w:val="00C371F9"/>
    <w:rsid w:val="00C57D2D"/>
    <w:rsid w:val="00C97CBF"/>
    <w:rsid w:val="00CB42E7"/>
    <w:rsid w:val="00CD7A70"/>
    <w:rsid w:val="00D619E8"/>
    <w:rsid w:val="00D76B75"/>
    <w:rsid w:val="00E058BC"/>
    <w:rsid w:val="00E1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A7C4"/>
  <w15:chartTrackingRefBased/>
  <w15:docId w15:val="{2F5957ED-01DD-46D4-AA79-E0006E14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5804"/>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1B5804"/>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4">
    <w:name w:val="heading 4"/>
    <w:aliases w:val="GXD Tiểu mục"/>
    <w:basedOn w:val="Normal"/>
    <w:next w:val="Heading5"/>
    <w:link w:val="Heading4Char"/>
    <w:uiPriority w:val="9"/>
    <w:qFormat/>
    <w:rsid w:val="001B5804"/>
    <w:pPr>
      <w:keepNext/>
      <w:widowControl w:val="0"/>
      <w:numPr>
        <w:ilvl w:val="3"/>
        <w:numId w:val="1"/>
      </w:numPr>
      <w:tabs>
        <w:tab w:val="left" w:pos="1134"/>
      </w:tabs>
      <w:spacing w:before="120" w:after="60" w:line="288" w:lineRule="auto"/>
      <w:outlineLvl w:val="3"/>
    </w:pPr>
    <w:rPr>
      <w:rFonts w:eastAsia="Arial"/>
      <w:b/>
      <w:bCs/>
      <w:color w:val="C00000"/>
      <w:kern w:val="2"/>
      <w:sz w:val="28"/>
      <w:szCs w:val="28"/>
      <w:lang w:val="fr-FR" w:eastAsia="vi-VN"/>
    </w:rPr>
  </w:style>
  <w:style w:type="paragraph" w:styleId="Heading5">
    <w:name w:val="heading 5"/>
    <w:aliases w:val="GXD Tiểu tiểu mục"/>
    <w:basedOn w:val="Normal"/>
    <w:next w:val="Normal"/>
    <w:link w:val="Heading5Char"/>
    <w:uiPriority w:val="9"/>
    <w:qFormat/>
    <w:rsid w:val="001B5804"/>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1B5804"/>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1B5804"/>
    <w:rPr>
      <w:rFonts w:eastAsia="Times New Roman" w:cs="Times New Roman"/>
      <w:b/>
      <w:bCs/>
      <w:kern w:val="32"/>
      <w:sz w:val="32"/>
      <w:szCs w:val="32"/>
      <w:lang w:val="fr-FR" w:eastAsia="vi-VN"/>
    </w:rPr>
  </w:style>
  <w:style w:type="character" w:customStyle="1" w:styleId="Heading4Char">
    <w:name w:val="Heading 4 Char"/>
    <w:aliases w:val="GXD Tiểu mục Char"/>
    <w:basedOn w:val="DefaultParagraphFont"/>
    <w:link w:val="Heading4"/>
    <w:uiPriority w:val="9"/>
    <w:rsid w:val="001B5804"/>
    <w:rPr>
      <w:rFonts w:eastAsia="Arial" w:cs="Times New Roman"/>
      <w:b/>
      <w:bCs/>
      <w:color w:val="C00000"/>
      <w:szCs w:val="28"/>
      <w:lang w:val="fr-FR" w:eastAsia="vi-VN"/>
    </w:rPr>
  </w:style>
  <w:style w:type="character" w:customStyle="1" w:styleId="Heading5Char">
    <w:name w:val="Heading 5 Char"/>
    <w:aliases w:val="GXD Tiểu tiểu mục Char"/>
    <w:basedOn w:val="DefaultParagraphFont"/>
    <w:link w:val="Heading5"/>
    <w:uiPriority w:val="9"/>
    <w:rsid w:val="001B5804"/>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1B5804"/>
    <w:rPr>
      <w:rFonts w:eastAsia="Times New Roman" w:cs="Times New Roman"/>
      <w:b/>
      <w:bCs/>
      <w:kern w:val="0"/>
      <w:sz w:val="20"/>
      <w:lang w:val="vi-VN" w:eastAsia="vi-VN"/>
    </w:rPr>
  </w:style>
  <w:style w:type="character" w:styleId="Hyperlink">
    <w:name w:val="Hyperlink"/>
    <w:basedOn w:val="DefaultParagraphFont"/>
    <w:uiPriority w:val="99"/>
    <w:semiHidden/>
    <w:unhideWhenUsed/>
    <w:rsid w:val="000225CD"/>
    <w:rPr>
      <w:color w:val="0000FF"/>
      <w:u w:val="single"/>
    </w:rPr>
  </w:style>
  <w:style w:type="character" w:styleId="FollowedHyperlink">
    <w:name w:val="FollowedHyperlink"/>
    <w:basedOn w:val="DefaultParagraphFont"/>
    <w:uiPriority w:val="99"/>
    <w:semiHidden/>
    <w:unhideWhenUsed/>
    <w:rsid w:val="000225CD"/>
    <w:rPr>
      <w:color w:val="800080"/>
      <w:u w:val="single"/>
    </w:rPr>
  </w:style>
  <w:style w:type="paragraph" w:customStyle="1" w:styleId="msonormal0">
    <w:name w:val="msonormal"/>
    <w:basedOn w:val="Normal"/>
    <w:rsid w:val="000225CD"/>
    <w:pPr>
      <w:spacing w:before="100" w:beforeAutospacing="1" w:after="100" w:afterAutospacing="1"/>
      <w:jc w:val="left"/>
    </w:pPr>
    <w:rPr>
      <w:szCs w:val="24"/>
      <w14:ligatures w14:val="none"/>
    </w:rPr>
  </w:style>
  <w:style w:type="paragraph" w:customStyle="1" w:styleId="font5">
    <w:name w:val="font5"/>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font6">
    <w:name w:val="font6"/>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7">
    <w:name w:val="font7"/>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8">
    <w:name w:val="font8"/>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font9">
    <w:name w:val="font9"/>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10">
    <w:name w:val="font10"/>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xl591">
    <w:name w:val="xl59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14:ligatures w14:val="none"/>
    </w:rPr>
  </w:style>
  <w:style w:type="paragraph" w:customStyle="1" w:styleId="xl592">
    <w:name w:val="xl59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593">
    <w:name w:val="xl59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14:ligatures w14:val="none"/>
    </w:rPr>
  </w:style>
  <w:style w:type="paragraph" w:customStyle="1" w:styleId="xl594">
    <w:name w:val="xl59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595">
    <w:name w:val="xl595"/>
    <w:basedOn w:val="Normal"/>
    <w:rsid w:val="000225CD"/>
    <w:pPr>
      <w:spacing w:before="100" w:beforeAutospacing="1" w:after="100" w:afterAutospacing="1"/>
      <w:jc w:val="center"/>
      <w:textAlignment w:val="center"/>
    </w:pPr>
    <w:rPr>
      <w:b/>
      <w:bCs/>
      <w:szCs w:val="24"/>
      <w14:ligatures w14:val="none"/>
    </w:rPr>
  </w:style>
  <w:style w:type="paragraph" w:customStyle="1" w:styleId="xl596">
    <w:name w:val="xl59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14:ligatures w14:val="none"/>
    </w:rPr>
  </w:style>
  <w:style w:type="paragraph" w:customStyle="1" w:styleId="xl597">
    <w:name w:val="xl59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14:ligatures w14:val="none"/>
    </w:rPr>
  </w:style>
  <w:style w:type="paragraph" w:customStyle="1" w:styleId="xl598">
    <w:name w:val="xl59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599">
    <w:name w:val="xl59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600">
    <w:name w:val="xl600"/>
    <w:basedOn w:val="Normal"/>
    <w:rsid w:val="000225CD"/>
    <w:pPr>
      <w:spacing w:before="100" w:beforeAutospacing="1" w:after="100" w:afterAutospacing="1"/>
      <w:jc w:val="center"/>
      <w:textAlignment w:val="center"/>
    </w:pPr>
    <w:rPr>
      <w:szCs w:val="24"/>
      <w14:ligatures w14:val="none"/>
    </w:rPr>
  </w:style>
  <w:style w:type="paragraph" w:customStyle="1" w:styleId="xl601">
    <w:name w:val="xl601"/>
    <w:basedOn w:val="Normal"/>
    <w:rsid w:val="000225CD"/>
    <w:pPr>
      <w:spacing w:before="100" w:beforeAutospacing="1" w:after="100" w:afterAutospacing="1"/>
      <w:jc w:val="left"/>
      <w:textAlignment w:val="center"/>
    </w:pPr>
    <w:rPr>
      <w:szCs w:val="24"/>
      <w14:ligatures w14:val="none"/>
    </w:rPr>
  </w:style>
  <w:style w:type="paragraph" w:customStyle="1" w:styleId="xl602">
    <w:name w:val="xl60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03">
    <w:name w:val="xl60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14:ligatures w14:val="none"/>
    </w:rPr>
  </w:style>
  <w:style w:type="paragraph" w:customStyle="1" w:styleId="xl604">
    <w:name w:val="xl60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14:ligatures w14:val="none"/>
    </w:rPr>
  </w:style>
  <w:style w:type="paragraph" w:customStyle="1" w:styleId="xl605">
    <w:name w:val="xl60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06">
    <w:name w:val="xl60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07">
    <w:name w:val="xl60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08">
    <w:name w:val="xl60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u w:val="single"/>
      <w14:ligatures w14:val="none"/>
    </w:rPr>
  </w:style>
  <w:style w:type="paragraph" w:customStyle="1" w:styleId="xl609">
    <w:name w:val="xl60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u w:val="single"/>
      <w14:ligatures w14:val="none"/>
    </w:rPr>
  </w:style>
  <w:style w:type="paragraph" w:customStyle="1" w:styleId="xl610">
    <w:name w:val="xl61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11">
    <w:name w:val="xl611"/>
    <w:basedOn w:val="Normal"/>
    <w:rsid w:val="000225CD"/>
    <w:pPr>
      <w:pBdr>
        <w:top w:val="single" w:sz="4" w:space="0" w:color="auto"/>
        <w:left w:val="single" w:sz="4" w:space="0" w:color="auto"/>
        <w:bottom w:val="single" w:sz="4" w:space="0" w:color="auto"/>
      </w:pBdr>
      <w:spacing w:before="100" w:beforeAutospacing="1" w:after="100" w:afterAutospacing="1"/>
      <w:jc w:val="left"/>
      <w:textAlignment w:val="center"/>
    </w:pPr>
    <w:rPr>
      <w:szCs w:val="24"/>
      <w14:ligatures w14:val="none"/>
    </w:rPr>
  </w:style>
  <w:style w:type="paragraph" w:customStyle="1" w:styleId="xl612">
    <w:name w:val="xl61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13">
    <w:name w:val="xl61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val="single"/>
      <w14:ligatures w14:val="none"/>
    </w:rPr>
  </w:style>
  <w:style w:type="paragraph" w:customStyle="1" w:styleId="xl614">
    <w:name w:val="xl61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15">
    <w:name w:val="xl61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u w:val="single"/>
      <w14:ligatures w14:val="none"/>
    </w:rPr>
  </w:style>
  <w:style w:type="paragraph" w:customStyle="1" w:styleId="xl616">
    <w:name w:val="xl61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u w:val="single"/>
      <w14:ligatures w14:val="none"/>
    </w:rPr>
  </w:style>
  <w:style w:type="paragraph" w:customStyle="1" w:styleId="xl617">
    <w:name w:val="xl617"/>
    <w:basedOn w:val="Normal"/>
    <w:rsid w:val="000225CD"/>
    <w:pPr>
      <w:spacing w:before="100" w:beforeAutospacing="1" w:after="100" w:afterAutospacing="1"/>
      <w:jc w:val="left"/>
      <w:textAlignment w:val="center"/>
    </w:pPr>
    <w:rPr>
      <w:b/>
      <w:bCs/>
      <w:i/>
      <w:iCs/>
      <w:szCs w:val="24"/>
      <w:u w:val="single"/>
      <w14:ligatures w14:val="none"/>
    </w:rPr>
  </w:style>
  <w:style w:type="paragraph" w:customStyle="1" w:styleId="xl618">
    <w:name w:val="xl618"/>
    <w:basedOn w:val="Normal"/>
    <w:rsid w:val="000225CD"/>
    <w:pPr>
      <w:shd w:val="clear" w:color="000000" w:fill="FFFF00"/>
      <w:spacing w:before="100" w:beforeAutospacing="1" w:after="100" w:afterAutospacing="1"/>
      <w:jc w:val="left"/>
      <w:textAlignment w:val="center"/>
    </w:pPr>
    <w:rPr>
      <w:szCs w:val="24"/>
      <w14:ligatures w14:val="none"/>
    </w:rPr>
  </w:style>
  <w:style w:type="paragraph" w:customStyle="1" w:styleId="xl619">
    <w:name w:val="xl61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14:ligatures w14:val="none"/>
    </w:rPr>
  </w:style>
  <w:style w:type="paragraph" w:customStyle="1" w:styleId="xl620">
    <w:name w:val="xl62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21">
    <w:name w:val="xl62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2">
    <w:name w:val="xl62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23">
    <w:name w:val="xl62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24">
    <w:name w:val="xl62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5">
    <w:name w:val="xl62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6">
    <w:name w:val="xl62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14:ligatures w14:val="none"/>
    </w:rPr>
  </w:style>
  <w:style w:type="paragraph" w:customStyle="1" w:styleId="xl627">
    <w:name w:val="xl62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628">
    <w:name w:val="xl62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14:ligatures w14:val="none"/>
    </w:rPr>
  </w:style>
  <w:style w:type="paragraph" w:customStyle="1" w:styleId="xl629">
    <w:name w:val="xl629"/>
    <w:basedOn w:val="Normal"/>
    <w:rsid w:val="000225CD"/>
    <w:pPr>
      <w:spacing w:before="100" w:beforeAutospacing="1" w:after="100" w:afterAutospacing="1"/>
      <w:jc w:val="left"/>
      <w:textAlignment w:val="center"/>
    </w:pPr>
    <w:rPr>
      <w:szCs w:val="24"/>
      <w14:ligatures w14:val="none"/>
    </w:rPr>
  </w:style>
  <w:style w:type="paragraph" w:customStyle="1" w:styleId="xl630">
    <w:name w:val="xl63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14:ligatures w14:val="none"/>
    </w:rPr>
  </w:style>
  <w:style w:type="paragraph" w:customStyle="1" w:styleId="xl631">
    <w:name w:val="xl631"/>
    <w:basedOn w:val="Normal"/>
    <w:rsid w:val="000225CD"/>
    <w:pPr>
      <w:spacing w:before="100" w:beforeAutospacing="1" w:after="100" w:afterAutospacing="1"/>
      <w:jc w:val="left"/>
      <w:textAlignment w:val="center"/>
    </w:pPr>
    <w:rPr>
      <w:i/>
      <w:iCs/>
      <w:szCs w:val="24"/>
      <w14:ligatures w14:val="none"/>
    </w:rPr>
  </w:style>
  <w:style w:type="paragraph" w:customStyle="1" w:styleId="xl632">
    <w:name w:val="xl632"/>
    <w:basedOn w:val="Normal"/>
    <w:rsid w:val="000225CD"/>
    <w:pPr>
      <w:shd w:val="clear" w:color="000000" w:fill="FFFF00"/>
      <w:spacing w:before="100" w:beforeAutospacing="1" w:after="100" w:afterAutospacing="1"/>
      <w:jc w:val="left"/>
      <w:textAlignment w:val="center"/>
    </w:pPr>
    <w:rPr>
      <w:i/>
      <w:iCs/>
      <w:szCs w:val="24"/>
      <w:u w:val="single"/>
      <w14:ligatures w14:val="none"/>
    </w:rPr>
  </w:style>
  <w:style w:type="paragraph" w:customStyle="1" w:styleId="xl633">
    <w:name w:val="xl633"/>
    <w:basedOn w:val="Normal"/>
    <w:rsid w:val="000225CD"/>
    <w:pPr>
      <w:shd w:val="clear" w:color="000000" w:fill="FFFF00"/>
      <w:spacing w:before="100" w:beforeAutospacing="1" w:after="100" w:afterAutospacing="1"/>
      <w:jc w:val="left"/>
      <w:textAlignment w:val="center"/>
    </w:pPr>
    <w:rPr>
      <w:b/>
      <w:bCs/>
      <w:i/>
      <w:iCs/>
      <w:szCs w:val="24"/>
      <w:u w:val="single"/>
      <w14:ligatures w14:val="none"/>
    </w:rPr>
  </w:style>
  <w:style w:type="paragraph" w:customStyle="1" w:styleId="xl634">
    <w:name w:val="xl634"/>
    <w:basedOn w:val="Normal"/>
    <w:rsid w:val="000225CD"/>
    <w:pPr>
      <w:shd w:val="clear" w:color="000000" w:fill="C6E0B4"/>
      <w:spacing w:before="100" w:beforeAutospacing="1" w:after="100" w:afterAutospacing="1"/>
      <w:jc w:val="left"/>
      <w:textAlignment w:val="center"/>
    </w:pPr>
    <w:rPr>
      <w:szCs w:val="24"/>
      <w14:ligatures w14:val="none"/>
    </w:rPr>
  </w:style>
  <w:style w:type="paragraph" w:customStyle="1" w:styleId="xl635">
    <w:name w:val="xl635"/>
    <w:basedOn w:val="Normal"/>
    <w:rsid w:val="000225CD"/>
    <w:pPr>
      <w:shd w:val="clear" w:color="000000" w:fill="FFE699"/>
      <w:spacing w:before="100" w:beforeAutospacing="1" w:after="100" w:afterAutospacing="1"/>
      <w:jc w:val="left"/>
      <w:textAlignment w:val="center"/>
    </w:pPr>
    <w:rPr>
      <w:szCs w:val="24"/>
      <w14:ligatures w14:val="none"/>
    </w:rPr>
  </w:style>
  <w:style w:type="paragraph" w:customStyle="1" w:styleId="xl636">
    <w:name w:val="xl63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14:ligatures w14:val="none"/>
    </w:rPr>
  </w:style>
  <w:style w:type="paragraph" w:customStyle="1" w:styleId="xl637">
    <w:name w:val="xl63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638">
    <w:name w:val="xl63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639">
    <w:name w:val="xl63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14:ligatures w14:val="none"/>
    </w:rPr>
  </w:style>
  <w:style w:type="paragraph" w:customStyle="1" w:styleId="xl640">
    <w:name w:val="xl640"/>
    <w:basedOn w:val="Normal"/>
    <w:rsid w:val="000225CD"/>
    <w:pPr>
      <w:shd w:val="clear" w:color="000000" w:fill="FFFF00"/>
      <w:spacing w:before="100" w:beforeAutospacing="1" w:after="100" w:afterAutospacing="1"/>
      <w:jc w:val="left"/>
      <w:textAlignment w:val="center"/>
    </w:pPr>
    <w:rPr>
      <w:i/>
      <w:iCs/>
      <w:szCs w:val="24"/>
      <w14:ligatures w14:val="none"/>
    </w:rPr>
  </w:style>
  <w:style w:type="paragraph" w:customStyle="1" w:styleId="xl641">
    <w:name w:val="xl64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42">
    <w:name w:val="xl64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43">
    <w:name w:val="xl64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14:ligatures w14:val="none"/>
    </w:rPr>
  </w:style>
  <w:style w:type="paragraph" w:customStyle="1" w:styleId="xl644">
    <w:name w:val="xl64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14:ligatures w14:val="none"/>
    </w:rPr>
  </w:style>
  <w:style w:type="paragraph" w:customStyle="1" w:styleId="xl645">
    <w:name w:val="xl64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14:ligatures w14:val="none"/>
    </w:rPr>
  </w:style>
  <w:style w:type="paragraph" w:customStyle="1" w:styleId="xl646">
    <w:name w:val="xl64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47">
    <w:name w:val="xl64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48">
    <w:name w:val="xl64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39</cp:revision>
  <dcterms:created xsi:type="dcterms:W3CDTF">2023-12-21T04:19:00Z</dcterms:created>
  <dcterms:modified xsi:type="dcterms:W3CDTF">2026-01-16T03:54:00Z</dcterms:modified>
</cp:coreProperties>
</file>