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39A" w:rsidRPr="0056561D" w:rsidRDefault="00F92DB6">
      <w:pPr>
        <w:pStyle w:val="Heading1"/>
        <w:spacing w:before="62"/>
        <w:ind w:left="0" w:right="356" w:firstLine="0"/>
        <w:jc w:val="center"/>
      </w:pPr>
      <w:r w:rsidRPr="0056561D">
        <w:t>Chương</w:t>
      </w:r>
      <w:r w:rsidRPr="0056561D">
        <w:rPr>
          <w:spacing w:val="-5"/>
        </w:rPr>
        <w:t xml:space="preserve"> </w:t>
      </w:r>
      <w:r w:rsidRPr="0056561D">
        <w:t>V.</w:t>
      </w:r>
      <w:r w:rsidRPr="0056561D">
        <w:rPr>
          <w:spacing w:val="-7"/>
        </w:rPr>
        <w:t xml:space="preserve"> </w:t>
      </w:r>
      <w:r w:rsidRPr="0056561D">
        <w:t>YÊU</w:t>
      </w:r>
      <w:r w:rsidRPr="0056561D">
        <w:rPr>
          <w:spacing w:val="-4"/>
        </w:rPr>
        <w:t xml:space="preserve"> </w:t>
      </w:r>
      <w:r w:rsidRPr="0056561D">
        <w:t>CẦU</w:t>
      </w:r>
      <w:r w:rsidRPr="0056561D">
        <w:rPr>
          <w:spacing w:val="-4"/>
        </w:rPr>
        <w:t xml:space="preserve"> </w:t>
      </w:r>
      <w:r w:rsidRPr="0056561D">
        <w:t>VỀ</w:t>
      </w:r>
      <w:r w:rsidRPr="0056561D">
        <w:rPr>
          <w:spacing w:val="-5"/>
        </w:rPr>
        <w:t xml:space="preserve"> </w:t>
      </w:r>
      <w:r w:rsidRPr="0056561D">
        <w:t>KỸ</w:t>
      </w:r>
      <w:r w:rsidRPr="0056561D">
        <w:rPr>
          <w:spacing w:val="-7"/>
        </w:rPr>
        <w:t xml:space="preserve"> </w:t>
      </w:r>
      <w:r w:rsidRPr="0056561D">
        <w:rPr>
          <w:spacing w:val="-2"/>
        </w:rPr>
        <w:t>THUẬT</w:t>
      </w:r>
    </w:p>
    <w:p w:rsidR="0013639A" w:rsidRPr="0056561D" w:rsidRDefault="00EA393A" w:rsidP="00EA393A">
      <w:pPr>
        <w:pStyle w:val="ListParagraph"/>
        <w:numPr>
          <w:ilvl w:val="0"/>
          <w:numId w:val="16"/>
        </w:numPr>
        <w:tabs>
          <w:tab w:val="left" w:pos="966"/>
        </w:tabs>
        <w:spacing w:before="148"/>
        <w:rPr>
          <w:b/>
          <w:sz w:val="26"/>
        </w:rPr>
      </w:pPr>
      <w:r w:rsidRPr="0056561D">
        <w:rPr>
          <w:b/>
          <w:sz w:val="26"/>
          <w:lang w:val="en-US"/>
        </w:rPr>
        <w:t xml:space="preserve"> </w:t>
      </w:r>
      <w:r w:rsidR="00F92DB6" w:rsidRPr="0056561D">
        <w:rPr>
          <w:b/>
          <w:sz w:val="26"/>
        </w:rPr>
        <w:t>Giới</w:t>
      </w:r>
      <w:r w:rsidR="00F92DB6" w:rsidRPr="0056561D">
        <w:rPr>
          <w:b/>
          <w:spacing w:val="-6"/>
          <w:sz w:val="26"/>
        </w:rPr>
        <w:t xml:space="preserve"> </w:t>
      </w:r>
      <w:r w:rsidR="00F92DB6" w:rsidRPr="0056561D">
        <w:rPr>
          <w:b/>
          <w:sz w:val="26"/>
        </w:rPr>
        <w:t>thiệu</w:t>
      </w:r>
      <w:r w:rsidR="00F92DB6" w:rsidRPr="0056561D">
        <w:rPr>
          <w:b/>
          <w:spacing w:val="-5"/>
          <w:sz w:val="26"/>
        </w:rPr>
        <w:t xml:space="preserve"> </w:t>
      </w:r>
      <w:r w:rsidR="00F92DB6" w:rsidRPr="0056561D">
        <w:rPr>
          <w:b/>
          <w:sz w:val="26"/>
        </w:rPr>
        <w:t>chung</w:t>
      </w:r>
      <w:r w:rsidR="00F92DB6" w:rsidRPr="0056561D">
        <w:rPr>
          <w:b/>
          <w:spacing w:val="-5"/>
          <w:sz w:val="26"/>
        </w:rPr>
        <w:t xml:space="preserve"> </w:t>
      </w:r>
      <w:r w:rsidR="00F92DB6" w:rsidRPr="0056561D">
        <w:rPr>
          <w:b/>
          <w:sz w:val="26"/>
        </w:rPr>
        <w:t>về</w:t>
      </w:r>
      <w:r w:rsidR="00F92DB6" w:rsidRPr="0056561D">
        <w:rPr>
          <w:b/>
          <w:spacing w:val="-3"/>
          <w:sz w:val="26"/>
        </w:rPr>
        <w:t xml:space="preserve"> </w:t>
      </w:r>
      <w:r w:rsidR="00F92DB6" w:rsidRPr="0056561D">
        <w:rPr>
          <w:b/>
          <w:sz w:val="26"/>
        </w:rPr>
        <w:t>dự</w:t>
      </w:r>
      <w:r w:rsidR="00F92DB6" w:rsidRPr="0056561D">
        <w:rPr>
          <w:b/>
          <w:spacing w:val="-5"/>
          <w:sz w:val="26"/>
        </w:rPr>
        <w:t xml:space="preserve"> </w:t>
      </w:r>
      <w:r w:rsidR="00F92DB6" w:rsidRPr="0056561D">
        <w:rPr>
          <w:b/>
          <w:sz w:val="26"/>
        </w:rPr>
        <w:t>án,</w:t>
      </w:r>
      <w:r w:rsidR="00F92DB6" w:rsidRPr="0056561D">
        <w:rPr>
          <w:b/>
          <w:spacing w:val="-6"/>
          <w:sz w:val="26"/>
        </w:rPr>
        <w:t xml:space="preserve"> </w:t>
      </w:r>
      <w:r w:rsidR="00F92DB6" w:rsidRPr="0056561D">
        <w:rPr>
          <w:b/>
          <w:sz w:val="26"/>
        </w:rPr>
        <w:t>gói</w:t>
      </w:r>
      <w:r w:rsidR="00F92DB6" w:rsidRPr="0056561D">
        <w:rPr>
          <w:b/>
          <w:spacing w:val="-2"/>
          <w:sz w:val="26"/>
        </w:rPr>
        <w:t xml:space="preserve"> thầu:</w:t>
      </w:r>
    </w:p>
    <w:p w:rsidR="0013639A" w:rsidRPr="0056561D" w:rsidRDefault="00F92DB6">
      <w:pPr>
        <w:pStyle w:val="ListParagraph"/>
        <w:numPr>
          <w:ilvl w:val="0"/>
          <w:numId w:val="14"/>
        </w:numPr>
        <w:tabs>
          <w:tab w:val="left" w:pos="150"/>
        </w:tabs>
        <w:spacing w:before="113"/>
        <w:ind w:left="150" w:hanging="150"/>
        <w:rPr>
          <w:sz w:val="26"/>
        </w:rPr>
      </w:pPr>
      <w:r w:rsidRPr="0056561D">
        <w:rPr>
          <w:sz w:val="26"/>
        </w:rPr>
        <w:t>Tên</w:t>
      </w:r>
      <w:r w:rsidRPr="0056561D">
        <w:rPr>
          <w:spacing w:val="-5"/>
          <w:sz w:val="26"/>
        </w:rPr>
        <w:t xml:space="preserve"> </w:t>
      </w:r>
      <w:r w:rsidRPr="0056561D">
        <w:rPr>
          <w:sz w:val="26"/>
        </w:rPr>
        <w:t>gói</w:t>
      </w:r>
      <w:r w:rsidRPr="0056561D">
        <w:rPr>
          <w:spacing w:val="-5"/>
          <w:sz w:val="26"/>
        </w:rPr>
        <w:t xml:space="preserve"> </w:t>
      </w:r>
      <w:r w:rsidRPr="0056561D">
        <w:rPr>
          <w:sz w:val="26"/>
        </w:rPr>
        <w:t>th</w:t>
      </w:r>
      <w:r w:rsidRPr="0056561D">
        <w:rPr>
          <w:spacing w:val="-5"/>
          <w:sz w:val="26"/>
        </w:rPr>
        <w:t xml:space="preserve">ầu: </w:t>
      </w:r>
      <w:r w:rsidR="00B863C2" w:rsidRPr="0056561D">
        <w:rPr>
          <w:spacing w:val="-5"/>
          <w:sz w:val="26"/>
        </w:rPr>
        <w:t>Gói số 2: Thuê dịch vụ bảo vệ chuyên nghiệp cho Bệnh viện đa khoa Vĩnh Long năm 2026-2027</w:t>
      </w:r>
      <w:r w:rsidRPr="0056561D">
        <w:rPr>
          <w:spacing w:val="-5"/>
          <w:sz w:val="26"/>
        </w:rPr>
        <w:t>.</w:t>
      </w:r>
    </w:p>
    <w:p w:rsidR="0013639A" w:rsidRPr="0056561D" w:rsidRDefault="00F92DB6">
      <w:pPr>
        <w:pStyle w:val="ListParagraph"/>
        <w:numPr>
          <w:ilvl w:val="0"/>
          <w:numId w:val="14"/>
        </w:numPr>
        <w:tabs>
          <w:tab w:val="left" w:pos="150"/>
        </w:tabs>
        <w:ind w:left="150" w:hanging="150"/>
        <w:rPr>
          <w:sz w:val="26"/>
        </w:rPr>
      </w:pPr>
      <w:r w:rsidRPr="0056561D">
        <w:rPr>
          <w:sz w:val="26"/>
        </w:rPr>
        <w:t>Chủ</w:t>
      </w:r>
      <w:r w:rsidRPr="0056561D">
        <w:rPr>
          <w:spacing w:val="-5"/>
          <w:sz w:val="26"/>
        </w:rPr>
        <w:t xml:space="preserve"> </w:t>
      </w:r>
      <w:r w:rsidRPr="0056561D">
        <w:rPr>
          <w:sz w:val="26"/>
        </w:rPr>
        <w:t>đầu</w:t>
      </w:r>
      <w:r w:rsidRPr="0056561D">
        <w:rPr>
          <w:spacing w:val="-5"/>
          <w:sz w:val="26"/>
        </w:rPr>
        <w:t xml:space="preserve"> </w:t>
      </w:r>
      <w:r w:rsidRPr="0056561D">
        <w:rPr>
          <w:sz w:val="26"/>
        </w:rPr>
        <w:t>tư:</w:t>
      </w:r>
      <w:r w:rsidRPr="0056561D">
        <w:rPr>
          <w:spacing w:val="-3"/>
          <w:sz w:val="26"/>
        </w:rPr>
        <w:t xml:space="preserve"> </w:t>
      </w:r>
      <w:r w:rsidRPr="0056561D">
        <w:rPr>
          <w:sz w:val="26"/>
        </w:rPr>
        <w:t>Bệnh</w:t>
      </w:r>
      <w:r w:rsidRPr="0056561D">
        <w:rPr>
          <w:spacing w:val="-4"/>
          <w:sz w:val="26"/>
        </w:rPr>
        <w:t xml:space="preserve"> </w:t>
      </w:r>
      <w:r w:rsidRPr="0056561D">
        <w:rPr>
          <w:sz w:val="26"/>
        </w:rPr>
        <w:t>viện</w:t>
      </w:r>
      <w:r w:rsidRPr="0056561D">
        <w:rPr>
          <w:spacing w:val="-5"/>
          <w:sz w:val="26"/>
        </w:rPr>
        <w:t xml:space="preserve"> </w:t>
      </w:r>
      <w:r w:rsidRPr="0056561D">
        <w:rPr>
          <w:sz w:val="26"/>
        </w:rPr>
        <w:t>đa</w:t>
      </w:r>
      <w:r w:rsidRPr="0056561D">
        <w:rPr>
          <w:spacing w:val="-5"/>
          <w:sz w:val="26"/>
        </w:rPr>
        <w:t xml:space="preserve"> </w:t>
      </w:r>
      <w:r w:rsidRPr="0056561D">
        <w:rPr>
          <w:sz w:val="26"/>
        </w:rPr>
        <w:t>khoa</w:t>
      </w:r>
      <w:r w:rsidRPr="0056561D">
        <w:rPr>
          <w:spacing w:val="-1"/>
          <w:sz w:val="26"/>
        </w:rPr>
        <w:t xml:space="preserve"> </w:t>
      </w:r>
      <w:r w:rsidRPr="0056561D">
        <w:rPr>
          <w:sz w:val="26"/>
        </w:rPr>
        <w:t>Vĩnh</w:t>
      </w:r>
      <w:r w:rsidRPr="0056561D">
        <w:rPr>
          <w:spacing w:val="-5"/>
          <w:sz w:val="26"/>
        </w:rPr>
        <w:t xml:space="preserve"> </w:t>
      </w:r>
      <w:r w:rsidRPr="0056561D">
        <w:rPr>
          <w:spacing w:val="-4"/>
          <w:sz w:val="26"/>
        </w:rPr>
        <w:t>Long</w:t>
      </w:r>
    </w:p>
    <w:p w:rsidR="0013639A" w:rsidRPr="0056561D" w:rsidRDefault="00F92DB6">
      <w:pPr>
        <w:pStyle w:val="ListParagraph"/>
        <w:numPr>
          <w:ilvl w:val="0"/>
          <w:numId w:val="14"/>
        </w:numPr>
        <w:tabs>
          <w:tab w:val="left" w:pos="150"/>
        </w:tabs>
        <w:spacing w:before="121"/>
        <w:ind w:left="150" w:hanging="150"/>
        <w:rPr>
          <w:sz w:val="26"/>
        </w:rPr>
      </w:pPr>
      <w:r w:rsidRPr="0056561D">
        <w:rPr>
          <w:sz w:val="26"/>
        </w:rPr>
        <w:t>Địa</w:t>
      </w:r>
      <w:r w:rsidRPr="0056561D">
        <w:rPr>
          <w:spacing w:val="-6"/>
          <w:sz w:val="26"/>
        </w:rPr>
        <w:t xml:space="preserve"> </w:t>
      </w:r>
      <w:r w:rsidRPr="0056561D">
        <w:rPr>
          <w:sz w:val="26"/>
        </w:rPr>
        <w:t>điểm:</w:t>
      </w:r>
      <w:r w:rsidRPr="0056561D">
        <w:rPr>
          <w:spacing w:val="-3"/>
          <w:sz w:val="26"/>
        </w:rPr>
        <w:t xml:space="preserve"> </w:t>
      </w:r>
      <w:r w:rsidRPr="0056561D">
        <w:rPr>
          <w:sz w:val="26"/>
        </w:rPr>
        <w:t>số</w:t>
      </w:r>
      <w:r w:rsidRPr="0056561D">
        <w:rPr>
          <w:spacing w:val="-5"/>
          <w:sz w:val="26"/>
        </w:rPr>
        <w:t xml:space="preserve"> </w:t>
      </w:r>
      <w:r w:rsidRPr="0056561D">
        <w:rPr>
          <w:sz w:val="26"/>
        </w:rPr>
        <w:t>301</w:t>
      </w:r>
      <w:r w:rsidRPr="0056561D">
        <w:rPr>
          <w:spacing w:val="-4"/>
          <w:sz w:val="26"/>
        </w:rPr>
        <w:t xml:space="preserve"> </w:t>
      </w:r>
      <w:r w:rsidRPr="0056561D">
        <w:rPr>
          <w:sz w:val="26"/>
        </w:rPr>
        <w:t>đường</w:t>
      </w:r>
      <w:r w:rsidRPr="0056561D">
        <w:rPr>
          <w:spacing w:val="-5"/>
          <w:sz w:val="26"/>
        </w:rPr>
        <w:t xml:space="preserve"> </w:t>
      </w:r>
      <w:r w:rsidRPr="0056561D">
        <w:rPr>
          <w:sz w:val="26"/>
        </w:rPr>
        <w:t>Trần</w:t>
      </w:r>
      <w:r w:rsidRPr="0056561D">
        <w:rPr>
          <w:spacing w:val="-5"/>
          <w:sz w:val="26"/>
        </w:rPr>
        <w:t xml:space="preserve"> </w:t>
      </w:r>
      <w:r w:rsidRPr="0056561D">
        <w:rPr>
          <w:sz w:val="26"/>
        </w:rPr>
        <w:t>Phú,</w:t>
      </w:r>
      <w:r w:rsidRPr="0056561D">
        <w:rPr>
          <w:spacing w:val="-5"/>
          <w:sz w:val="26"/>
        </w:rPr>
        <w:t xml:space="preserve"> </w:t>
      </w:r>
      <w:r w:rsidRPr="0056561D">
        <w:rPr>
          <w:sz w:val="26"/>
        </w:rPr>
        <w:t>Phường</w:t>
      </w:r>
      <w:r w:rsidRPr="0056561D">
        <w:rPr>
          <w:spacing w:val="-5"/>
          <w:sz w:val="26"/>
        </w:rPr>
        <w:t xml:space="preserve"> </w:t>
      </w:r>
      <w:r w:rsidR="00B863C2" w:rsidRPr="0056561D">
        <w:rPr>
          <w:sz w:val="26"/>
          <w:lang w:val="en-US"/>
        </w:rPr>
        <w:t>Phước Hậu</w:t>
      </w:r>
      <w:r w:rsidRPr="0056561D">
        <w:rPr>
          <w:sz w:val="26"/>
        </w:rPr>
        <w:t>,</w:t>
      </w:r>
      <w:r w:rsidRPr="0056561D">
        <w:rPr>
          <w:spacing w:val="-5"/>
          <w:sz w:val="26"/>
        </w:rPr>
        <w:t xml:space="preserve"> </w:t>
      </w:r>
      <w:r w:rsidRPr="0056561D">
        <w:rPr>
          <w:sz w:val="26"/>
        </w:rPr>
        <w:t>tỉnh</w:t>
      </w:r>
      <w:r w:rsidRPr="0056561D">
        <w:rPr>
          <w:spacing w:val="-4"/>
          <w:sz w:val="26"/>
        </w:rPr>
        <w:t xml:space="preserve"> </w:t>
      </w:r>
      <w:r w:rsidRPr="0056561D">
        <w:rPr>
          <w:sz w:val="26"/>
        </w:rPr>
        <w:t>Vĩnh</w:t>
      </w:r>
      <w:r w:rsidRPr="0056561D">
        <w:rPr>
          <w:spacing w:val="-5"/>
          <w:sz w:val="26"/>
        </w:rPr>
        <w:t xml:space="preserve"> </w:t>
      </w:r>
      <w:r w:rsidRPr="0056561D">
        <w:rPr>
          <w:spacing w:val="-4"/>
          <w:sz w:val="26"/>
        </w:rPr>
        <w:t>Long</w:t>
      </w:r>
    </w:p>
    <w:p w:rsidR="0013639A" w:rsidRPr="0056561D" w:rsidRDefault="00F92DB6">
      <w:pPr>
        <w:pStyle w:val="ListParagraph"/>
        <w:numPr>
          <w:ilvl w:val="0"/>
          <w:numId w:val="14"/>
        </w:numPr>
        <w:tabs>
          <w:tab w:val="left" w:pos="150"/>
        </w:tabs>
        <w:ind w:left="150" w:hanging="150"/>
        <w:rPr>
          <w:sz w:val="26"/>
        </w:rPr>
      </w:pPr>
      <w:r w:rsidRPr="0056561D">
        <w:rPr>
          <w:sz w:val="26"/>
        </w:rPr>
        <w:t>Thời</w:t>
      </w:r>
      <w:r w:rsidRPr="0056561D">
        <w:rPr>
          <w:spacing w:val="-5"/>
          <w:sz w:val="26"/>
        </w:rPr>
        <w:t xml:space="preserve"> </w:t>
      </w:r>
      <w:r w:rsidRPr="0056561D">
        <w:rPr>
          <w:sz w:val="26"/>
        </w:rPr>
        <w:t>gian</w:t>
      </w:r>
      <w:r w:rsidRPr="0056561D">
        <w:rPr>
          <w:spacing w:val="-5"/>
          <w:sz w:val="26"/>
        </w:rPr>
        <w:t xml:space="preserve"> </w:t>
      </w:r>
      <w:r w:rsidRPr="0056561D">
        <w:rPr>
          <w:sz w:val="26"/>
        </w:rPr>
        <w:t>thực</w:t>
      </w:r>
      <w:r w:rsidRPr="0056561D">
        <w:rPr>
          <w:spacing w:val="-4"/>
          <w:sz w:val="26"/>
        </w:rPr>
        <w:t xml:space="preserve"> </w:t>
      </w:r>
      <w:r w:rsidRPr="0056561D">
        <w:rPr>
          <w:sz w:val="26"/>
        </w:rPr>
        <w:t>hiện</w:t>
      </w:r>
      <w:r w:rsidRPr="0056561D">
        <w:rPr>
          <w:spacing w:val="-3"/>
          <w:sz w:val="26"/>
        </w:rPr>
        <w:t xml:space="preserve"> </w:t>
      </w:r>
      <w:r w:rsidRPr="0056561D">
        <w:rPr>
          <w:sz w:val="26"/>
        </w:rPr>
        <w:t>gói</w:t>
      </w:r>
      <w:r w:rsidRPr="0056561D">
        <w:rPr>
          <w:spacing w:val="-4"/>
          <w:sz w:val="26"/>
        </w:rPr>
        <w:t xml:space="preserve"> </w:t>
      </w:r>
      <w:r w:rsidRPr="0056561D">
        <w:rPr>
          <w:sz w:val="26"/>
        </w:rPr>
        <w:t>thầu:</w:t>
      </w:r>
      <w:r w:rsidRPr="0056561D">
        <w:rPr>
          <w:spacing w:val="-5"/>
          <w:sz w:val="26"/>
        </w:rPr>
        <w:t xml:space="preserve"> </w:t>
      </w:r>
      <w:r w:rsidRPr="0056561D">
        <w:rPr>
          <w:sz w:val="26"/>
        </w:rPr>
        <w:t>12</w:t>
      </w:r>
      <w:r w:rsidRPr="0056561D">
        <w:rPr>
          <w:spacing w:val="-3"/>
          <w:sz w:val="26"/>
        </w:rPr>
        <w:t xml:space="preserve"> </w:t>
      </w:r>
      <w:r w:rsidRPr="0056561D">
        <w:rPr>
          <w:spacing w:val="-2"/>
          <w:sz w:val="26"/>
        </w:rPr>
        <w:t>tháng.</w:t>
      </w:r>
    </w:p>
    <w:p w:rsidR="0013639A" w:rsidRPr="0056561D" w:rsidRDefault="00F92DB6">
      <w:pPr>
        <w:pStyle w:val="ListParagraph"/>
        <w:numPr>
          <w:ilvl w:val="0"/>
          <w:numId w:val="14"/>
        </w:numPr>
        <w:tabs>
          <w:tab w:val="left" w:pos="150"/>
        </w:tabs>
        <w:spacing w:before="121"/>
        <w:ind w:right="358" w:firstLine="0"/>
        <w:rPr>
          <w:sz w:val="26"/>
        </w:rPr>
      </w:pPr>
      <w:r w:rsidRPr="0056561D">
        <w:rPr>
          <w:sz w:val="26"/>
        </w:rPr>
        <w:t>Hình</w:t>
      </w:r>
      <w:r w:rsidRPr="0056561D">
        <w:rPr>
          <w:spacing w:val="-4"/>
          <w:sz w:val="26"/>
        </w:rPr>
        <w:t xml:space="preserve"> </w:t>
      </w:r>
      <w:r w:rsidRPr="0056561D">
        <w:rPr>
          <w:sz w:val="26"/>
        </w:rPr>
        <w:t>thức</w:t>
      </w:r>
      <w:r w:rsidRPr="0056561D">
        <w:rPr>
          <w:spacing w:val="-3"/>
          <w:sz w:val="26"/>
        </w:rPr>
        <w:t xml:space="preserve"> </w:t>
      </w:r>
      <w:r w:rsidRPr="0056561D">
        <w:rPr>
          <w:sz w:val="26"/>
        </w:rPr>
        <w:t>chọn</w:t>
      </w:r>
      <w:r w:rsidRPr="0056561D">
        <w:rPr>
          <w:spacing w:val="-4"/>
          <w:sz w:val="26"/>
        </w:rPr>
        <w:t xml:space="preserve"> </w:t>
      </w:r>
      <w:r w:rsidRPr="0056561D">
        <w:rPr>
          <w:sz w:val="26"/>
        </w:rPr>
        <w:t>thầu:</w:t>
      </w:r>
      <w:r w:rsidRPr="0056561D">
        <w:rPr>
          <w:spacing w:val="-4"/>
          <w:sz w:val="26"/>
        </w:rPr>
        <w:t xml:space="preserve"> </w:t>
      </w:r>
      <w:r w:rsidRPr="0056561D">
        <w:rPr>
          <w:sz w:val="26"/>
        </w:rPr>
        <w:t>Chào</w:t>
      </w:r>
      <w:r w:rsidRPr="0056561D">
        <w:rPr>
          <w:spacing w:val="-4"/>
          <w:sz w:val="26"/>
        </w:rPr>
        <w:t xml:space="preserve"> </w:t>
      </w:r>
      <w:r w:rsidRPr="0056561D">
        <w:rPr>
          <w:sz w:val="26"/>
        </w:rPr>
        <w:t>hàng</w:t>
      </w:r>
      <w:r w:rsidRPr="0056561D">
        <w:rPr>
          <w:spacing w:val="-4"/>
          <w:sz w:val="26"/>
        </w:rPr>
        <w:t xml:space="preserve"> </w:t>
      </w:r>
      <w:r w:rsidRPr="0056561D">
        <w:rPr>
          <w:sz w:val="26"/>
        </w:rPr>
        <w:t>cạnh</w:t>
      </w:r>
      <w:r w:rsidRPr="0056561D">
        <w:rPr>
          <w:spacing w:val="-4"/>
          <w:sz w:val="26"/>
        </w:rPr>
        <w:t xml:space="preserve"> </w:t>
      </w:r>
      <w:r w:rsidRPr="0056561D">
        <w:rPr>
          <w:sz w:val="26"/>
        </w:rPr>
        <w:t>tranh</w:t>
      </w:r>
      <w:r w:rsidRPr="0056561D">
        <w:rPr>
          <w:spacing w:val="-4"/>
          <w:sz w:val="26"/>
        </w:rPr>
        <w:t xml:space="preserve"> </w:t>
      </w:r>
      <w:r w:rsidRPr="0056561D">
        <w:rPr>
          <w:sz w:val="26"/>
        </w:rPr>
        <w:t>trong</w:t>
      </w:r>
      <w:r w:rsidRPr="0056561D">
        <w:rPr>
          <w:spacing w:val="-4"/>
          <w:sz w:val="26"/>
        </w:rPr>
        <w:t xml:space="preserve"> </w:t>
      </w:r>
      <w:r w:rsidRPr="0056561D">
        <w:rPr>
          <w:sz w:val="26"/>
        </w:rPr>
        <w:t>nước</w:t>
      </w:r>
      <w:r w:rsidRPr="0056561D">
        <w:rPr>
          <w:spacing w:val="-4"/>
          <w:sz w:val="26"/>
        </w:rPr>
        <w:t xml:space="preserve"> </w:t>
      </w:r>
      <w:r w:rsidRPr="0056561D">
        <w:rPr>
          <w:sz w:val="26"/>
        </w:rPr>
        <w:t>qua</w:t>
      </w:r>
      <w:r w:rsidRPr="0056561D">
        <w:rPr>
          <w:spacing w:val="-4"/>
          <w:sz w:val="26"/>
        </w:rPr>
        <w:t xml:space="preserve"> </w:t>
      </w:r>
      <w:r w:rsidRPr="0056561D">
        <w:rPr>
          <w:sz w:val="26"/>
        </w:rPr>
        <w:t>mạng,</w:t>
      </w:r>
      <w:r w:rsidRPr="0056561D">
        <w:rPr>
          <w:spacing w:val="-4"/>
          <w:sz w:val="26"/>
        </w:rPr>
        <w:t xml:space="preserve"> </w:t>
      </w:r>
      <w:r w:rsidRPr="0056561D">
        <w:rPr>
          <w:sz w:val="26"/>
        </w:rPr>
        <w:t>01</w:t>
      </w:r>
      <w:r w:rsidRPr="0056561D">
        <w:rPr>
          <w:spacing w:val="-4"/>
          <w:sz w:val="26"/>
        </w:rPr>
        <w:t xml:space="preserve"> </w:t>
      </w:r>
      <w:r w:rsidRPr="0056561D">
        <w:rPr>
          <w:sz w:val="26"/>
        </w:rPr>
        <w:t>giai</w:t>
      </w:r>
      <w:r w:rsidRPr="0056561D">
        <w:rPr>
          <w:spacing w:val="-4"/>
          <w:sz w:val="26"/>
        </w:rPr>
        <w:t xml:space="preserve"> </w:t>
      </w:r>
      <w:r w:rsidRPr="0056561D">
        <w:rPr>
          <w:sz w:val="26"/>
        </w:rPr>
        <w:t>đoạn</w:t>
      </w:r>
      <w:r w:rsidRPr="0056561D">
        <w:rPr>
          <w:spacing w:val="-4"/>
          <w:sz w:val="26"/>
        </w:rPr>
        <w:t xml:space="preserve"> </w:t>
      </w:r>
      <w:r w:rsidRPr="0056561D">
        <w:rPr>
          <w:sz w:val="26"/>
        </w:rPr>
        <w:t>01</w:t>
      </w:r>
      <w:r w:rsidRPr="0056561D">
        <w:rPr>
          <w:spacing w:val="-4"/>
          <w:sz w:val="26"/>
        </w:rPr>
        <w:t xml:space="preserve"> </w:t>
      </w:r>
      <w:r w:rsidRPr="0056561D">
        <w:rPr>
          <w:sz w:val="26"/>
        </w:rPr>
        <w:t>túi</w:t>
      </w:r>
      <w:r w:rsidRPr="0056561D">
        <w:rPr>
          <w:spacing w:val="-4"/>
          <w:sz w:val="26"/>
        </w:rPr>
        <w:t xml:space="preserve"> </w:t>
      </w:r>
      <w:r w:rsidRPr="0056561D">
        <w:rPr>
          <w:sz w:val="26"/>
        </w:rPr>
        <w:t xml:space="preserve">hồ </w:t>
      </w:r>
      <w:r w:rsidRPr="0056561D">
        <w:rPr>
          <w:spacing w:val="-4"/>
          <w:sz w:val="26"/>
        </w:rPr>
        <w:t>sơ.</w:t>
      </w:r>
    </w:p>
    <w:p w:rsidR="0013639A" w:rsidRPr="0056561D" w:rsidRDefault="00F92DB6">
      <w:pPr>
        <w:pStyle w:val="ListParagraph"/>
        <w:numPr>
          <w:ilvl w:val="0"/>
          <w:numId w:val="14"/>
        </w:numPr>
        <w:tabs>
          <w:tab w:val="left" w:pos="150"/>
        </w:tabs>
        <w:spacing w:before="120"/>
        <w:ind w:left="150" w:hanging="150"/>
        <w:rPr>
          <w:sz w:val="26"/>
        </w:rPr>
      </w:pPr>
      <w:r w:rsidRPr="0056561D">
        <w:rPr>
          <w:sz w:val="26"/>
        </w:rPr>
        <w:t>Hình</w:t>
      </w:r>
      <w:r w:rsidRPr="0056561D">
        <w:rPr>
          <w:spacing w:val="-6"/>
          <w:sz w:val="26"/>
        </w:rPr>
        <w:t xml:space="preserve"> </w:t>
      </w:r>
      <w:r w:rsidRPr="0056561D">
        <w:rPr>
          <w:sz w:val="26"/>
        </w:rPr>
        <w:t>thức</w:t>
      </w:r>
      <w:r w:rsidRPr="0056561D">
        <w:rPr>
          <w:spacing w:val="-5"/>
          <w:sz w:val="26"/>
        </w:rPr>
        <w:t xml:space="preserve"> </w:t>
      </w:r>
      <w:r w:rsidRPr="0056561D">
        <w:rPr>
          <w:sz w:val="26"/>
        </w:rPr>
        <w:t>hợp</w:t>
      </w:r>
      <w:r w:rsidRPr="0056561D">
        <w:rPr>
          <w:spacing w:val="-5"/>
          <w:sz w:val="26"/>
        </w:rPr>
        <w:t xml:space="preserve"> </w:t>
      </w:r>
      <w:r w:rsidRPr="0056561D">
        <w:rPr>
          <w:sz w:val="26"/>
        </w:rPr>
        <w:t>đồng:</w:t>
      </w:r>
      <w:r w:rsidRPr="0056561D">
        <w:rPr>
          <w:spacing w:val="-4"/>
          <w:sz w:val="26"/>
        </w:rPr>
        <w:t xml:space="preserve"> </w:t>
      </w:r>
      <w:r w:rsidRPr="0056561D">
        <w:rPr>
          <w:sz w:val="26"/>
        </w:rPr>
        <w:t>Hợp</w:t>
      </w:r>
      <w:r w:rsidRPr="0056561D">
        <w:rPr>
          <w:spacing w:val="-5"/>
          <w:sz w:val="26"/>
        </w:rPr>
        <w:t xml:space="preserve"> </w:t>
      </w:r>
      <w:r w:rsidRPr="0056561D">
        <w:rPr>
          <w:sz w:val="26"/>
        </w:rPr>
        <w:t>đồng</w:t>
      </w:r>
      <w:r w:rsidRPr="0056561D">
        <w:rPr>
          <w:spacing w:val="-4"/>
          <w:sz w:val="26"/>
        </w:rPr>
        <w:t xml:space="preserve"> </w:t>
      </w:r>
      <w:r w:rsidRPr="0056561D">
        <w:rPr>
          <w:sz w:val="26"/>
        </w:rPr>
        <w:t>trọn</w:t>
      </w:r>
      <w:r w:rsidRPr="0056561D">
        <w:rPr>
          <w:spacing w:val="-5"/>
          <w:sz w:val="26"/>
        </w:rPr>
        <w:t xml:space="preserve"> </w:t>
      </w:r>
      <w:r w:rsidRPr="0056561D">
        <w:rPr>
          <w:spacing w:val="-4"/>
          <w:sz w:val="26"/>
        </w:rPr>
        <w:t>gói.</w:t>
      </w:r>
    </w:p>
    <w:p w:rsidR="0013639A" w:rsidRPr="0056561D" w:rsidRDefault="00F92DB6">
      <w:pPr>
        <w:pStyle w:val="ListParagraph"/>
        <w:numPr>
          <w:ilvl w:val="0"/>
          <w:numId w:val="14"/>
        </w:numPr>
        <w:tabs>
          <w:tab w:val="left" w:pos="150"/>
        </w:tabs>
        <w:spacing w:before="121"/>
        <w:ind w:left="150" w:hanging="150"/>
        <w:rPr>
          <w:sz w:val="26"/>
        </w:rPr>
      </w:pPr>
      <w:r w:rsidRPr="0056561D">
        <w:rPr>
          <w:sz w:val="26"/>
        </w:rPr>
        <w:t>Nguồn</w:t>
      </w:r>
      <w:r w:rsidRPr="0056561D">
        <w:rPr>
          <w:spacing w:val="-5"/>
          <w:sz w:val="26"/>
        </w:rPr>
        <w:t xml:space="preserve"> </w:t>
      </w:r>
      <w:r w:rsidRPr="0056561D">
        <w:rPr>
          <w:sz w:val="26"/>
        </w:rPr>
        <w:t xml:space="preserve">vốn: </w:t>
      </w:r>
      <w:r w:rsidR="00B863C2" w:rsidRPr="0056561D">
        <w:rPr>
          <w:sz w:val="26"/>
        </w:rPr>
        <w:t>Nguồn thu dịch vụ khám bệnh, chữa bệnh của Bệnh viện đa khoa Vĩnh Long</w:t>
      </w:r>
    </w:p>
    <w:p w:rsidR="0013639A" w:rsidRPr="0056561D" w:rsidRDefault="00F92DB6">
      <w:pPr>
        <w:pStyle w:val="ListParagraph"/>
        <w:numPr>
          <w:ilvl w:val="0"/>
          <w:numId w:val="14"/>
        </w:numPr>
        <w:tabs>
          <w:tab w:val="left" w:pos="155"/>
        </w:tabs>
        <w:spacing w:before="59"/>
        <w:ind w:right="359" w:firstLine="0"/>
        <w:rPr>
          <w:sz w:val="26"/>
        </w:rPr>
      </w:pPr>
      <w:r w:rsidRPr="0056561D">
        <w:rPr>
          <w:sz w:val="26"/>
        </w:rPr>
        <w:t>Quy</w:t>
      </w:r>
      <w:r w:rsidRPr="0056561D">
        <w:rPr>
          <w:spacing w:val="-2"/>
          <w:sz w:val="26"/>
        </w:rPr>
        <w:t xml:space="preserve"> </w:t>
      </w:r>
      <w:r w:rsidRPr="0056561D">
        <w:rPr>
          <w:sz w:val="26"/>
        </w:rPr>
        <w:t>mô gói thầu: Cung cấp dịch vụ Bảo vệ chuyên nghiệp cho Bệnh viện đa khoa Vĩnh Long với thời gian thực hiện là 12 tháng.</w:t>
      </w:r>
    </w:p>
    <w:p w:rsidR="0013639A" w:rsidRPr="0056561D" w:rsidRDefault="00EA393A" w:rsidP="00EA393A">
      <w:pPr>
        <w:pStyle w:val="Heading1"/>
        <w:tabs>
          <w:tab w:val="left" w:pos="824"/>
        </w:tabs>
        <w:ind w:left="707" w:firstLine="0"/>
      </w:pPr>
      <w:r w:rsidRPr="0056561D">
        <w:rPr>
          <w:lang w:val="en-US"/>
        </w:rPr>
        <w:t xml:space="preserve">B. </w:t>
      </w:r>
      <w:r w:rsidR="00F92DB6" w:rsidRPr="0056561D">
        <w:t>Yêu</w:t>
      </w:r>
      <w:r w:rsidR="00F92DB6" w:rsidRPr="0056561D">
        <w:rPr>
          <w:spacing w:val="-5"/>
        </w:rPr>
        <w:t xml:space="preserve"> </w:t>
      </w:r>
      <w:r w:rsidR="00F92DB6" w:rsidRPr="0056561D">
        <w:t>cầu</w:t>
      </w:r>
      <w:r w:rsidR="00F92DB6" w:rsidRPr="0056561D">
        <w:rPr>
          <w:spacing w:val="-4"/>
        </w:rPr>
        <w:t xml:space="preserve"> </w:t>
      </w:r>
      <w:r w:rsidR="00F92DB6" w:rsidRPr="0056561D">
        <w:t>về</w:t>
      </w:r>
      <w:r w:rsidR="00F92DB6" w:rsidRPr="0056561D">
        <w:rPr>
          <w:spacing w:val="-5"/>
        </w:rPr>
        <w:t xml:space="preserve"> </w:t>
      </w:r>
      <w:r w:rsidR="00F92DB6" w:rsidRPr="0056561D">
        <w:t>kỹ</w:t>
      </w:r>
      <w:r w:rsidR="00F92DB6" w:rsidRPr="0056561D">
        <w:rPr>
          <w:spacing w:val="-2"/>
        </w:rPr>
        <w:t xml:space="preserve"> </w:t>
      </w:r>
      <w:r w:rsidR="00F92DB6" w:rsidRPr="0056561D">
        <w:rPr>
          <w:spacing w:val="-4"/>
        </w:rPr>
        <w:t>thuật</w:t>
      </w:r>
    </w:p>
    <w:p w:rsidR="00EA393A" w:rsidRPr="0056561D" w:rsidRDefault="00EA393A" w:rsidP="00EA393A">
      <w:pPr>
        <w:shd w:val="clear" w:color="auto" w:fill="FFFFFF"/>
        <w:tabs>
          <w:tab w:val="left" w:pos="851"/>
        </w:tabs>
        <w:spacing w:before="120"/>
        <w:jc w:val="both"/>
        <w:rPr>
          <w:b/>
          <w:sz w:val="26"/>
          <w:szCs w:val="26"/>
        </w:rPr>
      </w:pPr>
      <w:r w:rsidRPr="0056561D">
        <w:rPr>
          <w:b/>
          <w:sz w:val="26"/>
          <w:szCs w:val="26"/>
          <w:lang w:val="en-US"/>
        </w:rPr>
        <w:t>I</w:t>
      </w:r>
      <w:r w:rsidRPr="0056561D">
        <w:rPr>
          <w:b/>
          <w:sz w:val="26"/>
          <w:szCs w:val="26"/>
        </w:rPr>
        <w:t>. Những yêu cầu chung</w:t>
      </w:r>
    </w:p>
    <w:p w:rsidR="00EA393A" w:rsidRPr="0056561D" w:rsidRDefault="00EA393A" w:rsidP="00EA393A">
      <w:pPr>
        <w:spacing w:before="120" w:after="120"/>
        <w:ind w:firstLine="567"/>
        <w:jc w:val="both"/>
        <w:rPr>
          <w:rStyle w:val="fontstyle01"/>
          <w:b/>
          <w:color w:val="auto"/>
          <w:sz w:val="26"/>
          <w:szCs w:val="26"/>
        </w:rPr>
      </w:pPr>
      <w:r w:rsidRPr="0056561D">
        <w:rPr>
          <w:rStyle w:val="fontstyle01"/>
          <w:b/>
          <w:color w:val="auto"/>
          <w:sz w:val="26"/>
          <w:szCs w:val="26"/>
        </w:rPr>
        <w:t>1. Điều kiện của doanh nghiệp (nhà thầu)</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Đáp ứng điều kiện về ANTT đối với kinh doanh dịch vụ bảo vệ tuân thủ quy định của Nghị định số 96/2016/NĐ-CP ngày 01/7/2016 của Chính phủ quy định điều kiện về an ninh trật tự đối với một số ngành, nghề đầu tư kinh doanh có điều kiện đã được sửa đổi bổ sung theo và Nghị định số 56/2023/NĐ-CP, ngày 24/7/2023 của Chính phủ.</w:t>
      </w:r>
    </w:p>
    <w:p w:rsidR="005F20C0" w:rsidRPr="0056561D" w:rsidRDefault="005F20C0" w:rsidP="00EA393A">
      <w:pPr>
        <w:spacing w:before="120" w:after="120"/>
        <w:ind w:firstLine="567"/>
        <w:jc w:val="both"/>
        <w:rPr>
          <w:rStyle w:val="fontstyle01"/>
          <w:i/>
          <w:color w:val="auto"/>
          <w:sz w:val="26"/>
          <w:szCs w:val="26"/>
          <w:lang w:val="en-US"/>
        </w:rPr>
      </w:pPr>
      <w:r w:rsidRPr="0056561D">
        <w:rPr>
          <w:rStyle w:val="fontstyle01"/>
          <w:i/>
          <w:color w:val="auto"/>
          <w:sz w:val="26"/>
          <w:szCs w:val="26"/>
          <w:lang w:val="en-US"/>
        </w:rPr>
        <w:t xml:space="preserve">(Cung cấp </w:t>
      </w:r>
      <w:r w:rsidR="00B4212E" w:rsidRPr="0056561D">
        <w:rPr>
          <w:rStyle w:val="fontstyle01"/>
          <w:i/>
          <w:color w:val="auto"/>
          <w:sz w:val="26"/>
          <w:szCs w:val="26"/>
          <w:lang w:val="en-US"/>
        </w:rPr>
        <w:t xml:space="preserve">tài liệu chứng minh </w:t>
      </w:r>
      <w:r w:rsidRPr="0056561D">
        <w:rPr>
          <w:rStyle w:val="fontstyle01"/>
          <w:i/>
          <w:color w:val="auto"/>
          <w:sz w:val="26"/>
          <w:szCs w:val="26"/>
          <w:lang w:val="en-US"/>
        </w:rPr>
        <w:t>kèm theo E-HSDT)</w:t>
      </w:r>
    </w:p>
    <w:p w:rsidR="00EA393A" w:rsidRPr="0056561D" w:rsidRDefault="00EA393A" w:rsidP="00EA393A">
      <w:pPr>
        <w:spacing w:before="120" w:after="120"/>
        <w:ind w:firstLine="567"/>
        <w:jc w:val="both"/>
        <w:rPr>
          <w:rStyle w:val="fontstyle01"/>
          <w:b/>
          <w:color w:val="auto"/>
          <w:sz w:val="26"/>
          <w:szCs w:val="26"/>
        </w:rPr>
      </w:pPr>
      <w:r w:rsidRPr="0056561D">
        <w:rPr>
          <w:rStyle w:val="fontstyle01"/>
          <w:b/>
          <w:color w:val="auto"/>
          <w:sz w:val="26"/>
          <w:szCs w:val="26"/>
        </w:rPr>
        <w:t>2. Điều kiện về công cụ hỗ trợ</w:t>
      </w:r>
    </w:p>
    <w:p w:rsidR="00EA393A" w:rsidRPr="0056561D" w:rsidRDefault="00EA393A" w:rsidP="00EA393A">
      <w:pPr>
        <w:spacing w:before="120" w:after="120"/>
        <w:ind w:firstLine="567"/>
        <w:jc w:val="both"/>
        <w:rPr>
          <w:sz w:val="26"/>
          <w:szCs w:val="26"/>
        </w:rPr>
      </w:pPr>
      <w:r w:rsidRPr="0056561D">
        <w:rPr>
          <w:sz w:val="26"/>
          <w:szCs w:val="26"/>
        </w:rPr>
        <w:t>- Trang bị công cụ hỗ trợ hợp pháp, chỉ sử dụng khi cần thiết theo quy trình và được cấp có thẩm quyền cho phép/cấp giấy tờ liên quan; đảm bảo quản lý theo quy định pháp luật về công cụ hỗ trợ</w:t>
      </w:r>
    </w:p>
    <w:p w:rsidR="00EA393A" w:rsidRPr="0056561D" w:rsidRDefault="00EA393A" w:rsidP="00EA393A">
      <w:pPr>
        <w:spacing w:before="120" w:after="120"/>
        <w:ind w:firstLine="567"/>
        <w:jc w:val="both"/>
        <w:rPr>
          <w:sz w:val="26"/>
          <w:szCs w:val="26"/>
        </w:rPr>
      </w:pPr>
      <w:r w:rsidRPr="0056561D">
        <w:rPr>
          <w:rStyle w:val="fontstyle01"/>
          <w:color w:val="auto"/>
          <w:sz w:val="26"/>
          <w:szCs w:val="26"/>
        </w:rPr>
        <w:t>- T</w:t>
      </w:r>
      <w:r w:rsidRPr="0056561D">
        <w:rPr>
          <w:sz w:val="26"/>
          <w:szCs w:val="26"/>
        </w:rPr>
        <w:t>rang bị công cụ hỗ trợ theo n</w:t>
      </w:r>
      <w:r w:rsidRPr="0056561D">
        <w:rPr>
          <w:rStyle w:val="fontstyle01"/>
          <w:color w:val="auto"/>
          <w:sz w:val="26"/>
          <w:szCs w:val="26"/>
        </w:rPr>
        <w:t>guyên tắc: Nếu bệnh viện yêu cầu trang bị và được pháp luật cho phép, cấp phép.</w:t>
      </w:r>
      <w:r w:rsidRPr="0056561D">
        <w:rPr>
          <w:sz w:val="26"/>
          <w:szCs w:val="26"/>
        </w:rPr>
        <w:t xml:space="preserve"> </w:t>
      </w:r>
    </w:p>
    <w:p w:rsidR="005F20C0" w:rsidRPr="0056561D" w:rsidRDefault="005F20C0" w:rsidP="005F20C0">
      <w:pPr>
        <w:spacing w:before="120" w:after="120"/>
        <w:ind w:firstLine="567"/>
        <w:jc w:val="both"/>
        <w:rPr>
          <w:rStyle w:val="fontstyle01"/>
          <w:i/>
          <w:color w:val="auto"/>
          <w:sz w:val="26"/>
          <w:szCs w:val="26"/>
          <w:lang w:val="en-US"/>
        </w:rPr>
      </w:pPr>
      <w:r w:rsidRPr="0056561D">
        <w:rPr>
          <w:rStyle w:val="fontstyle01"/>
          <w:i/>
          <w:color w:val="auto"/>
          <w:sz w:val="26"/>
          <w:szCs w:val="26"/>
          <w:lang w:val="en-US"/>
        </w:rPr>
        <w:t>(Cung cấp kèm</w:t>
      </w:r>
      <w:r w:rsidR="00B4212E" w:rsidRPr="0056561D">
        <w:rPr>
          <w:rStyle w:val="fontstyle01"/>
          <w:i/>
          <w:color w:val="auto"/>
          <w:sz w:val="26"/>
          <w:szCs w:val="26"/>
          <w:lang w:val="en-US"/>
        </w:rPr>
        <w:t xml:space="preserve"> tài liệu chứng minh kèm</w:t>
      </w:r>
      <w:r w:rsidRPr="0056561D">
        <w:rPr>
          <w:rStyle w:val="fontstyle01"/>
          <w:i/>
          <w:color w:val="auto"/>
          <w:sz w:val="26"/>
          <w:szCs w:val="26"/>
          <w:lang w:val="en-US"/>
        </w:rPr>
        <w:t xml:space="preserve"> theo E-HSDT giấy phép trang bị, giấy phép sử dụng</w:t>
      </w:r>
      <w:r w:rsidR="00B4212E" w:rsidRPr="0056561D">
        <w:rPr>
          <w:rStyle w:val="fontstyle01"/>
          <w:i/>
          <w:color w:val="auto"/>
          <w:sz w:val="26"/>
          <w:szCs w:val="26"/>
          <w:lang w:val="en-US"/>
        </w:rPr>
        <w:t>…..còn hiệu lực</w:t>
      </w:r>
      <w:r w:rsidRPr="0056561D">
        <w:rPr>
          <w:rStyle w:val="fontstyle01"/>
          <w:i/>
          <w:color w:val="auto"/>
          <w:sz w:val="26"/>
          <w:szCs w:val="26"/>
          <w:lang w:val="en-US"/>
        </w:rPr>
        <w:t>)</w:t>
      </w:r>
    </w:p>
    <w:p w:rsidR="00EA393A" w:rsidRPr="0056561D" w:rsidRDefault="00EA393A" w:rsidP="00EA393A">
      <w:pPr>
        <w:spacing w:before="120" w:after="120"/>
        <w:ind w:firstLine="567"/>
        <w:jc w:val="both"/>
        <w:rPr>
          <w:rStyle w:val="fontstyle01"/>
          <w:b/>
          <w:color w:val="auto"/>
          <w:sz w:val="26"/>
          <w:szCs w:val="26"/>
        </w:rPr>
      </w:pPr>
      <w:r w:rsidRPr="0056561D">
        <w:rPr>
          <w:rStyle w:val="fontstyle01"/>
          <w:b/>
          <w:color w:val="auto"/>
          <w:sz w:val="26"/>
          <w:szCs w:val="26"/>
          <w:lang w:val="en-US"/>
        </w:rPr>
        <w:t>3</w:t>
      </w:r>
      <w:r w:rsidRPr="0056561D">
        <w:rPr>
          <w:rStyle w:val="fontstyle01"/>
          <w:b/>
          <w:color w:val="auto"/>
          <w:sz w:val="26"/>
          <w:szCs w:val="26"/>
        </w:rPr>
        <w:t>. Điều kiện về nhân sự</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lang w:val="en-US"/>
        </w:rPr>
        <w:t>3</w:t>
      </w:r>
      <w:r w:rsidRPr="0056561D">
        <w:rPr>
          <w:rStyle w:val="fontstyle01"/>
          <w:color w:val="auto"/>
          <w:sz w:val="26"/>
          <w:szCs w:val="26"/>
        </w:rPr>
        <w:t>.1. Nhân viên bảo vệ phải đồng thời đáp ứng các yêu cầu sau:</w:t>
      </w:r>
    </w:p>
    <w:p w:rsidR="00DB2DF0" w:rsidRPr="0056561D" w:rsidRDefault="00DB2DF0" w:rsidP="00DB2DF0">
      <w:pPr>
        <w:spacing w:before="120" w:after="120"/>
        <w:ind w:firstLine="567"/>
        <w:jc w:val="both"/>
        <w:rPr>
          <w:rStyle w:val="fontstyle01"/>
          <w:i/>
          <w:iCs/>
          <w:color w:val="auto"/>
          <w:sz w:val="26"/>
          <w:szCs w:val="26"/>
        </w:rPr>
      </w:pPr>
      <w:r w:rsidRPr="0056561D">
        <w:rPr>
          <w:rStyle w:val="fontstyle01"/>
          <w:color w:val="auto"/>
          <w:sz w:val="26"/>
          <w:szCs w:val="26"/>
        </w:rPr>
        <w:t xml:space="preserve">+ 100% nhân viên bảo vệ đề xuất để thực hiện gói thầu này phải được đào tạo, bồi dưỡng chuyên môn nghiệp vụ phù hợp với công việc đảm nhiệm, </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Khả năng đáp ứng công việc tại mục tiêu bảo vệ</w:t>
      </w:r>
    </w:p>
    <w:p w:rsidR="00EA393A" w:rsidRPr="0056561D" w:rsidRDefault="00EA393A" w:rsidP="00EA393A">
      <w:pPr>
        <w:spacing w:before="120" w:after="120"/>
        <w:ind w:firstLine="567"/>
        <w:jc w:val="both"/>
        <w:rPr>
          <w:rStyle w:val="fontstyle01"/>
          <w:color w:val="auto"/>
          <w:sz w:val="26"/>
          <w:szCs w:val="26"/>
          <w:lang w:val="en-US"/>
        </w:rPr>
      </w:pPr>
      <w:r w:rsidRPr="0056561D">
        <w:rPr>
          <w:rStyle w:val="fontstyle01"/>
          <w:color w:val="auto"/>
          <w:sz w:val="26"/>
          <w:szCs w:val="26"/>
        </w:rPr>
        <w:t>- Có khả năng tuần tra, đứng gác, ứng phó tình huống….</w:t>
      </w:r>
      <w:r w:rsidR="003F2A11" w:rsidRPr="0056561D">
        <w:rPr>
          <w:rStyle w:val="fontstyle01"/>
          <w:color w:val="auto"/>
          <w:sz w:val="26"/>
          <w:szCs w:val="26"/>
          <w:lang w:val="en-US"/>
        </w:rPr>
        <w:t xml:space="preserve"> </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Tối thiểu 30% nhân sự có thể xử lý tình huống xô xát/ khống chế theo quy trình</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xml:space="preserve">- Đủ sức khoẻ làm việc (theo giấy khám sức khoẻ còn hiệu lực) đáp ứng yêu cầu ca trực </w:t>
      </w:r>
      <w:r w:rsidRPr="0056561D">
        <w:rPr>
          <w:rStyle w:val="fontstyle01"/>
          <w:color w:val="auto"/>
          <w:sz w:val="26"/>
          <w:szCs w:val="26"/>
        </w:rPr>
        <w:lastRenderedPageBreak/>
        <w:t>12 giờ</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Có năng lực hành vi dân sự đầy đủ; không có tiền án về các tội giết người, cố ý gây thương tích, các tội xâm phạm sở hữu;</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Có lý lịch rõ ràng được UBND xã, phường, thị trấn nơi đăng ký hộ khẩu thường trú xác nhận</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Có bằng tốt nghiệp THCS trở lên</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lang w:val="en-US"/>
        </w:rPr>
        <w:t>3</w:t>
      </w:r>
      <w:r w:rsidRPr="0056561D">
        <w:rPr>
          <w:rStyle w:val="fontstyle01"/>
          <w:color w:val="auto"/>
          <w:sz w:val="26"/>
          <w:szCs w:val="26"/>
        </w:rPr>
        <w:t>.2. Về trang phục: Nhân viên bảo vệ phải mặc trang phục sạch sẽ, gọn gàng, có biển tên, biển hiệu…., đúng quy định theo Thông tư 42/2017/TT-BCA ngày 20/10/2017 của Bộ Công an quy định chi tiết một số điều của Nghị định số 96/2016/NĐ-CP ngày 01/7/2016 quy định điều kiện về an ninh trật tự đối với một số ngành, nghề đầu tư kinh doanh có điều kiện và được sửa đổi, bổ sung tại Thông tư số 03/2024/TT_BCA ngày 15/01/2024 của Bộ Công An</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lang w:val="en-US"/>
        </w:rPr>
        <w:t>3</w:t>
      </w:r>
      <w:r w:rsidRPr="0056561D">
        <w:rPr>
          <w:rStyle w:val="fontstyle01"/>
          <w:color w:val="auto"/>
          <w:sz w:val="26"/>
          <w:szCs w:val="26"/>
        </w:rPr>
        <w:t>.3. Tác phong, thái độ làm việc</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Có tinh thần trách nhiệm, dũng cảm, nhanh nhẹn, ý thức tổ chức tốt, giao tiếp lịch sự, đúng mực, trung thực trong công việc, ứng phó kịp thời với tình huống khẩn cấp.</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Hiểu biết được công việc đang đảm nhận, nắm bắt địa hình tại vị trí mình phụ trách (lối đi, lối thoát hiểm, cửa ra vào, vị trí lắp đặt tủ điện, vị trí lắp đặt thiết bị PCCC).</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Chấp hành các nội quy, quy chế làm việc của Bệnh viện. Khi làm việc được hướng dẫn về quy định và nội quy của Bệnh viện</w:t>
      </w:r>
    </w:p>
    <w:p w:rsidR="00EA393A" w:rsidRPr="0056561D" w:rsidRDefault="00EA393A" w:rsidP="00EA393A">
      <w:pPr>
        <w:spacing w:before="120" w:after="120"/>
        <w:ind w:firstLine="567"/>
        <w:jc w:val="both"/>
        <w:rPr>
          <w:rStyle w:val="fontstyle01"/>
          <w:color w:val="auto"/>
          <w:sz w:val="26"/>
          <w:szCs w:val="26"/>
        </w:rPr>
      </w:pPr>
      <w:r w:rsidRPr="0056561D">
        <w:rPr>
          <w:spacing w:val="-4"/>
          <w:sz w:val="26"/>
          <w:szCs w:val="26"/>
          <w:lang w:val="nl-NL"/>
        </w:rPr>
        <w:t>- Nhân viên bảo vệ vào ca trực phải được trang bị các loại công cụ, dụng cụ hỗ trợ được cấp phép sử dụng phù hợp với công tác bảo vệ</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Không sử dụng ma túy, chất kích thích, rượu bia.</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Không chơi cờ bạc dưới mọi hình thức.</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xml:space="preserve">- Tuyệt đối không bỏ vị trí khi chưa có người thay thế </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Tuân thủ quy tắc ứng xử khi thực hiện nhiệm vụ tại Bệnh viện</w:t>
      </w:r>
    </w:p>
    <w:p w:rsidR="00EA393A" w:rsidRPr="0056561D" w:rsidRDefault="00EA393A" w:rsidP="00EA393A">
      <w:pPr>
        <w:spacing w:before="120" w:after="120"/>
        <w:ind w:firstLine="567"/>
        <w:jc w:val="both"/>
        <w:rPr>
          <w:spacing w:val="-4"/>
          <w:sz w:val="26"/>
          <w:szCs w:val="26"/>
          <w:lang w:val="nl-NL"/>
        </w:rPr>
      </w:pPr>
      <w:r w:rsidRPr="0056561D">
        <w:rPr>
          <w:spacing w:val="-4"/>
          <w:sz w:val="26"/>
          <w:szCs w:val="26"/>
          <w:lang w:val="nl-NL"/>
        </w:rPr>
        <w:t>- Không được ngủ gật trong ca trực, nghiêm túc trong lúc làm việc</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Không quát tháo, cáu gắt, nói tục, chửi thề và hết sức tránh va chạm, xô xát khi gặp các trường hợp vi phạm nội quy, quy định. Tuyệt đối không được sử dụng vũ lực đối với các đối tượng không phải là tội phạm.</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xml:space="preserve">- Kiên quyết ngăn chặn, cô lập nguy cơ, bảo vệ hiện trường, lập biên bản, phối hợp công an 113 theo quy chế phối hợp của bệnh viện, tại mục tiêu bảo vệ. </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xml:space="preserve">- Luôn ôn tồn, bình tĩnh, kiên trì, kiềm chế bản thân để giải quyết trong các trường hợp xử lý tình huống. Nhưng kiên quyết, khôn khéo đối với các trường hợp vi phạm nội quy, quy định của bệnh viện </w:t>
      </w:r>
    </w:p>
    <w:p w:rsidR="00EA393A" w:rsidRPr="0056561D" w:rsidRDefault="00EA393A" w:rsidP="00EA393A">
      <w:pPr>
        <w:spacing w:before="120" w:after="120"/>
        <w:ind w:firstLine="567"/>
        <w:jc w:val="both"/>
        <w:rPr>
          <w:rStyle w:val="fontstyle01"/>
          <w:color w:val="auto"/>
          <w:sz w:val="26"/>
          <w:szCs w:val="26"/>
        </w:rPr>
      </w:pPr>
      <w:r w:rsidRPr="0056561D">
        <w:rPr>
          <w:rStyle w:val="fontstyle01"/>
          <w:color w:val="auto"/>
          <w:sz w:val="26"/>
          <w:szCs w:val="26"/>
        </w:rPr>
        <w:t>- Phải bảo mật thông tin của bệnh viện, không được cung cấp bất cứ thông tin nào của bệnh viện cho các tổ chức, cá nhân khác khi chưa có sự đồng ý bằng văn bản của bệnh viện.</w:t>
      </w:r>
    </w:p>
    <w:p w:rsidR="00EA393A" w:rsidRPr="0056561D" w:rsidRDefault="00EA393A" w:rsidP="00EA393A">
      <w:pPr>
        <w:shd w:val="clear" w:color="auto" w:fill="FFFFFF"/>
        <w:spacing w:before="120"/>
        <w:ind w:firstLine="567"/>
        <w:jc w:val="both"/>
        <w:rPr>
          <w:b/>
          <w:sz w:val="26"/>
          <w:szCs w:val="26"/>
        </w:rPr>
      </w:pPr>
      <w:r w:rsidRPr="0056561D">
        <w:rPr>
          <w:sz w:val="26"/>
          <w:szCs w:val="26"/>
        </w:rPr>
        <w:t>- Tuần tra canh gác luôn phải liên tục và thay đổi thời gian từng lúc từng nơi, giám sát chặt chẽ các đối tượng cò mồi, buôn bán hàng rong, vé số, xe dù vào khu vực, xe honda đậu phải nhắc nhở và xử lý kiên quyết.</w:t>
      </w:r>
    </w:p>
    <w:p w:rsidR="00EA393A" w:rsidRPr="0056561D" w:rsidRDefault="00EA393A" w:rsidP="00EA393A">
      <w:pPr>
        <w:shd w:val="clear" w:color="auto" w:fill="FFFFFF"/>
        <w:tabs>
          <w:tab w:val="left" w:pos="709"/>
        </w:tabs>
        <w:spacing w:before="120"/>
        <w:jc w:val="both"/>
        <w:rPr>
          <w:b/>
          <w:sz w:val="26"/>
          <w:szCs w:val="26"/>
        </w:rPr>
      </w:pPr>
      <w:r w:rsidRPr="0056561D">
        <w:rPr>
          <w:b/>
          <w:sz w:val="26"/>
          <w:szCs w:val="26"/>
          <w:lang w:val="en-US"/>
        </w:rPr>
        <w:lastRenderedPageBreak/>
        <w:t>II</w:t>
      </w:r>
      <w:r w:rsidRPr="0056561D">
        <w:rPr>
          <w:b/>
          <w:sz w:val="26"/>
          <w:szCs w:val="26"/>
        </w:rPr>
        <w:t>. Yêu cầu cụ thể về nhiệm vụ tại các mục tiêu bảo vệ:</w:t>
      </w:r>
    </w:p>
    <w:p w:rsidR="00EA393A" w:rsidRPr="0056561D" w:rsidRDefault="00EA393A" w:rsidP="00EA393A">
      <w:pPr>
        <w:shd w:val="clear" w:color="auto" w:fill="FFFFFF"/>
        <w:tabs>
          <w:tab w:val="left" w:pos="567"/>
        </w:tabs>
        <w:spacing w:before="120"/>
        <w:ind w:firstLine="567"/>
        <w:jc w:val="both"/>
        <w:rPr>
          <w:b/>
          <w:i/>
          <w:sz w:val="26"/>
          <w:szCs w:val="26"/>
        </w:rPr>
      </w:pPr>
      <w:r w:rsidRPr="0056561D">
        <w:rPr>
          <w:b/>
          <w:i/>
          <w:sz w:val="26"/>
          <w:szCs w:val="26"/>
        </w:rPr>
        <w:t>1. Trực cổng chính (số 1):</w:t>
      </w:r>
    </w:p>
    <w:p w:rsidR="00EA393A" w:rsidRPr="0056561D" w:rsidRDefault="00EA393A" w:rsidP="00EA393A">
      <w:pPr>
        <w:shd w:val="clear" w:color="auto" w:fill="FFFFFF"/>
        <w:tabs>
          <w:tab w:val="left" w:pos="567"/>
        </w:tabs>
        <w:spacing w:before="120"/>
        <w:ind w:firstLine="567"/>
        <w:jc w:val="both"/>
        <w:rPr>
          <w:sz w:val="26"/>
          <w:szCs w:val="26"/>
        </w:rPr>
      </w:pPr>
      <w:r w:rsidRPr="0056561D">
        <w:rPr>
          <w:sz w:val="26"/>
          <w:szCs w:val="26"/>
        </w:rPr>
        <w:t>Quản lí cổng, giữ gìn ANTT trước và trong cổng, quan sát kiểm tra tất cả các phương tiện ra vào không gây ảnh hưởng đến hoạt động cơ quan, nắm vững tình hình an ninh có liên quan đến các đối tượng mua bán hàng rong, vé số, cò mồi, taxi dù để ngăn chặn không cho vào cổng và các hành vi vi phạm nội quy, quy chế bệnh viện.</w:t>
      </w:r>
    </w:p>
    <w:p w:rsidR="00EA393A" w:rsidRPr="0056561D" w:rsidRDefault="00EA393A" w:rsidP="00EA393A">
      <w:pPr>
        <w:shd w:val="clear" w:color="auto" w:fill="FFFFFF"/>
        <w:spacing w:before="120"/>
        <w:ind w:firstLine="567"/>
        <w:jc w:val="both"/>
        <w:rPr>
          <w:sz w:val="26"/>
          <w:szCs w:val="26"/>
        </w:rPr>
      </w:pPr>
      <w:r w:rsidRPr="0056561D">
        <w:rPr>
          <w:sz w:val="26"/>
          <w:szCs w:val="26"/>
        </w:rPr>
        <w:t>Nắm vững nguyên tắc biết rõ mặt, tên những người thường xuyên ra vào giao dịch công tác, đặc điểm từng loại phương tiện, các loại thủ tục giấy tờ lưu hành, nắm vững diễn biến của các đối tượng cần chú ý có biện pháp ngăn chặn các hành vi vi phạm pháp luật.</w:t>
      </w:r>
    </w:p>
    <w:p w:rsidR="00EA393A" w:rsidRPr="0056561D" w:rsidRDefault="00EA393A" w:rsidP="00EA393A">
      <w:pPr>
        <w:shd w:val="clear" w:color="auto" w:fill="FFFFFF"/>
        <w:spacing w:before="120"/>
        <w:ind w:firstLine="567"/>
        <w:jc w:val="both"/>
        <w:rPr>
          <w:sz w:val="26"/>
          <w:szCs w:val="26"/>
        </w:rPr>
      </w:pPr>
      <w:r w:rsidRPr="0056561D">
        <w:rPr>
          <w:sz w:val="26"/>
          <w:szCs w:val="26"/>
        </w:rPr>
        <w:t>Tuyệt đối không cho xe dù vào đậu trong khu vực bệnh viện, nếu phát hiện có nhân viên nào móc nối sẽ có biện pháp xử lý theo quy định.</w:t>
      </w:r>
    </w:p>
    <w:p w:rsidR="00EA393A" w:rsidRPr="0056561D" w:rsidRDefault="00EA393A" w:rsidP="00EA393A">
      <w:pPr>
        <w:shd w:val="clear" w:color="auto" w:fill="FFFFFF"/>
        <w:spacing w:before="120"/>
        <w:ind w:firstLine="567"/>
        <w:jc w:val="both"/>
        <w:rPr>
          <w:b/>
          <w:i/>
          <w:sz w:val="26"/>
          <w:szCs w:val="26"/>
        </w:rPr>
      </w:pPr>
      <w:r w:rsidRPr="0056561D">
        <w:rPr>
          <w:b/>
          <w:i/>
          <w:sz w:val="26"/>
          <w:szCs w:val="26"/>
        </w:rPr>
        <w:t>2. Trực khu vực Khoa cấp cứu:</w:t>
      </w:r>
    </w:p>
    <w:p w:rsidR="00EA393A" w:rsidRPr="0056561D" w:rsidRDefault="00EA393A" w:rsidP="00EA393A">
      <w:pPr>
        <w:shd w:val="clear" w:color="auto" w:fill="FFFFFF"/>
        <w:spacing w:before="120"/>
        <w:ind w:firstLine="567"/>
        <w:jc w:val="both"/>
        <w:rPr>
          <w:b/>
          <w:i/>
          <w:sz w:val="26"/>
          <w:szCs w:val="26"/>
        </w:rPr>
      </w:pPr>
      <w:r w:rsidRPr="0056561D">
        <w:rPr>
          <w:sz w:val="26"/>
          <w:szCs w:val="26"/>
        </w:rPr>
        <w:t>Đảm bảo thực hiện đúng nội quy, quy chế bệnh viện, quy định của khoa, giữ gìn ANTT không cho người nhà vào khu vực cấp cứu bệnh, hướng dẫn người nhà qua khu vực ngồi chờ, chỉ khi nào có yêu cầu của người có trách nhiệm trực cấp cứu chuyên môn thì mời người nhà theo yêu cầu của bác sĩ, điều dưỡng…</w:t>
      </w:r>
    </w:p>
    <w:p w:rsidR="00EA393A" w:rsidRPr="0056561D" w:rsidRDefault="00EA393A" w:rsidP="00EA393A">
      <w:pPr>
        <w:shd w:val="clear" w:color="auto" w:fill="FFFFFF"/>
        <w:spacing w:before="120"/>
        <w:ind w:firstLine="567"/>
        <w:jc w:val="both"/>
        <w:rPr>
          <w:b/>
          <w:i/>
          <w:sz w:val="26"/>
          <w:szCs w:val="26"/>
        </w:rPr>
      </w:pPr>
      <w:r w:rsidRPr="0056561D">
        <w:rPr>
          <w:sz w:val="26"/>
          <w:szCs w:val="26"/>
        </w:rPr>
        <w:t>Luôn quan sát người nhà bệnh nhân, nếu thấy có thái độ thiếu ôn hòa, không lịch sự hoặc có hành vi gây rối làm mất an ninh trật tự thì mời ra khỏi khu vực, nếu có hành vi chống đối thì áp dụng biện pháp nghiệp vụ phù hợp, ưu tiên giảm leo thang, đảm bảo an toàn cho người bệnh/nhân viên y tế; chỉ sử dụng công cụ hỗ trợ khi đủ điều kiện pháp luật và theo quy trình. Thông báo ngay cho đội bảo vệ Bệnh viện lập biên bản mời công an phường, cảnh sát 113 đến xử lý và giải quyết không để mất an ninh gây ảnh hưởng đến công tác cấp cứu.</w:t>
      </w:r>
    </w:p>
    <w:p w:rsidR="00EA393A" w:rsidRPr="0056561D" w:rsidRDefault="00EA393A" w:rsidP="00EA393A">
      <w:pPr>
        <w:shd w:val="clear" w:color="auto" w:fill="FFFFFF"/>
        <w:spacing w:before="120"/>
        <w:ind w:firstLine="567"/>
        <w:jc w:val="both"/>
        <w:rPr>
          <w:b/>
          <w:i/>
          <w:sz w:val="26"/>
          <w:szCs w:val="26"/>
        </w:rPr>
      </w:pPr>
      <w:r w:rsidRPr="0056561D">
        <w:rPr>
          <w:sz w:val="26"/>
          <w:szCs w:val="26"/>
        </w:rPr>
        <w:t>Hướng dẫn người nhà bệnh nhân nơi đậu xe theo quy định, không đậu cản trở lối vào xe cấp cứu…</w:t>
      </w:r>
    </w:p>
    <w:p w:rsidR="00EA393A" w:rsidRPr="0056561D" w:rsidRDefault="00EA393A" w:rsidP="00EA393A">
      <w:pPr>
        <w:shd w:val="clear" w:color="auto" w:fill="FFFFFF"/>
        <w:spacing w:before="120"/>
        <w:ind w:firstLine="567"/>
        <w:jc w:val="both"/>
        <w:rPr>
          <w:sz w:val="26"/>
          <w:szCs w:val="26"/>
        </w:rPr>
      </w:pPr>
      <w:r w:rsidRPr="0056561D">
        <w:rPr>
          <w:sz w:val="26"/>
          <w:szCs w:val="26"/>
        </w:rPr>
        <w:t>Tuyệt đối không rời khỏi vị trí bảo vệ, không được làm việc riêng, không nói chuyện hoặc sử dụng điện thoại để chơi game, hoặc có những hành vi khác lơ là nhiệm vụ để xảy ra mất ANTT thì sẽ chịu trách nhiệm trước lãnh đạo bệnh viện và trước pháp luật nhà nước.</w:t>
      </w:r>
    </w:p>
    <w:p w:rsidR="00EA393A" w:rsidRPr="0056561D" w:rsidRDefault="00EA393A" w:rsidP="00EA393A">
      <w:pPr>
        <w:shd w:val="clear" w:color="auto" w:fill="FFFFFF"/>
        <w:spacing w:before="120"/>
        <w:ind w:firstLine="567"/>
        <w:jc w:val="both"/>
        <w:rPr>
          <w:b/>
          <w:i/>
          <w:sz w:val="26"/>
          <w:szCs w:val="26"/>
        </w:rPr>
      </w:pPr>
      <w:r w:rsidRPr="0056561D">
        <w:rPr>
          <w:b/>
          <w:i/>
          <w:sz w:val="26"/>
          <w:szCs w:val="26"/>
        </w:rPr>
        <w:t>3. Trực khu vực thang máy chuyển bệnh, thang bộ và sảnh chờ cầu thang thoát hiểm:</w:t>
      </w:r>
    </w:p>
    <w:p w:rsidR="00EA393A" w:rsidRPr="0056561D" w:rsidRDefault="00EA393A" w:rsidP="00EA393A">
      <w:pPr>
        <w:shd w:val="clear" w:color="auto" w:fill="FFFFFF"/>
        <w:spacing w:before="120"/>
        <w:ind w:firstLine="567"/>
        <w:jc w:val="both"/>
        <w:rPr>
          <w:b/>
          <w:i/>
          <w:sz w:val="26"/>
          <w:szCs w:val="26"/>
        </w:rPr>
      </w:pPr>
      <w:r w:rsidRPr="0056561D">
        <w:rPr>
          <w:sz w:val="26"/>
          <w:szCs w:val="26"/>
        </w:rPr>
        <w:t>Khu vực này gồm 3 thang máy thăm bệnh và 3 thang máy chuyển bệnh, 01 cầu thang bộ, 01 cầu thang sắt thoát hiểm và sảnh chờ.</w:t>
      </w:r>
    </w:p>
    <w:p w:rsidR="00EA393A" w:rsidRPr="0056561D" w:rsidRDefault="00EA393A" w:rsidP="00EA393A">
      <w:pPr>
        <w:shd w:val="clear" w:color="auto" w:fill="FFFFFF"/>
        <w:spacing w:before="120"/>
        <w:ind w:firstLine="567"/>
        <w:jc w:val="both"/>
        <w:rPr>
          <w:sz w:val="26"/>
          <w:szCs w:val="26"/>
        </w:rPr>
      </w:pPr>
      <w:r w:rsidRPr="0056561D">
        <w:rPr>
          <w:sz w:val="26"/>
          <w:szCs w:val="26"/>
        </w:rPr>
        <w:t>Nhiệm vụ là phải quản lí thang máy và cầu thang bộ chỉ cho người nuôi bệnh được cấp thẻ nuôi bệnh mới được đi. Thang máy mỗi lần đi phải điều tiết không vượt tải trọng; ưu tiên phân luồng nhân viên y tế/ ca chuyển bệnh; kiểm soát theo thẻ /giờ thăm bệnh/đối tượng được phép…</w:t>
      </w:r>
    </w:p>
    <w:p w:rsidR="00EA393A" w:rsidRPr="0056561D" w:rsidRDefault="00EA393A" w:rsidP="00EA393A">
      <w:pPr>
        <w:shd w:val="clear" w:color="auto" w:fill="FFFFFF"/>
        <w:spacing w:before="120"/>
        <w:ind w:firstLine="567"/>
        <w:jc w:val="both"/>
        <w:rPr>
          <w:sz w:val="26"/>
          <w:szCs w:val="26"/>
        </w:rPr>
      </w:pPr>
      <w:r w:rsidRPr="0056561D">
        <w:rPr>
          <w:sz w:val="26"/>
          <w:szCs w:val="26"/>
        </w:rPr>
        <w:t>Trong giờ thăm bệnh thì mỗi bệnh nhân 01 người thăm thông qua thẻ nuôi bệnh, đổi người thăm bệnh tại tầng 01 (trường hợp đặc biệt cần đăng ký thêm người nuôi, thông báo đến Khoa điều trị). Thường xuyên kiểm tra theo dõi, xem xét quan sát những người có dấu hiệu gây rối làm mất ANTT tại khu vực này, kịp thời chấn chỉnh và có biện pháp giải tán, phối hợp với các lực lượng xử lí.</w:t>
      </w:r>
    </w:p>
    <w:p w:rsidR="00EA393A" w:rsidRPr="0056561D" w:rsidRDefault="00EA393A" w:rsidP="00EA393A">
      <w:pPr>
        <w:shd w:val="clear" w:color="auto" w:fill="FFFFFF"/>
        <w:spacing w:before="120"/>
        <w:ind w:firstLine="567"/>
        <w:jc w:val="both"/>
        <w:rPr>
          <w:sz w:val="26"/>
          <w:szCs w:val="26"/>
        </w:rPr>
      </w:pPr>
      <w:r w:rsidRPr="0056561D">
        <w:rPr>
          <w:sz w:val="26"/>
          <w:szCs w:val="26"/>
        </w:rPr>
        <w:t xml:space="preserve">Hướng dẫn thân nhân bệnh nhân giữ trật tự, ngồi vào ghế chờ, sắp xếp vào thang máy </w:t>
      </w:r>
      <w:r w:rsidRPr="0056561D">
        <w:rPr>
          <w:sz w:val="26"/>
          <w:szCs w:val="26"/>
        </w:rPr>
        <w:lastRenderedPageBreak/>
        <w:t>có trật tự, khoa học không chen lấn xô đẩy gây mất an ninh.</w:t>
      </w:r>
    </w:p>
    <w:p w:rsidR="00EA393A" w:rsidRPr="0056561D" w:rsidRDefault="00EA393A" w:rsidP="00EA393A">
      <w:pPr>
        <w:shd w:val="clear" w:color="auto" w:fill="FFFFFF"/>
        <w:spacing w:before="120"/>
        <w:ind w:firstLine="567"/>
        <w:jc w:val="both"/>
        <w:rPr>
          <w:b/>
          <w:sz w:val="26"/>
          <w:szCs w:val="26"/>
        </w:rPr>
      </w:pPr>
      <w:r w:rsidRPr="0056561D">
        <w:rPr>
          <w:b/>
          <w:i/>
          <w:sz w:val="26"/>
          <w:szCs w:val="26"/>
        </w:rPr>
        <w:t>4. Khu vực thang máy nhân viên và thang máy chuyển bệnh nhiễm, 02 cầu thang bộ (lối thoát hiểm):</w:t>
      </w:r>
    </w:p>
    <w:p w:rsidR="00EA393A" w:rsidRPr="0056561D" w:rsidRDefault="00EA393A" w:rsidP="00EA393A">
      <w:pPr>
        <w:shd w:val="clear" w:color="auto" w:fill="FFFFFF"/>
        <w:spacing w:before="120"/>
        <w:ind w:firstLine="567"/>
        <w:jc w:val="both"/>
        <w:rPr>
          <w:sz w:val="26"/>
          <w:szCs w:val="26"/>
        </w:rPr>
      </w:pPr>
      <w:r w:rsidRPr="0056561D">
        <w:rPr>
          <w:sz w:val="26"/>
          <w:szCs w:val="26"/>
        </w:rPr>
        <w:t>Thang máy nhân viên quản lí không cho bất kì người lạ nào vào thang máy.</w:t>
      </w:r>
    </w:p>
    <w:p w:rsidR="00EA393A" w:rsidRPr="0056561D" w:rsidRDefault="00EA393A" w:rsidP="00EA393A">
      <w:pPr>
        <w:shd w:val="clear" w:color="auto" w:fill="FFFFFF"/>
        <w:spacing w:before="120"/>
        <w:ind w:firstLine="567"/>
        <w:jc w:val="both"/>
        <w:rPr>
          <w:sz w:val="26"/>
          <w:szCs w:val="26"/>
        </w:rPr>
      </w:pPr>
      <w:r w:rsidRPr="0056561D">
        <w:rPr>
          <w:sz w:val="26"/>
          <w:szCs w:val="26"/>
        </w:rPr>
        <w:t xml:space="preserve">Thang máy chuyển bệnh nhiễm quản lí không cho bất kì người lạ nào vào thang máy, trừ khi có sự đồng ý của nhân viên y tế. </w:t>
      </w:r>
    </w:p>
    <w:p w:rsidR="00EA393A" w:rsidRPr="0056561D" w:rsidRDefault="00EA393A" w:rsidP="00EA393A">
      <w:pPr>
        <w:shd w:val="clear" w:color="auto" w:fill="FFFFFF"/>
        <w:spacing w:before="120"/>
        <w:ind w:firstLine="567"/>
        <w:jc w:val="both"/>
        <w:rPr>
          <w:sz w:val="26"/>
          <w:szCs w:val="26"/>
        </w:rPr>
      </w:pPr>
      <w:r w:rsidRPr="0056561D">
        <w:rPr>
          <w:sz w:val="26"/>
          <w:szCs w:val="26"/>
        </w:rPr>
        <w:t>Cầu thang bộ (lối thoát hiểm)</w:t>
      </w:r>
      <w:r w:rsidRPr="0056561D">
        <w:rPr>
          <w:b/>
          <w:i/>
          <w:sz w:val="26"/>
          <w:szCs w:val="26"/>
        </w:rPr>
        <w:t xml:space="preserve"> </w:t>
      </w:r>
      <w:r w:rsidRPr="0056561D">
        <w:rPr>
          <w:sz w:val="26"/>
          <w:szCs w:val="26"/>
        </w:rPr>
        <w:t>chỉ cho người nuôi bệnh có thẻ nuôi bệnh mới được đi. Trong giờ thăm bệnh thì mỗi bệnh nhân 01 người thăm thông qua trao thẻ nuôi bệnh, trường hợp đặc biệt cần đăng ký thêm người nuôi, thông báo đến Khoa điều trị</w:t>
      </w:r>
      <w:r w:rsidRPr="0056561D">
        <w:rPr>
          <w:b/>
          <w:i/>
          <w:sz w:val="26"/>
          <w:szCs w:val="26"/>
        </w:rPr>
        <w:t>.</w:t>
      </w:r>
    </w:p>
    <w:p w:rsidR="00EA393A" w:rsidRPr="0056561D" w:rsidRDefault="00EA393A" w:rsidP="00EA393A">
      <w:pPr>
        <w:shd w:val="clear" w:color="auto" w:fill="FFFFFF"/>
        <w:spacing w:before="120"/>
        <w:ind w:firstLine="567"/>
        <w:jc w:val="both"/>
        <w:rPr>
          <w:sz w:val="26"/>
          <w:szCs w:val="26"/>
        </w:rPr>
      </w:pPr>
      <w:r w:rsidRPr="0056561D">
        <w:rPr>
          <w:sz w:val="26"/>
          <w:szCs w:val="26"/>
        </w:rPr>
        <w:t>Hướng dẫn người nhà thực hiện đúng qui định, đảm bảo ANTT phòng chống cháy nổ, lối thoát hiểm thường xuyên kiểm tra thông thoáng không cản trở.</w:t>
      </w:r>
    </w:p>
    <w:p w:rsidR="00EA393A" w:rsidRPr="0056561D" w:rsidRDefault="00EA393A" w:rsidP="00EA393A">
      <w:pPr>
        <w:shd w:val="clear" w:color="auto" w:fill="FFFFFF"/>
        <w:spacing w:before="120"/>
        <w:ind w:firstLine="567"/>
        <w:jc w:val="both"/>
        <w:rPr>
          <w:b/>
          <w:i/>
          <w:sz w:val="26"/>
          <w:szCs w:val="26"/>
        </w:rPr>
      </w:pPr>
      <w:r w:rsidRPr="0056561D">
        <w:rPr>
          <w:b/>
          <w:i/>
          <w:sz w:val="26"/>
          <w:szCs w:val="26"/>
        </w:rPr>
        <w:t>5. Khu vực khám và đăng kí..</w:t>
      </w:r>
    </w:p>
    <w:p w:rsidR="00EA393A" w:rsidRPr="0056561D" w:rsidRDefault="00EA393A" w:rsidP="00EA393A">
      <w:pPr>
        <w:shd w:val="clear" w:color="auto" w:fill="FFFFFF"/>
        <w:spacing w:before="120"/>
        <w:ind w:firstLine="567"/>
        <w:jc w:val="both"/>
        <w:rPr>
          <w:sz w:val="26"/>
          <w:szCs w:val="26"/>
        </w:rPr>
      </w:pPr>
      <w:r w:rsidRPr="0056561D">
        <w:rPr>
          <w:sz w:val="26"/>
          <w:szCs w:val="26"/>
        </w:rPr>
        <w:t>Giữ gìn an ninh trật tự tại nơi đăng kí và các phòng khám hướng dẫn khám và đăng kí cho người bệnh, không để xảy ra chen lấn, mua bán vé số, hàng rong cò mồi… trong giờ khám chữa bệnh.</w:t>
      </w:r>
    </w:p>
    <w:p w:rsidR="00EA393A" w:rsidRPr="0056561D" w:rsidRDefault="00EA393A" w:rsidP="00EA393A">
      <w:pPr>
        <w:shd w:val="clear" w:color="auto" w:fill="FFFFFF"/>
        <w:spacing w:before="120"/>
        <w:ind w:firstLine="567"/>
        <w:jc w:val="both"/>
        <w:rPr>
          <w:sz w:val="26"/>
          <w:szCs w:val="26"/>
        </w:rPr>
      </w:pPr>
      <w:r w:rsidRPr="0056561D">
        <w:rPr>
          <w:sz w:val="26"/>
          <w:szCs w:val="26"/>
        </w:rPr>
        <w:t>Hết giờ khám kiểm tra toàn bộ khu vực, tắt các thiết bị điện không còn sử dụng, khóa cửa cách li toàn bộ, tuần tra kiểm soát giữ gìn tài sản tại khu đăng kí, khu vực khám, khu hành chính, khu thận nhân tạo, khu khám bệnh theo yêu cầu…</w:t>
      </w:r>
    </w:p>
    <w:p w:rsidR="00EA393A" w:rsidRPr="0056561D" w:rsidRDefault="00EA393A" w:rsidP="00EA393A">
      <w:pPr>
        <w:shd w:val="clear" w:color="auto" w:fill="FFFFFF"/>
        <w:spacing w:before="120"/>
        <w:ind w:firstLine="567"/>
        <w:jc w:val="both"/>
        <w:rPr>
          <w:sz w:val="26"/>
          <w:szCs w:val="26"/>
        </w:rPr>
      </w:pPr>
      <w:r w:rsidRPr="0056561D">
        <w:rPr>
          <w:sz w:val="26"/>
          <w:szCs w:val="26"/>
        </w:rPr>
        <w:t>Quản lí kiểm tra thường xuyên đảm bảo ANTT, giữ gìn tài sản, kịp thời phát hiện kẻ gian xử lí, phối hợp với các lực lượng.</w:t>
      </w:r>
    </w:p>
    <w:p w:rsidR="00EA393A" w:rsidRPr="0056561D" w:rsidRDefault="00EA393A" w:rsidP="00EA393A">
      <w:pPr>
        <w:shd w:val="clear" w:color="auto" w:fill="FFFFFF"/>
        <w:spacing w:before="120"/>
        <w:ind w:firstLine="567"/>
        <w:jc w:val="both"/>
        <w:rPr>
          <w:b/>
          <w:i/>
          <w:sz w:val="26"/>
          <w:szCs w:val="26"/>
        </w:rPr>
      </w:pPr>
      <w:r w:rsidRPr="0056561D">
        <w:rPr>
          <w:b/>
          <w:i/>
          <w:sz w:val="26"/>
          <w:szCs w:val="26"/>
        </w:rPr>
        <w:t>6. Khu nội trú 4 tầng.</w:t>
      </w:r>
    </w:p>
    <w:p w:rsidR="00EA393A" w:rsidRPr="0056561D" w:rsidRDefault="00EA393A" w:rsidP="00EA393A">
      <w:pPr>
        <w:shd w:val="clear" w:color="auto" w:fill="FFFFFF"/>
        <w:spacing w:before="120"/>
        <w:ind w:firstLine="567"/>
        <w:jc w:val="both"/>
        <w:rPr>
          <w:sz w:val="26"/>
          <w:szCs w:val="26"/>
        </w:rPr>
      </w:pPr>
      <w:r w:rsidRPr="0056561D">
        <w:rPr>
          <w:sz w:val="26"/>
          <w:szCs w:val="26"/>
        </w:rPr>
        <w:t xml:space="preserve">  Thang máy chuyển bệnh quản lí không cho bất kì người lạ nào vào thang máy, nếu như không có thẻ nuôi bệnh</w:t>
      </w:r>
    </w:p>
    <w:p w:rsidR="00EA393A" w:rsidRPr="0056561D" w:rsidRDefault="00EA393A" w:rsidP="00EA393A">
      <w:pPr>
        <w:shd w:val="clear" w:color="auto" w:fill="FFFFFF"/>
        <w:spacing w:before="120"/>
        <w:ind w:firstLine="567"/>
        <w:jc w:val="both"/>
        <w:rPr>
          <w:b/>
          <w:i/>
          <w:sz w:val="26"/>
          <w:szCs w:val="26"/>
        </w:rPr>
      </w:pPr>
      <w:r w:rsidRPr="0056561D">
        <w:rPr>
          <w:sz w:val="26"/>
          <w:szCs w:val="26"/>
        </w:rPr>
        <w:t>Cầu thang bộ (lối thoát hiểm)</w:t>
      </w:r>
      <w:r w:rsidRPr="0056561D">
        <w:rPr>
          <w:b/>
          <w:i/>
          <w:sz w:val="26"/>
          <w:szCs w:val="26"/>
        </w:rPr>
        <w:t xml:space="preserve"> </w:t>
      </w:r>
      <w:r w:rsidRPr="0056561D">
        <w:rPr>
          <w:sz w:val="26"/>
          <w:szCs w:val="26"/>
        </w:rPr>
        <w:t>chỉ cho người nuôi bệnh có thẻ nuôi bệnh mới được đi. Trong giờ thăm bệnh thì mỗi bệnh nhân 01 người thăm thông qua trao thẻ nuôi bệnh, trường hợp đặc biệt cần đăng ký thêm người nuôi, thông báo đến Khoa điều trị</w:t>
      </w:r>
      <w:r w:rsidRPr="0056561D">
        <w:rPr>
          <w:b/>
          <w:i/>
          <w:sz w:val="26"/>
          <w:szCs w:val="26"/>
        </w:rPr>
        <w:t>.</w:t>
      </w:r>
    </w:p>
    <w:p w:rsidR="00EA393A" w:rsidRPr="0056561D" w:rsidRDefault="00EA393A" w:rsidP="00EA393A">
      <w:pPr>
        <w:shd w:val="clear" w:color="auto" w:fill="FFFFFF"/>
        <w:spacing w:before="120"/>
        <w:ind w:firstLine="567"/>
        <w:jc w:val="both"/>
        <w:rPr>
          <w:sz w:val="26"/>
          <w:szCs w:val="26"/>
        </w:rPr>
      </w:pPr>
      <w:r w:rsidRPr="0056561D">
        <w:rPr>
          <w:sz w:val="26"/>
          <w:szCs w:val="26"/>
        </w:rPr>
        <w:t>Quản lí kiểm tra thường xuyên đảm bảo ANTT, giữ gìn tài sản, kịp thời phát hiện kẻ gian xử lí, phối hợp với các lực lượng. Hướng dẫn người nhà thực hiện đúng qui định phòng chống cháy nổ, lối thoát hiểm thường xuyên kiểm tra thông thoáng không cản trở.</w:t>
      </w:r>
    </w:p>
    <w:p w:rsidR="00EA393A" w:rsidRPr="0056561D" w:rsidRDefault="00EA393A" w:rsidP="00EA393A">
      <w:pPr>
        <w:shd w:val="clear" w:color="auto" w:fill="FFFFFF"/>
        <w:tabs>
          <w:tab w:val="left" w:pos="709"/>
        </w:tabs>
        <w:spacing w:before="120"/>
        <w:ind w:firstLine="567"/>
        <w:jc w:val="both"/>
        <w:rPr>
          <w:b/>
          <w:i/>
          <w:sz w:val="26"/>
          <w:szCs w:val="26"/>
        </w:rPr>
      </w:pPr>
      <w:r w:rsidRPr="0056561D">
        <w:rPr>
          <w:b/>
          <w:i/>
          <w:sz w:val="26"/>
          <w:szCs w:val="26"/>
        </w:rPr>
        <w:t>7. Khu thận nhân tạo (khu cũ):</w:t>
      </w:r>
    </w:p>
    <w:p w:rsidR="00EA393A" w:rsidRPr="0056561D" w:rsidRDefault="00EA393A" w:rsidP="00EA393A">
      <w:pPr>
        <w:shd w:val="clear" w:color="auto" w:fill="FFFFFF"/>
        <w:spacing w:before="120"/>
        <w:ind w:firstLine="567"/>
        <w:jc w:val="both"/>
        <w:rPr>
          <w:sz w:val="26"/>
          <w:szCs w:val="26"/>
        </w:rPr>
      </w:pPr>
      <w:r w:rsidRPr="0056561D">
        <w:rPr>
          <w:sz w:val="26"/>
          <w:szCs w:val="26"/>
        </w:rPr>
        <w:t xml:space="preserve">Giữ gìn an ninh trật tự tại khu thận nhân tạo,quản lí kiểm tra thường xuyên đảm bảo ANTT, giữ gìn tài sản, kịp thời phát hiện kẻ gian xử lí, phối hợp với các lực lượng. Hướng dẫn người nhà thực hiện đúng qui định phòng chống cháy nổ, lối thoát hiểm thường xuyên kiểm tra thông thoáng không cản trở. </w:t>
      </w:r>
    </w:p>
    <w:p w:rsidR="00EA393A" w:rsidRPr="0056561D" w:rsidRDefault="00EA393A" w:rsidP="00EA393A">
      <w:pPr>
        <w:shd w:val="clear" w:color="auto" w:fill="FFFFFF"/>
        <w:spacing w:before="120"/>
        <w:ind w:firstLine="567"/>
        <w:jc w:val="both"/>
        <w:rPr>
          <w:b/>
          <w:i/>
          <w:sz w:val="26"/>
          <w:szCs w:val="26"/>
        </w:rPr>
      </w:pPr>
      <w:r w:rsidRPr="0056561D">
        <w:rPr>
          <w:b/>
          <w:i/>
          <w:sz w:val="26"/>
          <w:szCs w:val="26"/>
        </w:rPr>
        <w:t>8. Đi tuần toàn Bệnh viện;</w:t>
      </w:r>
    </w:p>
    <w:p w:rsidR="00EA393A" w:rsidRPr="0056561D" w:rsidRDefault="00EA393A" w:rsidP="00EA393A">
      <w:pPr>
        <w:shd w:val="clear" w:color="auto" w:fill="FFFFFF"/>
        <w:spacing w:before="120"/>
        <w:ind w:firstLine="567"/>
        <w:jc w:val="both"/>
        <w:rPr>
          <w:sz w:val="26"/>
          <w:szCs w:val="26"/>
        </w:rPr>
      </w:pPr>
      <w:r w:rsidRPr="0056561D">
        <w:rPr>
          <w:sz w:val="26"/>
          <w:szCs w:val="26"/>
        </w:rPr>
        <w:t>Thường xuyên tuần để đảm bảo an ninh trật tự.Nhắc nhở bệnh nhân và thân nhân chấp hành nội quy, quy chế của Bệnh viện.</w:t>
      </w:r>
    </w:p>
    <w:p w:rsidR="00EA393A" w:rsidRPr="0056561D" w:rsidRDefault="00EA393A" w:rsidP="00EA393A">
      <w:pPr>
        <w:shd w:val="clear" w:color="auto" w:fill="FFFFFF"/>
        <w:spacing w:before="120"/>
        <w:ind w:firstLine="567"/>
        <w:jc w:val="both"/>
        <w:rPr>
          <w:sz w:val="26"/>
          <w:szCs w:val="26"/>
        </w:rPr>
      </w:pPr>
      <w:r w:rsidRPr="0056561D">
        <w:rPr>
          <w:sz w:val="26"/>
          <w:szCs w:val="26"/>
        </w:rPr>
        <w:t>Hướng dẫn người nhà thực hiện đúng qui định phòng chống cháy nổ.</w:t>
      </w:r>
    </w:p>
    <w:p w:rsidR="003F2A11" w:rsidRPr="0056561D" w:rsidRDefault="003F2A11" w:rsidP="00EA393A">
      <w:pPr>
        <w:shd w:val="clear" w:color="auto" w:fill="FFFFFF"/>
        <w:spacing w:before="120"/>
        <w:ind w:firstLine="567"/>
        <w:jc w:val="both"/>
        <w:rPr>
          <w:sz w:val="26"/>
          <w:szCs w:val="26"/>
        </w:rPr>
      </w:pPr>
    </w:p>
    <w:p w:rsidR="00EA393A" w:rsidRPr="0056561D" w:rsidRDefault="00EA393A" w:rsidP="00EA393A">
      <w:pPr>
        <w:shd w:val="clear" w:color="auto" w:fill="FFFFFF"/>
        <w:tabs>
          <w:tab w:val="left" w:pos="709"/>
        </w:tabs>
        <w:spacing w:before="120" w:after="120"/>
        <w:jc w:val="both"/>
        <w:rPr>
          <w:b/>
          <w:sz w:val="26"/>
          <w:szCs w:val="26"/>
        </w:rPr>
      </w:pPr>
      <w:r w:rsidRPr="0056561D">
        <w:rPr>
          <w:b/>
          <w:sz w:val="26"/>
          <w:szCs w:val="26"/>
          <w:lang w:val="en-US"/>
        </w:rPr>
        <w:lastRenderedPageBreak/>
        <w:t>III</w:t>
      </w:r>
      <w:r w:rsidRPr="0056561D">
        <w:rPr>
          <w:b/>
          <w:sz w:val="26"/>
          <w:szCs w:val="26"/>
        </w:rPr>
        <w:t>. Số lượng bảo vệ và thời gian bảo trực tại từng mục tiêu bảo vệ:</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3"/>
        <w:gridCol w:w="3968"/>
        <w:gridCol w:w="1533"/>
        <w:gridCol w:w="1507"/>
        <w:gridCol w:w="8"/>
        <w:gridCol w:w="2027"/>
      </w:tblGrid>
      <w:tr w:rsidR="0056561D" w:rsidRPr="0056561D" w:rsidTr="00044112">
        <w:tc>
          <w:tcPr>
            <w:tcW w:w="563" w:type="dxa"/>
            <w:vMerge w:val="restart"/>
            <w:shd w:val="clear" w:color="auto" w:fill="auto"/>
            <w:vAlign w:val="center"/>
          </w:tcPr>
          <w:p w:rsidR="00EA393A" w:rsidRPr="0056561D" w:rsidRDefault="00EA393A" w:rsidP="00044112">
            <w:pPr>
              <w:jc w:val="center"/>
              <w:rPr>
                <w:b/>
                <w:sz w:val="24"/>
                <w:szCs w:val="24"/>
              </w:rPr>
            </w:pPr>
            <w:r w:rsidRPr="0056561D">
              <w:rPr>
                <w:b/>
                <w:sz w:val="24"/>
                <w:szCs w:val="24"/>
              </w:rPr>
              <w:t>TT</w:t>
            </w:r>
          </w:p>
        </w:tc>
        <w:tc>
          <w:tcPr>
            <w:tcW w:w="3968" w:type="dxa"/>
            <w:vMerge w:val="restart"/>
            <w:shd w:val="clear" w:color="auto" w:fill="auto"/>
            <w:vAlign w:val="center"/>
          </w:tcPr>
          <w:p w:rsidR="00EA393A" w:rsidRPr="0056561D" w:rsidRDefault="00EA393A" w:rsidP="00044112">
            <w:pPr>
              <w:jc w:val="center"/>
              <w:rPr>
                <w:b/>
                <w:sz w:val="24"/>
                <w:szCs w:val="24"/>
              </w:rPr>
            </w:pPr>
            <w:r w:rsidRPr="0056561D">
              <w:rPr>
                <w:b/>
                <w:sz w:val="24"/>
                <w:szCs w:val="24"/>
              </w:rPr>
              <w:t>Mục tiêu bảo vệ</w:t>
            </w:r>
          </w:p>
        </w:tc>
        <w:tc>
          <w:tcPr>
            <w:tcW w:w="3048" w:type="dxa"/>
            <w:gridSpan w:val="3"/>
            <w:shd w:val="clear" w:color="auto" w:fill="auto"/>
            <w:vAlign w:val="center"/>
          </w:tcPr>
          <w:p w:rsidR="00EA393A" w:rsidRPr="0056561D" w:rsidRDefault="00EA393A" w:rsidP="00044112">
            <w:pPr>
              <w:jc w:val="center"/>
              <w:rPr>
                <w:b/>
                <w:sz w:val="24"/>
                <w:szCs w:val="24"/>
              </w:rPr>
            </w:pPr>
            <w:r w:rsidRPr="0056561D">
              <w:rPr>
                <w:b/>
                <w:sz w:val="24"/>
                <w:szCs w:val="24"/>
              </w:rPr>
              <w:t>Số lượng bảo vệ</w:t>
            </w:r>
          </w:p>
        </w:tc>
        <w:tc>
          <w:tcPr>
            <w:tcW w:w="2027" w:type="dxa"/>
            <w:shd w:val="clear" w:color="auto" w:fill="auto"/>
            <w:vAlign w:val="center"/>
          </w:tcPr>
          <w:p w:rsidR="00EA393A" w:rsidRPr="0056561D" w:rsidRDefault="00EA393A" w:rsidP="00044112">
            <w:pPr>
              <w:jc w:val="center"/>
              <w:rPr>
                <w:b/>
                <w:sz w:val="24"/>
                <w:szCs w:val="24"/>
              </w:rPr>
            </w:pPr>
            <w:r w:rsidRPr="0056561D">
              <w:rPr>
                <w:b/>
                <w:sz w:val="24"/>
                <w:szCs w:val="24"/>
              </w:rPr>
              <w:t xml:space="preserve">Thời gian bảo vệ </w:t>
            </w:r>
          </w:p>
        </w:tc>
      </w:tr>
      <w:tr w:rsidR="0056561D" w:rsidRPr="0056561D" w:rsidTr="00044112">
        <w:trPr>
          <w:trHeight w:val="671"/>
        </w:trPr>
        <w:tc>
          <w:tcPr>
            <w:tcW w:w="563" w:type="dxa"/>
            <w:vMerge/>
            <w:shd w:val="clear" w:color="auto" w:fill="auto"/>
          </w:tcPr>
          <w:p w:rsidR="00EA393A" w:rsidRPr="0056561D" w:rsidRDefault="00EA393A" w:rsidP="00044112">
            <w:pPr>
              <w:jc w:val="both"/>
              <w:rPr>
                <w:sz w:val="24"/>
                <w:szCs w:val="24"/>
              </w:rPr>
            </w:pPr>
          </w:p>
        </w:tc>
        <w:tc>
          <w:tcPr>
            <w:tcW w:w="3968" w:type="dxa"/>
            <w:vMerge/>
            <w:shd w:val="clear" w:color="auto" w:fill="auto"/>
            <w:vAlign w:val="center"/>
          </w:tcPr>
          <w:p w:rsidR="00EA393A" w:rsidRPr="0056561D" w:rsidRDefault="00EA393A" w:rsidP="00044112">
            <w:pPr>
              <w:jc w:val="center"/>
              <w:rPr>
                <w:sz w:val="24"/>
                <w:szCs w:val="24"/>
              </w:rPr>
            </w:pP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Ca ngày</w:t>
            </w:r>
          </w:p>
          <w:p w:rsidR="00EA393A" w:rsidRPr="0056561D" w:rsidRDefault="00EA393A" w:rsidP="00044112">
            <w:pPr>
              <w:jc w:val="center"/>
              <w:rPr>
                <w:sz w:val="24"/>
                <w:szCs w:val="24"/>
              </w:rPr>
            </w:pPr>
            <w:r w:rsidRPr="0056561D">
              <w:rPr>
                <w:sz w:val="24"/>
                <w:szCs w:val="24"/>
              </w:rPr>
              <w:t>06h đến 18h</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Ca đêm</w:t>
            </w:r>
          </w:p>
          <w:p w:rsidR="00EA393A" w:rsidRPr="0056561D" w:rsidRDefault="00EA393A" w:rsidP="00044112">
            <w:pPr>
              <w:jc w:val="center"/>
              <w:rPr>
                <w:sz w:val="24"/>
                <w:szCs w:val="24"/>
              </w:rPr>
            </w:pPr>
            <w:r w:rsidRPr="0056561D">
              <w:rPr>
                <w:sz w:val="24"/>
                <w:szCs w:val="24"/>
              </w:rPr>
              <w:t>18h đến 06h</w:t>
            </w:r>
          </w:p>
        </w:tc>
        <w:tc>
          <w:tcPr>
            <w:tcW w:w="2035" w:type="dxa"/>
            <w:gridSpan w:val="2"/>
            <w:vMerge w:val="restart"/>
            <w:shd w:val="clear" w:color="auto" w:fill="auto"/>
            <w:vAlign w:val="center"/>
          </w:tcPr>
          <w:p w:rsidR="00EA393A" w:rsidRPr="0056561D" w:rsidRDefault="00EA393A" w:rsidP="00044112">
            <w:pPr>
              <w:jc w:val="center"/>
              <w:rPr>
                <w:sz w:val="24"/>
                <w:szCs w:val="24"/>
              </w:rPr>
            </w:pPr>
            <w:r w:rsidRPr="0056561D">
              <w:rPr>
                <w:sz w:val="24"/>
                <w:szCs w:val="24"/>
              </w:rPr>
              <w:t>12 tháng kể cả ngày nghỉ, lễ, tết</w:t>
            </w:r>
          </w:p>
        </w:tc>
      </w:tr>
      <w:tr w:rsidR="0056561D" w:rsidRPr="0056561D" w:rsidTr="00044112">
        <w:trPr>
          <w:trHeight w:val="428"/>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3968" w:type="dxa"/>
            <w:shd w:val="clear" w:color="auto" w:fill="auto"/>
            <w:vAlign w:val="center"/>
          </w:tcPr>
          <w:p w:rsidR="00EA393A" w:rsidRPr="0056561D" w:rsidRDefault="00EA393A" w:rsidP="00044112">
            <w:pPr>
              <w:rPr>
                <w:sz w:val="24"/>
                <w:szCs w:val="24"/>
              </w:rPr>
            </w:pPr>
            <w:r w:rsidRPr="0056561D">
              <w:rPr>
                <w:sz w:val="24"/>
                <w:szCs w:val="24"/>
              </w:rPr>
              <w:t>Cổng chính (cổng số 1)</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28"/>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2</w:t>
            </w:r>
          </w:p>
        </w:tc>
        <w:tc>
          <w:tcPr>
            <w:tcW w:w="3968" w:type="dxa"/>
            <w:shd w:val="clear" w:color="auto" w:fill="auto"/>
            <w:vAlign w:val="center"/>
          </w:tcPr>
          <w:p w:rsidR="00EA393A" w:rsidRPr="0056561D" w:rsidRDefault="00EA393A" w:rsidP="00044112">
            <w:pPr>
              <w:rPr>
                <w:sz w:val="24"/>
                <w:szCs w:val="24"/>
              </w:rPr>
            </w:pPr>
            <w:r w:rsidRPr="0056561D">
              <w:rPr>
                <w:sz w:val="24"/>
                <w:szCs w:val="24"/>
              </w:rPr>
              <w:t>Khoa Cấp cứu</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2</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2</w:t>
            </w: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28"/>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3</w:t>
            </w:r>
          </w:p>
        </w:tc>
        <w:tc>
          <w:tcPr>
            <w:tcW w:w="3968" w:type="dxa"/>
            <w:shd w:val="clear" w:color="auto" w:fill="auto"/>
            <w:vAlign w:val="center"/>
          </w:tcPr>
          <w:p w:rsidR="00EA393A" w:rsidRPr="0056561D" w:rsidRDefault="00EA393A" w:rsidP="00044112">
            <w:pPr>
              <w:rPr>
                <w:sz w:val="24"/>
                <w:szCs w:val="24"/>
              </w:rPr>
            </w:pPr>
            <w:r w:rsidRPr="0056561D">
              <w:rPr>
                <w:sz w:val="24"/>
                <w:szCs w:val="24"/>
              </w:rPr>
              <w:t>Khu vực Thang máy chuyển bệnh, thăm bệnh, cầu thang bộ, cầu thang thoát hiểm, sảnh chờ</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2</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2</w:t>
            </w: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28"/>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4</w:t>
            </w:r>
          </w:p>
        </w:tc>
        <w:tc>
          <w:tcPr>
            <w:tcW w:w="3968" w:type="dxa"/>
            <w:shd w:val="clear" w:color="auto" w:fill="auto"/>
            <w:vAlign w:val="center"/>
          </w:tcPr>
          <w:p w:rsidR="00EA393A" w:rsidRPr="0056561D" w:rsidRDefault="00EA393A" w:rsidP="00044112">
            <w:pPr>
              <w:rPr>
                <w:sz w:val="24"/>
                <w:szCs w:val="24"/>
              </w:rPr>
            </w:pPr>
            <w:r w:rsidRPr="0056561D">
              <w:rPr>
                <w:sz w:val="24"/>
                <w:szCs w:val="24"/>
              </w:rPr>
              <w:t xml:space="preserve">Khu vực cầu thang bộ </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28"/>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5</w:t>
            </w:r>
          </w:p>
        </w:tc>
        <w:tc>
          <w:tcPr>
            <w:tcW w:w="3968" w:type="dxa"/>
            <w:shd w:val="clear" w:color="auto" w:fill="auto"/>
            <w:vAlign w:val="center"/>
          </w:tcPr>
          <w:p w:rsidR="00EA393A" w:rsidRPr="0056561D" w:rsidRDefault="00EA393A" w:rsidP="00044112">
            <w:pPr>
              <w:rPr>
                <w:sz w:val="24"/>
                <w:szCs w:val="24"/>
              </w:rPr>
            </w:pPr>
            <w:r w:rsidRPr="0056561D">
              <w:rPr>
                <w:sz w:val="24"/>
                <w:szCs w:val="24"/>
              </w:rPr>
              <w:t>Khu khám bệnh và đăng ký khám bệnh</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1507" w:type="dxa"/>
            <w:shd w:val="clear" w:color="auto" w:fill="auto"/>
            <w:vAlign w:val="center"/>
          </w:tcPr>
          <w:p w:rsidR="00EA393A" w:rsidRPr="0056561D" w:rsidRDefault="00EA393A" w:rsidP="00044112">
            <w:pPr>
              <w:jc w:val="center"/>
              <w:rPr>
                <w:sz w:val="24"/>
                <w:szCs w:val="24"/>
              </w:rPr>
            </w:pP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01"/>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6</w:t>
            </w:r>
          </w:p>
        </w:tc>
        <w:tc>
          <w:tcPr>
            <w:tcW w:w="3968" w:type="dxa"/>
            <w:shd w:val="clear" w:color="auto" w:fill="auto"/>
            <w:vAlign w:val="center"/>
          </w:tcPr>
          <w:p w:rsidR="00EA393A" w:rsidRPr="0056561D" w:rsidRDefault="00EA393A" w:rsidP="00044112">
            <w:pPr>
              <w:rPr>
                <w:sz w:val="24"/>
                <w:szCs w:val="24"/>
              </w:rPr>
            </w:pPr>
            <w:r w:rsidRPr="0056561D">
              <w:rPr>
                <w:sz w:val="24"/>
                <w:szCs w:val="24"/>
              </w:rPr>
              <w:t>Khu Thận nhân tạo</w:t>
            </w:r>
          </w:p>
        </w:tc>
        <w:tc>
          <w:tcPr>
            <w:tcW w:w="1533" w:type="dxa"/>
            <w:shd w:val="clear" w:color="auto" w:fill="auto"/>
            <w:vAlign w:val="center"/>
          </w:tcPr>
          <w:p w:rsidR="00EA393A" w:rsidRPr="0056561D" w:rsidRDefault="00EA393A" w:rsidP="00044112">
            <w:pPr>
              <w:jc w:val="center"/>
              <w:rPr>
                <w:sz w:val="24"/>
                <w:szCs w:val="24"/>
              </w:rPr>
            </w:pP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41"/>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7</w:t>
            </w:r>
          </w:p>
        </w:tc>
        <w:tc>
          <w:tcPr>
            <w:tcW w:w="3968" w:type="dxa"/>
            <w:shd w:val="clear" w:color="auto" w:fill="auto"/>
            <w:vAlign w:val="center"/>
          </w:tcPr>
          <w:p w:rsidR="00EA393A" w:rsidRPr="0056561D" w:rsidRDefault="00EA393A" w:rsidP="00044112">
            <w:pPr>
              <w:rPr>
                <w:sz w:val="24"/>
                <w:szCs w:val="24"/>
              </w:rPr>
            </w:pPr>
            <w:r w:rsidRPr="0056561D">
              <w:rPr>
                <w:sz w:val="24"/>
                <w:szCs w:val="24"/>
              </w:rPr>
              <w:t>Đi tuần toàn bệnh viện</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2035" w:type="dxa"/>
            <w:gridSpan w:val="2"/>
            <w:vMerge/>
            <w:shd w:val="clear" w:color="auto" w:fill="auto"/>
          </w:tcPr>
          <w:p w:rsidR="00EA393A" w:rsidRPr="0056561D" w:rsidRDefault="00EA393A" w:rsidP="00044112">
            <w:pPr>
              <w:jc w:val="both"/>
              <w:rPr>
                <w:sz w:val="24"/>
                <w:szCs w:val="24"/>
              </w:rPr>
            </w:pPr>
          </w:p>
        </w:tc>
      </w:tr>
      <w:tr w:rsidR="0056561D" w:rsidRPr="0056561D" w:rsidTr="00044112">
        <w:trPr>
          <w:trHeight w:val="441"/>
        </w:trPr>
        <w:tc>
          <w:tcPr>
            <w:tcW w:w="563" w:type="dxa"/>
            <w:shd w:val="clear" w:color="auto" w:fill="auto"/>
            <w:vAlign w:val="center"/>
          </w:tcPr>
          <w:p w:rsidR="00EA393A" w:rsidRPr="0056561D" w:rsidRDefault="00EA393A" w:rsidP="00044112">
            <w:pPr>
              <w:jc w:val="center"/>
              <w:rPr>
                <w:sz w:val="24"/>
                <w:szCs w:val="24"/>
              </w:rPr>
            </w:pPr>
            <w:r w:rsidRPr="0056561D">
              <w:rPr>
                <w:sz w:val="24"/>
                <w:szCs w:val="24"/>
              </w:rPr>
              <w:t>8</w:t>
            </w:r>
          </w:p>
        </w:tc>
        <w:tc>
          <w:tcPr>
            <w:tcW w:w="3968" w:type="dxa"/>
            <w:shd w:val="clear" w:color="auto" w:fill="auto"/>
            <w:vAlign w:val="center"/>
          </w:tcPr>
          <w:p w:rsidR="00EA393A" w:rsidRPr="0056561D" w:rsidRDefault="00EA393A" w:rsidP="00044112">
            <w:pPr>
              <w:rPr>
                <w:sz w:val="24"/>
                <w:szCs w:val="24"/>
              </w:rPr>
            </w:pPr>
            <w:r w:rsidRPr="0056561D">
              <w:rPr>
                <w:sz w:val="24"/>
                <w:szCs w:val="24"/>
              </w:rPr>
              <w:t xml:space="preserve">Khu 4 tầng </w:t>
            </w:r>
          </w:p>
        </w:tc>
        <w:tc>
          <w:tcPr>
            <w:tcW w:w="1533"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1507" w:type="dxa"/>
            <w:shd w:val="clear" w:color="auto" w:fill="auto"/>
            <w:vAlign w:val="center"/>
          </w:tcPr>
          <w:p w:rsidR="00EA393A" w:rsidRPr="0056561D" w:rsidRDefault="00EA393A" w:rsidP="00044112">
            <w:pPr>
              <w:jc w:val="center"/>
              <w:rPr>
                <w:sz w:val="24"/>
                <w:szCs w:val="24"/>
              </w:rPr>
            </w:pPr>
            <w:r w:rsidRPr="0056561D">
              <w:rPr>
                <w:sz w:val="24"/>
                <w:szCs w:val="24"/>
              </w:rPr>
              <w:t>1</w:t>
            </w:r>
          </w:p>
        </w:tc>
        <w:tc>
          <w:tcPr>
            <w:tcW w:w="2035" w:type="dxa"/>
            <w:gridSpan w:val="2"/>
            <w:vMerge/>
            <w:shd w:val="clear" w:color="auto" w:fill="auto"/>
          </w:tcPr>
          <w:p w:rsidR="00EA393A" w:rsidRPr="0056561D" w:rsidRDefault="00EA393A" w:rsidP="00044112">
            <w:pPr>
              <w:jc w:val="both"/>
              <w:rPr>
                <w:sz w:val="24"/>
                <w:szCs w:val="24"/>
              </w:rPr>
            </w:pPr>
          </w:p>
        </w:tc>
      </w:tr>
      <w:tr w:rsidR="00EA393A" w:rsidRPr="0056561D" w:rsidTr="00044112">
        <w:tc>
          <w:tcPr>
            <w:tcW w:w="4531" w:type="dxa"/>
            <w:gridSpan w:val="2"/>
            <w:shd w:val="clear" w:color="auto" w:fill="auto"/>
          </w:tcPr>
          <w:p w:rsidR="00EA393A" w:rsidRPr="0056561D" w:rsidRDefault="00EA393A" w:rsidP="00044112">
            <w:pPr>
              <w:jc w:val="center"/>
              <w:rPr>
                <w:b/>
                <w:sz w:val="24"/>
                <w:szCs w:val="24"/>
              </w:rPr>
            </w:pPr>
            <w:r w:rsidRPr="0056561D">
              <w:rPr>
                <w:b/>
                <w:sz w:val="24"/>
                <w:szCs w:val="24"/>
              </w:rPr>
              <w:t>Tổng cộng: 18 vị trí</w:t>
            </w:r>
          </w:p>
        </w:tc>
        <w:tc>
          <w:tcPr>
            <w:tcW w:w="1533" w:type="dxa"/>
            <w:shd w:val="clear" w:color="auto" w:fill="auto"/>
            <w:vAlign w:val="center"/>
          </w:tcPr>
          <w:p w:rsidR="00EA393A" w:rsidRPr="0056561D" w:rsidRDefault="00EA393A" w:rsidP="00044112">
            <w:pPr>
              <w:jc w:val="center"/>
              <w:rPr>
                <w:b/>
                <w:sz w:val="24"/>
                <w:szCs w:val="24"/>
              </w:rPr>
            </w:pPr>
            <w:r w:rsidRPr="0056561D">
              <w:rPr>
                <w:b/>
                <w:sz w:val="24"/>
                <w:szCs w:val="24"/>
              </w:rPr>
              <w:t>9</w:t>
            </w:r>
          </w:p>
        </w:tc>
        <w:tc>
          <w:tcPr>
            <w:tcW w:w="1507" w:type="dxa"/>
            <w:shd w:val="clear" w:color="auto" w:fill="auto"/>
            <w:vAlign w:val="center"/>
          </w:tcPr>
          <w:p w:rsidR="00EA393A" w:rsidRPr="0056561D" w:rsidRDefault="00EA393A" w:rsidP="00044112">
            <w:pPr>
              <w:jc w:val="center"/>
              <w:rPr>
                <w:b/>
                <w:sz w:val="24"/>
                <w:szCs w:val="24"/>
              </w:rPr>
            </w:pPr>
            <w:r w:rsidRPr="0056561D">
              <w:rPr>
                <w:b/>
                <w:sz w:val="24"/>
                <w:szCs w:val="24"/>
              </w:rPr>
              <w:t>9</w:t>
            </w:r>
          </w:p>
        </w:tc>
        <w:tc>
          <w:tcPr>
            <w:tcW w:w="2035" w:type="dxa"/>
            <w:gridSpan w:val="2"/>
            <w:vMerge/>
            <w:shd w:val="clear" w:color="auto" w:fill="auto"/>
          </w:tcPr>
          <w:p w:rsidR="00EA393A" w:rsidRPr="0056561D" w:rsidRDefault="00EA393A" w:rsidP="00044112">
            <w:pPr>
              <w:jc w:val="both"/>
              <w:rPr>
                <w:sz w:val="24"/>
                <w:szCs w:val="24"/>
              </w:rPr>
            </w:pPr>
          </w:p>
        </w:tc>
      </w:tr>
    </w:tbl>
    <w:p w:rsidR="00EA393A" w:rsidRPr="0056561D" w:rsidRDefault="00EA393A" w:rsidP="00EA393A"/>
    <w:p w:rsidR="009076E5" w:rsidRPr="0056561D" w:rsidRDefault="009076E5" w:rsidP="00EA393A"/>
    <w:p w:rsidR="009076E5" w:rsidRPr="0056561D" w:rsidRDefault="00EB777E" w:rsidP="00EA393A">
      <w:pPr>
        <w:rPr>
          <w:b/>
          <w:sz w:val="26"/>
          <w:szCs w:val="26"/>
          <w:lang w:val="en-US"/>
        </w:rPr>
      </w:pPr>
      <w:r w:rsidRPr="0056561D">
        <w:rPr>
          <w:b/>
          <w:sz w:val="26"/>
          <w:szCs w:val="26"/>
          <w:lang w:val="en-US"/>
        </w:rPr>
        <w:t>IV</w:t>
      </w:r>
      <w:r w:rsidR="009076E5" w:rsidRPr="0056561D">
        <w:rPr>
          <w:b/>
          <w:sz w:val="26"/>
          <w:szCs w:val="26"/>
          <w:lang w:val="en-US"/>
        </w:rPr>
        <w:t>. Yêu cầu khác</w:t>
      </w:r>
    </w:p>
    <w:p w:rsidR="00B4212E" w:rsidRPr="0056561D" w:rsidRDefault="00B4212E" w:rsidP="002E5194">
      <w:pPr>
        <w:spacing w:before="120" w:after="120"/>
        <w:ind w:firstLine="567"/>
        <w:jc w:val="both"/>
        <w:rPr>
          <w:rStyle w:val="fontstyle01"/>
          <w:rFonts w:ascii="Times New Roman" w:hAnsi="Times New Roman"/>
          <w:b/>
          <w:color w:val="auto"/>
          <w:sz w:val="26"/>
          <w:szCs w:val="26"/>
          <w:lang w:val="en-US"/>
        </w:rPr>
      </w:pPr>
      <w:r w:rsidRPr="0056561D">
        <w:rPr>
          <w:rStyle w:val="fontstyle01"/>
          <w:rFonts w:ascii="Times New Roman" w:hAnsi="Times New Roman"/>
          <w:b/>
          <w:color w:val="auto"/>
          <w:sz w:val="26"/>
          <w:szCs w:val="26"/>
          <w:lang w:val="en-US"/>
        </w:rPr>
        <w:t>+ Nhà thầu cam kết không có hợp đồng</w:t>
      </w:r>
      <w:r w:rsidR="002E5194" w:rsidRPr="0056561D">
        <w:rPr>
          <w:rStyle w:val="fontstyle01"/>
          <w:rFonts w:ascii="Times New Roman" w:hAnsi="Times New Roman"/>
          <w:b/>
          <w:color w:val="auto"/>
          <w:sz w:val="26"/>
          <w:szCs w:val="26"/>
          <w:lang w:val="en-US"/>
        </w:rPr>
        <w:t xml:space="preserve"> đã và đang </w:t>
      </w:r>
      <w:r w:rsidR="00151A41" w:rsidRPr="0056561D">
        <w:rPr>
          <w:rStyle w:val="fontstyle01"/>
          <w:rFonts w:ascii="Times New Roman" w:hAnsi="Times New Roman"/>
          <w:b/>
          <w:color w:val="auto"/>
          <w:sz w:val="26"/>
          <w:szCs w:val="26"/>
          <w:lang w:val="en-US"/>
        </w:rPr>
        <w:t xml:space="preserve">thực hiện mà </w:t>
      </w:r>
      <w:r w:rsidR="002E5194" w:rsidRPr="0056561D">
        <w:rPr>
          <w:rStyle w:val="fontstyle01"/>
          <w:rFonts w:ascii="Times New Roman" w:hAnsi="Times New Roman"/>
          <w:b/>
          <w:color w:val="auto"/>
          <w:sz w:val="26"/>
          <w:szCs w:val="26"/>
          <w:lang w:val="en-US"/>
        </w:rPr>
        <w:t xml:space="preserve">bị đánh giá là thiếu nhân sự, nhân sự không đáp ứng yêu cầu. </w:t>
      </w:r>
      <w:r w:rsidR="002E5194" w:rsidRPr="0056561D">
        <w:rPr>
          <w:rStyle w:val="fontstyle01"/>
          <w:rFonts w:ascii="Times New Roman" w:hAnsi="Times New Roman"/>
          <w:b/>
          <w:color w:val="auto"/>
          <w:sz w:val="26"/>
          <w:szCs w:val="26"/>
        </w:rPr>
        <w:t>Trường hợp phát hiện nhà</w:t>
      </w:r>
      <w:r w:rsidR="002E5194" w:rsidRPr="0056561D">
        <w:rPr>
          <w:rStyle w:val="fontstyle01"/>
          <w:rFonts w:ascii="Times New Roman" w:hAnsi="Times New Roman"/>
          <w:b/>
          <w:color w:val="auto"/>
          <w:sz w:val="26"/>
          <w:szCs w:val="26"/>
          <w:lang w:val="en-US"/>
        </w:rPr>
        <w:t xml:space="preserve"> </w:t>
      </w:r>
      <w:r w:rsidR="002E5194" w:rsidRPr="0056561D">
        <w:rPr>
          <w:rStyle w:val="fontstyle01"/>
          <w:rFonts w:ascii="Times New Roman" w:hAnsi="Times New Roman"/>
          <w:b/>
          <w:color w:val="auto"/>
          <w:sz w:val="26"/>
          <w:szCs w:val="26"/>
        </w:rPr>
        <w:t xml:space="preserve">thầu </w:t>
      </w:r>
      <w:r w:rsidR="002E5194" w:rsidRPr="0056561D">
        <w:rPr>
          <w:rStyle w:val="fontstyle01"/>
          <w:rFonts w:ascii="Times New Roman" w:hAnsi="Times New Roman"/>
          <w:b/>
          <w:color w:val="auto"/>
          <w:sz w:val="26"/>
          <w:szCs w:val="26"/>
          <w:lang w:val="en-US"/>
        </w:rPr>
        <w:t>có hợp đồng đã và đang thực hiện bị đánh giá là thiếu nhân sự, nhân sự không đáp ứng yêu cầu thì nhà thầu không được xem xét lự</w:t>
      </w:r>
      <w:bookmarkStart w:id="0" w:name="_GoBack"/>
      <w:bookmarkEnd w:id="0"/>
      <w:r w:rsidR="002E5194" w:rsidRPr="0056561D">
        <w:rPr>
          <w:rStyle w:val="fontstyle01"/>
          <w:rFonts w:ascii="Times New Roman" w:hAnsi="Times New Roman"/>
          <w:b/>
          <w:color w:val="auto"/>
          <w:sz w:val="26"/>
          <w:szCs w:val="26"/>
          <w:lang w:val="en-US"/>
        </w:rPr>
        <w:t>a chọn.</w:t>
      </w:r>
    </w:p>
    <w:p w:rsidR="009076E5" w:rsidRPr="0056561D" w:rsidRDefault="009076E5" w:rsidP="00726A67">
      <w:pPr>
        <w:spacing w:before="120" w:after="120"/>
        <w:ind w:firstLine="567"/>
        <w:jc w:val="both"/>
        <w:rPr>
          <w:rStyle w:val="fontstyle01"/>
          <w:rFonts w:ascii="Times New Roman" w:hAnsi="Times New Roman"/>
          <w:color w:val="auto"/>
          <w:sz w:val="26"/>
          <w:szCs w:val="26"/>
        </w:rPr>
      </w:pPr>
      <w:r w:rsidRPr="0056561D">
        <w:rPr>
          <w:rStyle w:val="fontstyle01"/>
          <w:rFonts w:ascii="Times New Roman" w:hAnsi="Times New Roman"/>
          <w:color w:val="auto"/>
          <w:sz w:val="26"/>
          <w:szCs w:val="26"/>
        </w:rPr>
        <w:t>+ Nhà thầu phải cung cấp danh sách nhân sự thực hiện gói thầu theo từng vị trí</w:t>
      </w:r>
      <w:r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công việc đảm nhận</w:t>
      </w:r>
      <w:r w:rsidR="005F20C0" w:rsidRPr="0056561D">
        <w:rPr>
          <w:rStyle w:val="fontstyle01"/>
          <w:rFonts w:ascii="Times New Roman" w:hAnsi="Times New Roman"/>
          <w:color w:val="auto"/>
          <w:sz w:val="26"/>
          <w:szCs w:val="26"/>
          <w:lang w:val="en-US"/>
        </w:rPr>
        <w:t xml:space="preserve"> tại mục tiêu bảo vệ</w:t>
      </w:r>
      <w:r w:rsidRPr="0056561D">
        <w:rPr>
          <w:rStyle w:val="fontstyle01"/>
          <w:rFonts w:ascii="Times New Roman" w:hAnsi="Times New Roman"/>
          <w:color w:val="auto"/>
          <w:sz w:val="26"/>
          <w:szCs w:val="26"/>
        </w:rPr>
        <w:t xml:space="preserve"> đáp ứng yêu cầu của Bệnh viện theo yêu cầu ở trên,</w:t>
      </w:r>
      <w:r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đồng thời kê khai đầy đủ thông tin về bằng cấp, chứng chỉ đào tạo, bồi dưỡng chuyên</w:t>
      </w:r>
      <w:r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môn nghiệp vụ, độ tuổi lao động của từng nhân sự đề xuất (</w:t>
      </w:r>
      <w:r w:rsidRPr="0056561D">
        <w:rPr>
          <w:rStyle w:val="fontstyle01"/>
          <w:rFonts w:ascii="Times New Roman" w:hAnsi="Times New Roman"/>
          <w:color w:val="auto"/>
          <w:sz w:val="26"/>
          <w:szCs w:val="26"/>
          <w:lang w:val="en-US"/>
        </w:rPr>
        <w:t>Cung cấp</w:t>
      </w:r>
      <w:r w:rsidR="00256945" w:rsidRPr="0056561D">
        <w:rPr>
          <w:rStyle w:val="fontstyle01"/>
          <w:rFonts w:ascii="Times New Roman" w:hAnsi="Times New Roman"/>
          <w:color w:val="auto"/>
          <w:sz w:val="26"/>
          <w:szCs w:val="26"/>
          <w:lang w:val="en-US"/>
        </w:rPr>
        <w:t xml:space="preserve"> thông tin</w:t>
      </w:r>
      <w:r w:rsidRPr="0056561D">
        <w:rPr>
          <w:rStyle w:val="fontstyle01"/>
          <w:rFonts w:ascii="Times New Roman" w:hAnsi="Times New Roman"/>
          <w:color w:val="auto"/>
          <w:sz w:val="26"/>
          <w:szCs w:val="26"/>
          <w:lang w:val="en-US"/>
        </w:rPr>
        <w:t xml:space="preserve"> kèm theo E-HSDT</w:t>
      </w:r>
      <w:r w:rsidR="00256945" w:rsidRPr="0056561D">
        <w:rPr>
          <w:rStyle w:val="fontstyle01"/>
          <w:rFonts w:ascii="Times New Roman" w:hAnsi="Times New Roman"/>
          <w:color w:val="auto"/>
          <w:sz w:val="26"/>
          <w:szCs w:val="26"/>
          <w:lang w:val="en-US"/>
        </w:rPr>
        <w:t xml:space="preserve"> theo yêu cầu tại Mục I.3.</w:t>
      </w:r>
      <w:r w:rsidR="00256945" w:rsidRPr="0056561D">
        <w:rPr>
          <w:rStyle w:val="fontstyle01"/>
          <w:rFonts w:ascii="Times New Roman" w:hAnsi="Times New Roman"/>
          <w:color w:val="auto"/>
          <w:sz w:val="26"/>
          <w:szCs w:val="26"/>
          <w:lang w:val="en-US"/>
        </w:rPr>
        <w:t xml:space="preserve"> Điều kiện về nhân sự</w:t>
      </w:r>
      <w:r w:rsidR="00256945" w:rsidRPr="0056561D">
        <w:rPr>
          <w:rStyle w:val="fontstyle01"/>
          <w:rFonts w:ascii="Times New Roman" w:hAnsi="Times New Roman"/>
          <w:color w:val="auto"/>
          <w:sz w:val="26"/>
          <w:szCs w:val="26"/>
          <w:lang w:val="en-US"/>
        </w:rPr>
        <w:t>)</w:t>
      </w:r>
      <w:r w:rsidRPr="0056561D">
        <w:rPr>
          <w:rStyle w:val="fontstyle01"/>
          <w:rFonts w:ascii="Times New Roman" w:hAnsi="Times New Roman"/>
          <w:color w:val="auto"/>
          <w:sz w:val="26"/>
          <w:szCs w:val="26"/>
          <w:lang w:val="en-US"/>
        </w:rPr>
        <w:t>.</w:t>
      </w:r>
    </w:p>
    <w:p w:rsidR="009076E5" w:rsidRPr="0056561D" w:rsidRDefault="009076E5" w:rsidP="00726A67">
      <w:pPr>
        <w:spacing w:before="120" w:after="120"/>
        <w:ind w:firstLine="567"/>
        <w:jc w:val="both"/>
        <w:rPr>
          <w:rStyle w:val="fontstyle01"/>
          <w:rFonts w:ascii="Times New Roman" w:hAnsi="Times New Roman"/>
          <w:color w:val="auto"/>
          <w:sz w:val="26"/>
          <w:szCs w:val="26"/>
          <w:lang w:val="en-US"/>
        </w:rPr>
      </w:pPr>
      <w:r w:rsidRPr="0056561D">
        <w:rPr>
          <w:rStyle w:val="fontstyle01"/>
          <w:rFonts w:ascii="Times New Roman" w:hAnsi="Times New Roman"/>
          <w:color w:val="auto"/>
          <w:sz w:val="26"/>
          <w:szCs w:val="26"/>
        </w:rPr>
        <w:t>+ Nhà thầu phải cam kết tuân thủ các quy định của Bộ luật lao động và các quy</w:t>
      </w:r>
      <w:r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định liên quan về thời giờ làm việc, thời giờ nghỉ ngơi của người lao động và các quy</w:t>
      </w:r>
      <w:r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định liên quan đến người lao động trong quá trình sử dụng lao động đối với đội ngũ</w:t>
      </w:r>
      <w:r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nhân sự huy động cho gói thầu.</w:t>
      </w:r>
      <w:r w:rsidRPr="0056561D">
        <w:rPr>
          <w:rStyle w:val="fontstyle01"/>
          <w:rFonts w:ascii="Times New Roman" w:hAnsi="Times New Roman"/>
          <w:color w:val="auto"/>
          <w:sz w:val="26"/>
          <w:szCs w:val="26"/>
          <w:lang w:val="en-US"/>
        </w:rPr>
        <w:t xml:space="preserve"> </w:t>
      </w:r>
    </w:p>
    <w:p w:rsidR="009076E5" w:rsidRPr="0056561D" w:rsidRDefault="00AB0C56" w:rsidP="00726A67">
      <w:pPr>
        <w:spacing w:before="120" w:after="120"/>
        <w:ind w:firstLine="567"/>
        <w:jc w:val="both"/>
        <w:rPr>
          <w:rStyle w:val="fontstyle01"/>
          <w:rFonts w:ascii="Times New Roman" w:hAnsi="Times New Roman"/>
          <w:color w:val="auto"/>
          <w:sz w:val="26"/>
          <w:szCs w:val="26"/>
        </w:rPr>
      </w:pPr>
      <w:r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Nhà thầu phải cam kết nếu được mời vào đối chiếu tài liệu sẽ xuất trình đầy đủ</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 xml:space="preserve">danh sách, hồ sơ nhân sự thực hiện gói thầu đáp ứng yêu cầu </w:t>
      </w:r>
      <w:r w:rsidR="00256945" w:rsidRPr="0056561D">
        <w:rPr>
          <w:rStyle w:val="fontstyle01"/>
          <w:rFonts w:ascii="Times New Roman" w:hAnsi="Times New Roman"/>
          <w:color w:val="auto"/>
          <w:sz w:val="26"/>
          <w:szCs w:val="26"/>
          <w:lang w:val="en-US"/>
        </w:rPr>
        <w:t xml:space="preserve">tại Mục I.3. Điều kiện về nhân sự </w:t>
      </w:r>
      <w:r w:rsidR="009076E5" w:rsidRPr="0056561D">
        <w:rPr>
          <w:rStyle w:val="fontstyle01"/>
          <w:rFonts w:ascii="Times New Roman" w:hAnsi="Times New Roman"/>
          <w:color w:val="auto"/>
          <w:sz w:val="26"/>
          <w:szCs w:val="26"/>
        </w:rPr>
        <w:t>và E</w:t>
      </w:r>
      <w:r w:rsidR="009076E5" w:rsidRPr="0056561D">
        <w:rPr>
          <w:rStyle w:val="fontstyle01"/>
          <w:rFonts w:ascii="Times New Roman" w:hAnsi="Times New Roman"/>
          <w:color w:val="auto"/>
          <w:sz w:val="26"/>
          <w:szCs w:val="26"/>
          <w:lang w:val="en-US"/>
        </w:rPr>
        <w:t>-</w:t>
      </w:r>
      <w:r w:rsidR="009076E5" w:rsidRPr="0056561D">
        <w:rPr>
          <w:rStyle w:val="fontstyle01"/>
          <w:rFonts w:ascii="Times New Roman" w:hAnsi="Times New Roman"/>
          <w:color w:val="auto"/>
          <w:sz w:val="26"/>
          <w:szCs w:val="26"/>
        </w:rPr>
        <w:t>HSDT đã cam kết; nếu trúng thầu, tất cả các nhân sự đề xuất phải làm toàn thời gian</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tại Bệnh viện.</w:t>
      </w:r>
    </w:p>
    <w:p w:rsidR="009076E5" w:rsidRPr="0056561D" w:rsidRDefault="00AB0C56" w:rsidP="00726A67">
      <w:pPr>
        <w:spacing w:before="120" w:after="120"/>
        <w:ind w:firstLine="567"/>
        <w:jc w:val="both"/>
        <w:rPr>
          <w:rStyle w:val="fontstyle01"/>
          <w:rFonts w:ascii="Times New Roman" w:hAnsi="Times New Roman"/>
          <w:color w:val="auto"/>
          <w:sz w:val="26"/>
          <w:szCs w:val="26"/>
          <w:lang w:val="en-US"/>
        </w:rPr>
      </w:pPr>
      <w:r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Nhà thầu phải cam kết các trường hợp nhân sự kê khai trong E-HSDT là các</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nhân viên sẽ tham gia vào thực hiện gói thầu, nhà thầu không được tự ý thay đổi nhân</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sự trong quá trình thực hiện Hợp đồng khi chưa được sự đồng ý của Chủ đầu tư. Các</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nhân sự nhà thầu huy động phải thực hiện gói thầu tối thiểu 03 tháng kể từ ngày hợp</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đồng có hiệu lực. Trường hợp thay thế nhân sự trong trường hợp bất khả kháng nhà</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thầu phải sử dụng các nhân sự có chứng chỉ/ chứng nhận tương đương, đáp ứng hoàn</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 xml:space="preserve">toàn yêu cầu tại E-HSMT và phải được </w:t>
      </w:r>
      <w:r w:rsidR="009076E5" w:rsidRPr="0056561D">
        <w:rPr>
          <w:rStyle w:val="fontstyle01"/>
          <w:rFonts w:ascii="Times New Roman" w:hAnsi="Times New Roman"/>
          <w:color w:val="auto"/>
          <w:sz w:val="26"/>
          <w:szCs w:val="26"/>
        </w:rPr>
        <w:lastRenderedPageBreak/>
        <w:t>sự đồng ý của Chủ đầu tư.</w:t>
      </w:r>
      <w:r w:rsidR="009076E5" w:rsidRPr="0056561D">
        <w:rPr>
          <w:rStyle w:val="fontstyle01"/>
          <w:rFonts w:ascii="Times New Roman" w:hAnsi="Times New Roman"/>
          <w:color w:val="auto"/>
          <w:sz w:val="26"/>
          <w:szCs w:val="26"/>
          <w:lang w:val="en-US"/>
        </w:rPr>
        <w:t xml:space="preserve"> </w:t>
      </w:r>
    </w:p>
    <w:p w:rsidR="009076E5" w:rsidRPr="0056561D" w:rsidRDefault="00AB0C56" w:rsidP="00726A67">
      <w:pPr>
        <w:spacing w:before="120" w:after="120"/>
        <w:ind w:firstLine="567"/>
        <w:jc w:val="both"/>
        <w:rPr>
          <w:rStyle w:val="fontstyle01"/>
          <w:rFonts w:ascii="Times New Roman" w:hAnsi="Times New Roman"/>
          <w:color w:val="auto"/>
          <w:sz w:val="26"/>
          <w:szCs w:val="26"/>
        </w:rPr>
      </w:pPr>
      <w:r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Nhà thầu phải cam kết: Nhân sự nhà thầu đề xuất cho gói thầu này không được</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trùng với nhân sự đang thực hiện công việc tại đơn vị khác. Trường hợp phát hiện nhà</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thầu đề xuất nhân sự cho gói thầu này mà nhân sự đó đang thực hiện công việc tại</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đơn vị khác, nhà thầu bị coi là gian lận trong đấu thầu theo quy định tại điểm b khoản</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4 Điều 16 của Luật Đấu thầu và bị xử lý theo quy định tại khoản 1 Điều 133 của Nghị</w:t>
      </w:r>
      <w:r w:rsidR="009076E5" w:rsidRPr="0056561D">
        <w:rPr>
          <w:rStyle w:val="fontstyle01"/>
          <w:rFonts w:ascii="Times New Roman" w:hAnsi="Times New Roman"/>
          <w:color w:val="auto"/>
          <w:sz w:val="26"/>
          <w:szCs w:val="26"/>
          <w:lang w:val="en-US"/>
        </w:rPr>
        <w:t xml:space="preserve"> </w:t>
      </w:r>
      <w:r w:rsidR="009076E5" w:rsidRPr="0056561D">
        <w:rPr>
          <w:rStyle w:val="fontstyle01"/>
          <w:rFonts w:ascii="Times New Roman" w:hAnsi="Times New Roman"/>
          <w:color w:val="auto"/>
          <w:sz w:val="26"/>
          <w:szCs w:val="26"/>
        </w:rPr>
        <w:t>định 214/2025/NĐ-CP.</w:t>
      </w:r>
    </w:p>
    <w:p w:rsidR="00726A67" w:rsidRPr="0056561D" w:rsidRDefault="009076E5" w:rsidP="00726A67">
      <w:pPr>
        <w:spacing w:before="120" w:after="120"/>
        <w:ind w:firstLine="567"/>
        <w:jc w:val="both"/>
        <w:rPr>
          <w:rStyle w:val="fontstyle01"/>
          <w:rFonts w:ascii="Times New Roman" w:hAnsi="Times New Roman"/>
          <w:color w:val="auto"/>
          <w:sz w:val="26"/>
          <w:szCs w:val="26"/>
        </w:rPr>
      </w:pPr>
      <w:r w:rsidRPr="0056561D">
        <w:rPr>
          <w:rStyle w:val="fontstyle01"/>
          <w:rFonts w:ascii="Times New Roman" w:hAnsi="Times New Roman"/>
          <w:color w:val="auto"/>
          <w:sz w:val="26"/>
          <w:szCs w:val="26"/>
        </w:rPr>
        <w:t>- Thời gian thực hiện hợp đồng: Nhà thầu đảm bảo thời gian thực hiện hợp đồng</w:t>
      </w:r>
      <w:r w:rsidR="00726A67"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 xml:space="preserve">trong vòng </w:t>
      </w:r>
      <w:r w:rsidR="00256945" w:rsidRPr="0056561D">
        <w:rPr>
          <w:rStyle w:val="fontstyle01"/>
          <w:rFonts w:ascii="Times New Roman" w:hAnsi="Times New Roman"/>
          <w:color w:val="auto"/>
          <w:sz w:val="26"/>
          <w:szCs w:val="26"/>
          <w:lang w:val="en-US"/>
        </w:rPr>
        <w:t>1</w:t>
      </w:r>
      <w:r w:rsidRPr="0056561D">
        <w:rPr>
          <w:rStyle w:val="fontstyle01"/>
          <w:rFonts w:ascii="Times New Roman" w:hAnsi="Times New Roman"/>
          <w:color w:val="auto"/>
          <w:sz w:val="26"/>
          <w:szCs w:val="26"/>
        </w:rPr>
        <w:t>2 tháng kể từ ngày hợp đồng có hiệu lực.</w:t>
      </w:r>
    </w:p>
    <w:p w:rsidR="00726A67" w:rsidRPr="0056561D" w:rsidRDefault="009076E5" w:rsidP="00726A67">
      <w:pPr>
        <w:spacing w:before="120" w:after="120"/>
        <w:ind w:firstLine="567"/>
        <w:jc w:val="both"/>
        <w:rPr>
          <w:rStyle w:val="fontstyle01"/>
          <w:rFonts w:ascii="Times New Roman" w:hAnsi="Times New Roman"/>
          <w:color w:val="auto"/>
          <w:sz w:val="26"/>
          <w:szCs w:val="26"/>
        </w:rPr>
      </w:pPr>
      <w:r w:rsidRPr="0056561D">
        <w:rPr>
          <w:rStyle w:val="fontstyle01"/>
          <w:rFonts w:ascii="Times New Roman" w:hAnsi="Times New Roman"/>
          <w:color w:val="auto"/>
          <w:sz w:val="26"/>
          <w:szCs w:val="26"/>
        </w:rPr>
        <w:t xml:space="preserve">- Địa điểm thực hiện: Bệnh viện </w:t>
      </w:r>
      <w:r w:rsidR="00B4212E" w:rsidRPr="0056561D">
        <w:rPr>
          <w:rStyle w:val="fontstyle01"/>
          <w:rFonts w:ascii="Times New Roman" w:hAnsi="Times New Roman"/>
          <w:color w:val="auto"/>
          <w:sz w:val="26"/>
          <w:szCs w:val="26"/>
          <w:lang w:val="en-US"/>
        </w:rPr>
        <w:t>đa khoa Vĩnh Long</w:t>
      </w:r>
      <w:r w:rsidRPr="0056561D">
        <w:rPr>
          <w:rStyle w:val="fontstyle01"/>
          <w:rFonts w:ascii="Times New Roman" w:hAnsi="Times New Roman"/>
          <w:color w:val="auto"/>
          <w:sz w:val="26"/>
          <w:szCs w:val="26"/>
        </w:rPr>
        <w:t>; Địa chỉ:</w:t>
      </w:r>
      <w:r w:rsidR="00B4212E" w:rsidRPr="0056561D">
        <w:rPr>
          <w:rStyle w:val="fontstyle01"/>
          <w:rFonts w:ascii="Times New Roman" w:hAnsi="Times New Roman"/>
          <w:color w:val="auto"/>
          <w:sz w:val="26"/>
          <w:szCs w:val="26"/>
          <w:lang w:val="en-US"/>
        </w:rPr>
        <w:t>Số 301 đường Trần Phú, phường Phước Hậu, tỉnh Vĩnh Long</w:t>
      </w:r>
      <w:r w:rsidRPr="0056561D">
        <w:rPr>
          <w:rStyle w:val="fontstyle01"/>
          <w:rFonts w:ascii="Times New Roman" w:hAnsi="Times New Roman"/>
          <w:color w:val="auto"/>
          <w:sz w:val="26"/>
          <w:szCs w:val="26"/>
        </w:rPr>
        <w:t>.</w:t>
      </w:r>
    </w:p>
    <w:p w:rsidR="00726A67" w:rsidRPr="0056561D" w:rsidRDefault="009076E5" w:rsidP="00726A67">
      <w:pPr>
        <w:spacing w:before="120" w:after="120"/>
        <w:ind w:firstLine="567"/>
        <w:jc w:val="both"/>
        <w:rPr>
          <w:rStyle w:val="fontstyle01"/>
          <w:rFonts w:ascii="Times New Roman" w:hAnsi="Times New Roman"/>
          <w:color w:val="auto"/>
          <w:sz w:val="26"/>
          <w:szCs w:val="26"/>
        </w:rPr>
      </w:pPr>
      <w:r w:rsidRPr="0056561D">
        <w:rPr>
          <w:rStyle w:val="fontstyle01"/>
          <w:rFonts w:ascii="Times New Roman" w:hAnsi="Times New Roman"/>
          <w:color w:val="auto"/>
          <w:sz w:val="26"/>
          <w:szCs w:val="26"/>
        </w:rPr>
        <w:t>- Cam kết khi có sự cố xảy ra sẽ có cán bộ có mặt trong vòng 12 giờ để giải</w:t>
      </w:r>
      <w:r w:rsidR="00726A67"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quyết trong thời gian thực hiện hợp đồng. Trường hợp Chủ đầu tư phát hiện nhân sự</w:t>
      </w:r>
      <w:r w:rsidR="00726A67"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không đáp ứng yêu cầu thì nhà thầu phải thay thế nhân sự khác đáp ứng các tiêu</w:t>
      </w:r>
      <w:r w:rsidR="00726A67"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chuẩn quy định tại E-HSMT trong vòng 24 giờ kể từ khi nhận được thông báo của</w:t>
      </w:r>
      <w:r w:rsidR="00726A67" w:rsidRPr="0056561D">
        <w:rPr>
          <w:rStyle w:val="fontstyle01"/>
          <w:rFonts w:ascii="Times New Roman" w:hAnsi="Times New Roman"/>
          <w:color w:val="auto"/>
          <w:sz w:val="26"/>
          <w:szCs w:val="26"/>
          <w:lang w:val="en-US"/>
        </w:rPr>
        <w:t xml:space="preserve"> </w:t>
      </w:r>
      <w:r w:rsidRPr="0056561D">
        <w:rPr>
          <w:rStyle w:val="fontstyle01"/>
          <w:rFonts w:ascii="Times New Roman" w:hAnsi="Times New Roman"/>
          <w:color w:val="auto"/>
          <w:sz w:val="26"/>
          <w:szCs w:val="26"/>
        </w:rPr>
        <w:t>Chủ đầu tư.</w:t>
      </w:r>
    </w:p>
    <w:p w:rsidR="0013639A" w:rsidRPr="0056561D" w:rsidRDefault="00F92DB6" w:rsidP="00726A67">
      <w:pPr>
        <w:spacing w:before="120" w:after="120"/>
        <w:ind w:right="142" w:firstLine="567"/>
        <w:jc w:val="both"/>
        <w:rPr>
          <w:i/>
          <w:sz w:val="26"/>
        </w:rPr>
      </w:pPr>
      <w:r w:rsidRPr="0056561D">
        <w:rPr>
          <w:i/>
          <w:sz w:val="26"/>
        </w:rPr>
        <w:t xml:space="preserve">* Ghi chú: Khi tham gia dự thầu Nhà thầu cần nghiên cứu kỹ phương án theo yêu </w:t>
      </w:r>
      <w:r w:rsidR="00726A67" w:rsidRPr="0056561D">
        <w:rPr>
          <w:i/>
          <w:sz w:val="26"/>
          <w:lang w:val="en-US"/>
        </w:rPr>
        <w:t>c</w:t>
      </w:r>
      <w:r w:rsidRPr="0056561D">
        <w:rPr>
          <w:i/>
          <w:sz w:val="26"/>
        </w:rPr>
        <w:t>ầu của E-HSMT và đề xuất giá dự thầu theo thời gian là 12 tháng.</w:t>
      </w:r>
    </w:p>
    <w:p w:rsidR="00B4212E" w:rsidRPr="0056561D" w:rsidRDefault="00B4212E" w:rsidP="00B4212E">
      <w:pPr>
        <w:spacing w:before="120" w:after="120"/>
        <w:ind w:firstLine="567"/>
        <w:jc w:val="both"/>
        <w:rPr>
          <w:rStyle w:val="fontstyle31"/>
          <w:rFonts w:ascii="Times New Roman" w:hAnsi="Times New Roman"/>
          <w:color w:val="auto"/>
          <w:sz w:val="26"/>
          <w:szCs w:val="26"/>
        </w:rPr>
      </w:pPr>
      <w:r w:rsidRPr="0056561D">
        <w:rPr>
          <w:rStyle w:val="fontstyle01"/>
          <w:rFonts w:ascii="Times New Roman" w:hAnsi="Times New Roman"/>
          <w:color w:val="auto"/>
          <w:sz w:val="26"/>
          <w:szCs w:val="26"/>
          <w:lang w:val="en-US"/>
        </w:rPr>
        <w:t xml:space="preserve">  </w:t>
      </w:r>
      <w:r w:rsidRPr="0056561D">
        <w:rPr>
          <w:rStyle w:val="fontstyle31"/>
          <w:rFonts w:ascii="Times New Roman" w:hAnsi="Times New Roman"/>
          <w:color w:val="auto"/>
          <w:sz w:val="26"/>
          <w:szCs w:val="26"/>
        </w:rPr>
        <w:t>Tất cả các giấy tờ, tài liệu nêu trên (và giấy tờ, tài liệu theo yêu cầu tại E</w:t>
      </w:r>
      <w:r w:rsidRPr="0056561D">
        <w:rPr>
          <w:rStyle w:val="fontstyle31"/>
          <w:rFonts w:ascii="Times New Roman" w:hAnsi="Times New Roman"/>
          <w:color w:val="auto"/>
          <w:sz w:val="26"/>
          <w:szCs w:val="26"/>
          <w:lang w:val="en-US"/>
        </w:rPr>
        <w:t>-</w:t>
      </w:r>
      <w:r w:rsidRPr="0056561D">
        <w:rPr>
          <w:rStyle w:val="fontstyle31"/>
          <w:rFonts w:ascii="Times New Roman" w:hAnsi="Times New Roman"/>
          <w:color w:val="auto"/>
          <w:sz w:val="26"/>
          <w:szCs w:val="26"/>
        </w:rPr>
        <w:t>HSMT), trong trường hợp nhà thầu được mời vào đối chiếu tài liệu, nhà thầu</w:t>
      </w:r>
      <w:r w:rsidRPr="0056561D">
        <w:rPr>
          <w:rStyle w:val="fontstyle31"/>
          <w:rFonts w:ascii="Times New Roman" w:hAnsi="Times New Roman"/>
          <w:color w:val="auto"/>
          <w:sz w:val="26"/>
          <w:szCs w:val="26"/>
          <w:lang w:val="en-US"/>
        </w:rPr>
        <w:t xml:space="preserve"> </w:t>
      </w:r>
      <w:r w:rsidRPr="0056561D">
        <w:rPr>
          <w:rStyle w:val="fontstyle31"/>
          <w:rFonts w:ascii="Times New Roman" w:hAnsi="Times New Roman"/>
          <w:color w:val="auto"/>
          <w:sz w:val="26"/>
          <w:szCs w:val="26"/>
        </w:rPr>
        <w:t>phải xuất trình bản gốc</w:t>
      </w:r>
      <w:r w:rsidRPr="0056561D">
        <w:rPr>
          <w:rStyle w:val="fontstyle31"/>
          <w:rFonts w:ascii="Times New Roman" w:hAnsi="Times New Roman"/>
          <w:color w:val="auto"/>
          <w:sz w:val="26"/>
          <w:szCs w:val="26"/>
          <w:lang w:val="en-US"/>
        </w:rPr>
        <w:t xml:space="preserve"> </w:t>
      </w:r>
      <w:r w:rsidRPr="0056561D">
        <w:rPr>
          <w:rStyle w:val="fontstyle31"/>
          <w:rFonts w:ascii="Times New Roman" w:hAnsi="Times New Roman"/>
          <w:color w:val="auto"/>
          <w:sz w:val="26"/>
          <w:szCs w:val="26"/>
        </w:rPr>
        <w:t>hoặc bản chụp được chứng thực cho Chủ đầu tư kiểm</w:t>
      </w:r>
      <w:r w:rsidRPr="0056561D">
        <w:rPr>
          <w:rStyle w:val="fontstyle31"/>
          <w:rFonts w:ascii="Times New Roman" w:hAnsi="Times New Roman"/>
          <w:color w:val="auto"/>
          <w:sz w:val="26"/>
          <w:szCs w:val="26"/>
          <w:lang w:val="en-US"/>
        </w:rPr>
        <w:t xml:space="preserve"> </w:t>
      </w:r>
      <w:r w:rsidRPr="0056561D">
        <w:rPr>
          <w:rStyle w:val="fontstyle31"/>
          <w:rFonts w:ascii="Times New Roman" w:hAnsi="Times New Roman"/>
          <w:color w:val="auto"/>
          <w:sz w:val="26"/>
          <w:szCs w:val="26"/>
        </w:rPr>
        <w:t>tra, đối chiếu và chịu trách nhiệm về tính chính xác của những tài liệu, thông</w:t>
      </w:r>
      <w:r w:rsidRPr="0056561D">
        <w:rPr>
          <w:rStyle w:val="fontstyle31"/>
          <w:rFonts w:ascii="Times New Roman" w:hAnsi="Times New Roman"/>
          <w:color w:val="auto"/>
          <w:sz w:val="26"/>
          <w:szCs w:val="26"/>
          <w:lang w:val="en-US"/>
        </w:rPr>
        <w:t xml:space="preserve"> </w:t>
      </w:r>
      <w:r w:rsidRPr="0056561D">
        <w:rPr>
          <w:rStyle w:val="fontstyle31"/>
          <w:rFonts w:ascii="Times New Roman" w:hAnsi="Times New Roman"/>
          <w:color w:val="auto"/>
          <w:sz w:val="26"/>
          <w:szCs w:val="26"/>
        </w:rPr>
        <w:t>tin do mình cung cấp.</w:t>
      </w:r>
    </w:p>
    <w:p w:rsidR="0013639A" w:rsidRPr="0056561D" w:rsidRDefault="007E05F0" w:rsidP="00726A67">
      <w:pPr>
        <w:pStyle w:val="Heading1"/>
        <w:tabs>
          <w:tab w:val="left" w:pos="966"/>
        </w:tabs>
        <w:spacing w:before="120" w:after="120"/>
        <w:ind w:left="0" w:firstLine="567"/>
      </w:pPr>
      <w:r w:rsidRPr="0056561D">
        <w:rPr>
          <w:lang w:val="en-US"/>
        </w:rPr>
        <w:t>C.</w:t>
      </w:r>
      <w:r w:rsidR="001E1972" w:rsidRPr="0056561D">
        <w:rPr>
          <w:lang w:val="en-US"/>
        </w:rPr>
        <w:t xml:space="preserve"> </w:t>
      </w:r>
      <w:r w:rsidR="00F92DB6" w:rsidRPr="0056561D">
        <w:t>Giải</w:t>
      </w:r>
      <w:r w:rsidR="00F92DB6" w:rsidRPr="0056561D">
        <w:rPr>
          <w:spacing w:val="-7"/>
        </w:rPr>
        <w:t xml:space="preserve"> </w:t>
      </w:r>
      <w:r w:rsidR="00F92DB6" w:rsidRPr="0056561D">
        <w:t>pháp</w:t>
      </w:r>
      <w:r w:rsidR="00F92DB6" w:rsidRPr="0056561D">
        <w:rPr>
          <w:spacing w:val="-7"/>
        </w:rPr>
        <w:t xml:space="preserve"> </w:t>
      </w:r>
      <w:r w:rsidR="00F92DB6" w:rsidRPr="0056561D">
        <w:t>và</w:t>
      </w:r>
      <w:r w:rsidR="00F92DB6" w:rsidRPr="0056561D">
        <w:rPr>
          <w:spacing w:val="-5"/>
        </w:rPr>
        <w:t xml:space="preserve"> </w:t>
      </w:r>
      <w:r w:rsidR="00F92DB6" w:rsidRPr="0056561D">
        <w:t>phương</w:t>
      </w:r>
      <w:r w:rsidR="00F92DB6" w:rsidRPr="0056561D">
        <w:rPr>
          <w:spacing w:val="-7"/>
        </w:rPr>
        <w:t xml:space="preserve"> </w:t>
      </w:r>
      <w:r w:rsidR="00F92DB6" w:rsidRPr="0056561D">
        <w:t>pháp</w:t>
      </w:r>
      <w:r w:rsidR="00F92DB6" w:rsidRPr="0056561D">
        <w:rPr>
          <w:spacing w:val="-5"/>
        </w:rPr>
        <w:t xml:space="preserve"> </w:t>
      </w:r>
      <w:r w:rsidR="00F92DB6" w:rsidRPr="0056561D">
        <w:rPr>
          <w:spacing w:val="-2"/>
        </w:rPr>
        <w:t>luận:</w:t>
      </w:r>
    </w:p>
    <w:p w:rsidR="0013639A" w:rsidRPr="0056561D" w:rsidRDefault="00F92DB6" w:rsidP="00726A67">
      <w:pPr>
        <w:spacing w:before="120" w:after="120"/>
        <w:ind w:firstLine="567"/>
        <w:rPr>
          <w:i/>
          <w:sz w:val="26"/>
        </w:rPr>
      </w:pPr>
      <w:r w:rsidRPr="0056561D">
        <w:rPr>
          <w:i/>
          <w:sz w:val="26"/>
        </w:rPr>
        <w:t>Nhà</w:t>
      </w:r>
      <w:r w:rsidRPr="0056561D">
        <w:rPr>
          <w:i/>
          <w:spacing w:val="-10"/>
          <w:sz w:val="26"/>
        </w:rPr>
        <w:t xml:space="preserve"> </w:t>
      </w:r>
      <w:r w:rsidRPr="0056561D">
        <w:rPr>
          <w:i/>
          <w:sz w:val="26"/>
        </w:rPr>
        <w:t>thầu</w:t>
      </w:r>
      <w:r w:rsidRPr="0056561D">
        <w:rPr>
          <w:i/>
          <w:spacing w:val="-10"/>
          <w:sz w:val="26"/>
        </w:rPr>
        <w:t xml:space="preserve"> </w:t>
      </w:r>
      <w:r w:rsidRPr="0056561D">
        <w:rPr>
          <w:i/>
          <w:sz w:val="26"/>
        </w:rPr>
        <w:t>chuẩn</w:t>
      </w:r>
      <w:r w:rsidRPr="0056561D">
        <w:rPr>
          <w:i/>
          <w:spacing w:val="-10"/>
          <w:sz w:val="26"/>
        </w:rPr>
        <w:t xml:space="preserve"> </w:t>
      </w:r>
      <w:r w:rsidRPr="0056561D">
        <w:rPr>
          <w:i/>
          <w:sz w:val="26"/>
        </w:rPr>
        <w:t>bị</w:t>
      </w:r>
      <w:r w:rsidRPr="0056561D">
        <w:rPr>
          <w:i/>
          <w:spacing w:val="-10"/>
          <w:sz w:val="26"/>
        </w:rPr>
        <w:t xml:space="preserve"> </w:t>
      </w:r>
      <w:r w:rsidRPr="0056561D">
        <w:rPr>
          <w:i/>
          <w:sz w:val="26"/>
        </w:rPr>
        <w:t>đề</w:t>
      </w:r>
      <w:r w:rsidRPr="0056561D">
        <w:rPr>
          <w:i/>
          <w:spacing w:val="-10"/>
          <w:sz w:val="26"/>
        </w:rPr>
        <w:t xml:space="preserve"> </w:t>
      </w:r>
      <w:r w:rsidRPr="0056561D">
        <w:rPr>
          <w:i/>
          <w:sz w:val="26"/>
        </w:rPr>
        <w:t>xuất</w:t>
      </w:r>
      <w:r w:rsidRPr="0056561D">
        <w:rPr>
          <w:i/>
          <w:spacing w:val="-10"/>
          <w:sz w:val="26"/>
        </w:rPr>
        <w:t xml:space="preserve"> </w:t>
      </w:r>
      <w:r w:rsidRPr="0056561D">
        <w:rPr>
          <w:i/>
          <w:sz w:val="26"/>
        </w:rPr>
        <w:t>giải</w:t>
      </w:r>
      <w:r w:rsidRPr="0056561D">
        <w:rPr>
          <w:i/>
          <w:spacing w:val="-10"/>
          <w:sz w:val="26"/>
        </w:rPr>
        <w:t xml:space="preserve"> </w:t>
      </w:r>
      <w:r w:rsidRPr="0056561D">
        <w:rPr>
          <w:i/>
          <w:sz w:val="26"/>
        </w:rPr>
        <w:t>pháp,</w:t>
      </w:r>
      <w:r w:rsidRPr="0056561D">
        <w:rPr>
          <w:i/>
          <w:spacing w:val="-10"/>
          <w:sz w:val="26"/>
        </w:rPr>
        <w:t xml:space="preserve"> </w:t>
      </w:r>
      <w:r w:rsidRPr="0056561D">
        <w:rPr>
          <w:i/>
          <w:sz w:val="26"/>
        </w:rPr>
        <w:t>phương</w:t>
      </w:r>
      <w:r w:rsidRPr="0056561D">
        <w:rPr>
          <w:i/>
          <w:spacing w:val="-8"/>
          <w:sz w:val="26"/>
        </w:rPr>
        <w:t xml:space="preserve"> </w:t>
      </w:r>
      <w:r w:rsidRPr="0056561D">
        <w:rPr>
          <w:i/>
          <w:sz w:val="26"/>
        </w:rPr>
        <w:t>pháp</w:t>
      </w:r>
      <w:r w:rsidRPr="0056561D">
        <w:rPr>
          <w:i/>
          <w:spacing w:val="-10"/>
          <w:sz w:val="26"/>
        </w:rPr>
        <w:t xml:space="preserve"> </w:t>
      </w:r>
      <w:r w:rsidRPr="0056561D">
        <w:rPr>
          <w:i/>
          <w:sz w:val="26"/>
        </w:rPr>
        <w:t>luận</w:t>
      </w:r>
      <w:r w:rsidRPr="0056561D">
        <w:rPr>
          <w:i/>
          <w:spacing w:val="-10"/>
          <w:sz w:val="26"/>
        </w:rPr>
        <w:t xml:space="preserve"> </w:t>
      </w:r>
      <w:r w:rsidRPr="0056561D">
        <w:rPr>
          <w:i/>
          <w:sz w:val="26"/>
        </w:rPr>
        <w:t>tổng</w:t>
      </w:r>
      <w:r w:rsidRPr="0056561D">
        <w:rPr>
          <w:i/>
          <w:spacing w:val="-10"/>
          <w:sz w:val="26"/>
        </w:rPr>
        <w:t xml:space="preserve"> </w:t>
      </w:r>
      <w:r w:rsidRPr="0056561D">
        <w:rPr>
          <w:i/>
          <w:sz w:val="26"/>
        </w:rPr>
        <w:t>quát</w:t>
      </w:r>
      <w:r w:rsidRPr="0056561D">
        <w:rPr>
          <w:i/>
          <w:spacing w:val="-10"/>
          <w:sz w:val="26"/>
        </w:rPr>
        <w:t xml:space="preserve"> </w:t>
      </w:r>
      <w:r w:rsidRPr="0056561D">
        <w:rPr>
          <w:i/>
          <w:sz w:val="26"/>
        </w:rPr>
        <w:t>thực</w:t>
      </w:r>
      <w:r w:rsidRPr="0056561D">
        <w:rPr>
          <w:i/>
          <w:spacing w:val="-11"/>
          <w:sz w:val="26"/>
        </w:rPr>
        <w:t xml:space="preserve"> </w:t>
      </w:r>
      <w:r w:rsidRPr="0056561D">
        <w:rPr>
          <w:i/>
          <w:sz w:val="26"/>
        </w:rPr>
        <w:t>hiện</w:t>
      </w:r>
      <w:r w:rsidRPr="0056561D">
        <w:rPr>
          <w:i/>
          <w:spacing w:val="-10"/>
          <w:sz w:val="26"/>
        </w:rPr>
        <w:t xml:space="preserve"> </w:t>
      </w:r>
      <w:r w:rsidRPr="0056561D">
        <w:rPr>
          <w:i/>
          <w:sz w:val="26"/>
        </w:rPr>
        <w:t>dịch</w:t>
      </w:r>
      <w:r w:rsidRPr="0056561D">
        <w:rPr>
          <w:i/>
          <w:spacing w:val="-10"/>
          <w:sz w:val="26"/>
        </w:rPr>
        <w:t xml:space="preserve"> </w:t>
      </w:r>
      <w:r w:rsidRPr="0056561D">
        <w:rPr>
          <w:i/>
          <w:sz w:val="26"/>
        </w:rPr>
        <w:t>vụ theo các nội dung quy định</w:t>
      </w:r>
      <w:r w:rsidRPr="0056561D">
        <w:rPr>
          <w:i/>
          <w:spacing w:val="-1"/>
          <w:sz w:val="26"/>
        </w:rPr>
        <w:t xml:space="preserve"> </w:t>
      </w:r>
      <w:r w:rsidRPr="0056561D">
        <w:rPr>
          <w:i/>
          <w:sz w:val="26"/>
        </w:rPr>
        <w:t>tại Chương V,</w:t>
      </w:r>
      <w:r w:rsidRPr="0056561D">
        <w:rPr>
          <w:i/>
          <w:spacing w:val="-1"/>
          <w:sz w:val="26"/>
        </w:rPr>
        <w:t xml:space="preserve"> </w:t>
      </w:r>
      <w:r w:rsidRPr="0056561D">
        <w:rPr>
          <w:i/>
          <w:sz w:val="26"/>
        </w:rPr>
        <w:t>gồm các</w:t>
      </w:r>
      <w:r w:rsidRPr="0056561D">
        <w:rPr>
          <w:i/>
          <w:spacing w:val="-1"/>
          <w:sz w:val="26"/>
        </w:rPr>
        <w:t xml:space="preserve"> </w:t>
      </w:r>
      <w:r w:rsidRPr="0056561D">
        <w:rPr>
          <w:i/>
          <w:sz w:val="26"/>
        </w:rPr>
        <w:t>phần như</w:t>
      </w:r>
      <w:r w:rsidRPr="0056561D">
        <w:rPr>
          <w:i/>
          <w:spacing w:val="-1"/>
          <w:sz w:val="26"/>
        </w:rPr>
        <w:t xml:space="preserve"> </w:t>
      </w:r>
      <w:r w:rsidRPr="0056561D">
        <w:rPr>
          <w:i/>
          <w:sz w:val="26"/>
        </w:rPr>
        <w:t>sau:</w:t>
      </w:r>
    </w:p>
    <w:p w:rsidR="0013639A" w:rsidRPr="0056561D" w:rsidRDefault="00F92DB6" w:rsidP="00726A67">
      <w:pPr>
        <w:pStyle w:val="ListParagraph"/>
        <w:numPr>
          <w:ilvl w:val="0"/>
          <w:numId w:val="2"/>
        </w:numPr>
        <w:tabs>
          <w:tab w:val="left" w:pos="959"/>
        </w:tabs>
        <w:spacing w:before="120" w:after="120"/>
        <w:ind w:left="0" w:firstLine="567"/>
        <w:rPr>
          <w:i/>
          <w:sz w:val="26"/>
        </w:rPr>
      </w:pPr>
      <w:r w:rsidRPr="0056561D">
        <w:rPr>
          <w:i/>
          <w:sz w:val="26"/>
        </w:rPr>
        <w:t>Giải</w:t>
      </w:r>
      <w:r w:rsidRPr="0056561D">
        <w:rPr>
          <w:i/>
          <w:spacing w:val="-15"/>
          <w:sz w:val="26"/>
        </w:rPr>
        <w:t xml:space="preserve"> </w:t>
      </w:r>
      <w:r w:rsidRPr="0056561D">
        <w:rPr>
          <w:i/>
          <w:sz w:val="26"/>
        </w:rPr>
        <w:t>pháp</w:t>
      </w:r>
      <w:r w:rsidRPr="0056561D">
        <w:rPr>
          <w:i/>
          <w:spacing w:val="-16"/>
          <w:sz w:val="26"/>
        </w:rPr>
        <w:t xml:space="preserve"> </w:t>
      </w:r>
      <w:r w:rsidRPr="0056561D">
        <w:rPr>
          <w:i/>
          <w:sz w:val="26"/>
        </w:rPr>
        <w:t>và</w:t>
      </w:r>
      <w:r w:rsidRPr="0056561D">
        <w:rPr>
          <w:i/>
          <w:spacing w:val="-16"/>
          <w:sz w:val="26"/>
        </w:rPr>
        <w:t xml:space="preserve"> </w:t>
      </w:r>
      <w:r w:rsidRPr="0056561D">
        <w:rPr>
          <w:i/>
          <w:sz w:val="26"/>
        </w:rPr>
        <w:t>phương</w:t>
      </w:r>
      <w:r w:rsidRPr="0056561D">
        <w:rPr>
          <w:i/>
          <w:spacing w:val="-14"/>
          <w:sz w:val="26"/>
        </w:rPr>
        <w:t xml:space="preserve"> </w:t>
      </w:r>
      <w:r w:rsidRPr="0056561D">
        <w:rPr>
          <w:i/>
          <w:sz w:val="26"/>
        </w:rPr>
        <w:t>pháp</w:t>
      </w:r>
      <w:r w:rsidRPr="0056561D">
        <w:rPr>
          <w:i/>
          <w:spacing w:val="-16"/>
          <w:sz w:val="26"/>
        </w:rPr>
        <w:t xml:space="preserve"> </w:t>
      </w:r>
      <w:r w:rsidRPr="0056561D">
        <w:rPr>
          <w:i/>
          <w:spacing w:val="-4"/>
          <w:sz w:val="26"/>
        </w:rPr>
        <w:t>luận;</w:t>
      </w:r>
    </w:p>
    <w:p w:rsidR="0013639A" w:rsidRPr="0056561D" w:rsidRDefault="00F92DB6" w:rsidP="00726A67">
      <w:pPr>
        <w:pStyle w:val="ListParagraph"/>
        <w:numPr>
          <w:ilvl w:val="0"/>
          <w:numId w:val="2"/>
        </w:numPr>
        <w:tabs>
          <w:tab w:val="left" w:pos="959"/>
        </w:tabs>
        <w:spacing w:before="120" w:after="120"/>
        <w:ind w:left="0" w:firstLine="567"/>
        <w:rPr>
          <w:i/>
          <w:sz w:val="26"/>
        </w:rPr>
      </w:pPr>
      <w:r w:rsidRPr="0056561D">
        <w:rPr>
          <w:i/>
          <w:sz w:val="26"/>
        </w:rPr>
        <w:t>Kế</w:t>
      </w:r>
      <w:r w:rsidRPr="0056561D">
        <w:rPr>
          <w:i/>
          <w:spacing w:val="-15"/>
          <w:sz w:val="26"/>
        </w:rPr>
        <w:t xml:space="preserve"> </w:t>
      </w:r>
      <w:r w:rsidRPr="0056561D">
        <w:rPr>
          <w:i/>
          <w:sz w:val="26"/>
        </w:rPr>
        <w:t>hoạch</w:t>
      </w:r>
      <w:r w:rsidRPr="0056561D">
        <w:rPr>
          <w:i/>
          <w:spacing w:val="-13"/>
          <w:sz w:val="26"/>
        </w:rPr>
        <w:t xml:space="preserve"> </w:t>
      </w:r>
      <w:r w:rsidRPr="0056561D">
        <w:rPr>
          <w:i/>
          <w:sz w:val="26"/>
        </w:rPr>
        <w:t>công</w:t>
      </w:r>
      <w:r w:rsidRPr="0056561D">
        <w:rPr>
          <w:i/>
          <w:spacing w:val="-15"/>
          <w:sz w:val="26"/>
        </w:rPr>
        <w:t xml:space="preserve"> </w:t>
      </w:r>
      <w:r w:rsidRPr="0056561D">
        <w:rPr>
          <w:i/>
          <w:spacing w:val="-4"/>
          <w:sz w:val="26"/>
        </w:rPr>
        <w:t>tác.</w:t>
      </w:r>
    </w:p>
    <w:p w:rsidR="0013639A" w:rsidRPr="0056561D" w:rsidRDefault="007E05F0" w:rsidP="00726A67">
      <w:pPr>
        <w:pStyle w:val="Heading1"/>
        <w:tabs>
          <w:tab w:val="left" w:pos="966"/>
        </w:tabs>
        <w:spacing w:before="120" w:after="120"/>
        <w:ind w:left="0" w:firstLine="567"/>
      </w:pPr>
      <w:r w:rsidRPr="0056561D">
        <w:rPr>
          <w:lang w:val="en-US"/>
        </w:rPr>
        <w:t>D.</w:t>
      </w:r>
      <w:r w:rsidR="001E1972" w:rsidRPr="0056561D">
        <w:rPr>
          <w:lang w:val="en-US"/>
        </w:rPr>
        <w:t xml:space="preserve"> </w:t>
      </w:r>
      <w:r w:rsidR="00F92DB6" w:rsidRPr="0056561D">
        <w:t>Quy</w:t>
      </w:r>
      <w:r w:rsidR="00F92DB6" w:rsidRPr="0056561D">
        <w:rPr>
          <w:spacing w:val="-4"/>
        </w:rPr>
        <w:t xml:space="preserve"> </w:t>
      </w:r>
      <w:r w:rsidR="00F92DB6" w:rsidRPr="0056561D">
        <w:t>định</w:t>
      </w:r>
      <w:r w:rsidR="00F92DB6" w:rsidRPr="0056561D">
        <w:rPr>
          <w:spacing w:val="-5"/>
        </w:rPr>
        <w:t xml:space="preserve"> </w:t>
      </w:r>
      <w:r w:rsidR="00F92DB6" w:rsidRPr="0056561D">
        <w:t>về</w:t>
      </w:r>
      <w:r w:rsidR="00F92DB6" w:rsidRPr="0056561D">
        <w:rPr>
          <w:spacing w:val="-4"/>
        </w:rPr>
        <w:t xml:space="preserve"> </w:t>
      </w:r>
      <w:r w:rsidR="00F92DB6" w:rsidRPr="0056561D">
        <w:t>kiểm</w:t>
      </w:r>
      <w:r w:rsidR="00F92DB6" w:rsidRPr="0056561D">
        <w:rPr>
          <w:spacing w:val="-7"/>
        </w:rPr>
        <w:t xml:space="preserve"> </w:t>
      </w:r>
      <w:r w:rsidR="00F92DB6" w:rsidRPr="0056561D">
        <w:t>tra,</w:t>
      </w:r>
      <w:r w:rsidR="00F92DB6" w:rsidRPr="0056561D">
        <w:rPr>
          <w:spacing w:val="-6"/>
        </w:rPr>
        <w:t xml:space="preserve"> </w:t>
      </w:r>
      <w:r w:rsidR="00F92DB6" w:rsidRPr="0056561D">
        <w:t>nghiệm</w:t>
      </w:r>
      <w:r w:rsidR="00F92DB6" w:rsidRPr="0056561D">
        <w:rPr>
          <w:spacing w:val="-5"/>
        </w:rPr>
        <w:t xml:space="preserve"> </w:t>
      </w:r>
      <w:r w:rsidR="00F92DB6" w:rsidRPr="0056561D">
        <w:t>thu</w:t>
      </w:r>
      <w:r w:rsidR="00F92DB6" w:rsidRPr="0056561D">
        <w:rPr>
          <w:spacing w:val="-6"/>
        </w:rPr>
        <w:t xml:space="preserve"> </w:t>
      </w:r>
      <w:r w:rsidR="00F92DB6" w:rsidRPr="0056561D">
        <w:t>sản</w:t>
      </w:r>
      <w:r w:rsidR="00F92DB6" w:rsidRPr="0056561D">
        <w:rPr>
          <w:spacing w:val="-5"/>
        </w:rPr>
        <w:t xml:space="preserve"> </w:t>
      </w:r>
      <w:r w:rsidR="00F92DB6" w:rsidRPr="0056561D">
        <w:rPr>
          <w:spacing w:val="-4"/>
        </w:rPr>
        <w:t>phẩm:</w:t>
      </w:r>
    </w:p>
    <w:p w:rsidR="0013639A" w:rsidRPr="0056561D" w:rsidRDefault="00F92DB6" w:rsidP="00726A67">
      <w:pPr>
        <w:pStyle w:val="ListParagraph"/>
        <w:numPr>
          <w:ilvl w:val="0"/>
          <w:numId w:val="1"/>
        </w:numPr>
        <w:tabs>
          <w:tab w:val="left" w:pos="857"/>
        </w:tabs>
        <w:spacing w:before="120" w:after="120"/>
        <w:ind w:right="356" w:firstLine="567"/>
        <w:rPr>
          <w:i/>
          <w:sz w:val="26"/>
        </w:rPr>
      </w:pPr>
      <w:r w:rsidRPr="0056561D">
        <w:rPr>
          <w:i/>
          <w:sz w:val="26"/>
        </w:rPr>
        <w:t>Sản</w:t>
      </w:r>
      <w:r w:rsidRPr="0056561D">
        <w:rPr>
          <w:i/>
          <w:spacing w:val="-6"/>
          <w:sz w:val="26"/>
        </w:rPr>
        <w:t xml:space="preserve"> </w:t>
      </w:r>
      <w:r w:rsidRPr="0056561D">
        <w:rPr>
          <w:i/>
          <w:sz w:val="26"/>
        </w:rPr>
        <w:t>phẩm</w:t>
      </w:r>
      <w:r w:rsidRPr="0056561D">
        <w:rPr>
          <w:i/>
          <w:spacing w:val="-6"/>
          <w:sz w:val="26"/>
        </w:rPr>
        <w:t xml:space="preserve"> </w:t>
      </w:r>
      <w:r w:rsidRPr="0056561D">
        <w:rPr>
          <w:i/>
          <w:sz w:val="26"/>
        </w:rPr>
        <w:t>trước</w:t>
      </w:r>
      <w:r w:rsidRPr="0056561D">
        <w:rPr>
          <w:i/>
          <w:spacing w:val="-5"/>
          <w:sz w:val="26"/>
        </w:rPr>
        <w:t xml:space="preserve"> </w:t>
      </w:r>
      <w:r w:rsidRPr="0056561D">
        <w:rPr>
          <w:i/>
          <w:sz w:val="26"/>
        </w:rPr>
        <w:t>khi</w:t>
      </w:r>
      <w:r w:rsidRPr="0056561D">
        <w:rPr>
          <w:i/>
          <w:spacing w:val="-6"/>
          <w:sz w:val="26"/>
        </w:rPr>
        <w:t xml:space="preserve"> </w:t>
      </w:r>
      <w:r w:rsidRPr="0056561D">
        <w:rPr>
          <w:i/>
          <w:sz w:val="26"/>
        </w:rPr>
        <w:t>bàn</w:t>
      </w:r>
      <w:r w:rsidRPr="0056561D">
        <w:rPr>
          <w:i/>
          <w:spacing w:val="-5"/>
          <w:sz w:val="26"/>
        </w:rPr>
        <w:t xml:space="preserve"> </w:t>
      </w:r>
      <w:r w:rsidRPr="0056561D">
        <w:rPr>
          <w:i/>
          <w:sz w:val="26"/>
        </w:rPr>
        <w:t>giao</w:t>
      </w:r>
      <w:r w:rsidRPr="0056561D">
        <w:rPr>
          <w:i/>
          <w:spacing w:val="-5"/>
          <w:sz w:val="26"/>
        </w:rPr>
        <w:t xml:space="preserve"> </w:t>
      </w:r>
      <w:r w:rsidRPr="0056561D">
        <w:rPr>
          <w:i/>
          <w:sz w:val="26"/>
        </w:rPr>
        <w:t>cho</w:t>
      </w:r>
      <w:r w:rsidRPr="0056561D">
        <w:rPr>
          <w:i/>
          <w:spacing w:val="-6"/>
          <w:sz w:val="26"/>
        </w:rPr>
        <w:t xml:space="preserve"> </w:t>
      </w:r>
      <w:r w:rsidRPr="0056561D">
        <w:rPr>
          <w:i/>
          <w:sz w:val="26"/>
        </w:rPr>
        <w:t>Chủ</w:t>
      </w:r>
      <w:r w:rsidRPr="0056561D">
        <w:rPr>
          <w:i/>
          <w:spacing w:val="-6"/>
          <w:sz w:val="26"/>
        </w:rPr>
        <w:t xml:space="preserve"> </w:t>
      </w:r>
      <w:r w:rsidRPr="0056561D">
        <w:rPr>
          <w:i/>
          <w:sz w:val="26"/>
        </w:rPr>
        <w:t>đầu</w:t>
      </w:r>
      <w:r w:rsidRPr="0056561D">
        <w:rPr>
          <w:i/>
          <w:spacing w:val="-6"/>
          <w:sz w:val="26"/>
        </w:rPr>
        <w:t xml:space="preserve"> </w:t>
      </w:r>
      <w:r w:rsidRPr="0056561D">
        <w:rPr>
          <w:i/>
          <w:sz w:val="26"/>
        </w:rPr>
        <w:t>tư</w:t>
      </w:r>
      <w:r w:rsidRPr="0056561D">
        <w:rPr>
          <w:i/>
          <w:spacing w:val="40"/>
          <w:sz w:val="26"/>
        </w:rPr>
        <w:t xml:space="preserve"> </w:t>
      </w:r>
      <w:r w:rsidRPr="0056561D">
        <w:rPr>
          <w:i/>
          <w:sz w:val="26"/>
        </w:rPr>
        <w:t>phải</w:t>
      </w:r>
      <w:r w:rsidRPr="0056561D">
        <w:rPr>
          <w:i/>
          <w:spacing w:val="-4"/>
          <w:sz w:val="26"/>
        </w:rPr>
        <w:t xml:space="preserve"> </w:t>
      </w:r>
      <w:r w:rsidRPr="0056561D">
        <w:rPr>
          <w:i/>
          <w:sz w:val="26"/>
        </w:rPr>
        <w:t>được</w:t>
      </w:r>
      <w:r w:rsidRPr="0056561D">
        <w:rPr>
          <w:i/>
          <w:spacing w:val="-5"/>
          <w:sz w:val="26"/>
        </w:rPr>
        <w:t xml:space="preserve"> </w:t>
      </w:r>
      <w:r w:rsidRPr="0056561D">
        <w:rPr>
          <w:i/>
          <w:sz w:val="26"/>
        </w:rPr>
        <w:t>hai</w:t>
      </w:r>
      <w:r w:rsidRPr="0056561D">
        <w:rPr>
          <w:i/>
          <w:spacing w:val="-6"/>
          <w:sz w:val="26"/>
        </w:rPr>
        <w:t xml:space="preserve"> </w:t>
      </w:r>
      <w:r w:rsidRPr="0056561D">
        <w:rPr>
          <w:i/>
          <w:sz w:val="26"/>
        </w:rPr>
        <w:t>bên</w:t>
      </w:r>
      <w:r w:rsidRPr="0056561D">
        <w:rPr>
          <w:i/>
          <w:spacing w:val="-6"/>
          <w:sz w:val="26"/>
        </w:rPr>
        <w:t xml:space="preserve"> </w:t>
      </w:r>
      <w:r w:rsidRPr="0056561D">
        <w:rPr>
          <w:i/>
          <w:sz w:val="26"/>
        </w:rPr>
        <w:t>tổ</w:t>
      </w:r>
      <w:r w:rsidRPr="0056561D">
        <w:rPr>
          <w:i/>
          <w:spacing w:val="-3"/>
          <w:sz w:val="26"/>
        </w:rPr>
        <w:t xml:space="preserve"> </w:t>
      </w:r>
      <w:r w:rsidRPr="0056561D">
        <w:rPr>
          <w:i/>
          <w:sz w:val="26"/>
        </w:rPr>
        <w:t>chức</w:t>
      </w:r>
      <w:r w:rsidRPr="0056561D">
        <w:rPr>
          <w:i/>
          <w:spacing w:val="-5"/>
          <w:sz w:val="26"/>
        </w:rPr>
        <w:t xml:space="preserve"> </w:t>
      </w:r>
      <w:r w:rsidRPr="0056561D">
        <w:rPr>
          <w:i/>
          <w:sz w:val="26"/>
        </w:rPr>
        <w:t>kiểm</w:t>
      </w:r>
      <w:r w:rsidRPr="0056561D">
        <w:rPr>
          <w:i/>
          <w:spacing w:val="-6"/>
          <w:sz w:val="26"/>
        </w:rPr>
        <w:t xml:space="preserve"> </w:t>
      </w:r>
      <w:r w:rsidRPr="0056561D">
        <w:rPr>
          <w:i/>
          <w:sz w:val="26"/>
        </w:rPr>
        <w:t>tra, nghiệm thu.</w:t>
      </w:r>
    </w:p>
    <w:p w:rsidR="0013639A" w:rsidRPr="0056561D" w:rsidRDefault="00F92DB6" w:rsidP="00726A67">
      <w:pPr>
        <w:pStyle w:val="ListParagraph"/>
        <w:numPr>
          <w:ilvl w:val="0"/>
          <w:numId w:val="1"/>
        </w:numPr>
        <w:tabs>
          <w:tab w:val="left" w:pos="850"/>
        </w:tabs>
        <w:spacing w:before="120" w:after="120"/>
        <w:ind w:right="358" w:firstLine="567"/>
        <w:rPr>
          <w:i/>
          <w:sz w:val="26"/>
        </w:rPr>
      </w:pPr>
      <w:r w:rsidRPr="0056561D">
        <w:rPr>
          <w:i/>
          <w:sz w:val="26"/>
        </w:rPr>
        <w:t>Kế</w:t>
      </w:r>
      <w:r w:rsidRPr="0056561D">
        <w:rPr>
          <w:i/>
          <w:spacing w:val="-17"/>
          <w:sz w:val="26"/>
        </w:rPr>
        <w:t xml:space="preserve"> </w:t>
      </w:r>
      <w:r w:rsidRPr="0056561D">
        <w:rPr>
          <w:i/>
          <w:sz w:val="26"/>
        </w:rPr>
        <w:t>hoạch</w:t>
      </w:r>
      <w:r w:rsidRPr="0056561D">
        <w:rPr>
          <w:i/>
          <w:spacing w:val="-15"/>
          <w:sz w:val="26"/>
        </w:rPr>
        <w:t xml:space="preserve"> </w:t>
      </w:r>
      <w:r w:rsidRPr="0056561D">
        <w:rPr>
          <w:i/>
          <w:sz w:val="26"/>
        </w:rPr>
        <w:t>kiểm</w:t>
      </w:r>
      <w:r w:rsidRPr="0056561D">
        <w:rPr>
          <w:i/>
          <w:spacing w:val="-17"/>
          <w:sz w:val="26"/>
        </w:rPr>
        <w:t xml:space="preserve"> </w:t>
      </w:r>
      <w:r w:rsidRPr="0056561D">
        <w:rPr>
          <w:i/>
          <w:sz w:val="26"/>
        </w:rPr>
        <w:t>tra,</w:t>
      </w:r>
      <w:r w:rsidRPr="0056561D">
        <w:rPr>
          <w:i/>
          <w:spacing w:val="-15"/>
          <w:sz w:val="26"/>
        </w:rPr>
        <w:t xml:space="preserve"> </w:t>
      </w:r>
      <w:r w:rsidRPr="0056561D">
        <w:rPr>
          <w:i/>
          <w:sz w:val="26"/>
        </w:rPr>
        <w:t>nghiệm</w:t>
      </w:r>
      <w:r w:rsidRPr="0056561D">
        <w:rPr>
          <w:i/>
          <w:spacing w:val="-15"/>
          <w:sz w:val="26"/>
        </w:rPr>
        <w:t xml:space="preserve"> </w:t>
      </w:r>
      <w:r w:rsidRPr="0056561D">
        <w:rPr>
          <w:i/>
          <w:sz w:val="26"/>
        </w:rPr>
        <w:t>thu</w:t>
      </w:r>
      <w:r w:rsidRPr="0056561D">
        <w:rPr>
          <w:i/>
          <w:spacing w:val="-15"/>
          <w:sz w:val="26"/>
        </w:rPr>
        <w:t xml:space="preserve"> </w:t>
      </w:r>
      <w:r w:rsidRPr="0056561D">
        <w:rPr>
          <w:i/>
          <w:sz w:val="26"/>
        </w:rPr>
        <w:t>(thời</w:t>
      </w:r>
      <w:r w:rsidRPr="0056561D">
        <w:rPr>
          <w:i/>
          <w:spacing w:val="-15"/>
          <w:sz w:val="26"/>
        </w:rPr>
        <w:t xml:space="preserve"> </w:t>
      </w:r>
      <w:r w:rsidRPr="0056561D">
        <w:rPr>
          <w:i/>
          <w:sz w:val="26"/>
        </w:rPr>
        <w:t>gian,</w:t>
      </w:r>
      <w:r w:rsidRPr="0056561D">
        <w:rPr>
          <w:i/>
          <w:spacing w:val="-15"/>
          <w:sz w:val="26"/>
        </w:rPr>
        <w:t xml:space="preserve"> </w:t>
      </w:r>
      <w:r w:rsidRPr="0056561D">
        <w:rPr>
          <w:i/>
          <w:sz w:val="26"/>
        </w:rPr>
        <w:t>nội</w:t>
      </w:r>
      <w:r w:rsidRPr="0056561D">
        <w:rPr>
          <w:i/>
          <w:spacing w:val="-16"/>
          <w:sz w:val="26"/>
        </w:rPr>
        <w:t xml:space="preserve"> </w:t>
      </w:r>
      <w:r w:rsidRPr="0056561D">
        <w:rPr>
          <w:i/>
          <w:sz w:val="26"/>
        </w:rPr>
        <w:t>dung,</w:t>
      </w:r>
      <w:r w:rsidRPr="0056561D">
        <w:rPr>
          <w:i/>
          <w:spacing w:val="-15"/>
          <w:sz w:val="26"/>
        </w:rPr>
        <w:t xml:space="preserve"> </w:t>
      </w:r>
      <w:r w:rsidRPr="0056561D">
        <w:rPr>
          <w:i/>
          <w:sz w:val="26"/>
        </w:rPr>
        <w:t>phương</w:t>
      </w:r>
      <w:r w:rsidRPr="0056561D">
        <w:rPr>
          <w:i/>
          <w:spacing w:val="-15"/>
          <w:sz w:val="26"/>
        </w:rPr>
        <w:t xml:space="preserve"> </w:t>
      </w:r>
      <w:r w:rsidRPr="0056561D">
        <w:rPr>
          <w:i/>
          <w:sz w:val="26"/>
        </w:rPr>
        <w:t>pháp...)</w:t>
      </w:r>
      <w:r w:rsidRPr="0056561D">
        <w:rPr>
          <w:i/>
          <w:spacing w:val="-15"/>
          <w:sz w:val="26"/>
        </w:rPr>
        <w:t xml:space="preserve"> </w:t>
      </w:r>
      <w:r w:rsidRPr="0056561D">
        <w:rPr>
          <w:i/>
          <w:sz w:val="26"/>
        </w:rPr>
        <w:t>do</w:t>
      </w:r>
      <w:r w:rsidRPr="0056561D">
        <w:rPr>
          <w:i/>
          <w:spacing w:val="-17"/>
          <w:sz w:val="26"/>
        </w:rPr>
        <w:t xml:space="preserve"> </w:t>
      </w:r>
      <w:r w:rsidRPr="0056561D">
        <w:rPr>
          <w:i/>
          <w:sz w:val="26"/>
        </w:rPr>
        <w:t>Chủ</w:t>
      </w:r>
      <w:r w:rsidRPr="0056561D">
        <w:rPr>
          <w:i/>
          <w:spacing w:val="-14"/>
          <w:sz w:val="26"/>
        </w:rPr>
        <w:t xml:space="preserve"> </w:t>
      </w:r>
      <w:r w:rsidRPr="0056561D">
        <w:rPr>
          <w:i/>
          <w:sz w:val="26"/>
        </w:rPr>
        <w:t>đầu</w:t>
      </w:r>
      <w:r w:rsidRPr="0056561D">
        <w:rPr>
          <w:i/>
          <w:spacing w:val="-16"/>
          <w:sz w:val="26"/>
        </w:rPr>
        <w:t xml:space="preserve"> </w:t>
      </w:r>
      <w:r w:rsidRPr="0056561D">
        <w:rPr>
          <w:i/>
          <w:sz w:val="26"/>
        </w:rPr>
        <w:t>tư quyết định.</w:t>
      </w:r>
    </w:p>
    <w:p w:rsidR="0013639A" w:rsidRPr="0056561D" w:rsidRDefault="00F92DB6" w:rsidP="00726A67">
      <w:pPr>
        <w:pStyle w:val="ListParagraph"/>
        <w:numPr>
          <w:ilvl w:val="0"/>
          <w:numId w:val="1"/>
        </w:numPr>
        <w:tabs>
          <w:tab w:val="left" w:pos="854"/>
        </w:tabs>
        <w:spacing w:before="120" w:after="120"/>
        <w:ind w:firstLine="567"/>
        <w:rPr>
          <w:i/>
          <w:sz w:val="26"/>
        </w:rPr>
      </w:pPr>
      <w:r w:rsidRPr="0056561D">
        <w:rPr>
          <w:i/>
          <w:sz w:val="26"/>
        </w:rPr>
        <w:t>Các</w:t>
      </w:r>
      <w:r w:rsidRPr="0056561D">
        <w:rPr>
          <w:i/>
          <w:spacing w:val="-15"/>
          <w:sz w:val="26"/>
        </w:rPr>
        <w:t xml:space="preserve"> </w:t>
      </w:r>
      <w:r w:rsidRPr="0056561D">
        <w:rPr>
          <w:i/>
          <w:sz w:val="26"/>
        </w:rPr>
        <w:t>chi</w:t>
      </w:r>
      <w:r w:rsidRPr="0056561D">
        <w:rPr>
          <w:i/>
          <w:spacing w:val="-14"/>
          <w:sz w:val="26"/>
        </w:rPr>
        <w:t xml:space="preserve"> </w:t>
      </w:r>
      <w:r w:rsidRPr="0056561D">
        <w:rPr>
          <w:i/>
          <w:sz w:val="26"/>
        </w:rPr>
        <w:t>phí</w:t>
      </w:r>
      <w:r w:rsidRPr="0056561D">
        <w:rPr>
          <w:i/>
          <w:spacing w:val="-16"/>
          <w:sz w:val="26"/>
        </w:rPr>
        <w:t xml:space="preserve"> </w:t>
      </w:r>
      <w:r w:rsidRPr="0056561D">
        <w:rPr>
          <w:i/>
          <w:sz w:val="26"/>
        </w:rPr>
        <w:t>phục</w:t>
      </w:r>
      <w:r w:rsidRPr="0056561D">
        <w:rPr>
          <w:i/>
          <w:spacing w:val="-12"/>
          <w:sz w:val="26"/>
        </w:rPr>
        <w:t xml:space="preserve"> </w:t>
      </w:r>
      <w:r w:rsidRPr="0056561D">
        <w:rPr>
          <w:i/>
          <w:sz w:val="26"/>
        </w:rPr>
        <w:t>vụ</w:t>
      </w:r>
      <w:r w:rsidRPr="0056561D">
        <w:rPr>
          <w:i/>
          <w:spacing w:val="-13"/>
          <w:sz w:val="26"/>
        </w:rPr>
        <w:t xml:space="preserve"> </w:t>
      </w:r>
      <w:r w:rsidRPr="0056561D">
        <w:rPr>
          <w:i/>
          <w:sz w:val="26"/>
        </w:rPr>
        <w:t>kiểm</w:t>
      </w:r>
      <w:r w:rsidRPr="0056561D">
        <w:rPr>
          <w:i/>
          <w:spacing w:val="-14"/>
          <w:sz w:val="26"/>
        </w:rPr>
        <w:t xml:space="preserve"> </w:t>
      </w:r>
      <w:r w:rsidRPr="0056561D">
        <w:rPr>
          <w:i/>
          <w:sz w:val="26"/>
        </w:rPr>
        <w:t>tra,</w:t>
      </w:r>
      <w:r w:rsidRPr="0056561D">
        <w:rPr>
          <w:i/>
          <w:spacing w:val="-13"/>
          <w:sz w:val="26"/>
        </w:rPr>
        <w:t xml:space="preserve"> </w:t>
      </w:r>
      <w:r w:rsidRPr="0056561D">
        <w:rPr>
          <w:i/>
          <w:sz w:val="26"/>
        </w:rPr>
        <w:t>nghiệm</w:t>
      </w:r>
      <w:r w:rsidRPr="0056561D">
        <w:rPr>
          <w:i/>
          <w:spacing w:val="-13"/>
          <w:sz w:val="26"/>
        </w:rPr>
        <w:t xml:space="preserve"> </w:t>
      </w:r>
      <w:r w:rsidRPr="0056561D">
        <w:rPr>
          <w:i/>
          <w:sz w:val="26"/>
        </w:rPr>
        <w:t>thu</w:t>
      </w:r>
      <w:r w:rsidRPr="0056561D">
        <w:rPr>
          <w:i/>
          <w:spacing w:val="-12"/>
          <w:sz w:val="26"/>
        </w:rPr>
        <w:t xml:space="preserve"> </w:t>
      </w:r>
      <w:r w:rsidRPr="0056561D">
        <w:rPr>
          <w:i/>
          <w:sz w:val="26"/>
        </w:rPr>
        <w:t>do</w:t>
      </w:r>
      <w:r w:rsidRPr="0056561D">
        <w:rPr>
          <w:i/>
          <w:spacing w:val="-13"/>
          <w:sz w:val="26"/>
        </w:rPr>
        <w:t xml:space="preserve"> </w:t>
      </w:r>
      <w:r w:rsidRPr="0056561D">
        <w:rPr>
          <w:i/>
          <w:sz w:val="26"/>
        </w:rPr>
        <w:t>nhà</w:t>
      </w:r>
      <w:r w:rsidRPr="0056561D">
        <w:rPr>
          <w:i/>
          <w:spacing w:val="-15"/>
          <w:sz w:val="26"/>
        </w:rPr>
        <w:t xml:space="preserve"> </w:t>
      </w:r>
      <w:r w:rsidRPr="0056561D">
        <w:rPr>
          <w:i/>
          <w:sz w:val="26"/>
        </w:rPr>
        <w:t>thầu</w:t>
      </w:r>
      <w:r w:rsidRPr="0056561D">
        <w:rPr>
          <w:i/>
          <w:spacing w:val="-12"/>
          <w:sz w:val="26"/>
        </w:rPr>
        <w:t xml:space="preserve"> </w:t>
      </w:r>
      <w:r w:rsidRPr="0056561D">
        <w:rPr>
          <w:i/>
          <w:sz w:val="26"/>
        </w:rPr>
        <w:t>chịu</w:t>
      </w:r>
      <w:r w:rsidRPr="0056561D">
        <w:rPr>
          <w:i/>
          <w:spacing w:val="-15"/>
          <w:sz w:val="26"/>
        </w:rPr>
        <w:t xml:space="preserve"> </w:t>
      </w:r>
      <w:r w:rsidRPr="0056561D">
        <w:rPr>
          <w:i/>
          <w:sz w:val="26"/>
        </w:rPr>
        <w:t>trách</w:t>
      </w:r>
      <w:r w:rsidRPr="0056561D">
        <w:rPr>
          <w:i/>
          <w:spacing w:val="-12"/>
          <w:sz w:val="26"/>
        </w:rPr>
        <w:t xml:space="preserve"> </w:t>
      </w:r>
      <w:r w:rsidRPr="0056561D">
        <w:rPr>
          <w:i/>
          <w:spacing w:val="-2"/>
          <w:sz w:val="26"/>
        </w:rPr>
        <w:t>nhiệm.</w:t>
      </w:r>
    </w:p>
    <w:sectPr w:rsidR="0013639A" w:rsidRPr="0056561D">
      <w:type w:val="continuous"/>
      <w:pgSz w:w="12240" w:h="15840"/>
      <w:pgMar w:top="1420" w:right="108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9235A"/>
    <w:multiLevelType w:val="hybridMultilevel"/>
    <w:tmpl w:val="D3A61FEC"/>
    <w:lvl w:ilvl="0" w:tplc="0442B2B4">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2474E2BE">
      <w:numFmt w:val="bullet"/>
      <w:lvlText w:val="•"/>
      <w:lvlJc w:val="left"/>
      <w:pPr>
        <w:ind w:left="755" w:hanging="152"/>
      </w:pPr>
      <w:rPr>
        <w:rFonts w:hint="default"/>
        <w:lang w:val="vi" w:eastAsia="en-US" w:bidi="ar-SA"/>
      </w:rPr>
    </w:lvl>
    <w:lvl w:ilvl="2" w:tplc="3692C6F8">
      <w:numFmt w:val="bullet"/>
      <w:lvlText w:val="•"/>
      <w:lvlJc w:val="left"/>
      <w:pPr>
        <w:ind w:left="1410" w:hanging="152"/>
      </w:pPr>
      <w:rPr>
        <w:rFonts w:hint="default"/>
        <w:lang w:val="vi" w:eastAsia="en-US" w:bidi="ar-SA"/>
      </w:rPr>
    </w:lvl>
    <w:lvl w:ilvl="3" w:tplc="C0C61A04">
      <w:numFmt w:val="bullet"/>
      <w:lvlText w:val="•"/>
      <w:lvlJc w:val="left"/>
      <w:pPr>
        <w:ind w:left="2065" w:hanging="152"/>
      </w:pPr>
      <w:rPr>
        <w:rFonts w:hint="default"/>
        <w:lang w:val="vi" w:eastAsia="en-US" w:bidi="ar-SA"/>
      </w:rPr>
    </w:lvl>
    <w:lvl w:ilvl="4" w:tplc="5BBE193C">
      <w:numFmt w:val="bullet"/>
      <w:lvlText w:val="•"/>
      <w:lvlJc w:val="left"/>
      <w:pPr>
        <w:ind w:left="2720" w:hanging="152"/>
      </w:pPr>
      <w:rPr>
        <w:rFonts w:hint="default"/>
        <w:lang w:val="vi" w:eastAsia="en-US" w:bidi="ar-SA"/>
      </w:rPr>
    </w:lvl>
    <w:lvl w:ilvl="5" w:tplc="7AEACD4C">
      <w:numFmt w:val="bullet"/>
      <w:lvlText w:val="•"/>
      <w:lvlJc w:val="left"/>
      <w:pPr>
        <w:ind w:left="3375" w:hanging="152"/>
      </w:pPr>
      <w:rPr>
        <w:rFonts w:hint="default"/>
        <w:lang w:val="vi" w:eastAsia="en-US" w:bidi="ar-SA"/>
      </w:rPr>
    </w:lvl>
    <w:lvl w:ilvl="6" w:tplc="5ECC27F0">
      <w:numFmt w:val="bullet"/>
      <w:lvlText w:val="•"/>
      <w:lvlJc w:val="left"/>
      <w:pPr>
        <w:ind w:left="4030" w:hanging="152"/>
      </w:pPr>
      <w:rPr>
        <w:rFonts w:hint="default"/>
        <w:lang w:val="vi" w:eastAsia="en-US" w:bidi="ar-SA"/>
      </w:rPr>
    </w:lvl>
    <w:lvl w:ilvl="7" w:tplc="A2C4AD4A">
      <w:numFmt w:val="bullet"/>
      <w:lvlText w:val="•"/>
      <w:lvlJc w:val="left"/>
      <w:pPr>
        <w:ind w:left="4685" w:hanging="152"/>
      </w:pPr>
      <w:rPr>
        <w:rFonts w:hint="default"/>
        <w:lang w:val="vi" w:eastAsia="en-US" w:bidi="ar-SA"/>
      </w:rPr>
    </w:lvl>
    <w:lvl w:ilvl="8" w:tplc="8084A6AA">
      <w:numFmt w:val="bullet"/>
      <w:lvlText w:val="•"/>
      <w:lvlJc w:val="left"/>
      <w:pPr>
        <w:ind w:left="5340" w:hanging="152"/>
      </w:pPr>
      <w:rPr>
        <w:rFonts w:hint="default"/>
        <w:lang w:val="vi" w:eastAsia="en-US" w:bidi="ar-SA"/>
      </w:rPr>
    </w:lvl>
  </w:abstractNum>
  <w:abstractNum w:abstractNumId="1">
    <w:nsid w:val="01A40D78"/>
    <w:multiLevelType w:val="hybridMultilevel"/>
    <w:tmpl w:val="D1AC3908"/>
    <w:lvl w:ilvl="0" w:tplc="6EB20F8A">
      <w:start w:val="1"/>
      <w:numFmt w:val="decimal"/>
      <w:lvlText w:val="%1."/>
      <w:lvlJc w:val="left"/>
      <w:pPr>
        <w:ind w:left="960" w:hanging="253"/>
        <w:jc w:val="left"/>
      </w:pPr>
      <w:rPr>
        <w:rFonts w:ascii="Times New Roman" w:eastAsia="Times New Roman" w:hAnsi="Times New Roman" w:cs="Times New Roman" w:hint="default"/>
        <w:b w:val="0"/>
        <w:bCs w:val="0"/>
        <w:i/>
        <w:iCs/>
        <w:spacing w:val="-3"/>
        <w:w w:val="99"/>
        <w:sz w:val="26"/>
        <w:szCs w:val="26"/>
        <w:lang w:val="vi" w:eastAsia="en-US" w:bidi="ar-SA"/>
      </w:rPr>
    </w:lvl>
    <w:lvl w:ilvl="1" w:tplc="8B189A00">
      <w:numFmt w:val="bullet"/>
      <w:lvlText w:val="•"/>
      <w:lvlJc w:val="left"/>
      <w:pPr>
        <w:ind w:left="1836" w:hanging="253"/>
      </w:pPr>
      <w:rPr>
        <w:rFonts w:hint="default"/>
        <w:lang w:val="vi" w:eastAsia="en-US" w:bidi="ar-SA"/>
      </w:rPr>
    </w:lvl>
    <w:lvl w:ilvl="2" w:tplc="6AA00D36">
      <w:numFmt w:val="bullet"/>
      <w:lvlText w:val="•"/>
      <w:lvlJc w:val="left"/>
      <w:pPr>
        <w:ind w:left="2712" w:hanging="253"/>
      </w:pPr>
      <w:rPr>
        <w:rFonts w:hint="default"/>
        <w:lang w:val="vi" w:eastAsia="en-US" w:bidi="ar-SA"/>
      </w:rPr>
    </w:lvl>
    <w:lvl w:ilvl="3" w:tplc="340E652A">
      <w:numFmt w:val="bullet"/>
      <w:lvlText w:val="•"/>
      <w:lvlJc w:val="left"/>
      <w:pPr>
        <w:ind w:left="3588" w:hanging="253"/>
      </w:pPr>
      <w:rPr>
        <w:rFonts w:hint="default"/>
        <w:lang w:val="vi" w:eastAsia="en-US" w:bidi="ar-SA"/>
      </w:rPr>
    </w:lvl>
    <w:lvl w:ilvl="4" w:tplc="8B8E5600">
      <w:numFmt w:val="bullet"/>
      <w:lvlText w:val="•"/>
      <w:lvlJc w:val="left"/>
      <w:pPr>
        <w:ind w:left="4464" w:hanging="253"/>
      </w:pPr>
      <w:rPr>
        <w:rFonts w:hint="default"/>
        <w:lang w:val="vi" w:eastAsia="en-US" w:bidi="ar-SA"/>
      </w:rPr>
    </w:lvl>
    <w:lvl w:ilvl="5" w:tplc="D71267FC">
      <w:numFmt w:val="bullet"/>
      <w:lvlText w:val="•"/>
      <w:lvlJc w:val="left"/>
      <w:pPr>
        <w:ind w:left="5340" w:hanging="253"/>
      </w:pPr>
      <w:rPr>
        <w:rFonts w:hint="default"/>
        <w:lang w:val="vi" w:eastAsia="en-US" w:bidi="ar-SA"/>
      </w:rPr>
    </w:lvl>
    <w:lvl w:ilvl="6" w:tplc="9084A988">
      <w:numFmt w:val="bullet"/>
      <w:lvlText w:val="•"/>
      <w:lvlJc w:val="left"/>
      <w:pPr>
        <w:ind w:left="6216" w:hanging="253"/>
      </w:pPr>
      <w:rPr>
        <w:rFonts w:hint="default"/>
        <w:lang w:val="vi" w:eastAsia="en-US" w:bidi="ar-SA"/>
      </w:rPr>
    </w:lvl>
    <w:lvl w:ilvl="7" w:tplc="3D0C6D30">
      <w:numFmt w:val="bullet"/>
      <w:lvlText w:val="•"/>
      <w:lvlJc w:val="left"/>
      <w:pPr>
        <w:ind w:left="7092" w:hanging="253"/>
      </w:pPr>
      <w:rPr>
        <w:rFonts w:hint="default"/>
        <w:lang w:val="vi" w:eastAsia="en-US" w:bidi="ar-SA"/>
      </w:rPr>
    </w:lvl>
    <w:lvl w:ilvl="8" w:tplc="5B9850AA">
      <w:numFmt w:val="bullet"/>
      <w:lvlText w:val="•"/>
      <w:lvlJc w:val="left"/>
      <w:pPr>
        <w:ind w:left="7968" w:hanging="253"/>
      </w:pPr>
      <w:rPr>
        <w:rFonts w:hint="default"/>
        <w:lang w:val="vi" w:eastAsia="en-US" w:bidi="ar-SA"/>
      </w:rPr>
    </w:lvl>
  </w:abstractNum>
  <w:abstractNum w:abstractNumId="2">
    <w:nsid w:val="075D2831"/>
    <w:multiLevelType w:val="hybridMultilevel"/>
    <w:tmpl w:val="41DC2B36"/>
    <w:lvl w:ilvl="0" w:tplc="103074C4">
      <w:start w:val="1"/>
      <w:numFmt w:val="lowerLetter"/>
      <w:lvlText w:val="%1."/>
      <w:lvlJc w:val="left"/>
      <w:pPr>
        <w:ind w:left="1032" w:hanging="324"/>
        <w:jc w:val="left"/>
      </w:pPr>
      <w:rPr>
        <w:rFonts w:ascii="Times New Roman" w:eastAsia="Times New Roman" w:hAnsi="Times New Roman" w:cs="Times New Roman" w:hint="default"/>
        <w:b/>
        <w:bCs/>
        <w:i/>
        <w:iCs/>
        <w:spacing w:val="0"/>
        <w:w w:val="99"/>
        <w:sz w:val="26"/>
        <w:szCs w:val="26"/>
        <w:lang w:val="vi" w:eastAsia="en-US" w:bidi="ar-SA"/>
      </w:rPr>
    </w:lvl>
    <w:lvl w:ilvl="1" w:tplc="E1E6F1CE">
      <w:numFmt w:val="bullet"/>
      <w:lvlText w:val="•"/>
      <w:lvlJc w:val="left"/>
      <w:pPr>
        <w:ind w:left="1908" w:hanging="324"/>
      </w:pPr>
      <w:rPr>
        <w:rFonts w:hint="default"/>
        <w:lang w:val="vi" w:eastAsia="en-US" w:bidi="ar-SA"/>
      </w:rPr>
    </w:lvl>
    <w:lvl w:ilvl="2" w:tplc="30E65968">
      <w:numFmt w:val="bullet"/>
      <w:lvlText w:val="•"/>
      <w:lvlJc w:val="left"/>
      <w:pPr>
        <w:ind w:left="2776" w:hanging="324"/>
      </w:pPr>
      <w:rPr>
        <w:rFonts w:hint="default"/>
        <w:lang w:val="vi" w:eastAsia="en-US" w:bidi="ar-SA"/>
      </w:rPr>
    </w:lvl>
    <w:lvl w:ilvl="3" w:tplc="5CC68F7E">
      <w:numFmt w:val="bullet"/>
      <w:lvlText w:val="•"/>
      <w:lvlJc w:val="left"/>
      <w:pPr>
        <w:ind w:left="3644" w:hanging="324"/>
      </w:pPr>
      <w:rPr>
        <w:rFonts w:hint="default"/>
        <w:lang w:val="vi" w:eastAsia="en-US" w:bidi="ar-SA"/>
      </w:rPr>
    </w:lvl>
    <w:lvl w:ilvl="4" w:tplc="6D76CD02">
      <w:numFmt w:val="bullet"/>
      <w:lvlText w:val="•"/>
      <w:lvlJc w:val="left"/>
      <w:pPr>
        <w:ind w:left="4512" w:hanging="324"/>
      </w:pPr>
      <w:rPr>
        <w:rFonts w:hint="default"/>
        <w:lang w:val="vi" w:eastAsia="en-US" w:bidi="ar-SA"/>
      </w:rPr>
    </w:lvl>
    <w:lvl w:ilvl="5" w:tplc="3EF2365C">
      <w:numFmt w:val="bullet"/>
      <w:lvlText w:val="•"/>
      <w:lvlJc w:val="left"/>
      <w:pPr>
        <w:ind w:left="5380" w:hanging="324"/>
      </w:pPr>
      <w:rPr>
        <w:rFonts w:hint="default"/>
        <w:lang w:val="vi" w:eastAsia="en-US" w:bidi="ar-SA"/>
      </w:rPr>
    </w:lvl>
    <w:lvl w:ilvl="6" w:tplc="C31458AA">
      <w:numFmt w:val="bullet"/>
      <w:lvlText w:val="•"/>
      <w:lvlJc w:val="left"/>
      <w:pPr>
        <w:ind w:left="6248" w:hanging="324"/>
      </w:pPr>
      <w:rPr>
        <w:rFonts w:hint="default"/>
        <w:lang w:val="vi" w:eastAsia="en-US" w:bidi="ar-SA"/>
      </w:rPr>
    </w:lvl>
    <w:lvl w:ilvl="7" w:tplc="EDD211B6">
      <w:numFmt w:val="bullet"/>
      <w:lvlText w:val="•"/>
      <w:lvlJc w:val="left"/>
      <w:pPr>
        <w:ind w:left="7116" w:hanging="324"/>
      </w:pPr>
      <w:rPr>
        <w:rFonts w:hint="default"/>
        <w:lang w:val="vi" w:eastAsia="en-US" w:bidi="ar-SA"/>
      </w:rPr>
    </w:lvl>
    <w:lvl w:ilvl="8" w:tplc="BE880FD4">
      <w:numFmt w:val="bullet"/>
      <w:lvlText w:val="•"/>
      <w:lvlJc w:val="left"/>
      <w:pPr>
        <w:ind w:left="7984" w:hanging="324"/>
      </w:pPr>
      <w:rPr>
        <w:rFonts w:hint="default"/>
        <w:lang w:val="vi" w:eastAsia="en-US" w:bidi="ar-SA"/>
      </w:rPr>
    </w:lvl>
  </w:abstractNum>
  <w:abstractNum w:abstractNumId="3">
    <w:nsid w:val="0850069F"/>
    <w:multiLevelType w:val="hybridMultilevel"/>
    <w:tmpl w:val="63DED3E4"/>
    <w:lvl w:ilvl="0" w:tplc="63DE9588">
      <w:numFmt w:val="bullet"/>
      <w:lvlText w:val="-"/>
      <w:lvlJc w:val="left"/>
      <w:pPr>
        <w:ind w:left="0"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1BDAF8C0">
      <w:numFmt w:val="bullet"/>
      <w:lvlText w:val="•"/>
      <w:lvlJc w:val="left"/>
      <w:pPr>
        <w:ind w:left="972" w:hanging="152"/>
      </w:pPr>
      <w:rPr>
        <w:rFonts w:hint="default"/>
        <w:lang w:val="vi" w:eastAsia="en-US" w:bidi="ar-SA"/>
      </w:rPr>
    </w:lvl>
    <w:lvl w:ilvl="2" w:tplc="5EC4DBAC">
      <w:numFmt w:val="bullet"/>
      <w:lvlText w:val="•"/>
      <w:lvlJc w:val="left"/>
      <w:pPr>
        <w:ind w:left="1944" w:hanging="152"/>
      </w:pPr>
      <w:rPr>
        <w:rFonts w:hint="default"/>
        <w:lang w:val="vi" w:eastAsia="en-US" w:bidi="ar-SA"/>
      </w:rPr>
    </w:lvl>
    <w:lvl w:ilvl="3" w:tplc="16E49322">
      <w:numFmt w:val="bullet"/>
      <w:lvlText w:val="•"/>
      <w:lvlJc w:val="left"/>
      <w:pPr>
        <w:ind w:left="2916" w:hanging="152"/>
      </w:pPr>
      <w:rPr>
        <w:rFonts w:hint="default"/>
        <w:lang w:val="vi" w:eastAsia="en-US" w:bidi="ar-SA"/>
      </w:rPr>
    </w:lvl>
    <w:lvl w:ilvl="4" w:tplc="F602587E">
      <w:numFmt w:val="bullet"/>
      <w:lvlText w:val="•"/>
      <w:lvlJc w:val="left"/>
      <w:pPr>
        <w:ind w:left="3888" w:hanging="152"/>
      </w:pPr>
      <w:rPr>
        <w:rFonts w:hint="default"/>
        <w:lang w:val="vi" w:eastAsia="en-US" w:bidi="ar-SA"/>
      </w:rPr>
    </w:lvl>
    <w:lvl w:ilvl="5" w:tplc="67D6F14C">
      <w:numFmt w:val="bullet"/>
      <w:lvlText w:val="•"/>
      <w:lvlJc w:val="left"/>
      <w:pPr>
        <w:ind w:left="4860" w:hanging="152"/>
      </w:pPr>
      <w:rPr>
        <w:rFonts w:hint="default"/>
        <w:lang w:val="vi" w:eastAsia="en-US" w:bidi="ar-SA"/>
      </w:rPr>
    </w:lvl>
    <w:lvl w:ilvl="6" w:tplc="71A2BF54">
      <w:numFmt w:val="bullet"/>
      <w:lvlText w:val="•"/>
      <w:lvlJc w:val="left"/>
      <w:pPr>
        <w:ind w:left="5832" w:hanging="152"/>
      </w:pPr>
      <w:rPr>
        <w:rFonts w:hint="default"/>
        <w:lang w:val="vi" w:eastAsia="en-US" w:bidi="ar-SA"/>
      </w:rPr>
    </w:lvl>
    <w:lvl w:ilvl="7" w:tplc="ABB0F414">
      <w:numFmt w:val="bullet"/>
      <w:lvlText w:val="•"/>
      <w:lvlJc w:val="left"/>
      <w:pPr>
        <w:ind w:left="6804" w:hanging="152"/>
      </w:pPr>
      <w:rPr>
        <w:rFonts w:hint="default"/>
        <w:lang w:val="vi" w:eastAsia="en-US" w:bidi="ar-SA"/>
      </w:rPr>
    </w:lvl>
    <w:lvl w:ilvl="8" w:tplc="3C2E39F4">
      <w:numFmt w:val="bullet"/>
      <w:lvlText w:val="•"/>
      <w:lvlJc w:val="left"/>
      <w:pPr>
        <w:ind w:left="7776" w:hanging="152"/>
      </w:pPr>
      <w:rPr>
        <w:rFonts w:hint="default"/>
        <w:lang w:val="vi" w:eastAsia="en-US" w:bidi="ar-SA"/>
      </w:rPr>
    </w:lvl>
  </w:abstractNum>
  <w:abstractNum w:abstractNumId="4">
    <w:nsid w:val="093C66C3"/>
    <w:multiLevelType w:val="hybridMultilevel"/>
    <w:tmpl w:val="27F8D8E2"/>
    <w:lvl w:ilvl="0" w:tplc="E85A63B2">
      <w:start w:val="1"/>
      <w:numFmt w:val="lowerLetter"/>
      <w:lvlText w:val="%1)"/>
      <w:lvlJc w:val="left"/>
      <w:pPr>
        <w:ind w:left="1001" w:hanging="281"/>
        <w:jc w:val="left"/>
      </w:pPr>
      <w:rPr>
        <w:rFonts w:hint="default"/>
        <w:spacing w:val="0"/>
        <w:w w:val="99"/>
        <w:lang w:val="vi" w:eastAsia="en-US" w:bidi="ar-SA"/>
      </w:rPr>
    </w:lvl>
    <w:lvl w:ilvl="1" w:tplc="444A4FD2">
      <w:numFmt w:val="bullet"/>
      <w:lvlText w:val="•"/>
      <w:lvlJc w:val="left"/>
      <w:pPr>
        <w:ind w:left="1872" w:hanging="281"/>
      </w:pPr>
      <w:rPr>
        <w:rFonts w:hint="default"/>
        <w:lang w:val="vi" w:eastAsia="en-US" w:bidi="ar-SA"/>
      </w:rPr>
    </w:lvl>
    <w:lvl w:ilvl="2" w:tplc="B91629E2">
      <w:numFmt w:val="bullet"/>
      <w:lvlText w:val="•"/>
      <w:lvlJc w:val="left"/>
      <w:pPr>
        <w:ind w:left="2744" w:hanging="281"/>
      </w:pPr>
      <w:rPr>
        <w:rFonts w:hint="default"/>
        <w:lang w:val="vi" w:eastAsia="en-US" w:bidi="ar-SA"/>
      </w:rPr>
    </w:lvl>
    <w:lvl w:ilvl="3" w:tplc="31725F5A">
      <w:numFmt w:val="bullet"/>
      <w:lvlText w:val="•"/>
      <w:lvlJc w:val="left"/>
      <w:pPr>
        <w:ind w:left="3616" w:hanging="281"/>
      </w:pPr>
      <w:rPr>
        <w:rFonts w:hint="default"/>
        <w:lang w:val="vi" w:eastAsia="en-US" w:bidi="ar-SA"/>
      </w:rPr>
    </w:lvl>
    <w:lvl w:ilvl="4" w:tplc="9BC09ED6">
      <w:numFmt w:val="bullet"/>
      <w:lvlText w:val="•"/>
      <w:lvlJc w:val="left"/>
      <w:pPr>
        <w:ind w:left="4488" w:hanging="281"/>
      </w:pPr>
      <w:rPr>
        <w:rFonts w:hint="default"/>
        <w:lang w:val="vi" w:eastAsia="en-US" w:bidi="ar-SA"/>
      </w:rPr>
    </w:lvl>
    <w:lvl w:ilvl="5" w:tplc="F96087E0">
      <w:numFmt w:val="bullet"/>
      <w:lvlText w:val="•"/>
      <w:lvlJc w:val="left"/>
      <w:pPr>
        <w:ind w:left="5360" w:hanging="281"/>
      </w:pPr>
      <w:rPr>
        <w:rFonts w:hint="default"/>
        <w:lang w:val="vi" w:eastAsia="en-US" w:bidi="ar-SA"/>
      </w:rPr>
    </w:lvl>
    <w:lvl w:ilvl="6" w:tplc="2E6085DE">
      <w:numFmt w:val="bullet"/>
      <w:lvlText w:val="•"/>
      <w:lvlJc w:val="left"/>
      <w:pPr>
        <w:ind w:left="6232" w:hanging="281"/>
      </w:pPr>
      <w:rPr>
        <w:rFonts w:hint="default"/>
        <w:lang w:val="vi" w:eastAsia="en-US" w:bidi="ar-SA"/>
      </w:rPr>
    </w:lvl>
    <w:lvl w:ilvl="7" w:tplc="3E721002">
      <w:numFmt w:val="bullet"/>
      <w:lvlText w:val="•"/>
      <w:lvlJc w:val="left"/>
      <w:pPr>
        <w:ind w:left="7104" w:hanging="281"/>
      </w:pPr>
      <w:rPr>
        <w:rFonts w:hint="default"/>
        <w:lang w:val="vi" w:eastAsia="en-US" w:bidi="ar-SA"/>
      </w:rPr>
    </w:lvl>
    <w:lvl w:ilvl="8" w:tplc="82600746">
      <w:numFmt w:val="bullet"/>
      <w:lvlText w:val="•"/>
      <w:lvlJc w:val="left"/>
      <w:pPr>
        <w:ind w:left="7976" w:hanging="281"/>
      </w:pPr>
      <w:rPr>
        <w:rFonts w:hint="default"/>
        <w:lang w:val="vi" w:eastAsia="en-US" w:bidi="ar-SA"/>
      </w:rPr>
    </w:lvl>
  </w:abstractNum>
  <w:abstractNum w:abstractNumId="5">
    <w:nsid w:val="12020444"/>
    <w:multiLevelType w:val="hybridMultilevel"/>
    <w:tmpl w:val="A8FC3E8E"/>
    <w:lvl w:ilvl="0" w:tplc="41B88166">
      <w:numFmt w:val="bullet"/>
      <w:lvlText w:val="-"/>
      <w:lvlJc w:val="left"/>
      <w:pPr>
        <w:ind w:left="109" w:hanging="240"/>
      </w:pPr>
      <w:rPr>
        <w:rFonts w:ascii="Times New Roman" w:eastAsia="Times New Roman" w:hAnsi="Times New Roman" w:cs="Times New Roman" w:hint="default"/>
        <w:b w:val="0"/>
        <w:bCs w:val="0"/>
        <w:i w:val="0"/>
        <w:iCs w:val="0"/>
        <w:spacing w:val="0"/>
        <w:w w:val="99"/>
        <w:sz w:val="26"/>
        <w:szCs w:val="26"/>
        <w:lang w:val="vi" w:eastAsia="en-US" w:bidi="ar-SA"/>
      </w:rPr>
    </w:lvl>
    <w:lvl w:ilvl="1" w:tplc="B98CBB72">
      <w:numFmt w:val="bullet"/>
      <w:lvlText w:val="•"/>
      <w:lvlJc w:val="left"/>
      <w:pPr>
        <w:ind w:left="388" w:hanging="240"/>
      </w:pPr>
      <w:rPr>
        <w:rFonts w:hint="default"/>
        <w:lang w:val="vi" w:eastAsia="en-US" w:bidi="ar-SA"/>
      </w:rPr>
    </w:lvl>
    <w:lvl w:ilvl="2" w:tplc="AEDE2FB0">
      <w:numFmt w:val="bullet"/>
      <w:lvlText w:val="•"/>
      <w:lvlJc w:val="left"/>
      <w:pPr>
        <w:ind w:left="677" w:hanging="240"/>
      </w:pPr>
      <w:rPr>
        <w:rFonts w:hint="default"/>
        <w:lang w:val="vi" w:eastAsia="en-US" w:bidi="ar-SA"/>
      </w:rPr>
    </w:lvl>
    <w:lvl w:ilvl="3" w:tplc="D9AC5B6E">
      <w:numFmt w:val="bullet"/>
      <w:lvlText w:val="•"/>
      <w:lvlJc w:val="left"/>
      <w:pPr>
        <w:ind w:left="966" w:hanging="240"/>
      </w:pPr>
      <w:rPr>
        <w:rFonts w:hint="default"/>
        <w:lang w:val="vi" w:eastAsia="en-US" w:bidi="ar-SA"/>
      </w:rPr>
    </w:lvl>
    <w:lvl w:ilvl="4" w:tplc="12DA8338">
      <w:numFmt w:val="bullet"/>
      <w:lvlText w:val="•"/>
      <w:lvlJc w:val="left"/>
      <w:pPr>
        <w:ind w:left="1255" w:hanging="240"/>
      </w:pPr>
      <w:rPr>
        <w:rFonts w:hint="default"/>
        <w:lang w:val="vi" w:eastAsia="en-US" w:bidi="ar-SA"/>
      </w:rPr>
    </w:lvl>
    <w:lvl w:ilvl="5" w:tplc="881C0CEC">
      <w:numFmt w:val="bullet"/>
      <w:lvlText w:val="•"/>
      <w:lvlJc w:val="left"/>
      <w:pPr>
        <w:ind w:left="1544" w:hanging="240"/>
      </w:pPr>
      <w:rPr>
        <w:rFonts w:hint="default"/>
        <w:lang w:val="vi" w:eastAsia="en-US" w:bidi="ar-SA"/>
      </w:rPr>
    </w:lvl>
    <w:lvl w:ilvl="6" w:tplc="3F0AD672">
      <w:numFmt w:val="bullet"/>
      <w:lvlText w:val="•"/>
      <w:lvlJc w:val="left"/>
      <w:pPr>
        <w:ind w:left="1832" w:hanging="240"/>
      </w:pPr>
      <w:rPr>
        <w:rFonts w:hint="default"/>
        <w:lang w:val="vi" w:eastAsia="en-US" w:bidi="ar-SA"/>
      </w:rPr>
    </w:lvl>
    <w:lvl w:ilvl="7" w:tplc="5CAEED4E">
      <w:numFmt w:val="bullet"/>
      <w:lvlText w:val="•"/>
      <w:lvlJc w:val="left"/>
      <w:pPr>
        <w:ind w:left="2121" w:hanging="240"/>
      </w:pPr>
      <w:rPr>
        <w:rFonts w:hint="default"/>
        <w:lang w:val="vi" w:eastAsia="en-US" w:bidi="ar-SA"/>
      </w:rPr>
    </w:lvl>
    <w:lvl w:ilvl="8" w:tplc="8FEAA5D6">
      <w:numFmt w:val="bullet"/>
      <w:lvlText w:val="•"/>
      <w:lvlJc w:val="left"/>
      <w:pPr>
        <w:ind w:left="2410" w:hanging="240"/>
      </w:pPr>
      <w:rPr>
        <w:rFonts w:hint="default"/>
        <w:lang w:val="vi" w:eastAsia="en-US" w:bidi="ar-SA"/>
      </w:rPr>
    </w:lvl>
  </w:abstractNum>
  <w:abstractNum w:abstractNumId="6">
    <w:nsid w:val="2F312B19"/>
    <w:multiLevelType w:val="hybridMultilevel"/>
    <w:tmpl w:val="3FA86CFE"/>
    <w:lvl w:ilvl="0" w:tplc="B48CEBE8">
      <w:numFmt w:val="bullet"/>
      <w:lvlText w:val="-"/>
      <w:lvlJc w:val="left"/>
      <w:pPr>
        <w:ind w:left="109" w:hanging="183"/>
      </w:pPr>
      <w:rPr>
        <w:rFonts w:ascii="Times New Roman" w:eastAsia="Times New Roman" w:hAnsi="Times New Roman" w:cs="Times New Roman" w:hint="default"/>
        <w:b w:val="0"/>
        <w:bCs w:val="0"/>
        <w:i w:val="0"/>
        <w:iCs w:val="0"/>
        <w:spacing w:val="0"/>
        <w:w w:val="99"/>
        <w:sz w:val="26"/>
        <w:szCs w:val="26"/>
        <w:lang w:val="vi" w:eastAsia="en-US" w:bidi="ar-SA"/>
      </w:rPr>
    </w:lvl>
    <w:lvl w:ilvl="1" w:tplc="DB06259C">
      <w:numFmt w:val="bullet"/>
      <w:lvlText w:val="•"/>
      <w:lvlJc w:val="left"/>
      <w:pPr>
        <w:ind w:left="388" w:hanging="183"/>
      </w:pPr>
      <w:rPr>
        <w:rFonts w:hint="default"/>
        <w:lang w:val="vi" w:eastAsia="en-US" w:bidi="ar-SA"/>
      </w:rPr>
    </w:lvl>
    <w:lvl w:ilvl="2" w:tplc="46B4C8AA">
      <w:numFmt w:val="bullet"/>
      <w:lvlText w:val="•"/>
      <w:lvlJc w:val="left"/>
      <w:pPr>
        <w:ind w:left="677" w:hanging="183"/>
      </w:pPr>
      <w:rPr>
        <w:rFonts w:hint="default"/>
        <w:lang w:val="vi" w:eastAsia="en-US" w:bidi="ar-SA"/>
      </w:rPr>
    </w:lvl>
    <w:lvl w:ilvl="3" w:tplc="B7B4E29E">
      <w:numFmt w:val="bullet"/>
      <w:lvlText w:val="•"/>
      <w:lvlJc w:val="left"/>
      <w:pPr>
        <w:ind w:left="966" w:hanging="183"/>
      </w:pPr>
      <w:rPr>
        <w:rFonts w:hint="default"/>
        <w:lang w:val="vi" w:eastAsia="en-US" w:bidi="ar-SA"/>
      </w:rPr>
    </w:lvl>
    <w:lvl w:ilvl="4" w:tplc="51188CE8">
      <w:numFmt w:val="bullet"/>
      <w:lvlText w:val="•"/>
      <w:lvlJc w:val="left"/>
      <w:pPr>
        <w:ind w:left="1255" w:hanging="183"/>
      </w:pPr>
      <w:rPr>
        <w:rFonts w:hint="default"/>
        <w:lang w:val="vi" w:eastAsia="en-US" w:bidi="ar-SA"/>
      </w:rPr>
    </w:lvl>
    <w:lvl w:ilvl="5" w:tplc="076AE8FC">
      <w:numFmt w:val="bullet"/>
      <w:lvlText w:val="•"/>
      <w:lvlJc w:val="left"/>
      <w:pPr>
        <w:ind w:left="1544" w:hanging="183"/>
      </w:pPr>
      <w:rPr>
        <w:rFonts w:hint="default"/>
        <w:lang w:val="vi" w:eastAsia="en-US" w:bidi="ar-SA"/>
      </w:rPr>
    </w:lvl>
    <w:lvl w:ilvl="6" w:tplc="CE144DC0">
      <w:numFmt w:val="bullet"/>
      <w:lvlText w:val="•"/>
      <w:lvlJc w:val="left"/>
      <w:pPr>
        <w:ind w:left="1832" w:hanging="183"/>
      </w:pPr>
      <w:rPr>
        <w:rFonts w:hint="default"/>
        <w:lang w:val="vi" w:eastAsia="en-US" w:bidi="ar-SA"/>
      </w:rPr>
    </w:lvl>
    <w:lvl w:ilvl="7" w:tplc="531CC5C2">
      <w:numFmt w:val="bullet"/>
      <w:lvlText w:val="•"/>
      <w:lvlJc w:val="left"/>
      <w:pPr>
        <w:ind w:left="2121" w:hanging="183"/>
      </w:pPr>
      <w:rPr>
        <w:rFonts w:hint="default"/>
        <w:lang w:val="vi" w:eastAsia="en-US" w:bidi="ar-SA"/>
      </w:rPr>
    </w:lvl>
    <w:lvl w:ilvl="8" w:tplc="1CFC5F94">
      <w:numFmt w:val="bullet"/>
      <w:lvlText w:val="•"/>
      <w:lvlJc w:val="left"/>
      <w:pPr>
        <w:ind w:left="2410" w:hanging="183"/>
      </w:pPr>
      <w:rPr>
        <w:rFonts w:hint="default"/>
        <w:lang w:val="vi" w:eastAsia="en-US" w:bidi="ar-SA"/>
      </w:rPr>
    </w:lvl>
  </w:abstractNum>
  <w:abstractNum w:abstractNumId="7">
    <w:nsid w:val="338D6A1C"/>
    <w:multiLevelType w:val="hybridMultilevel"/>
    <w:tmpl w:val="ECD44746"/>
    <w:lvl w:ilvl="0" w:tplc="A1BC4956">
      <w:start w:val="7"/>
      <w:numFmt w:val="lowerLetter"/>
      <w:lvlText w:val="%1."/>
      <w:lvlJc w:val="left"/>
      <w:pPr>
        <w:ind w:left="0" w:hanging="252"/>
        <w:jc w:val="left"/>
      </w:pPr>
      <w:rPr>
        <w:rFonts w:hint="default"/>
        <w:spacing w:val="0"/>
        <w:w w:val="99"/>
        <w:lang w:val="vi" w:eastAsia="en-US" w:bidi="ar-SA"/>
      </w:rPr>
    </w:lvl>
    <w:lvl w:ilvl="1" w:tplc="BCA0F3E8">
      <w:numFmt w:val="bullet"/>
      <w:lvlText w:val="•"/>
      <w:lvlJc w:val="left"/>
      <w:pPr>
        <w:ind w:left="972" w:hanging="252"/>
      </w:pPr>
      <w:rPr>
        <w:rFonts w:hint="default"/>
        <w:lang w:val="vi" w:eastAsia="en-US" w:bidi="ar-SA"/>
      </w:rPr>
    </w:lvl>
    <w:lvl w:ilvl="2" w:tplc="9E6AC190">
      <w:numFmt w:val="bullet"/>
      <w:lvlText w:val="•"/>
      <w:lvlJc w:val="left"/>
      <w:pPr>
        <w:ind w:left="1944" w:hanging="252"/>
      </w:pPr>
      <w:rPr>
        <w:rFonts w:hint="default"/>
        <w:lang w:val="vi" w:eastAsia="en-US" w:bidi="ar-SA"/>
      </w:rPr>
    </w:lvl>
    <w:lvl w:ilvl="3" w:tplc="30A807B6">
      <w:numFmt w:val="bullet"/>
      <w:lvlText w:val="•"/>
      <w:lvlJc w:val="left"/>
      <w:pPr>
        <w:ind w:left="2916" w:hanging="252"/>
      </w:pPr>
      <w:rPr>
        <w:rFonts w:hint="default"/>
        <w:lang w:val="vi" w:eastAsia="en-US" w:bidi="ar-SA"/>
      </w:rPr>
    </w:lvl>
    <w:lvl w:ilvl="4" w:tplc="21FE5B50">
      <w:numFmt w:val="bullet"/>
      <w:lvlText w:val="•"/>
      <w:lvlJc w:val="left"/>
      <w:pPr>
        <w:ind w:left="3888" w:hanging="252"/>
      </w:pPr>
      <w:rPr>
        <w:rFonts w:hint="default"/>
        <w:lang w:val="vi" w:eastAsia="en-US" w:bidi="ar-SA"/>
      </w:rPr>
    </w:lvl>
    <w:lvl w:ilvl="5" w:tplc="8C10EB0A">
      <w:numFmt w:val="bullet"/>
      <w:lvlText w:val="•"/>
      <w:lvlJc w:val="left"/>
      <w:pPr>
        <w:ind w:left="4860" w:hanging="252"/>
      </w:pPr>
      <w:rPr>
        <w:rFonts w:hint="default"/>
        <w:lang w:val="vi" w:eastAsia="en-US" w:bidi="ar-SA"/>
      </w:rPr>
    </w:lvl>
    <w:lvl w:ilvl="6" w:tplc="849CB734">
      <w:numFmt w:val="bullet"/>
      <w:lvlText w:val="•"/>
      <w:lvlJc w:val="left"/>
      <w:pPr>
        <w:ind w:left="5832" w:hanging="252"/>
      </w:pPr>
      <w:rPr>
        <w:rFonts w:hint="default"/>
        <w:lang w:val="vi" w:eastAsia="en-US" w:bidi="ar-SA"/>
      </w:rPr>
    </w:lvl>
    <w:lvl w:ilvl="7" w:tplc="B46884E8">
      <w:numFmt w:val="bullet"/>
      <w:lvlText w:val="•"/>
      <w:lvlJc w:val="left"/>
      <w:pPr>
        <w:ind w:left="6804" w:hanging="252"/>
      </w:pPr>
      <w:rPr>
        <w:rFonts w:hint="default"/>
        <w:lang w:val="vi" w:eastAsia="en-US" w:bidi="ar-SA"/>
      </w:rPr>
    </w:lvl>
    <w:lvl w:ilvl="8" w:tplc="5AC800C6">
      <w:numFmt w:val="bullet"/>
      <w:lvlText w:val="•"/>
      <w:lvlJc w:val="left"/>
      <w:pPr>
        <w:ind w:left="7776" w:hanging="252"/>
      </w:pPr>
      <w:rPr>
        <w:rFonts w:hint="default"/>
        <w:lang w:val="vi" w:eastAsia="en-US" w:bidi="ar-SA"/>
      </w:rPr>
    </w:lvl>
  </w:abstractNum>
  <w:abstractNum w:abstractNumId="8">
    <w:nsid w:val="37CA6EC5"/>
    <w:multiLevelType w:val="hybridMultilevel"/>
    <w:tmpl w:val="882CAA54"/>
    <w:lvl w:ilvl="0" w:tplc="E7CE87E2">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8FC03E64">
      <w:numFmt w:val="bullet"/>
      <w:lvlText w:val="•"/>
      <w:lvlJc w:val="left"/>
      <w:pPr>
        <w:ind w:left="755" w:hanging="152"/>
      </w:pPr>
      <w:rPr>
        <w:rFonts w:hint="default"/>
        <w:lang w:val="vi" w:eastAsia="en-US" w:bidi="ar-SA"/>
      </w:rPr>
    </w:lvl>
    <w:lvl w:ilvl="2" w:tplc="E924A2A8">
      <w:numFmt w:val="bullet"/>
      <w:lvlText w:val="•"/>
      <w:lvlJc w:val="left"/>
      <w:pPr>
        <w:ind w:left="1410" w:hanging="152"/>
      </w:pPr>
      <w:rPr>
        <w:rFonts w:hint="default"/>
        <w:lang w:val="vi" w:eastAsia="en-US" w:bidi="ar-SA"/>
      </w:rPr>
    </w:lvl>
    <w:lvl w:ilvl="3" w:tplc="8EF61AB4">
      <w:numFmt w:val="bullet"/>
      <w:lvlText w:val="•"/>
      <w:lvlJc w:val="left"/>
      <w:pPr>
        <w:ind w:left="2065" w:hanging="152"/>
      </w:pPr>
      <w:rPr>
        <w:rFonts w:hint="default"/>
        <w:lang w:val="vi" w:eastAsia="en-US" w:bidi="ar-SA"/>
      </w:rPr>
    </w:lvl>
    <w:lvl w:ilvl="4" w:tplc="ED7C2D32">
      <w:numFmt w:val="bullet"/>
      <w:lvlText w:val="•"/>
      <w:lvlJc w:val="left"/>
      <w:pPr>
        <w:ind w:left="2720" w:hanging="152"/>
      </w:pPr>
      <w:rPr>
        <w:rFonts w:hint="default"/>
        <w:lang w:val="vi" w:eastAsia="en-US" w:bidi="ar-SA"/>
      </w:rPr>
    </w:lvl>
    <w:lvl w:ilvl="5" w:tplc="5726E44C">
      <w:numFmt w:val="bullet"/>
      <w:lvlText w:val="•"/>
      <w:lvlJc w:val="left"/>
      <w:pPr>
        <w:ind w:left="3375" w:hanging="152"/>
      </w:pPr>
      <w:rPr>
        <w:rFonts w:hint="default"/>
        <w:lang w:val="vi" w:eastAsia="en-US" w:bidi="ar-SA"/>
      </w:rPr>
    </w:lvl>
    <w:lvl w:ilvl="6" w:tplc="C88E93E4">
      <w:numFmt w:val="bullet"/>
      <w:lvlText w:val="•"/>
      <w:lvlJc w:val="left"/>
      <w:pPr>
        <w:ind w:left="4030" w:hanging="152"/>
      </w:pPr>
      <w:rPr>
        <w:rFonts w:hint="default"/>
        <w:lang w:val="vi" w:eastAsia="en-US" w:bidi="ar-SA"/>
      </w:rPr>
    </w:lvl>
    <w:lvl w:ilvl="7" w:tplc="3BCEC662">
      <w:numFmt w:val="bullet"/>
      <w:lvlText w:val="•"/>
      <w:lvlJc w:val="left"/>
      <w:pPr>
        <w:ind w:left="4685" w:hanging="152"/>
      </w:pPr>
      <w:rPr>
        <w:rFonts w:hint="default"/>
        <w:lang w:val="vi" w:eastAsia="en-US" w:bidi="ar-SA"/>
      </w:rPr>
    </w:lvl>
    <w:lvl w:ilvl="8" w:tplc="491E7D9C">
      <w:numFmt w:val="bullet"/>
      <w:lvlText w:val="•"/>
      <w:lvlJc w:val="left"/>
      <w:pPr>
        <w:ind w:left="5340" w:hanging="152"/>
      </w:pPr>
      <w:rPr>
        <w:rFonts w:hint="default"/>
        <w:lang w:val="vi" w:eastAsia="en-US" w:bidi="ar-SA"/>
      </w:rPr>
    </w:lvl>
  </w:abstractNum>
  <w:abstractNum w:abstractNumId="9">
    <w:nsid w:val="381A016C"/>
    <w:multiLevelType w:val="hybridMultilevel"/>
    <w:tmpl w:val="73529626"/>
    <w:lvl w:ilvl="0" w:tplc="A8DEDD2C">
      <w:numFmt w:val="bullet"/>
      <w:lvlText w:val="-"/>
      <w:lvlJc w:val="left"/>
      <w:pPr>
        <w:ind w:left="108" w:hanging="152"/>
      </w:pPr>
      <w:rPr>
        <w:rFonts w:ascii="Times New Roman" w:eastAsia="Times New Roman" w:hAnsi="Times New Roman" w:cs="Times New Roman" w:hint="default"/>
        <w:b w:val="0"/>
        <w:bCs w:val="0"/>
        <w:i w:val="0"/>
        <w:iCs w:val="0"/>
        <w:spacing w:val="0"/>
        <w:w w:val="99"/>
        <w:sz w:val="26"/>
        <w:szCs w:val="26"/>
        <w:lang w:val="vi" w:eastAsia="en-US" w:bidi="ar-SA"/>
      </w:rPr>
    </w:lvl>
    <w:lvl w:ilvl="1" w:tplc="A2ECC7C4">
      <w:numFmt w:val="bullet"/>
      <w:lvlText w:val="•"/>
      <w:lvlJc w:val="left"/>
      <w:pPr>
        <w:ind w:left="755" w:hanging="152"/>
      </w:pPr>
      <w:rPr>
        <w:rFonts w:hint="default"/>
        <w:lang w:val="vi" w:eastAsia="en-US" w:bidi="ar-SA"/>
      </w:rPr>
    </w:lvl>
    <w:lvl w:ilvl="2" w:tplc="535EC70C">
      <w:numFmt w:val="bullet"/>
      <w:lvlText w:val="•"/>
      <w:lvlJc w:val="left"/>
      <w:pPr>
        <w:ind w:left="1410" w:hanging="152"/>
      </w:pPr>
      <w:rPr>
        <w:rFonts w:hint="default"/>
        <w:lang w:val="vi" w:eastAsia="en-US" w:bidi="ar-SA"/>
      </w:rPr>
    </w:lvl>
    <w:lvl w:ilvl="3" w:tplc="9206633E">
      <w:numFmt w:val="bullet"/>
      <w:lvlText w:val="•"/>
      <w:lvlJc w:val="left"/>
      <w:pPr>
        <w:ind w:left="2065" w:hanging="152"/>
      </w:pPr>
      <w:rPr>
        <w:rFonts w:hint="default"/>
        <w:lang w:val="vi" w:eastAsia="en-US" w:bidi="ar-SA"/>
      </w:rPr>
    </w:lvl>
    <w:lvl w:ilvl="4" w:tplc="D9F04BEA">
      <w:numFmt w:val="bullet"/>
      <w:lvlText w:val="•"/>
      <w:lvlJc w:val="left"/>
      <w:pPr>
        <w:ind w:left="2720" w:hanging="152"/>
      </w:pPr>
      <w:rPr>
        <w:rFonts w:hint="default"/>
        <w:lang w:val="vi" w:eastAsia="en-US" w:bidi="ar-SA"/>
      </w:rPr>
    </w:lvl>
    <w:lvl w:ilvl="5" w:tplc="DED4F48A">
      <w:numFmt w:val="bullet"/>
      <w:lvlText w:val="•"/>
      <w:lvlJc w:val="left"/>
      <w:pPr>
        <w:ind w:left="3375" w:hanging="152"/>
      </w:pPr>
      <w:rPr>
        <w:rFonts w:hint="default"/>
        <w:lang w:val="vi" w:eastAsia="en-US" w:bidi="ar-SA"/>
      </w:rPr>
    </w:lvl>
    <w:lvl w:ilvl="6" w:tplc="DB583D34">
      <w:numFmt w:val="bullet"/>
      <w:lvlText w:val="•"/>
      <w:lvlJc w:val="left"/>
      <w:pPr>
        <w:ind w:left="4030" w:hanging="152"/>
      </w:pPr>
      <w:rPr>
        <w:rFonts w:hint="default"/>
        <w:lang w:val="vi" w:eastAsia="en-US" w:bidi="ar-SA"/>
      </w:rPr>
    </w:lvl>
    <w:lvl w:ilvl="7" w:tplc="450424DE">
      <w:numFmt w:val="bullet"/>
      <w:lvlText w:val="•"/>
      <w:lvlJc w:val="left"/>
      <w:pPr>
        <w:ind w:left="4685" w:hanging="152"/>
      </w:pPr>
      <w:rPr>
        <w:rFonts w:hint="default"/>
        <w:lang w:val="vi" w:eastAsia="en-US" w:bidi="ar-SA"/>
      </w:rPr>
    </w:lvl>
    <w:lvl w:ilvl="8" w:tplc="AA3C43E0">
      <w:numFmt w:val="bullet"/>
      <w:lvlText w:val="•"/>
      <w:lvlJc w:val="left"/>
      <w:pPr>
        <w:ind w:left="5340" w:hanging="152"/>
      </w:pPr>
      <w:rPr>
        <w:rFonts w:hint="default"/>
        <w:lang w:val="vi" w:eastAsia="en-US" w:bidi="ar-SA"/>
      </w:rPr>
    </w:lvl>
  </w:abstractNum>
  <w:abstractNum w:abstractNumId="10">
    <w:nsid w:val="3F097C4C"/>
    <w:multiLevelType w:val="hybridMultilevel"/>
    <w:tmpl w:val="95B81FDC"/>
    <w:lvl w:ilvl="0" w:tplc="9A9868D6">
      <w:start w:val="1"/>
      <w:numFmt w:val="lowerLetter"/>
      <w:lvlText w:val="%1."/>
      <w:lvlJc w:val="left"/>
      <w:pPr>
        <w:ind w:left="967" w:hanging="260"/>
        <w:jc w:val="left"/>
      </w:pPr>
      <w:rPr>
        <w:rFonts w:ascii="Times New Roman" w:eastAsia="Times New Roman" w:hAnsi="Times New Roman" w:cs="Times New Roman" w:hint="default"/>
        <w:b/>
        <w:bCs/>
        <w:i/>
        <w:iCs/>
        <w:spacing w:val="0"/>
        <w:w w:val="99"/>
        <w:sz w:val="26"/>
        <w:szCs w:val="26"/>
        <w:lang w:val="vi" w:eastAsia="en-US" w:bidi="ar-SA"/>
      </w:rPr>
    </w:lvl>
    <w:lvl w:ilvl="1" w:tplc="34EA49A0">
      <w:numFmt w:val="bullet"/>
      <w:lvlText w:val="•"/>
      <w:lvlJc w:val="left"/>
      <w:pPr>
        <w:ind w:left="1836" w:hanging="260"/>
      </w:pPr>
      <w:rPr>
        <w:rFonts w:hint="default"/>
        <w:lang w:val="vi" w:eastAsia="en-US" w:bidi="ar-SA"/>
      </w:rPr>
    </w:lvl>
    <w:lvl w:ilvl="2" w:tplc="D804C1B8">
      <w:numFmt w:val="bullet"/>
      <w:lvlText w:val="•"/>
      <w:lvlJc w:val="left"/>
      <w:pPr>
        <w:ind w:left="2712" w:hanging="260"/>
      </w:pPr>
      <w:rPr>
        <w:rFonts w:hint="default"/>
        <w:lang w:val="vi" w:eastAsia="en-US" w:bidi="ar-SA"/>
      </w:rPr>
    </w:lvl>
    <w:lvl w:ilvl="3" w:tplc="3CD4EEFE">
      <w:numFmt w:val="bullet"/>
      <w:lvlText w:val="•"/>
      <w:lvlJc w:val="left"/>
      <w:pPr>
        <w:ind w:left="3588" w:hanging="260"/>
      </w:pPr>
      <w:rPr>
        <w:rFonts w:hint="default"/>
        <w:lang w:val="vi" w:eastAsia="en-US" w:bidi="ar-SA"/>
      </w:rPr>
    </w:lvl>
    <w:lvl w:ilvl="4" w:tplc="3CA278B4">
      <w:numFmt w:val="bullet"/>
      <w:lvlText w:val="•"/>
      <w:lvlJc w:val="left"/>
      <w:pPr>
        <w:ind w:left="4464" w:hanging="260"/>
      </w:pPr>
      <w:rPr>
        <w:rFonts w:hint="default"/>
        <w:lang w:val="vi" w:eastAsia="en-US" w:bidi="ar-SA"/>
      </w:rPr>
    </w:lvl>
    <w:lvl w:ilvl="5" w:tplc="30E2CDBE">
      <w:numFmt w:val="bullet"/>
      <w:lvlText w:val="•"/>
      <w:lvlJc w:val="left"/>
      <w:pPr>
        <w:ind w:left="5340" w:hanging="260"/>
      </w:pPr>
      <w:rPr>
        <w:rFonts w:hint="default"/>
        <w:lang w:val="vi" w:eastAsia="en-US" w:bidi="ar-SA"/>
      </w:rPr>
    </w:lvl>
    <w:lvl w:ilvl="6" w:tplc="6DAE2F5A">
      <w:numFmt w:val="bullet"/>
      <w:lvlText w:val="•"/>
      <w:lvlJc w:val="left"/>
      <w:pPr>
        <w:ind w:left="6216" w:hanging="260"/>
      </w:pPr>
      <w:rPr>
        <w:rFonts w:hint="default"/>
        <w:lang w:val="vi" w:eastAsia="en-US" w:bidi="ar-SA"/>
      </w:rPr>
    </w:lvl>
    <w:lvl w:ilvl="7" w:tplc="FCE81306">
      <w:numFmt w:val="bullet"/>
      <w:lvlText w:val="•"/>
      <w:lvlJc w:val="left"/>
      <w:pPr>
        <w:ind w:left="7092" w:hanging="260"/>
      </w:pPr>
      <w:rPr>
        <w:rFonts w:hint="default"/>
        <w:lang w:val="vi" w:eastAsia="en-US" w:bidi="ar-SA"/>
      </w:rPr>
    </w:lvl>
    <w:lvl w:ilvl="8" w:tplc="22349858">
      <w:numFmt w:val="bullet"/>
      <w:lvlText w:val="•"/>
      <w:lvlJc w:val="left"/>
      <w:pPr>
        <w:ind w:left="7968" w:hanging="260"/>
      </w:pPr>
      <w:rPr>
        <w:rFonts w:hint="default"/>
        <w:lang w:val="vi" w:eastAsia="en-US" w:bidi="ar-SA"/>
      </w:rPr>
    </w:lvl>
  </w:abstractNum>
  <w:abstractNum w:abstractNumId="11">
    <w:nsid w:val="49BE39EE"/>
    <w:multiLevelType w:val="hybridMultilevel"/>
    <w:tmpl w:val="5FF0F258"/>
    <w:lvl w:ilvl="0" w:tplc="C398455E">
      <w:numFmt w:val="bullet"/>
      <w:lvlText w:val="-"/>
      <w:lvlJc w:val="left"/>
      <w:pPr>
        <w:ind w:left="0" w:hanging="152"/>
      </w:pPr>
      <w:rPr>
        <w:rFonts w:ascii="Times New Roman" w:eastAsia="Times New Roman" w:hAnsi="Times New Roman" w:cs="Times New Roman" w:hint="default"/>
        <w:b w:val="0"/>
        <w:bCs w:val="0"/>
        <w:i/>
        <w:iCs/>
        <w:spacing w:val="0"/>
        <w:w w:val="99"/>
        <w:sz w:val="26"/>
        <w:szCs w:val="26"/>
        <w:lang w:val="vi" w:eastAsia="en-US" w:bidi="ar-SA"/>
      </w:rPr>
    </w:lvl>
    <w:lvl w:ilvl="1" w:tplc="B5A03BD6">
      <w:numFmt w:val="bullet"/>
      <w:lvlText w:val="•"/>
      <w:lvlJc w:val="left"/>
      <w:pPr>
        <w:ind w:left="972" w:hanging="152"/>
      </w:pPr>
      <w:rPr>
        <w:rFonts w:hint="default"/>
        <w:lang w:val="vi" w:eastAsia="en-US" w:bidi="ar-SA"/>
      </w:rPr>
    </w:lvl>
    <w:lvl w:ilvl="2" w:tplc="E4E6FA36">
      <w:numFmt w:val="bullet"/>
      <w:lvlText w:val="•"/>
      <w:lvlJc w:val="left"/>
      <w:pPr>
        <w:ind w:left="1944" w:hanging="152"/>
      </w:pPr>
      <w:rPr>
        <w:rFonts w:hint="default"/>
        <w:lang w:val="vi" w:eastAsia="en-US" w:bidi="ar-SA"/>
      </w:rPr>
    </w:lvl>
    <w:lvl w:ilvl="3" w:tplc="6F00D580">
      <w:numFmt w:val="bullet"/>
      <w:lvlText w:val="•"/>
      <w:lvlJc w:val="left"/>
      <w:pPr>
        <w:ind w:left="2916" w:hanging="152"/>
      </w:pPr>
      <w:rPr>
        <w:rFonts w:hint="default"/>
        <w:lang w:val="vi" w:eastAsia="en-US" w:bidi="ar-SA"/>
      </w:rPr>
    </w:lvl>
    <w:lvl w:ilvl="4" w:tplc="11DC78E0">
      <w:numFmt w:val="bullet"/>
      <w:lvlText w:val="•"/>
      <w:lvlJc w:val="left"/>
      <w:pPr>
        <w:ind w:left="3888" w:hanging="152"/>
      </w:pPr>
      <w:rPr>
        <w:rFonts w:hint="default"/>
        <w:lang w:val="vi" w:eastAsia="en-US" w:bidi="ar-SA"/>
      </w:rPr>
    </w:lvl>
    <w:lvl w:ilvl="5" w:tplc="B5DA0D0E">
      <w:numFmt w:val="bullet"/>
      <w:lvlText w:val="•"/>
      <w:lvlJc w:val="left"/>
      <w:pPr>
        <w:ind w:left="4860" w:hanging="152"/>
      </w:pPr>
      <w:rPr>
        <w:rFonts w:hint="default"/>
        <w:lang w:val="vi" w:eastAsia="en-US" w:bidi="ar-SA"/>
      </w:rPr>
    </w:lvl>
    <w:lvl w:ilvl="6" w:tplc="5386A6E0">
      <w:numFmt w:val="bullet"/>
      <w:lvlText w:val="•"/>
      <w:lvlJc w:val="left"/>
      <w:pPr>
        <w:ind w:left="5832" w:hanging="152"/>
      </w:pPr>
      <w:rPr>
        <w:rFonts w:hint="default"/>
        <w:lang w:val="vi" w:eastAsia="en-US" w:bidi="ar-SA"/>
      </w:rPr>
    </w:lvl>
    <w:lvl w:ilvl="7" w:tplc="509840A0">
      <w:numFmt w:val="bullet"/>
      <w:lvlText w:val="•"/>
      <w:lvlJc w:val="left"/>
      <w:pPr>
        <w:ind w:left="6804" w:hanging="152"/>
      </w:pPr>
      <w:rPr>
        <w:rFonts w:hint="default"/>
        <w:lang w:val="vi" w:eastAsia="en-US" w:bidi="ar-SA"/>
      </w:rPr>
    </w:lvl>
    <w:lvl w:ilvl="8" w:tplc="A802C41C">
      <w:numFmt w:val="bullet"/>
      <w:lvlText w:val="•"/>
      <w:lvlJc w:val="left"/>
      <w:pPr>
        <w:ind w:left="7776" w:hanging="152"/>
      </w:pPr>
      <w:rPr>
        <w:rFonts w:hint="default"/>
        <w:lang w:val="vi" w:eastAsia="en-US" w:bidi="ar-SA"/>
      </w:rPr>
    </w:lvl>
  </w:abstractNum>
  <w:abstractNum w:abstractNumId="12">
    <w:nsid w:val="4ACC38BE"/>
    <w:multiLevelType w:val="hybridMultilevel"/>
    <w:tmpl w:val="D5E8D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BB8091B"/>
    <w:multiLevelType w:val="hybridMultilevel"/>
    <w:tmpl w:val="0714CC94"/>
    <w:lvl w:ilvl="0" w:tplc="048CC372">
      <w:numFmt w:val="bullet"/>
      <w:lvlText w:val="-"/>
      <w:lvlJc w:val="left"/>
      <w:pPr>
        <w:ind w:left="109" w:hanging="178"/>
      </w:pPr>
      <w:rPr>
        <w:rFonts w:ascii="Times New Roman" w:eastAsia="Times New Roman" w:hAnsi="Times New Roman" w:cs="Times New Roman" w:hint="default"/>
        <w:b w:val="0"/>
        <w:bCs w:val="0"/>
        <w:i w:val="0"/>
        <w:iCs w:val="0"/>
        <w:spacing w:val="0"/>
        <w:w w:val="99"/>
        <w:sz w:val="26"/>
        <w:szCs w:val="26"/>
        <w:lang w:val="vi" w:eastAsia="en-US" w:bidi="ar-SA"/>
      </w:rPr>
    </w:lvl>
    <w:lvl w:ilvl="1" w:tplc="938E56B4">
      <w:numFmt w:val="bullet"/>
      <w:lvlText w:val="•"/>
      <w:lvlJc w:val="left"/>
      <w:pPr>
        <w:ind w:left="388" w:hanging="178"/>
      </w:pPr>
      <w:rPr>
        <w:rFonts w:hint="default"/>
        <w:lang w:val="vi" w:eastAsia="en-US" w:bidi="ar-SA"/>
      </w:rPr>
    </w:lvl>
    <w:lvl w:ilvl="2" w:tplc="9A7E5A6A">
      <w:numFmt w:val="bullet"/>
      <w:lvlText w:val="•"/>
      <w:lvlJc w:val="left"/>
      <w:pPr>
        <w:ind w:left="677" w:hanging="178"/>
      </w:pPr>
      <w:rPr>
        <w:rFonts w:hint="default"/>
        <w:lang w:val="vi" w:eastAsia="en-US" w:bidi="ar-SA"/>
      </w:rPr>
    </w:lvl>
    <w:lvl w:ilvl="3" w:tplc="095EA786">
      <w:numFmt w:val="bullet"/>
      <w:lvlText w:val="•"/>
      <w:lvlJc w:val="left"/>
      <w:pPr>
        <w:ind w:left="966" w:hanging="178"/>
      </w:pPr>
      <w:rPr>
        <w:rFonts w:hint="default"/>
        <w:lang w:val="vi" w:eastAsia="en-US" w:bidi="ar-SA"/>
      </w:rPr>
    </w:lvl>
    <w:lvl w:ilvl="4" w:tplc="2AD2288C">
      <w:numFmt w:val="bullet"/>
      <w:lvlText w:val="•"/>
      <w:lvlJc w:val="left"/>
      <w:pPr>
        <w:ind w:left="1255" w:hanging="178"/>
      </w:pPr>
      <w:rPr>
        <w:rFonts w:hint="default"/>
        <w:lang w:val="vi" w:eastAsia="en-US" w:bidi="ar-SA"/>
      </w:rPr>
    </w:lvl>
    <w:lvl w:ilvl="5" w:tplc="F7A89AA6">
      <w:numFmt w:val="bullet"/>
      <w:lvlText w:val="•"/>
      <w:lvlJc w:val="left"/>
      <w:pPr>
        <w:ind w:left="1544" w:hanging="178"/>
      </w:pPr>
      <w:rPr>
        <w:rFonts w:hint="default"/>
        <w:lang w:val="vi" w:eastAsia="en-US" w:bidi="ar-SA"/>
      </w:rPr>
    </w:lvl>
    <w:lvl w:ilvl="6" w:tplc="3E0E2AF8">
      <w:numFmt w:val="bullet"/>
      <w:lvlText w:val="•"/>
      <w:lvlJc w:val="left"/>
      <w:pPr>
        <w:ind w:left="1832" w:hanging="178"/>
      </w:pPr>
      <w:rPr>
        <w:rFonts w:hint="default"/>
        <w:lang w:val="vi" w:eastAsia="en-US" w:bidi="ar-SA"/>
      </w:rPr>
    </w:lvl>
    <w:lvl w:ilvl="7" w:tplc="DD8491D6">
      <w:numFmt w:val="bullet"/>
      <w:lvlText w:val="•"/>
      <w:lvlJc w:val="left"/>
      <w:pPr>
        <w:ind w:left="2121" w:hanging="178"/>
      </w:pPr>
      <w:rPr>
        <w:rFonts w:hint="default"/>
        <w:lang w:val="vi" w:eastAsia="en-US" w:bidi="ar-SA"/>
      </w:rPr>
    </w:lvl>
    <w:lvl w:ilvl="8" w:tplc="2A66122A">
      <w:numFmt w:val="bullet"/>
      <w:lvlText w:val="•"/>
      <w:lvlJc w:val="left"/>
      <w:pPr>
        <w:ind w:left="2410" w:hanging="178"/>
      </w:pPr>
      <w:rPr>
        <w:rFonts w:hint="default"/>
        <w:lang w:val="vi" w:eastAsia="en-US" w:bidi="ar-SA"/>
      </w:rPr>
    </w:lvl>
  </w:abstractNum>
  <w:abstractNum w:abstractNumId="14">
    <w:nsid w:val="4CA52223"/>
    <w:multiLevelType w:val="hybridMultilevel"/>
    <w:tmpl w:val="42A65370"/>
    <w:lvl w:ilvl="0" w:tplc="BB16E17E">
      <w:start w:val="1"/>
      <w:numFmt w:val="upperLetter"/>
      <w:lvlText w:val="%1."/>
      <w:lvlJc w:val="left"/>
      <w:pPr>
        <w:ind w:left="1067"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5">
    <w:nsid w:val="54D130A1"/>
    <w:multiLevelType w:val="hybridMultilevel"/>
    <w:tmpl w:val="ACBE887E"/>
    <w:lvl w:ilvl="0" w:tplc="B7666328">
      <w:numFmt w:val="bullet"/>
      <w:lvlText w:val="-"/>
      <w:lvlJc w:val="left"/>
      <w:pPr>
        <w:ind w:left="0" w:hanging="132"/>
      </w:pPr>
      <w:rPr>
        <w:rFonts w:ascii="Times New Roman" w:eastAsia="Times New Roman" w:hAnsi="Times New Roman" w:cs="Times New Roman" w:hint="default"/>
        <w:b w:val="0"/>
        <w:bCs w:val="0"/>
        <w:i w:val="0"/>
        <w:iCs w:val="0"/>
        <w:spacing w:val="0"/>
        <w:w w:val="99"/>
        <w:sz w:val="26"/>
        <w:szCs w:val="26"/>
        <w:lang w:val="vi" w:eastAsia="en-US" w:bidi="ar-SA"/>
      </w:rPr>
    </w:lvl>
    <w:lvl w:ilvl="1" w:tplc="802CBE02">
      <w:numFmt w:val="bullet"/>
      <w:lvlText w:val="•"/>
      <w:lvlJc w:val="left"/>
      <w:pPr>
        <w:ind w:left="972" w:hanging="132"/>
      </w:pPr>
      <w:rPr>
        <w:rFonts w:hint="default"/>
        <w:lang w:val="vi" w:eastAsia="en-US" w:bidi="ar-SA"/>
      </w:rPr>
    </w:lvl>
    <w:lvl w:ilvl="2" w:tplc="F05EF322">
      <w:numFmt w:val="bullet"/>
      <w:lvlText w:val="•"/>
      <w:lvlJc w:val="left"/>
      <w:pPr>
        <w:ind w:left="1944" w:hanging="132"/>
      </w:pPr>
      <w:rPr>
        <w:rFonts w:hint="default"/>
        <w:lang w:val="vi" w:eastAsia="en-US" w:bidi="ar-SA"/>
      </w:rPr>
    </w:lvl>
    <w:lvl w:ilvl="3" w:tplc="FAE83E56">
      <w:numFmt w:val="bullet"/>
      <w:lvlText w:val="•"/>
      <w:lvlJc w:val="left"/>
      <w:pPr>
        <w:ind w:left="2916" w:hanging="132"/>
      </w:pPr>
      <w:rPr>
        <w:rFonts w:hint="default"/>
        <w:lang w:val="vi" w:eastAsia="en-US" w:bidi="ar-SA"/>
      </w:rPr>
    </w:lvl>
    <w:lvl w:ilvl="4" w:tplc="DAC2C04C">
      <w:numFmt w:val="bullet"/>
      <w:lvlText w:val="•"/>
      <w:lvlJc w:val="left"/>
      <w:pPr>
        <w:ind w:left="3888" w:hanging="132"/>
      </w:pPr>
      <w:rPr>
        <w:rFonts w:hint="default"/>
        <w:lang w:val="vi" w:eastAsia="en-US" w:bidi="ar-SA"/>
      </w:rPr>
    </w:lvl>
    <w:lvl w:ilvl="5" w:tplc="C1464D4E">
      <w:numFmt w:val="bullet"/>
      <w:lvlText w:val="•"/>
      <w:lvlJc w:val="left"/>
      <w:pPr>
        <w:ind w:left="4860" w:hanging="132"/>
      </w:pPr>
      <w:rPr>
        <w:rFonts w:hint="default"/>
        <w:lang w:val="vi" w:eastAsia="en-US" w:bidi="ar-SA"/>
      </w:rPr>
    </w:lvl>
    <w:lvl w:ilvl="6" w:tplc="2D14BDEE">
      <w:numFmt w:val="bullet"/>
      <w:lvlText w:val="•"/>
      <w:lvlJc w:val="left"/>
      <w:pPr>
        <w:ind w:left="5832" w:hanging="132"/>
      </w:pPr>
      <w:rPr>
        <w:rFonts w:hint="default"/>
        <w:lang w:val="vi" w:eastAsia="en-US" w:bidi="ar-SA"/>
      </w:rPr>
    </w:lvl>
    <w:lvl w:ilvl="7" w:tplc="F13AFDF8">
      <w:numFmt w:val="bullet"/>
      <w:lvlText w:val="•"/>
      <w:lvlJc w:val="left"/>
      <w:pPr>
        <w:ind w:left="6804" w:hanging="132"/>
      </w:pPr>
      <w:rPr>
        <w:rFonts w:hint="default"/>
        <w:lang w:val="vi" w:eastAsia="en-US" w:bidi="ar-SA"/>
      </w:rPr>
    </w:lvl>
    <w:lvl w:ilvl="8" w:tplc="D1D45FBE">
      <w:numFmt w:val="bullet"/>
      <w:lvlText w:val="•"/>
      <w:lvlJc w:val="left"/>
      <w:pPr>
        <w:ind w:left="7776" w:hanging="132"/>
      </w:pPr>
      <w:rPr>
        <w:rFonts w:hint="default"/>
        <w:lang w:val="vi" w:eastAsia="en-US" w:bidi="ar-SA"/>
      </w:rPr>
    </w:lvl>
  </w:abstractNum>
  <w:abstractNum w:abstractNumId="16">
    <w:nsid w:val="59D32DE3"/>
    <w:multiLevelType w:val="multilevel"/>
    <w:tmpl w:val="C1F2179E"/>
    <w:lvl w:ilvl="0">
      <w:start w:val="1"/>
      <w:numFmt w:val="decimal"/>
      <w:lvlText w:val="%1."/>
      <w:lvlJc w:val="left"/>
      <w:pPr>
        <w:ind w:left="967" w:hanging="260"/>
        <w:jc w:val="right"/>
      </w:pPr>
      <w:rPr>
        <w:rFonts w:ascii="Times New Roman" w:eastAsia="Times New Roman" w:hAnsi="Times New Roman" w:cs="Times New Roman" w:hint="default"/>
        <w:b/>
        <w:bCs/>
        <w:i w:val="0"/>
        <w:iCs w:val="0"/>
        <w:spacing w:val="0"/>
        <w:w w:val="99"/>
        <w:sz w:val="26"/>
        <w:szCs w:val="26"/>
        <w:lang w:val="vi" w:eastAsia="en-US" w:bidi="ar-SA"/>
      </w:rPr>
    </w:lvl>
    <w:lvl w:ilvl="1">
      <w:start w:val="1"/>
      <w:numFmt w:val="decimal"/>
      <w:lvlText w:val="%1.%2."/>
      <w:lvlJc w:val="left"/>
      <w:pPr>
        <w:ind w:left="1344" w:hanging="454"/>
        <w:jc w:val="right"/>
      </w:pPr>
      <w:rPr>
        <w:rFonts w:ascii="Times New Roman" w:eastAsia="Times New Roman" w:hAnsi="Times New Roman" w:cs="Times New Roman" w:hint="default"/>
        <w:b/>
        <w:bCs/>
        <w:i w:val="0"/>
        <w:iCs w:val="0"/>
        <w:spacing w:val="0"/>
        <w:w w:val="99"/>
        <w:sz w:val="26"/>
        <w:szCs w:val="26"/>
        <w:lang w:val="vi" w:eastAsia="en-US" w:bidi="ar-SA"/>
      </w:rPr>
    </w:lvl>
    <w:lvl w:ilvl="2">
      <w:start w:val="1"/>
      <w:numFmt w:val="decimal"/>
      <w:lvlText w:val="%1.%2.%3."/>
      <w:lvlJc w:val="left"/>
      <w:pPr>
        <w:ind w:left="1368" w:hanging="648"/>
        <w:jc w:val="left"/>
      </w:pPr>
      <w:rPr>
        <w:rFonts w:ascii="Times New Roman" w:eastAsia="Times New Roman" w:hAnsi="Times New Roman" w:cs="Times New Roman" w:hint="default"/>
        <w:b/>
        <w:bCs/>
        <w:i w:val="0"/>
        <w:iCs w:val="0"/>
        <w:spacing w:val="0"/>
        <w:w w:val="99"/>
        <w:sz w:val="26"/>
        <w:szCs w:val="26"/>
        <w:lang w:val="vi" w:eastAsia="en-US" w:bidi="ar-SA"/>
      </w:rPr>
    </w:lvl>
    <w:lvl w:ilvl="3">
      <w:numFmt w:val="bullet"/>
      <w:lvlText w:val="•"/>
      <w:lvlJc w:val="left"/>
      <w:pPr>
        <w:ind w:left="2405" w:hanging="648"/>
      </w:pPr>
      <w:rPr>
        <w:rFonts w:hint="default"/>
        <w:lang w:val="vi" w:eastAsia="en-US" w:bidi="ar-SA"/>
      </w:rPr>
    </w:lvl>
    <w:lvl w:ilvl="4">
      <w:numFmt w:val="bullet"/>
      <w:lvlText w:val="•"/>
      <w:lvlJc w:val="left"/>
      <w:pPr>
        <w:ind w:left="3450" w:hanging="648"/>
      </w:pPr>
      <w:rPr>
        <w:rFonts w:hint="default"/>
        <w:lang w:val="vi" w:eastAsia="en-US" w:bidi="ar-SA"/>
      </w:rPr>
    </w:lvl>
    <w:lvl w:ilvl="5">
      <w:numFmt w:val="bullet"/>
      <w:lvlText w:val="•"/>
      <w:lvlJc w:val="left"/>
      <w:pPr>
        <w:ind w:left="4495" w:hanging="648"/>
      </w:pPr>
      <w:rPr>
        <w:rFonts w:hint="default"/>
        <w:lang w:val="vi" w:eastAsia="en-US" w:bidi="ar-SA"/>
      </w:rPr>
    </w:lvl>
    <w:lvl w:ilvl="6">
      <w:numFmt w:val="bullet"/>
      <w:lvlText w:val="•"/>
      <w:lvlJc w:val="left"/>
      <w:pPr>
        <w:ind w:left="5540" w:hanging="648"/>
      </w:pPr>
      <w:rPr>
        <w:rFonts w:hint="default"/>
        <w:lang w:val="vi" w:eastAsia="en-US" w:bidi="ar-SA"/>
      </w:rPr>
    </w:lvl>
    <w:lvl w:ilvl="7">
      <w:numFmt w:val="bullet"/>
      <w:lvlText w:val="•"/>
      <w:lvlJc w:val="left"/>
      <w:pPr>
        <w:ind w:left="6585" w:hanging="648"/>
      </w:pPr>
      <w:rPr>
        <w:rFonts w:hint="default"/>
        <w:lang w:val="vi" w:eastAsia="en-US" w:bidi="ar-SA"/>
      </w:rPr>
    </w:lvl>
    <w:lvl w:ilvl="8">
      <w:numFmt w:val="bullet"/>
      <w:lvlText w:val="•"/>
      <w:lvlJc w:val="left"/>
      <w:pPr>
        <w:ind w:left="7630" w:hanging="648"/>
      </w:pPr>
      <w:rPr>
        <w:rFonts w:hint="default"/>
        <w:lang w:val="vi" w:eastAsia="en-US" w:bidi="ar-SA"/>
      </w:rPr>
    </w:lvl>
  </w:abstractNum>
  <w:num w:numId="1">
    <w:abstractNumId w:val="11"/>
  </w:num>
  <w:num w:numId="2">
    <w:abstractNumId w:val="1"/>
  </w:num>
  <w:num w:numId="3">
    <w:abstractNumId w:val="0"/>
  </w:num>
  <w:num w:numId="4">
    <w:abstractNumId w:val="9"/>
  </w:num>
  <w:num w:numId="5">
    <w:abstractNumId w:val="8"/>
  </w:num>
  <w:num w:numId="6">
    <w:abstractNumId w:val="6"/>
  </w:num>
  <w:num w:numId="7">
    <w:abstractNumId w:val="5"/>
  </w:num>
  <w:num w:numId="8">
    <w:abstractNumId w:val="13"/>
  </w:num>
  <w:num w:numId="9">
    <w:abstractNumId w:val="4"/>
  </w:num>
  <w:num w:numId="10">
    <w:abstractNumId w:val="7"/>
  </w:num>
  <w:num w:numId="11">
    <w:abstractNumId w:val="2"/>
  </w:num>
  <w:num w:numId="12">
    <w:abstractNumId w:val="15"/>
  </w:num>
  <w:num w:numId="13">
    <w:abstractNumId w:val="10"/>
  </w:num>
  <w:num w:numId="14">
    <w:abstractNumId w:val="3"/>
  </w:num>
  <w:num w:numId="15">
    <w:abstractNumId w:val="16"/>
  </w:num>
  <w:num w:numId="16">
    <w:abstractNumId w:val="14"/>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13639A"/>
    <w:rsid w:val="00062704"/>
    <w:rsid w:val="0013639A"/>
    <w:rsid w:val="00151A41"/>
    <w:rsid w:val="001E1972"/>
    <w:rsid w:val="00256945"/>
    <w:rsid w:val="002E5194"/>
    <w:rsid w:val="003F2A11"/>
    <w:rsid w:val="0047082F"/>
    <w:rsid w:val="004C7AB8"/>
    <w:rsid w:val="0056561D"/>
    <w:rsid w:val="005F20C0"/>
    <w:rsid w:val="00726A67"/>
    <w:rsid w:val="007B52D4"/>
    <w:rsid w:val="007E05F0"/>
    <w:rsid w:val="009076E5"/>
    <w:rsid w:val="009558E2"/>
    <w:rsid w:val="00AB0C56"/>
    <w:rsid w:val="00B4212E"/>
    <w:rsid w:val="00B863C2"/>
    <w:rsid w:val="00C06A4C"/>
    <w:rsid w:val="00D4542B"/>
    <w:rsid w:val="00DB2DF0"/>
    <w:rsid w:val="00EA393A"/>
    <w:rsid w:val="00EB777E"/>
    <w:rsid w:val="00F92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966" w:hanging="647"/>
      <w:outlineLvl w:val="0"/>
    </w:pPr>
    <w:rPr>
      <w:b/>
      <w:bCs/>
      <w:sz w:val="26"/>
      <w:szCs w:val="26"/>
    </w:rPr>
  </w:style>
  <w:style w:type="paragraph" w:styleId="Heading2">
    <w:name w:val="heading 2"/>
    <w:basedOn w:val="Normal"/>
    <w:uiPriority w:val="1"/>
    <w:qFormat/>
    <w:pPr>
      <w:spacing w:before="119"/>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6"/>
      <w:szCs w:val="26"/>
    </w:rPr>
  </w:style>
  <w:style w:type="paragraph" w:styleId="ListParagraph">
    <w:name w:val="List Paragraph"/>
    <w:basedOn w:val="Normal"/>
    <w:uiPriority w:val="1"/>
    <w:qFormat/>
    <w:pPr>
      <w:spacing w:before="119"/>
      <w:ind w:hanging="258"/>
    </w:pPr>
  </w:style>
  <w:style w:type="paragraph" w:customStyle="1" w:styleId="TableParagraph">
    <w:name w:val="Table Paragraph"/>
    <w:basedOn w:val="Normal"/>
    <w:uiPriority w:val="1"/>
    <w:qFormat/>
  </w:style>
  <w:style w:type="character" w:customStyle="1" w:styleId="fontstyle01">
    <w:name w:val="fontstyle01"/>
    <w:basedOn w:val="DefaultParagraphFont"/>
    <w:rsid w:val="00EA393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076E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9076E5"/>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9076E5"/>
    <w:rPr>
      <w:rFonts w:ascii="TimesNewRomanPS-BoldMT" w:hAnsi="TimesNewRomanPS-BoldMT" w:hint="default"/>
      <w:b/>
      <w:bCs/>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spacing w:before="126"/>
      <w:ind w:left="966" w:hanging="647"/>
      <w:outlineLvl w:val="0"/>
    </w:pPr>
    <w:rPr>
      <w:b/>
      <w:bCs/>
      <w:sz w:val="26"/>
      <w:szCs w:val="26"/>
    </w:rPr>
  </w:style>
  <w:style w:type="paragraph" w:styleId="Heading2">
    <w:name w:val="heading 2"/>
    <w:basedOn w:val="Normal"/>
    <w:uiPriority w:val="1"/>
    <w:qFormat/>
    <w:pPr>
      <w:spacing w:before="119"/>
      <w:outlineLvl w:val="1"/>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jc w:val="both"/>
    </w:pPr>
    <w:rPr>
      <w:sz w:val="26"/>
      <w:szCs w:val="26"/>
    </w:rPr>
  </w:style>
  <w:style w:type="paragraph" w:styleId="ListParagraph">
    <w:name w:val="List Paragraph"/>
    <w:basedOn w:val="Normal"/>
    <w:uiPriority w:val="1"/>
    <w:qFormat/>
    <w:pPr>
      <w:spacing w:before="119"/>
      <w:ind w:hanging="258"/>
    </w:pPr>
  </w:style>
  <w:style w:type="paragraph" w:customStyle="1" w:styleId="TableParagraph">
    <w:name w:val="Table Paragraph"/>
    <w:basedOn w:val="Normal"/>
    <w:uiPriority w:val="1"/>
    <w:qFormat/>
  </w:style>
  <w:style w:type="character" w:customStyle="1" w:styleId="fontstyle01">
    <w:name w:val="fontstyle01"/>
    <w:basedOn w:val="DefaultParagraphFont"/>
    <w:rsid w:val="00EA393A"/>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9076E5"/>
    <w:rPr>
      <w:rFonts w:ascii="TimesNewRomanPS-ItalicMT" w:hAnsi="TimesNewRomanPS-ItalicMT" w:hint="default"/>
      <w:b w:val="0"/>
      <w:bCs w:val="0"/>
      <w:i/>
      <w:iCs/>
      <w:color w:val="000000"/>
      <w:sz w:val="28"/>
      <w:szCs w:val="28"/>
    </w:rPr>
  </w:style>
  <w:style w:type="character" w:customStyle="1" w:styleId="fontstyle31">
    <w:name w:val="fontstyle31"/>
    <w:basedOn w:val="DefaultParagraphFont"/>
    <w:rsid w:val="009076E5"/>
    <w:rPr>
      <w:rFonts w:ascii="TimesNewRomanPS-BoldItalicMT" w:hAnsi="TimesNewRomanPS-BoldItalicMT" w:hint="default"/>
      <w:b/>
      <w:bCs/>
      <w:i/>
      <w:iCs/>
      <w:color w:val="000000"/>
      <w:sz w:val="28"/>
      <w:szCs w:val="28"/>
    </w:rPr>
  </w:style>
  <w:style w:type="character" w:customStyle="1" w:styleId="fontstyle41">
    <w:name w:val="fontstyle41"/>
    <w:basedOn w:val="DefaultParagraphFont"/>
    <w:rsid w:val="009076E5"/>
    <w:rPr>
      <w:rFonts w:ascii="TimesNewRomanPS-BoldMT" w:hAnsi="TimesNewRomanPS-BoldMT"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6</Pages>
  <Words>2150</Words>
  <Characters>12256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PLSPC</cp:lastModifiedBy>
  <cp:revision>16</cp:revision>
  <dcterms:created xsi:type="dcterms:W3CDTF">2026-01-17T02:16:00Z</dcterms:created>
  <dcterms:modified xsi:type="dcterms:W3CDTF">2026-01-20T07:59:00Z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2024-12-23T00:00:00Z</vt:filetime>
  </property>
  <property fmtid="{D5CDD505-2E9C-101B-9397-08002B2CF9AE}" pid="3" name="Creator">
    <vt:lpwstr>Microsoft® Word 2016</vt:lpwstr>
  </property>
  <property fmtid="{D5CDD505-2E9C-101B-9397-08002B2CF9AE}" pid="4" name="LastSaved">
    <vt:filetime>2026-01-17T00:00:00Z</vt:filetime>
  </property>
  <property fmtid="{D5CDD505-2E9C-101B-9397-08002B2CF9AE}" pid="5" name="Producer">
    <vt:lpwstr>Microsoft® Word 2016</vt:lpwstr>
  </property>
</Properties>
</file>