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EC168" w14:textId="77777777" w:rsidR="00DD7DAD" w:rsidRPr="00432CBA" w:rsidRDefault="00DD7DAD" w:rsidP="00DD7DAD">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432CBA">
        <w:rPr>
          <w:b/>
          <w:sz w:val="28"/>
          <w:szCs w:val="28"/>
          <w:lang w:val="nl-NL"/>
        </w:rPr>
        <w:t>Phần 2. YÊU CẦU VỀ KỸ THUẬT</w:t>
      </w:r>
    </w:p>
    <w:p w14:paraId="3AFE84D4" w14:textId="77777777" w:rsidR="00DD7DAD" w:rsidRPr="00432CBA"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432CBA">
        <w:rPr>
          <w:sz w:val="28"/>
          <w:szCs w:val="28"/>
          <w:lang w:val="nl-NL"/>
        </w:rPr>
        <w:t xml:space="preserve"> </w:t>
      </w:r>
      <w:r w:rsidRPr="00432CBA">
        <w:rPr>
          <w:b/>
          <w:sz w:val="28"/>
          <w:szCs w:val="28"/>
          <w:lang w:val="vi-VN"/>
        </w:rPr>
        <w:t>Chương V. YÊU CẦU VỀ KỸ THUẬT</w:t>
      </w:r>
    </w:p>
    <w:p w14:paraId="513A8EE2" w14:textId="77777777" w:rsidR="00DD7DAD" w:rsidRPr="00432CBA"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4E885416" w14:textId="77777777" w:rsidR="00DD7DAD" w:rsidRPr="00432CBA" w:rsidRDefault="00DD7DAD" w:rsidP="00DD7DAD">
      <w:pPr>
        <w:spacing w:before="120" w:after="120" w:line="264" w:lineRule="auto"/>
        <w:ind w:firstLine="567"/>
        <w:rPr>
          <w:b/>
          <w:sz w:val="28"/>
          <w:szCs w:val="28"/>
          <w:lang w:val="vi-VN"/>
        </w:rPr>
      </w:pPr>
      <w:r w:rsidRPr="00432CBA">
        <w:rPr>
          <w:b/>
          <w:sz w:val="28"/>
          <w:szCs w:val="28"/>
          <w:lang w:val="vi-VN"/>
        </w:rPr>
        <w:t>I. Giới thiệu về gói thầu</w:t>
      </w:r>
    </w:p>
    <w:p w14:paraId="5F0E9D9E" w14:textId="60C98610" w:rsidR="00DD7DAD" w:rsidRPr="00432CBA" w:rsidRDefault="00846389" w:rsidP="00DD7DAD">
      <w:pPr>
        <w:widowControl w:val="0"/>
        <w:spacing w:before="120" w:after="120" w:line="264" w:lineRule="auto"/>
        <w:ind w:firstLine="567"/>
        <w:rPr>
          <w:sz w:val="28"/>
          <w:szCs w:val="28"/>
          <w:lang w:val="vi-VN"/>
        </w:rPr>
      </w:pPr>
      <w:r w:rsidRPr="00432CBA">
        <w:rPr>
          <w:sz w:val="28"/>
          <w:szCs w:val="28"/>
          <w:lang w:val="vi-VN"/>
        </w:rPr>
        <w:t xml:space="preserve">1. </w:t>
      </w:r>
      <w:r w:rsidR="00DD7DAD" w:rsidRPr="00432CBA">
        <w:rPr>
          <w:sz w:val="28"/>
          <w:szCs w:val="28"/>
          <w:lang w:val="vi-VN"/>
        </w:rPr>
        <w:t xml:space="preserve">Tên dự án: </w:t>
      </w:r>
      <w:r w:rsidR="00AC6731">
        <w:rPr>
          <w:i/>
          <w:iCs/>
          <w:color w:val="002060"/>
          <w:sz w:val="28"/>
          <w:szCs w:val="28"/>
        </w:rPr>
        <w:t>Sửa chữa, cải tạo trường tiểu học Nguyễn Bình phường Quảng Yên</w:t>
      </w:r>
    </w:p>
    <w:p w14:paraId="4EC19721" w14:textId="6CA47C30" w:rsidR="00DD7DAD" w:rsidRPr="00432CBA" w:rsidRDefault="00846389" w:rsidP="00DD7DAD">
      <w:pPr>
        <w:widowControl w:val="0"/>
        <w:spacing w:before="120" w:after="120" w:line="264" w:lineRule="auto"/>
        <w:ind w:firstLine="567"/>
        <w:rPr>
          <w:sz w:val="28"/>
          <w:szCs w:val="28"/>
          <w:lang w:val="vi-VN"/>
        </w:rPr>
      </w:pPr>
      <w:r w:rsidRPr="00432CBA">
        <w:rPr>
          <w:sz w:val="28"/>
          <w:szCs w:val="28"/>
          <w:lang w:val="vi-VN"/>
        </w:rPr>
        <w:t>2.</w:t>
      </w:r>
      <w:r w:rsidR="00DD7DAD" w:rsidRPr="00432CBA">
        <w:rPr>
          <w:sz w:val="28"/>
          <w:szCs w:val="28"/>
          <w:lang w:val="vi-VN"/>
        </w:rPr>
        <w:t xml:space="preserve"> Chủ đầu tư: </w:t>
      </w:r>
      <w:r w:rsidR="00214491" w:rsidRPr="00432CBA">
        <w:rPr>
          <w:sz w:val="28"/>
          <w:szCs w:val="28"/>
          <w:lang w:val="vi-VN"/>
        </w:rPr>
        <w:t>Trung tâm cung ứng dịch vụ</w:t>
      </w:r>
      <w:r w:rsidR="00DD7DAD" w:rsidRPr="00432CBA">
        <w:rPr>
          <w:sz w:val="28"/>
          <w:szCs w:val="28"/>
          <w:lang w:val="vi-VN"/>
        </w:rPr>
        <w:t xml:space="preserve"> </w:t>
      </w:r>
      <w:r w:rsidR="000D6DD5" w:rsidRPr="00432CBA">
        <w:rPr>
          <w:sz w:val="28"/>
          <w:szCs w:val="28"/>
          <w:lang w:val="vi-VN"/>
        </w:rPr>
        <w:t xml:space="preserve">phường </w:t>
      </w:r>
      <w:r w:rsidR="00AC6731">
        <w:rPr>
          <w:sz w:val="28"/>
          <w:szCs w:val="28"/>
        </w:rPr>
        <w:t>Quảng Yên</w:t>
      </w:r>
      <w:r w:rsidR="00DD7DAD" w:rsidRPr="00432CBA">
        <w:rPr>
          <w:sz w:val="28"/>
          <w:szCs w:val="28"/>
          <w:lang w:val="vi-VN"/>
        </w:rPr>
        <w:t>.</w:t>
      </w:r>
    </w:p>
    <w:p w14:paraId="73CFB9EE" w14:textId="443CDE1F"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3.</w:t>
      </w:r>
      <w:r w:rsidR="00DD7DAD" w:rsidRPr="00432CBA">
        <w:rPr>
          <w:sz w:val="28"/>
          <w:szCs w:val="28"/>
          <w:lang w:val="vi-VN"/>
        </w:rPr>
        <w:t xml:space="preserve"> Nguồn vốn đầu tư: </w:t>
      </w:r>
      <w:r w:rsidR="00AC6731" w:rsidRPr="00C235E7">
        <w:rPr>
          <w:color w:val="002060"/>
          <w:sz w:val="28"/>
          <w:szCs w:val="28"/>
          <w:lang w:val="pl-PL"/>
        </w:rPr>
        <w:t>Ngân sách tỉnh hỗ trợ, ngân sách phường và nguồn vốn hợp pháp khác</w:t>
      </w:r>
      <w:r w:rsidR="00B00602" w:rsidRPr="00432CBA">
        <w:rPr>
          <w:sz w:val="28"/>
          <w:szCs w:val="28"/>
          <w:lang w:val="pt-BR"/>
        </w:rPr>
        <w:t>.</w:t>
      </w:r>
    </w:p>
    <w:p w14:paraId="031CE3B7" w14:textId="797ADC7A"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4.</w:t>
      </w:r>
      <w:r w:rsidR="00DD7DAD" w:rsidRPr="00432CBA">
        <w:rPr>
          <w:sz w:val="28"/>
          <w:szCs w:val="28"/>
          <w:lang w:val="vi-VN"/>
        </w:rPr>
        <w:t xml:space="preserve"> Địa điểm xây dựng: </w:t>
      </w:r>
      <w:r w:rsidR="00AC6731" w:rsidRPr="009271C8">
        <w:rPr>
          <w:color w:val="002060"/>
          <w:sz w:val="28"/>
          <w:szCs w:val="28"/>
        </w:rPr>
        <w:t>Phường Quảng Yên, tỉnh Quảng Ninh</w:t>
      </w:r>
    </w:p>
    <w:p w14:paraId="06588786" w14:textId="056B51BB"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5.</w:t>
      </w:r>
      <w:r w:rsidR="00DD7DAD" w:rsidRPr="00432CBA">
        <w:rPr>
          <w:sz w:val="28"/>
          <w:szCs w:val="28"/>
          <w:lang w:val="vi-VN"/>
        </w:rPr>
        <w:t xml:space="preserve"> Tên gói thầu: </w:t>
      </w:r>
      <w:r w:rsidR="00453BB9" w:rsidRPr="00432CBA">
        <w:rPr>
          <w:sz w:val="28"/>
          <w:szCs w:val="28"/>
          <w:lang w:val="vi-VN"/>
        </w:rPr>
        <w:t>Gói thầu số 0</w:t>
      </w:r>
      <w:r w:rsidR="00AC6731">
        <w:rPr>
          <w:sz w:val="28"/>
          <w:szCs w:val="28"/>
        </w:rPr>
        <w:t>1</w:t>
      </w:r>
      <w:r w:rsidR="00AC6731">
        <w:rPr>
          <w:sz w:val="28"/>
          <w:szCs w:val="28"/>
          <w:lang w:val="vi-VN"/>
        </w:rPr>
        <w:t>: Thi công xây dựng</w:t>
      </w:r>
      <w:r w:rsidR="00453BB9" w:rsidRPr="00432CBA">
        <w:rPr>
          <w:sz w:val="28"/>
          <w:szCs w:val="28"/>
          <w:lang w:val="vi-VN"/>
        </w:rPr>
        <w:t>.</w:t>
      </w:r>
    </w:p>
    <w:p w14:paraId="0D53E153" w14:textId="242BAAD4"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6.</w:t>
      </w:r>
      <w:r w:rsidR="00DD7DAD" w:rsidRPr="00432CBA">
        <w:rPr>
          <w:sz w:val="28"/>
          <w:szCs w:val="28"/>
          <w:lang w:val="vi-VN"/>
        </w:rPr>
        <w:t xml:space="preserve"> Hình thức lựa chọn nhà thầu: Đấu thầu rộng rãi trong nước (qua mạng).</w:t>
      </w:r>
    </w:p>
    <w:p w14:paraId="65F7D5C1" w14:textId="2EC11CE2"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7.</w:t>
      </w:r>
      <w:r w:rsidR="00DD7DAD" w:rsidRPr="00432CBA">
        <w:rPr>
          <w:sz w:val="28"/>
          <w:szCs w:val="28"/>
          <w:lang w:val="vi-VN"/>
        </w:rPr>
        <w:t xml:space="preserve"> Phương thức lựa chọn nhà thầu: Một giai đoạn một túi hồ sơ.</w:t>
      </w:r>
    </w:p>
    <w:p w14:paraId="6FD028ED" w14:textId="2B9D3E1E"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8.</w:t>
      </w:r>
      <w:r w:rsidR="00DD7DAD" w:rsidRPr="00432CBA">
        <w:rPr>
          <w:sz w:val="28"/>
          <w:szCs w:val="28"/>
          <w:lang w:val="vi-VN"/>
        </w:rPr>
        <w:t xml:space="preserve"> Thời gian thực hiện gói thầu: </w:t>
      </w:r>
      <w:r w:rsidR="00BA7C1B" w:rsidRPr="00432CBA">
        <w:rPr>
          <w:sz w:val="28"/>
          <w:szCs w:val="28"/>
          <w:lang w:val="vi-VN"/>
        </w:rPr>
        <w:t>120</w:t>
      </w:r>
      <w:r w:rsidR="00DD7DAD" w:rsidRPr="00432CBA">
        <w:rPr>
          <w:sz w:val="28"/>
          <w:szCs w:val="28"/>
          <w:lang w:val="vi-VN"/>
        </w:rPr>
        <w:t xml:space="preserve"> ngày </w:t>
      </w:r>
    </w:p>
    <w:p w14:paraId="1FBF00EA" w14:textId="5D114291"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9.</w:t>
      </w:r>
      <w:r w:rsidR="00DD7DAD" w:rsidRPr="00432CBA">
        <w:rPr>
          <w:sz w:val="28"/>
          <w:szCs w:val="28"/>
          <w:lang w:val="vi-VN"/>
        </w:rPr>
        <w:t xml:space="preserve"> Mục tiêu, Quy mô, chỉ tiêu kỹ thuật và giải pháp thiết kế chủ yếu của công trình: </w:t>
      </w:r>
    </w:p>
    <w:p w14:paraId="7D92CB60" w14:textId="6B52B60B"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9.1.</w:t>
      </w:r>
      <w:r w:rsidR="00DD7DAD" w:rsidRPr="00432CBA">
        <w:rPr>
          <w:sz w:val="28"/>
          <w:szCs w:val="28"/>
          <w:lang w:val="vi-VN"/>
        </w:rPr>
        <w:t xml:space="preserve"> Mục tiêu: </w:t>
      </w:r>
    </w:p>
    <w:p w14:paraId="6E36E9C8" w14:textId="77777777" w:rsidR="00AC6731" w:rsidRPr="00492D3A" w:rsidRDefault="00AC6731" w:rsidP="00AC6731">
      <w:pPr>
        <w:widowControl w:val="0"/>
        <w:spacing w:before="60" w:after="60" w:line="264" w:lineRule="auto"/>
        <w:ind w:firstLine="567"/>
        <w:rPr>
          <w:sz w:val="28"/>
          <w:szCs w:val="28"/>
        </w:rPr>
      </w:pPr>
      <w:r>
        <w:rPr>
          <w:sz w:val="28"/>
          <w:szCs w:val="28"/>
        </w:rPr>
        <w:t>Cải tạo, sửa chữa cơ sở vật chất dạy và học cho trường Tiểu học Nguyễn Bình, phường Quảng Yên góp phần hoàn thiện cơ sở vật chất, góp phần nâng cao chất lượng giảng dạy, học tập cho giáo viên và học sinh nhà trường, đồng thời đảm bảo an toàn về người và tài sản của giáo viên và học sinh nhà trường.</w:t>
      </w:r>
    </w:p>
    <w:p w14:paraId="1CA3DACD" w14:textId="2E37AF86" w:rsidR="00DD7DAD" w:rsidRPr="00432CBA" w:rsidRDefault="00815AF8" w:rsidP="00C35745">
      <w:pPr>
        <w:widowControl w:val="0"/>
        <w:spacing w:before="120" w:after="120" w:line="264" w:lineRule="auto"/>
        <w:ind w:firstLine="567"/>
        <w:rPr>
          <w:sz w:val="28"/>
          <w:szCs w:val="28"/>
          <w:lang w:val="vi-VN"/>
        </w:rPr>
      </w:pPr>
      <w:r w:rsidRPr="00432CBA">
        <w:rPr>
          <w:sz w:val="28"/>
          <w:szCs w:val="28"/>
          <w:lang w:val="vi-VN"/>
        </w:rPr>
        <w:t>9.2.</w:t>
      </w:r>
      <w:r w:rsidR="00DD7DAD" w:rsidRPr="00432CBA">
        <w:rPr>
          <w:sz w:val="28"/>
          <w:szCs w:val="28"/>
          <w:lang w:val="vi-VN"/>
        </w:rPr>
        <w:t xml:space="preserve"> Quy mô đầu tư: </w:t>
      </w:r>
    </w:p>
    <w:p w14:paraId="63A48CA9" w14:textId="77777777" w:rsidR="00AC6731" w:rsidRPr="00A95A7E" w:rsidRDefault="00AC6731" w:rsidP="00AC6731">
      <w:pPr>
        <w:widowControl w:val="0"/>
        <w:spacing w:before="60" w:after="60" w:line="288" w:lineRule="auto"/>
        <w:ind w:firstLine="567"/>
        <w:rPr>
          <w:bCs/>
          <w:color w:val="002060"/>
          <w:sz w:val="28"/>
          <w:szCs w:val="28"/>
        </w:rPr>
      </w:pPr>
      <w:bookmarkStart w:id="0" w:name="_Hlk217390515"/>
      <w:r>
        <w:rPr>
          <w:bCs/>
          <w:color w:val="002060"/>
          <w:sz w:val="28"/>
          <w:szCs w:val="28"/>
        </w:rPr>
        <w:t>*</w:t>
      </w:r>
      <w:r w:rsidRPr="00A95A7E">
        <w:rPr>
          <w:bCs/>
          <w:color w:val="002060"/>
          <w:sz w:val="28"/>
          <w:szCs w:val="28"/>
        </w:rPr>
        <w:t xml:space="preserve"> Khuôn viên trường:</w:t>
      </w:r>
      <w:r>
        <w:rPr>
          <w:bCs/>
          <w:color w:val="002060"/>
          <w:sz w:val="28"/>
          <w:szCs w:val="28"/>
        </w:rPr>
        <w:t xml:space="preserve"> </w:t>
      </w:r>
      <w:r w:rsidRPr="00A95A7E">
        <w:rPr>
          <w:bCs/>
          <w:color w:val="002060"/>
          <w:sz w:val="28"/>
          <w:szCs w:val="28"/>
        </w:rPr>
        <w:t>Sân trước nhà học 3 tầng: cán vữa lát nền dày trung bình 3cm tạo mặt bằng, lát gạch cotto đỏ chống trơn, kích thước 400x400mm (sân số 10);</w:t>
      </w:r>
      <w:r>
        <w:rPr>
          <w:bCs/>
          <w:color w:val="002060"/>
          <w:sz w:val="28"/>
          <w:szCs w:val="28"/>
        </w:rPr>
        <w:t xml:space="preserve"> </w:t>
      </w:r>
      <w:r w:rsidRPr="00A95A7E">
        <w:rPr>
          <w:bCs/>
          <w:color w:val="002060"/>
          <w:sz w:val="28"/>
          <w:szCs w:val="28"/>
        </w:rPr>
        <w:t>Kè sau nhà học 2 tầng (kè số 13): Thi công tăng cường kè bê tông phía sau nhà vệ sinh; Nâng tường kè đá và kè gạch loại 1, phá đỉnh tường kè gạch loại 2; Thi công giằng bo đỉnh kè bê tông cốt thép; Thi công hàng rào lưới thép b40 trên đỉnh giằng bo;</w:t>
      </w:r>
      <w:r>
        <w:rPr>
          <w:bCs/>
          <w:color w:val="002060"/>
          <w:sz w:val="28"/>
          <w:szCs w:val="28"/>
        </w:rPr>
        <w:t xml:space="preserve"> </w:t>
      </w:r>
      <w:r w:rsidRPr="00A95A7E">
        <w:rPr>
          <w:bCs/>
          <w:color w:val="002060"/>
          <w:sz w:val="28"/>
          <w:szCs w:val="28"/>
        </w:rPr>
        <w:t>Cải tạo nền sân phía sau nhà học 2 tầng, nhà vệ sinh, sân thể chất: San nền, đổ bê tông, Lát gạch cotto đỏ chống trơn, kích thước 400x400mm (sân số 11 + 12);</w:t>
      </w:r>
      <w:r>
        <w:rPr>
          <w:bCs/>
          <w:color w:val="002060"/>
          <w:sz w:val="28"/>
          <w:szCs w:val="28"/>
        </w:rPr>
        <w:t xml:space="preserve"> </w:t>
      </w:r>
      <w:r w:rsidRPr="00A95A7E">
        <w:rPr>
          <w:bCs/>
          <w:color w:val="002060"/>
          <w:sz w:val="28"/>
          <w:szCs w:val="28"/>
        </w:rPr>
        <w:tab/>
        <w:t>Trải thảm cỏ nhân tạo khu vực sân thể chất (Sân số 12).</w:t>
      </w:r>
    </w:p>
    <w:p w14:paraId="3AB516A5" w14:textId="77777777" w:rsidR="00AC6731" w:rsidRPr="00A95A7E" w:rsidRDefault="00AC6731" w:rsidP="00AC6731">
      <w:pPr>
        <w:widowControl w:val="0"/>
        <w:spacing w:before="60" w:after="60" w:line="288" w:lineRule="auto"/>
        <w:ind w:firstLine="567"/>
        <w:rPr>
          <w:bCs/>
          <w:color w:val="002060"/>
          <w:sz w:val="28"/>
          <w:szCs w:val="28"/>
        </w:rPr>
      </w:pPr>
      <w:r>
        <w:rPr>
          <w:bCs/>
          <w:color w:val="002060"/>
          <w:sz w:val="28"/>
          <w:szCs w:val="28"/>
        </w:rPr>
        <w:lastRenderedPageBreak/>
        <w:t>*</w:t>
      </w:r>
      <w:r w:rsidRPr="00A95A7E">
        <w:rPr>
          <w:bCs/>
          <w:color w:val="002060"/>
          <w:sz w:val="28"/>
          <w:szCs w:val="28"/>
        </w:rPr>
        <w:t xml:space="preserve"> Nhà hiệu bộ (Nhà số 3):</w:t>
      </w:r>
      <w:r>
        <w:rPr>
          <w:bCs/>
          <w:color w:val="002060"/>
          <w:sz w:val="28"/>
          <w:szCs w:val="28"/>
        </w:rPr>
        <w:t xml:space="preserve"> </w:t>
      </w:r>
      <w:r w:rsidRPr="00A95A7E">
        <w:rPr>
          <w:bCs/>
          <w:color w:val="002060"/>
          <w:sz w:val="28"/>
          <w:szCs w:val="28"/>
        </w:rPr>
        <w:t>Vệ sinh lớp sơn cũ trong, ngoài nhà; Sơn trong nhà bằng sơn nội thất 1 nước lót + 2 nước phủ; Sơn ngoài nhà bằng sơn ngoại thất 1 nước lót + 2 nước phủ;</w:t>
      </w:r>
      <w:r w:rsidRPr="00A95A7E">
        <w:rPr>
          <w:bCs/>
          <w:color w:val="002060"/>
          <w:sz w:val="28"/>
          <w:szCs w:val="28"/>
        </w:rPr>
        <w:tab/>
        <w:t>Thay thế cửa đi và cửa số phòng thư viện, cửa đi phòng kho 1 tầng 1,2,3, cửa đi phòng kho 2 tầng 1, cửa nhà vệ sinh 3 tầng bằng cửa khung nhôm hệ;</w:t>
      </w:r>
      <w:r>
        <w:rPr>
          <w:bCs/>
          <w:color w:val="002060"/>
          <w:sz w:val="28"/>
          <w:szCs w:val="28"/>
        </w:rPr>
        <w:t xml:space="preserve"> </w:t>
      </w:r>
      <w:r w:rsidRPr="00A95A7E">
        <w:rPr>
          <w:bCs/>
          <w:color w:val="002060"/>
          <w:sz w:val="28"/>
          <w:szCs w:val="28"/>
        </w:rPr>
        <w:t>Phòng vệ sinh tầng 1,2,3: Tháo dỡ, thay thế toàn bộ thiết bị vệ sinh, đèn chiếu sáng; Phá dỡ gạch lát nền, gạch ốp tường; Lát nền gạch ceramic chống trơn 300x300mm; Ốp tường gạch ceramic 300x600mm.</w:t>
      </w:r>
    </w:p>
    <w:p w14:paraId="50329D52" w14:textId="77777777" w:rsidR="00AC6731" w:rsidRPr="00A95A7E" w:rsidRDefault="00AC6731" w:rsidP="00AC6731">
      <w:pPr>
        <w:widowControl w:val="0"/>
        <w:spacing w:before="60" w:after="60" w:line="264" w:lineRule="auto"/>
        <w:ind w:firstLine="567"/>
        <w:rPr>
          <w:bCs/>
          <w:color w:val="002060"/>
          <w:sz w:val="28"/>
          <w:szCs w:val="28"/>
        </w:rPr>
      </w:pPr>
      <w:r>
        <w:rPr>
          <w:bCs/>
          <w:color w:val="002060"/>
          <w:sz w:val="28"/>
          <w:szCs w:val="28"/>
        </w:rPr>
        <w:t>*</w:t>
      </w:r>
      <w:r w:rsidRPr="00A95A7E">
        <w:rPr>
          <w:bCs/>
          <w:color w:val="002060"/>
          <w:sz w:val="28"/>
          <w:szCs w:val="28"/>
        </w:rPr>
        <w:t xml:space="preserve"> Nhà học 3 tầng (Nhà số 2):</w:t>
      </w:r>
      <w:r>
        <w:rPr>
          <w:bCs/>
          <w:color w:val="002060"/>
          <w:sz w:val="28"/>
          <w:szCs w:val="28"/>
        </w:rPr>
        <w:t xml:space="preserve"> </w:t>
      </w:r>
      <w:r w:rsidRPr="00A95A7E">
        <w:rPr>
          <w:bCs/>
          <w:color w:val="002060"/>
          <w:sz w:val="28"/>
          <w:szCs w:val="28"/>
        </w:rPr>
        <w:t>Vệ sinh lớp sơn cũ trong, ngoài nhà; Sơn trong nhà bằng sơn nội thất 1 nước lót + 2 nước phủ; Sơn ngoài nhà bằng sơn ngoại thất 1 nước lót + 2 nước phủ;</w:t>
      </w:r>
      <w:r w:rsidRPr="00A95A7E">
        <w:rPr>
          <w:bCs/>
          <w:color w:val="002060"/>
          <w:sz w:val="28"/>
          <w:szCs w:val="28"/>
        </w:rPr>
        <w:tab/>
        <w:t>Phá bỏ gạch nền, gạch ốp chân tường, đá ốp tam cấp, bậc thang; Lát nền gạch ceramic 600x600mm; Ốp chân tường gạch ceramic 120x600mm; Lát đá granite dày 2cm bậc tam cấp, bậc thang;</w:t>
      </w:r>
      <w:r>
        <w:rPr>
          <w:bCs/>
          <w:color w:val="002060"/>
          <w:sz w:val="28"/>
          <w:szCs w:val="28"/>
        </w:rPr>
        <w:t xml:space="preserve"> </w:t>
      </w:r>
      <w:r w:rsidRPr="00A95A7E">
        <w:rPr>
          <w:bCs/>
          <w:color w:val="002060"/>
          <w:sz w:val="28"/>
          <w:szCs w:val="28"/>
        </w:rPr>
        <w:t>Tháo dỡ, thay thế toàn bộ hệ thống dây điện, thiết bị điện (lắp đặt dây điện đi âm tường, trên trần giả luồn trong ống nhựa);</w:t>
      </w:r>
      <w:r>
        <w:rPr>
          <w:bCs/>
          <w:color w:val="002060"/>
          <w:sz w:val="28"/>
          <w:szCs w:val="28"/>
        </w:rPr>
        <w:t xml:space="preserve"> </w:t>
      </w:r>
      <w:r w:rsidRPr="00A95A7E">
        <w:rPr>
          <w:bCs/>
          <w:color w:val="002060"/>
          <w:sz w:val="28"/>
          <w:szCs w:val="28"/>
        </w:rPr>
        <w:t>Tháo dỡ mái tôn, xà gồ; thi công hệ xà gồ 40x80x1,4mm; Lợp mái tôn sóng dày 0,4mm;</w:t>
      </w:r>
      <w:r>
        <w:rPr>
          <w:bCs/>
          <w:color w:val="002060"/>
          <w:sz w:val="28"/>
          <w:szCs w:val="28"/>
        </w:rPr>
        <w:t xml:space="preserve"> </w:t>
      </w:r>
      <w:r w:rsidRPr="00A95A7E">
        <w:rPr>
          <w:bCs/>
          <w:color w:val="002060"/>
          <w:sz w:val="28"/>
          <w:szCs w:val="28"/>
        </w:rPr>
        <w:t>Phòng vệ sinh: Thay thế toàn bộ thiết bị vệ sinh, đèn chiếu sáng; Phá dỡ gạch lát nền, gạch ốp tường; Lát mới nền gạch ceramic chống trơn 300x300mm, Ốp tường gạch ceramic 300x600mm;</w:t>
      </w:r>
      <w:r>
        <w:rPr>
          <w:bCs/>
          <w:color w:val="002060"/>
          <w:sz w:val="28"/>
          <w:szCs w:val="28"/>
        </w:rPr>
        <w:t xml:space="preserve"> </w:t>
      </w:r>
      <w:r w:rsidRPr="00A95A7E">
        <w:rPr>
          <w:bCs/>
          <w:color w:val="002060"/>
          <w:sz w:val="28"/>
          <w:szCs w:val="28"/>
        </w:rPr>
        <w:t>Thay thế cửa phòng vệ sinh tầng 1, tầng 3 bằng cửa khung nhôm hệ;</w:t>
      </w:r>
      <w:r>
        <w:rPr>
          <w:bCs/>
          <w:color w:val="002060"/>
          <w:sz w:val="28"/>
          <w:szCs w:val="28"/>
        </w:rPr>
        <w:t xml:space="preserve"> </w:t>
      </w:r>
      <w:r w:rsidRPr="00A95A7E">
        <w:rPr>
          <w:bCs/>
          <w:color w:val="002060"/>
          <w:sz w:val="28"/>
          <w:szCs w:val="28"/>
        </w:rPr>
        <w:t>Phá dỡ lan can hành lang tầng 1 trục 1, xây mới tam cấp tạo lối đi ra nhà vệ sinh;</w:t>
      </w:r>
      <w:r>
        <w:rPr>
          <w:bCs/>
          <w:color w:val="002060"/>
          <w:sz w:val="28"/>
          <w:szCs w:val="28"/>
        </w:rPr>
        <w:t xml:space="preserve"> </w:t>
      </w:r>
      <w:r w:rsidRPr="00A95A7E">
        <w:rPr>
          <w:bCs/>
          <w:color w:val="002060"/>
          <w:sz w:val="28"/>
          <w:szCs w:val="28"/>
        </w:rPr>
        <w:t>Thi công hệ thống trần nhôm thả kích thước 600x600mm toàn bộ các phòng và khu vực hành lang (cao độ thi công trần tại đáy dầm).</w:t>
      </w:r>
    </w:p>
    <w:p w14:paraId="40CA236A" w14:textId="77777777" w:rsidR="00AC6731" w:rsidRPr="000A0D8C" w:rsidRDefault="00AC6731" w:rsidP="00AC6731">
      <w:pPr>
        <w:widowControl w:val="0"/>
        <w:spacing w:before="60" w:after="60" w:line="264" w:lineRule="auto"/>
        <w:ind w:firstLine="567"/>
        <w:rPr>
          <w:bCs/>
          <w:color w:val="002060"/>
          <w:spacing w:val="2"/>
          <w:sz w:val="28"/>
          <w:szCs w:val="28"/>
        </w:rPr>
      </w:pPr>
      <w:r w:rsidRPr="000A0D8C">
        <w:rPr>
          <w:bCs/>
          <w:color w:val="002060"/>
          <w:spacing w:val="2"/>
          <w:sz w:val="28"/>
          <w:szCs w:val="28"/>
        </w:rPr>
        <w:t>* Nhà học 2 tầng (Nhà số 1): Vệ sinh lớp sơn cũ trong, ngoài nhà; Sơn trong nhà bằng sơn nội thất 1 nước lót + 2 nước phủ; sơn ngoài nhà bằng sơn ngoại thất 1 nước lót + 2 nước phủ;</w:t>
      </w:r>
      <w:r w:rsidRPr="000A0D8C">
        <w:rPr>
          <w:bCs/>
          <w:color w:val="002060"/>
          <w:spacing w:val="2"/>
          <w:sz w:val="28"/>
          <w:szCs w:val="28"/>
        </w:rPr>
        <w:tab/>
        <w:t>Tháo dỡ, thay thế toàn bộ hệ thống dây điện, thiết bị điện (lắp đặt dây điện đi âm tường, trên trần giả luồn trong ống nhựa); Cải tạo nhà kho 2 thành nhà vệ sinh; Thi công hệ thống trần nhôm thả kích thước 600x600mm toàn bộ các phòng và khu vực hành lang (cao độ thi công trần tại đáy dầm).</w:t>
      </w:r>
    </w:p>
    <w:p w14:paraId="25BD5E12" w14:textId="77777777" w:rsidR="00AC6731" w:rsidRDefault="00AC6731" w:rsidP="00AC6731">
      <w:pPr>
        <w:widowControl w:val="0"/>
        <w:spacing w:before="60" w:after="60" w:line="264" w:lineRule="auto"/>
        <w:ind w:firstLine="567"/>
        <w:rPr>
          <w:bCs/>
          <w:color w:val="002060"/>
          <w:sz w:val="28"/>
          <w:szCs w:val="28"/>
        </w:rPr>
      </w:pPr>
      <w:r>
        <w:rPr>
          <w:bCs/>
          <w:color w:val="002060"/>
          <w:sz w:val="28"/>
          <w:szCs w:val="28"/>
        </w:rPr>
        <w:t>*</w:t>
      </w:r>
      <w:r w:rsidRPr="00A95A7E">
        <w:rPr>
          <w:bCs/>
          <w:color w:val="002060"/>
          <w:sz w:val="28"/>
          <w:szCs w:val="28"/>
        </w:rPr>
        <w:t xml:space="preserve"> Xây mới dãy nhà vệ sinh số 2 sau nhà học 3 tầng:</w:t>
      </w:r>
      <w:r>
        <w:rPr>
          <w:bCs/>
          <w:color w:val="002060"/>
          <w:sz w:val="28"/>
          <w:szCs w:val="28"/>
        </w:rPr>
        <w:t xml:space="preserve"> </w:t>
      </w:r>
      <w:r w:rsidRPr="00A95A7E">
        <w:rPr>
          <w:bCs/>
          <w:color w:val="002060"/>
          <w:sz w:val="28"/>
          <w:szCs w:val="28"/>
        </w:rPr>
        <w:t>Xây dựng nhà vệ sinh 1 tầng, tổng diện tích 24,9m2, Phần khu riêng biệt cho nam và nữ;</w:t>
      </w:r>
      <w:r>
        <w:rPr>
          <w:bCs/>
          <w:color w:val="002060"/>
          <w:sz w:val="28"/>
          <w:szCs w:val="28"/>
        </w:rPr>
        <w:t xml:space="preserve"> </w:t>
      </w:r>
      <w:r w:rsidRPr="00A95A7E">
        <w:rPr>
          <w:bCs/>
          <w:color w:val="002060"/>
          <w:sz w:val="28"/>
          <w:szCs w:val="28"/>
        </w:rPr>
        <w:t>Chênh cao độ nền tầng 1 và sân là 0,25m;</w:t>
      </w:r>
      <w:r>
        <w:rPr>
          <w:bCs/>
          <w:color w:val="002060"/>
          <w:sz w:val="28"/>
          <w:szCs w:val="28"/>
        </w:rPr>
        <w:t xml:space="preserve"> </w:t>
      </w:r>
      <w:r w:rsidRPr="00A95A7E">
        <w:rPr>
          <w:bCs/>
          <w:color w:val="002060"/>
          <w:sz w:val="28"/>
          <w:szCs w:val="28"/>
        </w:rPr>
        <w:t>Chiều cao tầng 1 là 3,2m;</w:t>
      </w:r>
      <w:r>
        <w:rPr>
          <w:bCs/>
          <w:color w:val="002060"/>
          <w:sz w:val="28"/>
          <w:szCs w:val="28"/>
        </w:rPr>
        <w:t xml:space="preserve"> </w:t>
      </w:r>
      <w:r w:rsidRPr="00A95A7E">
        <w:rPr>
          <w:bCs/>
          <w:color w:val="002060"/>
          <w:sz w:val="28"/>
          <w:szCs w:val="28"/>
        </w:rPr>
        <w:t>Chiều cao từ sàn mái đến đỉnh tường bao mái là 0,2m.</w:t>
      </w:r>
      <w:r>
        <w:rPr>
          <w:bCs/>
          <w:color w:val="002060"/>
          <w:sz w:val="28"/>
          <w:szCs w:val="28"/>
        </w:rPr>
        <w:t xml:space="preserve"> </w:t>
      </w:r>
      <w:r w:rsidRPr="00A95A7E">
        <w:rPr>
          <w:bCs/>
          <w:color w:val="002060"/>
          <w:sz w:val="28"/>
          <w:szCs w:val="28"/>
        </w:rPr>
        <w:t xml:space="preserve">Nhà khung bê tông cốt thép đổ liền khối, xây tường gạch không nung 65x105x220mm vữa xi măng mác 75, Bản móng đổ bê tông mác 250 đá 1x2 dày 250mm, nền tầng 1 láng vữa, lát gạch ceramic chống trơn 300x300mm, tường ốp gạch 300x600mm, mái bằng bê tông cốt thép bên trên láng vữa 3cm chống thấm, trần trong nhà lăn sơn gốc nước, tường ngoài nhà lăn sơn gốc dầu chống rêu </w:t>
      </w:r>
      <w:r w:rsidRPr="00A95A7E">
        <w:rPr>
          <w:bCs/>
          <w:color w:val="002060"/>
          <w:sz w:val="28"/>
          <w:szCs w:val="28"/>
        </w:rPr>
        <w:lastRenderedPageBreak/>
        <w:t>mốc, cửa dùng cửa khung nhôm hệ, ô thoáng xây gạch hoa gió.</w:t>
      </w:r>
      <w:r>
        <w:rPr>
          <w:bCs/>
          <w:color w:val="002060"/>
          <w:sz w:val="28"/>
          <w:szCs w:val="28"/>
        </w:rPr>
        <w:t xml:space="preserve"> </w:t>
      </w:r>
      <w:r w:rsidRPr="00A95A7E">
        <w:rPr>
          <w:bCs/>
          <w:color w:val="002060"/>
          <w:sz w:val="28"/>
          <w:szCs w:val="28"/>
        </w:rPr>
        <w:t>Hệ thống cấp điện, cấp thoát nước đấu nối đồng bộ vào hệ thống hiện trạng của nhà trường</w:t>
      </w:r>
      <w:r>
        <w:rPr>
          <w:bCs/>
          <w:color w:val="002060"/>
          <w:sz w:val="28"/>
          <w:szCs w:val="28"/>
        </w:rPr>
        <w:t>.</w:t>
      </w:r>
    </w:p>
    <w:bookmarkEnd w:id="0"/>
    <w:p w14:paraId="73D46E07" w14:textId="0205519C" w:rsidR="00DD7DAD" w:rsidRPr="00432CBA" w:rsidRDefault="00DD7DAD" w:rsidP="00846389">
      <w:pPr>
        <w:widowControl w:val="0"/>
        <w:spacing w:before="120" w:after="120" w:line="264" w:lineRule="auto"/>
        <w:ind w:firstLine="567"/>
        <w:rPr>
          <w:b/>
          <w:sz w:val="28"/>
          <w:szCs w:val="28"/>
          <w:lang w:val="vi-VN"/>
        </w:rPr>
      </w:pPr>
      <w:r w:rsidRPr="00432CBA">
        <w:rPr>
          <w:b/>
          <w:sz w:val="28"/>
          <w:szCs w:val="28"/>
          <w:lang w:val="vi-VN"/>
        </w:rPr>
        <w:t>II. Yêu cầu về tiến độ thực hiện</w:t>
      </w:r>
    </w:p>
    <w:p w14:paraId="378DF363" w14:textId="5D55FD72" w:rsidR="00DD7DAD" w:rsidRPr="00432CBA" w:rsidRDefault="00DD7DAD" w:rsidP="00DD7DAD">
      <w:pPr>
        <w:widowControl w:val="0"/>
        <w:spacing w:before="120" w:after="120" w:line="264" w:lineRule="auto"/>
        <w:ind w:firstLine="567"/>
        <w:rPr>
          <w:sz w:val="28"/>
          <w:szCs w:val="28"/>
        </w:rPr>
      </w:pPr>
      <w:r w:rsidRPr="00432CBA">
        <w:rPr>
          <w:sz w:val="28"/>
          <w:szCs w:val="28"/>
          <w:lang w:val="vi-VN"/>
        </w:rPr>
        <w:t xml:space="preserve">Thời gian từ khi khởi công đến khi hoàn thành </w:t>
      </w:r>
      <w:r w:rsidR="006921DC" w:rsidRPr="00432CBA">
        <w:rPr>
          <w:sz w:val="28"/>
          <w:szCs w:val="28"/>
        </w:rPr>
        <w:t>gói thầu</w:t>
      </w:r>
      <w:r w:rsidRPr="00432CBA">
        <w:rPr>
          <w:sz w:val="28"/>
          <w:szCs w:val="28"/>
          <w:lang w:val="vi-VN"/>
        </w:rPr>
        <w:t xml:space="preserve">: ≤ </w:t>
      </w:r>
      <w:r w:rsidR="00EE2AFD" w:rsidRPr="00432CBA">
        <w:rPr>
          <w:sz w:val="28"/>
          <w:szCs w:val="28"/>
          <w:lang w:val="vi-VN"/>
        </w:rPr>
        <w:t>120</w:t>
      </w:r>
      <w:r w:rsidR="006921DC" w:rsidRPr="00432CBA">
        <w:rPr>
          <w:sz w:val="28"/>
          <w:szCs w:val="28"/>
          <w:lang w:val="vi-VN"/>
        </w:rPr>
        <w:t xml:space="preserve"> ngày </w:t>
      </w:r>
      <w:r w:rsidR="006921DC" w:rsidRPr="00432CBA">
        <w:rPr>
          <w:sz w:val="28"/>
          <w:szCs w:val="28"/>
        </w:rPr>
        <w:t>(bao gồm cả thời gian thi công và nghiệm thu hoàn thành công trình)</w:t>
      </w:r>
    </w:p>
    <w:p w14:paraId="5BBEE5B8" w14:textId="77777777" w:rsidR="00DD7DAD" w:rsidRPr="00432CBA" w:rsidRDefault="00DD7DAD" w:rsidP="00DD7DAD">
      <w:pPr>
        <w:widowControl w:val="0"/>
        <w:spacing w:before="120" w:after="120" w:line="264" w:lineRule="auto"/>
        <w:ind w:firstLine="567"/>
        <w:rPr>
          <w:b/>
          <w:bCs/>
          <w:sz w:val="28"/>
          <w:szCs w:val="28"/>
          <w:lang w:val="vi-VN"/>
        </w:rPr>
      </w:pPr>
      <w:r w:rsidRPr="00432CBA">
        <w:rPr>
          <w:b/>
          <w:bCs/>
          <w:sz w:val="28"/>
          <w:szCs w:val="28"/>
          <w:lang w:val="vi-VN"/>
        </w:rPr>
        <w:t>III. Yêu cầu về kỹ thuật/chỉ dẫn kỹ thuật</w:t>
      </w:r>
    </w:p>
    <w:p w14:paraId="457FABFE" w14:textId="77777777" w:rsidR="00DD7DAD" w:rsidRPr="00432CBA" w:rsidRDefault="00DD7DAD" w:rsidP="00DD7DAD">
      <w:pPr>
        <w:widowControl w:val="0"/>
        <w:spacing w:before="60" w:after="60" w:line="259" w:lineRule="auto"/>
        <w:ind w:firstLine="567"/>
        <w:rPr>
          <w:sz w:val="28"/>
          <w:szCs w:val="28"/>
          <w:lang w:val="vi-VN"/>
        </w:rPr>
      </w:pPr>
      <w:bookmarkStart w:id="1" w:name="_Hlk163114159"/>
      <w:r w:rsidRPr="00432CBA">
        <w:rPr>
          <w:sz w:val="28"/>
          <w:szCs w:val="28"/>
          <w:lang w:val="vi-VN"/>
        </w:rPr>
        <w:t xml:space="preserve">Toàn bộ các yêu cầu về mặt kỹ thuật/chỉ dẫn kỹ thuật phải được </w:t>
      </w:r>
      <w:r w:rsidRPr="00432CBA" w:rsidDel="00D20538">
        <w:rPr>
          <w:sz w:val="28"/>
          <w:szCs w:val="28"/>
          <w:lang w:val="vi-VN"/>
        </w:rPr>
        <w:t>so</w:t>
      </w:r>
      <w:r w:rsidRPr="00432CBA">
        <w:rPr>
          <w:sz w:val="28"/>
          <w:szCs w:val="28"/>
          <w:lang w:val="vi-VN"/>
        </w:rPr>
        <w:t>ạ</w:t>
      </w:r>
      <w:r w:rsidRPr="00432CBA" w:rsidDel="00D20538">
        <w:rPr>
          <w:sz w:val="28"/>
          <w:szCs w:val="28"/>
          <w:lang w:val="vi-VN"/>
        </w:rPr>
        <w:t>n th</w:t>
      </w:r>
      <w:r w:rsidRPr="00432CBA">
        <w:rPr>
          <w:sz w:val="28"/>
          <w:szCs w:val="28"/>
          <w:lang w:val="vi-VN"/>
        </w:rPr>
        <w:t>ả</w:t>
      </w:r>
      <w:r w:rsidRPr="00432CBA" w:rsidDel="00D20538">
        <w:rPr>
          <w:sz w:val="28"/>
          <w:szCs w:val="28"/>
          <w:lang w:val="vi-VN"/>
        </w:rPr>
        <w:t>o</w:t>
      </w:r>
      <w:r w:rsidRPr="00432CBA">
        <w:rPr>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4DF61B8B" w14:textId="77777777" w:rsidR="00DD7DAD" w:rsidRPr="00432CBA" w:rsidRDefault="00DD7DAD" w:rsidP="00DD7DAD">
      <w:pPr>
        <w:widowControl w:val="0"/>
        <w:tabs>
          <w:tab w:val="left" w:pos="700"/>
        </w:tabs>
        <w:spacing w:before="60" w:after="60" w:line="259" w:lineRule="auto"/>
        <w:ind w:firstLine="567"/>
        <w:rPr>
          <w:bCs/>
          <w:sz w:val="28"/>
          <w:szCs w:val="28"/>
          <w:lang w:val="vi-VN"/>
        </w:rPr>
      </w:pPr>
      <w:r w:rsidRPr="00432CBA">
        <w:rPr>
          <w:bCs/>
          <w:sz w:val="28"/>
          <w:szCs w:val="28"/>
          <w:lang w:val="vi-VN"/>
        </w:rPr>
        <w:t>Yêu cầu về mặt kỹ thuật/chỉ dẫn kỹ thuật bao gồm các nội dung chủ yếu sau:</w:t>
      </w:r>
    </w:p>
    <w:p w14:paraId="758B8F64" w14:textId="77777777" w:rsidR="00DD7DAD" w:rsidRPr="00432CBA" w:rsidRDefault="00DD7DAD" w:rsidP="00DD7DAD">
      <w:pPr>
        <w:widowControl w:val="0"/>
        <w:tabs>
          <w:tab w:val="left" w:pos="851"/>
        </w:tabs>
        <w:spacing w:before="60" w:after="60" w:line="259" w:lineRule="auto"/>
        <w:ind w:firstLine="567"/>
        <w:rPr>
          <w:b/>
          <w:bCs/>
          <w:sz w:val="28"/>
          <w:szCs w:val="28"/>
          <w:lang w:val="vi-VN"/>
        </w:rPr>
      </w:pPr>
      <w:r w:rsidRPr="00432CBA">
        <w:rPr>
          <w:b/>
          <w:bCs/>
          <w:sz w:val="28"/>
          <w:szCs w:val="28"/>
          <w:lang w:val="vi-VN"/>
        </w:rPr>
        <w:t>1. Quy trình, quy phạm áp dụng cho việc thi công, nghiệm thu công trình</w:t>
      </w:r>
    </w:p>
    <w:p w14:paraId="0608DEC0"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1D562320"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0C8E3F05" w14:textId="77777777" w:rsidR="00DD7DAD" w:rsidRPr="00432CBA" w:rsidRDefault="00DD7DAD" w:rsidP="00DD7DAD">
      <w:pPr>
        <w:widowControl w:val="0"/>
        <w:tabs>
          <w:tab w:val="left" w:pos="851"/>
        </w:tabs>
        <w:spacing w:before="60" w:after="60" w:line="259" w:lineRule="auto"/>
        <w:ind w:firstLine="567"/>
        <w:rPr>
          <w:b/>
          <w:bCs/>
          <w:sz w:val="28"/>
          <w:szCs w:val="28"/>
          <w:lang w:val="vi-VN"/>
        </w:rPr>
      </w:pPr>
      <w:r w:rsidRPr="00432CBA">
        <w:rPr>
          <w:b/>
          <w:bCs/>
          <w:sz w:val="28"/>
          <w:szCs w:val="28"/>
          <w:lang w:val="vi-VN"/>
        </w:rPr>
        <w:t>2. Yêu cầu về tổ chức kỹ thuật thi công, giám sát</w:t>
      </w:r>
    </w:p>
    <w:p w14:paraId="481465BA" w14:textId="77777777" w:rsidR="00DD7DAD" w:rsidRPr="00432CBA" w:rsidRDefault="00DD7DAD" w:rsidP="00DD7DAD">
      <w:pPr>
        <w:widowControl w:val="0"/>
        <w:tabs>
          <w:tab w:val="left" w:pos="851"/>
        </w:tabs>
        <w:spacing w:before="60" w:after="60" w:line="259" w:lineRule="auto"/>
        <w:ind w:firstLine="567"/>
        <w:rPr>
          <w:b/>
          <w:bCs/>
          <w:i/>
          <w:sz w:val="28"/>
          <w:szCs w:val="28"/>
          <w:lang w:val="vi-VN"/>
        </w:rPr>
      </w:pPr>
      <w:r w:rsidRPr="00432CBA">
        <w:rPr>
          <w:b/>
          <w:bCs/>
          <w:i/>
          <w:sz w:val="28"/>
          <w:szCs w:val="28"/>
          <w:lang w:val="vi-VN"/>
        </w:rPr>
        <w:t>2.1. Yêu cầu chung về tổ chức kỹ thuật thi công</w:t>
      </w:r>
    </w:p>
    <w:p w14:paraId="518F7247"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071FE23E"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6D370CD5"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3F43CF0"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xml:space="preserve">- Bằng mọi biện pháp hợp lý, Nhà thầu phải bảo vệ môi trường ở trong và ngoài </w:t>
      </w:r>
      <w:r w:rsidRPr="00432CBA">
        <w:rPr>
          <w:bCs/>
          <w:sz w:val="28"/>
          <w:szCs w:val="28"/>
          <w:lang w:val="vi-VN"/>
        </w:rPr>
        <w:lastRenderedPageBreak/>
        <w:t>công trường nhằm tránh gây thiệt hại về tài sản và người ở công trường và khu vực lân cận.</w:t>
      </w:r>
    </w:p>
    <w:p w14:paraId="7BD2C33D" w14:textId="4C0659CE"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Nhà thầu phải bố trí đủ số</w:t>
      </w:r>
      <w:r w:rsidR="00AC6731">
        <w:rPr>
          <w:bCs/>
          <w:sz w:val="28"/>
          <w:szCs w:val="28"/>
          <w:lang w:val="vi-VN"/>
        </w:rPr>
        <w:t xml:space="preserve"> lượng cán bộ kỹ thuật là kỹ sư</w:t>
      </w:r>
      <w:r w:rsidRPr="00432CBA">
        <w:rPr>
          <w:bCs/>
          <w:sz w:val="28"/>
          <w:szCs w:val="28"/>
          <w:lang w:val="vi-VN"/>
        </w:rPr>
        <w:t xml:space="preserve">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5F98E555"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07A2D68F"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0D0DD5EA"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6D41AB1"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7210EA57"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DFAF6FB"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FE1B9E5"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Cung cấp toàn bộ nguyên vật liệu đúng yêu cầu kỹ thuật theo thiết kế đưa vào thi công công trình.</w:t>
      </w:r>
    </w:p>
    <w:p w14:paraId="41A587AB"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xml:space="preserve">- Tổ chức thực hiện thi công công trình đạt yêu cầu kỹ thuật và theo đúng thời </w:t>
      </w:r>
      <w:r w:rsidRPr="00432CBA">
        <w:rPr>
          <w:bCs/>
          <w:sz w:val="28"/>
          <w:szCs w:val="28"/>
          <w:lang w:val="vi-VN"/>
        </w:rPr>
        <w:lastRenderedPageBreak/>
        <w:t>hạn hoàn thành công trình đã nêu trong hồ sơ dự thầu được chấp thuận.</w:t>
      </w:r>
    </w:p>
    <w:p w14:paraId="0652802B"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60BAB51"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xml:space="preserve">- Giám sát theo dõi những khối lượng do mình thực hiện ở công trường trong thời gian thi công và ngay cả trong thời gian bảo hành công trình. </w:t>
      </w:r>
    </w:p>
    <w:p w14:paraId="28B81706"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3957F76E"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Sau khi thi công hoàn thiện công trình và trước khi nghiệm thu công trình, Nhà thầu phải thu dọn, san trả hiện trường và làm cho khu vực công trường được sạch sẽ.</w:t>
      </w:r>
    </w:p>
    <w:p w14:paraId="7EBBFDEA"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Nhà thầu chịu trách nhiệm lập đầy đủ hồ sơ hoàn công công trình theo đúng yêu cầu của Chủ đầu tư và các tiêu chuẩn nghiệm thu công trình.</w:t>
      </w:r>
    </w:p>
    <w:p w14:paraId="0D08FABD" w14:textId="77777777" w:rsidR="00DD7DAD" w:rsidRPr="00432CBA" w:rsidRDefault="00DD7DAD" w:rsidP="00DD7DAD">
      <w:pPr>
        <w:widowControl w:val="0"/>
        <w:spacing w:before="60" w:after="60" w:line="259" w:lineRule="auto"/>
        <w:ind w:firstLine="567"/>
        <w:rPr>
          <w:b/>
          <w:sz w:val="28"/>
          <w:szCs w:val="28"/>
          <w:lang w:val="vi-VN"/>
        </w:rPr>
      </w:pPr>
      <w:r w:rsidRPr="00432CBA">
        <w:rPr>
          <w:b/>
          <w:i/>
          <w:sz w:val="28"/>
          <w:szCs w:val="28"/>
          <w:lang w:val="vi-VN"/>
        </w:rPr>
        <w:t>2.2.</w:t>
      </w:r>
      <w:r w:rsidRPr="00432CBA">
        <w:rPr>
          <w:b/>
          <w:sz w:val="28"/>
          <w:szCs w:val="28"/>
          <w:lang w:val="vi-VN"/>
        </w:rPr>
        <w:t xml:space="preserve"> </w:t>
      </w:r>
      <w:r w:rsidRPr="00432CBA">
        <w:rPr>
          <w:b/>
          <w:bCs/>
          <w:i/>
          <w:sz w:val="28"/>
          <w:szCs w:val="28"/>
          <w:lang w:val="es-ES_tradnl"/>
        </w:rPr>
        <w:t>Yêu cầu tổ chức quản lý thi công</w:t>
      </w:r>
    </w:p>
    <w:p w14:paraId="2C87DA8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72D7843F" w14:textId="77777777" w:rsidR="00DD7DAD" w:rsidRPr="00432CBA" w:rsidRDefault="00DD7DAD" w:rsidP="00DD7DAD">
      <w:pPr>
        <w:widowControl w:val="0"/>
        <w:tabs>
          <w:tab w:val="left" w:pos="993"/>
          <w:tab w:val="left" w:pos="1276"/>
        </w:tabs>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Công tác đào: Nhà thầu phải tính toán chi phí công tác đào bao gồm: khối lượng đào, vận chuyển và đổ thải đúng nơi quy định.</w:t>
      </w:r>
    </w:p>
    <w:p w14:paraId="50F953DB" w14:textId="77777777" w:rsidR="00DD7DAD" w:rsidRPr="00432CBA" w:rsidRDefault="00DD7DAD" w:rsidP="00DD7DAD">
      <w:pPr>
        <w:widowControl w:val="0"/>
        <w:tabs>
          <w:tab w:val="left" w:pos="993"/>
          <w:tab w:val="left" w:pos="1276"/>
        </w:tabs>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0812D2DA" w14:textId="77777777" w:rsidR="00DD7DAD" w:rsidRPr="00432CBA" w:rsidRDefault="00DD7DAD" w:rsidP="00DD7DAD">
      <w:pPr>
        <w:widowControl w:val="0"/>
        <w:spacing w:before="60" w:after="60" w:line="259" w:lineRule="auto"/>
        <w:ind w:firstLine="567"/>
        <w:rPr>
          <w:bCs/>
          <w:sz w:val="28"/>
          <w:szCs w:val="28"/>
          <w:lang w:val="vi-VN"/>
        </w:rPr>
      </w:pPr>
      <w:r w:rsidRPr="00432CBA">
        <w:rPr>
          <w:bCs/>
          <w:sz w:val="28"/>
          <w:szCs w:val="28"/>
          <w:lang w:val="es-ES_tradnl"/>
        </w:rPr>
        <w:t>- Phạm vi công việc:</w:t>
      </w:r>
    </w:p>
    <w:p w14:paraId="552FA3F3"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Chuẩn bị cơ sở để tập kết thiết bị, phương tiện, nhân lực thi công tại hiện trường công trình.</w:t>
      </w:r>
    </w:p>
    <w:p w14:paraId="1FB1884E"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78C6E8CE"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Tiến hành thi công xây dựng gói thầu theo đúng hồ sơ thiết kế, quy trình, quy phạm kỹ thuật đảm bảo chất lượng, tiến độ và an toàn trong quá trình thi công.</w:t>
      </w:r>
    </w:p>
    <w:p w14:paraId="01DE2A30"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Phối hợp chặt chẽ với các đơn vị khác tham gia thi công trên công trình để thi công các phần việc liên quan và chuyển tiếp giữa hai đơn vị nhằm đảm bảo yêu </w:t>
      </w:r>
      <w:r w:rsidRPr="00432CBA">
        <w:rPr>
          <w:bCs/>
          <w:sz w:val="28"/>
          <w:szCs w:val="28"/>
          <w:lang w:val="es-ES_tradnl"/>
        </w:rPr>
        <w:lastRenderedPageBreak/>
        <w:t xml:space="preserve">cầu kỹ thuật và tiến độ chung của công trình. </w:t>
      </w:r>
    </w:p>
    <w:p w14:paraId="430536F3"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Nhà thầu phải lập Hồ sơ thi công và bảo hành công trình theo quy định hiện hành  của Nhà nước.</w:t>
      </w:r>
    </w:p>
    <w:p w14:paraId="3A19D502"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Khối lượng công việc: Khối lượng công việc được nêu chi tiết ở tại bảng tiên lượng - và bản vẽ thiết kế thi công kèm theo.</w:t>
      </w:r>
    </w:p>
    <w:p w14:paraId="0C0D7835"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BC951DB"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75563F22"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08C0EFDE"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6CBEDC81"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phải tuân thủ theo mọi yêu cầu về an ninh của bất cứ chủ sở hữu nào trên đất công trình sẽ được thi công. Chi phí bảo vệ Nhà thầu phải chịu.</w:t>
      </w:r>
    </w:p>
    <w:p w14:paraId="711E3E4A" w14:textId="13A2DA93"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Hợp tác tại công trường: Tất cả mọi công tác được tiến hành theo phương pháp sao cho thuận tiện đi lại cho mọi phương tiện, cho các Nhà thầu, nhân viên của Nhà thầu hoặc của Chủ</w:t>
      </w:r>
      <w:r w:rsidR="001819B5" w:rsidRPr="00432CBA">
        <w:rPr>
          <w:rFonts w:eastAsia="Aptos"/>
          <w:bCs/>
          <w:kern w:val="2"/>
          <w:sz w:val="28"/>
          <w:szCs w:val="28"/>
          <w:lang w:val="es-ES_tradnl"/>
          <w14:ligatures w14:val="standardContextual"/>
        </w:rPr>
        <w:t xml:space="preserve"> công trình </w:t>
      </w:r>
      <w:r w:rsidRPr="00432CBA">
        <w:rPr>
          <w:rFonts w:eastAsia="Aptos"/>
          <w:bCs/>
          <w:kern w:val="2"/>
          <w:sz w:val="28"/>
          <w:szCs w:val="28"/>
          <w:lang w:val="es-ES_tradnl"/>
          <w14:ligatures w14:val="standardContextual"/>
        </w:rPr>
        <w:t xml:space="preserve">và bất cứ người nào khác có thể được tuyển dụng vào để thực hiện hoặc vận hành công trình. </w:t>
      </w:r>
    </w:p>
    <w:p w14:paraId="30489FC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Kế hoạch tiến độ công việc:</w:t>
      </w:r>
    </w:p>
    <w:p w14:paraId="6D26A215"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7E24E514"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Nhà thầu phải chỉ rõ trong lịch trình rằng các công tác được tiến hành trong giờ </w:t>
      </w:r>
      <w:r w:rsidRPr="00432CBA">
        <w:rPr>
          <w:bCs/>
          <w:sz w:val="28"/>
          <w:szCs w:val="28"/>
          <w:lang w:val="es-ES_tradnl"/>
        </w:rPr>
        <w:lastRenderedPageBreak/>
        <w:t>hành chính hay ngoài giờ hoặc cần thiết phải làm theo ca để hoàn thành công trình.</w:t>
      </w:r>
    </w:p>
    <w:p w14:paraId="68752E5E"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phải trình Chủ đầu tư báo cáo tuần nêu chi tiết nhân sự, đơn đặt hàng và quá trình gửi máy móc, nguyên vật liệu và thiết bị.</w:t>
      </w:r>
    </w:p>
    <w:p w14:paraId="7280C0F5"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50777E06" w14:textId="209C0F12"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w:t>
      </w:r>
      <w:r w:rsidR="00FF06F4" w:rsidRPr="00432CBA">
        <w:rPr>
          <w:rFonts w:eastAsia="Aptos"/>
          <w:bCs/>
          <w:kern w:val="2"/>
          <w:sz w:val="28"/>
          <w:szCs w:val="28"/>
          <w:lang w:val="es-ES_tradnl"/>
          <w14:ligatures w14:val="standardContextual"/>
        </w:rPr>
        <w:t xml:space="preserve"> báo, đèn, vv...</w:t>
      </w:r>
      <w:r w:rsidRPr="00432CBA">
        <w:rPr>
          <w:rFonts w:eastAsia="Aptos"/>
          <w:bCs/>
          <w:kern w:val="2"/>
          <w:sz w:val="28"/>
          <w:szCs w:val="28"/>
          <w:lang w:val="es-ES_tradnl"/>
          <w14:ligatures w14:val="standardContextual"/>
        </w:rPr>
        <w:t xml:space="preserve"> theo yêu cầu của TVGS và tuân theo luật pháp giao thông. Rào chắn phải chắc và được sơn với màu dễ nhận. Đèn báo được đặt ở trên rào chắn vào buổi đêm và thắp sáng cho đến khi trời sáng.</w:t>
      </w:r>
    </w:p>
    <w:p w14:paraId="132A924F"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633BAA47"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Đền bù thiệt hại đối với tài sản:</w:t>
      </w:r>
    </w:p>
    <w:p w14:paraId="03004DDF"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3DB822F4"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C21B44C"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Việc thanh toán cho nhà thầu sẽ phải trừ đi khoản tiền cho việc hoàn trả trên. Nhà thầu sẽ không được thanh toán riêng cho công việc hoàn trả, mà phải chịu hoàn toàn các phí tổn của việc đó.</w:t>
      </w:r>
    </w:p>
    <w:p w14:paraId="140EA74C"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An toàn:</w:t>
      </w:r>
    </w:p>
    <w:p w14:paraId="1134C05D"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2FC47AA4"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lastRenderedPageBreak/>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1FA1AAAA"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181D015E"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BCA432C" w14:textId="466CA3BD"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sẽ không được thanh toán riêng cho phần đảm bảo an toàn lao động mà sẽ đượ</w:t>
      </w:r>
      <w:r w:rsidR="00430205" w:rsidRPr="00432CBA">
        <w:rPr>
          <w:bCs/>
          <w:sz w:val="28"/>
          <w:szCs w:val="28"/>
          <w:lang w:val="es-ES_tradnl"/>
        </w:rPr>
        <w:t>c thanh toán trong mục tương tự</w:t>
      </w:r>
      <w:r w:rsidRPr="00432CBA">
        <w:rPr>
          <w:bCs/>
          <w:sz w:val="28"/>
          <w:szCs w:val="28"/>
          <w:lang w:val="es-ES_tradnl"/>
        </w:rPr>
        <w:t xml:space="preserve"> trong giá dự thầu.</w:t>
      </w:r>
    </w:p>
    <w:p w14:paraId="097FC887"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Thiết bị thi công:</w:t>
      </w:r>
    </w:p>
    <w:p w14:paraId="063C98D8"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5DC059FA"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không được di chuyển máy móc thi công khỏi công trường trừ khi có văn bản phê duyệt của TVGS. TVGS có thể yêu cầu các nhà thầu để lại một số máy thi công lại trong thời gian bảo hành;</w:t>
      </w:r>
    </w:p>
    <w:p w14:paraId="3748BEE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Tất cả các chi phí liên quan đến việc vận hành, bảo dưỡng, khấu hao và dời chuyển các máy móc thi công phải được tính trong giá dự thầu;</w:t>
      </w:r>
    </w:p>
    <w:p w14:paraId="7CD0CA7B"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0F4C8B7"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Bản vẽ:</w:t>
      </w:r>
    </w:p>
    <w:p w14:paraId="79C51461"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w:t>
      </w:r>
      <w:r w:rsidRPr="00432CBA">
        <w:rPr>
          <w:bCs/>
          <w:sz w:val="28"/>
          <w:szCs w:val="28"/>
          <w:lang w:val="es-ES_tradnl"/>
        </w:rPr>
        <w:lastRenderedPageBreak/>
        <w:t>hoàn công sẽ được TVGS và Chủ đầu tư phê duyệt.</w:t>
      </w:r>
    </w:p>
    <w:p w14:paraId="18ABCFD7"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25135AA"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không được thanh toán riêng cho phần này mà đã được tính trong giá dự thầu.</w:t>
      </w:r>
    </w:p>
    <w:p w14:paraId="508463F8"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01FBF731"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Mô tả chung các công việc đã được thực hiện trong suốt thời gian làm báo cáo và những vấn đề đáng chú ý đã gặp phải.</w:t>
      </w:r>
    </w:p>
    <w:p w14:paraId="3A46BAF7"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467F56FF"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E394723"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Danh sách nhân công được sử dụng thực hiện công việc đó.</w:t>
      </w:r>
    </w:p>
    <w:p w14:paraId="166ABCAB"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Bản kiểm kê tổng số các loại vật liệu xây dựng chủ yếu đã dùng trong thời gian làm báo cáo, số lượng vật liệu đã chuyển đến công trình và số còn lại tính đến thời điểm báo cáo.</w:t>
      </w:r>
    </w:p>
    <w:p w14:paraId="17D4B361"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Bản kiểm kê các thiết bị máy móc, thực trạng của chúng, thời gian để phục hồi lại hoạt động nếu chúng phải sửa chữa.</w:t>
      </w:r>
    </w:p>
    <w:p w14:paraId="55F2601C"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Mô tả chung về thời tiết, lượng mưa và nhiệt độ mỗi ngày.</w:t>
      </w:r>
    </w:p>
    <w:p w14:paraId="4E5E0423"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r w:rsidRPr="00432CBA">
        <w:rPr>
          <w:bCs/>
          <w:sz w:val="28"/>
          <w:szCs w:val="28"/>
          <w:lang w:val="vi-VN"/>
        </w:rPr>
        <w:t xml:space="preserve"> M</w:t>
      </w:r>
      <w:r w:rsidRPr="00432CBA">
        <w:rPr>
          <w:bCs/>
          <w:sz w:val="28"/>
          <w:szCs w:val="28"/>
          <w:lang w:val="es-ES_tradnl"/>
        </w:rPr>
        <w:t>ột báo cáo về hiệu quả của việc bảo vệ công trường và danh sách các vật tư, thiết bị bị mất.</w:t>
      </w:r>
    </w:p>
    <w:p w14:paraId="0E31615B"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Phương tiện cấp cứu:</w:t>
      </w:r>
    </w:p>
    <w:p w14:paraId="1770865A"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w:t>
      </w:r>
      <w:r w:rsidRPr="00432CBA">
        <w:rPr>
          <w:bCs/>
          <w:sz w:val="28"/>
          <w:szCs w:val="28"/>
          <w:lang w:val="es-ES_tradnl"/>
        </w:rPr>
        <w:lastRenderedPageBreak/>
        <w:t>miễn phí đối với tất cả các nhân viên. Nhà thầu phải chuẩn bị xe cứu thương để chở những trường hợp bị thương nặng đến bệnh viện gần nhất trong thành phố.</w:t>
      </w:r>
    </w:p>
    <w:p w14:paraId="52DED734"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Tất cả các chi phí liên quan đến việc hoạt động và cung cấp các phương tiện cứu thương sẽ không được thanh toán riêng mà sẽ góp cùng với các hạng mục khác trong bảng giá dự thầu.</w:t>
      </w:r>
    </w:p>
    <w:p w14:paraId="49F2BBAF"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Yêu cầu kỹ thuật công trình:</w:t>
      </w:r>
    </w:p>
    <w:p w14:paraId="00170198"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0DA4CF9B"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6BD274F"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Vật liệu trước khi đem sử dụng cho công trình phải được kiểm tra và được Chủ đầu tư chấp nhận.</w:t>
      </w:r>
    </w:p>
    <w:p w14:paraId="2199B319"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Đảm bảo chất lượng </w:t>
      </w:r>
    </w:p>
    <w:p w14:paraId="20788C9C"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4BB70BB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484983E2" w14:textId="442DB42B"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w:t>
      </w:r>
      <w:r w:rsidR="00320C35" w:rsidRPr="00432CBA">
        <w:rPr>
          <w:bCs/>
          <w:sz w:val="28"/>
          <w:szCs w:val="28"/>
          <w:lang w:val="es-ES_tradnl"/>
        </w:rPr>
        <w:t>Chủ đầu tư</w:t>
      </w:r>
      <w:r w:rsidRPr="00432CBA">
        <w:rPr>
          <w:bCs/>
          <w:sz w:val="28"/>
          <w:szCs w:val="28"/>
          <w:lang w:val="es-ES_tradnl"/>
        </w:rPr>
        <w:t xml:space="preserve"> bằng văn bản chính thức.</w:t>
      </w:r>
    </w:p>
    <w:p w14:paraId="4755607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Đối với các phần công việc khuất, phải có biện pháp nghiệm thu kỹ thuật, chất lượng, khối lượng và phải được giám sát thi công cho phép tiến hành che khuất.  </w:t>
      </w:r>
    </w:p>
    <w:p w14:paraId="3162E6F6"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Các vật liệu sử dụng cho công trình này phải tuân theo các tiêu chuẩn và yêu cầu kỹ thuật hiện hành của Nhà nước.</w:t>
      </w:r>
    </w:p>
    <w:p w14:paraId="3A433F83"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Tiến độ thi công </w:t>
      </w:r>
    </w:p>
    <w:p w14:paraId="40E85DC1" w14:textId="6E2583DF"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Cùng với việc đàm phán ký hợp đồng giao thầu xây dựng. Nhà thầu phải trình </w:t>
      </w:r>
      <w:r w:rsidR="00320C35" w:rsidRPr="00432CBA">
        <w:rPr>
          <w:bCs/>
          <w:sz w:val="28"/>
          <w:szCs w:val="28"/>
          <w:lang w:val="es-ES_tradnl"/>
        </w:rPr>
        <w:t>Chủ đầu tư</w:t>
      </w:r>
      <w:r w:rsidRPr="00432CBA">
        <w:rPr>
          <w:bCs/>
          <w:sz w:val="28"/>
          <w:szCs w:val="28"/>
          <w:lang w:val="es-ES_tradnl"/>
        </w:rPr>
        <w:t xml:space="preserve"> tiến độ thi công chi tiết cho từng loại công việc. Dựa trên cơ sở đó bên </w:t>
      </w:r>
      <w:r w:rsidR="00320C35" w:rsidRPr="00432CBA">
        <w:rPr>
          <w:bCs/>
          <w:sz w:val="28"/>
          <w:szCs w:val="28"/>
          <w:lang w:val="es-ES_tradnl"/>
        </w:rPr>
        <w:lastRenderedPageBreak/>
        <w:t>Chủ đầu tư</w:t>
      </w:r>
      <w:r w:rsidRPr="00432CBA">
        <w:rPr>
          <w:bCs/>
          <w:sz w:val="28"/>
          <w:szCs w:val="28"/>
          <w:lang w:val="es-ES_tradnl"/>
        </w:rPr>
        <w:t xml:space="preserve"> bổ sung thêm các điều kiện của mình. Sau đó hai bên cùng thống nhất và phê duyệt tiến độ và coi đó là căn cư pháp lý để thực hiện tiến độ thi công công trình.</w:t>
      </w:r>
    </w:p>
    <w:p w14:paraId="2D6194CC"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Điện nước cho thi công và hạ tầng kỹ thuật khác </w:t>
      </w:r>
    </w:p>
    <w:p w14:paraId="13962E3A"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Hệ thống hạ tầng kỹ thuật cho thi công (đường thi công, chỗ ở cho CBCNV tại công trường, điện, nước thi công ...) thuộc trách nhiệm và chi phí của Nhà thầu.</w:t>
      </w:r>
    </w:p>
    <w:p w14:paraId="037831ED"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Nhà thầu chịu trách nhiệm về đường phục vụ thi công, giấy phép cho các loại xe, máy và các vấn đề liên quan khác. </w:t>
      </w:r>
    </w:p>
    <w:p w14:paraId="3520162F"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2AFFCEAF" w14:textId="45AECFCE"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Nhà thầu phải tự khai thác nguồn điện, nguồn nước phục vụ cho việc thi công của mình. Trường hợp </w:t>
      </w:r>
      <w:r w:rsidR="00320C35" w:rsidRPr="00432CBA">
        <w:rPr>
          <w:bCs/>
          <w:sz w:val="28"/>
          <w:szCs w:val="28"/>
          <w:lang w:val="es-ES_tradnl"/>
        </w:rPr>
        <w:t>Chủ đầu tư</w:t>
      </w:r>
      <w:r w:rsidRPr="00432CBA">
        <w:rPr>
          <w:bCs/>
          <w:sz w:val="28"/>
          <w:szCs w:val="28"/>
          <w:lang w:val="es-ES_tradnl"/>
        </w:rPr>
        <w:t xml:space="preserve"> cung cấp nguồn điện, nguồn nước thì Nhà thầu phải chịu các chi phí về đấu nối và chi phí sử dụng điện, nước cho thi công.</w:t>
      </w:r>
    </w:p>
    <w:p w14:paraId="32A8DF9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Việc triển khai điện nước phục vụ thi công phải đảm bảo an toàn tuyệt đối. Mọi tai nạn có liên quan Nhà thầu phải chịu trách nhiệm hoàn toàn.   </w:t>
      </w:r>
    </w:p>
    <w:p w14:paraId="1396CA20"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Hàng rào tạm, bao che, bảng hiệu nhằm đảm bảo an ninh, an toàn lao động, vệ sinh môi trường và mỹ quan khu vực.</w:t>
      </w:r>
    </w:p>
    <w:p w14:paraId="1AD4E36D"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Chi phí làm những phần việc trên là do Nhà thầu chịu. Nhà thầu phải có thiết kế tính toán chính xác cho kết cấu, vật liệu của hàng rào và bao che.</w:t>
      </w:r>
    </w:p>
    <w:p w14:paraId="7425901B"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Nhà thầu không được quảng cáo trên hàng rào, bao che và các bảng hiệu khi chưa được phép của cơ quan có thẩm quyền.</w:t>
      </w:r>
    </w:p>
    <w:p w14:paraId="60164EE6"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An toàn lao động, Bảo vệ môi trường</w:t>
      </w:r>
    </w:p>
    <w:p w14:paraId="52DDA765"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Trong suốt thời kỳ thi công, hoàn thiện công trình và sửa chữa sai sót, Nhà thầu phải: </w:t>
      </w:r>
    </w:p>
    <w:p w14:paraId="1C6B9F5E"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67CD8C2C"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53876892"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Tiến hành những biện pháp hợp lý nhằm bảo vệ môi trường ở trong và ngoài công trường, tránh gây thiệt hại hoặc làm phiền hà đến người hoặc tài sản của công </w:t>
      </w:r>
      <w:r w:rsidRPr="00432CBA">
        <w:rPr>
          <w:bCs/>
          <w:sz w:val="28"/>
          <w:szCs w:val="28"/>
          <w:lang w:val="es-ES_tradnl"/>
        </w:rPr>
        <w:lastRenderedPageBreak/>
        <w:t>hoặc những người khác làm ô nhiễm, làm ồn ào hoặc những nguyên nhân khác do kết quả của phương thức hoạt động của mình gây ra.</w:t>
      </w:r>
    </w:p>
    <w:p w14:paraId="0CC39B2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7241982"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Chuẩn bị các phương tiện vệ sinh công cộng nhằm ngăn ngừa sự ô nhiễm về sinh thái hoặc ô nhiễm về công nghiệp tại hiện trường.</w:t>
      </w:r>
    </w:p>
    <w:p w14:paraId="4EF3711C"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Nghiêm cấm việc làm ảnh hưởng hoặc phá hoại cây cối xung quanh công trường.</w:t>
      </w:r>
    </w:p>
    <w:p w14:paraId="6C4713B0"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Có biện pháp hạn chế khí thải, khói của thiết bị và các hoạt động khác tại công truờng.</w:t>
      </w:r>
    </w:p>
    <w:p w14:paraId="7DCB42F1" w14:textId="2B91D2DC"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Không gây tiếng động khó chịu hoặc quá mức: Nếu Chủ đầu tư thấy các biện pháp phòng ngừa của Nhà thầu vẫn chưa thích hợp thì Nhà thầu phải tuân thủ biện pháp chỉ đạo của </w:t>
      </w:r>
      <w:r w:rsidR="00320C35" w:rsidRPr="00432CBA">
        <w:rPr>
          <w:bCs/>
          <w:sz w:val="28"/>
          <w:szCs w:val="28"/>
          <w:lang w:val="es-ES_tradnl"/>
        </w:rPr>
        <w:t>Chủ đầu tư</w:t>
      </w:r>
    </w:p>
    <w:p w14:paraId="79D40910"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566CB235" w14:textId="68A839E8"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Sửa chữa hư hỏng và sai sót: Trong quá trình thi công xây dựng, </w:t>
      </w:r>
      <w:r w:rsidR="00320C35" w:rsidRPr="00432CBA">
        <w:rPr>
          <w:rFonts w:eastAsia="Aptos"/>
          <w:bCs/>
          <w:kern w:val="2"/>
          <w:sz w:val="28"/>
          <w:szCs w:val="28"/>
          <w:lang w:val="es-ES_tradnl"/>
          <w14:ligatures w14:val="standardContextual"/>
        </w:rPr>
        <w:t>Chủ đầu tư</w:t>
      </w:r>
      <w:r w:rsidRPr="00432CBA">
        <w:rPr>
          <w:rFonts w:eastAsia="Aptos"/>
          <w:bCs/>
          <w:kern w:val="2"/>
          <w:sz w:val="28"/>
          <w:szCs w:val="28"/>
          <w:lang w:val="es-ES_tradnl"/>
          <w14:ligatures w14:val="standardContextual"/>
        </w:rPr>
        <w:t xml:space="preserve"> có quyền ra lệnh bằng văn bản yêu cầu Nhà thầu sửa chữa những hư hỏ</w:t>
      </w:r>
      <w:r w:rsidR="00C71A8F">
        <w:rPr>
          <w:rFonts w:eastAsia="Aptos"/>
          <w:bCs/>
          <w:kern w:val="2"/>
          <w:sz w:val="28"/>
          <w:szCs w:val="28"/>
          <w:lang w:val="es-ES_tradnl"/>
          <w14:ligatures w14:val="standardContextual"/>
        </w:rPr>
        <w:t xml:space="preserve">ng sai sót sau </w:t>
      </w:r>
    </w:p>
    <w:p w14:paraId="22FD7DC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Đưa ra khỏi công trường bất kỳ loại vật tư nào không tuân theo các văn bản hợp đồng và thay thế bằng loại phù hợp.</w:t>
      </w:r>
    </w:p>
    <w:p w14:paraId="71CF5C63"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Dỡ bỏ và làm lại cho đúng bất kỳ phần việc nào chưa đáp ứng được yêu cầu kỹ thuật và chất lượng. </w:t>
      </w:r>
    </w:p>
    <w:p w14:paraId="3B18300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Toàn bộ chi phí cho việc sửa chữa do Nhà thầu chịu.</w:t>
      </w:r>
    </w:p>
    <w:p w14:paraId="29F79CAB" w14:textId="0581714A"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w:t>
      </w:r>
      <w:r w:rsidR="00320C35" w:rsidRPr="00432CBA">
        <w:rPr>
          <w:rFonts w:eastAsia="Aptos"/>
          <w:bCs/>
          <w:kern w:val="2"/>
          <w:sz w:val="28"/>
          <w:szCs w:val="28"/>
          <w:lang w:val="es-ES_tradnl"/>
          <w14:ligatures w14:val="standardContextual"/>
        </w:rPr>
        <w:t>Chủ đầu tư</w:t>
      </w:r>
      <w:r w:rsidRPr="00432CBA">
        <w:rPr>
          <w:rFonts w:eastAsia="Aptos"/>
          <w:bCs/>
          <w:kern w:val="2"/>
          <w:sz w:val="28"/>
          <w:szCs w:val="28"/>
          <w:lang w:val="es-ES_tradnl"/>
          <w14:ligatures w14:val="standardContextual"/>
        </w:rPr>
        <w:t xml:space="preserve"> thông báo bằng văn bản thì </w:t>
      </w:r>
      <w:r w:rsidR="00320C35" w:rsidRPr="00432CBA">
        <w:rPr>
          <w:rFonts w:eastAsia="Aptos"/>
          <w:bCs/>
          <w:kern w:val="2"/>
          <w:sz w:val="28"/>
          <w:szCs w:val="28"/>
          <w:lang w:val="es-ES_tradnl"/>
          <w14:ligatures w14:val="standardContextual"/>
        </w:rPr>
        <w:t>Chủ đầu tư</w:t>
      </w:r>
      <w:r w:rsidRPr="00432CBA">
        <w:rPr>
          <w:rFonts w:eastAsia="Aptos"/>
          <w:bCs/>
          <w:kern w:val="2"/>
          <w:sz w:val="28"/>
          <w:szCs w:val="28"/>
          <w:lang w:val="es-ES_tradnl"/>
          <w14:ligatures w14:val="standardContextual"/>
        </w:rPr>
        <w:t xml:space="preserve"> có quyền thuê Nhà thầu khác thực hiện, mọi chi phí cho công việc đó sẽ do Nhà thầu </w:t>
      </w:r>
      <w:r w:rsidRPr="00432CBA">
        <w:rPr>
          <w:rFonts w:eastAsia="Aptos"/>
          <w:bCs/>
          <w:kern w:val="2"/>
          <w:sz w:val="28"/>
          <w:szCs w:val="28"/>
          <w:lang w:val="es-ES_tradnl"/>
          <w14:ligatures w14:val="standardContextual"/>
        </w:rPr>
        <w:lastRenderedPageBreak/>
        <w:t>chịu.</w:t>
      </w:r>
    </w:p>
    <w:p w14:paraId="1B4205F8"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EEBB743" w14:textId="77777777" w:rsidR="00DD7DAD" w:rsidRPr="00432CBA" w:rsidRDefault="00DD7DAD" w:rsidP="00DD7DAD">
      <w:pPr>
        <w:widowControl w:val="0"/>
        <w:spacing w:before="60" w:after="60" w:line="259" w:lineRule="auto"/>
        <w:ind w:firstLine="567"/>
        <w:rPr>
          <w:b/>
          <w:bCs/>
          <w:i/>
          <w:sz w:val="28"/>
          <w:szCs w:val="28"/>
          <w:lang w:val="es-ES_tradnl"/>
        </w:rPr>
      </w:pPr>
      <w:r w:rsidRPr="00432CBA">
        <w:rPr>
          <w:b/>
          <w:bCs/>
          <w:i/>
          <w:sz w:val="28"/>
          <w:szCs w:val="28"/>
          <w:lang w:val="es-ES_tradnl"/>
        </w:rPr>
        <w:t>2.</w:t>
      </w:r>
      <w:r w:rsidRPr="00432CBA">
        <w:rPr>
          <w:b/>
          <w:bCs/>
          <w:i/>
          <w:sz w:val="28"/>
          <w:szCs w:val="28"/>
          <w:lang w:val="vi-VN"/>
        </w:rPr>
        <w:t>4</w:t>
      </w:r>
      <w:r w:rsidRPr="00432CBA">
        <w:rPr>
          <w:b/>
          <w:bCs/>
          <w:i/>
          <w:sz w:val="28"/>
          <w:szCs w:val="28"/>
          <w:lang w:val="es-ES_tradnl"/>
        </w:rPr>
        <w:t>. Đảm bảo an toàn giao thông trong thi công</w:t>
      </w:r>
    </w:p>
    <w:p w14:paraId="43E259B6"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Lắp đèn cảnh báo khu vực đang triển khai thi công trên hành rào phân cách để cảnh báo cho các phương tiện.</w:t>
      </w:r>
    </w:p>
    <w:p w14:paraId="5D9862D2"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Bố trí nhân lực điều tiết giao thông hai đầu khu vực triển khai thi công tường chắn.</w:t>
      </w:r>
    </w:p>
    <w:p w14:paraId="3A140BF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Nhà thầu lập biện pháp đảm bảo an toàn giao thông đáp ứng quy định của pháp luật phù hợp với hiện trạng công trình và yêu cầu của dự án.</w:t>
      </w:r>
    </w:p>
    <w:p w14:paraId="2E1C28B3" w14:textId="77777777" w:rsidR="00DD7DAD" w:rsidRPr="00432CBA" w:rsidRDefault="00DD7DAD" w:rsidP="00DD7DAD">
      <w:pPr>
        <w:widowControl w:val="0"/>
        <w:spacing w:before="60" w:after="60" w:line="259" w:lineRule="auto"/>
        <w:ind w:firstLine="567"/>
        <w:rPr>
          <w:b/>
          <w:bCs/>
          <w:sz w:val="28"/>
          <w:szCs w:val="28"/>
          <w:lang w:val="es-ES_tradnl"/>
        </w:rPr>
      </w:pPr>
      <w:r w:rsidRPr="00432CBA">
        <w:rPr>
          <w:b/>
          <w:bCs/>
          <w:sz w:val="28"/>
          <w:szCs w:val="28"/>
          <w:lang w:val="es-ES_tradnl"/>
        </w:rPr>
        <w:t xml:space="preserve">3. </w:t>
      </w:r>
      <w:bookmarkStart w:id="2" w:name="_Hlk151121562"/>
      <w:r w:rsidRPr="00432CBA">
        <w:rPr>
          <w:b/>
          <w:bCs/>
          <w:sz w:val="28"/>
          <w:szCs w:val="28"/>
          <w:lang w:val="es-ES_tradnl"/>
        </w:rPr>
        <w:t>Yêu cầu về chủng loại vật tư, chất lượng vật tư, thiết bị</w:t>
      </w:r>
      <w:bookmarkEnd w:id="2"/>
    </w:p>
    <w:p w14:paraId="09521B52"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432CBA">
        <w:rPr>
          <w:bCs/>
          <w:sz w:val="28"/>
          <w:szCs w:val="28"/>
          <w:lang w:val="vi-VN"/>
        </w:rPr>
        <w:t>E-</w:t>
      </w:r>
      <w:r w:rsidRPr="00432CBA">
        <w:rPr>
          <w:bCs/>
          <w:sz w:val="28"/>
          <w:szCs w:val="28"/>
          <w:lang w:val="es-ES_tradnl"/>
        </w:rPr>
        <w:t>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DEEC66C" w14:textId="77777777" w:rsidR="00DD7DAD" w:rsidRPr="00432CBA" w:rsidRDefault="00DD7DAD" w:rsidP="00DD7DAD">
      <w:pPr>
        <w:widowControl w:val="0"/>
        <w:spacing w:before="60" w:after="60" w:line="259" w:lineRule="auto"/>
        <w:ind w:firstLine="567"/>
        <w:outlineLvl w:val="0"/>
        <w:rPr>
          <w:sz w:val="28"/>
          <w:szCs w:val="28"/>
          <w:lang w:val="vi-VN"/>
        </w:rPr>
      </w:pPr>
      <w:r w:rsidRPr="00432CBA">
        <w:rPr>
          <w:sz w:val="28"/>
          <w:szCs w:val="28"/>
          <w:lang w:val="vi-VN"/>
        </w:rPr>
        <w:t>Các vật tư, máy móc, thiết bị lắp đặt cho công trình phải đảm bảo mới 100%,</w:t>
      </w:r>
      <w:r w:rsidRPr="00432CBA">
        <w:rPr>
          <w:bCs/>
          <w:sz w:val="28"/>
          <w:szCs w:val="28"/>
          <w:lang w:val="es-ES_tradnl"/>
        </w:rPr>
        <w:t xml:space="preserve"> chưa từng qua sử dụng, thuộc thế hệ mới nhất, đã đưa vào tất cả các cải tiến về thiết kế và vật liệu,</w:t>
      </w:r>
      <w:r w:rsidRPr="00432CBA">
        <w:rPr>
          <w:sz w:val="28"/>
          <w:szCs w:val="28"/>
          <w:lang w:val="vi-VN"/>
        </w:rPr>
        <w:t xml:space="preserve"> đáp ứng theo yêu cầu của thiết kế và tuân theo các tiêu chuẩn kỹ thuật.</w:t>
      </w:r>
    </w:p>
    <w:p w14:paraId="3C3EE877" w14:textId="77777777" w:rsidR="00DD7DAD" w:rsidRPr="00432CBA" w:rsidRDefault="00DD7DAD" w:rsidP="00DD7DAD">
      <w:pPr>
        <w:widowControl w:val="0"/>
        <w:spacing w:before="60" w:after="60" w:line="259" w:lineRule="auto"/>
        <w:ind w:firstLine="567"/>
        <w:outlineLvl w:val="0"/>
        <w:rPr>
          <w:sz w:val="28"/>
          <w:szCs w:val="28"/>
          <w:lang w:val="vi-VN"/>
        </w:rPr>
      </w:pPr>
      <w:r w:rsidRPr="00432CBA">
        <w:rPr>
          <w:sz w:val="28"/>
          <w:szCs w:val="28"/>
          <w:lang w:val="vi-VN"/>
        </w:rPr>
        <w:t>- Yêu cầu về tính hợp lệ của hàng hóa, thiết bị:</w:t>
      </w:r>
    </w:p>
    <w:p w14:paraId="5468DECB" w14:textId="77777777" w:rsidR="00DD7DAD" w:rsidRPr="00432CBA" w:rsidRDefault="00DD7DAD" w:rsidP="00DD7DAD">
      <w:pPr>
        <w:widowControl w:val="0"/>
        <w:tabs>
          <w:tab w:val="right" w:pos="7254"/>
        </w:tabs>
        <w:spacing w:before="60" w:after="60" w:line="259" w:lineRule="auto"/>
        <w:ind w:firstLine="567"/>
        <w:rPr>
          <w:sz w:val="28"/>
          <w:szCs w:val="28"/>
          <w:lang w:val="vi-VN"/>
        </w:rPr>
      </w:pPr>
      <w:r w:rsidRPr="00432CBA">
        <w:rPr>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5637E91D" w14:textId="77777777" w:rsidR="00DD7DAD" w:rsidRPr="00432CBA" w:rsidRDefault="00DD7DAD" w:rsidP="00DD7DAD">
      <w:pPr>
        <w:widowControl w:val="0"/>
        <w:tabs>
          <w:tab w:val="right" w:pos="7254"/>
        </w:tabs>
        <w:spacing w:before="60" w:after="60" w:line="259" w:lineRule="auto"/>
        <w:ind w:firstLine="567"/>
        <w:rPr>
          <w:sz w:val="28"/>
          <w:szCs w:val="28"/>
          <w:lang w:val="vi-VN"/>
        </w:rPr>
      </w:pPr>
      <w:r w:rsidRPr="00432CBA">
        <w:rPr>
          <w:sz w:val="28"/>
          <w:szCs w:val="28"/>
          <w:lang w:val="vi-VN"/>
        </w:rPr>
        <w:t>+ Các hàng hóa chào thầu phải mới 100%, nguyên đai, nguyên kiện, đóng gói theo tiêu chuẩn của nhà sản xuất.</w:t>
      </w:r>
    </w:p>
    <w:p w14:paraId="39F6CF6F" w14:textId="77777777" w:rsidR="00DD7DAD" w:rsidRPr="00432CBA" w:rsidRDefault="00DD7DAD" w:rsidP="00DD7DAD">
      <w:pPr>
        <w:widowControl w:val="0"/>
        <w:tabs>
          <w:tab w:val="right" w:pos="7254"/>
        </w:tabs>
        <w:spacing w:before="60" w:after="60" w:line="259" w:lineRule="auto"/>
        <w:ind w:firstLine="567"/>
        <w:rPr>
          <w:sz w:val="28"/>
          <w:szCs w:val="28"/>
          <w:lang w:val="vi-VN"/>
        </w:rPr>
      </w:pPr>
      <w:r w:rsidRPr="00432CBA">
        <w:rPr>
          <w:sz w:val="28"/>
          <w:szCs w:val="28"/>
          <w:lang w:val="vi-VN"/>
        </w:rPr>
        <w:t>+ Tất cả các hàng hóa tại Phạm vi cung cấp phải có catalogue, tài liệu kỹ thuật để chứng minh tính đáp ứng về yêu cầu kỹ thuật tại Chương V.</w:t>
      </w:r>
    </w:p>
    <w:p w14:paraId="4C809D41" w14:textId="77777777" w:rsidR="00DD7DAD" w:rsidRPr="00432CBA" w:rsidRDefault="00DD7DAD" w:rsidP="00DD7DAD">
      <w:pPr>
        <w:widowControl w:val="0"/>
        <w:tabs>
          <w:tab w:val="right" w:pos="7254"/>
        </w:tabs>
        <w:spacing w:before="60" w:after="60" w:line="259" w:lineRule="auto"/>
        <w:ind w:firstLine="567"/>
        <w:rPr>
          <w:sz w:val="28"/>
          <w:szCs w:val="28"/>
          <w:lang w:val="vi-VN"/>
        </w:rPr>
      </w:pPr>
      <w:r w:rsidRPr="00432CBA">
        <w:rPr>
          <w:sz w:val="28"/>
          <w:szCs w:val="28"/>
          <w:lang w:val="vi-VN"/>
        </w:rPr>
        <w:t xml:space="preserve">+ Cam kết cung cấp Giấy chứng nhận xuất xứ (CO) và Giấy chứng nhận chất lượng hàng hóa (CQ) đối với các hàng hóa nhập khẩu. Riêng đối với hàng sản xuất </w:t>
      </w:r>
      <w:r w:rsidRPr="00432CBA">
        <w:rPr>
          <w:sz w:val="28"/>
          <w:szCs w:val="28"/>
          <w:lang w:val="vi-VN"/>
        </w:rPr>
        <w:lastRenderedPageBreak/>
        <w:t>trong nước có giấy chứng nhận xuất xưởng hoặc Giấy chứng nhận chất lượng hàng hóa.</w:t>
      </w:r>
    </w:p>
    <w:p w14:paraId="7D1DAED6" w14:textId="2CD53594" w:rsidR="00DD7DAD" w:rsidRPr="00432CBA" w:rsidRDefault="00DD7DAD" w:rsidP="00DD7DAD">
      <w:pPr>
        <w:widowControl w:val="0"/>
        <w:spacing w:before="60" w:after="60" w:line="259" w:lineRule="auto"/>
        <w:ind w:firstLine="567"/>
        <w:outlineLvl w:val="0"/>
        <w:rPr>
          <w:sz w:val="28"/>
          <w:szCs w:val="28"/>
          <w:lang w:val="vi-VN"/>
        </w:rPr>
      </w:pPr>
      <w:r w:rsidRPr="00432CBA">
        <w:rPr>
          <w:sz w:val="28"/>
          <w:szCs w:val="28"/>
          <w:lang w:val="vi-VN"/>
        </w:rPr>
        <w:t xml:space="preserve">- Yêu cầu </w:t>
      </w:r>
      <w:bookmarkStart w:id="3" w:name="_Hlk151121607"/>
      <w:r w:rsidRPr="00432CBA">
        <w:rPr>
          <w:sz w:val="28"/>
          <w:szCs w:val="28"/>
          <w:lang w:val="vi-VN"/>
        </w:rPr>
        <w:t>về tiêu chuẩn kỹ thuật của hàng hóa, thiết bị</w:t>
      </w:r>
      <w:bookmarkEnd w:id="3"/>
      <w:r w:rsidRPr="00432CBA">
        <w:rPr>
          <w:sz w:val="28"/>
          <w:szCs w:val="28"/>
          <w:lang w:val="vi-VN"/>
        </w:rPr>
        <w:t xml:space="preserve">: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w:t>
      </w:r>
      <w:r w:rsidR="00320C35" w:rsidRPr="00432CBA">
        <w:rPr>
          <w:sz w:val="28"/>
          <w:szCs w:val="28"/>
          <w:lang w:val="vi-VN"/>
        </w:rPr>
        <w:t>Chủ đầu tư</w:t>
      </w:r>
      <w:r w:rsidRPr="00432CBA">
        <w:rPr>
          <w:sz w:val="28"/>
          <w:szCs w:val="28"/>
          <w:lang w:val="vi-VN"/>
        </w:rPr>
        <w:t xml:space="preserve"> thấy rằng những thay thế đó vẫn bảo đảm sự tương đương cơ bản hoặc cao hơn so với yêu cầu quy định.</w:t>
      </w:r>
    </w:p>
    <w:p w14:paraId="76C93AFB" w14:textId="77777777" w:rsidR="00DD7DAD" w:rsidRPr="00432CBA" w:rsidRDefault="00DD7DAD" w:rsidP="00DD7DAD">
      <w:pPr>
        <w:widowControl w:val="0"/>
        <w:spacing w:before="60" w:after="60" w:line="271" w:lineRule="auto"/>
        <w:ind w:firstLine="567"/>
        <w:rPr>
          <w:b/>
          <w:bCs/>
          <w:i/>
          <w:iCs/>
          <w:sz w:val="28"/>
          <w:szCs w:val="28"/>
          <w:lang w:val="es-ES_tradnl"/>
        </w:rPr>
      </w:pPr>
      <w:r w:rsidRPr="00432CBA">
        <w:rPr>
          <w:b/>
          <w:bCs/>
          <w:i/>
          <w:iCs/>
          <w:sz w:val="28"/>
          <w:szCs w:val="28"/>
          <w:lang w:val="es-ES_tradnl"/>
        </w:rPr>
        <w:t>* Ghi chú:</w:t>
      </w:r>
    </w:p>
    <w:p w14:paraId="20E8971D" w14:textId="77777777" w:rsidR="00DD7DAD" w:rsidRPr="00432CBA" w:rsidRDefault="00DD7DAD" w:rsidP="00DD7DAD">
      <w:pPr>
        <w:widowControl w:val="0"/>
        <w:spacing w:before="60" w:after="60" w:line="271" w:lineRule="auto"/>
        <w:ind w:firstLine="567"/>
        <w:rPr>
          <w:i/>
          <w:iCs/>
          <w:sz w:val="28"/>
          <w:szCs w:val="28"/>
          <w:lang w:val="es-ES_tradnl"/>
        </w:rPr>
      </w:pPr>
      <w:r w:rsidRPr="00432CBA">
        <w:rPr>
          <w:i/>
          <w:iCs/>
          <w:sz w:val="28"/>
          <w:szCs w:val="28"/>
          <w:lang w:val="es-ES_tradnl"/>
        </w:rPr>
        <w:t>-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15F9E49E" w14:textId="77777777" w:rsidR="00DD7DAD" w:rsidRPr="00432CBA" w:rsidRDefault="00DD7DAD" w:rsidP="00DD7DAD">
      <w:pPr>
        <w:widowControl w:val="0"/>
        <w:spacing w:before="60" w:after="60" w:line="271" w:lineRule="auto"/>
        <w:ind w:firstLine="567"/>
        <w:rPr>
          <w:i/>
          <w:iCs/>
          <w:sz w:val="28"/>
          <w:szCs w:val="28"/>
          <w:lang w:val="es-ES_tradnl"/>
        </w:rPr>
      </w:pPr>
      <w:r w:rsidRPr="00432CBA">
        <w:rPr>
          <w:i/>
          <w:iCs/>
          <w:sz w:val="28"/>
          <w:szCs w:val="28"/>
          <w:lang w:val="es-ES_tradnl"/>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2EC433E7" w14:textId="5D92F0CD" w:rsidR="00DD7DAD" w:rsidRPr="00432CBA" w:rsidRDefault="00DD7DAD" w:rsidP="00DD7DAD">
      <w:pPr>
        <w:widowControl w:val="0"/>
        <w:spacing w:before="60" w:after="60" w:line="271" w:lineRule="auto"/>
        <w:ind w:firstLine="567"/>
        <w:rPr>
          <w:i/>
          <w:iCs/>
          <w:sz w:val="28"/>
          <w:szCs w:val="28"/>
          <w:lang w:val="es-ES_tradnl"/>
        </w:rPr>
      </w:pPr>
      <w:r w:rsidRPr="00432CBA">
        <w:rPr>
          <w:i/>
          <w:iCs/>
          <w:sz w:val="28"/>
          <w:szCs w:val="28"/>
          <w:lang w:val="es-ES_tradnl"/>
        </w:rPr>
        <w:t xml:space="preserve">- Tiêu chuẩn về chế tạo, quy trình sản xuất các vật tư và thiết bị cũng như các tham chiếu đến nhãn hiệu hàng hóa hoặc số catalogue do </w:t>
      </w:r>
      <w:r w:rsidR="00320C35" w:rsidRPr="00432CBA">
        <w:rPr>
          <w:i/>
          <w:iCs/>
          <w:sz w:val="28"/>
          <w:szCs w:val="28"/>
          <w:lang w:val="es-ES_tradnl"/>
        </w:rPr>
        <w:t>Chủ đầu tư</w:t>
      </w:r>
      <w:r w:rsidRPr="00432CBA">
        <w:rPr>
          <w:i/>
          <w:iCs/>
          <w:sz w:val="28"/>
          <w:szCs w:val="28"/>
          <w:lang w:val="es-ES_tradnl"/>
        </w:rPr>
        <w:t xml:space="preserve"> quy định tại Chương V chỉ nhằm mục đích mô tả và không nhằm mục đích hạn chế nhà thầu. Nhà thầu có thể đưa ra các tiêu chuẩn chất lượng, nhãn hiệu hàng hóa, catalogue khác miễn là nhà thầu chứng minh cho </w:t>
      </w:r>
      <w:r w:rsidR="00320C35" w:rsidRPr="00432CBA">
        <w:rPr>
          <w:i/>
          <w:iCs/>
          <w:sz w:val="28"/>
          <w:szCs w:val="28"/>
          <w:lang w:val="es-ES_tradnl"/>
        </w:rPr>
        <w:t>Chủ đầu tư</w:t>
      </w:r>
      <w:r w:rsidRPr="00432CBA">
        <w:rPr>
          <w:i/>
          <w:iCs/>
          <w:sz w:val="28"/>
          <w:szCs w:val="28"/>
          <w:lang w:val="es-ES_tradnl"/>
        </w:rPr>
        <w:t xml:space="preserve"> thấy rằng những thay thế đó vẫn bảo đảm sự tương đương cơ bản hoặc cao hơn so với yêu cầu quy định tại Chương V.</w:t>
      </w:r>
    </w:p>
    <w:p w14:paraId="3807E8BB" w14:textId="77777777" w:rsidR="00DD7DAD" w:rsidRPr="00432CBA" w:rsidRDefault="00DD7DAD" w:rsidP="00DD7DAD">
      <w:pPr>
        <w:widowControl w:val="0"/>
        <w:spacing w:before="60" w:after="60" w:line="271" w:lineRule="auto"/>
        <w:ind w:firstLine="567"/>
        <w:rPr>
          <w:i/>
          <w:iCs/>
          <w:sz w:val="28"/>
          <w:szCs w:val="28"/>
          <w:lang w:val="es-ES_tradnl"/>
        </w:rPr>
      </w:pPr>
      <w:r w:rsidRPr="00432CBA">
        <w:rPr>
          <w:i/>
          <w:iCs/>
          <w:sz w:val="28"/>
          <w:szCs w:val="28"/>
          <w:lang w:val="es-ES_tradnl"/>
        </w:rPr>
        <w:t>- Nhà thầu cung cấp thiết bị theo đúng thông số kỹ thuật tối thiểu quy định hoặc tương đương hoặc tốt hơn các thiết bị nêu trên.</w:t>
      </w:r>
    </w:p>
    <w:p w14:paraId="2278102C" w14:textId="77777777" w:rsidR="00DD7DAD" w:rsidRPr="00432CBA" w:rsidRDefault="00DD7DAD" w:rsidP="00DD7DAD">
      <w:pPr>
        <w:widowControl w:val="0"/>
        <w:spacing w:before="60" w:after="60" w:line="271" w:lineRule="auto"/>
        <w:ind w:firstLine="567"/>
        <w:rPr>
          <w:i/>
          <w:iCs/>
          <w:sz w:val="28"/>
          <w:szCs w:val="28"/>
          <w:lang w:val="es-ES_tradnl"/>
        </w:rPr>
      </w:pPr>
      <w:r w:rsidRPr="00432CBA">
        <w:rPr>
          <w:i/>
          <w:iCs/>
          <w:sz w:val="28"/>
          <w:szCs w:val="28"/>
          <w:lang w:val="es-ES_tradnl"/>
        </w:rPr>
        <w:t>Khái niệm “tương đương” nghĩa là có đặc tính kỹ thuật tương tự, có tính năng sử dụng là tương đương với các vật tư, máy móc, thiết bị đã nêu.</w:t>
      </w:r>
    </w:p>
    <w:p w14:paraId="73113156" w14:textId="77777777" w:rsidR="00DD7DAD" w:rsidRPr="00432CBA" w:rsidRDefault="00DD7DAD" w:rsidP="00DD7DAD">
      <w:pPr>
        <w:widowControl w:val="0"/>
        <w:spacing w:before="60" w:after="60" w:line="271" w:lineRule="auto"/>
        <w:ind w:firstLine="567"/>
        <w:rPr>
          <w:i/>
          <w:iCs/>
          <w:sz w:val="28"/>
          <w:szCs w:val="28"/>
          <w:lang w:val="es-ES_tradnl"/>
        </w:rPr>
      </w:pPr>
      <w:r w:rsidRPr="00432CBA">
        <w:rPr>
          <w:i/>
          <w:iCs/>
          <w:sz w:val="28"/>
          <w:szCs w:val="28"/>
          <w:lang w:val="es-ES_tradnl"/>
        </w:rPr>
        <w:t xml:space="preserve">-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w:t>
      </w:r>
      <w:r w:rsidRPr="00432CBA">
        <w:rPr>
          <w:i/>
          <w:iCs/>
          <w:sz w:val="28"/>
          <w:szCs w:val="28"/>
          <w:lang w:val="es-ES_tradnl"/>
        </w:rPr>
        <w:lastRenderedPageBreak/>
        <w:t>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759EA9C6" w14:textId="77777777" w:rsidR="00DD7DAD" w:rsidRPr="00432CBA" w:rsidRDefault="00DD7DAD" w:rsidP="00DD7DAD">
      <w:pPr>
        <w:widowControl w:val="0"/>
        <w:tabs>
          <w:tab w:val="left" w:pos="1134"/>
        </w:tabs>
        <w:adjustRightInd w:val="0"/>
        <w:spacing w:before="60" w:after="60" w:line="271" w:lineRule="auto"/>
        <w:ind w:firstLine="567"/>
        <w:rPr>
          <w:i/>
          <w:iCs/>
          <w:sz w:val="28"/>
          <w:szCs w:val="28"/>
          <w:lang w:val="es-ES_tradnl"/>
        </w:rPr>
      </w:pPr>
      <w:r w:rsidRPr="00432CBA">
        <w:rPr>
          <w:i/>
          <w:iCs/>
          <w:sz w:val="28"/>
          <w:szCs w:val="28"/>
          <w:lang w:val="es-ES_tradnl"/>
        </w:rPr>
        <w:t xml:space="preserve">- </w:t>
      </w:r>
      <w:r w:rsidRPr="00432CBA">
        <w:rPr>
          <w:i/>
          <w:iCs/>
          <w:sz w:val="28"/>
          <w:szCs w:val="28"/>
          <w:lang w:val="vi-VN"/>
        </w:rPr>
        <w:t>Trong E-HSDT, Nhà thầu nên ghi rõ xuất xứ, thương hiệu vật tư, không ghi “Tương đương” vào bảng vật tư chính đưa vào công trình.</w:t>
      </w:r>
    </w:p>
    <w:p w14:paraId="62E402BE" w14:textId="0EFAF6C1" w:rsidR="00DD7DAD" w:rsidRPr="00432CBA" w:rsidRDefault="00DD7DAD" w:rsidP="00DD7DAD">
      <w:pPr>
        <w:widowControl w:val="0"/>
        <w:spacing w:before="60" w:after="60" w:line="271" w:lineRule="auto"/>
        <w:ind w:firstLine="567"/>
        <w:rPr>
          <w:rFonts w:ascii="Times New Roman Bold" w:hAnsi="Times New Roman Bold"/>
          <w:b/>
          <w:bCs/>
          <w:spacing w:val="-4"/>
          <w:sz w:val="28"/>
          <w:szCs w:val="28"/>
          <w:lang w:val="pl-PL"/>
        </w:rPr>
      </w:pPr>
      <w:r w:rsidRPr="00432CBA">
        <w:rPr>
          <w:rFonts w:ascii="Times New Roman Bold" w:hAnsi="Times New Roman Bold"/>
          <w:b/>
          <w:bCs/>
          <w:spacing w:val="-4"/>
          <w:sz w:val="28"/>
          <w:szCs w:val="28"/>
          <w:lang w:val="pl-PL"/>
        </w:rPr>
        <w:t xml:space="preserve">Bảng 3.1: Yêu cầu kỹ thuật của các vật tư, vật liệu, </w:t>
      </w:r>
      <w:r w:rsidRPr="00432CBA">
        <w:rPr>
          <w:rFonts w:ascii="Times New Roman Bold" w:hAnsi="Times New Roman Bold"/>
          <w:b/>
          <w:bCs/>
          <w:spacing w:val="-4"/>
          <w:sz w:val="28"/>
          <w:szCs w:val="28"/>
          <w:lang w:val="pl-PL"/>
        </w:rPr>
        <w:br/>
        <w:t>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432CBA" w:rsidRPr="00432CBA" w14:paraId="0F55C2D1" w14:textId="77777777" w:rsidTr="006666DE">
        <w:trPr>
          <w:trHeight w:val="579"/>
          <w:tblHeader/>
          <w:jc w:val="center"/>
        </w:trPr>
        <w:tc>
          <w:tcPr>
            <w:tcW w:w="704" w:type="dxa"/>
            <w:vAlign w:val="center"/>
          </w:tcPr>
          <w:p w14:paraId="604A2FED" w14:textId="77777777" w:rsidR="00DD7DAD" w:rsidRPr="00432CBA" w:rsidRDefault="00DD7DAD" w:rsidP="00DD7DAD">
            <w:pPr>
              <w:spacing w:before="100" w:beforeAutospacing="1" w:after="100" w:afterAutospacing="1"/>
              <w:jc w:val="center"/>
              <w:rPr>
                <w:b/>
                <w:bCs/>
                <w:sz w:val="26"/>
                <w:szCs w:val="26"/>
                <w:lang w:val="nl-NL"/>
              </w:rPr>
            </w:pPr>
            <w:r w:rsidRPr="00432CBA">
              <w:rPr>
                <w:b/>
                <w:bCs/>
                <w:sz w:val="26"/>
                <w:szCs w:val="26"/>
                <w:lang w:val="nl-NL"/>
              </w:rPr>
              <w:t>Stt</w:t>
            </w:r>
          </w:p>
        </w:tc>
        <w:tc>
          <w:tcPr>
            <w:tcW w:w="2631" w:type="dxa"/>
            <w:vAlign w:val="center"/>
          </w:tcPr>
          <w:p w14:paraId="191D8F6F" w14:textId="77777777" w:rsidR="00DD7DAD" w:rsidRPr="00432CBA" w:rsidRDefault="00DD7DAD" w:rsidP="00DD7DAD">
            <w:pPr>
              <w:jc w:val="center"/>
              <w:rPr>
                <w:b/>
                <w:bCs/>
                <w:sz w:val="26"/>
                <w:szCs w:val="26"/>
                <w:lang w:val="nl-NL"/>
              </w:rPr>
            </w:pPr>
            <w:r w:rsidRPr="00432CBA">
              <w:rPr>
                <w:b/>
                <w:bCs/>
                <w:sz w:val="26"/>
                <w:szCs w:val="26"/>
                <w:lang w:val="nl-NL"/>
              </w:rPr>
              <w:t>Tên vật tư, vật liệu</w:t>
            </w:r>
          </w:p>
        </w:tc>
        <w:tc>
          <w:tcPr>
            <w:tcW w:w="6162" w:type="dxa"/>
            <w:vAlign w:val="center"/>
          </w:tcPr>
          <w:p w14:paraId="1E14643A" w14:textId="77777777" w:rsidR="00DD7DAD" w:rsidRPr="00432CBA" w:rsidRDefault="00DD7DAD" w:rsidP="00DD7DAD">
            <w:pPr>
              <w:spacing w:before="100" w:beforeAutospacing="1" w:after="100" w:afterAutospacing="1"/>
              <w:jc w:val="center"/>
              <w:rPr>
                <w:b/>
                <w:bCs/>
                <w:sz w:val="26"/>
                <w:szCs w:val="26"/>
                <w:lang w:val="nl-NL"/>
              </w:rPr>
            </w:pPr>
            <w:r w:rsidRPr="00432CBA">
              <w:rPr>
                <w:b/>
                <w:bCs/>
                <w:sz w:val="26"/>
                <w:szCs w:val="26"/>
                <w:lang w:val="nl-NL"/>
              </w:rPr>
              <w:t>Yêu cầu kỹ thuật / Tiêu chuẩn áp dụng</w:t>
            </w:r>
          </w:p>
        </w:tc>
      </w:tr>
      <w:tr w:rsidR="00432CBA" w:rsidRPr="00432CBA" w14:paraId="3D206CCC" w14:textId="77777777" w:rsidTr="006666DE">
        <w:trPr>
          <w:trHeight w:val="424"/>
          <w:jc w:val="center"/>
        </w:trPr>
        <w:tc>
          <w:tcPr>
            <w:tcW w:w="704" w:type="dxa"/>
            <w:vAlign w:val="center"/>
          </w:tcPr>
          <w:p w14:paraId="681F72D0" w14:textId="77777777" w:rsidR="00DD7DAD" w:rsidRPr="00432CBA" w:rsidRDefault="00DD7DAD" w:rsidP="00DD7DAD">
            <w:pPr>
              <w:spacing w:before="100" w:beforeAutospacing="1" w:after="100" w:afterAutospacing="1"/>
              <w:jc w:val="center"/>
              <w:rPr>
                <w:sz w:val="26"/>
                <w:szCs w:val="26"/>
                <w:lang w:val="nl-NL"/>
              </w:rPr>
            </w:pPr>
            <w:r w:rsidRPr="00432CBA">
              <w:rPr>
                <w:sz w:val="26"/>
                <w:szCs w:val="26"/>
                <w:lang w:val="nl-NL"/>
              </w:rPr>
              <w:t>1</w:t>
            </w:r>
          </w:p>
        </w:tc>
        <w:tc>
          <w:tcPr>
            <w:tcW w:w="2631" w:type="dxa"/>
            <w:vAlign w:val="center"/>
          </w:tcPr>
          <w:p w14:paraId="198479D2" w14:textId="77777777" w:rsidR="00DD7DAD" w:rsidRPr="00432CBA" w:rsidRDefault="00DD7DAD" w:rsidP="00DD7DAD">
            <w:pPr>
              <w:jc w:val="left"/>
              <w:rPr>
                <w:sz w:val="26"/>
                <w:szCs w:val="26"/>
                <w:lang w:val="nl-NL"/>
              </w:rPr>
            </w:pPr>
            <w:r w:rsidRPr="00432CBA">
              <w:rPr>
                <w:sz w:val="26"/>
                <w:szCs w:val="26"/>
              </w:rPr>
              <w:t>Xi măng</w:t>
            </w:r>
          </w:p>
        </w:tc>
        <w:tc>
          <w:tcPr>
            <w:tcW w:w="6162" w:type="dxa"/>
            <w:vAlign w:val="center"/>
          </w:tcPr>
          <w:p w14:paraId="26238E8D" w14:textId="586B1EB4" w:rsidR="00DD7DAD" w:rsidRPr="00432CBA" w:rsidRDefault="00DD7DAD" w:rsidP="00C9354B">
            <w:pPr>
              <w:widowControl w:val="0"/>
              <w:rPr>
                <w:sz w:val="26"/>
                <w:szCs w:val="26"/>
                <w:lang w:val="nl-NL"/>
              </w:rPr>
            </w:pPr>
            <w:r w:rsidRPr="00432CBA">
              <w:rPr>
                <w:sz w:val="26"/>
                <w:szCs w:val="26"/>
                <w:lang w:val="nl-NL"/>
              </w:rPr>
              <w:t>- Theo yêu cầu của Hồ sơ thiết kế/ Chỉ dẫn kỹ thuật được duyệt;</w:t>
            </w:r>
          </w:p>
        </w:tc>
      </w:tr>
      <w:tr w:rsidR="00432CBA" w:rsidRPr="00432CBA" w14:paraId="2693821A" w14:textId="77777777" w:rsidTr="006666DE">
        <w:trPr>
          <w:jc w:val="center"/>
        </w:trPr>
        <w:tc>
          <w:tcPr>
            <w:tcW w:w="704" w:type="dxa"/>
            <w:vAlign w:val="center"/>
          </w:tcPr>
          <w:p w14:paraId="1FFAA315" w14:textId="77777777" w:rsidR="00DD7DAD" w:rsidRPr="00432CBA" w:rsidRDefault="00DD7DAD" w:rsidP="00DD7DAD">
            <w:pPr>
              <w:spacing w:before="40" w:after="20" w:line="264" w:lineRule="auto"/>
              <w:jc w:val="center"/>
              <w:rPr>
                <w:sz w:val="26"/>
                <w:szCs w:val="26"/>
              </w:rPr>
            </w:pPr>
            <w:r w:rsidRPr="00432CBA">
              <w:rPr>
                <w:sz w:val="26"/>
                <w:szCs w:val="26"/>
              </w:rPr>
              <w:t>2</w:t>
            </w:r>
          </w:p>
        </w:tc>
        <w:tc>
          <w:tcPr>
            <w:tcW w:w="2631" w:type="dxa"/>
            <w:vAlign w:val="center"/>
          </w:tcPr>
          <w:p w14:paraId="6D4F0F5A" w14:textId="55D29DD6" w:rsidR="00DD7DAD" w:rsidRPr="00432CBA" w:rsidRDefault="00DD7DAD" w:rsidP="00DD7DAD">
            <w:pPr>
              <w:spacing w:before="40" w:after="40" w:line="278" w:lineRule="auto"/>
              <w:jc w:val="left"/>
              <w:rPr>
                <w:sz w:val="26"/>
                <w:szCs w:val="26"/>
              </w:rPr>
            </w:pPr>
            <w:r w:rsidRPr="00432CBA">
              <w:rPr>
                <w:sz w:val="26"/>
                <w:szCs w:val="26"/>
              </w:rPr>
              <w:t>Cát</w:t>
            </w:r>
            <w:r w:rsidR="00432CBA">
              <w:rPr>
                <w:sz w:val="26"/>
                <w:szCs w:val="26"/>
              </w:rPr>
              <w:t>, đá</w:t>
            </w:r>
            <w:r w:rsidRPr="00432CBA">
              <w:rPr>
                <w:sz w:val="26"/>
                <w:szCs w:val="26"/>
              </w:rPr>
              <w:t xml:space="preserve"> các loại</w:t>
            </w:r>
          </w:p>
        </w:tc>
        <w:tc>
          <w:tcPr>
            <w:tcW w:w="6162" w:type="dxa"/>
            <w:vAlign w:val="center"/>
          </w:tcPr>
          <w:p w14:paraId="4430FE2B" w14:textId="47A0E144" w:rsidR="00DD7DAD" w:rsidRPr="00432CBA" w:rsidRDefault="00DD7DAD" w:rsidP="00C9354B">
            <w:pPr>
              <w:widowControl w:val="0"/>
              <w:rPr>
                <w:sz w:val="26"/>
                <w:szCs w:val="26"/>
              </w:rPr>
            </w:pPr>
            <w:r w:rsidRPr="00432CBA">
              <w:rPr>
                <w:sz w:val="26"/>
                <w:szCs w:val="26"/>
              </w:rPr>
              <w:t>- Theo yêu cầu của Hồ sơ thiết kế/ Chỉ dẫn kỹ thuật được duyệt;</w:t>
            </w:r>
          </w:p>
        </w:tc>
      </w:tr>
      <w:tr w:rsidR="00252071" w:rsidRPr="00432CBA" w14:paraId="4F8C946D" w14:textId="77777777" w:rsidTr="006666DE">
        <w:trPr>
          <w:jc w:val="center"/>
        </w:trPr>
        <w:tc>
          <w:tcPr>
            <w:tcW w:w="704" w:type="dxa"/>
            <w:vAlign w:val="center"/>
          </w:tcPr>
          <w:p w14:paraId="5A82F143" w14:textId="77777777" w:rsidR="00252071" w:rsidRPr="00432CBA" w:rsidRDefault="00252071" w:rsidP="00DD7DAD">
            <w:pPr>
              <w:spacing w:before="40" w:after="20" w:line="264" w:lineRule="auto"/>
              <w:jc w:val="center"/>
              <w:rPr>
                <w:sz w:val="26"/>
                <w:szCs w:val="26"/>
              </w:rPr>
            </w:pPr>
          </w:p>
        </w:tc>
        <w:tc>
          <w:tcPr>
            <w:tcW w:w="2631" w:type="dxa"/>
            <w:vAlign w:val="center"/>
          </w:tcPr>
          <w:p w14:paraId="6C6E724D" w14:textId="01CCD540" w:rsidR="00252071" w:rsidRPr="00432CBA" w:rsidRDefault="00252071" w:rsidP="00C9233E">
            <w:pPr>
              <w:spacing w:before="40" w:after="40" w:line="278" w:lineRule="auto"/>
              <w:jc w:val="left"/>
              <w:rPr>
                <w:sz w:val="26"/>
                <w:szCs w:val="26"/>
              </w:rPr>
            </w:pPr>
            <w:r>
              <w:rPr>
                <w:sz w:val="26"/>
                <w:szCs w:val="26"/>
              </w:rPr>
              <w:t>Cửa các loại</w:t>
            </w:r>
            <w:r w:rsidR="00C9233E">
              <w:rPr>
                <w:sz w:val="26"/>
                <w:szCs w:val="26"/>
              </w:rPr>
              <w:t>, trần nhôm thả + khung xương.</w:t>
            </w:r>
          </w:p>
        </w:tc>
        <w:tc>
          <w:tcPr>
            <w:tcW w:w="6162" w:type="dxa"/>
            <w:vAlign w:val="center"/>
          </w:tcPr>
          <w:p w14:paraId="6423E171" w14:textId="34969AF0" w:rsidR="00252071" w:rsidRPr="00432CBA" w:rsidRDefault="00C9233E" w:rsidP="00C9354B">
            <w:pPr>
              <w:widowControl w:val="0"/>
              <w:rPr>
                <w:sz w:val="26"/>
                <w:szCs w:val="26"/>
              </w:rPr>
            </w:pPr>
            <w:r w:rsidRPr="00432CBA">
              <w:rPr>
                <w:sz w:val="26"/>
                <w:szCs w:val="26"/>
              </w:rPr>
              <w:t xml:space="preserve">- Theo yêu cầu của Hồ sơ thiết </w:t>
            </w:r>
            <w:r w:rsidR="00C249DE">
              <w:rPr>
                <w:sz w:val="26"/>
                <w:szCs w:val="26"/>
              </w:rPr>
              <w:t>kế/ Chỉ dẫn kỹ thuật được duyệt.</w:t>
            </w:r>
          </w:p>
        </w:tc>
      </w:tr>
      <w:tr w:rsidR="00432CBA" w:rsidRPr="00432CBA" w14:paraId="4D1CB36D" w14:textId="77777777" w:rsidTr="006666DE">
        <w:trPr>
          <w:jc w:val="center"/>
        </w:trPr>
        <w:tc>
          <w:tcPr>
            <w:tcW w:w="704" w:type="dxa"/>
            <w:vAlign w:val="center"/>
          </w:tcPr>
          <w:p w14:paraId="03F2E80E" w14:textId="77777777" w:rsidR="00DD7DAD" w:rsidRPr="00432CBA" w:rsidRDefault="00DD7DAD" w:rsidP="00DD7DAD">
            <w:pPr>
              <w:spacing w:before="40" w:after="20" w:line="264" w:lineRule="auto"/>
              <w:jc w:val="center"/>
              <w:rPr>
                <w:sz w:val="26"/>
                <w:szCs w:val="26"/>
              </w:rPr>
            </w:pPr>
            <w:r w:rsidRPr="00432CBA">
              <w:rPr>
                <w:sz w:val="26"/>
                <w:szCs w:val="26"/>
              </w:rPr>
              <w:t>3</w:t>
            </w:r>
          </w:p>
        </w:tc>
        <w:tc>
          <w:tcPr>
            <w:tcW w:w="2631" w:type="dxa"/>
            <w:vAlign w:val="center"/>
          </w:tcPr>
          <w:p w14:paraId="18BD14F0" w14:textId="0E6882CA" w:rsidR="00DD7DAD" w:rsidRPr="00432CBA" w:rsidRDefault="00C03782" w:rsidP="00DD7DAD">
            <w:pPr>
              <w:spacing w:before="40" w:after="40" w:line="278" w:lineRule="auto"/>
              <w:jc w:val="left"/>
              <w:rPr>
                <w:sz w:val="26"/>
                <w:szCs w:val="26"/>
              </w:rPr>
            </w:pPr>
            <w:r w:rsidRPr="00432CBA">
              <w:rPr>
                <w:sz w:val="26"/>
                <w:szCs w:val="26"/>
              </w:rPr>
              <w:t>Vật tư cấp thoát nước (ống nước, thiết bị)</w:t>
            </w:r>
          </w:p>
        </w:tc>
        <w:tc>
          <w:tcPr>
            <w:tcW w:w="6162" w:type="dxa"/>
            <w:vAlign w:val="center"/>
          </w:tcPr>
          <w:p w14:paraId="28D90957" w14:textId="77777777" w:rsidR="00DD7DAD" w:rsidRPr="00432CBA" w:rsidRDefault="00DD7DAD" w:rsidP="00DD7DAD">
            <w:pPr>
              <w:widowControl w:val="0"/>
              <w:rPr>
                <w:sz w:val="26"/>
                <w:szCs w:val="26"/>
              </w:rPr>
            </w:pPr>
            <w:r w:rsidRPr="00432CBA">
              <w:rPr>
                <w:sz w:val="26"/>
                <w:szCs w:val="26"/>
              </w:rPr>
              <w:t>- Theo yêu cầu của Hồ sơ thiết kế/ Chỉ dẫn kỹ thuật được duyệt;</w:t>
            </w:r>
          </w:p>
          <w:p w14:paraId="29481364" w14:textId="77777777" w:rsidR="00DD7DAD" w:rsidRPr="00432CBA" w:rsidRDefault="00DD7DAD" w:rsidP="00DD7DAD">
            <w:pPr>
              <w:spacing w:before="40" w:after="40" w:line="278" w:lineRule="auto"/>
              <w:ind w:left="-11" w:firstLine="11"/>
              <w:rPr>
                <w:sz w:val="26"/>
                <w:szCs w:val="26"/>
              </w:rPr>
            </w:pPr>
            <w:r w:rsidRPr="00432CBA">
              <w:rPr>
                <w:sz w:val="26"/>
                <w:szCs w:val="26"/>
              </w:rPr>
              <w:t>- Có Catalogue giới thiệu sản phẩm hoặc chứng chỉ chất lượng, công bố chất lượng sản phẩm của nhà sản xuất kèm theo hoặc các tài liệu khác tương đương.</w:t>
            </w:r>
          </w:p>
        </w:tc>
      </w:tr>
      <w:tr w:rsidR="00432CBA" w:rsidRPr="00432CBA" w14:paraId="0A19ADD6" w14:textId="77777777" w:rsidTr="00C9233E">
        <w:trPr>
          <w:trHeight w:val="772"/>
          <w:jc w:val="center"/>
        </w:trPr>
        <w:tc>
          <w:tcPr>
            <w:tcW w:w="704" w:type="dxa"/>
            <w:vAlign w:val="center"/>
          </w:tcPr>
          <w:p w14:paraId="611C3D1B" w14:textId="77777777" w:rsidR="00DD7DAD" w:rsidRPr="00432CBA" w:rsidRDefault="00DD7DAD" w:rsidP="00DD7DAD">
            <w:pPr>
              <w:spacing w:before="40" w:after="20" w:line="264" w:lineRule="auto"/>
              <w:jc w:val="center"/>
              <w:rPr>
                <w:sz w:val="26"/>
                <w:szCs w:val="26"/>
              </w:rPr>
            </w:pPr>
            <w:r w:rsidRPr="00432CBA">
              <w:rPr>
                <w:sz w:val="26"/>
                <w:szCs w:val="26"/>
              </w:rPr>
              <w:t>4</w:t>
            </w:r>
          </w:p>
        </w:tc>
        <w:tc>
          <w:tcPr>
            <w:tcW w:w="2631" w:type="dxa"/>
            <w:vAlign w:val="center"/>
          </w:tcPr>
          <w:p w14:paraId="13610CDA" w14:textId="0D3C62F6" w:rsidR="00DD7DAD" w:rsidRPr="00432CBA" w:rsidRDefault="00252071" w:rsidP="00DD7DAD">
            <w:pPr>
              <w:spacing w:before="40" w:after="40" w:line="278" w:lineRule="auto"/>
              <w:jc w:val="left"/>
              <w:rPr>
                <w:sz w:val="26"/>
                <w:szCs w:val="26"/>
              </w:rPr>
            </w:pPr>
            <w:r>
              <w:rPr>
                <w:sz w:val="26"/>
                <w:szCs w:val="26"/>
              </w:rPr>
              <w:t>Gạch ốp lát</w:t>
            </w:r>
            <w:r w:rsidR="00C9233E">
              <w:rPr>
                <w:sz w:val="26"/>
                <w:szCs w:val="26"/>
              </w:rPr>
              <w:t xml:space="preserve"> các loại, Sơn các loại.</w:t>
            </w:r>
          </w:p>
        </w:tc>
        <w:tc>
          <w:tcPr>
            <w:tcW w:w="6162" w:type="dxa"/>
          </w:tcPr>
          <w:p w14:paraId="0D36CB15" w14:textId="409ACEF8" w:rsidR="00217642" w:rsidRPr="00432CBA" w:rsidRDefault="00DD7DAD" w:rsidP="00DD7DAD">
            <w:pPr>
              <w:widowControl w:val="0"/>
              <w:rPr>
                <w:sz w:val="26"/>
                <w:szCs w:val="26"/>
              </w:rPr>
            </w:pPr>
            <w:r w:rsidRPr="00432CBA">
              <w:rPr>
                <w:sz w:val="26"/>
                <w:szCs w:val="26"/>
              </w:rPr>
              <w:t>- Theo yêu cầu của Hồ sơ thiết kế/ Chỉ dẫn kỹ thuật được duyệt;</w:t>
            </w:r>
          </w:p>
        </w:tc>
      </w:tr>
      <w:tr w:rsidR="00432CBA" w:rsidRPr="00432CBA" w14:paraId="2690E8A0" w14:textId="77777777" w:rsidTr="002E52E9">
        <w:trPr>
          <w:trHeight w:val="1713"/>
          <w:jc w:val="center"/>
        </w:trPr>
        <w:tc>
          <w:tcPr>
            <w:tcW w:w="704" w:type="dxa"/>
            <w:vAlign w:val="center"/>
          </w:tcPr>
          <w:p w14:paraId="7041542E" w14:textId="203909FC" w:rsidR="00BF75F3" w:rsidRPr="00432CBA" w:rsidRDefault="00BF75F3" w:rsidP="00DD7DAD">
            <w:pPr>
              <w:spacing w:before="40" w:after="20" w:line="264" w:lineRule="auto"/>
              <w:jc w:val="center"/>
              <w:rPr>
                <w:sz w:val="26"/>
                <w:szCs w:val="26"/>
              </w:rPr>
            </w:pPr>
            <w:r w:rsidRPr="00432CBA">
              <w:rPr>
                <w:sz w:val="26"/>
                <w:szCs w:val="26"/>
              </w:rPr>
              <w:t>5</w:t>
            </w:r>
          </w:p>
        </w:tc>
        <w:tc>
          <w:tcPr>
            <w:tcW w:w="2631" w:type="dxa"/>
            <w:vAlign w:val="center"/>
          </w:tcPr>
          <w:p w14:paraId="15474A92" w14:textId="0AC2D152" w:rsidR="00BF75F3" w:rsidRPr="00432CBA" w:rsidRDefault="00C03782" w:rsidP="00DD7DAD">
            <w:pPr>
              <w:spacing w:before="40" w:after="40" w:line="278" w:lineRule="auto"/>
              <w:jc w:val="left"/>
              <w:rPr>
                <w:sz w:val="26"/>
                <w:szCs w:val="26"/>
              </w:rPr>
            </w:pPr>
            <w:r w:rsidRPr="00432CBA">
              <w:rPr>
                <w:sz w:val="26"/>
                <w:szCs w:val="26"/>
              </w:rPr>
              <w:t>Vật tư cấp điện (dây dẫn, thiết bị)</w:t>
            </w:r>
          </w:p>
        </w:tc>
        <w:tc>
          <w:tcPr>
            <w:tcW w:w="6162" w:type="dxa"/>
          </w:tcPr>
          <w:p w14:paraId="420BFEDF" w14:textId="77777777" w:rsidR="000E2C57" w:rsidRPr="00432CBA" w:rsidRDefault="000E2C57" w:rsidP="000E2C57">
            <w:pPr>
              <w:widowControl w:val="0"/>
              <w:rPr>
                <w:sz w:val="26"/>
                <w:szCs w:val="26"/>
              </w:rPr>
            </w:pPr>
            <w:r w:rsidRPr="00432CBA">
              <w:rPr>
                <w:sz w:val="26"/>
                <w:szCs w:val="26"/>
              </w:rPr>
              <w:t>- Theo yêu cầu của Hồ sơ thiết kế/ Chỉ dẫn kỹ thuật được duyệt;</w:t>
            </w:r>
          </w:p>
          <w:p w14:paraId="6B047F34" w14:textId="613D77F8" w:rsidR="00BF75F3" w:rsidRPr="00432CBA" w:rsidRDefault="000E2C57" w:rsidP="000E2C57">
            <w:pPr>
              <w:widowControl w:val="0"/>
              <w:rPr>
                <w:sz w:val="26"/>
                <w:szCs w:val="26"/>
              </w:rPr>
            </w:pPr>
            <w:r w:rsidRPr="00432CBA">
              <w:rPr>
                <w:sz w:val="26"/>
                <w:szCs w:val="26"/>
              </w:rPr>
              <w:t>- Có Catalogue giới thiệu sản phẩm hoặc chứng chỉ chất lượng, công bố chất lượng sản phẩm của nhà sản xuất kèm theo hoặc các tài liệu khác tương đương.</w:t>
            </w:r>
          </w:p>
        </w:tc>
      </w:tr>
    </w:tbl>
    <w:p w14:paraId="56ED2162" w14:textId="775AAF62" w:rsidR="00DD7DAD" w:rsidRPr="00432CBA" w:rsidRDefault="00DD7DAD" w:rsidP="00DD7DAD">
      <w:pPr>
        <w:widowControl w:val="0"/>
        <w:spacing w:before="60" w:after="60" w:line="271" w:lineRule="auto"/>
        <w:ind w:firstLine="567"/>
        <w:rPr>
          <w:bCs/>
          <w:sz w:val="28"/>
          <w:szCs w:val="28"/>
          <w:lang w:val="vi-VN"/>
        </w:rPr>
      </w:pPr>
      <w:r w:rsidRPr="00432CBA">
        <w:rPr>
          <w:bCs/>
          <w:sz w:val="28"/>
          <w:szCs w:val="28"/>
          <w:lang w:val="vi-VN"/>
        </w:rPr>
        <w:t xml:space="preserve">- </w:t>
      </w:r>
      <w:r w:rsidR="0007546E" w:rsidRPr="00432CBA">
        <w:rPr>
          <w:bCs/>
          <w:sz w:val="28"/>
          <w:szCs w:val="28"/>
        </w:rPr>
        <w:t>Chủ đầu tư</w:t>
      </w:r>
      <w:r w:rsidRPr="00432CBA">
        <w:rPr>
          <w:bCs/>
          <w:sz w:val="28"/>
          <w:szCs w:val="28"/>
          <w:lang w:val="vi-VN"/>
        </w:rPr>
        <w:t xml:space="preserve"> có quyền yêu cầu và nhà thầu có trách nhiệm cung cấp các hồ sơ cần thiết khi </w:t>
      </w:r>
      <w:r w:rsidR="00320C35" w:rsidRPr="00432CBA">
        <w:rPr>
          <w:bCs/>
          <w:sz w:val="28"/>
          <w:szCs w:val="28"/>
          <w:lang w:val="vi-VN"/>
        </w:rPr>
        <w:t>Chủ đầu tư</w:t>
      </w:r>
      <w:r w:rsidRPr="00432CBA">
        <w:rPr>
          <w:bCs/>
          <w:sz w:val="28"/>
          <w:szCs w:val="28"/>
          <w:lang w:val="vi-VN"/>
        </w:rPr>
        <w:t xml:space="preserve">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w:t>
      </w:r>
      <w:r w:rsidRPr="00432CBA">
        <w:rPr>
          <w:bCs/>
          <w:sz w:val="28"/>
          <w:szCs w:val="28"/>
          <w:lang w:val="vi-VN"/>
        </w:rPr>
        <w:lastRenderedPageBreak/>
        <w:t xml:space="preserve">phần chưa rõ hoặc thiếu sót sẽ do </w:t>
      </w:r>
      <w:r w:rsidR="00320C35" w:rsidRPr="00432CBA">
        <w:rPr>
          <w:bCs/>
          <w:sz w:val="28"/>
          <w:szCs w:val="28"/>
          <w:lang w:val="vi-VN"/>
        </w:rPr>
        <w:t>Chủ đầu tư</w:t>
      </w:r>
      <w:r w:rsidRPr="00432CBA">
        <w:rPr>
          <w:bCs/>
          <w:sz w:val="28"/>
          <w:szCs w:val="28"/>
          <w:lang w:val="vi-VN"/>
        </w:rPr>
        <w:t xml:space="preserve"> quy định và nhà thầu phải tuân thủ vô điều kiện các quy định đó khi tiến hành thi công công trình mà không được điều chỉnh đơn giá thanh toán trong hợp đồng.</w:t>
      </w:r>
    </w:p>
    <w:p w14:paraId="622690B4" w14:textId="77777777" w:rsidR="00DD7DAD" w:rsidRPr="00432CBA" w:rsidRDefault="00DD7DAD" w:rsidP="00DD7DAD">
      <w:pPr>
        <w:widowControl w:val="0"/>
        <w:tabs>
          <w:tab w:val="left" w:pos="700"/>
        </w:tabs>
        <w:spacing w:before="60" w:after="60" w:line="271" w:lineRule="auto"/>
        <w:ind w:firstLine="567"/>
        <w:rPr>
          <w:bCs/>
          <w:sz w:val="28"/>
          <w:szCs w:val="28"/>
          <w:lang w:val="vi-VN"/>
        </w:rPr>
      </w:pPr>
      <w:r w:rsidRPr="00432CBA">
        <w:rPr>
          <w:bCs/>
          <w:sz w:val="28"/>
          <w:szCs w:val="28"/>
          <w:lang w:val="vi-VN"/>
        </w:rPr>
        <w:t xml:space="preserve">- Nhà thầu phải lập danh mục các vật tư, vật liệu, thiết bị đưa vào để thi công theo mẫu tại </w:t>
      </w:r>
      <w:r w:rsidRPr="00432CBA">
        <w:rPr>
          <w:b/>
          <w:sz w:val="28"/>
          <w:szCs w:val="28"/>
          <w:lang w:val="vi-VN"/>
        </w:rPr>
        <w:t>Bảng 3.2</w:t>
      </w:r>
      <w:r w:rsidRPr="00432CBA">
        <w:rPr>
          <w:bCs/>
          <w:sz w:val="28"/>
          <w:szCs w:val="28"/>
          <w:lang w:val="vi-VN"/>
        </w:rPr>
        <w:t xml:space="preserve"> (các nội dung kê khai phù hợp với từng loại cụ thể) cho tất cả các loại vật tư, vật liệu chính quy định tại </w:t>
      </w:r>
      <w:r w:rsidRPr="00432CBA">
        <w:rPr>
          <w:b/>
          <w:sz w:val="28"/>
          <w:szCs w:val="28"/>
          <w:lang w:val="vi-VN"/>
        </w:rPr>
        <w:t>Bảng 3.1</w:t>
      </w:r>
      <w:r w:rsidRPr="00432CBA">
        <w:rPr>
          <w:bCs/>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7C8A3D00" w14:textId="188C8F6A" w:rsidR="00DD7DAD" w:rsidRPr="00432CBA" w:rsidRDefault="00DD7DAD" w:rsidP="00DD7DAD">
      <w:pPr>
        <w:widowControl w:val="0"/>
        <w:spacing w:before="120" w:line="271" w:lineRule="auto"/>
        <w:ind w:firstLine="709"/>
        <w:rPr>
          <w:b/>
          <w:bCs/>
          <w:sz w:val="28"/>
          <w:szCs w:val="28"/>
          <w:lang w:val="vi-VN"/>
        </w:rPr>
      </w:pPr>
      <w:r w:rsidRPr="00432CBA">
        <w:rPr>
          <w:b/>
          <w:bCs/>
          <w:sz w:val="28"/>
          <w:szCs w:val="28"/>
          <w:lang w:val="vi-VN"/>
        </w:rPr>
        <w:t>Bảng 3.2: Bảng kê các vật tư, vật liệu</w:t>
      </w:r>
      <w:r w:rsidR="00720706" w:rsidRPr="00432CBA">
        <w:rPr>
          <w:b/>
          <w:bCs/>
          <w:sz w:val="28"/>
          <w:szCs w:val="28"/>
          <w:lang w:val="vi-VN"/>
        </w:rPr>
        <w:t>, thiết bị</w:t>
      </w:r>
      <w:r w:rsidRPr="00432CBA">
        <w:rPr>
          <w:b/>
          <w:bCs/>
          <w:sz w:val="28"/>
          <w:szCs w:val="28"/>
          <w:lang w:val="vi-VN"/>
        </w:rPr>
        <w:t xml:space="preserve"> chính sử dụng cho gói 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432CBA" w:rsidRPr="00432CBA" w14:paraId="54BE2CC0" w14:textId="77777777" w:rsidTr="006666DE">
        <w:trPr>
          <w:trHeight w:val="20"/>
          <w:jc w:val="center"/>
        </w:trPr>
        <w:tc>
          <w:tcPr>
            <w:tcW w:w="615" w:type="dxa"/>
            <w:vAlign w:val="center"/>
          </w:tcPr>
          <w:p w14:paraId="5E53339E" w14:textId="77777777" w:rsidR="00DD7DAD" w:rsidRPr="00432CBA" w:rsidRDefault="00DD7DAD" w:rsidP="00DD7DAD">
            <w:pPr>
              <w:widowControl w:val="0"/>
              <w:spacing w:before="60" w:after="60"/>
              <w:jc w:val="center"/>
              <w:rPr>
                <w:b/>
                <w:bCs/>
                <w:sz w:val="28"/>
                <w:szCs w:val="28"/>
                <w:lang w:val="pl-PL"/>
              </w:rPr>
            </w:pPr>
            <w:r w:rsidRPr="00432CBA">
              <w:rPr>
                <w:b/>
                <w:bCs/>
                <w:sz w:val="28"/>
                <w:szCs w:val="28"/>
                <w:lang w:val="pl-PL"/>
              </w:rPr>
              <w:t>Stt</w:t>
            </w:r>
          </w:p>
        </w:tc>
        <w:tc>
          <w:tcPr>
            <w:tcW w:w="2019" w:type="dxa"/>
            <w:vAlign w:val="center"/>
          </w:tcPr>
          <w:p w14:paraId="38F00FBD" w14:textId="77777777" w:rsidR="00DD7DAD" w:rsidRPr="00432CBA" w:rsidRDefault="00DD7DAD" w:rsidP="00DD7DAD">
            <w:pPr>
              <w:widowControl w:val="0"/>
              <w:spacing w:before="60" w:after="60"/>
              <w:jc w:val="center"/>
              <w:rPr>
                <w:b/>
                <w:bCs/>
                <w:sz w:val="28"/>
                <w:szCs w:val="28"/>
                <w:lang w:val="pl-PL"/>
              </w:rPr>
            </w:pPr>
            <w:r w:rsidRPr="00432CBA">
              <w:rPr>
                <w:b/>
                <w:bCs/>
                <w:sz w:val="28"/>
                <w:szCs w:val="28"/>
                <w:lang w:val="pl-PL"/>
              </w:rPr>
              <w:t>Tên loại vật tư, vật liệu, thiết bị</w:t>
            </w:r>
          </w:p>
        </w:tc>
        <w:tc>
          <w:tcPr>
            <w:tcW w:w="1842" w:type="dxa"/>
            <w:vAlign w:val="center"/>
          </w:tcPr>
          <w:p w14:paraId="6C98893E" w14:textId="77777777" w:rsidR="00DD7DAD" w:rsidRPr="00432CBA" w:rsidRDefault="00DD7DAD" w:rsidP="00DD7DAD">
            <w:pPr>
              <w:widowControl w:val="0"/>
              <w:spacing w:before="60" w:after="60"/>
              <w:jc w:val="center"/>
              <w:rPr>
                <w:b/>
                <w:bCs/>
                <w:sz w:val="28"/>
                <w:szCs w:val="28"/>
                <w:lang w:val="pl-PL"/>
              </w:rPr>
            </w:pPr>
            <w:r w:rsidRPr="00432CBA">
              <w:rPr>
                <w:b/>
                <w:bCs/>
                <w:sz w:val="28"/>
                <w:szCs w:val="28"/>
                <w:lang w:val="pl-PL"/>
              </w:rPr>
              <w:t>Model/ Mã hiệu sản phẩm</w:t>
            </w:r>
          </w:p>
        </w:tc>
        <w:tc>
          <w:tcPr>
            <w:tcW w:w="1759" w:type="dxa"/>
            <w:vAlign w:val="center"/>
          </w:tcPr>
          <w:p w14:paraId="32D60995" w14:textId="77777777" w:rsidR="00DD7DAD" w:rsidRPr="00432CBA" w:rsidRDefault="00DD7DAD" w:rsidP="00DD7DAD">
            <w:pPr>
              <w:widowControl w:val="0"/>
              <w:spacing w:before="60" w:after="60"/>
              <w:jc w:val="center"/>
              <w:rPr>
                <w:b/>
                <w:bCs/>
                <w:sz w:val="28"/>
                <w:szCs w:val="28"/>
                <w:lang w:val="pl-PL"/>
              </w:rPr>
            </w:pPr>
            <w:r w:rsidRPr="00432CBA">
              <w:rPr>
                <w:b/>
                <w:bCs/>
                <w:sz w:val="28"/>
                <w:szCs w:val="28"/>
                <w:lang w:val="pl-PL"/>
              </w:rPr>
              <w:t>Hãng sản xuất/ Xuất xứ</w:t>
            </w:r>
          </w:p>
        </w:tc>
        <w:tc>
          <w:tcPr>
            <w:tcW w:w="2691" w:type="dxa"/>
            <w:vAlign w:val="center"/>
          </w:tcPr>
          <w:p w14:paraId="583A6EEC" w14:textId="77777777" w:rsidR="00DD7DAD" w:rsidRPr="00432CBA" w:rsidRDefault="00DD7DAD" w:rsidP="00DD7DAD">
            <w:pPr>
              <w:widowControl w:val="0"/>
              <w:spacing w:before="60" w:after="60"/>
              <w:jc w:val="center"/>
              <w:rPr>
                <w:b/>
                <w:bCs/>
                <w:sz w:val="28"/>
                <w:szCs w:val="28"/>
                <w:lang w:val="pl-PL"/>
              </w:rPr>
            </w:pPr>
            <w:r w:rsidRPr="00432CBA">
              <w:rPr>
                <w:b/>
                <w:bCs/>
                <w:sz w:val="28"/>
                <w:szCs w:val="28"/>
                <w:lang w:val="pl-PL"/>
              </w:rPr>
              <w:t>Thông số kỹ thuật/ Tiêu chuẩn áp dụng</w:t>
            </w:r>
          </w:p>
        </w:tc>
      </w:tr>
      <w:tr w:rsidR="00432CBA" w:rsidRPr="00432CBA" w14:paraId="7EE7A9E6" w14:textId="77777777" w:rsidTr="006666DE">
        <w:trPr>
          <w:trHeight w:val="20"/>
          <w:jc w:val="center"/>
        </w:trPr>
        <w:tc>
          <w:tcPr>
            <w:tcW w:w="615" w:type="dxa"/>
            <w:vAlign w:val="center"/>
          </w:tcPr>
          <w:p w14:paraId="1EC79380" w14:textId="77777777" w:rsidR="00DD7DAD" w:rsidRPr="00432CBA" w:rsidRDefault="00DD7DAD" w:rsidP="00DD7DAD">
            <w:pPr>
              <w:widowControl w:val="0"/>
              <w:spacing w:before="60" w:after="60"/>
              <w:jc w:val="center"/>
              <w:rPr>
                <w:sz w:val="28"/>
                <w:szCs w:val="28"/>
                <w:lang w:val="pl-PL"/>
              </w:rPr>
            </w:pPr>
            <w:r w:rsidRPr="00432CBA">
              <w:rPr>
                <w:sz w:val="28"/>
                <w:szCs w:val="28"/>
                <w:lang w:val="pl-PL"/>
              </w:rPr>
              <w:t>1</w:t>
            </w:r>
          </w:p>
        </w:tc>
        <w:tc>
          <w:tcPr>
            <w:tcW w:w="2019" w:type="dxa"/>
            <w:vAlign w:val="center"/>
          </w:tcPr>
          <w:p w14:paraId="69724F7E" w14:textId="77777777" w:rsidR="00DD7DAD" w:rsidRPr="00432CBA" w:rsidRDefault="00DD7DAD" w:rsidP="00DD7DAD">
            <w:pPr>
              <w:widowControl w:val="0"/>
              <w:spacing w:before="60" w:after="60"/>
              <w:jc w:val="left"/>
              <w:rPr>
                <w:sz w:val="28"/>
                <w:szCs w:val="28"/>
                <w:lang w:val="pl-PL"/>
              </w:rPr>
            </w:pPr>
            <w:r w:rsidRPr="00432CBA">
              <w:rPr>
                <w:sz w:val="28"/>
                <w:szCs w:val="28"/>
                <w:lang w:val="pl-PL"/>
              </w:rPr>
              <w:t>....</w:t>
            </w:r>
          </w:p>
        </w:tc>
        <w:tc>
          <w:tcPr>
            <w:tcW w:w="1842" w:type="dxa"/>
            <w:vAlign w:val="center"/>
          </w:tcPr>
          <w:p w14:paraId="6160853D" w14:textId="77777777" w:rsidR="00DD7DAD" w:rsidRPr="00432CBA" w:rsidRDefault="00DD7DAD" w:rsidP="00DD7DAD">
            <w:pPr>
              <w:widowControl w:val="0"/>
              <w:spacing w:before="60" w:after="60"/>
              <w:rPr>
                <w:sz w:val="28"/>
                <w:szCs w:val="28"/>
                <w:lang w:val="pl-PL"/>
              </w:rPr>
            </w:pPr>
            <w:r w:rsidRPr="00432CBA">
              <w:rPr>
                <w:sz w:val="28"/>
                <w:szCs w:val="28"/>
                <w:lang w:val="pl-PL"/>
              </w:rPr>
              <w:t>....</w:t>
            </w:r>
          </w:p>
        </w:tc>
        <w:tc>
          <w:tcPr>
            <w:tcW w:w="1759" w:type="dxa"/>
            <w:vAlign w:val="center"/>
          </w:tcPr>
          <w:p w14:paraId="4EE467A6" w14:textId="77777777" w:rsidR="00DD7DAD" w:rsidRPr="00432CBA" w:rsidRDefault="00DD7DAD" w:rsidP="00DD7DAD">
            <w:pPr>
              <w:widowControl w:val="0"/>
              <w:spacing w:before="60" w:after="60"/>
              <w:jc w:val="center"/>
              <w:rPr>
                <w:sz w:val="28"/>
                <w:szCs w:val="28"/>
                <w:lang w:val="pl-PL"/>
              </w:rPr>
            </w:pPr>
          </w:p>
        </w:tc>
        <w:tc>
          <w:tcPr>
            <w:tcW w:w="2691" w:type="dxa"/>
            <w:vAlign w:val="center"/>
          </w:tcPr>
          <w:p w14:paraId="2B693A20" w14:textId="77777777" w:rsidR="00DD7DAD" w:rsidRPr="00432CBA" w:rsidRDefault="00DD7DAD" w:rsidP="00DD7DAD">
            <w:pPr>
              <w:widowControl w:val="0"/>
              <w:spacing w:before="60" w:after="60"/>
              <w:rPr>
                <w:sz w:val="28"/>
                <w:szCs w:val="28"/>
                <w:lang w:val="pl-PL"/>
              </w:rPr>
            </w:pPr>
          </w:p>
        </w:tc>
      </w:tr>
      <w:tr w:rsidR="00432CBA" w:rsidRPr="00432CBA" w14:paraId="7B4C9E47" w14:textId="77777777" w:rsidTr="006666DE">
        <w:trPr>
          <w:trHeight w:val="20"/>
          <w:jc w:val="center"/>
        </w:trPr>
        <w:tc>
          <w:tcPr>
            <w:tcW w:w="615" w:type="dxa"/>
            <w:vAlign w:val="center"/>
          </w:tcPr>
          <w:p w14:paraId="186DD950" w14:textId="77777777" w:rsidR="00DD7DAD" w:rsidRPr="00432CBA" w:rsidRDefault="00DD7DAD" w:rsidP="00DD7DAD">
            <w:pPr>
              <w:widowControl w:val="0"/>
              <w:spacing w:before="60" w:after="60"/>
              <w:jc w:val="center"/>
              <w:rPr>
                <w:sz w:val="28"/>
                <w:szCs w:val="28"/>
                <w:lang w:val="pl-PL"/>
              </w:rPr>
            </w:pPr>
            <w:r w:rsidRPr="00432CBA">
              <w:rPr>
                <w:sz w:val="28"/>
                <w:szCs w:val="28"/>
                <w:lang w:val="pl-PL"/>
              </w:rPr>
              <w:t>2</w:t>
            </w:r>
          </w:p>
        </w:tc>
        <w:tc>
          <w:tcPr>
            <w:tcW w:w="2019" w:type="dxa"/>
            <w:vAlign w:val="center"/>
          </w:tcPr>
          <w:p w14:paraId="4936962C" w14:textId="77777777" w:rsidR="00DD7DAD" w:rsidRPr="00432CBA" w:rsidRDefault="00DD7DAD" w:rsidP="00DD7DAD">
            <w:pPr>
              <w:widowControl w:val="0"/>
              <w:spacing w:before="60" w:after="60"/>
              <w:rPr>
                <w:sz w:val="28"/>
                <w:szCs w:val="28"/>
                <w:lang w:val="pl-PL"/>
              </w:rPr>
            </w:pPr>
            <w:r w:rsidRPr="00432CBA">
              <w:rPr>
                <w:sz w:val="28"/>
                <w:szCs w:val="28"/>
                <w:lang w:val="pl-PL"/>
              </w:rPr>
              <w:t>....</w:t>
            </w:r>
          </w:p>
        </w:tc>
        <w:tc>
          <w:tcPr>
            <w:tcW w:w="1842" w:type="dxa"/>
            <w:vAlign w:val="center"/>
          </w:tcPr>
          <w:p w14:paraId="4E2BF418" w14:textId="77777777" w:rsidR="00DD7DAD" w:rsidRPr="00432CBA" w:rsidRDefault="00DD7DAD" w:rsidP="00DD7DAD">
            <w:pPr>
              <w:widowControl w:val="0"/>
              <w:spacing w:before="60" w:after="60"/>
              <w:jc w:val="left"/>
              <w:rPr>
                <w:sz w:val="28"/>
                <w:szCs w:val="28"/>
                <w:lang w:val="pl-PL"/>
              </w:rPr>
            </w:pPr>
            <w:r w:rsidRPr="00432CBA">
              <w:rPr>
                <w:sz w:val="28"/>
                <w:szCs w:val="28"/>
                <w:lang w:val="pl-PL"/>
              </w:rPr>
              <w:t>....</w:t>
            </w:r>
          </w:p>
        </w:tc>
        <w:tc>
          <w:tcPr>
            <w:tcW w:w="1759" w:type="dxa"/>
            <w:vAlign w:val="center"/>
          </w:tcPr>
          <w:p w14:paraId="07401BF5" w14:textId="77777777" w:rsidR="00DD7DAD" w:rsidRPr="00432CBA" w:rsidRDefault="00DD7DAD" w:rsidP="00DD7DAD">
            <w:pPr>
              <w:widowControl w:val="0"/>
              <w:spacing w:before="60" w:after="60"/>
              <w:jc w:val="center"/>
              <w:rPr>
                <w:sz w:val="28"/>
                <w:szCs w:val="28"/>
                <w:lang w:val="pl-PL"/>
              </w:rPr>
            </w:pPr>
          </w:p>
        </w:tc>
        <w:tc>
          <w:tcPr>
            <w:tcW w:w="2691" w:type="dxa"/>
            <w:vAlign w:val="center"/>
          </w:tcPr>
          <w:p w14:paraId="417D344F" w14:textId="77777777" w:rsidR="00DD7DAD" w:rsidRPr="00432CBA" w:rsidRDefault="00DD7DAD" w:rsidP="00DD7DAD">
            <w:pPr>
              <w:widowControl w:val="0"/>
              <w:spacing w:before="60" w:after="60"/>
              <w:rPr>
                <w:sz w:val="28"/>
                <w:szCs w:val="28"/>
                <w:lang w:val="pl-PL"/>
              </w:rPr>
            </w:pPr>
          </w:p>
        </w:tc>
      </w:tr>
      <w:tr w:rsidR="00432CBA" w:rsidRPr="00432CBA" w14:paraId="13393DCE" w14:textId="77777777" w:rsidTr="006666DE">
        <w:trPr>
          <w:trHeight w:val="20"/>
          <w:jc w:val="center"/>
        </w:trPr>
        <w:tc>
          <w:tcPr>
            <w:tcW w:w="615" w:type="dxa"/>
            <w:vAlign w:val="center"/>
          </w:tcPr>
          <w:p w14:paraId="4560F2FE" w14:textId="77777777" w:rsidR="00DD7DAD" w:rsidRPr="00432CBA" w:rsidRDefault="00DD7DAD" w:rsidP="00DD7DAD">
            <w:pPr>
              <w:widowControl w:val="0"/>
              <w:spacing w:before="60" w:after="60"/>
              <w:jc w:val="center"/>
              <w:rPr>
                <w:sz w:val="28"/>
                <w:szCs w:val="28"/>
                <w:lang w:val="pl-PL"/>
              </w:rPr>
            </w:pPr>
            <w:r w:rsidRPr="00432CBA">
              <w:rPr>
                <w:sz w:val="28"/>
                <w:szCs w:val="28"/>
                <w:lang w:val="pl-PL"/>
              </w:rPr>
              <w:t>...</w:t>
            </w:r>
          </w:p>
        </w:tc>
        <w:tc>
          <w:tcPr>
            <w:tcW w:w="2019" w:type="dxa"/>
            <w:vAlign w:val="center"/>
          </w:tcPr>
          <w:p w14:paraId="3356D503" w14:textId="77777777" w:rsidR="00DD7DAD" w:rsidRPr="00432CBA" w:rsidRDefault="00DD7DAD" w:rsidP="00DD7DAD">
            <w:pPr>
              <w:widowControl w:val="0"/>
              <w:spacing w:before="60" w:after="60"/>
              <w:rPr>
                <w:sz w:val="28"/>
                <w:szCs w:val="28"/>
                <w:lang w:val="pl-PL"/>
              </w:rPr>
            </w:pPr>
            <w:r w:rsidRPr="00432CBA">
              <w:rPr>
                <w:sz w:val="28"/>
                <w:szCs w:val="28"/>
                <w:lang w:val="pl-PL"/>
              </w:rPr>
              <w:t>...</w:t>
            </w:r>
          </w:p>
        </w:tc>
        <w:tc>
          <w:tcPr>
            <w:tcW w:w="1842" w:type="dxa"/>
            <w:vAlign w:val="center"/>
          </w:tcPr>
          <w:p w14:paraId="2536ACA8" w14:textId="77777777" w:rsidR="00DD7DAD" w:rsidRPr="00432CBA" w:rsidRDefault="00DD7DAD" w:rsidP="00DD7DAD">
            <w:pPr>
              <w:widowControl w:val="0"/>
              <w:spacing w:before="60" w:after="60"/>
              <w:jc w:val="left"/>
              <w:rPr>
                <w:sz w:val="28"/>
                <w:szCs w:val="28"/>
                <w:lang w:val="pl-PL"/>
              </w:rPr>
            </w:pPr>
            <w:r w:rsidRPr="00432CBA">
              <w:rPr>
                <w:sz w:val="28"/>
                <w:szCs w:val="28"/>
                <w:lang w:val="pl-PL"/>
              </w:rPr>
              <w:t>....</w:t>
            </w:r>
          </w:p>
        </w:tc>
        <w:tc>
          <w:tcPr>
            <w:tcW w:w="1759" w:type="dxa"/>
            <w:vAlign w:val="center"/>
          </w:tcPr>
          <w:p w14:paraId="3D8A7755" w14:textId="77777777" w:rsidR="00DD7DAD" w:rsidRPr="00432CBA" w:rsidRDefault="00DD7DAD" w:rsidP="00DD7DAD">
            <w:pPr>
              <w:widowControl w:val="0"/>
              <w:spacing w:before="60" w:after="60"/>
              <w:jc w:val="center"/>
              <w:rPr>
                <w:sz w:val="28"/>
                <w:szCs w:val="28"/>
                <w:lang w:val="pl-PL"/>
              </w:rPr>
            </w:pPr>
          </w:p>
        </w:tc>
        <w:tc>
          <w:tcPr>
            <w:tcW w:w="2691" w:type="dxa"/>
            <w:vAlign w:val="center"/>
          </w:tcPr>
          <w:p w14:paraId="0410CA9B" w14:textId="77777777" w:rsidR="00DD7DAD" w:rsidRPr="00432CBA" w:rsidRDefault="00DD7DAD" w:rsidP="00DD7DAD">
            <w:pPr>
              <w:widowControl w:val="0"/>
              <w:spacing w:before="60" w:after="60"/>
              <w:rPr>
                <w:sz w:val="28"/>
                <w:szCs w:val="28"/>
                <w:lang w:val="pl-PL"/>
              </w:rPr>
            </w:pPr>
          </w:p>
        </w:tc>
      </w:tr>
    </w:tbl>
    <w:p w14:paraId="1604C2BC" w14:textId="05CE87C3" w:rsidR="00DD7DAD" w:rsidRPr="00432CBA" w:rsidRDefault="00DD7DAD" w:rsidP="00DD7DAD">
      <w:pPr>
        <w:widowControl w:val="0"/>
        <w:tabs>
          <w:tab w:val="left" w:pos="700"/>
        </w:tabs>
        <w:spacing w:before="60" w:after="60" w:line="254" w:lineRule="auto"/>
        <w:ind w:firstLine="567"/>
        <w:rPr>
          <w:bCs/>
          <w:sz w:val="28"/>
          <w:szCs w:val="28"/>
        </w:rPr>
      </w:pPr>
      <w:r w:rsidRPr="00432CBA">
        <w:rPr>
          <w:bCs/>
          <w:sz w:val="28"/>
          <w:szCs w:val="28"/>
        </w:rPr>
        <w:t xml:space="preserve">* </w:t>
      </w:r>
      <w:r w:rsidRPr="00432CBA">
        <w:rPr>
          <w:bCs/>
          <w:sz w:val="28"/>
          <w:szCs w:val="28"/>
          <w:lang w:val="vi-VN"/>
        </w:rPr>
        <w:t xml:space="preserve">Trường hợp nhà thầu </w:t>
      </w:r>
      <w:r w:rsidRPr="00432CBA">
        <w:rPr>
          <w:bCs/>
          <w:sz w:val="28"/>
          <w:szCs w:val="28"/>
        </w:rPr>
        <w:t xml:space="preserve">không kê khai đầy đủ danh mục </w:t>
      </w:r>
      <w:r w:rsidRPr="00432CBA">
        <w:rPr>
          <w:sz w:val="28"/>
          <w:szCs w:val="28"/>
          <w:lang w:val="vi-VN"/>
        </w:rPr>
        <w:t>vật tư, vật liệu</w:t>
      </w:r>
      <w:r w:rsidRPr="00432CBA">
        <w:rPr>
          <w:sz w:val="28"/>
          <w:szCs w:val="28"/>
        </w:rPr>
        <w:t>, thiết bị theo quy định tại Bảng 3.1</w:t>
      </w:r>
      <w:r w:rsidRPr="00432CBA">
        <w:rPr>
          <w:b/>
          <w:bCs/>
          <w:sz w:val="28"/>
          <w:szCs w:val="28"/>
        </w:rPr>
        <w:t xml:space="preserve"> </w:t>
      </w:r>
      <w:r w:rsidRPr="00432CBA">
        <w:rPr>
          <w:bCs/>
          <w:sz w:val="28"/>
          <w:szCs w:val="28"/>
          <w:lang w:val="vi-VN"/>
        </w:rPr>
        <w:t xml:space="preserve">thì trong trường hợp trúng thầu, những </w:t>
      </w:r>
      <w:r w:rsidRPr="00432CBA">
        <w:rPr>
          <w:sz w:val="28"/>
          <w:szCs w:val="28"/>
          <w:lang w:val="vi-VN"/>
        </w:rPr>
        <w:t>vật tư, vật liệu</w:t>
      </w:r>
      <w:r w:rsidRPr="00432CBA">
        <w:rPr>
          <w:sz w:val="28"/>
          <w:szCs w:val="28"/>
        </w:rPr>
        <w:t xml:space="preserve">, thiết bị không kê khai </w:t>
      </w:r>
      <w:r w:rsidRPr="00432CBA">
        <w:rPr>
          <w:bCs/>
          <w:sz w:val="28"/>
          <w:szCs w:val="28"/>
          <w:lang w:val="vi-VN"/>
        </w:rPr>
        <w:t xml:space="preserve">sẽ do </w:t>
      </w:r>
      <w:r w:rsidR="00320C35" w:rsidRPr="00432CBA">
        <w:rPr>
          <w:bCs/>
          <w:sz w:val="28"/>
          <w:szCs w:val="28"/>
          <w:lang w:val="vi-VN"/>
        </w:rPr>
        <w:t>Chủ đầu tư</w:t>
      </w:r>
      <w:r w:rsidRPr="00432CBA">
        <w:rPr>
          <w:bCs/>
          <w:sz w:val="28"/>
          <w:szCs w:val="28"/>
          <w:lang w:val="vi-VN"/>
        </w:rPr>
        <w:t xml:space="preserve"> quy định và nhà thầu phải tuân thủ vô điều kiện các quy định đó</w:t>
      </w:r>
      <w:r w:rsidRPr="00432CBA">
        <w:rPr>
          <w:bCs/>
          <w:sz w:val="28"/>
          <w:szCs w:val="28"/>
        </w:rPr>
        <w:t xml:space="preserve"> trong quá trình</w:t>
      </w:r>
      <w:r w:rsidRPr="00432CBA">
        <w:rPr>
          <w:bCs/>
          <w:sz w:val="28"/>
          <w:szCs w:val="28"/>
          <w:lang w:val="vi-VN"/>
        </w:rPr>
        <w:t xml:space="preserve"> thi công công trình.</w:t>
      </w:r>
    </w:p>
    <w:p w14:paraId="4FAF50EE" w14:textId="77777777" w:rsidR="00DD7DAD" w:rsidRPr="00432CBA" w:rsidRDefault="00DD7DAD" w:rsidP="00DD7DAD">
      <w:pPr>
        <w:widowControl w:val="0"/>
        <w:tabs>
          <w:tab w:val="left" w:pos="700"/>
        </w:tabs>
        <w:spacing w:before="60" w:after="60" w:line="254" w:lineRule="auto"/>
        <w:ind w:firstLine="567"/>
        <w:rPr>
          <w:bCs/>
          <w:sz w:val="28"/>
          <w:szCs w:val="28"/>
        </w:rPr>
      </w:pPr>
      <w:r w:rsidRPr="00432CBA">
        <w:rPr>
          <w:bCs/>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13C0A1DD" w14:textId="429247B3" w:rsidR="00DD7DAD" w:rsidRPr="00432CBA" w:rsidRDefault="00DD7DAD" w:rsidP="00DD7DAD">
      <w:pPr>
        <w:spacing w:before="60" w:after="60" w:line="259" w:lineRule="auto"/>
        <w:ind w:firstLine="567"/>
        <w:rPr>
          <w:b/>
          <w:bCs/>
          <w:sz w:val="28"/>
          <w:szCs w:val="28"/>
          <w:lang w:val="es-ES_tradnl"/>
        </w:rPr>
      </w:pPr>
      <w:r w:rsidRPr="00432CBA">
        <w:rPr>
          <w:b/>
          <w:bCs/>
          <w:sz w:val="28"/>
          <w:szCs w:val="28"/>
          <w:lang w:val="es-ES_tradnl"/>
        </w:rPr>
        <w:t>4.</w:t>
      </w:r>
      <w:r w:rsidR="001C211C" w:rsidRPr="00432CBA">
        <w:rPr>
          <w:b/>
          <w:bCs/>
          <w:sz w:val="28"/>
          <w:szCs w:val="28"/>
          <w:lang w:val="es-ES_tradnl"/>
        </w:rPr>
        <w:t xml:space="preserve"> Yêu cầu </w:t>
      </w:r>
      <w:r w:rsidRPr="00432CBA">
        <w:rPr>
          <w:b/>
          <w:bCs/>
          <w:sz w:val="28"/>
          <w:szCs w:val="28"/>
          <w:lang w:val="es-ES_tradnl"/>
        </w:rPr>
        <w:t>về trình tự thi công, lắp đặt</w:t>
      </w:r>
    </w:p>
    <w:p w14:paraId="600E683C"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23C1B48B" w14:textId="77777777" w:rsidR="00DD7DAD" w:rsidRPr="00432CBA" w:rsidRDefault="00DD7DAD" w:rsidP="00DD7DAD">
      <w:pPr>
        <w:spacing w:before="60" w:after="60" w:line="259" w:lineRule="auto"/>
        <w:ind w:firstLine="567"/>
        <w:rPr>
          <w:b/>
          <w:bCs/>
          <w:sz w:val="28"/>
          <w:szCs w:val="28"/>
          <w:lang w:val="vi-VN"/>
        </w:rPr>
      </w:pPr>
      <w:r w:rsidRPr="00432CBA">
        <w:rPr>
          <w:b/>
          <w:bCs/>
          <w:sz w:val="28"/>
          <w:szCs w:val="28"/>
          <w:lang w:val="es-ES_tradnl"/>
        </w:rPr>
        <w:t>5. Các yêu cầu về vận hành thử nghiệm, an toàn</w:t>
      </w:r>
    </w:p>
    <w:p w14:paraId="5937FDCE"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lastRenderedPageBreak/>
        <w:t>Sau khi thi công xây dựng xong Nhà thầu phải có kế hoạch đào tạo, vận hành thử nghiệm toàn bộ hệ thống và chuyển giao công nghệ cho Chủ đầu tư.</w:t>
      </w:r>
    </w:p>
    <w:p w14:paraId="5410A259" w14:textId="77777777" w:rsidR="00DD7DAD" w:rsidRPr="00432CBA" w:rsidRDefault="00DD7DAD" w:rsidP="00DD7DAD">
      <w:pPr>
        <w:spacing w:before="60" w:after="60" w:line="259" w:lineRule="auto"/>
        <w:ind w:firstLine="567"/>
        <w:rPr>
          <w:b/>
          <w:bCs/>
          <w:sz w:val="28"/>
          <w:szCs w:val="28"/>
          <w:lang w:val="es-ES_tradnl"/>
        </w:rPr>
      </w:pPr>
      <w:r w:rsidRPr="00432CBA">
        <w:rPr>
          <w:b/>
          <w:bCs/>
          <w:sz w:val="28"/>
          <w:szCs w:val="28"/>
          <w:lang w:val="es-ES_tradnl"/>
        </w:rPr>
        <w:t>6. Yêu cầu về phòng, chống cháy nổ</w:t>
      </w:r>
    </w:p>
    <w:p w14:paraId="1D311A5C"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Tuân thủ theo đúng các quy định hiện hành về an toàn phòng, chống cháy, nổ trong suốt quá trình thi công xây dựng công trình (Từ khi khởi công đến khi hoàn thành bàn giao công trình đưa vào sử dụng).</w:t>
      </w:r>
    </w:p>
    <w:p w14:paraId="7FCCEFB8" w14:textId="77777777" w:rsidR="00DD7DAD" w:rsidRPr="00432CBA" w:rsidRDefault="00DD7DAD" w:rsidP="00DD7DAD">
      <w:pPr>
        <w:spacing w:before="60" w:after="60" w:line="259" w:lineRule="auto"/>
        <w:ind w:firstLine="567"/>
        <w:rPr>
          <w:b/>
          <w:bCs/>
          <w:sz w:val="28"/>
          <w:szCs w:val="28"/>
          <w:lang w:val="es-ES_tradnl"/>
        </w:rPr>
      </w:pPr>
      <w:r w:rsidRPr="00432CBA">
        <w:rPr>
          <w:b/>
          <w:bCs/>
          <w:sz w:val="28"/>
          <w:szCs w:val="28"/>
          <w:lang w:val="es-ES_tradnl"/>
        </w:rPr>
        <w:t>7. Các yêu cầu về vệ sinh môi trường</w:t>
      </w:r>
    </w:p>
    <w:p w14:paraId="74155DCD"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72BC7A54"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43ADE845" w14:textId="77777777" w:rsidR="00DD7DAD" w:rsidRPr="00432CBA" w:rsidRDefault="00DD7DAD" w:rsidP="00DD7DAD">
      <w:pPr>
        <w:spacing w:before="60" w:after="60" w:line="276" w:lineRule="auto"/>
        <w:ind w:firstLine="567"/>
        <w:rPr>
          <w:b/>
          <w:bCs/>
          <w:sz w:val="28"/>
          <w:szCs w:val="28"/>
          <w:lang w:val="es-ES_tradnl"/>
        </w:rPr>
      </w:pPr>
      <w:r w:rsidRPr="00432CBA">
        <w:rPr>
          <w:b/>
          <w:bCs/>
          <w:sz w:val="28"/>
          <w:szCs w:val="28"/>
          <w:lang w:val="es-ES_tradnl"/>
        </w:rPr>
        <w:t>8. Các yêu cầu về an toàn lao động</w:t>
      </w:r>
    </w:p>
    <w:p w14:paraId="01B46D5F"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01D481E0" w14:textId="48853A89"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Ngay trước khi bắt đầu tiến hành</w:t>
      </w:r>
      <w:r w:rsidR="001F0C69" w:rsidRPr="00432CBA">
        <w:rPr>
          <w:bCs/>
          <w:sz w:val="28"/>
          <w:szCs w:val="28"/>
          <w:lang w:val="es-ES_tradnl"/>
        </w:rPr>
        <w:t xml:space="preserve"> thi công</w:t>
      </w:r>
      <w:r w:rsidRPr="00432CBA">
        <w:rPr>
          <w:bCs/>
          <w:sz w:val="28"/>
          <w:szCs w:val="28"/>
          <w:lang w:val="es-ES_tradnl"/>
        </w:rPr>
        <w:t>. Nhà thầu phải trình TVGS bản biện pháp an toàn lao động. Biện pháp này bao gồm cả huấn luyện an toàn cho toàn nhân viên, người chỉ huy việc thực hiện gói thầu này.</w:t>
      </w:r>
    </w:p>
    <w:p w14:paraId="50870FDF"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6878AFE7"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79011791"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39F21009"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lastRenderedPageBreak/>
        <w:t>Nhà thầu sẽ không được thanh toán riêng phần đảm bảo an toàn lao động mà sẽ được thanh toán trong mục tương tự trong giá dự thầu.</w:t>
      </w:r>
    </w:p>
    <w:p w14:paraId="165DF493" w14:textId="77777777" w:rsidR="00DD7DAD" w:rsidRPr="00432CBA" w:rsidRDefault="00DD7DAD" w:rsidP="00DD7DAD">
      <w:pPr>
        <w:spacing w:before="60" w:after="60" w:line="276" w:lineRule="auto"/>
        <w:ind w:firstLine="567"/>
        <w:rPr>
          <w:b/>
          <w:bCs/>
          <w:sz w:val="28"/>
          <w:szCs w:val="28"/>
          <w:lang w:val="es-ES_tradnl"/>
        </w:rPr>
      </w:pPr>
      <w:r w:rsidRPr="00432CBA">
        <w:rPr>
          <w:b/>
          <w:bCs/>
          <w:sz w:val="28"/>
          <w:szCs w:val="28"/>
          <w:lang w:val="es-ES_tradnl"/>
        </w:rPr>
        <w:t>9. Biện pháp huy động nhân lực và thiết bị phục vụ thi công</w:t>
      </w:r>
    </w:p>
    <w:p w14:paraId="2D7C73EF"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 xml:space="preserve">Nhà thầu phải có biện pháp huy động nhân lực và thiết bị phục vụ thi công hợp lý, đáp ứng yêu cầu kỹ thuật và tiến độ cam kết trong </w:t>
      </w:r>
      <w:r w:rsidRPr="00432CBA">
        <w:rPr>
          <w:bCs/>
          <w:sz w:val="28"/>
          <w:szCs w:val="28"/>
          <w:lang w:val="vi-VN"/>
        </w:rPr>
        <w:t>E-</w:t>
      </w:r>
      <w:r w:rsidRPr="00432CBA">
        <w:rPr>
          <w:bCs/>
          <w:sz w:val="28"/>
          <w:szCs w:val="28"/>
          <w:lang w:val="es-ES_tradnl"/>
        </w:rPr>
        <w:t>HSDT.</w:t>
      </w:r>
    </w:p>
    <w:p w14:paraId="1A786B12"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 xml:space="preserve">Những thiết bị xe máy đưa vào công trình đều là loại được lựa chọn có công suất và tính năng phù hợp, chất lượng còn tốt, đảm bảo an toàn, vệ sinh môi trường. </w:t>
      </w:r>
    </w:p>
    <w:p w14:paraId="18B063D0"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41F1E6F9"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7836B213"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Tất cả các chi phí liên quan đến vận hành, bảo dưỡng, khấu hao và dời chuyển các máy móc thi công phải được tính trong giá dự thầu.</w:t>
      </w:r>
    </w:p>
    <w:p w14:paraId="655A7803" w14:textId="77777777" w:rsidR="00DD7DAD" w:rsidRPr="00432CBA" w:rsidRDefault="00DD7DAD" w:rsidP="00DD7DAD">
      <w:pPr>
        <w:spacing w:before="60" w:after="60" w:line="259" w:lineRule="auto"/>
        <w:ind w:firstLine="567"/>
        <w:rPr>
          <w:b/>
          <w:bCs/>
          <w:sz w:val="28"/>
          <w:szCs w:val="28"/>
          <w:lang w:val="es-ES_tradnl"/>
        </w:rPr>
      </w:pPr>
      <w:r w:rsidRPr="00432CBA">
        <w:rPr>
          <w:b/>
          <w:bCs/>
          <w:sz w:val="28"/>
          <w:szCs w:val="28"/>
          <w:lang w:val="es-ES_tradnl"/>
        </w:rPr>
        <w:t xml:space="preserve">10. Yêu cầu về biện pháp tổ chức thi công tổng thể và các hạng mục </w:t>
      </w:r>
    </w:p>
    <w:p w14:paraId="5ABB07B2"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4231420"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xml:space="preserve">Biện pháp thi công các hạng mục của nhà thầu phải có đầy đủ các công việc theo bảng tiên lượng mời thầu nêu tại chương IV của </w:t>
      </w:r>
      <w:r w:rsidRPr="00432CBA">
        <w:rPr>
          <w:bCs/>
          <w:sz w:val="28"/>
          <w:szCs w:val="28"/>
          <w:lang w:val="vi-VN"/>
        </w:rPr>
        <w:t>E-</w:t>
      </w:r>
      <w:r w:rsidRPr="00432CBA">
        <w:rPr>
          <w:bCs/>
          <w:sz w:val="28"/>
          <w:szCs w:val="28"/>
          <w:lang w:val="es-ES_tradnl"/>
        </w:rPr>
        <w:t>HSMT đáp ứng thiết kế bản vẽ thi công và tiêu chuẩn, quy chuẩn và các văn bản pháp luật hiện hành bao gồm:</w:t>
      </w:r>
    </w:p>
    <w:p w14:paraId="60C7EF02"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a) Trong bản yêu cầu kỹ thuật này biện pháp thi công bao gồm các phần sau:</w:t>
      </w:r>
    </w:p>
    <w:p w14:paraId="71290254"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Tiến độ thi công.</w:t>
      </w:r>
    </w:p>
    <w:p w14:paraId="4D4B5237"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Bản vẽ biện pháp thi công thể hiện các chi tiết yêu cầu cần đặc biệt lưu ý các biện pháp để tổ chức thi công gói thầu.</w:t>
      </w:r>
    </w:p>
    <w:p w14:paraId="5D9DF201"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Tính toán thiết kế các công trình tạm.</w:t>
      </w:r>
    </w:p>
    <w:p w14:paraId="0F59EB08"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Vật liệu, máy móc và nhân công cần thiết cho mỗi giai đoạn thi công.</w:t>
      </w:r>
    </w:p>
    <w:p w14:paraId="079A3D25"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Các nhu cầu cần thiết khác.</w:t>
      </w:r>
    </w:p>
    <w:p w14:paraId="43286080"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xml:space="preserve">b) Tiếp nhận mặt bằng công trình: </w:t>
      </w:r>
    </w:p>
    <w:p w14:paraId="7F0AE0D8"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lastRenderedPageBreak/>
        <w:t>+ Nhà thầu phải nộp bản tường trình biện pháp thi công chi tiết của cả việc thi công công trình chính và công trình tạm để Kỹ sư giám sát xem xét trước khi khởi công công trình.</w:t>
      </w:r>
    </w:p>
    <w:p w14:paraId="5F60B035" w14:textId="72968276"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xml:space="preserve">+ Nhà thầu cử cán bộ kỹ thuật trắc đạc đến </w:t>
      </w:r>
      <w:r w:rsidR="00320C35" w:rsidRPr="00432CBA">
        <w:rPr>
          <w:bCs/>
          <w:sz w:val="28"/>
          <w:szCs w:val="28"/>
          <w:lang w:val="es-ES_tradnl"/>
        </w:rPr>
        <w:t>Chủ đầu tư</w:t>
      </w:r>
      <w:r w:rsidRPr="00432CBA">
        <w:rPr>
          <w:bCs/>
          <w:sz w:val="28"/>
          <w:szCs w:val="28"/>
          <w:lang w:val="es-ES_tradnl"/>
        </w:rPr>
        <w:t xml:space="preserve"> để tiếp nhận mặt bằng công trình và mốc thực địa, các trục định vị và phạm vi công trình, có biên bản ký nhận theo qui định. Các mốc được đánh dấu, bảo quản bằng bê tông và sơn.</w:t>
      </w:r>
    </w:p>
    <w:p w14:paraId="1B54D745"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20D328C4"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FCFB19B"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3DDD6F4F"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73040808"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7CB50F0B"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90F07D1"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60ABA947" w14:textId="12F9DB78"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 xml:space="preserve">h) Biển báo thi công: Công trình được vây quanh bằng hàng rào, Nhà thầu bố trí bảo vệ 24/24 giờ, phía cổng ra vào có lắp đặt bảng hiệu công trình có ghi thông </w:t>
      </w:r>
      <w:r w:rsidRPr="00432CBA">
        <w:rPr>
          <w:bCs/>
          <w:sz w:val="28"/>
          <w:szCs w:val="28"/>
          <w:lang w:val="es-ES_tradnl"/>
        </w:rPr>
        <w:lastRenderedPageBreak/>
        <w:t xml:space="preserve">tin về dự án, kích thước và nội dung của biển báo phải được </w:t>
      </w:r>
      <w:r w:rsidR="00320C35" w:rsidRPr="00432CBA">
        <w:rPr>
          <w:bCs/>
          <w:sz w:val="28"/>
          <w:szCs w:val="28"/>
          <w:lang w:val="es-ES_tradnl"/>
        </w:rPr>
        <w:t>Chủ đầu tư</w:t>
      </w:r>
      <w:r w:rsidRPr="00432CBA">
        <w:rPr>
          <w:bCs/>
          <w:sz w:val="28"/>
          <w:szCs w:val="28"/>
          <w:lang w:val="es-ES_tradnl"/>
        </w:rPr>
        <w:t xml:space="preserve"> và giám sát thi công đồng ý. </w:t>
      </w:r>
    </w:p>
    <w:p w14:paraId="3489E628"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294F4C72"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623488EE"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1475F24C"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 xml:space="preserve">l) Thoát nước: Trên mặt bằng thi công, Nhà thầu cần bố trí hệ thống thoát nước tạm bằng mương và ống thích hợp. </w:t>
      </w:r>
    </w:p>
    <w:p w14:paraId="0BDD0D4D"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 xml:space="preserve">m) Đường thi công: Nhà thầu phải tự làm đường tạm để phục vụ quá trình thi công (nếu cần thiết). Sử dụng vận chuyển vật liệu khu vực thi công. </w:t>
      </w:r>
    </w:p>
    <w:p w14:paraId="3A540596"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n) Thông tin liên lạc: Nhà thầu cần liên hệ đặt hệ thống thông tin liên lạc, máy điện thoại tạm thời tại khu công trường để đảm bảo liên lạc với các bên liên quan liên tục 24/24 giờ.</w:t>
      </w:r>
    </w:p>
    <w:p w14:paraId="44671153"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41108215"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315B2CCE" w14:textId="77777777" w:rsidR="00DD7DAD" w:rsidRPr="00432CBA" w:rsidRDefault="00DD7DAD" w:rsidP="00DD7DAD">
      <w:pPr>
        <w:spacing w:before="60" w:after="60" w:line="259" w:lineRule="auto"/>
        <w:ind w:firstLine="567"/>
        <w:rPr>
          <w:b/>
          <w:bCs/>
          <w:sz w:val="28"/>
          <w:szCs w:val="28"/>
          <w:lang w:val="es-ES_tradnl"/>
        </w:rPr>
      </w:pPr>
      <w:r w:rsidRPr="00432CBA">
        <w:rPr>
          <w:b/>
          <w:bCs/>
          <w:sz w:val="28"/>
          <w:szCs w:val="28"/>
          <w:lang w:val="es-ES_tradnl"/>
        </w:rPr>
        <w:t>11. Hệ thống kiểm tra, giám sát chất lượng của nhà thầu</w:t>
      </w:r>
    </w:p>
    <w:p w14:paraId="11D2B820"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xml:space="preserve">11.1. Quản lý chất lượng nhà thầu phải có biện pháp, quy trình quản lý chất lượng từ khi khởi công đến khi kết thúc bàn giao công trình đảm bảo yêu cầu tốt </w:t>
      </w:r>
      <w:r w:rsidRPr="00432CBA">
        <w:rPr>
          <w:bCs/>
          <w:sz w:val="28"/>
          <w:szCs w:val="28"/>
          <w:lang w:val="es-ES_tradnl"/>
        </w:rPr>
        <w:lastRenderedPageBreak/>
        <w:t>nhất của chủ đầu tư. Toàn bộ công việc của nhà thầu phải thực hiện trong điều kiện được kiểm soát, các hoạt động đều phải được nhà thầu kiểm tra, đo lường thích hợp.</w:t>
      </w:r>
    </w:p>
    <w:p w14:paraId="5BEE5C92" w14:textId="4B83B674"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11.2. Biện pháp, quy trình quản lý tài liệu: Hồ sơ, bản vẽ hoàn</w:t>
      </w:r>
      <w:r w:rsidR="007F15A7" w:rsidRPr="00432CBA">
        <w:rPr>
          <w:bCs/>
          <w:sz w:val="28"/>
          <w:szCs w:val="28"/>
          <w:lang w:val="es-ES_tradnl"/>
        </w:rPr>
        <w:t xml:space="preserve"> công, nghiệm thu, thanh quyết </w:t>
      </w:r>
      <w:r w:rsidRPr="00432CBA">
        <w:rPr>
          <w:bCs/>
          <w:sz w:val="28"/>
          <w:szCs w:val="28"/>
          <w:lang w:val="es-ES_tradnl"/>
        </w:rPr>
        <w:t>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626228AD"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ABF544E"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49121DE9"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11.5 Công tác đổ phế thải</w:t>
      </w:r>
    </w:p>
    <w:p w14:paraId="57124ADC"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Công tác thu gom, vận chuyển và xử lý chất thải: phải đảm bảo quy định về môi trường của pháp luật hiện hành.</w:t>
      </w:r>
    </w:p>
    <w:p w14:paraId="73CEC43E"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5E4B750F"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0FD6A814"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lastRenderedPageBreak/>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38FAC2C2"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Kế hoạch Kiểm tra chất lượng của nhà thầu phải bao gồm nhưng không giới hạn các công việc sau:</w:t>
      </w:r>
    </w:p>
    <w:p w14:paraId="070E6EDC"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Cơ cấu tổ chức kiểm soát chất lượng</w:t>
      </w:r>
    </w:p>
    <w:p w14:paraId="4FBFB45B"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Đường dây liên lạc và thủ tục liên lạc</w:t>
      </w:r>
    </w:p>
    <w:p w14:paraId="0876D703"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Kế hoạch kiểm soát chất lượng của nhà thầu phụ</w:t>
      </w:r>
    </w:p>
    <w:p w14:paraId="52233A4C"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Danh sách thí nghiệm</w:t>
      </w:r>
    </w:p>
    <w:p w14:paraId="2C8055E5"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Thí nghiệm trong và ngoài hiện trường</w:t>
      </w:r>
    </w:p>
    <w:p w14:paraId="526BF554"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Kế hoạch kiểm tra chất lượng</w:t>
      </w:r>
    </w:p>
    <w:p w14:paraId="12AF67C4"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Kiểm tra việc kiểm soát chất lượng</w:t>
      </w:r>
    </w:p>
    <w:p w14:paraId="6E2C9248"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Các mẫu biểu kiểm tra, báo cáo …</w:t>
      </w:r>
    </w:p>
    <w:p w14:paraId="3EF4CA52"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Theo dõi các hỏng hóc,</w:t>
      </w:r>
    </w:p>
    <w:p w14:paraId="5002707F"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Giám sát và kiểm toán</w:t>
      </w:r>
    </w:p>
    <w:p w14:paraId="08A2A7A2"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Hồ sơ, tài liệu có liên quan.</w:t>
      </w:r>
    </w:p>
    <w:p w14:paraId="6305B01D"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11.7. Biện pháp thi công chung của gói thầu: Nhà thầu phải đề xuất biện pháp thi công phù hợp với tiêu chuẩn kỹ thuật hiện hành phù hợp hiện trạng công trình xây dựng, phòng chống lụt bão.</w:t>
      </w:r>
    </w:p>
    <w:bookmarkEnd w:id="1"/>
    <w:p w14:paraId="313F197E" w14:textId="77777777" w:rsidR="00DD7DAD" w:rsidRPr="00432CBA" w:rsidRDefault="00DD7DAD" w:rsidP="00DD7DAD">
      <w:pPr>
        <w:widowControl w:val="0"/>
        <w:spacing w:before="120" w:after="120" w:line="264" w:lineRule="auto"/>
        <w:ind w:firstLine="567"/>
        <w:rPr>
          <w:b/>
          <w:sz w:val="28"/>
          <w:szCs w:val="28"/>
          <w:lang w:val="vi-VN"/>
        </w:rPr>
      </w:pPr>
      <w:r w:rsidRPr="00432CBA">
        <w:rPr>
          <w:b/>
          <w:sz w:val="28"/>
          <w:szCs w:val="28"/>
          <w:lang w:val="vi-VN"/>
        </w:rPr>
        <w:t>IV. Các bản vẽ</w:t>
      </w:r>
    </w:p>
    <w:p w14:paraId="5CC1D1A9" w14:textId="77777777" w:rsidR="00DD7DAD" w:rsidRPr="00432CBA" w:rsidRDefault="00DD7DAD" w:rsidP="00DD7DAD">
      <w:pPr>
        <w:widowControl w:val="0"/>
        <w:spacing w:before="120" w:after="120" w:line="264" w:lineRule="auto"/>
        <w:ind w:firstLine="567"/>
        <w:rPr>
          <w:sz w:val="28"/>
          <w:szCs w:val="28"/>
          <w:lang w:val="vi-VN"/>
        </w:rPr>
      </w:pPr>
      <w:r w:rsidRPr="00432CBA">
        <w:rPr>
          <w:spacing w:val="-4"/>
          <w:sz w:val="28"/>
          <w:szCs w:val="28"/>
          <w:lang w:val="vi-VN"/>
        </w:rPr>
        <w:t>E-HSMT này gồm có các bản vẽ trong danh mục sau đây: Theo hồ sơ thiết kế đính kèm.</w:t>
      </w:r>
    </w:p>
    <w:p w14:paraId="312B8C28" w14:textId="08A54D40" w:rsidR="00A770AE" w:rsidRPr="00432CBA" w:rsidRDefault="00A770AE">
      <w:pPr>
        <w:spacing w:after="160" w:line="259" w:lineRule="auto"/>
        <w:jc w:val="left"/>
        <w:rPr>
          <w:lang w:val="vi-VN"/>
        </w:rPr>
      </w:pPr>
      <w:r w:rsidRPr="00432CBA">
        <w:rPr>
          <w:lang w:val="vi-VN"/>
        </w:rPr>
        <w:br w:type="page"/>
      </w:r>
    </w:p>
    <w:p w14:paraId="3EF1F794" w14:textId="77777777" w:rsidR="00622F10" w:rsidRPr="00432CBA" w:rsidRDefault="00622F10" w:rsidP="00622F10">
      <w:pPr>
        <w:jc w:val="center"/>
        <w:rPr>
          <w:b/>
          <w:bCs/>
          <w:lang w:val="vi-VN"/>
        </w:rPr>
      </w:pPr>
      <w:r w:rsidRPr="00432CBA">
        <w:rPr>
          <w:b/>
          <w:bCs/>
          <w:lang w:val="vi-VN"/>
        </w:rPr>
        <w:lastRenderedPageBreak/>
        <w:t xml:space="preserve">PHỤ LỤC: THÔNG SỐ THAM KHẢO </w:t>
      </w:r>
      <w:r w:rsidRPr="00432CBA">
        <w:rPr>
          <w:b/>
          <w:bCs/>
        </w:rPr>
        <w:t xml:space="preserve">VẬT TƯ, </w:t>
      </w:r>
      <w:r w:rsidRPr="00432CBA">
        <w:rPr>
          <w:b/>
          <w:bCs/>
          <w:lang w:val="vi-VN"/>
        </w:rPr>
        <w:t>THIẾT BỊ (</w:t>
      </w:r>
      <w:r w:rsidRPr="00432CBA">
        <w:rPr>
          <w:b/>
          <w:bCs/>
        </w:rPr>
        <w:t xml:space="preserve">THÔNG SỐ KỸ THUẬT CƠ BẢN, </w:t>
      </w:r>
      <w:r w:rsidRPr="00432CBA">
        <w:rPr>
          <w:b/>
          <w:bCs/>
          <w:lang w:val="vi-VN"/>
        </w:rPr>
        <w:t xml:space="preserve">THẢM KHẢO, CÓ THỂ LỰA CHỌN CÁC </w:t>
      </w:r>
      <w:r w:rsidRPr="00432CBA">
        <w:rPr>
          <w:b/>
          <w:bCs/>
        </w:rPr>
        <w:t xml:space="preserve">VẬT TƯ, </w:t>
      </w:r>
      <w:r w:rsidRPr="00432CBA">
        <w:rPr>
          <w:b/>
          <w:bCs/>
          <w:lang w:val="vi-VN"/>
        </w:rPr>
        <w:t>THIẾT BỊ CÓ THÔNG SỐ TƯƠNG ĐƯƠNG)</w:t>
      </w:r>
    </w:p>
    <w:p w14:paraId="63B3D051" w14:textId="77777777" w:rsidR="00622F10" w:rsidRPr="00432CBA" w:rsidRDefault="00622F10" w:rsidP="00622F10">
      <w:pPr>
        <w:jc w:val="center"/>
        <w:rPr>
          <w:b/>
          <w:bCs/>
          <w:lang w:val="vi-VN"/>
        </w:rPr>
      </w:pPr>
    </w:p>
    <w:tbl>
      <w:tblPr>
        <w:tblW w:w="10065" w:type="dxa"/>
        <w:tblInd w:w="-431" w:type="dxa"/>
        <w:tblLook w:val="04A0" w:firstRow="1" w:lastRow="0" w:firstColumn="1" w:lastColumn="0" w:noHBand="0" w:noVBand="1"/>
      </w:tblPr>
      <w:tblGrid>
        <w:gridCol w:w="1135"/>
        <w:gridCol w:w="2977"/>
        <w:gridCol w:w="5953"/>
      </w:tblGrid>
      <w:tr w:rsidR="00432CBA" w:rsidRPr="00432CBA" w14:paraId="3ECBDB8C" w14:textId="77777777" w:rsidTr="00FE326A">
        <w:trPr>
          <w:trHeight w:val="852"/>
        </w:trPr>
        <w:tc>
          <w:tcPr>
            <w:tcW w:w="11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F2C2D8" w14:textId="77777777" w:rsidR="00C9354B" w:rsidRPr="00432CBA" w:rsidRDefault="00C9354B" w:rsidP="00FE326A">
            <w:pPr>
              <w:jc w:val="center"/>
              <w:rPr>
                <w:b/>
                <w:bCs/>
                <w:sz w:val="22"/>
                <w:szCs w:val="22"/>
              </w:rPr>
            </w:pPr>
            <w:bookmarkStart w:id="4" w:name="RANGE!A1:D23"/>
            <w:r w:rsidRPr="00432CBA">
              <w:rPr>
                <w:b/>
                <w:bCs/>
                <w:sz w:val="22"/>
                <w:szCs w:val="22"/>
              </w:rPr>
              <w:t>Stt</w:t>
            </w:r>
            <w:bookmarkEnd w:id="4"/>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2029E111" w14:textId="77777777" w:rsidR="00C9354B" w:rsidRPr="00432CBA" w:rsidRDefault="00C9354B" w:rsidP="00FE326A">
            <w:pPr>
              <w:jc w:val="center"/>
              <w:rPr>
                <w:b/>
                <w:bCs/>
                <w:sz w:val="22"/>
                <w:szCs w:val="22"/>
              </w:rPr>
            </w:pPr>
            <w:r w:rsidRPr="00432CBA">
              <w:rPr>
                <w:b/>
                <w:bCs/>
                <w:sz w:val="22"/>
                <w:szCs w:val="22"/>
              </w:rPr>
              <w:t>Tên thiết bị</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14:paraId="01AC01C0" w14:textId="77777777" w:rsidR="00C9354B" w:rsidRPr="00432CBA" w:rsidRDefault="00C9354B" w:rsidP="00FE326A">
            <w:pPr>
              <w:jc w:val="center"/>
              <w:rPr>
                <w:b/>
                <w:bCs/>
                <w:sz w:val="22"/>
                <w:szCs w:val="22"/>
              </w:rPr>
            </w:pPr>
            <w:r w:rsidRPr="00432CBA">
              <w:rPr>
                <w:b/>
                <w:bCs/>
                <w:sz w:val="22"/>
                <w:szCs w:val="22"/>
              </w:rPr>
              <w:t>Thông số kỹ thuật</w:t>
            </w:r>
          </w:p>
        </w:tc>
      </w:tr>
      <w:tr w:rsidR="00432CBA" w:rsidRPr="00432CBA" w14:paraId="058FA529" w14:textId="77777777" w:rsidTr="00E87A59">
        <w:trPr>
          <w:trHeight w:val="1846"/>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2DB25790" w14:textId="77777777" w:rsidR="00C9354B" w:rsidRPr="00432CBA" w:rsidRDefault="00C9354B" w:rsidP="00FE326A">
            <w:pPr>
              <w:jc w:val="center"/>
              <w:rPr>
                <w:sz w:val="22"/>
                <w:szCs w:val="22"/>
              </w:rPr>
            </w:pPr>
            <w:r w:rsidRPr="00432CBA">
              <w:rPr>
                <w:sz w:val="22"/>
                <w:szCs w:val="22"/>
              </w:rPr>
              <w:t>1</w:t>
            </w:r>
          </w:p>
        </w:tc>
        <w:tc>
          <w:tcPr>
            <w:tcW w:w="2977" w:type="dxa"/>
            <w:tcBorders>
              <w:top w:val="nil"/>
              <w:left w:val="nil"/>
              <w:bottom w:val="single" w:sz="4" w:space="0" w:color="auto"/>
              <w:right w:val="single" w:sz="4" w:space="0" w:color="auto"/>
            </w:tcBorders>
            <w:shd w:val="clear" w:color="000000" w:fill="FFFFFF"/>
            <w:vAlign w:val="center"/>
            <w:hideMark/>
          </w:tcPr>
          <w:p w14:paraId="2DD607A8" w14:textId="77777777" w:rsidR="00C9354B" w:rsidRPr="00432CBA" w:rsidRDefault="00C9354B" w:rsidP="00FE326A">
            <w:pPr>
              <w:jc w:val="left"/>
              <w:rPr>
                <w:sz w:val="22"/>
                <w:szCs w:val="22"/>
              </w:rPr>
            </w:pPr>
            <w:r w:rsidRPr="00432CBA">
              <w:rPr>
                <w:sz w:val="22"/>
                <w:szCs w:val="22"/>
              </w:rPr>
              <w:t>Cửa các loại</w:t>
            </w:r>
          </w:p>
        </w:tc>
        <w:tc>
          <w:tcPr>
            <w:tcW w:w="5953" w:type="dxa"/>
            <w:tcBorders>
              <w:top w:val="nil"/>
              <w:left w:val="nil"/>
              <w:bottom w:val="single" w:sz="4" w:space="0" w:color="auto"/>
              <w:right w:val="single" w:sz="4" w:space="0" w:color="auto"/>
            </w:tcBorders>
            <w:shd w:val="clear" w:color="000000" w:fill="FFFFFF"/>
            <w:vAlign w:val="center"/>
            <w:hideMark/>
          </w:tcPr>
          <w:p w14:paraId="06F0716E" w14:textId="25435546" w:rsidR="00C9354B" w:rsidRPr="00432CBA" w:rsidRDefault="00421335" w:rsidP="00FE326A">
            <w:pPr>
              <w:jc w:val="left"/>
              <w:rPr>
                <w:sz w:val="22"/>
                <w:szCs w:val="22"/>
              </w:rPr>
            </w:pPr>
            <w:r>
              <w:rPr>
                <w:sz w:val="22"/>
                <w:szCs w:val="22"/>
              </w:rPr>
              <w:t>- Khung nhôm hệ VF55 trong nước theo tiêu chuẩn nhà sản xuất</w:t>
            </w:r>
          </w:p>
          <w:p w14:paraId="513C41AE" w14:textId="74B7207F" w:rsidR="00C9354B" w:rsidRPr="00432CBA" w:rsidRDefault="00421335" w:rsidP="00FE326A">
            <w:pPr>
              <w:jc w:val="left"/>
              <w:rPr>
                <w:sz w:val="22"/>
                <w:szCs w:val="22"/>
              </w:rPr>
            </w:pPr>
            <w:r>
              <w:rPr>
                <w:sz w:val="22"/>
                <w:szCs w:val="22"/>
              </w:rPr>
              <w:t>- Cửa đi có độ dày khung bao và cánh cửa 1,4mm</w:t>
            </w:r>
          </w:p>
          <w:p w14:paraId="3C4E9C7B" w14:textId="4B4ED275" w:rsidR="00C9354B" w:rsidRDefault="00421335" w:rsidP="00FE326A">
            <w:pPr>
              <w:jc w:val="left"/>
              <w:rPr>
                <w:sz w:val="22"/>
                <w:szCs w:val="22"/>
              </w:rPr>
            </w:pPr>
            <w:r>
              <w:rPr>
                <w:sz w:val="22"/>
                <w:szCs w:val="22"/>
              </w:rPr>
              <w:t>- Cửa sổ có độ dày khung bao và cánh cửa 1,2mm</w:t>
            </w:r>
          </w:p>
          <w:p w14:paraId="1B99DB06" w14:textId="77777777" w:rsidR="00421335" w:rsidRDefault="00421335" w:rsidP="00FE326A">
            <w:pPr>
              <w:jc w:val="left"/>
              <w:rPr>
                <w:sz w:val="22"/>
                <w:szCs w:val="22"/>
              </w:rPr>
            </w:pPr>
            <w:r>
              <w:rPr>
                <w:sz w:val="22"/>
                <w:szCs w:val="22"/>
              </w:rPr>
              <w:t>- Sử dựng kính dán an toàn dày 6,38mm trong trắng trong</w:t>
            </w:r>
          </w:p>
          <w:p w14:paraId="614127B9" w14:textId="77777777" w:rsidR="00421335" w:rsidRDefault="00421335" w:rsidP="00FE326A">
            <w:pPr>
              <w:jc w:val="left"/>
              <w:rPr>
                <w:sz w:val="22"/>
                <w:szCs w:val="22"/>
              </w:rPr>
            </w:pPr>
            <w:r>
              <w:rPr>
                <w:sz w:val="22"/>
                <w:szCs w:val="22"/>
              </w:rPr>
              <w:t>- vật tư keo silicon trung tính, gioăng EPDM, vít lắp đặt inox đồng bộ.</w:t>
            </w:r>
          </w:p>
          <w:p w14:paraId="0FB09D4F" w14:textId="2E4336FD" w:rsidR="00421335" w:rsidRPr="00432CBA" w:rsidRDefault="00421335" w:rsidP="00FE326A">
            <w:pPr>
              <w:jc w:val="left"/>
              <w:rPr>
                <w:sz w:val="22"/>
                <w:szCs w:val="22"/>
              </w:rPr>
            </w:pPr>
            <w:r>
              <w:rPr>
                <w:sz w:val="22"/>
                <w:szCs w:val="22"/>
              </w:rPr>
              <w:t>- Phụ kiện cửa đồng bộ KINLONG</w:t>
            </w:r>
          </w:p>
        </w:tc>
      </w:tr>
      <w:tr w:rsidR="00432CBA" w:rsidRPr="00432CBA" w14:paraId="59AF59DD" w14:textId="77777777" w:rsidTr="00E87A59">
        <w:trPr>
          <w:trHeight w:val="1986"/>
        </w:trPr>
        <w:tc>
          <w:tcPr>
            <w:tcW w:w="11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BFD7FB" w14:textId="77777777" w:rsidR="00C9354B" w:rsidRPr="00432CBA" w:rsidRDefault="00C9354B" w:rsidP="00FE326A">
            <w:pPr>
              <w:jc w:val="center"/>
              <w:rPr>
                <w:sz w:val="22"/>
                <w:szCs w:val="22"/>
              </w:rPr>
            </w:pPr>
            <w:r w:rsidRPr="00432CBA">
              <w:rPr>
                <w:sz w:val="22"/>
                <w:szCs w:val="22"/>
              </w:rPr>
              <w:t>2</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44CD99F7" w14:textId="7F0AFDC8" w:rsidR="00C9354B" w:rsidRPr="00432CBA" w:rsidRDefault="00421335" w:rsidP="00FE326A">
            <w:pPr>
              <w:jc w:val="left"/>
              <w:rPr>
                <w:sz w:val="22"/>
                <w:szCs w:val="22"/>
              </w:rPr>
            </w:pPr>
            <w:r>
              <w:rPr>
                <w:sz w:val="22"/>
                <w:szCs w:val="22"/>
              </w:rPr>
              <w:t>Trần nhôm thả</w:t>
            </w:r>
            <w:r w:rsidR="00C9354B" w:rsidRPr="00432CBA">
              <w:rPr>
                <w:sz w:val="22"/>
                <w:szCs w:val="22"/>
              </w:rPr>
              <w:br/>
            </w:r>
          </w:p>
        </w:tc>
        <w:tc>
          <w:tcPr>
            <w:tcW w:w="5953" w:type="dxa"/>
            <w:tcBorders>
              <w:top w:val="single" w:sz="4" w:space="0" w:color="auto"/>
              <w:left w:val="nil"/>
              <w:bottom w:val="single" w:sz="4" w:space="0" w:color="auto"/>
              <w:right w:val="single" w:sz="4" w:space="0" w:color="auto"/>
            </w:tcBorders>
            <w:shd w:val="clear" w:color="000000" w:fill="FFFFFF"/>
            <w:vAlign w:val="center"/>
          </w:tcPr>
          <w:p w14:paraId="501A0274" w14:textId="77777777" w:rsidR="00C9354B" w:rsidRDefault="00C9354B" w:rsidP="00421335">
            <w:pPr>
              <w:jc w:val="left"/>
              <w:rPr>
                <w:sz w:val="22"/>
                <w:szCs w:val="22"/>
              </w:rPr>
            </w:pPr>
            <w:r w:rsidRPr="00432CBA">
              <w:rPr>
                <w:sz w:val="22"/>
                <w:szCs w:val="22"/>
              </w:rPr>
              <w:t xml:space="preserve">- </w:t>
            </w:r>
            <w:r w:rsidR="00421335">
              <w:rPr>
                <w:sz w:val="22"/>
                <w:szCs w:val="22"/>
              </w:rPr>
              <w:t>Tấm hợp kim nhôm, kích thước 600x600mm</w:t>
            </w:r>
          </w:p>
          <w:p w14:paraId="0D303F40" w14:textId="77777777" w:rsidR="00421335" w:rsidRDefault="00421335" w:rsidP="00421335">
            <w:pPr>
              <w:jc w:val="left"/>
              <w:rPr>
                <w:sz w:val="22"/>
                <w:szCs w:val="22"/>
              </w:rPr>
            </w:pPr>
            <w:r>
              <w:rPr>
                <w:sz w:val="22"/>
                <w:szCs w:val="22"/>
              </w:rPr>
              <w:t>- Độ dày tấm: 0.6mm, 0.7mm, 0.8mm</w:t>
            </w:r>
          </w:p>
          <w:p w14:paraId="31E8797E" w14:textId="77777777" w:rsidR="00421335" w:rsidRDefault="00421335" w:rsidP="00421335">
            <w:pPr>
              <w:jc w:val="left"/>
              <w:rPr>
                <w:sz w:val="22"/>
                <w:szCs w:val="22"/>
              </w:rPr>
            </w:pPr>
            <w:r>
              <w:rPr>
                <w:sz w:val="22"/>
                <w:szCs w:val="22"/>
              </w:rPr>
              <w:t>- Bề mặt được đục lỗ tiêu âm D=1.8mm</w:t>
            </w:r>
          </w:p>
          <w:p w14:paraId="22DBD3E0" w14:textId="77777777" w:rsidR="00421335" w:rsidRDefault="00421335" w:rsidP="00421335">
            <w:pPr>
              <w:jc w:val="left"/>
              <w:rPr>
                <w:sz w:val="22"/>
                <w:szCs w:val="22"/>
              </w:rPr>
            </w:pPr>
            <w:r>
              <w:rPr>
                <w:sz w:val="22"/>
                <w:szCs w:val="22"/>
              </w:rPr>
              <w:t>- Mặt trước sơn tĩnh điện màu trắng</w:t>
            </w:r>
          </w:p>
          <w:p w14:paraId="43BC0105" w14:textId="77777777" w:rsidR="003B79E5" w:rsidRDefault="003B79E5" w:rsidP="00421335">
            <w:pPr>
              <w:jc w:val="left"/>
              <w:rPr>
                <w:sz w:val="22"/>
                <w:szCs w:val="22"/>
              </w:rPr>
            </w:pPr>
            <w:r>
              <w:rPr>
                <w:sz w:val="22"/>
                <w:szCs w:val="22"/>
              </w:rPr>
              <w:t>- Mặt sau dán một lớp màng tiêu âm màu đen.</w:t>
            </w:r>
          </w:p>
          <w:p w14:paraId="1E987438" w14:textId="2929EBE9" w:rsidR="003B79E5" w:rsidRPr="00432CBA" w:rsidRDefault="003B79E5" w:rsidP="00421335">
            <w:pPr>
              <w:jc w:val="left"/>
              <w:rPr>
                <w:sz w:val="22"/>
                <w:szCs w:val="22"/>
              </w:rPr>
            </w:pPr>
            <w:r>
              <w:rPr>
                <w:sz w:val="22"/>
                <w:szCs w:val="22"/>
              </w:rPr>
              <w:t xml:space="preserve">- Khung xương </w:t>
            </w:r>
            <w:r w:rsidR="00024C3F">
              <w:rPr>
                <w:sz w:val="22"/>
                <w:szCs w:val="22"/>
              </w:rPr>
              <w:t xml:space="preserve">clip - in </w:t>
            </w:r>
            <w:r>
              <w:rPr>
                <w:sz w:val="22"/>
                <w:szCs w:val="22"/>
              </w:rPr>
              <w:t>đồng bộ theo tiêu chuẩn</w:t>
            </w:r>
          </w:p>
        </w:tc>
      </w:tr>
      <w:tr w:rsidR="00E87A59" w:rsidRPr="00432CBA" w14:paraId="7AD4BD26" w14:textId="77777777" w:rsidTr="00E87A59">
        <w:trPr>
          <w:trHeight w:val="1986"/>
        </w:trPr>
        <w:tc>
          <w:tcPr>
            <w:tcW w:w="11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4BB31B" w14:textId="0029DE2B" w:rsidR="00E87A59" w:rsidRPr="00432CBA" w:rsidRDefault="00E87A59" w:rsidP="00FE326A">
            <w:pPr>
              <w:jc w:val="center"/>
              <w:rPr>
                <w:sz w:val="22"/>
                <w:szCs w:val="22"/>
              </w:rPr>
            </w:pPr>
            <w:r>
              <w:rPr>
                <w:sz w:val="22"/>
                <w:szCs w:val="22"/>
              </w:rPr>
              <w:t>3</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4422BB58" w14:textId="7D8AB72B" w:rsidR="00E87A59" w:rsidRDefault="00E87A59" w:rsidP="00FE326A">
            <w:pPr>
              <w:jc w:val="left"/>
              <w:rPr>
                <w:sz w:val="22"/>
                <w:szCs w:val="22"/>
              </w:rPr>
            </w:pPr>
            <w:r>
              <w:rPr>
                <w:sz w:val="22"/>
                <w:szCs w:val="22"/>
              </w:rPr>
              <w:t>Thiết bị nhà vệ sinh</w:t>
            </w:r>
          </w:p>
        </w:tc>
        <w:tc>
          <w:tcPr>
            <w:tcW w:w="5953" w:type="dxa"/>
            <w:tcBorders>
              <w:top w:val="single" w:sz="4" w:space="0" w:color="auto"/>
              <w:left w:val="nil"/>
              <w:bottom w:val="single" w:sz="4" w:space="0" w:color="auto"/>
              <w:right w:val="single" w:sz="4" w:space="0" w:color="auto"/>
            </w:tcBorders>
            <w:shd w:val="clear" w:color="000000" w:fill="FFFFFF"/>
            <w:vAlign w:val="center"/>
          </w:tcPr>
          <w:p w14:paraId="6F464853" w14:textId="042A2C03" w:rsidR="00E87A59" w:rsidRDefault="00E87A59" w:rsidP="00421335">
            <w:pPr>
              <w:jc w:val="left"/>
              <w:rPr>
                <w:sz w:val="22"/>
                <w:szCs w:val="22"/>
              </w:rPr>
            </w:pPr>
            <w:r>
              <w:rPr>
                <w:sz w:val="22"/>
                <w:szCs w:val="22"/>
              </w:rPr>
              <w:t xml:space="preserve">- </w:t>
            </w:r>
            <w:r w:rsidRPr="00E87A59">
              <w:rPr>
                <w:sz w:val="22"/>
                <w:szCs w:val="22"/>
              </w:rPr>
              <w:t xml:space="preserve"> </w:t>
            </w:r>
            <w:r>
              <w:rPr>
                <w:sz w:val="22"/>
                <w:szCs w:val="22"/>
              </w:rPr>
              <w:t>B</w:t>
            </w:r>
            <w:r w:rsidRPr="00E87A59">
              <w:rPr>
                <w:sz w:val="22"/>
                <w:szCs w:val="22"/>
              </w:rPr>
              <w:t>ồn cầu + vòi xịt inax AC-969VN hoặc tương đương</w:t>
            </w:r>
          </w:p>
          <w:p w14:paraId="037A0314" w14:textId="7C8219B1" w:rsidR="00E87A59" w:rsidRPr="00432CBA" w:rsidRDefault="00E87A59" w:rsidP="00421335">
            <w:pPr>
              <w:jc w:val="left"/>
              <w:rPr>
                <w:sz w:val="22"/>
                <w:szCs w:val="22"/>
              </w:rPr>
            </w:pPr>
            <w:r>
              <w:rPr>
                <w:sz w:val="22"/>
                <w:szCs w:val="22"/>
              </w:rPr>
              <w:t>- C</w:t>
            </w:r>
            <w:r w:rsidRPr="00E87A59">
              <w:rPr>
                <w:sz w:val="22"/>
                <w:szCs w:val="22"/>
              </w:rPr>
              <w:t>hậu rửa tay + phụ kiện inax L-312V/L-298VC hoặc tương đương</w:t>
            </w:r>
          </w:p>
        </w:tc>
      </w:tr>
    </w:tbl>
    <w:p w14:paraId="3E4B378B" w14:textId="77777777" w:rsidR="00622F10" w:rsidRPr="00432CBA" w:rsidRDefault="00622F10" w:rsidP="00622F10">
      <w:pPr>
        <w:jc w:val="center"/>
        <w:rPr>
          <w:b/>
          <w:bCs/>
        </w:rPr>
      </w:pPr>
    </w:p>
    <w:p w14:paraId="4AB652BB" w14:textId="77777777" w:rsidR="002A0568" w:rsidRPr="00432CBA" w:rsidRDefault="002A0568" w:rsidP="00A770AE">
      <w:pPr>
        <w:jc w:val="center"/>
        <w:rPr>
          <w:b/>
          <w:bCs/>
        </w:rPr>
      </w:pPr>
      <w:bookmarkStart w:id="5" w:name="_GoBack"/>
      <w:bookmarkEnd w:id="5"/>
    </w:p>
    <w:sectPr w:rsidR="002A0568" w:rsidRPr="00432C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57"/>
    <w:rsid w:val="00001726"/>
    <w:rsid w:val="00004E8D"/>
    <w:rsid w:val="00024C3F"/>
    <w:rsid w:val="00025A49"/>
    <w:rsid w:val="00031390"/>
    <w:rsid w:val="00031512"/>
    <w:rsid w:val="00032C5B"/>
    <w:rsid w:val="0004344F"/>
    <w:rsid w:val="000514AD"/>
    <w:rsid w:val="00056A6A"/>
    <w:rsid w:val="000571F5"/>
    <w:rsid w:val="00064596"/>
    <w:rsid w:val="00066E6F"/>
    <w:rsid w:val="00066F24"/>
    <w:rsid w:val="00067926"/>
    <w:rsid w:val="000706EA"/>
    <w:rsid w:val="00074A06"/>
    <w:rsid w:val="0007546E"/>
    <w:rsid w:val="00077C95"/>
    <w:rsid w:val="00083A47"/>
    <w:rsid w:val="00083F4A"/>
    <w:rsid w:val="00087306"/>
    <w:rsid w:val="00091B31"/>
    <w:rsid w:val="000B50A0"/>
    <w:rsid w:val="000B665A"/>
    <w:rsid w:val="000B6D20"/>
    <w:rsid w:val="000C0544"/>
    <w:rsid w:val="000C7AA3"/>
    <w:rsid w:val="000C7B10"/>
    <w:rsid w:val="000D3D12"/>
    <w:rsid w:val="000D5B03"/>
    <w:rsid w:val="000D6DD5"/>
    <w:rsid w:val="000E2C57"/>
    <w:rsid w:val="00101D0B"/>
    <w:rsid w:val="0011606C"/>
    <w:rsid w:val="00117F95"/>
    <w:rsid w:val="001308C4"/>
    <w:rsid w:val="00132474"/>
    <w:rsid w:val="001347BA"/>
    <w:rsid w:val="00141CE6"/>
    <w:rsid w:val="00142420"/>
    <w:rsid w:val="00142AA0"/>
    <w:rsid w:val="00143B9B"/>
    <w:rsid w:val="00144371"/>
    <w:rsid w:val="001465D8"/>
    <w:rsid w:val="00151D6C"/>
    <w:rsid w:val="001634DE"/>
    <w:rsid w:val="00167399"/>
    <w:rsid w:val="00170EB1"/>
    <w:rsid w:val="0017357A"/>
    <w:rsid w:val="001770A3"/>
    <w:rsid w:val="00177756"/>
    <w:rsid w:val="001819B5"/>
    <w:rsid w:val="00187766"/>
    <w:rsid w:val="001923C0"/>
    <w:rsid w:val="00192E09"/>
    <w:rsid w:val="00196CD9"/>
    <w:rsid w:val="001A6080"/>
    <w:rsid w:val="001B3CC6"/>
    <w:rsid w:val="001B52FA"/>
    <w:rsid w:val="001C211C"/>
    <w:rsid w:val="001D381E"/>
    <w:rsid w:val="001D4990"/>
    <w:rsid w:val="001E192C"/>
    <w:rsid w:val="001E75BE"/>
    <w:rsid w:val="001F0C69"/>
    <w:rsid w:val="001F155D"/>
    <w:rsid w:val="001F4ED5"/>
    <w:rsid w:val="00214491"/>
    <w:rsid w:val="00217642"/>
    <w:rsid w:val="00226EE5"/>
    <w:rsid w:val="002335A6"/>
    <w:rsid w:val="00240F78"/>
    <w:rsid w:val="002415E0"/>
    <w:rsid w:val="00252071"/>
    <w:rsid w:val="00257D47"/>
    <w:rsid w:val="00261A40"/>
    <w:rsid w:val="00271B49"/>
    <w:rsid w:val="0027641F"/>
    <w:rsid w:val="0029614F"/>
    <w:rsid w:val="002A0568"/>
    <w:rsid w:val="002A2C73"/>
    <w:rsid w:val="002A5CFF"/>
    <w:rsid w:val="002A7CA4"/>
    <w:rsid w:val="002B2193"/>
    <w:rsid w:val="002B4915"/>
    <w:rsid w:val="002B6BA8"/>
    <w:rsid w:val="002C2B09"/>
    <w:rsid w:val="002C6454"/>
    <w:rsid w:val="002C7493"/>
    <w:rsid w:val="002D3D8B"/>
    <w:rsid w:val="002D432D"/>
    <w:rsid w:val="002D7909"/>
    <w:rsid w:val="002E52E9"/>
    <w:rsid w:val="002F259A"/>
    <w:rsid w:val="002F3665"/>
    <w:rsid w:val="002F6CF4"/>
    <w:rsid w:val="00311455"/>
    <w:rsid w:val="00312E58"/>
    <w:rsid w:val="003168F9"/>
    <w:rsid w:val="00320C35"/>
    <w:rsid w:val="00340DF6"/>
    <w:rsid w:val="00342730"/>
    <w:rsid w:val="00343F47"/>
    <w:rsid w:val="00344BEB"/>
    <w:rsid w:val="00346852"/>
    <w:rsid w:val="0035389C"/>
    <w:rsid w:val="0035412C"/>
    <w:rsid w:val="0036440E"/>
    <w:rsid w:val="00384BEF"/>
    <w:rsid w:val="00386828"/>
    <w:rsid w:val="0038761B"/>
    <w:rsid w:val="0039007A"/>
    <w:rsid w:val="0039194F"/>
    <w:rsid w:val="00392ECA"/>
    <w:rsid w:val="00396432"/>
    <w:rsid w:val="003B0856"/>
    <w:rsid w:val="003B79E5"/>
    <w:rsid w:val="003D2F3F"/>
    <w:rsid w:val="003D6831"/>
    <w:rsid w:val="003E3CCC"/>
    <w:rsid w:val="003F1A84"/>
    <w:rsid w:val="00401541"/>
    <w:rsid w:val="00413C4D"/>
    <w:rsid w:val="0042116E"/>
    <w:rsid w:val="00421335"/>
    <w:rsid w:val="00426DC4"/>
    <w:rsid w:val="00430205"/>
    <w:rsid w:val="00432CBA"/>
    <w:rsid w:val="004351C6"/>
    <w:rsid w:val="00437B92"/>
    <w:rsid w:val="0044030C"/>
    <w:rsid w:val="004405BA"/>
    <w:rsid w:val="00440669"/>
    <w:rsid w:val="00440E6A"/>
    <w:rsid w:val="00442C5A"/>
    <w:rsid w:val="00452FAD"/>
    <w:rsid w:val="00453BB9"/>
    <w:rsid w:val="00461F28"/>
    <w:rsid w:val="00476B7E"/>
    <w:rsid w:val="00484ABD"/>
    <w:rsid w:val="00484EB2"/>
    <w:rsid w:val="00490C25"/>
    <w:rsid w:val="00490E7B"/>
    <w:rsid w:val="004A141E"/>
    <w:rsid w:val="004B2121"/>
    <w:rsid w:val="004B495C"/>
    <w:rsid w:val="004B5880"/>
    <w:rsid w:val="004C7A21"/>
    <w:rsid w:val="004D4D4D"/>
    <w:rsid w:val="004D6050"/>
    <w:rsid w:val="004E575A"/>
    <w:rsid w:val="004F0915"/>
    <w:rsid w:val="004F15DA"/>
    <w:rsid w:val="004F6B62"/>
    <w:rsid w:val="005042A2"/>
    <w:rsid w:val="00505201"/>
    <w:rsid w:val="005266CD"/>
    <w:rsid w:val="00533772"/>
    <w:rsid w:val="00534F02"/>
    <w:rsid w:val="00537963"/>
    <w:rsid w:val="00540944"/>
    <w:rsid w:val="00544249"/>
    <w:rsid w:val="00545D65"/>
    <w:rsid w:val="00551E81"/>
    <w:rsid w:val="0057421B"/>
    <w:rsid w:val="00577674"/>
    <w:rsid w:val="0058713E"/>
    <w:rsid w:val="00591506"/>
    <w:rsid w:val="00592293"/>
    <w:rsid w:val="005A09DC"/>
    <w:rsid w:val="005A4AD8"/>
    <w:rsid w:val="005A4D23"/>
    <w:rsid w:val="005B2EC1"/>
    <w:rsid w:val="005B409C"/>
    <w:rsid w:val="005B6513"/>
    <w:rsid w:val="005C39F8"/>
    <w:rsid w:val="005D4A4A"/>
    <w:rsid w:val="005E5668"/>
    <w:rsid w:val="005E7F61"/>
    <w:rsid w:val="005F3B40"/>
    <w:rsid w:val="00607769"/>
    <w:rsid w:val="00607A2B"/>
    <w:rsid w:val="0061072F"/>
    <w:rsid w:val="00611274"/>
    <w:rsid w:val="00611405"/>
    <w:rsid w:val="00614410"/>
    <w:rsid w:val="00622F10"/>
    <w:rsid w:val="006230B9"/>
    <w:rsid w:val="00623458"/>
    <w:rsid w:val="00626999"/>
    <w:rsid w:val="006325A9"/>
    <w:rsid w:val="0063625B"/>
    <w:rsid w:val="006478F1"/>
    <w:rsid w:val="00647A24"/>
    <w:rsid w:val="00653A63"/>
    <w:rsid w:val="00653AB0"/>
    <w:rsid w:val="00655D9E"/>
    <w:rsid w:val="006607EB"/>
    <w:rsid w:val="00664350"/>
    <w:rsid w:val="00667983"/>
    <w:rsid w:val="00683360"/>
    <w:rsid w:val="00687CF2"/>
    <w:rsid w:val="006921DC"/>
    <w:rsid w:val="00694A6D"/>
    <w:rsid w:val="006B0091"/>
    <w:rsid w:val="006C242B"/>
    <w:rsid w:val="006D3C43"/>
    <w:rsid w:val="006E6BFE"/>
    <w:rsid w:val="006F303D"/>
    <w:rsid w:val="006F407C"/>
    <w:rsid w:val="006F4DBA"/>
    <w:rsid w:val="007007F6"/>
    <w:rsid w:val="00720428"/>
    <w:rsid w:val="00720706"/>
    <w:rsid w:val="00720DD8"/>
    <w:rsid w:val="0072236F"/>
    <w:rsid w:val="00722402"/>
    <w:rsid w:val="0072431C"/>
    <w:rsid w:val="00727350"/>
    <w:rsid w:val="0074535F"/>
    <w:rsid w:val="00747B37"/>
    <w:rsid w:val="00757D6C"/>
    <w:rsid w:val="007611CF"/>
    <w:rsid w:val="00766FDF"/>
    <w:rsid w:val="007869D1"/>
    <w:rsid w:val="00793D6B"/>
    <w:rsid w:val="007973E1"/>
    <w:rsid w:val="007A170B"/>
    <w:rsid w:val="007B0790"/>
    <w:rsid w:val="007B1F2A"/>
    <w:rsid w:val="007B678A"/>
    <w:rsid w:val="007B689D"/>
    <w:rsid w:val="007C654D"/>
    <w:rsid w:val="007D51F1"/>
    <w:rsid w:val="007D523D"/>
    <w:rsid w:val="007E30BE"/>
    <w:rsid w:val="007E50E9"/>
    <w:rsid w:val="007F15A7"/>
    <w:rsid w:val="00802B43"/>
    <w:rsid w:val="00814C50"/>
    <w:rsid w:val="00815AF8"/>
    <w:rsid w:val="008271CE"/>
    <w:rsid w:val="00827EC0"/>
    <w:rsid w:val="00831C8A"/>
    <w:rsid w:val="00841F49"/>
    <w:rsid w:val="0084632F"/>
    <w:rsid w:val="00846389"/>
    <w:rsid w:val="00857E92"/>
    <w:rsid w:val="00871649"/>
    <w:rsid w:val="00871DBE"/>
    <w:rsid w:val="00880AD3"/>
    <w:rsid w:val="00883002"/>
    <w:rsid w:val="00893B6E"/>
    <w:rsid w:val="008B6A07"/>
    <w:rsid w:val="008B7DA3"/>
    <w:rsid w:val="008C263F"/>
    <w:rsid w:val="008C36D8"/>
    <w:rsid w:val="008D00D7"/>
    <w:rsid w:val="008F5532"/>
    <w:rsid w:val="008F7F65"/>
    <w:rsid w:val="00903381"/>
    <w:rsid w:val="0091485E"/>
    <w:rsid w:val="0092255A"/>
    <w:rsid w:val="00923877"/>
    <w:rsid w:val="009271B9"/>
    <w:rsid w:val="00931522"/>
    <w:rsid w:val="00933B63"/>
    <w:rsid w:val="009435C8"/>
    <w:rsid w:val="00944B8D"/>
    <w:rsid w:val="00946D4E"/>
    <w:rsid w:val="00952473"/>
    <w:rsid w:val="00952826"/>
    <w:rsid w:val="009660EA"/>
    <w:rsid w:val="009755F0"/>
    <w:rsid w:val="009951F7"/>
    <w:rsid w:val="009A0041"/>
    <w:rsid w:val="009A1563"/>
    <w:rsid w:val="009A3894"/>
    <w:rsid w:val="009A57F2"/>
    <w:rsid w:val="009B6332"/>
    <w:rsid w:val="009B7C82"/>
    <w:rsid w:val="009C37EA"/>
    <w:rsid w:val="009C4C96"/>
    <w:rsid w:val="009D6681"/>
    <w:rsid w:val="009E2D6C"/>
    <w:rsid w:val="009E487A"/>
    <w:rsid w:val="009F00DF"/>
    <w:rsid w:val="009F28D2"/>
    <w:rsid w:val="009F6738"/>
    <w:rsid w:val="00A03A3A"/>
    <w:rsid w:val="00A06335"/>
    <w:rsid w:val="00A173F1"/>
    <w:rsid w:val="00A242D2"/>
    <w:rsid w:val="00A32D86"/>
    <w:rsid w:val="00A42F6D"/>
    <w:rsid w:val="00A4704D"/>
    <w:rsid w:val="00A50D4A"/>
    <w:rsid w:val="00A50E95"/>
    <w:rsid w:val="00A53756"/>
    <w:rsid w:val="00A65C44"/>
    <w:rsid w:val="00A703A5"/>
    <w:rsid w:val="00A73177"/>
    <w:rsid w:val="00A74CF7"/>
    <w:rsid w:val="00A763CE"/>
    <w:rsid w:val="00A770AE"/>
    <w:rsid w:val="00A8148A"/>
    <w:rsid w:val="00A97514"/>
    <w:rsid w:val="00AA4FCB"/>
    <w:rsid w:val="00AB19EB"/>
    <w:rsid w:val="00AC40D3"/>
    <w:rsid w:val="00AC53BE"/>
    <w:rsid w:val="00AC6731"/>
    <w:rsid w:val="00AD067C"/>
    <w:rsid w:val="00AD6CF4"/>
    <w:rsid w:val="00AE384D"/>
    <w:rsid w:val="00AE689D"/>
    <w:rsid w:val="00AF3446"/>
    <w:rsid w:val="00AF4109"/>
    <w:rsid w:val="00AF6A79"/>
    <w:rsid w:val="00AF7D61"/>
    <w:rsid w:val="00B00602"/>
    <w:rsid w:val="00B00F76"/>
    <w:rsid w:val="00B011DA"/>
    <w:rsid w:val="00B0185D"/>
    <w:rsid w:val="00B0554D"/>
    <w:rsid w:val="00B11D0A"/>
    <w:rsid w:val="00B20A9F"/>
    <w:rsid w:val="00B223FF"/>
    <w:rsid w:val="00B30941"/>
    <w:rsid w:val="00B53F9E"/>
    <w:rsid w:val="00B567D3"/>
    <w:rsid w:val="00B601AF"/>
    <w:rsid w:val="00B660FC"/>
    <w:rsid w:val="00B704D6"/>
    <w:rsid w:val="00B70C2D"/>
    <w:rsid w:val="00B72112"/>
    <w:rsid w:val="00B94390"/>
    <w:rsid w:val="00BA7C1B"/>
    <w:rsid w:val="00BB319F"/>
    <w:rsid w:val="00BB53A7"/>
    <w:rsid w:val="00BC0F5D"/>
    <w:rsid w:val="00BC1D87"/>
    <w:rsid w:val="00BC4D73"/>
    <w:rsid w:val="00BE560F"/>
    <w:rsid w:val="00BE6811"/>
    <w:rsid w:val="00BF0CCF"/>
    <w:rsid w:val="00BF75F3"/>
    <w:rsid w:val="00C03782"/>
    <w:rsid w:val="00C10244"/>
    <w:rsid w:val="00C142C1"/>
    <w:rsid w:val="00C21D27"/>
    <w:rsid w:val="00C21DB1"/>
    <w:rsid w:val="00C21EE7"/>
    <w:rsid w:val="00C23231"/>
    <w:rsid w:val="00C249DE"/>
    <w:rsid w:val="00C33CE9"/>
    <w:rsid w:val="00C35745"/>
    <w:rsid w:val="00C36E54"/>
    <w:rsid w:val="00C54BF8"/>
    <w:rsid w:val="00C62E33"/>
    <w:rsid w:val="00C64993"/>
    <w:rsid w:val="00C6680F"/>
    <w:rsid w:val="00C71A8F"/>
    <w:rsid w:val="00C733DD"/>
    <w:rsid w:val="00C73913"/>
    <w:rsid w:val="00C81837"/>
    <w:rsid w:val="00C82292"/>
    <w:rsid w:val="00C84AFA"/>
    <w:rsid w:val="00C90276"/>
    <w:rsid w:val="00C9233E"/>
    <w:rsid w:val="00C9354B"/>
    <w:rsid w:val="00C96A4F"/>
    <w:rsid w:val="00CA2047"/>
    <w:rsid w:val="00CA70F9"/>
    <w:rsid w:val="00CB2EDA"/>
    <w:rsid w:val="00CB5C77"/>
    <w:rsid w:val="00CC2458"/>
    <w:rsid w:val="00CE3ECF"/>
    <w:rsid w:val="00D03605"/>
    <w:rsid w:val="00D03AFC"/>
    <w:rsid w:val="00D03D69"/>
    <w:rsid w:val="00D04D38"/>
    <w:rsid w:val="00D21447"/>
    <w:rsid w:val="00D232F5"/>
    <w:rsid w:val="00D26270"/>
    <w:rsid w:val="00D40919"/>
    <w:rsid w:val="00D446E2"/>
    <w:rsid w:val="00D50B04"/>
    <w:rsid w:val="00D5251F"/>
    <w:rsid w:val="00D54A6F"/>
    <w:rsid w:val="00D657E3"/>
    <w:rsid w:val="00D7726A"/>
    <w:rsid w:val="00D83474"/>
    <w:rsid w:val="00D909B8"/>
    <w:rsid w:val="00D91930"/>
    <w:rsid w:val="00D92DF1"/>
    <w:rsid w:val="00D96A93"/>
    <w:rsid w:val="00DA1318"/>
    <w:rsid w:val="00DA252F"/>
    <w:rsid w:val="00DC00AC"/>
    <w:rsid w:val="00DC24A0"/>
    <w:rsid w:val="00DC4489"/>
    <w:rsid w:val="00DC7842"/>
    <w:rsid w:val="00DD1F64"/>
    <w:rsid w:val="00DD20A7"/>
    <w:rsid w:val="00DD7DAD"/>
    <w:rsid w:val="00DE0496"/>
    <w:rsid w:val="00DE095C"/>
    <w:rsid w:val="00DF50C9"/>
    <w:rsid w:val="00DF5340"/>
    <w:rsid w:val="00E01FB6"/>
    <w:rsid w:val="00E15787"/>
    <w:rsid w:val="00E27A7A"/>
    <w:rsid w:val="00E32B5B"/>
    <w:rsid w:val="00E37882"/>
    <w:rsid w:val="00E40232"/>
    <w:rsid w:val="00E40A68"/>
    <w:rsid w:val="00E44B9B"/>
    <w:rsid w:val="00E57D78"/>
    <w:rsid w:val="00E71CF1"/>
    <w:rsid w:val="00E82E72"/>
    <w:rsid w:val="00E84EEE"/>
    <w:rsid w:val="00E87A59"/>
    <w:rsid w:val="00E97E69"/>
    <w:rsid w:val="00EB7E06"/>
    <w:rsid w:val="00EC7CB8"/>
    <w:rsid w:val="00ED0AE4"/>
    <w:rsid w:val="00ED18A0"/>
    <w:rsid w:val="00ED650F"/>
    <w:rsid w:val="00EE2AFD"/>
    <w:rsid w:val="00EF1FA4"/>
    <w:rsid w:val="00F04A96"/>
    <w:rsid w:val="00F07F4F"/>
    <w:rsid w:val="00F16C59"/>
    <w:rsid w:val="00F242E2"/>
    <w:rsid w:val="00F27110"/>
    <w:rsid w:val="00F34932"/>
    <w:rsid w:val="00F35059"/>
    <w:rsid w:val="00F42CA8"/>
    <w:rsid w:val="00F464A1"/>
    <w:rsid w:val="00F62710"/>
    <w:rsid w:val="00F70E4A"/>
    <w:rsid w:val="00F768D9"/>
    <w:rsid w:val="00F80B91"/>
    <w:rsid w:val="00F85832"/>
    <w:rsid w:val="00F95057"/>
    <w:rsid w:val="00FA204C"/>
    <w:rsid w:val="00FA6001"/>
    <w:rsid w:val="00FA7319"/>
    <w:rsid w:val="00FB54A4"/>
    <w:rsid w:val="00FC3806"/>
    <w:rsid w:val="00FC760C"/>
    <w:rsid w:val="00FD60FE"/>
    <w:rsid w:val="00FD74DF"/>
    <w:rsid w:val="00FF06F4"/>
    <w:rsid w:val="00FF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23</Pages>
  <Words>7476</Words>
  <Characters>42614</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Admin</cp:lastModifiedBy>
  <cp:revision>11</cp:revision>
  <dcterms:created xsi:type="dcterms:W3CDTF">2025-12-17T08:46:00Z</dcterms:created>
  <dcterms:modified xsi:type="dcterms:W3CDTF">2026-01-19T14:03:00Z</dcterms:modified>
</cp:coreProperties>
</file>