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7D4D" w14:textId="77777777" w:rsidR="00D57880" w:rsidRPr="0097778D" w:rsidRDefault="00D57880" w:rsidP="00E3049A">
      <w:pPr>
        <w:spacing w:before="120" w:after="120"/>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97778D">
        <w:rPr>
          <w:b/>
          <w:bCs/>
          <w:sz w:val="28"/>
          <w:szCs w:val="28"/>
          <w:lang w:val="nl-NL"/>
        </w:rPr>
        <w:t>Phần 2. YÊU CẦU VỀ KỸ THUẬT</w:t>
      </w:r>
      <w:bookmarkEnd w:id="2"/>
    </w:p>
    <w:p w14:paraId="6EE0E3E3" w14:textId="77777777" w:rsidR="00D57880" w:rsidRPr="0097778D" w:rsidRDefault="00D57880" w:rsidP="00E3049A">
      <w:pPr>
        <w:spacing w:before="120" w:after="120"/>
        <w:jc w:val="center"/>
        <w:outlineLvl w:val="0"/>
        <w:rPr>
          <w:b/>
          <w:bCs/>
          <w:sz w:val="28"/>
          <w:szCs w:val="28"/>
          <w:lang w:val="nl-NL"/>
        </w:rPr>
      </w:pPr>
      <w:bookmarkStart w:id="5" w:name="_Toc104800535"/>
      <w:r w:rsidRPr="0097778D">
        <w:rPr>
          <w:b/>
          <w:bCs/>
          <w:sz w:val="28"/>
          <w:szCs w:val="28"/>
          <w:lang w:val="nl-NL"/>
        </w:rPr>
        <w:t>Chương V. YÊU CẦU VỀ KỸ THUẬT</w:t>
      </w:r>
      <w:bookmarkEnd w:id="5"/>
    </w:p>
    <w:p w14:paraId="676801FE" w14:textId="77777777" w:rsidR="00313EA3" w:rsidRPr="00F10ADD" w:rsidRDefault="00313EA3" w:rsidP="00313EA3">
      <w:pPr>
        <w:spacing w:before="120" w:after="120" w:line="264" w:lineRule="auto"/>
        <w:rPr>
          <w:b/>
          <w:sz w:val="28"/>
          <w:szCs w:val="28"/>
          <w:lang w:val="nl-NL"/>
        </w:rPr>
      </w:pPr>
      <w:r w:rsidRPr="00F10ADD">
        <w:rPr>
          <w:b/>
          <w:sz w:val="28"/>
          <w:szCs w:val="28"/>
          <w:lang w:val="nl-NL"/>
        </w:rPr>
        <w:t xml:space="preserve">Mục </w:t>
      </w:r>
      <w:r>
        <w:rPr>
          <w:b/>
          <w:sz w:val="28"/>
          <w:szCs w:val="28"/>
          <w:lang w:val="nl-NL"/>
        </w:rPr>
        <w:t>I</w:t>
      </w:r>
      <w:r w:rsidRPr="00F10ADD">
        <w:rPr>
          <w:b/>
          <w:sz w:val="28"/>
          <w:szCs w:val="28"/>
          <w:lang w:val="nl-NL"/>
        </w:rPr>
        <w:t xml:space="preserve">. Giới thiệu chung về dự </w:t>
      </w:r>
      <w:r>
        <w:rPr>
          <w:b/>
          <w:sz w:val="28"/>
          <w:szCs w:val="28"/>
          <w:lang w:val="nl-NL"/>
        </w:rPr>
        <w:t>toán,</w:t>
      </w:r>
      <w:r w:rsidRPr="00F10ADD">
        <w:rPr>
          <w:b/>
          <w:sz w:val="28"/>
          <w:szCs w:val="28"/>
          <w:lang w:val="nl-NL"/>
        </w:rPr>
        <w:t xml:space="preserve"> gói thầu</w:t>
      </w:r>
      <w:r>
        <w:rPr>
          <w:b/>
          <w:sz w:val="28"/>
          <w:szCs w:val="28"/>
          <w:lang w:val="nl-NL"/>
        </w:rPr>
        <w:t xml:space="preserve"> </w:t>
      </w:r>
      <w:r w:rsidRPr="001569DC">
        <w:rPr>
          <w:b/>
          <w:sz w:val="28"/>
          <w:szCs w:val="28"/>
          <w:lang w:val="nl-NL"/>
        </w:rPr>
        <w:t>và địa điểm thực hiện dịch vụ</w:t>
      </w:r>
    </w:p>
    <w:p w14:paraId="1C215474" w14:textId="77777777" w:rsidR="00313EA3" w:rsidRPr="00302471" w:rsidRDefault="00313EA3" w:rsidP="00313EA3">
      <w:pPr>
        <w:spacing w:line="264" w:lineRule="auto"/>
        <w:ind w:left="426"/>
        <w:rPr>
          <w:b/>
          <w:sz w:val="28"/>
          <w:szCs w:val="28"/>
          <w:lang w:val="nl-NL"/>
        </w:rPr>
      </w:pPr>
      <w:r>
        <w:rPr>
          <w:b/>
          <w:sz w:val="28"/>
          <w:szCs w:val="28"/>
          <w:lang w:val="nl-NL"/>
        </w:rPr>
        <w:t xml:space="preserve">1. </w:t>
      </w:r>
      <w:r w:rsidRPr="00302471">
        <w:rPr>
          <w:b/>
          <w:sz w:val="28"/>
          <w:szCs w:val="28"/>
          <w:lang w:val="nl-NL"/>
        </w:rPr>
        <w:t>Giới thiệu chung</w:t>
      </w:r>
    </w:p>
    <w:p w14:paraId="45B19E30" w14:textId="54EEBDFF" w:rsidR="00313EA3" w:rsidRPr="001423AB" w:rsidRDefault="00313EA3" w:rsidP="00313EA3">
      <w:pPr>
        <w:tabs>
          <w:tab w:val="left" w:pos="0"/>
        </w:tabs>
        <w:spacing w:before="60" w:after="60"/>
        <w:ind w:firstLine="567"/>
        <w:rPr>
          <w:bCs/>
          <w:sz w:val="28"/>
          <w:szCs w:val="28"/>
          <w:lang w:val="nl-NL"/>
        </w:rPr>
      </w:pPr>
      <w:r w:rsidRPr="001423AB">
        <w:rPr>
          <w:bCs/>
          <w:sz w:val="28"/>
          <w:szCs w:val="28"/>
          <w:lang w:val="nl-NL"/>
        </w:rPr>
        <w:t xml:space="preserve">- </w:t>
      </w:r>
      <w:r>
        <w:rPr>
          <w:bCs/>
          <w:sz w:val="28"/>
          <w:szCs w:val="28"/>
          <w:lang w:val="nl-NL"/>
        </w:rPr>
        <w:t xml:space="preserve">Dự toán: </w:t>
      </w:r>
      <w:r w:rsidR="00895542" w:rsidRPr="00895542">
        <w:rPr>
          <w:bCs/>
          <w:sz w:val="28"/>
          <w:szCs w:val="28"/>
          <w:lang w:val="nl-NL"/>
        </w:rPr>
        <w:t>Công tác thí nghiệm định kỳ và CBM lưới 22kV năm 2026 (CS1</w:t>
      </w:r>
      <w:r w:rsidR="00961495">
        <w:rPr>
          <w:bCs/>
          <w:sz w:val="28"/>
          <w:szCs w:val="28"/>
          <w:lang w:val="nl-NL"/>
        </w:rPr>
        <w:t>)</w:t>
      </w:r>
      <w:r w:rsidRPr="00A9041B">
        <w:rPr>
          <w:bCs/>
          <w:sz w:val="28"/>
          <w:szCs w:val="28"/>
          <w:lang w:val="nl-NL"/>
        </w:rPr>
        <w:t>.</w:t>
      </w:r>
    </w:p>
    <w:p w14:paraId="4A0E6C2E" w14:textId="6F033B69" w:rsidR="00313EA3" w:rsidRPr="001423AB" w:rsidRDefault="00313EA3" w:rsidP="00313EA3">
      <w:pPr>
        <w:tabs>
          <w:tab w:val="left" w:pos="0"/>
        </w:tabs>
        <w:spacing w:before="60" w:after="60"/>
        <w:ind w:firstLine="567"/>
        <w:rPr>
          <w:bCs/>
          <w:sz w:val="28"/>
          <w:szCs w:val="28"/>
          <w:lang w:val="nl-NL"/>
        </w:rPr>
      </w:pPr>
      <w:r w:rsidRPr="001423AB">
        <w:rPr>
          <w:bCs/>
          <w:sz w:val="28"/>
          <w:szCs w:val="28"/>
          <w:lang w:val="nl-NL"/>
        </w:rPr>
        <w:t xml:space="preserve">- </w:t>
      </w:r>
      <w:r w:rsidR="003A6612" w:rsidRPr="003A6612">
        <w:rPr>
          <w:bCs/>
          <w:sz w:val="28"/>
          <w:szCs w:val="28"/>
          <w:lang w:val="nl-NL"/>
        </w:rPr>
        <w:t>Gói thầu: Công tác thí nghiệm định kỳ và CBM lưới 22kV năm 2026 (CS1)</w:t>
      </w:r>
      <w:r w:rsidRPr="00A9041B">
        <w:rPr>
          <w:bCs/>
          <w:sz w:val="28"/>
          <w:szCs w:val="28"/>
          <w:lang w:val="nl-NL"/>
        </w:rPr>
        <w:t>.</w:t>
      </w:r>
    </w:p>
    <w:p w14:paraId="26590B43" w14:textId="5AC8C259" w:rsidR="00313EA3" w:rsidRPr="00DD4969" w:rsidRDefault="00313EA3" w:rsidP="00313EA3">
      <w:pPr>
        <w:tabs>
          <w:tab w:val="left" w:pos="0"/>
        </w:tabs>
        <w:spacing w:before="60" w:after="60"/>
        <w:ind w:firstLine="567"/>
        <w:rPr>
          <w:bCs/>
          <w:sz w:val="28"/>
          <w:szCs w:val="28"/>
          <w:lang w:val="nl-NL"/>
        </w:rPr>
      </w:pPr>
      <w:r w:rsidRPr="00DD4969">
        <w:rPr>
          <w:bCs/>
          <w:sz w:val="28"/>
          <w:szCs w:val="28"/>
          <w:lang w:val="nl-NL"/>
        </w:rPr>
        <w:t xml:space="preserve">- Mục tiêu công việc: </w:t>
      </w:r>
      <w:r w:rsidR="00C97EE9" w:rsidRPr="00C97EE9">
        <w:rPr>
          <w:bCs/>
          <w:sz w:val="28"/>
          <w:szCs w:val="28"/>
          <w:lang w:val="nl-NL"/>
        </w:rPr>
        <w:t>Kiểm tra các thiết bị đang vận hành kịp thời phát hiện những VTTB vận hành bất thường, có nguy cơ gây ra sự cố lưới điện để sửa chữa, khắc phục nhằm đảm bảo lưới điện vận hành an toàn ổn định</w:t>
      </w:r>
      <w:r w:rsidRPr="00DD4969">
        <w:rPr>
          <w:bCs/>
          <w:sz w:val="28"/>
          <w:szCs w:val="28"/>
          <w:lang w:val="nl-NL"/>
        </w:rPr>
        <w:t>.</w:t>
      </w:r>
    </w:p>
    <w:p w14:paraId="4111C80E" w14:textId="77777777" w:rsidR="00313EA3" w:rsidRDefault="00313EA3" w:rsidP="00313EA3">
      <w:pPr>
        <w:tabs>
          <w:tab w:val="left" w:pos="0"/>
        </w:tabs>
        <w:spacing w:before="60" w:after="60"/>
        <w:ind w:firstLine="567"/>
        <w:rPr>
          <w:bCs/>
          <w:sz w:val="28"/>
          <w:szCs w:val="28"/>
          <w:lang w:val="nl-NL"/>
        </w:rPr>
      </w:pPr>
      <w:r w:rsidRPr="00DD4969">
        <w:rPr>
          <w:bCs/>
          <w:sz w:val="28"/>
          <w:szCs w:val="28"/>
          <w:lang w:val="nl-NL"/>
        </w:rPr>
        <w:t>- Địa điểm thực hiện: tỉnh Đồng Nai.</w:t>
      </w:r>
    </w:p>
    <w:p w14:paraId="4FBBE215" w14:textId="3915B222" w:rsidR="004F51F3" w:rsidRPr="004F51F3" w:rsidRDefault="004F51F3" w:rsidP="00313EA3">
      <w:pPr>
        <w:tabs>
          <w:tab w:val="left" w:pos="0"/>
        </w:tabs>
        <w:spacing w:before="60" w:after="60"/>
        <w:ind w:firstLine="567"/>
        <w:rPr>
          <w:bCs/>
          <w:color w:val="0000CC"/>
          <w:sz w:val="28"/>
          <w:szCs w:val="28"/>
          <w:lang w:val="nl-NL"/>
        </w:rPr>
      </w:pPr>
      <w:r w:rsidRPr="004F51F3">
        <w:rPr>
          <w:bCs/>
          <w:color w:val="0000CC"/>
          <w:sz w:val="28"/>
          <w:szCs w:val="28"/>
          <w:lang w:val="nl-NL"/>
        </w:rPr>
        <w:t>- Thời gian thực hiện gói thầu: 395 ngày kể từ ngày hợp đồng có hiệu lực</w:t>
      </w:r>
      <w:r>
        <w:rPr>
          <w:bCs/>
          <w:color w:val="0000CC"/>
          <w:sz w:val="28"/>
          <w:szCs w:val="28"/>
          <w:lang w:val="nl-NL"/>
        </w:rPr>
        <w:t>.</w:t>
      </w:r>
    </w:p>
    <w:p w14:paraId="62349C32" w14:textId="5DABC18B" w:rsidR="00313EA3" w:rsidRPr="00AC3B02" w:rsidRDefault="00313EA3" w:rsidP="00313EA3">
      <w:pPr>
        <w:tabs>
          <w:tab w:val="left" w:pos="0"/>
        </w:tabs>
        <w:spacing w:before="60" w:after="60"/>
        <w:ind w:firstLine="567"/>
        <w:rPr>
          <w:bCs/>
          <w:color w:val="0000CC"/>
          <w:sz w:val="28"/>
          <w:szCs w:val="28"/>
          <w:lang w:val="nl-NL"/>
        </w:rPr>
      </w:pPr>
      <w:r w:rsidRPr="00AC3B02">
        <w:rPr>
          <w:bCs/>
          <w:color w:val="0000CC"/>
          <w:sz w:val="28"/>
          <w:szCs w:val="28"/>
          <w:lang w:val="nl-NL"/>
        </w:rPr>
        <w:t xml:space="preserve">- Thời gian thực hiện dịch vụ (ngày hoàn thành dịch vụ): </w:t>
      </w:r>
      <w:bookmarkStart w:id="6" w:name="_Hlk219794182"/>
      <w:r w:rsidRPr="00AC3B02">
        <w:rPr>
          <w:bCs/>
          <w:color w:val="0000CC"/>
          <w:sz w:val="28"/>
          <w:szCs w:val="28"/>
          <w:lang w:val="nl-NL"/>
        </w:rPr>
        <w:t>365 ngày kể từ ngày hợp đồng có hiệu lực</w:t>
      </w:r>
      <w:bookmarkEnd w:id="6"/>
      <w:r w:rsidRPr="00AC3B02">
        <w:rPr>
          <w:bCs/>
          <w:color w:val="0000CC"/>
          <w:sz w:val="28"/>
          <w:szCs w:val="28"/>
          <w:lang w:val="nl-NL"/>
        </w:rPr>
        <w:t xml:space="preserve">, trong đó thời gian thực hiện </w:t>
      </w:r>
      <w:r w:rsidR="005F42B3">
        <w:rPr>
          <w:bCs/>
          <w:color w:val="0000CC"/>
          <w:sz w:val="28"/>
          <w:szCs w:val="28"/>
          <w:lang w:val="nl-NL"/>
        </w:rPr>
        <w:t xml:space="preserve">thử nghiệm/kiểm định </w:t>
      </w:r>
      <w:r w:rsidRPr="00AC3B02">
        <w:rPr>
          <w:bCs/>
          <w:color w:val="0000CC"/>
          <w:sz w:val="28"/>
          <w:szCs w:val="28"/>
          <w:lang w:val="nl-NL"/>
        </w:rPr>
        <w:t xml:space="preserve">đáp ứng yêu cầu tại </w:t>
      </w:r>
      <w:r w:rsidR="00EB7A90">
        <w:rPr>
          <w:bCs/>
          <w:color w:val="0000CC"/>
          <w:sz w:val="28"/>
          <w:szCs w:val="28"/>
          <w:lang w:val="nl-NL"/>
        </w:rPr>
        <w:t>STT</w:t>
      </w:r>
      <w:r w:rsidRPr="00AC3B02">
        <w:rPr>
          <w:bCs/>
          <w:color w:val="0000CC"/>
          <w:sz w:val="28"/>
          <w:szCs w:val="28"/>
          <w:lang w:val="nl-NL"/>
        </w:rPr>
        <w:t xml:space="preserve"> 3.</w:t>
      </w:r>
      <w:r w:rsidR="00FE2683" w:rsidRPr="00FE2683">
        <w:rPr>
          <w:lang w:val="nl-NL"/>
        </w:rPr>
        <w:t xml:space="preserve"> </w:t>
      </w:r>
      <w:r w:rsidR="00FE2683" w:rsidRPr="00FE2683">
        <w:rPr>
          <w:bCs/>
          <w:color w:val="0000CC"/>
          <w:sz w:val="28"/>
          <w:szCs w:val="28"/>
          <w:lang w:val="nl-NL"/>
        </w:rPr>
        <w:t xml:space="preserve">Phối hợp thực hiện thử nghiệm/kiểm định </w:t>
      </w:r>
      <w:r w:rsidR="00B27E21">
        <w:rPr>
          <w:bCs/>
          <w:color w:val="0000CC"/>
          <w:sz w:val="28"/>
          <w:szCs w:val="28"/>
          <w:lang w:val="nl-NL"/>
        </w:rPr>
        <w:t>– 1.</w:t>
      </w:r>
      <w:r w:rsidR="00B27E21" w:rsidRPr="00B27E21">
        <w:rPr>
          <w:lang w:val="nl-NL"/>
        </w:rPr>
        <w:t xml:space="preserve"> </w:t>
      </w:r>
      <w:r w:rsidR="00B27E21" w:rsidRPr="00B27E21">
        <w:rPr>
          <w:bCs/>
          <w:color w:val="0000CC"/>
          <w:sz w:val="28"/>
          <w:szCs w:val="28"/>
          <w:lang w:val="nl-NL"/>
        </w:rPr>
        <w:t xml:space="preserve">Yêu cầu chung của thử nghiệm/kiểm định </w:t>
      </w:r>
      <w:r w:rsidR="00B27E21">
        <w:rPr>
          <w:bCs/>
          <w:color w:val="0000CC"/>
          <w:sz w:val="28"/>
          <w:szCs w:val="28"/>
          <w:lang w:val="nl-NL"/>
        </w:rPr>
        <w:t xml:space="preserve">- </w:t>
      </w:r>
      <w:r w:rsidRPr="00AC3B02">
        <w:rPr>
          <w:bCs/>
          <w:color w:val="0000CC"/>
          <w:sz w:val="28"/>
          <w:szCs w:val="28"/>
          <w:lang w:val="nl-NL"/>
        </w:rPr>
        <w:t xml:space="preserve">Mục A </w:t>
      </w:r>
      <w:r w:rsidR="00FE2683">
        <w:rPr>
          <w:bCs/>
          <w:color w:val="0000CC"/>
          <w:sz w:val="28"/>
          <w:szCs w:val="28"/>
          <w:lang w:val="nl-NL"/>
        </w:rPr>
        <w:t>-</w:t>
      </w:r>
      <w:r w:rsidRPr="00AC3B02">
        <w:rPr>
          <w:bCs/>
          <w:color w:val="0000CC"/>
          <w:sz w:val="28"/>
          <w:szCs w:val="28"/>
          <w:lang w:val="nl-NL"/>
        </w:rPr>
        <w:t xml:space="preserve"> Mục II</w:t>
      </w:r>
      <w:r w:rsidR="003674CD">
        <w:rPr>
          <w:bCs/>
          <w:color w:val="0000CC"/>
          <w:sz w:val="28"/>
          <w:szCs w:val="28"/>
          <w:lang w:val="nl-NL"/>
        </w:rPr>
        <w:t xml:space="preserve"> -</w:t>
      </w:r>
      <w:r w:rsidRPr="00AC3B02">
        <w:rPr>
          <w:bCs/>
          <w:color w:val="0000CC"/>
          <w:sz w:val="28"/>
          <w:szCs w:val="28"/>
          <w:lang w:val="nl-NL"/>
        </w:rPr>
        <w:t xml:space="preserve"> Chương V E-HSMT. </w:t>
      </w:r>
    </w:p>
    <w:p w14:paraId="17592593" w14:textId="29D66A01" w:rsidR="00313EA3" w:rsidRPr="00784C03" w:rsidRDefault="00313EA3" w:rsidP="00313EA3">
      <w:pPr>
        <w:tabs>
          <w:tab w:val="left" w:pos="0"/>
        </w:tabs>
        <w:spacing w:before="60" w:after="60"/>
        <w:ind w:firstLine="567"/>
        <w:rPr>
          <w:bCs/>
          <w:color w:val="EE0000"/>
          <w:sz w:val="28"/>
          <w:szCs w:val="28"/>
          <w:lang w:val="nl-NL"/>
        </w:rPr>
      </w:pPr>
      <w:r w:rsidRPr="00784C03">
        <w:rPr>
          <w:bCs/>
          <w:color w:val="EE0000"/>
          <w:sz w:val="28"/>
          <w:szCs w:val="28"/>
          <w:lang w:val="nl-NL"/>
        </w:rPr>
        <w:t xml:space="preserve">- </w:t>
      </w:r>
      <w:r w:rsidR="00784C03" w:rsidRPr="00784C03">
        <w:rPr>
          <w:bCs/>
          <w:color w:val="EE0000"/>
          <w:sz w:val="28"/>
          <w:szCs w:val="28"/>
          <w:lang w:val="nl-NL"/>
        </w:rPr>
        <w:t>Thời gian địa điểm cụ thể thực hiện kiểm định cho các thiết bị theo văn bản yêu cầu của Đội Quản lý điện và Đội Quản lý điện sẽ gửi cho nhà thầu trước 5 (năm) ngày (kể cả thứ 7 và Chủ nhật).</w:t>
      </w:r>
    </w:p>
    <w:p w14:paraId="16177E83" w14:textId="06CAE4BD" w:rsidR="00390D1A" w:rsidRPr="00630A21" w:rsidRDefault="00B27E21" w:rsidP="00B27E21">
      <w:pPr>
        <w:tabs>
          <w:tab w:val="left" w:pos="0"/>
        </w:tabs>
        <w:spacing w:before="60" w:after="60"/>
        <w:ind w:firstLine="567"/>
        <w:rPr>
          <w:rFonts w:asciiTheme="majorHAnsi" w:hAnsiTheme="majorHAnsi" w:cstheme="majorHAnsi"/>
          <w:color w:val="EE0000"/>
          <w:sz w:val="28"/>
          <w:szCs w:val="28"/>
          <w:lang w:val="nl-NL"/>
        </w:rPr>
      </w:pPr>
      <w:r>
        <w:rPr>
          <w:rFonts w:asciiTheme="majorHAnsi" w:hAnsiTheme="majorHAnsi" w:cstheme="majorHAnsi"/>
          <w:color w:val="EE0000"/>
          <w:spacing w:val="3"/>
          <w:sz w:val="28"/>
          <w:szCs w:val="28"/>
          <w:shd w:val="clear" w:color="auto" w:fill="FFFFFF"/>
          <w:lang w:val="nl-NL"/>
        </w:rPr>
        <w:t xml:space="preserve">- </w:t>
      </w:r>
      <w:r w:rsidR="00390D1A" w:rsidRPr="00630A21">
        <w:rPr>
          <w:rFonts w:asciiTheme="majorHAnsi" w:hAnsiTheme="majorHAnsi" w:cstheme="majorHAnsi"/>
          <w:color w:val="EE0000"/>
          <w:spacing w:val="3"/>
          <w:sz w:val="28"/>
          <w:szCs w:val="28"/>
          <w:shd w:val="clear" w:color="auto" w:fill="FFFFFF"/>
          <w:lang w:val="nl-NL"/>
        </w:rPr>
        <w:t xml:space="preserve">Mức thuế </w:t>
      </w:r>
      <w:r w:rsidR="00390D1A" w:rsidRPr="00B27E21">
        <w:rPr>
          <w:bCs/>
          <w:color w:val="EE0000"/>
          <w:sz w:val="28"/>
          <w:szCs w:val="28"/>
          <w:lang w:val="nl-NL"/>
        </w:rPr>
        <w:t>suất</w:t>
      </w:r>
      <w:r w:rsidR="00390D1A" w:rsidRPr="00630A21">
        <w:rPr>
          <w:rFonts w:asciiTheme="majorHAnsi" w:hAnsiTheme="majorHAnsi" w:cstheme="majorHAnsi"/>
          <w:color w:val="EE0000"/>
          <w:spacing w:val="3"/>
          <w:sz w:val="28"/>
          <w:szCs w:val="28"/>
          <w:shd w:val="clear" w:color="auto" w:fill="FFFFFF"/>
          <w:lang w:val="nl-NL"/>
        </w:rPr>
        <w:t xml:space="preserve"> giá trị gia tăng </w:t>
      </w:r>
      <w:r w:rsidR="00390D1A">
        <w:rPr>
          <w:rFonts w:asciiTheme="majorHAnsi" w:hAnsiTheme="majorHAnsi" w:cstheme="majorHAnsi"/>
          <w:color w:val="EE0000"/>
          <w:spacing w:val="3"/>
          <w:sz w:val="28"/>
          <w:szCs w:val="28"/>
          <w:shd w:val="clear" w:color="auto" w:fill="FFFFFF"/>
          <w:lang w:val="nl-NL"/>
        </w:rPr>
        <w:t>chủ đầu tư</w:t>
      </w:r>
      <w:r w:rsidR="00390D1A" w:rsidRPr="00630A21">
        <w:rPr>
          <w:rFonts w:asciiTheme="majorHAnsi" w:hAnsiTheme="majorHAnsi" w:cstheme="majorHAnsi"/>
          <w:color w:val="EE0000"/>
          <w:spacing w:val="3"/>
          <w:sz w:val="28"/>
          <w:szCs w:val="28"/>
          <w:shd w:val="clear" w:color="auto" w:fill="FFFFFF"/>
          <w:lang w:val="nl-NL"/>
        </w:rPr>
        <w:t xml:space="preserve"> đang áp dụng là 10%, yêu cầu nhà thầu áp dụng mức thuế giá trị gia tăng là 10% trong giá chào thầu. Tuy nhiên, tại thời điểm giao hàng, cung cấp dịch vụ và nghiệm thu sẽ áp dụng mức thuế suất thực tế Nhà nước quy định.</w:t>
      </w:r>
    </w:p>
    <w:p w14:paraId="2D83FB01" w14:textId="3F345159" w:rsidR="00390D1A" w:rsidRPr="000D6778" w:rsidRDefault="00390D1A" w:rsidP="00390D1A">
      <w:pPr>
        <w:pStyle w:val="BodyText"/>
        <w:numPr>
          <w:ilvl w:val="0"/>
          <w:numId w:val="30"/>
        </w:numPr>
        <w:tabs>
          <w:tab w:val="left" w:pos="990"/>
        </w:tabs>
        <w:suppressAutoHyphens w:val="0"/>
        <w:spacing w:before="40"/>
        <w:ind w:left="142" w:right="0" w:firstLine="578"/>
        <w:rPr>
          <w:rFonts w:asciiTheme="majorHAnsi" w:hAnsiTheme="majorHAnsi" w:cstheme="majorHAnsi"/>
          <w:sz w:val="28"/>
          <w:szCs w:val="28"/>
          <w:lang w:val="nl-NL"/>
        </w:rPr>
      </w:pPr>
      <w:r w:rsidRPr="000D6778">
        <w:rPr>
          <w:rFonts w:asciiTheme="majorHAnsi" w:hAnsiTheme="majorHAnsi" w:cstheme="majorHAnsi"/>
          <w:sz w:val="28"/>
          <w:szCs w:val="28"/>
          <w:lang w:val="nl-NL"/>
        </w:rPr>
        <w:t xml:space="preserve">Giá gói thầu đã bao gồm 5% chi phí dự phòng cho khối lượng phát sinh là   </w:t>
      </w:r>
      <w:r w:rsidRPr="00390D1A">
        <w:rPr>
          <w:rFonts w:asciiTheme="majorHAnsi" w:hAnsiTheme="majorHAnsi" w:cstheme="majorHAnsi"/>
          <w:color w:val="EE0000"/>
          <w:sz w:val="28"/>
          <w:szCs w:val="28"/>
          <w:lang w:val="nl-NL"/>
        </w:rPr>
        <w:t>16.012.153.714</w:t>
      </w:r>
      <w:r>
        <w:rPr>
          <w:rFonts w:asciiTheme="majorHAnsi" w:hAnsiTheme="majorHAnsi" w:cstheme="majorHAnsi"/>
          <w:color w:val="EE0000"/>
          <w:sz w:val="28"/>
          <w:szCs w:val="28"/>
          <w:lang w:val="nl-NL"/>
        </w:rPr>
        <w:t xml:space="preserve"> </w:t>
      </w:r>
      <w:r w:rsidRPr="000D6778">
        <w:rPr>
          <w:rFonts w:asciiTheme="majorHAnsi" w:hAnsiTheme="majorHAnsi" w:cstheme="majorHAnsi"/>
          <w:color w:val="EE0000"/>
          <w:sz w:val="28"/>
          <w:szCs w:val="28"/>
          <w:lang w:val="nl-NL"/>
        </w:rPr>
        <w:t>VNĐ.</w:t>
      </w:r>
    </w:p>
    <w:p w14:paraId="354B86ED" w14:textId="3B412516" w:rsidR="00390D1A" w:rsidRPr="00390D1A" w:rsidRDefault="00390D1A" w:rsidP="00390D1A">
      <w:pPr>
        <w:tabs>
          <w:tab w:val="left" w:pos="0"/>
        </w:tabs>
        <w:spacing w:before="60" w:after="60"/>
        <w:ind w:firstLine="567"/>
        <w:rPr>
          <w:bCs/>
          <w:color w:val="EE0000"/>
          <w:sz w:val="28"/>
          <w:szCs w:val="28"/>
          <w:lang w:val="nl-NL"/>
        </w:rPr>
      </w:pPr>
      <w:r w:rsidRPr="000D6778">
        <w:rPr>
          <w:rFonts w:asciiTheme="majorHAnsi" w:hAnsiTheme="majorHAnsi" w:cstheme="majorHAnsi"/>
          <w:sz w:val="28"/>
          <w:szCs w:val="28"/>
          <w:lang w:val="nl-NL"/>
        </w:rPr>
        <w:t xml:space="preserve">Giá dự thầu của nhà thầu phải bao gồm 5% chi phí dự phòng cho khối lượng phát sinh và </w:t>
      </w:r>
      <w:r w:rsidRPr="000D6778">
        <w:rPr>
          <w:rFonts w:asciiTheme="majorHAnsi" w:hAnsiTheme="majorHAnsi" w:cstheme="majorHAnsi"/>
          <w:color w:val="EE0000"/>
          <w:sz w:val="28"/>
          <w:szCs w:val="28"/>
          <w:lang w:val="nl-NL"/>
        </w:rPr>
        <w:t>không được vượt giá gói thầu</w:t>
      </w:r>
    </w:p>
    <w:p w14:paraId="0F834BBC" w14:textId="77777777" w:rsidR="00A36EAA" w:rsidRPr="00313EA3" w:rsidRDefault="00A36EAA" w:rsidP="00E3049A">
      <w:pPr>
        <w:spacing w:before="120" w:after="120"/>
        <w:ind w:firstLine="709"/>
        <w:rPr>
          <w:b/>
          <w:sz w:val="28"/>
          <w:szCs w:val="28"/>
          <w:lang w:val="nl-NL"/>
        </w:rPr>
      </w:pPr>
    </w:p>
    <w:p w14:paraId="7CBC60E3" w14:textId="77777777" w:rsidR="00313EA3" w:rsidRDefault="00313EA3" w:rsidP="00E3049A">
      <w:pPr>
        <w:spacing w:before="120" w:after="120"/>
        <w:jc w:val="center"/>
        <w:outlineLvl w:val="0"/>
        <w:rPr>
          <w:lang w:val="nl-NL"/>
        </w:rPr>
        <w:sectPr w:rsidR="00313EA3" w:rsidSect="00A36EAA">
          <w:footnotePr>
            <w:numRestart w:val="eachPage"/>
          </w:footnotePr>
          <w:pgSz w:w="11907" w:h="16839" w:code="9"/>
          <w:pgMar w:top="1134" w:right="1134" w:bottom="1134" w:left="1701" w:header="737" w:footer="737" w:gutter="0"/>
          <w:cols w:space="720"/>
          <w:docGrid w:linePitch="360"/>
        </w:sectPr>
      </w:pPr>
    </w:p>
    <w:p w14:paraId="164A2083" w14:textId="77777777" w:rsidR="00313EA3" w:rsidRDefault="00313EA3" w:rsidP="00313EA3">
      <w:pPr>
        <w:spacing w:line="264" w:lineRule="auto"/>
        <w:rPr>
          <w:b/>
          <w:sz w:val="28"/>
          <w:szCs w:val="28"/>
          <w:lang w:val="nl-NL"/>
        </w:rPr>
      </w:pPr>
      <w:r>
        <w:rPr>
          <w:b/>
          <w:sz w:val="28"/>
          <w:szCs w:val="28"/>
          <w:lang w:val="nl-NL"/>
        </w:rPr>
        <w:lastRenderedPageBreak/>
        <w:t>2. Danh mục thực hiện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876"/>
        <w:gridCol w:w="544"/>
        <w:gridCol w:w="576"/>
        <w:gridCol w:w="517"/>
        <w:gridCol w:w="517"/>
        <w:gridCol w:w="517"/>
        <w:gridCol w:w="517"/>
        <w:gridCol w:w="517"/>
        <w:gridCol w:w="517"/>
        <w:gridCol w:w="517"/>
        <w:gridCol w:w="593"/>
        <w:gridCol w:w="517"/>
        <w:gridCol w:w="517"/>
        <w:gridCol w:w="517"/>
        <w:gridCol w:w="593"/>
        <w:gridCol w:w="517"/>
        <w:gridCol w:w="517"/>
        <w:gridCol w:w="517"/>
        <w:gridCol w:w="517"/>
        <w:gridCol w:w="517"/>
        <w:gridCol w:w="517"/>
        <w:gridCol w:w="517"/>
        <w:gridCol w:w="518"/>
        <w:gridCol w:w="518"/>
        <w:gridCol w:w="518"/>
        <w:gridCol w:w="501"/>
      </w:tblGrid>
      <w:tr w:rsidR="00102BC8" w:rsidRPr="00901F10" w14:paraId="79FFEC87" w14:textId="77777777" w:rsidTr="001E362C">
        <w:trPr>
          <w:trHeight w:val="276"/>
          <w:tblHeader/>
        </w:trPr>
        <w:tc>
          <w:tcPr>
            <w:tcW w:w="184" w:type="pct"/>
            <w:vMerge w:val="restart"/>
            <w:vAlign w:val="center"/>
            <w:hideMark/>
          </w:tcPr>
          <w:p w14:paraId="2F2CA910" w14:textId="77777777" w:rsidR="00102BC8" w:rsidRPr="00901F10" w:rsidRDefault="00102BC8" w:rsidP="001E362C">
            <w:pPr>
              <w:jc w:val="center"/>
              <w:rPr>
                <w:b/>
                <w:bCs/>
                <w:sz w:val="16"/>
                <w:szCs w:val="16"/>
                <w:lang w:eastAsia="vi-VN"/>
              </w:rPr>
            </w:pPr>
            <w:r w:rsidRPr="00901F10">
              <w:rPr>
                <w:b/>
                <w:bCs/>
                <w:sz w:val="16"/>
                <w:szCs w:val="16"/>
                <w:lang w:eastAsia="vi-VN"/>
              </w:rPr>
              <w:t>STT</w:t>
            </w:r>
          </w:p>
        </w:tc>
        <w:tc>
          <w:tcPr>
            <w:tcW w:w="301" w:type="pct"/>
            <w:vMerge w:val="restart"/>
            <w:vAlign w:val="center"/>
            <w:hideMark/>
          </w:tcPr>
          <w:p w14:paraId="5F5E9357" w14:textId="77777777" w:rsidR="00102BC8" w:rsidRPr="00901F10" w:rsidRDefault="00102BC8" w:rsidP="001E362C">
            <w:pPr>
              <w:jc w:val="center"/>
              <w:rPr>
                <w:b/>
                <w:bCs/>
                <w:sz w:val="16"/>
                <w:szCs w:val="16"/>
                <w:lang w:eastAsia="vi-VN"/>
              </w:rPr>
            </w:pPr>
            <w:r w:rsidRPr="00901F10">
              <w:rPr>
                <w:b/>
                <w:bCs/>
                <w:sz w:val="16"/>
                <w:szCs w:val="16"/>
                <w:lang w:eastAsia="vi-VN"/>
              </w:rPr>
              <w:t>Tên Thiết bị</w:t>
            </w:r>
          </w:p>
        </w:tc>
        <w:tc>
          <w:tcPr>
            <w:tcW w:w="187" w:type="pct"/>
            <w:vMerge w:val="restart"/>
            <w:vAlign w:val="center"/>
            <w:hideMark/>
          </w:tcPr>
          <w:p w14:paraId="4A476A37" w14:textId="77777777" w:rsidR="00102BC8" w:rsidRPr="00901F10" w:rsidRDefault="00102BC8" w:rsidP="001E362C">
            <w:pPr>
              <w:jc w:val="center"/>
              <w:rPr>
                <w:b/>
                <w:bCs/>
                <w:sz w:val="16"/>
                <w:szCs w:val="16"/>
                <w:lang w:eastAsia="vi-VN"/>
              </w:rPr>
            </w:pPr>
            <w:r w:rsidRPr="00901F10">
              <w:rPr>
                <w:b/>
                <w:bCs/>
                <w:sz w:val="16"/>
                <w:szCs w:val="16"/>
                <w:lang w:eastAsia="vi-VN"/>
              </w:rPr>
              <w:t>đơn vị tính</w:t>
            </w:r>
          </w:p>
        </w:tc>
        <w:tc>
          <w:tcPr>
            <w:tcW w:w="368" w:type="pct"/>
            <w:gridSpan w:val="2"/>
            <w:vMerge w:val="restart"/>
            <w:vAlign w:val="center"/>
            <w:hideMark/>
          </w:tcPr>
          <w:p w14:paraId="30C29241" w14:textId="77777777" w:rsidR="00102BC8" w:rsidRPr="00901F10" w:rsidRDefault="00102BC8" w:rsidP="001E362C">
            <w:pPr>
              <w:jc w:val="center"/>
              <w:rPr>
                <w:b/>
                <w:bCs/>
                <w:sz w:val="16"/>
                <w:szCs w:val="16"/>
                <w:lang w:eastAsia="vi-VN"/>
              </w:rPr>
            </w:pPr>
            <w:r w:rsidRPr="00901F10">
              <w:rPr>
                <w:b/>
                <w:bCs/>
                <w:sz w:val="16"/>
                <w:szCs w:val="16"/>
                <w:lang w:eastAsia="vi-VN"/>
              </w:rPr>
              <w:t>Toàn Công ty</w:t>
            </w:r>
          </w:p>
        </w:tc>
        <w:tc>
          <w:tcPr>
            <w:tcW w:w="355" w:type="pct"/>
            <w:gridSpan w:val="2"/>
            <w:vAlign w:val="center"/>
            <w:hideMark/>
          </w:tcPr>
          <w:p w14:paraId="33718C06" w14:textId="77777777" w:rsidR="00102BC8" w:rsidRPr="00901F10" w:rsidRDefault="00102BC8" w:rsidP="001E362C">
            <w:pPr>
              <w:jc w:val="center"/>
              <w:rPr>
                <w:b/>
                <w:bCs/>
                <w:sz w:val="16"/>
                <w:szCs w:val="16"/>
                <w:lang w:eastAsia="vi-VN"/>
              </w:rPr>
            </w:pPr>
            <w:r w:rsidRPr="00901F10">
              <w:rPr>
                <w:b/>
                <w:bCs/>
                <w:sz w:val="16"/>
                <w:szCs w:val="16"/>
                <w:lang w:eastAsia="vi-VN"/>
              </w:rPr>
              <w:t>Đội QLĐ Trấn Biên</w:t>
            </w:r>
          </w:p>
        </w:tc>
        <w:tc>
          <w:tcPr>
            <w:tcW w:w="355" w:type="pct"/>
            <w:gridSpan w:val="2"/>
            <w:vAlign w:val="center"/>
            <w:hideMark/>
          </w:tcPr>
          <w:p w14:paraId="261595CD" w14:textId="77777777" w:rsidR="00102BC8" w:rsidRPr="00901F10" w:rsidRDefault="00102BC8" w:rsidP="001E362C">
            <w:pPr>
              <w:jc w:val="center"/>
              <w:rPr>
                <w:b/>
                <w:bCs/>
                <w:sz w:val="16"/>
                <w:szCs w:val="16"/>
                <w:lang w:eastAsia="vi-VN"/>
              </w:rPr>
            </w:pPr>
            <w:r w:rsidRPr="00901F10">
              <w:rPr>
                <w:b/>
                <w:bCs/>
                <w:sz w:val="16"/>
                <w:szCs w:val="16"/>
                <w:lang w:eastAsia="vi-VN"/>
              </w:rPr>
              <w:t>Đội QLĐ Long Bình</w:t>
            </w:r>
          </w:p>
        </w:tc>
        <w:tc>
          <w:tcPr>
            <w:tcW w:w="355" w:type="pct"/>
            <w:gridSpan w:val="2"/>
            <w:vAlign w:val="center"/>
            <w:hideMark/>
          </w:tcPr>
          <w:p w14:paraId="2520A839" w14:textId="77777777" w:rsidR="00102BC8" w:rsidRPr="00901F10" w:rsidRDefault="00102BC8" w:rsidP="001E362C">
            <w:pPr>
              <w:jc w:val="center"/>
              <w:rPr>
                <w:b/>
                <w:bCs/>
                <w:sz w:val="16"/>
                <w:szCs w:val="16"/>
                <w:lang w:eastAsia="vi-VN"/>
              </w:rPr>
            </w:pPr>
            <w:r w:rsidRPr="00901F10">
              <w:rPr>
                <w:b/>
                <w:bCs/>
                <w:sz w:val="16"/>
                <w:szCs w:val="16"/>
                <w:lang w:eastAsia="vi-VN"/>
              </w:rPr>
              <w:t>Đội QLĐ Cẩm Mỹ</w:t>
            </w:r>
          </w:p>
        </w:tc>
        <w:tc>
          <w:tcPr>
            <w:tcW w:w="382" w:type="pct"/>
            <w:gridSpan w:val="2"/>
            <w:vAlign w:val="center"/>
            <w:hideMark/>
          </w:tcPr>
          <w:p w14:paraId="70E268DF" w14:textId="77777777" w:rsidR="00102BC8" w:rsidRPr="00901F10" w:rsidRDefault="00102BC8" w:rsidP="001E362C">
            <w:pPr>
              <w:jc w:val="center"/>
              <w:rPr>
                <w:b/>
                <w:bCs/>
                <w:sz w:val="16"/>
                <w:szCs w:val="16"/>
                <w:lang w:eastAsia="vi-VN"/>
              </w:rPr>
            </w:pPr>
            <w:r w:rsidRPr="00901F10">
              <w:rPr>
                <w:b/>
                <w:bCs/>
                <w:sz w:val="16"/>
                <w:szCs w:val="16"/>
                <w:lang w:eastAsia="vi-VN"/>
              </w:rPr>
              <w:t>Đội QLĐ Định Quán</w:t>
            </w:r>
          </w:p>
        </w:tc>
        <w:tc>
          <w:tcPr>
            <w:tcW w:w="355" w:type="pct"/>
            <w:gridSpan w:val="2"/>
            <w:vAlign w:val="center"/>
            <w:hideMark/>
          </w:tcPr>
          <w:p w14:paraId="38DE2EDE" w14:textId="77777777" w:rsidR="00102BC8" w:rsidRPr="00901F10" w:rsidRDefault="00102BC8" w:rsidP="001E362C">
            <w:pPr>
              <w:jc w:val="center"/>
              <w:rPr>
                <w:b/>
                <w:bCs/>
                <w:sz w:val="16"/>
                <w:szCs w:val="16"/>
                <w:lang w:eastAsia="vi-VN"/>
              </w:rPr>
            </w:pPr>
            <w:r w:rsidRPr="00901F10">
              <w:rPr>
                <w:b/>
                <w:bCs/>
                <w:sz w:val="16"/>
                <w:szCs w:val="16"/>
                <w:lang w:eastAsia="vi-VN"/>
              </w:rPr>
              <w:t>Đội QLĐ Long Khánh</w:t>
            </w:r>
          </w:p>
        </w:tc>
        <w:tc>
          <w:tcPr>
            <w:tcW w:w="382" w:type="pct"/>
            <w:gridSpan w:val="2"/>
            <w:vAlign w:val="center"/>
            <w:hideMark/>
          </w:tcPr>
          <w:p w14:paraId="3EB8DE3B" w14:textId="77777777" w:rsidR="00102BC8" w:rsidRPr="00901F10" w:rsidRDefault="00102BC8" w:rsidP="001E362C">
            <w:pPr>
              <w:jc w:val="center"/>
              <w:rPr>
                <w:b/>
                <w:bCs/>
                <w:sz w:val="16"/>
                <w:szCs w:val="16"/>
                <w:lang w:eastAsia="vi-VN"/>
              </w:rPr>
            </w:pPr>
            <w:r w:rsidRPr="00901F10">
              <w:rPr>
                <w:b/>
                <w:bCs/>
                <w:sz w:val="16"/>
                <w:szCs w:val="16"/>
                <w:lang w:eastAsia="vi-VN"/>
              </w:rPr>
              <w:t>Đội QLĐ Long Thành</w:t>
            </w:r>
          </w:p>
        </w:tc>
        <w:tc>
          <w:tcPr>
            <w:tcW w:w="355" w:type="pct"/>
            <w:gridSpan w:val="2"/>
            <w:vAlign w:val="center"/>
            <w:hideMark/>
          </w:tcPr>
          <w:p w14:paraId="55324045" w14:textId="77777777" w:rsidR="00102BC8" w:rsidRPr="00901F10" w:rsidRDefault="00102BC8" w:rsidP="001E362C">
            <w:pPr>
              <w:jc w:val="center"/>
              <w:rPr>
                <w:b/>
                <w:bCs/>
                <w:sz w:val="16"/>
                <w:szCs w:val="16"/>
                <w:lang w:eastAsia="vi-VN"/>
              </w:rPr>
            </w:pPr>
            <w:r w:rsidRPr="00901F10">
              <w:rPr>
                <w:b/>
                <w:bCs/>
                <w:sz w:val="16"/>
                <w:szCs w:val="16"/>
                <w:lang w:eastAsia="vi-VN"/>
              </w:rPr>
              <w:t>Đội QLĐ Nhơn Trạch</w:t>
            </w:r>
          </w:p>
        </w:tc>
        <w:tc>
          <w:tcPr>
            <w:tcW w:w="355" w:type="pct"/>
            <w:gridSpan w:val="2"/>
            <w:vAlign w:val="center"/>
            <w:hideMark/>
          </w:tcPr>
          <w:p w14:paraId="03D871CF" w14:textId="77777777" w:rsidR="00102BC8" w:rsidRPr="00901F10" w:rsidRDefault="00102BC8" w:rsidP="001E362C">
            <w:pPr>
              <w:jc w:val="center"/>
              <w:rPr>
                <w:b/>
                <w:bCs/>
                <w:sz w:val="16"/>
                <w:szCs w:val="16"/>
                <w:lang w:eastAsia="vi-VN"/>
              </w:rPr>
            </w:pPr>
            <w:r w:rsidRPr="00901F10">
              <w:rPr>
                <w:b/>
                <w:bCs/>
                <w:sz w:val="16"/>
                <w:szCs w:val="16"/>
                <w:lang w:eastAsia="vi-VN"/>
              </w:rPr>
              <w:t>Đội QLĐ Trị An</w:t>
            </w:r>
          </w:p>
        </w:tc>
        <w:tc>
          <w:tcPr>
            <w:tcW w:w="355" w:type="pct"/>
            <w:gridSpan w:val="2"/>
            <w:vAlign w:val="center"/>
            <w:hideMark/>
          </w:tcPr>
          <w:p w14:paraId="2192C467" w14:textId="77777777" w:rsidR="00102BC8" w:rsidRPr="00901F10" w:rsidRDefault="00102BC8" w:rsidP="001E362C">
            <w:pPr>
              <w:jc w:val="center"/>
              <w:rPr>
                <w:b/>
                <w:bCs/>
                <w:sz w:val="16"/>
                <w:szCs w:val="16"/>
                <w:lang w:eastAsia="vi-VN"/>
              </w:rPr>
            </w:pPr>
            <w:r w:rsidRPr="00901F10">
              <w:rPr>
                <w:b/>
                <w:bCs/>
                <w:sz w:val="16"/>
                <w:szCs w:val="16"/>
                <w:lang w:eastAsia="vi-VN"/>
              </w:rPr>
              <w:t>Đội QLĐ Trảng Bom</w:t>
            </w:r>
          </w:p>
        </w:tc>
        <w:tc>
          <w:tcPr>
            <w:tcW w:w="355" w:type="pct"/>
            <w:gridSpan w:val="2"/>
            <w:vAlign w:val="center"/>
            <w:hideMark/>
          </w:tcPr>
          <w:p w14:paraId="168571B9" w14:textId="77777777" w:rsidR="00102BC8" w:rsidRPr="00901F10" w:rsidRDefault="00102BC8" w:rsidP="001E362C">
            <w:pPr>
              <w:jc w:val="center"/>
              <w:rPr>
                <w:b/>
                <w:bCs/>
                <w:sz w:val="16"/>
                <w:szCs w:val="16"/>
                <w:lang w:eastAsia="vi-VN"/>
              </w:rPr>
            </w:pPr>
            <w:r w:rsidRPr="00901F10">
              <w:rPr>
                <w:b/>
                <w:bCs/>
                <w:sz w:val="16"/>
                <w:szCs w:val="16"/>
                <w:lang w:eastAsia="vi-VN"/>
              </w:rPr>
              <w:t>Đội QLĐ Dầu Giây</w:t>
            </w:r>
          </w:p>
        </w:tc>
        <w:tc>
          <w:tcPr>
            <w:tcW w:w="355" w:type="pct"/>
            <w:gridSpan w:val="2"/>
            <w:vAlign w:val="center"/>
            <w:hideMark/>
          </w:tcPr>
          <w:p w14:paraId="18687291" w14:textId="77777777" w:rsidR="00102BC8" w:rsidRPr="00901F10" w:rsidRDefault="00102BC8" w:rsidP="001E362C">
            <w:pPr>
              <w:jc w:val="center"/>
              <w:rPr>
                <w:b/>
                <w:bCs/>
                <w:sz w:val="16"/>
                <w:szCs w:val="16"/>
                <w:lang w:eastAsia="vi-VN"/>
              </w:rPr>
            </w:pPr>
            <w:r w:rsidRPr="00901F10">
              <w:rPr>
                <w:b/>
                <w:bCs/>
                <w:sz w:val="16"/>
                <w:szCs w:val="16"/>
                <w:lang w:eastAsia="vi-VN"/>
              </w:rPr>
              <w:t>Đội QLĐ Xuân Lộc</w:t>
            </w:r>
          </w:p>
        </w:tc>
      </w:tr>
      <w:tr w:rsidR="00102BC8" w:rsidRPr="00901F10" w14:paraId="2983CD26" w14:textId="77777777" w:rsidTr="001E362C">
        <w:trPr>
          <w:trHeight w:val="276"/>
          <w:tblHeader/>
        </w:trPr>
        <w:tc>
          <w:tcPr>
            <w:tcW w:w="184" w:type="pct"/>
            <w:vMerge/>
            <w:vAlign w:val="center"/>
            <w:hideMark/>
          </w:tcPr>
          <w:p w14:paraId="6A21FEA9" w14:textId="77777777" w:rsidR="00102BC8" w:rsidRPr="00901F10" w:rsidRDefault="00102BC8" w:rsidP="001E362C">
            <w:pPr>
              <w:rPr>
                <w:b/>
                <w:bCs/>
                <w:sz w:val="16"/>
                <w:szCs w:val="16"/>
                <w:lang w:eastAsia="vi-VN"/>
              </w:rPr>
            </w:pPr>
          </w:p>
        </w:tc>
        <w:tc>
          <w:tcPr>
            <w:tcW w:w="301" w:type="pct"/>
            <w:vMerge/>
            <w:vAlign w:val="center"/>
            <w:hideMark/>
          </w:tcPr>
          <w:p w14:paraId="353390E8" w14:textId="77777777" w:rsidR="00102BC8" w:rsidRPr="00901F10" w:rsidRDefault="00102BC8" w:rsidP="001E362C">
            <w:pPr>
              <w:rPr>
                <w:b/>
                <w:bCs/>
                <w:sz w:val="16"/>
                <w:szCs w:val="16"/>
                <w:lang w:eastAsia="vi-VN"/>
              </w:rPr>
            </w:pPr>
          </w:p>
        </w:tc>
        <w:tc>
          <w:tcPr>
            <w:tcW w:w="187" w:type="pct"/>
            <w:vMerge/>
            <w:vAlign w:val="center"/>
            <w:hideMark/>
          </w:tcPr>
          <w:p w14:paraId="164AE342" w14:textId="77777777" w:rsidR="00102BC8" w:rsidRPr="00901F10" w:rsidRDefault="00102BC8" w:rsidP="001E362C">
            <w:pPr>
              <w:rPr>
                <w:b/>
                <w:bCs/>
                <w:sz w:val="16"/>
                <w:szCs w:val="16"/>
                <w:lang w:eastAsia="vi-VN"/>
              </w:rPr>
            </w:pPr>
          </w:p>
        </w:tc>
        <w:tc>
          <w:tcPr>
            <w:tcW w:w="368" w:type="pct"/>
            <w:gridSpan w:val="2"/>
            <w:vMerge/>
            <w:vAlign w:val="center"/>
            <w:hideMark/>
          </w:tcPr>
          <w:p w14:paraId="51FD1FAF" w14:textId="77777777" w:rsidR="00102BC8" w:rsidRPr="00901F10" w:rsidRDefault="00102BC8" w:rsidP="001E362C">
            <w:pPr>
              <w:rPr>
                <w:b/>
                <w:bCs/>
                <w:sz w:val="16"/>
                <w:szCs w:val="16"/>
                <w:lang w:eastAsia="vi-VN"/>
              </w:rPr>
            </w:pPr>
          </w:p>
        </w:tc>
        <w:tc>
          <w:tcPr>
            <w:tcW w:w="355" w:type="pct"/>
            <w:gridSpan w:val="2"/>
            <w:vAlign w:val="center"/>
            <w:hideMark/>
          </w:tcPr>
          <w:p w14:paraId="76B56C11" w14:textId="77777777" w:rsidR="00102BC8" w:rsidRPr="00901F10" w:rsidRDefault="00102BC8" w:rsidP="001E362C">
            <w:pPr>
              <w:jc w:val="center"/>
              <w:rPr>
                <w:b/>
                <w:bCs/>
                <w:sz w:val="16"/>
                <w:szCs w:val="16"/>
                <w:lang w:eastAsia="vi-VN"/>
              </w:rPr>
            </w:pPr>
            <w:r w:rsidRPr="00901F10">
              <w:rPr>
                <w:b/>
                <w:bCs/>
                <w:sz w:val="16"/>
                <w:szCs w:val="16"/>
                <w:lang w:eastAsia="vi-VN"/>
              </w:rPr>
              <w:t>Vùng I</w:t>
            </w:r>
          </w:p>
        </w:tc>
        <w:tc>
          <w:tcPr>
            <w:tcW w:w="355" w:type="pct"/>
            <w:gridSpan w:val="2"/>
            <w:vAlign w:val="center"/>
            <w:hideMark/>
          </w:tcPr>
          <w:p w14:paraId="28FFACCE" w14:textId="77777777" w:rsidR="00102BC8" w:rsidRPr="00901F10" w:rsidRDefault="00102BC8" w:rsidP="001E362C">
            <w:pPr>
              <w:jc w:val="center"/>
              <w:rPr>
                <w:b/>
                <w:bCs/>
                <w:sz w:val="16"/>
                <w:szCs w:val="16"/>
                <w:lang w:eastAsia="vi-VN"/>
              </w:rPr>
            </w:pPr>
            <w:r w:rsidRPr="00901F10">
              <w:rPr>
                <w:b/>
                <w:bCs/>
                <w:sz w:val="16"/>
                <w:szCs w:val="16"/>
                <w:lang w:eastAsia="vi-VN"/>
              </w:rPr>
              <w:t>Vùng I</w:t>
            </w:r>
          </w:p>
        </w:tc>
        <w:tc>
          <w:tcPr>
            <w:tcW w:w="355" w:type="pct"/>
            <w:gridSpan w:val="2"/>
            <w:vAlign w:val="center"/>
            <w:hideMark/>
          </w:tcPr>
          <w:p w14:paraId="73953293" w14:textId="77777777" w:rsidR="00102BC8" w:rsidRPr="00901F10" w:rsidRDefault="00102BC8" w:rsidP="001E362C">
            <w:pPr>
              <w:jc w:val="center"/>
              <w:rPr>
                <w:b/>
                <w:bCs/>
                <w:sz w:val="16"/>
                <w:szCs w:val="16"/>
                <w:lang w:eastAsia="vi-VN"/>
              </w:rPr>
            </w:pPr>
            <w:r w:rsidRPr="00901F10">
              <w:rPr>
                <w:b/>
                <w:bCs/>
                <w:sz w:val="16"/>
                <w:szCs w:val="16"/>
                <w:lang w:eastAsia="vi-VN"/>
              </w:rPr>
              <w:t>Vùng II</w:t>
            </w:r>
          </w:p>
        </w:tc>
        <w:tc>
          <w:tcPr>
            <w:tcW w:w="382" w:type="pct"/>
            <w:gridSpan w:val="2"/>
            <w:vAlign w:val="center"/>
            <w:hideMark/>
          </w:tcPr>
          <w:p w14:paraId="3DC22624" w14:textId="77777777" w:rsidR="00102BC8" w:rsidRPr="00901F10" w:rsidRDefault="00102BC8" w:rsidP="001E362C">
            <w:pPr>
              <w:jc w:val="center"/>
              <w:rPr>
                <w:b/>
                <w:bCs/>
                <w:sz w:val="16"/>
                <w:szCs w:val="16"/>
                <w:lang w:eastAsia="vi-VN"/>
              </w:rPr>
            </w:pPr>
            <w:r w:rsidRPr="00901F10">
              <w:rPr>
                <w:b/>
                <w:bCs/>
                <w:sz w:val="16"/>
                <w:szCs w:val="16"/>
                <w:lang w:eastAsia="vi-VN"/>
              </w:rPr>
              <w:t>Vùng II</w:t>
            </w:r>
          </w:p>
        </w:tc>
        <w:tc>
          <w:tcPr>
            <w:tcW w:w="355" w:type="pct"/>
            <w:gridSpan w:val="2"/>
            <w:vAlign w:val="center"/>
            <w:hideMark/>
          </w:tcPr>
          <w:p w14:paraId="5C3E0CEA" w14:textId="77777777" w:rsidR="00102BC8" w:rsidRPr="00901F10" w:rsidRDefault="00102BC8" w:rsidP="001E362C">
            <w:pPr>
              <w:jc w:val="center"/>
              <w:rPr>
                <w:b/>
                <w:bCs/>
                <w:sz w:val="16"/>
                <w:szCs w:val="16"/>
                <w:lang w:eastAsia="vi-VN"/>
              </w:rPr>
            </w:pPr>
            <w:r w:rsidRPr="00901F10">
              <w:rPr>
                <w:b/>
                <w:bCs/>
                <w:sz w:val="16"/>
                <w:szCs w:val="16"/>
                <w:lang w:eastAsia="vi-VN"/>
              </w:rPr>
              <w:t>Vùng I</w:t>
            </w:r>
          </w:p>
        </w:tc>
        <w:tc>
          <w:tcPr>
            <w:tcW w:w="382" w:type="pct"/>
            <w:gridSpan w:val="2"/>
            <w:vAlign w:val="center"/>
            <w:hideMark/>
          </w:tcPr>
          <w:p w14:paraId="5382650B" w14:textId="77777777" w:rsidR="00102BC8" w:rsidRPr="00901F10" w:rsidRDefault="00102BC8" w:rsidP="001E362C">
            <w:pPr>
              <w:jc w:val="center"/>
              <w:rPr>
                <w:b/>
                <w:bCs/>
                <w:sz w:val="16"/>
                <w:szCs w:val="16"/>
                <w:lang w:eastAsia="vi-VN"/>
              </w:rPr>
            </w:pPr>
            <w:r w:rsidRPr="00901F10">
              <w:rPr>
                <w:b/>
                <w:bCs/>
                <w:sz w:val="16"/>
                <w:szCs w:val="16"/>
                <w:lang w:eastAsia="vi-VN"/>
              </w:rPr>
              <w:t>Vùng I</w:t>
            </w:r>
          </w:p>
        </w:tc>
        <w:tc>
          <w:tcPr>
            <w:tcW w:w="355" w:type="pct"/>
            <w:gridSpan w:val="2"/>
            <w:vAlign w:val="center"/>
            <w:hideMark/>
          </w:tcPr>
          <w:p w14:paraId="4C6B3063" w14:textId="77777777" w:rsidR="00102BC8" w:rsidRPr="00901F10" w:rsidRDefault="00102BC8" w:rsidP="001E362C">
            <w:pPr>
              <w:jc w:val="center"/>
              <w:rPr>
                <w:b/>
                <w:bCs/>
                <w:sz w:val="16"/>
                <w:szCs w:val="16"/>
                <w:lang w:eastAsia="vi-VN"/>
              </w:rPr>
            </w:pPr>
            <w:r w:rsidRPr="00901F10">
              <w:rPr>
                <w:b/>
                <w:bCs/>
                <w:sz w:val="16"/>
                <w:szCs w:val="16"/>
                <w:lang w:eastAsia="vi-VN"/>
              </w:rPr>
              <w:t>Vùng I</w:t>
            </w:r>
          </w:p>
        </w:tc>
        <w:tc>
          <w:tcPr>
            <w:tcW w:w="355" w:type="pct"/>
            <w:gridSpan w:val="2"/>
            <w:vAlign w:val="center"/>
            <w:hideMark/>
          </w:tcPr>
          <w:p w14:paraId="472C1431" w14:textId="77777777" w:rsidR="00102BC8" w:rsidRPr="00901F10" w:rsidRDefault="00102BC8" w:rsidP="001E362C">
            <w:pPr>
              <w:jc w:val="center"/>
              <w:rPr>
                <w:b/>
                <w:bCs/>
                <w:sz w:val="16"/>
                <w:szCs w:val="16"/>
                <w:lang w:eastAsia="vi-VN"/>
              </w:rPr>
            </w:pPr>
            <w:r w:rsidRPr="00901F10">
              <w:rPr>
                <w:b/>
                <w:bCs/>
                <w:sz w:val="16"/>
                <w:szCs w:val="16"/>
                <w:lang w:eastAsia="vi-VN"/>
              </w:rPr>
              <w:t>Vùng I</w:t>
            </w:r>
          </w:p>
        </w:tc>
        <w:tc>
          <w:tcPr>
            <w:tcW w:w="355" w:type="pct"/>
            <w:gridSpan w:val="2"/>
            <w:vAlign w:val="center"/>
            <w:hideMark/>
          </w:tcPr>
          <w:p w14:paraId="010F678F" w14:textId="77777777" w:rsidR="00102BC8" w:rsidRPr="00901F10" w:rsidRDefault="00102BC8" w:rsidP="001E362C">
            <w:pPr>
              <w:jc w:val="center"/>
              <w:rPr>
                <w:b/>
                <w:bCs/>
                <w:sz w:val="16"/>
                <w:szCs w:val="16"/>
                <w:lang w:eastAsia="vi-VN"/>
              </w:rPr>
            </w:pPr>
            <w:r w:rsidRPr="00901F10">
              <w:rPr>
                <w:b/>
                <w:bCs/>
                <w:sz w:val="16"/>
                <w:szCs w:val="16"/>
                <w:lang w:eastAsia="vi-VN"/>
              </w:rPr>
              <w:t>Vùng I</w:t>
            </w:r>
          </w:p>
        </w:tc>
        <w:tc>
          <w:tcPr>
            <w:tcW w:w="355" w:type="pct"/>
            <w:gridSpan w:val="2"/>
            <w:vAlign w:val="center"/>
            <w:hideMark/>
          </w:tcPr>
          <w:p w14:paraId="47047E90" w14:textId="77777777" w:rsidR="00102BC8" w:rsidRPr="00901F10" w:rsidRDefault="00102BC8" w:rsidP="001E362C">
            <w:pPr>
              <w:jc w:val="center"/>
              <w:rPr>
                <w:b/>
                <w:bCs/>
                <w:sz w:val="16"/>
                <w:szCs w:val="16"/>
                <w:lang w:eastAsia="vi-VN"/>
              </w:rPr>
            </w:pPr>
            <w:r w:rsidRPr="00901F10">
              <w:rPr>
                <w:b/>
                <w:bCs/>
                <w:sz w:val="16"/>
                <w:szCs w:val="16"/>
                <w:lang w:eastAsia="vi-VN"/>
              </w:rPr>
              <w:t>Vùng I</w:t>
            </w:r>
          </w:p>
        </w:tc>
        <w:tc>
          <w:tcPr>
            <w:tcW w:w="355" w:type="pct"/>
            <w:gridSpan w:val="2"/>
            <w:vAlign w:val="center"/>
            <w:hideMark/>
          </w:tcPr>
          <w:p w14:paraId="12783B33" w14:textId="77777777" w:rsidR="00102BC8" w:rsidRPr="00901F10" w:rsidRDefault="00102BC8" w:rsidP="001E362C">
            <w:pPr>
              <w:jc w:val="center"/>
              <w:rPr>
                <w:b/>
                <w:bCs/>
                <w:sz w:val="16"/>
                <w:szCs w:val="16"/>
                <w:lang w:eastAsia="vi-VN"/>
              </w:rPr>
            </w:pPr>
            <w:r w:rsidRPr="00901F10">
              <w:rPr>
                <w:b/>
                <w:bCs/>
                <w:sz w:val="16"/>
                <w:szCs w:val="16"/>
                <w:lang w:eastAsia="vi-VN"/>
              </w:rPr>
              <w:t>Vùng I</w:t>
            </w:r>
          </w:p>
        </w:tc>
      </w:tr>
      <w:tr w:rsidR="00102BC8" w:rsidRPr="00901F10" w14:paraId="46426604" w14:textId="77777777" w:rsidTr="001E362C">
        <w:trPr>
          <w:trHeight w:val="315"/>
          <w:tblHeader/>
        </w:trPr>
        <w:tc>
          <w:tcPr>
            <w:tcW w:w="184" w:type="pct"/>
            <w:vMerge/>
            <w:vAlign w:val="center"/>
            <w:hideMark/>
          </w:tcPr>
          <w:p w14:paraId="4061F86E" w14:textId="77777777" w:rsidR="00102BC8" w:rsidRPr="00901F10" w:rsidRDefault="00102BC8" w:rsidP="001E362C">
            <w:pPr>
              <w:rPr>
                <w:b/>
                <w:bCs/>
                <w:sz w:val="16"/>
                <w:szCs w:val="16"/>
                <w:lang w:eastAsia="vi-VN"/>
              </w:rPr>
            </w:pPr>
          </w:p>
        </w:tc>
        <w:tc>
          <w:tcPr>
            <w:tcW w:w="301" w:type="pct"/>
            <w:vMerge/>
            <w:vAlign w:val="center"/>
            <w:hideMark/>
          </w:tcPr>
          <w:p w14:paraId="098474B2" w14:textId="77777777" w:rsidR="00102BC8" w:rsidRPr="00901F10" w:rsidRDefault="00102BC8" w:rsidP="001E362C">
            <w:pPr>
              <w:rPr>
                <w:b/>
                <w:bCs/>
                <w:sz w:val="16"/>
                <w:szCs w:val="16"/>
                <w:lang w:eastAsia="vi-VN"/>
              </w:rPr>
            </w:pPr>
          </w:p>
        </w:tc>
        <w:tc>
          <w:tcPr>
            <w:tcW w:w="187" w:type="pct"/>
            <w:vMerge/>
            <w:vAlign w:val="center"/>
            <w:hideMark/>
          </w:tcPr>
          <w:p w14:paraId="397D973F" w14:textId="77777777" w:rsidR="00102BC8" w:rsidRPr="00901F10" w:rsidRDefault="00102BC8" w:rsidP="001E362C">
            <w:pPr>
              <w:rPr>
                <w:b/>
                <w:bCs/>
                <w:sz w:val="16"/>
                <w:szCs w:val="16"/>
                <w:lang w:eastAsia="vi-VN"/>
              </w:rPr>
            </w:pPr>
          </w:p>
        </w:tc>
        <w:tc>
          <w:tcPr>
            <w:tcW w:w="190" w:type="pct"/>
            <w:vAlign w:val="center"/>
            <w:hideMark/>
          </w:tcPr>
          <w:p w14:paraId="222029C6" w14:textId="77777777" w:rsidR="00102BC8" w:rsidRPr="00901F10" w:rsidRDefault="00102BC8" w:rsidP="001E362C">
            <w:pPr>
              <w:jc w:val="center"/>
              <w:rPr>
                <w:b/>
                <w:bCs/>
                <w:sz w:val="16"/>
                <w:szCs w:val="16"/>
                <w:lang w:eastAsia="vi-VN"/>
              </w:rPr>
            </w:pPr>
            <w:r w:rsidRPr="00901F10">
              <w:rPr>
                <w:b/>
                <w:bCs/>
                <w:sz w:val="16"/>
                <w:szCs w:val="16"/>
                <w:lang w:eastAsia="vi-VN"/>
              </w:rPr>
              <w:t>Cấp 2</w:t>
            </w:r>
          </w:p>
        </w:tc>
        <w:tc>
          <w:tcPr>
            <w:tcW w:w="178" w:type="pct"/>
            <w:vAlign w:val="center"/>
            <w:hideMark/>
          </w:tcPr>
          <w:p w14:paraId="46EF5B42" w14:textId="77777777" w:rsidR="00102BC8" w:rsidRPr="00901F10" w:rsidRDefault="00102BC8" w:rsidP="001E362C">
            <w:pPr>
              <w:jc w:val="center"/>
              <w:rPr>
                <w:b/>
                <w:bCs/>
                <w:sz w:val="16"/>
                <w:szCs w:val="16"/>
                <w:lang w:eastAsia="vi-VN"/>
              </w:rPr>
            </w:pPr>
            <w:r w:rsidRPr="00901F10">
              <w:rPr>
                <w:b/>
                <w:bCs/>
                <w:sz w:val="16"/>
                <w:szCs w:val="16"/>
                <w:lang w:eastAsia="vi-VN"/>
              </w:rPr>
              <w:t>Cấp 3</w:t>
            </w:r>
          </w:p>
        </w:tc>
        <w:tc>
          <w:tcPr>
            <w:tcW w:w="178" w:type="pct"/>
            <w:vAlign w:val="center"/>
            <w:hideMark/>
          </w:tcPr>
          <w:p w14:paraId="678CD402" w14:textId="77777777" w:rsidR="00102BC8" w:rsidRPr="00901F10" w:rsidRDefault="00102BC8" w:rsidP="001E362C">
            <w:pPr>
              <w:jc w:val="center"/>
              <w:rPr>
                <w:b/>
                <w:bCs/>
                <w:sz w:val="16"/>
                <w:szCs w:val="16"/>
                <w:lang w:eastAsia="vi-VN"/>
              </w:rPr>
            </w:pPr>
            <w:r w:rsidRPr="00901F10">
              <w:rPr>
                <w:b/>
                <w:bCs/>
                <w:sz w:val="16"/>
                <w:szCs w:val="16"/>
                <w:lang w:eastAsia="vi-VN"/>
              </w:rPr>
              <w:t>Cấp 2</w:t>
            </w:r>
          </w:p>
        </w:tc>
        <w:tc>
          <w:tcPr>
            <w:tcW w:w="178" w:type="pct"/>
            <w:vAlign w:val="center"/>
            <w:hideMark/>
          </w:tcPr>
          <w:p w14:paraId="20AE332F" w14:textId="77777777" w:rsidR="00102BC8" w:rsidRPr="00901F10" w:rsidRDefault="00102BC8" w:rsidP="001E362C">
            <w:pPr>
              <w:jc w:val="center"/>
              <w:rPr>
                <w:b/>
                <w:bCs/>
                <w:sz w:val="16"/>
                <w:szCs w:val="16"/>
                <w:lang w:eastAsia="vi-VN"/>
              </w:rPr>
            </w:pPr>
            <w:r w:rsidRPr="00901F10">
              <w:rPr>
                <w:b/>
                <w:bCs/>
                <w:sz w:val="16"/>
                <w:szCs w:val="16"/>
                <w:lang w:eastAsia="vi-VN"/>
              </w:rPr>
              <w:t>Cấp 3</w:t>
            </w:r>
          </w:p>
        </w:tc>
        <w:tc>
          <w:tcPr>
            <w:tcW w:w="178" w:type="pct"/>
            <w:vAlign w:val="center"/>
            <w:hideMark/>
          </w:tcPr>
          <w:p w14:paraId="55EE5F79" w14:textId="77777777" w:rsidR="00102BC8" w:rsidRPr="00901F10" w:rsidRDefault="00102BC8" w:rsidP="001E362C">
            <w:pPr>
              <w:jc w:val="center"/>
              <w:rPr>
                <w:b/>
                <w:bCs/>
                <w:sz w:val="16"/>
                <w:szCs w:val="16"/>
                <w:lang w:eastAsia="vi-VN"/>
              </w:rPr>
            </w:pPr>
            <w:r w:rsidRPr="00901F10">
              <w:rPr>
                <w:b/>
                <w:bCs/>
                <w:sz w:val="16"/>
                <w:szCs w:val="16"/>
                <w:lang w:eastAsia="vi-VN"/>
              </w:rPr>
              <w:t>Cấp 2</w:t>
            </w:r>
          </w:p>
        </w:tc>
        <w:tc>
          <w:tcPr>
            <w:tcW w:w="178" w:type="pct"/>
            <w:vAlign w:val="center"/>
            <w:hideMark/>
          </w:tcPr>
          <w:p w14:paraId="34D19726" w14:textId="77777777" w:rsidR="00102BC8" w:rsidRPr="00901F10" w:rsidRDefault="00102BC8" w:rsidP="001E362C">
            <w:pPr>
              <w:jc w:val="center"/>
              <w:rPr>
                <w:b/>
                <w:bCs/>
                <w:sz w:val="16"/>
                <w:szCs w:val="16"/>
                <w:lang w:eastAsia="vi-VN"/>
              </w:rPr>
            </w:pPr>
            <w:r w:rsidRPr="00901F10">
              <w:rPr>
                <w:b/>
                <w:bCs/>
                <w:sz w:val="16"/>
                <w:szCs w:val="16"/>
                <w:lang w:eastAsia="vi-VN"/>
              </w:rPr>
              <w:t>Cấp 3</w:t>
            </w:r>
          </w:p>
        </w:tc>
        <w:tc>
          <w:tcPr>
            <w:tcW w:w="178" w:type="pct"/>
            <w:vAlign w:val="center"/>
            <w:hideMark/>
          </w:tcPr>
          <w:p w14:paraId="67A05FC0" w14:textId="77777777" w:rsidR="00102BC8" w:rsidRPr="00901F10" w:rsidRDefault="00102BC8" w:rsidP="001E362C">
            <w:pPr>
              <w:jc w:val="center"/>
              <w:rPr>
                <w:b/>
                <w:bCs/>
                <w:sz w:val="16"/>
                <w:szCs w:val="16"/>
                <w:lang w:eastAsia="vi-VN"/>
              </w:rPr>
            </w:pPr>
            <w:r w:rsidRPr="00901F10">
              <w:rPr>
                <w:b/>
                <w:bCs/>
                <w:sz w:val="16"/>
                <w:szCs w:val="16"/>
                <w:lang w:eastAsia="vi-VN"/>
              </w:rPr>
              <w:t>Cấp 2</w:t>
            </w:r>
          </w:p>
        </w:tc>
        <w:tc>
          <w:tcPr>
            <w:tcW w:w="178" w:type="pct"/>
            <w:vAlign w:val="center"/>
            <w:hideMark/>
          </w:tcPr>
          <w:p w14:paraId="0E862584" w14:textId="77777777" w:rsidR="00102BC8" w:rsidRPr="00901F10" w:rsidRDefault="00102BC8" w:rsidP="001E362C">
            <w:pPr>
              <w:jc w:val="center"/>
              <w:rPr>
                <w:b/>
                <w:bCs/>
                <w:sz w:val="16"/>
                <w:szCs w:val="16"/>
                <w:lang w:eastAsia="vi-VN"/>
              </w:rPr>
            </w:pPr>
            <w:r w:rsidRPr="00901F10">
              <w:rPr>
                <w:b/>
                <w:bCs/>
                <w:sz w:val="16"/>
                <w:szCs w:val="16"/>
                <w:lang w:eastAsia="vi-VN"/>
              </w:rPr>
              <w:t>Cấp 3</w:t>
            </w:r>
          </w:p>
        </w:tc>
        <w:tc>
          <w:tcPr>
            <w:tcW w:w="204" w:type="pct"/>
            <w:vAlign w:val="center"/>
            <w:hideMark/>
          </w:tcPr>
          <w:p w14:paraId="4B59E77C" w14:textId="77777777" w:rsidR="00102BC8" w:rsidRPr="00901F10" w:rsidRDefault="00102BC8" w:rsidP="001E362C">
            <w:pPr>
              <w:jc w:val="center"/>
              <w:rPr>
                <w:b/>
                <w:bCs/>
                <w:sz w:val="16"/>
                <w:szCs w:val="16"/>
                <w:lang w:eastAsia="vi-VN"/>
              </w:rPr>
            </w:pPr>
            <w:r w:rsidRPr="00901F10">
              <w:rPr>
                <w:b/>
                <w:bCs/>
                <w:sz w:val="16"/>
                <w:szCs w:val="16"/>
                <w:lang w:eastAsia="vi-VN"/>
              </w:rPr>
              <w:t>Cấp 2</w:t>
            </w:r>
          </w:p>
        </w:tc>
        <w:tc>
          <w:tcPr>
            <w:tcW w:w="178" w:type="pct"/>
            <w:vAlign w:val="center"/>
            <w:hideMark/>
          </w:tcPr>
          <w:p w14:paraId="5312522B" w14:textId="77777777" w:rsidR="00102BC8" w:rsidRPr="00901F10" w:rsidRDefault="00102BC8" w:rsidP="001E362C">
            <w:pPr>
              <w:jc w:val="center"/>
              <w:rPr>
                <w:b/>
                <w:bCs/>
                <w:sz w:val="16"/>
                <w:szCs w:val="16"/>
                <w:lang w:eastAsia="vi-VN"/>
              </w:rPr>
            </w:pPr>
            <w:r w:rsidRPr="00901F10">
              <w:rPr>
                <w:b/>
                <w:bCs/>
                <w:sz w:val="16"/>
                <w:szCs w:val="16"/>
                <w:lang w:eastAsia="vi-VN"/>
              </w:rPr>
              <w:t>Cấp 3</w:t>
            </w:r>
          </w:p>
        </w:tc>
        <w:tc>
          <w:tcPr>
            <w:tcW w:w="178" w:type="pct"/>
            <w:vAlign w:val="center"/>
            <w:hideMark/>
          </w:tcPr>
          <w:p w14:paraId="00E71876" w14:textId="77777777" w:rsidR="00102BC8" w:rsidRPr="00901F10" w:rsidRDefault="00102BC8" w:rsidP="001E362C">
            <w:pPr>
              <w:jc w:val="center"/>
              <w:rPr>
                <w:b/>
                <w:bCs/>
                <w:sz w:val="16"/>
                <w:szCs w:val="16"/>
                <w:lang w:eastAsia="vi-VN"/>
              </w:rPr>
            </w:pPr>
            <w:r w:rsidRPr="00901F10">
              <w:rPr>
                <w:b/>
                <w:bCs/>
                <w:sz w:val="16"/>
                <w:szCs w:val="16"/>
                <w:lang w:eastAsia="vi-VN"/>
              </w:rPr>
              <w:t>Cấp 2</w:t>
            </w:r>
          </w:p>
        </w:tc>
        <w:tc>
          <w:tcPr>
            <w:tcW w:w="178" w:type="pct"/>
            <w:vAlign w:val="center"/>
            <w:hideMark/>
          </w:tcPr>
          <w:p w14:paraId="3CA21C5E" w14:textId="77777777" w:rsidR="00102BC8" w:rsidRPr="00901F10" w:rsidRDefault="00102BC8" w:rsidP="001E362C">
            <w:pPr>
              <w:jc w:val="center"/>
              <w:rPr>
                <w:b/>
                <w:bCs/>
                <w:sz w:val="16"/>
                <w:szCs w:val="16"/>
                <w:lang w:eastAsia="vi-VN"/>
              </w:rPr>
            </w:pPr>
            <w:r w:rsidRPr="00901F10">
              <w:rPr>
                <w:b/>
                <w:bCs/>
                <w:sz w:val="16"/>
                <w:szCs w:val="16"/>
                <w:lang w:eastAsia="vi-VN"/>
              </w:rPr>
              <w:t>Cấp 3</w:t>
            </w:r>
          </w:p>
        </w:tc>
        <w:tc>
          <w:tcPr>
            <w:tcW w:w="204" w:type="pct"/>
            <w:vAlign w:val="center"/>
            <w:hideMark/>
          </w:tcPr>
          <w:p w14:paraId="32271027" w14:textId="77777777" w:rsidR="00102BC8" w:rsidRPr="00901F10" w:rsidRDefault="00102BC8" w:rsidP="001E362C">
            <w:pPr>
              <w:jc w:val="center"/>
              <w:rPr>
                <w:b/>
                <w:bCs/>
                <w:sz w:val="16"/>
                <w:szCs w:val="16"/>
                <w:lang w:eastAsia="vi-VN"/>
              </w:rPr>
            </w:pPr>
            <w:r w:rsidRPr="00901F10">
              <w:rPr>
                <w:b/>
                <w:bCs/>
                <w:sz w:val="16"/>
                <w:szCs w:val="16"/>
                <w:lang w:eastAsia="vi-VN"/>
              </w:rPr>
              <w:t>Cấp 2</w:t>
            </w:r>
          </w:p>
        </w:tc>
        <w:tc>
          <w:tcPr>
            <w:tcW w:w="178" w:type="pct"/>
            <w:vAlign w:val="center"/>
            <w:hideMark/>
          </w:tcPr>
          <w:p w14:paraId="1FA36A7B" w14:textId="77777777" w:rsidR="00102BC8" w:rsidRPr="00901F10" w:rsidRDefault="00102BC8" w:rsidP="001E362C">
            <w:pPr>
              <w:jc w:val="center"/>
              <w:rPr>
                <w:b/>
                <w:bCs/>
                <w:sz w:val="16"/>
                <w:szCs w:val="16"/>
                <w:lang w:eastAsia="vi-VN"/>
              </w:rPr>
            </w:pPr>
            <w:r w:rsidRPr="00901F10">
              <w:rPr>
                <w:b/>
                <w:bCs/>
                <w:sz w:val="16"/>
                <w:szCs w:val="16"/>
                <w:lang w:eastAsia="vi-VN"/>
              </w:rPr>
              <w:t>Cấp 3</w:t>
            </w:r>
          </w:p>
        </w:tc>
        <w:tc>
          <w:tcPr>
            <w:tcW w:w="178" w:type="pct"/>
            <w:vAlign w:val="center"/>
            <w:hideMark/>
          </w:tcPr>
          <w:p w14:paraId="5B38C101" w14:textId="77777777" w:rsidR="00102BC8" w:rsidRPr="00901F10" w:rsidRDefault="00102BC8" w:rsidP="001E362C">
            <w:pPr>
              <w:jc w:val="center"/>
              <w:rPr>
                <w:b/>
                <w:bCs/>
                <w:sz w:val="16"/>
                <w:szCs w:val="16"/>
                <w:lang w:eastAsia="vi-VN"/>
              </w:rPr>
            </w:pPr>
            <w:r w:rsidRPr="00901F10">
              <w:rPr>
                <w:b/>
                <w:bCs/>
                <w:sz w:val="16"/>
                <w:szCs w:val="16"/>
                <w:lang w:eastAsia="vi-VN"/>
              </w:rPr>
              <w:t>Cấp 2</w:t>
            </w:r>
          </w:p>
        </w:tc>
        <w:tc>
          <w:tcPr>
            <w:tcW w:w="178" w:type="pct"/>
            <w:vAlign w:val="center"/>
            <w:hideMark/>
          </w:tcPr>
          <w:p w14:paraId="2B5138C7" w14:textId="77777777" w:rsidR="00102BC8" w:rsidRPr="00901F10" w:rsidRDefault="00102BC8" w:rsidP="001E362C">
            <w:pPr>
              <w:jc w:val="center"/>
              <w:rPr>
                <w:b/>
                <w:bCs/>
                <w:sz w:val="16"/>
                <w:szCs w:val="16"/>
                <w:lang w:eastAsia="vi-VN"/>
              </w:rPr>
            </w:pPr>
            <w:r w:rsidRPr="00901F10">
              <w:rPr>
                <w:b/>
                <w:bCs/>
                <w:sz w:val="16"/>
                <w:szCs w:val="16"/>
                <w:lang w:eastAsia="vi-VN"/>
              </w:rPr>
              <w:t>Cấp 3</w:t>
            </w:r>
          </w:p>
        </w:tc>
        <w:tc>
          <w:tcPr>
            <w:tcW w:w="178" w:type="pct"/>
            <w:vAlign w:val="center"/>
            <w:hideMark/>
          </w:tcPr>
          <w:p w14:paraId="65FBF5F8" w14:textId="77777777" w:rsidR="00102BC8" w:rsidRPr="00901F10" w:rsidRDefault="00102BC8" w:rsidP="001E362C">
            <w:pPr>
              <w:jc w:val="center"/>
              <w:rPr>
                <w:b/>
                <w:bCs/>
                <w:sz w:val="16"/>
                <w:szCs w:val="16"/>
                <w:lang w:eastAsia="vi-VN"/>
              </w:rPr>
            </w:pPr>
            <w:r w:rsidRPr="00901F10">
              <w:rPr>
                <w:b/>
                <w:bCs/>
                <w:sz w:val="16"/>
                <w:szCs w:val="16"/>
                <w:lang w:eastAsia="vi-VN"/>
              </w:rPr>
              <w:t>Cấp 2</w:t>
            </w:r>
          </w:p>
        </w:tc>
        <w:tc>
          <w:tcPr>
            <w:tcW w:w="178" w:type="pct"/>
            <w:vAlign w:val="center"/>
            <w:hideMark/>
          </w:tcPr>
          <w:p w14:paraId="0E181678" w14:textId="77777777" w:rsidR="00102BC8" w:rsidRPr="00901F10" w:rsidRDefault="00102BC8" w:rsidP="001E362C">
            <w:pPr>
              <w:jc w:val="center"/>
              <w:rPr>
                <w:b/>
                <w:bCs/>
                <w:sz w:val="16"/>
                <w:szCs w:val="16"/>
                <w:lang w:eastAsia="vi-VN"/>
              </w:rPr>
            </w:pPr>
            <w:r w:rsidRPr="00901F10">
              <w:rPr>
                <w:b/>
                <w:bCs/>
                <w:sz w:val="16"/>
                <w:szCs w:val="16"/>
                <w:lang w:eastAsia="vi-VN"/>
              </w:rPr>
              <w:t>Cấp 3</w:t>
            </w:r>
          </w:p>
        </w:tc>
        <w:tc>
          <w:tcPr>
            <w:tcW w:w="178" w:type="pct"/>
            <w:vAlign w:val="center"/>
            <w:hideMark/>
          </w:tcPr>
          <w:p w14:paraId="4D22B83C" w14:textId="77777777" w:rsidR="00102BC8" w:rsidRPr="00901F10" w:rsidRDefault="00102BC8" w:rsidP="001E362C">
            <w:pPr>
              <w:jc w:val="center"/>
              <w:rPr>
                <w:b/>
                <w:bCs/>
                <w:sz w:val="16"/>
                <w:szCs w:val="16"/>
                <w:lang w:eastAsia="vi-VN"/>
              </w:rPr>
            </w:pPr>
            <w:r w:rsidRPr="00901F10">
              <w:rPr>
                <w:b/>
                <w:bCs/>
                <w:sz w:val="16"/>
                <w:szCs w:val="16"/>
                <w:lang w:eastAsia="vi-VN"/>
              </w:rPr>
              <w:t>Cấp 2</w:t>
            </w:r>
          </w:p>
        </w:tc>
        <w:tc>
          <w:tcPr>
            <w:tcW w:w="178" w:type="pct"/>
            <w:vAlign w:val="center"/>
            <w:hideMark/>
          </w:tcPr>
          <w:p w14:paraId="4802A9F1" w14:textId="77777777" w:rsidR="00102BC8" w:rsidRPr="00901F10" w:rsidRDefault="00102BC8" w:rsidP="001E362C">
            <w:pPr>
              <w:jc w:val="center"/>
              <w:rPr>
                <w:b/>
                <w:bCs/>
                <w:sz w:val="16"/>
                <w:szCs w:val="16"/>
                <w:lang w:eastAsia="vi-VN"/>
              </w:rPr>
            </w:pPr>
            <w:r w:rsidRPr="00901F10">
              <w:rPr>
                <w:b/>
                <w:bCs/>
                <w:sz w:val="16"/>
                <w:szCs w:val="16"/>
                <w:lang w:eastAsia="vi-VN"/>
              </w:rPr>
              <w:t>Cấp 3</w:t>
            </w:r>
          </w:p>
        </w:tc>
        <w:tc>
          <w:tcPr>
            <w:tcW w:w="178" w:type="pct"/>
            <w:vAlign w:val="center"/>
            <w:hideMark/>
          </w:tcPr>
          <w:p w14:paraId="293E5BB8" w14:textId="77777777" w:rsidR="00102BC8" w:rsidRPr="00901F10" w:rsidRDefault="00102BC8" w:rsidP="001E362C">
            <w:pPr>
              <w:jc w:val="center"/>
              <w:rPr>
                <w:b/>
                <w:bCs/>
                <w:sz w:val="16"/>
                <w:szCs w:val="16"/>
                <w:lang w:eastAsia="vi-VN"/>
              </w:rPr>
            </w:pPr>
            <w:r w:rsidRPr="00901F10">
              <w:rPr>
                <w:b/>
                <w:bCs/>
                <w:sz w:val="16"/>
                <w:szCs w:val="16"/>
                <w:lang w:eastAsia="vi-VN"/>
              </w:rPr>
              <w:t>Cấp 2</w:t>
            </w:r>
          </w:p>
        </w:tc>
        <w:tc>
          <w:tcPr>
            <w:tcW w:w="178" w:type="pct"/>
            <w:vAlign w:val="center"/>
            <w:hideMark/>
          </w:tcPr>
          <w:p w14:paraId="58515B2A" w14:textId="77777777" w:rsidR="00102BC8" w:rsidRPr="00901F10" w:rsidRDefault="00102BC8" w:rsidP="001E362C">
            <w:pPr>
              <w:jc w:val="center"/>
              <w:rPr>
                <w:b/>
                <w:bCs/>
                <w:sz w:val="16"/>
                <w:szCs w:val="16"/>
                <w:lang w:eastAsia="vi-VN"/>
              </w:rPr>
            </w:pPr>
            <w:r w:rsidRPr="00901F10">
              <w:rPr>
                <w:b/>
                <w:bCs/>
                <w:sz w:val="16"/>
                <w:szCs w:val="16"/>
                <w:lang w:eastAsia="vi-VN"/>
              </w:rPr>
              <w:t>Cấp 3</w:t>
            </w:r>
          </w:p>
        </w:tc>
        <w:tc>
          <w:tcPr>
            <w:tcW w:w="178" w:type="pct"/>
            <w:vAlign w:val="center"/>
            <w:hideMark/>
          </w:tcPr>
          <w:p w14:paraId="44233260" w14:textId="77777777" w:rsidR="00102BC8" w:rsidRPr="00901F10" w:rsidRDefault="00102BC8" w:rsidP="001E362C">
            <w:pPr>
              <w:jc w:val="center"/>
              <w:rPr>
                <w:b/>
                <w:bCs/>
                <w:sz w:val="16"/>
                <w:szCs w:val="16"/>
                <w:lang w:eastAsia="vi-VN"/>
              </w:rPr>
            </w:pPr>
            <w:r w:rsidRPr="00901F10">
              <w:rPr>
                <w:b/>
                <w:bCs/>
                <w:sz w:val="16"/>
                <w:szCs w:val="16"/>
                <w:lang w:eastAsia="vi-VN"/>
              </w:rPr>
              <w:t>Cấp 2</w:t>
            </w:r>
          </w:p>
        </w:tc>
        <w:tc>
          <w:tcPr>
            <w:tcW w:w="178" w:type="pct"/>
            <w:vAlign w:val="center"/>
            <w:hideMark/>
          </w:tcPr>
          <w:p w14:paraId="155057BB" w14:textId="77777777" w:rsidR="00102BC8" w:rsidRPr="00901F10" w:rsidRDefault="00102BC8" w:rsidP="001E362C">
            <w:pPr>
              <w:jc w:val="center"/>
              <w:rPr>
                <w:b/>
                <w:bCs/>
                <w:sz w:val="16"/>
                <w:szCs w:val="16"/>
                <w:lang w:eastAsia="vi-VN"/>
              </w:rPr>
            </w:pPr>
            <w:r w:rsidRPr="00901F10">
              <w:rPr>
                <w:b/>
                <w:bCs/>
                <w:sz w:val="16"/>
                <w:szCs w:val="16"/>
                <w:lang w:eastAsia="vi-VN"/>
              </w:rPr>
              <w:t>Cấp 3</w:t>
            </w:r>
          </w:p>
        </w:tc>
      </w:tr>
      <w:tr w:rsidR="00102BC8" w:rsidRPr="00901F10" w14:paraId="4DF9C5D2" w14:textId="77777777" w:rsidTr="001E362C">
        <w:trPr>
          <w:trHeight w:val="276"/>
        </w:trPr>
        <w:tc>
          <w:tcPr>
            <w:tcW w:w="184" w:type="pct"/>
            <w:vAlign w:val="center"/>
            <w:hideMark/>
          </w:tcPr>
          <w:p w14:paraId="7C50936C" w14:textId="77777777" w:rsidR="00102BC8" w:rsidRPr="00901F10" w:rsidRDefault="00102BC8" w:rsidP="001E362C">
            <w:pPr>
              <w:jc w:val="center"/>
              <w:rPr>
                <w:sz w:val="16"/>
                <w:szCs w:val="16"/>
                <w:lang w:eastAsia="vi-VN"/>
              </w:rPr>
            </w:pPr>
            <w:r w:rsidRPr="00901F10">
              <w:rPr>
                <w:sz w:val="16"/>
                <w:szCs w:val="16"/>
                <w:lang w:eastAsia="vi-VN"/>
              </w:rPr>
              <w:t>1</w:t>
            </w:r>
          </w:p>
        </w:tc>
        <w:tc>
          <w:tcPr>
            <w:tcW w:w="301" w:type="pct"/>
            <w:vAlign w:val="center"/>
            <w:hideMark/>
          </w:tcPr>
          <w:p w14:paraId="3A348C9F" w14:textId="77777777" w:rsidR="00102BC8" w:rsidRPr="00901F10" w:rsidRDefault="00102BC8" w:rsidP="001E362C">
            <w:pPr>
              <w:rPr>
                <w:sz w:val="16"/>
                <w:szCs w:val="16"/>
                <w:lang w:eastAsia="vi-VN"/>
              </w:rPr>
            </w:pPr>
            <w:r w:rsidRPr="00901F10">
              <w:rPr>
                <w:sz w:val="16"/>
                <w:szCs w:val="16"/>
                <w:lang w:eastAsia="vi-VN"/>
              </w:rPr>
              <w:t>Máy biến áp 1P 10kVA</w:t>
            </w:r>
          </w:p>
        </w:tc>
        <w:tc>
          <w:tcPr>
            <w:tcW w:w="187" w:type="pct"/>
            <w:vAlign w:val="center"/>
            <w:hideMark/>
          </w:tcPr>
          <w:p w14:paraId="0D03894E" w14:textId="77777777" w:rsidR="00102BC8" w:rsidRPr="00901F10" w:rsidRDefault="00102BC8" w:rsidP="001E362C">
            <w:pPr>
              <w:jc w:val="center"/>
              <w:rPr>
                <w:sz w:val="16"/>
                <w:szCs w:val="16"/>
                <w:lang w:eastAsia="vi-VN"/>
              </w:rPr>
            </w:pPr>
            <w:r w:rsidRPr="00901F10">
              <w:rPr>
                <w:sz w:val="16"/>
                <w:szCs w:val="16"/>
                <w:lang w:eastAsia="vi-VN"/>
              </w:rPr>
              <w:t>máy</w:t>
            </w:r>
          </w:p>
        </w:tc>
        <w:tc>
          <w:tcPr>
            <w:tcW w:w="190" w:type="pct"/>
            <w:vAlign w:val="center"/>
            <w:hideMark/>
          </w:tcPr>
          <w:p w14:paraId="5BB72B22" w14:textId="77777777" w:rsidR="00102BC8" w:rsidRPr="00901F10" w:rsidRDefault="00102BC8" w:rsidP="001E362C">
            <w:pPr>
              <w:jc w:val="center"/>
              <w:rPr>
                <w:sz w:val="16"/>
                <w:szCs w:val="16"/>
                <w:lang w:eastAsia="vi-VN"/>
              </w:rPr>
            </w:pPr>
            <w:r w:rsidRPr="00901F10">
              <w:rPr>
                <w:sz w:val="16"/>
                <w:szCs w:val="16"/>
                <w:lang w:eastAsia="vi-VN"/>
              </w:rPr>
              <w:t>1</w:t>
            </w:r>
          </w:p>
        </w:tc>
        <w:tc>
          <w:tcPr>
            <w:tcW w:w="178" w:type="pct"/>
            <w:vAlign w:val="center"/>
            <w:hideMark/>
          </w:tcPr>
          <w:p w14:paraId="1CFEA13A"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6F7BFACB" w14:textId="77777777" w:rsidR="00102BC8" w:rsidRPr="00901F10" w:rsidRDefault="00102BC8" w:rsidP="001E362C">
            <w:pPr>
              <w:jc w:val="center"/>
              <w:rPr>
                <w:sz w:val="16"/>
                <w:szCs w:val="16"/>
                <w:lang w:eastAsia="vi-VN"/>
              </w:rPr>
            </w:pPr>
            <w:r w:rsidRPr="00901F10">
              <w:rPr>
                <w:sz w:val="16"/>
                <w:szCs w:val="16"/>
                <w:lang w:eastAsia="vi-VN"/>
              </w:rPr>
              <w:t>1</w:t>
            </w:r>
          </w:p>
        </w:tc>
        <w:tc>
          <w:tcPr>
            <w:tcW w:w="178" w:type="pct"/>
            <w:noWrap/>
            <w:vAlign w:val="center"/>
            <w:hideMark/>
          </w:tcPr>
          <w:p w14:paraId="02513DF4"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01C26507"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19AA778B"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3BB8CA3C" w14:textId="2D99B0EF" w:rsidR="00102BC8" w:rsidRPr="00901F10" w:rsidRDefault="00102BC8" w:rsidP="001E362C">
            <w:pPr>
              <w:jc w:val="center"/>
              <w:rPr>
                <w:color w:val="000000"/>
                <w:sz w:val="16"/>
                <w:szCs w:val="16"/>
                <w:lang w:eastAsia="vi-VN"/>
              </w:rPr>
            </w:pPr>
          </w:p>
        </w:tc>
        <w:tc>
          <w:tcPr>
            <w:tcW w:w="178" w:type="pct"/>
            <w:vAlign w:val="center"/>
            <w:hideMark/>
          </w:tcPr>
          <w:p w14:paraId="3B33419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38685E2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6EFDFC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B6862D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EA540A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64AF13D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B9A48D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8E989D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25900B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B7DA55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E3C657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E0DCAC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228AC0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D5D495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ED24CB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4D4F8D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95B488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5E8B6955" w14:textId="77777777" w:rsidTr="001E362C">
        <w:trPr>
          <w:trHeight w:val="276"/>
        </w:trPr>
        <w:tc>
          <w:tcPr>
            <w:tcW w:w="184" w:type="pct"/>
            <w:vAlign w:val="center"/>
            <w:hideMark/>
          </w:tcPr>
          <w:p w14:paraId="0226E947" w14:textId="77777777" w:rsidR="00102BC8" w:rsidRPr="00901F10" w:rsidRDefault="00102BC8" w:rsidP="001E362C">
            <w:pPr>
              <w:jc w:val="center"/>
              <w:rPr>
                <w:sz w:val="16"/>
                <w:szCs w:val="16"/>
                <w:lang w:eastAsia="vi-VN"/>
              </w:rPr>
            </w:pPr>
            <w:r w:rsidRPr="00901F10">
              <w:rPr>
                <w:sz w:val="16"/>
                <w:szCs w:val="16"/>
                <w:lang w:eastAsia="vi-VN"/>
              </w:rPr>
              <w:t>2</w:t>
            </w:r>
          </w:p>
        </w:tc>
        <w:tc>
          <w:tcPr>
            <w:tcW w:w="301" w:type="pct"/>
            <w:vAlign w:val="center"/>
            <w:hideMark/>
          </w:tcPr>
          <w:p w14:paraId="29CFF00F" w14:textId="77777777" w:rsidR="00102BC8" w:rsidRPr="00901F10" w:rsidRDefault="00102BC8" w:rsidP="001E362C">
            <w:pPr>
              <w:rPr>
                <w:sz w:val="16"/>
                <w:szCs w:val="16"/>
                <w:lang w:eastAsia="vi-VN"/>
              </w:rPr>
            </w:pPr>
            <w:r w:rsidRPr="00901F10">
              <w:rPr>
                <w:sz w:val="16"/>
                <w:szCs w:val="16"/>
                <w:lang w:eastAsia="vi-VN"/>
              </w:rPr>
              <w:t>Máy biến áp 1P 15kVA</w:t>
            </w:r>
          </w:p>
        </w:tc>
        <w:tc>
          <w:tcPr>
            <w:tcW w:w="187" w:type="pct"/>
            <w:vAlign w:val="center"/>
            <w:hideMark/>
          </w:tcPr>
          <w:p w14:paraId="293929D3" w14:textId="77777777" w:rsidR="00102BC8" w:rsidRPr="00901F10" w:rsidRDefault="00102BC8" w:rsidP="001E362C">
            <w:pPr>
              <w:jc w:val="center"/>
              <w:rPr>
                <w:sz w:val="16"/>
                <w:szCs w:val="16"/>
                <w:lang w:eastAsia="vi-VN"/>
              </w:rPr>
            </w:pPr>
            <w:r w:rsidRPr="00901F10">
              <w:rPr>
                <w:sz w:val="16"/>
                <w:szCs w:val="16"/>
                <w:lang w:eastAsia="vi-VN"/>
              </w:rPr>
              <w:t>máy</w:t>
            </w:r>
          </w:p>
        </w:tc>
        <w:tc>
          <w:tcPr>
            <w:tcW w:w="190" w:type="pct"/>
            <w:vAlign w:val="center"/>
            <w:hideMark/>
          </w:tcPr>
          <w:p w14:paraId="11063AE1" w14:textId="77777777" w:rsidR="00102BC8" w:rsidRPr="00901F10" w:rsidRDefault="00102BC8" w:rsidP="001E362C">
            <w:pPr>
              <w:jc w:val="center"/>
              <w:rPr>
                <w:sz w:val="16"/>
                <w:szCs w:val="16"/>
                <w:lang w:eastAsia="vi-VN"/>
              </w:rPr>
            </w:pPr>
            <w:r w:rsidRPr="00901F10">
              <w:rPr>
                <w:sz w:val="16"/>
                <w:szCs w:val="16"/>
                <w:lang w:eastAsia="vi-VN"/>
              </w:rPr>
              <w:t>5</w:t>
            </w:r>
          </w:p>
        </w:tc>
        <w:tc>
          <w:tcPr>
            <w:tcW w:w="178" w:type="pct"/>
            <w:vAlign w:val="center"/>
            <w:hideMark/>
          </w:tcPr>
          <w:p w14:paraId="370D7832"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1AC8E152" w14:textId="77777777" w:rsidR="00102BC8" w:rsidRPr="00901F10" w:rsidRDefault="00102BC8" w:rsidP="001E362C">
            <w:pPr>
              <w:jc w:val="center"/>
              <w:rPr>
                <w:sz w:val="16"/>
                <w:szCs w:val="16"/>
                <w:lang w:eastAsia="vi-VN"/>
              </w:rPr>
            </w:pPr>
            <w:r w:rsidRPr="00901F10">
              <w:rPr>
                <w:sz w:val="16"/>
                <w:szCs w:val="16"/>
                <w:lang w:eastAsia="vi-VN"/>
              </w:rPr>
              <w:t>2</w:t>
            </w:r>
          </w:p>
        </w:tc>
        <w:tc>
          <w:tcPr>
            <w:tcW w:w="178" w:type="pct"/>
            <w:noWrap/>
            <w:vAlign w:val="center"/>
            <w:hideMark/>
          </w:tcPr>
          <w:p w14:paraId="2778C163"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5E9FA816" w14:textId="77777777" w:rsidR="00102BC8" w:rsidRPr="00901F10" w:rsidRDefault="00102BC8" w:rsidP="001E362C">
            <w:pPr>
              <w:jc w:val="center"/>
              <w:rPr>
                <w:sz w:val="16"/>
                <w:szCs w:val="16"/>
                <w:lang w:eastAsia="vi-VN"/>
              </w:rPr>
            </w:pPr>
            <w:r w:rsidRPr="00901F10">
              <w:rPr>
                <w:sz w:val="16"/>
                <w:szCs w:val="16"/>
                <w:lang w:eastAsia="vi-VN"/>
              </w:rPr>
              <w:t>3</w:t>
            </w:r>
          </w:p>
        </w:tc>
        <w:tc>
          <w:tcPr>
            <w:tcW w:w="178" w:type="pct"/>
            <w:vAlign w:val="center"/>
            <w:hideMark/>
          </w:tcPr>
          <w:p w14:paraId="2E004BE1"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5C6BC231" w14:textId="7C259E42" w:rsidR="00102BC8" w:rsidRPr="00901F10" w:rsidRDefault="00102BC8" w:rsidP="001E362C">
            <w:pPr>
              <w:jc w:val="center"/>
              <w:rPr>
                <w:color w:val="000000"/>
                <w:sz w:val="16"/>
                <w:szCs w:val="16"/>
                <w:lang w:eastAsia="vi-VN"/>
              </w:rPr>
            </w:pPr>
          </w:p>
        </w:tc>
        <w:tc>
          <w:tcPr>
            <w:tcW w:w="178" w:type="pct"/>
            <w:vAlign w:val="center"/>
            <w:hideMark/>
          </w:tcPr>
          <w:p w14:paraId="2D05A84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4D152A1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FFBC78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9239CA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63E8FF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4926890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664444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F9D785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71DB1A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935925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73CB7D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F6502C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128602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4FD027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953A03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83523E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9B0612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587F27C7" w14:textId="77777777" w:rsidTr="001E362C">
        <w:trPr>
          <w:trHeight w:val="276"/>
        </w:trPr>
        <w:tc>
          <w:tcPr>
            <w:tcW w:w="184" w:type="pct"/>
            <w:vAlign w:val="center"/>
            <w:hideMark/>
          </w:tcPr>
          <w:p w14:paraId="2554D81E" w14:textId="77777777" w:rsidR="00102BC8" w:rsidRPr="00901F10" w:rsidRDefault="00102BC8" w:rsidP="001E362C">
            <w:pPr>
              <w:jc w:val="center"/>
              <w:rPr>
                <w:sz w:val="16"/>
                <w:szCs w:val="16"/>
                <w:lang w:eastAsia="vi-VN"/>
              </w:rPr>
            </w:pPr>
            <w:r w:rsidRPr="00901F10">
              <w:rPr>
                <w:sz w:val="16"/>
                <w:szCs w:val="16"/>
                <w:lang w:eastAsia="vi-VN"/>
              </w:rPr>
              <w:t>3</w:t>
            </w:r>
          </w:p>
        </w:tc>
        <w:tc>
          <w:tcPr>
            <w:tcW w:w="301" w:type="pct"/>
            <w:vAlign w:val="center"/>
            <w:hideMark/>
          </w:tcPr>
          <w:p w14:paraId="42F3C280" w14:textId="77777777" w:rsidR="00102BC8" w:rsidRPr="00901F10" w:rsidRDefault="00102BC8" w:rsidP="001E362C">
            <w:pPr>
              <w:rPr>
                <w:sz w:val="16"/>
                <w:szCs w:val="16"/>
                <w:lang w:eastAsia="vi-VN"/>
              </w:rPr>
            </w:pPr>
            <w:r w:rsidRPr="00901F10">
              <w:rPr>
                <w:sz w:val="16"/>
                <w:szCs w:val="16"/>
                <w:lang w:eastAsia="vi-VN"/>
              </w:rPr>
              <w:t>Máy biến áp 1P 25kVA</w:t>
            </w:r>
          </w:p>
        </w:tc>
        <w:tc>
          <w:tcPr>
            <w:tcW w:w="187" w:type="pct"/>
            <w:vAlign w:val="center"/>
            <w:hideMark/>
          </w:tcPr>
          <w:p w14:paraId="1C798CE8" w14:textId="77777777" w:rsidR="00102BC8" w:rsidRPr="00901F10" w:rsidRDefault="00102BC8" w:rsidP="001E362C">
            <w:pPr>
              <w:jc w:val="center"/>
              <w:rPr>
                <w:sz w:val="16"/>
                <w:szCs w:val="16"/>
                <w:lang w:eastAsia="vi-VN"/>
              </w:rPr>
            </w:pPr>
            <w:r w:rsidRPr="00901F10">
              <w:rPr>
                <w:sz w:val="16"/>
                <w:szCs w:val="16"/>
                <w:lang w:eastAsia="vi-VN"/>
              </w:rPr>
              <w:t>máy</w:t>
            </w:r>
          </w:p>
        </w:tc>
        <w:tc>
          <w:tcPr>
            <w:tcW w:w="190" w:type="pct"/>
            <w:vAlign w:val="center"/>
            <w:hideMark/>
          </w:tcPr>
          <w:p w14:paraId="7E1F630A" w14:textId="77777777" w:rsidR="00102BC8" w:rsidRPr="00901F10" w:rsidRDefault="00102BC8" w:rsidP="001E362C">
            <w:pPr>
              <w:jc w:val="center"/>
              <w:rPr>
                <w:sz w:val="16"/>
                <w:szCs w:val="16"/>
                <w:lang w:eastAsia="vi-VN"/>
              </w:rPr>
            </w:pPr>
            <w:r w:rsidRPr="00901F10">
              <w:rPr>
                <w:sz w:val="16"/>
                <w:szCs w:val="16"/>
                <w:lang w:eastAsia="vi-VN"/>
              </w:rPr>
              <w:t>312</w:t>
            </w:r>
          </w:p>
        </w:tc>
        <w:tc>
          <w:tcPr>
            <w:tcW w:w="178" w:type="pct"/>
            <w:vAlign w:val="center"/>
            <w:hideMark/>
          </w:tcPr>
          <w:p w14:paraId="152770C5"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251DEC0B" w14:textId="77777777" w:rsidR="00102BC8" w:rsidRPr="00901F10" w:rsidRDefault="00102BC8" w:rsidP="001E362C">
            <w:pPr>
              <w:jc w:val="center"/>
              <w:rPr>
                <w:sz w:val="16"/>
                <w:szCs w:val="16"/>
                <w:lang w:eastAsia="vi-VN"/>
              </w:rPr>
            </w:pPr>
            <w:r w:rsidRPr="00901F10">
              <w:rPr>
                <w:sz w:val="16"/>
                <w:szCs w:val="16"/>
                <w:lang w:eastAsia="vi-VN"/>
              </w:rPr>
              <w:t>5</w:t>
            </w:r>
          </w:p>
        </w:tc>
        <w:tc>
          <w:tcPr>
            <w:tcW w:w="178" w:type="pct"/>
            <w:noWrap/>
            <w:vAlign w:val="center"/>
            <w:hideMark/>
          </w:tcPr>
          <w:p w14:paraId="07F51780"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60933123" w14:textId="77777777" w:rsidR="00102BC8" w:rsidRPr="00901F10" w:rsidRDefault="00102BC8" w:rsidP="001E362C">
            <w:pPr>
              <w:jc w:val="center"/>
              <w:rPr>
                <w:sz w:val="16"/>
                <w:szCs w:val="16"/>
                <w:lang w:eastAsia="vi-VN"/>
              </w:rPr>
            </w:pPr>
            <w:r w:rsidRPr="00901F10">
              <w:rPr>
                <w:sz w:val="16"/>
                <w:szCs w:val="16"/>
                <w:lang w:eastAsia="vi-VN"/>
              </w:rPr>
              <w:t>6</w:t>
            </w:r>
          </w:p>
        </w:tc>
        <w:tc>
          <w:tcPr>
            <w:tcW w:w="178" w:type="pct"/>
            <w:vAlign w:val="center"/>
            <w:hideMark/>
          </w:tcPr>
          <w:p w14:paraId="09D0E8EE"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2E84A47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46</w:t>
            </w:r>
          </w:p>
        </w:tc>
        <w:tc>
          <w:tcPr>
            <w:tcW w:w="178" w:type="pct"/>
            <w:vAlign w:val="center"/>
            <w:hideMark/>
          </w:tcPr>
          <w:p w14:paraId="31A53C7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2B0CC08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46</w:t>
            </w:r>
          </w:p>
        </w:tc>
        <w:tc>
          <w:tcPr>
            <w:tcW w:w="178" w:type="pct"/>
            <w:vAlign w:val="center"/>
            <w:hideMark/>
          </w:tcPr>
          <w:p w14:paraId="2341B53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AD2844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24</w:t>
            </w:r>
          </w:p>
        </w:tc>
        <w:tc>
          <w:tcPr>
            <w:tcW w:w="178" w:type="pct"/>
            <w:vAlign w:val="center"/>
            <w:hideMark/>
          </w:tcPr>
          <w:p w14:paraId="69289A1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55AB399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37</w:t>
            </w:r>
          </w:p>
        </w:tc>
        <w:tc>
          <w:tcPr>
            <w:tcW w:w="178" w:type="pct"/>
            <w:vAlign w:val="center"/>
            <w:hideMark/>
          </w:tcPr>
          <w:p w14:paraId="24CD57A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4A7AC6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5</w:t>
            </w:r>
          </w:p>
        </w:tc>
        <w:tc>
          <w:tcPr>
            <w:tcW w:w="178" w:type="pct"/>
            <w:vAlign w:val="center"/>
            <w:hideMark/>
          </w:tcPr>
          <w:p w14:paraId="5F8DE15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10B364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73</w:t>
            </w:r>
          </w:p>
        </w:tc>
        <w:tc>
          <w:tcPr>
            <w:tcW w:w="178" w:type="pct"/>
            <w:vAlign w:val="center"/>
            <w:hideMark/>
          </w:tcPr>
          <w:p w14:paraId="062F047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4C9F5B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30</w:t>
            </w:r>
          </w:p>
        </w:tc>
        <w:tc>
          <w:tcPr>
            <w:tcW w:w="178" w:type="pct"/>
            <w:vAlign w:val="center"/>
            <w:hideMark/>
          </w:tcPr>
          <w:p w14:paraId="62E4035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061BBC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12</w:t>
            </w:r>
          </w:p>
        </w:tc>
        <w:tc>
          <w:tcPr>
            <w:tcW w:w="178" w:type="pct"/>
            <w:vAlign w:val="center"/>
            <w:hideMark/>
          </w:tcPr>
          <w:p w14:paraId="206CEB6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D90884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28</w:t>
            </w:r>
          </w:p>
        </w:tc>
        <w:tc>
          <w:tcPr>
            <w:tcW w:w="178" w:type="pct"/>
            <w:vAlign w:val="center"/>
            <w:hideMark/>
          </w:tcPr>
          <w:p w14:paraId="7CC97AF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7B602B06" w14:textId="77777777" w:rsidTr="001E362C">
        <w:trPr>
          <w:trHeight w:val="276"/>
        </w:trPr>
        <w:tc>
          <w:tcPr>
            <w:tcW w:w="184" w:type="pct"/>
            <w:vAlign w:val="center"/>
            <w:hideMark/>
          </w:tcPr>
          <w:p w14:paraId="2125D33D" w14:textId="77777777" w:rsidR="00102BC8" w:rsidRPr="00901F10" w:rsidRDefault="00102BC8" w:rsidP="001E362C">
            <w:pPr>
              <w:jc w:val="center"/>
              <w:rPr>
                <w:sz w:val="16"/>
                <w:szCs w:val="16"/>
                <w:lang w:eastAsia="vi-VN"/>
              </w:rPr>
            </w:pPr>
            <w:r w:rsidRPr="00901F10">
              <w:rPr>
                <w:sz w:val="16"/>
                <w:szCs w:val="16"/>
                <w:lang w:eastAsia="vi-VN"/>
              </w:rPr>
              <w:t>4</w:t>
            </w:r>
          </w:p>
        </w:tc>
        <w:tc>
          <w:tcPr>
            <w:tcW w:w="301" w:type="pct"/>
            <w:vAlign w:val="center"/>
            <w:hideMark/>
          </w:tcPr>
          <w:p w14:paraId="43258BC0" w14:textId="77777777" w:rsidR="00102BC8" w:rsidRPr="00901F10" w:rsidRDefault="00102BC8" w:rsidP="001E362C">
            <w:pPr>
              <w:rPr>
                <w:sz w:val="16"/>
                <w:szCs w:val="16"/>
                <w:lang w:eastAsia="vi-VN"/>
              </w:rPr>
            </w:pPr>
            <w:r w:rsidRPr="00901F10">
              <w:rPr>
                <w:sz w:val="16"/>
                <w:szCs w:val="16"/>
                <w:lang w:eastAsia="vi-VN"/>
              </w:rPr>
              <w:t>Máy biến áp 1P 37.5kVA</w:t>
            </w:r>
          </w:p>
        </w:tc>
        <w:tc>
          <w:tcPr>
            <w:tcW w:w="187" w:type="pct"/>
            <w:vAlign w:val="center"/>
            <w:hideMark/>
          </w:tcPr>
          <w:p w14:paraId="126F0E42" w14:textId="77777777" w:rsidR="00102BC8" w:rsidRPr="00901F10" w:rsidRDefault="00102BC8" w:rsidP="001E362C">
            <w:pPr>
              <w:jc w:val="center"/>
              <w:rPr>
                <w:sz w:val="16"/>
                <w:szCs w:val="16"/>
                <w:lang w:eastAsia="vi-VN"/>
              </w:rPr>
            </w:pPr>
            <w:r w:rsidRPr="00901F10">
              <w:rPr>
                <w:sz w:val="16"/>
                <w:szCs w:val="16"/>
                <w:lang w:eastAsia="vi-VN"/>
              </w:rPr>
              <w:t>máy</w:t>
            </w:r>
          </w:p>
        </w:tc>
        <w:tc>
          <w:tcPr>
            <w:tcW w:w="190" w:type="pct"/>
            <w:vAlign w:val="center"/>
            <w:hideMark/>
          </w:tcPr>
          <w:p w14:paraId="4982B4B8" w14:textId="77777777" w:rsidR="00102BC8" w:rsidRPr="00901F10" w:rsidRDefault="00102BC8" w:rsidP="001E362C">
            <w:pPr>
              <w:jc w:val="center"/>
              <w:rPr>
                <w:sz w:val="16"/>
                <w:szCs w:val="16"/>
                <w:lang w:eastAsia="vi-VN"/>
              </w:rPr>
            </w:pPr>
            <w:r w:rsidRPr="00901F10">
              <w:rPr>
                <w:sz w:val="16"/>
                <w:szCs w:val="16"/>
                <w:lang w:eastAsia="vi-VN"/>
              </w:rPr>
              <w:t>433</w:t>
            </w:r>
          </w:p>
        </w:tc>
        <w:tc>
          <w:tcPr>
            <w:tcW w:w="178" w:type="pct"/>
            <w:vAlign w:val="center"/>
            <w:hideMark/>
          </w:tcPr>
          <w:p w14:paraId="365BE045"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7DB78058" w14:textId="77777777" w:rsidR="00102BC8" w:rsidRPr="00901F10" w:rsidRDefault="00102BC8" w:rsidP="001E362C">
            <w:pPr>
              <w:jc w:val="center"/>
              <w:rPr>
                <w:sz w:val="16"/>
                <w:szCs w:val="16"/>
                <w:lang w:eastAsia="vi-VN"/>
              </w:rPr>
            </w:pPr>
            <w:r w:rsidRPr="00901F10">
              <w:rPr>
                <w:sz w:val="16"/>
                <w:szCs w:val="16"/>
                <w:lang w:eastAsia="vi-VN"/>
              </w:rPr>
              <w:t>3</w:t>
            </w:r>
          </w:p>
        </w:tc>
        <w:tc>
          <w:tcPr>
            <w:tcW w:w="178" w:type="pct"/>
            <w:noWrap/>
            <w:vAlign w:val="center"/>
            <w:hideMark/>
          </w:tcPr>
          <w:p w14:paraId="03C3A28A"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033F3146" w14:textId="77777777" w:rsidR="00102BC8" w:rsidRPr="00901F10" w:rsidRDefault="00102BC8" w:rsidP="001E362C">
            <w:pPr>
              <w:jc w:val="center"/>
              <w:rPr>
                <w:sz w:val="16"/>
                <w:szCs w:val="16"/>
                <w:lang w:eastAsia="vi-VN"/>
              </w:rPr>
            </w:pPr>
            <w:r w:rsidRPr="00901F10">
              <w:rPr>
                <w:sz w:val="16"/>
                <w:szCs w:val="16"/>
                <w:lang w:eastAsia="vi-VN"/>
              </w:rPr>
              <w:t>3</w:t>
            </w:r>
          </w:p>
        </w:tc>
        <w:tc>
          <w:tcPr>
            <w:tcW w:w="178" w:type="pct"/>
            <w:vAlign w:val="center"/>
            <w:hideMark/>
          </w:tcPr>
          <w:p w14:paraId="2A51F331"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24EB717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46</w:t>
            </w:r>
          </w:p>
        </w:tc>
        <w:tc>
          <w:tcPr>
            <w:tcW w:w="178" w:type="pct"/>
            <w:vAlign w:val="center"/>
            <w:hideMark/>
          </w:tcPr>
          <w:p w14:paraId="776C20A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0A2E1C7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119</w:t>
            </w:r>
          </w:p>
        </w:tc>
        <w:tc>
          <w:tcPr>
            <w:tcW w:w="178" w:type="pct"/>
            <w:vAlign w:val="center"/>
            <w:hideMark/>
          </w:tcPr>
          <w:p w14:paraId="26059FC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0CF336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47</w:t>
            </w:r>
          </w:p>
        </w:tc>
        <w:tc>
          <w:tcPr>
            <w:tcW w:w="178" w:type="pct"/>
            <w:vAlign w:val="center"/>
            <w:hideMark/>
          </w:tcPr>
          <w:p w14:paraId="67F4441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20E53DB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64</w:t>
            </w:r>
          </w:p>
        </w:tc>
        <w:tc>
          <w:tcPr>
            <w:tcW w:w="178" w:type="pct"/>
            <w:vAlign w:val="center"/>
            <w:hideMark/>
          </w:tcPr>
          <w:p w14:paraId="157D45AA" w14:textId="60907BDB" w:rsidR="00102BC8" w:rsidRPr="00901F10" w:rsidRDefault="00274A4C" w:rsidP="001E362C">
            <w:pPr>
              <w:jc w:val="center"/>
              <w:rPr>
                <w:color w:val="000000"/>
                <w:sz w:val="16"/>
                <w:szCs w:val="16"/>
                <w:lang w:eastAsia="vi-VN"/>
              </w:rPr>
            </w:pPr>
            <w:r>
              <w:rPr>
                <w:color w:val="000000"/>
                <w:sz w:val="16"/>
                <w:szCs w:val="16"/>
                <w:lang w:eastAsia="vi-VN"/>
              </w:rPr>
              <w:t xml:space="preserve"> </w:t>
            </w:r>
          </w:p>
        </w:tc>
        <w:tc>
          <w:tcPr>
            <w:tcW w:w="178" w:type="pct"/>
            <w:vAlign w:val="center"/>
            <w:hideMark/>
          </w:tcPr>
          <w:p w14:paraId="01E6365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12</w:t>
            </w:r>
          </w:p>
        </w:tc>
        <w:tc>
          <w:tcPr>
            <w:tcW w:w="178" w:type="pct"/>
            <w:vAlign w:val="center"/>
            <w:hideMark/>
          </w:tcPr>
          <w:p w14:paraId="77C0830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F70477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20</w:t>
            </w:r>
          </w:p>
        </w:tc>
        <w:tc>
          <w:tcPr>
            <w:tcW w:w="178" w:type="pct"/>
            <w:vAlign w:val="center"/>
            <w:hideMark/>
          </w:tcPr>
          <w:p w14:paraId="0172849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154441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14</w:t>
            </w:r>
          </w:p>
        </w:tc>
        <w:tc>
          <w:tcPr>
            <w:tcW w:w="178" w:type="pct"/>
            <w:vAlign w:val="center"/>
            <w:hideMark/>
          </w:tcPr>
          <w:p w14:paraId="38C597B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F5995D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81</w:t>
            </w:r>
          </w:p>
        </w:tc>
        <w:tc>
          <w:tcPr>
            <w:tcW w:w="178" w:type="pct"/>
            <w:vAlign w:val="center"/>
            <w:hideMark/>
          </w:tcPr>
          <w:p w14:paraId="7AD6392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75BD4D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24</w:t>
            </w:r>
          </w:p>
        </w:tc>
        <w:tc>
          <w:tcPr>
            <w:tcW w:w="178" w:type="pct"/>
            <w:vAlign w:val="center"/>
            <w:hideMark/>
          </w:tcPr>
          <w:p w14:paraId="69018BE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2FCC5A99" w14:textId="77777777" w:rsidTr="001E362C">
        <w:trPr>
          <w:trHeight w:val="276"/>
        </w:trPr>
        <w:tc>
          <w:tcPr>
            <w:tcW w:w="184" w:type="pct"/>
            <w:vAlign w:val="center"/>
            <w:hideMark/>
          </w:tcPr>
          <w:p w14:paraId="335F81C9" w14:textId="77777777" w:rsidR="00102BC8" w:rsidRPr="00901F10" w:rsidRDefault="00102BC8" w:rsidP="001E362C">
            <w:pPr>
              <w:jc w:val="center"/>
              <w:rPr>
                <w:sz w:val="16"/>
                <w:szCs w:val="16"/>
                <w:lang w:eastAsia="vi-VN"/>
              </w:rPr>
            </w:pPr>
            <w:r w:rsidRPr="00901F10">
              <w:rPr>
                <w:sz w:val="16"/>
                <w:szCs w:val="16"/>
                <w:lang w:eastAsia="vi-VN"/>
              </w:rPr>
              <w:t>5</w:t>
            </w:r>
          </w:p>
        </w:tc>
        <w:tc>
          <w:tcPr>
            <w:tcW w:w="301" w:type="pct"/>
            <w:vAlign w:val="center"/>
            <w:hideMark/>
          </w:tcPr>
          <w:p w14:paraId="7202D88E" w14:textId="77777777" w:rsidR="00102BC8" w:rsidRPr="00901F10" w:rsidRDefault="00102BC8" w:rsidP="001E362C">
            <w:pPr>
              <w:rPr>
                <w:sz w:val="16"/>
                <w:szCs w:val="16"/>
                <w:lang w:eastAsia="vi-VN"/>
              </w:rPr>
            </w:pPr>
            <w:r w:rsidRPr="00901F10">
              <w:rPr>
                <w:sz w:val="16"/>
                <w:szCs w:val="16"/>
                <w:lang w:eastAsia="vi-VN"/>
              </w:rPr>
              <w:t>Máy biến áp 1P 50kVA</w:t>
            </w:r>
          </w:p>
        </w:tc>
        <w:tc>
          <w:tcPr>
            <w:tcW w:w="187" w:type="pct"/>
            <w:vAlign w:val="center"/>
            <w:hideMark/>
          </w:tcPr>
          <w:p w14:paraId="723AA5EF" w14:textId="77777777" w:rsidR="00102BC8" w:rsidRPr="00901F10" w:rsidRDefault="00102BC8" w:rsidP="001E362C">
            <w:pPr>
              <w:jc w:val="center"/>
              <w:rPr>
                <w:sz w:val="16"/>
                <w:szCs w:val="16"/>
                <w:lang w:eastAsia="vi-VN"/>
              </w:rPr>
            </w:pPr>
            <w:r w:rsidRPr="00901F10">
              <w:rPr>
                <w:sz w:val="16"/>
                <w:szCs w:val="16"/>
                <w:lang w:eastAsia="vi-VN"/>
              </w:rPr>
              <w:t>máy</w:t>
            </w:r>
          </w:p>
        </w:tc>
        <w:tc>
          <w:tcPr>
            <w:tcW w:w="190" w:type="pct"/>
            <w:vAlign w:val="center"/>
            <w:hideMark/>
          </w:tcPr>
          <w:p w14:paraId="4EFCC6D2" w14:textId="77777777" w:rsidR="00102BC8" w:rsidRPr="00901F10" w:rsidRDefault="00102BC8" w:rsidP="001E362C">
            <w:pPr>
              <w:jc w:val="center"/>
              <w:rPr>
                <w:sz w:val="16"/>
                <w:szCs w:val="16"/>
                <w:lang w:eastAsia="vi-VN"/>
              </w:rPr>
            </w:pPr>
            <w:r w:rsidRPr="00901F10">
              <w:rPr>
                <w:sz w:val="16"/>
                <w:szCs w:val="16"/>
                <w:lang w:eastAsia="vi-VN"/>
              </w:rPr>
              <w:t>1504</w:t>
            </w:r>
          </w:p>
        </w:tc>
        <w:tc>
          <w:tcPr>
            <w:tcW w:w="178" w:type="pct"/>
            <w:vAlign w:val="center"/>
            <w:hideMark/>
          </w:tcPr>
          <w:p w14:paraId="52645003"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6D5E683E" w14:textId="77777777" w:rsidR="00102BC8" w:rsidRPr="00901F10" w:rsidRDefault="00102BC8" w:rsidP="001E362C">
            <w:pPr>
              <w:jc w:val="center"/>
              <w:rPr>
                <w:sz w:val="16"/>
                <w:szCs w:val="16"/>
                <w:lang w:eastAsia="vi-VN"/>
              </w:rPr>
            </w:pPr>
            <w:r w:rsidRPr="00901F10">
              <w:rPr>
                <w:sz w:val="16"/>
                <w:szCs w:val="16"/>
                <w:lang w:eastAsia="vi-VN"/>
              </w:rPr>
              <w:t>20</w:t>
            </w:r>
          </w:p>
        </w:tc>
        <w:tc>
          <w:tcPr>
            <w:tcW w:w="178" w:type="pct"/>
            <w:noWrap/>
            <w:vAlign w:val="center"/>
            <w:hideMark/>
          </w:tcPr>
          <w:p w14:paraId="59D1F49A"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66A1AF4E" w14:textId="77777777" w:rsidR="00102BC8" w:rsidRPr="00901F10" w:rsidRDefault="00102BC8" w:rsidP="001E362C">
            <w:pPr>
              <w:jc w:val="center"/>
              <w:rPr>
                <w:sz w:val="16"/>
                <w:szCs w:val="16"/>
                <w:lang w:eastAsia="vi-VN"/>
              </w:rPr>
            </w:pPr>
            <w:r w:rsidRPr="00901F10">
              <w:rPr>
                <w:sz w:val="16"/>
                <w:szCs w:val="16"/>
                <w:lang w:eastAsia="vi-VN"/>
              </w:rPr>
              <w:t>24</w:t>
            </w:r>
          </w:p>
        </w:tc>
        <w:tc>
          <w:tcPr>
            <w:tcW w:w="178" w:type="pct"/>
            <w:vAlign w:val="center"/>
            <w:hideMark/>
          </w:tcPr>
          <w:p w14:paraId="63CF2ABC"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1DA7619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105</w:t>
            </w:r>
          </w:p>
        </w:tc>
        <w:tc>
          <w:tcPr>
            <w:tcW w:w="178" w:type="pct"/>
            <w:vAlign w:val="center"/>
            <w:hideMark/>
          </w:tcPr>
          <w:p w14:paraId="39588C6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150FAA2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282</w:t>
            </w:r>
          </w:p>
        </w:tc>
        <w:tc>
          <w:tcPr>
            <w:tcW w:w="178" w:type="pct"/>
            <w:vAlign w:val="center"/>
            <w:hideMark/>
          </w:tcPr>
          <w:p w14:paraId="1500813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F6A51B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269</w:t>
            </w:r>
          </w:p>
        </w:tc>
        <w:tc>
          <w:tcPr>
            <w:tcW w:w="178" w:type="pct"/>
            <w:vAlign w:val="center"/>
            <w:hideMark/>
          </w:tcPr>
          <w:p w14:paraId="3CCE4D9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5183B82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159</w:t>
            </w:r>
          </w:p>
        </w:tc>
        <w:tc>
          <w:tcPr>
            <w:tcW w:w="178" w:type="pct"/>
            <w:vAlign w:val="center"/>
            <w:hideMark/>
          </w:tcPr>
          <w:p w14:paraId="453D8F2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5A8DDB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50</w:t>
            </w:r>
          </w:p>
        </w:tc>
        <w:tc>
          <w:tcPr>
            <w:tcW w:w="178" w:type="pct"/>
            <w:vAlign w:val="center"/>
            <w:hideMark/>
          </w:tcPr>
          <w:p w14:paraId="1A4DE76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9B3504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85</w:t>
            </w:r>
          </w:p>
        </w:tc>
        <w:tc>
          <w:tcPr>
            <w:tcW w:w="178" w:type="pct"/>
            <w:vAlign w:val="center"/>
            <w:hideMark/>
          </w:tcPr>
          <w:p w14:paraId="2F1BA94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33A01C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213</w:t>
            </w:r>
          </w:p>
        </w:tc>
        <w:tc>
          <w:tcPr>
            <w:tcW w:w="178" w:type="pct"/>
            <w:vAlign w:val="center"/>
            <w:hideMark/>
          </w:tcPr>
          <w:p w14:paraId="7363FCB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DE32A9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237</w:t>
            </w:r>
          </w:p>
        </w:tc>
        <w:tc>
          <w:tcPr>
            <w:tcW w:w="178" w:type="pct"/>
            <w:vAlign w:val="center"/>
            <w:hideMark/>
          </w:tcPr>
          <w:p w14:paraId="6EE58D3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7665C5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60</w:t>
            </w:r>
          </w:p>
        </w:tc>
        <w:tc>
          <w:tcPr>
            <w:tcW w:w="178" w:type="pct"/>
            <w:vAlign w:val="center"/>
            <w:hideMark/>
          </w:tcPr>
          <w:p w14:paraId="2CF0DFF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57E23B9E" w14:textId="77777777" w:rsidTr="001E362C">
        <w:trPr>
          <w:trHeight w:val="276"/>
        </w:trPr>
        <w:tc>
          <w:tcPr>
            <w:tcW w:w="184" w:type="pct"/>
            <w:vAlign w:val="center"/>
            <w:hideMark/>
          </w:tcPr>
          <w:p w14:paraId="4DBC79F2" w14:textId="77777777" w:rsidR="00102BC8" w:rsidRPr="00901F10" w:rsidRDefault="00102BC8" w:rsidP="001E362C">
            <w:pPr>
              <w:jc w:val="center"/>
              <w:rPr>
                <w:sz w:val="16"/>
                <w:szCs w:val="16"/>
                <w:lang w:eastAsia="vi-VN"/>
              </w:rPr>
            </w:pPr>
            <w:r w:rsidRPr="00901F10">
              <w:rPr>
                <w:sz w:val="16"/>
                <w:szCs w:val="16"/>
                <w:lang w:eastAsia="vi-VN"/>
              </w:rPr>
              <w:t>6</w:t>
            </w:r>
          </w:p>
        </w:tc>
        <w:tc>
          <w:tcPr>
            <w:tcW w:w="301" w:type="pct"/>
            <w:vAlign w:val="center"/>
            <w:hideMark/>
          </w:tcPr>
          <w:p w14:paraId="529F1500" w14:textId="77777777" w:rsidR="00102BC8" w:rsidRPr="00901F10" w:rsidRDefault="00102BC8" w:rsidP="001E362C">
            <w:pPr>
              <w:rPr>
                <w:sz w:val="16"/>
                <w:szCs w:val="16"/>
                <w:lang w:eastAsia="vi-VN"/>
              </w:rPr>
            </w:pPr>
            <w:r w:rsidRPr="00901F10">
              <w:rPr>
                <w:sz w:val="16"/>
                <w:szCs w:val="16"/>
                <w:lang w:eastAsia="vi-VN"/>
              </w:rPr>
              <w:t>Máy biến áp 1P 75kVA</w:t>
            </w:r>
          </w:p>
        </w:tc>
        <w:tc>
          <w:tcPr>
            <w:tcW w:w="187" w:type="pct"/>
            <w:vAlign w:val="center"/>
            <w:hideMark/>
          </w:tcPr>
          <w:p w14:paraId="3BF583E8" w14:textId="77777777" w:rsidR="00102BC8" w:rsidRPr="00901F10" w:rsidRDefault="00102BC8" w:rsidP="001E362C">
            <w:pPr>
              <w:jc w:val="center"/>
              <w:rPr>
                <w:sz w:val="16"/>
                <w:szCs w:val="16"/>
                <w:lang w:eastAsia="vi-VN"/>
              </w:rPr>
            </w:pPr>
            <w:r w:rsidRPr="00901F10">
              <w:rPr>
                <w:sz w:val="16"/>
                <w:szCs w:val="16"/>
                <w:lang w:eastAsia="vi-VN"/>
              </w:rPr>
              <w:t>máy</w:t>
            </w:r>
          </w:p>
        </w:tc>
        <w:tc>
          <w:tcPr>
            <w:tcW w:w="190" w:type="pct"/>
            <w:vAlign w:val="center"/>
            <w:hideMark/>
          </w:tcPr>
          <w:p w14:paraId="54D22C21" w14:textId="77777777" w:rsidR="00102BC8" w:rsidRPr="00901F10" w:rsidRDefault="00102BC8" w:rsidP="001E362C">
            <w:pPr>
              <w:jc w:val="center"/>
              <w:rPr>
                <w:sz w:val="16"/>
                <w:szCs w:val="16"/>
                <w:lang w:eastAsia="vi-VN"/>
              </w:rPr>
            </w:pPr>
            <w:r w:rsidRPr="00901F10">
              <w:rPr>
                <w:sz w:val="16"/>
                <w:szCs w:val="16"/>
                <w:lang w:eastAsia="vi-VN"/>
              </w:rPr>
              <w:t>804</w:t>
            </w:r>
          </w:p>
        </w:tc>
        <w:tc>
          <w:tcPr>
            <w:tcW w:w="178" w:type="pct"/>
            <w:vAlign w:val="center"/>
            <w:hideMark/>
          </w:tcPr>
          <w:p w14:paraId="1DF3C774"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2C378256" w14:textId="77777777" w:rsidR="00102BC8" w:rsidRPr="00901F10" w:rsidRDefault="00102BC8" w:rsidP="001E362C">
            <w:pPr>
              <w:jc w:val="center"/>
              <w:rPr>
                <w:sz w:val="16"/>
                <w:szCs w:val="16"/>
                <w:lang w:eastAsia="vi-VN"/>
              </w:rPr>
            </w:pPr>
            <w:r w:rsidRPr="00901F10">
              <w:rPr>
                <w:sz w:val="16"/>
                <w:szCs w:val="16"/>
                <w:lang w:eastAsia="vi-VN"/>
              </w:rPr>
              <w:t>8</w:t>
            </w:r>
          </w:p>
        </w:tc>
        <w:tc>
          <w:tcPr>
            <w:tcW w:w="178" w:type="pct"/>
            <w:noWrap/>
            <w:vAlign w:val="center"/>
            <w:hideMark/>
          </w:tcPr>
          <w:p w14:paraId="688FE4DF"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734C31B9" w14:textId="77777777" w:rsidR="00102BC8" w:rsidRPr="00901F10" w:rsidRDefault="00102BC8" w:rsidP="001E362C">
            <w:pPr>
              <w:jc w:val="center"/>
              <w:rPr>
                <w:sz w:val="16"/>
                <w:szCs w:val="16"/>
                <w:lang w:eastAsia="vi-VN"/>
              </w:rPr>
            </w:pPr>
            <w:r w:rsidRPr="00901F10">
              <w:rPr>
                <w:sz w:val="16"/>
                <w:szCs w:val="16"/>
                <w:lang w:eastAsia="vi-VN"/>
              </w:rPr>
              <w:t>41</w:t>
            </w:r>
          </w:p>
        </w:tc>
        <w:tc>
          <w:tcPr>
            <w:tcW w:w="178" w:type="pct"/>
            <w:vAlign w:val="center"/>
            <w:hideMark/>
          </w:tcPr>
          <w:p w14:paraId="4D1C89EE"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5AE455E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36</w:t>
            </w:r>
          </w:p>
        </w:tc>
        <w:tc>
          <w:tcPr>
            <w:tcW w:w="178" w:type="pct"/>
            <w:vAlign w:val="center"/>
            <w:hideMark/>
          </w:tcPr>
          <w:p w14:paraId="04BFCAE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4CD870F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130</w:t>
            </w:r>
          </w:p>
        </w:tc>
        <w:tc>
          <w:tcPr>
            <w:tcW w:w="178" w:type="pct"/>
            <w:vAlign w:val="center"/>
            <w:hideMark/>
          </w:tcPr>
          <w:p w14:paraId="2672742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FDF778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161</w:t>
            </w:r>
          </w:p>
        </w:tc>
        <w:tc>
          <w:tcPr>
            <w:tcW w:w="178" w:type="pct"/>
            <w:vAlign w:val="center"/>
            <w:hideMark/>
          </w:tcPr>
          <w:p w14:paraId="0AFA459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3E4BDAB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98</w:t>
            </w:r>
          </w:p>
        </w:tc>
        <w:tc>
          <w:tcPr>
            <w:tcW w:w="178" w:type="pct"/>
            <w:vAlign w:val="center"/>
            <w:hideMark/>
          </w:tcPr>
          <w:p w14:paraId="7F126EC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131A3E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21</w:t>
            </w:r>
          </w:p>
        </w:tc>
        <w:tc>
          <w:tcPr>
            <w:tcW w:w="178" w:type="pct"/>
            <w:vAlign w:val="center"/>
            <w:hideMark/>
          </w:tcPr>
          <w:p w14:paraId="6869073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046BB5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35</w:t>
            </w:r>
          </w:p>
        </w:tc>
        <w:tc>
          <w:tcPr>
            <w:tcW w:w="178" w:type="pct"/>
            <w:vAlign w:val="center"/>
            <w:hideMark/>
          </w:tcPr>
          <w:p w14:paraId="548D252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5D67C3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125</w:t>
            </w:r>
          </w:p>
        </w:tc>
        <w:tc>
          <w:tcPr>
            <w:tcW w:w="178" w:type="pct"/>
            <w:vAlign w:val="center"/>
            <w:hideMark/>
          </w:tcPr>
          <w:p w14:paraId="5068354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8D0C2D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73</w:t>
            </w:r>
          </w:p>
        </w:tc>
        <w:tc>
          <w:tcPr>
            <w:tcW w:w="178" w:type="pct"/>
            <w:vAlign w:val="center"/>
            <w:hideMark/>
          </w:tcPr>
          <w:p w14:paraId="0BCF174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2BCFDF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76</w:t>
            </w:r>
          </w:p>
        </w:tc>
        <w:tc>
          <w:tcPr>
            <w:tcW w:w="178" w:type="pct"/>
            <w:vAlign w:val="center"/>
            <w:hideMark/>
          </w:tcPr>
          <w:p w14:paraId="4767101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368BA060" w14:textId="77777777" w:rsidTr="001E362C">
        <w:trPr>
          <w:trHeight w:val="276"/>
        </w:trPr>
        <w:tc>
          <w:tcPr>
            <w:tcW w:w="184" w:type="pct"/>
            <w:vAlign w:val="center"/>
            <w:hideMark/>
          </w:tcPr>
          <w:p w14:paraId="1D160BBF" w14:textId="77777777" w:rsidR="00102BC8" w:rsidRPr="00901F10" w:rsidRDefault="00102BC8" w:rsidP="001E362C">
            <w:pPr>
              <w:jc w:val="center"/>
              <w:rPr>
                <w:sz w:val="16"/>
                <w:szCs w:val="16"/>
                <w:lang w:eastAsia="vi-VN"/>
              </w:rPr>
            </w:pPr>
            <w:r w:rsidRPr="00901F10">
              <w:rPr>
                <w:sz w:val="16"/>
                <w:szCs w:val="16"/>
                <w:lang w:eastAsia="vi-VN"/>
              </w:rPr>
              <w:t>7</w:t>
            </w:r>
          </w:p>
        </w:tc>
        <w:tc>
          <w:tcPr>
            <w:tcW w:w="301" w:type="pct"/>
            <w:vAlign w:val="center"/>
            <w:hideMark/>
          </w:tcPr>
          <w:p w14:paraId="71CD4EB6" w14:textId="77777777" w:rsidR="00102BC8" w:rsidRPr="00901F10" w:rsidRDefault="00102BC8" w:rsidP="001E362C">
            <w:pPr>
              <w:rPr>
                <w:sz w:val="16"/>
                <w:szCs w:val="16"/>
                <w:lang w:eastAsia="vi-VN"/>
              </w:rPr>
            </w:pPr>
            <w:r w:rsidRPr="00901F10">
              <w:rPr>
                <w:sz w:val="16"/>
                <w:szCs w:val="16"/>
                <w:lang w:eastAsia="vi-VN"/>
              </w:rPr>
              <w:t>Máy biến áp 1P 100kVA</w:t>
            </w:r>
          </w:p>
        </w:tc>
        <w:tc>
          <w:tcPr>
            <w:tcW w:w="187" w:type="pct"/>
            <w:vAlign w:val="center"/>
            <w:hideMark/>
          </w:tcPr>
          <w:p w14:paraId="6C51A263" w14:textId="77777777" w:rsidR="00102BC8" w:rsidRPr="00901F10" w:rsidRDefault="00102BC8" w:rsidP="001E362C">
            <w:pPr>
              <w:jc w:val="center"/>
              <w:rPr>
                <w:sz w:val="16"/>
                <w:szCs w:val="16"/>
                <w:lang w:eastAsia="vi-VN"/>
              </w:rPr>
            </w:pPr>
            <w:r w:rsidRPr="00901F10">
              <w:rPr>
                <w:sz w:val="16"/>
                <w:szCs w:val="16"/>
                <w:lang w:eastAsia="vi-VN"/>
              </w:rPr>
              <w:t>máy</w:t>
            </w:r>
          </w:p>
        </w:tc>
        <w:tc>
          <w:tcPr>
            <w:tcW w:w="190" w:type="pct"/>
            <w:vAlign w:val="center"/>
            <w:hideMark/>
          </w:tcPr>
          <w:p w14:paraId="12CF9CFD" w14:textId="77777777" w:rsidR="00102BC8" w:rsidRPr="00901F10" w:rsidRDefault="00102BC8" w:rsidP="001E362C">
            <w:pPr>
              <w:jc w:val="center"/>
              <w:rPr>
                <w:sz w:val="16"/>
                <w:szCs w:val="16"/>
                <w:lang w:eastAsia="vi-VN"/>
              </w:rPr>
            </w:pPr>
            <w:r w:rsidRPr="00901F10">
              <w:rPr>
                <w:sz w:val="16"/>
                <w:szCs w:val="16"/>
                <w:lang w:eastAsia="vi-VN"/>
              </w:rPr>
              <w:t>457</w:t>
            </w:r>
          </w:p>
        </w:tc>
        <w:tc>
          <w:tcPr>
            <w:tcW w:w="178" w:type="pct"/>
            <w:vAlign w:val="center"/>
            <w:hideMark/>
          </w:tcPr>
          <w:p w14:paraId="41C6547A"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70A3997E" w14:textId="77777777" w:rsidR="00102BC8" w:rsidRPr="00901F10" w:rsidRDefault="00102BC8" w:rsidP="001E362C">
            <w:pPr>
              <w:jc w:val="center"/>
              <w:rPr>
                <w:sz w:val="16"/>
                <w:szCs w:val="16"/>
                <w:lang w:eastAsia="vi-VN"/>
              </w:rPr>
            </w:pPr>
            <w:r w:rsidRPr="00901F10">
              <w:rPr>
                <w:sz w:val="16"/>
                <w:szCs w:val="16"/>
                <w:lang w:eastAsia="vi-VN"/>
              </w:rPr>
              <w:t>9</w:t>
            </w:r>
          </w:p>
        </w:tc>
        <w:tc>
          <w:tcPr>
            <w:tcW w:w="178" w:type="pct"/>
            <w:noWrap/>
            <w:vAlign w:val="center"/>
            <w:hideMark/>
          </w:tcPr>
          <w:p w14:paraId="4F447A6C"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1119609F" w14:textId="77777777" w:rsidR="00102BC8" w:rsidRPr="00901F10" w:rsidRDefault="00102BC8" w:rsidP="001E362C">
            <w:pPr>
              <w:jc w:val="center"/>
              <w:rPr>
                <w:sz w:val="16"/>
                <w:szCs w:val="16"/>
                <w:lang w:eastAsia="vi-VN"/>
              </w:rPr>
            </w:pPr>
            <w:r w:rsidRPr="00901F10">
              <w:rPr>
                <w:sz w:val="16"/>
                <w:szCs w:val="16"/>
                <w:lang w:eastAsia="vi-VN"/>
              </w:rPr>
              <w:t>73</w:t>
            </w:r>
          </w:p>
        </w:tc>
        <w:tc>
          <w:tcPr>
            <w:tcW w:w="178" w:type="pct"/>
            <w:vAlign w:val="center"/>
            <w:hideMark/>
          </w:tcPr>
          <w:p w14:paraId="159C7002"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2D81B1B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27</w:t>
            </w:r>
          </w:p>
        </w:tc>
        <w:tc>
          <w:tcPr>
            <w:tcW w:w="178" w:type="pct"/>
            <w:vAlign w:val="center"/>
            <w:hideMark/>
          </w:tcPr>
          <w:p w14:paraId="638B09F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680A8F8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119</w:t>
            </w:r>
          </w:p>
        </w:tc>
        <w:tc>
          <w:tcPr>
            <w:tcW w:w="178" w:type="pct"/>
            <w:vAlign w:val="center"/>
            <w:hideMark/>
          </w:tcPr>
          <w:p w14:paraId="783090A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A2AE88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27</w:t>
            </w:r>
          </w:p>
        </w:tc>
        <w:tc>
          <w:tcPr>
            <w:tcW w:w="178" w:type="pct"/>
            <w:vAlign w:val="center"/>
            <w:hideMark/>
          </w:tcPr>
          <w:p w14:paraId="5B277F5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154D605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20</w:t>
            </w:r>
          </w:p>
        </w:tc>
        <w:tc>
          <w:tcPr>
            <w:tcW w:w="178" w:type="pct"/>
            <w:vAlign w:val="center"/>
            <w:hideMark/>
          </w:tcPr>
          <w:p w14:paraId="547679E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02F232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4</w:t>
            </w:r>
          </w:p>
        </w:tc>
        <w:tc>
          <w:tcPr>
            <w:tcW w:w="178" w:type="pct"/>
            <w:vAlign w:val="center"/>
            <w:hideMark/>
          </w:tcPr>
          <w:p w14:paraId="0B655F2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AFFFA9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3</w:t>
            </w:r>
          </w:p>
        </w:tc>
        <w:tc>
          <w:tcPr>
            <w:tcW w:w="178" w:type="pct"/>
            <w:vAlign w:val="center"/>
            <w:hideMark/>
          </w:tcPr>
          <w:p w14:paraId="593C444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81402B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92</w:t>
            </w:r>
          </w:p>
        </w:tc>
        <w:tc>
          <w:tcPr>
            <w:tcW w:w="178" w:type="pct"/>
            <w:vAlign w:val="center"/>
            <w:hideMark/>
          </w:tcPr>
          <w:p w14:paraId="32B9767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0032F8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26</w:t>
            </w:r>
          </w:p>
        </w:tc>
        <w:tc>
          <w:tcPr>
            <w:tcW w:w="178" w:type="pct"/>
            <w:vAlign w:val="center"/>
            <w:hideMark/>
          </w:tcPr>
          <w:p w14:paraId="6542A4D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8BA5CF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57</w:t>
            </w:r>
          </w:p>
        </w:tc>
        <w:tc>
          <w:tcPr>
            <w:tcW w:w="178" w:type="pct"/>
            <w:vAlign w:val="center"/>
            <w:hideMark/>
          </w:tcPr>
          <w:p w14:paraId="308D448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178FD372" w14:textId="77777777" w:rsidTr="001E362C">
        <w:trPr>
          <w:trHeight w:val="276"/>
        </w:trPr>
        <w:tc>
          <w:tcPr>
            <w:tcW w:w="184" w:type="pct"/>
            <w:vAlign w:val="center"/>
            <w:hideMark/>
          </w:tcPr>
          <w:p w14:paraId="259463D6" w14:textId="77777777" w:rsidR="00102BC8" w:rsidRPr="00901F10" w:rsidRDefault="00102BC8" w:rsidP="001E362C">
            <w:pPr>
              <w:jc w:val="center"/>
              <w:rPr>
                <w:sz w:val="16"/>
                <w:szCs w:val="16"/>
                <w:lang w:eastAsia="vi-VN"/>
              </w:rPr>
            </w:pPr>
            <w:r w:rsidRPr="00901F10">
              <w:rPr>
                <w:sz w:val="16"/>
                <w:szCs w:val="16"/>
                <w:lang w:eastAsia="vi-VN"/>
              </w:rPr>
              <w:t>8</w:t>
            </w:r>
          </w:p>
        </w:tc>
        <w:tc>
          <w:tcPr>
            <w:tcW w:w="301" w:type="pct"/>
            <w:vAlign w:val="center"/>
            <w:hideMark/>
          </w:tcPr>
          <w:p w14:paraId="48C6BDDE" w14:textId="77777777" w:rsidR="00102BC8" w:rsidRPr="00901F10" w:rsidRDefault="00102BC8" w:rsidP="001E362C">
            <w:pPr>
              <w:rPr>
                <w:sz w:val="16"/>
                <w:szCs w:val="16"/>
                <w:lang w:eastAsia="vi-VN"/>
              </w:rPr>
            </w:pPr>
            <w:r w:rsidRPr="00901F10">
              <w:rPr>
                <w:sz w:val="16"/>
                <w:szCs w:val="16"/>
                <w:lang w:eastAsia="vi-VN"/>
              </w:rPr>
              <w:t>Máy biến áp 3P 75kVA</w:t>
            </w:r>
          </w:p>
        </w:tc>
        <w:tc>
          <w:tcPr>
            <w:tcW w:w="187" w:type="pct"/>
            <w:vAlign w:val="center"/>
            <w:hideMark/>
          </w:tcPr>
          <w:p w14:paraId="0B6EBF2D" w14:textId="77777777" w:rsidR="00102BC8" w:rsidRPr="00901F10" w:rsidRDefault="00102BC8" w:rsidP="001E362C">
            <w:pPr>
              <w:jc w:val="center"/>
              <w:rPr>
                <w:sz w:val="16"/>
                <w:szCs w:val="16"/>
                <w:lang w:eastAsia="vi-VN"/>
              </w:rPr>
            </w:pPr>
            <w:r w:rsidRPr="00901F10">
              <w:rPr>
                <w:sz w:val="16"/>
                <w:szCs w:val="16"/>
                <w:lang w:eastAsia="vi-VN"/>
              </w:rPr>
              <w:t>máy</w:t>
            </w:r>
          </w:p>
        </w:tc>
        <w:tc>
          <w:tcPr>
            <w:tcW w:w="190" w:type="pct"/>
            <w:vAlign w:val="center"/>
            <w:hideMark/>
          </w:tcPr>
          <w:p w14:paraId="32A8C670" w14:textId="77777777" w:rsidR="00102BC8" w:rsidRPr="00901F10" w:rsidRDefault="00102BC8" w:rsidP="001E362C">
            <w:pPr>
              <w:jc w:val="center"/>
              <w:rPr>
                <w:sz w:val="16"/>
                <w:szCs w:val="16"/>
                <w:lang w:eastAsia="vi-VN"/>
              </w:rPr>
            </w:pPr>
            <w:r w:rsidRPr="00901F10">
              <w:rPr>
                <w:sz w:val="16"/>
                <w:szCs w:val="16"/>
                <w:lang w:eastAsia="vi-VN"/>
              </w:rPr>
              <w:t>10</w:t>
            </w:r>
          </w:p>
        </w:tc>
        <w:tc>
          <w:tcPr>
            <w:tcW w:w="178" w:type="pct"/>
            <w:vAlign w:val="center"/>
            <w:hideMark/>
          </w:tcPr>
          <w:p w14:paraId="0FD18D28"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75210288" w14:textId="77777777" w:rsidR="00102BC8" w:rsidRPr="00901F10" w:rsidRDefault="00102BC8" w:rsidP="001E362C">
            <w:pPr>
              <w:jc w:val="center"/>
              <w:rPr>
                <w:sz w:val="16"/>
                <w:szCs w:val="16"/>
                <w:lang w:eastAsia="vi-VN"/>
              </w:rPr>
            </w:pPr>
            <w:r w:rsidRPr="00901F10">
              <w:rPr>
                <w:sz w:val="16"/>
                <w:szCs w:val="16"/>
                <w:lang w:eastAsia="vi-VN"/>
              </w:rPr>
              <w:t>2</w:t>
            </w:r>
          </w:p>
        </w:tc>
        <w:tc>
          <w:tcPr>
            <w:tcW w:w="178" w:type="pct"/>
            <w:noWrap/>
            <w:vAlign w:val="center"/>
            <w:hideMark/>
          </w:tcPr>
          <w:p w14:paraId="0E6B14CB"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3D096D1D"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2DABC24F"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314A2332" w14:textId="42BAFFB1" w:rsidR="00102BC8" w:rsidRPr="00901F10" w:rsidRDefault="00102BC8" w:rsidP="001E362C">
            <w:pPr>
              <w:jc w:val="center"/>
              <w:rPr>
                <w:color w:val="000000"/>
                <w:sz w:val="16"/>
                <w:szCs w:val="16"/>
                <w:lang w:eastAsia="vi-VN"/>
              </w:rPr>
            </w:pPr>
          </w:p>
        </w:tc>
        <w:tc>
          <w:tcPr>
            <w:tcW w:w="178" w:type="pct"/>
            <w:vAlign w:val="center"/>
            <w:hideMark/>
          </w:tcPr>
          <w:p w14:paraId="04350E7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02794BF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2632C6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1AC1D3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2E928E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35D40AE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2B21A1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5A0326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DBAAD4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D95588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572ED1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4FD88D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D771D5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DAD2A6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741B50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ECA72C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8</w:t>
            </w:r>
          </w:p>
        </w:tc>
        <w:tc>
          <w:tcPr>
            <w:tcW w:w="178" w:type="pct"/>
            <w:vAlign w:val="center"/>
            <w:hideMark/>
          </w:tcPr>
          <w:p w14:paraId="27A2472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56192ADD" w14:textId="77777777" w:rsidTr="001E362C">
        <w:trPr>
          <w:trHeight w:val="276"/>
        </w:trPr>
        <w:tc>
          <w:tcPr>
            <w:tcW w:w="184" w:type="pct"/>
            <w:vAlign w:val="center"/>
            <w:hideMark/>
          </w:tcPr>
          <w:p w14:paraId="03AF8C11" w14:textId="77777777" w:rsidR="00102BC8" w:rsidRPr="00901F10" w:rsidRDefault="00102BC8" w:rsidP="001E362C">
            <w:pPr>
              <w:jc w:val="center"/>
              <w:rPr>
                <w:sz w:val="16"/>
                <w:szCs w:val="16"/>
                <w:lang w:eastAsia="vi-VN"/>
              </w:rPr>
            </w:pPr>
            <w:r w:rsidRPr="00901F10">
              <w:rPr>
                <w:sz w:val="16"/>
                <w:szCs w:val="16"/>
                <w:lang w:eastAsia="vi-VN"/>
              </w:rPr>
              <w:t>9</w:t>
            </w:r>
          </w:p>
        </w:tc>
        <w:tc>
          <w:tcPr>
            <w:tcW w:w="301" w:type="pct"/>
            <w:vAlign w:val="center"/>
            <w:hideMark/>
          </w:tcPr>
          <w:p w14:paraId="009D1EE1" w14:textId="77777777" w:rsidR="00102BC8" w:rsidRPr="00901F10" w:rsidRDefault="00102BC8" w:rsidP="001E362C">
            <w:pPr>
              <w:rPr>
                <w:sz w:val="16"/>
                <w:szCs w:val="16"/>
                <w:lang w:eastAsia="vi-VN"/>
              </w:rPr>
            </w:pPr>
            <w:r w:rsidRPr="00901F10">
              <w:rPr>
                <w:sz w:val="16"/>
                <w:szCs w:val="16"/>
                <w:lang w:eastAsia="vi-VN"/>
              </w:rPr>
              <w:t>Máy biến áp 3P 100kVA</w:t>
            </w:r>
          </w:p>
        </w:tc>
        <w:tc>
          <w:tcPr>
            <w:tcW w:w="187" w:type="pct"/>
            <w:vAlign w:val="center"/>
            <w:hideMark/>
          </w:tcPr>
          <w:p w14:paraId="26B641C8" w14:textId="77777777" w:rsidR="00102BC8" w:rsidRPr="00901F10" w:rsidRDefault="00102BC8" w:rsidP="001E362C">
            <w:pPr>
              <w:jc w:val="center"/>
              <w:rPr>
                <w:sz w:val="16"/>
                <w:szCs w:val="16"/>
                <w:lang w:eastAsia="vi-VN"/>
              </w:rPr>
            </w:pPr>
            <w:r w:rsidRPr="00901F10">
              <w:rPr>
                <w:sz w:val="16"/>
                <w:szCs w:val="16"/>
                <w:lang w:eastAsia="vi-VN"/>
              </w:rPr>
              <w:t>máy</w:t>
            </w:r>
          </w:p>
        </w:tc>
        <w:tc>
          <w:tcPr>
            <w:tcW w:w="190" w:type="pct"/>
            <w:vAlign w:val="center"/>
            <w:hideMark/>
          </w:tcPr>
          <w:p w14:paraId="3906574C" w14:textId="77777777" w:rsidR="00102BC8" w:rsidRPr="00901F10" w:rsidRDefault="00102BC8" w:rsidP="001E362C">
            <w:pPr>
              <w:jc w:val="center"/>
              <w:rPr>
                <w:sz w:val="16"/>
                <w:szCs w:val="16"/>
                <w:lang w:eastAsia="vi-VN"/>
              </w:rPr>
            </w:pPr>
            <w:r w:rsidRPr="00901F10">
              <w:rPr>
                <w:sz w:val="16"/>
                <w:szCs w:val="16"/>
                <w:lang w:eastAsia="vi-VN"/>
              </w:rPr>
              <w:t>5</w:t>
            </w:r>
          </w:p>
        </w:tc>
        <w:tc>
          <w:tcPr>
            <w:tcW w:w="178" w:type="pct"/>
            <w:vAlign w:val="center"/>
            <w:hideMark/>
          </w:tcPr>
          <w:p w14:paraId="434FC215"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65D57C17" w14:textId="77777777" w:rsidR="00102BC8" w:rsidRPr="00901F10" w:rsidRDefault="00102BC8" w:rsidP="001E362C">
            <w:pPr>
              <w:jc w:val="center"/>
              <w:rPr>
                <w:sz w:val="16"/>
                <w:szCs w:val="16"/>
                <w:lang w:eastAsia="vi-VN"/>
              </w:rPr>
            </w:pPr>
            <w:r w:rsidRPr="00901F10">
              <w:rPr>
                <w:sz w:val="16"/>
                <w:szCs w:val="16"/>
                <w:lang w:eastAsia="vi-VN"/>
              </w:rPr>
              <w:t>1</w:t>
            </w:r>
          </w:p>
        </w:tc>
        <w:tc>
          <w:tcPr>
            <w:tcW w:w="178" w:type="pct"/>
            <w:noWrap/>
            <w:vAlign w:val="center"/>
            <w:hideMark/>
          </w:tcPr>
          <w:p w14:paraId="4A065DBD"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7146FE43"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4B95520A"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3A7933A8" w14:textId="1AF00B03" w:rsidR="00102BC8" w:rsidRPr="00901F10" w:rsidRDefault="00102BC8" w:rsidP="001E362C">
            <w:pPr>
              <w:jc w:val="center"/>
              <w:rPr>
                <w:color w:val="000000"/>
                <w:sz w:val="16"/>
                <w:szCs w:val="16"/>
                <w:lang w:eastAsia="vi-VN"/>
              </w:rPr>
            </w:pPr>
          </w:p>
        </w:tc>
        <w:tc>
          <w:tcPr>
            <w:tcW w:w="178" w:type="pct"/>
            <w:vAlign w:val="center"/>
            <w:hideMark/>
          </w:tcPr>
          <w:p w14:paraId="56BF8EB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0DD2144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F6020C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5D5AB3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1151BD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01D8F06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w:t>
            </w:r>
          </w:p>
        </w:tc>
        <w:tc>
          <w:tcPr>
            <w:tcW w:w="178" w:type="pct"/>
            <w:vAlign w:val="center"/>
            <w:hideMark/>
          </w:tcPr>
          <w:p w14:paraId="7A8C54B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49B0FD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BBC1C7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A9C442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w:t>
            </w:r>
          </w:p>
        </w:tc>
        <w:tc>
          <w:tcPr>
            <w:tcW w:w="178" w:type="pct"/>
            <w:vAlign w:val="center"/>
            <w:hideMark/>
          </w:tcPr>
          <w:p w14:paraId="57EFD7B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734A82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A23E45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DFBC75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F1AC6A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144703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w:t>
            </w:r>
          </w:p>
        </w:tc>
        <w:tc>
          <w:tcPr>
            <w:tcW w:w="178" w:type="pct"/>
            <w:vAlign w:val="center"/>
            <w:hideMark/>
          </w:tcPr>
          <w:p w14:paraId="79914BE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4007C679" w14:textId="77777777" w:rsidTr="001E362C">
        <w:trPr>
          <w:trHeight w:val="276"/>
        </w:trPr>
        <w:tc>
          <w:tcPr>
            <w:tcW w:w="184" w:type="pct"/>
            <w:vAlign w:val="center"/>
            <w:hideMark/>
          </w:tcPr>
          <w:p w14:paraId="1E8E539A" w14:textId="77777777" w:rsidR="00102BC8" w:rsidRPr="00901F10" w:rsidRDefault="00102BC8" w:rsidP="001E362C">
            <w:pPr>
              <w:jc w:val="center"/>
              <w:rPr>
                <w:sz w:val="16"/>
                <w:szCs w:val="16"/>
                <w:lang w:eastAsia="vi-VN"/>
              </w:rPr>
            </w:pPr>
            <w:r w:rsidRPr="00901F10">
              <w:rPr>
                <w:sz w:val="16"/>
                <w:szCs w:val="16"/>
                <w:lang w:eastAsia="vi-VN"/>
              </w:rPr>
              <w:t>10</w:t>
            </w:r>
          </w:p>
        </w:tc>
        <w:tc>
          <w:tcPr>
            <w:tcW w:w="301" w:type="pct"/>
            <w:vAlign w:val="center"/>
            <w:hideMark/>
          </w:tcPr>
          <w:p w14:paraId="552A0353" w14:textId="77777777" w:rsidR="00102BC8" w:rsidRPr="00901F10" w:rsidRDefault="00102BC8" w:rsidP="001E362C">
            <w:pPr>
              <w:rPr>
                <w:sz w:val="16"/>
                <w:szCs w:val="16"/>
                <w:lang w:eastAsia="vi-VN"/>
              </w:rPr>
            </w:pPr>
            <w:r w:rsidRPr="00901F10">
              <w:rPr>
                <w:sz w:val="16"/>
                <w:szCs w:val="16"/>
                <w:lang w:eastAsia="vi-VN"/>
              </w:rPr>
              <w:t>Máy biến áp 3P 160kVA</w:t>
            </w:r>
          </w:p>
        </w:tc>
        <w:tc>
          <w:tcPr>
            <w:tcW w:w="187" w:type="pct"/>
            <w:vAlign w:val="center"/>
            <w:hideMark/>
          </w:tcPr>
          <w:p w14:paraId="47CE72D3" w14:textId="77777777" w:rsidR="00102BC8" w:rsidRPr="00901F10" w:rsidRDefault="00102BC8" w:rsidP="001E362C">
            <w:pPr>
              <w:jc w:val="center"/>
              <w:rPr>
                <w:sz w:val="16"/>
                <w:szCs w:val="16"/>
                <w:lang w:eastAsia="vi-VN"/>
              </w:rPr>
            </w:pPr>
            <w:r w:rsidRPr="00901F10">
              <w:rPr>
                <w:sz w:val="16"/>
                <w:szCs w:val="16"/>
                <w:lang w:eastAsia="vi-VN"/>
              </w:rPr>
              <w:t>máy</w:t>
            </w:r>
          </w:p>
        </w:tc>
        <w:tc>
          <w:tcPr>
            <w:tcW w:w="190" w:type="pct"/>
            <w:vAlign w:val="center"/>
            <w:hideMark/>
          </w:tcPr>
          <w:p w14:paraId="5617E32A" w14:textId="77777777" w:rsidR="00102BC8" w:rsidRPr="00901F10" w:rsidRDefault="00102BC8" w:rsidP="001E362C">
            <w:pPr>
              <w:jc w:val="center"/>
              <w:rPr>
                <w:sz w:val="16"/>
                <w:szCs w:val="16"/>
                <w:lang w:eastAsia="vi-VN"/>
              </w:rPr>
            </w:pPr>
            <w:r w:rsidRPr="00901F10">
              <w:rPr>
                <w:sz w:val="16"/>
                <w:szCs w:val="16"/>
                <w:lang w:eastAsia="vi-VN"/>
              </w:rPr>
              <w:t>156</w:t>
            </w:r>
          </w:p>
        </w:tc>
        <w:tc>
          <w:tcPr>
            <w:tcW w:w="178" w:type="pct"/>
            <w:vAlign w:val="center"/>
            <w:hideMark/>
          </w:tcPr>
          <w:p w14:paraId="6D72AC47"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634820D1" w14:textId="77777777" w:rsidR="00102BC8" w:rsidRPr="00901F10" w:rsidRDefault="00102BC8" w:rsidP="001E362C">
            <w:pPr>
              <w:jc w:val="center"/>
              <w:rPr>
                <w:sz w:val="16"/>
                <w:szCs w:val="16"/>
                <w:lang w:eastAsia="vi-VN"/>
              </w:rPr>
            </w:pPr>
            <w:r w:rsidRPr="00901F10">
              <w:rPr>
                <w:sz w:val="16"/>
                <w:szCs w:val="16"/>
                <w:lang w:eastAsia="vi-VN"/>
              </w:rPr>
              <w:t>3</w:t>
            </w:r>
          </w:p>
        </w:tc>
        <w:tc>
          <w:tcPr>
            <w:tcW w:w="178" w:type="pct"/>
            <w:noWrap/>
            <w:vAlign w:val="center"/>
            <w:hideMark/>
          </w:tcPr>
          <w:p w14:paraId="611FEA09"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20623BA1"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73965997"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69F7E858" w14:textId="05E3202D" w:rsidR="00102BC8" w:rsidRPr="00901F10" w:rsidRDefault="00102BC8" w:rsidP="001E362C">
            <w:pPr>
              <w:jc w:val="center"/>
              <w:rPr>
                <w:color w:val="000000"/>
                <w:sz w:val="16"/>
                <w:szCs w:val="16"/>
                <w:lang w:eastAsia="vi-VN"/>
              </w:rPr>
            </w:pPr>
          </w:p>
        </w:tc>
        <w:tc>
          <w:tcPr>
            <w:tcW w:w="178" w:type="pct"/>
            <w:vAlign w:val="center"/>
            <w:hideMark/>
          </w:tcPr>
          <w:p w14:paraId="669966C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26091FA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7</w:t>
            </w:r>
          </w:p>
        </w:tc>
        <w:tc>
          <w:tcPr>
            <w:tcW w:w="178" w:type="pct"/>
            <w:vAlign w:val="center"/>
            <w:hideMark/>
          </w:tcPr>
          <w:p w14:paraId="47106CC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C2A456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14</w:t>
            </w:r>
          </w:p>
        </w:tc>
        <w:tc>
          <w:tcPr>
            <w:tcW w:w="178" w:type="pct"/>
            <w:vAlign w:val="center"/>
            <w:hideMark/>
          </w:tcPr>
          <w:p w14:paraId="5CB5F10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4AEBE37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64</w:t>
            </w:r>
          </w:p>
        </w:tc>
        <w:tc>
          <w:tcPr>
            <w:tcW w:w="178" w:type="pct"/>
            <w:vAlign w:val="center"/>
            <w:hideMark/>
          </w:tcPr>
          <w:p w14:paraId="568160B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C67E6D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7</w:t>
            </w:r>
          </w:p>
        </w:tc>
        <w:tc>
          <w:tcPr>
            <w:tcW w:w="178" w:type="pct"/>
            <w:vAlign w:val="center"/>
            <w:hideMark/>
          </w:tcPr>
          <w:p w14:paraId="791036F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E1AD3D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38</w:t>
            </w:r>
          </w:p>
        </w:tc>
        <w:tc>
          <w:tcPr>
            <w:tcW w:w="178" w:type="pct"/>
            <w:vAlign w:val="center"/>
            <w:hideMark/>
          </w:tcPr>
          <w:p w14:paraId="663EAF9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DE3C3E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w:t>
            </w:r>
          </w:p>
        </w:tc>
        <w:tc>
          <w:tcPr>
            <w:tcW w:w="178" w:type="pct"/>
            <w:vAlign w:val="center"/>
            <w:hideMark/>
          </w:tcPr>
          <w:p w14:paraId="75DFFCD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CF2ADB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13</w:t>
            </w:r>
          </w:p>
        </w:tc>
        <w:tc>
          <w:tcPr>
            <w:tcW w:w="178" w:type="pct"/>
            <w:vAlign w:val="center"/>
            <w:hideMark/>
          </w:tcPr>
          <w:p w14:paraId="74FF7D4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875FC4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8</w:t>
            </w:r>
          </w:p>
        </w:tc>
        <w:tc>
          <w:tcPr>
            <w:tcW w:w="178" w:type="pct"/>
            <w:vAlign w:val="center"/>
            <w:hideMark/>
          </w:tcPr>
          <w:p w14:paraId="315C612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35C9DB64" w14:textId="77777777" w:rsidTr="001E362C">
        <w:trPr>
          <w:trHeight w:val="276"/>
        </w:trPr>
        <w:tc>
          <w:tcPr>
            <w:tcW w:w="184" w:type="pct"/>
            <w:vAlign w:val="center"/>
            <w:hideMark/>
          </w:tcPr>
          <w:p w14:paraId="0555D75E" w14:textId="77777777" w:rsidR="00102BC8" w:rsidRPr="00901F10" w:rsidRDefault="00102BC8" w:rsidP="001E362C">
            <w:pPr>
              <w:jc w:val="center"/>
              <w:rPr>
                <w:sz w:val="16"/>
                <w:szCs w:val="16"/>
                <w:lang w:eastAsia="vi-VN"/>
              </w:rPr>
            </w:pPr>
            <w:r w:rsidRPr="00901F10">
              <w:rPr>
                <w:sz w:val="16"/>
                <w:szCs w:val="16"/>
                <w:lang w:eastAsia="vi-VN"/>
              </w:rPr>
              <w:t>11</w:t>
            </w:r>
          </w:p>
        </w:tc>
        <w:tc>
          <w:tcPr>
            <w:tcW w:w="301" w:type="pct"/>
            <w:vAlign w:val="center"/>
            <w:hideMark/>
          </w:tcPr>
          <w:p w14:paraId="4933E898" w14:textId="77777777" w:rsidR="00102BC8" w:rsidRPr="00901F10" w:rsidRDefault="00102BC8" w:rsidP="001E362C">
            <w:pPr>
              <w:rPr>
                <w:sz w:val="16"/>
                <w:szCs w:val="16"/>
                <w:lang w:eastAsia="vi-VN"/>
              </w:rPr>
            </w:pPr>
            <w:r w:rsidRPr="00901F10">
              <w:rPr>
                <w:sz w:val="16"/>
                <w:szCs w:val="16"/>
                <w:lang w:eastAsia="vi-VN"/>
              </w:rPr>
              <w:t>Máy biến áp 3P 180kVA</w:t>
            </w:r>
          </w:p>
        </w:tc>
        <w:tc>
          <w:tcPr>
            <w:tcW w:w="187" w:type="pct"/>
            <w:vAlign w:val="center"/>
            <w:hideMark/>
          </w:tcPr>
          <w:p w14:paraId="676EF8F1" w14:textId="77777777" w:rsidR="00102BC8" w:rsidRPr="00901F10" w:rsidRDefault="00102BC8" w:rsidP="001E362C">
            <w:pPr>
              <w:jc w:val="center"/>
              <w:rPr>
                <w:sz w:val="16"/>
                <w:szCs w:val="16"/>
                <w:lang w:eastAsia="vi-VN"/>
              </w:rPr>
            </w:pPr>
            <w:r w:rsidRPr="00901F10">
              <w:rPr>
                <w:sz w:val="16"/>
                <w:szCs w:val="16"/>
                <w:lang w:eastAsia="vi-VN"/>
              </w:rPr>
              <w:t>máy</w:t>
            </w:r>
          </w:p>
        </w:tc>
        <w:tc>
          <w:tcPr>
            <w:tcW w:w="190" w:type="pct"/>
            <w:vAlign w:val="center"/>
            <w:hideMark/>
          </w:tcPr>
          <w:p w14:paraId="27511AB5" w14:textId="77777777" w:rsidR="00102BC8" w:rsidRPr="00901F10" w:rsidRDefault="00102BC8" w:rsidP="001E362C">
            <w:pPr>
              <w:jc w:val="center"/>
              <w:rPr>
                <w:sz w:val="16"/>
                <w:szCs w:val="16"/>
                <w:lang w:eastAsia="vi-VN"/>
              </w:rPr>
            </w:pPr>
            <w:r w:rsidRPr="00901F10">
              <w:rPr>
                <w:sz w:val="16"/>
                <w:szCs w:val="16"/>
                <w:lang w:eastAsia="vi-VN"/>
              </w:rPr>
              <w:t>10</w:t>
            </w:r>
          </w:p>
        </w:tc>
        <w:tc>
          <w:tcPr>
            <w:tcW w:w="178" w:type="pct"/>
            <w:vAlign w:val="center"/>
            <w:hideMark/>
          </w:tcPr>
          <w:p w14:paraId="6D7A4D78"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07FAEBE2" w14:textId="77777777" w:rsidR="00102BC8" w:rsidRPr="00901F10" w:rsidRDefault="00102BC8" w:rsidP="001E362C">
            <w:pPr>
              <w:jc w:val="center"/>
              <w:rPr>
                <w:sz w:val="16"/>
                <w:szCs w:val="16"/>
                <w:lang w:eastAsia="vi-VN"/>
              </w:rPr>
            </w:pPr>
            <w:r w:rsidRPr="00901F10">
              <w:rPr>
                <w:sz w:val="16"/>
                <w:szCs w:val="16"/>
                <w:lang w:eastAsia="vi-VN"/>
              </w:rPr>
              <w:t>3</w:t>
            </w:r>
          </w:p>
        </w:tc>
        <w:tc>
          <w:tcPr>
            <w:tcW w:w="178" w:type="pct"/>
            <w:noWrap/>
            <w:vAlign w:val="center"/>
            <w:hideMark/>
          </w:tcPr>
          <w:p w14:paraId="4037F72C"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3E12240F"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58FE1B74"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27702056" w14:textId="755606A8" w:rsidR="00102BC8" w:rsidRPr="00901F10" w:rsidRDefault="00102BC8" w:rsidP="001E362C">
            <w:pPr>
              <w:jc w:val="center"/>
              <w:rPr>
                <w:color w:val="000000"/>
                <w:sz w:val="16"/>
                <w:szCs w:val="16"/>
                <w:lang w:eastAsia="vi-VN"/>
              </w:rPr>
            </w:pPr>
          </w:p>
        </w:tc>
        <w:tc>
          <w:tcPr>
            <w:tcW w:w="178" w:type="pct"/>
            <w:vAlign w:val="center"/>
            <w:hideMark/>
          </w:tcPr>
          <w:p w14:paraId="13954C0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61915DC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0C7D44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D2806C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398EFB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4D30F6C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5</w:t>
            </w:r>
          </w:p>
        </w:tc>
        <w:tc>
          <w:tcPr>
            <w:tcW w:w="178" w:type="pct"/>
            <w:vAlign w:val="center"/>
            <w:hideMark/>
          </w:tcPr>
          <w:p w14:paraId="6A780C3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A7A086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6A1308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0CEC3F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73FD0C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6399FD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BB6B56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B59A63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w:t>
            </w:r>
          </w:p>
        </w:tc>
        <w:tc>
          <w:tcPr>
            <w:tcW w:w="178" w:type="pct"/>
            <w:vAlign w:val="center"/>
            <w:hideMark/>
          </w:tcPr>
          <w:p w14:paraId="1949746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2035BA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5DFCD0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54935E6D" w14:textId="77777777" w:rsidTr="001E362C">
        <w:trPr>
          <w:trHeight w:val="276"/>
        </w:trPr>
        <w:tc>
          <w:tcPr>
            <w:tcW w:w="184" w:type="pct"/>
            <w:vAlign w:val="center"/>
            <w:hideMark/>
          </w:tcPr>
          <w:p w14:paraId="1BF24E3E" w14:textId="77777777" w:rsidR="00102BC8" w:rsidRPr="00901F10" w:rsidRDefault="00102BC8" w:rsidP="001E362C">
            <w:pPr>
              <w:jc w:val="center"/>
              <w:rPr>
                <w:sz w:val="16"/>
                <w:szCs w:val="16"/>
                <w:lang w:eastAsia="vi-VN"/>
              </w:rPr>
            </w:pPr>
            <w:r w:rsidRPr="00901F10">
              <w:rPr>
                <w:sz w:val="16"/>
                <w:szCs w:val="16"/>
                <w:lang w:eastAsia="vi-VN"/>
              </w:rPr>
              <w:t>12</w:t>
            </w:r>
          </w:p>
        </w:tc>
        <w:tc>
          <w:tcPr>
            <w:tcW w:w="301" w:type="pct"/>
            <w:vAlign w:val="center"/>
            <w:hideMark/>
          </w:tcPr>
          <w:p w14:paraId="39B05BDE" w14:textId="77777777" w:rsidR="00102BC8" w:rsidRPr="00901F10" w:rsidRDefault="00102BC8" w:rsidP="001E362C">
            <w:pPr>
              <w:rPr>
                <w:sz w:val="16"/>
                <w:szCs w:val="16"/>
                <w:lang w:eastAsia="vi-VN"/>
              </w:rPr>
            </w:pPr>
            <w:r w:rsidRPr="00901F10">
              <w:rPr>
                <w:sz w:val="16"/>
                <w:szCs w:val="16"/>
                <w:lang w:eastAsia="vi-VN"/>
              </w:rPr>
              <w:t>Máy biến áp 3P 250kVA</w:t>
            </w:r>
          </w:p>
        </w:tc>
        <w:tc>
          <w:tcPr>
            <w:tcW w:w="187" w:type="pct"/>
            <w:vAlign w:val="center"/>
            <w:hideMark/>
          </w:tcPr>
          <w:p w14:paraId="3DC12818" w14:textId="77777777" w:rsidR="00102BC8" w:rsidRPr="00901F10" w:rsidRDefault="00102BC8" w:rsidP="001E362C">
            <w:pPr>
              <w:jc w:val="center"/>
              <w:rPr>
                <w:sz w:val="16"/>
                <w:szCs w:val="16"/>
                <w:lang w:eastAsia="vi-VN"/>
              </w:rPr>
            </w:pPr>
            <w:r w:rsidRPr="00901F10">
              <w:rPr>
                <w:sz w:val="16"/>
                <w:szCs w:val="16"/>
                <w:lang w:eastAsia="vi-VN"/>
              </w:rPr>
              <w:t>máy</w:t>
            </w:r>
          </w:p>
        </w:tc>
        <w:tc>
          <w:tcPr>
            <w:tcW w:w="190" w:type="pct"/>
            <w:vAlign w:val="center"/>
            <w:hideMark/>
          </w:tcPr>
          <w:p w14:paraId="362BEF65" w14:textId="77777777" w:rsidR="00102BC8" w:rsidRPr="00901F10" w:rsidRDefault="00102BC8" w:rsidP="001E362C">
            <w:pPr>
              <w:jc w:val="center"/>
              <w:rPr>
                <w:sz w:val="16"/>
                <w:szCs w:val="16"/>
                <w:lang w:eastAsia="vi-VN"/>
              </w:rPr>
            </w:pPr>
            <w:r w:rsidRPr="00901F10">
              <w:rPr>
                <w:sz w:val="16"/>
                <w:szCs w:val="16"/>
                <w:lang w:eastAsia="vi-VN"/>
              </w:rPr>
              <w:t>387</w:t>
            </w:r>
          </w:p>
        </w:tc>
        <w:tc>
          <w:tcPr>
            <w:tcW w:w="178" w:type="pct"/>
            <w:vAlign w:val="center"/>
            <w:hideMark/>
          </w:tcPr>
          <w:p w14:paraId="4E8BC4E4"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630D3871" w14:textId="77777777" w:rsidR="00102BC8" w:rsidRPr="00901F10" w:rsidRDefault="00102BC8" w:rsidP="001E362C">
            <w:pPr>
              <w:jc w:val="center"/>
              <w:rPr>
                <w:sz w:val="16"/>
                <w:szCs w:val="16"/>
                <w:lang w:eastAsia="vi-VN"/>
              </w:rPr>
            </w:pPr>
            <w:r w:rsidRPr="00901F10">
              <w:rPr>
                <w:sz w:val="16"/>
                <w:szCs w:val="16"/>
                <w:lang w:eastAsia="vi-VN"/>
              </w:rPr>
              <w:t>28</w:t>
            </w:r>
          </w:p>
        </w:tc>
        <w:tc>
          <w:tcPr>
            <w:tcW w:w="178" w:type="pct"/>
            <w:noWrap/>
            <w:vAlign w:val="center"/>
            <w:hideMark/>
          </w:tcPr>
          <w:p w14:paraId="0D3B2A2F"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31CE0C77" w14:textId="77777777" w:rsidR="00102BC8" w:rsidRPr="00901F10" w:rsidRDefault="00102BC8" w:rsidP="001E362C">
            <w:pPr>
              <w:jc w:val="center"/>
              <w:rPr>
                <w:sz w:val="16"/>
                <w:szCs w:val="16"/>
                <w:lang w:eastAsia="vi-VN"/>
              </w:rPr>
            </w:pPr>
            <w:r w:rsidRPr="00901F10">
              <w:rPr>
                <w:sz w:val="16"/>
                <w:szCs w:val="16"/>
                <w:lang w:eastAsia="vi-VN"/>
              </w:rPr>
              <w:t>26</w:t>
            </w:r>
          </w:p>
        </w:tc>
        <w:tc>
          <w:tcPr>
            <w:tcW w:w="178" w:type="pct"/>
            <w:vAlign w:val="center"/>
            <w:hideMark/>
          </w:tcPr>
          <w:p w14:paraId="48C0FE55"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2EE9D93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w:t>
            </w:r>
          </w:p>
        </w:tc>
        <w:tc>
          <w:tcPr>
            <w:tcW w:w="178" w:type="pct"/>
            <w:vAlign w:val="center"/>
            <w:hideMark/>
          </w:tcPr>
          <w:p w14:paraId="5C3E369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59C1407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23</w:t>
            </w:r>
          </w:p>
        </w:tc>
        <w:tc>
          <w:tcPr>
            <w:tcW w:w="178" w:type="pct"/>
            <w:vAlign w:val="center"/>
            <w:hideMark/>
          </w:tcPr>
          <w:p w14:paraId="65D391A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087FE9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27</w:t>
            </w:r>
          </w:p>
        </w:tc>
        <w:tc>
          <w:tcPr>
            <w:tcW w:w="178" w:type="pct"/>
            <w:vAlign w:val="center"/>
            <w:hideMark/>
          </w:tcPr>
          <w:p w14:paraId="7C3E22B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76C7CEF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158</w:t>
            </w:r>
          </w:p>
        </w:tc>
        <w:tc>
          <w:tcPr>
            <w:tcW w:w="178" w:type="pct"/>
            <w:vAlign w:val="center"/>
            <w:hideMark/>
          </w:tcPr>
          <w:p w14:paraId="6A5B5CA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DFE4FC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48</w:t>
            </w:r>
          </w:p>
        </w:tc>
        <w:tc>
          <w:tcPr>
            <w:tcW w:w="178" w:type="pct"/>
            <w:vAlign w:val="center"/>
            <w:hideMark/>
          </w:tcPr>
          <w:p w14:paraId="3048633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412CC2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13</w:t>
            </w:r>
          </w:p>
        </w:tc>
        <w:tc>
          <w:tcPr>
            <w:tcW w:w="178" w:type="pct"/>
            <w:vAlign w:val="center"/>
            <w:hideMark/>
          </w:tcPr>
          <w:p w14:paraId="402E131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29E171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19</w:t>
            </w:r>
          </w:p>
        </w:tc>
        <w:tc>
          <w:tcPr>
            <w:tcW w:w="178" w:type="pct"/>
            <w:vAlign w:val="center"/>
            <w:hideMark/>
          </w:tcPr>
          <w:p w14:paraId="45E7C13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6ED27B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21</w:t>
            </w:r>
          </w:p>
        </w:tc>
        <w:tc>
          <w:tcPr>
            <w:tcW w:w="178" w:type="pct"/>
            <w:vAlign w:val="center"/>
            <w:hideMark/>
          </w:tcPr>
          <w:p w14:paraId="331A4AB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2B0114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23</w:t>
            </w:r>
          </w:p>
        </w:tc>
        <w:tc>
          <w:tcPr>
            <w:tcW w:w="178" w:type="pct"/>
            <w:vAlign w:val="center"/>
            <w:hideMark/>
          </w:tcPr>
          <w:p w14:paraId="0794051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2C71989F" w14:textId="77777777" w:rsidTr="001E362C">
        <w:trPr>
          <w:trHeight w:val="276"/>
        </w:trPr>
        <w:tc>
          <w:tcPr>
            <w:tcW w:w="184" w:type="pct"/>
            <w:vAlign w:val="center"/>
            <w:hideMark/>
          </w:tcPr>
          <w:p w14:paraId="349A621A" w14:textId="77777777" w:rsidR="00102BC8" w:rsidRPr="00901F10" w:rsidRDefault="00102BC8" w:rsidP="001E362C">
            <w:pPr>
              <w:jc w:val="center"/>
              <w:rPr>
                <w:sz w:val="16"/>
                <w:szCs w:val="16"/>
                <w:lang w:eastAsia="vi-VN"/>
              </w:rPr>
            </w:pPr>
            <w:r w:rsidRPr="00901F10">
              <w:rPr>
                <w:sz w:val="16"/>
                <w:szCs w:val="16"/>
                <w:lang w:eastAsia="vi-VN"/>
              </w:rPr>
              <w:t>13</w:t>
            </w:r>
          </w:p>
        </w:tc>
        <w:tc>
          <w:tcPr>
            <w:tcW w:w="301" w:type="pct"/>
            <w:vAlign w:val="center"/>
            <w:hideMark/>
          </w:tcPr>
          <w:p w14:paraId="21B24581" w14:textId="77777777" w:rsidR="00102BC8" w:rsidRPr="00901F10" w:rsidRDefault="00102BC8" w:rsidP="001E362C">
            <w:pPr>
              <w:rPr>
                <w:sz w:val="16"/>
                <w:szCs w:val="16"/>
                <w:lang w:eastAsia="vi-VN"/>
              </w:rPr>
            </w:pPr>
            <w:r w:rsidRPr="00901F10">
              <w:rPr>
                <w:sz w:val="16"/>
                <w:szCs w:val="16"/>
                <w:lang w:eastAsia="vi-VN"/>
              </w:rPr>
              <w:t>Máy biến áp 3P 320kVA</w:t>
            </w:r>
          </w:p>
        </w:tc>
        <w:tc>
          <w:tcPr>
            <w:tcW w:w="187" w:type="pct"/>
            <w:vAlign w:val="center"/>
            <w:hideMark/>
          </w:tcPr>
          <w:p w14:paraId="4F213955" w14:textId="77777777" w:rsidR="00102BC8" w:rsidRPr="00901F10" w:rsidRDefault="00102BC8" w:rsidP="001E362C">
            <w:pPr>
              <w:jc w:val="center"/>
              <w:rPr>
                <w:sz w:val="16"/>
                <w:szCs w:val="16"/>
                <w:lang w:eastAsia="vi-VN"/>
              </w:rPr>
            </w:pPr>
            <w:r w:rsidRPr="00901F10">
              <w:rPr>
                <w:sz w:val="16"/>
                <w:szCs w:val="16"/>
                <w:lang w:eastAsia="vi-VN"/>
              </w:rPr>
              <w:t>máy</w:t>
            </w:r>
          </w:p>
        </w:tc>
        <w:tc>
          <w:tcPr>
            <w:tcW w:w="190" w:type="pct"/>
            <w:vAlign w:val="center"/>
            <w:hideMark/>
          </w:tcPr>
          <w:p w14:paraId="48A1590E" w14:textId="77777777" w:rsidR="00102BC8" w:rsidRPr="00901F10" w:rsidRDefault="00102BC8" w:rsidP="001E362C">
            <w:pPr>
              <w:jc w:val="center"/>
              <w:rPr>
                <w:sz w:val="16"/>
                <w:szCs w:val="16"/>
                <w:lang w:eastAsia="vi-VN"/>
              </w:rPr>
            </w:pPr>
            <w:r w:rsidRPr="00901F10">
              <w:rPr>
                <w:sz w:val="16"/>
                <w:szCs w:val="16"/>
                <w:lang w:eastAsia="vi-VN"/>
              </w:rPr>
              <w:t>142</w:t>
            </w:r>
          </w:p>
        </w:tc>
        <w:tc>
          <w:tcPr>
            <w:tcW w:w="178" w:type="pct"/>
            <w:vAlign w:val="center"/>
            <w:hideMark/>
          </w:tcPr>
          <w:p w14:paraId="70E24C7E"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349D78E2" w14:textId="77777777" w:rsidR="00102BC8" w:rsidRPr="00901F10" w:rsidRDefault="00102BC8" w:rsidP="001E362C">
            <w:pPr>
              <w:jc w:val="center"/>
              <w:rPr>
                <w:sz w:val="16"/>
                <w:szCs w:val="16"/>
                <w:lang w:eastAsia="vi-VN"/>
              </w:rPr>
            </w:pPr>
            <w:r w:rsidRPr="00901F10">
              <w:rPr>
                <w:sz w:val="16"/>
                <w:szCs w:val="16"/>
                <w:lang w:eastAsia="vi-VN"/>
              </w:rPr>
              <w:t>10</w:t>
            </w:r>
          </w:p>
        </w:tc>
        <w:tc>
          <w:tcPr>
            <w:tcW w:w="178" w:type="pct"/>
            <w:noWrap/>
            <w:vAlign w:val="center"/>
            <w:hideMark/>
          </w:tcPr>
          <w:p w14:paraId="18333A5D"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0052C779" w14:textId="77777777" w:rsidR="00102BC8" w:rsidRPr="00901F10" w:rsidRDefault="00102BC8" w:rsidP="001E362C">
            <w:pPr>
              <w:jc w:val="center"/>
              <w:rPr>
                <w:sz w:val="16"/>
                <w:szCs w:val="16"/>
                <w:lang w:eastAsia="vi-VN"/>
              </w:rPr>
            </w:pPr>
            <w:r w:rsidRPr="00901F10">
              <w:rPr>
                <w:sz w:val="16"/>
                <w:szCs w:val="16"/>
                <w:lang w:eastAsia="vi-VN"/>
              </w:rPr>
              <w:t>7</w:t>
            </w:r>
          </w:p>
        </w:tc>
        <w:tc>
          <w:tcPr>
            <w:tcW w:w="178" w:type="pct"/>
            <w:vAlign w:val="center"/>
            <w:hideMark/>
          </w:tcPr>
          <w:p w14:paraId="02BB1D97"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5F6AD8E9" w14:textId="1DF5352A" w:rsidR="00102BC8" w:rsidRPr="00901F10" w:rsidRDefault="00102BC8" w:rsidP="001E362C">
            <w:pPr>
              <w:jc w:val="center"/>
              <w:rPr>
                <w:color w:val="000000"/>
                <w:sz w:val="16"/>
                <w:szCs w:val="16"/>
                <w:lang w:eastAsia="vi-VN"/>
              </w:rPr>
            </w:pPr>
          </w:p>
        </w:tc>
        <w:tc>
          <w:tcPr>
            <w:tcW w:w="178" w:type="pct"/>
            <w:vAlign w:val="center"/>
            <w:hideMark/>
          </w:tcPr>
          <w:p w14:paraId="21104D8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097C223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19</w:t>
            </w:r>
          </w:p>
        </w:tc>
        <w:tc>
          <w:tcPr>
            <w:tcW w:w="178" w:type="pct"/>
            <w:vAlign w:val="center"/>
            <w:hideMark/>
          </w:tcPr>
          <w:p w14:paraId="7A398BD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CB5CA1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9</w:t>
            </w:r>
          </w:p>
        </w:tc>
        <w:tc>
          <w:tcPr>
            <w:tcW w:w="178" w:type="pct"/>
            <w:vAlign w:val="center"/>
            <w:hideMark/>
          </w:tcPr>
          <w:p w14:paraId="35167CE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3AC21AE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53</w:t>
            </w:r>
          </w:p>
        </w:tc>
        <w:tc>
          <w:tcPr>
            <w:tcW w:w="178" w:type="pct"/>
            <w:vAlign w:val="center"/>
            <w:hideMark/>
          </w:tcPr>
          <w:p w14:paraId="4390101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8C58D2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6</w:t>
            </w:r>
          </w:p>
        </w:tc>
        <w:tc>
          <w:tcPr>
            <w:tcW w:w="178" w:type="pct"/>
            <w:vAlign w:val="center"/>
            <w:hideMark/>
          </w:tcPr>
          <w:p w14:paraId="1DC512B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C6BF8D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9</w:t>
            </w:r>
          </w:p>
        </w:tc>
        <w:tc>
          <w:tcPr>
            <w:tcW w:w="178" w:type="pct"/>
            <w:vAlign w:val="center"/>
            <w:hideMark/>
          </w:tcPr>
          <w:p w14:paraId="4536C57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1436E1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13</w:t>
            </w:r>
          </w:p>
        </w:tc>
        <w:tc>
          <w:tcPr>
            <w:tcW w:w="178" w:type="pct"/>
            <w:vAlign w:val="center"/>
            <w:hideMark/>
          </w:tcPr>
          <w:p w14:paraId="72E3DAE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A51824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9</w:t>
            </w:r>
          </w:p>
        </w:tc>
        <w:tc>
          <w:tcPr>
            <w:tcW w:w="178" w:type="pct"/>
            <w:vAlign w:val="center"/>
            <w:hideMark/>
          </w:tcPr>
          <w:p w14:paraId="13FF6D4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91113D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7</w:t>
            </w:r>
          </w:p>
        </w:tc>
        <w:tc>
          <w:tcPr>
            <w:tcW w:w="178" w:type="pct"/>
            <w:vAlign w:val="center"/>
            <w:hideMark/>
          </w:tcPr>
          <w:p w14:paraId="2F32018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5C87BDC7" w14:textId="77777777" w:rsidTr="001E362C">
        <w:trPr>
          <w:trHeight w:val="276"/>
        </w:trPr>
        <w:tc>
          <w:tcPr>
            <w:tcW w:w="184" w:type="pct"/>
            <w:vAlign w:val="center"/>
            <w:hideMark/>
          </w:tcPr>
          <w:p w14:paraId="1CF8D9EA" w14:textId="77777777" w:rsidR="00102BC8" w:rsidRPr="00901F10" w:rsidRDefault="00102BC8" w:rsidP="001E362C">
            <w:pPr>
              <w:jc w:val="center"/>
              <w:rPr>
                <w:sz w:val="16"/>
                <w:szCs w:val="16"/>
                <w:lang w:eastAsia="vi-VN"/>
              </w:rPr>
            </w:pPr>
            <w:r w:rsidRPr="00901F10">
              <w:rPr>
                <w:sz w:val="16"/>
                <w:szCs w:val="16"/>
                <w:lang w:eastAsia="vi-VN"/>
              </w:rPr>
              <w:t>14</w:t>
            </w:r>
          </w:p>
        </w:tc>
        <w:tc>
          <w:tcPr>
            <w:tcW w:w="301" w:type="pct"/>
            <w:vAlign w:val="center"/>
            <w:hideMark/>
          </w:tcPr>
          <w:p w14:paraId="11CCAACC" w14:textId="77777777" w:rsidR="00102BC8" w:rsidRPr="00901F10" w:rsidRDefault="00102BC8" w:rsidP="001E362C">
            <w:pPr>
              <w:rPr>
                <w:sz w:val="16"/>
                <w:szCs w:val="16"/>
                <w:lang w:eastAsia="vi-VN"/>
              </w:rPr>
            </w:pPr>
            <w:r w:rsidRPr="00901F10">
              <w:rPr>
                <w:sz w:val="16"/>
                <w:szCs w:val="16"/>
                <w:lang w:eastAsia="vi-VN"/>
              </w:rPr>
              <w:t>Máy biến áp 3P 400kVA</w:t>
            </w:r>
          </w:p>
        </w:tc>
        <w:tc>
          <w:tcPr>
            <w:tcW w:w="187" w:type="pct"/>
            <w:vAlign w:val="center"/>
            <w:hideMark/>
          </w:tcPr>
          <w:p w14:paraId="73C0FDD7" w14:textId="77777777" w:rsidR="00102BC8" w:rsidRPr="00901F10" w:rsidRDefault="00102BC8" w:rsidP="001E362C">
            <w:pPr>
              <w:jc w:val="center"/>
              <w:rPr>
                <w:sz w:val="16"/>
                <w:szCs w:val="16"/>
                <w:lang w:eastAsia="vi-VN"/>
              </w:rPr>
            </w:pPr>
            <w:r w:rsidRPr="00901F10">
              <w:rPr>
                <w:sz w:val="16"/>
                <w:szCs w:val="16"/>
                <w:lang w:eastAsia="vi-VN"/>
              </w:rPr>
              <w:t>máy</w:t>
            </w:r>
          </w:p>
        </w:tc>
        <w:tc>
          <w:tcPr>
            <w:tcW w:w="190" w:type="pct"/>
            <w:vAlign w:val="center"/>
            <w:hideMark/>
          </w:tcPr>
          <w:p w14:paraId="4DD727FA" w14:textId="77777777" w:rsidR="00102BC8" w:rsidRPr="00901F10" w:rsidRDefault="00102BC8" w:rsidP="001E362C">
            <w:pPr>
              <w:jc w:val="center"/>
              <w:rPr>
                <w:sz w:val="16"/>
                <w:szCs w:val="16"/>
                <w:lang w:eastAsia="vi-VN"/>
              </w:rPr>
            </w:pPr>
            <w:r w:rsidRPr="00901F10">
              <w:rPr>
                <w:sz w:val="16"/>
                <w:szCs w:val="16"/>
                <w:lang w:eastAsia="vi-VN"/>
              </w:rPr>
              <w:t>280</w:t>
            </w:r>
          </w:p>
        </w:tc>
        <w:tc>
          <w:tcPr>
            <w:tcW w:w="178" w:type="pct"/>
            <w:vAlign w:val="center"/>
            <w:hideMark/>
          </w:tcPr>
          <w:p w14:paraId="522579DC"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02C0D72D" w14:textId="77777777" w:rsidR="00102BC8" w:rsidRPr="00901F10" w:rsidRDefault="00102BC8" w:rsidP="001E362C">
            <w:pPr>
              <w:jc w:val="center"/>
              <w:rPr>
                <w:sz w:val="16"/>
                <w:szCs w:val="16"/>
                <w:lang w:eastAsia="vi-VN"/>
              </w:rPr>
            </w:pPr>
            <w:r w:rsidRPr="00901F10">
              <w:rPr>
                <w:sz w:val="16"/>
                <w:szCs w:val="16"/>
                <w:lang w:eastAsia="vi-VN"/>
              </w:rPr>
              <w:t>77</w:t>
            </w:r>
          </w:p>
        </w:tc>
        <w:tc>
          <w:tcPr>
            <w:tcW w:w="178" w:type="pct"/>
            <w:noWrap/>
            <w:vAlign w:val="center"/>
            <w:hideMark/>
          </w:tcPr>
          <w:p w14:paraId="3B0B7C31"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42A82909" w14:textId="77777777" w:rsidR="00102BC8" w:rsidRPr="00901F10" w:rsidRDefault="00102BC8" w:rsidP="001E362C">
            <w:pPr>
              <w:jc w:val="center"/>
              <w:rPr>
                <w:sz w:val="16"/>
                <w:szCs w:val="16"/>
                <w:lang w:eastAsia="vi-VN"/>
              </w:rPr>
            </w:pPr>
            <w:r w:rsidRPr="00901F10">
              <w:rPr>
                <w:sz w:val="16"/>
                <w:szCs w:val="16"/>
                <w:lang w:eastAsia="vi-VN"/>
              </w:rPr>
              <w:t>92</w:t>
            </w:r>
          </w:p>
        </w:tc>
        <w:tc>
          <w:tcPr>
            <w:tcW w:w="178" w:type="pct"/>
            <w:vAlign w:val="center"/>
            <w:hideMark/>
          </w:tcPr>
          <w:p w14:paraId="483B28D1"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2099BF02" w14:textId="63053D09" w:rsidR="00102BC8" w:rsidRPr="00901F10" w:rsidRDefault="00102BC8" w:rsidP="001E362C">
            <w:pPr>
              <w:jc w:val="center"/>
              <w:rPr>
                <w:color w:val="000000"/>
                <w:sz w:val="16"/>
                <w:szCs w:val="16"/>
                <w:lang w:eastAsia="vi-VN"/>
              </w:rPr>
            </w:pPr>
          </w:p>
        </w:tc>
        <w:tc>
          <w:tcPr>
            <w:tcW w:w="178" w:type="pct"/>
            <w:vAlign w:val="center"/>
            <w:hideMark/>
          </w:tcPr>
          <w:p w14:paraId="4541647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78B8715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4</w:t>
            </w:r>
          </w:p>
        </w:tc>
        <w:tc>
          <w:tcPr>
            <w:tcW w:w="178" w:type="pct"/>
            <w:vAlign w:val="center"/>
            <w:hideMark/>
          </w:tcPr>
          <w:p w14:paraId="56E1DCD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1E21F3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16</w:t>
            </w:r>
          </w:p>
        </w:tc>
        <w:tc>
          <w:tcPr>
            <w:tcW w:w="178" w:type="pct"/>
            <w:vAlign w:val="center"/>
            <w:hideMark/>
          </w:tcPr>
          <w:p w14:paraId="4AD4452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4C6E415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26</w:t>
            </w:r>
          </w:p>
        </w:tc>
        <w:tc>
          <w:tcPr>
            <w:tcW w:w="178" w:type="pct"/>
            <w:vAlign w:val="center"/>
            <w:hideMark/>
          </w:tcPr>
          <w:p w14:paraId="3CCD5B5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D36871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19</w:t>
            </w:r>
          </w:p>
        </w:tc>
        <w:tc>
          <w:tcPr>
            <w:tcW w:w="178" w:type="pct"/>
            <w:vAlign w:val="center"/>
            <w:hideMark/>
          </w:tcPr>
          <w:p w14:paraId="1FE9D08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7F0B97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5</w:t>
            </w:r>
          </w:p>
        </w:tc>
        <w:tc>
          <w:tcPr>
            <w:tcW w:w="178" w:type="pct"/>
            <w:vAlign w:val="center"/>
            <w:hideMark/>
          </w:tcPr>
          <w:p w14:paraId="19079A1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3B037D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36</w:t>
            </w:r>
          </w:p>
        </w:tc>
        <w:tc>
          <w:tcPr>
            <w:tcW w:w="178" w:type="pct"/>
            <w:vAlign w:val="center"/>
            <w:hideMark/>
          </w:tcPr>
          <w:p w14:paraId="2A5BA6E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91F87D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4</w:t>
            </w:r>
          </w:p>
        </w:tc>
        <w:tc>
          <w:tcPr>
            <w:tcW w:w="178" w:type="pct"/>
            <w:vAlign w:val="center"/>
            <w:hideMark/>
          </w:tcPr>
          <w:p w14:paraId="69AA663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91F5D0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w:t>
            </w:r>
          </w:p>
        </w:tc>
        <w:tc>
          <w:tcPr>
            <w:tcW w:w="178" w:type="pct"/>
            <w:vAlign w:val="center"/>
            <w:hideMark/>
          </w:tcPr>
          <w:p w14:paraId="5340158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1A3ADEC9" w14:textId="77777777" w:rsidTr="001E362C">
        <w:trPr>
          <w:trHeight w:val="276"/>
        </w:trPr>
        <w:tc>
          <w:tcPr>
            <w:tcW w:w="184" w:type="pct"/>
            <w:vAlign w:val="center"/>
            <w:hideMark/>
          </w:tcPr>
          <w:p w14:paraId="5E886949" w14:textId="77777777" w:rsidR="00102BC8" w:rsidRPr="00901F10" w:rsidRDefault="00102BC8" w:rsidP="001E362C">
            <w:pPr>
              <w:jc w:val="center"/>
              <w:rPr>
                <w:sz w:val="16"/>
                <w:szCs w:val="16"/>
                <w:lang w:eastAsia="vi-VN"/>
              </w:rPr>
            </w:pPr>
            <w:r w:rsidRPr="00901F10">
              <w:rPr>
                <w:sz w:val="16"/>
                <w:szCs w:val="16"/>
                <w:lang w:eastAsia="vi-VN"/>
              </w:rPr>
              <w:t>15</w:t>
            </w:r>
          </w:p>
        </w:tc>
        <w:tc>
          <w:tcPr>
            <w:tcW w:w="301" w:type="pct"/>
            <w:vAlign w:val="center"/>
            <w:hideMark/>
          </w:tcPr>
          <w:p w14:paraId="323C083C" w14:textId="77777777" w:rsidR="00102BC8" w:rsidRPr="00901F10" w:rsidRDefault="00102BC8" w:rsidP="001E362C">
            <w:pPr>
              <w:rPr>
                <w:sz w:val="16"/>
                <w:szCs w:val="16"/>
                <w:lang w:eastAsia="vi-VN"/>
              </w:rPr>
            </w:pPr>
            <w:r w:rsidRPr="00901F10">
              <w:rPr>
                <w:sz w:val="16"/>
                <w:szCs w:val="16"/>
                <w:lang w:eastAsia="vi-VN"/>
              </w:rPr>
              <w:t>Máy biến áp 3P 500kVA</w:t>
            </w:r>
          </w:p>
        </w:tc>
        <w:tc>
          <w:tcPr>
            <w:tcW w:w="187" w:type="pct"/>
            <w:vAlign w:val="center"/>
            <w:hideMark/>
          </w:tcPr>
          <w:p w14:paraId="4414C328" w14:textId="77777777" w:rsidR="00102BC8" w:rsidRPr="00901F10" w:rsidRDefault="00102BC8" w:rsidP="001E362C">
            <w:pPr>
              <w:jc w:val="center"/>
              <w:rPr>
                <w:sz w:val="16"/>
                <w:szCs w:val="16"/>
                <w:lang w:eastAsia="vi-VN"/>
              </w:rPr>
            </w:pPr>
            <w:r w:rsidRPr="00901F10">
              <w:rPr>
                <w:sz w:val="16"/>
                <w:szCs w:val="16"/>
                <w:lang w:eastAsia="vi-VN"/>
              </w:rPr>
              <w:t>máy</w:t>
            </w:r>
          </w:p>
        </w:tc>
        <w:tc>
          <w:tcPr>
            <w:tcW w:w="190" w:type="pct"/>
            <w:vAlign w:val="center"/>
            <w:hideMark/>
          </w:tcPr>
          <w:p w14:paraId="6B8FBBCE" w14:textId="77777777" w:rsidR="00102BC8" w:rsidRPr="00901F10" w:rsidRDefault="00102BC8" w:rsidP="001E362C">
            <w:pPr>
              <w:jc w:val="center"/>
              <w:rPr>
                <w:sz w:val="16"/>
                <w:szCs w:val="16"/>
                <w:lang w:eastAsia="vi-VN"/>
              </w:rPr>
            </w:pPr>
            <w:r w:rsidRPr="00901F10">
              <w:rPr>
                <w:sz w:val="16"/>
                <w:szCs w:val="16"/>
                <w:lang w:eastAsia="vi-VN"/>
              </w:rPr>
              <w:t>9</w:t>
            </w:r>
          </w:p>
        </w:tc>
        <w:tc>
          <w:tcPr>
            <w:tcW w:w="178" w:type="pct"/>
            <w:vAlign w:val="center"/>
            <w:hideMark/>
          </w:tcPr>
          <w:p w14:paraId="0424CBB8"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12A80B51" w14:textId="77777777" w:rsidR="00102BC8" w:rsidRPr="00901F10" w:rsidRDefault="00102BC8" w:rsidP="001E362C">
            <w:pPr>
              <w:jc w:val="center"/>
              <w:rPr>
                <w:sz w:val="16"/>
                <w:szCs w:val="16"/>
                <w:lang w:eastAsia="vi-VN"/>
              </w:rPr>
            </w:pPr>
            <w:r w:rsidRPr="00901F10">
              <w:rPr>
                <w:sz w:val="16"/>
                <w:szCs w:val="16"/>
                <w:lang w:eastAsia="vi-VN"/>
              </w:rPr>
              <w:t>4</w:t>
            </w:r>
          </w:p>
        </w:tc>
        <w:tc>
          <w:tcPr>
            <w:tcW w:w="178" w:type="pct"/>
            <w:noWrap/>
            <w:vAlign w:val="center"/>
            <w:hideMark/>
          </w:tcPr>
          <w:p w14:paraId="53C6E21D"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0FDD5B83"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3A0C766C"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0B27F22B" w14:textId="5B0365A0" w:rsidR="00102BC8" w:rsidRPr="00901F10" w:rsidRDefault="00102BC8" w:rsidP="001E362C">
            <w:pPr>
              <w:jc w:val="center"/>
              <w:rPr>
                <w:color w:val="000000"/>
                <w:sz w:val="16"/>
                <w:szCs w:val="16"/>
                <w:lang w:eastAsia="vi-VN"/>
              </w:rPr>
            </w:pPr>
          </w:p>
        </w:tc>
        <w:tc>
          <w:tcPr>
            <w:tcW w:w="178" w:type="pct"/>
            <w:vAlign w:val="center"/>
            <w:hideMark/>
          </w:tcPr>
          <w:p w14:paraId="1682027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14A4399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w:t>
            </w:r>
          </w:p>
        </w:tc>
        <w:tc>
          <w:tcPr>
            <w:tcW w:w="178" w:type="pct"/>
            <w:vAlign w:val="center"/>
            <w:hideMark/>
          </w:tcPr>
          <w:p w14:paraId="7B42F4F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2BD1CD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w:t>
            </w:r>
          </w:p>
        </w:tc>
        <w:tc>
          <w:tcPr>
            <w:tcW w:w="178" w:type="pct"/>
            <w:vAlign w:val="center"/>
            <w:hideMark/>
          </w:tcPr>
          <w:p w14:paraId="3C0783D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0758FFD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w:t>
            </w:r>
          </w:p>
        </w:tc>
        <w:tc>
          <w:tcPr>
            <w:tcW w:w="178" w:type="pct"/>
            <w:vAlign w:val="center"/>
            <w:hideMark/>
          </w:tcPr>
          <w:p w14:paraId="7C5B617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8B749A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A917EB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AB5D27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C57353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8A10B4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w:t>
            </w:r>
          </w:p>
        </w:tc>
        <w:tc>
          <w:tcPr>
            <w:tcW w:w="178" w:type="pct"/>
            <w:vAlign w:val="center"/>
            <w:hideMark/>
          </w:tcPr>
          <w:p w14:paraId="153A27D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31636E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645C5D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DC3954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343C72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40B6389F" w14:textId="77777777" w:rsidTr="001E362C">
        <w:trPr>
          <w:trHeight w:val="276"/>
        </w:trPr>
        <w:tc>
          <w:tcPr>
            <w:tcW w:w="184" w:type="pct"/>
            <w:vAlign w:val="center"/>
            <w:hideMark/>
          </w:tcPr>
          <w:p w14:paraId="5F81756C" w14:textId="77777777" w:rsidR="00102BC8" w:rsidRPr="00901F10" w:rsidRDefault="00102BC8" w:rsidP="001E362C">
            <w:pPr>
              <w:jc w:val="center"/>
              <w:rPr>
                <w:sz w:val="16"/>
                <w:szCs w:val="16"/>
                <w:lang w:eastAsia="vi-VN"/>
              </w:rPr>
            </w:pPr>
            <w:r w:rsidRPr="00901F10">
              <w:rPr>
                <w:sz w:val="16"/>
                <w:szCs w:val="16"/>
                <w:lang w:eastAsia="vi-VN"/>
              </w:rPr>
              <w:lastRenderedPageBreak/>
              <w:t>16</w:t>
            </w:r>
          </w:p>
        </w:tc>
        <w:tc>
          <w:tcPr>
            <w:tcW w:w="301" w:type="pct"/>
            <w:vAlign w:val="center"/>
            <w:hideMark/>
          </w:tcPr>
          <w:p w14:paraId="0482971D" w14:textId="77777777" w:rsidR="00102BC8" w:rsidRPr="00901F10" w:rsidRDefault="00102BC8" w:rsidP="001E362C">
            <w:pPr>
              <w:rPr>
                <w:sz w:val="16"/>
                <w:szCs w:val="16"/>
                <w:lang w:eastAsia="vi-VN"/>
              </w:rPr>
            </w:pPr>
            <w:r w:rsidRPr="00901F10">
              <w:rPr>
                <w:sz w:val="16"/>
                <w:szCs w:val="16"/>
                <w:lang w:eastAsia="vi-VN"/>
              </w:rPr>
              <w:t>Máy biến áp 3P 560kVA</w:t>
            </w:r>
          </w:p>
        </w:tc>
        <w:tc>
          <w:tcPr>
            <w:tcW w:w="187" w:type="pct"/>
            <w:vAlign w:val="center"/>
            <w:hideMark/>
          </w:tcPr>
          <w:p w14:paraId="20EBF613" w14:textId="77777777" w:rsidR="00102BC8" w:rsidRPr="00901F10" w:rsidRDefault="00102BC8" w:rsidP="001E362C">
            <w:pPr>
              <w:jc w:val="center"/>
              <w:rPr>
                <w:sz w:val="16"/>
                <w:szCs w:val="16"/>
                <w:lang w:eastAsia="vi-VN"/>
              </w:rPr>
            </w:pPr>
            <w:r w:rsidRPr="00901F10">
              <w:rPr>
                <w:sz w:val="16"/>
                <w:szCs w:val="16"/>
                <w:lang w:eastAsia="vi-VN"/>
              </w:rPr>
              <w:t>máy</w:t>
            </w:r>
          </w:p>
        </w:tc>
        <w:tc>
          <w:tcPr>
            <w:tcW w:w="190" w:type="pct"/>
            <w:vAlign w:val="center"/>
            <w:hideMark/>
          </w:tcPr>
          <w:p w14:paraId="174BF5C5" w14:textId="77777777" w:rsidR="00102BC8" w:rsidRPr="00901F10" w:rsidRDefault="00102BC8" w:rsidP="001E362C">
            <w:pPr>
              <w:jc w:val="center"/>
              <w:rPr>
                <w:sz w:val="16"/>
                <w:szCs w:val="16"/>
                <w:lang w:eastAsia="vi-VN"/>
              </w:rPr>
            </w:pPr>
            <w:r w:rsidRPr="00901F10">
              <w:rPr>
                <w:sz w:val="16"/>
                <w:szCs w:val="16"/>
                <w:lang w:eastAsia="vi-VN"/>
              </w:rPr>
              <w:t>113</w:t>
            </w:r>
          </w:p>
        </w:tc>
        <w:tc>
          <w:tcPr>
            <w:tcW w:w="178" w:type="pct"/>
            <w:vAlign w:val="center"/>
            <w:hideMark/>
          </w:tcPr>
          <w:p w14:paraId="58204940"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69A70F6A" w14:textId="77777777" w:rsidR="00102BC8" w:rsidRPr="00901F10" w:rsidRDefault="00102BC8" w:rsidP="001E362C">
            <w:pPr>
              <w:jc w:val="center"/>
              <w:rPr>
                <w:sz w:val="16"/>
                <w:szCs w:val="16"/>
                <w:lang w:eastAsia="vi-VN"/>
              </w:rPr>
            </w:pPr>
            <w:r w:rsidRPr="00901F10">
              <w:rPr>
                <w:sz w:val="16"/>
                <w:szCs w:val="16"/>
                <w:lang w:eastAsia="vi-VN"/>
              </w:rPr>
              <w:t>33</w:t>
            </w:r>
          </w:p>
        </w:tc>
        <w:tc>
          <w:tcPr>
            <w:tcW w:w="178" w:type="pct"/>
            <w:noWrap/>
            <w:vAlign w:val="center"/>
            <w:hideMark/>
          </w:tcPr>
          <w:p w14:paraId="49073651"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34BB8EFA" w14:textId="77777777" w:rsidR="00102BC8" w:rsidRPr="00901F10" w:rsidRDefault="00102BC8" w:rsidP="001E362C">
            <w:pPr>
              <w:jc w:val="center"/>
              <w:rPr>
                <w:sz w:val="16"/>
                <w:szCs w:val="16"/>
                <w:lang w:eastAsia="vi-VN"/>
              </w:rPr>
            </w:pPr>
            <w:r w:rsidRPr="00901F10">
              <w:rPr>
                <w:sz w:val="16"/>
                <w:szCs w:val="16"/>
                <w:lang w:eastAsia="vi-VN"/>
              </w:rPr>
              <w:t>30</w:t>
            </w:r>
          </w:p>
        </w:tc>
        <w:tc>
          <w:tcPr>
            <w:tcW w:w="178" w:type="pct"/>
            <w:vAlign w:val="center"/>
            <w:hideMark/>
          </w:tcPr>
          <w:p w14:paraId="1A68E696"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4562D332" w14:textId="6E63F5F6" w:rsidR="00102BC8" w:rsidRPr="00901F10" w:rsidRDefault="00102BC8" w:rsidP="001E362C">
            <w:pPr>
              <w:jc w:val="center"/>
              <w:rPr>
                <w:color w:val="000000"/>
                <w:sz w:val="16"/>
                <w:szCs w:val="16"/>
                <w:lang w:eastAsia="vi-VN"/>
              </w:rPr>
            </w:pPr>
          </w:p>
        </w:tc>
        <w:tc>
          <w:tcPr>
            <w:tcW w:w="178" w:type="pct"/>
            <w:vAlign w:val="center"/>
            <w:hideMark/>
          </w:tcPr>
          <w:p w14:paraId="7B4D02A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546C74B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6</w:t>
            </w:r>
          </w:p>
        </w:tc>
        <w:tc>
          <w:tcPr>
            <w:tcW w:w="178" w:type="pct"/>
            <w:vAlign w:val="center"/>
            <w:hideMark/>
          </w:tcPr>
          <w:p w14:paraId="5FC5C66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158386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w:t>
            </w:r>
          </w:p>
        </w:tc>
        <w:tc>
          <w:tcPr>
            <w:tcW w:w="178" w:type="pct"/>
            <w:vAlign w:val="center"/>
            <w:hideMark/>
          </w:tcPr>
          <w:p w14:paraId="7079887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0175E38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w:t>
            </w:r>
          </w:p>
        </w:tc>
        <w:tc>
          <w:tcPr>
            <w:tcW w:w="178" w:type="pct"/>
            <w:vAlign w:val="center"/>
            <w:hideMark/>
          </w:tcPr>
          <w:p w14:paraId="22A75E4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9D8C3A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13</w:t>
            </w:r>
          </w:p>
        </w:tc>
        <w:tc>
          <w:tcPr>
            <w:tcW w:w="178" w:type="pct"/>
            <w:vAlign w:val="center"/>
            <w:hideMark/>
          </w:tcPr>
          <w:p w14:paraId="5BD5C3C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2C57C8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w:t>
            </w:r>
          </w:p>
        </w:tc>
        <w:tc>
          <w:tcPr>
            <w:tcW w:w="178" w:type="pct"/>
            <w:vAlign w:val="center"/>
            <w:hideMark/>
          </w:tcPr>
          <w:p w14:paraId="5D47428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1CFF5B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22</w:t>
            </w:r>
          </w:p>
        </w:tc>
        <w:tc>
          <w:tcPr>
            <w:tcW w:w="178" w:type="pct"/>
            <w:vAlign w:val="center"/>
            <w:hideMark/>
          </w:tcPr>
          <w:p w14:paraId="7211F13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5601B0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w:t>
            </w:r>
          </w:p>
        </w:tc>
        <w:tc>
          <w:tcPr>
            <w:tcW w:w="178" w:type="pct"/>
            <w:vAlign w:val="center"/>
            <w:hideMark/>
          </w:tcPr>
          <w:p w14:paraId="42FAD1F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B55971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w:t>
            </w:r>
          </w:p>
        </w:tc>
        <w:tc>
          <w:tcPr>
            <w:tcW w:w="178" w:type="pct"/>
            <w:vAlign w:val="center"/>
            <w:hideMark/>
          </w:tcPr>
          <w:p w14:paraId="0D924D9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4075BA44" w14:textId="77777777" w:rsidTr="001E362C">
        <w:trPr>
          <w:trHeight w:val="276"/>
        </w:trPr>
        <w:tc>
          <w:tcPr>
            <w:tcW w:w="184" w:type="pct"/>
            <w:vAlign w:val="center"/>
            <w:hideMark/>
          </w:tcPr>
          <w:p w14:paraId="29A70527" w14:textId="77777777" w:rsidR="00102BC8" w:rsidRPr="00901F10" w:rsidRDefault="00102BC8" w:rsidP="001E362C">
            <w:pPr>
              <w:jc w:val="center"/>
              <w:rPr>
                <w:sz w:val="16"/>
                <w:szCs w:val="16"/>
                <w:lang w:eastAsia="vi-VN"/>
              </w:rPr>
            </w:pPr>
            <w:r w:rsidRPr="00901F10">
              <w:rPr>
                <w:sz w:val="16"/>
                <w:szCs w:val="16"/>
                <w:lang w:eastAsia="vi-VN"/>
              </w:rPr>
              <w:t>17</w:t>
            </w:r>
          </w:p>
        </w:tc>
        <w:tc>
          <w:tcPr>
            <w:tcW w:w="301" w:type="pct"/>
            <w:vAlign w:val="center"/>
            <w:hideMark/>
          </w:tcPr>
          <w:p w14:paraId="077D7766" w14:textId="77777777" w:rsidR="00102BC8" w:rsidRPr="00901F10" w:rsidRDefault="00102BC8" w:rsidP="001E362C">
            <w:pPr>
              <w:rPr>
                <w:sz w:val="16"/>
                <w:szCs w:val="16"/>
                <w:lang w:eastAsia="vi-VN"/>
              </w:rPr>
            </w:pPr>
            <w:r w:rsidRPr="00901F10">
              <w:rPr>
                <w:sz w:val="16"/>
                <w:szCs w:val="16"/>
                <w:lang w:eastAsia="vi-VN"/>
              </w:rPr>
              <w:t>Máy biến áp 3P 630kVA</w:t>
            </w:r>
          </w:p>
        </w:tc>
        <w:tc>
          <w:tcPr>
            <w:tcW w:w="187" w:type="pct"/>
            <w:vAlign w:val="center"/>
            <w:hideMark/>
          </w:tcPr>
          <w:p w14:paraId="735A2971" w14:textId="77777777" w:rsidR="00102BC8" w:rsidRPr="00901F10" w:rsidRDefault="00102BC8" w:rsidP="001E362C">
            <w:pPr>
              <w:jc w:val="center"/>
              <w:rPr>
                <w:sz w:val="16"/>
                <w:szCs w:val="16"/>
                <w:lang w:eastAsia="vi-VN"/>
              </w:rPr>
            </w:pPr>
            <w:r w:rsidRPr="00901F10">
              <w:rPr>
                <w:sz w:val="16"/>
                <w:szCs w:val="16"/>
                <w:lang w:eastAsia="vi-VN"/>
              </w:rPr>
              <w:t>máy</w:t>
            </w:r>
          </w:p>
        </w:tc>
        <w:tc>
          <w:tcPr>
            <w:tcW w:w="190" w:type="pct"/>
            <w:vAlign w:val="center"/>
            <w:hideMark/>
          </w:tcPr>
          <w:p w14:paraId="64F4C664" w14:textId="77777777" w:rsidR="00102BC8" w:rsidRPr="00901F10" w:rsidRDefault="00102BC8" w:rsidP="001E362C">
            <w:pPr>
              <w:jc w:val="center"/>
              <w:rPr>
                <w:sz w:val="16"/>
                <w:szCs w:val="16"/>
                <w:lang w:eastAsia="vi-VN"/>
              </w:rPr>
            </w:pPr>
            <w:r w:rsidRPr="00901F10">
              <w:rPr>
                <w:sz w:val="16"/>
                <w:szCs w:val="16"/>
                <w:lang w:eastAsia="vi-VN"/>
              </w:rPr>
              <w:t>92</w:t>
            </w:r>
          </w:p>
        </w:tc>
        <w:tc>
          <w:tcPr>
            <w:tcW w:w="178" w:type="pct"/>
            <w:vAlign w:val="center"/>
            <w:hideMark/>
          </w:tcPr>
          <w:p w14:paraId="1D6BCB5D"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4B656AE1" w14:textId="77777777" w:rsidR="00102BC8" w:rsidRPr="00901F10" w:rsidRDefault="00102BC8" w:rsidP="001E362C">
            <w:pPr>
              <w:jc w:val="center"/>
              <w:rPr>
                <w:sz w:val="16"/>
                <w:szCs w:val="16"/>
                <w:lang w:eastAsia="vi-VN"/>
              </w:rPr>
            </w:pPr>
            <w:r w:rsidRPr="00901F10">
              <w:rPr>
                <w:sz w:val="16"/>
                <w:szCs w:val="16"/>
                <w:lang w:eastAsia="vi-VN"/>
              </w:rPr>
              <w:t>38</w:t>
            </w:r>
          </w:p>
        </w:tc>
        <w:tc>
          <w:tcPr>
            <w:tcW w:w="178" w:type="pct"/>
            <w:noWrap/>
            <w:vAlign w:val="center"/>
            <w:hideMark/>
          </w:tcPr>
          <w:p w14:paraId="0CC20725"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0A98BBE9" w14:textId="77777777" w:rsidR="00102BC8" w:rsidRPr="00901F10" w:rsidRDefault="00102BC8" w:rsidP="001E362C">
            <w:pPr>
              <w:jc w:val="center"/>
              <w:rPr>
                <w:sz w:val="16"/>
                <w:szCs w:val="16"/>
                <w:lang w:eastAsia="vi-VN"/>
              </w:rPr>
            </w:pPr>
            <w:r w:rsidRPr="00901F10">
              <w:rPr>
                <w:sz w:val="16"/>
                <w:szCs w:val="16"/>
                <w:lang w:eastAsia="vi-VN"/>
              </w:rPr>
              <w:t>39</w:t>
            </w:r>
          </w:p>
        </w:tc>
        <w:tc>
          <w:tcPr>
            <w:tcW w:w="178" w:type="pct"/>
            <w:vAlign w:val="center"/>
            <w:hideMark/>
          </w:tcPr>
          <w:p w14:paraId="206D863B"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24C33BD5" w14:textId="0BDFE0C0" w:rsidR="00102BC8" w:rsidRPr="00901F10" w:rsidRDefault="00102BC8" w:rsidP="001E362C">
            <w:pPr>
              <w:jc w:val="center"/>
              <w:rPr>
                <w:color w:val="000000"/>
                <w:sz w:val="16"/>
                <w:szCs w:val="16"/>
                <w:lang w:eastAsia="vi-VN"/>
              </w:rPr>
            </w:pPr>
          </w:p>
        </w:tc>
        <w:tc>
          <w:tcPr>
            <w:tcW w:w="178" w:type="pct"/>
            <w:vAlign w:val="center"/>
            <w:hideMark/>
          </w:tcPr>
          <w:p w14:paraId="70DB2F4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23B1628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71E980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BBC535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2D4F21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5E572D0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3</w:t>
            </w:r>
          </w:p>
        </w:tc>
        <w:tc>
          <w:tcPr>
            <w:tcW w:w="178" w:type="pct"/>
            <w:vAlign w:val="center"/>
            <w:hideMark/>
          </w:tcPr>
          <w:p w14:paraId="5167178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AFE291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37A9CF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1E55CB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w:t>
            </w:r>
          </w:p>
        </w:tc>
        <w:tc>
          <w:tcPr>
            <w:tcW w:w="178" w:type="pct"/>
            <w:vAlign w:val="center"/>
            <w:hideMark/>
          </w:tcPr>
          <w:p w14:paraId="2722CB4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CDCFA6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11</w:t>
            </w:r>
          </w:p>
        </w:tc>
        <w:tc>
          <w:tcPr>
            <w:tcW w:w="178" w:type="pct"/>
            <w:vAlign w:val="center"/>
            <w:hideMark/>
          </w:tcPr>
          <w:p w14:paraId="447ED6D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1051AD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BE4C74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2BD1E8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C49A61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66B179AD" w14:textId="77777777" w:rsidTr="001E362C">
        <w:trPr>
          <w:trHeight w:val="276"/>
        </w:trPr>
        <w:tc>
          <w:tcPr>
            <w:tcW w:w="184" w:type="pct"/>
            <w:vAlign w:val="center"/>
            <w:hideMark/>
          </w:tcPr>
          <w:p w14:paraId="7F778A7B" w14:textId="77777777" w:rsidR="00102BC8" w:rsidRPr="00901F10" w:rsidRDefault="00102BC8" w:rsidP="001E362C">
            <w:pPr>
              <w:jc w:val="center"/>
              <w:rPr>
                <w:sz w:val="16"/>
                <w:szCs w:val="16"/>
                <w:lang w:eastAsia="vi-VN"/>
              </w:rPr>
            </w:pPr>
            <w:r w:rsidRPr="00901F10">
              <w:rPr>
                <w:sz w:val="16"/>
                <w:szCs w:val="16"/>
                <w:lang w:eastAsia="vi-VN"/>
              </w:rPr>
              <w:t>18</w:t>
            </w:r>
          </w:p>
        </w:tc>
        <w:tc>
          <w:tcPr>
            <w:tcW w:w="301" w:type="pct"/>
            <w:vAlign w:val="center"/>
            <w:hideMark/>
          </w:tcPr>
          <w:p w14:paraId="28089156" w14:textId="77777777" w:rsidR="00102BC8" w:rsidRPr="00901F10" w:rsidRDefault="00102BC8" w:rsidP="001E362C">
            <w:pPr>
              <w:rPr>
                <w:sz w:val="16"/>
                <w:szCs w:val="16"/>
                <w:lang w:eastAsia="vi-VN"/>
              </w:rPr>
            </w:pPr>
            <w:r w:rsidRPr="00901F10">
              <w:rPr>
                <w:sz w:val="16"/>
                <w:szCs w:val="16"/>
                <w:lang w:eastAsia="vi-VN"/>
              </w:rPr>
              <w:t>Máy biến áp 3P 750kVA</w:t>
            </w:r>
          </w:p>
        </w:tc>
        <w:tc>
          <w:tcPr>
            <w:tcW w:w="187" w:type="pct"/>
            <w:vAlign w:val="center"/>
            <w:hideMark/>
          </w:tcPr>
          <w:p w14:paraId="6BBC656F" w14:textId="77777777" w:rsidR="00102BC8" w:rsidRPr="00901F10" w:rsidRDefault="00102BC8" w:rsidP="001E362C">
            <w:pPr>
              <w:jc w:val="center"/>
              <w:rPr>
                <w:sz w:val="16"/>
                <w:szCs w:val="16"/>
                <w:lang w:eastAsia="vi-VN"/>
              </w:rPr>
            </w:pPr>
            <w:r w:rsidRPr="00901F10">
              <w:rPr>
                <w:sz w:val="16"/>
                <w:szCs w:val="16"/>
                <w:lang w:eastAsia="vi-VN"/>
              </w:rPr>
              <w:t>máy</w:t>
            </w:r>
          </w:p>
        </w:tc>
        <w:tc>
          <w:tcPr>
            <w:tcW w:w="190" w:type="pct"/>
            <w:vAlign w:val="center"/>
            <w:hideMark/>
          </w:tcPr>
          <w:p w14:paraId="358C4152" w14:textId="77777777" w:rsidR="00102BC8" w:rsidRPr="00901F10" w:rsidRDefault="00102BC8" w:rsidP="001E362C">
            <w:pPr>
              <w:jc w:val="center"/>
              <w:rPr>
                <w:sz w:val="16"/>
                <w:szCs w:val="16"/>
                <w:lang w:eastAsia="vi-VN"/>
              </w:rPr>
            </w:pPr>
            <w:r w:rsidRPr="00901F10">
              <w:rPr>
                <w:sz w:val="16"/>
                <w:szCs w:val="16"/>
                <w:lang w:eastAsia="vi-VN"/>
              </w:rPr>
              <w:t>4</w:t>
            </w:r>
          </w:p>
        </w:tc>
        <w:tc>
          <w:tcPr>
            <w:tcW w:w="178" w:type="pct"/>
            <w:vAlign w:val="center"/>
            <w:hideMark/>
          </w:tcPr>
          <w:p w14:paraId="60B2B324"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428F4970" w14:textId="77777777" w:rsidR="00102BC8" w:rsidRPr="00901F10" w:rsidRDefault="00102BC8" w:rsidP="001E362C">
            <w:pPr>
              <w:jc w:val="center"/>
              <w:rPr>
                <w:sz w:val="16"/>
                <w:szCs w:val="16"/>
                <w:lang w:eastAsia="vi-VN"/>
              </w:rPr>
            </w:pPr>
            <w:r w:rsidRPr="00901F10">
              <w:rPr>
                <w:sz w:val="16"/>
                <w:szCs w:val="16"/>
                <w:lang w:eastAsia="vi-VN"/>
              </w:rPr>
              <w:t>3</w:t>
            </w:r>
          </w:p>
        </w:tc>
        <w:tc>
          <w:tcPr>
            <w:tcW w:w="178" w:type="pct"/>
            <w:noWrap/>
            <w:vAlign w:val="center"/>
            <w:hideMark/>
          </w:tcPr>
          <w:p w14:paraId="0E0133F8"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5F33623F"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514CEAB8"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0ED57AE6" w14:textId="26BDCC0A" w:rsidR="00102BC8" w:rsidRPr="00901F10" w:rsidRDefault="00102BC8" w:rsidP="001E362C">
            <w:pPr>
              <w:jc w:val="center"/>
              <w:rPr>
                <w:color w:val="000000"/>
                <w:sz w:val="16"/>
                <w:szCs w:val="16"/>
                <w:lang w:eastAsia="vi-VN"/>
              </w:rPr>
            </w:pPr>
          </w:p>
        </w:tc>
        <w:tc>
          <w:tcPr>
            <w:tcW w:w="178" w:type="pct"/>
            <w:vAlign w:val="center"/>
            <w:hideMark/>
          </w:tcPr>
          <w:p w14:paraId="2ED88C2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4486137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6A52E1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9E535B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94A8AC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5BBA608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w:t>
            </w:r>
          </w:p>
        </w:tc>
        <w:tc>
          <w:tcPr>
            <w:tcW w:w="178" w:type="pct"/>
            <w:vAlign w:val="center"/>
            <w:hideMark/>
          </w:tcPr>
          <w:p w14:paraId="18155D3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6A6598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6C5799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0D7799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561665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4A0A79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24A59D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965955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91E738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043153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8913BD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6E4D6C69" w14:textId="77777777" w:rsidTr="001E362C">
        <w:trPr>
          <w:trHeight w:val="276"/>
        </w:trPr>
        <w:tc>
          <w:tcPr>
            <w:tcW w:w="184" w:type="pct"/>
            <w:vAlign w:val="center"/>
            <w:hideMark/>
          </w:tcPr>
          <w:p w14:paraId="4195D084" w14:textId="77777777" w:rsidR="00102BC8" w:rsidRPr="00901F10" w:rsidRDefault="00102BC8" w:rsidP="001E362C">
            <w:pPr>
              <w:jc w:val="center"/>
              <w:rPr>
                <w:sz w:val="16"/>
                <w:szCs w:val="16"/>
                <w:lang w:eastAsia="vi-VN"/>
              </w:rPr>
            </w:pPr>
            <w:r w:rsidRPr="00901F10">
              <w:rPr>
                <w:sz w:val="16"/>
                <w:szCs w:val="16"/>
                <w:lang w:eastAsia="vi-VN"/>
              </w:rPr>
              <w:t>19</w:t>
            </w:r>
          </w:p>
        </w:tc>
        <w:tc>
          <w:tcPr>
            <w:tcW w:w="301" w:type="pct"/>
            <w:vAlign w:val="center"/>
            <w:hideMark/>
          </w:tcPr>
          <w:p w14:paraId="2B6D3CA9" w14:textId="77777777" w:rsidR="00102BC8" w:rsidRPr="00901F10" w:rsidRDefault="00102BC8" w:rsidP="001E362C">
            <w:pPr>
              <w:rPr>
                <w:sz w:val="16"/>
                <w:szCs w:val="16"/>
                <w:lang w:eastAsia="vi-VN"/>
              </w:rPr>
            </w:pPr>
            <w:r w:rsidRPr="00901F10">
              <w:rPr>
                <w:sz w:val="16"/>
                <w:szCs w:val="16"/>
                <w:lang w:eastAsia="vi-VN"/>
              </w:rPr>
              <w:t>Máy biến áp 3P 800kVA</w:t>
            </w:r>
          </w:p>
        </w:tc>
        <w:tc>
          <w:tcPr>
            <w:tcW w:w="187" w:type="pct"/>
            <w:vAlign w:val="center"/>
            <w:hideMark/>
          </w:tcPr>
          <w:p w14:paraId="18BCD7AB" w14:textId="77777777" w:rsidR="00102BC8" w:rsidRPr="00901F10" w:rsidRDefault="00102BC8" w:rsidP="001E362C">
            <w:pPr>
              <w:jc w:val="center"/>
              <w:rPr>
                <w:sz w:val="16"/>
                <w:szCs w:val="16"/>
                <w:lang w:eastAsia="vi-VN"/>
              </w:rPr>
            </w:pPr>
            <w:r w:rsidRPr="00901F10">
              <w:rPr>
                <w:sz w:val="16"/>
                <w:szCs w:val="16"/>
                <w:lang w:eastAsia="vi-VN"/>
              </w:rPr>
              <w:t>máy</w:t>
            </w:r>
          </w:p>
        </w:tc>
        <w:tc>
          <w:tcPr>
            <w:tcW w:w="190" w:type="pct"/>
            <w:vAlign w:val="center"/>
            <w:hideMark/>
          </w:tcPr>
          <w:p w14:paraId="1FAA7E69" w14:textId="77777777" w:rsidR="00102BC8" w:rsidRPr="00901F10" w:rsidRDefault="00102BC8" w:rsidP="001E362C">
            <w:pPr>
              <w:jc w:val="center"/>
              <w:rPr>
                <w:sz w:val="16"/>
                <w:szCs w:val="16"/>
                <w:lang w:eastAsia="vi-VN"/>
              </w:rPr>
            </w:pPr>
            <w:r w:rsidRPr="00901F10">
              <w:rPr>
                <w:sz w:val="16"/>
                <w:szCs w:val="16"/>
                <w:lang w:eastAsia="vi-VN"/>
              </w:rPr>
              <w:t>6</w:t>
            </w:r>
          </w:p>
        </w:tc>
        <w:tc>
          <w:tcPr>
            <w:tcW w:w="178" w:type="pct"/>
            <w:vAlign w:val="center"/>
            <w:hideMark/>
          </w:tcPr>
          <w:p w14:paraId="6AC039F7"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6B7C9EEE" w14:textId="77777777" w:rsidR="00102BC8" w:rsidRPr="00901F10" w:rsidRDefault="00102BC8" w:rsidP="001E362C">
            <w:pPr>
              <w:jc w:val="center"/>
              <w:rPr>
                <w:sz w:val="16"/>
                <w:szCs w:val="16"/>
                <w:lang w:eastAsia="vi-VN"/>
              </w:rPr>
            </w:pPr>
            <w:r w:rsidRPr="00901F10">
              <w:rPr>
                <w:sz w:val="16"/>
                <w:szCs w:val="16"/>
                <w:lang w:eastAsia="vi-VN"/>
              </w:rPr>
              <w:t>6</w:t>
            </w:r>
          </w:p>
        </w:tc>
        <w:tc>
          <w:tcPr>
            <w:tcW w:w="178" w:type="pct"/>
            <w:noWrap/>
            <w:vAlign w:val="center"/>
            <w:hideMark/>
          </w:tcPr>
          <w:p w14:paraId="26EA0760"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7B29AB8A"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08A6B9C8"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7F31EFD0" w14:textId="5A496E81" w:rsidR="00102BC8" w:rsidRPr="00901F10" w:rsidRDefault="00102BC8" w:rsidP="001E362C">
            <w:pPr>
              <w:jc w:val="center"/>
              <w:rPr>
                <w:color w:val="000000"/>
                <w:sz w:val="16"/>
                <w:szCs w:val="16"/>
                <w:lang w:eastAsia="vi-VN"/>
              </w:rPr>
            </w:pPr>
          </w:p>
        </w:tc>
        <w:tc>
          <w:tcPr>
            <w:tcW w:w="178" w:type="pct"/>
            <w:vAlign w:val="center"/>
            <w:hideMark/>
          </w:tcPr>
          <w:p w14:paraId="39CA0DA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177B7D4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78258B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E93818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BDE339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766F517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79477D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5C5CBC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027108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5B2856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CB3AEC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4441E1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444566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CB4017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0A90DB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0801D5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DF36A9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7A86E84A" w14:textId="77777777" w:rsidTr="001E362C">
        <w:trPr>
          <w:trHeight w:val="276"/>
        </w:trPr>
        <w:tc>
          <w:tcPr>
            <w:tcW w:w="184" w:type="pct"/>
            <w:vAlign w:val="center"/>
            <w:hideMark/>
          </w:tcPr>
          <w:p w14:paraId="2B44E983" w14:textId="77777777" w:rsidR="00102BC8" w:rsidRPr="00901F10" w:rsidRDefault="00102BC8" w:rsidP="001E362C">
            <w:pPr>
              <w:jc w:val="center"/>
              <w:rPr>
                <w:sz w:val="16"/>
                <w:szCs w:val="16"/>
                <w:lang w:eastAsia="vi-VN"/>
              </w:rPr>
            </w:pPr>
            <w:r w:rsidRPr="00901F10">
              <w:rPr>
                <w:sz w:val="16"/>
                <w:szCs w:val="16"/>
                <w:lang w:eastAsia="vi-VN"/>
              </w:rPr>
              <w:t>20</w:t>
            </w:r>
          </w:p>
        </w:tc>
        <w:tc>
          <w:tcPr>
            <w:tcW w:w="301" w:type="pct"/>
            <w:vAlign w:val="center"/>
            <w:hideMark/>
          </w:tcPr>
          <w:p w14:paraId="0DBF19B0" w14:textId="77777777" w:rsidR="00102BC8" w:rsidRPr="00901F10" w:rsidRDefault="00102BC8" w:rsidP="001E362C">
            <w:pPr>
              <w:rPr>
                <w:sz w:val="16"/>
                <w:szCs w:val="16"/>
                <w:lang w:eastAsia="vi-VN"/>
              </w:rPr>
            </w:pPr>
            <w:r w:rsidRPr="00901F10">
              <w:rPr>
                <w:sz w:val="16"/>
                <w:szCs w:val="16"/>
                <w:lang w:eastAsia="vi-VN"/>
              </w:rPr>
              <w:t>Máy biến áp 3P 1000kVA</w:t>
            </w:r>
          </w:p>
        </w:tc>
        <w:tc>
          <w:tcPr>
            <w:tcW w:w="187" w:type="pct"/>
            <w:vAlign w:val="center"/>
            <w:hideMark/>
          </w:tcPr>
          <w:p w14:paraId="77493945" w14:textId="77777777" w:rsidR="00102BC8" w:rsidRPr="00901F10" w:rsidRDefault="00102BC8" w:rsidP="001E362C">
            <w:pPr>
              <w:jc w:val="center"/>
              <w:rPr>
                <w:sz w:val="16"/>
                <w:szCs w:val="16"/>
                <w:lang w:eastAsia="vi-VN"/>
              </w:rPr>
            </w:pPr>
            <w:r w:rsidRPr="00901F10">
              <w:rPr>
                <w:sz w:val="16"/>
                <w:szCs w:val="16"/>
                <w:lang w:eastAsia="vi-VN"/>
              </w:rPr>
              <w:t>máy</w:t>
            </w:r>
          </w:p>
        </w:tc>
        <w:tc>
          <w:tcPr>
            <w:tcW w:w="190" w:type="pct"/>
            <w:vAlign w:val="center"/>
            <w:hideMark/>
          </w:tcPr>
          <w:p w14:paraId="4F26FF15" w14:textId="77777777" w:rsidR="00102BC8" w:rsidRPr="00901F10" w:rsidRDefault="00102BC8" w:rsidP="001E362C">
            <w:pPr>
              <w:jc w:val="center"/>
              <w:rPr>
                <w:sz w:val="16"/>
                <w:szCs w:val="16"/>
                <w:lang w:eastAsia="vi-VN"/>
              </w:rPr>
            </w:pPr>
            <w:r w:rsidRPr="00901F10">
              <w:rPr>
                <w:sz w:val="16"/>
                <w:szCs w:val="16"/>
                <w:lang w:eastAsia="vi-VN"/>
              </w:rPr>
              <w:t>5</w:t>
            </w:r>
          </w:p>
        </w:tc>
        <w:tc>
          <w:tcPr>
            <w:tcW w:w="178" w:type="pct"/>
            <w:vAlign w:val="center"/>
            <w:hideMark/>
          </w:tcPr>
          <w:p w14:paraId="26149B94"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7FA13329" w14:textId="77777777" w:rsidR="00102BC8" w:rsidRPr="00901F10" w:rsidRDefault="00102BC8" w:rsidP="001E362C">
            <w:pPr>
              <w:jc w:val="center"/>
              <w:rPr>
                <w:sz w:val="16"/>
                <w:szCs w:val="16"/>
                <w:lang w:eastAsia="vi-VN"/>
              </w:rPr>
            </w:pPr>
            <w:r w:rsidRPr="00901F10">
              <w:rPr>
                <w:sz w:val="16"/>
                <w:szCs w:val="16"/>
                <w:lang w:eastAsia="vi-VN"/>
              </w:rPr>
              <w:t>5</w:t>
            </w:r>
          </w:p>
        </w:tc>
        <w:tc>
          <w:tcPr>
            <w:tcW w:w="178" w:type="pct"/>
            <w:noWrap/>
            <w:vAlign w:val="center"/>
            <w:hideMark/>
          </w:tcPr>
          <w:p w14:paraId="6634A726"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0CFD555E"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6DC0B496"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14DCDC99" w14:textId="4E2120A8" w:rsidR="00102BC8" w:rsidRPr="00901F10" w:rsidRDefault="00102BC8" w:rsidP="001E362C">
            <w:pPr>
              <w:jc w:val="center"/>
              <w:rPr>
                <w:color w:val="000000"/>
                <w:sz w:val="16"/>
                <w:szCs w:val="16"/>
                <w:lang w:eastAsia="vi-VN"/>
              </w:rPr>
            </w:pPr>
          </w:p>
        </w:tc>
        <w:tc>
          <w:tcPr>
            <w:tcW w:w="178" w:type="pct"/>
            <w:vAlign w:val="center"/>
            <w:hideMark/>
          </w:tcPr>
          <w:p w14:paraId="7807A80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58C61B9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31C497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F3A3DA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85B319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0D89469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666E50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46E12C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DD2CA6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AAB01F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D7858C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CF356C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E5449B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29CA0E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DD5E3B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18E7C0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238725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219DB023" w14:textId="77777777" w:rsidTr="001E362C">
        <w:trPr>
          <w:trHeight w:val="276"/>
        </w:trPr>
        <w:tc>
          <w:tcPr>
            <w:tcW w:w="184" w:type="pct"/>
            <w:vAlign w:val="center"/>
            <w:hideMark/>
          </w:tcPr>
          <w:p w14:paraId="248A4EC1" w14:textId="77777777" w:rsidR="00102BC8" w:rsidRPr="00901F10" w:rsidRDefault="00102BC8" w:rsidP="001E362C">
            <w:pPr>
              <w:jc w:val="center"/>
              <w:rPr>
                <w:sz w:val="16"/>
                <w:szCs w:val="16"/>
                <w:lang w:eastAsia="vi-VN"/>
              </w:rPr>
            </w:pPr>
            <w:r w:rsidRPr="00901F10">
              <w:rPr>
                <w:sz w:val="16"/>
                <w:szCs w:val="16"/>
                <w:lang w:eastAsia="vi-VN"/>
              </w:rPr>
              <w:t>21</w:t>
            </w:r>
          </w:p>
        </w:tc>
        <w:tc>
          <w:tcPr>
            <w:tcW w:w="301" w:type="pct"/>
            <w:vAlign w:val="center"/>
            <w:hideMark/>
          </w:tcPr>
          <w:p w14:paraId="68FBFCEE" w14:textId="77777777" w:rsidR="00102BC8" w:rsidRPr="00901F10" w:rsidRDefault="00102BC8" w:rsidP="001E362C">
            <w:pPr>
              <w:rPr>
                <w:sz w:val="16"/>
                <w:szCs w:val="16"/>
                <w:lang w:eastAsia="vi-VN"/>
              </w:rPr>
            </w:pPr>
            <w:r w:rsidRPr="00901F10">
              <w:rPr>
                <w:sz w:val="16"/>
                <w:szCs w:val="16"/>
                <w:lang w:eastAsia="vi-VN"/>
              </w:rPr>
              <w:t>Máy biến áp 3P 1250kVA</w:t>
            </w:r>
          </w:p>
        </w:tc>
        <w:tc>
          <w:tcPr>
            <w:tcW w:w="187" w:type="pct"/>
            <w:vAlign w:val="center"/>
            <w:hideMark/>
          </w:tcPr>
          <w:p w14:paraId="262326DB" w14:textId="77777777" w:rsidR="00102BC8" w:rsidRPr="00901F10" w:rsidRDefault="00102BC8" w:rsidP="001E362C">
            <w:pPr>
              <w:jc w:val="center"/>
              <w:rPr>
                <w:sz w:val="16"/>
                <w:szCs w:val="16"/>
                <w:lang w:eastAsia="vi-VN"/>
              </w:rPr>
            </w:pPr>
            <w:r w:rsidRPr="00901F10">
              <w:rPr>
                <w:sz w:val="16"/>
                <w:szCs w:val="16"/>
                <w:lang w:eastAsia="vi-VN"/>
              </w:rPr>
              <w:t>máy</w:t>
            </w:r>
          </w:p>
        </w:tc>
        <w:tc>
          <w:tcPr>
            <w:tcW w:w="190" w:type="pct"/>
            <w:vAlign w:val="center"/>
            <w:hideMark/>
          </w:tcPr>
          <w:p w14:paraId="2D9664B8" w14:textId="77777777" w:rsidR="00102BC8" w:rsidRPr="00901F10" w:rsidRDefault="00102BC8" w:rsidP="001E362C">
            <w:pPr>
              <w:jc w:val="center"/>
              <w:rPr>
                <w:sz w:val="16"/>
                <w:szCs w:val="16"/>
                <w:lang w:eastAsia="vi-VN"/>
              </w:rPr>
            </w:pPr>
            <w:r w:rsidRPr="00901F10">
              <w:rPr>
                <w:sz w:val="16"/>
                <w:szCs w:val="16"/>
                <w:lang w:eastAsia="vi-VN"/>
              </w:rPr>
              <w:t>1</w:t>
            </w:r>
          </w:p>
        </w:tc>
        <w:tc>
          <w:tcPr>
            <w:tcW w:w="178" w:type="pct"/>
            <w:vAlign w:val="center"/>
            <w:hideMark/>
          </w:tcPr>
          <w:p w14:paraId="7DA2B36B"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65CA0222" w14:textId="77777777" w:rsidR="00102BC8" w:rsidRPr="00901F10" w:rsidRDefault="00102BC8" w:rsidP="001E362C">
            <w:pPr>
              <w:jc w:val="center"/>
              <w:rPr>
                <w:sz w:val="16"/>
                <w:szCs w:val="16"/>
                <w:lang w:eastAsia="vi-VN"/>
              </w:rPr>
            </w:pPr>
            <w:r w:rsidRPr="00901F10">
              <w:rPr>
                <w:sz w:val="16"/>
                <w:szCs w:val="16"/>
                <w:lang w:eastAsia="vi-VN"/>
              </w:rPr>
              <w:t>1</w:t>
            </w:r>
          </w:p>
        </w:tc>
        <w:tc>
          <w:tcPr>
            <w:tcW w:w="178" w:type="pct"/>
            <w:noWrap/>
            <w:vAlign w:val="center"/>
            <w:hideMark/>
          </w:tcPr>
          <w:p w14:paraId="11C0D2B5"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2D602300"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5C2B8825"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0D12E8C8" w14:textId="67EEA60B" w:rsidR="00102BC8" w:rsidRPr="00901F10" w:rsidRDefault="00102BC8" w:rsidP="001E362C">
            <w:pPr>
              <w:jc w:val="center"/>
              <w:rPr>
                <w:color w:val="000000"/>
                <w:sz w:val="16"/>
                <w:szCs w:val="16"/>
                <w:lang w:eastAsia="vi-VN"/>
              </w:rPr>
            </w:pPr>
          </w:p>
        </w:tc>
        <w:tc>
          <w:tcPr>
            <w:tcW w:w="178" w:type="pct"/>
            <w:vAlign w:val="center"/>
            <w:hideMark/>
          </w:tcPr>
          <w:p w14:paraId="2979055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22CFB04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4AA786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ADA9EE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00ECB5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329B0D0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15002F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58E786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5ADC38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632518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36E994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4FA646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4EB6F5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71BD41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1A474F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D28C05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F67867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4F127FF0" w14:textId="77777777" w:rsidTr="001E362C">
        <w:trPr>
          <w:trHeight w:val="276"/>
        </w:trPr>
        <w:tc>
          <w:tcPr>
            <w:tcW w:w="184" w:type="pct"/>
            <w:vAlign w:val="center"/>
            <w:hideMark/>
          </w:tcPr>
          <w:p w14:paraId="397AF7B2" w14:textId="77777777" w:rsidR="00102BC8" w:rsidRPr="00901F10" w:rsidRDefault="00102BC8" w:rsidP="001E362C">
            <w:pPr>
              <w:jc w:val="center"/>
              <w:rPr>
                <w:sz w:val="16"/>
                <w:szCs w:val="16"/>
                <w:lang w:eastAsia="vi-VN"/>
              </w:rPr>
            </w:pPr>
            <w:r w:rsidRPr="00901F10">
              <w:rPr>
                <w:sz w:val="16"/>
                <w:szCs w:val="16"/>
                <w:lang w:eastAsia="vi-VN"/>
              </w:rPr>
              <w:t>22</w:t>
            </w:r>
          </w:p>
        </w:tc>
        <w:tc>
          <w:tcPr>
            <w:tcW w:w="301" w:type="pct"/>
            <w:vAlign w:val="center"/>
            <w:hideMark/>
          </w:tcPr>
          <w:p w14:paraId="3D7D3E5B" w14:textId="77777777" w:rsidR="00102BC8" w:rsidRPr="00901F10" w:rsidRDefault="00102BC8" w:rsidP="001E362C">
            <w:pPr>
              <w:rPr>
                <w:sz w:val="16"/>
                <w:szCs w:val="16"/>
                <w:lang w:eastAsia="vi-VN"/>
              </w:rPr>
            </w:pPr>
            <w:r w:rsidRPr="00901F10">
              <w:rPr>
                <w:sz w:val="16"/>
                <w:szCs w:val="16"/>
                <w:lang w:eastAsia="vi-VN"/>
              </w:rPr>
              <w:t xml:space="preserve">Chống </w:t>
            </w:r>
            <w:proofErr w:type="gramStart"/>
            <w:r w:rsidRPr="00901F10">
              <w:rPr>
                <w:sz w:val="16"/>
                <w:szCs w:val="16"/>
                <w:lang w:eastAsia="vi-VN"/>
              </w:rPr>
              <w:t>sét  van</w:t>
            </w:r>
            <w:proofErr w:type="gramEnd"/>
            <w:r w:rsidRPr="00901F10">
              <w:rPr>
                <w:sz w:val="16"/>
                <w:szCs w:val="16"/>
                <w:lang w:eastAsia="vi-VN"/>
              </w:rPr>
              <w:t xml:space="preserve"> (LA)</w:t>
            </w:r>
          </w:p>
        </w:tc>
        <w:tc>
          <w:tcPr>
            <w:tcW w:w="187" w:type="pct"/>
            <w:vAlign w:val="center"/>
            <w:hideMark/>
          </w:tcPr>
          <w:p w14:paraId="08CE08F8" w14:textId="77777777" w:rsidR="00102BC8" w:rsidRPr="00901F10" w:rsidRDefault="00102BC8" w:rsidP="001E362C">
            <w:pPr>
              <w:jc w:val="center"/>
              <w:rPr>
                <w:sz w:val="16"/>
                <w:szCs w:val="16"/>
                <w:lang w:eastAsia="vi-VN"/>
              </w:rPr>
            </w:pPr>
            <w:r w:rsidRPr="00901F10">
              <w:rPr>
                <w:sz w:val="16"/>
                <w:szCs w:val="16"/>
                <w:lang w:eastAsia="vi-VN"/>
              </w:rPr>
              <w:t>cái</w:t>
            </w:r>
          </w:p>
        </w:tc>
        <w:tc>
          <w:tcPr>
            <w:tcW w:w="190" w:type="pct"/>
            <w:vAlign w:val="center"/>
            <w:hideMark/>
          </w:tcPr>
          <w:p w14:paraId="633AD8C0" w14:textId="77777777" w:rsidR="00102BC8" w:rsidRPr="00901F10" w:rsidRDefault="00102BC8" w:rsidP="001E362C">
            <w:pPr>
              <w:jc w:val="center"/>
              <w:rPr>
                <w:sz w:val="16"/>
                <w:szCs w:val="16"/>
                <w:lang w:eastAsia="vi-VN"/>
              </w:rPr>
            </w:pPr>
            <w:r w:rsidRPr="00901F10">
              <w:rPr>
                <w:sz w:val="16"/>
                <w:szCs w:val="16"/>
                <w:lang w:eastAsia="vi-VN"/>
              </w:rPr>
              <w:t>8180</w:t>
            </w:r>
          </w:p>
        </w:tc>
        <w:tc>
          <w:tcPr>
            <w:tcW w:w="178" w:type="pct"/>
            <w:vAlign w:val="center"/>
            <w:hideMark/>
          </w:tcPr>
          <w:p w14:paraId="639A229A"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2B2E5A85" w14:textId="77777777" w:rsidR="00102BC8" w:rsidRPr="00901F10" w:rsidRDefault="00102BC8" w:rsidP="001E362C">
            <w:pPr>
              <w:jc w:val="center"/>
              <w:rPr>
                <w:sz w:val="16"/>
                <w:szCs w:val="16"/>
                <w:lang w:eastAsia="vi-VN"/>
              </w:rPr>
            </w:pPr>
            <w:r w:rsidRPr="00901F10">
              <w:rPr>
                <w:sz w:val="16"/>
                <w:szCs w:val="16"/>
                <w:lang w:eastAsia="vi-VN"/>
              </w:rPr>
              <w:t>516</w:t>
            </w:r>
          </w:p>
        </w:tc>
        <w:tc>
          <w:tcPr>
            <w:tcW w:w="178" w:type="pct"/>
            <w:noWrap/>
            <w:vAlign w:val="center"/>
            <w:hideMark/>
          </w:tcPr>
          <w:p w14:paraId="2C535B5D"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14E4B75C"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255AFD38"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2EB11B0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223</w:t>
            </w:r>
          </w:p>
        </w:tc>
        <w:tc>
          <w:tcPr>
            <w:tcW w:w="178" w:type="pct"/>
            <w:vAlign w:val="center"/>
            <w:hideMark/>
          </w:tcPr>
          <w:p w14:paraId="5B675CB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275C017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1.020</w:t>
            </w:r>
          </w:p>
        </w:tc>
        <w:tc>
          <w:tcPr>
            <w:tcW w:w="178" w:type="pct"/>
            <w:vAlign w:val="center"/>
            <w:hideMark/>
          </w:tcPr>
          <w:p w14:paraId="0FB1F6A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950EB4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697</w:t>
            </w:r>
          </w:p>
        </w:tc>
        <w:tc>
          <w:tcPr>
            <w:tcW w:w="178" w:type="pct"/>
            <w:vAlign w:val="center"/>
            <w:hideMark/>
          </w:tcPr>
          <w:p w14:paraId="705F68A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173F72D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1.965</w:t>
            </w:r>
          </w:p>
        </w:tc>
        <w:tc>
          <w:tcPr>
            <w:tcW w:w="178" w:type="pct"/>
            <w:vAlign w:val="center"/>
            <w:hideMark/>
          </w:tcPr>
          <w:p w14:paraId="782477C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A14859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747</w:t>
            </w:r>
          </w:p>
        </w:tc>
        <w:tc>
          <w:tcPr>
            <w:tcW w:w="178" w:type="pct"/>
            <w:vAlign w:val="center"/>
            <w:hideMark/>
          </w:tcPr>
          <w:p w14:paraId="705663A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D39B71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692</w:t>
            </w:r>
          </w:p>
        </w:tc>
        <w:tc>
          <w:tcPr>
            <w:tcW w:w="178" w:type="pct"/>
            <w:vAlign w:val="center"/>
            <w:hideMark/>
          </w:tcPr>
          <w:p w14:paraId="6A30C00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B44610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787</w:t>
            </w:r>
          </w:p>
        </w:tc>
        <w:tc>
          <w:tcPr>
            <w:tcW w:w="178" w:type="pct"/>
            <w:vAlign w:val="center"/>
            <w:hideMark/>
          </w:tcPr>
          <w:p w14:paraId="394B2D2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40EE78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933</w:t>
            </w:r>
          </w:p>
        </w:tc>
        <w:tc>
          <w:tcPr>
            <w:tcW w:w="178" w:type="pct"/>
            <w:vAlign w:val="center"/>
            <w:hideMark/>
          </w:tcPr>
          <w:p w14:paraId="1AD5547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516A0C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600</w:t>
            </w:r>
          </w:p>
        </w:tc>
        <w:tc>
          <w:tcPr>
            <w:tcW w:w="178" w:type="pct"/>
            <w:vAlign w:val="center"/>
            <w:hideMark/>
          </w:tcPr>
          <w:p w14:paraId="50224DE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718C6956" w14:textId="77777777" w:rsidTr="001E362C">
        <w:trPr>
          <w:trHeight w:val="276"/>
        </w:trPr>
        <w:tc>
          <w:tcPr>
            <w:tcW w:w="184" w:type="pct"/>
            <w:vAlign w:val="center"/>
            <w:hideMark/>
          </w:tcPr>
          <w:p w14:paraId="13C2F3CE" w14:textId="77777777" w:rsidR="00102BC8" w:rsidRPr="00901F10" w:rsidRDefault="00102BC8" w:rsidP="001E362C">
            <w:pPr>
              <w:jc w:val="center"/>
              <w:rPr>
                <w:sz w:val="16"/>
                <w:szCs w:val="16"/>
                <w:lang w:eastAsia="vi-VN"/>
              </w:rPr>
            </w:pPr>
            <w:r w:rsidRPr="00901F10">
              <w:rPr>
                <w:sz w:val="16"/>
                <w:szCs w:val="16"/>
                <w:lang w:eastAsia="vi-VN"/>
              </w:rPr>
              <w:t>23</w:t>
            </w:r>
          </w:p>
        </w:tc>
        <w:tc>
          <w:tcPr>
            <w:tcW w:w="301" w:type="pct"/>
            <w:vAlign w:val="center"/>
            <w:hideMark/>
          </w:tcPr>
          <w:p w14:paraId="390FE29B" w14:textId="77777777" w:rsidR="00102BC8" w:rsidRPr="00901F10" w:rsidRDefault="00102BC8" w:rsidP="001E362C">
            <w:pPr>
              <w:rPr>
                <w:sz w:val="16"/>
                <w:szCs w:val="16"/>
                <w:lang w:eastAsia="vi-VN"/>
              </w:rPr>
            </w:pPr>
            <w:r w:rsidRPr="00901F10">
              <w:rPr>
                <w:sz w:val="16"/>
                <w:szCs w:val="16"/>
                <w:lang w:eastAsia="vi-VN"/>
              </w:rPr>
              <w:t>Tụ điện Trung thế (vị trí 3 tụ)</w:t>
            </w:r>
          </w:p>
        </w:tc>
        <w:tc>
          <w:tcPr>
            <w:tcW w:w="187" w:type="pct"/>
            <w:vAlign w:val="center"/>
            <w:hideMark/>
          </w:tcPr>
          <w:p w14:paraId="317513B3" w14:textId="77777777" w:rsidR="00102BC8" w:rsidRPr="00901F10" w:rsidRDefault="00102BC8" w:rsidP="001E362C">
            <w:pPr>
              <w:jc w:val="center"/>
              <w:rPr>
                <w:sz w:val="16"/>
                <w:szCs w:val="16"/>
                <w:lang w:eastAsia="vi-VN"/>
              </w:rPr>
            </w:pPr>
            <w:r w:rsidRPr="00901F10">
              <w:rPr>
                <w:sz w:val="16"/>
                <w:szCs w:val="16"/>
                <w:lang w:eastAsia="vi-VN"/>
              </w:rPr>
              <w:t>cái</w:t>
            </w:r>
          </w:p>
        </w:tc>
        <w:tc>
          <w:tcPr>
            <w:tcW w:w="190" w:type="pct"/>
            <w:vAlign w:val="center"/>
            <w:hideMark/>
          </w:tcPr>
          <w:p w14:paraId="73818720" w14:textId="77777777" w:rsidR="00102BC8" w:rsidRPr="00901F10" w:rsidRDefault="00102BC8" w:rsidP="001E362C">
            <w:pPr>
              <w:jc w:val="center"/>
              <w:rPr>
                <w:sz w:val="16"/>
                <w:szCs w:val="16"/>
                <w:lang w:eastAsia="vi-VN"/>
              </w:rPr>
            </w:pPr>
            <w:r w:rsidRPr="00901F10">
              <w:rPr>
                <w:sz w:val="16"/>
                <w:szCs w:val="16"/>
                <w:lang w:eastAsia="vi-VN"/>
              </w:rPr>
              <w:t>423</w:t>
            </w:r>
          </w:p>
        </w:tc>
        <w:tc>
          <w:tcPr>
            <w:tcW w:w="178" w:type="pct"/>
            <w:vAlign w:val="center"/>
            <w:hideMark/>
          </w:tcPr>
          <w:p w14:paraId="4B29D34E" w14:textId="77777777" w:rsidR="00102BC8" w:rsidRPr="00901F10" w:rsidRDefault="00102BC8" w:rsidP="001E362C">
            <w:pPr>
              <w:jc w:val="center"/>
              <w:rPr>
                <w:sz w:val="16"/>
                <w:szCs w:val="16"/>
                <w:lang w:eastAsia="vi-VN"/>
              </w:rPr>
            </w:pPr>
            <w:r w:rsidRPr="00901F10">
              <w:rPr>
                <w:sz w:val="16"/>
                <w:szCs w:val="16"/>
                <w:lang w:eastAsia="vi-VN"/>
              </w:rPr>
              <w:t>30</w:t>
            </w:r>
          </w:p>
        </w:tc>
        <w:tc>
          <w:tcPr>
            <w:tcW w:w="178" w:type="pct"/>
            <w:noWrap/>
            <w:vAlign w:val="center"/>
            <w:hideMark/>
          </w:tcPr>
          <w:p w14:paraId="1E9C3AC5" w14:textId="77777777" w:rsidR="00102BC8" w:rsidRPr="00901F10" w:rsidRDefault="00102BC8" w:rsidP="001E362C">
            <w:pPr>
              <w:jc w:val="center"/>
              <w:rPr>
                <w:sz w:val="16"/>
                <w:szCs w:val="16"/>
                <w:lang w:eastAsia="vi-VN"/>
              </w:rPr>
            </w:pPr>
            <w:r w:rsidRPr="00901F10">
              <w:rPr>
                <w:sz w:val="16"/>
                <w:szCs w:val="16"/>
                <w:lang w:eastAsia="vi-VN"/>
              </w:rPr>
              <w:t>24</w:t>
            </w:r>
          </w:p>
        </w:tc>
        <w:tc>
          <w:tcPr>
            <w:tcW w:w="178" w:type="pct"/>
            <w:noWrap/>
            <w:vAlign w:val="center"/>
            <w:hideMark/>
          </w:tcPr>
          <w:p w14:paraId="6A874C77"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638D5435" w14:textId="77777777" w:rsidR="00102BC8" w:rsidRPr="00901F10" w:rsidRDefault="00102BC8" w:rsidP="001E362C">
            <w:pPr>
              <w:jc w:val="center"/>
              <w:rPr>
                <w:sz w:val="16"/>
                <w:szCs w:val="16"/>
                <w:lang w:eastAsia="vi-VN"/>
              </w:rPr>
            </w:pPr>
            <w:r w:rsidRPr="00901F10">
              <w:rPr>
                <w:sz w:val="16"/>
                <w:szCs w:val="16"/>
                <w:lang w:eastAsia="vi-VN"/>
              </w:rPr>
              <w:t>33</w:t>
            </w:r>
          </w:p>
        </w:tc>
        <w:tc>
          <w:tcPr>
            <w:tcW w:w="178" w:type="pct"/>
            <w:vAlign w:val="center"/>
            <w:hideMark/>
          </w:tcPr>
          <w:p w14:paraId="3FE4736F"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3A2D3EA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6</w:t>
            </w:r>
          </w:p>
        </w:tc>
        <w:tc>
          <w:tcPr>
            <w:tcW w:w="178" w:type="pct"/>
            <w:vAlign w:val="center"/>
            <w:hideMark/>
          </w:tcPr>
          <w:p w14:paraId="74C9FBB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03C9796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24</w:t>
            </w:r>
          </w:p>
        </w:tc>
        <w:tc>
          <w:tcPr>
            <w:tcW w:w="178" w:type="pct"/>
            <w:vAlign w:val="center"/>
            <w:hideMark/>
          </w:tcPr>
          <w:p w14:paraId="63438F5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1DE6FB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30</w:t>
            </w:r>
          </w:p>
        </w:tc>
        <w:tc>
          <w:tcPr>
            <w:tcW w:w="178" w:type="pct"/>
            <w:vAlign w:val="center"/>
            <w:hideMark/>
          </w:tcPr>
          <w:p w14:paraId="3D70B66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30</w:t>
            </w:r>
          </w:p>
        </w:tc>
        <w:tc>
          <w:tcPr>
            <w:tcW w:w="204" w:type="pct"/>
            <w:vAlign w:val="center"/>
            <w:hideMark/>
          </w:tcPr>
          <w:p w14:paraId="2811FE4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138</w:t>
            </w:r>
          </w:p>
        </w:tc>
        <w:tc>
          <w:tcPr>
            <w:tcW w:w="178" w:type="pct"/>
            <w:vAlign w:val="center"/>
            <w:hideMark/>
          </w:tcPr>
          <w:p w14:paraId="5554F5D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767D8E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24</w:t>
            </w:r>
          </w:p>
        </w:tc>
        <w:tc>
          <w:tcPr>
            <w:tcW w:w="178" w:type="pct"/>
            <w:vAlign w:val="center"/>
            <w:hideMark/>
          </w:tcPr>
          <w:p w14:paraId="25F7E3D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1EB859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21</w:t>
            </w:r>
          </w:p>
        </w:tc>
        <w:tc>
          <w:tcPr>
            <w:tcW w:w="178" w:type="pct"/>
            <w:vAlign w:val="center"/>
            <w:hideMark/>
          </w:tcPr>
          <w:p w14:paraId="3371DD2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23F254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96</w:t>
            </w:r>
          </w:p>
        </w:tc>
        <w:tc>
          <w:tcPr>
            <w:tcW w:w="178" w:type="pct"/>
            <w:vAlign w:val="center"/>
            <w:hideMark/>
          </w:tcPr>
          <w:p w14:paraId="3B86AA8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849CA2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12</w:t>
            </w:r>
          </w:p>
        </w:tc>
        <w:tc>
          <w:tcPr>
            <w:tcW w:w="178" w:type="pct"/>
            <w:vAlign w:val="center"/>
            <w:hideMark/>
          </w:tcPr>
          <w:p w14:paraId="01DDE9D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961314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15</w:t>
            </w:r>
          </w:p>
        </w:tc>
        <w:tc>
          <w:tcPr>
            <w:tcW w:w="178" w:type="pct"/>
            <w:vAlign w:val="center"/>
            <w:hideMark/>
          </w:tcPr>
          <w:p w14:paraId="60AD406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75B3B508" w14:textId="77777777" w:rsidTr="001E362C">
        <w:trPr>
          <w:trHeight w:val="276"/>
        </w:trPr>
        <w:tc>
          <w:tcPr>
            <w:tcW w:w="184" w:type="pct"/>
            <w:vAlign w:val="center"/>
            <w:hideMark/>
          </w:tcPr>
          <w:p w14:paraId="32B1F1BE" w14:textId="77777777" w:rsidR="00102BC8" w:rsidRPr="00901F10" w:rsidRDefault="00102BC8" w:rsidP="001E362C">
            <w:pPr>
              <w:jc w:val="center"/>
              <w:rPr>
                <w:sz w:val="16"/>
                <w:szCs w:val="16"/>
                <w:lang w:eastAsia="vi-VN"/>
              </w:rPr>
            </w:pPr>
            <w:r w:rsidRPr="00901F10">
              <w:rPr>
                <w:sz w:val="16"/>
                <w:szCs w:val="16"/>
                <w:lang w:eastAsia="vi-VN"/>
              </w:rPr>
              <w:t>24</w:t>
            </w:r>
          </w:p>
        </w:tc>
        <w:tc>
          <w:tcPr>
            <w:tcW w:w="301" w:type="pct"/>
            <w:vAlign w:val="center"/>
            <w:hideMark/>
          </w:tcPr>
          <w:p w14:paraId="6F93D645" w14:textId="77777777" w:rsidR="00102BC8" w:rsidRPr="00901F10" w:rsidRDefault="00102BC8" w:rsidP="001E362C">
            <w:pPr>
              <w:rPr>
                <w:sz w:val="16"/>
                <w:szCs w:val="16"/>
                <w:lang w:eastAsia="vi-VN"/>
              </w:rPr>
            </w:pPr>
            <w:r w:rsidRPr="00901F10">
              <w:rPr>
                <w:sz w:val="16"/>
                <w:szCs w:val="16"/>
                <w:lang w:eastAsia="vi-VN"/>
              </w:rPr>
              <w:t>Tụ điện trung thế (vị trí 6 tụ)</w:t>
            </w:r>
          </w:p>
        </w:tc>
        <w:tc>
          <w:tcPr>
            <w:tcW w:w="187" w:type="pct"/>
            <w:vAlign w:val="center"/>
            <w:hideMark/>
          </w:tcPr>
          <w:p w14:paraId="15900383" w14:textId="77777777" w:rsidR="00102BC8" w:rsidRPr="00901F10" w:rsidRDefault="00102BC8" w:rsidP="001E362C">
            <w:pPr>
              <w:jc w:val="center"/>
              <w:rPr>
                <w:sz w:val="16"/>
                <w:szCs w:val="16"/>
                <w:lang w:eastAsia="vi-VN"/>
              </w:rPr>
            </w:pPr>
            <w:r w:rsidRPr="00901F10">
              <w:rPr>
                <w:sz w:val="16"/>
                <w:szCs w:val="16"/>
                <w:lang w:eastAsia="vi-VN"/>
              </w:rPr>
              <w:t>cái</w:t>
            </w:r>
          </w:p>
        </w:tc>
        <w:tc>
          <w:tcPr>
            <w:tcW w:w="190" w:type="pct"/>
            <w:vAlign w:val="center"/>
            <w:hideMark/>
          </w:tcPr>
          <w:p w14:paraId="50E3888A" w14:textId="77777777" w:rsidR="00102BC8" w:rsidRPr="00901F10" w:rsidRDefault="00102BC8" w:rsidP="001E362C">
            <w:pPr>
              <w:jc w:val="center"/>
              <w:rPr>
                <w:sz w:val="16"/>
                <w:szCs w:val="16"/>
                <w:lang w:eastAsia="vi-VN"/>
              </w:rPr>
            </w:pPr>
            <w:r w:rsidRPr="00901F10">
              <w:rPr>
                <w:sz w:val="16"/>
                <w:szCs w:val="16"/>
                <w:lang w:eastAsia="vi-VN"/>
              </w:rPr>
              <w:t>132</w:t>
            </w:r>
          </w:p>
        </w:tc>
        <w:tc>
          <w:tcPr>
            <w:tcW w:w="178" w:type="pct"/>
            <w:vAlign w:val="center"/>
            <w:hideMark/>
          </w:tcPr>
          <w:p w14:paraId="43F9E8B4"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656121AC" w14:textId="77777777" w:rsidR="00102BC8" w:rsidRPr="00901F10" w:rsidRDefault="00102BC8" w:rsidP="001E362C">
            <w:pPr>
              <w:jc w:val="center"/>
              <w:rPr>
                <w:sz w:val="16"/>
                <w:szCs w:val="16"/>
                <w:lang w:eastAsia="vi-VN"/>
              </w:rPr>
            </w:pPr>
            <w:r w:rsidRPr="00901F10">
              <w:rPr>
                <w:sz w:val="16"/>
                <w:szCs w:val="16"/>
                <w:lang w:eastAsia="vi-VN"/>
              </w:rPr>
              <w:t>18</w:t>
            </w:r>
          </w:p>
        </w:tc>
        <w:tc>
          <w:tcPr>
            <w:tcW w:w="178" w:type="pct"/>
            <w:noWrap/>
            <w:vAlign w:val="center"/>
            <w:hideMark/>
          </w:tcPr>
          <w:p w14:paraId="5A55ACFB"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23DA0FCC" w14:textId="77777777" w:rsidR="00102BC8" w:rsidRPr="00901F10" w:rsidRDefault="00102BC8" w:rsidP="001E362C">
            <w:pPr>
              <w:jc w:val="center"/>
              <w:rPr>
                <w:sz w:val="16"/>
                <w:szCs w:val="16"/>
                <w:lang w:eastAsia="vi-VN"/>
              </w:rPr>
            </w:pPr>
            <w:r w:rsidRPr="00901F10">
              <w:rPr>
                <w:sz w:val="16"/>
                <w:szCs w:val="16"/>
                <w:lang w:eastAsia="vi-VN"/>
              </w:rPr>
              <w:t>6</w:t>
            </w:r>
          </w:p>
        </w:tc>
        <w:tc>
          <w:tcPr>
            <w:tcW w:w="178" w:type="pct"/>
            <w:vAlign w:val="center"/>
            <w:hideMark/>
          </w:tcPr>
          <w:p w14:paraId="7F9CCD30"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3D78A09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6</w:t>
            </w:r>
          </w:p>
        </w:tc>
        <w:tc>
          <w:tcPr>
            <w:tcW w:w="178" w:type="pct"/>
            <w:vAlign w:val="center"/>
            <w:hideMark/>
          </w:tcPr>
          <w:p w14:paraId="57B5F8A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7B110E2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8591F8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E1B2F6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3F7109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58450A8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60</w:t>
            </w:r>
          </w:p>
        </w:tc>
        <w:tc>
          <w:tcPr>
            <w:tcW w:w="178" w:type="pct"/>
            <w:vAlign w:val="center"/>
            <w:hideMark/>
          </w:tcPr>
          <w:p w14:paraId="6BB1154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38984B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DB5C83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1CF788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6</w:t>
            </w:r>
          </w:p>
        </w:tc>
        <w:tc>
          <w:tcPr>
            <w:tcW w:w="178" w:type="pct"/>
            <w:vAlign w:val="center"/>
            <w:hideMark/>
          </w:tcPr>
          <w:p w14:paraId="1F4F4E2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076CF3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8F94E8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F462BB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30</w:t>
            </w:r>
          </w:p>
        </w:tc>
        <w:tc>
          <w:tcPr>
            <w:tcW w:w="178" w:type="pct"/>
            <w:vAlign w:val="center"/>
            <w:hideMark/>
          </w:tcPr>
          <w:p w14:paraId="4207FEC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7C6A09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6</w:t>
            </w:r>
          </w:p>
        </w:tc>
        <w:tc>
          <w:tcPr>
            <w:tcW w:w="178" w:type="pct"/>
            <w:vAlign w:val="center"/>
            <w:hideMark/>
          </w:tcPr>
          <w:p w14:paraId="2A0AA6F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05A79D9E" w14:textId="77777777" w:rsidTr="001E362C">
        <w:trPr>
          <w:trHeight w:val="276"/>
        </w:trPr>
        <w:tc>
          <w:tcPr>
            <w:tcW w:w="184" w:type="pct"/>
            <w:vAlign w:val="center"/>
            <w:hideMark/>
          </w:tcPr>
          <w:p w14:paraId="0A34DE4F" w14:textId="77777777" w:rsidR="00102BC8" w:rsidRPr="00901F10" w:rsidRDefault="00102BC8" w:rsidP="001E362C">
            <w:pPr>
              <w:jc w:val="center"/>
              <w:rPr>
                <w:sz w:val="16"/>
                <w:szCs w:val="16"/>
                <w:lang w:eastAsia="vi-VN"/>
              </w:rPr>
            </w:pPr>
            <w:r w:rsidRPr="00901F10">
              <w:rPr>
                <w:sz w:val="16"/>
                <w:szCs w:val="16"/>
                <w:lang w:eastAsia="vi-VN"/>
              </w:rPr>
              <w:t>25</w:t>
            </w:r>
          </w:p>
        </w:tc>
        <w:tc>
          <w:tcPr>
            <w:tcW w:w="301" w:type="pct"/>
            <w:vAlign w:val="center"/>
            <w:hideMark/>
          </w:tcPr>
          <w:p w14:paraId="29412D7B" w14:textId="77777777" w:rsidR="00102BC8" w:rsidRPr="00901F10" w:rsidRDefault="00102BC8" w:rsidP="001E362C">
            <w:pPr>
              <w:rPr>
                <w:sz w:val="16"/>
                <w:szCs w:val="16"/>
                <w:lang w:eastAsia="vi-VN"/>
              </w:rPr>
            </w:pPr>
            <w:r w:rsidRPr="00901F10">
              <w:rPr>
                <w:sz w:val="16"/>
                <w:szCs w:val="16"/>
                <w:lang w:eastAsia="vi-VN"/>
              </w:rPr>
              <w:t xml:space="preserve">Recloser </w:t>
            </w:r>
          </w:p>
        </w:tc>
        <w:tc>
          <w:tcPr>
            <w:tcW w:w="187" w:type="pct"/>
            <w:vAlign w:val="center"/>
            <w:hideMark/>
          </w:tcPr>
          <w:p w14:paraId="447A84AD" w14:textId="77777777" w:rsidR="00102BC8" w:rsidRPr="00901F10" w:rsidRDefault="00102BC8" w:rsidP="001E362C">
            <w:pPr>
              <w:jc w:val="center"/>
              <w:rPr>
                <w:sz w:val="16"/>
                <w:szCs w:val="16"/>
                <w:lang w:eastAsia="vi-VN"/>
              </w:rPr>
            </w:pPr>
            <w:r w:rsidRPr="00901F10">
              <w:rPr>
                <w:sz w:val="16"/>
                <w:szCs w:val="16"/>
                <w:lang w:eastAsia="vi-VN"/>
              </w:rPr>
              <w:t>cái</w:t>
            </w:r>
          </w:p>
        </w:tc>
        <w:tc>
          <w:tcPr>
            <w:tcW w:w="190" w:type="pct"/>
            <w:vAlign w:val="center"/>
            <w:hideMark/>
          </w:tcPr>
          <w:p w14:paraId="2B40B525" w14:textId="77777777" w:rsidR="00102BC8" w:rsidRPr="00901F10" w:rsidRDefault="00102BC8" w:rsidP="001E362C">
            <w:pPr>
              <w:jc w:val="center"/>
              <w:rPr>
                <w:sz w:val="16"/>
                <w:szCs w:val="16"/>
                <w:lang w:eastAsia="vi-VN"/>
              </w:rPr>
            </w:pPr>
            <w:r w:rsidRPr="00901F10">
              <w:rPr>
                <w:sz w:val="16"/>
                <w:szCs w:val="16"/>
                <w:lang w:eastAsia="vi-VN"/>
              </w:rPr>
              <w:t>145</w:t>
            </w:r>
          </w:p>
        </w:tc>
        <w:tc>
          <w:tcPr>
            <w:tcW w:w="178" w:type="pct"/>
            <w:vAlign w:val="center"/>
            <w:hideMark/>
          </w:tcPr>
          <w:p w14:paraId="6C720D2D" w14:textId="77777777" w:rsidR="00102BC8" w:rsidRPr="00901F10" w:rsidRDefault="00102BC8" w:rsidP="001E362C">
            <w:pPr>
              <w:jc w:val="center"/>
              <w:rPr>
                <w:sz w:val="16"/>
                <w:szCs w:val="16"/>
                <w:lang w:eastAsia="vi-VN"/>
              </w:rPr>
            </w:pPr>
            <w:r w:rsidRPr="00901F10">
              <w:rPr>
                <w:sz w:val="16"/>
                <w:szCs w:val="16"/>
                <w:lang w:eastAsia="vi-VN"/>
              </w:rPr>
              <w:t>38</w:t>
            </w:r>
          </w:p>
        </w:tc>
        <w:tc>
          <w:tcPr>
            <w:tcW w:w="178" w:type="pct"/>
            <w:noWrap/>
            <w:vAlign w:val="center"/>
            <w:hideMark/>
          </w:tcPr>
          <w:p w14:paraId="6E707526" w14:textId="77777777" w:rsidR="00102BC8" w:rsidRPr="00901F10" w:rsidRDefault="00102BC8" w:rsidP="001E362C">
            <w:pPr>
              <w:jc w:val="center"/>
              <w:rPr>
                <w:sz w:val="16"/>
                <w:szCs w:val="16"/>
                <w:lang w:eastAsia="vi-VN"/>
              </w:rPr>
            </w:pPr>
            <w:r w:rsidRPr="00901F10">
              <w:rPr>
                <w:sz w:val="16"/>
                <w:szCs w:val="16"/>
                <w:lang w:eastAsia="vi-VN"/>
              </w:rPr>
              <w:t>9</w:t>
            </w:r>
          </w:p>
        </w:tc>
        <w:tc>
          <w:tcPr>
            <w:tcW w:w="178" w:type="pct"/>
            <w:noWrap/>
            <w:vAlign w:val="center"/>
            <w:hideMark/>
          </w:tcPr>
          <w:p w14:paraId="6B4B321B"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3ECE2707" w14:textId="77777777" w:rsidR="00102BC8" w:rsidRPr="00901F10" w:rsidRDefault="00102BC8" w:rsidP="001E362C">
            <w:pPr>
              <w:jc w:val="center"/>
              <w:rPr>
                <w:sz w:val="16"/>
                <w:szCs w:val="16"/>
                <w:lang w:eastAsia="vi-VN"/>
              </w:rPr>
            </w:pPr>
            <w:r w:rsidRPr="00901F10">
              <w:rPr>
                <w:sz w:val="16"/>
                <w:szCs w:val="16"/>
                <w:lang w:eastAsia="vi-VN"/>
              </w:rPr>
              <w:t>24</w:t>
            </w:r>
          </w:p>
        </w:tc>
        <w:tc>
          <w:tcPr>
            <w:tcW w:w="178" w:type="pct"/>
            <w:vAlign w:val="center"/>
            <w:hideMark/>
          </w:tcPr>
          <w:p w14:paraId="05BBFCB5"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17DA51F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w:t>
            </w:r>
          </w:p>
        </w:tc>
        <w:tc>
          <w:tcPr>
            <w:tcW w:w="178" w:type="pct"/>
            <w:vAlign w:val="center"/>
            <w:hideMark/>
          </w:tcPr>
          <w:p w14:paraId="2D8762F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3DEDAA8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14</w:t>
            </w:r>
          </w:p>
        </w:tc>
        <w:tc>
          <w:tcPr>
            <w:tcW w:w="178" w:type="pct"/>
            <w:vAlign w:val="center"/>
            <w:hideMark/>
          </w:tcPr>
          <w:p w14:paraId="61B4BBD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D97E28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10</w:t>
            </w:r>
          </w:p>
        </w:tc>
        <w:tc>
          <w:tcPr>
            <w:tcW w:w="178" w:type="pct"/>
            <w:vAlign w:val="center"/>
            <w:hideMark/>
          </w:tcPr>
          <w:p w14:paraId="76DB302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10</w:t>
            </w:r>
          </w:p>
        </w:tc>
        <w:tc>
          <w:tcPr>
            <w:tcW w:w="204" w:type="pct"/>
            <w:vAlign w:val="center"/>
            <w:hideMark/>
          </w:tcPr>
          <w:p w14:paraId="51D469B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23</w:t>
            </w:r>
          </w:p>
        </w:tc>
        <w:tc>
          <w:tcPr>
            <w:tcW w:w="178" w:type="pct"/>
            <w:vAlign w:val="center"/>
            <w:hideMark/>
          </w:tcPr>
          <w:p w14:paraId="5CE982C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23</w:t>
            </w:r>
          </w:p>
        </w:tc>
        <w:tc>
          <w:tcPr>
            <w:tcW w:w="178" w:type="pct"/>
            <w:vAlign w:val="center"/>
            <w:hideMark/>
          </w:tcPr>
          <w:p w14:paraId="054BD81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30</w:t>
            </w:r>
          </w:p>
        </w:tc>
        <w:tc>
          <w:tcPr>
            <w:tcW w:w="178" w:type="pct"/>
            <w:vAlign w:val="center"/>
            <w:hideMark/>
          </w:tcPr>
          <w:p w14:paraId="49AD366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50DF88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11</w:t>
            </w:r>
          </w:p>
        </w:tc>
        <w:tc>
          <w:tcPr>
            <w:tcW w:w="178" w:type="pct"/>
            <w:vAlign w:val="center"/>
            <w:hideMark/>
          </w:tcPr>
          <w:p w14:paraId="5403E8F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w:t>
            </w:r>
          </w:p>
        </w:tc>
        <w:tc>
          <w:tcPr>
            <w:tcW w:w="178" w:type="pct"/>
            <w:vAlign w:val="center"/>
            <w:hideMark/>
          </w:tcPr>
          <w:p w14:paraId="350E60F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5</w:t>
            </w:r>
          </w:p>
        </w:tc>
        <w:tc>
          <w:tcPr>
            <w:tcW w:w="178" w:type="pct"/>
            <w:vAlign w:val="center"/>
            <w:hideMark/>
          </w:tcPr>
          <w:p w14:paraId="03A9E36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784D44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8</w:t>
            </w:r>
          </w:p>
        </w:tc>
        <w:tc>
          <w:tcPr>
            <w:tcW w:w="178" w:type="pct"/>
            <w:vAlign w:val="center"/>
            <w:hideMark/>
          </w:tcPr>
          <w:p w14:paraId="2DD1ACE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3</w:t>
            </w:r>
          </w:p>
        </w:tc>
        <w:tc>
          <w:tcPr>
            <w:tcW w:w="178" w:type="pct"/>
            <w:vAlign w:val="center"/>
            <w:hideMark/>
          </w:tcPr>
          <w:p w14:paraId="5FE2B0F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10</w:t>
            </w:r>
          </w:p>
        </w:tc>
        <w:tc>
          <w:tcPr>
            <w:tcW w:w="178" w:type="pct"/>
            <w:vAlign w:val="center"/>
            <w:hideMark/>
          </w:tcPr>
          <w:p w14:paraId="16ACFE6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1DAA037C" w14:textId="77777777" w:rsidTr="001E362C">
        <w:trPr>
          <w:trHeight w:val="276"/>
        </w:trPr>
        <w:tc>
          <w:tcPr>
            <w:tcW w:w="184" w:type="pct"/>
            <w:vAlign w:val="center"/>
            <w:hideMark/>
          </w:tcPr>
          <w:p w14:paraId="0A5669BA" w14:textId="77777777" w:rsidR="00102BC8" w:rsidRPr="00901F10" w:rsidRDefault="00102BC8" w:rsidP="001E362C">
            <w:pPr>
              <w:jc w:val="center"/>
              <w:rPr>
                <w:sz w:val="16"/>
                <w:szCs w:val="16"/>
                <w:lang w:eastAsia="vi-VN"/>
              </w:rPr>
            </w:pPr>
            <w:r w:rsidRPr="00901F10">
              <w:rPr>
                <w:sz w:val="16"/>
                <w:szCs w:val="16"/>
                <w:lang w:eastAsia="vi-VN"/>
              </w:rPr>
              <w:t>26</w:t>
            </w:r>
          </w:p>
        </w:tc>
        <w:tc>
          <w:tcPr>
            <w:tcW w:w="301" w:type="pct"/>
            <w:vAlign w:val="center"/>
            <w:hideMark/>
          </w:tcPr>
          <w:p w14:paraId="3022C84F" w14:textId="77777777" w:rsidR="00102BC8" w:rsidRPr="00901F10" w:rsidRDefault="00102BC8" w:rsidP="001E362C">
            <w:pPr>
              <w:rPr>
                <w:sz w:val="16"/>
                <w:szCs w:val="16"/>
                <w:lang w:eastAsia="vi-VN"/>
              </w:rPr>
            </w:pPr>
            <w:r w:rsidRPr="00901F10">
              <w:rPr>
                <w:sz w:val="16"/>
                <w:szCs w:val="16"/>
                <w:lang w:eastAsia="vi-VN"/>
              </w:rPr>
              <w:t xml:space="preserve">LBS </w:t>
            </w:r>
          </w:p>
        </w:tc>
        <w:tc>
          <w:tcPr>
            <w:tcW w:w="187" w:type="pct"/>
            <w:vAlign w:val="center"/>
            <w:hideMark/>
          </w:tcPr>
          <w:p w14:paraId="416B39F8" w14:textId="77777777" w:rsidR="00102BC8" w:rsidRPr="00901F10" w:rsidRDefault="00102BC8" w:rsidP="001E362C">
            <w:pPr>
              <w:jc w:val="center"/>
              <w:rPr>
                <w:sz w:val="16"/>
                <w:szCs w:val="16"/>
                <w:lang w:eastAsia="vi-VN"/>
              </w:rPr>
            </w:pPr>
            <w:r w:rsidRPr="00901F10">
              <w:rPr>
                <w:sz w:val="16"/>
                <w:szCs w:val="16"/>
                <w:lang w:eastAsia="vi-VN"/>
              </w:rPr>
              <w:t>cái</w:t>
            </w:r>
          </w:p>
        </w:tc>
        <w:tc>
          <w:tcPr>
            <w:tcW w:w="190" w:type="pct"/>
            <w:vAlign w:val="center"/>
            <w:hideMark/>
          </w:tcPr>
          <w:p w14:paraId="499BAC92" w14:textId="77777777" w:rsidR="00102BC8" w:rsidRPr="00901F10" w:rsidRDefault="00102BC8" w:rsidP="001E362C">
            <w:pPr>
              <w:jc w:val="center"/>
              <w:rPr>
                <w:sz w:val="16"/>
                <w:szCs w:val="16"/>
                <w:lang w:eastAsia="vi-VN"/>
              </w:rPr>
            </w:pPr>
            <w:r w:rsidRPr="00901F10">
              <w:rPr>
                <w:sz w:val="16"/>
                <w:szCs w:val="16"/>
                <w:lang w:eastAsia="vi-VN"/>
              </w:rPr>
              <w:t>286</w:t>
            </w:r>
          </w:p>
        </w:tc>
        <w:tc>
          <w:tcPr>
            <w:tcW w:w="178" w:type="pct"/>
            <w:vAlign w:val="center"/>
            <w:hideMark/>
          </w:tcPr>
          <w:p w14:paraId="74382FD5" w14:textId="77777777" w:rsidR="00102BC8" w:rsidRPr="00901F10" w:rsidRDefault="00102BC8" w:rsidP="001E362C">
            <w:pPr>
              <w:jc w:val="center"/>
              <w:rPr>
                <w:sz w:val="16"/>
                <w:szCs w:val="16"/>
                <w:lang w:eastAsia="vi-VN"/>
              </w:rPr>
            </w:pPr>
            <w:r w:rsidRPr="00901F10">
              <w:rPr>
                <w:sz w:val="16"/>
                <w:szCs w:val="16"/>
                <w:lang w:eastAsia="vi-VN"/>
              </w:rPr>
              <w:t>48</w:t>
            </w:r>
          </w:p>
        </w:tc>
        <w:tc>
          <w:tcPr>
            <w:tcW w:w="178" w:type="pct"/>
            <w:noWrap/>
            <w:vAlign w:val="center"/>
            <w:hideMark/>
          </w:tcPr>
          <w:p w14:paraId="2A8FF392" w14:textId="77777777" w:rsidR="00102BC8" w:rsidRPr="00901F10" w:rsidRDefault="00102BC8" w:rsidP="001E362C">
            <w:pPr>
              <w:jc w:val="center"/>
              <w:rPr>
                <w:sz w:val="16"/>
                <w:szCs w:val="16"/>
                <w:lang w:eastAsia="vi-VN"/>
              </w:rPr>
            </w:pPr>
            <w:r w:rsidRPr="00901F10">
              <w:rPr>
                <w:sz w:val="16"/>
                <w:szCs w:val="16"/>
                <w:lang w:eastAsia="vi-VN"/>
              </w:rPr>
              <w:t>19</w:t>
            </w:r>
          </w:p>
        </w:tc>
        <w:tc>
          <w:tcPr>
            <w:tcW w:w="178" w:type="pct"/>
            <w:noWrap/>
            <w:vAlign w:val="center"/>
            <w:hideMark/>
          </w:tcPr>
          <w:p w14:paraId="6F7FDECF"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1793A2F0" w14:textId="77777777" w:rsidR="00102BC8" w:rsidRPr="00901F10" w:rsidRDefault="00102BC8" w:rsidP="001E362C">
            <w:pPr>
              <w:jc w:val="center"/>
              <w:rPr>
                <w:sz w:val="16"/>
                <w:szCs w:val="16"/>
                <w:lang w:eastAsia="vi-VN"/>
              </w:rPr>
            </w:pPr>
            <w:r w:rsidRPr="00901F10">
              <w:rPr>
                <w:sz w:val="16"/>
                <w:szCs w:val="16"/>
                <w:lang w:eastAsia="vi-VN"/>
              </w:rPr>
              <w:t>44</w:t>
            </w:r>
          </w:p>
        </w:tc>
        <w:tc>
          <w:tcPr>
            <w:tcW w:w="178" w:type="pct"/>
            <w:vAlign w:val="center"/>
            <w:hideMark/>
          </w:tcPr>
          <w:p w14:paraId="15DE8EDB"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161B2DD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3</w:t>
            </w:r>
          </w:p>
        </w:tc>
        <w:tc>
          <w:tcPr>
            <w:tcW w:w="178" w:type="pct"/>
            <w:vAlign w:val="center"/>
            <w:hideMark/>
          </w:tcPr>
          <w:p w14:paraId="2BBA797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2BD33E8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14</w:t>
            </w:r>
          </w:p>
        </w:tc>
        <w:tc>
          <w:tcPr>
            <w:tcW w:w="178" w:type="pct"/>
            <w:vAlign w:val="center"/>
            <w:hideMark/>
          </w:tcPr>
          <w:p w14:paraId="62116DA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1A929A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20</w:t>
            </w:r>
          </w:p>
        </w:tc>
        <w:tc>
          <w:tcPr>
            <w:tcW w:w="178" w:type="pct"/>
            <w:vAlign w:val="center"/>
            <w:hideMark/>
          </w:tcPr>
          <w:p w14:paraId="61B031D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20</w:t>
            </w:r>
          </w:p>
        </w:tc>
        <w:tc>
          <w:tcPr>
            <w:tcW w:w="204" w:type="pct"/>
            <w:vAlign w:val="center"/>
            <w:hideMark/>
          </w:tcPr>
          <w:p w14:paraId="3F7562E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23</w:t>
            </w:r>
          </w:p>
        </w:tc>
        <w:tc>
          <w:tcPr>
            <w:tcW w:w="178" w:type="pct"/>
            <w:vAlign w:val="center"/>
            <w:hideMark/>
          </w:tcPr>
          <w:p w14:paraId="155FB7D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23</w:t>
            </w:r>
          </w:p>
        </w:tc>
        <w:tc>
          <w:tcPr>
            <w:tcW w:w="178" w:type="pct"/>
            <w:vAlign w:val="center"/>
            <w:hideMark/>
          </w:tcPr>
          <w:p w14:paraId="141CAC5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114</w:t>
            </w:r>
          </w:p>
        </w:tc>
        <w:tc>
          <w:tcPr>
            <w:tcW w:w="178" w:type="pct"/>
            <w:vAlign w:val="center"/>
            <w:hideMark/>
          </w:tcPr>
          <w:p w14:paraId="2B0C5B6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41B311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13</w:t>
            </w:r>
          </w:p>
        </w:tc>
        <w:tc>
          <w:tcPr>
            <w:tcW w:w="178" w:type="pct"/>
            <w:vAlign w:val="center"/>
            <w:hideMark/>
          </w:tcPr>
          <w:p w14:paraId="7236514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w:t>
            </w:r>
          </w:p>
        </w:tc>
        <w:tc>
          <w:tcPr>
            <w:tcW w:w="178" w:type="pct"/>
            <w:vAlign w:val="center"/>
            <w:hideMark/>
          </w:tcPr>
          <w:p w14:paraId="28D93DE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13</w:t>
            </w:r>
          </w:p>
        </w:tc>
        <w:tc>
          <w:tcPr>
            <w:tcW w:w="178" w:type="pct"/>
            <w:vAlign w:val="center"/>
            <w:hideMark/>
          </w:tcPr>
          <w:p w14:paraId="3127AAF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9D7AC5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12</w:t>
            </w:r>
          </w:p>
        </w:tc>
        <w:tc>
          <w:tcPr>
            <w:tcW w:w="178" w:type="pct"/>
            <w:vAlign w:val="center"/>
            <w:hideMark/>
          </w:tcPr>
          <w:p w14:paraId="41FB45D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3</w:t>
            </w:r>
          </w:p>
        </w:tc>
        <w:tc>
          <w:tcPr>
            <w:tcW w:w="178" w:type="pct"/>
            <w:vAlign w:val="center"/>
            <w:hideMark/>
          </w:tcPr>
          <w:p w14:paraId="5FB2565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11</w:t>
            </w:r>
          </w:p>
        </w:tc>
        <w:tc>
          <w:tcPr>
            <w:tcW w:w="178" w:type="pct"/>
            <w:vAlign w:val="center"/>
            <w:hideMark/>
          </w:tcPr>
          <w:p w14:paraId="57A630C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3F744F1F" w14:textId="77777777" w:rsidTr="001E362C">
        <w:trPr>
          <w:trHeight w:val="276"/>
        </w:trPr>
        <w:tc>
          <w:tcPr>
            <w:tcW w:w="184" w:type="pct"/>
            <w:vAlign w:val="center"/>
            <w:hideMark/>
          </w:tcPr>
          <w:p w14:paraId="1E546093" w14:textId="77777777" w:rsidR="00102BC8" w:rsidRPr="00901F10" w:rsidRDefault="00102BC8" w:rsidP="001E362C">
            <w:pPr>
              <w:jc w:val="center"/>
              <w:rPr>
                <w:sz w:val="16"/>
                <w:szCs w:val="16"/>
                <w:lang w:eastAsia="vi-VN"/>
              </w:rPr>
            </w:pPr>
            <w:r w:rsidRPr="00901F10">
              <w:rPr>
                <w:sz w:val="16"/>
                <w:szCs w:val="16"/>
                <w:lang w:eastAsia="vi-VN"/>
              </w:rPr>
              <w:t>27</w:t>
            </w:r>
          </w:p>
        </w:tc>
        <w:tc>
          <w:tcPr>
            <w:tcW w:w="301" w:type="pct"/>
            <w:vAlign w:val="center"/>
            <w:hideMark/>
          </w:tcPr>
          <w:p w14:paraId="2609A78B" w14:textId="77777777" w:rsidR="00102BC8" w:rsidRPr="00901F10" w:rsidRDefault="00102BC8" w:rsidP="001E362C">
            <w:pPr>
              <w:rPr>
                <w:sz w:val="16"/>
                <w:szCs w:val="16"/>
                <w:lang w:eastAsia="vi-VN"/>
              </w:rPr>
            </w:pPr>
            <w:r w:rsidRPr="00901F10">
              <w:rPr>
                <w:sz w:val="16"/>
                <w:szCs w:val="16"/>
                <w:lang w:eastAsia="vi-VN"/>
              </w:rPr>
              <w:t>DS 1pha</w:t>
            </w:r>
          </w:p>
        </w:tc>
        <w:tc>
          <w:tcPr>
            <w:tcW w:w="187" w:type="pct"/>
            <w:vAlign w:val="center"/>
            <w:hideMark/>
          </w:tcPr>
          <w:p w14:paraId="5B6D458D" w14:textId="77777777" w:rsidR="00102BC8" w:rsidRPr="00901F10" w:rsidRDefault="00102BC8" w:rsidP="001E362C">
            <w:pPr>
              <w:jc w:val="center"/>
              <w:rPr>
                <w:sz w:val="16"/>
                <w:szCs w:val="16"/>
                <w:lang w:eastAsia="vi-VN"/>
              </w:rPr>
            </w:pPr>
            <w:r w:rsidRPr="00901F10">
              <w:rPr>
                <w:sz w:val="16"/>
                <w:szCs w:val="16"/>
                <w:lang w:eastAsia="vi-VN"/>
              </w:rPr>
              <w:t>cái</w:t>
            </w:r>
          </w:p>
        </w:tc>
        <w:tc>
          <w:tcPr>
            <w:tcW w:w="190" w:type="pct"/>
            <w:vAlign w:val="center"/>
            <w:hideMark/>
          </w:tcPr>
          <w:p w14:paraId="0A122C0F" w14:textId="77777777" w:rsidR="00102BC8" w:rsidRPr="00901F10" w:rsidRDefault="00102BC8" w:rsidP="001E362C">
            <w:pPr>
              <w:jc w:val="center"/>
              <w:rPr>
                <w:sz w:val="16"/>
                <w:szCs w:val="16"/>
                <w:lang w:eastAsia="vi-VN"/>
              </w:rPr>
            </w:pPr>
            <w:r w:rsidRPr="00901F10">
              <w:rPr>
                <w:sz w:val="16"/>
                <w:szCs w:val="16"/>
                <w:lang w:eastAsia="vi-VN"/>
              </w:rPr>
              <w:t>311</w:t>
            </w:r>
          </w:p>
        </w:tc>
        <w:tc>
          <w:tcPr>
            <w:tcW w:w="178" w:type="pct"/>
            <w:vAlign w:val="center"/>
            <w:hideMark/>
          </w:tcPr>
          <w:p w14:paraId="7630FC42"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504A74C0"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536DBE7E"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3431D253"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765E78DD"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214FB7C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A4988E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4215262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57</w:t>
            </w:r>
          </w:p>
        </w:tc>
        <w:tc>
          <w:tcPr>
            <w:tcW w:w="178" w:type="pct"/>
            <w:vAlign w:val="center"/>
            <w:hideMark/>
          </w:tcPr>
          <w:p w14:paraId="4065C77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BA2E30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8</w:t>
            </w:r>
          </w:p>
        </w:tc>
        <w:tc>
          <w:tcPr>
            <w:tcW w:w="178" w:type="pct"/>
            <w:vAlign w:val="center"/>
            <w:hideMark/>
          </w:tcPr>
          <w:p w14:paraId="52EC242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48332D1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138</w:t>
            </w:r>
          </w:p>
        </w:tc>
        <w:tc>
          <w:tcPr>
            <w:tcW w:w="178" w:type="pct"/>
            <w:vAlign w:val="center"/>
            <w:hideMark/>
          </w:tcPr>
          <w:p w14:paraId="6E55345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5C6439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21C3BC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02EB43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12</w:t>
            </w:r>
          </w:p>
        </w:tc>
        <w:tc>
          <w:tcPr>
            <w:tcW w:w="178" w:type="pct"/>
            <w:vAlign w:val="center"/>
            <w:hideMark/>
          </w:tcPr>
          <w:p w14:paraId="1AC450D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85D033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96</w:t>
            </w:r>
          </w:p>
        </w:tc>
        <w:tc>
          <w:tcPr>
            <w:tcW w:w="178" w:type="pct"/>
            <w:vAlign w:val="center"/>
            <w:hideMark/>
          </w:tcPr>
          <w:p w14:paraId="23506FE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FE1C98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3FE483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D255AF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D1EBE3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41F2F89A" w14:textId="77777777" w:rsidTr="001E362C">
        <w:trPr>
          <w:trHeight w:val="276"/>
        </w:trPr>
        <w:tc>
          <w:tcPr>
            <w:tcW w:w="184" w:type="pct"/>
            <w:vAlign w:val="center"/>
            <w:hideMark/>
          </w:tcPr>
          <w:p w14:paraId="6C0C3DDD" w14:textId="77777777" w:rsidR="00102BC8" w:rsidRPr="00901F10" w:rsidRDefault="00102BC8" w:rsidP="001E362C">
            <w:pPr>
              <w:jc w:val="center"/>
              <w:rPr>
                <w:sz w:val="16"/>
                <w:szCs w:val="16"/>
                <w:lang w:eastAsia="vi-VN"/>
              </w:rPr>
            </w:pPr>
            <w:r w:rsidRPr="00901F10">
              <w:rPr>
                <w:sz w:val="16"/>
                <w:szCs w:val="16"/>
                <w:lang w:eastAsia="vi-VN"/>
              </w:rPr>
              <w:t>28</w:t>
            </w:r>
          </w:p>
        </w:tc>
        <w:tc>
          <w:tcPr>
            <w:tcW w:w="301" w:type="pct"/>
            <w:vAlign w:val="center"/>
            <w:hideMark/>
          </w:tcPr>
          <w:p w14:paraId="2CAE2CD1" w14:textId="77777777" w:rsidR="00102BC8" w:rsidRPr="00901F10" w:rsidRDefault="00102BC8" w:rsidP="001E362C">
            <w:pPr>
              <w:rPr>
                <w:sz w:val="16"/>
                <w:szCs w:val="16"/>
                <w:lang w:eastAsia="vi-VN"/>
              </w:rPr>
            </w:pPr>
            <w:r w:rsidRPr="00901F10">
              <w:rPr>
                <w:sz w:val="16"/>
                <w:szCs w:val="16"/>
                <w:lang w:eastAsia="vi-VN"/>
              </w:rPr>
              <w:t>DS 3pha</w:t>
            </w:r>
          </w:p>
        </w:tc>
        <w:tc>
          <w:tcPr>
            <w:tcW w:w="187" w:type="pct"/>
            <w:vAlign w:val="center"/>
            <w:hideMark/>
          </w:tcPr>
          <w:p w14:paraId="30FA0633" w14:textId="77777777" w:rsidR="00102BC8" w:rsidRPr="00901F10" w:rsidRDefault="00102BC8" w:rsidP="001E362C">
            <w:pPr>
              <w:jc w:val="center"/>
              <w:rPr>
                <w:sz w:val="16"/>
                <w:szCs w:val="16"/>
                <w:lang w:eastAsia="vi-VN"/>
              </w:rPr>
            </w:pPr>
            <w:r w:rsidRPr="00901F10">
              <w:rPr>
                <w:sz w:val="16"/>
                <w:szCs w:val="16"/>
                <w:lang w:eastAsia="vi-VN"/>
              </w:rPr>
              <w:t>cái</w:t>
            </w:r>
          </w:p>
        </w:tc>
        <w:tc>
          <w:tcPr>
            <w:tcW w:w="190" w:type="pct"/>
            <w:vAlign w:val="center"/>
            <w:hideMark/>
          </w:tcPr>
          <w:p w14:paraId="02CC95D1" w14:textId="77777777" w:rsidR="00102BC8" w:rsidRPr="00901F10" w:rsidRDefault="00102BC8" w:rsidP="001E362C">
            <w:pPr>
              <w:jc w:val="center"/>
              <w:rPr>
                <w:sz w:val="16"/>
                <w:szCs w:val="16"/>
                <w:lang w:eastAsia="vi-VN"/>
              </w:rPr>
            </w:pPr>
            <w:r w:rsidRPr="00901F10">
              <w:rPr>
                <w:sz w:val="16"/>
                <w:szCs w:val="16"/>
                <w:lang w:eastAsia="vi-VN"/>
              </w:rPr>
              <w:t>70</w:t>
            </w:r>
          </w:p>
        </w:tc>
        <w:tc>
          <w:tcPr>
            <w:tcW w:w="178" w:type="pct"/>
            <w:vAlign w:val="center"/>
            <w:hideMark/>
          </w:tcPr>
          <w:p w14:paraId="7D9C2ABE"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6B20C797" w14:textId="77777777" w:rsidR="00102BC8" w:rsidRPr="00901F10" w:rsidRDefault="00102BC8" w:rsidP="001E362C">
            <w:pPr>
              <w:jc w:val="center"/>
              <w:rPr>
                <w:sz w:val="16"/>
                <w:szCs w:val="16"/>
                <w:lang w:eastAsia="vi-VN"/>
              </w:rPr>
            </w:pPr>
            <w:r w:rsidRPr="00901F10">
              <w:rPr>
                <w:sz w:val="16"/>
                <w:szCs w:val="16"/>
                <w:lang w:eastAsia="vi-VN"/>
              </w:rPr>
              <w:t>22</w:t>
            </w:r>
          </w:p>
        </w:tc>
        <w:tc>
          <w:tcPr>
            <w:tcW w:w="178" w:type="pct"/>
            <w:noWrap/>
            <w:vAlign w:val="center"/>
            <w:hideMark/>
          </w:tcPr>
          <w:p w14:paraId="6395D37B"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05DEF79E"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55CE2B62"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6163374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3</w:t>
            </w:r>
          </w:p>
        </w:tc>
        <w:tc>
          <w:tcPr>
            <w:tcW w:w="178" w:type="pct"/>
            <w:vAlign w:val="center"/>
            <w:hideMark/>
          </w:tcPr>
          <w:p w14:paraId="364C6F1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2D4FA0F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2DE55F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6945D0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w:t>
            </w:r>
          </w:p>
        </w:tc>
        <w:tc>
          <w:tcPr>
            <w:tcW w:w="178" w:type="pct"/>
            <w:vAlign w:val="center"/>
            <w:hideMark/>
          </w:tcPr>
          <w:p w14:paraId="04C1211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001F69D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02D1C7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DA9477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18</w:t>
            </w:r>
          </w:p>
        </w:tc>
        <w:tc>
          <w:tcPr>
            <w:tcW w:w="178" w:type="pct"/>
            <w:vAlign w:val="center"/>
            <w:hideMark/>
          </w:tcPr>
          <w:p w14:paraId="1227605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BA8E29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18</w:t>
            </w:r>
          </w:p>
        </w:tc>
        <w:tc>
          <w:tcPr>
            <w:tcW w:w="178" w:type="pct"/>
            <w:vAlign w:val="center"/>
            <w:hideMark/>
          </w:tcPr>
          <w:p w14:paraId="6908CE8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1E7386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E6BA5D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2C58AC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7</w:t>
            </w:r>
          </w:p>
        </w:tc>
        <w:tc>
          <w:tcPr>
            <w:tcW w:w="178" w:type="pct"/>
            <w:vAlign w:val="center"/>
            <w:hideMark/>
          </w:tcPr>
          <w:p w14:paraId="5F691F1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EDAEE2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w:t>
            </w:r>
          </w:p>
        </w:tc>
        <w:tc>
          <w:tcPr>
            <w:tcW w:w="178" w:type="pct"/>
            <w:vAlign w:val="center"/>
            <w:hideMark/>
          </w:tcPr>
          <w:p w14:paraId="0FEE3EF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2EB6D945" w14:textId="77777777" w:rsidTr="001E362C">
        <w:trPr>
          <w:trHeight w:val="276"/>
        </w:trPr>
        <w:tc>
          <w:tcPr>
            <w:tcW w:w="184" w:type="pct"/>
            <w:vAlign w:val="center"/>
            <w:hideMark/>
          </w:tcPr>
          <w:p w14:paraId="2138087C" w14:textId="77777777" w:rsidR="00102BC8" w:rsidRPr="00901F10" w:rsidRDefault="00102BC8" w:rsidP="001E362C">
            <w:pPr>
              <w:jc w:val="center"/>
              <w:rPr>
                <w:sz w:val="16"/>
                <w:szCs w:val="16"/>
                <w:lang w:eastAsia="vi-VN"/>
              </w:rPr>
            </w:pPr>
            <w:r w:rsidRPr="00901F10">
              <w:rPr>
                <w:sz w:val="16"/>
                <w:szCs w:val="16"/>
                <w:lang w:eastAsia="vi-VN"/>
              </w:rPr>
              <w:t>29</w:t>
            </w:r>
          </w:p>
        </w:tc>
        <w:tc>
          <w:tcPr>
            <w:tcW w:w="301" w:type="pct"/>
            <w:vAlign w:val="center"/>
            <w:hideMark/>
          </w:tcPr>
          <w:p w14:paraId="7DAA3D08" w14:textId="77777777" w:rsidR="00102BC8" w:rsidRPr="00901F10" w:rsidRDefault="00102BC8" w:rsidP="001E362C">
            <w:pPr>
              <w:rPr>
                <w:sz w:val="16"/>
                <w:szCs w:val="16"/>
                <w:lang w:eastAsia="vi-VN"/>
              </w:rPr>
            </w:pPr>
            <w:r w:rsidRPr="00901F10">
              <w:rPr>
                <w:sz w:val="16"/>
                <w:szCs w:val="16"/>
                <w:lang w:eastAsia="vi-VN"/>
              </w:rPr>
              <w:t>LTD</w:t>
            </w:r>
          </w:p>
        </w:tc>
        <w:tc>
          <w:tcPr>
            <w:tcW w:w="187" w:type="pct"/>
            <w:vAlign w:val="center"/>
            <w:hideMark/>
          </w:tcPr>
          <w:p w14:paraId="06F460C2" w14:textId="77777777" w:rsidR="00102BC8" w:rsidRPr="00901F10" w:rsidRDefault="00102BC8" w:rsidP="001E362C">
            <w:pPr>
              <w:jc w:val="center"/>
              <w:rPr>
                <w:sz w:val="16"/>
                <w:szCs w:val="16"/>
                <w:lang w:eastAsia="vi-VN"/>
              </w:rPr>
            </w:pPr>
            <w:r w:rsidRPr="00901F10">
              <w:rPr>
                <w:sz w:val="16"/>
                <w:szCs w:val="16"/>
                <w:lang w:eastAsia="vi-VN"/>
              </w:rPr>
              <w:t>cái</w:t>
            </w:r>
          </w:p>
        </w:tc>
        <w:tc>
          <w:tcPr>
            <w:tcW w:w="190" w:type="pct"/>
            <w:vAlign w:val="center"/>
            <w:hideMark/>
          </w:tcPr>
          <w:p w14:paraId="6830A7E6" w14:textId="77777777" w:rsidR="00102BC8" w:rsidRPr="00901F10" w:rsidRDefault="00102BC8" w:rsidP="001E362C">
            <w:pPr>
              <w:jc w:val="center"/>
              <w:rPr>
                <w:sz w:val="16"/>
                <w:szCs w:val="16"/>
                <w:lang w:eastAsia="vi-VN"/>
              </w:rPr>
            </w:pPr>
            <w:r w:rsidRPr="00901F10">
              <w:rPr>
                <w:sz w:val="16"/>
                <w:szCs w:val="16"/>
                <w:lang w:eastAsia="vi-VN"/>
              </w:rPr>
              <w:t>1174</w:t>
            </w:r>
          </w:p>
        </w:tc>
        <w:tc>
          <w:tcPr>
            <w:tcW w:w="178" w:type="pct"/>
            <w:vAlign w:val="center"/>
            <w:hideMark/>
          </w:tcPr>
          <w:p w14:paraId="2DA60FF4"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56BEBE9C" w14:textId="77777777" w:rsidR="00102BC8" w:rsidRPr="00901F10" w:rsidRDefault="00102BC8" w:rsidP="001E362C">
            <w:pPr>
              <w:jc w:val="center"/>
              <w:rPr>
                <w:sz w:val="16"/>
                <w:szCs w:val="16"/>
                <w:lang w:eastAsia="vi-VN"/>
              </w:rPr>
            </w:pPr>
            <w:r w:rsidRPr="00901F10">
              <w:rPr>
                <w:sz w:val="16"/>
                <w:szCs w:val="16"/>
                <w:lang w:eastAsia="vi-VN"/>
              </w:rPr>
              <w:t>156</w:t>
            </w:r>
          </w:p>
        </w:tc>
        <w:tc>
          <w:tcPr>
            <w:tcW w:w="178" w:type="pct"/>
            <w:noWrap/>
            <w:vAlign w:val="center"/>
            <w:hideMark/>
          </w:tcPr>
          <w:p w14:paraId="6EA33EA3"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07A6D680" w14:textId="77777777" w:rsidR="00102BC8" w:rsidRPr="00901F10" w:rsidRDefault="00102BC8" w:rsidP="001E362C">
            <w:pPr>
              <w:jc w:val="center"/>
              <w:rPr>
                <w:sz w:val="16"/>
                <w:szCs w:val="16"/>
                <w:lang w:eastAsia="vi-VN"/>
              </w:rPr>
            </w:pPr>
            <w:r w:rsidRPr="00901F10">
              <w:rPr>
                <w:sz w:val="16"/>
                <w:szCs w:val="16"/>
                <w:lang w:eastAsia="vi-VN"/>
              </w:rPr>
              <w:t>250</w:t>
            </w:r>
          </w:p>
        </w:tc>
        <w:tc>
          <w:tcPr>
            <w:tcW w:w="178" w:type="pct"/>
            <w:vAlign w:val="center"/>
            <w:hideMark/>
          </w:tcPr>
          <w:p w14:paraId="267F938A"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074BE0F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87</w:t>
            </w:r>
          </w:p>
        </w:tc>
        <w:tc>
          <w:tcPr>
            <w:tcW w:w="178" w:type="pct"/>
            <w:vAlign w:val="center"/>
            <w:hideMark/>
          </w:tcPr>
          <w:p w14:paraId="0502105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3B38A9D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75</w:t>
            </w:r>
          </w:p>
        </w:tc>
        <w:tc>
          <w:tcPr>
            <w:tcW w:w="178" w:type="pct"/>
            <w:vAlign w:val="center"/>
            <w:hideMark/>
          </w:tcPr>
          <w:p w14:paraId="07D7D88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E9B44F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105</w:t>
            </w:r>
          </w:p>
        </w:tc>
        <w:tc>
          <w:tcPr>
            <w:tcW w:w="178" w:type="pct"/>
            <w:vAlign w:val="center"/>
            <w:hideMark/>
          </w:tcPr>
          <w:p w14:paraId="25B22E0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3F9C51C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AF92E1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469B4B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646CFA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5985D2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132</w:t>
            </w:r>
          </w:p>
        </w:tc>
        <w:tc>
          <w:tcPr>
            <w:tcW w:w="178" w:type="pct"/>
            <w:vAlign w:val="center"/>
            <w:hideMark/>
          </w:tcPr>
          <w:p w14:paraId="3139AEA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CEF0E1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30</w:t>
            </w:r>
          </w:p>
        </w:tc>
        <w:tc>
          <w:tcPr>
            <w:tcW w:w="178" w:type="pct"/>
            <w:vAlign w:val="center"/>
            <w:hideMark/>
          </w:tcPr>
          <w:p w14:paraId="49FB9F9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526D9B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60</w:t>
            </w:r>
          </w:p>
        </w:tc>
        <w:tc>
          <w:tcPr>
            <w:tcW w:w="178" w:type="pct"/>
            <w:vAlign w:val="center"/>
            <w:hideMark/>
          </w:tcPr>
          <w:p w14:paraId="4E7A5A1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6DE97F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279</w:t>
            </w:r>
          </w:p>
        </w:tc>
        <w:tc>
          <w:tcPr>
            <w:tcW w:w="178" w:type="pct"/>
            <w:vAlign w:val="center"/>
            <w:hideMark/>
          </w:tcPr>
          <w:p w14:paraId="6479C63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1C1EC5A7" w14:textId="77777777" w:rsidTr="001E362C">
        <w:trPr>
          <w:trHeight w:val="276"/>
        </w:trPr>
        <w:tc>
          <w:tcPr>
            <w:tcW w:w="184" w:type="pct"/>
            <w:vAlign w:val="center"/>
            <w:hideMark/>
          </w:tcPr>
          <w:p w14:paraId="37B9EE01" w14:textId="77777777" w:rsidR="00102BC8" w:rsidRPr="00901F10" w:rsidRDefault="00102BC8" w:rsidP="001E362C">
            <w:pPr>
              <w:jc w:val="center"/>
              <w:rPr>
                <w:sz w:val="16"/>
                <w:szCs w:val="16"/>
                <w:lang w:eastAsia="vi-VN"/>
              </w:rPr>
            </w:pPr>
            <w:r w:rsidRPr="00901F10">
              <w:rPr>
                <w:sz w:val="16"/>
                <w:szCs w:val="16"/>
                <w:lang w:eastAsia="vi-VN"/>
              </w:rPr>
              <w:t>30</w:t>
            </w:r>
          </w:p>
        </w:tc>
        <w:tc>
          <w:tcPr>
            <w:tcW w:w="301" w:type="pct"/>
            <w:vAlign w:val="center"/>
            <w:hideMark/>
          </w:tcPr>
          <w:p w14:paraId="72EC7035" w14:textId="77777777" w:rsidR="00102BC8" w:rsidRPr="00901F10" w:rsidRDefault="00102BC8" w:rsidP="001E362C">
            <w:pPr>
              <w:rPr>
                <w:sz w:val="16"/>
                <w:szCs w:val="16"/>
                <w:lang w:eastAsia="vi-VN"/>
              </w:rPr>
            </w:pPr>
            <w:r w:rsidRPr="00901F10">
              <w:rPr>
                <w:sz w:val="16"/>
                <w:szCs w:val="16"/>
                <w:lang w:eastAsia="vi-VN"/>
              </w:rPr>
              <w:t>Máy cắt SF6</w:t>
            </w:r>
          </w:p>
        </w:tc>
        <w:tc>
          <w:tcPr>
            <w:tcW w:w="187" w:type="pct"/>
            <w:vAlign w:val="center"/>
            <w:hideMark/>
          </w:tcPr>
          <w:p w14:paraId="739984E8" w14:textId="77777777" w:rsidR="00102BC8" w:rsidRPr="00901F10" w:rsidRDefault="00102BC8" w:rsidP="001E362C">
            <w:pPr>
              <w:jc w:val="center"/>
              <w:rPr>
                <w:sz w:val="16"/>
                <w:szCs w:val="16"/>
                <w:lang w:eastAsia="vi-VN"/>
              </w:rPr>
            </w:pPr>
            <w:r w:rsidRPr="00901F10">
              <w:rPr>
                <w:sz w:val="16"/>
                <w:szCs w:val="16"/>
                <w:lang w:eastAsia="vi-VN"/>
              </w:rPr>
              <w:t>cái</w:t>
            </w:r>
          </w:p>
        </w:tc>
        <w:tc>
          <w:tcPr>
            <w:tcW w:w="190" w:type="pct"/>
            <w:vAlign w:val="center"/>
            <w:hideMark/>
          </w:tcPr>
          <w:p w14:paraId="638CA899" w14:textId="77777777" w:rsidR="00102BC8" w:rsidRPr="00901F10" w:rsidRDefault="00102BC8" w:rsidP="001E362C">
            <w:pPr>
              <w:jc w:val="center"/>
              <w:rPr>
                <w:sz w:val="16"/>
                <w:szCs w:val="16"/>
                <w:lang w:eastAsia="vi-VN"/>
              </w:rPr>
            </w:pPr>
            <w:r w:rsidRPr="00901F10">
              <w:rPr>
                <w:sz w:val="16"/>
                <w:szCs w:val="16"/>
                <w:lang w:eastAsia="vi-VN"/>
              </w:rPr>
              <w:t>75</w:t>
            </w:r>
          </w:p>
        </w:tc>
        <w:tc>
          <w:tcPr>
            <w:tcW w:w="178" w:type="pct"/>
            <w:vAlign w:val="center"/>
            <w:hideMark/>
          </w:tcPr>
          <w:p w14:paraId="262CDA36"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21BC2149"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4955B4ED"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780AC5E8" w14:textId="77777777" w:rsidR="00102BC8" w:rsidRPr="00901F10" w:rsidRDefault="00102BC8" w:rsidP="001E362C">
            <w:pPr>
              <w:jc w:val="center"/>
              <w:rPr>
                <w:sz w:val="16"/>
                <w:szCs w:val="16"/>
                <w:lang w:eastAsia="vi-VN"/>
              </w:rPr>
            </w:pPr>
            <w:r w:rsidRPr="00901F10">
              <w:rPr>
                <w:sz w:val="16"/>
                <w:szCs w:val="16"/>
                <w:lang w:eastAsia="vi-VN"/>
              </w:rPr>
              <w:t>75</w:t>
            </w:r>
          </w:p>
        </w:tc>
        <w:tc>
          <w:tcPr>
            <w:tcW w:w="178" w:type="pct"/>
            <w:vAlign w:val="center"/>
            <w:hideMark/>
          </w:tcPr>
          <w:p w14:paraId="50573F01"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3E18EE9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D85FFE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78B7341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755EA7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60F983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F5035E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03318FC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F6688F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BA1F96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FE9A45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152286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7E48A8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5A31CB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D921AE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91F228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A7D671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7E9D95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142D62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6FB93F06" w14:textId="77777777" w:rsidTr="001E362C">
        <w:trPr>
          <w:trHeight w:val="276"/>
        </w:trPr>
        <w:tc>
          <w:tcPr>
            <w:tcW w:w="184" w:type="pct"/>
            <w:vAlign w:val="center"/>
            <w:hideMark/>
          </w:tcPr>
          <w:p w14:paraId="63915A94" w14:textId="77777777" w:rsidR="00102BC8" w:rsidRPr="00901F10" w:rsidRDefault="00102BC8" w:rsidP="001E362C">
            <w:pPr>
              <w:jc w:val="center"/>
              <w:rPr>
                <w:sz w:val="16"/>
                <w:szCs w:val="16"/>
                <w:lang w:eastAsia="vi-VN"/>
              </w:rPr>
            </w:pPr>
            <w:r w:rsidRPr="00901F10">
              <w:rPr>
                <w:sz w:val="16"/>
                <w:szCs w:val="16"/>
                <w:lang w:eastAsia="vi-VN"/>
              </w:rPr>
              <w:t>31</w:t>
            </w:r>
          </w:p>
        </w:tc>
        <w:tc>
          <w:tcPr>
            <w:tcW w:w="301" w:type="pct"/>
            <w:vAlign w:val="center"/>
            <w:hideMark/>
          </w:tcPr>
          <w:p w14:paraId="5A4CC179" w14:textId="77777777" w:rsidR="00102BC8" w:rsidRPr="00901F10" w:rsidRDefault="00102BC8" w:rsidP="001E362C">
            <w:pPr>
              <w:rPr>
                <w:sz w:val="16"/>
                <w:szCs w:val="16"/>
                <w:lang w:eastAsia="vi-VN"/>
              </w:rPr>
            </w:pPr>
            <w:r w:rsidRPr="00901F10">
              <w:rPr>
                <w:sz w:val="16"/>
                <w:szCs w:val="16"/>
                <w:lang w:eastAsia="vi-VN"/>
              </w:rPr>
              <w:t>Máy cắt chân không (máy cắt tụ bù)</w:t>
            </w:r>
          </w:p>
        </w:tc>
        <w:tc>
          <w:tcPr>
            <w:tcW w:w="187" w:type="pct"/>
            <w:vAlign w:val="center"/>
            <w:hideMark/>
          </w:tcPr>
          <w:p w14:paraId="4DA71367" w14:textId="77777777" w:rsidR="00102BC8" w:rsidRPr="00901F10" w:rsidRDefault="00102BC8" w:rsidP="001E362C">
            <w:pPr>
              <w:jc w:val="center"/>
              <w:rPr>
                <w:sz w:val="16"/>
                <w:szCs w:val="16"/>
                <w:lang w:eastAsia="vi-VN"/>
              </w:rPr>
            </w:pPr>
            <w:r w:rsidRPr="00901F10">
              <w:rPr>
                <w:sz w:val="16"/>
                <w:szCs w:val="16"/>
                <w:lang w:eastAsia="vi-VN"/>
              </w:rPr>
              <w:t>cái</w:t>
            </w:r>
          </w:p>
        </w:tc>
        <w:tc>
          <w:tcPr>
            <w:tcW w:w="190" w:type="pct"/>
            <w:vAlign w:val="center"/>
            <w:hideMark/>
          </w:tcPr>
          <w:p w14:paraId="1DA02518" w14:textId="77777777" w:rsidR="00102BC8" w:rsidRPr="00901F10" w:rsidRDefault="00102BC8" w:rsidP="001E362C">
            <w:pPr>
              <w:jc w:val="center"/>
              <w:rPr>
                <w:sz w:val="16"/>
                <w:szCs w:val="16"/>
                <w:lang w:eastAsia="vi-VN"/>
              </w:rPr>
            </w:pPr>
            <w:r w:rsidRPr="00901F10">
              <w:rPr>
                <w:sz w:val="16"/>
                <w:szCs w:val="16"/>
                <w:lang w:eastAsia="vi-VN"/>
              </w:rPr>
              <w:t>364</w:t>
            </w:r>
          </w:p>
        </w:tc>
        <w:tc>
          <w:tcPr>
            <w:tcW w:w="178" w:type="pct"/>
            <w:vAlign w:val="center"/>
            <w:hideMark/>
          </w:tcPr>
          <w:p w14:paraId="23BBD8EC" w14:textId="77777777" w:rsidR="00102BC8" w:rsidRPr="00901F10" w:rsidRDefault="00102BC8" w:rsidP="001E362C">
            <w:pPr>
              <w:jc w:val="center"/>
              <w:rPr>
                <w:sz w:val="16"/>
                <w:szCs w:val="16"/>
                <w:lang w:eastAsia="vi-VN"/>
              </w:rPr>
            </w:pPr>
            <w:r w:rsidRPr="00901F10">
              <w:rPr>
                <w:sz w:val="16"/>
                <w:szCs w:val="16"/>
                <w:lang w:eastAsia="vi-VN"/>
              </w:rPr>
              <w:t>7</w:t>
            </w:r>
          </w:p>
        </w:tc>
        <w:tc>
          <w:tcPr>
            <w:tcW w:w="178" w:type="pct"/>
            <w:noWrap/>
            <w:vAlign w:val="center"/>
            <w:hideMark/>
          </w:tcPr>
          <w:p w14:paraId="787D88FB" w14:textId="77777777" w:rsidR="00102BC8" w:rsidRPr="00901F10" w:rsidRDefault="00102BC8" w:rsidP="001E362C">
            <w:pPr>
              <w:jc w:val="center"/>
              <w:rPr>
                <w:sz w:val="16"/>
                <w:szCs w:val="16"/>
                <w:lang w:eastAsia="vi-VN"/>
              </w:rPr>
            </w:pPr>
            <w:r w:rsidRPr="00901F10">
              <w:rPr>
                <w:sz w:val="16"/>
                <w:szCs w:val="16"/>
                <w:lang w:eastAsia="vi-VN"/>
              </w:rPr>
              <w:t>21</w:t>
            </w:r>
          </w:p>
        </w:tc>
        <w:tc>
          <w:tcPr>
            <w:tcW w:w="178" w:type="pct"/>
            <w:noWrap/>
            <w:vAlign w:val="center"/>
            <w:hideMark/>
          </w:tcPr>
          <w:p w14:paraId="02FD0EAE"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4128E8AD" w14:textId="77777777" w:rsidR="00102BC8" w:rsidRPr="00901F10" w:rsidRDefault="00102BC8" w:rsidP="001E362C">
            <w:pPr>
              <w:jc w:val="center"/>
              <w:rPr>
                <w:sz w:val="16"/>
                <w:szCs w:val="16"/>
                <w:lang w:eastAsia="vi-VN"/>
              </w:rPr>
            </w:pPr>
            <w:r w:rsidRPr="00901F10">
              <w:rPr>
                <w:sz w:val="16"/>
                <w:szCs w:val="16"/>
                <w:lang w:eastAsia="vi-VN"/>
              </w:rPr>
              <w:t>21</w:t>
            </w:r>
          </w:p>
        </w:tc>
        <w:tc>
          <w:tcPr>
            <w:tcW w:w="178" w:type="pct"/>
            <w:vAlign w:val="center"/>
            <w:hideMark/>
          </w:tcPr>
          <w:p w14:paraId="597308EB"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2D2A089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9</w:t>
            </w:r>
          </w:p>
        </w:tc>
        <w:tc>
          <w:tcPr>
            <w:tcW w:w="178" w:type="pct"/>
            <w:vAlign w:val="center"/>
            <w:hideMark/>
          </w:tcPr>
          <w:p w14:paraId="4097A3C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1472E1D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12</w:t>
            </w:r>
          </w:p>
        </w:tc>
        <w:tc>
          <w:tcPr>
            <w:tcW w:w="178" w:type="pct"/>
            <w:vAlign w:val="center"/>
            <w:hideMark/>
          </w:tcPr>
          <w:p w14:paraId="164F833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369F46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7</w:t>
            </w:r>
          </w:p>
        </w:tc>
        <w:tc>
          <w:tcPr>
            <w:tcW w:w="178" w:type="pct"/>
            <w:vAlign w:val="center"/>
            <w:hideMark/>
          </w:tcPr>
          <w:p w14:paraId="12D2E7D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7</w:t>
            </w:r>
          </w:p>
        </w:tc>
        <w:tc>
          <w:tcPr>
            <w:tcW w:w="204" w:type="pct"/>
            <w:vAlign w:val="center"/>
            <w:hideMark/>
          </w:tcPr>
          <w:p w14:paraId="40141E2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171</w:t>
            </w:r>
          </w:p>
        </w:tc>
        <w:tc>
          <w:tcPr>
            <w:tcW w:w="178" w:type="pct"/>
            <w:vAlign w:val="center"/>
            <w:hideMark/>
          </w:tcPr>
          <w:p w14:paraId="5ED6C21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FE013F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269D18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0970A5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24</w:t>
            </w:r>
          </w:p>
        </w:tc>
        <w:tc>
          <w:tcPr>
            <w:tcW w:w="178" w:type="pct"/>
            <w:vAlign w:val="center"/>
            <w:hideMark/>
          </w:tcPr>
          <w:p w14:paraId="2D73B81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B69519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60</w:t>
            </w:r>
          </w:p>
        </w:tc>
        <w:tc>
          <w:tcPr>
            <w:tcW w:w="178" w:type="pct"/>
            <w:vAlign w:val="center"/>
            <w:hideMark/>
          </w:tcPr>
          <w:p w14:paraId="226B2F5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505277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27</w:t>
            </w:r>
          </w:p>
        </w:tc>
        <w:tc>
          <w:tcPr>
            <w:tcW w:w="178" w:type="pct"/>
            <w:vAlign w:val="center"/>
            <w:hideMark/>
          </w:tcPr>
          <w:p w14:paraId="31C8569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DAF1F4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12</w:t>
            </w:r>
          </w:p>
        </w:tc>
        <w:tc>
          <w:tcPr>
            <w:tcW w:w="178" w:type="pct"/>
            <w:vAlign w:val="center"/>
            <w:hideMark/>
          </w:tcPr>
          <w:p w14:paraId="724F854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45E00CAB" w14:textId="77777777" w:rsidTr="001E362C">
        <w:trPr>
          <w:trHeight w:val="276"/>
        </w:trPr>
        <w:tc>
          <w:tcPr>
            <w:tcW w:w="184" w:type="pct"/>
            <w:vAlign w:val="center"/>
            <w:hideMark/>
          </w:tcPr>
          <w:p w14:paraId="30B3AC9C" w14:textId="77777777" w:rsidR="00102BC8" w:rsidRPr="00901F10" w:rsidRDefault="00102BC8" w:rsidP="001E362C">
            <w:pPr>
              <w:jc w:val="center"/>
              <w:rPr>
                <w:sz w:val="16"/>
                <w:szCs w:val="16"/>
                <w:lang w:eastAsia="vi-VN"/>
              </w:rPr>
            </w:pPr>
            <w:r w:rsidRPr="00901F10">
              <w:rPr>
                <w:sz w:val="16"/>
                <w:szCs w:val="16"/>
                <w:lang w:eastAsia="vi-VN"/>
              </w:rPr>
              <w:t>32</w:t>
            </w:r>
          </w:p>
        </w:tc>
        <w:tc>
          <w:tcPr>
            <w:tcW w:w="301" w:type="pct"/>
            <w:vAlign w:val="center"/>
            <w:hideMark/>
          </w:tcPr>
          <w:p w14:paraId="77F1B802" w14:textId="77777777" w:rsidR="00102BC8" w:rsidRPr="00901F10" w:rsidRDefault="00102BC8" w:rsidP="001E362C">
            <w:pPr>
              <w:rPr>
                <w:sz w:val="16"/>
                <w:szCs w:val="16"/>
                <w:lang w:eastAsia="vi-VN"/>
              </w:rPr>
            </w:pPr>
            <w:r w:rsidRPr="00901F10">
              <w:rPr>
                <w:sz w:val="16"/>
                <w:szCs w:val="16"/>
                <w:lang w:eastAsia="vi-VN"/>
              </w:rPr>
              <w:t>FCO 100k</w:t>
            </w:r>
          </w:p>
        </w:tc>
        <w:tc>
          <w:tcPr>
            <w:tcW w:w="187" w:type="pct"/>
            <w:vAlign w:val="center"/>
            <w:hideMark/>
          </w:tcPr>
          <w:p w14:paraId="0F2D0EAE" w14:textId="77777777" w:rsidR="00102BC8" w:rsidRPr="00901F10" w:rsidRDefault="00102BC8" w:rsidP="001E362C">
            <w:pPr>
              <w:jc w:val="center"/>
              <w:rPr>
                <w:sz w:val="16"/>
                <w:szCs w:val="16"/>
                <w:lang w:eastAsia="vi-VN"/>
              </w:rPr>
            </w:pPr>
            <w:r w:rsidRPr="00901F10">
              <w:rPr>
                <w:sz w:val="16"/>
                <w:szCs w:val="16"/>
                <w:lang w:eastAsia="vi-VN"/>
              </w:rPr>
              <w:t>cái</w:t>
            </w:r>
          </w:p>
        </w:tc>
        <w:tc>
          <w:tcPr>
            <w:tcW w:w="190" w:type="pct"/>
            <w:vAlign w:val="center"/>
            <w:hideMark/>
          </w:tcPr>
          <w:p w14:paraId="4E98D6B1" w14:textId="5E214A45" w:rsidR="00102BC8" w:rsidRPr="00901F10" w:rsidRDefault="00102BC8" w:rsidP="001E362C">
            <w:pPr>
              <w:jc w:val="center"/>
              <w:rPr>
                <w:sz w:val="16"/>
                <w:szCs w:val="16"/>
                <w:lang w:eastAsia="vi-VN"/>
              </w:rPr>
            </w:pPr>
            <w:r w:rsidRPr="00901F10">
              <w:rPr>
                <w:sz w:val="16"/>
                <w:szCs w:val="16"/>
                <w:lang w:eastAsia="vi-VN"/>
              </w:rPr>
              <w:t>6</w:t>
            </w:r>
            <w:r w:rsidR="00D83065">
              <w:rPr>
                <w:sz w:val="16"/>
                <w:szCs w:val="16"/>
                <w:lang w:eastAsia="vi-VN"/>
              </w:rPr>
              <w:t>.</w:t>
            </w:r>
            <w:r w:rsidRPr="00901F10">
              <w:rPr>
                <w:sz w:val="16"/>
                <w:szCs w:val="16"/>
                <w:lang w:eastAsia="vi-VN"/>
              </w:rPr>
              <w:t>829</w:t>
            </w:r>
          </w:p>
        </w:tc>
        <w:tc>
          <w:tcPr>
            <w:tcW w:w="178" w:type="pct"/>
            <w:vAlign w:val="center"/>
            <w:hideMark/>
          </w:tcPr>
          <w:p w14:paraId="587127F4"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0816ABD0" w14:textId="77777777" w:rsidR="00102BC8" w:rsidRPr="00901F10" w:rsidRDefault="00102BC8" w:rsidP="001E362C">
            <w:pPr>
              <w:jc w:val="center"/>
              <w:rPr>
                <w:sz w:val="16"/>
                <w:szCs w:val="16"/>
                <w:lang w:eastAsia="vi-VN"/>
              </w:rPr>
            </w:pPr>
            <w:r w:rsidRPr="00901F10">
              <w:rPr>
                <w:sz w:val="16"/>
                <w:szCs w:val="16"/>
                <w:lang w:eastAsia="vi-VN"/>
              </w:rPr>
              <w:t>516</w:t>
            </w:r>
          </w:p>
        </w:tc>
        <w:tc>
          <w:tcPr>
            <w:tcW w:w="178" w:type="pct"/>
            <w:noWrap/>
            <w:vAlign w:val="center"/>
            <w:hideMark/>
          </w:tcPr>
          <w:p w14:paraId="68C9FAD0"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27A7FCDE" w14:textId="77777777" w:rsidR="00102BC8" w:rsidRPr="00901F10" w:rsidRDefault="00102BC8" w:rsidP="001E362C">
            <w:pPr>
              <w:jc w:val="center"/>
              <w:rPr>
                <w:sz w:val="16"/>
                <w:szCs w:val="16"/>
                <w:lang w:eastAsia="vi-VN"/>
              </w:rPr>
            </w:pPr>
            <w:r w:rsidRPr="00901F10">
              <w:rPr>
                <w:sz w:val="16"/>
                <w:szCs w:val="16"/>
                <w:lang w:eastAsia="vi-VN"/>
              </w:rPr>
              <w:t>400</w:t>
            </w:r>
          </w:p>
        </w:tc>
        <w:tc>
          <w:tcPr>
            <w:tcW w:w="178" w:type="pct"/>
            <w:vAlign w:val="center"/>
            <w:hideMark/>
          </w:tcPr>
          <w:p w14:paraId="729C9B6D"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7D03891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254</w:t>
            </w:r>
          </w:p>
        </w:tc>
        <w:tc>
          <w:tcPr>
            <w:tcW w:w="178" w:type="pct"/>
            <w:vAlign w:val="center"/>
            <w:hideMark/>
          </w:tcPr>
          <w:p w14:paraId="0BAE8E1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428D1F3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914</w:t>
            </w:r>
          </w:p>
        </w:tc>
        <w:tc>
          <w:tcPr>
            <w:tcW w:w="178" w:type="pct"/>
            <w:vAlign w:val="center"/>
            <w:hideMark/>
          </w:tcPr>
          <w:p w14:paraId="3AF3FA5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CD7C8A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281</w:t>
            </w:r>
          </w:p>
        </w:tc>
        <w:tc>
          <w:tcPr>
            <w:tcW w:w="178" w:type="pct"/>
            <w:vAlign w:val="center"/>
            <w:hideMark/>
          </w:tcPr>
          <w:p w14:paraId="3D3886F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3C9F116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1.498</w:t>
            </w:r>
          </w:p>
        </w:tc>
        <w:tc>
          <w:tcPr>
            <w:tcW w:w="178" w:type="pct"/>
            <w:vAlign w:val="center"/>
            <w:hideMark/>
          </w:tcPr>
          <w:p w14:paraId="3D6B0AB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E87AD3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375</w:t>
            </w:r>
          </w:p>
        </w:tc>
        <w:tc>
          <w:tcPr>
            <w:tcW w:w="178" w:type="pct"/>
            <w:vAlign w:val="center"/>
            <w:hideMark/>
          </w:tcPr>
          <w:p w14:paraId="460D8F9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14A87E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503</w:t>
            </w:r>
          </w:p>
        </w:tc>
        <w:tc>
          <w:tcPr>
            <w:tcW w:w="178" w:type="pct"/>
            <w:vAlign w:val="center"/>
            <w:hideMark/>
          </w:tcPr>
          <w:p w14:paraId="734D2A1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253DD5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911</w:t>
            </w:r>
          </w:p>
        </w:tc>
        <w:tc>
          <w:tcPr>
            <w:tcW w:w="178" w:type="pct"/>
            <w:vAlign w:val="center"/>
            <w:hideMark/>
          </w:tcPr>
          <w:p w14:paraId="1660171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F63CE1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786</w:t>
            </w:r>
          </w:p>
        </w:tc>
        <w:tc>
          <w:tcPr>
            <w:tcW w:w="178" w:type="pct"/>
            <w:vAlign w:val="center"/>
            <w:hideMark/>
          </w:tcPr>
          <w:p w14:paraId="32E6FDC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2A3CEE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391</w:t>
            </w:r>
          </w:p>
        </w:tc>
        <w:tc>
          <w:tcPr>
            <w:tcW w:w="178" w:type="pct"/>
            <w:vAlign w:val="center"/>
            <w:hideMark/>
          </w:tcPr>
          <w:p w14:paraId="41466D6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4DBF7A1D" w14:textId="77777777" w:rsidTr="001E362C">
        <w:trPr>
          <w:trHeight w:val="276"/>
        </w:trPr>
        <w:tc>
          <w:tcPr>
            <w:tcW w:w="184" w:type="pct"/>
            <w:vAlign w:val="center"/>
            <w:hideMark/>
          </w:tcPr>
          <w:p w14:paraId="3F52C673" w14:textId="77777777" w:rsidR="00102BC8" w:rsidRPr="00901F10" w:rsidRDefault="00102BC8" w:rsidP="001E362C">
            <w:pPr>
              <w:jc w:val="center"/>
              <w:rPr>
                <w:sz w:val="16"/>
                <w:szCs w:val="16"/>
                <w:lang w:eastAsia="vi-VN"/>
              </w:rPr>
            </w:pPr>
            <w:r w:rsidRPr="00901F10">
              <w:rPr>
                <w:sz w:val="16"/>
                <w:szCs w:val="16"/>
                <w:lang w:eastAsia="vi-VN"/>
              </w:rPr>
              <w:t>33</w:t>
            </w:r>
          </w:p>
        </w:tc>
        <w:tc>
          <w:tcPr>
            <w:tcW w:w="301" w:type="pct"/>
            <w:vAlign w:val="center"/>
            <w:hideMark/>
          </w:tcPr>
          <w:p w14:paraId="65940ACF" w14:textId="77777777" w:rsidR="00102BC8" w:rsidRPr="00901F10" w:rsidRDefault="00102BC8" w:rsidP="001E362C">
            <w:pPr>
              <w:rPr>
                <w:sz w:val="16"/>
                <w:szCs w:val="16"/>
                <w:lang w:eastAsia="vi-VN"/>
              </w:rPr>
            </w:pPr>
            <w:r w:rsidRPr="00901F10">
              <w:rPr>
                <w:sz w:val="16"/>
                <w:szCs w:val="16"/>
                <w:lang w:eastAsia="vi-VN"/>
              </w:rPr>
              <w:t>FCO 200k</w:t>
            </w:r>
          </w:p>
        </w:tc>
        <w:tc>
          <w:tcPr>
            <w:tcW w:w="187" w:type="pct"/>
            <w:vAlign w:val="center"/>
            <w:hideMark/>
          </w:tcPr>
          <w:p w14:paraId="7B6F89A7" w14:textId="77777777" w:rsidR="00102BC8" w:rsidRPr="00901F10" w:rsidRDefault="00102BC8" w:rsidP="001E362C">
            <w:pPr>
              <w:jc w:val="center"/>
              <w:rPr>
                <w:sz w:val="16"/>
                <w:szCs w:val="16"/>
                <w:lang w:eastAsia="vi-VN"/>
              </w:rPr>
            </w:pPr>
            <w:r w:rsidRPr="00901F10">
              <w:rPr>
                <w:sz w:val="16"/>
                <w:szCs w:val="16"/>
                <w:lang w:eastAsia="vi-VN"/>
              </w:rPr>
              <w:t>cái</w:t>
            </w:r>
          </w:p>
        </w:tc>
        <w:tc>
          <w:tcPr>
            <w:tcW w:w="190" w:type="pct"/>
            <w:vAlign w:val="center"/>
            <w:hideMark/>
          </w:tcPr>
          <w:p w14:paraId="0100BF70" w14:textId="77777777" w:rsidR="00102BC8" w:rsidRPr="00901F10" w:rsidRDefault="00102BC8" w:rsidP="001E362C">
            <w:pPr>
              <w:jc w:val="center"/>
              <w:rPr>
                <w:sz w:val="16"/>
                <w:szCs w:val="16"/>
                <w:lang w:eastAsia="vi-VN"/>
              </w:rPr>
            </w:pPr>
            <w:r w:rsidRPr="00901F10">
              <w:rPr>
                <w:sz w:val="16"/>
                <w:szCs w:val="16"/>
                <w:lang w:eastAsia="vi-VN"/>
              </w:rPr>
              <w:t>386</w:t>
            </w:r>
          </w:p>
        </w:tc>
        <w:tc>
          <w:tcPr>
            <w:tcW w:w="178" w:type="pct"/>
            <w:vAlign w:val="center"/>
            <w:hideMark/>
          </w:tcPr>
          <w:p w14:paraId="14BCD13B"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2AB377FD"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420EE2B0"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501B5DDB" w14:textId="77777777" w:rsidR="00102BC8" w:rsidRPr="00901F10" w:rsidRDefault="00102BC8" w:rsidP="001E362C">
            <w:pPr>
              <w:jc w:val="center"/>
              <w:rPr>
                <w:sz w:val="16"/>
                <w:szCs w:val="16"/>
                <w:lang w:eastAsia="vi-VN"/>
              </w:rPr>
            </w:pPr>
            <w:r w:rsidRPr="00901F10">
              <w:rPr>
                <w:sz w:val="16"/>
                <w:szCs w:val="16"/>
                <w:lang w:eastAsia="vi-VN"/>
              </w:rPr>
              <w:t>341</w:t>
            </w:r>
          </w:p>
        </w:tc>
        <w:tc>
          <w:tcPr>
            <w:tcW w:w="178" w:type="pct"/>
            <w:vAlign w:val="center"/>
            <w:hideMark/>
          </w:tcPr>
          <w:p w14:paraId="44EC6988"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3C99717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5A344D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4393C43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6DA637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326BA0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FBA6FD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7E6041E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DCDDFE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E12E9B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69C308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0FE5D0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45</w:t>
            </w:r>
          </w:p>
        </w:tc>
        <w:tc>
          <w:tcPr>
            <w:tcW w:w="178" w:type="pct"/>
            <w:vAlign w:val="center"/>
            <w:hideMark/>
          </w:tcPr>
          <w:p w14:paraId="0943689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A0FAE7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6A5B82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E9628E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1ABE80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AF0502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03F76D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04D35692" w14:textId="77777777" w:rsidTr="001E362C">
        <w:trPr>
          <w:trHeight w:val="276"/>
        </w:trPr>
        <w:tc>
          <w:tcPr>
            <w:tcW w:w="184" w:type="pct"/>
            <w:vAlign w:val="center"/>
            <w:hideMark/>
          </w:tcPr>
          <w:p w14:paraId="45BC7A2F" w14:textId="77777777" w:rsidR="00102BC8" w:rsidRPr="00901F10" w:rsidRDefault="00102BC8" w:rsidP="001E362C">
            <w:pPr>
              <w:jc w:val="center"/>
              <w:rPr>
                <w:sz w:val="16"/>
                <w:szCs w:val="16"/>
                <w:lang w:eastAsia="vi-VN"/>
              </w:rPr>
            </w:pPr>
            <w:r w:rsidRPr="00901F10">
              <w:rPr>
                <w:sz w:val="16"/>
                <w:szCs w:val="16"/>
                <w:lang w:eastAsia="vi-VN"/>
              </w:rPr>
              <w:lastRenderedPageBreak/>
              <w:t>34</w:t>
            </w:r>
          </w:p>
        </w:tc>
        <w:tc>
          <w:tcPr>
            <w:tcW w:w="301" w:type="pct"/>
            <w:vAlign w:val="center"/>
            <w:hideMark/>
          </w:tcPr>
          <w:p w14:paraId="6AA83A22" w14:textId="77777777" w:rsidR="00102BC8" w:rsidRPr="00901F10" w:rsidRDefault="00102BC8" w:rsidP="001E362C">
            <w:pPr>
              <w:rPr>
                <w:sz w:val="16"/>
                <w:szCs w:val="16"/>
                <w:lang w:eastAsia="vi-VN"/>
              </w:rPr>
            </w:pPr>
            <w:r w:rsidRPr="00901F10">
              <w:rPr>
                <w:sz w:val="16"/>
                <w:szCs w:val="16"/>
                <w:lang w:eastAsia="vi-VN"/>
              </w:rPr>
              <w:t>Cáp ngầm 1pha</w:t>
            </w:r>
          </w:p>
        </w:tc>
        <w:tc>
          <w:tcPr>
            <w:tcW w:w="187" w:type="pct"/>
            <w:vAlign w:val="center"/>
            <w:hideMark/>
          </w:tcPr>
          <w:p w14:paraId="52CB1B1E" w14:textId="77777777" w:rsidR="00102BC8" w:rsidRPr="00901F10" w:rsidRDefault="00102BC8" w:rsidP="001E362C">
            <w:pPr>
              <w:jc w:val="center"/>
              <w:rPr>
                <w:sz w:val="16"/>
                <w:szCs w:val="16"/>
                <w:lang w:eastAsia="vi-VN"/>
              </w:rPr>
            </w:pPr>
            <w:r w:rsidRPr="00901F10">
              <w:rPr>
                <w:sz w:val="16"/>
                <w:szCs w:val="16"/>
                <w:lang w:eastAsia="vi-VN"/>
              </w:rPr>
              <w:t>đoạn</w:t>
            </w:r>
          </w:p>
        </w:tc>
        <w:tc>
          <w:tcPr>
            <w:tcW w:w="190" w:type="pct"/>
            <w:vAlign w:val="center"/>
            <w:hideMark/>
          </w:tcPr>
          <w:p w14:paraId="54DC35E6" w14:textId="77777777" w:rsidR="00102BC8" w:rsidRPr="00901F10" w:rsidRDefault="00102BC8" w:rsidP="001E362C">
            <w:pPr>
              <w:jc w:val="center"/>
              <w:rPr>
                <w:sz w:val="16"/>
                <w:szCs w:val="16"/>
                <w:lang w:eastAsia="vi-VN"/>
              </w:rPr>
            </w:pPr>
            <w:r w:rsidRPr="00901F10">
              <w:rPr>
                <w:sz w:val="16"/>
                <w:szCs w:val="16"/>
                <w:lang w:eastAsia="vi-VN"/>
              </w:rPr>
              <w:t>54</w:t>
            </w:r>
          </w:p>
        </w:tc>
        <w:tc>
          <w:tcPr>
            <w:tcW w:w="178" w:type="pct"/>
            <w:vAlign w:val="center"/>
            <w:hideMark/>
          </w:tcPr>
          <w:p w14:paraId="1F0C96E4"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4105769B"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09A3E09E"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6EECCBBC" w14:textId="77777777" w:rsidR="00102BC8" w:rsidRPr="00901F10" w:rsidRDefault="00102BC8" w:rsidP="001E362C">
            <w:pPr>
              <w:jc w:val="center"/>
              <w:rPr>
                <w:sz w:val="16"/>
                <w:szCs w:val="16"/>
                <w:lang w:eastAsia="vi-VN"/>
              </w:rPr>
            </w:pPr>
            <w:r w:rsidRPr="00901F10">
              <w:rPr>
                <w:sz w:val="16"/>
                <w:szCs w:val="16"/>
                <w:lang w:eastAsia="vi-VN"/>
              </w:rPr>
              <w:t>9</w:t>
            </w:r>
          </w:p>
        </w:tc>
        <w:tc>
          <w:tcPr>
            <w:tcW w:w="178" w:type="pct"/>
            <w:vAlign w:val="center"/>
            <w:hideMark/>
          </w:tcPr>
          <w:p w14:paraId="0D50F04C"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751F56F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E584D3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2C984C1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w:t>
            </w:r>
          </w:p>
        </w:tc>
        <w:tc>
          <w:tcPr>
            <w:tcW w:w="178" w:type="pct"/>
            <w:vAlign w:val="center"/>
            <w:hideMark/>
          </w:tcPr>
          <w:p w14:paraId="69ACF9C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BF65FA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6</w:t>
            </w:r>
          </w:p>
        </w:tc>
        <w:tc>
          <w:tcPr>
            <w:tcW w:w="178" w:type="pct"/>
            <w:vAlign w:val="center"/>
            <w:hideMark/>
          </w:tcPr>
          <w:p w14:paraId="25C0F4F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7681A8E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24</w:t>
            </w:r>
          </w:p>
        </w:tc>
        <w:tc>
          <w:tcPr>
            <w:tcW w:w="178" w:type="pct"/>
            <w:vAlign w:val="center"/>
            <w:hideMark/>
          </w:tcPr>
          <w:p w14:paraId="673885B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E6ED6D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11</w:t>
            </w:r>
          </w:p>
        </w:tc>
        <w:tc>
          <w:tcPr>
            <w:tcW w:w="178" w:type="pct"/>
            <w:vAlign w:val="center"/>
            <w:hideMark/>
          </w:tcPr>
          <w:p w14:paraId="7D3588C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9CDA9B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1F3ABF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C18F33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3</w:t>
            </w:r>
          </w:p>
        </w:tc>
        <w:tc>
          <w:tcPr>
            <w:tcW w:w="178" w:type="pct"/>
            <w:vAlign w:val="center"/>
            <w:hideMark/>
          </w:tcPr>
          <w:p w14:paraId="1436EEE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A76F14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011F0F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B5680A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092A51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020A7D47" w14:textId="77777777" w:rsidTr="001E362C">
        <w:trPr>
          <w:trHeight w:val="276"/>
        </w:trPr>
        <w:tc>
          <w:tcPr>
            <w:tcW w:w="184" w:type="pct"/>
            <w:vAlign w:val="center"/>
            <w:hideMark/>
          </w:tcPr>
          <w:p w14:paraId="3AACC6E7" w14:textId="77777777" w:rsidR="00102BC8" w:rsidRPr="00901F10" w:rsidRDefault="00102BC8" w:rsidP="001E362C">
            <w:pPr>
              <w:jc w:val="center"/>
              <w:rPr>
                <w:sz w:val="16"/>
                <w:szCs w:val="16"/>
                <w:lang w:eastAsia="vi-VN"/>
              </w:rPr>
            </w:pPr>
            <w:r w:rsidRPr="00901F10">
              <w:rPr>
                <w:sz w:val="16"/>
                <w:szCs w:val="16"/>
                <w:lang w:eastAsia="vi-VN"/>
              </w:rPr>
              <w:t>35</w:t>
            </w:r>
          </w:p>
        </w:tc>
        <w:tc>
          <w:tcPr>
            <w:tcW w:w="301" w:type="pct"/>
            <w:vAlign w:val="center"/>
            <w:hideMark/>
          </w:tcPr>
          <w:p w14:paraId="115757AC" w14:textId="77777777" w:rsidR="00102BC8" w:rsidRPr="00901F10" w:rsidRDefault="00102BC8" w:rsidP="001E362C">
            <w:pPr>
              <w:rPr>
                <w:sz w:val="16"/>
                <w:szCs w:val="16"/>
                <w:lang w:eastAsia="vi-VN"/>
              </w:rPr>
            </w:pPr>
            <w:r w:rsidRPr="00901F10">
              <w:rPr>
                <w:sz w:val="16"/>
                <w:szCs w:val="16"/>
                <w:lang w:eastAsia="vi-VN"/>
              </w:rPr>
              <w:t>Cáp ngầm 3pha</w:t>
            </w:r>
          </w:p>
        </w:tc>
        <w:tc>
          <w:tcPr>
            <w:tcW w:w="187" w:type="pct"/>
            <w:vAlign w:val="center"/>
            <w:hideMark/>
          </w:tcPr>
          <w:p w14:paraId="5ECB2D76" w14:textId="77777777" w:rsidR="00102BC8" w:rsidRPr="00901F10" w:rsidRDefault="00102BC8" w:rsidP="001E362C">
            <w:pPr>
              <w:jc w:val="center"/>
              <w:rPr>
                <w:sz w:val="16"/>
                <w:szCs w:val="16"/>
                <w:lang w:eastAsia="vi-VN"/>
              </w:rPr>
            </w:pPr>
            <w:r w:rsidRPr="00901F10">
              <w:rPr>
                <w:sz w:val="16"/>
                <w:szCs w:val="16"/>
                <w:lang w:eastAsia="vi-VN"/>
              </w:rPr>
              <w:t>đoạn</w:t>
            </w:r>
          </w:p>
        </w:tc>
        <w:tc>
          <w:tcPr>
            <w:tcW w:w="190" w:type="pct"/>
            <w:vAlign w:val="center"/>
            <w:hideMark/>
          </w:tcPr>
          <w:p w14:paraId="339BE8C0" w14:textId="77777777" w:rsidR="00102BC8" w:rsidRPr="00901F10" w:rsidRDefault="00102BC8" w:rsidP="001E362C">
            <w:pPr>
              <w:jc w:val="center"/>
              <w:rPr>
                <w:sz w:val="16"/>
                <w:szCs w:val="16"/>
                <w:lang w:eastAsia="vi-VN"/>
              </w:rPr>
            </w:pPr>
            <w:r w:rsidRPr="00901F10">
              <w:rPr>
                <w:sz w:val="16"/>
                <w:szCs w:val="16"/>
                <w:lang w:eastAsia="vi-VN"/>
              </w:rPr>
              <w:t>217</w:t>
            </w:r>
          </w:p>
        </w:tc>
        <w:tc>
          <w:tcPr>
            <w:tcW w:w="178" w:type="pct"/>
            <w:vAlign w:val="center"/>
            <w:hideMark/>
          </w:tcPr>
          <w:p w14:paraId="7F3CE244"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5DC146B5" w14:textId="77777777" w:rsidR="00102BC8" w:rsidRPr="00901F10" w:rsidRDefault="00102BC8" w:rsidP="001E362C">
            <w:pPr>
              <w:jc w:val="center"/>
              <w:rPr>
                <w:sz w:val="16"/>
                <w:szCs w:val="16"/>
                <w:lang w:eastAsia="vi-VN"/>
              </w:rPr>
            </w:pPr>
            <w:r w:rsidRPr="00901F10">
              <w:rPr>
                <w:sz w:val="16"/>
                <w:szCs w:val="16"/>
                <w:lang w:eastAsia="vi-VN"/>
              </w:rPr>
              <w:t>58</w:t>
            </w:r>
          </w:p>
        </w:tc>
        <w:tc>
          <w:tcPr>
            <w:tcW w:w="178" w:type="pct"/>
            <w:noWrap/>
            <w:vAlign w:val="center"/>
            <w:hideMark/>
          </w:tcPr>
          <w:p w14:paraId="5AC27F45"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72995B05" w14:textId="77777777" w:rsidR="00102BC8" w:rsidRPr="00901F10" w:rsidRDefault="00102BC8" w:rsidP="001E362C">
            <w:pPr>
              <w:jc w:val="center"/>
              <w:rPr>
                <w:sz w:val="16"/>
                <w:szCs w:val="16"/>
                <w:lang w:eastAsia="vi-VN"/>
              </w:rPr>
            </w:pPr>
            <w:r w:rsidRPr="00901F10">
              <w:rPr>
                <w:sz w:val="16"/>
                <w:szCs w:val="16"/>
                <w:lang w:eastAsia="vi-VN"/>
              </w:rPr>
              <w:t>40</w:t>
            </w:r>
          </w:p>
        </w:tc>
        <w:tc>
          <w:tcPr>
            <w:tcW w:w="178" w:type="pct"/>
            <w:vAlign w:val="center"/>
            <w:hideMark/>
          </w:tcPr>
          <w:p w14:paraId="0045D0AC"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116301B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5</w:t>
            </w:r>
          </w:p>
        </w:tc>
        <w:tc>
          <w:tcPr>
            <w:tcW w:w="178" w:type="pct"/>
            <w:vAlign w:val="center"/>
            <w:hideMark/>
          </w:tcPr>
          <w:p w14:paraId="1E45C24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753A8B6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5</w:t>
            </w:r>
          </w:p>
        </w:tc>
        <w:tc>
          <w:tcPr>
            <w:tcW w:w="178" w:type="pct"/>
            <w:vAlign w:val="center"/>
            <w:hideMark/>
          </w:tcPr>
          <w:p w14:paraId="6203565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513688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8</w:t>
            </w:r>
          </w:p>
        </w:tc>
        <w:tc>
          <w:tcPr>
            <w:tcW w:w="178" w:type="pct"/>
            <w:vAlign w:val="center"/>
            <w:hideMark/>
          </w:tcPr>
          <w:p w14:paraId="449DA34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6E8D1F3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44</w:t>
            </w:r>
          </w:p>
        </w:tc>
        <w:tc>
          <w:tcPr>
            <w:tcW w:w="178" w:type="pct"/>
            <w:vAlign w:val="center"/>
            <w:hideMark/>
          </w:tcPr>
          <w:p w14:paraId="36F3BE6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FDC301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13</w:t>
            </w:r>
          </w:p>
        </w:tc>
        <w:tc>
          <w:tcPr>
            <w:tcW w:w="178" w:type="pct"/>
            <w:vAlign w:val="center"/>
            <w:hideMark/>
          </w:tcPr>
          <w:p w14:paraId="7D2D9E7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A246F2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w:t>
            </w:r>
          </w:p>
        </w:tc>
        <w:tc>
          <w:tcPr>
            <w:tcW w:w="178" w:type="pct"/>
            <w:vAlign w:val="center"/>
            <w:hideMark/>
          </w:tcPr>
          <w:p w14:paraId="42CA039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AF977F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12</w:t>
            </w:r>
          </w:p>
        </w:tc>
        <w:tc>
          <w:tcPr>
            <w:tcW w:w="178" w:type="pct"/>
            <w:vAlign w:val="center"/>
            <w:hideMark/>
          </w:tcPr>
          <w:p w14:paraId="2F7B7DE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F9A75A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15</w:t>
            </w:r>
          </w:p>
        </w:tc>
        <w:tc>
          <w:tcPr>
            <w:tcW w:w="178" w:type="pct"/>
            <w:vAlign w:val="center"/>
            <w:hideMark/>
          </w:tcPr>
          <w:p w14:paraId="539FE32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7DB23F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15</w:t>
            </w:r>
          </w:p>
        </w:tc>
        <w:tc>
          <w:tcPr>
            <w:tcW w:w="178" w:type="pct"/>
            <w:vAlign w:val="center"/>
            <w:hideMark/>
          </w:tcPr>
          <w:p w14:paraId="6CFEB24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60CC113F" w14:textId="77777777" w:rsidTr="001E362C">
        <w:trPr>
          <w:trHeight w:val="276"/>
        </w:trPr>
        <w:tc>
          <w:tcPr>
            <w:tcW w:w="184" w:type="pct"/>
            <w:vAlign w:val="center"/>
            <w:hideMark/>
          </w:tcPr>
          <w:p w14:paraId="6774CFDA" w14:textId="77777777" w:rsidR="00102BC8" w:rsidRPr="00901F10" w:rsidRDefault="00102BC8" w:rsidP="001E362C">
            <w:pPr>
              <w:jc w:val="center"/>
              <w:rPr>
                <w:sz w:val="16"/>
                <w:szCs w:val="16"/>
                <w:lang w:eastAsia="vi-VN"/>
              </w:rPr>
            </w:pPr>
            <w:r w:rsidRPr="00901F10">
              <w:rPr>
                <w:sz w:val="16"/>
                <w:szCs w:val="16"/>
                <w:lang w:eastAsia="vi-VN"/>
              </w:rPr>
              <w:t>36</w:t>
            </w:r>
          </w:p>
        </w:tc>
        <w:tc>
          <w:tcPr>
            <w:tcW w:w="301" w:type="pct"/>
            <w:vAlign w:val="center"/>
            <w:hideMark/>
          </w:tcPr>
          <w:p w14:paraId="0756CDD8" w14:textId="77777777" w:rsidR="00102BC8" w:rsidRPr="00901F10" w:rsidRDefault="00102BC8" w:rsidP="001E362C">
            <w:pPr>
              <w:rPr>
                <w:sz w:val="16"/>
                <w:szCs w:val="16"/>
                <w:lang w:eastAsia="vi-VN"/>
              </w:rPr>
            </w:pPr>
            <w:r w:rsidRPr="00901F10">
              <w:rPr>
                <w:sz w:val="16"/>
                <w:szCs w:val="16"/>
                <w:lang w:eastAsia="vi-VN"/>
              </w:rPr>
              <w:t>Tủ RMU loại IQIQ</w:t>
            </w:r>
          </w:p>
        </w:tc>
        <w:tc>
          <w:tcPr>
            <w:tcW w:w="187" w:type="pct"/>
            <w:vAlign w:val="center"/>
            <w:hideMark/>
          </w:tcPr>
          <w:p w14:paraId="28239450" w14:textId="77777777" w:rsidR="00102BC8" w:rsidRPr="00901F10" w:rsidRDefault="00102BC8" w:rsidP="001E362C">
            <w:pPr>
              <w:jc w:val="center"/>
              <w:rPr>
                <w:sz w:val="16"/>
                <w:szCs w:val="16"/>
                <w:lang w:eastAsia="vi-VN"/>
              </w:rPr>
            </w:pPr>
            <w:r w:rsidRPr="00901F10">
              <w:rPr>
                <w:sz w:val="16"/>
                <w:szCs w:val="16"/>
                <w:lang w:eastAsia="vi-VN"/>
              </w:rPr>
              <w:t>tủ</w:t>
            </w:r>
          </w:p>
        </w:tc>
        <w:tc>
          <w:tcPr>
            <w:tcW w:w="190" w:type="pct"/>
            <w:vAlign w:val="center"/>
            <w:hideMark/>
          </w:tcPr>
          <w:p w14:paraId="77FD876B" w14:textId="77777777" w:rsidR="00102BC8" w:rsidRPr="00901F10" w:rsidRDefault="00102BC8" w:rsidP="001E362C">
            <w:pPr>
              <w:jc w:val="center"/>
              <w:rPr>
                <w:sz w:val="16"/>
                <w:szCs w:val="16"/>
                <w:lang w:eastAsia="vi-VN"/>
              </w:rPr>
            </w:pPr>
            <w:r w:rsidRPr="00901F10">
              <w:rPr>
                <w:sz w:val="16"/>
                <w:szCs w:val="16"/>
                <w:lang w:eastAsia="vi-VN"/>
              </w:rPr>
              <w:t>27</w:t>
            </w:r>
          </w:p>
        </w:tc>
        <w:tc>
          <w:tcPr>
            <w:tcW w:w="178" w:type="pct"/>
            <w:vAlign w:val="center"/>
            <w:hideMark/>
          </w:tcPr>
          <w:p w14:paraId="54410337" w14:textId="77777777" w:rsidR="00102BC8" w:rsidRPr="00901F10" w:rsidRDefault="00102BC8" w:rsidP="001E362C">
            <w:pPr>
              <w:jc w:val="center"/>
              <w:rPr>
                <w:sz w:val="16"/>
                <w:szCs w:val="16"/>
                <w:lang w:eastAsia="vi-VN"/>
              </w:rPr>
            </w:pPr>
            <w:r w:rsidRPr="00901F10">
              <w:rPr>
                <w:sz w:val="16"/>
                <w:szCs w:val="16"/>
                <w:lang w:eastAsia="vi-VN"/>
              </w:rPr>
              <w:t>7</w:t>
            </w:r>
          </w:p>
        </w:tc>
        <w:tc>
          <w:tcPr>
            <w:tcW w:w="178" w:type="pct"/>
            <w:noWrap/>
            <w:vAlign w:val="center"/>
            <w:hideMark/>
          </w:tcPr>
          <w:p w14:paraId="5D252BD2" w14:textId="77777777" w:rsidR="00102BC8" w:rsidRPr="00901F10" w:rsidRDefault="00102BC8" w:rsidP="001E362C">
            <w:pPr>
              <w:jc w:val="center"/>
              <w:rPr>
                <w:sz w:val="16"/>
                <w:szCs w:val="16"/>
                <w:lang w:eastAsia="vi-VN"/>
              </w:rPr>
            </w:pPr>
            <w:r w:rsidRPr="00901F10">
              <w:rPr>
                <w:sz w:val="16"/>
                <w:szCs w:val="16"/>
                <w:lang w:eastAsia="vi-VN"/>
              </w:rPr>
              <w:t>8</w:t>
            </w:r>
          </w:p>
        </w:tc>
        <w:tc>
          <w:tcPr>
            <w:tcW w:w="178" w:type="pct"/>
            <w:noWrap/>
            <w:vAlign w:val="center"/>
            <w:hideMark/>
          </w:tcPr>
          <w:p w14:paraId="760F0522"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3944CE21" w14:textId="77777777" w:rsidR="00102BC8" w:rsidRPr="00901F10" w:rsidRDefault="00102BC8" w:rsidP="001E362C">
            <w:pPr>
              <w:jc w:val="center"/>
              <w:rPr>
                <w:sz w:val="16"/>
                <w:szCs w:val="16"/>
                <w:lang w:eastAsia="vi-VN"/>
              </w:rPr>
            </w:pPr>
            <w:r w:rsidRPr="00901F10">
              <w:rPr>
                <w:sz w:val="16"/>
                <w:szCs w:val="16"/>
                <w:lang w:eastAsia="vi-VN"/>
              </w:rPr>
              <w:t>3</w:t>
            </w:r>
          </w:p>
        </w:tc>
        <w:tc>
          <w:tcPr>
            <w:tcW w:w="178" w:type="pct"/>
            <w:vAlign w:val="center"/>
            <w:hideMark/>
          </w:tcPr>
          <w:p w14:paraId="1FA4ADAB"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0BA73F4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A327B0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6DA784C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E9DA51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0D2C19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0588E3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6055038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7</w:t>
            </w:r>
          </w:p>
        </w:tc>
        <w:tc>
          <w:tcPr>
            <w:tcW w:w="178" w:type="pct"/>
            <w:vAlign w:val="center"/>
            <w:hideMark/>
          </w:tcPr>
          <w:p w14:paraId="38758F0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7</w:t>
            </w:r>
          </w:p>
        </w:tc>
        <w:tc>
          <w:tcPr>
            <w:tcW w:w="178" w:type="pct"/>
            <w:vAlign w:val="center"/>
            <w:hideMark/>
          </w:tcPr>
          <w:p w14:paraId="10FC521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w:t>
            </w:r>
          </w:p>
        </w:tc>
        <w:tc>
          <w:tcPr>
            <w:tcW w:w="178" w:type="pct"/>
            <w:vAlign w:val="center"/>
            <w:hideMark/>
          </w:tcPr>
          <w:p w14:paraId="3AE4FFD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E378E4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45A3C5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4C8D97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84AEB7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D371FA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8</w:t>
            </w:r>
          </w:p>
        </w:tc>
        <w:tc>
          <w:tcPr>
            <w:tcW w:w="178" w:type="pct"/>
            <w:vAlign w:val="center"/>
            <w:hideMark/>
          </w:tcPr>
          <w:p w14:paraId="26C5F5B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370B2E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58CACB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0EE59F13" w14:textId="77777777" w:rsidTr="001E362C">
        <w:trPr>
          <w:trHeight w:val="276"/>
        </w:trPr>
        <w:tc>
          <w:tcPr>
            <w:tcW w:w="184" w:type="pct"/>
            <w:vAlign w:val="center"/>
            <w:hideMark/>
          </w:tcPr>
          <w:p w14:paraId="0FBE9361" w14:textId="77777777" w:rsidR="00102BC8" w:rsidRPr="00901F10" w:rsidRDefault="00102BC8" w:rsidP="001E362C">
            <w:pPr>
              <w:jc w:val="center"/>
              <w:rPr>
                <w:sz w:val="16"/>
                <w:szCs w:val="16"/>
                <w:lang w:eastAsia="vi-VN"/>
              </w:rPr>
            </w:pPr>
            <w:r w:rsidRPr="00901F10">
              <w:rPr>
                <w:sz w:val="16"/>
                <w:szCs w:val="16"/>
                <w:lang w:eastAsia="vi-VN"/>
              </w:rPr>
              <w:t>37</w:t>
            </w:r>
          </w:p>
        </w:tc>
        <w:tc>
          <w:tcPr>
            <w:tcW w:w="301" w:type="pct"/>
            <w:vAlign w:val="center"/>
            <w:hideMark/>
          </w:tcPr>
          <w:p w14:paraId="1D289C86" w14:textId="77777777" w:rsidR="00102BC8" w:rsidRPr="00901F10" w:rsidRDefault="00102BC8" w:rsidP="001E362C">
            <w:pPr>
              <w:rPr>
                <w:sz w:val="16"/>
                <w:szCs w:val="16"/>
                <w:lang w:eastAsia="vi-VN"/>
              </w:rPr>
            </w:pPr>
            <w:r w:rsidRPr="00901F10">
              <w:rPr>
                <w:sz w:val="16"/>
                <w:szCs w:val="16"/>
                <w:lang w:eastAsia="vi-VN"/>
              </w:rPr>
              <w:t>Tủ RMU loại IIQI</w:t>
            </w:r>
          </w:p>
        </w:tc>
        <w:tc>
          <w:tcPr>
            <w:tcW w:w="187" w:type="pct"/>
            <w:vAlign w:val="center"/>
            <w:hideMark/>
          </w:tcPr>
          <w:p w14:paraId="3A098191" w14:textId="77777777" w:rsidR="00102BC8" w:rsidRPr="00901F10" w:rsidRDefault="00102BC8" w:rsidP="001E362C">
            <w:pPr>
              <w:jc w:val="center"/>
              <w:rPr>
                <w:sz w:val="16"/>
                <w:szCs w:val="16"/>
                <w:lang w:eastAsia="vi-VN"/>
              </w:rPr>
            </w:pPr>
            <w:r w:rsidRPr="00901F10">
              <w:rPr>
                <w:sz w:val="16"/>
                <w:szCs w:val="16"/>
                <w:lang w:eastAsia="vi-VN"/>
              </w:rPr>
              <w:t>tủ</w:t>
            </w:r>
          </w:p>
        </w:tc>
        <w:tc>
          <w:tcPr>
            <w:tcW w:w="190" w:type="pct"/>
            <w:vAlign w:val="center"/>
            <w:hideMark/>
          </w:tcPr>
          <w:p w14:paraId="19BC7D0E" w14:textId="77777777" w:rsidR="00102BC8" w:rsidRPr="00901F10" w:rsidRDefault="00102BC8" w:rsidP="001E362C">
            <w:pPr>
              <w:jc w:val="center"/>
              <w:rPr>
                <w:sz w:val="16"/>
                <w:szCs w:val="16"/>
                <w:lang w:eastAsia="vi-VN"/>
              </w:rPr>
            </w:pPr>
            <w:r w:rsidRPr="00901F10">
              <w:rPr>
                <w:sz w:val="16"/>
                <w:szCs w:val="16"/>
                <w:lang w:eastAsia="vi-VN"/>
              </w:rPr>
              <w:t>20</w:t>
            </w:r>
          </w:p>
        </w:tc>
        <w:tc>
          <w:tcPr>
            <w:tcW w:w="178" w:type="pct"/>
            <w:vAlign w:val="center"/>
            <w:hideMark/>
          </w:tcPr>
          <w:p w14:paraId="6F1652B5"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466FD4AD" w14:textId="77777777" w:rsidR="00102BC8" w:rsidRPr="00901F10" w:rsidRDefault="00102BC8" w:rsidP="001E362C">
            <w:pPr>
              <w:jc w:val="center"/>
              <w:rPr>
                <w:sz w:val="16"/>
                <w:szCs w:val="16"/>
                <w:lang w:eastAsia="vi-VN"/>
              </w:rPr>
            </w:pPr>
            <w:r w:rsidRPr="00901F10">
              <w:rPr>
                <w:sz w:val="16"/>
                <w:szCs w:val="16"/>
                <w:lang w:eastAsia="vi-VN"/>
              </w:rPr>
              <w:t>15</w:t>
            </w:r>
          </w:p>
        </w:tc>
        <w:tc>
          <w:tcPr>
            <w:tcW w:w="178" w:type="pct"/>
            <w:noWrap/>
            <w:vAlign w:val="center"/>
            <w:hideMark/>
          </w:tcPr>
          <w:p w14:paraId="4B3ED27B"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441D8629"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3BB0A5B1"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02D1462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17C16C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0082083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781FA8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073D62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6EB200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2538487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B41DA1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858C02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FCFA41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BD76BC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24EDF0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6CFD82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4</w:t>
            </w:r>
          </w:p>
        </w:tc>
        <w:tc>
          <w:tcPr>
            <w:tcW w:w="178" w:type="pct"/>
            <w:vAlign w:val="center"/>
            <w:hideMark/>
          </w:tcPr>
          <w:p w14:paraId="6EA52A1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14D665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15CD0B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0C072B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1</w:t>
            </w:r>
          </w:p>
        </w:tc>
        <w:tc>
          <w:tcPr>
            <w:tcW w:w="178" w:type="pct"/>
            <w:vAlign w:val="center"/>
            <w:hideMark/>
          </w:tcPr>
          <w:p w14:paraId="71FCEB8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2E4707AF" w14:textId="77777777" w:rsidTr="001E362C">
        <w:trPr>
          <w:trHeight w:val="276"/>
        </w:trPr>
        <w:tc>
          <w:tcPr>
            <w:tcW w:w="184" w:type="pct"/>
            <w:vAlign w:val="center"/>
            <w:hideMark/>
          </w:tcPr>
          <w:p w14:paraId="1A145DEB" w14:textId="77777777" w:rsidR="00102BC8" w:rsidRPr="00901F10" w:rsidRDefault="00102BC8" w:rsidP="001E362C">
            <w:pPr>
              <w:jc w:val="center"/>
              <w:rPr>
                <w:sz w:val="16"/>
                <w:szCs w:val="16"/>
                <w:lang w:eastAsia="vi-VN"/>
              </w:rPr>
            </w:pPr>
            <w:r w:rsidRPr="00901F10">
              <w:rPr>
                <w:sz w:val="16"/>
                <w:szCs w:val="16"/>
                <w:lang w:eastAsia="vi-VN"/>
              </w:rPr>
              <w:t>38</w:t>
            </w:r>
          </w:p>
        </w:tc>
        <w:tc>
          <w:tcPr>
            <w:tcW w:w="301" w:type="pct"/>
            <w:vAlign w:val="center"/>
            <w:hideMark/>
          </w:tcPr>
          <w:p w14:paraId="1A63B4D3" w14:textId="77777777" w:rsidR="00102BC8" w:rsidRPr="00901F10" w:rsidRDefault="00102BC8" w:rsidP="001E362C">
            <w:pPr>
              <w:rPr>
                <w:sz w:val="16"/>
                <w:szCs w:val="16"/>
                <w:lang w:eastAsia="vi-VN"/>
              </w:rPr>
            </w:pPr>
            <w:r w:rsidRPr="00901F10">
              <w:rPr>
                <w:sz w:val="16"/>
                <w:szCs w:val="16"/>
                <w:lang w:eastAsia="vi-VN"/>
              </w:rPr>
              <w:t>Tủ RMU loại IQI</w:t>
            </w:r>
          </w:p>
        </w:tc>
        <w:tc>
          <w:tcPr>
            <w:tcW w:w="187" w:type="pct"/>
            <w:vAlign w:val="center"/>
            <w:hideMark/>
          </w:tcPr>
          <w:p w14:paraId="7E1CBBD2" w14:textId="77777777" w:rsidR="00102BC8" w:rsidRPr="00901F10" w:rsidRDefault="00102BC8" w:rsidP="001E362C">
            <w:pPr>
              <w:jc w:val="center"/>
              <w:rPr>
                <w:sz w:val="16"/>
                <w:szCs w:val="16"/>
                <w:lang w:eastAsia="vi-VN"/>
              </w:rPr>
            </w:pPr>
            <w:r w:rsidRPr="00901F10">
              <w:rPr>
                <w:sz w:val="16"/>
                <w:szCs w:val="16"/>
                <w:lang w:eastAsia="vi-VN"/>
              </w:rPr>
              <w:t>tủ</w:t>
            </w:r>
          </w:p>
        </w:tc>
        <w:tc>
          <w:tcPr>
            <w:tcW w:w="190" w:type="pct"/>
            <w:vAlign w:val="center"/>
            <w:hideMark/>
          </w:tcPr>
          <w:p w14:paraId="2F5E57D5" w14:textId="77777777" w:rsidR="00102BC8" w:rsidRPr="00901F10" w:rsidRDefault="00102BC8" w:rsidP="001E362C">
            <w:pPr>
              <w:jc w:val="center"/>
              <w:rPr>
                <w:sz w:val="16"/>
                <w:szCs w:val="16"/>
                <w:lang w:eastAsia="vi-VN"/>
              </w:rPr>
            </w:pPr>
            <w:r w:rsidRPr="00901F10">
              <w:rPr>
                <w:sz w:val="16"/>
                <w:szCs w:val="16"/>
                <w:lang w:eastAsia="vi-VN"/>
              </w:rPr>
              <w:t>2</w:t>
            </w:r>
          </w:p>
        </w:tc>
        <w:tc>
          <w:tcPr>
            <w:tcW w:w="178" w:type="pct"/>
            <w:vAlign w:val="center"/>
            <w:hideMark/>
          </w:tcPr>
          <w:p w14:paraId="515C59A0"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5EE72165" w14:textId="77777777" w:rsidR="00102BC8" w:rsidRPr="00901F10" w:rsidRDefault="00102BC8" w:rsidP="001E362C">
            <w:pPr>
              <w:jc w:val="center"/>
              <w:rPr>
                <w:sz w:val="16"/>
                <w:szCs w:val="16"/>
                <w:lang w:eastAsia="vi-VN"/>
              </w:rPr>
            </w:pPr>
            <w:r w:rsidRPr="00901F10">
              <w:rPr>
                <w:sz w:val="16"/>
                <w:szCs w:val="16"/>
                <w:lang w:eastAsia="vi-VN"/>
              </w:rPr>
              <w:t>2</w:t>
            </w:r>
          </w:p>
        </w:tc>
        <w:tc>
          <w:tcPr>
            <w:tcW w:w="178" w:type="pct"/>
            <w:noWrap/>
            <w:vAlign w:val="center"/>
            <w:hideMark/>
          </w:tcPr>
          <w:p w14:paraId="63F90A76"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64134AD9"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532B5BF2"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4173291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9FBE01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4ED1E8C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5DB896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234462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A75514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21BB6F8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EB24F0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98DC5B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EE6A39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11FCFB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C6FBDB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5CD544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1279A0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74D2E7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6FCC4A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A12103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203FE7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4BEA8055" w14:textId="77777777" w:rsidTr="001E362C">
        <w:trPr>
          <w:trHeight w:val="276"/>
        </w:trPr>
        <w:tc>
          <w:tcPr>
            <w:tcW w:w="184" w:type="pct"/>
            <w:vAlign w:val="center"/>
            <w:hideMark/>
          </w:tcPr>
          <w:p w14:paraId="75FE8B3B" w14:textId="77777777" w:rsidR="00102BC8" w:rsidRPr="00901F10" w:rsidRDefault="00102BC8" w:rsidP="001E362C">
            <w:pPr>
              <w:jc w:val="center"/>
              <w:rPr>
                <w:sz w:val="16"/>
                <w:szCs w:val="16"/>
                <w:lang w:eastAsia="vi-VN"/>
              </w:rPr>
            </w:pPr>
            <w:r w:rsidRPr="00901F10">
              <w:rPr>
                <w:sz w:val="16"/>
                <w:szCs w:val="16"/>
                <w:lang w:eastAsia="vi-VN"/>
              </w:rPr>
              <w:t>39</w:t>
            </w:r>
          </w:p>
        </w:tc>
        <w:tc>
          <w:tcPr>
            <w:tcW w:w="301" w:type="pct"/>
            <w:vAlign w:val="center"/>
            <w:hideMark/>
          </w:tcPr>
          <w:p w14:paraId="41303B4A" w14:textId="77777777" w:rsidR="00102BC8" w:rsidRPr="00901F10" w:rsidRDefault="00102BC8" w:rsidP="001E362C">
            <w:pPr>
              <w:rPr>
                <w:sz w:val="16"/>
                <w:szCs w:val="16"/>
                <w:lang w:eastAsia="vi-VN"/>
              </w:rPr>
            </w:pPr>
            <w:r w:rsidRPr="00901F10">
              <w:rPr>
                <w:sz w:val="16"/>
                <w:szCs w:val="16"/>
                <w:lang w:eastAsia="vi-VN"/>
              </w:rPr>
              <w:t>Tủ RMU loại BIBI</w:t>
            </w:r>
          </w:p>
        </w:tc>
        <w:tc>
          <w:tcPr>
            <w:tcW w:w="187" w:type="pct"/>
            <w:vAlign w:val="center"/>
            <w:hideMark/>
          </w:tcPr>
          <w:p w14:paraId="725F4C3D" w14:textId="77777777" w:rsidR="00102BC8" w:rsidRPr="00901F10" w:rsidRDefault="00102BC8" w:rsidP="001E362C">
            <w:pPr>
              <w:jc w:val="center"/>
              <w:rPr>
                <w:sz w:val="16"/>
                <w:szCs w:val="16"/>
                <w:lang w:eastAsia="vi-VN"/>
              </w:rPr>
            </w:pPr>
            <w:r w:rsidRPr="00901F10">
              <w:rPr>
                <w:sz w:val="16"/>
                <w:szCs w:val="16"/>
                <w:lang w:eastAsia="vi-VN"/>
              </w:rPr>
              <w:t>tủ</w:t>
            </w:r>
          </w:p>
        </w:tc>
        <w:tc>
          <w:tcPr>
            <w:tcW w:w="190" w:type="pct"/>
            <w:vAlign w:val="center"/>
            <w:hideMark/>
          </w:tcPr>
          <w:p w14:paraId="4CFCAF81" w14:textId="77777777" w:rsidR="00102BC8" w:rsidRPr="00901F10" w:rsidRDefault="00102BC8" w:rsidP="001E362C">
            <w:pPr>
              <w:jc w:val="center"/>
              <w:rPr>
                <w:sz w:val="16"/>
                <w:szCs w:val="16"/>
                <w:lang w:eastAsia="vi-VN"/>
              </w:rPr>
            </w:pPr>
            <w:r w:rsidRPr="00901F10">
              <w:rPr>
                <w:sz w:val="16"/>
                <w:szCs w:val="16"/>
                <w:lang w:eastAsia="vi-VN"/>
              </w:rPr>
              <w:t>6</w:t>
            </w:r>
          </w:p>
        </w:tc>
        <w:tc>
          <w:tcPr>
            <w:tcW w:w="178" w:type="pct"/>
            <w:vAlign w:val="center"/>
            <w:hideMark/>
          </w:tcPr>
          <w:p w14:paraId="14E5BEB5"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4CD1ED3C" w14:textId="77777777" w:rsidR="00102BC8" w:rsidRPr="00901F10" w:rsidRDefault="00102BC8" w:rsidP="001E362C">
            <w:pPr>
              <w:jc w:val="center"/>
              <w:rPr>
                <w:sz w:val="16"/>
                <w:szCs w:val="16"/>
                <w:lang w:eastAsia="vi-VN"/>
              </w:rPr>
            </w:pPr>
            <w:r w:rsidRPr="00901F10">
              <w:rPr>
                <w:sz w:val="16"/>
                <w:szCs w:val="16"/>
                <w:lang w:eastAsia="vi-VN"/>
              </w:rPr>
              <w:t>6</w:t>
            </w:r>
          </w:p>
        </w:tc>
        <w:tc>
          <w:tcPr>
            <w:tcW w:w="178" w:type="pct"/>
            <w:noWrap/>
            <w:vAlign w:val="center"/>
            <w:hideMark/>
          </w:tcPr>
          <w:p w14:paraId="2C86FB94"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516E1C01"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083537E5"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7CAE046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AEB2CA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6B1C985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30C6E9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EFB407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7E401A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211F110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FDDBC7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895246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CA1B20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238462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3E8578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372BE9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405A98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84471C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4CD0CA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96B08C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A3DB23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64154D4E" w14:textId="77777777" w:rsidTr="001E362C">
        <w:trPr>
          <w:trHeight w:val="276"/>
        </w:trPr>
        <w:tc>
          <w:tcPr>
            <w:tcW w:w="184" w:type="pct"/>
            <w:vAlign w:val="center"/>
            <w:hideMark/>
          </w:tcPr>
          <w:p w14:paraId="7E4A17FD" w14:textId="77777777" w:rsidR="00102BC8" w:rsidRPr="00901F10" w:rsidRDefault="00102BC8" w:rsidP="001E362C">
            <w:pPr>
              <w:jc w:val="center"/>
              <w:rPr>
                <w:sz w:val="16"/>
                <w:szCs w:val="16"/>
                <w:lang w:eastAsia="vi-VN"/>
              </w:rPr>
            </w:pPr>
            <w:r w:rsidRPr="00901F10">
              <w:rPr>
                <w:sz w:val="16"/>
                <w:szCs w:val="16"/>
                <w:lang w:eastAsia="vi-VN"/>
              </w:rPr>
              <w:t>40</w:t>
            </w:r>
          </w:p>
        </w:tc>
        <w:tc>
          <w:tcPr>
            <w:tcW w:w="301" w:type="pct"/>
            <w:vAlign w:val="center"/>
            <w:hideMark/>
          </w:tcPr>
          <w:p w14:paraId="7B874050" w14:textId="77777777" w:rsidR="00102BC8" w:rsidRPr="00901F10" w:rsidRDefault="00102BC8" w:rsidP="001E362C">
            <w:pPr>
              <w:rPr>
                <w:sz w:val="16"/>
                <w:szCs w:val="16"/>
                <w:lang w:eastAsia="vi-VN"/>
              </w:rPr>
            </w:pPr>
            <w:r w:rsidRPr="00901F10">
              <w:rPr>
                <w:sz w:val="16"/>
                <w:szCs w:val="16"/>
                <w:lang w:eastAsia="vi-VN"/>
              </w:rPr>
              <w:t>Tủ RMU loại DIDI</w:t>
            </w:r>
          </w:p>
        </w:tc>
        <w:tc>
          <w:tcPr>
            <w:tcW w:w="187" w:type="pct"/>
            <w:vAlign w:val="center"/>
            <w:hideMark/>
          </w:tcPr>
          <w:p w14:paraId="0EBB4390" w14:textId="77777777" w:rsidR="00102BC8" w:rsidRPr="00901F10" w:rsidRDefault="00102BC8" w:rsidP="001E362C">
            <w:pPr>
              <w:jc w:val="center"/>
              <w:rPr>
                <w:sz w:val="16"/>
                <w:szCs w:val="16"/>
                <w:lang w:eastAsia="vi-VN"/>
              </w:rPr>
            </w:pPr>
            <w:r w:rsidRPr="00901F10">
              <w:rPr>
                <w:sz w:val="16"/>
                <w:szCs w:val="16"/>
                <w:lang w:eastAsia="vi-VN"/>
              </w:rPr>
              <w:t>tủ</w:t>
            </w:r>
          </w:p>
        </w:tc>
        <w:tc>
          <w:tcPr>
            <w:tcW w:w="190" w:type="pct"/>
            <w:vAlign w:val="center"/>
            <w:hideMark/>
          </w:tcPr>
          <w:p w14:paraId="411BA096" w14:textId="77777777" w:rsidR="00102BC8" w:rsidRPr="00901F10" w:rsidRDefault="00102BC8" w:rsidP="001E362C">
            <w:pPr>
              <w:jc w:val="center"/>
              <w:rPr>
                <w:sz w:val="16"/>
                <w:szCs w:val="16"/>
                <w:lang w:eastAsia="vi-VN"/>
              </w:rPr>
            </w:pPr>
            <w:r w:rsidRPr="00901F10">
              <w:rPr>
                <w:sz w:val="16"/>
                <w:szCs w:val="16"/>
                <w:lang w:eastAsia="vi-VN"/>
              </w:rPr>
              <w:t>1</w:t>
            </w:r>
          </w:p>
        </w:tc>
        <w:tc>
          <w:tcPr>
            <w:tcW w:w="178" w:type="pct"/>
            <w:vAlign w:val="center"/>
            <w:hideMark/>
          </w:tcPr>
          <w:p w14:paraId="5BEC79F3"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1A0F48DB" w14:textId="77777777" w:rsidR="00102BC8" w:rsidRPr="00901F10" w:rsidRDefault="00102BC8" w:rsidP="001E362C">
            <w:pPr>
              <w:jc w:val="center"/>
              <w:rPr>
                <w:sz w:val="16"/>
                <w:szCs w:val="16"/>
                <w:lang w:eastAsia="vi-VN"/>
              </w:rPr>
            </w:pPr>
            <w:r w:rsidRPr="00901F10">
              <w:rPr>
                <w:sz w:val="16"/>
                <w:szCs w:val="16"/>
                <w:lang w:eastAsia="vi-VN"/>
              </w:rPr>
              <w:t>1</w:t>
            </w:r>
          </w:p>
        </w:tc>
        <w:tc>
          <w:tcPr>
            <w:tcW w:w="178" w:type="pct"/>
            <w:noWrap/>
            <w:vAlign w:val="center"/>
            <w:hideMark/>
          </w:tcPr>
          <w:p w14:paraId="576AAA69"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32186878"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6D6C93C4"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796DADA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FACC03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21567C8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DF5428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5071BC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CC2559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565B9FE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4127DB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46EC28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829B37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2D606A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7CA70F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C5C78F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299864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6C136D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D62E42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5D674A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F46A42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544B1392" w14:textId="77777777" w:rsidTr="001E362C">
        <w:trPr>
          <w:trHeight w:val="276"/>
        </w:trPr>
        <w:tc>
          <w:tcPr>
            <w:tcW w:w="184" w:type="pct"/>
            <w:vAlign w:val="center"/>
            <w:hideMark/>
          </w:tcPr>
          <w:p w14:paraId="204385F3" w14:textId="77777777" w:rsidR="00102BC8" w:rsidRPr="00901F10" w:rsidRDefault="00102BC8" w:rsidP="001E362C">
            <w:pPr>
              <w:jc w:val="center"/>
              <w:rPr>
                <w:sz w:val="16"/>
                <w:szCs w:val="16"/>
                <w:lang w:eastAsia="vi-VN"/>
              </w:rPr>
            </w:pPr>
            <w:r w:rsidRPr="00901F10">
              <w:rPr>
                <w:sz w:val="16"/>
                <w:szCs w:val="16"/>
                <w:lang w:eastAsia="vi-VN"/>
              </w:rPr>
              <w:t>41</w:t>
            </w:r>
          </w:p>
        </w:tc>
        <w:tc>
          <w:tcPr>
            <w:tcW w:w="301" w:type="pct"/>
            <w:vAlign w:val="center"/>
            <w:hideMark/>
          </w:tcPr>
          <w:p w14:paraId="5976823C" w14:textId="77777777" w:rsidR="00102BC8" w:rsidRPr="00901F10" w:rsidRDefault="00102BC8" w:rsidP="001E362C">
            <w:pPr>
              <w:rPr>
                <w:sz w:val="16"/>
                <w:szCs w:val="16"/>
                <w:lang w:eastAsia="vi-VN"/>
              </w:rPr>
            </w:pPr>
            <w:r w:rsidRPr="00901F10">
              <w:rPr>
                <w:sz w:val="16"/>
                <w:szCs w:val="16"/>
                <w:lang w:eastAsia="vi-VN"/>
              </w:rPr>
              <w:t>Tủ RMU loại IBI</w:t>
            </w:r>
          </w:p>
        </w:tc>
        <w:tc>
          <w:tcPr>
            <w:tcW w:w="187" w:type="pct"/>
            <w:vAlign w:val="center"/>
            <w:hideMark/>
          </w:tcPr>
          <w:p w14:paraId="326F1229" w14:textId="77777777" w:rsidR="00102BC8" w:rsidRPr="00901F10" w:rsidRDefault="00102BC8" w:rsidP="001E362C">
            <w:pPr>
              <w:jc w:val="center"/>
              <w:rPr>
                <w:sz w:val="16"/>
                <w:szCs w:val="16"/>
                <w:lang w:eastAsia="vi-VN"/>
              </w:rPr>
            </w:pPr>
            <w:r w:rsidRPr="00901F10">
              <w:rPr>
                <w:sz w:val="16"/>
                <w:szCs w:val="16"/>
                <w:lang w:eastAsia="vi-VN"/>
              </w:rPr>
              <w:t>tủ</w:t>
            </w:r>
          </w:p>
        </w:tc>
        <w:tc>
          <w:tcPr>
            <w:tcW w:w="190" w:type="pct"/>
            <w:vAlign w:val="center"/>
            <w:hideMark/>
          </w:tcPr>
          <w:p w14:paraId="6A188AFB" w14:textId="77777777" w:rsidR="00102BC8" w:rsidRPr="00901F10" w:rsidRDefault="00102BC8" w:rsidP="001E362C">
            <w:pPr>
              <w:jc w:val="center"/>
              <w:rPr>
                <w:sz w:val="16"/>
                <w:szCs w:val="16"/>
                <w:lang w:eastAsia="vi-VN"/>
              </w:rPr>
            </w:pPr>
            <w:r w:rsidRPr="00901F10">
              <w:rPr>
                <w:sz w:val="16"/>
                <w:szCs w:val="16"/>
                <w:lang w:eastAsia="vi-VN"/>
              </w:rPr>
              <w:t>2</w:t>
            </w:r>
          </w:p>
        </w:tc>
        <w:tc>
          <w:tcPr>
            <w:tcW w:w="178" w:type="pct"/>
            <w:vAlign w:val="center"/>
            <w:hideMark/>
          </w:tcPr>
          <w:p w14:paraId="4A98A217"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5C8F1D34" w14:textId="77777777" w:rsidR="00102BC8" w:rsidRPr="00901F10" w:rsidRDefault="00102BC8" w:rsidP="001E362C">
            <w:pPr>
              <w:jc w:val="center"/>
              <w:rPr>
                <w:sz w:val="16"/>
                <w:szCs w:val="16"/>
                <w:lang w:eastAsia="vi-VN"/>
              </w:rPr>
            </w:pPr>
            <w:r w:rsidRPr="00901F10">
              <w:rPr>
                <w:sz w:val="16"/>
                <w:szCs w:val="16"/>
                <w:lang w:eastAsia="vi-VN"/>
              </w:rPr>
              <w:t>2</w:t>
            </w:r>
          </w:p>
        </w:tc>
        <w:tc>
          <w:tcPr>
            <w:tcW w:w="178" w:type="pct"/>
            <w:noWrap/>
            <w:vAlign w:val="center"/>
            <w:hideMark/>
          </w:tcPr>
          <w:p w14:paraId="79602D5A"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79B8D140"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42407252"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3D6E872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444F64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74A90AA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40BD64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5295C8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ED094D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62EAF37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A8B03A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2172AC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DD1E93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8ECCEC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FC6770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BCFFD7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53B762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52F96F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DBE9C4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47E2C0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76BF96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2110AC5C" w14:textId="77777777" w:rsidTr="001E362C">
        <w:trPr>
          <w:trHeight w:val="276"/>
        </w:trPr>
        <w:tc>
          <w:tcPr>
            <w:tcW w:w="184" w:type="pct"/>
            <w:vAlign w:val="center"/>
            <w:hideMark/>
          </w:tcPr>
          <w:p w14:paraId="5F3AA240" w14:textId="77777777" w:rsidR="00102BC8" w:rsidRPr="00901F10" w:rsidRDefault="00102BC8" w:rsidP="001E362C">
            <w:pPr>
              <w:jc w:val="center"/>
              <w:rPr>
                <w:sz w:val="16"/>
                <w:szCs w:val="16"/>
                <w:lang w:eastAsia="vi-VN"/>
              </w:rPr>
            </w:pPr>
            <w:r w:rsidRPr="00901F10">
              <w:rPr>
                <w:sz w:val="16"/>
                <w:szCs w:val="16"/>
                <w:lang w:eastAsia="vi-VN"/>
              </w:rPr>
              <w:t>42</w:t>
            </w:r>
          </w:p>
        </w:tc>
        <w:tc>
          <w:tcPr>
            <w:tcW w:w="301" w:type="pct"/>
            <w:vAlign w:val="center"/>
            <w:hideMark/>
          </w:tcPr>
          <w:p w14:paraId="676F65C3" w14:textId="77777777" w:rsidR="00102BC8" w:rsidRPr="00901F10" w:rsidRDefault="00102BC8" w:rsidP="001E362C">
            <w:pPr>
              <w:rPr>
                <w:sz w:val="16"/>
                <w:szCs w:val="16"/>
                <w:lang w:eastAsia="vi-VN"/>
              </w:rPr>
            </w:pPr>
            <w:r w:rsidRPr="00901F10">
              <w:rPr>
                <w:sz w:val="16"/>
                <w:szCs w:val="16"/>
                <w:lang w:eastAsia="vi-VN"/>
              </w:rPr>
              <w:t>Tủ RMU loại IIII</w:t>
            </w:r>
          </w:p>
        </w:tc>
        <w:tc>
          <w:tcPr>
            <w:tcW w:w="187" w:type="pct"/>
            <w:vAlign w:val="center"/>
            <w:hideMark/>
          </w:tcPr>
          <w:p w14:paraId="379FD4FD" w14:textId="77777777" w:rsidR="00102BC8" w:rsidRPr="00901F10" w:rsidRDefault="00102BC8" w:rsidP="001E362C">
            <w:pPr>
              <w:jc w:val="center"/>
              <w:rPr>
                <w:sz w:val="16"/>
                <w:szCs w:val="16"/>
                <w:lang w:eastAsia="vi-VN"/>
              </w:rPr>
            </w:pPr>
            <w:r w:rsidRPr="00901F10">
              <w:rPr>
                <w:sz w:val="16"/>
                <w:szCs w:val="16"/>
                <w:lang w:eastAsia="vi-VN"/>
              </w:rPr>
              <w:t>tủ</w:t>
            </w:r>
          </w:p>
        </w:tc>
        <w:tc>
          <w:tcPr>
            <w:tcW w:w="190" w:type="pct"/>
            <w:vAlign w:val="center"/>
            <w:hideMark/>
          </w:tcPr>
          <w:p w14:paraId="09BABE03" w14:textId="77777777" w:rsidR="00102BC8" w:rsidRPr="00901F10" w:rsidRDefault="00102BC8" w:rsidP="001E362C">
            <w:pPr>
              <w:jc w:val="center"/>
              <w:rPr>
                <w:sz w:val="16"/>
                <w:szCs w:val="16"/>
                <w:lang w:eastAsia="vi-VN"/>
              </w:rPr>
            </w:pPr>
            <w:r w:rsidRPr="00901F10">
              <w:rPr>
                <w:sz w:val="16"/>
                <w:szCs w:val="16"/>
                <w:lang w:eastAsia="vi-VN"/>
              </w:rPr>
              <w:t>7</w:t>
            </w:r>
          </w:p>
        </w:tc>
        <w:tc>
          <w:tcPr>
            <w:tcW w:w="178" w:type="pct"/>
            <w:vAlign w:val="center"/>
            <w:hideMark/>
          </w:tcPr>
          <w:p w14:paraId="5C18333C" w14:textId="77777777" w:rsidR="00102BC8" w:rsidRPr="00901F10" w:rsidRDefault="00102BC8" w:rsidP="001E362C">
            <w:pPr>
              <w:jc w:val="center"/>
              <w:rPr>
                <w:sz w:val="16"/>
                <w:szCs w:val="16"/>
                <w:lang w:eastAsia="vi-VN"/>
              </w:rPr>
            </w:pPr>
            <w:r w:rsidRPr="00901F10">
              <w:rPr>
                <w:sz w:val="16"/>
                <w:szCs w:val="16"/>
                <w:lang w:eastAsia="vi-VN"/>
              </w:rPr>
              <w:t>2</w:t>
            </w:r>
          </w:p>
        </w:tc>
        <w:tc>
          <w:tcPr>
            <w:tcW w:w="178" w:type="pct"/>
            <w:noWrap/>
            <w:vAlign w:val="center"/>
            <w:hideMark/>
          </w:tcPr>
          <w:p w14:paraId="27725CD7" w14:textId="77777777" w:rsidR="00102BC8" w:rsidRPr="00901F10" w:rsidRDefault="00102BC8" w:rsidP="001E362C">
            <w:pPr>
              <w:jc w:val="center"/>
              <w:rPr>
                <w:sz w:val="16"/>
                <w:szCs w:val="16"/>
                <w:lang w:eastAsia="vi-VN"/>
              </w:rPr>
            </w:pPr>
            <w:r w:rsidRPr="00901F10">
              <w:rPr>
                <w:sz w:val="16"/>
                <w:szCs w:val="16"/>
                <w:lang w:eastAsia="vi-VN"/>
              </w:rPr>
              <w:t>2</w:t>
            </w:r>
          </w:p>
        </w:tc>
        <w:tc>
          <w:tcPr>
            <w:tcW w:w="178" w:type="pct"/>
            <w:noWrap/>
            <w:vAlign w:val="center"/>
            <w:hideMark/>
          </w:tcPr>
          <w:p w14:paraId="696067FD"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3282447B" w14:textId="77777777" w:rsidR="00102BC8" w:rsidRPr="00901F10" w:rsidRDefault="00102BC8" w:rsidP="001E362C">
            <w:pPr>
              <w:jc w:val="center"/>
              <w:rPr>
                <w:sz w:val="16"/>
                <w:szCs w:val="16"/>
                <w:lang w:eastAsia="vi-VN"/>
              </w:rPr>
            </w:pPr>
            <w:r w:rsidRPr="00901F10">
              <w:rPr>
                <w:sz w:val="16"/>
                <w:szCs w:val="16"/>
                <w:lang w:eastAsia="vi-VN"/>
              </w:rPr>
              <w:t>3</w:t>
            </w:r>
          </w:p>
        </w:tc>
        <w:tc>
          <w:tcPr>
            <w:tcW w:w="178" w:type="pct"/>
            <w:vAlign w:val="center"/>
            <w:hideMark/>
          </w:tcPr>
          <w:p w14:paraId="4A89E7EB"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2792F5E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BF1002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779FB27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48E079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7C745C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2CD26D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23587C8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w:t>
            </w:r>
          </w:p>
        </w:tc>
        <w:tc>
          <w:tcPr>
            <w:tcW w:w="178" w:type="pct"/>
            <w:vAlign w:val="center"/>
            <w:hideMark/>
          </w:tcPr>
          <w:p w14:paraId="14AECA4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2</w:t>
            </w:r>
          </w:p>
        </w:tc>
        <w:tc>
          <w:tcPr>
            <w:tcW w:w="178" w:type="pct"/>
            <w:vAlign w:val="center"/>
            <w:hideMark/>
          </w:tcPr>
          <w:p w14:paraId="10938B5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756731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A8ACA7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9863A8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D7F49B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73AFB8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CD0E11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457B77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42581E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DF6686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102BC8" w14:paraId="5F556EE3" w14:textId="77777777" w:rsidTr="001E362C">
        <w:trPr>
          <w:trHeight w:val="276"/>
        </w:trPr>
        <w:tc>
          <w:tcPr>
            <w:tcW w:w="184" w:type="pct"/>
            <w:vAlign w:val="center"/>
            <w:hideMark/>
          </w:tcPr>
          <w:p w14:paraId="17B11706" w14:textId="77777777" w:rsidR="00102BC8" w:rsidRPr="00102BC8" w:rsidRDefault="00102BC8" w:rsidP="001E362C">
            <w:pPr>
              <w:jc w:val="center"/>
              <w:rPr>
                <w:sz w:val="16"/>
                <w:szCs w:val="16"/>
                <w:lang w:eastAsia="vi-VN"/>
              </w:rPr>
            </w:pPr>
            <w:r w:rsidRPr="00102BC8">
              <w:rPr>
                <w:sz w:val="16"/>
                <w:szCs w:val="16"/>
                <w:lang w:eastAsia="vi-VN"/>
              </w:rPr>
              <w:t>43</w:t>
            </w:r>
          </w:p>
        </w:tc>
        <w:tc>
          <w:tcPr>
            <w:tcW w:w="301" w:type="pct"/>
            <w:vAlign w:val="center"/>
            <w:hideMark/>
          </w:tcPr>
          <w:p w14:paraId="7FCCED3C" w14:textId="77777777" w:rsidR="00102BC8" w:rsidRPr="00102BC8" w:rsidRDefault="00102BC8" w:rsidP="001E362C">
            <w:pPr>
              <w:rPr>
                <w:sz w:val="16"/>
                <w:szCs w:val="16"/>
                <w:lang w:eastAsia="vi-VN"/>
              </w:rPr>
            </w:pPr>
            <w:r w:rsidRPr="00102BC8">
              <w:rPr>
                <w:sz w:val="16"/>
                <w:szCs w:val="16"/>
                <w:lang w:eastAsia="vi-VN"/>
              </w:rPr>
              <w:t>Tủ RMU loại III</w:t>
            </w:r>
          </w:p>
        </w:tc>
        <w:tc>
          <w:tcPr>
            <w:tcW w:w="187" w:type="pct"/>
            <w:vAlign w:val="center"/>
            <w:hideMark/>
          </w:tcPr>
          <w:p w14:paraId="73B60F81" w14:textId="77777777" w:rsidR="00102BC8" w:rsidRPr="00102BC8" w:rsidRDefault="00102BC8" w:rsidP="001E362C">
            <w:pPr>
              <w:jc w:val="center"/>
              <w:rPr>
                <w:sz w:val="16"/>
                <w:szCs w:val="16"/>
                <w:lang w:eastAsia="vi-VN"/>
              </w:rPr>
            </w:pPr>
            <w:r w:rsidRPr="00102BC8">
              <w:rPr>
                <w:sz w:val="16"/>
                <w:szCs w:val="16"/>
                <w:lang w:eastAsia="vi-VN"/>
              </w:rPr>
              <w:t>tủ</w:t>
            </w:r>
          </w:p>
        </w:tc>
        <w:tc>
          <w:tcPr>
            <w:tcW w:w="190" w:type="pct"/>
            <w:vAlign w:val="center"/>
            <w:hideMark/>
          </w:tcPr>
          <w:p w14:paraId="2A7DB9AE" w14:textId="77777777" w:rsidR="00102BC8" w:rsidRPr="00102BC8" w:rsidRDefault="00102BC8" w:rsidP="001E362C">
            <w:pPr>
              <w:jc w:val="center"/>
              <w:rPr>
                <w:sz w:val="16"/>
                <w:szCs w:val="16"/>
                <w:lang w:eastAsia="vi-VN"/>
              </w:rPr>
            </w:pPr>
            <w:r w:rsidRPr="00102BC8">
              <w:rPr>
                <w:sz w:val="16"/>
                <w:szCs w:val="16"/>
                <w:lang w:eastAsia="vi-VN"/>
              </w:rPr>
              <w:t>2</w:t>
            </w:r>
          </w:p>
        </w:tc>
        <w:tc>
          <w:tcPr>
            <w:tcW w:w="178" w:type="pct"/>
            <w:vAlign w:val="center"/>
            <w:hideMark/>
          </w:tcPr>
          <w:p w14:paraId="34491EC1" w14:textId="77777777" w:rsidR="00102BC8" w:rsidRPr="00102BC8" w:rsidRDefault="00102BC8" w:rsidP="001E362C">
            <w:pPr>
              <w:jc w:val="center"/>
              <w:rPr>
                <w:sz w:val="16"/>
                <w:szCs w:val="16"/>
                <w:lang w:eastAsia="vi-VN"/>
              </w:rPr>
            </w:pPr>
            <w:r w:rsidRPr="00102BC8">
              <w:rPr>
                <w:sz w:val="16"/>
                <w:szCs w:val="16"/>
                <w:lang w:eastAsia="vi-VN"/>
              </w:rPr>
              <w:t>1</w:t>
            </w:r>
          </w:p>
        </w:tc>
        <w:tc>
          <w:tcPr>
            <w:tcW w:w="178" w:type="pct"/>
            <w:noWrap/>
            <w:vAlign w:val="center"/>
            <w:hideMark/>
          </w:tcPr>
          <w:p w14:paraId="742DA415" w14:textId="77777777" w:rsidR="00102BC8" w:rsidRPr="00102BC8" w:rsidRDefault="00102BC8" w:rsidP="001E362C">
            <w:pPr>
              <w:jc w:val="center"/>
              <w:rPr>
                <w:sz w:val="16"/>
                <w:szCs w:val="16"/>
                <w:lang w:eastAsia="vi-VN"/>
              </w:rPr>
            </w:pPr>
            <w:r w:rsidRPr="00102BC8">
              <w:rPr>
                <w:sz w:val="16"/>
                <w:szCs w:val="16"/>
                <w:lang w:eastAsia="vi-VN"/>
              </w:rPr>
              <w:t>1</w:t>
            </w:r>
          </w:p>
        </w:tc>
        <w:tc>
          <w:tcPr>
            <w:tcW w:w="178" w:type="pct"/>
            <w:noWrap/>
            <w:vAlign w:val="center"/>
            <w:hideMark/>
          </w:tcPr>
          <w:p w14:paraId="15FCAEE5"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19CE4503"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193A31F3"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689AF10B"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1B1E34ED" w14:textId="77777777" w:rsidR="00102BC8" w:rsidRPr="00102BC8" w:rsidRDefault="00102BC8" w:rsidP="001E362C">
            <w:pPr>
              <w:jc w:val="center"/>
              <w:rPr>
                <w:sz w:val="16"/>
                <w:szCs w:val="16"/>
                <w:lang w:eastAsia="vi-VN"/>
              </w:rPr>
            </w:pPr>
            <w:r w:rsidRPr="00102BC8">
              <w:rPr>
                <w:sz w:val="16"/>
                <w:szCs w:val="16"/>
                <w:lang w:eastAsia="vi-VN"/>
              </w:rPr>
              <w:t> </w:t>
            </w:r>
          </w:p>
        </w:tc>
        <w:tc>
          <w:tcPr>
            <w:tcW w:w="204" w:type="pct"/>
            <w:vAlign w:val="center"/>
            <w:hideMark/>
          </w:tcPr>
          <w:p w14:paraId="70E11A39"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06B7EA68"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58A84842"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4AE8F9D2" w14:textId="77777777" w:rsidR="00102BC8" w:rsidRPr="00102BC8" w:rsidRDefault="00102BC8" w:rsidP="001E362C">
            <w:pPr>
              <w:jc w:val="center"/>
              <w:rPr>
                <w:sz w:val="16"/>
                <w:szCs w:val="16"/>
                <w:lang w:eastAsia="vi-VN"/>
              </w:rPr>
            </w:pPr>
            <w:r w:rsidRPr="00102BC8">
              <w:rPr>
                <w:sz w:val="16"/>
                <w:szCs w:val="16"/>
                <w:lang w:eastAsia="vi-VN"/>
              </w:rPr>
              <w:t> </w:t>
            </w:r>
          </w:p>
        </w:tc>
        <w:tc>
          <w:tcPr>
            <w:tcW w:w="204" w:type="pct"/>
            <w:vAlign w:val="center"/>
            <w:hideMark/>
          </w:tcPr>
          <w:p w14:paraId="66C4D211" w14:textId="77777777" w:rsidR="00102BC8" w:rsidRPr="00102BC8" w:rsidRDefault="00102BC8" w:rsidP="001E362C">
            <w:pPr>
              <w:jc w:val="center"/>
              <w:rPr>
                <w:sz w:val="16"/>
                <w:szCs w:val="16"/>
                <w:lang w:eastAsia="vi-VN"/>
              </w:rPr>
            </w:pPr>
            <w:r w:rsidRPr="00102BC8">
              <w:rPr>
                <w:sz w:val="16"/>
                <w:szCs w:val="16"/>
                <w:lang w:eastAsia="vi-VN"/>
              </w:rPr>
              <w:t>1</w:t>
            </w:r>
          </w:p>
        </w:tc>
        <w:tc>
          <w:tcPr>
            <w:tcW w:w="178" w:type="pct"/>
            <w:vAlign w:val="center"/>
            <w:hideMark/>
          </w:tcPr>
          <w:p w14:paraId="27BBBBC8" w14:textId="77777777" w:rsidR="00102BC8" w:rsidRPr="00102BC8" w:rsidRDefault="00102BC8" w:rsidP="001E362C">
            <w:pPr>
              <w:jc w:val="center"/>
              <w:rPr>
                <w:sz w:val="16"/>
                <w:szCs w:val="16"/>
                <w:lang w:eastAsia="vi-VN"/>
              </w:rPr>
            </w:pPr>
            <w:r w:rsidRPr="00102BC8">
              <w:rPr>
                <w:sz w:val="16"/>
                <w:szCs w:val="16"/>
                <w:lang w:eastAsia="vi-VN"/>
              </w:rPr>
              <w:t>1</w:t>
            </w:r>
          </w:p>
        </w:tc>
        <w:tc>
          <w:tcPr>
            <w:tcW w:w="178" w:type="pct"/>
            <w:vAlign w:val="center"/>
            <w:hideMark/>
          </w:tcPr>
          <w:p w14:paraId="681FA6D2"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214FA4DA"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0773FB84"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0784B2E6"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08CFE106"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29F850E3"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3643E6A9"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65F4C532"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7A3E0D44"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398FDE71" w14:textId="77777777" w:rsidR="00102BC8" w:rsidRPr="00102BC8" w:rsidRDefault="00102BC8" w:rsidP="001E362C">
            <w:pPr>
              <w:jc w:val="center"/>
              <w:rPr>
                <w:sz w:val="16"/>
                <w:szCs w:val="16"/>
                <w:lang w:eastAsia="vi-VN"/>
              </w:rPr>
            </w:pPr>
            <w:r w:rsidRPr="00102BC8">
              <w:rPr>
                <w:sz w:val="16"/>
                <w:szCs w:val="16"/>
                <w:lang w:eastAsia="vi-VN"/>
              </w:rPr>
              <w:t> </w:t>
            </w:r>
          </w:p>
        </w:tc>
      </w:tr>
      <w:tr w:rsidR="00102BC8" w:rsidRPr="00102BC8" w14:paraId="21F3C759" w14:textId="77777777" w:rsidTr="00102BC8">
        <w:trPr>
          <w:trHeight w:val="276"/>
        </w:trPr>
        <w:tc>
          <w:tcPr>
            <w:tcW w:w="184" w:type="pct"/>
            <w:vAlign w:val="center"/>
            <w:hideMark/>
          </w:tcPr>
          <w:p w14:paraId="6B8BF27F" w14:textId="77777777" w:rsidR="00102BC8" w:rsidRPr="00102BC8" w:rsidRDefault="00102BC8" w:rsidP="001E362C">
            <w:pPr>
              <w:jc w:val="center"/>
              <w:rPr>
                <w:sz w:val="16"/>
                <w:szCs w:val="16"/>
                <w:lang w:eastAsia="vi-VN"/>
              </w:rPr>
            </w:pPr>
            <w:r w:rsidRPr="00102BC8">
              <w:rPr>
                <w:sz w:val="16"/>
                <w:szCs w:val="16"/>
                <w:lang w:eastAsia="vi-VN"/>
              </w:rPr>
              <w:t>44</w:t>
            </w:r>
          </w:p>
        </w:tc>
        <w:tc>
          <w:tcPr>
            <w:tcW w:w="301" w:type="pct"/>
            <w:vAlign w:val="center"/>
            <w:hideMark/>
          </w:tcPr>
          <w:p w14:paraId="72E2F1E3" w14:textId="77777777" w:rsidR="00102BC8" w:rsidRPr="00102BC8" w:rsidRDefault="00102BC8" w:rsidP="001E362C">
            <w:pPr>
              <w:rPr>
                <w:sz w:val="16"/>
                <w:szCs w:val="16"/>
                <w:lang w:eastAsia="vi-VN"/>
              </w:rPr>
            </w:pPr>
            <w:r w:rsidRPr="00102BC8">
              <w:rPr>
                <w:sz w:val="16"/>
                <w:szCs w:val="16"/>
                <w:lang w:eastAsia="vi-VN"/>
              </w:rPr>
              <w:t>Tủ RMU SM6, gồm:</w:t>
            </w:r>
          </w:p>
        </w:tc>
        <w:tc>
          <w:tcPr>
            <w:tcW w:w="187" w:type="pct"/>
            <w:vAlign w:val="center"/>
            <w:hideMark/>
          </w:tcPr>
          <w:p w14:paraId="07668622" w14:textId="7237BC53" w:rsidR="00102BC8" w:rsidRPr="00102BC8" w:rsidRDefault="00102BC8" w:rsidP="001E362C">
            <w:pPr>
              <w:jc w:val="center"/>
              <w:rPr>
                <w:sz w:val="16"/>
                <w:szCs w:val="16"/>
                <w:lang w:eastAsia="vi-VN"/>
              </w:rPr>
            </w:pPr>
          </w:p>
        </w:tc>
        <w:tc>
          <w:tcPr>
            <w:tcW w:w="190" w:type="pct"/>
            <w:vAlign w:val="center"/>
          </w:tcPr>
          <w:p w14:paraId="033472CA" w14:textId="47E33366" w:rsidR="00102BC8" w:rsidRPr="00102BC8" w:rsidRDefault="00102BC8" w:rsidP="001E362C">
            <w:pPr>
              <w:jc w:val="center"/>
              <w:rPr>
                <w:sz w:val="16"/>
                <w:szCs w:val="16"/>
                <w:lang w:eastAsia="vi-VN"/>
              </w:rPr>
            </w:pPr>
          </w:p>
        </w:tc>
        <w:tc>
          <w:tcPr>
            <w:tcW w:w="178" w:type="pct"/>
            <w:vAlign w:val="center"/>
          </w:tcPr>
          <w:p w14:paraId="0E2457D9" w14:textId="4B4C4440" w:rsidR="00102BC8" w:rsidRPr="00102BC8" w:rsidRDefault="00102BC8" w:rsidP="001E362C">
            <w:pPr>
              <w:jc w:val="center"/>
              <w:rPr>
                <w:sz w:val="16"/>
                <w:szCs w:val="16"/>
                <w:lang w:eastAsia="vi-VN"/>
              </w:rPr>
            </w:pPr>
          </w:p>
        </w:tc>
        <w:tc>
          <w:tcPr>
            <w:tcW w:w="178" w:type="pct"/>
            <w:noWrap/>
            <w:vAlign w:val="center"/>
          </w:tcPr>
          <w:p w14:paraId="234AD69C" w14:textId="31FCD38B" w:rsidR="00102BC8" w:rsidRPr="00102BC8" w:rsidRDefault="00102BC8" w:rsidP="001E362C">
            <w:pPr>
              <w:jc w:val="center"/>
              <w:rPr>
                <w:sz w:val="16"/>
                <w:szCs w:val="16"/>
                <w:lang w:eastAsia="vi-VN"/>
              </w:rPr>
            </w:pPr>
          </w:p>
        </w:tc>
        <w:tc>
          <w:tcPr>
            <w:tcW w:w="178" w:type="pct"/>
            <w:noWrap/>
            <w:vAlign w:val="center"/>
            <w:hideMark/>
          </w:tcPr>
          <w:p w14:paraId="0917E0B0"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74137462"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2964D980"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1CF8CDC2"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0FFA3F2E" w14:textId="77777777" w:rsidR="00102BC8" w:rsidRPr="00102BC8" w:rsidRDefault="00102BC8" w:rsidP="001E362C">
            <w:pPr>
              <w:jc w:val="center"/>
              <w:rPr>
                <w:sz w:val="16"/>
                <w:szCs w:val="16"/>
                <w:lang w:eastAsia="vi-VN"/>
              </w:rPr>
            </w:pPr>
            <w:r w:rsidRPr="00102BC8">
              <w:rPr>
                <w:sz w:val="16"/>
                <w:szCs w:val="16"/>
                <w:lang w:eastAsia="vi-VN"/>
              </w:rPr>
              <w:t> </w:t>
            </w:r>
          </w:p>
        </w:tc>
        <w:tc>
          <w:tcPr>
            <w:tcW w:w="204" w:type="pct"/>
            <w:vAlign w:val="center"/>
            <w:hideMark/>
          </w:tcPr>
          <w:p w14:paraId="0E5687EE"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28A95C20"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044006FA"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27586602" w14:textId="77777777" w:rsidR="00102BC8" w:rsidRPr="00102BC8" w:rsidRDefault="00102BC8" w:rsidP="001E362C">
            <w:pPr>
              <w:jc w:val="center"/>
              <w:rPr>
                <w:sz w:val="16"/>
                <w:szCs w:val="16"/>
                <w:lang w:eastAsia="vi-VN"/>
              </w:rPr>
            </w:pPr>
            <w:r w:rsidRPr="00102BC8">
              <w:rPr>
                <w:sz w:val="16"/>
                <w:szCs w:val="16"/>
                <w:lang w:eastAsia="vi-VN"/>
              </w:rPr>
              <w:t> </w:t>
            </w:r>
          </w:p>
        </w:tc>
        <w:tc>
          <w:tcPr>
            <w:tcW w:w="204" w:type="pct"/>
            <w:vAlign w:val="center"/>
            <w:hideMark/>
          </w:tcPr>
          <w:p w14:paraId="054E359E"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246BAE8A"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5213AA31"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5774ED45"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3BBF573E"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3682C3EF"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51A37C91"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07EEB13A"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6B11BCC8"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22844622"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47835B65"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155611C1" w14:textId="77777777" w:rsidR="00102BC8" w:rsidRPr="00102BC8" w:rsidRDefault="00102BC8" w:rsidP="001E362C">
            <w:pPr>
              <w:jc w:val="center"/>
              <w:rPr>
                <w:sz w:val="16"/>
                <w:szCs w:val="16"/>
                <w:lang w:eastAsia="vi-VN"/>
              </w:rPr>
            </w:pPr>
            <w:r w:rsidRPr="00102BC8">
              <w:rPr>
                <w:sz w:val="16"/>
                <w:szCs w:val="16"/>
                <w:lang w:eastAsia="vi-VN"/>
              </w:rPr>
              <w:t> </w:t>
            </w:r>
          </w:p>
        </w:tc>
      </w:tr>
      <w:tr w:rsidR="00102BC8" w:rsidRPr="00102BC8" w14:paraId="48436533" w14:textId="77777777" w:rsidTr="001E362C">
        <w:trPr>
          <w:trHeight w:val="276"/>
        </w:trPr>
        <w:tc>
          <w:tcPr>
            <w:tcW w:w="184" w:type="pct"/>
            <w:vAlign w:val="center"/>
            <w:hideMark/>
          </w:tcPr>
          <w:p w14:paraId="20335795" w14:textId="77777777" w:rsidR="00102BC8" w:rsidRPr="00102BC8" w:rsidRDefault="00102BC8" w:rsidP="001E362C">
            <w:pPr>
              <w:jc w:val="center"/>
              <w:rPr>
                <w:sz w:val="16"/>
                <w:szCs w:val="16"/>
                <w:lang w:eastAsia="vi-VN"/>
              </w:rPr>
            </w:pPr>
            <w:r w:rsidRPr="00102BC8">
              <w:rPr>
                <w:sz w:val="16"/>
                <w:szCs w:val="16"/>
                <w:lang w:eastAsia="vi-VN"/>
              </w:rPr>
              <w:t>44.1</w:t>
            </w:r>
          </w:p>
        </w:tc>
        <w:tc>
          <w:tcPr>
            <w:tcW w:w="301" w:type="pct"/>
            <w:vAlign w:val="center"/>
            <w:hideMark/>
          </w:tcPr>
          <w:p w14:paraId="6CB3B615" w14:textId="77777777" w:rsidR="00102BC8" w:rsidRPr="00102BC8" w:rsidRDefault="00102BC8" w:rsidP="001E362C">
            <w:pPr>
              <w:rPr>
                <w:sz w:val="16"/>
                <w:szCs w:val="16"/>
                <w:lang w:eastAsia="vi-VN"/>
              </w:rPr>
            </w:pPr>
            <w:r w:rsidRPr="00102BC8">
              <w:rPr>
                <w:sz w:val="16"/>
                <w:szCs w:val="16"/>
                <w:lang w:eastAsia="vi-VN"/>
              </w:rPr>
              <w:t>Tủ LBS</w:t>
            </w:r>
          </w:p>
        </w:tc>
        <w:tc>
          <w:tcPr>
            <w:tcW w:w="187" w:type="pct"/>
            <w:vAlign w:val="center"/>
            <w:hideMark/>
          </w:tcPr>
          <w:p w14:paraId="455D445B" w14:textId="77777777" w:rsidR="00102BC8" w:rsidRPr="00102BC8" w:rsidRDefault="00102BC8" w:rsidP="001E362C">
            <w:pPr>
              <w:jc w:val="center"/>
              <w:rPr>
                <w:sz w:val="16"/>
                <w:szCs w:val="16"/>
                <w:lang w:eastAsia="vi-VN"/>
              </w:rPr>
            </w:pPr>
            <w:r w:rsidRPr="00102BC8">
              <w:rPr>
                <w:sz w:val="16"/>
                <w:szCs w:val="16"/>
                <w:lang w:eastAsia="vi-VN"/>
              </w:rPr>
              <w:t>tủ</w:t>
            </w:r>
          </w:p>
        </w:tc>
        <w:tc>
          <w:tcPr>
            <w:tcW w:w="190" w:type="pct"/>
            <w:vAlign w:val="center"/>
            <w:hideMark/>
          </w:tcPr>
          <w:p w14:paraId="2614334C" w14:textId="77777777" w:rsidR="00102BC8" w:rsidRPr="00102BC8" w:rsidRDefault="00102BC8" w:rsidP="001E362C">
            <w:pPr>
              <w:jc w:val="center"/>
              <w:rPr>
                <w:sz w:val="16"/>
                <w:szCs w:val="16"/>
                <w:lang w:eastAsia="vi-VN"/>
              </w:rPr>
            </w:pPr>
            <w:r w:rsidRPr="00102BC8">
              <w:rPr>
                <w:sz w:val="16"/>
                <w:szCs w:val="16"/>
                <w:lang w:eastAsia="vi-VN"/>
              </w:rPr>
              <w:t>3</w:t>
            </w:r>
          </w:p>
        </w:tc>
        <w:tc>
          <w:tcPr>
            <w:tcW w:w="178" w:type="pct"/>
            <w:vAlign w:val="center"/>
            <w:hideMark/>
          </w:tcPr>
          <w:p w14:paraId="7000B516"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noWrap/>
            <w:vAlign w:val="center"/>
            <w:hideMark/>
          </w:tcPr>
          <w:p w14:paraId="662FFBF6" w14:textId="77777777" w:rsidR="00102BC8" w:rsidRPr="00102BC8" w:rsidRDefault="00102BC8" w:rsidP="001E362C">
            <w:pPr>
              <w:jc w:val="center"/>
              <w:rPr>
                <w:sz w:val="16"/>
                <w:szCs w:val="16"/>
                <w:lang w:eastAsia="vi-VN"/>
              </w:rPr>
            </w:pPr>
            <w:r w:rsidRPr="00102BC8">
              <w:rPr>
                <w:sz w:val="16"/>
                <w:szCs w:val="16"/>
                <w:lang w:eastAsia="vi-VN"/>
              </w:rPr>
              <w:t>3</w:t>
            </w:r>
          </w:p>
        </w:tc>
        <w:tc>
          <w:tcPr>
            <w:tcW w:w="178" w:type="pct"/>
            <w:noWrap/>
            <w:vAlign w:val="center"/>
            <w:hideMark/>
          </w:tcPr>
          <w:p w14:paraId="59E1E6A8"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4A5A9026"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0F58E8D6"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60E903DA"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66459F2E" w14:textId="77777777" w:rsidR="00102BC8" w:rsidRPr="00102BC8" w:rsidRDefault="00102BC8" w:rsidP="001E362C">
            <w:pPr>
              <w:jc w:val="center"/>
              <w:rPr>
                <w:sz w:val="16"/>
                <w:szCs w:val="16"/>
                <w:lang w:eastAsia="vi-VN"/>
              </w:rPr>
            </w:pPr>
            <w:r w:rsidRPr="00102BC8">
              <w:rPr>
                <w:sz w:val="16"/>
                <w:szCs w:val="16"/>
                <w:lang w:eastAsia="vi-VN"/>
              </w:rPr>
              <w:t> </w:t>
            </w:r>
          </w:p>
        </w:tc>
        <w:tc>
          <w:tcPr>
            <w:tcW w:w="204" w:type="pct"/>
            <w:vAlign w:val="center"/>
            <w:hideMark/>
          </w:tcPr>
          <w:p w14:paraId="17F89183"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35F31459"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4960784B"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14F3A68C" w14:textId="77777777" w:rsidR="00102BC8" w:rsidRPr="00102BC8" w:rsidRDefault="00102BC8" w:rsidP="001E362C">
            <w:pPr>
              <w:jc w:val="center"/>
              <w:rPr>
                <w:sz w:val="16"/>
                <w:szCs w:val="16"/>
                <w:lang w:eastAsia="vi-VN"/>
              </w:rPr>
            </w:pPr>
            <w:r w:rsidRPr="00102BC8">
              <w:rPr>
                <w:sz w:val="16"/>
                <w:szCs w:val="16"/>
                <w:lang w:eastAsia="vi-VN"/>
              </w:rPr>
              <w:t> </w:t>
            </w:r>
          </w:p>
        </w:tc>
        <w:tc>
          <w:tcPr>
            <w:tcW w:w="204" w:type="pct"/>
            <w:vAlign w:val="center"/>
            <w:hideMark/>
          </w:tcPr>
          <w:p w14:paraId="6248FF68"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257B1B9D"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7EDF1FE9"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50D83198"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10F3691E"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65144FA8"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5740BCDE"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699A6C82"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6441AB97"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46609D11"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03766D85"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715440B5" w14:textId="77777777" w:rsidR="00102BC8" w:rsidRPr="00102BC8" w:rsidRDefault="00102BC8" w:rsidP="001E362C">
            <w:pPr>
              <w:jc w:val="center"/>
              <w:rPr>
                <w:sz w:val="16"/>
                <w:szCs w:val="16"/>
                <w:lang w:eastAsia="vi-VN"/>
              </w:rPr>
            </w:pPr>
            <w:r w:rsidRPr="00102BC8">
              <w:rPr>
                <w:sz w:val="16"/>
                <w:szCs w:val="16"/>
                <w:lang w:eastAsia="vi-VN"/>
              </w:rPr>
              <w:t> </w:t>
            </w:r>
          </w:p>
        </w:tc>
      </w:tr>
      <w:tr w:rsidR="00102BC8" w:rsidRPr="00102BC8" w14:paraId="4E38948A" w14:textId="77777777" w:rsidTr="001E362C">
        <w:trPr>
          <w:trHeight w:val="276"/>
        </w:trPr>
        <w:tc>
          <w:tcPr>
            <w:tcW w:w="184" w:type="pct"/>
            <w:vAlign w:val="center"/>
            <w:hideMark/>
          </w:tcPr>
          <w:p w14:paraId="5C8E42B2" w14:textId="77777777" w:rsidR="00102BC8" w:rsidRPr="00102BC8" w:rsidRDefault="00102BC8" w:rsidP="001E362C">
            <w:pPr>
              <w:jc w:val="center"/>
              <w:rPr>
                <w:sz w:val="16"/>
                <w:szCs w:val="16"/>
                <w:lang w:eastAsia="vi-VN"/>
              </w:rPr>
            </w:pPr>
            <w:r w:rsidRPr="00102BC8">
              <w:rPr>
                <w:sz w:val="16"/>
                <w:szCs w:val="16"/>
                <w:lang w:eastAsia="vi-VN"/>
              </w:rPr>
              <w:t>44.2</w:t>
            </w:r>
          </w:p>
        </w:tc>
        <w:tc>
          <w:tcPr>
            <w:tcW w:w="301" w:type="pct"/>
            <w:vAlign w:val="center"/>
            <w:hideMark/>
          </w:tcPr>
          <w:p w14:paraId="58A19974" w14:textId="77777777" w:rsidR="00102BC8" w:rsidRPr="00102BC8" w:rsidRDefault="00102BC8" w:rsidP="001E362C">
            <w:pPr>
              <w:rPr>
                <w:sz w:val="16"/>
                <w:szCs w:val="16"/>
                <w:lang w:eastAsia="vi-VN"/>
              </w:rPr>
            </w:pPr>
            <w:r w:rsidRPr="00102BC8">
              <w:rPr>
                <w:sz w:val="16"/>
                <w:szCs w:val="16"/>
                <w:lang w:eastAsia="vi-VN"/>
              </w:rPr>
              <w:t>Tủ LBS có chì</w:t>
            </w:r>
          </w:p>
        </w:tc>
        <w:tc>
          <w:tcPr>
            <w:tcW w:w="187" w:type="pct"/>
            <w:vAlign w:val="center"/>
            <w:hideMark/>
          </w:tcPr>
          <w:p w14:paraId="4A88DB78" w14:textId="77777777" w:rsidR="00102BC8" w:rsidRPr="00102BC8" w:rsidRDefault="00102BC8" w:rsidP="001E362C">
            <w:pPr>
              <w:jc w:val="center"/>
              <w:rPr>
                <w:sz w:val="16"/>
                <w:szCs w:val="16"/>
                <w:lang w:eastAsia="vi-VN"/>
              </w:rPr>
            </w:pPr>
            <w:r w:rsidRPr="00102BC8">
              <w:rPr>
                <w:sz w:val="16"/>
                <w:szCs w:val="16"/>
                <w:lang w:eastAsia="vi-VN"/>
              </w:rPr>
              <w:t>tủ</w:t>
            </w:r>
          </w:p>
        </w:tc>
        <w:tc>
          <w:tcPr>
            <w:tcW w:w="190" w:type="pct"/>
            <w:vAlign w:val="center"/>
            <w:hideMark/>
          </w:tcPr>
          <w:p w14:paraId="7F586CBF" w14:textId="77777777" w:rsidR="00102BC8" w:rsidRPr="00102BC8" w:rsidRDefault="00102BC8" w:rsidP="001E362C">
            <w:pPr>
              <w:jc w:val="center"/>
              <w:rPr>
                <w:sz w:val="16"/>
                <w:szCs w:val="16"/>
                <w:lang w:eastAsia="vi-VN"/>
              </w:rPr>
            </w:pPr>
            <w:r w:rsidRPr="00102BC8">
              <w:rPr>
                <w:sz w:val="16"/>
                <w:szCs w:val="16"/>
                <w:lang w:eastAsia="vi-VN"/>
              </w:rPr>
              <w:t>3</w:t>
            </w:r>
          </w:p>
        </w:tc>
        <w:tc>
          <w:tcPr>
            <w:tcW w:w="178" w:type="pct"/>
            <w:vAlign w:val="center"/>
            <w:hideMark/>
          </w:tcPr>
          <w:p w14:paraId="7E50D9A3"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noWrap/>
            <w:vAlign w:val="center"/>
            <w:hideMark/>
          </w:tcPr>
          <w:p w14:paraId="7EBA44F6" w14:textId="77777777" w:rsidR="00102BC8" w:rsidRPr="00102BC8" w:rsidRDefault="00102BC8" w:rsidP="001E362C">
            <w:pPr>
              <w:jc w:val="center"/>
              <w:rPr>
                <w:sz w:val="16"/>
                <w:szCs w:val="16"/>
                <w:lang w:eastAsia="vi-VN"/>
              </w:rPr>
            </w:pPr>
            <w:r w:rsidRPr="00102BC8">
              <w:rPr>
                <w:sz w:val="16"/>
                <w:szCs w:val="16"/>
                <w:lang w:eastAsia="vi-VN"/>
              </w:rPr>
              <w:t>3</w:t>
            </w:r>
          </w:p>
        </w:tc>
        <w:tc>
          <w:tcPr>
            <w:tcW w:w="178" w:type="pct"/>
            <w:noWrap/>
            <w:vAlign w:val="center"/>
            <w:hideMark/>
          </w:tcPr>
          <w:p w14:paraId="4AF49038"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234DA21E"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74511058"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64ECE9B1"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6FCE1087" w14:textId="77777777" w:rsidR="00102BC8" w:rsidRPr="00102BC8" w:rsidRDefault="00102BC8" w:rsidP="001E362C">
            <w:pPr>
              <w:jc w:val="center"/>
              <w:rPr>
                <w:sz w:val="16"/>
                <w:szCs w:val="16"/>
                <w:lang w:eastAsia="vi-VN"/>
              </w:rPr>
            </w:pPr>
            <w:r w:rsidRPr="00102BC8">
              <w:rPr>
                <w:sz w:val="16"/>
                <w:szCs w:val="16"/>
                <w:lang w:eastAsia="vi-VN"/>
              </w:rPr>
              <w:t> </w:t>
            </w:r>
          </w:p>
        </w:tc>
        <w:tc>
          <w:tcPr>
            <w:tcW w:w="204" w:type="pct"/>
            <w:vAlign w:val="center"/>
            <w:hideMark/>
          </w:tcPr>
          <w:p w14:paraId="4F5CF418"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3C0D09AC"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5B38D3DD"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2E24B0F5" w14:textId="77777777" w:rsidR="00102BC8" w:rsidRPr="00102BC8" w:rsidRDefault="00102BC8" w:rsidP="001E362C">
            <w:pPr>
              <w:jc w:val="center"/>
              <w:rPr>
                <w:sz w:val="16"/>
                <w:szCs w:val="16"/>
                <w:lang w:eastAsia="vi-VN"/>
              </w:rPr>
            </w:pPr>
            <w:r w:rsidRPr="00102BC8">
              <w:rPr>
                <w:sz w:val="16"/>
                <w:szCs w:val="16"/>
                <w:lang w:eastAsia="vi-VN"/>
              </w:rPr>
              <w:t> </w:t>
            </w:r>
          </w:p>
        </w:tc>
        <w:tc>
          <w:tcPr>
            <w:tcW w:w="204" w:type="pct"/>
            <w:vAlign w:val="center"/>
            <w:hideMark/>
          </w:tcPr>
          <w:p w14:paraId="50A58184"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78668EF9"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1187E77D"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25C851CC"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10F6B91B"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64280AE9"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6F377F22"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3F152A2C"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29FFA657"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4F9D0E9A"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57461039"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35E93239" w14:textId="77777777" w:rsidR="00102BC8" w:rsidRPr="00102BC8" w:rsidRDefault="00102BC8" w:rsidP="001E362C">
            <w:pPr>
              <w:jc w:val="center"/>
              <w:rPr>
                <w:sz w:val="16"/>
                <w:szCs w:val="16"/>
                <w:lang w:eastAsia="vi-VN"/>
              </w:rPr>
            </w:pPr>
            <w:r w:rsidRPr="00102BC8">
              <w:rPr>
                <w:sz w:val="16"/>
                <w:szCs w:val="16"/>
                <w:lang w:eastAsia="vi-VN"/>
              </w:rPr>
              <w:t> </w:t>
            </w:r>
          </w:p>
        </w:tc>
      </w:tr>
      <w:tr w:rsidR="00102BC8" w:rsidRPr="00102BC8" w14:paraId="3C4B9236" w14:textId="77777777" w:rsidTr="001E362C">
        <w:trPr>
          <w:trHeight w:val="552"/>
        </w:trPr>
        <w:tc>
          <w:tcPr>
            <w:tcW w:w="184" w:type="pct"/>
            <w:vAlign w:val="center"/>
            <w:hideMark/>
          </w:tcPr>
          <w:p w14:paraId="6BA7582F" w14:textId="77777777" w:rsidR="00102BC8" w:rsidRPr="00102BC8" w:rsidRDefault="00102BC8" w:rsidP="001E362C">
            <w:pPr>
              <w:jc w:val="center"/>
              <w:rPr>
                <w:sz w:val="16"/>
                <w:szCs w:val="16"/>
                <w:lang w:eastAsia="vi-VN"/>
              </w:rPr>
            </w:pPr>
            <w:r w:rsidRPr="00102BC8">
              <w:rPr>
                <w:sz w:val="16"/>
                <w:szCs w:val="16"/>
                <w:lang w:eastAsia="vi-VN"/>
              </w:rPr>
              <w:t>45</w:t>
            </w:r>
          </w:p>
        </w:tc>
        <w:tc>
          <w:tcPr>
            <w:tcW w:w="301" w:type="pct"/>
            <w:vAlign w:val="center"/>
            <w:hideMark/>
          </w:tcPr>
          <w:p w14:paraId="0DEEEC0D" w14:textId="77777777" w:rsidR="00102BC8" w:rsidRPr="00102BC8" w:rsidRDefault="00102BC8" w:rsidP="001E362C">
            <w:pPr>
              <w:rPr>
                <w:sz w:val="16"/>
                <w:szCs w:val="16"/>
                <w:lang w:eastAsia="vi-VN"/>
              </w:rPr>
            </w:pPr>
            <w:r w:rsidRPr="00102BC8">
              <w:rPr>
                <w:sz w:val="16"/>
                <w:szCs w:val="16"/>
                <w:lang w:eastAsia="vi-VN"/>
              </w:rPr>
              <w:t xml:space="preserve">Máy biến điện </w:t>
            </w:r>
            <w:proofErr w:type="gramStart"/>
            <w:r w:rsidRPr="00102BC8">
              <w:rPr>
                <w:sz w:val="16"/>
                <w:szCs w:val="16"/>
                <w:lang w:eastAsia="vi-VN"/>
              </w:rPr>
              <w:t>áp  (</w:t>
            </w:r>
            <w:proofErr w:type="gramEnd"/>
            <w:r w:rsidRPr="00102BC8">
              <w:rPr>
                <w:sz w:val="16"/>
                <w:szCs w:val="16"/>
                <w:lang w:eastAsia="vi-VN"/>
              </w:rPr>
              <w:t xml:space="preserve">VT, </w:t>
            </w:r>
            <w:proofErr w:type="gramStart"/>
            <w:r w:rsidRPr="00102BC8">
              <w:rPr>
                <w:sz w:val="16"/>
                <w:szCs w:val="16"/>
                <w:lang w:eastAsia="vi-VN"/>
              </w:rPr>
              <w:t>TU, ..</w:t>
            </w:r>
            <w:proofErr w:type="gramEnd"/>
            <w:r w:rsidRPr="00102BC8">
              <w:rPr>
                <w:sz w:val="16"/>
                <w:szCs w:val="16"/>
                <w:lang w:eastAsia="vi-VN"/>
              </w:rPr>
              <w:t>) thiết bị đo đếm</w:t>
            </w:r>
          </w:p>
        </w:tc>
        <w:tc>
          <w:tcPr>
            <w:tcW w:w="187" w:type="pct"/>
            <w:vAlign w:val="center"/>
            <w:hideMark/>
          </w:tcPr>
          <w:p w14:paraId="21E274A2" w14:textId="77777777" w:rsidR="00102BC8" w:rsidRPr="00102BC8" w:rsidRDefault="00102BC8" w:rsidP="001E362C">
            <w:pPr>
              <w:jc w:val="center"/>
              <w:rPr>
                <w:sz w:val="16"/>
                <w:szCs w:val="16"/>
                <w:lang w:eastAsia="vi-VN"/>
              </w:rPr>
            </w:pPr>
            <w:r w:rsidRPr="00102BC8">
              <w:rPr>
                <w:sz w:val="16"/>
                <w:szCs w:val="16"/>
                <w:lang w:eastAsia="vi-VN"/>
              </w:rPr>
              <w:t>cái</w:t>
            </w:r>
          </w:p>
        </w:tc>
        <w:tc>
          <w:tcPr>
            <w:tcW w:w="190" w:type="pct"/>
            <w:vAlign w:val="center"/>
            <w:hideMark/>
          </w:tcPr>
          <w:p w14:paraId="07A13064" w14:textId="77777777" w:rsidR="00102BC8" w:rsidRPr="00102BC8" w:rsidRDefault="00102BC8" w:rsidP="001E362C">
            <w:pPr>
              <w:jc w:val="center"/>
              <w:rPr>
                <w:sz w:val="16"/>
                <w:szCs w:val="16"/>
                <w:lang w:eastAsia="vi-VN"/>
              </w:rPr>
            </w:pPr>
            <w:r w:rsidRPr="00102BC8">
              <w:rPr>
                <w:sz w:val="16"/>
                <w:szCs w:val="16"/>
                <w:lang w:eastAsia="vi-VN"/>
              </w:rPr>
              <w:t>31</w:t>
            </w:r>
          </w:p>
        </w:tc>
        <w:tc>
          <w:tcPr>
            <w:tcW w:w="178" w:type="pct"/>
            <w:vAlign w:val="center"/>
            <w:hideMark/>
          </w:tcPr>
          <w:p w14:paraId="4DCA0F05"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noWrap/>
            <w:vAlign w:val="center"/>
            <w:hideMark/>
          </w:tcPr>
          <w:p w14:paraId="5BAF107A"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noWrap/>
            <w:vAlign w:val="center"/>
            <w:hideMark/>
          </w:tcPr>
          <w:p w14:paraId="6617F41B"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3FFC9D34"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5927B539"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636023AC"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7A4560C3" w14:textId="77777777" w:rsidR="00102BC8" w:rsidRPr="00102BC8" w:rsidRDefault="00102BC8" w:rsidP="001E362C">
            <w:pPr>
              <w:jc w:val="center"/>
              <w:rPr>
                <w:sz w:val="16"/>
                <w:szCs w:val="16"/>
                <w:lang w:eastAsia="vi-VN"/>
              </w:rPr>
            </w:pPr>
            <w:r w:rsidRPr="00102BC8">
              <w:rPr>
                <w:sz w:val="16"/>
                <w:szCs w:val="16"/>
                <w:lang w:eastAsia="vi-VN"/>
              </w:rPr>
              <w:t> </w:t>
            </w:r>
          </w:p>
        </w:tc>
        <w:tc>
          <w:tcPr>
            <w:tcW w:w="204" w:type="pct"/>
            <w:vAlign w:val="center"/>
            <w:hideMark/>
          </w:tcPr>
          <w:p w14:paraId="529E0C87"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14538245"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62B941C5"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781CFEF3" w14:textId="77777777" w:rsidR="00102BC8" w:rsidRPr="00102BC8" w:rsidRDefault="00102BC8" w:rsidP="001E362C">
            <w:pPr>
              <w:jc w:val="center"/>
              <w:rPr>
                <w:sz w:val="16"/>
                <w:szCs w:val="16"/>
                <w:lang w:eastAsia="vi-VN"/>
              </w:rPr>
            </w:pPr>
            <w:r w:rsidRPr="00102BC8">
              <w:rPr>
                <w:sz w:val="16"/>
                <w:szCs w:val="16"/>
                <w:lang w:eastAsia="vi-VN"/>
              </w:rPr>
              <w:t> </w:t>
            </w:r>
          </w:p>
        </w:tc>
        <w:tc>
          <w:tcPr>
            <w:tcW w:w="204" w:type="pct"/>
            <w:vAlign w:val="center"/>
            <w:hideMark/>
          </w:tcPr>
          <w:p w14:paraId="0B6DAF0F"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09E192D1"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2DCA1087"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3BE8D227"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6DD2E41A" w14:textId="77777777" w:rsidR="00102BC8" w:rsidRPr="00102BC8" w:rsidRDefault="00102BC8" w:rsidP="001E362C">
            <w:pPr>
              <w:jc w:val="center"/>
              <w:rPr>
                <w:sz w:val="16"/>
                <w:szCs w:val="16"/>
                <w:lang w:eastAsia="vi-VN"/>
              </w:rPr>
            </w:pPr>
            <w:r w:rsidRPr="00102BC8">
              <w:rPr>
                <w:sz w:val="16"/>
                <w:szCs w:val="16"/>
                <w:lang w:eastAsia="vi-VN"/>
              </w:rPr>
              <w:t>31</w:t>
            </w:r>
          </w:p>
        </w:tc>
        <w:tc>
          <w:tcPr>
            <w:tcW w:w="178" w:type="pct"/>
            <w:vAlign w:val="center"/>
            <w:hideMark/>
          </w:tcPr>
          <w:p w14:paraId="4E85B3A7"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7A49F165"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01BEA6D5"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0A12E5AA"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12016BA7"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5B8B9550"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14EBFCBD" w14:textId="77777777" w:rsidR="00102BC8" w:rsidRPr="00102BC8" w:rsidRDefault="00102BC8" w:rsidP="001E362C">
            <w:pPr>
              <w:jc w:val="center"/>
              <w:rPr>
                <w:sz w:val="16"/>
                <w:szCs w:val="16"/>
                <w:lang w:eastAsia="vi-VN"/>
              </w:rPr>
            </w:pPr>
            <w:r w:rsidRPr="00102BC8">
              <w:rPr>
                <w:sz w:val="16"/>
                <w:szCs w:val="16"/>
                <w:lang w:eastAsia="vi-VN"/>
              </w:rPr>
              <w:t> </w:t>
            </w:r>
          </w:p>
        </w:tc>
      </w:tr>
      <w:tr w:rsidR="00102BC8" w:rsidRPr="00102BC8" w14:paraId="190C1EBC" w14:textId="77777777" w:rsidTr="001E362C">
        <w:trPr>
          <w:trHeight w:val="276"/>
        </w:trPr>
        <w:tc>
          <w:tcPr>
            <w:tcW w:w="184" w:type="pct"/>
            <w:vAlign w:val="center"/>
            <w:hideMark/>
          </w:tcPr>
          <w:p w14:paraId="3A34FA42" w14:textId="77777777" w:rsidR="00102BC8" w:rsidRPr="00102BC8" w:rsidRDefault="00102BC8" w:rsidP="001E362C">
            <w:pPr>
              <w:jc w:val="center"/>
              <w:rPr>
                <w:sz w:val="16"/>
                <w:szCs w:val="16"/>
                <w:lang w:eastAsia="vi-VN"/>
              </w:rPr>
            </w:pPr>
            <w:r w:rsidRPr="00102BC8">
              <w:rPr>
                <w:sz w:val="16"/>
                <w:szCs w:val="16"/>
                <w:lang w:eastAsia="vi-VN"/>
              </w:rPr>
              <w:t>46</w:t>
            </w:r>
          </w:p>
        </w:tc>
        <w:tc>
          <w:tcPr>
            <w:tcW w:w="301" w:type="pct"/>
            <w:vAlign w:val="center"/>
            <w:hideMark/>
          </w:tcPr>
          <w:p w14:paraId="1D718B3F" w14:textId="77777777" w:rsidR="00102BC8" w:rsidRPr="00102BC8" w:rsidRDefault="00102BC8" w:rsidP="001E362C">
            <w:pPr>
              <w:rPr>
                <w:sz w:val="16"/>
                <w:szCs w:val="16"/>
                <w:lang w:val="fr-FR" w:eastAsia="vi-VN"/>
              </w:rPr>
            </w:pPr>
            <w:r w:rsidRPr="00102BC8">
              <w:rPr>
                <w:sz w:val="16"/>
                <w:szCs w:val="16"/>
                <w:lang w:val="fr-FR" w:eastAsia="vi-VN"/>
              </w:rPr>
              <w:t>Tu cấp nguồn cho LBS, REC, tụ bù.</w:t>
            </w:r>
          </w:p>
        </w:tc>
        <w:tc>
          <w:tcPr>
            <w:tcW w:w="187" w:type="pct"/>
            <w:vAlign w:val="center"/>
            <w:hideMark/>
          </w:tcPr>
          <w:p w14:paraId="27F7BE7D" w14:textId="77777777" w:rsidR="00102BC8" w:rsidRPr="00102BC8" w:rsidRDefault="00102BC8" w:rsidP="001E362C">
            <w:pPr>
              <w:jc w:val="center"/>
              <w:rPr>
                <w:sz w:val="16"/>
                <w:szCs w:val="16"/>
                <w:lang w:eastAsia="vi-VN"/>
              </w:rPr>
            </w:pPr>
            <w:r w:rsidRPr="00102BC8">
              <w:rPr>
                <w:sz w:val="16"/>
                <w:szCs w:val="16"/>
                <w:lang w:eastAsia="vi-VN"/>
              </w:rPr>
              <w:t>cái</w:t>
            </w:r>
          </w:p>
        </w:tc>
        <w:tc>
          <w:tcPr>
            <w:tcW w:w="190" w:type="pct"/>
            <w:vAlign w:val="center"/>
            <w:hideMark/>
          </w:tcPr>
          <w:p w14:paraId="665389A4" w14:textId="77777777" w:rsidR="00102BC8" w:rsidRPr="00102BC8" w:rsidRDefault="00102BC8" w:rsidP="001E362C">
            <w:pPr>
              <w:jc w:val="center"/>
              <w:rPr>
                <w:sz w:val="16"/>
                <w:szCs w:val="16"/>
                <w:lang w:eastAsia="vi-VN"/>
              </w:rPr>
            </w:pPr>
            <w:r w:rsidRPr="00102BC8">
              <w:rPr>
                <w:sz w:val="16"/>
                <w:szCs w:val="16"/>
                <w:lang w:eastAsia="vi-VN"/>
              </w:rPr>
              <w:t>374</w:t>
            </w:r>
          </w:p>
        </w:tc>
        <w:tc>
          <w:tcPr>
            <w:tcW w:w="178" w:type="pct"/>
            <w:vAlign w:val="center"/>
            <w:hideMark/>
          </w:tcPr>
          <w:p w14:paraId="2DD43651"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noWrap/>
            <w:vAlign w:val="center"/>
            <w:hideMark/>
          </w:tcPr>
          <w:p w14:paraId="41347DD1" w14:textId="77777777" w:rsidR="00102BC8" w:rsidRPr="00102BC8" w:rsidRDefault="00102BC8" w:rsidP="001E362C">
            <w:pPr>
              <w:jc w:val="center"/>
              <w:rPr>
                <w:sz w:val="16"/>
                <w:szCs w:val="16"/>
                <w:lang w:eastAsia="vi-VN"/>
              </w:rPr>
            </w:pPr>
            <w:r w:rsidRPr="00102BC8">
              <w:rPr>
                <w:sz w:val="16"/>
                <w:szCs w:val="16"/>
                <w:lang w:eastAsia="vi-VN"/>
              </w:rPr>
              <w:t>35</w:t>
            </w:r>
          </w:p>
        </w:tc>
        <w:tc>
          <w:tcPr>
            <w:tcW w:w="178" w:type="pct"/>
            <w:noWrap/>
            <w:vAlign w:val="center"/>
            <w:hideMark/>
          </w:tcPr>
          <w:p w14:paraId="15CBA434"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40671A3C" w14:textId="77777777" w:rsidR="00102BC8" w:rsidRPr="00102BC8" w:rsidRDefault="00102BC8" w:rsidP="001E362C">
            <w:pPr>
              <w:jc w:val="center"/>
              <w:rPr>
                <w:sz w:val="16"/>
                <w:szCs w:val="16"/>
                <w:lang w:eastAsia="vi-VN"/>
              </w:rPr>
            </w:pPr>
            <w:r w:rsidRPr="00102BC8">
              <w:rPr>
                <w:sz w:val="16"/>
                <w:szCs w:val="16"/>
                <w:lang w:eastAsia="vi-VN"/>
              </w:rPr>
              <w:t>75</w:t>
            </w:r>
          </w:p>
        </w:tc>
        <w:tc>
          <w:tcPr>
            <w:tcW w:w="178" w:type="pct"/>
            <w:vAlign w:val="center"/>
            <w:hideMark/>
          </w:tcPr>
          <w:p w14:paraId="4E66443E"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4454CD33" w14:textId="77777777" w:rsidR="00102BC8" w:rsidRPr="00102BC8" w:rsidRDefault="00102BC8" w:rsidP="001E362C">
            <w:pPr>
              <w:jc w:val="center"/>
              <w:rPr>
                <w:sz w:val="16"/>
                <w:szCs w:val="16"/>
                <w:lang w:eastAsia="vi-VN"/>
              </w:rPr>
            </w:pPr>
            <w:r w:rsidRPr="00102BC8">
              <w:rPr>
                <w:sz w:val="16"/>
                <w:szCs w:val="16"/>
                <w:lang w:eastAsia="vi-VN"/>
              </w:rPr>
              <w:t>4</w:t>
            </w:r>
          </w:p>
        </w:tc>
        <w:tc>
          <w:tcPr>
            <w:tcW w:w="178" w:type="pct"/>
            <w:vAlign w:val="center"/>
            <w:hideMark/>
          </w:tcPr>
          <w:p w14:paraId="0450ECBB" w14:textId="77777777" w:rsidR="00102BC8" w:rsidRPr="00102BC8" w:rsidRDefault="00102BC8" w:rsidP="001E362C">
            <w:pPr>
              <w:jc w:val="center"/>
              <w:rPr>
                <w:sz w:val="16"/>
                <w:szCs w:val="16"/>
                <w:lang w:eastAsia="vi-VN"/>
              </w:rPr>
            </w:pPr>
            <w:r w:rsidRPr="00102BC8">
              <w:rPr>
                <w:sz w:val="16"/>
                <w:szCs w:val="16"/>
                <w:lang w:eastAsia="vi-VN"/>
              </w:rPr>
              <w:t> </w:t>
            </w:r>
          </w:p>
        </w:tc>
        <w:tc>
          <w:tcPr>
            <w:tcW w:w="204" w:type="pct"/>
            <w:vAlign w:val="center"/>
            <w:hideMark/>
          </w:tcPr>
          <w:p w14:paraId="2F967530" w14:textId="77777777" w:rsidR="00102BC8" w:rsidRPr="00102BC8" w:rsidRDefault="00102BC8" w:rsidP="001E362C">
            <w:pPr>
              <w:jc w:val="center"/>
              <w:rPr>
                <w:sz w:val="16"/>
                <w:szCs w:val="16"/>
                <w:lang w:eastAsia="vi-VN"/>
              </w:rPr>
            </w:pPr>
            <w:r w:rsidRPr="00102BC8">
              <w:rPr>
                <w:sz w:val="16"/>
                <w:szCs w:val="16"/>
                <w:lang w:eastAsia="vi-VN"/>
              </w:rPr>
              <w:t>38</w:t>
            </w:r>
          </w:p>
        </w:tc>
        <w:tc>
          <w:tcPr>
            <w:tcW w:w="178" w:type="pct"/>
            <w:vAlign w:val="center"/>
            <w:hideMark/>
          </w:tcPr>
          <w:p w14:paraId="3A1A6F34"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232903A5" w14:textId="77777777" w:rsidR="00102BC8" w:rsidRPr="00102BC8" w:rsidRDefault="00102BC8" w:rsidP="001E362C">
            <w:pPr>
              <w:jc w:val="center"/>
              <w:rPr>
                <w:sz w:val="16"/>
                <w:szCs w:val="16"/>
                <w:lang w:eastAsia="vi-VN"/>
              </w:rPr>
            </w:pPr>
            <w:r w:rsidRPr="00102BC8">
              <w:rPr>
                <w:sz w:val="16"/>
                <w:szCs w:val="16"/>
                <w:lang w:eastAsia="vi-VN"/>
              </w:rPr>
              <w:t>23</w:t>
            </w:r>
          </w:p>
        </w:tc>
        <w:tc>
          <w:tcPr>
            <w:tcW w:w="178" w:type="pct"/>
            <w:vAlign w:val="center"/>
            <w:hideMark/>
          </w:tcPr>
          <w:p w14:paraId="777D9E0A" w14:textId="77777777" w:rsidR="00102BC8" w:rsidRPr="00102BC8" w:rsidRDefault="00102BC8" w:rsidP="001E362C">
            <w:pPr>
              <w:jc w:val="center"/>
              <w:rPr>
                <w:sz w:val="16"/>
                <w:szCs w:val="16"/>
                <w:lang w:eastAsia="vi-VN"/>
              </w:rPr>
            </w:pPr>
            <w:r w:rsidRPr="00102BC8">
              <w:rPr>
                <w:sz w:val="16"/>
                <w:szCs w:val="16"/>
                <w:lang w:eastAsia="vi-VN"/>
              </w:rPr>
              <w:t> </w:t>
            </w:r>
          </w:p>
        </w:tc>
        <w:tc>
          <w:tcPr>
            <w:tcW w:w="204" w:type="pct"/>
            <w:vAlign w:val="center"/>
            <w:hideMark/>
          </w:tcPr>
          <w:p w14:paraId="2924E251" w14:textId="77777777" w:rsidR="00102BC8" w:rsidRPr="00102BC8" w:rsidRDefault="00102BC8" w:rsidP="001E362C">
            <w:pPr>
              <w:jc w:val="center"/>
              <w:rPr>
                <w:sz w:val="16"/>
                <w:szCs w:val="16"/>
                <w:lang w:eastAsia="vi-VN"/>
              </w:rPr>
            </w:pPr>
            <w:r w:rsidRPr="00102BC8">
              <w:rPr>
                <w:sz w:val="16"/>
                <w:szCs w:val="16"/>
                <w:lang w:eastAsia="vi-VN"/>
              </w:rPr>
              <w:t>39</w:t>
            </w:r>
          </w:p>
        </w:tc>
        <w:tc>
          <w:tcPr>
            <w:tcW w:w="178" w:type="pct"/>
            <w:vAlign w:val="center"/>
            <w:hideMark/>
          </w:tcPr>
          <w:p w14:paraId="070AFA7F"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4B388F09" w14:textId="77777777" w:rsidR="00102BC8" w:rsidRPr="00102BC8" w:rsidRDefault="00102BC8" w:rsidP="001E362C">
            <w:pPr>
              <w:jc w:val="center"/>
              <w:rPr>
                <w:sz w:val="16"/>
                <w:szCs w:val="16"/>
                <w:lang w:eastAsia="vi-VN"/>
              </w:rPr>
            </w:pPr>
            <w:r w:rsidRPr="00102BC8">
              <w:rPr>
                <w:sz w:val="16"/>
                <w:szCs w:val="16"/>
                <w:lang w:eastAsia="vi-VN"/>
              </w:rPr>
              <w:t>45</w:t>
            </w:r>
          </w:p>
        </w:tc>
        <w:tc>
          <w:tcPr>
            <w:tcW w:w="178" w:type="pct"/>
            <w:vAlign w:val="center"/>
            <w:hideMark/>
          </w:tcPr>
          <w:p w14:paraId="53D42F40"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0E258212" w14:textId="77777777" w:rsidR="00102BC8" w:rsidRPr="00102BC8" w:rsidRDefault="00102BC8" w:rsidP="001E362C">
            <w:pPr>
              <w:jc w:val="center"/>
              <w:rPr>
                <w:sz w:val="16"/>
                <w:szCs w:val="16"/>
                <w:lang w:eastAsia="vi-VN"/>
              </w:rPr>
            </w:pPr>
            <w:r w:rsidRPr="00102BC8">
              <w:rPr>
                <w:sz w:val="16"/>
                <w:szCs w:val="16"/>
                <w:lang w:eastAsia="vi-VN"/>
              </w:rPr>
              <w:t>31</w:t>
            </w:r>
          </w:p>
        </w:tc>
        <w:tc>
          <w:tcPr>
            <w:tcW w:w="178" w:type="pct"/>
            <w:vAlign w:val="center"/>
            <w:hideMark/>
          </w:tcPr>
          <w:p w14:paraId="4FFB9B85"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028A12E3" w14:textId="77777777" w:rsidR="00102BC8" w:rsidRPr="00102BC8" w:rsidRDefault="00102BC8" w:rsidP="001E362C">
            <w:pPr>
              <w:jc w:val="center"/>
              <w:rPr>
                <w:sz w:val="16"/>
                <w:szCs w:val="16"/>
                <w:lang w:eastAsia="vi-VN"/>
              </w:rPr>
            </w:pPr>
            <w:r w:rsidRPr="00102BC8">
              <w:rPr>
                <w:sz w:val="16"/>
                <w:szCs w:val="16"/>
                <w:lang w:eastAsia="vi-VN"/>
              </w:rPr>
              <w:t>38</w:t>
            </w:r>
          </w:p>
        </w:tc>
        <w:tc>
          <w:tcPr>
            <w:tcW w:w="178" w:type="pct"/>
            <w:vAlign w:val="center"/>
            <w:hideMark/>
          </w:tcPr>
          <w:p w14:paraId="06035294"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4883AF84" w14:textId="77777777" w:rsidR="00102BC8" w:rsidRPr="00102BC8" w:rsidRDefault="00102BC8" w:rsidP="001E362C">
            <w:pPr>
              <w:jc w:val="center"/>
              <w:rPr>
                <w:sz w:val="16"/>
                <w:szCs w:val="16"/>
                <w:lang w:eastAsia="vi-VN"/>
              </w:rPr>
            </w:pPr>
            <w:r w:rsidRPr="00102BC8">
              <w:rPr>
                <w:sz w:val="16"/>
                <w:szCs w:val="16"/>
                <w:lang w:eastAsia="vi-VN"/>
              </w:rPr>
              <w:t>26</w:t>
            </w:r>
          </w:p>
        </w:tc>
        <w:tc>
          <w:tcPr>
            <w:tcW w:w="178" w:type="pct"/>
            <w:vAlign w:val="center"/>
            <w:hideMark/>
          </w:tcPr>
          <w:p w14:paraId="7EF12AD0" w14:textId="77777777" w:rsidR="00102BC8" w:rsidRPr="00102BC8" w:rsidRDefault="00102BC8" w:rsidP="001E362C">
            <w:pPr>
              <w:jc w:val="center"/>
              <w:rPr>
                <w:sz w:val="16"/>
                <w:szCs w:val="16"/>
                <w:lang w:eastAsia="vi-VN"/>
              </w:rPr>
            </w:pPr>
            <w:r w:rsidRPr="00102BC8">
              <w:rPr>
                <w:sz w:val="16"/>
                <w:szCs w:val="16"/>
                <w:lang w:eastAsia="vi-VN"/>
              </w:rPr>
              <w:t> </w:t>
            </w:r>
          </w:p>
        </w:tc>
        <w:tc>
          <w:tcPr>
            <w:tcW w:w="178" w:type="pct"/>
            <w:vAlign w:val="center"/>
            <w:hideMark/>
          </w:tcPr>
          <w:p w14:paraId="0504769C" w14:textId="77777777" w:rsidR="00102BC8" w:rsidRPr="00102BC8" w:rsidRDefault="00102BC8" w:rsidP="001E362C">
            <w:pPr>
              <w:jc w:val="center"/>
              <w:rPr>
                <w:sz w:val="16"/>
                <w:szCs w:val="16"/>
                <w:lang w:eastAsia="vi-VN"/>
              </w:rPr>
            </w:pPr>
            <w:r w:rsidRPr="00102BC8">
              <w:rPr>
                <w:sz w:val="16"/>
                <w:szCs w:val="16"/>
                <w:lang w:eastAsia="vi-VN"/>
              </w:rPr>
              <w:t>20</w:t>
            </w:r>
          </w:p>
        </w:tc>
        <w:tc>
          <w:tcPr>
            <w:tcW w:w="178" w:type="pct"/>
            <w:vAlign w:val="center"/>
            <w:hideMark/>
          </w:tcPr>
          <w:p w14:paraId="1746FAB1" w14:textId="77777777" w:rsidR="00102BC8" w:rsidRPr="00102BC8" w:rsidRDefault="00102BC8" w:rsidP="001E362C">
            <w:pPr>
              <w:jc w:val="center"/>
              <w:rPr>
                <w:sz w:val="16"/>
                <w:szCs w:val="16"/>
                <w:lang w:eastAsia="vi-VN"/>
              </w:rPr>
            </w:pPr>
            <w:r w:rsidRPr="00102BC8">
              <w:rPr>
                <w:sz w:val="16"/>
                <w:szCs w:val="16"/>
                <w:lang w:eastAsia="vi-VN"/>
              </w:rPr>
              <w:t> </w:t>
            </w:r>
          </w:p>
        </w:tc>
      </w:tr>
      <w:tr w:rsidR="00102BC8" w:rsidRPr="00901F10" w14:paraId="3D16EFD2" w14:textId="77777777" w:rsidTr="001E362C">
        <w:trPr>
          <w:trHeight w:val="567"/>
        </w:trPr>
        <w:tc>
          <w:tcPr>
            <w:tcW w:w="184" w:type="pct"/>
            <w:shd w:val="clear" w:color="auto" w:fill="FAE2D5"/>
            <w:vAlign w:val="center"/>
            <w:hideMark/>
          </w:tcPr>
          <w:p w14:paraId="0103E240" w14:textId="77777777" w:rsidR="00102BC8" w:rsidRPr="00901F10" w:rsidRDefault="00102BC8" w:rsidP="001E362C">
            <w:pPr>
              <w:jc w:val="center"/>
              <w:rPr>
                <w:sz w:val="16"/>
                <w:szCs w:val="16"/>
                <w:lang w:eastAsia="vi-VN"/>
              </w:rPr>
            </w:pPr>
            <w:r w:rsidRPr="00901F10">
              <w:rPr>
                <w:sz w:val="16"/>
                <w:szCs w:val="16"/>
                <w:lang w:eastAsia="vi-VN"/>
              </w:rPr>
              <w:t> </w:t>
            </w:r>
          </w:p>
        </w:tc>
        <w:tc>
          <w:tcPr>
            <w:tcW w:w="301" w:type="pct"/>
            <w:shd w:val="clear" w:color="auto" w:fill="FAE2D5"/>
            <w:vAlign w:val="center"/>
            <w:hideMark/>
          </w:tcPr>
          <w:p w14:paraId="0D0B5D76" w14:textId="77777777" w:rsidR="00102BC8" w:rsidRPr="00901F10" w:rsidRDefault="00102BC8" w:rsidP="001E362C">
            <w:pPr>
              <w:rPr>
                <w:b/>
                <w:bCs/>
                <w:sz w:val="16"/>
                <w:szCs w:val="16"/>
                <w:lang w:eastAsia="vi-VN"/>
              </w:rPr>
            </w:pPr>
            <w:r w:rsidRPr="00901F10">
              <w:rPr>
                <w:b/>
                <w:bCs/>
                <w:sz w:val="16"/>
                <w:szCs w:val="16"/>
                <w:lang w:eastAsia="vi-VN"/>
              </w:rPr>
              <w:t>Trạm cắt 22kV</w:t>
            </w:r>
          </w:p>
        </w:tc>
        <w:tc>
          <w:tcPr>
            <w:tcW w:w="187" w:type="pct"/>
            <w:shd w:val="clear" w:color="auto" w:fill="FAE2D5"/>
            <w:vAlign w:val="center"/>
            <w:hideMark/>
          </w:tcPr>
          <w:p w14:paraId="080D31CB" w14:textId="77777777" w:rsidR="00102BC8" w:rsidRPr="00901F10" w:rsidRDefault="00102BC8" w:rsidP="001E362C">
            <w:pPr>
              <w:jc w:val="center"/>
              <w:rPr>
                <w:sz w:val="16"/>
                <w:szCs w:val="16"/>
                <w:lang w:eastAsia="vi-VN"/>
              </w:rPr>
            </w:pPr>
            <w:r w:rsidRPr="00901F10">
              <w:rPr>
                <w:sz w:val="16"/>
                <w:szCs w:val="16"/>
                <w:lang w:eastAsia="vi-VN"/>
              </w:rPr>
              <w:t> </w:t>
            </w:r>
          </w:p>
        </w:tc>
        <w:tc>
          <w:tcPr>
            <w:tcW w:w="190" w:type="pct"/>
            <w:shd w:val="clear" w:color="auto" w:fill="FAE2D5"/>
            <w:vAlign w:val="center"/>
            <w:hideMark/>
          </w:tcPr>
          <w:p w14:paraId="7D3BE104"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shd w:val="clear" w:color="auto" w:fill="FAE2D5"/>
            <w:vAlign w:val="center"/>
            <w:hideMark/>
          </w:tcPr>
          <w:p w14:paraId="7D345BB6"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shd w:val="clear" w:color="auto" w:fill="FAE2D5"/>
            <w:noWrap/>
            <w:vAlign w:val="center"/>
            <w:hideMark/>
          </w:tcPr>
          <w:p w14:paraId="5CAF4416"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shd w:val="clear" w:color="auto" w:fill="FAE2D5"/>
            <w:noWrap/>
            <w:vAlign w:val="center"/>
            <w:hideMark/>
          </w:tcPr>
          <w:p w14:paraId="4AD3DA48"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shd w:val="clear" w:color="auto" w:fill="FAE2D5"/>
            <w:vAlign w:val="center"/>
            <w:hideMark/>
          </w:tcPr>
          <w:p w14:paraId="3C69D146"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shd w:val="clear" w:color="auto" w:fill="FAE2D5"/>
            <w:vAlign w:val="center"/>
            <w:hideMark/>
          </w:tcPr>
          <w:p w14:paraId="428E5175"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shd w:val="clear" w:color="auto" w:fill="FAE2D5"/>
            <w:vAlign w:val="center"/>
            <w:hideMark/>
          </w:tcPr>
          <w:p w14:paraId="68D7C5F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shd w:val="clear" w:color="auto" w:fill="FAE2D5"/>
            <w:vAlign w:val="center"/>
            <w:hideMark/>
          </w:tcPr>
          <w:p w14:paraId="38D2E4C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shd w:val="clear" w:color="auto" w:fill="FAE2D5"/>
            <w:vAlign w:val="center"/>
            <w:hideMark/>
          </w:tcPr>
          <w:p w14:paraId="0DA09CA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shd w:val="clear" w:color="auto" w:fill="FAE2D5"/>
            <w:vAlign w:val="center"/>
            <w:hideMark/>
          </w:tcPr>
          <w:p w14:paraId="65A5DEF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shd w:val="clear" w:color="auto" w:fill="FAE2D5"/>
            <w:vAlign w:val="center"/>
            <w:hideMark/>
          </w:tcPr>
          <w:p w14:paraId="2767D46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shd w:val="clear" w:color="auto" w:fill="FAE2D5"/>
            <w:vAlign w:val="center"/>
            <w:hideMark/>
          </w:tcPr>
          <w:p w14:paraId="554CDE2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shd w:val="clear" w:color="auto" w:fill="FAE2D5"/>
            <w:vAlign w:val="center"/>
            <w:hideMark/>
          </w:tcPr>
          <w:p w14:paraId="00F3F48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shd w:val="clear" w:color="auto" w:fill="FAE2D5"/>
            <w:vAlign w:val="center"/>
            <w:hideMark/>
          </w:tcPr>
          <w:p w14:paraId="29F8E83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shd w:val="clear" w:color="auto" w:fill="FAE2D5"/>
            <w:vAlign w:val="center"/>
            <w:hideMark/>
          </w:tcPr>
          <w:p w14:paraId="4CF2360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shd w:val="clear" w:color="auto" w:fill="FAE2D5"/>
            <w:vAlign w:val="center"/>
            <w:hideMark/>
          </w:tcPr>
          <w:p w14:paraId="031006B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shd w:val="clear" w:color="auto" w:fill="FAE2D5"/>
            <w:vAlign w:val="center"/>
            <w:hideMark/>
          </w:tcPr>
          <w:p w14:paraId="18DEA45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shd w:val="clear" w:color="auto" w:fill="FAE2D5"/>
            <w:vAlign w:val="center"/>
            <w:hideMark/>
          </w:tcPr>
          <w:p w14:paraId="3053CC9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shd w:val="clear" w:color="auto" w:fill="FAE2D5"/>
            <w:vAlign w:val="center"/>
            <w:hideMark/>
          </w:tcPr>
          <w:p w14:paraId="19DBA62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shd w:val="clear" w:color="auto" w:fill="FAE2D5"/>
            <w:vAlign w:val="center"/>
            <w:hideMark/>
          </w:tcPr>
          <w:p w14:paraId="1A82DB7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shd w:val="clear" w:color="auto" w:fill="FAE2D5"/>
            <w:vAlign w:val="center"/>
            <w:hideMark/>
          </w:tcPr>
          <w:p w14:paraId="292A839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shd w:val="clear" w:color="auto" w:fill="FAE2D5"/>
            <w:vAlign w:val="center"/>
            <w:hideMark/>
          </w:tcPr>
          <w:p w14:paraId="5F07923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shd w:val="clear" w:color="auto" w:fill="FAE2D5"/>
            <w:vAlign w:val="center"/>
            <w:hideMark/>
          </w:tcPr>
          <w:p w14:paraId="40806D8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shd w:val="clear" w:color="auto" w:fill="FAE2D5"/>
            <w:vAlign w:val="center"/>
            <w:hideMark/>
          </w:tcPr>
          <w:p w14:paraId="19F73E1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0E1888BC" w14:textId="77777777" w:rsidTr="001E362C">
        <w:trPr>
          <w:trHeight w:val="276"/>
        </w:trPr>
        <w:tc>
          <w:tcPr>
            <w:tcW w:w="184" w:type="pct"/>
            <w:vAlign w:val="center"/>
            <w:hideMark/>
          </w:tcPr>
          <w:p w14:paraId="33FB2CD9" w14:textId="77777777" w:rsidR="00102BC8" w:rsidRPr="00901F10" w:rsidRDefault="00102BC8" w:rsidP="001E362C">
            <w:pPr>
              <w:jc w:val="center"/>
              <w:rPr>
                <w:sz w:val="16"/>
                <w:szCs w:val="16"/>
                <w:lang w:eastAsia="vi-VN"/>
              </w:rPr>
            </w:pPr>
            <w:r w:rsidRPr="00901F10">
              <w:rPr>
                <w:sz w:val="16"/>
                <w:szCs w:val="16"/>
                <w:lang w:eastAsia="vi-VN"/>
              </w:rPr>
              <w:t>1</w:t>
            </w:r>
          </w:p>
        </w:tc>
        <w:tc>
          <w:tcPr>
            <w:tcW w:w="301" w:type="pct"/>
            <w:vAlign w:val="center"/>
            <w:hideMark/>
          </w:tcPr>
          <w:p w14:paraId="45F44757" w14:textId="77777777" w:rsidR="00102BC8" w:rsidRPr="00901F10" w:rsidRDefault="00102BC8" w:rsidP="001E362C">
            <w:pPr>
              <w:rPr>
                <w:sz w:val="16"/>
                <w:szCs w:val="16"/>
                <w:lang w:eastAsia="vi-VN"/>
              </w:rPr>
            </w:pPr>
            <w:r w:rsidRPr="00901F10">
              <w:rPr>
                <w:sz w:val="16"/>
                <w:szCs w:val="16"/>
                <w:lang w:eastAsia="vi-VN"/>
              </w:rPr>
              <w:t>Rơ le</w:t>
            </w:r>
          </w:p>
        </w:tc>
        <w:tc>
          <w:tcPr>
            <w:tcW w:w="187" w:type="pct"/>
            <w:vAlign w:val="center"/>
            <w:hideMark/>
          </w:tcPr>
          <w:p w14:paraId="4761AB86" w14:textId="77777777" w:rsidR="00102BC8" w:rsidRPr="00901F10" w:rsidRDefault="00102BC8" w:rsidP="001E362C">
            <w:pPr>
              <w:jc w:val="center"/>
              <w:rPr>
                <w:sz w:val="16"/>
                <w:szCs w:val="16"/>
                <w:lang w:eastAsia="vi-VN"/>
              </w:rPr>
            </w:pPr>
            <w:r w:rsidRPr="00901F10">
              <w:rPr>
                <w:sz w:val="16"/>
                <w:szCs w:val="16"/>
                <w:lang w:eastAsia="vi-VN"/>
              </w:rPr>
              <w:t>bộ</w:t>
            </w:r>
          </w:p>
        </w:tc>
        <w:tc>
          <w:tcPr>
            <w:tcW w:w="190" w:type="pct"/>
            <w:vAlign w:val="center"/>
            <w:hideMark/>
          </w:tcPr>
          <w:p w14:paraId="08FE0222" w14:textId="77777777" w:rsidR="00102BC8" w:rsidRPr="00901F10" w:rsidRDefault="00102BC8" w:rsidP="001E362C">
            <w:pPr>
              <w:jc w:val="center"/>
              <w:rPr>
                <w:sz w:val="16"/>
                <w:szCs w:val="16"/>
                <w:lang w:eastAsia="vi-VN"/>
              </w:rPr>
            </w:pPr>
            <w:r w:rsidRPr="00901F10">
              <w:rPr>
                <w:sz w:val="16"/>
                <w:szCs w:val="16"/>
                <w:lang w:eastAsia="vi-VN"/>
              </w:rPr>
              <w:t>42</w:t>
            </w:r>
          </w:p>
        </w:tc>
        <w:tc>
          <w:tcPr>
            <w:tcW w:w="178" w:type="pct"/>
            <w:vAlign w:val="center"/>
            <w:hideMark/>
          </w:tcPr>
          <w:p w14:paraId="13A48CA6"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2AB47BEC" w14:textId="77777777" w:rsidR="00102BC8" w:rsidRPr="00901F10" w:rsidRDefault="00102BC8" w:rsidP="001E362C">
            <w:pPr>
              <w:jc w:val="center"/>
              <w:rPr>
                <w:sz w:val="16"/>
                <w:szCs w:val="16"/>
                <w:lang w:eastAsia="vi-VN"/>
              </w:rPr>
            </w:pPr>
            <w:r w:rsidRPr="00901F10">
              <w:rPr>
                <w:sz w:val="16"/>
                <w:szCs w:val="16"/>
                <w:lang w:eastAsia="vi-VN"/>
              </w:rPr>
              <w:t>42</w:t>
            </w:r>
          </w:p>
        </w:tc>
        <w:tc>
          <w:tcPr>
            <w:tcW w:w="178" w:type="pct"/>
            <w:noWrap/>
            <w:vAlign w:val="center"/>
            <w:hideMark/>
          </w:tcPr>
          <w:p w14:paraId="6902C860"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2ACDFB32"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3B2A6B5B"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656552C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B24A80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484E0BC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5277E6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72A1C5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58D786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4F505EC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951F3F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808BFC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2B294A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7FDB69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B51A1B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5B6609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0A4830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242AAC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29DB5D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754A9A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5FC60C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2A190C53" w14:textId="77777777" w:rsidTr="001E362C">
        <w:trPr>
          <w:trHeight w:val="276"/>
        </w:trPr>
        <w:tc>
          <w:tcPr>
            <w:tcW w:w="184" w:type="pct"/>
            <w:vAlign w:val="center"/>
            <w:hideMark/>
          </w:tcPr>
          <w:p w14:paraId="5E4245BF" w14:textId="77777777" w:rsidR="00102BC8" w:rsidRPr="00901F10" w:rsidRDefault="00102BC8" w:rsidP="001E362C">
            <w:pPr>
              <w:jc w:val="center"/>
              <w:rPr>
                <w:sz w:val="16"/>
                <w:szCs w:val="16"/>
                <w:lang w:eastAsia="vi-VN"/>
              </w:rPr>
            </w:pPr>
            <w:r w:rsidRPr="00901F10">
              <w:rPr>
                <w:sz w:val="16"/>
                <w:szCs w:val="16"/>
                <w:lang w:eastAsia="vi-VN"/>
              </w:rPr>
              <w:t>2</w:t>
            </w:r>
          </w:p>
        </w:tc>
        <w:tc>
          <w:tcPr>
            <w:tcW w:w="301" w:type="pct"/>
            <w:vAlign w:val="center"/>
            <w:hideMark/>
          </w:tcPr>
          <w:p w14:paraId="2F7AAC18" w14:textId="77777777" w:rsidR="00102BC8" w:rsidRPr="00901F10" w:rsidRDefault="00102BC8" w:rsidP="001E362C">
            <w:pPr>
              <w:rPr>
                <w:sz w:val="16"/>
                <w:szCs w:val="16"/>
                <w:lang w:eastAsia="vi-VN"/>
              </w:rPr>
            </w:pPr>
            <w:r w:rsidRPr="00901F10">
              <w:rPr>
                <w:sz w:val="16"/>
                <w:szCs w:val="16"/>
                <w:lang w:eastAsia="vi-VN"/>
              </w:rPr>
              <w:t>Máy cắt chân không</w:t>
            </w:r>
          </w:p>
        </w:tc>
        <w:tc>
          <w:tcPr>
            <w:tcW w:w="187" w:type="pct"/>
            <w:vAlign w:val="center"/>
            <w:hideMark/>
          </w:tcPr>
          <w:p w14:paraId="1028EA4A" w14:textId="77777777" w:rsidR="00102BC8" w:rsidRPr="00901F10" w:rsidRDefault="00102BC8" w:rsidP="001E362C">
            <w:pPr>
              <w:jc w:val="center"/>
              <w:rPr>
                <w:sz w:val="16"/>
                <w:szCs w:val="16"/>
                <w:lang w:eastAsia="vi-VN"/>
              </w:rPr>
            </w:pPr>
            <w:r w:rsidRPr="00901F10">
              <w:rPr>
                <w:sz w:val="16"/>
                <w:szCs w:val="16"/>
                <w:lang w:eastAsia="vi-VN"/>
              </w:rPr>
              <w:t>cái</w:t>
            </w:r>
          </w:p>
        </w:tc>
        <w:tc>
          <w:tcPr>
            <w:tcW w:w="190" w:type="pct"/>
            <w:vAlign w:val="center"/>
            <w:hideMark/>
          </w:tcPr>
          <w:p w14:paraId="0CB0DCFF" w14:textId="77777777" w:rsidR="00102BC8" w:rsidRPr="00901F10" w:rsidRDefault="00102BC8" w:rsidP="001E362C">
            <w:pPr>
              <w:jc w:val="center"/>
              <w:rPr>
                <w:sz w:val="16"/>
                <w:szCs w:val="16"/>
                <w:lang w:eastAsia="vi-VN"/>
              </w:rPr>
            </w:pPr>
            <w:r w:rsidRPr="00901F10">
              <w:rPr>
                <w:sz w:val="16"/>
                <w:szCs w:val="16"/>
                <w:lang w:eastAsia="vi-VN"/>
              </w:rPr>
              <w:t>41</w:t>
            </w:r>
          </w:p>
        </w:tc>
        <w:tc>
          <w:tcPr>
            <w:tcW w:w="178" w:type="pct"/>
            <w:vAlign w:val="center"/>
            <w:hideMark/>
          </w:tcPr>
          <w:p w14:paraId="781ADA61"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3938C0D6" w14:textId="77777777" w:rsidR="00102BC8" w:rsidRPr="00901F10" w:rsidRDefault="00102BC8" w:rsidP="001E362C">
            <w:pPr>
              <w:jc w:val="center"/>
              <w:rPr>
                <w:sz w:val="16"/>
                <w:szCs w:val="16"/>
                <w:lang w:eastAsia="vi-VN"/>
              </w:rPr>
            </w:pPr>
            <w:r w:rsidRPr="00901F10">
              <w:rPr>
                <w:sz w:val="16"/>
                <w:szCs w:val="16"/>
                <w:lang w:eastAsia="vi-VN"/>
              </w:rPr>
              <w:t>41</w:t>
            </w:r>
          </w:p>
        </w:tc>
        <w:tc>
          <w:tcPr>
            <w:tcW w:w="178" w:type="pct"/>
            <w:noWrap/>
            <w:vAlign w:val="center"/>
            <w:hideMark/>
          </w:tcPr>
          <w:p w14:paraId="514AA67C"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37E1CD99"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6C99254B"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4A38AFB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BBA213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2E9A744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66CCF7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75F0C9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4732ED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71D7A43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8C4F80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76CEB9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8976DE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460138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4DA0F5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C8C3D2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B12B6E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7FF2BD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3407C0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BE27AC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A8DB9A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08B00E88" w14:textId="77777777" w:rsidTr="001E362C">
        <w:trPr>
          <w:trHeight w:val="276"/>
        </w:trPr>
        <w:tc>
          <w:tcPr>
            <w:tcW w:w="184" w:type="pct"/>
            <w:vAlign w:val="center"/>
            <w:hideMark/>
          </w:tcPr>
          <w:p w14:paraId="1DFA83FA" w14:textId="77777777" w:rsidR="00102BC8" w:rsidRPr="00901F10" w:rsidRDefault="00102BC8" w:rsidP="001E362C">
            <w:pPr>
              <w:jc w:val="center"/>
              <w:rPr>
                <w:sz w:val="16"/>
                <w:szCs w:val="16"/>
                <w:lang w:eastAsia="vi-VN"/>
              </w:rPr>
            </w:pPr>
            <w:r w:rsidRPr="00901F10">
              <w:rPr>
                <w:sz w:val="16"/>
                <w:szCs w:val="16"/>
                <w:lang w:eastAsia="vi-VN"/>
              </w:rPr>
              <w:t>3</w:t>
            </w:r>
          </w:p>
        </w:tc>
        <w:tc>
          <w:tcPr>
            <w:tcW w:w="301" w:type="pct"/>
            <w:vAlign w:val="center"/>
            <w:hideMark/>
          </w:tcPr>
          <w:p w14:paraId="2EA5CDA9" w14:textId="77777777" w:rsidR="00102BC8" w:rsidRPr="00901F10" w:rsidRDefault="00102BC8" w:rsidP="001E362C">
            <w:pPr>
              <w:rPr>
                <w:sz w:val="16"/>
                <w:szCs w:val="16"/>
                <w:lang w:eastAsia="vi-VN"/>
              </w:rPr>
            </w:pPr>
            <w:r w:rsidRPr="00901F10">
              <w:rPr>
                <w:sz w:val="16"/>
                <w:szCs w:val="16"/>
                <w:lang w:eastAsia="vi-VN"/>
              </w:rPr>
              <w:t>Tự dùng</w:t>
            </w:r>
          </w:p>
        </w:tc>
        <w:tc>
          <w:tcPr>
            <w:tcW w:w="187" w:type="pct"/>
            <w:vAlign w:val="center"/>
            <w:hideMark/>
          </w:tcPr>
          <w:p w14:paraId="29CF9CF2" w14:textId="77777777" w:rsidR="00102BC8" w:rsidRPr="00901F10" w:rsidRDefault="00102BC8" w:rsidP="001E362C">
            <w:pPr>
              <w:jc w:val="center"/>
              <w:rPr>
                <w:sz w:val="16"/>
                <w:szCs w:val="16"/>
                <w:lang w:eastAsia="vi-VN"/>
              </w:rPr>
            </w:pPr>
            <w:r w:rsidRPr="00901F10">
              <w:rPr>
                <w:sz w:val="16"/>
                <w:szCs w:val="16"/>
                <w:lang w:eastAsia="vi-VN"/>
              </w:rPr>
              <w:t>cái</w:t>
            </w:r>
          </w:p>
        </w:tc>
        <w:tc>
          <w:tcPr>
            <w:tcW w:w="190" w:type="pct"/>
            <w:vAlign w:val="center"/>
            <w:hideMark/>
          </w:tcPr>
          <w:p w14:paraId="1CC4AD82" w14:textId="77777777" w:rsidR="00102BC8" w:rsidRPr="00901F10" w:rsidRDefault="00102BC8" w:rsidP="001E362C">
            <w:pPr>
              <w:jc w:val="center"/>
              <w:rPr>
                <w:sz w:val="16"/>
                <w:szCs w:val="16"/>
                <w:lang w:eastAsia="vi-VN"/>
              </w:rPr>
            </w:pPr>
            <w:r w:rsidRPr="00901F10">
              <w:rPr>
                <w:sz w:val="16"/>
                <w:szCs w:val="16"/>
                <w:lang w:eastAsia="vi-VN"/>
              </w:rPr>
              <w:t>5</w:t>
            </w:r>
          </w:p>
        </w:tc>
        <w:tc>
          <w:tcPr>
            <w:tcW w:w="178" w:type="pct"/>
            <w:vAlign w:val="center"/>
            <w:hideMark/>
          </w:tcPr>
          <w:p w14:paraId="4041138B"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1B9781A2" w14:textId="77777777" w:rsidR="00102BC8" w:rsidRPr="00901F10" w:rsidRDefault="00102BC8" w:rsidP="001E362C">
            <w:pPr>
              <w:jc w:val="center"/>
              <w:rPr>
                <w:sz w:val="16"/>
                <w:szCs w:val="16"/>
                <w:lang w:eastAsia="vi-VN"/>
              </w:rPr>
            </w:pPr>
            <w:r w:rsidRPr="00901F10">
              <w:rPr>
                <w:sz w:val="16"/>
                <w:szCs w:val="16"/>
                <w:lang w:eastAsia="vi-VN"/>
              </w:rPr>
              <w:t>5</w:t>
            </w:r>
          </w:p>
        </w:tc>
        <w:tc>
          <w:tcPr>
            <w:tcW w:w="178" w:type="pct"/>
            <w:noWrap/>
            <w:vAlign w:val="center"/>
            <w:hideMark/>
          </w:tcPr>
          <w:p w14:paraId="1E54D7EE"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37EC8227"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0749F0F5"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3AAD91D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FC1A13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3253150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85A50A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BD62AA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2303EA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6FDFBC9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552003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5DEE31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2BA001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4A1F79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4A49DD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A484B9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28813A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966D1E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890261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D116A7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02F111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2766DD9C" w14:textId="77777777" w:rsidTr="001E362C">
        <w:trPr>
          <w:trHeight w:val="276"/>
        </w:trPr>
        <w:tc>
          <w:tcPr>
            <w:tcW w:w="184" w:type="pct"/>
            <w:vAlign w:val="center"/>
            <w:hideMark/>
          </w:tcPr>
          <w:p w14:paraId="652A2316" w14:textId="77777777" w:rsidR="00102BC8" w:rsidRPr="00901F10" w:rsidRDefault="00102BC8" w:rsidP="001E362C">
            <w:pPr>
              <w:jc w:val="center"/>
              <w:rPr>
                <w:sz w:val="16"/>
                <w:szCs w:val="16"/>
                <w:lang w:eastAsia="vi-VN"/>
              </w:rPr>
            </w:pPr>
            <w:r w:rsidRPr="00901F10">
              <w:rPr>
                <w:sz w:val="16"/>
                <w:szCs w:val="16"/>
                <w:lang w:eastAsia="vi-VN"/>
              </w:rPr>
              <w:t>4</w:t>
            </w:r>
          </w:p>
        </w:tc>
        <w:tc>
          <w:tcPr>
            <w:tcW w:w="301" w:type="pct"/>
            <w:vAlign w:val="center"/>
            <w:hideMark/>
          </w:tcPr>
          <w:p w14:paraId="1C90FF3A" w14:textId="77777777" w:rsidR="00102BC8" w:rsidRPr="00901F10" w:rsidRDefault="00102BC8" w:rsidP="001E362C">
            <w:pPr>
              <w:rPr>
                <w:sz w:val="16"/>
                <w:szCs w:val="16"/>
                <w:lang w:eastAsia="vi-VN"/>
              </w:rPr>
            </w:pPr>
            <w:r w:rsidRPr="00901F10">
              <w:rPr>
                <w:sz w:val="16"/>
                <w:szCs w:val="16"/>
                <w:lang w:eastAsia="vi-VN"/>
              </w:rPr>
              <w:t>LBS</w:t>
            </w:r>
          </w:p>
        </w:tc>
        <w:tc>
          <w:tcPr>
            <w:tcW w:w="187" w:type="pct"/>
            <w:vAlign w:val="center"/>
            <w:hideMark/>
          </w:tcPr>
          <w:p w14:paraId="019C0DB2" w14:textId="77777777" w:rsidR="00102BC8" w:rsidRPr="00901F10" w:rsidRDefault="00102BC8" w:rsidP="001E362C">
            <w:pPr>
              <w:jc w:val="center"/>
              <w:rPr>
                <w:sz w:val="16"/>
                <w:szCs w:val="16"/>
                <w:lang w:eastAsia="vi-VN"/>
              </w:rPr>
            </w:pPr>
            <w:r w:rsidRPr="00901F10">
              <w:rPr>
                <w:sz w:val="16"/>
                <w:szCs w:val="16"/>
                <w:lang w:eastAsia="vi-VN"/>
              </w:rPr>
              <w:t>cái</w:t>
            </w:r>
          </w:p>
        </w:tc>
        <w:tc>
          <w:tcPr>
            <w:tcW w:w="190" w:type="pct"/>
            <w:vAlign w:val="center"/>
            <w:hideMark/>
          </w:tcPr>
          <w:p w14:paraId="5AC60CED" w14:textId="77777777" w:rsidR="00102BC8" w:rsidRPr="00901F10" w:rsidRDefault="00102BC8" w:rsidP="001E362C">
            <w:pPr>
              <w:jc w:val="center"/>
              <w:rPr>
                <w:sz w:val="16"/>
                <w:szCs w:val="16"/>
                <w:lang w:eastAsia="vi-VN"/>
              </w:rPr>
            </w:pPr>
            <w:r w:rsidRPr="00901F10">
              <w:rPr>
                <w:sz w:val="16"/>
                <w:szCs w:val="16"/>
                <w:lang w:eastAsia="vi-VN"/>
              </w:rPr>
              <w:t>5</w:t>
            </w:r>
          </w:p>
        </w:tc>
        <w:tc>
          <w:tcPr>
            <w:tcW w:w="178" w:type="pct"/>
            <w:vAlign w:val="center"/>
            <w:hideMark/>
          </w:tcPr>
          <w:p w14:paraId="7AEAC0D4"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1AF47D6E" w14:textId="77777777" w:rsidR="00102BC8" w:rsidRPr="00901F10" w:rsidRDefault="00102BC8" w:rsidP="001E362C">
            <w:pPr>
              <w:jc w:val="center"/>
              <w:rPr>
                <w:sz w:val="16"/>
                <w:szCs w:val="16"/>
                <w:lang w:eastAsia="vi-VN"/>
              </w:rPr>
            </w:pPr>
            <w:r w:rsidRPr="00901F10">
              <w:rPr>
                <w:sz w:val="16"/>
                <w:szCs w:val="16"/>
                <w:lang w:eastAsia="vi-VN"/>
              </w:rPr>
              <w:t>5</w:t>
            </w:r>
          </w:p>
        </w:tc>
        <w:tc>
          <w:tcPr>
            <w:tcW w:w="178" w:type="pct"/>
            <w:noWrap/>
            <w:vAlign w:val="center"/>
            <w:hideMark/>
          </w:tcPr>
          <w:p w14:paraId="307C948B"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365B5916"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69756A7F"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58836B3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4B612F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1801BD8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5D1E32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0041E9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916756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5DA1BAA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0820C7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824A70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1290FD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F5253F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46C446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889388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34A585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62C4F3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CE78E4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A4A147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6FF9E4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6484E569" w14:textId="77777777" w:rsidTr="001E362C">
        <w:trPr>
          <w:trHeight w:val="276"/>
        </w:trPr>
        <w:tc>
          <w:tcPr>
            <w:tcW w:w="184" w:type="pct"/>
            <w:vAlign w:val="center"/>
            <w:hideMark/>
          </w:tcPr>
          <w:p w14:paraId="305073C7" w14:textId="77777777" w:rsidR="00102BC8" w:rsidRPr="00901F10" w:rsidRDefault="00102BC8" w:rsidP="001E362C">
            <w:pPr>
              <w:jc w:val="center"/>
              <w:rPr>
                <w:sz w:val="16"/>
                <w:szCs w:val="16"/>
                <w:lang w:eastAsia="vi-VN"/>
              </w:rPr>
            </w:pPr>
            <w:r w:rsidRPr="00901F10">
              <w:rPr>
                <w:sz w:val="16"/>
                <w:szCs w:val="16"/>
                <w:lang w:eastAsia="vi-VN"/>
              </w:rPr>
              <w:lastRenderedPageBreak/>
              <w:t>5</w:t>
            </w:r>
          </w:p>
        </w:tc>
        <w:tc>
          <w:tcPr>
            <w:tcW w:w="301" w:type="pct"/>
            <w:vAlign w:val="center"/>
            <w:hideMark/>
          </w:tcPr>
          <w:p w14:paraId="1976656C" w14:textId="77777777" w:rsidR="00102BC8" w:rsidRPr="00901F10" w:rsidRDefault="00102BC8" w:rsidP="001E362C">
            <w:pPr>
              <w:rPr>
                <w:sz w:val="16"/>
                <w:szCs w:val="16"/>
                <w:lang w:eastAsia="vi-VN"/>
              </w:rPr>
            </w:pPr>
            <w:r w:rsidRPr="00901F10">
              <w:rPr>
                <w:sz w:val="16"/>
                <w:szCs w:val="16"/>
                <w:lang w:eastAsia="vi-VN"/>
              </w:rPr>
              <w:t>Biến dòng (TI)</w:t>
            </w:r>
          </w:p>
        </w:tc>
        <w:tc>
          <w:tcPr>
            <w:tcW w:w="187" w:type="pct"/>
            <w:vAlign w:val="center"/>
            <w:hideMark/>
          </w:tcPr>
          <w:p w14:paraId="6E1DA8B0" w14:textId="77777777" w:rsidR="00102BC8" w:rsidRPr="00901F10" w:rsidRDefault="00102BC8" w:rsidP="001E362C">
            <w:pPr>
              <w:jc w:val="center"/>
              <w:rPr>
                <w:sz w:val="16"/>
                <w:szCs w:val="16"/>
                <w:lang w:eastAsia="vi-VN"/>
              </w:rPr>
            </w:pPr>
            <w:r w:rsidRPr="00901F10">
              <w:rPr>
                <w:sz w:val="16"/>
                <w:szCs w:val="16"/>
                <w:lang w:eastAsia="vi-VN"/>
              </w:rPr>
              <w:t>cái</w:t>
            </w:r>
          </w:p>
        </w:tc>
        <w:tc>
          <w:tcPr>
            <w:tcW w:w="190" w:type="pct"/>
            <w:vAlign w:val="center"/>
            <w:hideMark/>
          </w:tcPr>
          <w:p w14:paraId="02DD5A95" w14:textId="77777777" w:rsidR="00102BC8" w:rsidRPr="00901F10" w:rsidRDefault="00102BC8" w:rsidP="001E362C">
            <w:pPr>
              <w:jc w:val="center"/>
              <w:rPr>
                <w:sz w:val="16"/>
                <w:szCs w:val="16"/>
                <w:lang w:eastAsia="vi-VN"/>
              </w:rPr>
            </w:pPr>
            <w:r w:rsidRPr="00901F10">
              <w:rPr>
                <w:sz w:val="16"/>
                <w:szCs w:val="16"/>
                <w:lang w:eastAsia="vi-VN"/>
              </w:rPr>
              <w:t>126</w:t>
            </w:r>
          </w:p>
        </w:tc>
        <w:tc>
          <w:tcPr>
            <w:tcW w:w="178" w:type="pct"/>
            <w:vAlign w:val="center"/>
            <w:hideMark/>
          </w:tcPr>
          <w:p w14:paraId="00E8B650"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7AA6C6AB" w14:textId="77777777" w:rsidR="00102BC8" w:rsidRPr="00901F10" w:rsidRDefault="00102BC8" w:rsidP="001E362C">
            <w:pPr>
              <w:jc w:val="center"/>
              <w:rPr>
                <w:sz w:val="16"/>
                <w:szCs w:val="16"/>
                <w:lang w:eastAsia="vi-VN"/>
              </w:rPr>
            </w:pPr>
            <w:r w:rsidRPr="00901F10">
              <w:rPr>
                <w:sz w:val="16"/>
                <w:szCs w:val="16"/>
                <w:lang w:eastAsia="vi-VN"/>
              </w:rPr>
              <w:t>126</w:t>
            </w:r>
          </w:p>
        </w:tc>
        <w:tc>
          <w:tcPr>
            <w:tcW w:w="178" w:type="pct"/>
            <w:noWrap/>
            <w:vAlign w:val="center"/>
            <w:hideMark/>
          </w:tcPr>
          <w:p w14:paraId="6B209A61"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5CCF699B"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1C134E94"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2BBA537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621C67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78C6A35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774DC4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932848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212091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08F3114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FEB399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E0D7AC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62B73D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C06DEC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E9C9D6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94F6BF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6ED734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E6CBD3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CA2DC7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EEF942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813392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630F6042" w14:textId="77777777" w:rsidTr="001E362C">
        <w:trPr>
          <w:trHeight w:val="276"/>
        </w:trPr>
        <w:tc>
          <w:tcPr>
            <w:tcW w:w="184" w:type="pct"/>
            <w:vAlign w:val="center"/>
            <w:hideMark/>
          </w:tcPr>
          <w:p w14:paraId="5961CF39" w14:textId="77777777" w:rsidR="00102BC8" w:rsidRPr="00901F10" w:rsidRDefault="00102BC8" w:rsidP="001E362C">
            <w:pPr>
              <w:jc w:val="center"/>
              <w:rPr>
                <w:sz w:val="16"/>
                <w:szCs w:val="16"/>
                <w:lang w:eastAsia="vi-VN"/>
              </w:rPr>
            </w:pPr>
            <w:r w:rsidRPr="00901F10">
              <w:rPr>
                <w:sz w:val="16"/>
                <w:szCs w:val="16"/>
                <w:lang w:eastAsia="vi-VN"/>
              </w:rPr>
              <w:t>6</w:t>
            </w:r>
          </w:p>
        </w:tc>
        <w:tc>
          <w:tcPr>
            <w:tcW w:w="301" w:type="pct"/>
            <w:vAlign w:val="center"/>
            <w:hideMark/>
          </w:tcPr>
          <w:p w14:paraId="1857B4FF" w14:textId="77777777" w:rsidR="00102BC8" w:rsidRPr="00901F10" w:rsidRDefault="00102BC8" w:rsidP="001E362C">
            <w:pPr>
              <w:rPr>
                <w:sz w:val="16"/>
                <w:szCs w:val="16"/>
                <w:lang w:eastAsia="vi-VN"/>
              </w:rPr>
            </w:pPr>
            <w:r w:rsidRPr="00901F10">
              <w:rPr>
                <w:sz w:val="16"/>
                <w:szCs w:val="16"/>
                <w:lang w:eastAsia="vi-VN"/>
              </w:rPr>
              <w:t>TU</w:t>
            </w:r>
          </w:p>
        </w:tc>
        <w:tc>
          <w:tcPr>
            <w:tcW w:w="187" w:type="pct"/>
            <w:vAlign w:val="center"/>
            <w:hideMark/>
          </w:tcPr>
          <w:p w14:paraId="77C754B4" w14:textId="77777777" w:rsidR="00102BC8" w:rsidRPr="00901F10" w:rsidRDefault="00102BC8" w:rsidP="001E362C">
            <w:pPr>
              <w:jc w:val="center"/>
              <w:rPr>
                <w:sz w:val="16"/>
                <w:szCs w:val="16"/>
                <w:lang w:eastAsia="vi-VN"/>
              </w:rPr>
            </w:pPr>
            <w:r w:rsidRPr="00901F10">
              <w:rPr>
                <w:sz w:val="16"/>
                <w:szCs w:val="16"/>
                <w:lang w:eastAsia="vi-VN"/>
              </w:rPr>
              <w:t>cái</w:t>
            </w:r>
          </w:p>
        </w:tc>
        <w:tc>
          <w:tcPr>
            <w:tcW w:w="190" w:type="pct"/>
            <w:vAlign w:val="center"/>
            <w:hideMark/>
          </w:tcPr>
          <w:p w14:paraId="350974D4" w14:textId="77777777" w:rsidR="00102BC8" w:rsidRPr="00901F10" w:rsidRDefault="00102BC8" w:rsidP="001E362C">
            <w:pPr>
              <w:jc w:val="center"/>
              <w:rPr>
                <w:sz w:val="16"/>
                <w:szCs w:val="16"/>
                <w:lang w:eastAsia="vi-VN"/>
              </w:rPr>
            </w:pPr>
            <w:r w:rsidRPr="00901F10">
              <w:rPr>
                <w:sz w:val="16"/>
                <w:szCs w:val="16"/>
                <w:lang w:eastAsia="vi-VN"/>
              </w:rPr>
              <w:t>12</w:t>
            </w:r>
          </w:p>
        </w:tc>
        <w:tc>
          <w:tcPr>
            <w:tcW w:w="178" w:type="pct"/>
            <w:vAlign w:val="center"/>
            <w:hideMark/>
          </w:tcPr>
          <w:p w14:paraId="46D3B12C"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4240BBC0" w14:textId="77777777" w:rsidR="00102BC8" w:rsidRPr="00901F10" w:rsidRDefault="00102BC8" w:rsidP="001E362C">
            <w:pPr>
              <w:jc w:val="center"/>
              <w:rPr>
                <w:sz w:val="16"/>
                <w:szCs w:val="16"/>
                <w:lang w:eastAsia="vi-VN"/>
              </w:rPr>
            </w:pPr>
            <w:r w:rsidRPr="00901F10">
              <w:rPr>
                <w:sz w:val="16"/>
                <w:szCs w:val="16"/>
                <w:lang w:eastAsia="vi-VN"/>
              </w:rPr>
              <w:t>12</w:t>
            </w:r>
          </w:p>
        </w:tc>
        <w:tc>
          <w:tcPr>
            <w:tcW w:w="178" w:type="pct"/>
            <w:noWrap/>
            <w:vAlign w:val="center"/>
            <w:hideMark/>
          </w:tcPr>
          <w:p w14:paraId="486F9BA0"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7CB23205"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5B35F568"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40147FE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D7BBB0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3EC3BE6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66C902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DE2B8A7"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DD2B70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57C3A77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7FD1F2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4A02216"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E486B7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B4F033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13BA9D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8EFEB9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72E8A3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F79A2A4"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8616A09"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C2DA9D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3EDA983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r w:rsidR="00102BC8" w:rsidRPr="00901F10" w14:paraId="3E511091" w14:textId="77777777" w:rsidTr="001E362C">
        <w:trPr>
          <w:trHeight w:val="276"/>
        </w:trPr>
        <w:tc>
          <w:tcPr>
            <w:tcW w:w="184" w:type="pct"/>
            <w:vAlign w:val="center"/>
            <w:hideMark/>
          </w:tcPr>
          <w:p w14:paraId="5FECA6BB" w14:textId="77777777" w:rsidR="00102BC8" w:rsidRPr="00901F10" w:rsidRDefault="00102BC8" w:rsidP="001E362C">
            <w:pPr>
              <w:jc w:val="center"/>
              <w:rPr>
                <w:sz w:val="16"/>
                <w:szCs w:val="16"/>
                <w:lang w:eastAsia="vi-VN"/>
              </w:rPr>
            </w:pPr>
            <w:r w:rsidRPr="00901F10">
              <w:rPr>
                <w:sz w:val="16"/>
                <w:szCs w:val="16"/>
                <w:lang w:eastAsia="vi-VN"/>
              </w:rPr>
              <w:t>7</w:t>
            </w:r>
          </w:p>
        </w:tc>
        <w:tc>
          <w:tcPr>
            <w:tcW w:w="301" w:type="pct"/>
            <w:vAlign w:val="center"/>
            <w:hideMark/>
          </w:tcPr>
          <w:p w14:paraId="14C53D36" w14:textId="77777777" w:rsidR="00102BC8" w:rsidRPr="00901F10" w:rsidRDefault="00102BC8" w:rsidP="001E362C">
            <w:pPr>
              <w:rPr>
                <w:sz w:val="16"/>
                <w:szCs w:val="16"/>
                <w:lang w:eastAsia="vi-VN"/>
              </w:rPr>
            </w:pPr>
            <w:r w:rsidRPr="00901F10">
              <w:rPr>
                <w:sz w:val="16"/>
                <w:szCs w:val="16"/>
                <w:lang w:eastAsia="vi-VN"/>
              </w:rPr>
              <w:t>Thanh cái</w:t>
            </w:r>
          </w:p>
        </w:tc>
        <w:tc>
          <w:tcPr>
            <w:tcW w:w="187" w:type="pct"/>
            <w:vAlign w:val="center"/>
            <w:hideMark/>
          </w:tcPr>
          <w:p w14:paraId="6DC9FBF5" w14:textId="77777777" w:rsidR="00102BC8" w:rsidRPr="00901F10" w:rsidRDefault="00102BC8" w:rsidP="001E362C">
            <w:pPr>
              <w:jc w:val="center"/>
              <w:rPr>
                <w:sz w:val="16"/>
                <w:szCs w:val="16"/>
                <w:lang w:eastAsia="vi-VN"/>
              </w:rPr>
            </w:pPr>
            <w:r w:rsidRPr="00901F10">
              <w:rPr>
                <w:sz w:val="16"/>
                <w:szCs w:val="16"/>
                <w:lang w:eastAsia="vi-VN"/>
              </w:rPr>
              <w:t>cái</w:t>
            </w:r>
          </w:p>
        </w:tc>
        <w:tc>
          <w:tcPr>
            <w:tcW w:w="190" w:type="pct"/>
            <w:vAlign w:val="center"/>
            <w:hideMark/>
          </w:tcPr>
          <w:p w14:paraId="78D3E0CF" w14:textId="77777777" w:rsidR="00102BC8" w:rsidRPr="00901F10" w:rsidRDefault="00102BC8" w:rsidP="001E362C">
            <w:pPr>
              <w:jc w:val="center"/>
              <w:rPr>
                <w:sz w:val="16"/>
                <w:szCs w:val="16"/>
                <w:lang w:eastAsia="vi-VN"/>
              </w:rPr>
            </w:pPr>
            <w:r w:rsidRPr="00901F10">
              <w:rPr>
                <w:sz w:val="16"/>
                <w:szCs w:val="16"/>
                <w:lang w:eastAsia="vi-VN"/>
              </w:rPr>
              <w:t>8</w:t>
            </w:r>
          </w:p>
        </w:tc>
        <w:tc>
          <w:tcPr>
            <w:tcW w:w="178" w:type="pct"/>
            <w:vAlign w:val="center"/>
            <w:hideMark/>
          </w:tcPr>
          <w:p w14:paraId="73645A4F"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noWrap/>
            <w:vAlign w:val="center"/>
            <w:hideMark/>
          </w:tcPr>
          <w:p w14:paraId="6BE9854D" w14:textId="77777777" w:rsidR="00102BC8" w:rsidRPr="00901F10" w:rsidRDefault="00102BC8" w:rsidP="001E362C">
            <w:pPr>
              <w:jc w:val="center"/>
              <w:rPr>
                <w:sz w:val="16"/>
                <w:szCs w:val="16"/>
                <w:lang w:eastAsia="vi-VN"/>
              </w:rPr>
            </w:pPr>
            <w:r w:rsidRPr="00901F10">
              <w:rPr>
                <w:sz w:val="16"/>
                <w:szCs w:val="16"/>
                <w:lang w:eastAsia="vi-VN"/>
              </w:rPr>
              <w:t>8</w:t>
            </w:r>
          </w:p>
        </w:tc>
        <w:tc>
          <w:tcPr>
            <w:tcW w:w="178" w:type="pct"/>
            <w:noWrap/>
            <w:vAlign w:val="center"/>
            <w:hideMark/>
          </w:tcPr>
          <w:p w14:paraId="78ABDDDF"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746B9A70"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5F10A037" w14:textId="77777777" w:rsidR="00102BC8" w:rsidRPr="00901F10" w:rsidRDefault="00102BC8" w:rsidP="001E362C">
            <w:pPr>
              <w:jc w:val="center"/>
              <w:rPr>
                <w:sz w:val="16"/>
                <w:szCs w:val="16"/>
                <w:lang w:eastAsia="vi-VN"/>
              </w:rPr>
            </w:pPr>
            <w:r w:rsidRPr="00901F10">
              <w:rPr>
                <w:sz w:val="16"/>
                <w:szCs w:val="16"/>
                <w:lang w:eastAsia="vi-VN"/>
              </w:rPr>
              <w:t> </w:t>
            </w:r>
          </w:p>
        </w:tc>
        <w:tc>
          <w:tcPr>
            <w:tcW w:w="178" w:type="pct"/>
            <w:vAlign w:val="center"/>
            <w:hideMark/>
          </w:tcPr>
          <w:p w14:paraId="1BDF3C9E"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5E253CAF"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5595E3C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24F6FAD"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6C7C36C2"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744D948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204" w:type="pct"/>
            <w:vAlign w:val="center"/>
            <w:hideMark/>
          </w:tcPr>
          <w:p w14:paraId="5F47059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2AE148C"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B571C85"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7EDF61A"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0F0730D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1E98971"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74A65A8"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1C2A9AF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987299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153E42B"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4A651CB0"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c>
          <w:tcPr>
            <w:tcW w:w="178" w:type="pct"/>
            <w:vAlign w:val="center"/>
            <w:hideMark/>
          </w:tcPr>
          <w:p w14:paraId="240A6853" w14:textId="77777777" w:rsidR="00102BC8" w:rsidRPr="00901F10" w:rsidRDefault="00102BC8" w:rsidP="001E362C">
            <w:pPr>
              <w:jc w:val="center"/>
              <w:rPr>
                <w:color w:val="000000"/>
                <w:sz w:val="16"/>
                <w:szCs w:val="16"/>
                <w:lang w:eastAsia="vi-VN"/>
              </w:rPr>
            </w:pPr>
            <w:r w:rsidRPr="00901F10">
              <w:rPr>
                <w:color w:val="000000"/>
                <w:sz w:val="16"/>
                <w:szCs w:val="16"/>
                <w:lang w:eastAsia="vi-VN"/>
              </w:rPr>
              <w:t> </w:t>
            </w:r>
          </w:p>
        </w:tc>
      </w:tr>
    </w:tbl>
    <w:p w14:paraId="1271B4AA" w14:textId="77777777" w:rsidR="00102BC8" w:rsidRDefault="00102BC8" w:rsidP="00313EA3">
      <w:pPr>
        <w:spacing w:line="264" w:lineRule="auto"/>
        <w:rPr>
          <w:b/>
          <w:sz w:val="28"/>
          <w:szCs w:val="28"/>
          <w:lang w:val="nl-NL"/>
        </w:rPr>
      </w:pPr>
    </w:p>
    <w:p w14:paraId="3E2B154E" w14:textId="77777777" w:rsidR="00D83065" w:rsidRDefault="00D83065" w:rsidP="00E3049A">
      <w:pPr>
        <w:spacing w:before="120" w:after="120"/>
        <w:jc w:val="center"/>
        <w:outlineLvl w:val="0"/>
        <w:rPr>
          <w:lang w:val="nl-NL"/>
        </w:rPr>
        <w:sectPr w:rsidR="00D83065" w:rsidSect="00313EA3">
          <w:footnotePr>
            <w:numRestart w:val="eachPage"/>
          </w:footnotePr>
          <w:pgSz w:w="16839" w:h="11907" w:orient="landscape" w:code="9"/>
          <w:pgMar w:top="567" w:right="1134" w:bottom="1134" w:left="1134" w:header="737" w:footer="737" w:gutter="0"/>
          <w:cols w:space="720"/>
          <w:docGrid w:linePitch="360"/>
        </w:sectPr>
      </w:pPr>
    </w:p>
    <w:p w14:paraId="1B3501EA" w14:textId="77777777" w:rsidR="00D83065" w:rsidRDefault="00D83065" w:rsidP="00D83065">
      <w:pPr>
        <w:spacing w:before="60" w:after="60"/>
        <w:jc w:val="left"/>
        <w:rPr>
          <w:b/>
          <w:sz w:val="26"/>
          <w:szCs w:val="26"/>
          <w:lang w:val="nl-NL"/>
        </w:rPr>
      </w:pPr>
      <w:r>
        <w:rPr>
          <w:b/>
          <w:sz w:val="26"/>
          <w:szCs w:val="26"/>
          <w:lang w:val="nl-NL"/>
        </w:rPr>
        <w:lastRenderedPageBreak/>
        <w:t>3</w:t>
      </w:r>
      <w:r w:rsidRPr="00BE4A73">
        <w:rPr>
          <w:b/>
          <w:sz w:val="26"/>
          <w:szCs w:val="26"/>
          <w:lang w:val="nl-NL"/>
        </w:rPr>
        <w:t>. Bảng chào giá</w:t>
      </w:r>
    </w:p>
    <w:p w14:paraId="05FBFD4E" w14:textId="77777777" w:rsidR="005948FE" w:rsidRDefault="005948FE" w:rsidP="005948FE">
      <w:pPr>
        <w:spacing w:before="60" w:after="60"/>
        <w:rPr>
          <w:b/>
          <w:i/>
          <w:iCs/>
          <w:color w:val="0000CC"/>
          <w:sz w:val="26"/>
          <w:szCs w:val="26"/>
          <w:lang w:val="nl-NL"/>
        </w:rPr>
      </w:pPr>
      <w:r w:rsidRPr="005B3DA4">
        <w:rPr>
          <w:b/>
          <w:i/>
          <w:iCs/>
          <w:color w:val="0000CC"/>
          <w:sz w:val="26"/>
          <w:szCs w:val="26"/>
          <w:lang w:val="nl-NL"/>
        </w:rPr>
        <w:t xml:space="preserve">Yêu cầu nhà thầu kê khai các bảng chào giá với chi phí sau thuế phải bằng </w:t>
      </w:r>
      <w:r w:rsidRPr="006C46A5">
        <w:rPr>
          <w:b/>
          <w:i/>
          <w:iCs/>
          <w:color w:val="0000CC"/>
          <w:sz w:val="26"/>
          <w:szCs w:val="26"/>
          <w:lang w:val="nl-NL"/>
        </w:rPr>
        <w:t>giá trị kê khai trong bảng giá dự thầu trên webform</w:t>
      </w:r>
      <w:r w:rsidRPr="005B3DA4">
        <w:rPr>
          <w:b/>
          <w:i/>
          <w:iCs/>
          <w:color w:val="0000CC"/>
          <w:sz w:val="26"/>
          <w:szCs w:val="26"/>
          <w:lang w:val="nl-NL"/>
        </w:rPr>
        <w:t>.</w:t>
      </w:r>
    </w:p>
    <w:p w14:paraId="2F31598D" w14:textId="77777777" w:rsidR="005948FE" w:rsidRDefault="005948FE" w:rsidP="005948FE">
      <w:pPr>
        <w:spacing w:before="60" w:after="60"/>
        <w:rPr>
          <w:b/>
          <w:i/>
          <w:iCs/>
          <w:color w:val="0000CC"/>
          <w:sz w:val="26"/>
          <w:szCs w:val="26"/>
          <w:lang w:val="nl-NL"/>
        </w:rPr>
      </w:pPr>
      <w:r>
        <w:rPr>
          <w:b/>
          <w:i/>
          <w:iCs/>
          <w:color w:val="0000CC"/>
          <w:sz w:val="26"/>
          <w:szCs w:val="26"/>
          <w:lang w:val="nl-NL"/>
        </w:rPr>
        <w:t>T</w:t>
      </w:r>
      <w:r w:rsidRPr="00767383">
        <w:rPr>
          <w:b/>
          <w:i/>
          <w:iCs/>
          <w:color w:val="0000CC"/>
          <w:sz w:val="26"/>
          <w:szCs w:val="26"/>
          <w:lang w:val="nl-NL"/>
        </w:rPr>
        <w:t xml:space="preserve">rường hợp có sự sai lệch giữa </w:t>
      </w:r>
      <w:r>
        <w:rPr>
          <w:b/>
          <w:i/>
          <w:iCs/>
          <w:color w:val="0000CC"/>
          <w:sz w:val="26"/>
          <w:szCs w:val="26"/>
          <w:lang w:val="nl-NL"/>
        </w:rPr>
        <w:t>chi phí</w:t>
      </w:r>
      <w:r w:rsidRPr="00767383">
        <w:rPr>
          <w:b/>
          <w:i/>
          <w:iCs/>
          <w:color w:val="0000CC"/>
          <w:sz w:val="26"/>
          <w:szCs w:val="26"/>
          <w:lang w:val="nl-NL"/>
        </w:rPr>
        <w:t xml:space="preserve"> </w:t>
      </w:r>
      <w:r>
        <w:rPr>
          <w:b/>
          <w:i/>
          <w:iCs/>
          <w:color w:val="0000CC"/>
          <w:sz w:val="26"/>
          <w:szCs w:val="26"/>
          <w:lang w:val="nl-NL"/>
        </w:rPr>
        <w:t>sau thuế nhà thầu kê khai các bảng chào giá dưới đây</w:t>
      </w:r>
      <w:r w:rsidRPr="00767383">
        <w:rPr>
          <w:b/>
          <w:i/>
          <w:iCs/>
          <w:color w:val="0000CC"/>
          <w:sz w:val="26"/>
          <w:szCs w:val="26"/>
          <w:lang w:val="nl-NL"/>
        </w:rPr>
        <w:t xml:space="preserve"> và </w:t>
      </w:r>
      <w:r w:rsidRPr="004F2D60">
        <w:rPr>
          <w:b/>
          <w:i/>
          <w:iCs/>
          <w:color w:val="0000CC"/>
          <w:sz w:val="26"/>
          <w:szCs w:val="26"/>
          <w:lang w:val="nl-NL"/>
        </w:rPr>
        <w:t>giá trị kê khai trong bảng giá dự thầu trên webform</w:t>
      </w:r>
      <w:r w:rsidRPr="00767383">
        <w:rPr>
          <w:b/>
          <w:i/>
          <w:iCs/>
          <w:color w:val="0000CC"/>
          <w:sz w:val="26"/>
          <w:szCs w:val="26"/>
          <w:lang w:val="nl-NL"/>
        </w:rPr>
        <w:t xml:space="preserve"> thì lấy </w:t>
      </w:r>
      <w:r w:rsidRPr="004F2D60">
        <w:rPr>
          <w:b/>
          <w:i/>
          <w:iCs/>
          <w:color w:val="0000CC"/>
          <w:sz w:val="26"/>
          <w:szCs w:val="26"/>
          <w:lang w:val="nl-NL"/>
        </w:rPr>
        <w:t xml:space="preserve">giá trị kê khai trong bảng giá dự thầu trên webform </w:t>
      </w:r>
      <w:r w:rsidRPr="00767383">
        <w:rPr>
          <w:b/>
          <w:i/>
          <w:iCs/>
          <w:color w:val="0000CC"/>
          <w:sz w:val="26"/>
          <w:szCs w:val="26"/>
          <w:lang w:val="nl-NL"/>
        </w:rPr>
        <w:t xml:space="preserve">làm căn cứ để đánh giá E-HSDT và nhà thầu phải có trách nhiệm điều chỉnh lại </w:t>
      </w:r>
      <w:r>
        <w:rPr>
          <w:b/>
          <w:i/>
          <w:iCs/>
          <w:color w:val="0000CC"/>
          <w:sz w:val="26"/>
          <w:szCs w:val="26"/>
          <w:lang w:val="nl-NL"/>
        </w:rPr>
        <w:t xml:space="preserve">các </w:t>
      </w:r>
      <w:r w:rsidRPr="00767383">
        <w:rPr>
          <w:b/>
          <w:i/>
          <w:iCs/>
          <w:color w:val="0000CC"/>
          <w:sz w:val="26"/>
          <w:szCs w:val="26"/>
          <w:lang w:val="nl-NL"/>
        </w:rPr>
        <w:t xml:space="preserve">bảng chào giá nhà thầu kê khai cho phù hợp với </w:t>
      </w:r>
      <w:r w:rsidRPr="00250275">
        <w:rPr>
          <w:b/>
          <w:i/>
          <w:iCs/>
          <w:color w:val="0000CC"/>
          <w:sz w:val="26"/>
          <w:szCs w:val="26"/>
          <w:lang w:val="nl-NL"/>
        </w:rPr>
        <w:t xml:space="preserve">giá trị kê khai trong bảng giá dự thầu trên webform </w:t>
      </w:r>
      <w:r w:rsidRPr="00767383">
        <w:rPr>
          <w:b/>
          <w:i/>
          <w:iCs/>
          <w:color w:val="0000CC"/>
          <w:sz w:val="26"/>
          <w:szCs w:val="26"/>
          <w:lang w:val="nl-NL"/>
        </w:rPr>
        <w:t xml:space="preserve">khi có văn bản làm rõ của </w:t>
      </w:r>
      <w:r>
        <w:rPr>
          <w:b/>
          <w:i/>
          <w:iCs/>
          <w:color w:val="0000CC"/>
          <w:sz w:val="26"/>
          <w:szCs w:val="26"/>
          <w:lang w:val="nl-NL"/>
        </w:rPr>
        <w:t>Chủ đầu tư</w:t>
      </w:r>
      <w:r w:rsidRPr="00767383">
        <w:rPr>
          <w:b/>
          <w:i/>
          <w:iCs/>
          <w:color w:val="0000CC"/>
          <w:sz w:val="26"/>
          <w:szCs w:val="26"/>
          <w:lang w:val="nl-NL"/>
        </w:rPr>
        <w:t>.</w:t>
      </w:r>
    </w:p>
    <w:p w14:paraId="238D59A5" w14:textId="77777777" w:rsidR="0067562C" w:rsidRDefault="0067562C" w:rsidP="0067562C">
      <w:pPr>
        <w:tabs>
          <w:tab w:val="left" w:pos="0"/>
        </w:tabs>
        <w:spacing w:before="60" w:after="60"/>
        <w:rPr>
          <w:b/>
          <w:sz w:val="28"/>
          <w:szCs w:val="28"/>
          <w:lang w:val="nl-NL"/>
        </w:rPr>
      </w:pPr>
      <w:r w:rsidRPr="003B066F">
        <w:rPr>
          <w:b/>
          <w:sz w:val="28"/>
          <w:szCs w:val="28"/>
          <w:lang w:val="nl-NL"/>
        </w:rPr>
        <w:t xml:space="preserve">3.1. </w:t>
      </w:r>
      <w:r w:rsidRPr="00B93781">
        <w:rPr>
          <w:b/>
          <w:sz w:val="28"/>
          <w:szCs w:val="28"/>
          <w:lang w:val="nl-NL"/>
        </w:rPr>
        <w:t>Chi phí CBM vùng I</w:t>
      </w:r>
      <w:r>
        <w:rPr>
          <w:b/>
          <w:sz w:val="28"/>
          <w:szCs w:val="28"/>
          <w:lang w:val="nl-NL"/>
        </w:rPr>
        <w:t xml:space="preserve"> cấp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4887"/>
        <w:gridCol w:w="1392"/>
        <w:gridCol w:w="1392"/>
        <w:gridCol w:w="2306"/>
        <w:gridCol w:w="3215"/>
      </w:tblGrid>
      <w:tr w:rsidR="00126F7A" w:rsidRPr="00423F3C" w14:paraId="1691E5FB" w14:textId="77777777" w:rsidTr="00126F7A">
        <w:trPr>
          <w:trHeight w:val="20"/>
        </w:trPr>
        <w:tc>
          <w:tcPr>
            <w:tcW w:w="470" w:type="pct"/>
            <w:vAlign w:val="center"/>
            <w:hideMark/>
          </w:tcPr>
          <w:p w14:paraId="4D671061" w14:textId="77777777" w:rsidR="00221998" w:rsidRPr="00221998" w:rsidRDefault="00221998" w:rsidP="00221998">
            <w:pPr>
              <w:jc w:val="center"/>
              <w:rPr>
                <w:b/>
                <w:bCs/>
                <w:szCs w:val="24"/>
                <w:lang w:val="vi-VN" w:eastAsia="vi-VN"/>
              </w:rPr>
            </w:pPr>
            <w:r w:rsidRPr="00221998">
              <w:rPr>
                <w:b/>
                <w:bCs/>
                <w:szCs w:val="24"/>
                <w:lang w:val="vi-VN" w:eastAsia="vi-VN"/>
              </w:rPr>
              <w:t>STT</w:t>
            </w:r>
          </w:p>
        </w:tc>
        <w:tc>
          <w:tcPr>
            <w:tcW w:w="1678" w:type="pct"/>
            <w:vAlign w:val="center"/>
            <w:hideMark/>
          </w:tcPr>
          <w:p w14:paraId="05EC2DE9" w14:textId="73A42B2A" w:rsidR="00221998" w:rsidRPr="00221998" w:rsidRDefault="00130987" w:rsidP="00221998">
            <w:pPr>
              <w:jc w:val="center"/>
              <w:rPr>
                <w:b/>
                <w:bCs/>
                <w:szCs w:val="24"/>
                <w:lang w:val="vi-VN" w:eastAsia="vi-VN"/>
              </w:rPr>
            </w:pPr>
            <w:r w:rsidRPr="00130987">
              <w:rPr>
                <w:b/>
                <w:bCs/>
                <w:szCs w:val="24"/>
                <w:lang w:val="vi-VN" w:eastAsia="vi-VN"/>
              </w:rPr>
              <w:t xml:space="preserve">Danh mục </w:t>
            </w:r>
            <w:r w:rsidR="001375AD">
              <w:rPr>
                <w:b/>
                <w:bCs/>
                <w:szCs w:val="24"/>
                <w:lang w:val="vi-VN" w:eastAsia="vi-VN"/>
              </w:rPr>
              <w:t>thử nghiệm/kiểm định</w:t>
            </w:r>
          </w:p>
        </w:tc>
        <w:tc>
          <w:tcPr>
            <w:tcW w:w="478" w:type="pct"/>
            <w:vAlign w:val="center"/>
            <w:hideMark/>
          </w:tcPr>
          <w:p w14:paraId="50AA00DC" w14:textId="77777777" w:rsidR="00221998" w:rsidRPr="00221998" w:rsidRDefault="00221998" w:rsidP="00221998">
            <w:pPr>
              <w:jc w:val="center"/>
              <w:rPr>
                <w:b/>
                <w:bCs/>
                <w:szCs w:val="24"/>
                <w:lang w:val="vi-VN" w:eastAsia="vi-VN"/>
              </w:rPr>
            </w:pPr>
            <w:r w:rsidRPr="00221998">
              <w:rPr>
                <w:b/>
                <w:bCs/>
                <w:szCs w:val="24"/>
                <w:lang w:val="vi-VN" w:eastAsia="vi-VN"/>
              </w:rPr>
              <w:t>Đơn vị tính</w:t>
            </w:r>
          </w:p>
        </w:tc>
        <w:tc>
          <w:tcPr>
            <w:tcW w:w="478" w:type="pct"/>
            <w:vAlign w:val="center"/>
            <w:hideMark/>
          </w:tcPr>
          <w:p w14:paraId="24EFE120" w14:textId="77777777" w:rsidR="00221998" w:rsidRPr="00221998" w:rsidRDefault="00221998" w:rsidP="00221998">
            <w:pPr>
              <w:jc w:val="center"/>
              <w:rPr>
                <w:b/>
                <w:bCs/>
                <w:szCs w:val="24"/>
                <w:lang w:val="vi-VN" w:eastAsia="vi-VN"/>
              </w:rPr>
            </w:pPr>
            <w:r w:rsidRPr="00221998">
              <w:rPr>
                <w:b/>
                <w:bCs/>
                <w:szCs w:val="24"/>
                <w:lang w:val="vi-VN" w:eastAsia="vi-VN"/>
              </w:rPr>
              <w:t>Số lượng</w:t>
            </w:r>
          </w:p>
        </w:tc>
        <w:tc>
          <w:tcPr>
            <w:tcW w:w="792" w:type="pct"/>
            <w:vAlign w:val="center"/>
            <w:hideMark/>
          </w:tcPr>
          <w:p w14:paraId="6F0E6689" w14:textId="77777777" w:rsidR="00221998" w:rsidRPr="003C0145" w:rsidRDefault="00221998" w:rsidP="00221998">
            <w:pPr>
              <w:jc w:val="center"/>
              <w:rPr>
                <w:b/>
                <w:bCs/>
                <w:szCs w:val="24"/>
                <w:lang w:val="vi-VN" w:eastAsia="vi-VN"/>
              </w:rPr>
            </w:pPr>
            <w:r w:rsidRPr="00221998">
              <w:rPr>
                <w:b/>
                <w:bCs/>
                <w:szCs w:val="24"/>
                <w:lang w:val="vi-VN" w:eastAsia="vi-VN"/>
              </w:rPr>
              <w:t>Đơn giá</w:t>
            </w:r>
            <w:r w:rsidRPr="003C0145">
              <w:rPr>
                <w:b/>
                <w:bCs/>
                <w:szCs w:val="24"/>
                <w:lang w:val="vi-VN" w:eastAsia="vi-VN"/>
              </w:rPr>
              <w:t xml:space="preserve"> trước thuế</w:t>
            </w:r>
          </w:p>
          <w:p w14:paraId="219C3D01" w14:textId="6530411D" w:rsidR="00221998" w:rsidRPr="003C0145" w:rsidRDefault="00221998" w:rsidP="00221998">
            <w:pPr>
              <w:jc w:val="center"/>
              <w:rPr>
                <w:b/>
                <w:bCs/>
                <w:szCs w:val="24"/>
                <w:lang w:val="vi-VN" w:eastAsia="vi-VN"/>
              </w:rPr>
            </w:pPr>
            <w:r w:rsidRPr="003C0145">
              <w:rPr>
                <w:b/>
                <w:bCs/>
                <w:szCs w:val="24"/>
                <w:lang w:val="vi-VN" w:eastAsia="vi-VN"/>
              </w:rPr>
              <w:t>(VND)</w:t>
            </w:r>
          </w:p>
        </w:tc>
        <w:tc>
          <w:tcPr>
            <w:tcW w:w="1104" w:type="pct"/>
            <w:vAlign w:val="center"/>
            <w:hideMark/>
          </w:tcPr>
          <w:p w14:paraId="02A5F3BC" w14:textId="77777777" w:rsidR="00221998" w:rsidRPr="003C0145" w:rsidRDefault="00221998" w:rsidP="00221998">
            <w:pPr>
              <w:jc w:val="center"/>
              <w:rPr>
                <w:b/>
                <w:bCs/>
                <w:szCs w:val="24"/>
                <w:lang w:val="vi-VN" w:eastAsia="vi-VN"/>
              </w:rPr>
            </w:pPr>
            <w:r w:rsidRPr="00221998">
              <w:rPr>
                <w:b/>
                <w:bCs/>
                <w:szCs w:val="24"/>
                <w:lang w:val="vi-VN" w:eastAsia="vi-VN"/>
              </w:rPr>
              <w:t>Thành tiền</w:t>
            </w:r>
            <w:r w:rsidRPr="003C0145">
              <w:rPr>
                <w:b/>
                <w:bCs/>
                <w:szCs w:val="24"/>
                <w:lang w:val="vi-VN" w:eastAsia="vi-VN"/>
              </w:rPr>
              <w:t xml:space="preserve"> trước thuế</w:t>
            </w:r>
          </w:p>
          <w:p w14:paraId="01DD0192" w14:textId="3503405A" w:rsidR="00221998" w:rsidRPr="003C0145" w:rsidRDefault="00221998" w:rsidP="00221998">
            <w:pPr>
              <w:jc w:val="center"/>
              <w:rPr>
                <w:b/>
                <w:bCs/>
                <w:szCs w:val="24"/>
                <w:lang w:val="vi-VN" w:eastAsia="vi-VN"/>
              </w:rPr>
            </w:pPr>
            <w:r w:rsidRPr="003C0145">
              <w:rPr>
                <w:b/>
                <w:bCs/>
                <w:szCs w:val="24"/>
                <w:lang w:val="vi-VN" w:eastAsia="vi-VN"/>
              </w:rPr>
              <w:t>(VND)</w:t>
            </w:r>
          </w:p>
        </w:tc>
      </w:tr>
      <w:tr w:rsidR="00126F7A" w:rsidRPr="00221998" w14:paraId="752D9C0C" w14:textId="77777777" w:rsidTr="00126F7A">
        <w:trPr>
          <w:trHeight w:val="20"/>
        </w:trPr>
        <w:tc>
          <w:tcPr>
            <w:tcW w:w="470" w:type="pct"/>
            <w:vAlign w:val="center"/>
            <w:hideMark/>
          </w:tcPr>
          <w:p w14:paraId="5BE69E17" w14:textId="77777777" w:rsidR="00221998" w:rsidRPr="00221998" w:rsidRDefault="00221998" w:rsidP="00221998">
            <w:pPr>
              <w:jc w:val="center"/>
              <w:rPr>
                <w:szCs w:val="24"/>
                <w:lang w:val="vi-VN" w:eastAsia="vi-VN"/>
              </w:rPr>
            </w:pPr>
            <w:r w:rsidRPr="00221998">
              <w:rPr>
                <w:szCs w:val="24"/>
                <w:lang w:val="vi-VN" w:eastAsia="vi-VN"/>
              </w:rPr>
              <w:t>1</w:t>
            </w:r>
          </w:p>
        </w:tc>
        <w:tc>
          <w:tcPr>
            <w:tcW w:w="1678" w:type="pct"/>
            <w:vAlign w:val="center"/>
            <w:hideMark/>
          </w:tcPr>
          <w:p w14:paraId="394BC0CE" w14:textId="77777777" w:rsidR="00221998" w:rsidRPr="00221998" w:rsidRDefault="00221998" w:rsidP="00221998">
            <w:pPr>
              <w:jc w:val="left"/>
              <w:rPr>
                <w:szCs w:val="24"/>
                <w:lang w:val="vi-VN" w:eastAsia="vi-VN"/>
              </w:rPr>
            </w:pPr>
            <w:r w:rsidRPr="00221998">
              <w:rPr>
                <w:szCs w:val="24"/>
                <w:lang w:val="vi-VN" w:eastAsia="vi-VN"/>
              </w:rPr>
              <w:t>Máy biến áp 1P 10kVA</w:t>
            </w:r>
          </w:p>
        </w:tc>
        <w:tc>
          <w:tcPr>
            <w:tcW w:w="478" w:type="pct"/>
            <w:vAlign w:val="center"/>
            <w:hideMark/>
          </w:tcPr>
          <w:p w14:paraId="2A30809E" w14:textId="77777777" w:rsidR="00221998" w:rsidRPr="00221998" w:rsidRDefault="00221998" w:rsidP="00221998">
            <w:pPr>
              <w:jc w:val="center"/>
              <w:rPr>
                <w:szCs w:val="24"/>
                <w:lang w:val="vi-VN" w:eastAsia="vi-VN"/>
              </w:rPr>
            </w:pPr>
            <w:r w:rsidRPr="00221998">
              <w:rPr>
                <w:szCs w:val="24"/>
                <w:lang w:val="vi-VN" w:eastAsia="vi-VN"/>
              </w:rPr>
              <w:t>máy</w:t>
            </w:r>
          </w:p>
        </w:tc>
        <w:tc>
          <w:tcPr>
            <w:tcW w:w="478" w:type="pct"/>
            <w:vAlign w:val="center"/>
            <w:hideMark/>
          </w:tcPr>
          <w:p w14:paraId="21C308D0" w14:textId="77777777" w:rsidR="00221998" w:rsidRPr="00221998" w:rsidRDefault="00221998" w:rsidP="00221998">
            <w:pPr>
              <w:jc w:val="right"/>
              <w:rPr>
                <w:szCs w:val="24"/>
                <w:lang w:val="vi-VN" w:eastAsia="vi-VN"/>
              </w:rPr>
            </w:pPr>
            <w:r w:rsidRPr="00221998">
              <w:rPr>
                <w:szCs w:val="24"/>
                <w:lang w:val="vi-VN" w:eastAsia="vi-VN"/>
              </w:rPr>
              <w:t>1</w:t>
            </w:r>
          </w:p>
        </w:tc>
        <w:tc>
          <w:tcPr>
            <w:tcW w:w="792" w:type="pct"/>
            <w:vAlign w:val="center"/>
          </w:tcPr>
          <w:p w14:paraId="5235DE1E" w14:textId="28EAB55F" w:rsidR="00221998" w:rsidRPr="00221998" w:rsidRDefault="00221998" w:rsidP="00221998">
            <w:pPr>
              <w:jc w:val="right"/>
              <w:rPr>
                <w:szCs w:val="24"/>
                <w:lang w:val="vi-VN" w:eastAsia="vi-VN"/>
              </w:rPr>
            </w:pPr>
          </w:p>
        </w:tc>
        <w:tc>
          <w:tcPr>
            <w:tcW w:w="1104" w:type="pct"/>
            <w:vAlign w:val="center"/>
          </w:tcPr>
          <w:p w14:paraId="7796F478" w14:textId="75787343" w:rsidR="00221998" w:rsidRPr="00221998" w:rsidRDefault="00221998" w:rsidP="00221998">
            <w:pPr>
              <w:jc w:val="right"/>
              <w:rPr>
                <w:szCs w:val="24"/>
                <w:lang w:val="vi-VN" w:eastAsia="vi-VN"/>
              </w:rPr>
            </w:pPr>
          </w:p>
        </w:tc>
      </w:tr>
      <w:tr w:rsidR="00126F7A" w:rsidRPr="00221998" w14:paraId="3E0A516A" w14:textId="77777777" w:rsidTr="00126F7A">
        <w:trPr>
          <w:trHeight w:val="20"/>
        </w:trPr>
        <w:tc>
          <w:tcPr>
            <w:tcW w:w="470" w:type="pct"/>
            <w:vAlign w:val="center"/>
            <w:hideMark/>
          </w:tcPr>
          <w:p w14:paraId="71C86D52" w14:textId="77777777" w:rsidR="00221998" w:rsidRPr="00221998" w:rsidRDefault="00221998" w:rsidP="00221998">
            <w:pPr>
              <w:jc w:val="center"/>
              <w:rPr>
                <w:szCs w:val="24"/>
                <w:lang w:val="vi-VN" w:eastAsia="vi-VN"/>
              </w:rPr>
            </w:pPr>
            <w:r w:rsidRPr="00221998">
              <w:rPr>
                <w:szCs w:val="24"/>
                <w:lang w:val="vi-VN" w:eastAsia="vi-VN"/>
              </w:rPr>
              <w:t>2</w:t>
            </w:r>
          </w:p>
        </w:tc>
        <w:tc>
          <w:tcPr>
            <w:tcW w:w="1678" w:type="pct"/>
            <w:vAlign w:val="center"/>
            <w:hideMark/>
          </w:tcPr>
          <w:p w14:paraId="3116D176" w14:textId="77777777" w:rsidR="00221998" w:rsidRPr="00221998" w:rsidRDefault="00221998" w:rsidP="00221998">
            <w:pPr>
              <w:jc w:val="left"/>
              <w:rPr>
                <w:szCs w:val="24"/>
                <w:lang w:val="vi-VN" w:eastAsia="vi-VN"/>
              </w:rPr>
            </w:pPr>
            <w:r w:rsidRPr="00221998">
              <w:rPr>
                <w:szCs w:val="24"/>
                <w:lang w:val="vi-VN" w:eastAsia="vi-VN"/>
              </w:rPr>
              <w:t>Máy biến áp 1P 15kVA</w:t>
            </w:r>
          </w:p>
        </w:tc>
        <w:tc>
          <w:tcPr>
            <w:tcW w:w="478" w:type="pct"/>
            <w:vAlign w:val="center"/>
            <w:hideMark/>
          </w:tcPr>
          <w:p w14:paraId="536E5A48" w14:textId="77777777" w:rsidR="00221998" w:rsidRPr="00221998" w:rsidRDefault="00221998" w:rsidP="00221998">
            <w:pPr>
              <w:jc w:val="center"/>
              <w:rPr>
                <w:szCs w:val="24"/>
                <w:lang w:val="vi-VN" w:eastAsia="vi-VN"/>
              </w:rPr>
            </w:pPr>
            <w:r w:rsidRPr="00221998">
              <w:rPr>
                <w:szCs w:val="24"/>
                <w:lang w:val="vi-VN" w:eastAsia="vi-VN"/>
              </w:rPr>
              <w:t>máy</w:t>
            </w:r>
          </w:p>
        </w:tc>
        <w:tc>
          <w:tcPr>
            <w:tcW w:w="478" w:type="pct"/>
            <w:vAlign w:val="center"/>
            <w:hideMark/>
          </w:tcPr>
          <w:p w14:paraId="4B8A61C2" w14:textId="77777777" w:rsidR="00221998" w:rsidRPr="00221998" w:rsidRDefault="00221998" w:rsidP="00221998">
            <w:pPr>
              <w:jc w:val="right"/>
              <w:rPr>
                <w:szCs w:val="24"/>
                <w:lang w:val="vi-VN" w:eastAsia="vi-VN"/>
              </w:rPr>
            </w:pPr>
            <w:r w:rsidRPr="00221998">
              <w:rPr>
                <w:szCs w:val="24"/>
                <w:lang w:val="vi-VN" w:eastAsia="vi-VN"/>
              </w:rPr>
              <w:t>5</w:t>
            </w:r>
          </w:p>
        </w:tc>
        <w:tc>
          <w:tcPr>
            <w:tcW w:w="792" w:type="pct"/>
            <w:vAlign w:val="center"/>
          </w:tcPr>
          <w:p w14:paraId="16D53502" w14:textId="69330AFD" w:rsidR="00221998" w:rsidRPr="00221998" w:rsidRDefault="00221998" w:rsidP="00221998">
            <w:pPr>
              <w:jc w:val="right"/>
              <w:rPr>
                <w:szCs w:val="24"/>
                <w:lang w:val="vi-VN" w:eastAsia="vi-VN"/>
              </w:rPr>
            </w:pPr>
          </w:p>
        </w:tc>
        <w:tc>
          <w:tcPr>
            <w:tcW w:w="1104" w:type="pct"/>
            <w:vAlign w:val="center"/>
          </w:tcPr>
          <w:p w14:paraId="0C5F45ED" w14:textId="4F3CC3DE" w:rsidR="00221998" w:rsidRPr="00221998" w:rsidRDefault="00221998" w:rsidP="00221998">
            <w:pPr>
              <w:jc w:val="right"/>
              <w:rPr>
                <w:szCs w:val="24"/>
                <w:lang w:val="vi-VN" w:eastAsia="vi-VN"/>
              </w:rPr>
            </w:pPr>
          </w:p>
        </w:tc>
      </w:tr>
      <w:tr w:rsidR="00126F7A" w:rsidRPr="00221998" w14:paraId="117FD3CD" w14:textId="77777777" w:rsidTr="00126F7A">
        <w:trPr>
          <w:trHeight w:val="20"/>
        </w:trPr>
        <w:tc>
          <w:tcPr>
            <w:tcW w:w="470" w:type="pct"/>
            <w:vAlign w:val="center"/>
            <w:hideMark/>
          </w:tcPr>
          <w:p w14:paraId="2CE231D1" w14:textId="77777777" w:rsidR="00221998" w:rsidRPr="00221998" w:rsidRDefault="00221998" w:rsidP="00221998">
            <w:pPr>
              <w:jc w:val="center"/>
              <w:rPr>
                <w:szCs w:val="24"/>
                <w:lang w:val="vi-VN" w:eastAsia="vi-VN"/>
              </w:rPr>
            </w:pPr>
            <w:r w:rsidRPr="00221998">
              <w:rPr>
                <w:szCs w:val="24"/>
                <w:lang w:val="vi-VN" w:eastAsia="vi-VN"/>
              </w:rPr>
              <w:t>3</w:t>
            </w:r>
          </w:p>
        </w:tc>
        <w:tc>
          <w:tcPr>
            <w:tcW w:w="1678" w:type="pct"/>
            <w:vAlign w:val="center"/>
            <w:hideMark/>
          </w:tcPr>
          <w:p w14:paraId="7C9DDE63" w14:textId="77777777" w:rsidR="00221998" w:rsidRPr="00221998" w:rsidRDefault="00221998" w:rsidP="00221998">
            <w:pPr>
              <w:jc w:val="left"/>
              <w:rPr>
                <w:szCs w:val="24"/>
                <w:lang w:val="vi-VN" w:eastAsia="vi-VN"/>
              </w:rPr>
            </w:pPr>
            <w:r w:rsidRPr="00221998">
              <w:rPr>
                <w:szCs w:val="24"/>
                <w:lang w:val="vi-VN" w:eastAsia="vi-VN"/>
              </w:rPr>
              <w:t>Máy biến áp 1P 25kVA</w:t>
            </w:r>
          </w:p>
        </w:tc>
        <w:tc>
          <w:tcPr>
            <w:tcW w:w="478" w:type="pct"/>
            <w:vAlign w:val="center"/>
            <w:hideMark/>
          </w:tcPr>
          <w:p w14:paraId="4F697666" w14:textId="77777777" w:rsidR="00221998" w:rsidRPr="00221998" w:rsidRDefault="00221998" w:rsidP="00221998">
            <w:pPr>
              <w:jc w:val="center"/>
              <w:rPr>
                <w:szCs w:val="24"/>
                <w:lang w:val="vi-VN" w:eastAsia="vi-VN"/>
              </w:rPr>
            </w:pPr>
            <w:r w:rsidRPr="00221998">
              <w:rPr>
                <w:szCs w:val="24"/>
                <w:lang w:val="vi-VN" w:eastAsia="vi-VN"/>
              </w:rPr>
              <w:t>máy</w:t>
            </w:r>
          </w:p>
        </w:tc>
        <w:tc>
          <w:tcPr>
            <w:tcW w:w="478" w:type="pct"/>
            <w:vAlign w:val="center"/>
            <w:hideMark/>
          </w:tcPr>
          <w:p w14:paraId="1BEFF967" w14:textId="77777777" w:rsidR="00221998" w:rsidRPr="00221998" w:rsidRDefault="00221998" w:rsidP="00221998">
            <w:pPr>
              <w:jc w:val="right"/>
              <w:rPr>
                <w:szCs w:val="24"/>
                <w:lang w:val="vi-VN" w:eastAsia="vi-VN"/>
              </w:rPr>
            </w:pPr>
            <w:r w:rsidRPr="00221998">
              <w:rPr>
                <w:szCs w:val="24"/>
                <w:lang w:val="vi-VN" w:eastAsia="vi-VN"/>
              </w:rPr>
              <w:t>220</w:t>
            </w:r>
          </w:p>
        </w:tc>
        <w:tc>
          <w:tcPr>
            <w:tcW w:w="792" w:type="pct"/>
            <w:vAlign w:val="center"/>
          </w:tcPr>
          <w:p w14:paraId="603FAFCB" w14:textId="48484BA3" w:rsidR="00221998" w:rsidRPr="00221998" w:rsidRDefault="00221998" w:rsidP="00221998">
            <w:pPr>
              <w:jc w:val="right"/>
              <w:rPr>
                <w:szCs w:val="24"/>
                <w:lang w:val="vi-VN" w:eastAsia="vi-VN"/>
              </w:rPr>
            </w:pPr>
          </w:p>
        </w:tc>
        <w:tc>
          <w:tcPr>
            <w:tcW w:w="1104" w:type="pct"/>
            <w:vAlign w:val="center"/>
          </w:tcPr>
          <w:p w14:paraId="0647F49D" w14:textId="663988F7" w:rsidR="00221998" w:rsidRPr="00221998" w:rsidRDefault="00221998" w:rsidP="00221998">
            <w:pPr>
              <w:jc w:val="right"/>
              <w:rPr>
                <w:szCs w:val="24"/>
                <w:lang w:val="vi-VN" w:eastAsia="vi-VN"/>
              </w:rPr>
            </w:pPr>
          </w:p>
        </w:tc>
      </w:tr>
      <w:tr w:rsidR="00126F7A" w:rsidRPr="00221998" w14:paraId="1E645918" w14:textId="77777777" w:rsidTr="00126F7A">
        <w:trPr>
          <w:trHeight w:val="20"/>
        </w:trPr>
        <w:tc>
          <w:tcPr>
            <w:tcW w:w="470" w:type="pct"/>
            <w:vAlign w:val="center"/>
            <w:hideMark/>
          </w:tcPr>
          <w:p w14:paraId="6FED0BC1" w14:textId="77777777" w:rsidR="00221998" w:rsidRPr="00221998" w:rsidRDefault="00221998" w:rsidP="00221998">
            <w:pPr>
              <w:jc w:val="center"/>
              <w:rPr>
                <w:szCs w:val="24"/>
                <w:lang w:val="vi-VN" w:eastAsia="vi-VN"/>
              </w:rPr>
            </w:pPr>
            <w:r w:rsidRPr="00221998">
              <w:rPr>
                <w:szCs w:val="24"/>
                <w:lang w:val="vi-VN" w:eastAsia="vi-VN"/>
              </w:rPr>
              <w:t>4</w:t>
            </w:r>
          </w:p>
        </w:tc>
        <w:tc>
          <w:tcPr>
            <w:tcW w:w="1678" w:type="pct"/>
            <w:vAlign w:val="center"/>
            <w:hideMark/>
          </w:tcPr>
          <w:p w14:paraId="73E8D25D" w14:textId="77777777" w:rsidR="00221998" w:rsidRPr="00221998" w:rsidRDefault="00221998" w:rsidP="00221998">
            <w:pPr>
              <w:jc w:val="left"/>
              <w:rPr>
                <w:szCs w:val="24"/>
                <w:lang w:val="vi-VN" w:eastAsia="vi-VN"/>
              </w:rPr>
            </w:pPr>
            <w:r w:rsidRPr="00221998">
              <w:rPr>
                <w:szCs w:val="24"/>
                <w:lang w:val="vi-VN" w:eastAsia="vi-VN"/>
              </w:rPr>
              <w:t>Máy biến áp 1P 37.5kVA</w:t>
            </w:r>
          </w:p>
        </w:tc>
        <w:tc>
          <w:tcPr>
            <w:tcW w:w="478" w:type="pct"/>
            <w:vAlign w:val="center"/>
            <w:hideMark/>
          </w:tcPr>
          <w:p w14:paraId="45DB1F50" w14:textId="77777777" w:rsidR="00221998" w:rsidRPr="00221998" w:rsidRDefault="00221998" w:rsidP="00221998">
            <w:pPr>
              <w:jc w:val="center"/>
              <w:rPr>
                <w:szCs w:val="24"/>
                <w:lang w:val="vi-VN" w:eastAsia="vi-VN"/>
              </w:rPr>
            </w:pPr>
            <w:r w:rsidRPr="00221998">
              <w:rPr>
                <w:szCs w:val="24"/>
                <w:lang w:val="vi-VN" w:eastAsia="vi-VN"/>
              </w:rPr>
              <w:t>máy</w:t>
            </w:r>
          </w:p>
        </w:tc>
        <w:tc>
          <w:tcPr>
            <w:tcW w:w="478" w:type="pct"/>
            <w:vAlign w:val="center"/>
            <w:hideMark/>
          </w:tcPr>
          <w:p w14:paraId="024D1EB3" w14:textId="77777777" w:rsidR="00221998" w:rsidRPr="00221998" w:rsidRDefault="00221998" w:rsidP="00221998">
            <w:pPr>
              <w:jc w:val="right"/>
              <w:rPr>
                <w:szCs w:val="24"/>
                <w:lang w:val="vi-VN" w:eastAsia="vi-VN"/>
              </w:rPr>
            </w:pPr>
            <w:r w:rsidRPr="00221998">
              <w:rPr>
                <w:szCs w:val="24"/>
                <w:lang w:val="vi-VN" w:eastAsia="vi-VN"/>
              </w:rPr>
              <w:t>268</w:t>
            </w:r>
          </w:p>
        </w:tc>
        <w:tc>
          <w:tcPr>
            <w:tcW w:w="792" w:type="pct"/>
            <w:vAlign w:val="center"/>
          </w:tcPr>
          <w:p w14:paraId="639F7C50" w14:textId="182577A7" w:rsidR="00221998" w:rsidRPr="00221998" w:rsidRDefault="00221998" w:rsidP="00221998">
            <w:pPr>
              <w:jc w:val="right"/>
              <w:rPr>
                <w:szCs w:val="24"/>
                <w:lang w:val="vi-VN" w:eastAsia="vi-VN"/>
              </w:rPr>
            </w:pPr>
          </w:p>
        </w:tc>
        <w:tc>
          <w:tcPr>
            <w:tcW w:w="1104" w:type="pct"/>
            <w:vAlign w:val="center"/>
          </w:tcPr>
          <w:p w14:paraId="7870E73F" w14:textId="188A993D" w:rsidR="00221998" w:rsidRPr="00221998" w:rsidRDefault="00221998" w:rsidP="00221998">
            <w:pPr>
              <w:jc w:val="right"/>
              <w:rPr>
                <w:szCs w:val="24"/>
                <w:lang w:val="vi-VN" w:eastAsia="vi-VN"/>
              </w:rPr>
            </w:pPr>
          </w:p>
        </w:tc>
      </w:tr>
      <w:tr w:rsidR="00126F7A" w:rsidRPr="00221998" w14:paraId="4BB8A687" w14:textId="77777777" w:rsidTr="00126F7A">
        <w:trPr>
          <w:trHeight w:val="20"/>
        </w:trPr>
        <w:tc>
          <w:tcPr>
            <w:tcW w:w="470" w:type="pct"/>
            <w:vAlign w:val="center"/>
            <w:hideMark/>
          </w:tcPr>
          <w:p w14:paraId="0ABAB547" w14:textId="77777777" w:rsidR="00221998" w:rsidRPr="00221998" w:rsidRDefault="00221998" w:rsidP="00221998">
            <w:pPr>
              <w:jc w:val="center"/>
              <w:rPr>
                <w:szCs w:val="24"/>
                <w:lang w:val="vi-VN" w:eastAsia="vi-VN"/>
              </w:rPr>
            </w:pPr>
            <w:r w:rsidRPr="00221998">
              <w:rPr>
                <w:szCs w:val="24"/>
                <w:lang w:val="vi-VN" w:eastAsia="vi-VN"/>
              </w:rPr>
              <w:t>5</w:t>
            </w:r>
          </w:p>
        </w:tc>
        <w:tc>
          <w:tcPr>
            <w:tcW w:w="1678" w:type="pct"/>
            <w:vAlign w:val="center"/>
            <w:hideMark/>
          </w:tcPr>
          <w:p w14:paraId="37C92A2D" w14:textId="77777777" w:rsidR="00221998" w:rsidRPr="00221998" w:rsidRDefault="00221998" w:rsidP="00221998">
            <w:pPr>
              <w:jc w:val="left"/>
              <w:rPr>
                <w:szCs w:val="24"/>
                <w:lang w:val="vi-VN" w:eastAsia="vi-VN"/>
              </w:rPr>
            </w:pPr>
            <w:r w:rsidRPr="00221998">
              <w:rPr>
                <w:szCs w:val="24"/>
                <w:lang w:val="vi-VN" w:eastAsia="vi-VN"/>
              </w:rPr>
              <w:t>Máy biến áp 1P 50kVA</w:t>
            </w:r>
          </w:p>
        </w:tc>
        <w:tc>
          <w:tcPr>
            <w:tcW w:w="478" w:type="pct"/>
            <w:vAlign w:val="center"/>
            <w:hideMark/>
          </w:tcPr>
          <w:p w14:paraId="3B63E1D4" w14:textId="77777777" w:rsidR="00221998" w:rsidRPr="00221998" w:rsidRDefault="00221998" w:rsidP="00221998">
            <w:pPr>
              <w:jc w:val="center"/>
              <w:rPr>
                <w:szCs w:val="24"/>
                <w:lang w:val="vi-VN" w:eastAsia="vi-VN"/>
              </w:rPr>
            </w:pPr>
            <w:r w:rsidRPr="00221998">
              <w:rPr>
                <w:szCs w:val="24"/>
                <w:lang w:val="vi-VN" w:eastAsia="vi-VN"/>
              </w:rPr>
              <w:t>máy</w:t>
            </w:r>
          </w:p>
        </w:tc>
        <w:tc>
          <w:tcPr>
            <w:tcW w:w="478" w:type="pct"/>
            <w:vAlign w:val="center"/>
            <w:hideMark/>
          </w:tcPr>
          <w:p w14:paraId="01DB67EC" w14:textId="77777777" w:rsidR="00221998" w:rsidRPr="00221998" w:rsidRDefault="00221998" w:rsidP="00221998">
            <w:pPr>
              <w:jc w:val="right"/>
              <w:rPr>
                <w:szCs w:val="24"/>
                <w:lang w:val="vi-VN" w:eastAsia="vi-VN"/>
              </w:rPr>
            </w:pPr>
            <w:r w:rsidRPr="00221998">
              <w:rPr>
                <w:szCs w:val="24"/>
                <w:lang w:val="vi-VN" w:eastAsia="vi-VN"/>
              </w:rPr>
              <w:t>1.117</w:t>
            </w:r>
          </w:p>
        </w:tc>
        <w:tc>
          <w:tcPr>
            <w:tcW w:w="792" w:type="pct"/>
            <w:vAlign w:val="center"/>
          </w:tcPr>
          <w:p w14:paraId="592E7D68" w14:textId="7B76FDC7" w:rsidR="00221998" w:rsidRPr="00221998" w:rsidRDefault="00221998" w:rsidP="00221998">
            <w:pPr>
              <w:jc w:val="right"/>
              <w:rPr>
                <w:szCs w:val="24"/>
                <w:lang w:val="vi-VN" w:eastAsia="vi-VN"/>
              </w:rPr>
            </w:pPr>
          </w:p>
        </w:tc>
        <w:tc>
          <w:tcPr>
            <w:tcW w:w="1104" w:type="pct"/>
            <w:vAlign w:val="center"/>
          </w:tcPr>
          <w:p w14:paraId="678DF338" w14:textId="706C07E0" w:rsidR="00221998" w:rsidRPr="00221998" w:rsidRDefault="00221998" w:rsidP="00221998">
            <w:pPr>
              <w:jc w:val="right"/>
              <w:rPr>
                <w:szCs w:val="24"/>
                <w:lang w:val="vi-VN" w:eastAsia="vi-VN"/>
              </w:rPr>
            </w:pPr>
          </w:p>
        </w:tc>
      </w:tr>
      <w:tr w:rsidR="00126F7A" w:rsidRPr="00221998" w14:paraId="1D38823F" w14:textId="77777777" w:rsidTr="00126F7A">
        <w:trPr>
          <w:trHeight w:val="20"/>
        </w:trPr>
        <w:tc>
          <w:tcPr>
            <w:tcW w:w="470" w:type="pct"/>
            <w:vAlign w:val="center"/>
            <w:hideMark/>
          </w:tcPr>
          <w:p w14:paraId="05D95433" w14:textId="77777777" w:rsidR="00221998" w:rsidRPr="00221998" w:rsidRDefault="00221998" w:rsidP="00221998">
            <w:pPr>
              <w:jc w:val="center"/>
              <w:rPr>
                <w:szCs w:val="24"/>
                <w:lang w:val="vi-VN" w:eastAsia="vi-VN"/>
              </w:rPr>
            </w:pPr>
            <w:r w:rsidRPr="00221998">
              <w:rPr>
                <w:szCs w:val="24"/>
                <w:lang w:val="vi-VN" w:eastAsia="vi-VN"/>
              </w:rPr>
              <w:t>6</w:t>
            </w:r>
          </w:p>
        </w:tc>
        <w:tc>
          <w:tcPr>
            <w:tcW w:w="1678" w:type="pct"/>
            <w:vAlign w:val="center"/>
            <w:hideMark/>
          </w:tcPr>
          <w:p w14:paraId="7D7FE31E" w14:textId="77777777" w:rsidR="00221998" w:rsidRPr="00221998" w:rsidRDefault="00221998" w:rsidP="00221998">
            <w:pPr>
              <w:jc w:val="left"/>
              <w:rPr>
                <w:szCs w:val="24"/>
                <w:lang w:val="vi-VN" w:eastAsia="vi-VN"/>
              </w:rPr>
            </w:pPr>
            <w:r w:rsidRPr="00221998">
              <w:rPr>
                <w:szCs w:val="24"/>
                <w:lang w:val="vi-VN" w:eastAsia="vi-VN"/>
              </w:rPr>
              <w:t>Máy biến áp 1P 75kVA</w:t>
            </w:r>
          </w:p>
        </w:tc>
        <w:tc>
          <w:tcPr>
            <w:tcW w:w="478" w:type="pct"/>
            <w:vAlign w:val="center"/>
            <w:hideMark/>
          </w:tcPr>
          <w:p w14:paraId="2E38F7C0" w14:textId="77777777" w:rsidR="00221998" w:rsidRPr="00221998" w:rsidRDefault="00221998" w:rsidP="00221998">
            <w:pPr>
              <w:jc w:val="center"/>
              <w:rPr>
                <w:szCs w:val="24"/>
                <w:lang w:val="vi-VN" w:eastAsia="vi-VN"/>
              </w:rPr>
            </w:pPr>
            <w:r w:rsidRPr="00221998">
              <w:rPr>
                <w:szCs w:val="24"/>
                <w:lang w:val="vi-VN" w:eastAsia="vi-VN"/>
              </w:rPr>
              <w:t>máy</w:t>
            </w:r>
          </w:p>
        </w:tc>
        <w:tc>
          <w:tcPr>
            <w:tcW w:w="478" w:type="pct"/>
            <w:vAlign w:val="center"/>
            <w:hideMark/>
          </w:tcPr>
          <w:p w14:paraId="5A855258" w14:textId="77777777" w:rsidR="00221998" w:rsidRPr="00221998" w:rsidRDefault="00221998" w:rsidP="00221998">
            <w:pPr>
              <w:jc w:val="right"/>
              <w:rPr>
                <w:szCs w:val="24"/>
                <w:lang w:val="vi-VN" w:eastAsia="vi-VN"/>
              </w:rPr>
            </w:pPr>
            <w:r w:rsidRPr="00221998">
              <w:rPr>
                <w:szCs w:val="24"/>
                <w:lang w:val="vi-VN" w:eastAsia="vi-VN"/>
              </w:rPr>
              <w:t>638</w:t>
            </w:r>
          </w:p>
        </w:tc>
        <w:tc>
          <w:tcPr>
            <w:tcW w:w="792" w:type="pct"/>
            <w:vAlign w:val="center"/>
          </w:tcPr>
          <w:p w14:paraId="47B4F2C1" w14:textId="61D34016" w:rsidR="00221998" w:rsidRPr="00221998" w:rsidRDefault="00221998" w:rsidP="00221998">
            <w:pPr>
              <w:jc w:val="right"/>
              <w:rPr>
                <w:szCs w:val="24"/>
                <w:lang w:val="vi-VN" w:eastAsia="vi-VN"/>
              </w:rPr>
            </w:pPr>
          </w:p>
        </w:tc>
        <w:tc>
          <w:tcPr>
            <w:tcW w:w="1104" w:type="pct"/>
            <w:vAlign w:val="center"/>
          </w:tcPr>
          <w:p w14:paraId="03D1A877" w14:textId="1EF2C098" w:rsidR="00221998" w:rsidRPr="00221998" w:rsidRDefault="00221998" w:rsidP="00221998">
            <w:pPr>
              <w:jc w:val="right"/>
              <w:rPr>
                <w:szCs w:val="24"/>
                <w:lang w:val="vi-VN" w:eastAsia="vi-VN"/>
              </w:rPr>
            </w:pPr>
          </w:p>
        </w:tc>
      </w:tr>
      <w:tr w:rsidR="00126F7A" w:rsidRPr="00221998" w14:paraId="74EA8917" w14:textId="77777777" w:rsidTr="00126F7A">
        <w:trPr>
          <w:trHeight w:val="20"/>
        </w:trPr>
        <w:tc>
          <w:tcPr>
            <w:tcW w:w="470" w:type="pct"/>
            <w:vAlign w:val="center"/>
            <w:hideMark/>
          </w:tcPr>
          <w:p w14:paraId="1BE97A63" w14:textId="77777777" w:rsidR="00221998" w:rsidRPr="00221998" w:rsidRDefault="00221998" w:rsidP="00221998">
            <w:pPr>
              <w:jc w:val="center"/>
              <w:rPr>
                <w:szCs w:val="24"/>
                <w:lang w:val="vi-VN" w:eastAsia="vi-VN"/>
              </w:rPr>
            </w:pPr>
            <w:r w:rsidRPr="00221998">
              <w:rPr>
                <w:szCs w:val="24"/>
                <w:lang w:val="vi-VN" w:eastAsia="vi-VN"/>
              </w:rPr>
              <w:t>7</w:t>
            </w:r>
          </w:p>
        </w:tc>
        <w:tc>
          <w:tcPr>
            <w:tcW w:w="1678" w:type="pct"/>
            <w:vAlign w:val="center"/>
            <w:hideMark/>
          </w:tcPr>
          <w:p w14:paraId="6708F716" w14:textId="77777777" w:rsidR="00221998" w:rsidRPr="00221998" w:rsidRDefault="00221998" w:rsidP="00221998">
            <w:pPr>
              <w:jc w:val="left"/>
              <w:rPr>
                <w:szCs w:val="24"/>
                <w:lang w:val="vi-VN" w:eastAsia="vi-VN"/>
              </w:rPr>
            </w:pPr>
            <w:r w:rsidRPr="00221998">
              <w:rPr>
                <w:szCs w:val="24"/>
                <w:lang w:val="vi-VN" w:eastAsia="vi-VN"/>
              </w:rPr>
              <w:t>Máy biến áp 1P 100kVA</w:t>
            </w:r>
          </w:p>
        </w:tc>
        <w:tc>
          <w:tcPr>
            <w:tcW w:w="478" w:type="pct"/>
            <w:vAlign w:val="center"/>
            <w:hideMark/>
          </w:tcPr>
          <w:p w14:paraId="5DFC0000" w14:textId="77777777" w:rsidR="00221998" w:rsidRPr="00221998" w:rsidRDefault="00221998" w:rsidP="00221998">
            <w:pPr>
              <w:jc w:val="center"/>
              <w:rPr>
                <w:szCs w:val="24"/>
                <w:lang w:val="vi-VN" w:eastAsia="vi-VN"/>
              </w:rPr>
            </w:pPr>
            <w:r w:rsidRPr="00221998">
              <w:rPr>
                <w:szCs w:val="24"/>
                <w:lang w:val="vi-VN" w:eastAsia="vi-VN"/>
              </w:rPr>
              <w:t>máy</w:t>
            </w:r>
          </w:p>
        </w:tc>
        <w:tc>
          <w:tcPr>
            <w:tcW w:w="478" w:type="pct"/>
            <w:vAlign w:val="center"/>
            <w:hideMark/>
          </w:tcPr>
          <w:p w14:paraId="2798E741" w14:textId="77777777" w:rsidR="00221998" w:rsidRPr="00221998" w:rsidRDefault="00221998" w:rsidP="00221998">
            <w:pPr>
              <w:jc w:val="right"/>
              <w:rPr>
                <w:szCs w:val="24"/>
                <w:lang w:val="vi-VN" w:eastAsia="vi-VN"/>
              </w:rPr>
            </w:pPr>
            <w:r w:rsidRPr="00221998">
              <w:rPr>
                <w:szCs w:val="24"/>
                <w:lang w:val="vi-VN" w:eastAsia="vi-VN"/>
              </w:rPr>
              <w:t>311</w:t>
            </w:r>
          </w:p>
        </w:tc>
        <w:tc>
          <w:tcPr>
            <w:tcW w:w="792" w:type="pct"/>
            <w:vAlign w:val="center"/>
          </w:tcPr>
          <w:p w14:paraId="2FEC67A1" w14:textId="5F9ED4C2" w:rsidR="00221998" w:rsidRPr="00221998" w:rsidRDefault="00221998" w:rsidP="00221998">
            <w:pPr>
              <w:jc w:val="right"/>
              <w:rPr>
                <w:szCs w:val="24"/>
                <w:lang w:val="vi-VN" w:eastAsia="vi-VN"/>
              </w:rPr>
            </w:pPr>
          </w:p>
        </w:tc>
        <w:tc>
          <w:tcPr>
            <w:tcW w:w="1104" w:type="pct"/>
            <w:vAlign w:val="center"/>
          </w:tcPr>
          <w:p w14:paraId="1B505C1D" w14:textId="004E8707" w:rsidR="00221998" w:rsidRPr="00221998" w:rsidRDefault="00221998" w:rsidP="00221998">
            <w:pPr>
              <w:jc w:val="right"/>
              <w:rPr>
                <w:szCs w:val="24"/>
                <w:lang w:val="vi-VN" w:eastAsia="vi-VN"/>
              </w:rPr>
            </w:pPr>
          </w:p>
        </w:tc>
      </w:tr>
      <w:tr w:rsidR="00126F7A" w:rsidRPr="00221998" w14:paraId="33777AEF" w14:textId="77777777" w:rsidTr="00126F7A">
        <w:trPr>
          <w:trHeight w:val="20"/>
        </w:trPr>
        <w:tc>
          <w:tcPr>
            <w:tcW w:w="470" w:type="pct"/>
            <w:vAlign w:val="center"/>
            <w:hideMark/>
          </w:tcPr>
          <w:p w14:paraId="649A3F46" w14:textId="77777777" w:rsidR="00221998" w:rsidRPr="00221998" w:rsidRDefault="00221998" w:rsidP="00221998">
            <w:pPr>
              <w:jc w:val="center"/>
              <w:rPr>
                <w:szCs w:val="24"/>
                <w:lang w:val="vi-VN" w:eastAsia="vi-VN"/>
              </w:rPr>
            </w:pPr>
            <w:r w:rsidRPr="00221998">
              <w:rPr>
                <w:szCs w:val="24"/>
                <w:lang w:val="vi-VN" w:eastAsia="vi-VN"/>
              </w:rPr>
              <w:t>8</w:t>
            </w:r>
          </w:p>
        </w:tc>
        <w:tc>
          <w:tcPr>
            <w:tcW w:w="1678" w:type="pct"/>
            <w:vAlign w:val="center"/>
            <w:hideMark/>
          </w:tcPr>
          <w:p w14:paraId="0C7A4D74" w14:textId="77777777" w:rsidR="00221998" w:rsidRPr="00221998" w:rsidRDefault="00221998" w:rsidP="00221998">
            <w:pPr>
              <w:jc w:val="left"/>
              <w:rPr>
                <w:szCs w:val="24"/>
                <w:lang w:val="vi-VN" w:eastAsia="vi-VN"/>
              </w:rPr>
            </w:pPr>
            <w:r w:rsidRPr="00221998">
              <w:rPr>
                <w:szCs w:val="24"/>
                <w:lang w:val="vi-VN" w:eastAsia="vi-VN"/>
              </w:rPr>
              <w:t>Máy biến áp 3P 75kVA</w:t>
            </w:r>
          </w:p>
        </w:tc>
        <w:tc>
          <w:tcPr>
            <w:tcW w:w="478" w:type="pct"/>
            <w:vAlign w:val="center"/>
            <w:hideMark/>
          </w:tcPr>
          <w:p w14:paraId="4AFA19A1" w14:textId="77777777" w:rsidR="00221998" w:rsidRPr="00221998" w:rsidRDefault="00221998" w:rsidP="00221998">
            <w:pPr>
              <w:jc w:val="center"/>
              <w:rPr>
                <w:szCs w:val="24"/>
                <w:lang w:val="vi-VN" w:eastAsia="vi-VN"/>
              </w:rPr>
            </w:pPr>
            <w:r w:rsidRPr="00221998">
              <w:rPr>
                <w:szCs w:val="24"/>
                <w:lang w:val="vi-VN" w:eastAsia="vi-VN"/>
              </w:rPr>
              <w:t>máy</w:t>
            </w:r>
          </w:p>
        </w:tc>
        <w:tc>
          <w:tcPr>
            <w:tcW w:w="478" w:type="pct"/>
            <w:vAlign w:val="center"/>
            <w:hideMark/>
          </w:tcPr>
          <w:p w14:paraId="77B6220E" w14:textId="77777777" w:rsidR="00221998" w:rsidRPr="00221998" w:rsidRDefault="00221998" w:rsidP="00221998">
            <w:pPr>
              <w:jc w:val="right"/>
              <w:rPr>
                <w:szCs w:val="24"/>
                <w:lang w:val="vi-VN" w:eastAsia="vi-VN"/>
              </w:rPr>
            </w:pPr>
            <w:r w:rsidRPr="00221998">
              <w:rPr>
                <w:szCs w:val="24"/>
                <w:lang w:val="vi-VN" w:eastAsia="vi-VN"/>
              </w:rPr>
              <w:t>10</w:t>
            </w:r>
          </w:p>
        </w:tc>
        <w:tc>
          <w:tcPr>
            <w:tcW w:w="792" w:type="pct"/>
            <w:vAlign w:val="center"/>
          </w:tcPr>
          <w:p w14:paraId="21457ADC" w14:textId="36E178F9" w:rsidR="00221998" w:rsidRPr="00221998" w:rsidRDefault="00221998" w:rsidP="00221998">
            <w:pPr>
              <w:jc w:val="right"/>
              <w:rPr>
                <w:szCs w:val="24"/>
                <w:lang w:val="vi-VN" w:eastAsia="vi-VN"/>
              </w:rPr>
            </w:pPr>
          </w:p>
        </w:tc>
        <w:tc>
          <w:tcPr>
            <w:tcW w:w="1104" w:type="pct"/>
            <w:vAlign w:val="center"/>
          </w:tcPr>
          <w:p w14:paraId="0187027F" w14:textId="6B54FFAD" w:rsidR="00221998" w:rsidRPr="00221998" w:rsidRDefault="00221998" w:rsidP="00221998">
            <w:pPr>
              <w:jc w:val="right"/>
              <w:rPr>
                <w:szCs w:val="24"/>
                <w:lang w:val="vi-VN" w:eastAsia="vi-VN"/>
              </w:rPr>
            </w:pPr>
          </w:p>
        </w:tc>
      </w:tr>
      <w:tr w:rsidR="00126F7A" w:rsidRPr="00221998" w14:paraId="5FD88210" w14:textId="77777777" w:rsidTr="00126F7A">
        <w:trPr>
          <w:trHeight w:val="20"/>
        </w:trPr>
        <w:tc>
          <w:tcPr>
            <w:tcW w:w="470" w:type="pct"/>
            <w:vAlign w:val="center"/>
            <w:hideMark/>
          </w:tcPr>
          <w:p w14:paraId="09B3F088" w14:textId="77777777" w:rsidR="00221998" w:rsidRPr="00221998" w:rsidRDefault="00221998" w:rsidP="00221998">
            <w:pPr>
              <w:jc w:val="center"/>
              <w:rPr>
                <w:szCs w:val="24"/>
                <w:lang w:val="vi-VN" w:eastAsia="vi-VN"/>
              </w:rPr>
            </w:pPr>
            <w:r w:rsidRPr="00221998">
              <w:rPr>
                <w:szCs w:val="24"/>
                <w:lang w:val="vi-VN" w:eastAsia="vi-VN"/>
              </w:rPr>
              <w:t>9</w:t>
            </w:r>
          </w:p>
        </w:tc>
        <w:tc>
          <w:tcPr>
            <w:tcW w:w="1678" w:type="pct"/>
            <w:vAlign w:val="center"/>
            <w:hideMark/>
          </w:tcPr>
          <w:p w14:paraId="571F37E1" w14:textId="77777777" w:rsidR="00221998" w:rsidRPr="00221998" w:rsidRDefault="00221998" w:rsidP="00221998">
            <w:pPr>
              <w:jc w:val="left"/>
              <w:rPr>
                <w:szCs w:val="24"/>
                <w:lang w:val="vi-VN" w:eastAsia="vi-VN"/>
              </w:rPr>
            </w:pPr>
            <w:r w:rsidRPr="00221998">
              <w:rPr>
                <w:szCs w:val="24"/>
                <w:lang w:val="vi-VN" w:eastAsia="vi-VN"/>
              </w:rPr>
              <w:t>Máy biến áp 3P 100kVA</w:t>
            </w:r>
          </w:p>
        </w:tc>
        <w:tc>
          <w:tcPr>
            <w:tcW w:w="478" w:type="pct"/>
            <w:vAlign w:val="center"/>
            <w:hideMark/>
          </w:tcPr>
          <w:p w14:paraId="63AFAA36" w14:textId="77777777" w:rsidR="00221998" w:rsidRPr="00221998" w:rsidRDefault="00221998" w:rsidP="00221998">
            <w:pPr>
              <w:jc w:val="center"/>
              <w:rPr>
                <w:szCs w:val="24"/>
                <w:lang w:val="vi-VN" w:eastAsia="vi-VN"/>
              </w:rPr>
            </w:pPr>
            <w:r w:rsidRPr="00221998">
              <w:rPr>
                <w:szCs w:val="24"/>
                <w:lang w:val="vi-VN" w:eastAsia="vi-VN"/>
              </w:rPr>
              <w:t>máy</w:t>
            </w:r>
          </w:p>
        </w:tc>
        <w:tc>
          <w:tcPr>
            <w:tcW w:w="478" w:type="pct"/>
            <w:vAlign w:val="center"/>
            <w:hideMark/>
          </w:tcPr>
          <w:p w14:paraId="6521B853" w14:textId="77777777" w:rsidR="00221998" w:rsidRPr="00221998" w:rsidRDefault="00221998" w:rsidP="00221998">
            <w:pPr>
              <w:jc w:val="right"/>
              <w:rPr>
                <w:szCs w:val="24"/>
                <w:lang w:val="vi-VN" w:eastAsia="vi-VN"/>
              </w:rPr>
            </w:pPr>
            <w:r w:rsidRPr="00221998">
              <w:rPr>
                <w:szCs w:val="24"/>
                <w:lang w:val="vi-VN" w:eastAsia="vi-VN"/>
              </w:rPr>
              <w:t>5</w:t>
            </w:r>
          </w:p>
        </w:tc>
        <w:tc>
          <w:tcPr>
            <w:tcW w:w="792" w:type="pct"/>
            <w:vAlign w:val="center"/>
          </w:tcPr>
          <w:p w14:paraId="59A938C5" w14:textId="0246B9A2" w:rsidR="00221998" w:rsidRPr="00221998" w:rsidRDefault="00221998" w:rsidP="00221998">
            <w:pPr>
              <w:jc w:val="right"/>
              <w:rPr>
                <w:szCs w:val="24"/>
                <w:lang w:val="vi-VN" w:eastAsia="vi-VN"/>
              </w:rPr>
            </w:pPr>
          </w:p>
        </w:tc>
        <w:tc>
          <w:tcPr>
            <w:tcW w:w="1104" w:type="pct"/>
            <w:vAlign w:val="center"/>
          </w:tcPr>
          <w:p w14:paraId="4BF3B7A1" w14:textId="02EABC4E" w:rsidR="00221998" w:rsidRPr="00221998" w:rsidRDefault="00221998" w:rsidP="00221998">
            <w:pPr>
              <w:jc w:val="right"/>
              <w:rPr>
                <w:szCs w:val="24"/>
                <w:lang w:val="vi-VN" w:eastAsia="vi-VN"/>
              </w:rPr>
            </w:pPr>
          </w:p>
        </w:tc>
      </w:tr>
      <w:tr w:rsidR="00126F7A" w:rsidRPr="00221998" w14:paraId="794F8E39" w14:textId="77777777" w:rsidTr="00126F7A">
        <w:trPr>
          <w:trHeight w:val="20"/>
        </w:trPr>
        <w:tc>
          <w:tcPr>
            <w:tcW w:w="470" w:type="pct"/>
            <w:vAlign w:val="center"/>
            <w:hideMark/>
          </w:tcPr>
          <w:p w14:paraId="10029335" w14:textId="77777777" w:rsidR="00221998" w:rsidRPr="00221998" w:rsidRDefault="00221998" w:rsidP="00221998">
            <w:pPr>
              <w:jc w:val="center"/>
              <w:rPr>
                <w:szCs w:val="24"/>
                <w:lang w:val="vi-VN" w:eastAsia="vi-VN"/>
              </w:rPr>
            </w:pPr>
            <w:r w:rsidRPr="00221998">
              <w:rPr>
                <w:szCs w:val="24"/>
                <w:lang w:val="vi-VN" w:eastAsia="vi-VN"/>
              </w:rPr>
              <w:t>10</w:t>
            </w:r>
          </w:p>
        </w:tc>
        <w:tc>
          <w:tcPr>
            <w:tcW w:w="1678" w:type="pct"/>
            <w:vAlign w:val="center"/>
            <w:hideMark/>
          </w:tcPr>
          <w:p w14:paraId="4DD6013D" w14:textId="77777777" w:rsidR="00221998" w:rsidRPr="00221998" w:rsidRDefault="00221998" w:rsidP="00221998">
            <w:pPr>
              <w:jc w:val="left"/>
              <w:rPr>
                <w:szCs w:val="24"/>
                <w:lang w:val="vi-VN" w:eastAsia="vi-VN"/>
              </w:rPr>
            </w:pPr>
            <w:r w:rsidRPr="00221998">
              <w:rPr>
                <w:szCs w:val="24"/>
                <w:lang w:val="vi-VN" w:eastAsia="vi-VN"/>
              </w:rPr>
              <w:t>Máy biến áp 3P 160kVA</w:t>
            </w:r>
          </w:p>
        </w:tc>
        <w:tc>
          <w:tcPr>
            <w:tcW w:w="478" w:type="pct"/>
            <w:vAlign w:val="center"/>
            <w:hideMark/>
          </w:tcPr>
          <w:p w14:paraId="25FA68B7" w14:textId="77777777" w:rsidR="00221998" w:rsidRPr="00221998" w:rsidRDefault="00221998" w:rsidP="00221998">
            <w:pPr>
              <w:jc w:val="center"/>
              <w:rPr>
                <w:szCs w:val="24"/>
                <w:lang w:val="vi-VN" w:eastAsia="vi-VN"/>
              </w:rPr>
            </w:pPr>
            <w:r w:rsidRPr="00221998">
              <w:rPr>
                <w:szCs w:val="24"/>
                <w:lang w:val="vi-VN" w:eastAsia="vi-VN"/>
              </w:rPr>
              <w:t>máy</w:t>
            </w:r>
          </w:p>
        </w:tc>
        <w:tc>
          <w:tcPr>
            <w:tcW w:w="478" w:type="pct"/>
            <w:vAlign w:val="center"/>
            <w:hideMark/>
          </w:tcPr>
          <w:p w14:paraId="128FE902" w14:textId="77777777" w:rsidR="00221998" w:rsidRPr="00221998" w:rsidRDefault="00221998" w:rsidP="00221998">
            <w:pPr>
              <w:jc w:val="right"/>
              <w:rPr>
                <w:szCs w:val="24"/>
                <w:lang w:val="vi-VN" w:eastAsia="vi-VN"/>
              </w:rPr>
            </w:pPr>
            <w:r w:rsidRPr="00221998">
              <w:rPr>
                <w:szCs w:val="24"/>
                <w:lang w:val="vi-VN" w:eastAsia="vi-VN"/>
              </w:rPr>
              <w:t>149</w:t>
            </w:r>
          </w:p>
        </w:tc>
        <w:tc>
          <w:tcPr>
            <w:tcW w:w="792" w:type="pct"/>
            <w:vAlign w:val="center"/>
          </w:tcPr>
          <w:p w14:paraId="35EAB1DE" w14:textId="79596DDC" w:rsidR="00221998" w:rsidRPr="00221998" w:rsidRDefault="00221998" w:rsidP="00221998">
            <w:pPr>
              <w:jc w:val="right"/>
              <w:rPr>
                <w:szCs w:val="24"/>
                <w:lang w:val="vi-VN" w:eastAsia="vi-VN"/>
              </w:rPr>
            </w:pPr>
          </w:p>
        </w:tc>
        <w:tc>
          <w:tcPr>
            <w:tcW w:w="1104" w:type="pct"/>
            <w:vAlign w:val="center"/>
          </w:tcPr>
          <w:p w14:paraId="07B657B6" w14:textId="6E4C1F4B" w:rsidR="00221998" w:rsidRPr="00221998" w:rsidRDefault="00221998" w:rsidP="00221998">
            <w:pPr>
              <w:jc w:val="right"/>
              <w:rPr>
                <w:szCs w:val="24"/>
                <w:lang w:val="vi-VN" w:eastAsia="vi-VN"/>
              </w:rPr>
            </w:pPr>
          </w:p>
        </w:tc>
      </w:tr>
      <w:tr w:rsidR="00126F7A" w:rsidRPr="00221998" w14:paraId="6324F5AF" w14:textId="77777777" w:rsidTr="00126F7A">
        <w:trPr>
          <w:trHeight w:val="20"/>
        </w:trPr>
        <w:tc>
          <w:tcPr>
            <w:tcW w:w="470" w:type="pct"/>
            <w:vAlign w:val="center"/>
            <w:hideMark/>
          </w:tcPr>
          <w:p w14:paraId="7C1007E1" w14:textId="77777777" w:rsidR="00221998" w:rsidRPr="00221998" w:rsidRDefault="00221998" w:rsidP="00221998">
            <w:pPr>
              <w:jc w:val="center"/>
              <w:rPr>
                <w:szCs w:val="24"/>
                <w:lang w:val="vi-VN" w:eastAsia="vi-VN"/>
              </w:rPr>
            </w:pPr>
            <w:r w:rsidRPr="00221998">
              <w:rPr>
                <w:szCs w:val="24"/>
                <w:lang w:val="vi-VN" w:eastAsia="vi-VN"/>
              </w:rPr>
              <w:t>11</w:t>
            </w:r>
          </w:p>
        </w:tc>
        <w:tc>
          <w:tcPr>
            <w:tcW w:w="1678" w:type="pct"/>
            <w:vAlign w:val="center"/>
            <w:hideMark/>
          </w:tcPr>
          <w:p w14:paraId="0E0B4797" w14:textId="77777777" w:rsidR="00221998" w:rsidRPr="00221998" w:rsidRDefault="00221998" w:rsidP="00221998">
            <w:pPr>
              <w:jc w:val="left"/>
              <w:rPr>
                <w:szCs w:val="24"/>
                <w:lang w:val="vi-VN" w:eastAsia="vi-VN"/>
              </w:rPr>
            </w:pPr>
            <w:r w:rsidRPr="00221998">
              <w:rPr>
                <w:szCs w:val="24"/>
                <w:lang w:val="vi-VN" w:eastAsia="vi-VN"/>
              </w:rPr>
              <w:t>Máy biến áp 3P 180kVA</w:t>
            </w:r>
          </w:p>
        </w:tc>
        <w:tc>
          <w:tcPr>
            <w:tcW w:w="478" w:type="pct"/>
            <w:vAlign w:val="center"/>
            <w:hideMark/>
          </w:tcPr>
          <w:p w14:paraId="61C62147" w14:textId="77777777" w:rsidR="00221998" w:rsidRPr="00221998" w:rsidRDefault="00221998" w:rsidP="00221998">
            <w:pPr>
              <w:jc w:val="center"/>
              <w:rPr>
                <w:szCs w:val="24"/>
                <w:lang w:val="vi-VN" w:eastAsia="vi-VN"/>
              </w:rPr>
            </w:pPr>
            <w:r w:rsidRPr="00221998">
              <w:rPr>
                <w:szCs w:val="24"/>
                <w:lang w:val="vi-VN" w:eastAsia="vi-VN"/>
              </w:rPr>
              <w:t>máy</w:t>
            </w:r>
          </w:p>
        </w:tc>
        <w:tc>
          <w:tcPr>
            <w:tcW w:w="478" w:type="pct"/>
            <w:vAlign w:val="center"/>
            <w:hideMark/>
          </w:tcPr>
          <w:p w14:paraId="08F78E31" w14:textId="77777777" w:rsidR="00221998" w:rsidRPr="00221998" w:rsidRDefault="00221998" w:rsidP="00221998">
            <w:pPr>
              <w:jc w:val="right"/>
              <w:rPr>
                <w:szCs w:val="24"/>
                <w:lang w:val="vi-VN" w:eastAsia="vi-VN"/>
              </w:rPr>
            </w:pPr>
            <w:r w:rsidRPr="00221998">
              <w:rPr>
                <w:szCs w:val="24"/>
                <w:lang w:val="vi-VN" w:eastAsia="vi-VN"/>
              </w:rPr>
              <w:t>10</w:t>
            </w:r>
          </w:p>
        </w:tc>
        <w:tc>
          <w:tcPr>
            <w:tcW w:w="792" w:type="pct"/>
            <w:vAlign w:val="center"/>
          </w:tcPr>
          <w:p w14:paraId="1C16A8C6" w14:textId="6AA3A8A2" w:rsidR="00221998" w:rsidRPr="00221998" w:rsidRDefault="00221998" w:rsidP="00221998">
            <w:pPr>
              <w:jc w:val="right"/>
              <w:rPr>
                <w:szCs w:val="24"/>
                <w:lang w:val="vi-VN" w:eastAsia="vi-VN"/>
              </w:rPr>
            </w:pPr>
          </w:p>
        </w:tc>
        <w:tc>
          <w:tcPr>
            <w:tcW w:w="1104" w:type="pct"/>
            <w:vAlign w:val="center"/>
          </w:tcPr>
          <w:p w14:paraId="2C556589" w14:textId="76D87F97" w:rsidR="00221998" w:rsidRPr="00221998" w:rsidRDefault="00221998" w:rsidP="00221998">
            <w:pPr>
              <w:jc w:val="right"/>
              <w:rPr>
                <w:szCs w:val="24"/>
                <w:lang w:val="vi-VN" w:eastAsia="vi-VN"/>
              </w:rPr>
            </w:pPr>
          </w:p>
        </w:tc>
      </w:tr>
      <w:tr w:rsidR="00126F7A" w:rsidRPr="00221998" w14:paraId="09161BF7" w14:textId="77777777" w:rsidTr="00126F7A">
        <w:trPr>
          <w:trHeight w:val="20"/>
        </w:trPr>
        <w:tc>
          <w:tcPr>
            <w:tcW w:w="470" w:type="pct"/>
            <w:vAlign w:val="center"/>
            <w:hideMark/>
          </w:tcPr>
          <w:p w14:paraId="1BF22E44" w14:textId="77777777" w:rsidR="00221998" w:rsidRPr="00221998" w:rsidRDefault="00221998" w:rsidP="00221998">
            <w:pPr>
              <w:jc w:val="center"/>
              <w:rPr>
                <w:szCs w:val="24"/>
                <w:lang w:val="vi-VN" w:eastAsia="vi-VN"/>
              </w:rPr>
            </w:pPr>
            <w:r w:rsidRPr="00221998">
              <w:rPr>
                <w:szCs w:val="24"/>
                <w:lang w:val="vi-VN" w:eastAsia="vi-VN"/>
              </w:rPr>
              <w:t>12</w:t>
            </w:r>
          </w:p>
        </w:tc>
        <w:tc>
          <w:tcPr>
            <w:tcW w:w="1678" w:type="pct"/>
            <w:vAlign w:val="center"/>
            <w:hideMark/>
          </w:tcPr>
          <w:p w14:paraId="34E5AB90" w14:textId="77777777" w:rsidR="00221998" w:rsidRPr="00221998" w:rsidRDefault="00221998" w:rsidP="00221998">
            <w:pPr>
              <w:jc w:val="left"/>
              <w:rPr>
                <w:szCs w:val="24"/>
                <w:lang w:val="vi-VN" w:eastAsia="vi-VN"/>
              </w:rPr>
            </w:pPr>
            <w:r w:rsidRPr="00221998">
              <w:rPr>
                <w:szCs w:val="24"/>
                <w:lang w:val="vi-VN" w:eastAsia="vi-VN"/>
              </w:rPr>
              <w:t>Máy biến áp 3P 250kVA</w:t>
            </w:r>
          </w:p>
        </w:tc>
        <w:tc>
          <w:tcPr>
            <w:tcW w:w="478" w:type="pct"/>
            <w:vAlign w:val="center"/>
            <w:hideMark/>
          </w:tcPr>
          <w:p w14:paraId="69F38A60" w14:textId="77777777" w:rsidR="00221998" w:rsidRPr="00221998" w:rsidRDefault="00221998" w:rsidP="00221998">
            <w:pPr>
              <w:jc w:val="center"/>
              <w:rPr>
                <w:szCs w:val="24"/>
                <w:lang w:val="vi-VN" w:eastAsia="vi-VN"/>
              </w:rPr>
            </w:pPr>
            <w:r w:rsidRPr="00221998">
              <w:rPr>
                <w:szCs w:val="24"/>
                <w:lang w:val="vi-VN" w:eastAsia="vi-VN"/>
              </w:rPr>
              <w:t>máy</w:t>
            </w:r>
          </w:p>
        </w:tc>
        <w:tc>
          <w:tcPr>
            <w:tcW w:w="478" w:type="pct"/>
            <w:vAlign w:val="center"/>
            <w:hideMark/>
          </w:tcPr>
          <w:p w14:paraId="3F1087A0" w14:textId="77777777" w:rsidR="00221998" w:rsidRPr="00221998" w:rsidRDefault="00221998" w:rsidP="00221998">
            <w:pPr>
              <w:jc w:val="right"/>
              <w:rPr>
                <w:szCs w:val="24"/>
                <w:lang w:val="vi-VN" w:eastAsia="vi-VN"/>
              </w:rPr>
            </w:pPr>
            <w:r w:rsidRPr="00221998">
              <w:rPr>
                <w:szCs w:val="24"/>
                <w:lang w:val="vi-VN" w:eastAsia="vi-VN"/>
              </w:rPr>
              <w:t>363</w:t>
            </w:r>
          </w:p>
        </w:tc>
        <w:tc>
          <w:tcPr>
            <w:tcW w:w="792" w:type="pct"/>
            <w:vAlign w:val="center"/>
          </w:tcPr>
          <w:p w14:paraId="782FDD8A" w14:textId="61B10B8A" w:rsidR="00221998" w:rsidRPr="00221998" w:rsidRDefault="00221998" w:rsidP="00221998">
            <w:pPr>
              <w:jc w:val="right"/>
              <w:rPr>
                <w:szCs w:val="24"/>
                <w:lang w:val="vi-VN" w:eastAsia="vi-VN"/>
              </w:rPr>
            </w:pPr>
          </w:p>
        </w:tc>
        <w:tc>
          <w:tcPr>
            <w:tcW w:w="1104" w:type="pct"/>
            <w:vAlign w:val="center"/>
          </w:tcPr>
          <w:p w14:paraId="5F52DDDC" w14:textId="23893488" w:rsidR="00221998" w:rsidRPr="00221998" w:rsidRDefault="00221998" w:rsidP="00221998">
            <w:pPr>
              <w:jc w:val="right"/>
              <w:rPr>
                <w:szCs w:val="24"/>
                <w:lang w:val="vi-VN" w:eastAsia="vi-VN"/>
              </w:rPr>
            </w:pPr>
          </w:p>
        </w:tc>
      </w:tr>
      <w:tr w:rsidR="00126F7A" w:rsidRPr="00221998" w14:paraId="387D5B2C" w14:textId="77777777" w:rsidTr="00126F7A">
        <w:trPr>
          <w:trHeight w:val="20"/>
        </w:trPr>
        <w:tc>
          <w:tcPr>
            <w:tcW w:w="470" w:type="pct"/>
            <w:vAlign w:val="center"/>
            <w:hideMark/>
          </w:tcPr>
          <w:p w14:paraId="303B7A72" w14:textId="77777777" w:rsidR="00221998" w:rsidRPr="00221998" w:rsidRDefault="00221998" w:rsidP="00221998">
            <w:pPr>
              <w:jc w:val="center"/>
              <w:rPr>
                <w:szCs w:val="24"/>
                <w:lang w:val="vi-VN" w:eastAsia="vi-VN"/>
              </w:rPr>
            </w:pPr>
            <w:r w:rsidRPr="00221998">
              <w:rPr>
                <w:szCs w:val="24"/>
                <w:lang w:val="vi-VN" w:eastAsia="vi-VN"/>
              </w:rPr>
              <w:t>13</w:t>
            </w:r>
          </w:p>
        </w:tc>
        <w:tc>
          <w:tcPr>
            <w:tcW w:w="1678" w:type="pct"/>
            <w:vAlign w:val="center"/>
            <w:hideMark/>
          </w:tcPr>
          <w:p w14:paraId="74D5253A" w14:textId="77777777" w:rsidR="00221998" w:rsidRPr="00221998" w:rsidRDefault="00221998" w:rsidP="00221998">
            <w:pPr>
              <w:jc w:val="left"/>
              <w:rPr>
                <w:szCs w:val="24"/>
                <w:lang w:val="vi-VN" w:eastAsia="vi-VN"/>
              </w:rPr>
            </w:pPr>
            <w:r w:rsidRPr="00221998">
              <w:rPr>
                <w:szCs w:val="24"/>
                <w:lang w:val="vi-VN" w:eastAsia="vi-VN"/>
              </w:rPr>
              <w:t>Máy biến áp 3P 320kVA</w:t>
            </w:r>
          </w:p>
        </w:tc>
        <w:tc>
          <w:tcPr>
            <w:tcW w:w="478" w:type="pct"/>
            <w:vAlign w:val="center"/>
            <w:hideMark/>
          </w:tcPr>
          <w:p w14:paraId="30021CA7" w14:textId="77777777" w:rsidR="00221998" w:rsidRPr="00221998" w:rsidRDefault="00221998" w:rsidP="00221998">
            <w:pPr>
              <w:jc w:val="center"/>
              <w:rPr>
                <w:szCs w:val="24"/>
                <w:lang w:val="vi-VN" w:eastAsia="vi-VN"/>
              </w:rPr>
            </w:pPr>
            <w:r w:rsidRPr="00221998">
              <w:rPr>
                <w:szCs w:val="24"/>
                <w:lang w:val="vi-VN" w:eastAsia="vi-VN"/>
              </w:rPr>
              <w:t>máy</w:t>
            </w:r>
          </w:p>
        </w:tc>
        <w:tc>
          <w:tcPr>
            <w:tcW w:w="478" w:type="pct"/>
            <w:vAlign w:val="center"/>
            <w:hideMark/>
          </w:tcPr>
          <w:p w14:paraId="5C1212CD" w14:textId="77777777" w:rsidR="00221998" w:rsidRPr="00221998" w:rsidRDefault="00221998" w:rsidP="00221998">
            <w:pPr>
              <w:jc w:val="right"/>
              <w:rPr>
                <w:szCs w:val="24"/>
                <w:lang w:val="vi-VN" w:eastAsia="vi-VN"/>
              </w:rPr>
            </w:pPr>
            <w:r w:rsidRPr="00221998">
              <w:rPr>
                <w:szCs w:val="24"/>
                <w:lang w:val="vi-VN" w:eastAsia="vi-VN"/>
              </w:rPr>
              <w:t>123</w:t>
            </w:r>
          </w:p>
        </w:tc>
        <w:tc>
          <w:tcPr>
            <w:tcW w:w="792" w:type="pct"/>
            <w:vAlign w:val="center"/>
          </w:tcPr>
          <w:p w14:paraId="3C681E09" w14:textId="0EA1CF19" w:rsidR="00221998" w:rsidRPr="00221998" w:rsidRDefault="00221998" w:rsidP="00221998">
            <w:pPr>
              <w:jc w:val="right"/>
              <w:rPr>
                <w:szCs w:val="24"/>
                <w:lang w:val="vi-VN" w:eastAsia="vi-VN"/>
              </w:rPr>
            </w:pPr>
          </w:p>
        </w:tc>
        <w:tc>
          <w:tcPr>
            <w:tcW w:w="1104" w:type="pct"/>
            <w:vAlign w:val="center"/>
          </w:tcPr>
          <w:p w14:paraId="015517C4" w14:textId="60148792" w:rsidR="00221998" w:rsidRPr="00221998" w:rsidRDefault="00221998" w:rsidP="00221998">
            <w:pPr>
              <w:jc w:val="right"/>
              <w:rPr>
                <w:szCs w:val="24"/>
                <w:lang w:val="vi-VN" w:eastAsia="vi-VN"/>
              </w:rPr>
            </w:pPr>
          </w:p>
        </w:tc>
      </w:tr>
      <w:tr w:rsidR="00126F7A" w:rsidRPr="00221998" w14:paraId="3F11035C" w14:textId="77777777" w:rsidTr="00126F7A">
        <w:trPr>
          <w:trHeight w:val="20"/>
        </w:trPr>
        <w:tc>
          <w:tcPr>
            <w:tcW w:w="470" w:type="pct"/>
            <w:vAlign w:val="center"/>
            <w:hideMark/>
          </w:tcPr>
          <w:p w14:paraId="3C1F7DD4" w14:textId="77777777" w:rsidR="00221998" w:rsidRPr="00221998" w:rsidRDefault="00221998" w:rsidP="00221998">
            <w:pPr>
              <w:jc w:val="center"/>
              <w:rPr>
                <w:szCs w:val="24"/>
                <w:lang w:val="vi-VN" w:eastAsia="vi-VN"/>
              </w:rPr>
            </w:pPr>
            <w:r w:rsidRPr="00221998">
              <w:rPr>
                <w:szCs w:val="24"/>
                <w:lang w:val="vi-VN" w:eastAsia="vi-VN"/>
              </w:rPr>
              <w:t>14</w:t>
            </w:r>
          </w:p>
        </w:tc>
        <w:tc>
          <w:tcPr>
            <w:tcW w:w="1678" w:type="pct"/>
            <w:vAlign w:val="center"/>
            <w:hideMark/>
          </w:tcPr>
          <w:p w14:paraId="1F2B00F7" w14:textId="77777777" w:rsidR="00221998" w:rsidRPr="00221998" w:rsidRDefault="00221998" w:rsidP="00221998">
            <w:pPr>
              <w:jc w:val="left"/>
              <w:rPr>
                <w:szCs w:val="24"/>
                <w:lang w:val="vi-VN" w:eastAsia="vi-VN"/>
              </w:rPr>
            </w:pPr>
            <w:r w:rsidRPr="00221998">
              <w:rPr>
                <w:szCs w:val="24"/>
                <w:lang w:val="vi-VN" w:eastAsia="vi-VN"/>
              </w:rPr>
              <w:t>Máy biến áp 3P 400kVA</w:t>
            </w:r>
          </w:p>
        </w:tc>
        <w:tc>
          <w:tcPr>
            <w:tcW w:w="478" w:type="pct"/>
            <w:vAlign w:val="center"/>
            <w:hideMark/>
          </w:tcPr>
          <w:p w14:paraId="4FD0BA21" w14:textId="77777777" w:rsidR="00221998" w:rsidRPr="00221998" w:rsidRDefault="00221998" w:rsidP="00221998">
            <w:pPr>
              <w:jc w:val="center"/>
              <w:rPr>
                <w:szCs w:val="24"/>
                <w:lang w:val="vi-VN" w:eastAsia="vi-VN"/>
              </w:rPr>
            </w:pPr>
            <w:r w:rsidRPr="00221998">
              <w:rPr>
                <w:szCs w:val="24"/>
                <w:lang w:val="vi-VN" w:eastAsia="vi-VN"/>
              </w:rPr>
              <w:t>máy</w:t>
            </w:r>
          </w:p>
        </w:tc>
        <w:tc>
          <w:tcPr>
            <w:tcW w:w="478" w:type="pct"/>
            <w:vAlign w:val="center"/>
            <w:hideMark/>
          </w:tcPr>
          <w:p w14:paraId="158158E3" w14:textId="77777777" w:rsidR="00221998" w:rsidRPr="00221998" w:rsidRDefault="00221998" w:rsidP="00221998">
            <w:pPr>
              <w:jc w:val="right"/>
              <w:rPr>
                <w:szCs w:val="24"/>
                <w:lang w:val="vi-VN" w:eastAsia="vi-VN"/>
              </w:rPr>
            </w:pPr>
            <w:r w:rsidRPr="00221998">
              <w:rPr>
                <w:szCs w:val="24"/>
                <w:lang w:val="vi-VN" w:eastAsia="vi-VN"/>
              </w:rPr>
              <w:t>276</w:t>
            </w:r>
          </w:p>
        </w:tc>
        <w:tc>
          <w:tcPr>
            <w:tcW w:w="792" w:type="pct"/>
            <w:vAlign w:val="center"/>
          </w:tcPr>
          <w:p w14:paraId="1E3BA83A" w14:textId="45A3E816" w:rsidR="00221998" w:rsidRPr="00221998" w:rsidRDefault="00221998" w:rsidP="00221998">
            <w:pPr>
              <w:jc w:val="right"/>
              <w:rPr>
                <w:szCs w:val="24"/>
                <w:lang w:val="vi-VN" w:eastAsia="vi-VN"/>
              </w:rPr>
            </w:pPr>
          </w:p>
        </w:tc>
        <w:tc>
          <w:tcPr>
            <w:tcW w:w="1104" w:type="pct"/>
            <w:vAlign w:val="center"/>
          </w:tcPr>
          <w:p w14:paraId="71B16F8A" w14:textId="7092AA80" w:rsidR="00221998" w:rsidRPr="00221998" w:rsidRDefault="00221998" w:rsidP="00221998">
            <w:pPr>
              <w:jc w:val="right"/>
              <w:rPr>
                <w:szCs w:val="24"/>
                <w:lang w:val="vi-VN" w:eastAsia="vi-VN"/>
              </w:rPr>
            </w:pPr>
          </w:p>
        </w:tc>
      </w:tr>
      <w:tr w:rsidR="00126F7A" w:rsidRPr="00221998" w14:paraId="178F90B2" w14:textId="77777777" w:rsidTr="00126F7A">
        <w:trPr>
          <w:trHeight w:val="20"/>
        </w:trPr>
        <w:tc>
          <w:tcPr>
            <w:tcW w:w="470" w:type="pct"/>
            <w:vAlign w:val="center"/>
            <w:hideMark/>
          </w:tcPr>
          <w:p w14:paraId="0ABAAE93" w14:textId="77777777" w:rsidR="00221998" w:rsidRPr="00221998" w:rsidRDefault="00221998" w:rsidP="00221998">
            <w:pPr>
              <w:jc w:val="center"/>
              <w:rPr>
                <w:szCs w:val="24"/>
                <w:lang w:val="vi-VN" w:eastAsia="vi-VN"/>
              </w:rPr>
            </w:pPr>
            <w:r w:rsidRPr="00221998">
              <w:rPr>
                <w:szCs w:val="24"/>
                <w:lang w:val="vi-VN" w:eastAsia="vi-VN"/>
              </w:rPr>
              <w:t>15</w:t>
            </w:r>
          </w:p>
        </w:tc>
        <w:tc>
          <w:tcPr>
            <w:tcW w:w="1678" w:type="pct"/>
            <w:vAlign w:val="center"/>
            <w:hideMark/>
          </w:tcPr>
          <w:p w14:paraId="36C80230" w14:textId="77777777" w:rsidR="00221998" w:rsidRPr="00221998" w:rsidRDefault="00221998" w:rsidP="00221998">
            <w:pPr>
              <w:jc w:val="left"/>
              <w:rPr>
                <w:szCs w:val="24"/>
                <w:lang w:val="vi-VN" w:eastAsia="vi-VN"/>
              </w:rPr>
            </w:pPr>
            <w:r w:rsidRPr="00221998">
              <w:rPr>
                <w:szCs w:val="24"/>
                <w:lang w:val="vi-VN" w:eastAsia="vi-VN"/>
              </w:rPr>
              <w:t>Máy biến áp 3P 500kVA</w:t>
            </w:r>
          </w:p>
        </w:tc>
        <w:tc>
          <w:tcPr>
            <w:tcW w:w="478" w:type="pct"/>
            <w:vAlign w:val="center"/>
            <w:hideMark/>
          </w:tcPr>
          <w:p w14:paraId="3208BB89" w14:textId="77777777" w:rsidR="00221998" w:rsidRPr="00221998" w:rsidRDefault="00221998" w:rsidP="00221998">
            <w:pPr>
              <w:jc w:val="center"/>
              <w:rPr>
                <w:szCs w:val="24"/>
                <w:lang w:val="vi-VN" w:eastAsia="vi-VN"/>
              </w:rPr>
            </w:pPr>
            <w:r w:rsidRPr="00221998">
              <w:rPr>
                <w:szCs w:val="24"/>
                <w:lang w:val="vi-VN" w:eastAsia="vi-VN"/>
              </w:rPr>
              <w:t>máy</w:t>
            </w:r>
          </w:p>
        </w:tc>
        <w:tc>
          <w:tcPr>
            <w:tcW w:w="478" w:type="pct"/>
            <w:vAlign w:val="center"/>
            <w:hideMark/>
          </w:tcPr>
          <w:p w14:paraId="140F5748" w14:textId="77777777" w:rsidR="00221998" w:rsidRPr="00221998" w:rsidRDefault="00221998" w:rsidP="00221998">
            <w:pPr>
              <w:jc w:val="right"/>
              <w:rPr>
                <w:szCs w:val="24"/>
                <w:lang w:val="vi-VN" w:eastAsia="vi-VN"/>
              </w:rPr>
            </w:pPr>
            <w:r w:rsidRPr="00221998">
              <w:rPr>
                <w:szCs w:val="24"/>
                <w:lang w:val="vi-VN" w:eastAsia="vi-VN"/>
              </w:rPr>
              <w:t>8</w:t>
            </w:r>
          </w:p>
        </w:tc>
        <w:tc>
          <w:tcPr>
            <w:tcW w:w="792" w:type="pct"/>
            <w:vAlign w:val="center"/>
          </w:tcPr>
          <w:p w14:paraId="2B9416D6" w14:textId="1CEBDCC7" w:rsidR="00221998" w:rsidRPr="00221998" w:rsidRDefault="00221998" w:rsidP="00221998">
            <w:pPr>
              <w:jc w:val="right"/>
              <w:rPr>
                <w:szCs w:val="24"/>
                <w:lang w:val="vi-VN" w:eastAsia="vi-VN"/>
              </w:rPr>
            </w:pPr>
          </w:p>
        </w:tc>
        <w:tc>
          <w:tcPr>
            <w:tcW w:w="1104" w:type="pct"/>
            <w:vAlign w:val="center"/>
          </w:tcPr>
          <w:p w14:paraId="6B3CD3A0" w14:textId="3C0B69EF" w:rsidR="00221998" w:rsidRPr="00221998" w:rsidRDefault="00221998" w:rsidP="00221998">
            <w:pPr>
              <w:jc w:val="right"/>
              <w:rPr>
                <w:szCs w:val="24"/>
                <w:lang w:val="vi-VN" w:eastAsia="vi-VN"/>
              </w:rPr>
            </w:pPr>
          </w:p>
        </w:tc>
      </w:tr>
      <w:tr w:rsidR="00126F7A" w:rsidRPr="00221998" w14:paraId="798AF44D" w14:textId="77777777" w:rsidTr="00126F7A">
        <w:trPr>
          <w:trHeight w:val="20"/>
        </w:trPr>
        <w:tc>
          <w:tcPr>
            <w:tcW w:w="470" w:type="pct"/>
            <w:vAlign w:val="center"/>
            <w:hideMark/>
          </w:tcPr>
          <w:p w14:paraId="79AEC1F8" w14:textId="77777777" w:rsidR="00221998" w:rsidRPr="00221998" w:rsidRDefault="00221998" w:rsidP="00221998">
            <w:pPr>
              <w:jc w:val="center"/>
              <w:rPr>
                <w:szCs w:val="24"/>
                <w:lang w:val="vi-VN" w:eastAsia="vi-VN"/>
              </w:rPr>
            </w:pPr>
            <w:r w:rsidRPr="00221998">
              <w:rPr>
                <w:szCs w:val="24"/>
                <w:lang w:val="vi-VN" w:eastAsia="vi-VN"/>
              </w:rPr>
              <w:t>16</w:t>
            </w:r>
          </w:p>
        </w:tc>
        <w:tc>
          <w:tcPr>
            <w:tcW w:w="1678" w:type="pct"/>
            <w:vAlign w:val="center"/>
            <w:hideMark/>
          </w:tcPr>
          <w:p w14:paraId="405447F9" w14:textId="77777777" w:rsidR="00221998" w:rsidRPr="00221998" w:rsidRDefault="00221998" w:rsidP="00221998">
            <w:pPr>
              <w:jc w:val="left"/>
              <w:rPr>
                <w:szCs w:val="24"/>
                <w:lang w:val="vi-VN" w:eastAsia="vi-VN"/>
              </w:rPr>
            </w:pPr>
            <w:r w:rsidRPr="00221998">
              <w:rPr>
                <w:szCs w:val="24"/>
                <w:lang w:val="vi-VN" w:eastAsia="vi-VN"/>
              </w:rPr>
              <w:t>Máy biến áp 3P 560kVA</w:t>
            </w:r>
          </w:p>
        </w:tc>
        <w:tc>
          <w:tcPr>
            <w:tcW w:w="478" w:type="pct"/>
            <w:vAlign w:val="center"/>
            <w:hideMark/>
          </w:tcPr>
          <w:p w14:paraId="7C59DF1D" w14:textId="77777777" w:rsidR="00221998" w:rsidRPr="00221998" w:rsidRDefault="00221998" w:rsidP="00221998">
            <w:pPr>
              <w:jc w:val="center"/>
              <w:rPr>
                <w:szCs w:val="24"/>
                <w:lang w:val="vi-VN" w:eastAsia="vi-VN"/>
              </w:rPr>
            </w:pPr>
            <w:r w:rsidRPr="00221998">
              <w:rPr>
                <w:szCs w:val="24"/>
                <w:lang w:val="vi-VN" w:eastAsia="vi-VN"/>
              </w:rPr>
              <w:t>máy</w:t>
            </w:r>
          </w:p>
        </w:tc>
        <w:tc>
          <w:tcPr>
            <w:tcW w:w="478" w:type="pct"/>
            <w:vAlign w:val="center"/>
            <w:hideMark/>
          </w:tcPr>
          <w:p w14:paraId="1ED15C90" w14:textId="77777777" w:rsidR="00221998" w:rsidRPr="00221998" w:rsidRDefault="00221998" w:rsidP="00221998">
            <w:pPr>
              <w:jc w:val="right"/>
              <w:rPr>
                <w:szCs w:val="24"/>
                <w:lang w:val="vi-VN" w:eastAsia="vi-VN"/>
              </w:rPr>
            </w:pPr>
            <w:r w:rsidRPr="00221998">
              <w:rPr>
                <w:szCs w:val="24"/>
                <w:lang w:val="vi-VN" w:eastAsia="vi-VN"/>
              </w:rPr>
              <w:t>107</w:t>
            </w:r>
          </w:p>
        </w:tc>
        <w:tc>
          <w:tcPr>
            <w:tcW w:w="792" w:type="pct"/>
            <w:vAlign w:val="center"/>
          </w:tcPr>
          <w:p w14:paraId="60D8D20F" w14:textId="47437E37" w:rsidR="00221998" w:rsidRPr="00221998" w:rsidRDefault="00221998" w:rsidP="00221998">
            <w:pPr>
              <w:jc w:val="right"/>
              <w:rPr>
                <w:szCs w:val="24"/>
                <w:lang w:val="vi-VN" w:eastAsia="vi-VN"/>
              </w:rPr>
            </w:pPr>
          </w:p>
        </w:tc>
        <w:tc>
          <w:tcPr>
            <w:tcW w:w="1104" w:type="pct"/>
            <w:vAlign w:val="center"/>
          </w:tcPr>
          <w:p w14:paraId="78FF69CE" w14:textId="1F8187CD" w:rsidR="00221998" w:rsidRPr="00221998" w:rsidRDefault="00221998" w:rsidP="00221998">
            <w:pPr>
              <w:jc w:val="right"/>
              <w:rPr>
                <w:szCs w:val="24"/>
                <w:lang w:val="vi-VN" w:eastAsia="vi-VN"/>
              </w:rPr>
            </w:pPr>
          </w:p>
        </w:tc>
      </w:tr>
      <w:tr w:rsidR="00126F7A" w:rsidRPr="00221998" w14:paraId="0835C170" w14:textId="77777777" w:rsidTr="00126F7A">
        <w:trPr>
          <w:trHeight w:val="20"/>
        </w:trPr>
        <w:tc>
          <w:tcPr>
            <w:tcW w:w="470" w:type="pct"/>
            <w:vAlign w:val="center"/>
            <w:hideMark/>
          </w:tcPr>
          <w:p w14:paraId="62CB2089" w14:textId="77777777" w:rsidR="00221998" w:rsidRPr="00221998" w:rsidRDefault="00221998" w:rsidP="00221998">
            <w:pPr>
              <w:jc w:val="center"/>
              <w:rPr>
                <w:szCs w:val="24"/>
                <w:lang w:val="vi-VN" w:eastAsia="vi-VN"/>
              </w:rPr>
            </w:pPr>
            <w:r w:rsidRPr="00221998">
              <w:rPr>
                <w:szCs w:val="24"/>
                <w:lang w:val="vi-VN" w:eastAsia="vi-VN"/>
              </w:rPr>
              <w:t>17</w:t>
            </w:r>
          </w:p>
        </w:tc>
        <w:tc>
          <w:tcPr>
            <w:tcW w:w="1678" w:type="pct"/>
            <w:vAlign w:val="center"/>
            <w:hideMark/>
          </w:tcPr>
          <w:p w14:paraId="25AC1DA2" w14:textId="77777777" w:rsidR="00221998" w:rsidRPr="00221998" w:rsidRDefault="00221998" w:rsidP="00221998">
            <w:pPr>
              <w:jc w:val="left"/>
              <w:rPr>
                <w:szCs w:val="24"/>
                <w:lang w:val="vi-VN" w:eastAsia="vi-VN"/>
              </w:rPr>
            </w:pPr>
            <w:r w:rsidRPr="00221998">
              <w:rPr>
                <w:szCs w:val="24"/>
                <w:lang w:val="vi-VN" w:eastAsia="vi-VN"/>
              </w:rPr>
              <w:t>Máy biến áp 3P 630kVA</w:t>
            </w:r>
          </w:p>
        </w:tc>
        <w:tc>
          <w:tcPr>
            <w:tcW w:w="478" w:type="pct"/>
            <w:vAlign w:val="center"/>
            <w:hideMark/>
          </w:tcPr>
          <w:p w14:paraId="56F99EFA" w14:textId="77777777" w:rsidR="00221998" w:rsidRPr="00221998" w:rsidRDefault="00221998" w:rsidP="00221998">
            <w:pPr>
              <w:jc w:val="center"/>
              <w:rPr>
                <w:szCs w:val="24"/>
                <w:lang w:val="vi-VN" w:eastAsia="vi-VN"/>
              </w:rPr>
            </w:pPr>
            <w:r w:rsidRPr="00221998">
              <w:rPr>
                <w:szCs w:val="24"/>
                <w:lang w:val="vi-VN" w:eastAsia="vi-VN"/>
              </w:rPr>
              <w:t>máy</w:t>
            </w:r>
          </w:p>
        </w:tc>
        <w:tc>
          <w:tcPr>
            <w:tcW w:w="478" w:type="pct"/>
            <w:vAlign w:val="center"/>
            <w:hideMark/>
          </w:tcPr>
          <w:p w14:paraId="4154AF77" w14:textId="77777777" w:rsidR="00221998" w:rsidRPr="00221998" w:rsidRDefault="00221998" w:rsidP="00221998">
            <w:pPr>
              <w:jc w:val="right"/>
              <w:rPr>
                <w:szCs w:val="24"/>
                <w:lang w:val="vi-VN" w:eastAsia="vi-VN"/>
              </w:rPr>
            </w:pPr>
            <w:r w:rsidRPr="00221998">
              <w:rPr>
                <w:szCs w:val="24"/>
                <w:lang w:val="vi-VN" w:eastAsia="vi-VN"/>
              </w:rPr>
              <w:t>92</w:t>
            </w:r>
          </w:p>
        </w:tc>
        <w:tc>
          <w:tcPr>
            <w:tcW w:w="792" w:type="pct"/>
            <w:vAlign w:val="center"/>
          </w:tcPr>
          <w:p w14:paraId="68DC4F7B" w14:textId="5F99780F" w:rsidR="00221998" w:rsidRPr="00221998" w:rsidRDefault="00221998" w:rsidP="00221998">
            <w:pPr>
              <w:jc w:val="right"/>
              <w:rPr>
                <w:szCs w:val="24"/>
                <w:lang w:val="vi-VN" w:eastAsia="vi-VN"/>
              </w:rPr>
            </w:pPr>
          </w:p>
        </w:tc>
        <w:tc>
          <w:tcPr>
            <w:tcW w:w="1104" w:type="pct"/>
            <w:vAlign w:val="center"/>
          </w:tcPr>
          <w:p w14:paraId="66E2070F" w14:textId="034DED69" w:rsidR="00221998" w:rsidRPr="00221998" w:rsidRDefault="00221998" w:rsidP="00221998">
            <w:pPr>
              <w:jc w:val="right"/>
              <w:rPr>
                <w:szCs w:val="24"/>
                <w:lang w:val="vi-VN" w:eastAsia="vi-VN"/>
              </w:rPr>
            </w:pPr>
          </w:p>
        </w:tc>
      </w:tr>
      <w:tr w:rsidR="00126F7A" w:rsidRPr="00221998" w14:paraId="252790C5" w14:textId="77777777" w:rsidTr="00126F7A">
        <w:trPr>
          <w:trHeight w:val="20"/>
        </w:trPr>
        <w:tc>
          <w:tcPr>
            <w:tcW w:w="470" w:type="pct"/>
            <w:vAlign w:val="center"/>
            <w:hideMark/>
          </w:tcPr>
          <w:p w14:paraId="114AAA40" w14:textId="77777777" w:rsidR="00221998" w:rsidRPr="00221998" w:rsidRDefault="00221998" w:rsidP="00221998">
            <w:pPr>
              <w:jc w:val="center"/>
              <w:rPr>
                <w:szCs w:val="24"/>
                <w:lang w:val="vi-VN" w:eastAsia="vi-VN"/>
              </w:rPr>
            </w:pPr>
            <w:r w:rsidRPr="00221998">
              <w:rPr>
                <w:szCs w:val="24"/>
                <w:lang w:val="vi-VN" w:eastAsia="vi-VN"/>
              </w:rPr>
              <w:t>18</w:t>
            </w:r>
          </w:p>
        </w:tc>
        <w:tc>
          <w:tcPr>
            <w:tcW w:w="1678" w:type="pct"/>
            <w:vAlign w:val="center"/>
            <w:hideMark/>
          </w:tcPr>
          <w:p w14:paraId="78721471" w14:textId="77777777" w:rsidR="00221998" w:rsidRPr="00221998" w:rsidRDefault="00221998" w:rsidP="00221998">
            <w:pPr>
              <w:jc w:val="left"/>
              <w:rPr>
                <w:szCs w:val="24"/>
                <w:lang w:val="vi-VN" w:eastAsia="vi-VN"/>
              </w:rPr>
            </w:pPr>
            <w:r w:rsidRPr="00221998">
              <w:rPr>
                <w:szCs w:val="24"/>
                <w:lang w:val="vi-VN" w:eastAsia="vi-VN"/>
              </w:rPr>
              <w:t>Máy biến áp 3P 750kVA</w:t>
            </w:r>
          </w:p>
        </w:tc>
        <w:tc>
          <w:tcPr>
            <w:tcW w:w="478" w:type="pct"/>
            <w:vAlign w:val="center"/>
            <w:hideMark/>
          </w:tcPr>
          <w:p w14:paraId="4B871FEC" w14:textId="77777777" w:rsidR="00221998" w:rsidRPr="00221998" w:rsidRDefault="00221998" w:rsidP="00221998">
            <w:pPr>
              <w:jc w:val="center"/>
              <w:rPr>
                <w:szCs w:val="24"/>
                <w:lang w:val="vi-VN" w:eastAsia="vi-VN"/>
              </w:rPr>
            </w:pPr>
            <w:r w:rsidRPr="00221998">
              <w:rPr>
                <w:szCs w:val="24"/>
                <w:lang w:val="vi-VN" w:eastAsia="vi-VN"/>
              </w:rPr>
              <w:t>máy</w:t>
            </w:r>
          </w:p>
        </w:tc>
        <w:tc>
          <w:tcPr>
            <w:tcW w:w="478" w:type="pct"/>
            <w:vAlign w:val="center"/>
            <w:hideMark/>
          </w:tcPr>
          <w:p w14:paraId="19E077BB" w14:textId="77777777" w:rsidR="00221998" w:rsidRPr="00221998" w:rsidRDefault="00221998" w:rsidP="00221998">
            <w:pPr>
              <w:jc w:val="right"/>
              <w:rPr>
                <w:szCs w:val="24"/>
                <w:lang w:val="vi-VN" w:eastAsia="vi-VN"/>
              </w:rPr>
            </w:pPr>
            <w:r w:rsidRPr="00221998">
              <w:rPr>
                <w:szCs w:val="24"/>
                <w:lang w:val="vi-VN" w:eastAsia="vi-VN"/>
              </w:rPr>
              <w:t>4</w:t>
            </w:r>
          </w:p>
        </w:tc>
        <w:tc>
          <w:tcPr>
            <w:tcW w:w="792" w:type="pct"/>
            <w:vAlign w:val="center"/>
          </w:tcPr>
          <w:p w14:paraId="535DEFFD" w14:textId="1615E1E2" w:rsidR="00221998" w:rsidRPr="00221998" w:rsidRDefault="00221998" w:rsidP="00221998">
            <w:pPr>
              <w:jc w:val="right"/>
              <w:rPr>
                <w:szCs w:val="24"/>
                <w:lang w:val="vi-VN" w:eastAsia="vi-VN"/>
              </w:rPr>
            </w:pPr>
          </w:p>
        </w:tc>
        <w:tc>
          <w:tcPr>
            <w:tcW w:w="1104" w:type="pct"/>
            <w:vAlign w:val="center"/>
          </w:tcPr>
          <w:p w14:paraId="55CC9972" w14:textId="1D9FCA05" w:rsidR="00221998" w:rsidRPr="00221998" w:rsidRDefault="00221998" w:rsidP="00221998">
            <w:pPr>
              <w:jc w:val="right"/>
              <w:rPr>
                <w:szCs w:val="24"/>
                <w:lang w:val="vi-VN" w:eastAsia="vi-VN"/>
              </w:rPr>
            </w:pPr>
          </w:p>
        </w:tc>
      </w:tr>
      <w:tr w:rsidR="00126F7A" w:rsidRPr="00221998" w14:paraId="18BAC3C5" w14:textId="77777777" w:rsidTr="00126F7A">
        <w:trPr>
          <w:trHeight w:val="20"/>
        </w:trPr>
        <w:tc>
          <w:tcPr>
            <w:tcW w:w="470" w:type="pct"/>
            <w:vAlign w:val="center"/>
            <w:hideMark/>
          </w:tcPr>
          <w:p w14:paraId="79E98DAF" w14:textId="77777777" w:rsidR="00221998" w:rsidRPr="00221998" w:rsidRDefault="00221998" w:rsidP="00221998">
            <w:pPr>
              <w:jc w:val="center"/>
              <w:rPr>
                <w:szCs w:val="24"/>
                <w:lang w:val="vi-VN" w:eastAsia="vi-VN"/>
              </w:rPr>
            </w:pPr>
            <w:r w:rsidRPr="00221998">
              <w:rPr>
                <w:szCs w:val="24"/>
                <w:lang w:val="vi-VN" w:eastAsia="vi-VN"/>
              </w:rPr>
              <w:t>19</w:t>
            </w:r>
          </w:p>
        </w:tc>
        <w:tc>
          <w:tcPr>
            <w:tcW w:w="1678" w:type="pct"/>
            <w:vAlign w:val="center"/>
            <w:hideMark/>
          </w:tcPr>
          <w:p w14:paraId="0FED74A7" w14:textId="77777777" w:rsidR="00221998" w:rsidRPr="00221998" w:rsidRDefault="00221998" w:rsidP="00221998">
            <w:pPr>
              <w:jc w:val="left"/>
              <w:rPr>
                <w:szCs w:val="24"/>
                <w:lang w:val="vi-VN" w:eastAsia="vi-VN"/>
              </w:rPr>
            </w:pPr>
            <w:r w:rsidRPr="00221998">
              <w:rPr>
                <w:szCs w:val="24"/>
                <w:lang w:val="vi-VN" w:eastAsia="vi-VN"/>
              </w:rPr>
              <w:t>Máy biến áp 3P 800kVA</w:t>
            </w:r>
          </w:p>
        </w:tc>
        <w:tc>
          <w:tcPr>
            <w:tcW w:w="478" w:type="pct"/>
            <w:vAlign w:val="center"/>
            <w:hideMark/>
          </w:tcPr>
          <w:p w14:paraId="23A0EABC" w14:textId="77777777" w:rsidR="00221998" w:rsidRPr="00221998" w:rsidRDefault="00221998" w:rsidP="00221998">
            <w:pPr>
              <w:jc w:val="center"/>
              <w:rPr>
                <w:szCs w:val="24"/>
                <w:lang w:val="vi-VN" w:eastAsia="vi-VN"/>
              </w:rPr>
            </w:pPr>
            <w:r w:rsidRPr="00221998">
              <w:rPr>
                <w:szCs w:val="24"/>
                <w:lang w:val="vi-VN" w:eastAsia="vi-VN"/>
              </w:rPr>
              <w:t>máy</w:t>
            </w:r>
          </w:p>
        </w:tc>
        <w:tc>
          <w:tcPr>
            <w:tcW w:w="478" w:type="pct"/>
            <w:vAlign w:val="center"/>
            <w:hideMark/>
          </w:tcPr>
          <w:p w14:paraId="6F59ED62" w14:textId="77777777" w:rsidR="00221998" w:rsidRPr="00221998" w:rsidRDefault="00221998" w:rsidP="00221998">
            <w:pPr>
              <w:jc w:val="right"/>
              <w:rPr>
                <w:szCs w:val="24"/>
                <w:lang w:val="vi-VN" w:eastAsia="vi-VN"/>
              </w:rPr>
            </w:pPr>
            <w:r w:rsidRPr="00221998">
              <w:rPr>
                <w:szCs w:val="24"/>
                <w:lang w:val="vi-VN" w:eastAsia="vi-VN"/>
              </w:rPr>
              <w:t>6</w:t>
            </w:r>
          </w:p>
        </w:tc>
        <w:tc>
          <w:tcPr>
            <w:tcW w:w="792" w:type="pct"/>
            <w:vAlign w:val="center"/>
          </w:tcPr>
          <w:p w14:paraId="67F4C68E" w14:textId="439BE164" w:rsidR="00221998" w:rsidRPr="00221998" w:rsidRDefault="00221998" w:rsidP="00221998">
            <w:pPr>
              <w:jc w:val="right"/>
              <w:rPr>
                <w:szCs w:val="24"/>
                <w:lang w:val="vi-VN" w:eastAsia="vi-VN"/>
              </w:rPr>
            </w:pPr>
          </w:p>
        </w:tc>
        <w:tc>
          <w:tcPr>
            <w:tcW w:w="1104" w:type="pct"/>
            <w:vAlign w:val="center"/>
          </w:tcPr>
          <w:p w14:paraId="34721C77" w14:textId="60875A31" w:rsidR="00221998" w:rsidRPr="00221998" w:rsidRDefault="00221998" w:rsidP="00221998">
            <w:pPr>
              <w:jc w:val="right"/>
              <w:rPr>
                <w:szCs w:val="24"/>
                <w:lang w:val="vi-VN" w:eastAsia="vi-VN"/>
              </w:rPr>
            </w:pPr>
          </w:p>
        </w:tc>
      </w:tr>
      <w:tr w:rsidR="00126F7A" w:rsidRPr="00221998" w14:paraId="45D3A0F2" w14:textId="77777777" w:rsidTr="00126F7A">
        <w:trPr>
          <w:trHeight w:val="20"/>
        </w:trPr>
        <w:tc>
          <w:tcPr>
            <w:tcW w:w="470" w:type="pct"/>
            <w:vAlign w:val="center"/>
            <w:hideMark/>
          </w:tcPr>
          <w:p w14:paraId="4FF51B6E" w14:textId="77777777" w:rsidR="00221998" w:rsidRPr="00221998" w:rsidRDefault="00221998" w:rsidP="00221998">
            <w:pPr>
              <w:jc w:val="center"/>
              <w:rPr>
                <w:szCs w:val="24"/>
                <w:lang w:val="vi-VN" w:eastAsia="vi-VN"/>
              </w:rPr>
            </w:pPr>
            <w:r w:rsidRPr="00221998">
              <w:rPr>
                <w:szCs w:val="24"/>
                <w:lang w:val="vi-VN" w:eastAsia="vi-VN"/>
              </w:rPr>
              <w:t>20</w:t>
            </w:r>
          </w:p>
        </w:tc>
        <w:tc>
          <w:tcPr>
            <w:tcW w:w="1678" w:type="pct"/>
            <w:vAlign w:val="center"/>
            <w:hideMark/>
          </w:tcPr>
          <w:p w14:paraId="092A3404" w14:textId="77777777" w:rsidR="00221998" w:rsidRPr="00221998" w:rsidRDefault="00221998" w:rsidP="00221998">
            <w:pPr>
              <w:jc w:val="left"/>
              <w:rPr>
                <w:szCs w:val="24"/>
                <w:lang w:val="vi-VN" w:eastAsia="vi-VN"/>
              </w:rPr>
            </w:pPr>
            <w:r w:rsidRPr="00221998">
              <w:rPr>
                <w:szCs w:val="24"/>
                <w:lang w:val="vi-VN" w:eastAsia="vi-VN"/>
              </w:rPr>
              <w:t>Máy biến áp 3P 1000kVA</w:t>
            </w:r>
          </w:p>
        </w:tc>
        <w:tc>
          <w:tcPr>
            <w:tcW w:w="478" w:type="pct"/>
            <w:vAlign w:val="center"/>
            <w:hideMark/>
          </w:tcPr>
          <w:p w14:paraId="331A23E4" w14:textId="77777777" w:rsidR="00221998" w:rsidRPr="00221998" w:rsidRDefault="00221998" w:rsidP="00221998">
            <w:pPr>
              <w:jc w:val="center"/>
              <w:rPr>
                <w:szCs w:val="24"/>
                <w:lang w:val="vi-VN" w:eastAsia="vi-VN"/>
              </w:rPr>
            </w:pPr>
            <w:r w:rsidRPr="00221998">
              <w:rPr>
                <w:szCs w:val="24"/>
                <w:lang w:val="vi-VN" w:eastAsia="vi-VN"/>
              </w:rPr>
              <w:t>máy</w:t>
            </w:r>
          </w:p>
        </w:tc>
        <w:tc>
          <w:tcPr>
            <w:tcW w:w="478" w:type="pct"/>
            <w:vAlign w:val="center"/>
            <w:hideMark/>
          </w:tcPr>
          <w:p w14:paraId="0CDFC2A4" w14:textId="77777777" w:rsidR="00221998" w:rsidRPr="00221998" w:rsidRDefault="00221998" w:rsidP="00221998">
            <w:pPr>
              <w:jc w:val="right"/>
              <w:rPr>
                <w:szCs w:val="24"/>
                <w:lang w:val="vi-VN" w:eastAsia="vi-VN"/>
              </w:rPr>
            </w:pPr>
            <w:r w:rsidRPr="00221998">
              <w:rPr>
                <w:szCs w:val="24"/>
                <w:lang w:val="vi-VN" w:eastAsia="vi-VN"/>
              </w:rPr>
              <w:t>5</w:t>
            </w:r>
          </w:p>
        </w:tc>
        <w:tc>
          <w:tcPr>
            <w:tcW w:w="792" w:type="pct"/>
            <w:vAlign w:val="center"/>
          </w:tcPr>
          <w:p w14:paraId="7F3AB4C3" w14:textId="2165F3EC" w:rsidR="00221998" w:rsidRPr="00221998" w:rsidRDefault="00221998" w:rsidP="00221998">
            <w:pPr>
              <w:jc w:val="right"/>
              <w:rPr>
                <w:szCs w:val="24"/>
                <w:lang w:val="vi-VN" w:eastAsia="vi-VN"/>
              </w:rPr>
            </w:pPr>
          </w:p>
        </w:tc>
        <w:tc>
          <w:tcPr>
            <w:tcW w:w="1104" w:type="pct"/>
            <w:vAlign w:val="center"/>
          </w:tcPr>
          <w:p w14:paraId="0A359CF9" w14:textId="4E22A021" w:rsidR="00221998" w:rsidRPr="00221998" w:rsidRDefault="00221998" w:rsidP="00221998">
            <w:pPr>
              <w:jc w:val="right"/>
              <w:rPr>
                <w:szCs w:val="24"/>
                <w:lang w:val="vi-VN" w:eastAsia="vi-VN"/>
              </w:rPr>
            </w:pPr>
          </w:p>
        </w:tc>
      </w:tr>
      <w:tr w:rsidR="00126F7A" w:rsidRPr="00221998" w14:paraId="01DF0423" w14:textId="77777777" w:rsidTr="00126F7A">
        <w:trPr>
          <w:trHeight w:val="20"/>
        </w:trPr>
        <w:tc>
          <w:tcPr>
            <w:tcW w:w="470" w:type="pct"/>
            <w:vAlign w:val="center"/>
            <w:hideMark/>
          </w:tcPr>
          <w:p w14:paraId="62D24F5C" w14:textId="77777777" w:rsidR="00221998" w:rsidRPr="00221998" w:rsidRDefault="00221998" w:rsidP="00221998">
            <w:pPr>
              <w:jc w:val="center"/>
              <w:rPr>
                <w:szCs w:val="24"/>
                <w:lang w:val="vi-VN" w:eastAsia="vi-VN"/>
              </w:rPr>
            </w:pPr>
            <w:r w:rsidRPr="00221998">
              <w:rPr>
                <w:szCs w:val="24"/>
                <w:lang w:val="vi-VN" w:eastAsia="vi-VN"/>
              </w:rPr>
              <w:t>21</w:t>
            </w:r>
          </w:p>
        </w:tc>
        <w:tc>
          <w:tcPr>
            <w:tcW w:w="1678" w:type="pct"/>
            <w:vAlign w:val="center"/>
            <w:hideMark/>
          </w:tcPr>
          <w:p w14:paraId="393B6865" w14:textId="77777777" w:rsidR="00221998" w:rsidRPr="00221998" w:rsidRDefault="00221998" w:rsidP="00221998">
            <w:pPr>
              <w:jc w:val="left"/>
              <w:rPr>
                <w:szCs w:val="24"/>
                <w:lang w:val="vi-VN" w:eastAsia="vi-VN"/>
              </w:rPr>
            </w:pPr>
            <w:r w:rsidRPr="00221998">
              <w:rPr>
                <w:szCs w:val="24"/>
                <w:lang w:val="vi-VN" w:eastAsia="vi-VN"/>
              </w:rPr>
              <w:t>Máy biến áp 3P 1250kVA</w:t>
            </w:r>
          </w:p>
        </w:tc>
        <w:tc>
          <w:tcPr>
            <w:tcW w:w="478" w:type="pct"/>
            <w:vAlign w:val="center"/>
            <w:hideMark/>
          </w:tcPr>
          <w:p w14:paraId="3720BAB7" w14:textId="77777777" w:rsidR="00221998" w:rsidRPr="00221998" w:rsidRDefault="00221998" w:rsidP="00221998">
            <w:pPr>
              <w:jc w:val="center"/>
              <w:rPr>
                <w:szCs w:val="24"/>
                <w:lang w:val="vi-VN" w:eastAsia="vi-VN"/>
              </w:rPr>
            </w:pPr>
            <w:r w:rsidRPr="00221998">
              <w:rPr>
                <w:szCs w:val="24"/>
                <w:lang w:val="vi-VN" w:eastAsia="vi-VN"/>
              </w:rPr>
              <w:t>máy</w:t>
            </w:r>
          </w:p>
        </w:tc>
        <w:tc>
          <w:tcPr>
            <w:tcW w:w="478" w:type="pct"/>
            <w:vAlign w:val="center"/>
            <w:hideMark/>
          </w:tcPr>
          <w:p w14:paraId="7DA7D804" w14:textId="77777777" w:rsidR="00221998" w:rsidRPr="00221998" w:rsidRDefault="00221998" w:rsidP="00221998">
            <w:pPr>
              <w:jc w:val="right"/>
              <w:rPr>
                <w:szCs w:val="24"/>
                <w:lang w:val="vi-VN" w:eastAsia="vi-VN"/>
              </w:rPr>
            </w:pPr>
            <w:r w:rsidRPr="00221998">
              <w:rPr>
                <w:szCs w:val="24"/>
                <w:lang w:val="vi-VN" w:eastAsia="vi-VN"/>
              </w:rPr>
              <w:t>1</w:t>
            </w:r>
          </w:p>
        </w:tc>
        <w:tc>
          <w:tcPr>
            <w:tcW w:w="792" w:type="pct"/>
            <w:vAlign w:val="center"/>
          </w:tcPr>
          <w:p w14:paraId="2B1713FB" w14:textId="6AD6E684" w:rsidR="00221998" w:rsidRPr="00221998" w:rsidRDefault="00221998" w:rsidP="00221998">
            <w:pPr>
              <w:jc w:val="right"/>
              <w:rPr>
                <w:szCs w:val="24"/>
                <w:lang w:val="vi-VN" w:eastAsia="vi-VN"/>
              </w:rPr>
            </w:pPr>
          </w:p>
        </w:tc>
        <w:tc>
          <w:tcPr>
            <w:tcW w:w="1104" w:type="pct"/>
            <w:vAlign w:val="center"/>
          </w:tcPr>
          <w:p w14:paraId="2F6647D8" w14:textId="5F4B67B8" w:rsidR="00221998" w:rsidRPr="00221998" w:rsidRDefault="00221998" w:rsidP="00221998">
            <w:pPr>
              <w:jc w:val="right"/>
              <w:rPr>
                <w:szCs w:val="24"/>
                <w:lang w:val="vi-VN" w:eastAsia="vi-VN"/>
              </w:rPr>
            </w:pPr>
          </w:p>
        </w:tc>
      </w:tr>
      <w:tr w:rsidR="00126F7A" w:rsidRPr="00221998" w14:paraId="4E4F8852" w14:textId="77777777" w:rsidTr="00126F7A">
        <w:trPr>
          <w:trHeight w:val="20"/>
        </w:trPr>
        <w:tc>
          <w:tcPr>
            <w:tcW w:w="470" w:type="pct"/>
            <w:vAlign w:val="center"/>
            <w:hideMark/>
          </w:tcPr>
          <w:p w14:paraId="63AE5DF2" w14:textId="77777777" w:rsidR="00221998" w:rsidRPr="00221998" w:rsidRDefault="00221998" w:rsidP="00221998">
            <w:pPr>
              <w:jc w:val="center"/>
              <w:rPr>
                <w:szCs w:val="24"/>
                <w:lang w:val="vi-VN" w:eastAsia="vi-VN"/>
              </w:rPr>
            </w:pPr>
            <w:r w:rsidRPr="00221998">
              <w:rPr>
                <w:szCs w:val="24"/>
                <w:lang w:val="vi-VN" w:eastAsia="vi-VN"/>
              </w:rPr>
              <w:t>22</w:t>
            </w:r>
          </w:p>
        </w:tc>
        <w:tc>
          <w:tcPr>
            <w:tcW w:w="1678" w:type="pct"/>
            <w:vAlign w:val="center"/>
            <w:hideMark/>
          </w:tcPr>
          <w:p w14:paraId="335705B4" w14:textId="77777777" w:rsidR="00221998" w:rsidRPr="00221998" w:rsidRDefault="00221998" w:rsidP="00221998">
            <w:pPr>
              <w:jc w:val="left"/>
              <w:rPr>
                <w:szCs w:val="24"/>
                <w:lang w:val="vi-VN" w:eastAsia="vi-VN"/>
              </w:rPr>
            </w:pPr>
            <w:r w:rsidRPr="00221998">
              <w:rPr>
                <w:szCs w:val="24"/>
                <w:lang w:val="vi-VN" w:eastAsia="vi-VN"/>
              </w:rPr>
              <w:t>Chống sét  van (LA)</w:t>
            </w:r>
          </w:p>
        </w:tc>
        <w:tc>
          <w:tcPr>
            <w:tcW w:w="478" w:type="pct"/>
            <w:vAlign w:val="center"/>
            <w:hideMark/>
          </w:tcPr>
          <w:p w14:paraId="2C828D61" w14:textId="77777777" w:rsidR="00221998" w:rsidRPr="00221998" w:rsidRDefault="00221998" w:rsidP="00221998">
            <w:pPr>
              <w:jc w:val="center"/>
              <w:rPr>
                <w:szCs w:val="24"/>
                <w:lang w:val="vi-VN" w:eastAsia="vi-VN"/>
              </w:rPr>
            </w:pPr>
            <w:r w:rsidRPr="00221998">
              <w:rPr>
                <w:szCs w:val="24"/>
                <w:lang w:val="vi-VN" w:eastAsia="vi-VN"/>
              </w:rPr>
              <w:t>cái</w:t>
            </w:r>
          </w:p>
        </w:tc>
        <w:tc>
          <w:tcPr>
            <w:tcW w:w="478" w:type="pct"/>
            <w:vAlign w:val="center"/>
            <w:hideMark/>
          </w:tcPr>
          <w:p w14:paraId="2776848D" w14:textId="77777777" w:rsidR="00221998" w:rsidRPr="00221998" w:rsidRDefault="00221998" w:rsidP="00221998">
            <w:pPr>
              <w:jc w:val="right"/>
              <w:rPr>
                <w:szCs w:val="24"/>
                <w:lang w:val="vi-VN" w:eastAsia="vi-VN"/>
              </w:rPr>
            </w:pPr>
            <w:r w:rsidRPr="00221998">
              <w:rPr>
                <w:szCs w:val="24"/>
                <w:lang w:val="vi-VN" w:eastAsia="vi-VN"/>
              </w:rPr>
              <w:t>6.937</w:t>
            </w:r>
          </w:p>
        </w:tc>
        <w:tc>
          <w:tcPr>
            <w:tcW w:w="792" w:type="pct"/>
            <w:vAlign w:val="center"/>
          </w:tcPr>
          <w:p w14:paraId="08C7E58D" w14:textId="76C6FEA0" w:rsidR="00221998" w:rsidRPr="00221998" w:rsidRDefault="00221998" w:rsidP="00221998">
            <w:pPr>
              <w:jc w:val="right"/>
              <w:rPr>
                <w:szCs w:val="24"/>
                <w:lang w:val="vi-VN" w:eastAsia="vi-VN"/>
              </w:rPr>
            </w:pPr>
          </w:p>
        </w:tc>
        <w:tc>
          <w:tcPr>
            <w:tcW w:w="1104" w:type="pct"/>
            <w:vAlign w:val="center"/>
          </w:tcPr>
          <w:p w14:paraId="77BDFAE8" w14:textId="51564CA4" w:rsidR="00221998" w:rsidRPr="00221998" w:rsidRDefault="00221998" w:rsidP="00221998">
            <w:pPr>
              <w:jc w:val="right"/>
              <w:rPr>
                <w:szCs w:val="24"/>
                <w:lang w:val="vi-VN" w:eastAsia="vi-VN"/>
              </w:rPr>
            </w:pPr>
          </w:p>
        </w:tc>
      </w:tr>
      <w:tr w:rsidR="00126F7A" w:rsidRPr="00221998" w14:paraId="7B7E9F6B" w14:textId="77777777" w:rsidTr="00126F7A">
        <w:trPr>
          <w:trHeight w:val="20"/>
        </w:trPr>
        <w:tc>
          <w:tcPr>
            <w:tcW w:w="470" w:type="pct"/>
            <w:vAlign w:val="center"/>
            <w:hideMark/>
          </w:tcPr>
          <w:p w14:paraId="5C2D9D4F" w14:textId="77777777" w:rsidR="00221998" w:rsidRPr="00221998" w:rsidRDefault="00221998" w:rsidP="00221998">
            <w:pPr>
              <w:jc w:val="center"/>
              <w:rPr>
                <w:szCs w:val="24"/>
                <w:lang w:val="vi-VN" w:eastAsia="vi-VN"/>
              </w:rPr>
            </w:pPr>
            <w:r w:rsidRPr="00221998">
              <w:rPr>
                <w:szCs w:val="24"/>
                <w:lang w:val="vi-VN" w:eastAsia="vi-VN"/>
              </w:rPr>
              <w:t>23</w:t>
            </w:r>
          </w:p>
        </w:tc>
        <w:tc>
          <w:tcPr>
            <w:tcW w:w="1678" w:type="pct"/>
            <w:vAlign w:val="center"/>
            <w:hideMark/>
          </w:tcPr>
          <w:p w14:paraId="5CF8D2A3" w14:textId="77777777" w:rsidR="00221998" w:rsidRPr="00221998" w:rsidRDefault="00221998" w:rsidP="00221998">
            <w:pPr>
              <w:jc w:val="left"/>
              <w:rPr>
                <w:szCs w:val="24"/>
                <w:lang w:val="vi-VN" w:eastAsia="vi-VN"/>
              </w:rPr>
            </w:pPr>
            <w:r w:rsidRPr="00221998">
              <w:rPr>
                <w:szCs w:val="24"/>
                <w:lang w:val="vi-VN" w:eastAsia="vi-VN"/>
              </w:rPr>
              <w:t>Tụ điện Trung thế (vị trí 3 tụ)</w:t>
            </w:r>
          </w:p>
        </w:tc>
        <w:tc>
          <w:tcPr>
            <w:tcW w:w="478" w:type="pct"/>
            <w:vAlign w:val="center"/>
            <w:hideMark/>
          </w:tcPr>
          <w:p w14:paraId="50B5A97B" w14:textId="77777777" w:rsidR="00221998" w:rsidRPr="00221998" w:rsidRDefault="00221998" w:rsidP="00221998">
            <w:pPr>
              <w:jc w:val="center"/>
              <w:rPr>
                <w:szCs w:val="24"/>
                <w:lang w:val="vi-VN" w:eastAsia="vi-VN"/>
              </w:rPr>
            </w:pPr>
            <w:r w:rsidRPr="00221998">
              <w:rPr>
                <w:szCs w:val="24"/>
                <w:lang w:val="vi-VN" w:eastAsia="vi-VN"/>
              </w:rPr>
              <w:t>cái</w:t>
            </w:r>
          </w:p>
        </w:tc>
        <w:tc>
          <w:tcPr>
            <w:tcW w:w="478" w:type="pct"/>
            <w:vAlign w:val="center"/>
            <w:hideMark/>
          </w:tcPr>
          <w:p w14:paraId="6433AD98" w14:textId="77777777" w:rsidR="00221998" w:rsidRPr="00221998" w:rsidRDefault="00221998" w:rsidP="00221998">
            <w:pPr>
              <w:jc w:val="right"/>
              <w:rPr>
                <w:szCs w:val="24"/>
                <w:lang w:val="vi-VN" w:eastAsia="vi-VN"/>
              </w:rPr>
            </w:pPr>
            <w:r w:rsidRPr="00221998">
              <w:rPr>
                <w:szCs w:val="24"/>
                <w:lang w:val="vi-VN" w:eastAsia="vi-VN"/>
              </w:rPr>
              <w:t>393</w:t>
            </w:r>
          </w:p>
        </w:tc>
        <w:tc>
          <w:tcPr>
            <w:tcW w:w="792" w:type="pct"/>
            <w:vAlign w:val="center"/>
          </w:tcPr>
          <w:p w14:paraId="2D979F39" w14:textId="204860C8" w:rsidR="00221998" w:rsidRPr="00221998" w:rsidRDefault="00221998" w:rsidP="00221998">
            <w:pPr>
              <w:jc w:val="right"/>
              <w:rPr>
                <w:szCs w:val="24"/>
                <w:lang w:val="vi-VN" w:eastAsia="vi-VN"/>
              </w:rPr>
            </w:pPr>
          </w:p>
        </w:tc>
        <w:tc>
          <w:tcPr>
            <w:tcW w:w="1104" w:type="pct"/>
            <w:vAlign w:val="center"/>
          </w:tcPr>
          <w:p w14:paraId="2CC422FA" w14:textId="4B23322A" w:rsidR="00221998" w:rsidRPr="00221998" w:rsidRDefault="00221998" w:rsidP="00221998">
            <w:pPr>
              <w:jc w:val="right"/>
              <w:rPr>
                <w:szCs w:val="24"/>
                <w:lang w:val="vi-VN" w:eastAsia="vi-VN"/>
              </w:rPr>
            </w:pPr>
          </w:p>
        </w:tc>
      </w:tr>
      <w:tr w:rsidR="00126F7A" w:rsidRPr="00221998" w14:paraId="7C4F01CD" w14:textId="77777777" w:rsidTr="00126F7A">
        <w:trPr>
          <w:trHeight w:val="20"/>
        </w:trPr>
        <w:tc>
          <w:tcPr>
            <w:tcW w:w="470" w:type="pct"/>
            <w:vAlign w:val="center"/>
            <w:hideMark/>
          </w:tcPr>
          <w:p w14:paraId="43B6BA77" w14:textId="77777777" w:rsidR="00221998" w:rsidRPr="00221998" w:rsidRDefault="00221998" w:rsidP="00221998">
            <w:pPr>
              <w:jc w:val="center"/>
              <w:rPr>
                <w:szCs w:val="24"/>
                <w:lang w:val="vi-VN" w:eastAsia="vi-VN"/>
              </w:rPr>
            </w:pPr>
            <w:r w:rsidRPr="00221998">
              <w:rPr>
                <w:szCs w:val="24"/>
                <w:lang w:val="vi-VN" w:eastAsia="vi-VN"/>
              </w:rPr>
              <w:t>24</w:t>
            </w:r>
          </w:p>
        </w:tc>
        <w:tc>
          <w:tcPr>
            <w:tcW w:w="1678" w:type="pct"/>
            <w:vAlign w:val="center"/>
            <w:hideMark/>
          </w:tcPr>
          <w:p w14:paraId="541C44F7" w14:textId="77777777" w:rsidR="00221998" w:rsidRPr="00221998" w:rsidRDefault="00221998" w:rsidP="00221998">
            <w:pPr>
              <w:jc w:val="left"/>
              <w:rPr>
                <w:szCs w:val="24"/>
                <w:lang w:val="vi-VN" w:eastAsia="vi-VN"/>
              </w:rPr>
            </w:pPr>
            <w:r w:rsidRPr="00221998">
              <w:rPr>
                <w:szCs w:val="24"/>
                <w:lang w:val="vi-VN" w:eastAsia="vi-VN"/>
              </w:rPr>
              <w:t>Tụ điện trung thế (vị trí 6 tụ)</w:t>
            </w:r>
          </w:p>
        </w:tc>
        <w:tc>
          <w:tcPr>
            <w:tcW w:w="478" w:type="pct"/>
            <w:vAlign w:val="center"/>
            <w:hideMark/>
          </w:tcPr>
          <w:p w14:paraId="5B8E9A7C" w14:textId="77777777" w:rsidR="00221998" w:rsidRPr="00221998" w:rsidRDefault="00221998" w:rsidP="00221998">
            <w:pPr>
              <w:jc w:val="center"/>
              <w:rPr>
                <w:szCs w:val="24"/>
                <w:lang w:val="vi-VN" w:eastAsia="vi-VN"/>
              </w:rPr>
            </w:pPr>
            <w:r w:rsidRPr="00221998">
              <w:rPr>
                <w:szCs w:val="24"/>
                <w:lang w:val="vi-VN" w:eastAsia="vi-VN"/>
              </w:rPr>
              <w:t>cái</w:t>
            </w:r>
          </w:p>
        </w:tc>
        <w:tc>
          <w:tcPr>
            <w:tcW w:w="478" w:type="pct"/>
            <w:vAlign w:val="center"/>
            <w:hideMark/>
          </w:tcPr>
          <w:p w14:paraId="08C97053" w14:textId="77777777" w:rsidR="00221998" w:rsidRPr="00221998" w:rsidRDefault="00221998" w:rsidP="00221998">
            <w:pPr>
              <w:jc w:val="right"/>
              <w:rPr>
                <w:szCs w:val="24"/>
                <w:lang w:val="vi-VN" w:eastAsia="vi-VN"/>
              </w:rPr>
            </w:pPr>
            <w:r w:rsidRPr="00221998">
              <w:rPr>
                <w:szCs w:val="24"/>
                <w:lang w:val="vi-VN" w:eastAsia="vi-VN"/>
              </w:rPr>
              <w:t>126</w:t>
            </w:r>
          </w:p>
        </w:tc>
        <w:tc>
          <w:tcPr>
            <w:tcW w:w="792" w:type="pct"/>
            <w:vAlign w:val="center"/>
          </w:tcPr>
          <w:p w14:paraId="32E6DB7F" w14:textId="3A90BAB3" w:rsidR="00221998" w:rsidRPr="00221998" w:rsidRDefault="00221998" w:rsidP="00221998">
            <w:pPr>
              <w:jc w:val="right"/>
              <w:rPr>
                <w:szCs w:val="24"/>
                <w:lang w:val="vi-VN" w:eastAsia="vi-VN"/>
              </w:rPr>
            </w:pPr>
          </w:p>
        </w:tc>
        <w:tc>
          <w:tcPr>
            <w:tcW w:w="1104" w:type="pct"/>
            <w:vAlign w:val="center"/>
          </w:tcPr>
          <w:p w14:paraId="5D7F6B94" w14:textId="13B5A53C" w:rsidR="00221998" w:rsidRPr="00221998" w:rsidRDefault="00221998" w:rsidP="00221998">
            <w:pPr>
              <w:jc w:val="right"/>
              <w:rPr>
                <w:szCs w:val="24"/>
                <w:lang w:val="vi-VN" w:eastAsia="vi-VN"/>
              </w:rPr>
            </w:pPr>
          </w:p>
        </w:tc>
      </w:tr>
      <w:tr w:rsidR="00126F7A" w:rsidRPr="00221998" w14:paraId="44543A7C" w14:textId="77777777" w:rsidTr="00126F7A">
        <w:trPr>
          <w:trHeight w:val="20"/>
        </w:trPr>
        <w:tc>
          <w:tcPr>
            <w:tcW w:w="470" w:type="pct"/>
            <w:vAlign w:val="center"/>
            <w:hideMark/>
          </w:tcPr>
          <w:p w14:paraId="7E050B08" w14:textId="77777777" w:rsidR="00221998" w:rsidRPr="00221998" w:rsidRDefault="00221998" w:rsidP="00221998">
            <w:pPr>
              <w:jc w:val="center"/>
              <w:rPr>
                <w:szCs w:val="24"/>
                <w:lang w:val="vi-VN" w:eastAsia="vi-VN"/>
              </w:rPr>
            </w:pPr>
            <w:r w:rsidRPr="00221998">
              <w:rPr>
                <w:szCs w:val="24"/>
                <w:lang w:val="vi-VN" w:eastAsia="vi-VN"/>
              </w:rPr>
              <w:t>25</w:t>
            </w:r>
          </w:p>
        </w:tc>
        <w:tc>
          <w:tcPr>
            <w:tcW w:w="1678" w:type="pct"/>
            <w:vAlign w:val="center"/>
            <w:hideMark/>
          </w:tcPr>
          <w:p w14:paraId="228531F6" w14:textId="77777777" w:rsidR="00221998" w:rsidRPr="00221998" w:rsidRDefault="00221998" w:rsidP="00221998">
            <w:pPr>
              <w:jc w:val="left"/>
              <w:rPr>
                <w:szCs w:val="24"/>
                <w:lang w:val="vi-VN" w:eastAsia="vi-VN"/>
              </w:rPr>
            </w:pPr>
            <w:r w:rsidRPr="00221998">
              <w:rPr>
                <w:szCs w:val="24"/>
                <w:lang w:val="vi-VN" w:eastAsia="vi-VN"/>
              </w:rPr>
              <w:t xml:space="preserve">Recloser </w:t>
            </w:r>
          </w:p>
        </w:tc>
        <w:tc>
          <w:tcPr>
            <w:tcW w:w="478" w:type="pct"/>
            <w:vAlign w:val="center"/>
            <w:hideMark/>
          </w:tcPr>
          <w:p w14:paraId="6ADA6E2D" w14:textId="77777777" w:rsidR="00221998" w:rsidRPr="00221998" w:rsidRDefault="00221998" w:rsidP="00221998">
            <w:pPr>
              <w:jc w:val="center"/>
              <w:rPr>
                <w:szCs w:val="24"/>
                <w:lang w:val="vi-VN" w:eastAsia="vi-VN"/>
              </w:rPr>
            </w:pPr>
            <w:r w:rsidRPr="00221998">
              <w:rPr>
                <w:szCs w:val="24"/>
                <w:lang w:val="vi-VN" w:eastAsia="vi-VN"/>
              </w:rPr>
              <w:t>cái</w:t>
            </w:r>
          </w:p>
        </w:tc>
        <w:tc>
          <w:tcPr>
            <w:tcW w:w="478" w:type="pct"/>
            <w:vAlign w:val="center"/>
            <w:hideMark/>
          </w:tcPr>
          <w:p w14:paraId="58C19CF2" w14:textId="77777777" w:rsidR="00221998" w:rsidRPr="00221998" w:rsidRDefault="00221998" w:rsidP="00221998">
            <w:pPr>
              <w:jc w:val="right"/>
              <w:rPr>
                <w:szCs w:val="24"/>
                <w:lang w:val="vi-VN" w:eastAsia="vi-VN"/>
              </w:rPr>
            </w:pPr>
            <w:r w:rsidRPr="00221998">
              <w:rPr>
                <w:szCs w:val="24"/>
                <w:lang w:val="vi-VN" w:eastAsia="vi-VN"/>
              </w:rPr>
              <w:t>130</w:t>
            </w:r>
          </w:p>
        </w:tc>
        <w:tc>
          <w:tcPr>
            <w:tcW w:w="792" w:type="pct"/>
            <w:vAlign w:val="center"/>
          </w:tcPr>
          <w:p w14:paraId="16AEDFA3" w14:textId="77167C30" w:rsidR="00221998" w:rsidRPr="00221998" w:rsidRDefault="00221998" w:rsidP="00221998">
            <w:pPr>
              <w:jc w:val="right"/>
              <w:rPr>
                <w:szCs w:val="24"/>
                <w:lang w:val="vi-VN" w:eastAsia="vi-VN"/>
              </w:rPr>
            </w:pPr>
          </w:p>
        </w:tc>
        <w:tc>
          <w:tcPr>
            <w:tcW w:w="1104" w:type="pct"/>
            <w:vAlign w:val="center"/>
          </w:tcPr>
          <w:p w14:paraId="4DC61D05" w14:textId="5D573EF1" w:rsidR="00221998" w:rsidRPr="00221998" w:rsidRDefault="00221998" w:rsidP="00221998">
            <w:pPr>
              <w:jc w:val="right"/>
              <w:rPr>
                <w:szCs w:val="24"/>
                <w:lang w:val="vi-VN" w:eastAsia="vi-VN"/>
              </w:rPr>
            </w:pPr>
          </w:p>
        </w:tc>
      </w:tr>
      <w:tr w:rsidR="00126F7A" w:rsidRPr="00221998" w14:paraId="482F5609" w14:textId="77777777" w:rsidTr="00126F7A">
        <w:trPr>
          <w:trHeight w:val="20"/>
        </w:trPr>
        <w:tc>
          <w:tcPr>
            <w:tcW w:w="470" w:type="pct"/>
            <w:vAlign w:val="center"/>
            <w:hideMark/>
          </w:tcPr>
          <w:p w14:paraId="6E546F93" w14:textId="77777777" w:rsidR="00221998" w:rsidRPr="00221998" w:rsidRDefault="00221998" w:rsidP="00221998">
            <w:pPr>
              <w:jc w:val="center"/>
              <w:rPr>
                <w:szCs w:val="24"/>
                <w:lang w:val="vi-VN" w:eastAsia="vi-VN"/>
              </w:rPr>
            </w:pPr>
            <w:r w:rsidRPr="00221998">
              <w:rPr>
                <w:szCs w:val="24"/>
                <w:lang w:val="vi-VN" w:eastAsia="vi-VN"/>
              </w:rPr>
              <w:lastRenderedPageBreak/>
              <w:t>26</w:t>
            </w:r>
          </w:p>
        </w:tc>
        <w:tc>
          <w:tcPr>
            <w:tcW w:w="1678" w:type="pct"/>
            <w:vAlign w:val="center"/>
            <w:hideMark/>
          </w:tcPr>
          <w:p w14:paraId="38495403" w14:textId="77777777" w:rsidR="00221998" w:rsidRPr="00221998" w:rsidRDefault="00221998" w:rsidP="00221998">
            <w:pPr>
              <w:jc w:val="left"/>
              <w:rPr>
                <w:szCs w:val="24"/>
                <w:lang w:val="vi-VN" w:eastAsia="vi-VN"/>
              </w:rPr>
            </w:pPr>
            <w:r w:rsidRPr="00221998">
              <w:rPr>
                <w:szCs w:val="24"/>
                <w:lang w:val="vi-VN" w:eastAsia="vi-VN"/>
              </w:rPr>
              <w:t xml:space="preserve">LBS </w:t>
            </w:r>
          </w:p>
        </w:tc>
        <w:tc>
          <w:tcPr>
            <w:tcW w:w="478" w:type="pct"/>
            <w:vAlign w:val="center"/>
            <w:hideMark/>
          </w:tcPr>
          <w:p w14:paraId="7028C96F" w14:textId="77777777" w:rsidR="00221998" w:rsidRPr="00221998" w:rsidRDefault="00221998" w:rsidP="00221998">
            <w:pPr>
              <w:jc w:val="center"/>
              <w:rPr>
                <w:szCs w:val="24"/>
                <w:lang w:val="vi-VN" w:eastAsia="vi-VN"/>
              </w:rPr>
            </w:pPr>
            <w:r w:rsidRPr="00221998">
              <w:rPr>
                <w:szCs w:val="24"/>
                <w:lang w:val="vi-VN" w:eastAsia="vi-VN"/>
              </w:rPr>
              <w:t>cái</w:t>
            </w:r>
          </w:p>
        </w:tc>
        <w:tc>
          <w:tcPr>
            <w:tcW w:w="478" w:type="pct"/>
            <w:vAlign w:val="center"/>
            <w:hideMark/>
          </w:tcPr>
          <w:p w14:paraId="67C49910" w14:textId="77777777" w:rsidR="00221998" w:rsidRPr="00221998" w:rsidRDefault="00221998" w:rsidP="00221998">
            <w:pPr>
              <w:jc w:val="right"/>
              <w:rPr>
                <w:szCs w:val="24"/>
                <w:lang w:val="vi-VN" w:eastAsia="vi-VN"/>
              </w:rPr>
            </w:pPr>
            <w:r w:rsidRPr="00221998">
              <w:rPr>
                <w:szCs w:val="24"/>
                <w:lang w:val="vi-VN" w:eastAsia="vi-VN"/>
              </w:rPr>
              <w:t>269</w:t>
            </w:r>
          </w:p>
        </w:tc>
        <w:tc>
          <w:tcPr>
            <w:tcW w:w="792" w:type="pct"/>
            <w:vAlign w:val="center"/>
          </w:tcPr>
          <w:p w14:paraId="7C30F0D2" w14:textId="0E45364B" w:rsidR="00221998" w:rsidRPr="00221998" w:rsidRDefault="00221998" w:rsidP="00221998">
            <w:pPr>
              <w:jc w:val="right"/>
              <w:rPr>
                <w:szCs w:val="24"/>
                <w:lang w:val="vi-VN" w:eastAsia="vi-VN"/>
              </w:rPr>
            </w:pPr>
          </w:p>
        </w:tc>
        <w:tc>
          <w:tcPr>
            <w:tcW w:w="1104" w:type="pct"/>
            <w:vAlign w:val="center"/>
          </w:tcPr>
          <w:p w14:paraId="7C93ABB6" w14:textId="34A73912" w:rsidR="00221998" w:rsidRPr="00221998" w:rsidRDefault="00221998" w:rsidP="00221998">
            <w:pPr>
              <w:jc w:val="right"/>
              <w:rPr>
                <w:szCs w:val="24"/>
                <w:lang w:val="vi-VN" w:eastAsia="vi-VN"/>
              </w:rPr>
            </w:pPr>
          </w:p>
        </w:tc>
      </w:tr>
      <w:tr w:rsidR="00126F7A" w:rsidRPr="00221998" w14:paraId="5BAEBEF9" w14:textId="77777777" w:rsidTr="00126F7A">
        <w:trPr>
          <w:trHeight w:val="20"/>
        </w:trPr>
        <w:tc>
          <w:tcPr>
            <w:tcW w:w="470" w:type="pct"/>
            <w:vAlign w:val="center"/>
            <w:hideMark/>
          </w:tcPr>
          <w:p w14:paraId="5B0466EB" w14:textId="77777777" w:rsidR="00221998" w:rsidRPr="00221998" w:rsidRDefault="00221998" w:rsidP="00221998">
            <w:pPr>
              <w:jc w:val="center"/>
              <w:rPr>
                <w:szCs w:val="24"/>
                <w:lang w:val="vi-VN" w:eastAsia="vi-VN"/>
              </w:rPr>
            </w:pPr>
            <w:r w:rsidRPr="00221998">
              <w:rPr>
                <w:szCs w:val="24"/>
                <w:lang w:val="vi-VN" w:eastAsia="vi-VN"/>
              </w:rPr>
              <w:t>27</w:t>
            </w:r>
          </w:p>
        </w:tc>
        <w:tc>
          <w:tcPr>
            <w:tcW w:w="1678" w:type="pct"/>
            <w:vAlign w:val="center"/>
            <w:hideMark/>
          </w:tcPr>
          <w:p w14:paraId="52ED226E" w14:textId="77777777" w:rsidR="00221998" w:rsidRPr="00221998" w:rsidRDefault="00221998" w:rsidP="00221998">
            <w:pPr>
              <w:jc w:val="left"/>
              <w:rPr>
                <w:szCs w:val="24"/>
                <w:lang w:val="vi-VN" w:eastAsia="vi-VN"/>
              </w:rPr>
            </w:pPr>
            <w:r w:rsidRPr="00221998">
              <w:rPr>
                <w:szCs w:val="24"/>
                <w:lang w:val="vi-VN" w:eastAsia="vi-VN"/>
              </w:rPr>
              <w:t>DS 1pha</w:t>
            </w:r>
          </w:p>
        </w:tc>
        <w:tc>
          <w:tcPr>
            <w:tcW w:w="478" w:type="pct"/>
            <w:vAlign w:val="center"/>
            <w:hideMark/>
          </w:tcPr>
          <w:p w14:paraId="6E4EC6BA" w14:textId="77777777" w:rsidR="00221998" w:rsidRPr="00221998" w:rsidRDefault="00221998" w:rsidP="00221998">
            <w:pPr>
              <w:jc w:val="center"/>
              <w:rPr>
                <w:szCs w:val="24"/>
                <w:lang w:val="vi-VN" w:eastAsia="vi-VN"/>
              </w:rPr>
            </w:pPr>
            <w:r w:rsidRPr="00221998">
              <w:rPr>
                <w:szCs w:val="24"/>
                <w:lang w:val="vi-VN" w:eastAsia="vi-VN"/>
              </w:rPr>
              <w:t>cái</w:t>
            </w:r>
          </w:p>
        </w:tc>
        <w:tc>
          <w:tcPr>
            <w:tcW w:w="478" w:type="pct"/>
            <w:vAlign w:val="center"/>
            <w:hideMark/>
          </w:tcPr>
          <w:p w14:paraId="5F2AB592" w14:textId="77777777" w:rsidR="00221998" w:rsidRPr="00221998" w:rsidRDefault="00221998" w:rsidP="00221998">
            <w:pPr>
              <w:jc w:val="right"/>
              <w:rPr>
                <w:szCs w:val="24"/>
                <w:lang w:val="vi-VN" w:eastAsia="vi-VN"/>
              </w:rPr>
            </w:pPr>
            <w:r w:rsidRPr="00221998">
              <w:rPr>
                <w:szCs w:val="24"/>
                <w:lang w:val="vi-VN" w:eastAsia="vi-VN"/>
              </w:rPr>
              <w:t>254</w:t>
            </w:r>
          </w:p>
        </w:tc>
        <w:tc>
          <w:tcPr>
            <w:tcW w:w="792" w:type="pct"/>
            <w:vAlign w:val="center"/>
          </w:tcPr>
          <w:p w14:paraId="04848061" w14:textId="17234738" w:rsidR="00221998" w:rsidRPr="00221998" w:rsidRDefault="00221998" w:rsidP="00221998">
            <w:pPr>
              <w:jc w:val="right"/>
              <w:rPr>
                <w:szCs w:val="24"/>
                <w:lang w:val="vi-VN" w:eastAsia="vi-VN"/>
              </w:rPr>
            </w:pPr>
          </w:p>
        </w:tc>
        <w:tc>
          <w:tcPr>
            <w:tcW w:w="1104" w:type="pct"/>
            <w:vAlign w:val="center"/>
          </w:tcPr>
          <w:p w14:paraId="6A3DB0A6" w14:textId="10408B0E" w:rsidR="00221998" w:rsidRPr="00221998" w:rsidRDefault="00221998" w:rsidP="00221998">
            <w:pPr>
              <w:jc w:val="right"/>
              <w:rPr>
                <w:szCs w:val="24"/>
                <w:lang w:val="vi-VN" w:eastAsia="vi-VN"/>
              </w:rPr>
            </w:pPr>
          </w:p>
        </w:tc>
      </w:tr>
      <w:tr w:rsidR="00126F7A" w:rsidRPr="00221998" w14:paraId="484B5610" w14:textId="77777777" w:rsidTr="00126F7A">
        <w:trPr>
          <w:trHeight w:val="20"/>
        </w:trPr>
        <w:tc>
          <w:tcPr>
            <w:tcW w:w="470" w:type="pct"/>
            <w:vAlign w:val="center"/>
            <w:hideMark/>
          </w:tcPr>
          <w:p w14:paraId="59E13B29" w14:textId="77777777" w:rsidR="00221998" w:rsidRPr="00221998" w:rsidRDefault="00221998" w:rsidP="00221998">
            <w:pPr>
              <w:jc w:val="center"/>
              <w:rPr>
                <w:szCs w:val="24"/>
                <w:lang w:val="vi-VN" w:eastAsia="vi-VN"/>
              </w:rPr>
            </w:pPr>
            <w:r w:rsidRPr="00221998">
              <w:rPr>
                <w:szCs w:val="24"/>
                <w:lang w:val="vi-VN" w:eastAsia="vi-VN"/>
              </w:rPr>
              <w:t>28</w:t>
            </w:r>
          </w:p>
        </w:tc>
        <w:tc>
          <w:tcPr>
            <w:tcW w:w="1678" w:type="pct"/>
            <w:vAlign w:val="center"/>
            <w:hideMark/>
          </w:tcPr>
          <w:p w14:paraId="30A77288" w14:textId="77777777" w:rsidR="00221998" w:rsidRPr="00221998" w:rsidRDefault="00221998" w:rsidP="00221998">
            <w:pPr>
              <w:jc w:val="left"/>
              <w:rPr>
                <w:szCs w:val="24"/>
                <w:lang w:val="vi-VN" w:eastAsia="vi-VN"/>
              </w:rPr>
            </w:pPr>
            <w:r w:rsidRPr="00221998">
              <w:rPr>
                <w:szCs w:val="24"/>
                <w:lang w:val="vi-VN" w:eastAsia="vi-VN"/>
              </w:rPr>
              <w:t>DS 3pha</w:t>
            </w:r>
          </w:p>
        </w:tc>
        <w:tc>
          <w:tcPr>
            <w:tcW w:w="478" w:type="pct"/>
            <w:vAlign w:val="center"/>
            <w:hideMark/>
          </w:tcPr>
          <w:p w14:paraId="22E18EB2" w14:textId="77777777" w:rsidR="00221998" w:rsidRPr="00221998" w:rsidRDefault="00221998" w:rsidP="00221998">
            <w:pPr>
              <w:jc w:val="center"/>
              <w:rPr>
                <w:szCs w:val="24"/>
                <w:lang w:val="vi-VN" w:eastAsia="vi-VN"/>
              </w:rPr>
            </w:pPr>
            <w:r w:rsidRPr="00221998">
              <w:rPr>
                <w:szCs w:val="24"/>
                <w:lang w:val="vi-VN" w:eastAsia="vi-VN"/>
              </w:rPr>
              <w:t>cái</w:t>
            </w:r>
          </w:p>
        </w:tc>
        <w:tc>
          <w:tcPr>
            <w:tcW w:w="478" w:type="pct"/>
            <w:vAlign w:val="center"/>
            <w:hideMark/>
          </w:tcPr>
          <w:p w14:paraId="422BFA7C" w14:textId="77777777" w:rsidR="00221998" w:rsidRPr="00221998" w:rsidRDefault="00221998" w:rsidP="00221998">
            <w:pPr>
              <w:jc w:val="right"/>
              <w:rPr>
                <w:szCs w:val="24"/>
                <w:lang w:val="vi-VN" w:eastAsia="vi-VN"/>
              </w:rPr>
            </w:pPr>
            <w:r w:rsidRPr="00221998">
              <w:rPr>
                <w:szCs w:val="24"/>
                <w:lang w:val="vi-VN" w:eastAsia="vi-VN"/>
              </w:rPr>
              <w:t>67</w:t>
            </w:r>
          </w:p>
        </w:tc>
        <w:tc>
          <w:tcPr>
            <w:tcW w:w="792" w:type="pct"/>
            <w:vAlign w:val="center"/>
          </w:tcPr>
          <w:p w14:paraId="2C354D40" w14:textId="43D03347" w:rsidR="00221998" w:rsidRPr="00221998" w:rsidRDefault="00221998" w:rsidP="00221998">
            <w:pPr>
              <w:jc w:val="right"/>
              <w:rPr>
                <w:szCs w:val="24"/>
                <w:lang w:val="vi-VN" w:eastAsia="vi-VN"/>
              </w:rPr>
            </w:pPr>
          </w:p>
        </w:tc>
        <w:tc>
          <w:tcPr>
            <w:tcW w:w="1104" w:type="pct"/>
            <w:vAlign w:val="center"/>
          </w:tcPr>
          <w:p w14:paraId="13E160CD" w14:textId="3F6FEC7C" w:rsidR="00221998" w:rsidRPr="00221998" w:rsidRDefault="00221998" w:rsidP="00221998">
            <w:pPr>
              <w:jc w:val="right"/>
              <w:rPr>
                <w:szCs w:val="24"/>
                <w:lang w:val="vi-VN" w:eastAsia="vi-VN"/>
              </w:rPr>
            </w:pPr>
          </w:p>
        </w:tc>
      </w:tr>
      <w:tr w:rsidR="00126F7A" w:rsidRPr="00221998" w14:paraId="7E5195F4" w14:textId="77777777" w:rsidTr="00126F7A">
        <w:trPr>
          <w:trHeight w:val="20"/>
        </w:trPr>
        <w:tc>
          <w:tcPr>
            <w:tcW w:w="470" w:type="pct"/>
            <w:vAlign w:val="center"/>
            <w:hideMark/>
          </w:tcPr>
          <w:p w14:paraId="0D31897E" w14:textId="77777777" w:rsidR="00221998" w:rsidRPr="00221998" w:rsidRDefault="00221998" w:rsidP="00221998">
            <w:pPr>
              <w:jc w:val="center"/>
              <w:rPr>
                <w:szCs w:val="24"/>
                <w:lang w:val="vi-VN" w:eastAsia="vi-VN"/>
              </w:rPr>
            </w:pPr>
            <w:r w:rsidRPr="00221998">
              <w:rPr>
                <w:szCs w:val="24"/>
                <w:lang w:val="vi-VN" w:eastAsia="vi-VN"/>
              </w:rPr>
              <w:t>29</w:t>
            </w:r>
          </w:p>
        </w:tc>
        <w:tc>
          <w:tcPr>
            <w:tcW w:w="1678" w:type="pct"/>
            <w:vAlign w:val="center"/>
            <w:hideMark/>
          </w:tcPr>
          <w:p w14:paraId="40746CE8" w14:textId="77777777" w:rsidR="00221998" w:rsidRPr="00221998" w:rsidRDefault="00221998" w:rsidP="00221998">
            <w:pPr>
              <w:jc w:val="left"/>
              <w:rPr>
                <w:szCs w:val="24"/>
                <w:lang w:val="vi-VN" w:eastAsia="vi-VN"/>
              </w:rPr>
            </w:pPr>
            <w:r w:rsidRPr="00221998">
              <w:rPr>
                <w:szCs w:val="24"/>
                <w:lang w:val="vi-VN" w:eastAsia="vi-VN"/>
              </w:rPr>
              <w:t>LTD</w:t>
            </w:r>
          </w:p>
        </w:tc>
        <w:tc>
          <w:tcPr>
            <w:tcW w:w="478" w:type="pct"/>
            <w:vAlign w:val="center"/>
            <w:hideMark/>
          </w:tcPr>
          <w:p w14:paraId="4D82DAB8" w14:textId="77777777" w:rsidR="00221998" w:rsidRPr="00221998" w:rsidRDefault="00221998" w:rsidP="00221998">
            <w:pPr>
              <w:jc w:val="center"/>
              <w:rPr>
                <w:szCs w:val="24"/>
                <w:lang w:val="vi-VN" w:eastAsia="vi-VN"/>
              </w:rPr>
            </w:pPr>
            <w:r w:rsidRPr="00221998">
              <w:rPr>
                <w:szCs w:val="24"/>
                <w:lang w:val="vi-VN" w:eastAsia="vi-VN"/>
              </w:rPr>
              <w:t>cái</w:t>
            </w:r>
          </w:p>
        </w:tc>
        <w:tc>
          <w:tcPr>
            <w:tcW w:w="478" w:type="pct"/>
            <w:vAlign w:val="center"/>
            <w:hideMark/>
          </w:tcPr>
          <w:p w14:paraId="300DA7E6" w14:textId="77777777" w:rsidR="00221998" w:rsidRPr="00221998" w:rsidRDefault="00221998" w:rsidP="00221998">
            <w:pPr>
              <w:jc w:val="right"/>
              <w:rPr>
                <w:szCs w:val="24"/>
                <w:lang w:val="vi-VN" w:eastAsia="vi-VN"/>
              </w:rPr>
            </w:pPr>
            <w:r w:rsidRPr="00221998">
              <w:rPr>
                <w:szCs w:val="24"/>
                <w:lang w:val="vi-VN" w:eastAsia="vi-VN"/>
              </w:rPr>
              <w:t>1.012</w:t>
            </w:r>
          </w:p>
        </w:tc>
        <w:tc>
          <w:tcPr>
            <w:tcW w:w="792" w:type="pct"/>
            <w:vAlign w:val="center"/>
          </w:tcPr>
          <w:p w14:paraId="16EF0158" w14:textId="711B23DB" w:rsidR="00221998" w:rsidRPr="00221998" w:rsidRDefault="00221998" w:rsidP="00221998">
            <w:pPr>
              <w:jc w:val="right"/>
              <w:rPr>
                <w:szCs w:val="24"/>
                <w:lang w:val="vi-VN" w:eastAsia="vi-VN"/>
              </w:rPr>
            </w:pPr>
          </w:p>
        </w:tc>
        <w:tc>
          <w:tcPr>
            <w:tcW w:w="1104" w:type="pct"/>
            <w:vAlign w:val="center"/>
          </w:tcPr>
          <w:p w14:paraId="6A1337D3" w14:textId="254C09A7" w:rsidR="00221998" w:rsidRPr="00221998" w:rsidRDefault="00221998" w:rsidP="00221998">
            <w:pPr>
              <w:jc w:val="right"/>
              <w:rPr>
                <w:szCs w:val="24"/>
                <w:lang w:val="vi-VN" w:eastAsia="vi-VN"/>
              </w:rPr>
            </w:pPr>
          </w:p>
        </w:tc>
      </w:tr>
      <w:tr w:rsidR="00126F7A" w:rsidRPr="00221998" w14:paraId="2C18D17B" w14:textId="77777777" w:rsidTr="00126F7A">
        <w:trPr>
          <w:trHeight w:val="20"/>
        </w:trPr>
        <w:tc>
          <w:tcPr>
            <w:tcW w:w="470" w:type="pct"/>
            <w:vAlign w:val="center"/>
            <w:hideMark/>
          </w:tcPr>
          <w:p w14:paraId="1AF2BEF5" w14:textId="77777777" w:rsidR="00221998" w:rsidRPr="00221998" w:rsidRDefault="00221998" w:rsidP="00221998">
            <w:pPr>
              <w:jc w:val="center"/>
              <w:rPr>
                <w:szCs w:val="24"/>
                <w:lang w:val="vi-VN" w:eastAsia="vi-VN"/>
              </w:rPr>
            </w:pPr>
            <w:r w:rsidRPr="00221998">
              <w:rPr>
                <w:szCs w:val="24"/>
                <w:lang w:val="vi-VN" w:eastAsia="vi-VN"/>
              </w:rPr>
              <w:t>30</w:t>
            </w:r>
          </w:p>
        </w:tc>
        <w:tc>
          <w:tcPr>
            <w:tcW w:w="1678" w:type="pct"/>
            <w:vAlign w:val="center"/>
            <w:hideMark/>
          </w:tcPr>
          <w:p w14:paraId="6D9486A8" w14:textId="77777777" w:rsidR="00221998" w:rsidRPr="00221998" w:rsidRDefault="00221998" w:rsidP="00221998">
            <w:pPr>
              <w:jc w:val="left"/>
              <w:rPr>
                <w:szCs w:val="24"/>
                <w:lang w:val="vi-VN" w:eastAsia="vi-VN"/>
              </w:rPr>
            </w:pPr>
            <w:r w:rsidRPr="00221998">
              <w:rPr>
                <w:szCs w:val="24"/>
                <w:lang w:val="vi-VN" w:eastAsia="vi-VN"/>
              </w:rPr>
              <w:t>Máy cắt SF6</w:t>
            </w:r>
          </w:p>
        </w:tc>
        <w:tc>
          <w:tcPr>
            <w:tcW w:w="478" w:type="pct"/>
            <w:vAlign w:val="center"/>
            <w:hideMark/>
          </w:tcPr>
          <w:p w14:paraId="75FECA12" w14:textId="77777777" w:rsidR="00221998" w:rsidRPr="00221998" w:rsidRDefault="00221998" w:rsidP="00221998">
            <w:pPr>
              <w:jc w:val="center"/>
              <w:rPr>
                <w:szCs w:val="24"/>
                <w:lang w:val="vi-VN" w:eastAsia="vi-VN"/>
              </w:rPr>
            </w:pPr>
            <w:r w:rsidRPr="00221998">
              <w:rPr>
                <w:szCs w:val="24"/>
                <w:lang w:val="vi-VN" w:eastAsia="vi-VN"/>
              </w:rPr>
              <w:t>cái</w:t>
            </w:r>
          </w:p>
        </w:tc>
        <w:tc>
          <w:tcPr>
            <w:tcW w:w="478" w:type="pct"/>
            <w:vAlign w:val="center"/>
            <w:hideMark/>
          </w:tcPr>
          <w:p w14:paraId="4A9B1C3C" w14:textId="77777777" w:rsidR="00221998" w:rsidRPr="00221998" w:rsidRDefault="00221998" w:rsidP="00221998">
            <w:pPr>
              <w:jc w:val="right"/>
              <w:rPr>
                <w:szCs w:val="24"/>
                <w:lang w:val="vi-VN" w:eastAsia="vi-VN"/>
              </w:rPr>
            </w:pPr>
            <w:r w:rsidRPr="00221998">
              <w:rPr>
                <w:szCs w:val="24"/>
                <w:lang w:val="vi-VN" w:eastAsia="vi-VN"/>
              </w:rPr>
              <w:t>75</w:t>
            </w:r>
          </w:p>
        </w:tc>
        <w:tc>
          <w:tcPr>
            <w:tcW w:w="792" w:type="pct"/>
            <w:vAlign w:val="center"/>
          </w:tcPr>
          <w:p w14:paraId="3B9701D7" w14:textId="3AC6E05A" w:rsidR="00221998" w:rsidRPr="00221998" w:rsidRDefault="00221998" w:rsidP="00221998">
            <w:pPr>
              <w:jc w:val="right"/>
              <w:rPr>
                <w:szCs w:val="24"/>
                <w:lang w:val="vi-VN" w:eastAsia="vi-VN"/>
              </w:rPr>
            </w:pPr>
          </w:p>
        </w:tc>
        <w:tc>
          <w:tcPr>
            <w:tcW w:w="1104" w:type="pct"/>
            <w:vAlign w:val="center"/>
          </w:tcPr>
          <w:p w14:paraId="2B2E58FE" w14:textId="393B80BF" w:rsidR="00221998" w:rsidRPr="00221998" w:rsidRDefault="00221998" w:rsidP="00221998">
            <w:pPr>
              <w:jc w:val="right"/>
              <w:rPr>
                <w:szCs w:val="24"/>
                <w:lang w:val="vi-VN" w:eastAsia="vi-VN"/>
              </w:rPr>
            </w:pPr>
          </w:p>
        </w:tc>
      </w:tr>
      <w:tr w:rsidR="00126F7A" w:rsidRPr="00221998" w14:paraId="49FD0458" w14:textId="77777777" w:rsidTr="00126F7A">
        <w:trPr>
          <w:trHeight w:val="20"/>
        </w:trPr>
        <w:tc>
          <w:tcPr>
            <w:tcW w:w="470" w:type="pct"/>
            <w:vAlign w:val="center"/>
            <w:hideMark/>
          </w:tcPr>
          <w:p w14:paraId="4F2920EB" w14:textId="77777777" w:rsidR="00221998" w:rsidRPr="00221998" w:rsidRDefault="00221998" w:rsidP="00221998">
            <w:pPr>
              <w:jc w:val="center"/>
              <w:rPr>
                <w:szCs w:val="24"/>
                <w:lang w:val="vi-VN" w:eastAsia="vi-VN"/>
              </w:rPr>
            </w:pPr>
            <w:r w:rsidRPr="00221998">
              <w:rPr>
                <w:szCs w:val="24"/>
                <w:lang w:val="vi-VN" w:eastAsia="vi-VN"/>
              </w:rPr>
              <w:t>31</w:t>
            </w:r>
          </w:p>
        </w:tc>
        <w:tc>
          <w:tcPr>
            <w:tcW w:w="1678" w:type="pct"/>
            <w:vAlign w:val="center"/>
            <w:hideMark/>
          </w:tcPr>
          <w:p w14:paraId="77E0AAEA" w14:textId="77777777" w:rsidR="00221998" w:rsidRPr="00221998" w:rsidRDefault="00221998" w:rsidP="00221998">
            <w:pPr>
              <w:jc w:val="left"/>
              <w:rPr>
                <w:szCs w:val="24"/>
                <w:lang w:val="vi-VN" w:eastAsia="vi-VN"/>
              </w:rPr>
            </w:pPr>
            <w:r w:rsidRPr="00221998">
              <w:rPr>
                <w:szCs w:val="24"/>
                <w:lang w:val="vi-VN" w:eastAsia="vi-VN"/>
              </w:rPr>
              <w:t>Máy cắt chân không (máy cắt tụ bù)</w:t>
            </w:r>
          </w:p>
        </w:tc>
        <w:tc>
          <w:tcPr>
            <w:tcW w:w="478" w:type="pct"/>
            <w:vAlign w:val="center"/>
            <w:hideMark/>
          </w:tcPr>
          <w:p w14:paraId="0109C128" w14:textId="77777777" w:rsidR="00221998" w:rsidRPr="00221998" w:rsidRDefault="00221998" w:rsidP="00221998">
            <w:pPr>
              <w:jc w:val="center"/>
              <w:rPr>
                <w:szCs w:val="24"/>
                <w:lang w:val="vi-VN" w:eastAsia="vi-VN"/>
              </w:rPr>
            </w:pPr>
            <w:r w:rsidRPr="00221998">
              <w:rPr>
                <w:szCs w:val="24"/>
                <w:lang w:val="vi-VN" w:eastAsia="vi-VN"/>
              </w:rPr>
              <w:t>cái</w:t>
            </w:r>
          </w:p>
        </w:tc>
        <w:tc>
          <w:tcPr>
            <w:tcW w:w="478" w:type="pct"/>
            <w:vAlign w:val="center"/>
            <w:hideMark/>
          </w:tcPr>
          <w:p w14:paraId="6E43CF9B" w14:textId="77777777" w:rsidR="00221998" w:rsidRPr="00221998" w:rsidRDefault="00221998" w:rsidP="00221998">
            <w:pPr>
              <w:jc w:val="right"/>
              <w:rPr>
                <w:szCs w:val="24"/>
                <w:lang w:val="vi-VN" w:eastAsia="vi-VN"/>
              </w:rPr>
            </w:pPr>
            <w:r w:rsidRPr="00221998">
              <w:rPr>
                <w:szCs w:val="24"/>
                <w:lang w:val="vi-VN" w:eastAsia="vi-VN"/>
              </w:rPr>
              <w:t>343</w:t>
            </w:r>
          </w:p>
        </w:tc>
        <w:tc>
          <w:tcPr>
            <w:tcW w:w="792" w:type="pct"/>
            <w:vAlign w:val="center"/>
          </w:tcPr>
          <w:p w14:paraId="3A80505E" w14:textId="7302B9B6" w:rsidR="00221998" w:rsidRPr="00221998" w:rsidRDefault="00221998" w:rsidP="00221998">
            <w:pPr>
              <w:jc w:val="right"/>
              <w:rPr>
                <w:szCs w:val="24"/>
                <w:lang w:val="vi-VN" w:eastAsia="vi-VN"/>
              </w:rPr>
            </w:pPr>
          </w:p>
        </w:tc>
        <w:tc>
          <w:tcPr>
            <w:tcW w:w="1104" w:type="pct"/>
            <w:vAlign w:val="center"/>
          </w:tcPr>
          <w:p w14:paraId="6797EA1B" w14:textId="7A99A2AD" w:rsidR="00221998" w:rsidRPr="00221998" w:rsidRDefault="00221998" w:rsidP="00221998">
            <w:pPr>
              <w:jc w:val="right"/>
              <w:rPr>
                <w:szCs w:val="24"/>
                <w:lang w:val="vi-VN" w:eastAsia="vi-VN"/>
              </w:rPr>
            </w:pPr>
          </w:p>
        </w:tc>
      </w:tr>
      <w:tr w:rsidR="00126F7A" w:rsidRPr="00221998" w14:paraId="301139E3" w14:textId="77777777" w:rsidTr="00126F7A">
        <w:trPr>
          <w:trHeight w:val="20"/>
        </w:trPr>
        <w:tc>
          <w:tcPr>
            <w:tcW w:w="470" w:type="pct"/>
            <w:vAlign w:val="center"/>
            <w:hideMark/>
          </w:tcPr>
          <w:p w14:paraId="0A9C8B73" w14:textId="77777777" w:rsidR="00221998" w:rsidRPr="00221998" w:rsidRDefault="00221998" w:rsidP="00221998">
            <w:pPr>
              <w:jc w:val="center"/>
              <w:rPr>
                <w:szCs w:val="24"/>
                <w:lang w:val="vi-VN" w:eastAsia="vi-VN"/>
              </w:rPr>
            </w:pPr>
            <w:r w:rsidRPr="00221998">
              <w:rPr>
                <w:szCs w:val="24"/>
                <w:lang w:val="vi-VN" w:eastAsia="vi-VN"/>
              </w:rPr>
              <w:t>32</w:t>
            </w:r>
          </w:p>
        </w:tc>
        <w:tc>
          <w:tcPr>
            <w:tcW w:w="1678" w:type="pct"/>
            <w:vAlign w:val="center"/>
            <w:hideMark/>
          </w:tcPr>
          <w:p w14:paraId="329E6856" w14:textId="77777777" w:rsidR="00221998" w:rsidRPr="00221998" w:rsidRDefault="00221998" w:rsidP="00221998">
            <w:pPr>
              <w:jc w:val="left"/>
              <w:rPr>
                <w:szCs w:val="24"/>
                <w:lang w:val="vi-VN" w:eastAsia="vi-VN"/>
              </w:rPr>
            </w:pPr>
            <w:r w:rsidRPr="00221998">
              <w:rPr>
                <w:szCs w:val="24"/>
                <w:lang w:val="vi-VN" w:eastAsia="vi-VN"/>
              </w:rPr>
              <w:t>FCO 100k</w:t>
            </w:r>
          </w:p>
        </w:tc>
        <w:tc>
          <w:tcPr>
            <w:tcW w:w="478" w:type="pct"/>
            <w:vAlign w:val="center"/>
            <w:hideMark/>
          </w:tcPr>
          <w:p w14:paraId="02156F82" w14:textId="77777777" w:rsidR="00221998" w:rsidRPr="00221998" w:rsidRDefault="00221998" w:rsidP="00221998">
            <w:pPr>
              <w:jc w:val="center"/>
              <w:rPr>
                <w:szCs w:val="24"/>
                <w:lang w:val="vi-VN" w:eastAsia="vi-VN"/>
              </w:rPr>
            </w:pPr>
            <w:r w:rsidRPr="00221998">
              <w:rPr>
                <w:szCs w:val="24"/>
                <w:lang w:val="vi-VN" w:eastAsia="vi-VN"/>
              </w:rPr>
              <w:t>cái</w:t>
            </w:r>
          </w:p>
        </w:tc>
        <w:tc>
          <w:tcPr>
            <w:tcW w:w="478" w:type="pct"/>
            <w:vAlign w:val="center"/>
            <w:hideMark/>
          </w:tcPr>
          <w:p w14:paraId="0B636D8D" w14:textId="77777777" w:rsidR="00221998" w:rsidRPr="00221998" w:rsidRDefault="00221998" w:rsidP="00221998">
            <w:pPr>
              <w:jc w:val="right"/>
              <w:rPr>
                <w:szCs w:val="24"/>
                <w:lang w:val="vi-VN" w:eastAsia="vi-VN"/>
              </w:rPr>
            </w:pPr>
            <w:r w:rsidRPr="00221998">
              <w:rPr>
                <w:szCs w:val="24"/>
                <w:lang w:val="vi-VN" w:eastAsia="vi-VN"/>
              </w:rPr>
              <w:t>5.661</w:t>
            </w:r>
          </w:p>
        </w:tc>
        <w:tc>
          <w:tcPr>
            <w:tcW w:w="792" w:type="pct"/>
            <w:vAlign w:val="center"/>
          </w:tcPr>
          <w:p w14:paraId="006E6ADC" w14:textId="46B7AE7D" w:rsidR="00221998" w:rsidRPr="00221998" w:rsidRDefault="00221998" w:rsidP="00221998">
            <w:pPr>
              <w:jc w:val="right"/>
              <w:rPr>
                <w:szCs w:val="24"/>
                <w:lang w:val="vi-VN" w:eastAsia="vi-VN"/>
              </w:rPr>
            </w:pPr>
          </w:p>
        </w:tc>
        <w:tc>
          <w:tcPr>
            <w:tcW w:w="1104" w:type="pct"/>
            <w:vAlign w:val="center"/>
          </w:tcPr>
          <w:p w14:paraId="2706199C" w14:textId="4A9B667D" w:rsidR="00221998" w:rsidRPr="00221998" w:rsidRDefault="00221998" w:rsidP="00221998">
            <w:pPr>
              <w:jc w:val="right"/>
              <w:rPr>
                <w:szCs w:val="24"/>
                <w:lang w:val="vi-VN" w:eastAsia="vi-VN"/>
              </w:rPr>
            </w:pPr>
          </w:p>
        </w:tc>
      </w:tr>
      <w:tr w:rsidR="00126F7A" w:rsidRPr="00221998" w14:paraId="69867D63" w14:textId="77777777" w:rsidTr="00126F7A">
        <w:trPr>
          <w:trHeight w:val="20"/>
        </w:trPr>
        <w:tc>
          <w:tcPr>
            <w:tcW w:w="470" w:type="pct"/>
            <w:vAlign w:val="center"/>
            <w:hideMark/>
          </w:tcPr>
          <w:p w14:paraId="1FE68B1A" w14:textId="77777777" w:rsidR="00221998" w:rsidRPr="00221998" w:rsidRDefault="00221998" w:rsidP="00221998">
            <w:pPr>
              <w:jc w:val="center"/>
              <w:rPr>
                <w:szCs w:val="24"/>
                <w:lang w:val="vi-VN" w:eastAsia="vi-VN"/>
              </w:rPr>
            </w:pPr>
            <w:r w:rsidRPr="00221998">
              <w:rPr>
                <w:szCs w:val="24"/>
                <w:lang w:val="vi-VN" w:eastAsia="vi-VN"/>
              </w:rPr>
              <w:t>33</w:t>
            </w:r>
          </w:p>
        </w:tc>
        <w:tc>
          <w:tcPr>
            <w:tcW w:w="1678" w:type="pct"/>
            <w:vAlign w:val="center"/>
            <w:hideMark/>
          </w:tcPr>
          <w:p w14:paraId="6A73272B" w14:textId="77777777" w:rsidR="00221998" w:rsidRPr="00221998" w:rsidRDefault="00221998" w:rsidP="00221998">
            <w:pPr>
              <w:jc w:val="left"/>
              <w:rPr>
                <w:szCs w:val="24"/>
                <w:lang w:val="vi-VN" w:eastAsia="vi-VN"/>
              </w:rPr>
            </w:pPr>
            <w:r w:rsidRPr="00221998">
              <w:rPr>
                <w:szCs w:val="24"/>
                <w:lang w:val="vi-VN" w:eastAsia="vi-VN"/>
              </w:rPr>
              <w:t>FCO 200k</w:t>
            </w:r>
          </w:p>
        </w:tc>
        <w:tc>
          <w:tcPr>
            <w:tcW w:w="478" w:type="pct"/>
            <w:vAlign w:val="center"/>
            <w:hideMark/>
          </w:tcPr>
          <w:p w14:paraId="5EB28016" w14:textId="77777777" w:rsidR="00221998" w:rsidRPr="00221998" w:rsidRDefault="00221998" w:rsidP="00221998">
            <w:pPr>
              <w:jc w:val="center"/>
              <w:rPr>
                <w:szCs w:val="24"/>
                <w:lang w:val="vi-VN" w:eastAsia="vi-VN"/>
              </w:rPr>
            </w:pPr>
            <w:r w:rsidRPr="00221998">
              <w:rPr>
                <w:szCs w:val="24"/>
                <w:lang w:val="vi-VN" w:eastAsia="vi-VN"/>
              </w:rPr>
              <w:t>cái</w:t>
            </w:r>
          </w:p>
        </w:tc>
        <w:tc>
          <w:tcPr>
            <w:tcW w:w="478" w:type="pct"/>
            <w:vAlign w:val="center"/>
            <w:hideMark/>
          </w:tcPr>
          <w:p w14:paraId="00E8BDE3" w14:textId="77777777" w:rsidR="00221998" w:rsidRPr="00221998" w:rsidRDefault="00221998" w:rsidP="00221998">
            <w:pPr>
              <w:jc w:val="right"/>
              <w:rPr>
                <w:szCs w:val="24"/>
                <w:lang w:val="vi-VN" w:eastAsia="vi-VN"/>
              </w:rPr>
            </w:pPr>
            <w:r w:rsidRPr="00221998">
              <w:rPr>
                <w:szCs w:val="24"/>
                <w:lang w:val="vi-VN" w:eastAsia="vi-VN"/>
              </w:rPr>
              <w:t>386</w:t>
            </w:r>
          </w:p>
        </w:tc>
        <w:tc>
          <w:tcPr>
            <w:tcW w:w="792" w:type="pct"/>
            <w:vAlign w:val="center"/>
          </w:tcPr>
          <w:p w14:paraId="7BC96489" w14:textId="198C05BA" w:rsidR="00221998" w:rsidRPr="00221998" w:rsidRDefault="00221998" w:rsidP="00221998">
            <w:pPr>
              <w:jc w:val="right"/>
              <w:rPr>
                <w:szCs w:val="24"/>
                <w:lang w:val="vi-VN" w:eastAsia="vi-VN"/>
              </w:rPr>
            </w:pPr>
          </w:p>
        </w:tc>
        <w:tc>
          <w:tcPr>
            <w:tcW w:w="1104" w:type="pct"/>
            <w:vAlign w:val="center"/>
          </w:tcPr>
          <w:p w14:paraId="7822C903" w14:textId="0FADCC87" w:rsidR="00221998" w:rsidRPr="00221998" w:rsidRDefault="00221998" w:rsidP="00221998">
            <w:pPr>
              <w:jc w:val="right"/>
              <w:rPr>
                <w:szCs w:val="24"/>
                <w:lang w:val="vi-VN" w:eastAsia="vi-VN"/>
              </w:rPr>
            </w:pPr>
          </w:p>
        </w:tc>
      </w:tr>
      <w:tr w:rsidR="00126F7A" w:rsidRPr="00221998" w14:paraId="06689995" w14:textId="77777777" w:rsidTr="00126F7A">
        <w:trPr>
          <w:trHeight w:val="20"/>
        </w:trPr>
        <w:tc>
          <w:tcPr>
            <w:tcW w:w="470" w:type="pct"/>
            <w:vAlign w:val="center"/>
            <w:hideMark/>
          </w:tcPr>
          <w:p w14:paraId="67851E32" w14:textId="77777777" w:rsidR="00221998" w:rsidRPr="00221998" w:rsidRDefault="00221998" w:rsidP="00221998">
            <w:pPr>
              <w:jc w:val="center"/>
              <w:rPr>
                <w:szCs w:val="24"/>
                <w:lang w:val="vi-VN" w:eastAsia="vi-VN"/>
              </w:rPr>
            </w:pPr>
            <w:r w:rsidRPr="00221998">
              <w:rPr>
                <w:szCs w:val="24"/>
                <w:lang w:val="vi-VN" w:eastAsia="vi-VN"/>
              </w:rPr>
              <w:t>34</w:t>
            </w:r>
          </w:p>
        </w:tc>
        <w:tc>
          <w:tcPr>
            <w:tcW w:w="1678" w:type="pct"/>
            <w:vAlign w:val="center"/>
            <w:hideMark/>
          </w:tcPr>
          <w:p w14:paraId="78E45F31" w14:textId="77777777" w:rsidR="00221998" w:rsidRPr="00221998" w:rsidRDefault="00221998" w:rsidP="00221998">
            <w:pPr>
              <w:jc w:val="left"/>
              <w:rPr>
                <w:szCs w:val="24"/>
                <w:lang w:val="vi-VN" w:eastAsia="vi-VN"/>
              </w:rPr>
            </w:pPr>
            <w:r w:rsidRPr="00221998">
              <w:rPr>
                <w:szCs w:val="24"/>
                <w:lang w:val="vi-VN" w:eastAsia="vi-VN"/>
              </w:rPr>
              <w:t>Cáp ngầm 1pha</w:t>
            </w:r>
          </w:p>
        </w:tc>
        <w:tc>
          <w:tcPr>
            <w:tcW w:w="478" w:type="pct"/>
            <w:vAlign w:val="center"/>
            <w:hideMark/>
          </w:tcPr>
          <w:p w14:paraId="6C24E4BE" w14:textId="77777777" w:rsidR="00221998" w:rsidRPr="00221998" w:rsidRDefault="00221998" w:rsidP="00221998">
            <w:pPr>
              <w:jc w:val="center"/>
              <w:rPr>
                <w:szCs w:val="24"/>
                <w:lang w:val="vi-VN" w:eastAsia="vi-VN"/>
              </w:rPr>
            </w:pPr>
            <w:r w:rsidRPr="00221998">
              <w:rPr>
                <w:szCs w:val="24"/>
                <w:lang w:val="vi-VN" w:eastAsia="vi-VN"/>
              </w:rPr>
              <w:t>đoạn</w:t>
            </w:r>
          </w:p>
        </w:tc>
        <w:tc>
          <w:tcPr>
            <w:tcW w:w="478" w:type="pct"/>
            <w:vAlign w:val="center"/>
            <w:hideMark/>
          </w:tcPr>
          <w:p w14:paraId="5E68364C" w14:textId="77777777" w:rsidR="00221998" w:rsidRPr="00221998" w:rsidRDefault="00221998" w:rsidP="00221998">
            <w:pPr>
              <w:jc w:val="right"/>
              <w:rPr>
                <w:szCs w:val="24"/>
                <w:lang w:val="vi-VN" w:eastAsia="vi-VN"/>
              </w:rPr>
            </w:pPr>
            <w:r w:rsidRPr="00221998">
              <w:rPr>
                <w:szCs w:val="24"/>
                <w:lang w:val="vi-VN" w:eastAsia="vi-VN"/>
              </w:rPr>
              <w:t>53</w:t>
            </w:r>
          </w:p>
        </w:tc>
        <w:tc>
          <w:tcPr>
            <w:tcW w:w="792" w:type="pct"/>
            <w:vAlign w:val="center"/>
          </w:tcPr>
          <w:p w14:paraId="5EF7E364" w14:textId="292D874D" w:rsidR="00221998" w:rsidRPr="00221998" w:rsidRDefault="00221998" w:rsidP="00221998">
            <w:pPr>
              <w:jc w:val="right"/>
              <w:rPr>
                <w:szCs w:val="24"/>
                <w:lang w:val="vi-VN" w:eastAsia="vi-VN"/>
              </w:rPr>
            </w:pPr>
          </w:p>
        </w:tc>
        <w:tc>
          <w:tcPr>
            <w:tcW w:w="1104" w:type="pct"/>
            <w:vAlign w:val="center"/>
          </w:tcPr>
          <w:p w14:paraId="66DB4EBD" w14:textId="2BC46A44" w:rsidR="00221998" w:rsidRPr="00221998" w:rsidRDefault="00221998" w:rsidP="00221998">
            <w:pPr>
              <w:jc w:val="right"/>
              <w:rPr>
                <w:szCs w:val="24"/>
                <w:lang w:val="vi-VN" w:eastAsia="vi-VN"/>
              </w:rPr>
            </w:pPr>
          </w:p>
        </w:tc>
      </w:tr>
      <w:tr w:rsidR="00126F7A" w:rsidRPr="00221998" w14:paraId="36482576" w14:textId="77777777" w:rsidTr="00126F7A">
        <w:trPr>
          <w:trHeight w:val="20"/>
        </w:trPr>
        <w:tc>
          <w:tcPr>
            <w:tcW w:w="470" w:type="pct"/>
            <w:vAlign w:val="center"/>
            <w:hideMark/>
          </w:tcPr>
          <w:p w14:paraId="75D89256" w14:textId="77777777" w:rsidR="00221998" w:rsidRPr="00221998" w:rsidRDefault="00221998" w:rsidP="00221998">
            <w:pPr>
              <w:jc w:val="center"/>
              <w:rPr>
                <w:szCs w:val="24"/>
                <w:lang w:val="vi-VN" w:eastAsia="vi-VN"/>
              </w:rPr>
            </w:pPr>
            <w:r w:rsidRPr="00221998">
              <w:rPr>
                <w:szCs w:val="24"/>
                <w:lang w:val="vi-VN" w:eastAsia="vi-VN"/>
              </w:rPr>
              <w:t>35</w:t>
            </w:r>
          </w:p>
        </w:tc>
        <w:tc>
          <w:tcPr>
            <w:tcW w:w="1678" w:type="pct"/>
            <w:vAlign w:val="center"/>
            <w:hideMark/>
          </w:tcPr>
          <w:p w14:paraId="1072E9B4" w14:textId="77777777" w:rsidR="00221998" w:rsidRPr="00221998" w:rsidRDefault="00221998" w:rsidP="00221998">
            <w:pPr>
              <w:jc w:val="left"/>
              <w:rPr>
                <w:szCs w:val="24"/>
                <w:lang w:val="vi-VN" w:eastAsia="vi-VN"/>
              </w:rPr>
            </w:pPr>
            <w:r w:rsidRPr="00221998">
              <w:rPr>
                <w:szCs w:val="24"/>
                <w:lang w:val="vi-VN" w:eastAsia="vi-VN"/>
              </w:rPr>
              <w:t>Cáp ngầm 3pha</w:t>
            </w:r>
          </w:p>
        </w:tc>
        <w:tc>
          <w:tcPr>
            <w:tcW w:w="478" w:type="pct"/>
            <w:vAlign w:val="center"/>
            <w:hideMark/>
          </w:tcPr>
          <w:p w14:paraId="237C46A1" w14:textId="77777777" w:rsidR="00221998" w:rsidRPr="00221998" w:rsidRDefault="00221998" w:rsidP="00221998">
            <w:pPr>
              <w:jc w:val="center"/>
              <w:rPr>
                <w:szCs w:val="24"/>
                <w:lang w:val="vi-VN" w:eastAsia="vi-VN"/>
              </w:rPr>
            </w:pPr>
            <w:r w:rsidRPr="00221998">
              <w:rPr>
                <w:szCs w:val="24"/>
                <w:lang w:val="vi-VN" w:eastAsia="vi-VN"/>
              </w:rPr>
              <w:t>đoạn</w:t>
            </w:r>
          </w:p>
        </w:tc>
        <w:tc>
          <w:tcPr>
            <w:tcW w:w="478" w:type="pct"/>
            <w:vAlign w:val="center"/>
            <w:hideMark/>
          </w:tcPr>
          <w:p w14:paraId="71AE56B7" w14:textId="77777777" w:rsidR="00221998" w:rsidRPr="00221998" w:rsidRDefault="00221998" w:rsidP="00221998">
            <w:pPr>
              <w:jc w:val="right"/>
              <w:rPr>
                <w:szCs w:val="24"/>
                <w:lang w:val="vi-VN" w:eastAsia="vi-VN"/>
              </w:rPr>
            </w:pPr>
            <w:r w:rsidRPr="00221998">
              <w:rPr>
                <w:szCs w:val="24"/>
                <w:lang w:val="vi-VN" w:eastAsia="vi-VN"/>
              </w:rPr>
              <w:t>207</w:t>
            </w:r>
          </w:p>
        </w:tc>
        <w:tc>
          <w:tcPr>
            <w:tcW w:w="792" w:type="pct"/>
            <w:vAlign w:val="center"/>
          </w:tcPr>
          <w:p w14:paraId="4841AE94" w14:textId="36CE90AA" w:rsidR="00221998" w:rsidRPr="00221998" w:rsidRDefault="00221998" w:rsidP="00221998">
            <w:pPr>
              <w:jc w:val="right"/>
              <w:rPr>
                <w:szCs w:val="24"/>
                <w:lang w:val="vi-VN" w:eastAsia="vi-VN"/>
              </w:rPr>
            </w:pPr>
          </w:p>
        </w:tc>
        <w:tc>
          <w:tcPr>
            <w:tcW w:w="1104" w:type="pct"/>
            <w:vAlign w:val="center"/>
          </w:tcPr>
          <w:p w14:paraId="1AD34699" w14:textId="52AC4B38" w:rsidR="00221998" w:rsidRPr="00221998" w:rsidRDefault="00221998" w:rsidP="00221998">
            <w:pPr>
              <w:jc w:val="right"/>
              <w:rPr>
                <w:szCs w:val="24"/>
                <w:lang w:val="vi-VN" w:eastAsia="vi-VN"/>
              </w:rPr>
            </w:pPr>
          </w:p>
        </w:tc>
      </w:tr>
      <w:tr w:rsidR="00126F7A" w:rsidRPr="00221998" w14:paraId="27A01297" w14:textId="77777777" w:rsidTr="00126F7A">
        <w:trPr>
          <w:trHeight w:val="20"/>
        </w:trPr>
        <w:tc>
          <w:tcPr>
            <w:tcW w:w="470" w:type="pct"/>
            <w:vAlign w:val="center"/>
            <w:hideMark/>
          </w:tcPr>
          <w:p w14:paraId="08D1FD75" w14:textId="77777777" w:rsidR="00221998" w:rsidRPr="00221998" w:rsidRDefault="00221998" w:rsidP="00221998">
            <w:pPr>
              <w:jc w:val="center"/>
              <w:rPr>
                <w:szCs w:val="24"/>
                <w:lang w:val="vi-VN" w:eastAsia="vi-VN"/>
              </w:rPr>
            </w:pPr>
            <w:r w:rsidRPr="00221998">
              <w:rPr>
                <w:szCs w:val="24"/>
                <w:lang w:val="vi-VN" w:eastAsia="vi-VN"/>
              </w:rPr>
              <w:t>36</w:t>
            </w:r>
          </w:p>
        </w:tc>
        <w:tc>
          <w:tcPr>
            <w:tcW w:w="1678" w:type="pct"/>
            <w:vAlign w:val="center"/>
            <w:hideMark/>
          </w:tcPr>
          <w:p w14:paraId="7AF51FF5" w14:textId="77777777" w:rsidR="00221998" w:rsidRPr="00221998" w:rsidRDefault="00221998" w:rsidP="00221998">
            <w:pPr>
              <w:jc w:val="left"/>
              <w:rPr>
                <w:szCs w:val="24"/>
                <w:lang w:val="vi-VN" w:eastAsia="vi-VN"/>
              </w:rPr>
            </w:pPr>
            <w:r w:rsidRPr="00221998">
              <w:rPr>
                <w:szCs w:val="24"/>
                <w:lang w:val="vi-VN" w:eastAsia="vi-VN"/>
              </w:rPr>
              <w:t>Tủ RMU loại IQIQ</w:t>
            </w:r>
          </w:p>
        </w:tc>
        <w:tc>
          <w:tcPr>
            <w:tcW w:w="478" w:type="pct"/>
            <w:vAlign w:val="center"/>
            <w:hideMark/>
          </w:tcPr>
          <w:p w14:paraId="28D7EB86" w14:textId="77777777" w:rsidR="00221998" w:rsidRPr="00221998" w:rsidRDefault="00221998" w:rsidP="00221998">
            <w:pPr>
              <w:jc w:val="center"/>
              <w:rPr>
                <w:szCs w:val="24"/>
                <w:lang w:val="vi-VN" w:eastAsia="vi-VN"/>
              </w:rPr>
            </w:pPr>
            <w:r w:rsidRPr="00221998">
              <w:rPr>
                <w:szCs w:val="24"/>
                <w:lang w:val="vi-VN" w:eastAsia="vi-VN"/>
              </w:rPr>
              <w:t>tủ</w:t>
            </w:r>
          </w:p>
        </w:tc>
        <w:tc>
          <w:tcPr>
            <w:tcW w:w="478" w:type="pct"/>
            <w:vAlign w:val="center"/>
            <w:hideMark/>
          </w:tcPr>
          <w:p w14:paraId="7E732E58" w14:textId="77777777" w:rsidR="00221998" w:rsidRPr="00221998" w:rsidRDefault="00221998" w:rsidP="00221998">
            <w:pPr>
              <w:jc w:val="right"/>
              <w:rPr>
                <w:szCs w:val="24"/>
                <w:lang w:val="vi-VN" w:eastAsia="vi-VN"/>
              </w:rPr>
            </w:pPr>
            <w:r w:rsidRPr="00221998">
              <w:rPr>
                <w:szCs w:val="24"/>
                <w:lang w:val="vi-VN" w:eastAsia="vi-VN"/>
              </w:rPr>
              <w:t>27</w:t>
            </w:r>
          </w:p>
        </w:tc>
        <w:tc>
          <w:tcPr>
            <w:tcW w:w="792" w:type="pct"/>
            <w:vAlign w:val="center"/>
          </w:tcPr>
          <w:p w14:paraId="23C5EECA" w14:textId="20F5155A" w:rsidR="00221998" w:rsidRPr="00221998" w:rsidRDefault="00221998" w:rsidP="00221998">
            <w:pPr>
              <w:jc w:val="right"/>
              <w:rPr>
                <w:szCs w:val="24"/>
                <w:lang w:val="vi-VN" w:eastAsia="vi-VN"/>
              </w:rPr>
            </w:pPr>
          </w:p>
        </w:tc>
        <w:tc>
          <w:tcPr>
            <w:tcW w:w="1104" w:type="pct"/>
            <w:vAlign w:val="center"/>
          </w:tcPr>
          <w:p w14:paraId="7B6688EE" w14:textId="2D90A41F" w:rsidR="00221998" w:rsidRPr="00221998" w:rsidRDefault="00221998" w:rsidP="00221998">
            <w:pPr>
              <w:jc w:val="right"/>
              <w:rPr>
                <w:szCs w:val="24"/>
                <w:lang w:val="vi-VN" w:eastAsia="vi-VN"/>
              </w:rPr>
            </w:pPr>
          </w:p>
        </w:tc>
      </w:tr>
      <w:tr w:rsidR="00126F7A" w:rsidRPr="00221998" w14:paraId="3D3A4EF1" w14:textId="77777777" w:rsidTr="00126F7A">
        <w:trPr>
          <w:trHeight w:val="20"/>
        </w:trPr>
        <w:tc>
          <w:tcPr>
            <w:tcW w:w="470" w:type="pct"/>
            <w:vAlign w:val="center"/>
            <w:hideMark/>
          </w:tcPr>
          <w:p w14:paraId="42F5F5B5" w14:textId="77777777" w:rsidR="00221998" w:rsidRPr="00221998" w:rsidRDefault="00221998" w:rsidP="00221998">
            <w:pPr>
              <w:jc w:val="center"/>
              <w:rPr>
                <w:szCs w:val="24"/>
                <w:lang w:val="vi-VN" w:eastAsia="vi-VN"/>
              </w:rPr>
            </w:pPr>
            <w:r w:rsidRPr="00221998">
              <w:rPr>
                <w:szCs w:val="24"/>
                <w:lang w:val="vi-VN" w:eastAsia="vi-VN"/>
              </w:rPr>
              <w:t>37</w:t>
            </w:r>
          </w:p>
        </w:tc>
        <w:tc>
          <w:tcPr>
            <w:tcW w:w="1678" w:type="pct"/>
            <w:vAlign w:val="center"/>
            <w:hideMark/>
          </w:tcPr>
          <w:p w14:paraId="70E00C33" w14:textId="77777777" w:rsidR="00221998" w:rsidRPr="00221998" w:rsidRDefault="00221998" w:rsidP="00221998">
            <w:pPr>
              <w:jc w:val="left"/>
              <w:rPr>
                <w:szCs w:val="24"/>
                <w:lang w:val="vi-VN" w:eastAsia="vi-VN"/>
              </w:rPr>
            </w:pPr>
            <w:r w:rsidRPr="00221998">
              <w:rPr>
                <w:szCs w:val="24"/>
                <w:lang w:val="vi-VN" w:eastAsia="vi-VN"/>
              </w:rPr>
              <w:t>Tủ RMU loại IIQI</w:t>
            </w:r>
          </w:p>
        </w:tc>
        <w:tc>
          <w:tcPr>
            <w:tcW w:w="478" w:type="pct"/>
            <w:vAlign w:val="center"/>
            <w:hideMark/>
          </w:tcPr>
          <w:p w14:paraId="5E40EC7F" w14:textId="77777777" w:rsidR="00221998" w:rsidRPr="00221998" w:rsidRDefault="00221998" w:rsidP="00221998">
            <w:pPr>
              <w:jc w:val="center"/>
              <w:rPr>
                <w:szCs w:val="24"/>
                <w:lang w:val="vi-VN" w:eastAsia="vi-VN"/>
              </w:rPr>
            </w:pPr>
            <w:r w:rsidRPr="00221998">
              <w:rPr>
                <w:szCs w:val="24"/>
                <w:lang w:val="vi-VN" w:eastAsia="vi-VN"/>
              </w:rPr>
              <w:t>tủ</w:t>
            </w:r>
          </w:p>
        </w:tc>
        <w:tc>
          <w:tcPr>
            <w:tcW w:w="478" w:type="pct"/>
            <w:vAlign w:val="center"/>
            <w:hideMark/>
          </w:tcPr>
          <w:p w14:paraId="7BBDBA98" w14:textId="77777777" w:rsidR="00221998" w:rsidRPr="00221998" w:rsidRDefault="00221998" w:rsidP="00221998">
            <w:pPr>
              <w:jc w:val="right"/>
              <w:rPr>
                <w:szCs w:val="24"/>
                <w:lang w:val="vi-VN" w:eastAsia="vi-VN"/>
              </w:rPr>
            </w:pPr>
            <w:r w:rsidRPr="00221998">
              <w:rPr>
                <w:szCs w:val="24"/>
                <w:lang w:val="vi-VN" w:eastAsia="vi-VN"/>
              </w:rPr>
              <w:t>20</w:t>
            </w:r>
          </w:p>
        </w:tc>
        <w:tc>
          <w:tcPr>
            <w:tcW w:w="792" w:type="pct"/>
            <w:vAlign w:val="center"/>
          </w:tcPr>
          <w:p w14:paraId="38AC6017" w14:textId="54012702" w:rsidR="00221998" w:rsidRPr="00221998" w:rsidRDefault="00221998" w:rsidP="00221998">
            <w:pPr>
              <w:jc w:val="right"/>
              <w:rPr>
                <w:szCs w:val="24"/>
                <w:lang w:val="vi-VN" w:eastAsia="vi-VN"/>
              </w:rPr>
            </w:pPr>
          </w:p>
        </w:tc>
        <w:tc>
          <w:tcPr>
            <w:tcW w:w="1104" w:type="pct"/>
            <w:vAlign w:val="center"/>
          </w:tcPr>
          <w:p w14:paraId="47EF2A65" w14:textId="7540DA3C" w:rsidR="00221998" w:rsidRPr="00221998" w:rsidRDefault="00221998" w:rsidP="00221998">
            <w:pPr>
              <w:jc w:val="right"/>
              <w:rPr>
                <w:szCs w:val="24"/>
                <w:lang w:val="vi-VN" w:eastAsia="vi-VN"/>
              </w:rPr>
            </w:pPr>
          </w:p>
        </w:tc>
      </w:tr>
      <w:tr w:rsidR="00126F7A" w:rsidRPr="00221998" w14:paraId="1E8B16E7" w14:textId="77777777" w:rsidTr="00126F7A">
        <w:trPr>
          <w:trHeight w:val="20"/>
        </w:trPr>
        <w:tc>
          <w:tcPr>
            <w:tcW w:w="470" w:type="pct"/>
            <w:vAlign w:val="center"/>
            <w:hideMark/>
          </w:tcPr>
          <w:p w14:paraId="00F33CC3" w14:textId="77777777" w:rsidR="00221998" w:rsidRPr="00221998" w:rsidRDefault="00221998" w:rsidP="00221998">
            <w:pPr>
              <w:jc w:val="center"/>
              <w:rPr>
                <w:szCs w:val="24"/>
                <w:lang w:val="vi-VN" w:eastAsia="vi-VN"/>
              </w:rPr>
            </w:pPr>
            <w:r w:rsidRPr="00221998">
              <w:rPr>
                <w:szCs w:val="24"/>
                <w:lang w:val="vi-VN" w:eastAsia="vi-VN"/>
              </w:rPr>
              <w:t>38</w:t>
            </w:r>
          </w:p>
        </w:tc>
        <w:tc>
          <w:tcPr>
            <w:tcW w:w="1678" w:type="pct"/>
            <w:vAlign w:val="center"/>
            <w:hideMark/>
          </w:tcPr>
          <w:p w14:paraId="0E6EA3B7" w14:textId="77777777" w:rsidR="00221998" w:rsidRPr="00221998" w:rsidRDefault="00221998" w:rsidP="00221998">
            <w:pPr>
              <w:jc w:val="left"/>
              <w:rPr>
                <w:szCs w:val="24"/>
                <w:lang w:val="vi-VN" w:eastAsia="vi-VN"/>
              </w:rPr>
            </w:pPr>
            <w:r w:rsidRPr="00221998">
              <w:rPr>
                <w:szCs w:val="24"/>
                <w:lang w:val="vi-VN" w:eastAsia="vi-VN"/>
              </w:rPr>
              <w:t>Tủ RMU loại IQI</w:t>
            </w:r>
          </w:p>
        </w:tc>
        <w:tc>
          <w:tcPr>
            <w:tcW w:w="478" w:type="pct"/>
            <w:vAlign w:val="center"/>
            <w:hideMark/>
          </w:tcPr>
          <w:p w14:paraId="458B50AA" w14:textId="77777777" w:rsidR="00221998" w:rsidRPr="00221998" w:rsidRDefault="00221998" w:rsidP="00221998">
            <w:pPr>
              <w:jc w:val="center"/>
              <w:rPr>
                <w:szCs w:val="24"/>
                <w:lang w:val="vi-VN" w:eastAsia="vi-VN"/>
              </w:rPr>
            </w:pPr>
            <w:r w:rsidRPr="00221998">
              <w:rPr>
                <w:szCs w:val="24"/>
                <w:lang w:val="vi-VN" w:eastAsia="vi-VN"/>
              </w:rPr>
              <w:t>tủ</w:t>
            </w:r>
          </w:p>
        </w:tc>
        <w:tc>
          <w:tcPr>
            <w:tcW w:w="478" w:type="pct"/>
            <w:vAlign w:val="center"/>
            <w:hideMark/>
          </w:tcPr>
          <w:p w14:paraId="0CA25D0B" w14:textId="77777777" w:rsidR="00221998" w:rsidRPr="00221998" w:rsidRDefault="00221998" w:rsidP="00221998">
            <w:pPr>
              <w:jc w:val="right"/>
              <w:rPr>
                <w:szCs w:val="24"/>
                <w:lang w:val="vi-VN" w:eastAsia="vi-VN"/>
              </w:rPr>
            </w:pPr>
            <w:r w:rsidRPr="00221998">
              <w:rPr>
                <w:szCs w:val="24"/>
                <w:lang w:val="vi-VN" w:eastAsia="vi-VN"/>
              </w:rPr>
              <w:t>2</w:t>
            </w:r>
          </w:p>
        </w:tc>
        <w:tc>
          <w:tcPr>
            <w:tcW w:w="792" w:type="pct"/>
            <w:vAlign w:val="center"/>
          </w:tcPr>
          <w:p w14:paraId="4BD83188" w14:textId="4A3479DD" w:rsidR="00221998" w:rsidRPr="00221998" w:rsidRDefault="00221998" w:rsidP="00221998">
            <w:pPr>
              <w:jc w:val="right"/>
              <w:rPr>
                <w:szCs w:val="24"/>
                <w:lang w:val="vi-VN" w:eastAsia="vi-VN"/>
              </w:rPr>
            </w:pPr>
          </w:p>
        </w:tc>
        <w:tc>
          <w:tcPr>
            <w:tcW w:w="1104" w:type="pct"/>
            <w:vAlign w:val="center"/>
          </w:tcPr>
          <w:p w14:paraId="3FF113A2" w14:textId="4B425144" w:rsidR="00221998" w:rsidRPr="00221998" w:rsidRDefault="00221998" w:rsidP="00221998">
            <w:pPr>
              <w:jc w:val="right"/>
              <w:rPr>
                <w:szCs w:val="24"/>
                <w:lang w:val="vi-VN" w:eastAsia="vi-VN"/>
              </w:rPr>
            </w:pPr>
          </w:p>
        </w:tc>
      </w:tr>
      <w:tr w:rsidR="00126F7A" w:rsidRPr="00221998" w14:paraId="79A58D50" w14:textId="77777777" w:rsidTr="00126F7A">
        <w:trPr>
          <w:trHeight w:val="20"/>
        </w:trPr>
        <w:tc>
          <w:tcPr>
            <w:tcW w:w="470" w:type="pct"/>
            <w:vAlign w:val="center"/>
            <w:hideMark/>
          </w:tcPr>
          <w:p w14:paraId="58FA68B8" w14:textId="77777777" w:rsidR="00221998" w:rsidRPr="00221998" w:rsidRDefault="00221998" w:rsidP="00221998">
            <w:pPr>
              <w:jc w:val="center"/>
              <w:rPr>
                <w:szCs w:val="24"/>
                <w:lang w:val="vi-VN" w:eastAsia="vi-VN"/>
              </w:rPr>
            </w:pPr>
            <w:r w:rsidRPr="00221998">
              <w:rPr>
                <w:szCs w:val="24"/>
                <w:lang w:val="vi-VN" w:eastAsia="vi-VN"/>
              </w:rPr>
              <w:t>39</w:t>
            </w:r>
          </w:p>
        </w:tc>
        <w:tc>
          <w:tcPr>
            <w:tcW w:w="1678" w:type="pct"/>
            <w:vAlign w:val="center"/>
            <w:hideMark/>
          </w:tcPr>
          <w:p w14:paraId="19903BA7" w14:textId="77777777" w:rsidR="00221998" w:rsidRPr="00221998" w:rsidRDefault="00221998" w:rsidP="00221998">
            <w:pPr>
              <w:jc w:val="left"/>
              <w:rPr>
                <w:szCs w:val="24"/>
                <w:lang w:val="vi-VN" w:eastAsia="vi-VN"/>
              </w:rPr>
            </w:pPr>
            <w:r w:rsidRPr="00221998">
              <w:rPr>
                <w:szCs w:val="24"/>
                <w:lang w:val="vi-VN" w:eastAsia="vi-VN"/>
              </w:rPr>
              <w:t>Tủ RMU loại BIBI</w:t>
            </w:r>
          </w:p>
        </w:tc>
        <w:tc>
          <w:tcPr>
            <w:tcW w:w="478" w:type="pct"/>
            <w:vAlign w:val="center"/>
            <w:hideMark/>
          </w:tcPr>
          <w:p w14:paraId="4D4D4338" w14:textId="77777777" w:rsidR="00221998" w:rsidRPr="00221998" w:rsidRDefault="00221998" w:rsidP="00221998">
            <w:pPr>
              <w:jc w:val="center"/>
              <w:rPr>
                <w:szCs w:val="24"/>
                <w:lang w:val="vi-VN" w:eastAsia="vi-VN"/>
              </w:rPr>
            </w:pPr>
            <w:r w:rsidRPr="00221998">
              <w:rPr>
                <w:szCs w:val="24"/>
                <w:lang w:val="vi-VN" w:eastAsia="vi-VN"/>
              </w:rPr>
              <w:t>tủ</w:t>
            </w:r>
          </w:p>
        </w:tc>
        <w:tc>
          <w:tcPr>
            <w:tcW w:w="478" w:type="pct"/>
            <w:vAlign w:val="center"/>
            <w:hideMark/>
          </w:tcPr>
          <w:p w14:paraId="2818951C" w14:textId="77777777" w:rsidR="00221998" w:rsidRPr="00221998" w:rsidRDefault="00221998" w:rsidP="00221998">
            <w:pPr>
              <w:jc w:val="right"/>
              <w:rPr>
                <w:szCs w:val="24"/>
                <w:lang w:val="vi-VN" w:eastAsia="vi-VN"/>
              </w:rPr>
            </w:pPr>
            <w:r w:rsidRPr="00221998">
              <w:rPr>
                <w:szCs w:val="24"/>
                <w:lang w:val="vi-VN" w:eastAsia="vi-VN"/>
              </w:rPr>
              <w:t>6</w:t>
            </w:r>
          </w:p>
        </w:tc>
        <w:tc>
          <w:tcPr>
            <w:tcW w:w="792" w:type="pct"/>
            <w:vAlign w:val="center"/>
          </w:tcPr>
          <w:p w14:paraId="521D1DE0" w14:textId="1783DAA0" w:rsidR="00221998" w:rsidRPr="00221998" w:rsidRDefault="00221998" w:rsidP="00221998">
            <w:pPr>
              <w:jc w:val="right"/>
              <w:rPr>
                <w:szCs w:val="24"/>
                <w:lang w:val="vi-VN" w:eastAsia="vi-VN"/>
              </w:rPr>
            </w:pPr>
          </w:p>
        </w:tc>
        <w:tc>
          <w:tcPr>
            <w:tcW w:w="1104" w:type="pct"/>
            <w:vAlign w:val="center"/>
          </w:tcPr>
          <w:p w14:paraId="420FF7E3" w14:textId="5A33FD28" w:rsidR="00221998" w:rsidRPr="00221998" w:rsidRDefault="00221998" w:rsidP="00221998">
            <w:pPr>
              <w:jc w:val="right"/>
              <w:rPr>
                <w:szCs w:val="24"/>
                <w:lang w:val="vi-VN" w:eastAsia="vi-VN"/>
              </w:rPr>
            </w:pPr>
          </w:p>
        </w:tc>
      </w:tr>
      <w:tr w:rsidR="00126F7A" w:rsidRPr="00221998" w14:paraId="3AD544EC" w14:textId="77777777" w:rsidTr="00126F7A">
        <w:trPr>
          <w:trHeight w:val="20"/>
        </w:trPr>
        <w:tc>
          <w:tcPr>
            <w:tcW w:w="470" w:type="pct"/>
            <w:vAlign w:val="center"/>
            <w:hideMark/>
          </w:tcPr>
          <w:p w14:paraId="5F2B2BB3" w14:textId="77777777" w:rsidR="00221998" w:rsidRPr="00221998" w:rsidRDefault="00221998" w:rsidP="00221998">
            <w:pPr>
              <w:jc w:val="center"/>
              <w:rPr>
                <w:szCs w:val="24"/>
                <w:lang w:val="vi-VN" w:eastAsia="vi-VN"/>
              </w:rPr>
            </w:pPr>
            <w:r w:rsidRPr="00221998">
              <w:rPr>
                <w:szCs w:val="24"/>
                <w:lang w:val="vi-VN" w:eastAsia="vi-VN"/>
              </w:rPr>
              <w:t>40</w:t>
            </w:r>
          </w:p>
        </w:tc>
        <w:tc>
          <w:tcPr>
            <w:tcW w:w="1678" w:type="pct"/>
            <w:vAlign w:val="center"/>
            <w:hideMark/>
          </w:tcPr>
          <w:p w14:paraId="163852C3" w14:textId="77777777" w:rsidR="00221998" w:rsidRPr="00221998" w:rsidRDefault="00221998" w:rsidP="00221998">
            <w:pPr>
              <w:jc w:val="left"/>
              <w:rPr>
                <w:szCs w:val="24"/>
                <w:lang w:val="vi-VN" w:eastAsia="vi-VN"/>
              </w:rPr>
            </w:pPr>
            <w:r w:rsidRPr="00221998">
              <w:rPr>
                <w:szCs w:val="24"/>
                <w:lang w:val="vi-VN" w:eastAsia="vi-VN"/>
              </w:rPr>
              <w:t>Tủ RMU loại DIDI</w:t>
            </w:r>
          </w:p>
        </w:tc>
        <w:tc>
          <w:tcPr>
            <w:tcW w:w="478" w:type="pct"/>
            <w:vAlign w:val="center"/>
            <w:hideMark/>
          </w:tcPr>
          <w:p w14:paraId="09CBC96D" w14:textId="77777777" w:rsidR="00221998" w:rsidRPr="00221998" w:rsidRDefault="00221998" w:rsidP="00221998">
            <w:pPr>
              <w:jc w:val="center"/>
              <w:rPr>
                <w:szCs w:val="24"/>
                <w:lang w:val="vi-VN" w:eastAsia="vi-VN"/>
              </w:rPr>
            </w:pPr>
            <w:r w:rsidRPr="00221998">
              <w:rPr>
                <w:szCs w:val="24"/>
                <w:lang w:val="vi-VN" w:eastAsia="vi-VN"/>
              </w:rPr>
              <w:t>tủ</w:t>
            </w:r>
          </w:p>
        </w:tc>
        <w:tc>
          <w:tcPr>
            <w:tcW w:w="478" w:type="pct"/>
            <w:vAlign w:val="center"/>
            <w:hideMark/>
          </w:tcPr>
          <w:p w14:paraId="69FB121E" w14:textId="77777777" w:rsidR="00221998" w:rsidRPr="00221998" w:rsidRDefault="00221998" w:rsidP="00221998">
            <w:pPr>
              <w:jc w:val="right"/>
              <w:rPr>
                <w:szCs w:val="24"/>
                <w:lang w:val="vi-VN" w:eastAsia="vi-VN"/>
              </w:rPr>
            </w:pPr>
            <w:r w:rsidRPr="00221998">
              <w:rPr>
                <w:szCs w:val="24"/>
                <w:lang w:val="vi-VN" w:eastAsia="vi-VN"/>
              </w:rPr>
              <w:t>1</w:t>
            </w:r>
          </w:p>
        </w:tc>
        <w:tc>
          <w:tcPr>
            <w:tcW w:w="792" w:type="pct"/>
            <w:vAlign w:val="center"/>
          </w:tcPr>
          <w:p w14:paraId="5FF2F997" w14:textId="5D9CE89E" w:rsidR="00221998" w:rsidRPr="00221998" w:rsidRDefault="00221998" w:rsidP="00221998">
            <w:pPr>
              <w:jc w:val="right"/>
              <w:rPr>
                <w:szCs w:val="24"/>
                <w:lang w:val="vi-VN" w:eastAsia="vi-VN"/>
              </w:rPr>
            </w:pPr>
          </w:p>
        </w:tc>
        <w:tc>
          <w:tcPr>
            <w:tcW w:w="1104" w:type="pct"/>
            <w:vAlign w:val="center"/>
          </w:tcPr>
          <w:p w14:paraId="075DF6E4" w14:textId="3866DF9A" w:rsidR="00221998" w:rsidRPr="00221998" w:rsidRDefault="00221998" w:rsidP="00221998">
            <w:pPr>
              <w:jc w:val="right"/>
              <w:rPr>
                <w:szCs w:val="24"/>
                <w:lang w:val="vi-VN" w:eastAsia="vi-VN"/>
              </w:rPr>
            </w:pPr>
          </w:p>
        </w:tc>
      </w:tr>
      <w:tr w:rsidR="00126F7A" w:rsidRPr="00221998" w14:paraId="04CF2629" w14:textId="77777777" w:rsidTr="00126F7A">
        <w:trPr>
          <w:trHeight w:val="20"/>
        </w:trPr>
        <w:tc>
          <w:tcPr>
            <w:tcW w:w="470" w:type="pct"/>
            <w:vAlign w:val="center"/>
            <w:hideMark/>
          </w:tcPr>
          <w:p w14:paraId="22C1DF23" w14:textId="77777777" w:rsidR="00221998" w:rsidRPr="00221998" w:rsidRDefault="00221998" w:rsidP="00221998">
            <w:pPr>
              <w:jc w:val="center"/>
              <w:rPr>
                <w:szCs w:val="24"/>
                <w:lang w:val="vi-VN" w:eastAsia="vi-VN"/>
              </w:rPr>
            </w:pPr>
            <w:r w:rsidRPr="00221998">
              <w:rPr>
                <w:szCs w:val="24"/>
                <w:lang w:val="vi-VN" w:eastAsia="vi-VN"/>
              </w:rPr>
              <w:t>41</w:t>
            </w:r>
          </w:p>
        </w:tc>
        <w:tc>
          <w:tcPr>
            <w:tcW w:w="1678" w:type="pct"/>
            <w:vAlign w:val="center"/>
            <w:hideMark/>
          </w:tcPr>
          <w:p w14:paraId="029A0D8C" w14:textId="77777777" w:rsidR="00221998" w:rsidRPr="00221998" w:rsidRDefault="00221998" w:rsidP="00221998">
            <w:pPr>
              <w:jc w:val="left"/>
              <w:rPr>
                <w:szCs w:val="24"/>
                <w:lang w:val="vi-VN" w:eastAsia="vi-VN"/>
              </w:rPr>
            </w:pPr>
            <w:r w:rsidRPr="00221998">
              <w:rPr>
                <w:szCs w:val="24"/>
                <w:lang w:val="vi-VN" w:eastAsia="vi-VN"/>
              </w:rPr>
              <w:t>Tủ RMU loại IBI</w:t>
            </w:r>
          </w:p>
        </w:tc>
        <w:tc>
          <w:tcPr>
            <w:tcW w:w="478" w:type="pct"/>
            <w:vAlign w:val="center"/>
            <w:hideMark/>
          </w:tcPr>
          <w:p w14:paraId="6B066070" w14:textId="77777777" w:rsidR="00221998" w:rsidRPr="00221998" w:rsidRDefault="00221998" w:rsidP="00221998">
            <w:pPr>
              <w:jc w:val="center"/>
              <w:rPr>
                <w:szCs w:val="24"/>
                <w:lang w:val="vi-VN" w:eastAsia="vi-VN"/>
              </w:rPr>
            </w:pPr>
            <w:r w:rsidRPr="00221998">
              <w:rPr>
                <w:szCs w:val="24"/>
                <w:lang w:val="vi-VN" w:eastAsia="vi-VN"/>
              </w:rPr>
              <w:t>tủ</w:t>
            </w:r>
          </w:p>
        </w:tc>
        <w:tc>
          <w:tcPr>
            <w:tcW w:w="478" w:type="pct"/>
            <w:vAlign w:val="center"/>
            <w:hideMark/>
          </w:tcPr>
          <w:p w14:paraId="6EAEABD0" w14:textId="77777777" w:rsidR="00221998" w:rsidRPr="00221998" w:rsidRDefault="00221998" w:rsidP="00221998">
            <w:pPr>
              <w:jc w:val="right"/>
              <w:rPr>
                <w:szCs w:val="24"/>
                <w:lang w:val="vi-VN" w:eastAsia="vi-VN"/>
              </w:rPr>
            </w:pPr>
            <w:r w:rsidRPr="00221998">
              <w:rPr>
                <w:szCs w:val="24"/>
                <w:lang w:val="vi-VN" w:eastAsia="vi-VN"/>
              </w:rPr>
              <w:t>2</w:t>
            </w:r>
          </w:p>
        </w:tc>
        <w:tc>
          <w:tcPr>
            <w:tcW w:w="792" w:type="pct"/>
            <w:vAlign w:val="center"/>
          </w:tcPr>
          <w:p w14:paraId="3E023689" w14:textId="52CDE99B" w:rsidR="00221998" w:rsidRPr="00221998" w:rsidRDefault="00221998" w:rsidP="00221998">
            <w:pPr>
              <w:jc w:val="right"/>
              <w:rPr>
                <w:szCs w:val="24"/>
                <w:lang w:val="vi-VN" w:eastAsia="vi-VN"/>
              </w:rPr>
            </w:pPr>
          </w:p>
        </w:tc>
        <w:tc>
          <w:tcPr>
            <w:tcW w:w="1104" w:type="pct"/>
            <w:vAlign w:val="center"/>
          </w:tcPr>
          <w:p w14:paraId="75F2F5DD" w14:textId="6794CEC9" w:rsidR="00221998" w:rsidRPr="00221998" w:rsidRDefault="00221998" w:rsidP="00221998">
            <w:pPr>
              <w:jc w:val="right"/>
              <w:rPr>
                <w:szCs w:val="24"/>
                <w:lang w:val="vi-VN" w:eastAsia="vi-VN"/>
              </w:rPr>
            </w:pPr>
          </w:p>
        </w:tc>
      </w:tr>
      <w:tr w:rsidR="00126F7A" w:rsidRPr="00221998" w14:paraId="059873D2" w14:textId="77777777" w:rsidTr="00126F7A">
        <w:trPr>
          <w:trHeight w:val="20"/>
        </w:trPr>
        <w:tc>
          <w:tcPr>
            <w:tcW w:w="470" w:type="pct"/>
            <w:vAlign w:val="center"/>
            <w:hideMark/>
          </w:tcPr>
          <w:p w14:paraId="19F7A493" w14:textId="77777777" w:rsidR="00221998" w:rsidRPr="00221998" w:rsidRDefault="00221998" w:rsidP="00221998">
            <w:pPr>
              <w:jc w:val="center"/>
              <w:rPr>
                <w:szCs w:val="24"/>
                <w:lang w:val="vi-VN" w:eastAsia="vi-VN"/>
              </w:rPr>
            </w:pPr>
            <w:r w:rsidRPr="00221998">
              <w:rPr>
                <w:szCs w:val="24"/>
                <w:lang w:val="vi-VN" w:eastAsia="vi-VN"/>
              </w:rPr>
              <w:t>42</w:t>
            </w:r>
          </w:p>
        </w:tc>
        <w:tc>
          <w:tcPr>
            <w:tcW w:w="1678" w:type="pct"/>
            <w:vAlign w:val="center"/>
            <w:hideMark/>
          </w:tcPr>
          <w:p w14:paraId="4C715F49" w14:textId="77777777" w:rsidR="00221998" w:rsidRPr="00221998" w:rsidRDefault="00221998" w:rsidP="00221998">
            <w:pPr>
              <w:jc w:val="left"/>
              <w:rPr>
                <w:szCs w:val="24"/>
                <w:lang w:val="vi-VN" w:eastAsia="vi-VN"/>
              </w:rPr>
            </w:pPr>
            <w:r w:rsidRPr="00221998">
              <w:rPr>
                <w:szCs w:val="24"/>
                <w:lang w:val="vi-VN" w:eastAsia="vi-VN"/>
              </w:rPr>
              <w:t>Tủ RMU loại IIII</w:t>
            </w:r>
          </w:p>
        </w:tc>
        <w:tc>
          <w:tcPr>
            <w:tcW w:w="478" w:type="pct"/>
            <w:vAlign w:val="center"/>
            <w:hideMark/>
          </w:tcPr>
          <w:p w14:paraId="34616317" w14:textId="77777777" w:rsidR="00221998" w:rsidRPr="00221998" w:rsidRDefault="00221998" w:rsidP="00221998">
            <w:pPr>
              <w:jc w:val="center"/>
              <w:rPr>
                <w:szCs w:val="24"/>
                <w:lang w:val="vi-VN" w:eastAsia="vi-VN"/>
              </w:rPr>
            </w:pPr>
            <w:r w:rsidRPr="00221998">
              <w:rPr>
                <w:szCs w:val="24"/>
                <w:lang w:val="vi-VN" w:eastAsia="vi-VN"/>
              </w:rPr>
              <w:t>tủ</w:t>
            </w:r>
          </w:p>
        </w:tc>
        <w:tc>
          <w:tcPr>
            <w:tcW w:w="478" w:type="pct"/>
            <w:vAlign w:val="center"/>
            <w:hideMark/>
          </w:tcPr>
          <w:p w14:paraId="17232E98" w14:textId="77777777" w:rsidR="00221998" w:rsidRPr="00221998" w:rsidRDefault="00221998" w:rsidP="00221998">
            <w:pPr>
              <w:jc w:val="right"/>
              <w:rPr>
                <w:szCs w:val="24"/>
                <w:lang w:val="vi-VN" w:eastAsia="vi-VN"/>
              </w:rPr>
            </w:pPr>
            <w:r w:rsidRPr="00221998">
              <w:rPr>
                <w:szCs w:val="24"/>
                <w:lang w:val="vi-VN" w:eastAsia="vi-VN"/>
              </w:rPr>
              <w:t>7</w:t>
            </w:r>
          </w:p>
        </w:tc>
        <w:tc>
          <w:tcPr>
            <w:tcW w:w="792" w:type="pct"/>
            <w:vAlign w:val="center"/>
          </w:tcPr>
          <w:p w14:paraId="3BBF2A67" w14:textId="357A0E93" w:rsidR="00221998" w:rsidRPr="00221998" w:rsidRDefault="00221998" w:rsidP="00221998">
            <w:pPr>
              <w:jc w:val="right"/>
              <w:rPr>
                <w:szCs w:val="24"/>
                <w:lang w:val="vi-VN" w:eastAsia="vi-VN"/>
              </w:rPr>
            </w:pPr>
          </w:p>
        </w:tc>
        <w:tc>
          <w:tcPr>
            <w:tcW w:w="1104" w:type="pct"/>
            <w:vAlign w:val="center"/>
          </w:tcPr>
          <w:p w14:paraId="2FCA7933" w14:textId="4087D16D" w:rsidR="00221998" w:rsidRPr="00221998" w:rsidRDefault="00221998" w:rsidP="00221998">
            <w:pPr>
              <w:jc w:val="right"/>
              <w:rPr>
                <w:szCs w:val="24"/>
                <w:lang w:val="vi-VN" w:eastAsia="vi-VN"/>
              </w:rPr>
            </w:pPr>
          </w:p>
        </w:tc>
      </w:tr>
      <w:tr w:rsidR="00126F7A" w:rsidRPr="00221998" w14:paraId="5A69B3BB" w14:textId="77777777" w:rsidTr="00126F7A">
        <w:trPr>
          <w:trHeight w:val="20"/>
        </w:trPr>
        <w:tc>
          <w:tcPr>
            <w:tcW w:w="470" w:type="pct"/>
            <w:vAlign w:val="center"/>
            <w:hideMark/>
          </w:tcPr>
          <w:p w14:paraId="449FEE0B" w14:textId="77777777" w:rsidR="00221998" w:rsidRPr="00221998" w:rsidRDefault="00221998" w:rsidP="00221998">
            <w:pPr>
              <w:jc w:val="center"/>
              <w:rPr>
                <w:szCs w:val="24"/>
                <w:lang w:val="vi-VN" w:eastAsia="vi-VN"/>
              </w:rPr>
            </w:pPr>
            <w:r w:rsidRPr="00221998">
              <w:rPr>
                <w:szCs w:val="24"/>
                <w:lang w:val="vi-VN" w:eastAsia="vi-VN"/>
              </w:rPr>
              <w:t>43</w:t>
            </w:r>
          </w:p>
        </w:tc>
        <w:tc>
          <w:tcPr>
            <w:tcW w:w="1678" w:type="pct"/>
            <w:vAlign w:val="center"/>
            <w:hideMark/>
          </w:tcPr>
          <w:p w14:paraId="467C0306" w14:textId="77777777" w:rsidR="00221998" w:rsidRPr="00221998" w:rsidRDefault="00221998" w:rsidP="00221998">
            <w:pPr>
              <w:jc w:val="left"/>
              <w:rPr>
                <w:szCs w:val="24"/>
                <w:lang w:val="vi-VN" w:eastAsia="vi-VN"/>
              </w:rPr>
            </w:pPr>
            <w:r w:rsidRPr="00221998">
              <w:rPr>
                <w:szCs w:val="24"/>
                <w:lang w:val="vi-VN" w:eastAsia="vi-VN"/>
              </w:rPr>
              <w:t>Tủ RMU loại III</w:t>
            </w:r>
          </w:p>
        </w:tc>
        <w:tc>
          <w:tcPr>
            <w:tcW w:w="478" w:type="pct"/>
            <w:vAlign w:val="center"/>
            <w:hideMark/>
          </w:tcPr>
          <w:p w14:paraId="1E8CCDA8" w14:textId="77777777" w:rsidR="00221998" w:rsidRPr="00221998" w:rsidRDefault="00221998" w:rsidP="00221998">
            <w:pPr>
              <w:jc w:val="center"/>
              <w:rPr>
                <w:szCs w:val="24"/>
                <w:lang w:val="vi-VN" w:eastAsia="vi-VN"/>
              </w:rPr>
            </w:pPr>
            <w:r w:rsidRPr="00221998">
              <w:rPr>
                <w:szCs w:val="24"/>
                <w:lang w:val="vi-VN" w:eastAsia="vi-VN"/>
              </w:rPr>
              <w:t>tủ</w:t>
            </w:r>
          </w:p>
        </w:tc>
        <w:tc>
          <w:tcPr>
            <w:tcW w:w="478" w:type="pct"/>
            <w:vAlign w:val="center"/>
            <w:hideMark/>
          </w:tcPr>
          <w:p w14:paraId="1ABA5CA8" w14:textId="77777777" w:rsidR="00221998" w:rsidRPr="00221998" w:rsidRDefault="00221998" w:rsidP="00221998">
            <w:pPr>
              <w:jc w:val="right"/>
              <w:rPr>
                <w:szCs w:val="24"/>
                <w:lang w:val="vi-VN" w:eastAsia="vi-VN"/>
              </w:rPr>
            </w:pPr>
            <w:r w:rsidRPr="00221998">
              <w:rPr>
                <w:szCs w:val="24"/>
                <w:lang w:val="vi-VN" w:eastAsia="vi-VN"/>
              </w:rPr>
              <w:t>2</w:t>
            </w:r>
          </w:p>
        </w:tc>
        <w:tc>
          <w:tcPr>
            <w:tcW w:w="792" w:type="pct"/>
            <w:vAlign w:val="center"/>
          </w:tcPr>
          <w:p w14:paraId="7A815C77" w14:textId="30610B0A" w:rsidR="00221998" w:rsidRPr="00221998" w:rsidRDefault="00221998" w:rsidP="00221998">
            <w:pPr>
              <w:jc w:val="right"/>
              <w:rPr>
                <w:szCs w:val="24"/>
                <w:lang w:val="vi-VN" w:eastAsia="vi-VN"/>
              </w:rPr>
            </w:pPr>
          </w:p>
        </w:tc>
        <w:tc>
          <w:tcPr>
            <w:tcW w:w="1104" w:type="pct"/>
            <w:vAlign w:val="center"/>
          </w:tcPr>
          <w:p w14:paraId="4FC52D5A" w14:textId="268DFE49" w:rsidR="00221998" w:rsidRPr="00221998" w:rsidRDefault="00221998" w:rsidP="00221998">
            <w:pPr>
              <w:jc w:val="right"/>
              <w:rPr>
                <w:szCs w:val="24"/>
                <w:lang w:val="vi-VN" w:eastAsia="vi-VN"/>
              </w:rPr>
            </w:pPr>
          </w:p>
        </w:tc>
      </w:tr>
      <w:tr w:rsidR="00126F7A" w:rsidRPr="00221998" w14:paraId="70FDF819" w14:textId="77777777" w:rsidTr="00126F7A">
        <w:trPr>
          <w:trHeight w:val="20"/>
        </w:trPr>
        <w:tc>
          <w:tcPr>
            <w:tcW w:w="470" w:type="pct"/>
            <w:vAlign w:val="center"/>
            <w:hideMark/>
          </w:tcPr>
          <w:p w14:paraId="2420E533" w14:textId="77777777" w:rsidR="00221998" w:rsidRPr="00221998" w:rsidRDefault="00221998" w:rsidP="00221998">
            <w:pPr>
              <w:jc w:val="center"/>
              <w:rPr>
                <w:szCs w:val="24"/>
                <w:lang w:val="vi-VN" w:eastAsia="vi-VN"/>
              </w:rPr>
            </w:pPr>
            <w:r w:rsidRPr="00221998">
              <w:rPr>
                <w:szCs w:val="24"/>
                <w:lang w:val="vi-VN" w:eastAsia="vi-VN"/>
              </w:rPr>
              <w:t>44</w:t>
            </w:r>
          </w:p>
        </w:tc>
        <w:tc>
          <w:tcPr>
            <w:tcW w:w="1678" w:type="pct"/>
            <w:vAlign w:val="center"/>
            <w:hideMark/>
          </w:tcPr>
          <w:p w14:paraId="1D05AE52" w14:textId="5EDADC2B" w:rsidR="00221998" w:rsidRPr="00221998" w:rsidRDefault="00221998" w:rsidP="00221998">
            <w:pPr>
              <w:jc w:val="left"/>
              <w:rPr>
                <w:szCs w:val="24"/>
                <w:lang w:eastAsia="vi-VN"/>
              </w:rPr>
            </w:pPr>
            <w:r w:rsidRPr="00221998">
              <w:rPr>
                <w:szCs w:val="24"/>
                <w:lang w:val="vi-VN" w:eastAsia="vi-VN"/>
              </w:rPr>
              <w:t>Tủ RMU SM6</w:t>
            </w:r>
            <w:r w:rsidR="00D63638">
              <w:rPr>
                <w:szCs w:val="24"/>
                <w:lang w:eastAsia="vi-VN"/>
              </w:rPr>
              <w:t>, gồm:</w:t>
            </w:r>
          </w:p>
        </w:tc>
        <w:tc>
          <w:tcPr>
            <w:tcW w:w="478" w:type="pct"/>
            <w:vAlign w:val="center"/>
          </w:tcPr>
          <w:p w14:paraId="7DFD3CA1" w14:textId="0B2AE448" w:rsidR="00221998" w:rsidRPr="00221998" w:rsidRDefault="00221998" w:rsidP="00221998">
            <w:pPr>
              <w:jc w:val="center"/>
              <w:rPr>
                <w:szCs w:val="24"/>
                <w:lang w:val="vi-VN" w:eastAsia="vi-VN"/>
              </w:rPr>
            </w:pPr>
          </w:p>
        </w:tc>
        <w:tc>
          <w:tcPr>
            <w:tcW w:w="478" w:type="pct"/>
            <w:vAlign w:val="center"/>
          </w:tcPr>
          <w:p w14:paraId="770BD935" w14:textId="706C70A9" w:rsidR="00221998" w:rsidRPr="00221998" w:rsidRDefault="00221998" w:rsidP="00221998">
            <w:pPr>
              <w:jc w:val="right"/>
              <w:rPr>
                <w:szCs w:val="24"/>
                <w:lang w:val="vi-VN" w:eastAsia="vi-VN"/>
              </w:rPr>
            </w:pPr>
          </w:p>
        </w:tc>
        <w:tc>
          <w:tcPr>
            <w:tcW w:w="792" w:type="pct"/>
            <w:vAlign w:val="center"/>
          </w:tcPr>
          <w:p w14:paraId="1C98B5AD" w14:textId="663AF2DE" w:rsidR="00221998" w:rsidRPr="00221998" w:rsidRDefault="00221998" w:rsidP="00221998">
            <w:pPr>
              <w:jc w:val="right"/>
              <w:rPr>
                <w:szCs w:val="24"/>
                <w:lang w:val="vi-VN" w:eastAsia="vi-VN"/>
              </w:rPr>
            </w:pPr>
          </w:p>
        </w:tc>
        <w:tc>
          <w:tcPr>
            <w:tcW w:w="1104" w:type="pct"/>
            <w:vAlign w:val="center"/>
          </w:tcPr>
          <w:p w14:paraId="297E6539" w14:textId="15F15447" w:rsidR="00221998" w:rsidRPr="00221998" w:rsidRDefault="00221998" w:rsidP="00221998">
            <w:pPr>
              <w:jc w:val="right"/>
              <w:rPr>
                <w:szCs w:val="24"/>
                <w:lang w:val="vi-VN" w:eastAsia="vi-VN"/>
              </w:rPr>
            </w:pPr>
          </w:p>
        </w:tc>
      </w:tr>
      <w:tr w:rsidR="00126F7A" w:rsidRPr="00221998" w14:paraId="46C9B1C2" w14:textId="77777777" w:rsidTr="00126F7A">
        <w:trPr>
          <w:trHeight w:val="20"/>
        </w:trPr>
        <w:tc>
          <w:tcPr>
            <w:tcW w:w="470" w:type="pct"/>
            <w:vAlign w:val="center"/>
            <w:hideMark/>
          </w:tcPr>
          <w:p w14:paraId="5A23C05B" w14:textId="77777777" w:rsidR="00221998" w:rsidRPr="00221998" w:rsidRDefault="00221998" w:rsidP="00221998">
            <w:pPr>
              <w:jc w:val="center"/>
              <w:rPr>
                <w:szCs w:val="24"/>
                <w:lang w:val="vi-VN" w:eastAsia="vi-VN"/>
              </w:rPr>
            </w:pPr>
            <w:r w:rsidRPr="00221998">
              <w:rPr>
                <w:szCs w:val="24"/>
                <w:lang w:val="vi-VN" w:eastAsia="vi-VN"/>
              </w:rPr>
              <w:t>44.1</w:t>
            </w:r>
          </w:p>
        </w:tc>
        <w:tc>
          <w:tcPr>
            <w:tcW w:w="1678" w:type="pct"/>
            <w:vAlign w:val="center"/>
            <w:hideMark/>
          </w:tcPr>
          <w:p w14:paraId="289744D7" w14:textId="77777777" w:rsidR="00221998" w:rsidRPr="00221998" w:rsidRDefault="00221998" w:rsidP="00221998">
            <w:pPr>
              <w:jc w:val="left"/>
              <w:rPr>
                <w:szCs w:val="24"/>
                <w:lang w:val="vi-VN" w:eastAsia="vi-VN"/>
              </w:rPr>
            </w:pPr>
            <w:r w:rsidRPr="00221998">
              <w:rPr>
                <w:szCs w:val="24"/>
                <w:lang w:val="vi-VN" w:eastAsia="vi-VN"/>
              </w:rPr>
              <w:t>Tủ LBS</w:t>
            </w:r>
          </w:p>
        </w:tc>
        <w:tc>
          <w:tcPr>
            <w:tcW w:w="478" w:type="pct"/>
            <w:vAlign w:val="center"/>
            <w:hideMark/>
          </w:tcPr>
          <w:p w14:paraId="4E38C784" w14:textId="77777777" w:rsidR="00221998" w:rsidRPr="00221998" w:rsidRDefault="00221998" w:rsidP="00221998">
            <w:pPr>
              <w:jc w:val="center"/>
              <w:rPr>
                <w:szCs w:val="24"/>
                <w:lang w:val="vi-VN" w:eastAsia="vi-VN"/>
              </w:rPr>
            </w:pPr>
            <w:r w:rsidRPr="00221998">
              <w:rPr>
                <w:szCs w:val="24"/>
                <w:lang w:val="vi-VN" w:eastAsia="vi-VN"/>
              </w:rPr>
              <w:t>tủ</w:t>
            </w:r>
          </w:p>
        </w:tc>
        <w:tc>
          <w:tcPr>
            <w:tcW w:w="478" w:type="pct"/>
            <w:vAlign w:val="center"/>
            <w:hideMark/>
          </w:tcPr>
          <w:p w14:paraId="734B03DE" w14:textId="77777777" w:rsidR="00221998" w:rsidRPr="00221998" w:rsidRDefault="00221998" w:rsidP="00221998">
            <w:pPr>
              <w:jc w:val="right"/>
              <w:rPr>
                <w:szCs w:val="24"/>
                <w:lang w:val="vi-VN" w:eastAsia="vi-VN"/>
              </w:rPr>
            </w:pPr>
            <w:r w:rsidRPr="00221998">
              <w:rPr>
                <w:szCs w:val="24"/>
                <w:lang w:val="vi-VN" w:eastAsia="vi-VN"/>
              </w:rPr>
              <w:t>3</w:t>
            </w:r>
          </w:p>
        </w:tc>
        <w:tc>
          <w:tcPr>
            <w:tcW w:w="792" w:type="pct"/>
            <w:vAlign w:val="center"/>
          </w:tcPr>
          <w:p w14:paraId="1FE05196" w14:textId="300BF29C" w:rsidR="00221998" w:rsidRPr="00221998" w:rsidRDefault="00221998" w:rsidP="00221998">
            <w:pPr>
              <w:jc w:val="right"/>
              <w:rPr>
                <w:szCs w:val="24"/>
                <w:lang w:val="vi-VN" w:eastAsia="vi-VN"/>
              </w:rPr>
            </w:pPr>
          </w:p>
        </w:tc>
        <w:tc>
          <w:tcPr>
            <w:tcW w:w="1104" w:type="pct"/>
            <w:vAlign w:val="center"/>
          </w:tcPr>
          <w:p w14:paraId="7BA6BDBB" w14:textId="7E842EFF" w:rsidR="00221998" w:rsidRPr="00221998" w:rsidRDefault="00221998" w:rsidP="00221998">
            <w:pPr>
              <w:jc w:val="right"/>
              <w:rPr>
                <w:szCs w:val="24"/>
                <w:lang w:val="vi-VN" w:eastAsia="vi-VN"/>
              </w:rPr>
            </w:pPr>
          </w:p>
        </w:tc>
      </w:tr>
      <w:tr w:rsidR="00126F7A" w:rsidRPr="00221998" w14:paraId="4B557CE5" w14:textId="77777777" w:rsidTr="00126F7A">
        <w:trPr>
          <w:trHeight w:val="20"/>
        </w:trPr>
        <w:tc>
          <w:tcPr>
            <w:tcW w:w="470" w:type="pct"/>
            <w:vAlign w:val="center"/>
            <w:hideMark/>
          </w:tcPr>
          <w:p w14:paraId="42B53F03" w14:textId="77777777" w:rsidR="00221998" w:rsidRPr="00221998" w:rsidRDefault="00221998" w:rsidP="00221998">
            <w:pPr>
              <w:jc w:val="center"/>
              <w:rPr>
                <w:szCs w:val="24"/>
                <w:lang w:val="vi-VN" w:eastAsia="vi-VN"/>
              </w:rPr>
            </w:pPr>
            <w:r w:rsidRPr="00221998">
              <w:rPr>
                <w:szCs w:val="24"/>
                <w:lang w:val="vi-VN" w:eastAsia="vi-VN"/>
              </w:rPr>
              <w:t>44.2</w:t>
            </w:r>
          </w:p>
        </w:tc>
        <w:tc>
          <w:tcPr>
            <w:tcW w:w="1678" w:type="pct"/>
            <w:vAlign w:val="center"/>
            <w:hideMark/>
          </w:tcPr>
          <w:p w14:paraId="3E3F2045" w14:textId="77777777" w:rsidR="00221998" w:rsidRPr="00221998" w:rsidRDefault="00221998" w:rsidP="00221998">
            <w:pPr>
              <w:jc w:val="left"/>
              <w:rPr>
                <w:szCs w:val="24"/>
                <w:lang w:val="vi-VN" w:eastAsia="vi-VN"/>
              </w:rPr>
            </w:pPr>
            <w:r w:rsidRPr="00221998">
              <w:rPr>
                <w:szCs w:val="24"/>
                <w:lang w:val="vi-VN" w:eastAsia="vi-VN"/>
              </w:rPr>
              <w:t>Tủ LBS có chì</w:t>
            </w:r>
          </w:p>
        </w:tc>
        <w:tc>
          <w:tcPr>
            <w:tcW w:w="478" w:type="pct"/>
            <w:vAlign w:val="center"/>
            <w:hideMark/>
          </w:tcPr>
          <w:p w14:paraId="16C5CA2A" w14:textId="77777777" w:rsidR="00221998" w:rsidRPr="00221998" w:rsidRDefault="00221998" w:rsidP="00221998">
            <w:pPr>
              <w:jc w:val="center"/>
              <w:rPr>
                <w:szCs w:val="24"/>
                <w:lang w:val="vi-VN" w:eastAsia="vi-VN"/>
              </w:rPr>
            </w:pPr>
            <w:r w:rsidRPr="00221998">
              <w:rPr>
                <w:szCs w:val="24"/>
                <w:lang w:val="vi-VN" w:eastAsia="vi-VN"/>
              </w:rPr>
              <w:t>tủ</w:t>
            </w:r>
          </w:p>
        </w:tc>
        <w:tc>
          <w:tcPr>
            <w:tcW w:w="478" w:type="pct"/>
            <w:vAlign w:val="center"/>
            <w:hideMark/>
          </w:tcPr>
          <w:p w14:paraId="3CE97198" w14:textId="77777777" w:rsidR="00221998" w:rsidRPr="00221998" w:rsidRDefault="00221998" w:rsidP="00221998">
            <w:pPr>
              <w:jc w:val="right"/>
              <w:rPr>
                <w:szCs w:val="24"/>
                <w:lang w:val="vi-VN" w:eastAsia="vi-VN"/>
              </w:rPr>
            </w:pPr>
            <w:r w:rsidRPr="00221998">
              <w:rPr>
                <w:szCs w:val="24"/>
                <w:lang w:val="vi-VN" w:eastAsia="vi-VN"/>
              </w:rPr>
              <w:t>3</w:t>
            </w:r>
          </w:p>
        </w:tc>
        <w:tc>
          <w:tcPr>
            <w:tcW w:w="792" w:type="pct"/>
            <w:vAlign w:val="center"/>
          </w:tcPr>
          <w:p w14:paraId="62B7A0DE" w14:textId="6FA31643" w:rsidR="00221998" w:rsidRPr="00221998" w:rsidRDefault="00221998" w:rsidP="00221998">
            <w:pPr>
              <w:jc w:val="right"/>
              <w:rPr>
                <w:szCs w:val="24"/>
                <w:lang w:val="vi-VN" w:eastAsia="vi-VN"/>
              </w:rPr>
            </w:pPr>
          </w:p>
        </w:tc>
        <w:tc>
          <w:tcPr>
            <w:tcW w:w="1104" w:type="pct"/>
            <w:vAlign w:val="center"/>
          </w:tcPr>
          <w:p w14:paraId="39A35DE2" w14:textId="55671BD1" w:rsidR="00221998" w:rsidRPr="00221998" w:rsidRDefault="00221998" w:rsidP="00221998">
            <w:pPr>
              <w:jc w:val="right"/>
              <w:rPr>
                <w:szCs w:val="24"/>
                <w:lang w:val="vi-VN" w:eastAsia="vi-VN"/>
              </w:rPr>
            </w:pPr>
          </w:p>
        </w:tc>
      </w:tr>
      <w:tr w:rsidR="00126F7A" w:rsidRPr="00221998" w14:paraId="15361039" w14:textId="77777777" w:rsidTr="00126F7A">
        <w:trPr>
          <w:trHeight w:val="20"/>
        </w:trPr>
        <w:tc>
          <w:tcPr>
            <w:tcW w:w="470" w:type="pct"/>
            <w:vAlign w:val="center"/>
            <w:hideMark/>
          </w:tcPr>
          <w:p w14:paraId="29A53635" w14:textId="77777777" w:rsidR="00221998" w:rsidRPr="00221998" w:rsidRDefault="00221998" w:rsidP="00221998">
            <w:pPr>
              <w:jc w:val="center"/>
              <w:rPr>
                <w:szCs w:val="24"/>
                <w:lang w:val="vi-VN" w:eastAsia="vi-VN"/>
              </w:rPr>
            </w:pPr>
            <w:r w:rsidRPr="00221998">
              <w:rPr>
                <w:szCs w:val="24"/>
                <w:lang w:val="vi-VN" w:eastAsia="vi-VN"/>
              </w:rPr>
              <w:t>45</w:t>
            </w:r>
          </w:p>
        </w:tc>
        <w:tc>
          <w:tcPr>
            <w:tcW w:w="1678" w:type="pct"/>
            <w:vAlign w:val="center"/>
            <w:hideMark/>
          </w:tcPr>
          <w:p w14:paraId="421D6100" w14:textId="77777777" w:rsidR="00221998" w:rsidRPr="00221998" w:rsidRDefault="00221998" w:rsidP="00221998">
            <w:pPr>
              <w:jc w:val="left"/>
              <w:rPr>
                <w:szCs w:val="24"/>
                <w:lang w:val="vi-VN" w:eastAsia="vi-VN"/>
              </w:rPr>
            </w:pPr>
            <w:r w:rsidRPr="00221998">
              <w:rPr>
                <w:szCs w:val="24"/>
                <w:lang w:val="vi-VN" w:eastAsia="vi-VN"/>
              </w:rPr>
              <w:t>Máy biến điện áp  (VT, TU, ..) thiết bị đo đếm</w:t>
            </w:r>
          </w:p>
        </w:tc>
        <w:tc>
          <w:tcPr>
            <w:tcW w:w="478" w:type="pct"/>
            <w:vAlign w:val="center"/>
            <w:hideMark/>
          </w:tcPr>
          <w:p w14:paraId="7C1F1D5B" w14:textId="77777777" w:rsidR="00221998" w:rsidRPr="00221998" w:rsidRDefault="00221998" w:rsidP="00221998">
            <w:pPr>
              <w:jc w:val="center"/>
              <w:rPr>
                <w:szCs w:val="24"/>
                <w:lang w:val="vi-VN" w:eastAsia="vi-VN"/>
              </w:rPr>
            </w:pPr>
            <w:r w:rsidRPr="00221998">
              <w:rPr>
                <w:szCs w:val="24"/>
                <w:lang w:val="vi-VN" w:eastAsia="vi-VN"/>
              </w:rPr>
              <w:t>cái</w:t>
            </w:r>
          </w:p>
        </w:tc>
        <w:tc>
          <w:tcPr>
            <w:tcW w:w="478" w:type="pct"/>
            <w:vAlign w:val="center"/>
            <w:hideMark/>
          </w:tcPr>
          <w:p w14:paraId="50B61C86" w14:textId="77777777" w:rsidR="00221998" w:rsidRPr="00221998" w:rsidRDefault="00221998" w:rsidP="00221998">
            <w:pPr>
              <w:jc w:val="right"/>
              <w:rPr>
                <w:szCs w:val="24"/>
                <w:lang w:val="vi-VN" w:eastAsia="vi-VN"/>
              </w:rPr>
            </w:pPr>
            <w:r w:rsidRPr="00221998">
              <w:rPr>
                <w:szCs w:val="24"/>
                <w:lang w:val="vi-VN" w:eastAsia="vi-VN"/>
              </w:rPr>
              <w:t>31</w:t>
            </w:r>
          </w:p>
        </w:tc>
        <w:tc>
          <w:tcPr>
            <w:tcW w:w="792" w:type="pct"/>
            <w:vAlign w:val="center"/>
          </w:tcPr>
          <w:p w14:paraId="7571333E" w14:textId="531BF2B6" w:rsidR="00221998" w:rsidRPr="00221998" w:rsidRDefault="00221998" w:rsidP="00221998">
            <w:pPr>
              <w:jc w:val="right"/>
              <w:rPr>
                <w:szCs w:val="24"/>
                <w:lang w:val="vi-VN" w:eastAsia="vi-VN"/>
              </w:rPr>
            </w:pPr>
          </w:p>
        </w:tc>
        <w:tc>
          <w:tcPr>
            <w:tcW w:w="1104" w:type="pct"/>
            <w:vAlign w:val="center"/>
          </w:tcPr>
          <w:p w14:paraId="12C7C750" w14:textId="5E99F369" w:rsidR="00221998" w:rsidRPr="00221998" w:rsidRDefault="00221998" w:rsidP="00221998">
            <w:pPr>
              <w:jc w:val="right"/>
              <w:rPr>
                <w:szCs w:val="24"/>
                <w:lang w:val="vi-VN" w:eastAsia="vi-VN"/>
              </w:rPr>
            </w:pPr>
          </w:p>
        </w:tc>
      </w:tr>
      <w:tr w:rsidR="00126F7A" w:rsidRPr="00221998" w14:paraId="0BE9943F" w14:textId="77777777" w:rsidTr="00126F7A">
        <w:trPr>
          <w:trHeight w:val="20"/>
        </w:trPr>
        <w:tc>
          <w:tcPr>
            <w:tcW w:w="470" w:type="pct"/>
            <w:vAlign w:val="center"/>
            <w:hideMark/>
          </w:tcPr>
          <w:p w14:paraId="56190B1C" w14:textId="77777777" w:rsidR="00221998" w:rsidRPr="00221998" w:rsidRDefault="00221998" w:rsidP="00221998">
            <w:pPr>
              <w:jc w:val="center"/>
              <w:rPr>
                <w:szCs w:val="24"/>
                <w:lang w:val="vi-VN" w:eastAsia="vi-VN"/>
              </w:rPr>
            </w:pPr>
            <w:r w:rsidRPr="00221998">
              <w:rPr>
                <w:szCs w:val="24"/>
                <w:lang w:val="vi-VN" w:eastAsia="vi-VN"/>
              </w:rPr>
              <w:t>46</w:t>
            </w:r>
          </w:p>
        </w:tc>
        <w:tc>
          <w:tcPr>
            <w:tcW w:w="1678" w:type="pct"/>
            <w:vAlign w:val="center"/>
            <w:hideMark/>
          </w:tcPr>
          <w:p w14:paraId="19CC180D" w14:textId="77777777" w:rsidR="00221998" w:rsidRPr="00221998" w:rsidRDefault="00221998" w:rsidP="00221998">
            <w:pPr>
              <w:jc w:val="left"/>
              <w:rPr>
                <w:szCs w:val="24"/>
                <w:lang w:val="vi-VN" w:eastAsia="vi-VN"/>
              </w:rPr>
            </w:pPr>
            <w:r w:rsidRPr="00221998">
              <w:rPr>
                <w:szCs w:val="24"/>
                <w:lang w:val="vi-VN" w:eastAsia="vi-VN"/>
              </w:rPr>
              <w:t>TU cấp nguồn cho LBS, REC, tụ bù.</w:t>
            </w:r>
          </w:p>
        </w:tc>
        <w:tc>
          <w:tcPr>
            <w:tcW w:w="478" w:type="pct"/>
            <w:vAlign w:val="center"/>
            <w:hideMark/>
          </w:tcPr>
          <w:p w14:paraId="45C36D42" w14:textId="77777777" w:rsidR="00221998" w:rsidRPr="00221998" w:rsidRDefault="00221998" w:rsidP="00221998">
            <w:pPr>
              <w:jc w:val="center"/>
              <w:rPr>
                <w:szCs w:val="24"/>
                <w:lang w:val="vi-VN" w:eastAsia="vi-VN"/>
              </w:rPr>
            </w:pPr>
            <w:r w:rsidRPr="00221998">
              <w:rPr>
                <w:szCs w:val="24"/>
                <w:lang w:val="vi-VN" w:eastAsia="vi-VN"/>
              </w:rPr>
              <w:t>cái</w:t>
            </w:r>
          </w:p>
        </w:tc>
        <w:tc>
          <w:tcPr>
            <w:tcW w:w="478" w:type="pct"/>
            <w:vAlign w:val="center"/>
            <w:hideMark/>
          </w:tcPr>
          <w:p w14:paraId="75436234" w14:textId="77777777" w:rsidR="00221998" w:rsidRPr="00221998" w:rsidRDefault="00221998" w:rsidP="00221998">
            <w:pPr>
              <w:jc w:val="right"/>
              <w:rPr>
                <w:szCs w:val="24"/>
                <w:lang w:val="vi-VN" w:eastAsia="vi-VN"/>
              </w:rPr>
            </w:pPr>
            <w:r w:rsidRPr="00221998">
              <w:rPr>
                <w:szCs w:val="24"/>
                <w:lang w:val="vi-VN" w:eastAsia="vi-VN"/>
              </w:rPr>
              <w:t>332</w:t>
            </w:r>
          </w:p>
        </w:tc>
        <w:tc>
          <w:tcPr>
            <w:tcW w:w="792" w:type="pct"/>
            <w:vAlign w:val="center"/>
          </w:tcPr>
          <w:p w14:paraId="351B4DF1" w14:textId="60A30F06" w:rsidR="00221998" w:rsidRPr="00221998" w:rsidRDefault="00221998" w:rsidP="00221998">
            <w:pPr>
              <w:jc w:val="right"/>
              <w:rPr>
                <w:szCs w:val="24"/>
                <w:lang w:val="vi-VN" w:eastAsia="vi-VN"/>
              </w:rPr>
            </w:pPr>
          </w:p>
        </w:tc>
        <w:tc>
          <w:tcPr>
            <w:tcW w:w="1104" w:type="pct"/>
            <w:vAlign w:val="center"/>
          </w:tcPr>
          <w:p w14:paraId="7389E380" w14:textId="723B1BB6" w:rsidR="00221998" w:rsidRPr="00221998" w:rsidRDefault="00221998" w:rsidP="00221998">
            <w:pPr>
              <w:jc w:val="right"/>
              <w:rPr>
                <w:szCs w:val="24"/>
                <w:lang w:val="vi-VN" w:eastAsia="vi-VN"/>
              </w:rPr>
            </w:pPr>
          </w:p>
        </w:tc>
      </w:tr>
      <w:tr w:rsidR="00126F7A" w:rsidRPr="00221998" w14:paraId="32B5287E" w14:textId="77777777" w:rsidTr="00126F7A">
        <w:trPr>
          <w:trHeight w:val="20"/>
        </w:trPr>
        <w:tc>
          <w:tcPr>
            <w:tcW w:w="470" w:type="pct"/>
            <w:vAlign w:val="center"/>
            <w:hideMark/>
          </w:tcPr>
          <w:p w14:paraId="1AE8FA59" w14:textId="77777777" w:rsidR="00221998" w:rsidRPr="00221998" w:rsidRDefault="00221998" w:rsidP="00221998">
            <w:pPr>
              <w:jc w:val="center"/>
              <w:rPr>
                <w:szCs w:val="24"/>
                <w:lang w:val="vi-VN" w:eastAsia="vi-VN"/>
              </w:rPr>
            </w:pPr>
            <w:r w:rsidRPr="00221998">
              <w:rPr>
                <w:szCs w:val="24"/>
                <w:lang w:val="vi-VN" w:eastAsia="vi-VN"/>
              </w:rPr>
              <w:t> </w:t>
            </w:r>
          </w:p>
        </w:tc>
        <w:tc>
          <w:tcPr>
            <w:tcW w:w="1678" w:type="pct"/>
            <w:vAlign w:val="center"/>
            <w:hideMark/>
          </w:tcPr>
          <w:p w14:paraId="76D8EA6A" w14:textId="77777777" w:rsidR="00221998" w:rsidRPr="00221998" w:rsidRDefault="00221998" w:rsidP="00221998">
            <w:pPr>
              <w:jc w:val="left"/>
              <w:rPr>
                <w:b/>
                <w:bCs/>
                <w:szCs w:val="24"/>
                <w:lang w:val="vi-VN" w:eastAsia="vi-VN"/>
              </w:rPr>
            </w:pPr>
            <w:r w:rsidRPr="00221998">
              <w:rPr>
                <w:b/>
                <w:bCs/>
                <w:szCs w:val="24"/>
                <w:lang w:val="vi-VN" w:eastAsia="vi-VN"/>
              </w:rPr>
              <w:t>Trạm cắt 22kV</w:t>
            </w:r>
          </w:p>
        </w:tc>
        <w:tc>
          <w:tcPr>
            <w:tcW w:w="478" w:type="pct"/>
            <w:vAlign w:val="center"/>
            <w:hideMark/>
          </w:tcPr>
          <w:p w14:paraId="7AA5ECA6" w14:textId="77777777" w:rsidR="00221998" w:rsidRPr="00221998" w:rsidRDefault="00221998" w:rsidP="00221998">
            <w:pPr>
              <w:jc w:val="center"/>
              <w:rPr>
                <w:szCs w:val="24"/>
                <w:lang w:val="vi-VN" w:eastAsia="vi-VN"/>
              </w:rPr>
            </w:pPr>
            <w:r w:rsidRPr="00221998">
              <w:rPr>
                <w:szCs w:val="24"/>
                <w:lang w:val="vi-VN" w:eastAsia="vi-VN"/>
              </w:rPr>
              <w:t> </w:t>
            </w:r>
          </w:p>
        </w:tc>
        <w:tc>
          <w:tcPr>
            <w:tcW w:w="478" w:type="pct"/>
            <w:vAlign w:val="center"/>
            <w:hideMark/>
          </w:tcPr>
          <w:p w14:paraId="4A749E28" w14:textId="77777777" w:rsidR="00221998" w:rsidRPr="00221998" w:rsidRDefault="00221998" w:rsidP="00221998">
            <w:pPr>
              <w:jc w:val="right"/>
              <w:rPr>
                <w:szCs w:val="24"/>
                <w:lang w:val="vi-VN" w:eastAsia="vi-VN"/>
              </w:rPr>
            </w:pPr>
            <w:r w:rsidRPr="00221998">
              <w:rPr>
                <w:szCs w:val="24"/>
                <w:lang w:val="vi-VN" w:eastAsia="vi-VN"/>
              </w:rPr>
              <w:t> </w:t>
            </w:r>
          </w:p>
        </w:tc>
        <w:tc>
          <w:tcPr>
            <w:tcW w:w="792" w:type="pct"/>
            <w:vAlign w:val="center"/>
          </w:tcPr>
          <w:p w14:paraId="76E43620" w14:textId="6FB3F54F" w:rsidR="00221998" w:rsidRPr="00221998" w:rsidRDefault="00221998" w:rsidP="00221998">
            <w:pPr>
              <w:jc w:val="right"/>
              <w:rPr>
                <w:szCs w:val="24"/>
                <w:lang w:val="vi-VN" w:eastAsia="vi-VN"/>
              </w:rPr>
            </w:pPr>
          </w:p>
        </w:tc>
        <w:tc>
          <w:tcPr>
            <w:tcW w:w="1104" w:type="pct"/>
            <w:vAlign w:val="center"/>
          </w:tcPr>
          <w:p w14:paraId="2BFD6269" w14:textId="6A844766" w:rsidR="00221998" w:rsidRPr="00221998" w:rsidRDefault="00221998" w:rsidP="00221998">
            <w:pPr>
              <w:jc w:val="right"/>
              <w:rPr>
                <w:szCs w:val="24"/>
                <w:lang w:val="vi-VN" w:eastAsia="vi-VN"/>
              </w:rPr>
            </w:pPr>
          </w:p>
        </w:tc>
      </w:tr>
      <w:tr w:rsidR="00126F7A" w:rsidRPr="00221998" w14:paraId="7B200C01" w14:textId="77777777" w:rsidTr="00126F7A">
        <w:trPr>
          <w:trHeight w:val="20"/>
        </w:trPr>
        <w:tc>
          <w:tcPr>
            <w:tcW w:w="470" w:type="pct"/>
            <w:vAlign w:val="center"/>
            <w:hideMark/>
          </w:tcPr>
          <w:p w14:paraId="6ADF3526" w14:textId="77777777" w:rsidR="00221998" w:rsidRPr="00221998" w:rsidRDefault="00221998" w:rsidP="00221998">
            <w:pPr>
              <w:jc w:val="center"/>
              <w:rPr>
                <w:szCs w:val="24"/>
                <w:lang w:val="vi-VN" w:eastAsia="vi-VN"/>
              </w:rPr>
            </w:pPr>
            <w:r w:rsidRPr="00221998">
              <w:rPr>
                <w:szCs w:val="24"/>
                <w:lang w:val="vi-VN" w:eastAsia="vi-VN"/>
              </w:rPr>
              <w:t>1</w:t>
            </w:r>
          </w:p>
        </w:tc>
        <w:tc>
          <w:tcPr>
            <w:tcW w:w="1678" w:type="pct"/>
            <w:vAlign w:val="center"/>
            <w:hideMark/>
          </w:tcPr>
          <w:p w14:paraId="1006E8AC" w14:textId="77777777" w:rsidR="00221998" w:rsidRPr="00221998" w:rsidRDefault="00221998" w:rsidP="00221998">
            <w:pPr>
              <w:jc w:val="left"/>
              <w:rPr>
                <w:szCs w:val="24"/>
                <w:lang w:val="vi-VN" w:eastAsia="vi-VN"/>
              </w:rPr>
            </w:pPr>
            <w:r w:rsidRPr="00221998">
              <w:rPr>
                <w:szCs w:val="24"/>
                <w:lang w:val="vi-VN" w:eastAsia="vi-VN"/>
              </w:rPr>
              <w:t>Rơ le</w:t>
            </w:r>
          </w:p>
        </w:tc>
        <w:tc>
          <w:tcPr>
            <w:tcW w:w="478" w:type="pct"/>
            <w:vAlign w:val="center"/>
            <w:hideMark/>
          </w:tcPr>
          <w:p w14:paraId="7418B751" w14:textId="77777777" w:rsidR="00221998" w:rsidRPr="00221998" w:rsidRDefault="00221998" w:rsidP="00221998">
            <w:pPr>
              <w:jc w:val="center"/>
              <w:rPr>
                <w:szCs w:val="24"/>
                <w:lang w:val="vi-VN" w:eastAsia="vi-VN"/>
              </w:rPr>
            </w:pPr>
            <w:r w:rsidRPr="00221998">
              <w:rPr>
                <w:szCs w:val="24"/>
                <w:lang w:val="vi-VN" w:eastAsia="vi-VN"/>
              </w:rPr>
              <w:t>bộ</w:t>
            </w:r>
          </w:p>
        </w:tc>
        <w:tc>
          <w:tcPr>
            <w:tcW w:w="478" w:type="pct"/>
            <w:vAlign w:val="center"/>
            <w:hideMark/>
          </w:tcPr>
          <w:p w14:paraId="733D9E67" w14:textId="77777777" w:rsidR="00221998" w:rsidRPr="00221998" w:rsidRDefault="00221998" w:rsidP="00221998">
            <w:pPr>
              <w:jc w:val="right"/>
              <w:rPr>
                <w:szCs w:val="24"/>
                <w:lang w:val="vi-VN" w:eastAsia="vi-VN"/>
              </w:rPr>
            </w:pPr>
            <w:r w:rsidRPr="00221998">
              <w:rPr>
                <w:szCs w:val="24"/>
                <w:lang w:val="vi-VN" w:eastAsia="vi-VN"/>
              </w:rPr>
              <w:t>42</w:t>
            </w:r>
          </w:p>
        </w:tc>
        <w:tc>
          <w:tcPr>
            <w:tcW w:w="792" w:type="pct"/>
            <w:vAlign w:val="center"/>
          </w:tcPr>
          <w:p w14:paraId="1DF2B88D" w14:textId="7CD259EC" w:rsidR="00221998" w:rsidRPr="00221998" w:rsidRDefault="00221998" w:rsidP="00221998">
            <w:pPr>
              <w:jc w:val="right"/>
              <w:rPr>
                <w:szCs w:val="24"/>
                <w:lang w:val="vi-VN" w:eastAsia="vi-VN"/>
              </w:rPr>
            </w:pPr>
          </w:p>
        </w:tc>
        <w:tc>
          <w:tcPr>
            <w:tcW w:w="1104" w:type="pct"/>
            <w:vAlign w:val="center"/>
          </w:tcPr>
          <w:p w14:paraId="039EB8B1" w14:textId="65D6CF0F" w:rsidR="00221998" w:rsidRPr="00221998" w:rsidRDefault="00221998" w:rsidP="00221998">
            <w:pPr>
              <w:jc w:val="right"/>
              <w:rPr>
                <w:szCs w:val="24"/>
                <w:lang w:val="vi-VN" w:eastAsia="vi-VN"/>
              </w:rPr>
            </w:pPr>
          </w:p>
        </w:tc>
      </w:tr>
      <w:tr w:rsidR="00126F7A" w:rsidRPr="00221998" w14:paraId="503D4B8F" w14:textId="77777777" w:rsidTr="00126F7A">
        <w:trPr>
          <w:trHeight w:val="20"/>
        </w:trPr>
        <w:tc>
          <w:tcPr>
            <w:tcW w:w="470" w:type="pct"/>
            <w:vAlign w:val="center"/>
            <w:hideMark/>
          </w:tcPr>
          <w:p w14:paraId="17797AED" w14:textId="77777777" w:rsidR="00221998" w:rsidRPr="00221998" w:rsidRDefault="00221998" w:rsidP="00221998">
            <w:pPr>
              <w:jc w:val="center"/>
              <w:rPr>
                <w:szCs w:val="24"/>
                <w:lang w:val="vi-VN" w:eastAsia="vi-VN"/>
              </w:rPr>
            </w:pPr>
            <w:r w:rsidRPr="00221998">
              <w:rPr>
                <w:szCs w:val="24"/>
                <w:lang w:val="vi-VN" w:eastAsia="vi-VN"/>
              </w:rPr>
              <w:t>2</w:t>
            </w:r>
          </w:p>
        </w:tc>
        <w:tc>
          <w:tcPr>
            <w:tcW w:w="1678" w:type="pct"/>
            <w:vAlign w:val="center"/>
            <w:hideMark/>
          </w:tcPr>
          <w:p w14:paraId="2A6D939E" w14:textId="77777777" w:rsidR="00221998" w:rsidRPr="00221998" w:rsidRDefault="00221998" w:rsidP="00221998">
            <w:pPr>
              <w:jc w:val="left"/>
              <w:rPr>
                <w:szCs w:val="24"/>
                <w:lang w:val="vi-VN" w:eastAsia="vi-VN"/>
              </w:rPr>
            </w:pPr>
            <w:r w:rsidRPr="00221998">
              <w:rPr>
                <w:szCs w:val="24"/>
                <w:lang w:val="vi-VN" w:eastAsia="vi-VN"/>
              </w:rPr>
              <w:t>Máy cắt chân không</w:t>
            </w:r>
          </w:p>
        </w:tc>
        <w:tc>
          <w:tcPr>
            <w:tcW w:w="478" w:type="pct"/>
            <w:vAlign w:val="center"/>
            <w:hideMark/>
          </w:tcPr>
          <w:p w14:paraId="48C4CCBF" w14:textId="77777777" w:rsidR="00221998" w:rsidRPr="00221998" w:rsidRDefault="00221998" w:rsidP="00221998">
            <w:pPr>
              <w:jc w:val="center"/>
              <w:rPr>
                <w:szCs w:val="24"/>
                <w:lang w:val="vi-VN" w:eastAsia="vi-VN"/>
              </w:rPr>
            </w:pPr>
            <w:r w:rsidRPr="00221998">
              <w:rPr>
                <w:szCs w:val="24"/>
                <w:lang w:val="vi-VN" w:eastAsia="vi-VN"/>
              </w:rPr>
              <w:t>cái</w:t>
            </w:r>
          </w:p>
        </w:tc>
        <w:tc>
          <w:tcPr>
            <w:tcW w:w="478" w:type="pct"/>
            <w:vAlign w:val="center"/>
            <w:hideMark/>
          </w:tcPr>
          <w:p w14:paraId="40EF85A4" w14:textId="77777777" w:rsidR="00221998" w:rsidRPr="00221998" w:rsidRDefault="00221998" w:rsidP="00221998">
            <w:pPr>
              <w:jc w:val="right"/>
              <w:rPr>
                <w:szCs w:val="24"/>
                <w:lang w:val="vi-VN" w:eastAsia="vi-VN"/>
              </w:rPr>
            </w:pPr>
            <w:r w:rsidRPr="00221998">
              <w:rPr>
                <w:szCs w:val="24"/>
                <w:lang w:val="vi-VN" w:eastAsia="vi-VN"/>
              </w:rPr>
              <w:t>41</w:t>
            </w:r>
          </w:p>
        </w:tc>
        <w:tc>
          <w:tcPr>
            <w:tcW w:w="792" w:type="pct"/>
            <w:vAlign w:val="center"/>
          </w:tcPr>
          <w:p w14:paraId="3FE6BEA4" w14:textId="5C8A5D13" w:rsidR="00221998" w:rsidRPr="00221998" w:rsidRDefault="00221998" w:rsidP="00221998">
            <w:pPr>
              <w:jc w:val="right"/>
              <w:rPr>
                <w:szCs w:val="24"/>
                <w:lang w:val="vi-VN" w:eastAsia="vi-VN"/>
              </w:rPr>
            </w:pPr>
          </w:p>
        </w:tc>
        <w:tc>
          <w:tcPr>
            <w:tcW w:w="1104" w:type="pct"/>
            <w:vAlign w:val="center"/>
          </w:tcPr>
          <w:p w14:paraId="122C8028" w14:textId="2CD0AD05" w:rsidR="00221998" w:rsidRPr="00221998" w:rsidRDefault="00221998" w:rsidP="00221998">
            <w:pPr>
              <w:jc w:val="right"/>
              <w:rPr>
                <w:szCs w:val="24"/>
                <w:lang w:val="vi-VN" w:eastAsia="vi-VN"/>
              </w:rPr>
            </w:pPr>
          </w:p>
        </w:tc>
      </w:tr>
      <w:tr w:rsidR="00126F7A" w:rsidRPr="00221998" w14:paraId="20453C5A" w14:textId="77777777" w:rsidTr="00126F7A">
        <w:trPr>
          <w:trHeight w:val="20"/>
        </w:trPr>
        <w:tc>
          <w:tcPr>
            <w:tcW w:w="470" w:type="pct"/>
            <w:vAlign w:val="center"/>
            <w:hideMark/>
          </w:tcPr>
          <w:p w14:paraId="5A887C4C" w14:textId="77777777" w:rsidR="00221998" w:rsidRPr="00221998" w:rsidRDefault="00221998" w:rsidP="00221998">
            <w:pPr>
              <w:jc w:val="center"/>
              <w:rPr>
                <w:szCs w:val="24"/>
                <w:lang w:val="vi-VN" w:eastAsia="vi-VN"/>
              </w:rPr>
            </w:pPr>
            <w:r w:rsidRPr="00221998">
              <w:rPr>
                <w:szCs w:val="24"/>
                <w:lang w:val="vi-VN" w:eastAsia="vi-VN"/>
              </w:rPr>
              <w:t>3</w:t>
            </w:r>
          </w:p>
        </w:tc>
        <w:tc>
          <w:tcPr>
            <w:tcW w:w="1678" w:type="pct"/>
            <w:vAlign w:val="center"/>
            <w:hideMark/>
          </w:tcPr>
          <w:p w14:paraId="41155729" w14:textId="77777777" w:rsidR="00221998" w:rsidRPr="00221998" w:rsidRDefault="00221998" w:rsidP="00221998">
            <w:pPr>
              <w:jc w:val="left"/>
              <w:rPr>
                <w:szCs w:val="24"/>
                <w:lang w:val="vi-VN" w:eastAsia="vi-VN"/>
              </w:rPr>
            </w:pPr>
            <w:r w:rsidRPr="00221998">
              <w:rPr>
                <w:szCs w:val="24"/>
                <w:lang w:val="vi-VN" w:eastAsia="vi-VN"/>
              </w:rPr>
              <w:t>Tự dùng</w:t>
            </w:r>
          </w:p>
        </w:tc>
        <w:tc>
          <w:tcPr>
            <w:tcW w:w="478" w:type="pct"/>
            <w:vAlign w:val="center"/>
            <w:hideMark/>
          </w:tcPr>
          <w:p w14:paraId="6ABD9AC8" w14:textId="77777777" w:rsidR="00221998" w:rsidRPr="00221998" w:rsidRDefault="00221998" w:rsidP="00221998">
            <w:pPr>
              <w:jc w:val="center"/>
              <w:rPr>
                <w:szCs w:val="24"/>
                <w:lang w:val="vi-VN" w:eastAsia="vi-VN"/>
              </w:rPr>
            </w:pPr>
            <w:r w:rsidRPr="00221998">
              <w:rPr>
                <w:szCs w:val="24"/>
                <w:lang w:val="vi-VN" w:eastAsia="vi-VN"/>
              </w:rPr>
              <w:t>cái</w:t>
            </w:r>
          </w:p>
        </w:tc>
        <w:tc>
          <w:tcPr>
            <w:tcW w:w="478" w:type="pct"/>
            <w:vAlign w:val="center"/>
            <w:hideMark/>
          </w:tcPr>
          <w:p w14:paraId="06E7D129" w14:textId="77777777" w:rsidR="00221998" w:rsidRPr="00221998" w:rsidRDefault="00221998" w:rsidP="00221998">
            <w:pPr>
              <w:jc w:val="right"/>
              <w:rPr>
                <w:szCs w:val="24"/>
                <w:lang w:val="vi-VN" w:eastAsia="vi-VN"/>
              </w:rPr>
            </w:pPr>
            <w:r w:rsidRPr="00221998">
              <w:rPr>
                <w:szCs w:val="24"/>
                <w:lang w:val="vi-VN" w:eastAsia="vi-VN"/>
              </w:rPr>
              <w:t>5</w:t>
            </w:r>
          </w:p>
        </w:tc>
        <w:tc>
          <w:tcPr>
            <w:tcW w:w="792" w:type="pct"/>
            <w:vAlign w:val="center"/>
          </w:tcPr>
          <w:p w14:paraId="064FD7F5" w14:textId="794F7A44" w:rsidR="00221998" w:rsidRPr="00221998" w:rsidRDefault="00221998" w:rsidP="00221998">
            <w:pPr>
              <w:jc w:val="right"/>
              <w:rPr>
                <w:szCs w:val="24"/>
                <w:lang w:val="vi-VN" w:eastAsia="vi-VN"/>
              </w:rPr>
            </w:pPr>
          </w:p>
        </w:tc>
        <w:tc>
          <w:tcPr>
            <w:tcW w:w="1104" w:type="pct"/>
            <w:vAlign w:val="center"/>
          </w:tcPr>
          <w:p w14:paraId="401C7F1C" w14:textId="43218DF3" w:rsidR="00221998" w:rsidRPr="00221998" w:rsidRDefault="00221998" w:rsidP="00221998">
            <w:pPr>
              <w:jc w:val="right"/>
              <w:rPr>
                <w:szCs w:val="24"/>
                <w:lang w:val="vi-VN" w:eastAsia="vi-VN"/>
              </w:rPr>
            </w:pPr>
          </w:p>
        </w:tc>
      </w:tr>
      <w:tr w:rsidR="00126F7A" w:rsidRPr="00221998" w14:paraId="068531F8" w14:textId="77777777" w:rsidTr="00126F7A">
        <w:trPr>
          <w:trHeight w:val="20"/>
        </w:trPr>
        <w:tc>
          <w:tcPr>
            <w:tcW w:w="470" w:type="pct"/>
            <w:vAlign w:val="center"/>
            <w:hideMark/>
          </w:tcPr>
          <w:p w14:paraId="1B2900BF" w14:textId="77777777" w:rsidR="00221998" w:rsidRPr="00221998" w:rsidRDefault="00221998" w:rsidP="00221998">
            <w:pPr>
              <w:jc w:val="center"/>
              <w:rPr>
                <w:szCs w:val="24"/>
                <w:lang w:val="vi-VN" w:eastAsia="vi-VN"/>
              </w:rPr>
            </w:pPr>
            <w:r w:rsidRPr="00221998">
              <w:rPr>
                <w:szCs w:val="24"/>
                <w:lang w:val="vi-VN" w:eastAsia="vi-VN"/>
              </w:rPr>
              <w:t>4</w:t>
            </w:r>
          </w:p>
        </w:tc>
        <w:tc>
          <w:tcPr>
            <w:tcW w:w="1678" w:type="pct"/>
            <w:vAlign w:val="center"/>
            <w:hideMark/>
          </w:tcPr>
          <w:p w14:paraId="0F0E4DC5" w14:textId="77777777" w:rsidR="00221998" w:rsidRPr="00221998" w:rsidRDefault="00221998" w:rsidP="00221998">
            <w:pPr>
              <w:jc w:val="left"/>
              <w:rPr>
                <w:szCs w:val="24"/>
                <w:lang w:val="vi-VN" w:eastAsia="vi-VN"/>
              </w:rPr>
            </w:pPr>
            <w:r w:rsidRPr="00221998">
              <w:rPr>
                <w:szCs w:val="24"/>
                <w:lang w:val="vi-VN" w:eastAsia="vi-VN"/>
              </w:rPr>
              <w:t>LBS</w:t>
            </w:r>
          </w:p>
        </w:tc>
        <w:tc>
          <w:tcPr>
            <w:tcW w:w="478" w:type="pct"/>
            <w:vAlign w:val="center"/>
            <w:hideMark/>
          </w:tcPr>
          <w:p w14:paraId="32CA42C1" w14:textId="77777777" w:rsidR="00221998" w:rsidRPr="00221998" w:rsidRDefault="00221998" w:rsidP="00221998">
            <w:pPr>
              <w:jc w:val="center"/>
              <w:rPr>
                <w:szCs w:val="24"/>
                <w:lang w:val="vi-VN" w:eastAsia="vi-VN"/>
              </w:rPr>
            </w:pPr>
            <w:r w:rsidRPr="00221998">
              <w:rPr>
                <w:szCs w:val="24"/>
                <w:lang w:val="vi-VN" w:eastAsia="vi-VN"/>
              </w:rPr>
              <w:t>cái</w:t>
            </w:r>
          </w:p>
        </w:tc>
        <w:tc>
          <w:tcPr>
            <w:tcW w:w="478" w:type="pct"/>
            <w:vAlign w:val="center"/>
            <w:hideMark/>
          </w:tcPr>
          <w:p w14:paraId="146FA4D5" w14:textId="77777777" w:rsidR="00221998" w:rsidRPr="00221998" w:rsidRDefault="00221998" w:rsidP="00221998">
            <w:pPr>
              <w:jc w:val="right"/>
              <w:rPr>
                <w:szCs w:val="24"/>
                <w:lang w:val="vi-VN" w:eastAsia="vi-VN"/>
              </w:rPr>
            </w:pPr>
            <w:r w:rsidRPr="00221998">
              <w:rPr>
                <w:szCs w:val="24"/>
                <w:lang w:val="vi-VN" w:eastAsia="vi-VN"/>
              </w:rPr>
              <w:t>5</w:t>
            </w:r>
          </w:p>
        </w:tc>
        <w:tc>
          <w:tcPr>
            <w:tcW w:w="792" w:type="pct"/>
            <w:vAlign w:val="center"/>
          </w:tcPr>
          <w:p w14:paraId="1A133422" w14:textId="558B3795" w:rsidR="00221998" w:rsidRPr="00221998" w:rsidRDefault="00221998" w:rsidP="00221998">
            <w:pPr>
              <w:jc w:val="right"/>
              <w:rPr>
                <w:szCs w:val="24"/>
                <w:lang w:val="vi-VN" w:eastAsia="vi-VN"/>
              </w:rPr>
            </w:pPr>
          </w:p>
        </w:tc>
        <w:tc>
          <w:tcPr>
            <w:tcW w:w="1104" w:type="pct"/>
            <w:vAlign w:val="center"/>
          </w:tcPr>
          <w:p w14:paraId="6DC3AB08" w14:textId="79127E7B" w:rsidR="00221998" w:rsidRPr="00221998" w:rsidRDefault="00221998" w:rsidP="00221998">
            <w:pPr>
              <w:jc w:val="right"/>
              <w:rPr>
                <w:szCs w:val="24"/>
                <w:lang w:val="vi-VN" w:eastAsia="vi-VN"/>
              </w:rPr>
            </w:pPr>
          </w:p>
        </w:tc>
      </w:tr>
      <w:tr w:rsidR="00126F7A" w:rsidRPr="00221998" w14:paraId="3E1E25F2" w14:textId="77777777" w:rsidTr="00126F7A">
        <w:trPr>
          <w:trHeight w:val="20"/>
        </w:trPr>
        <w:tc>
          <w:tcPr>
            <w:tcW w:w="470" w:type="pct"/>
            <w:vAlign w:val="center"/>
            <w:hideMark/>
          </w:tcPr>
          <w:p w14:paraId="3EDAA57A" w14:textId="77777777" w:rsidR="00221998" w:rsidRPr="00221998" w:rsidRDefault="00221998" w:rsidP="00221998">
            <w:pPr>
              <w:jc w:val="center"/>
              <w:rPr>
                <w:szCs w:val="24"/>
                <w:lang w:val="vi-VN" w:eastAsia="vi-VN"/>
              </w:rPr>
            </w:pPr>
            <w:r w:rsidRPr="00221998">
              <w:rPr>
                <w:szCs w:val="24"/>
                <w:lang w:val="vi-VN" w:eastAsia="vi-VN"/>
              </w:rPr>
              <w:t>5</w:t>
            </w:r>
          </w:p>
        </w:tc>
        <w:tc>
          <w:tcPr>
            <w:tcW w:w="1678" w:type="pct"/>
            <w:vAlign w:val="center"/>
            <w:hideMark/>
          </w:tcPr>
          <w:p w14:paraId="650AFD81" w14:textId="77777777" w:rsidR="00221998" w:rsidRPr="00221998" w:rsidRDefault="00221998" w:rsidP="00221998">
            <w:pPr>
              <w:jc w:val="left"/>
              <w:rPr>
                <w:szCs w:val="24"/>
                <w:lang w:val="vi-VN" w:eastAsia="vi-VN"/>
              </w:rPr>
            </w:pPr>
            <w:r w:rsidRPr="00221998">
              <w:rPr>
                <w:szCs w:val="24"/>
                <w:lang w:val="vi-VN" w:eastAsia="vi-VN"/>
              </w:rPr>
              <w:t>Biến dòng (TI)</w:t>
            </w:r>
          </w:p>
        </w:tc>
        <w:tc>
          <w:tcPr>
            <w:tcW w:w="478" w:type="pct"/>
            <w:vAlign w:val="center"/>
            <w:hideMark/>
          </w:tcPr>
          <w:p w14:paraId="71AC22F0" w14:textId="77777777" w:rsidR="00221998" w:rsidRPr="00221998" w:rsidRDefault="00221998" w:rsidP="00221998">
            <w:pPr>
              <w:jc w:val="center"/>
              <w:rPr>
                <w:szCs w:val="24"/>
                <w:lang w:val="vi-VN" w:eastAsia="vi-VN"/>
              </w:rPr>
            </w:pPr>
            <w:r w:rsidRPr="00221998">
              <w:rPr>
                <w:szCs w:val="24"/>
                <w:lang w:val="vi-VN" w:eastAsia="vi-VN"/>
              </w:rPr>
              <w:t>cái</w:t>
            </w:r>
          </w:p>
        </w:tc>
        <w:tc>
          <w:tcPr>
            <w:tcW w:w="478" w:type="pct"/>
            <w:vAlign w:val="center"/>
            <w:hideMark/>
          </w:tcPr>
          <w:p w14:paraId="73C552A9" w14:textId="77777777" w:rsidR="00221998" w:rsidRPr="00221998" w:rsidRDefault="00221998" w:rsidP="00221998">
            <w:pPr>
              <w:jc w:val="right"/>
              <w:rPr>
                <w:szCs w:val="24"/>
                <w:lang w:val="vi-VN" w:eastAsia="vi-VN"/>
              </w:rPr>
            </w:pPr>
            <w:r w:rsidRPr="00221998">
              <w:rPr>
                <w:szCs w:val="24"/>
                <w:lang w:val="vi-VN" w:eastAsia="vi-VN"/>
              </w:rPr>
              <w:t>126</w:t>
            </w:r>
          </w:p>
        </w:tc>
        <w:tc>
          <w:tcPr>
            <w:tcW w:w="792" w:type="pct"/>
            <w:vAlign w:val="center"/>
          </w:tcPr>
          <w:p w14:paraId="740118CC" w14:textId="2C736E0A" w:rsidR="00221998" w:rsidRPr="00221998" w:rsidRDefault="00221998" w:rsidP="00221998">
            <w:pPr>
              <w:jc w:val="right"/>
              <w:rPr>
                <w:szCs w:val="24"/>
                <w:lang w:val="vi-VN" w:eastAsia="vi-VN"/>
              </w:rPr>
            </w:pPr>
          </w:p>
        </w:tc>
        <w:tc>
          <w:tcPr>
            <w:tcW w:w="1104" w:type="pct"/>
            <w:vAlign w:val="center"/>
          </w:tcPr>
          <w:p w14:paraId="6921509A" w14:textId="58E0358E" w:rsidR="00221998" w:rsidRPr="00221998" w:rsidRDefault="00221998" w:rsidP="00221998">
            <w:pPr>
              <w:jc w:val="right"/>
              <w:rPr>
                <w:szCs w:val="24"/>
                <w:lang w:val="vi-VN" w:eastAsia="vi-VN"/>
              </w:rPr>
            </w:pPr>
          </w:p>
        </w:tc>
      </w:tr>
      <w:tr w:rsidR="00126F7A" w:rsidRPr="00221998" w14:paraId="604F7E92" w14:textId="77777777" w:rsidTr="00126F7A">
        <w:trPr>
          <w:trHeight w:val="20"/>
        </w:trPr>
        <w:tc>
          <w:tcPr>
            <w:tcW w:w="470" w:type="pct"/>
            <w:vAlign w:val="center"/>
            <w:hideMark/>
          </w:tcPr>
          <w:p w14:paraId="25A29460" w14:textId="77777777" w:rsidR="00221998" w:rsidRPr="00221998" w:rsidRDefault="00221998" w:rsidP="00221998">
            <w:pPr>
              <w:jc w:val="center"/>
              <w:rPr>
                <w:szCs w:val="24"/>
                <w:lang w:val="vi-VN" w:eastAsia="vi-VN"/>
              </w:rPr>
            </w:pPr>
            <w:r w:rsidRPr="00221998">
              <w:rPr>
                <w:szCs w:val="24"/>
                <w:lang w:val="vi-VN" w:eastAsia="vi-VN"/>
              </w:rPr>
              <w:t>6</w:t>
            </w:r>
          </w:p>
        </w:tc>
        <w:tc>
          <w:tcPr>
            <w:tcW w:w="1678" w:type="pct"/>
            <w:vAlign w:val="center"/>
            <w:hideMark/>
          </w:tcPr>
          <w:p w14:paraId="6922EA15" w14:textId="77777777" w:rsidR="00221998" w:rsidRPr="00221998" w:rsidRDefault="00221998" w:rsidP="00221998">
            <w:pPr>
              <w:jc w:val="left"/>
              <w:rPr>
                <w:szCs w:val="24"/>
                <w:lang w:val="vi-VN" w:eastAsia="vi-VN"/>
              </w:rPr>
            </w:pPr>
            <w:r w:rsidRPr="00221998">
              <w:rPr>
                <w:szCs w:val="24"/>
                <w:lang w:val="vi-VN" w:eastAsia="vi-VN"/>
              </w:rPr>
              <w:t>TU</w:t>
            </w:r>
          </w:p>
        </w:tc>
        <w:tc>
          <w:tcPr>
            <w:tcW w:w="478" w:type="pct"/>
            <w:vAlign w:val="center"/>
            <w:hideMark/>
          </w:tcPr>
          <w:p w14:paraId="7B7B2535" w14:textId="77777777" w:rsidR="00221998" w:rsidRPr="00221998" w:rsidRDefault="00221998" w:rsidP="00221998">
            <w:pPr>
              <w:jc w:val="center"/>
              <w:rPr>
                <w:szCs w:val="24"/>
                <w:lang w:val="vi-VN" w:eastAsia="vi-VN"/>
              </w:rPr>
            </w:pPr>
            <w:r w:rsidRPr="00221998">
              <w:rPr>
                <w:szCs w:val="24"/>
                <w:lang w:val="vi-VN" w:eastAsia="vi-VN"/>
              </w:rPr>
              <w:t>cái</w:t>
            </w:r>
          </w:p>
        </w:tc>
        <w:tc>
          <w:tcPr>
            <w:tcW w:w="478" w:type="pct"/>
            <w:vAlign w:val="center"/>
            <w:hideMark/>
          </w:tcPr>
          <w:p w14:paraId="3E4F4C94" w14:textId="77777777" w:rsidR="00221998" w:rsidRPr="00221998" w:rsidRDefault="00221998" w:rsidP="00221998">
            <w:pPr>
              <w:jc w:val="right"/>
              <w:rPr>
                <w:szCs w:val="24"/>
                <w:lang w:val="vi-VN" w:eastAsia="vi-VN"/>
              </w:rPr>
            </w:pPr>
            <w:r w:rsidRPr="00221998">
              <w:rPr>
                <w:szCs w:val="24"/>
                <w:lang w:val="vi-VN" w:eastAsia="vi-VN"/>
              </w:rPr>
              <w:t>12</w:t>
            </w:r>
          </w:p>
        </w:tc>
        <w:tc>
          <w:tcPr>
            <w:tcW w:w="792" w:type="pct"/>
            <w:vAlign w:val="center"/>
          </w:tcPr>
          <w:p w14:paraId="03399A05" w14:textId="410C6A82" w:rsidR="00221998" w:rsidRPr="00221998" w:rsidRDefault="00221998" w:rsidP="00221998">
            <w:pPr>
              <w:jc w:val="right"/>
              <w:rPr>
                <w:szCs w:val="24"/>
                <w:lang w:val="vi-VN" w:eastAsia="vi-VN"/>
              </w:rPr>
            </w:pPr>
          </w:p>
        </w:tc>
        <w:tc>
          <w:tcPr>
            <w:tcW w:w="1104" w:type="pct"/>
            <w:vAlign w:val="center"/>
          </w:tcPr>
          <w:p w14:paraId="53D65389" w14:textId="63514D39" w:rsidR="00221998" w:rsidRPr="00221998" w:rsidRDefault="00221998" w:rsidP="00221998">
            <w:pPr>
              <w:jc w:val="right"/>
              <w:rPr>
                <w:szCs w:val="24"/>
                <w:lang w:val="vi-VN" w:eastAsia="vi-VN"/>
              </w:rPr>
            </w:pPr>
          </w:p>
        </w:tc>
      </w:tr>
      <w:tr w:rsidR="00126F7A" w:rsidRPr="00221998" w14:paraId="6898C233" w14:textId="77777777" w:rsidTr="00126F7A">
        <w:trPr>
          <w:trHeight w:val="20"/>
        </w:trPr>
        <w:tc>
          <w:tcPr>
            <w:tcW w:w="470" w:type="pct"/>
            <w:vAlign w:val="center"/>
            <w:hideMark/>
          </w:tcPr>
          <w:p w14:paraId="64B782AD" w14:textId="77777777" w:rsidR="00221998" w:rsidRPr="00221998" w:rsidRDefault="00221998" w:rsidP="00221998">
            <w:pPr>
              <w:jc w:val="center"/>
              <w:rPr>
                <w:szCs w:val="24"/>
                <w:lang w:val="vi-VN" w:eastAsia="vi-VN"/>
              </w:rPr>
            </w:pPr>
            <w:r w:rsidRPr="00221998">
              <w:rPr>
                <w:szCs w:val="24"/>
                <w:lang w:val="vi-VN" w:eastAsia="vi-VN"/>
              </w:rPr>
              <w:t>7</w:t>
            </w:r>
          </w:p>
        </w:tc>
        <w:tc>
          <w:tcPr>
            <w:tcW w:w="1678" w:type="pct"/>
            <w:vAlign w:val="center"/>
            <w:hideMark/>
          </w:tcPr>
          <w:p w14:paraId="6F1D064E" w14:textId="77777777" w:rsidR="00221998" w:rsidRPr="00221998" w:rsidRDefault="00221998" w:rsidP="00221998">
            <w:pPr>
              <w:jc w:val="left"/>
              <w:rPr>
                <w:szCs w:val="24"/>
                <w:lang w:val="vi-VN" w:eastAsia="vi-VN"/>
              </w:rPr>
            </w:pPr>
            <w:r w:rsidRPr="00221998">
              <w:rPr>
                <w:szCs w:val="24"/>
                <w:lang w:val="vi-VN" w:eastAsia="vi-VN"/>
              </w:rPr>
              <w:t>Thanh cái</w:t>
            </w:r>
          </w:p>
        </w:tc>
        <w:tc>
          <w:tcPr>
            <w:tcW w:w="478" w:type="pct"/>
            <w:vAlign w:val="center"/>
            <w:hideMark/>
          </w:tcPr>
          <w:p w14:paraId="4787C7E9" w14:textId="77777777" w:rsidR="00221998" w:rsidRPr="00221998" w:rsidRDefault="00221998" w:rsidP="00221998">
            <w:pPr>
              <w:jc w:val="center"/>
              <w:rPr>
                <w:szCs w:val="24"/>
                <w:lang w:val="vi-VN" w:eastAsia="vi-VN"/>
              </w:rPr>
            </w:pPr>
            <w:r w:rsidRPr="00221998">
              <w:rPr>
                <w:szCs w:val="24"/>
                <w:lang w:val="vi-VN" w:eastAsia="vi-VN"/>
              </w:rPr>
              <w:t>cái</w:t>
            </w:r>
          </w:p>
        </w:tc>
        <w:tc>
          <w:tcPr>
            <w:tcW w:w="478" w:type="pct"/>
            <w:vAlign w:val="center"/>
            <w:hideMark/>
          </w:tcPr>
          <w:p w14:paraId="3F0D0CF0" w14:textId="77777777" w:rsidR="00221998" w:rsidRPr="00221998" w:rsidRDefault="00221998" w:rsidP="00221998">
            <w:pPr>
              <w:jc w:val="right"/>
              <w:rPr>
                <w:szCs w:val="24"/>
                <w:lang w:val="vi-VN" w:eastAsia="vi-VN"/>
              </w:rPr>
            </w:pPr>
            <w:r w:rsidRPr="00221998">
              <w:rPr>
                <w:szCs w:val="24"/>
                <w:lang w:val="vi-VN" w:eastAsia="vi-VN"/>
              </w:rPr>
              <w:t>8</w:t>
            </w:r>
          </w:p>
        </w:tc>
        <w:tc>
          <w:tcPr>
            <w:tcW w:w="792" w:type="pct"/>
            <w:vAlign w:val="center"/>
          </w:tcPr>
          <w:p w14:paraId="72B61E1D" w14:textId="16A3EAE2" w:rsidR="00221998" w:rsidRPr="00221998" w:rsidRDefault="00221998" w:rsidP="00221998">
            <w:pPr>
              <w:jc w:val="right"/>
              <w:rPr>
                <w:szCs w:val="24"/>
                <w:lang w:val="vi-VN" w:eastAsia="vi-VN"/>
              </w:rPr>
            </w:pPr>
          </w:p>
        </w:tc>
        <w:tc>
          <w:tcPr>
            <w:tcW w:w="1104" w:type="pct"/>
            <w:vAlign w:val="center"/>
          </w:tcPr>
          <w:p w14:paraId="4FAE30F3" w14:textId="145EDF29" w:rsidR="00221998" w:rsidRPr="00221998" w:rsidRDefault="00221998" w:rsidP="00221998">
            <w:pPr>
              <w:jc w:val="right"/>
              <w:rPr>
                <w:szCs w:val="24"/>
                <w:lang w:val="vi-VN" w:eastAsia="vi-VN"/>
              </w:rPr>
            </w:pPr>
          </w:p>
        </w:tc>
      </w:tr>
      <w:tr w:rsidR="00512B9E" w:rsidRPr="00221998" w14:paraId="5A800F80" w14:textId="77777777" w:rsidTr="00126F7A">
        <w:trPr>
          <w:trHeight w:val="20"/>
        </w:trPr>
        <w:tc>
          <w:tcPr>
            <w:tcW w:w="470" w:type="pct"/>
            <w:vAlign w:val="center"/>
          </w:tcPr>
          <w:p w14:paraId="472412FB" w14:textId="77777777" w:rsidR="00512B9E" w:rsidRPr="00221998" w:rsidRDefault="00512B9E" w:rsidP="00512B9E">
            <w:pPr>
              <w:jc w:val="center"/>
              <w:rPr>
                <w:szCs w:val="24"/>
                <w:lang w:val="vi-VN" w:eastAsia="vi-VN"/>
              </w:rPr>
            </w:pPr>
          </w:p>
        </w:tc>
        <w:tc>
          <w:tcPr>
            <w:tcW w:w="1678" w:type="pct"/>
            <w:vAlign w:val="center"/>
          </w:tcPr>
          <w:p w14:paraId="4DF902AC" w14:textId="633D5922" w:rsidR="00512B9E" w:rsidRPr="00221998" w:rsidRDefault="00512B9E" w:rsidP="00512B9E">
            <w:pPr>
              <w:jc w:val="center"/>
              <w:rPr>
                <w:szCs w:val="24"/>
                <w:lang w:val="vi-VN" w:eastAsia="vi-VN"/>
              </w:rPr>
            </w:pPr>
            <w:r w:rsidRPr="00BB3DBC">
              <w:rPr>
                <w:b/>
                <w:bCs/>
                <w:szCs w:val="24"/>
                <w:lang w:val="vi-VN" w:eastAsia="vi-VN"/>
              </w:rPr>
              <w:t>CHI PHÍ TRƯỚC THUẾ</w:t>
            </w:r>
          </w:p>
        </w:tc>
        <w:tc>
          <w:tcPr>
            <w:tcW w:w="478" w:type="pct"/>
            <w:vAlign w:val="center"/>
          </w:tcPr>
          <w:p w14:paraId="64E85201" w14:textId="77777777" w:rsidR="00512B9E" w:rsidRPr="00221998" w:rsidRDefault="00512B9E" w:rsidP="00512B9E">
            <w:pPr>
              <w:jc w:val="center"/>
              <w:rPr>
                <w:szCs w:val="24"/>
                <w:lang w:val="vi-VN" w:eastAsia="vi-VN"/>
              </w:rPr>
            </w:pPr>
          </w:p>
        </w:tc>
        <w:tc>
          <w:tcPr>
            <w:tcW w:w="478" w:type="pct"/>
            <w:vAlign w:val="center"/>
          </w:tcPr>
          <w:p w14:paraId="3F9EE22E" w14:textId="77777777" w:rsidR="00512B9E" w:rsidRPr="00221998" w:rsidRDefault="00512B9E" w:rsidP="00512B9E">
            <w:pPr>
              <w:jc w:val="right"/>
              <w:rPr>
                <w:szCs w:val="24"/>
                <w:lang w:val="vi-VN" w:eastAsia="vi-VN"/>
              </w:rPr>
            </w:pPr>
          </w:p>
        </w:tc>
        <w:tc>
          <w:tcPr>
            <w:tcW w:w="792" w:type="pct"/>
            <w:vAlign w:val="center"/>
          </w:tcPr>
          <w:p w14:paraId="4D57D52D" w14:textId="77777777" w:rsidR="00512B9E" w:rsidRPr="00221998" w:rsidRDefault="00512B9E" w:rsidP="00512B9E">
            <w:pPr>
              <w:jc w:val="right"/>
              <w:rPr>
                <w:szCs w:val="24"/>
                <w:lang w:val="vi-VN" w:eastAsia="vi-VN"/>
              </w:rPr>
            </w:pPr>
          </w:p>
        </w:tc>
        <w:tc>
          <w:tcPr>
            <w:tcW w:w="1104" w:type="pct"/>
            <w:vAlign w:val="center"/>
          </w:tcPr>
          <w:p w14:paraId="3D9A10B7" w14:textId="77777777" w:rsidR="00512B9E" w:rsidRPr="00221998" w:rsidRDefault="00512B9E" w:rsidP="00512B9E">
            <w:pPr>
              <w:jc w:val="right"/>
              <w:rPr>
                <w:szCs w:val="24"/>
                <w:lang w:val="vi-VN" w:eastAsia="vi-VN"/>
              </w:rPr>
            </w:pPr>
          </w:p>
        </w:tc>
      </w:tr>
      <w:tr w:rsidR="00512B9E" w:rsidRPr="00221998" w14:paraId="1E459007" w14:textId="77777777" w:rsidTr="00126F7A">
        <w:trPr>
          <w:trHeight w:val="20"/>
        </w:trPr>
        <w:tc>
          <w:tcPr>
            <w:tcW w:w="470" w:type="pct"/>
            <w:vAlign w:val="center"/>
          </w:tcPr>
          <w:p w14:paraId="3575834D" w14:textId="77777777" w:rsidR="00512B9E" w:rsidRPr="00221998" w:rsidRDefault="00512B9E" w:rsidP="00512B9E">
            <w:pPr>
              <w:jc w:val="center"/>
              <w:rPr>
                <w:szCs w:val="24"/>
                <w:lang w:val="vi-VN" w:eastAsia="vi-VN"/>
              </w:rPr>
            </w:pPr>
          </w:p>
        </w:tc>
        <w:tc>
          <w:tcPr>
            <w:tcW w:w="1678" w:type="pct"/>
            <w:vAlign w:val="center"/>
          </w:tcPr>
          <w:p w14:paraId="783B0274" w14:textId="43915940" w:rsidR="00512B9E" w:rsidRPr="00221998" w:rsidRDefault="00512B9E" w:rsidP="00512B9E">
            <w:pPr>
              <w:jc w:val="center"/>
              <w:rPr>
                <w:szCs w:val="24"/>
                <w:lang w:val="vi-VN" w:eastAsia="vi-VN"/>
              </w:rPr>
            </w:pPr>
            <w:r w:rsidRPr="00BB3DBC">
              <w:rPr>
                <w:color w:val="0000CC"/>
                <w:szCs w:val="24"/>
                <w:lang w:eastAsia="vi-VN"/>
              </w:rPr>
              <w:t>THUẾ GTGT 10%</w:t>
            </w:r>
          </w:p>
        </w:tc>
        <w:tc>
          <w:tcPr>
            <w:tcW w:w="478" w:type="pct"/>
            <w:vAlign w:val="center"/>
          </w:tcPr>
          <w:p w14:paraId="0ADA020C" w14:textId="77777777" w:rsidR="00512B9E" w:rsidRPr="00221998" w:rsidRDefault="00512B9E" w:rsidP="00512B9E">
            <w:pPr>
              <w:jc w:val="center"/>
              <w:rPr>
                <w:szCs w:val="24"/>
                <w:lang w:val="vi-VN" w:eastAsia="vi-VN"/>
              </w:rPr>
            </w:pPr>
          </w:p>
        </w:tc>
        <w:tc>
          <w:tcPr>
            <w:tcW w:w="478" w:type="pct"/>
            <w:vAlign w:val="center"/>
          </w:tcPr>
          <w:p w14:paraId="688D3B08" w14:textId="77777777" w:rsidR="00512B9E" w:rsidRPr="00221998" w:rsidRDefault="00512B9E" w:rsidP="00512B9E">
            <w:pPr>
              <w:jc w:val="right"/>
              <w:rPr>
                <w:szCs w:val="24"/>
                <w:lang w:val="vi-VN" w:eastAsia="vi-VN"/>
              </w:rPr>
            </w:pPr>
          </w:p>
        </w:tc>
        <w:tc>
          <w:tcPr>
            <w:tcW w:w="792" w:type="pct"/>
            <w:vAlign w:val="center"/>
          </w:tcPr>
          <w:p w14:paraId="0D1E9659" w14:textId="77777777" w:rsidR="00512B9E" w:rsidRPr="00221998" w:rsidRDefault="00512B9E" w:rsidP="00512B9E">
            <w:pPr>
              <w:jc w:val="right"/>
              <w:rPr>
                <w:szCs w:val="24"/>
                <w:lang w:val="vi-VN" w:eastAsia="vi-VN"/>
              </w:rPr>
            </w:pPr>
          </w:p>
        </w:tc>
        <w:tc>
          <w:tcPr>
            <w:tcW w:w="1104" w:type="pct"/>
            <w:vAlign w:val="center"/>
          </w:tcPr>
          <w:p w14:paraId="697A9225" w14:textId="77777777" w:rsidR="00512B9E" w:rsidRPr="00221998" w:rsidRDefault="00512B9E" w:rsidP="00512B9E">
            <w:pPr>
              <w:jc w:val="right"/>
              <w:rPr>
                <w:szCs w:val="24"/>
                <w:lang w:val="vi-VN" w:eastAsia="vi-VN"/>
              </w:rPr>
            </w:pPr>
          </w:p>
        </w:tc>
      </w:tr>
      <w:tr w:rsidR="00512B9E" w:rsidRPr="00423F3C" w14:paraId="7D7C0E31" w14:textId="77777777" w:rsidTr="00126F7A">
        <w:trPr>
          <w:trHeight w:val="20"/>
        </w:trPr>
        <w:tc>
          <w:tcPr>
            <w:tcW w:w="470" w:type="pct"/>
            <w:vAlign w:val="center"/>
          </w:tcPr>
          <w:p w14:paraId="1DFD6473" w14:textId="77777777" w:rsidR="00512B9E" w:rsidRPr="00221998" w:rsidRDefault="00512B9E" w:rsidP="00512B9E">
            <w:pPr>
              <w:jc w:val="center"/>
              <w:rPr>
                <w:szCs w:val="24"/>
                <w:lang w:val="vi-VN" w:eastAsia="vi-VN"/>
              </w:rPr>
            </w:pPr>
          </w:p>
        </w:tc>
        <w:tc>
          <w:tcPr>
            <w:tcW w:w="1678" w:type="pct"/>
            <w:vAlign w:val="center"/>
          </w:tcPr>
          <w:p w14:paraId="30C02BE9" w14:textId="77777777" w:rsidR="00512B9E" w:rsidRPr="00880DFD" w:rsidRDefault="00512B9E" w:rsidP="00512B9E">
            <w:pPr>
              <w:jc w:val="center"/>
              <w:rPr>
                <w:b/>
                <w:bCs/>
                <w:szCs w:val="24"/>
                <w:lang w:val="vi-VN"/>
              </w:rPr>
            </w:pPr>
            <w:r w:rsidRPr="00880DFD">
              <w:rPr>
                <w:b/>
                <w:bCs/>
                <w:szCs w:val="24"/>
                <w:lang w:val="vi-VN"/>
              </w:rPr>
              <w:t>CHI PHÍ SAU THUẾ</w:t>
            </w:r>
          </w:p>
          <w:p w14:paraId="1D034C2C" w14:textId="25D3CE0F" w:rsidR="00DB00DE" w:rsidRPr="00880DFD" w:rsidRDefault="00DB00DE" w:rsidP="00512B9E">
            <w:pPr>
              <w:jc w:val="center"/>
              <w:rPr>
                <w:szCs w:val="24"/>
                <w:lang w:val="vi-VN" w:eastAsia="vi-VN"/>
              </w:rPr>
            </w:pPr>
            <w:r w:rsidRPr="00880DFD">
              <w:rPr>
                <w:b/>
                <w:bCs/>
                <w:szCs w:val="24"/>
                <w:lang w:val="vi-VN"/>
              </w:rPr>
              <w:lastRenderedPageBreak/>
              <w:t>(Chi phí sau thuế phải bằng giá trị kê khai trong bảng giá dự thầu trên webform)</w:t>
            </w:r>
          </w:p>
        </w:tc>
        <w:tc>
          <w:tcPr>
            <w:tcW w:w="478" w:type="pct"/>
            <w:vAlign w:val="center"/>
          </w:tcPr>
          <w:p w14:paraId="228DF6E6" w14:textId="77777777" w:rsidR="00512B9E" w:rsidRPr="00221998" w:rsidRDefault="00512B9E" w:rsidP="00512B9E">
            <w:pPr>
              <w:jc w:val="center"/>
              <w:rPr>
                <w:szCs w:val="24"/>
                <w:lang w:val="vi-VN" w:eastAsia="vi-VN"/>
              </w:rPr>
            </w:pPr>
          </w:p>
        </w:tc>
        <w:tc>
          <w:tcPr>
            <w:tcW w:w="478" w:type="pct"/>
            <w:vAlign w:val="center"/>
          </w:tcPr>
          <w:p w14:paraId="3B4590E6" w14:textId="77777777" w:rsidR="00512B9E" w:rsidRPr="00221998" w:rsidRDefault="00512B9E" w:rsidP="00512B9E">
            <w:pPr>
              <w:jc w:val="right"/>
              <w:rPr>
                <w:szCs w:val="24"/>
                <w:lang w:val="vi-VN" w:eastAsia="vi-VN"/>
              </w:rPr>
            </w:pPr>
          </w:p>
        </w:tc>
        <w:tc>
          <w:tcPr>
            <w:tcW w:w="792" w:type="pct"/>
            <w:vAlign w:val="center"/>
          </w:tcPr>
          <w:p w14:paraId="76D49BFF" w14:textId="77777777" w:rsidR="00512B9E" w:rsidRPr="00221998" w:rsidRDefault="00512B9E" w:rsidP="00512B9E">
            <w:pPr>
              <w:jc w:val="right"/>
              <w:rPr>
                <w:szCs w:val="24"/>
                <w:lang w:val="vi-VN" w:eastAsia="vi-VN"/>
              </w:rPr>
            </w:pPr>
          </w:p>
        </w:tc>
        <w:tc>
          <w:tcPr>
            <w:tcW w:w="1104" w:type="pct"/>
            <w:vAlign w:val="center"/>
          </w:tcPr>
          <w:p w14:paraId="55717AAC" w14:textId="77777777" w:rsidR="00512B9E" w:rsidRPr="00221998" w:rsidRDefault="00512B9E" w:rsidP="00512B9E">
            <w:pPr>
              <w:jc w:val="right"/>
              <w:rPr>
                <w:szCs w:val="24"/>
                <w:lang w:val="vi-VN" w:eastAsia="vi-VN"/>
              </w:rPr>
            </w:pPr>
          </w:p>
        </w:tc>
      </w:tr>
    </w:tbl>
    <w:p w14:paraId="47AD6021" w14:textId="77777777" w:rsidR="00221998" w:rsidRDefault="00221998" w:rsidP="00221998">
      <w:pPr>
        <w:tabs>
          <w:tab w:val="left" w:pos="0"/>
        </w:tabs>
        <w:spacing w:before="60" w:after="60"/>
        <w:rPr>
          <w:b/>
          <w:sz w:val="28"/>
          <w:szCs w:val="28"/>
          <w:lang w:val="nl-NL"/>
        </w:rPr>
      </w:pPr>
      <w:r w:rsidRPr="003B066F">
        <w:rPr>
          <w:b/>
          <w:sz w:val="28"/>
          <w:szCs w:val="28"/>
          <w:lang w:val="nl-NL"/>
        </w:rPr>
        <w:t>3.</w:t>
      </w:r>
      <w:r>
        <w:rPr>
          <w:b/>
          <w:sz w:val="28"/>
          <w:szCs w:val="28"/>
          <w:lang w:val="nl-NL"/>
        </w:rPr>
        <w:t>2</w:t>
      </w:r>
      <w:r w:rsidRPr="003B066F">
        <w:rPr>
          <w:b/>
          <w:sz w:val="28"/>
          <w:szCs w:val="28"/>
          <w:lang w:val="nl-NL"/>
        </w:rPr>
        <w:t xml:space="preserve">. </w:t>
      </w:r>
      <w:r w:rsidRPr="00B93781">
        <w:rPr>
          <w:b/>
          <w:sz w:val="28"/>
          <w:szCs w:val="28"/>
          <w:lang w:val="nl-NL"/>
        </w:rPr>
        <w:t>Chi phí CBM vùng I</w:t>
      </w:r>
      <w:r>
        <w:rPr>
          <w:b/>
          <w:sz w:val="28"/>
          <w:szCs w:val="28"/>
          <w:lang w:val="nl-NL"/>
        </w:rPr>
        <w:t xml:space="preserve"> cấp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4888"/>
        <w:gridCol w:w="1392"/>
        <w:gridCol w:w="1392"/>
        <w:gridCol w:w="2304"/>
        <w:gridCol w:w="3215"/>
      </w:tblGrid>
      <w:tr w:rsidR="003C67B7" w:rsidRPr="00423F3C" w14:paraId="3FADB8AB" w14:textId="77777777" w:rsidTr="003C0145">
        <w:trPr>
          <w:trHeight w:val="20"/>
        </w:trPr>
        <w:tc>
          <w:tcPr>
            <w:tcW w:w="470" w:type="pct"/>
            <w:vAlign w:val="center"/>
          </w:tcPr>
          <w:p w14:paraId="5742D1D9" w14:textId="448D2262" w:rsidR="003C67B7" w:rsidRPr="00130987" w:rsidRDefault="003C67B7" w:rsidP="003C67B7">
            <w:pPr>
              <w:jc w:val="center"/>
              <w:rPr>
                <w:szCs w:val="24"/>
                <w:lang w:val="vi-VN" w:eastAsia="vi-VN"/>
              </w:rPr>
            </w:pPr>
            <w:r w:rsidRPr="00221998">
              <w:rPr>
                <w:b/>
                <w:bCs/>
                <w:szCs w:val="24"/>
                <w:lang w:val="vi-VN" w:eastAsia="vi-VN"/>
              </w:rPr>
              <w:t>STT</w:t>
            </w:r>
          </w:p>
        </w:tc>
        <w:tc>
          <w:tcPr>
            <w:tcW w:w="1678" w:type="pct"/>
            <w:vAlign w:val="center"/>
          </w:tcPr>
          <w:p w14:paraId="39795783" w14:textId="6007A3B8" w:rsidR="003C67B7" w:rsidRPr="00130987" w:rsidRDefault="003C67B7" w:rsidP="003C67B7">
            <w:pPr>
              <w:jc w:val="center"/>
              <w:rPr>
                <w:szCs w:val="24"/>
                <w:lang w:val="vi-VN" w:eastAsia="vi-VN"/>
              </w:rPr>
            </w:pPr>
            <w:r w:rsidRPr="00130987">
              <w:rPr>
                <w:b/>
                <w:bCs/>
                <w:szCs w:val="24"/>
                <w:lang w:val="vi-VN" w:eastAsia="vi-VN"/>
              </w:rPr>
              <w:t xml:space="preserve">Danh mục </w:t>
            </w:r>
            <w:r w:rsidR="001375AD">
              <w:rPr>
                <w:b/>
                <w:bCs/>
                <w:szCs w:val="24"/>
                <w:lang w:val="vi-VN" w:eastAsia="vi-VN"/>
              </w:rPr>
              <w:t>thử nghiệm/kiểm định</w:t>
            </w:r>
          </w:p>
        </w:tc>
        <w:tc>
          <w:tcPr>
            <w:tcW w:w="478" w:type="pct"/>
            <w:vAlign w:val="center"/>
          </w:tcPr>
          <w:p w14:paraId="7F1F19B9" w14:textId="6E808AA8" w:rsidR="003C67B7" w:rsidRPr="00130987" w:rsidRDefault="003C67B7" w:rsidP="003C67B7">
            <w:pPr>
              <w:jc w:val="center"/>
              <w:rPr>
                <w:szCs w:val="24"/>
                <w:lang w:val="vi-VN" w:eastAsia="vi-VN"/>
              </w:rPr>
            </w:pPr>
            <w:r w:rsidRPr="00221998">
              <w:rPr>
                <w:b/>
                <w:bCs/>
                <w:szCs w:val="24"/>
                <w:lang w:val="vi-VN" w:eastAsia="vi-VN"/>
              </w:rPr>
              <w:t>Đơn vị tính</w:t>
            </w:r>
          </w:p>
        </w:tc>
        <w:tc>
          <w:tcPr>
            <w:tcW w:w="478" w:type="pct"/>
            <w:vAlign w:val="center"/>
          </w:tcPr>
          <w:p w14:paraId="672AC5F1" w14:textId="545454A1" w:rsidR="003C67B7" w:rsidRPr="00130987" w:rsidRDefault="003C67B7" w:rsidP="003C67B7">
            <w:pPr>
              <w:jc w:val="center"/>
              <w:rPr>
                <w:szCs w:val="24"/>
                <w:lang w:val="vi-VN" w:eastAsia="vi-VN"/>
              </w:rPr>
            </w:pPr>
            <w:r w:rsidRPr="00221998">
              <w:rPr>
                <w:b/>
                <w:bCs/>
                <w:szCs w:val="24"/>
                <w:lang w:val="vi-VN" w:eastAsia="vi-VN"/>
              </w:rPr>
              <w:t>Số lượng</w:t>
            </w:r>
          </w:p>
        </w:tc>
        <w:tc>
          <w:tcPr>
            <w:tcW w:w="791" w:type="pct"/>
            <w:vAlign w:val="center"/>
          </w:tcPr>
          <w:p w14:paraId="423F793B" w14:textId="77777777" w:rsidR="003C67B7" w:rsidRPr="003C67B7" w:rsidRDefault="003C67B7" w:rsidP="003C67B7">
            <w:pPr>
              <w:jc w:val="center"/>
              <w:rPr>
                <w:b/>
                <w:bCs/>
                <w:szCs w:val="24"/>
                <w:lang w:val="vi-VN" w:eastAsia="vi-VN"/>
              </w:rPr>
            </w:pPr>
            <w:r w:rsidRPr="00221998">
              <w:rPr>
                <w:b/>
                <w:bCs/>
                <w:szCs w:val="24"/>
                <w:lang w:val="vi-VN" w:eastAsia="vi-VN"/>
              </w:rPr>
              <w:t>Đơn giá</w:t>
            </w:r>
            <w:r w:rsidRPr="003C67B7">
              <w:rPr>
                <w:b/>
                <w:bCs/>
                <w:szCs w:val="24"/>
                <w:lang w:val="vi-VN" w:eastAsia="vi-VN"/>
              </w:rPr>
              <w:t xml:space="preserve"> trước thuế</w:t>
            </w:r>
          </w:p>
          <w:p w14:paraId="6EF89294" w14:textId="181AB6FC" w:rsidR="003C67B7" w:rsidRPr="00130987" w:rsidRDefault="003C67B7" w:rsidP="003C67B7">
            <w:pPr>
              <w:jc w:val="center"/>
              <w:rPr>
                <w:szCs w:val="24"/>
                <w:lang w:val="vi-VN" w:eastAsia="vi-VN"/>
              </w:rPr>
            </w:pPr>
            <w:r w:rsidRPr="003C67B7">
              <w:rPr>
                <w:b/>
                <w:bCs/>
                <w:szCs w:val="24"/>
                <w:lang w:val="vi-VN" w:eastAsia="vi-VN"/>
              </w:rPr>
              <w:t>(VND)</w:t>
            </w:r>
          </w:p>
        </w:tc>
        <w:tc>
          <w:tcPr>
            <w:tcW w:w="1104" w:type="pct"/>
            <w:vAlign w:val="center"/>
          </w:tcPr>
          <w:p w14:paraId="53EAA043" w14:textId="77777777" w:rsidR="003C67B7" w:rsidRPr="00AF1F35" w:rsidRDefault="003C67B7" w:rsidP="003C67B7">
            <w:pPr>
              <w:jc w:val="center"/>
              <w:rPr>
                <w:b/>
                <w:bCs/>
                <w:szCs w:val="24"/>
                <w:lang w:val="vi-VN" w:eastAsia="vi-VN"/>
              </w:rPr>
            </w:pPr>
            <w:r w:rsidRPr="00221998">
              <w:rPr>
                <w:b/>
                <w:bCs/>
                <w:szCs w:val="24"/>
                <w:lang w:val="vi-VN" w:eastAsia="vi-VN"/>
              </w:rPr>
              <w:t>Thành tiền</w:t>
            </w:r>
            <w:r w:rsidRPr="00AF1F35">
              <w:rPr>
                <w:b/>
                <w:bCs/>
                <w:szCs w:val="24"/>
                <w:lang w:val="vi-VN" w:eastAsia="vi-VN"/>
              </w:rPr>
              <w:t xml:space="preserve"> trước thuế</w:t>
            </w:r>
          </w:p>
          <w:p w14:paraId="511C2469" w14:textId="6B130573" w:rsidR="003C67B7" w:rsidRPr="00130987" w:rsidRDefault="003C67B7" w:rsidP="003C67B7">
            <w:pPr>
              <w:jc w:val="center"/>
              <w:rPr>
                <w:szCs w:val="24"/>
                <w:lang w:val="vi-VN" w:eastAsia="vi-VN"/>
              </w:rPr>
            </w:pPr>
            <w:r w:rsidRPr="00AF1F35">
              <w:rPr>
                <w:b/>
                <w:bCs/>
                <w:szCs w:val="24"/>
                <w:lang w:val="vi-VN" w:eastAsia="vi-VN"/>
              </w:rPr>
              <w:t>(VND)</w:t>
            </w:r>
          </w:p>
        </w:tc>
      </w:tr>
      <w:tr w:rsidR="00130987" w:rsidRPr="00130987" w14:paraId="6BC6BF9F" w14:textId="77777777" w:rsidTr="003C0145">
        <w:trPr>
          <w:trHeight w:val="20"/>
        </w:trPr>
        <w:tc>
          <w:tcPr>
            <w:tcW w:w="470" w:type="pct"/>
            <w:vAlign w:val="center"/>
            <w:hideMark/>
          </w:tcPr>
          <w:p w14:paraId="38FB9E76" w14:textId="77777777" w:rsidR="00130987" w:rsidRPr="00130987" w:rsidRDefault="00130987" w:rsidP="00130987">
            <w:pPr>
              <w:jc w:val="center"/>
              <w:rPr>
                <w:szCs w:val="24"/>
                <w:lang w:val="vi-VN" w:eastAsia="vi-VN"/>
              </w:rPr>
            </w:pPr>
            <w:r w:rsidRPr="00130987">
              <w:rPr>
                <w:szCs w:val="24"/>
                <w:lang w:val="vi-VN" w:eastAsia="vi-VN"/>
              </w:rPr>
              <w:t>1</w:t>
            </w:r>
          </w:p>
        </w:tc>
        <w:tc>
          <w:tcPr>
            <w:tcW w:w="1678" w:type="pct"/>
            <w:vAlign w:val="center"/>
            <w:hideMark/>
          </w:tcPr>
          <w:p w14:paraId="27FAD528" w14:textId="77777777" w:rsidR="00130987" w:rsidRPr="00130987" w:rsidRDefault="00130987" w:rsidP="00130987">
            <w:pPr>
              <w:jc w:val="left"/>
              <w:rPr>
                <w:szCs w:val="24"/>
                <w:lang w:val="vi-VN" w:eastAsia="vi-VN"/>
              </w:rPr>
            </w:pPr>
            <w:r w:rsidRPr="00130987">
              <w:rPr>
                <w:szCs w:val="24"/>
                <w:lang w:val="vi-VN" w:eastAsia="vi-VN"/>
              </w:rPr>
              <w:t>Tụ điện Trung thế (vị trí 3 tụ)</w:t>
            </w:r>
          </w:p>
        </w:tc>
        <w:tc>
          <w:tcPr>
            <w:tcW w:w="478" w:type="pct"/>
            <w:vAlign w:val="center"/>
            <w:hideMark/>
          </w:tcPr>
          <w:p w14:paraId="5CD03386" w14:textId="77777777" w:rsidR="00130987" w:rsidRPr="00130987" w:rsidRDefault="00130987" w:rsidP="00130987">
            <w:pPr>
              <w:jc w:val="center"/>
              <w:rPr>
                <w:szCs w:val="24"/>
                <w:lang w:val="vi-VN" w:eastAsia="vi-VN"/>
              </w:rPr>
            </w:pPr>
            <w:r w:rsidRPr="00130987">
              <w:rPr>
                <w:szCs w:val="24"/>
                <w:lang w:val="vi-VN" w:eastAsia="vi-VN"/>
              </w:rPr>
              <w:t>cái</w:t>
            </w:r>
          </w:p>
        </w:tc>
        <w:tc>
          <w:tcPr>
            <w:tcW w:w="478" w:type="pct"/>
            <w:vAlign w:val="center"/>
            <w:hideMark/>
          </w:tcPr>
          <w:p w14:paraId="3A558D46" w14:textId="77777777" w:rsidR="00130987" w:rsidRPr="00130987" w:rsidRDefault="00130987" w:rsidP="00130987">
            <w:pPr>
              <w:jc w:val="right"/>
              <w:rPr>
                <w:szCs w:val="24"/>
                <w:lang w:val="vi-VN" w:eastAsia="vi-VN"/>
              </w:rPr>
            </w:pPr>
            <w:r w:rsidRPr="00130987">
              <w:rPr>
                <w:szCs w:val="24"/>
                <w:lang w:val="vi-VN" w:eastAsia="vi-VN"/>
              </w:rPr>
              <w:t>30</w:t>
            </w:r>
          </w:p>
        </w:tc>
        <w:tc>
          <w:tcPr>
            <w:tcW w:w="791" w:type="pct"/>
            <w:vAlign w:val="center"/>
          </w:tcPr>
          <w:p w14:paraId="7F1977FD" w14:textId="02F29E53" w:rsidR="00130987" w:rsidRPr="00130987" w:rsidRDefault="00130987" w:rsidP="00130987">
            <w:pPr>
              <w:jc w:val="right"/>
              <w:rPr>
                <w:szCs w:val="24"/>
                <w:lang w:val="vi-VN" w:eastAsia="vi-VN"/>
              </w:rPr>
            </w:pPr>
          </w:p>
        </w:tc>
        <w:tc>
          <w:tcPr>
            <w:tcW w:w="1104" w:type="pct"/>
            <w:vAlign w:val="center"/>
          </w:tcPr>
          <w:p w14:paraId="0F1D22A5" w14:textId="2646BDF8" w:rsidR="00130987" w:rsidRPr="00130987" w:rsidRDefault="00130987" w:rsidP="00130987">
            <w:pPr>
              <w:jc w:val="right"/>
              <w:rPr>
                <w:szCs w:val="24"/>
                <w:lang w:val="vi-VN" w:eastAsia="vi-VN"/>
              </w:rPr>
            </w:pPr>
          </w:p>
        </w:tc>
      </w:tr>
      <w:tr w:rsidR="00130987" w:rsidRPr="00130987" w14:paraId="73B6D411" w14:textId="77777777" w:rsidTr="003C0145">
        <w:trPr>
          <w:trHeight w:val="20"/>
        </w:trPr>
        <w:tc>
          <w:tcPr>
            <w:tcW w:w="470" w:type="pct"/>
            <w:vAlign w:val="center"/>
            <w:hideMark/>
          </w:tcPr>
          <w:p w14:paraId="42B232FE" w14:textId="77777777" w:rsidR="00130987" w:rsidRPr="00130987" w:rsidRDefault="00130987" w:rsidP="00130987">
            <w:pPr>
              <w:jc w:val="center"/>
              <w:rPr>
                <w:szCs w:val="24"/>
                <w:lang w:val="vi-VN" w:eastAsia="vi-VN"/>
              </w:rPr>
            </w:pPr>
            <w:r w:rsidRPr="00130987">
              <w:rPr>
                <w:szCs w:val="24"/>
                <w:lang w:val="vi-VN" w:eastAsia="vi-VN"/>
              </w:rPr>
              <w:t>2</w:t>
            </w:r>
          </w:p>
        </w:tc>
        <w:tc>
          <w:tcPr>
            <w:tcW w:w="1678" w:type="pct"/>
            <w:vAlign w:val="center"/>
            <w:hideMark/>
          </w:tcPr>
          <w:p w14:paraId="495B1A68" w14:textId="77777777" w:rsidR="00130987" w:rsidRPr="00130987" w:rsidRDefault="00130987" w:rsidP="00130987">
            <w:pPr>
              <w:jc w:val="left"/>
              <w:rPr>
                <w:szCs w:val="24"/>
                <w:lang w:val="vi-VN" w:eastAsia="vi-VN"/>
              </w:rPr>
            </w:pPr>
            <w:r w:rsidRPr="00130987">
              <w:rPr>
                <w:szCs w:val="24"/>
                <w:lang w:val="vi-VN" w:eastAsia="vi-VN"/>
              </w:rPr>
              <w:t xml:space="preserve">Recloser </w:t>
            </w:r>
          </w:p>
        </w:tc>
        <w:tc>
          <w:tcPr>
            <w:tcW w:w="478" w:type="pct"/>
            <w:vAlign w:val="center"/>
            <w:hideMark/>
          </w:tcPr>
          <w:p w14:paraId="4710E358" w14:textId="77777777" w:rsidR="00130987" w:rsidRPr="00130987" w:rsidRDefault="00130987" w:rsidP="00130987">
            <w:pPr>
              <w:jc w:val="center"/>
              <w:rPr>
                <w:szCs w:val="24"/>
                <w:lang w:val="vi-VN" w:eastAsia="vi-VN"/>
              </w:rPr>
            </w:pPr>
            <w:r w:rsidRPr="00130987">
              <w:rPr>
                <w:szCs w:val="24"/>
                <w:lang w:val="vi-VN" w:eastAsia="vi-VN"/>
              </w:rPr>
              <w:t>cái</w:t>
            </w:r>
          </w:p>
        </w:tc>
        <w:tc>
          <w:tcPr>
            <w:tcW w:w="478" w:type="pct"/>
            <w:vAlign w:val="center"/>
            <w:hideMark/>
          </w:tcPr>
          <w:p w14:paraId="6DEE7F75" w14:textId="77777777" w:rsidR="00130987" w:rsidRPr="00130987" w:rsidRDefault="00130987" w:rsidP="00130987">
            <w:pPr>
              <w:jc w:val="right"/>
              <w:rPr>
                <w:szCs w:val="24"/>
                <w:lang w:val="vi-VN" w:eastAsia="vi-VN"/>
              </w:rPr>
            </w:pPr>
            <w:r w:rsidRPr="00130987">
              <w:rPr>
                <w:szCs w:val="24"/>
                <w:lang w:val="vi-VN" w:eastAsia="vi-VN"/>
              </w:rPr>
              <w:t>38</w:t>
            </w:r>
          </w:p>
        </w:tc>
        <w:tc>
          <w:tcPr>
            <w:tcW w:w="791" w:type="pct"/>
            <w:vAlign w:val="center"/>
          </w:tcPr>
          <w:p w14:paraId="719C9932" w14:textId="01B91EDA" w:rsidR="00130987" w:rsidRPr="00130987" w:rsidRDefault="00130987" w:rsidP="00130987">
            <w:pPr>
              <w:jc w:val="right"/>
              <w:rPr>
                <w:szCs w:val="24"/>
                <w:lang w:val="vi-VN" w:eastAsia="vi-VN"/>
              </w:rPr>
            </w:pPr>
          </w:p>
        </w:tc>
        <w:tc>
          <w:tcPr>
            <w:tcW w:w="1104" w:type="pct"/>
            <w:vAlign w:val="center"/>
          </w:tcPr>
          <w:p w14:paraId="1FAE105F" w14:textId="30B097B7" w:rsidR="00130987" w:rsidRPr="00130987" w:rsidRDefault="00130987" w:rsidP="00130987">
            <w:pPr>
              <w:jc w:val="right"/>
              <w:rPr>
                <w:szCs w:val="24"/>
                <w:lang w:val="vi-VN" w:eastAsia="vi-VN"/>
              </w:rPr>
            </w:pPr>
          </w:p>
        </w:tc>
      </w:tr>
      <w:tr w:rsidR="00130987" w:rsidRPr="00130987" w14:paraId="5428F741" w14:textId="77777777" w:rsidTr="003C0145">
        <w:trPr>
          <w:trHeight w:val="20"/>
        </w:trPr>
        <w:tc>
          <w:tcPr>
            <w:tcW w:w="470" w:type="pct"/>
            <w:vAlign w:val="center"/>
            <w:hideMark/>
          </w:tcPr>
          <w:p w14:paraId="47F27BEC" w14:textId="77777777" w:rsidR="00130987" w:rsidRPr="00130987" w:rsidRDefault="00130987" w:rsidP="00130987">
            <w:pPr>
              <w:jc w:val="center"/>
              <w:rPr>
                <w:szCs w:val="24"/>
                <w:lang w:val="vi-VN" w:eastAsia="vi-VN"/>
              </w:rPr>
            </w:pPr>
            <w:r w:rsidRPr="00130987">
              <w:rPr>
                <w:szCs w:val="24"/>
                <w:lang w:val="vi-VN" w:eastAsia="vi-VN"/>
              </w:rPr>
              <w:t>3</w:t>
            </w:r>
          </w:p>
        </w:tc>
        <w:tc>
          <w:tcPr>
            <w:tcW w:w="1678" w:type="pct"/>
            <w:vAlign w:val="center"/>
            <w:hideMark/>
          </w:tcPr>
          <w:p w14:paraId="3C88EE5E" w14:textId="77777777" w:rsidR="00130987" w:rsidRPr="00130987" w:rsidRDefault="00130987" w:rsidP="00130987">
            <w:pPr>
              <w:jc w:val="left"/>
              <w:rPr>
                <w:szCs w:val="24"/>
                <w:lang w:val="vi-VN" w:eastAsia="vi-VN"/>
              </w:rPr>
            </w:pPr>
            <w:r w:rsidRPr="00130987">
              <w:rPr>
                <w:szCs w:val="24"/>
                <w:lang w:val="vi-VN" w:eastAsia="vi-VN"/>
              </w:rPr>
              <w:t xml:space="preserve">LBS </w:t>
            </w:r>
          </w:p>
        </w:tc>
        <w:tc>
          <w:tcPr>
            <w:tcW w:w="478" w:type="pct"/>
            <w:vAlign w:val="center"/>
            <w:hideMark/>
          </w:tcPr>
          <w:p w14:paraId="6C2D599F" w14:textId="77777777" w:rsidR="00130987" w:rsidRPr="00130987" w:rsidRDefault="00130987" w:rsidP="00130987">
            <w:pPr>
              <w:jc w:val="center"/>
              <w:rPr>
                <w:szCs w:val="24"/>
                <w:lang w:val="vi-VN" w:eastAsia="vi-VN"/>
              </w:rPr>
            </w:pPr>
            <w:r w:rsidRPr="00130987">
              <w:rPr>
                <w:szCs w:val="24"/>
                <w:lang w:val="vi-VN" w:eastAsia="vi-VN"/>
              </w:rPr>
              <w:t>cái</w:t>
            </w:r>
          </w:p>
        </w:tc>
        <w:tc>
          <w:tcPr>
            <w:tcW w:w="478" w:type="pct"/>
            <w:vAlign w:val="center"/>
            <w:hideMark/>
          </w:tcPr>
          <w:p w14:paraId="22D421EC" w14:textId="77777777" w:rsidR="00130987" w:rsidRPr="00130987" w:rsidRDefault="00130987" w:rsidP="00130987">
            <w:pPr>
              <w:jc w:val="right"/>
              <w:rPr>
                <w:szCs w:val="24"/>
                <w:lang w:val="vi-VN" w:eastAsia="vi-VN"/>
              </w:rPr>
            </w:pPr>
            <w:r w:rsidRPr="00130987">
              <w:rPr>
                <w:szCs w:val="24"/>
                <w:lang w:val="vi-VN" w:eastAsia="vi-VN"/>
              </w:rPr>
              <w:t>48</w:t>
            </w:r>
          </w:p>
        </w:tc>
        <w:tc>
          <w:tcPr>
            <w:tcW w:w="791" w:type="pct"/>
            <w:vAlign w:val="center"/>
          </w:tcPr>
          <w:p w14:paraId="3F2629A2" w14:textId="2056122B" w:rsidR="00130987" w:rsidRPr="00130987" w:rsidRDefault="00130987" w:rsidP="00130987">
            <w:pPr>
              <w:jc w:val="right"/>
              <w:rPr>
                <w:szCs w:val="24"/>
                <w:lang w:val="vi-VN" w:eastAsia="vi-VN"/>
              </w:rPr>
            </w:pPr>
          </w:p>
        </w:tc>
        <w:tc>
          <w:tcPr>
            <w:tcW w:w="1104" w:type="pct"/>
            <w:vAlign w:val="center"/>
          </w:tcPr>
          <w:p w14:paraId="36180FF5" w14:textId="35E153BC" w:rsidR="00130987" w:rsidRPr="00130987" w:rsidRDefault="00130987" w:rsidP="00130987">
            <w:pPr>
              <w:jc w:val="right"/>
              <w:rPr>
                <w:szCs w:val="24"/>
                <w:lang w:val="vi-VN" w:eastAsia="vi-VN"/>
              </w:rPr>
            </w:pPr>
          </w:p>
        </w:tc>
      </w:tr>
      <w:tr w:rsidR="00130987" w:rsidRPr="00130987" w14:paraId="2B33AB0B" w14:textId="77777777" w:rsidTr="003C0145">
        <w:trPr>
          <w:trHeight w:val="20"/>
        </w:trPr>
        <w:tc>
          <w:tcPr>
            <w:tcW w:w="470" w:type="pct"/>
            <w:vAlign w:val="center"/>
            <w:hideMark/>
          </w:tcPr>
          <w:p w14:paraId="42A25CDE" w14:textId="77777777" w:rsidR="00130987" w:rsidRPr="00130987" w:rsidRDefault="00130987" w:rsidP="00130987">
            <w:pPr>
              <w:jc w:val="center"/>
              <w:rPr>
                <w:szCs w:val="24"/>
                <w:lang w:val="vi-VN" w:eastAsia="vi-VN"/>
              </w:rPr>
            </w:pPr>
            <w:r w:rsidRPr="00130987">
              <w:rPr>
                <w:szCs w:val="24"/>
                <w:lang w:val="vi-VN" w:eastAsia="vi-VN"/>
              </w:rPr>
              <w:t>4</w:t>
            </w:r>
          </w:p>
        </w:tc>
        <w:tc>
          <w:tcPr>
            <w:tcW w:w="1678" w:type="pct"/>
            <w:vAlign w:val="center"/>
            <w:hideMark/>
          </w:tcPr>
          <w:p w14:paraId="69D18BD5" w14:textId="77777777" w:rsidR="00130987" w:rsidRPr="00130987" w:rsidRDefault="00130987" w:rsidP="00130987">
            <w:pPr>
              <w:jc w:val="left"/>
              <w:rPr>
                <w:szCs w:val="24"/>
                <w:lang w:val="vi-VN" w:eastAsia="vi-VN"/>
              </w:rPr>
            </w:pPr>
            <w:r w:rsidRPr="00130987">
              <w:rPr>
                <w:szCs w:val="24"/>
                <w:lang w:val="vi-VN" w:eastAsia="vi-VN"/>
              </w:rPr>
              <w:t>Máy cắt chân không (máy cắt tụ bù)</w:t>
            </w:r>
          </w:p>
        </w:tc>
        <w:tc>
          <w:tcPr>
            <w:tcW w:w="478" w:type="pct"/>
            <w:vAlign w:val="center"/>
            <w:hideMark/>
          </w:tcPr>
          <w:p w14:paraId="26EE6CC2" w14:textId="77777777" w:rsidR="00130987" w:rsidRPr="00130987" w:rsidRDefault="00130987" w:rsidP="00130987">
            <w:pPr>
              <w:jc w:val="center"/>
              <w:rPr>
                <w:szCs w:val="24"/>
                <w:lang w:val="vi-VN" w:eastAsia="vi-VN"/>
              </w:rPr>
            </w:pPr>
            <w:r w:rsidRPr="00130987">
              <w:rPr>
                <w:szCs w:val="24"/>
                <w:lang w:val="vi-VN" w:eastAsia="vi-VN"/>
              </w:rPr>
              <w:t>cái</w:t>
            </w:r>
          </w:p>
        </w:tc>
        <w:tc>
          <w:tcPr>
            <w:tcW w:w="478" w:type="pct"/>
            <w:vAlign w:val="center"/>
            <w:hideMark/>
          </w:tcPr>
          <w:p w14:paraId="23CF040D" w14:textId="77777777" w:rsidR="00130987" w:rsidRPr="00130987" w:rsidRDefault="00130987" w:rsidP="00130987">
            <w:pPr>
              <w:jc w:val="right"/>
              <w:rPr>
                <w:szCs w:val="24"/>
                <w:lang w:val="vi-VN" w:eastAsia="vi-VN"/>
              </w:rPr>
            </w:pPr>
            <w:r w:rsidRPr="00130987">
              <w:rPr>
                <w:szCs w:val="24"/>
                <w:lang w:val="vi-VN" w:eastAsia="vi-VN"/>
              </w:rPr>
              <w:t>7</w:t>
            </w:r>
          </w:p>
        </w:tc>
        <w:tc>
          <w:tcPr>
            <w:tcW w:w="791" w:type="pct"/>
            <w:vAlign w:val="center"/>
          </w:tcPr>
          <w:p w14:paraId="57DB3BB1" w14:textId="255B6404" w:rsidR="00130987" w:rsidRPr="00130987" w:rsidRDefault="00130987" w:rsidP="00130987">
            <w:pPr>
              <w:jc w:val="right"/>
              <w:rPr>
                <w:szCs w:val="24"/>
                <w:lang w:val="vi-VN" w:eastAsia="vi-VN"/>
              </w:rPr>
            </w:pPr>
          </w:p>
        </w:tc>
        <w:tc>
          <w:tcPr>
            <w:tcW w:w="1104" w:type="pct"/>
            <w:vAlign w:val="center"/>
          </w:tcPr>
          <w:p w14:paraId="108DCE65" w14:textId="2103AEF3" w:rsidR="00130987" w:rsidRPr="00130987" w:rsidRDefault="00130987" w:rsidP="00130987">
            <w:pPr>
              <w:jc w:val="right"/>
              <w:rPr>
                <w:szCs w:val="24"/>
                <w:lang w:val="vi-VN" w:eastAsia="vi-VN"/>
              </w:rPr>
            </w:pPr>
          </w:p>
        </w:tc>
      </w:tr>
      <w:tr w:rsidR="00130987" w:rsidRPr="00130987" w14:paraId="7727FEB1" w14:textId="77777777" w:rsidTr="003C0145">
        <w:trPr>
          <w:trHeight w:val="20"/>
        </w:trPr>
        <w:tc>
          <w:tcPr>
            <w:tcW w:w="470" w:type="pct"/>
            <w:vAlign w:val="center"/>
            <w:hideMark/>
          </w:tcPr>
          <w:p w14:paraId="7835A13B" w14:textId="77777777" w:rsidR="00130987" w:rsidRPr="00130987" w:rsidRDefault="00130987" w:rsidP="00130987">
            <w:pPr>
              <w:jc w:val="center"/>
              <w:rPr>
                <w:szCs w:val="24"/>
                <w:lang w:val="vi-VN" w:eastAsia="vi-VN"/>
              </w:rPr>
            </w:pPr>
            <w:r w:rsidRPr="00130987">
              <w:rPr>
                <w:szCs w:val="24"/>
                <w:lang w:val="vi-VN" w:eastAsia="vi-VN"/>
              </w:rPr>
              <w:t>5</w:t>
            </w:r>
          </w:p>
        </w:tc>
        <w:tc>
          <w:tcPr>
            <w:tcW w:w="1678" w:type="pct"/>
            <w:vAlign w:val="center"/>
            <w:hideMark/>
          </w:tcPr>
          <w:p w14:paraId="3C774547" w14:textId="77777777" w:rsidR="00130987" w:rsidRPr="00130987" w:rsidRDefault="00130987" w:rsidP="00130987">
            <w:pPr>
              <w:jc w:val="left"/>
              <w:rPr>
                <w:szCs w:val="24"/>
                <w:lang w:val="vi-VN" w:eastAsia="vi-VN"/>
              </w:rPr>
            </w:pPr>
            <w:r w:rsidRPr="00130987">
              <w:rPr>
                <w:szCs w:val="24"/>
                <w:lang w:val="vi-VN" w:eastAsia="vi-VN"/>
              </w:rPr>
              <w:t>Tủ RMU loại IQIQ</w:t>
            </w:r>
          </w:p>
        </w:tc>
        <w:tc>
          <w:tcPr>
            <w:tcW w:w="478" w:type="pct"/>
            <w:vAlign w:val="center"/>
            <w:hideMark/>
          </w:tcPr>
          <w:p w14:paraId="46A97D8C" w14:textId="77777777" w:rsidR="00130987" w:rsidRPr="00130987" w:rsidRDefault="00130987" w:rsidP="00130987">
            <w:pPr>
              <w:jc w:val="center"/>
              <w:rPr>
                <w:szCs w:val="24"/>
                <w:lang w:val="vi-VN" w:eastAsia="vi-VN"/>
              </w:rPr>
            </w:pPr>
            <w:r w:rsidRPr="00130987">
              <w:rPr>
                <w:szCs w:val="24"/>
                <w:lang w:val="vi-VN" w:eastAsia="vi-VN"/>
              </w:rPr>
              <w:t>tủ</w:t>
            </w:r>
          </w:p>
        </w:tc>
        <w:tc>
          <w:tcPr>
            <w:tcW w:w="478" w:type="pct"/>
            <w:vAlign w:val="center"/>
            <w:hideMark/>
          </w:tcPr>
          <w:p w14:paraId="6F424C02" w14:textId="77777777" w:rsidR="00130987" w:rsidRPr="00130987" w:rsidRDefault="00130987" w:rsidP="00130987">
            <w:pPr>
              <w:jc w:val="right"/>
              <w:rPr>
                <w:szCs w:val="24"/>
                <w:lang w:val="vi-VN" w:eastAsia="vi-VN"/>
              </w:rPr>
            </w:pPr>
            <w:r w:rsidRPr="00130987">
              <w:rPr>
                <w:szCs w:val="24"/>
                <w:lang w:val="vi-VN" w:eastAsia="vi-VN"/>
              </w:rPr>
              <w:t>7</w:t>
            </w:r>
          </w:p>
        </w:tc>
        <w:tc>
          <w:tcPr>
            <w:tcW w:w="791" w:type="pct"/>
            <w:vAlign w:val="center"/>
          </w:tcPr>
          <w:p w14:paraId="5D6AD4FF" w14:textId="530D8EAF" w:rsidR="00130987" w:rsidRPr="00130987" w:rsidRDefault="00130987" w:rsidP="00130987">
            <w:pPr>
              <w:jc w:val="right"/>
              <w:rPr>
                <w:szCs w:val="24"/>
                <w:lang w:val="vi-VN" w:eastAsia="vi-VN"/>
              </w:rPr>
            </w:pPr>
          </w:p>
        </w:tc>
        <w:tc>
          <w:tcPr>
            <w:tcW w:w="1104" w:type="pct"/>
            <w:vAlign w:val="center"/>
          </w:tcPr>
          <w:p w14:paraId="667A269B" w14:textId="3E18A8B9" w:rsidR="00130987" w:rsidRPr="00130987" w:rsidRDefault="00130987" w:rsidP="00130987">
            <w:pPr>
              <w:jc w:val="right"/>
              <w:rPr>
                <w:szCs w:val="24"/>
                <w:lang w:val="vi-VN" w:eastAsia="vi-VN"/>
              </w:rPr>
            </w:pPr>
          </w:p>
        </w:tc>
      </w:tr>
      <w:tr w:rsidR="00130987" w:rsidRPr="00130987" w14:paraId="1D52B38A" w14:textId="77777777" w:rsidTr="003C0145">
        <w:trPr>
          <w:trHeight w:val="20"/>
        </w:trPr>
        <w:tc>
          <w:tcPr>
            <w:tcW w:w="470" w:type="pct"/>
            <w:vAlign w:val="center"/>
            <w:hideMark/>
          </w:tcPr>
          <w:p w14:paraId="5462CC34" w14:textId="77777777" w:rsidR="00130987" w:rsidRPr="00130987" w:rsidRDefault="00130987" w:rsidP="00130987">
            <w:pPr>
              <w:jc w:val="center"/>
              <w:rPr>
                <w:szCs w:val="24"/>
                <w:lang w:val="vi-VN" w:eastAsia="vi-VN"/>
              </w:rPr>
            </w:pPr>
            <w:r w:rsidRPr="00130987">
              <w:rPr>
                <w:szCs w:val="24"/>
                <w:lang w:val="vi-VN" w:eastAsia="vi-VN"/>
              </w:rPr>
              <w:t>6</w:t>
            </w:r>
          </w:p>
        </w:tc>
        <w:tc>
          <w:tcPr>
            <w:tcW w:w="1678" w:type="pct"/>
            <w:vAlign w:val="center"/>
            <w:hideMark/>
          </w:tcPr>
          <w:p w14:paraId="6D40C320" w14:textId="77777777" w:rsidR="00130987" w:rsidRPr="00130987" w:rsidRDefault="00130987" w:rsidP="00130987">
            <w:pPr>
              <w:jc w:val="left"/>
              <w:rPr>
                <w:szCs w:val="24"/>
                <w:lang w:val="vi-VN" w:eastAsia="vi-VN"/>
              </w:rPr>
            </w:pPr>
            <w:r w:rsidRPr="00130987">
              <w:rPr>
                <w:szCs w:val="24"/>
                <w:lang w:val="vi-VN" w:eastAsia="vi-VN"/>
              </w:rPr>
              <w:t>Tủ RMU loại IIII</w:t>
            </w:r>
          </w:p>
        </w:tc>
        <w:tc>
          <w:tcPr>
            <w:tcW w:w="478" w:type="pct"/>
            <w:vAlign w:val="center"/>
            <w:hideMark/>
          </w:tcPr>
          <w:p w14:paraId="688A9377" w14:textId="77777777" w:rsidR="00130987" w:rsidRPr="00130987" w:rsidRDefault="00130987" w:rsidP="00130987">
            <w:pPr>
              <w:jc w:val="center"/>
              <w:rPr>
                <w:szCs w:val="24"/>
                <w:lang w:val="vi-VN" w:eastAsia="vi-VN"/>
              </w:rPr>
            </w:pPr>
            <w:r w:rsidRPr="00130987">
              <w:rPr>
                <w:szCs w:val="24"/>
                <w:lang w:val="vi-VN" w:eastAsia="vi-VN"/>
              </w:rPr>
              <w:t>tủ</w:t>
            </w:r>
          </w:p>
        </w:tc>
        <w:tc>
          <w:tcPr>
            <w:tcW w:w="478" w:type="pct"/>
            <w:vAlign w:val="center"/>
            <w:hideMark/>
          </w:tcPr>
          <w:p w14:paraId="27482B5A" w14:textId="77777777" w:rsidR="00130987" w:rsidRPr="00130987" w:rsidRDefault="00130987" w:rsidP="00130987">
            <w:pPr>
              <w:jc w:val="right"/>
              <w:rPr>
                <w:szCs w:val="24"/>
                <w:lang w:val="vi-VN" w:eastAsia="vi-VN"/>
              </w:rPr>
            </w:pPr>
            <w:r w:rsidRPr="00130987">
              <w:rPr>
                <w:szCs w:val="24"/>
                <w:lang w:val="vi-VN" w:eastAsia="vi-VN"/>
              </w:rPr>
              <w:t>2</w:t>
            </w:r>
          </w:p>
        </w:tc>
        <w:tc>
          <w:tcPr>
            <w:tcW w:w="791" w:type="pct"/>
            <w:vAlign w:val="center"/>
          </w:tcPr>
          <w:p w14:paraId="16B3DD7C" w14:textId="6D8CE555" w:rsidR="00130987" w:rsidRPr="00130987" w:rsidRDefault="00130987" w:rsidP="00130987">
            <w:pPr>
              <w:jc w:val="right"/>
              <w:rPr>
                <w:szCs w:val="24"/>
                <w:lang w:val="vi-VN" w:eastAsia="vi-VN"/>
              </w:rPr>
            </w:pPr>
          </w:p>
        </w:tc>
        <w:tc>
          <w:tcPr>
            <w:tcW w:w="1104" w:type="pct"/>
            <w:vAlign w:val="center"/>
          </w:tcPr>
          <w:p w14:paraId="0D44A3F5" w14:textId="4A27A25F" w:rsidR="00130987" w:rsidRPr="00130987" w:rsidRDefault="00130987" w:rsidP="00130987">
            <w:pPr>
              <w:jc w:val="right"/>
              <w:rPr>
                <w:szCs w:val="24"/>
                <w:lang w:val="vi-VN" w:eastAsia="vi-VN"/>
              </w:rPr>
            </w:pPr>
          </w:p>
        </w:tc>
      </w:tr>
      <w:tr w:rsidR="00130987" w:rsidRPr="00130987" w14:paraId="5BCE42F7" w14:textId="77777777" w:rsidTr="003C0145">
        <w:trPr>
          <w:trHeight w:val="20"/>
        </w:trPr>
        <w:tc>
          <w:tcPr>
            <w:tcW w:w="470" w:type="pct"/>
            <w:vAlign w:val="center"/>
            <w:hideMark/>
          </w:tcPr>
          <w:p w14:paraId="08BE7E31" w14:textId="77777777" w:rsidR="00130987" w:rsidRPr="00130987" w:rsidRDefault="00130987" w:rsidP="00130987">
            <w:pPr>
              <w:jc w:val="center"/>
              <w:rPr>
                <w:szCs w:val="24"/>
                <w:lang w:val="vi-VN" w:eastAsia="vi-VN"/>
              </w:rPr>
            </w:pPr>
            <w:r w:rsidRPr="00130987">
              <w:rPr>
                <w:szCs w:val="24"/>
                <w:lang w:val="vi-VN" w:eastAsia="vi-VN"/>
              </w:rPr>
              <w:t>7</w:t>
            </w:r>
          </w:p>
        </w:tc>
        <w:tc>
          <w:tcPr>
            <w:tcW w:w="1678" w:type="pct"/>
            <w:vAlign w:val="center"/>
            <w:hideMark/>
          </w:tcPr>
          <w:p w14:paraId="0EFBD51A" w14:textId="77777777" w:rsidR="00130987" w:rsidRPr="00130987" w:rsidRDefault="00130987" w:rsidP="00130987">
            <w:pPr>
              <w:jc w:val="left"/>
              <w:rPr>
                <w:szCs w:val="24"/>
                <w:lang w:val="vi-VN" w:eastAsia="vi-VN"/>
              </w:rPr>
            </w:pPr>
            <w:r w:rsidRPr="00130987">
              <w:rPr>
                <w:szCs w:val="24"/>
                <w:lang w:val="vi-VN" w:eastAsia="vi-VN"/>
              </w:rPr>
              <w:t>Tủ RMU loại III</w:t>
            </w:r>
          </w:p>
        </w:tc>
        <w:tc>
          <w:tcPr>
            <w:tcW w:w="478" w:type="pct"/>
            <w:vAlign w:val="center"/>
            <w:hideMark/>
          </w:tcPr>
          <w:p w14:paraId="6E2AFBDE" w14:textId="77777777" w:rsidR="00130987" w:rsidRPr="00130987" w:rsidRDefault="00130987" w:rsidP="00130987">
            <w:pPr>
              <w:jc w:val="center"/>
              <w:rPr>
                <w:szCs w:val="24"/>
                <w:lang w:val="vi-VN" w:eastAsia="vi-VN"/>
              </w:rPr>
            </w:pPr>
            <w:r w:rsidRPr="00130987">
              <w:rPr>
                <w:szCs w:val="24"/>
                <w:lang w:val="vi-VN" w:eastAsia="vi-VN"/>
              </w:rPr>
              <w:t>tủ</w:t>
            </w:r>
          </w:p>
        </w:tc>
        <w:tc>
          <w:tcPr>
            <w:tcW w:w="478" w:type="pct"/>
            <w:vAlign w:val="center"/>
            <w:hideMark/>
          </w:tcPr>
          <w:p w14:paraId="020D610C" w14:textId="77777777" w:rsidR="00130987" w:rsidRPr="00130987" w:rsidRDefault="00130987" w:rsidP="00130987">
            <w:pPr>
              <w:jc w:val="right"/>
              <w:rPr>
                <w:szCs w:val="24"/>
                <w:lang w:val="vi-VN" w:eastAsia="vi-VN"/>
              </w:rPr>
            </w:pPr>
            <w:r w:rsidRPr="00130987">
              <w:rPr>
                <w:szCs w:val="24"/>
                <w:lang w:val="vi-VN" w:eastAsia="vi-VN"/>
              </w:rPr>
              <w:t>1</w:t>
            </w:r>
          </w:p>
        </w:tc>
        <w:tc>
          <w:tcPr>
            <w:tcW w:w="791" w:type="pct"/>
            <w:vAlign w:val="center"/>
          </w:tcPr>
          <w:p w14:paraId="5650C454" w14:textId="29A6E7B0" w:rsidR="00130987" w:rsidRPr="00130987" w:rsidRDefault="00130987" w:rsidP="00130987">
            <w:pPr>
              <w:jc w:val="right"/>
              <w:rPr>
                <w:szCs w:val="24"/>
                <w:lang w:val="vi-VN" w:eastAsia="vi-VN"/>
              </w:rPr>
            </w:pPr>
          </w:p>
        </w:tc>
        <w:tc>
          <w:tcPr>
            <w:tcW w:w="1104" w:type="pct"/>
            <w:vAlign w:val="center"/>
          </w:tcPr>
          <w:p w14:paraId="7388A27B" w14:textId="5146F161" w:rsidR="00130987" w:rsidRPr="00130987" w:rsidRDefault="00130987" w:rsidP="00130987">
            <w:pPr>
              <w:jc w:val="right"/>
              <w:rPr>
                <w:szCs w:val="24"/>
                <w:lang w:val="vi-VN" w:eastAsia="vi-VN"/>
              </w:rPr>
            </w:pPr>
          </w:p>
        </w:tc>
      </w:tr>
      <w:tr w:rsidR="003C0145" w:rsidRPr="00130987" w14:paraId="723CC7F6" w14:textId="77777777" w:rsidTr="003C0145">
        <w:trPr>
          <w:trHeight w:val="20"/>
        </w:trPr>
        <w:tc>
          <w:tcPr>
            <w:tcW w:w="470" w:type="pct"/>
            <w:vAlign w:val="center"/>
          </w:tcPr>
          <w:p w14:paraId="23C845F7" w14:textId="77777777" w:rsidR="003C0145" w:rsidRPr="00130987" w:rsidRDefault="003C0145" w:rsidP="003C0145">
            <w:pPr>
              <w:jc w:val="center"/>
              <w:rPr>
                <w:szCs w:val="24"/>
                <w:lang w:val="vi-VN" w:eastAsia="vi-VN"/>
              </w:rPr>
            </w:pPr>
          </w:p>
        </w:tc>
        <w:tc>
          <w:tcPr>
            <w:tcW w:w="1678" w:type="pct"/>
            <w:vAlign w:val="center"/>
          </w:tcPr>
          <w:p w14:paraId="5530DAB6" w14:textId="59BB83F5" w:rsidR="003C0145" w:rsidRPr="00130987" w:rsidRDefault="003C0145" w:rsidP="003C0145">
            <w:pPr>
              <w:jc w:val="center"/>
              <w:rPr>
                <w:szCs w:val="24"/>
                <w:lang w:val="vi-VN" w:eastAsia="vi-VN"/>
              </w:rPr>
            </w:pPr>
            <w:r w:rsidRPr="00BB3DBC">
              <w:rPr>
                <w:b/>
                <w:bCs/>
                <w:szCs w:val="24"/>
                <w:lang w:val="vi-VN" w:eastAsia="vi-VN"/>
              </w:rPr>
              <w:t>CHI PHÍ TRƯỚC THUẾ</w:t>
            </w:r>
          </w:p>
        </w:tc>
        <w:tc>
          <w:tcPr>
            <w:tcW w:w="478" w:type="pct"/>
            <w:vAlign w:val="center"/>
          </w:tcPr>
          <w:p w14:paraId="4E436AFB" w14:textId="77777777" w:rsidR="003C0145" w:rsidRPr="00130987" w:rsidRDefault="003C0145" w:rsidP="003C0145">
            <w:pPr>
              <w:jc w:val="center"/>
              <w:rPr>
                <w:szCs w:val="24"/>
                <w:lang w:val="vi-VN" w:eastAsia="vi-VN"/>
              </w:rPr>
            </w:pPr>
          </w:p>
        </w:tc>
        <w:tc>
          <w:tcPr>
            <w:tcW w:w="478" w:type="pct"/>
            <w:vAlign w:val="center"/>
          </w:tcPr>
          <w:p w14:paraId="0B6C0A7C" w14:textId="77777777" w:rsidR="003C0145" w:rsidRPr="00130987" w:rsidRDefault="003C0145" w:rsidP="003C0145">
            <w:pPr>
              <w:jc w:val="right"/>
              <w:rPr>
                <w:szCs w:val="24"/>
                <w:lang w:val="vi-VN" w:eastAsia="vi-VN"/>
              </w:rPr>
            </w:pPr>
          </w:p>
        </w:tc>
        <w:tc>
          <w:tcPr>
            <w:tcW w:w="791" w:type="pct"/>
            <w:vAlign w:val="center"/>
          </w:tcPr>
          <w:p w14:paraId="4ADAEEB8" w14:textId="77777777" w:rsidR="003C0145" w:rsidRPr="00130987" w:rsidRDefault="003C0145" w:rsidP="003C0145">
            <w:pPr>
              <w:jc w:val="right"/>
              <w:rPr>
                <w:szCs w:val="24"/>
                <w:lang w:val="vi-VN" w:eastAsia="vi-VN"/>
              </w:rPr>
            </w:pPr>
          </w:p>
        </w:tc>
        <w:tc>
          <w:tcPr>
            <w:tcW w:w="1104" w:type="pct"/>
            <w:vAlign w:val="center"/>
          </w:tcPr>
          <w:p w14:paraId="4C04E11C" w14:textId="77777777" w:rsidR="003C0145" w:rsidRPr="00130987" w:rsidRDefault="003C0145" w:rsidP="003C0145">
            <w:pPr>
              <w:jc w:val="right"/>
              <w:rPr>
                <w:szCs w:val="24"/>
                <w:lang w:val="vi-VN" w:eastAsia="vi-VN"/>
              </w:rPr>
            </w:pPr>
          </w:p>
        </w:tc>
      </w:tr>
      <w:tr w:rsidR="003C0145" w:rsidRPr="00130987" w14:paraId="6D085FD2" w14:textId="77777777" w:rsidTr="003C0145">
        <w:trPr>
          <w:trHeight w:val="20"/>
        </w:trPr>
        <w:tc>
          <w:tcPr>
            <w:tcW w:w="470" w:type="pct"/>
            <w:vAlign w:val="center"/>
          </w:tcPr>
          <w:p w14:paraId="5C9922BA" w14:textId="77777777" w:rsidR="003C0145" w:rsidRPr="00130987" w:rsidRDefault="003C0145" w:rsidP="003C0145">
            <w:pPr>
              <w:jc w:val="center"/>
              <w:rPr>
                <w:szCs w:val="24"/>
                <w:lang w:val="vi-VN" w:eastAsia="vi-VN"/>
              </w:rPr>
            </w:pPr>
          </w:p>
        </w:tc>
        <w:tc>
          <w:tcPr>
            <w:tcW w:w="1678" w:type="pct"/>
            <w:vAlign w:val="center"/>
          </w:tcPr>
          <w:p w14:paraId="79D62623" w14:textId="09C23F60" w:rsidR="003C0145" w:rsidRPr="00130987" w:rsidRDefault="003C0145" w:rsidP="003C0145">
            <w:pPr>
              <w:jc w:val="center"/>
              <w:rPr>
                <w:szCs w:val="24"/>
                <w:lang w:val="vi-VN" w:eastAsia="vi-VN"/>
              </w:rPr>
            </w:pPr>
            <w:r w:rsidRPr="00BB3DBC">
              <w:rPr>
                <w:color w:val="0000CC"/>
                <w:szCs w:val="24"/>
                <w:lang w:eastAsia="vi-VN"/>
              </w:rPr>
              <w:t>THUẾ GTGT 10%</w:t>
            </w:r>
          </w:p>
        </w:tc>
        <w:tc>
          <w:tcPr>
            <w:tcW w:w="478" w:type="pct"/>
            <w:vAlign w:val="center"/>
          </w:tcPr>
          <w:p w14:paraId="2782147D" w14:textId="77777777" w:rsidR="003C0145" w:rsidRPr="00130987" w:rsidRDefault="003C0145" w:rsidP="003C0145">
            <w:pPr>
              <w:jc w:val="center"/>
              <w:rPr>
                <w:szCs w:val="24"/>
                <w:lang w:val="vi-VN" w:eastAsia="vi-VN"/>
              </w:rPr>
            </w:pPr>
          </w:p>
        </w:tc>
        <w:tc>
          <w:tcPr>
            <w:tcW w:w="478" w:type="pct"/>
            <w:vAlign w:val="center"/>
          </w:tcPr>
          <w:p w14:paraId="4458B7FB" w14:textId="77777777" w:rsidR="003C0145" w:rsidRPr="00130987" w:rsidRDefault="003C0145" w:rsidP="003C0145">
            <w:pPr>
              <w:jc w:val="right"/>
              <w:rPr>
                <w:szCs w:val="24"/>
                <w:lang w:val="vi-VN" w:eastAsia="vi-VN"/>
              </w:rPr>
            </w:pPr>
          </w:p>
        </w:tc>
        <w:tc>
          <w:tcPr>
            <w:tcW w:w="791" w:type="pct"/>
            <w:vAlign w:val="center"/>
          </w:tcPr>
          <w:p w14:paraId="1A96F758" w14:textId="77777777" w:rsidR="003C0145" w:rsidRPr="00130987" w:rsidRDefault="003C0145" w:rsidP="003C0145">
            <w:pPr>
              <w:jc w:val="right"/>
              <w:rPr>
                <w:szCs w:val="24"/>
                <w:lang w:val="vi-VN" w:eastAsia="vi-VN"/>
              </w:rPr>
            </w:pPr>
          </w:p>
        </w:tc>
        <w:tc>
          <w:tcPr>
            <w:tcW w:w="1104" w:type="pct"/>
            <w:vAlign w:val="center"/>
          </w:tcPr>
          <w:p w14:paraId="2C9BB8AC" w14:textId="77777777" w:rsidR="003C0145" w:rsidRPr="00130987" w:rsidRDefault="003C0145" w:rsidP="003C0145">
            <w:pPr>
              <w:jc w:val="right"/>
              <w:rPr>
                <w:szCs w:val="24"/>
                <w:lang w:val="vi-VN" w:eastAsia="vi-VN"/>
              </w:rPr>
            </w:pPr>
          </w:p>
        </w:tc>
      </w:tr>
      <w:tr w:rsidR="003C0145" w:rsidRPr="00423F3C" w14:paraId="0B35BFDD" w14:textId="77777777" w:rsidTr="003C0145">
        <w:trPr>
          <w:trHeight w:val="20"/>
        </w:trPr>
        <w:tc>
          <w:tcPr>
            <w:tcW w:w="470" w:type="pct"/>
            <w:vAlign w:val="center"/>
          </w:tcPr>
          <w:p w14:paraId="27D4954A" w14:textId="77777777" w:rsidR="003C0145" w:rsidRPr="00130987" w:rsidRDefault="003C0145" w:rsidP="003C0145">
            <w:pPr>
              <w:jc w:val="center"/>
              <w:rPr>
                <w:szCs w:val="24"/>
                <w:lang w:val="vi-VN" w:eastAsia="vi-VN"/>
              </w:rPr>
            </w:pPr>
          </w:p>
        </w:tc>
        <w:tc>
          <w:tcPr>
            <w:tcW w:w="1678" w:type="pct"/>
            <w:vAlign w:val="center"/>
          </w:tcPr>
          <w:p w14:paraId="685451A7" w14:textId="77777777" w:rsidR="003C0145" w:rsidRPr="00880DFD" w:rsidRDefault="003C0145" w:rsidP="003C0145">
            <w:pPr>
              <w:jc w:val="center"/>
              <w:rPr>
                <w:b/>
                <w:bCs/>
                <w:szCs w:val="24"/>
                <w:lang w:val="vi-VN"/>
              </w:rPr>
            </w:pPr>
            <w:r w:rsidRPr="00880DFD">
              <w:rPr>
                <w:b/>
                <w:bCs/>
                <w:szCs w:val="24"/>
                <w:lang w:val="vi-VN"/>
              </w:rPr>
              <w:t>CHI PHÍ SAU THUẾ</w:t>
            </w:r>
          </w:p>
          <w:p w14:paraId="216FFE18" w14:textId="7105009A" w:rsidR="008375FB" w:rsidRPr="00130987" w:rsidRDefault="008375FB" w:rsidP="003C0145">
            <w:pPr>
              <w:jc w:val="center"/>
              <w:rPr>
                <w:szCs w:val="24"/>
                <w:lang w:val="vi-VN" w:eastAsia="vi-VN"/>
              </w:rPr>
            </w:pPr>
            <w:r w:rsidRPr="00880DFD">
              <w:rPr>
                <w:b/>
                <w:bCs/>
                <w:szCs w:val="24"/>
                <w:lang w:val="vi-VN"/>
              </w:rPr>
              <w:t>(Chi phí sau thuế phải bằng giá trị kê khai trong bảng giá dự thầu trên webform)</w:t>
            </w:r>
          </w:p>
        </w:tc>
        <w:tc>
          <w:tcPr>
            <w:tcW w:w="478" w:type="pct"/>
            <w:vAlign w:val="center"/>
          </w:tcPr>
          <w:p w14:paraId="607399C3" w14:textId="77777777" w:rsidR="003C0145" w:rsidRPr="00130987" w:rsidRDefault="003C0145" w:rsidP="003C0145">
            <w:pPr>
              <w:jc w:val="center"/>
              <w:rPr>
                <w:szCs w:val="24"/>
                <w:lang w:val="vi-VN" w:eastAsia="vi-VN"/>
              </w:rPr>
            </w:pPr>
          </w:p>
        </w:tc>
        <w:tc>
          <w:tcPr>
            <w:tcW w:w="478" w:type="pct"/>
            <w:vAlign w:val="center"/>
          </w:tcPr>
          <w:p w14:paraId="4DDEACC6" w14:textId="77777777" w:rsidR="003C0145" w:rsidRPr="00130987" w:rsidRDefault="003C0145" w:rsidP="003C0145">
            <w:pPr>
              <w:jc w:val="right"/>
              <w:rPr>
                <w:szCs w:val="24"/>
                <w:lang w:val="vi-VN" w:eastAsia="vi-VN"/>
              </w:rPr>
            </w:pPr>
          </w:p>
        </w:tc>
        <w:tc>
          <w:tcPr>
            <w:tcW w:w="791" w:type="pct"/>
            <w:vAlign w:val="center"/>
          </w:tcPr>
          <w:p w14:paraId="72970716" w14:textId="77777777" w:rsidR="003C0145" w:rsidRPr="00130987" w:rsidRDefault="003C0145" w:rsidP="003C0145">
            <w:pPr>
              <w:jc w:val="right"/>
              <w:rPr>
                <w:szCs w:val="24"/>
                <w:lang w:val="vi-VN" w:eastAsia="vi-VN"/>
              </w:rPr>
            </w:pPr>
          </w:p>
        </w:tc>
        <w:tc>
          <w:tcPr>
            <w:tcW w:w="1104" w:type="pct"/>
            <w:vAlign w:val="center"/>
          </w:tcPr>
          <w:p w14:paraId="26F7CB0F" w14:textId="77777777" w:rsidR="003C0145" w:rsidRPr="00130987" w:rsidRDefault="003C0145" w:rsidP="003C0145">
            <w:pPr>
              <w:jc w:val="right"/>
              <w:rPr>
                <w:szCs w:val="24"/>
                <w:lang w:val="vi-VN" w:eastAsia="vi-VN"/>
              </w:rPr>
            </w:pPr>
          </w:p>
        </w:tc>
      </w:tr>
    </w:tbl>
    <w:p w14:paraId="06FD4EC9" w14:textId="77777777" w:rsidR="00130987" w:rsidRDefault="00130987" w:rsidP="00221998">
      <w:pPr>
        <w:tabs>
          <w:tab w:val="left" w:pos="0"/>
        </w:tabs>
        <w:spacing w:before="60" w:after="60"/>
        <w:rPr>
          <w:b/>
          <w:sz w:val="28"/>
          <w:szCs w:val="28"/>
          <w:lang w:val="nl-NL"/>
        </w:rPr>
      </w:pPr>
    </w:p>
    <w:p w14:paraId="7DA97DA5" w14:textId="77777777" w:rsidR="00221998" w:rsidRDefault="00221998" w:rsidP="00221998">
      <w:pPr>
        <w:tabs>
          <w:tab w:val="left" w:pos="0"/>
        </w:tabs>
        <w:spacing w:before="60" w:after="60"/>
        <w:rPr>
          <w:b/>
          <w:sz w:val="28"/>
          <w:szCs w:val="28"/>
          <w:lang w:val="nl-NL"/>
        </w:rPr>
      </w:pPr>
      <w:r w:rsidRPr="003B066F">
        <w:rPr>
          <w:b/>
          <w:sz w:val="28"/>
          <w:szCs w:val="28"/>
          <w:lang w:val="nl-NL"/>
        </w:rPr>
        <w:t>3.</w:t>
      </w:r>
      <w:r>
        <w:rPr>
          <w:b/>
          <w:sz w:val="28"/>
          <w:szCs w:val="28"/>
          <w:lang w:val="nl-NL"/>
        </w:rPr>
        <w:t>3</w:t>
      </w:r>
      <w:r w:rsidRPr="003B066F">
        <w:rPr>
          <w:b/>
          <w:sz w:val="28"/>
          <w:szCs w:val="28"/>
          <w:lang w:val="nl-NL"/>
        </w:rPr>
        <w:t xml:space="preserve">. </w:t>
      </w:r>
      <w:r w:rsidRPr="00EB6C84">
        <w:rPr>
          <w:b/>
          <w:sz w:val="28"/>
          <w:szCs w:val="28"/>
          <w:lang w:val="nl-NL"/>
        </w:rPr>
        <w:t xml:space="preserve">Chi phí CBM vùng </w:t>
      </w:r>
      <w:r>
        <w:rPr>
          <w:b/>
          <w:sz w:val="28"/>
          <w:szCs w:val="28"/>
          <w:lang w:val="nl-NL"/>
        </w:rPr>
        <w:t>I</w:t>
      </w:r>
      <w:r w:rsidRPr="00EB6C84">
        <w:rPr>
          <w:b/>
          <w:sz w:val="28"/>
          <w:szCs w:val="28"/>
          <w:lang w:val="nl-NL"/>
        </w:rPr>
        <w:t xml:space="preserve">I cấp </w:t>
      </w:r>
      <w:r>
        <w:rPr>
          <w:b/>
          <w:sz w:val="28"/>
          <w:szCs w:val="28"/>
          <w:lang w:val="nl-NL"/>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4888"/>
        <w:gridCol w:w="1392"/>
        <w:gridCol w:w="1392"/>
        <w:gridCol w:w="2304"/>
        <w:gridCol w:w="3215"/>
      </w:tblGrid>
      <w:tr w:rsidR="003C0145" w:rsidRPr="00423F3C" w14:paraId="661F0D2B" w14:textId="77777777" w:rsidTr="003C0145">
        <w:trPr>
          <w:trHeight w:val="20"/>
        </w:trPr>
        <w:tc>
          <w:tcPr>
            <w:tcW w:w="470" w:type="pct"/>
            <w:vAlign w:val="center"/>
          </w:tcPr>
          <w:p w14:paraId="60168020" w14:textId="28951A6D" w:rsidR="003C0145" w:rsidRPr="003C0145" w:rsidRDefault="003C0145" w:rsidP="003C0145">
            <w:pPr>
              <w:jc w:val="center"/>
              <w:rPr>
                <w:szCs w:val="24"/>
                <w:lang w:val="vi-VN" w:eastAsia="vi-VN"/>
              </w:rPr>
            </w:pPr>
            <w:r w:rsidRPr="00221998">
              <w:rPr>
                <w:b/>
                <w:bCs/>
                <w:szCs w:val="24"/>
                <w:lang w:val="vi-VN" w:eastAsia="vi-VN"/>
              </w:rPr>
              <w:t>STT</w:t>
            </w:r>
          </w:p>
        </w:tc>
        <w:tc>
          <w:tcPr>
            <w:tcW w:w="1678" w:type="pct"/>
            <w:vAlign w:val="center"/>
          </w:tcPr>
          <w:p w14:paraId="5A3E3CB1" w14:textId="00EC1C16" w:rsidR="003C0145" w:rsidRPr="003C0145" w:rsidRDefault="003C0145" w:rsidP="003C0145">
            <w:pPr>
              <w:jc w:val="center"/>
              <w:rPr>
                <w:szCs w:val="24"/>
                <w:lang w:val="vi-VN" w:eastAsia="vi-VN"/>
              </w:rPr>
            </w:pPr>
            <w:r w:rsidRPr="00130987">
              <w:rPr>
                <w:b/>
                <w:bCs/>
                <w:szCs w:val="24"/>
                <w:lang w:val="vi-VN" w:eastAsia="vi-VN"/>
              </w:rPr>
              <w:t xml:space="preserve">Danh mục </w:t>
            </w:r>
            <w:r w:rsidR="001375AD">
              <w:rPr>
                <w:b/>
                <w:bCs/>
                <w:szCs w:val="24"/>
                <w:lang w:val="vi-VN" w:eastAsia="vi-VN"/>
              </w:rPr>
              <w:t>thử nghiệm/kiểm định</w:t>
            </w:r>
          </w:p>
        </w:tc>
        <w:tc>
          <w:tcPr>
            <w:tcW w:w="478" w:type="pct"/>
            <w:vAlign w:val="center"/>
          </w:tcPr>
          <w:p w14:paraId="20AB2FD0" w14:textId="1E93B2C7" w:rsidR="003C0145" w:rsidRPr="003C0145" w:rsidRDefault="003C0145" w:rsidP="003C0145">
            <w:pPr>
              <w:jc w:val="center"/>
              <w:rPr>
                <w:szCs w:val="24"/>
                <w:lang w:val="vi-VN" w:eastAsia="vi-VN"/>
              </w:rPr>
            </w:pPr>
            <w:r w:rsidRPr="00221998">
              <w:rPr>
                <w:b/>
                <w:bCs/>
                <w:szCs w:val="24"/>
                <w:lang w:val="vi-VN" w:eastAsia="vi-VN"/>
              </w:rPr>
              <w:t>Đơn vị tính</w:t>
            </w:r>
          </w:p>
        </w:tc>
        <w:tc>
          <w:tcPr>
            <w:tcW w:w="478" w:type="pct"/>
            <w:vAlign w:val="center"/>
          </w:tcPr>
          <w:p w14:paraId="62560C69" w14:textId="233E4D25" w:rsidR="003C0145" w:rsidRPr="003C0145" w:rsidRDefault="003C0145" w:rsidP="003C0145">
            <w:pPr>
              <w:jc w:val="center"/>
              <w:rPr>
                <w:szCs w:val="24"/>
                <w:lang w:val="vi-VN" w:eastAsia="vi-VN"/>
              </w:rPr>
            </w:pPr>
            <w:r w:rsidRPr="00221998">
              <w:rPr>
                <w:b/>
                <w:bCs/>
                <w:szCs w:val="24"/>
                <w:lang w:val="vi-VN" w:eastAsia="vi-VN"/>
              </w:rPr>
              <w:t>Số lượng</w:t>
            </w:r>
          </w:p>
        </w:tc>
        <w:tc>
          <w:tcPr>
            <w:tcW w:w="791" w:type="pct"/>
            <w:vAlign w:val="center"/>
          </w:tcPr>
          <w:p w14:paraId="2822378B" w14:textId="77777777" w:rsidR="003C0145" w:rsidRPr="003C67B7" w:rsidRDefault="003C0145" w:rsidP="003C0145">
            <w:pPr>
              <w:jc w:val="center"/>
              <w:rPr>
                <w:b/>
                <w:bCs/>
                <w:szCs w:val="24"/>
                <w:lang w:val="vi-VN" w:eastAsia="vi-VN"/>
              </w:rPr>
            </w:pPr>
            <w:r w:rsidRPr="00221998">
              <w:rPr>
                <w:b/>
                <w:bCs/>
                <w:szCs w:val="24"/>
                <w:lang w:val="vi-VN" w:eastAsia="vi-VN"/>
              </w:rPr>
              <w:t>Đơn giá</w:t>
            </w:r>
            <w:r w:rsidRPr="003C67B7">
              <w:rPr>
                <w:b/>
                <w:bCs/>
                <w:szCs w:val="24"/>
                <w:lang w:val="vi-VN" w:eastAsia="vi-VN"/>
              </w:rPr>
              <w:t xml:space="preserve"> trước thuế</w:t>
            </w:r>
          </w:p>
          <w:p w14:paraId="1A270DC9" w14:textId="43B9A4B1" w:rsidR="003C0145" w:rsidRPr="003C0145" w:rsidRDefault="003C0145" w:rsidP="003C0145">
            <w:pPr>
              <w:jc w:val="center"/>
              <w:rPr>
                <w:szCs w:val="24"/>
                <w:lang w:val="vi-VN" w:eastAsia="vi-VN"/>
              </w:rPr>
            </w:pPr>
            <w:r w:rsidRPr="003C67B7">
              <w:rPr>
                <w:b/>
                <w:bCs/>
                <w:szCs w:val="24"/>
                <w:lang w:val="vi-VN" w:eastAsia="vi-VN"/>
              </w:rPr>
              <w:t>(VND)</w:t>
            </w:r>
          </w:p>
        </w:tc>
        <w:tc>
          <w:tcPr>
            <w:tcW w:w="1104" w:type="pct"/>
            <w:vAlign w:val="center"/>
          </w:tcPr>
          <w:p w14:paraId="43EFE1EF" w14:textId="77777777" w:rsidR="003C0145" w:rsidRPr="00AF1F35" w:rsidRDefault="003C0145" w:rsidP="003C0145">
            <w:pPr>
              <w:jc w:val="center"/>
              <w:rPr>
                <w:b/>
                <w:bCs/>
                <w:szCs w:val="24"/>
                <w:lang w:val="vi-VN" w:eastAsia="vi-VN"/>
              </w:rPr>
            </w:pPr>
            <w:r w:rsidRPr="00221998">
              <w:rPr>
                <w:b/>
                <w:bCs/>
                <w:szCs w:val="24"/>
                <w:lang w:val="vi-VN" w:eastAsia="vi-VN"/>
              </w:rPr>
              <w:t>Thành tiền</w:t>
            </w:r>
            <w:r w:rsidRPr="00AF1F35">
              <w:rPr>
                <w:b/>
                <w:bCs/>
                <w:szCs w:val="24"/>
                <w:lang w:val="vi-VN" w:eastAsia="vi-VN"/>
              </w:rPr>
              <w:t xml:space="preserve"> trước thuế</w:t>
            </w:r>
          </w:p>
          <w:p w14:paraId="6748923D" w14:textId="64BB5A2D" w:rsidR="003C0145" w:rsidRPr="003C0145" w:rsidRDefault="003C0145" w:rsidP="003C0145">
            <w:pPr>
              <w:jc w:val="center"/>
              <w:rPr>
                <w:szCs w:val="24"/>
                <w:lang w:val="vi-VN" w:eastAsia="vi-VN"/>
              </w:rPr>
            </w:pPr>
            <w:r w:rsidRPr="00AF1F35">
              <w:rPr>
                <w:b/>
                <w:bCs/>
                <w:szCs w:val="24"/>
                <w:lang w:val="vi-VN" w:eastAsia="vi-VN"/>
              </w:rPr>
              <w:t>(VND)</w:t>
            </w:r>
          </w:p>
        </w:tc>
      </w:tr>
      <w:tr w:rsidR="003C0145" w:rsidRPr="003C0145" w14:paraId="6751F8F1" w14:textId="77777777" w:rsidTr="003C0145">
        <w:trPr>
          <w:trHeight w:val="20"/>
        </w:trPr>
        <w:tc>
          <w:tcPr>
            <w:tcW w:w="470" w:type="pct"/>
            <w:vAlign w:val="center"/>
            <w:hideMark/>
          </w:tcPr>
          <w:p w14:paraId="4B546E12" w14:textId="77777777" w:rsidR="003C0145" w:rsidRPr="003C0145" w:rsidRDefault="003C0145" w:rsidP="003C0145">
            <w:pPr>
              <w:jc w:val="center"/>
              <w:rPr>
                <w:szCs w:val="24"/>
                <w:lang w:val="vi-VN" w:eastAsia="vi-VN"/>
              </w:rPr>
            </w:pPr>
            <w:r w:rsidRPr="003C0145">
              <w:rPr>
                <w:szCs w:val="24"/>
                <w:lang w:val="vi-VN" w:eastAsia="vi-VN"/>
              </w:rPr>
              <w:t>1</w:t>
            </w:r>
          </w:p>
        </w:tc>
        <w:tc>
          <w:tcPr>
            <w:tcW w:w="1678" w:type="pct"/>
            <w:vAlign w:val="center"/>
            <w:hideMark/>
          </w:tcPr>
          <w:p w14:paraId="010F981D" w14:textId="77777777" w:rsidR="003C0145" w:rsidRPr="003C0145" w:rsidRDefault="003C0145" w:rsidP="003C0145">
            <w:pPr>
              <w:jc w:val="left"/>
              <w:rPr>
                <w:szCs w:val="24"/>
                <w:lang w:val="vi-VN" w:eastAsia="vi-VN"/>
              </w:rPr>
            </w:pPr>
            <w:r w:rsidRPr="003C0145">
              <w:rPr>
                <w:szCs w:val="24"/>
                <w:lang w:val="vi-VN" w:eastAsia="vi-VN"/>
              </w:rPr>
              <w:t>Máy biến áp 1P 25kVA</w:t>
            </w:r>
          </w:p>
        </w:tc>
        <w:tc>
          <w:tcPr>
            <w:tcW w:w="478" w:type="pct"/>
            <w:vAlign w:val="center"/>
            <w:hideMark/>
          </w:tcPr>
          <w:p w14:paraId="4E4B2F68" w14:textId="77777777" w:rsidR="003C0145" w:rsidRPr="003C0145" w:rsidRDefault="003C0145" w:rsidP="003C0145">
            <w:pPr>
              <w:jc w:val="center"/>
              <w:rPr>
                <w:szCs w:val="24"/>
                <w:lang w:val="vi-VN" w:eastAsia="vi-VN"/>
              </w:rPr>
            </w:pPr>
            <w:r w:rsidRPr="003C0145">
              <w:rPr>
                <w:szCs w:val="24"/>
                <w:lang w:val="vi-VN" w:eastAsia="vi-VN"/>
              </w:rPr>
              <w:t>máy</w:t>
            </w:r>
          </w:p>
        </w:tc>
        <w:tc>
          <w:tcPr>
            <w:tcW w:w="478" w:type="pct"/>
            <w:vAlign w:val="center"/>
            <w:hideMark/>
          </w:tcPr>
          <w:p w14:paraId="35667C54" w14:textId="77777777" w:rsidR="003C0145" w:rsidRPr="003C0145" w:rsidRDefault="003C0145" w:rsidP="003C0145">
            <w:pPr>
              <w:jc w:val="right"/>
              <w:rPr>
                <w:szCs w:val="24"/>
                <w:lang w:val="vi-VN" w:eastAsia="vi-VN"/>
              </w:rPr>
            </w:pPr>
            <w:r w:rsidRPr="003C0145">
              <w:rPr>
                <w:szCs w:val="24"/>
                <w:lang w:val="vi-VN" w:eastAsia="vi-VN"/>
              </w:rPr>
              <w:t>92</w:t>
            </w:r>
          </w:p>
        </w:tc>
        <w:tc>
          <w:tcPr>
            <w:tcW w:w="791" w:type="pct"/>
            <w:vAlign w:val="center"/>
          </w:tcPr>
          <w:p w14:paraId="37BC75C3" w14:textId="76E5B8F3" w:rsidR="003C0145" w:rsidRPr="003C0145" w:rsidRDefault="003C0145" w:rsidP="003C0145">
            <w:pPr>
              <w:jc w:val="right"/>
              <w:rPr>
                <w:szCs w:val="24"/>
                <w:lang w:val="vi-VN" w:eastAsia="vi-VN"/>
              </w:rPr>
            </w:pPr>
          </w:p>
        </w:tc>
        <w:tc>
          <w:tcPr>
            <w:tcW w:w="1104" w:type="pct"/>
            <w:vAlign w:val="center"/>
          </w:tcPr>
          <w:p w14:paraId="53FE8C1C" w14:textId="67C7CBE3" w:rsidR="003C0145" w:rsidRPr="003C0145" w:rsidRDefault="003C0145" w:rsidP="003C0145">
            <w:pPr>
              <w:jc w:val="right"/>
              <w:rPr>
                <w:szCs w:val="24"/>
                <w:lang w:val="vi-VN" w:eastAsia="vi-VN"/>
              </w:rPr>
            </w:pPr>
          </w:p>
        </w:tc>
      </w:tr>
      <w:tr w:rsidR="003C0145" w:rsidRPr="003C0145" w14:paraId="61306BAD" w14:textId="77777777" w:rsidTr="003C0145">
        <w:trPr>
          <w:trHeight w:val="20"/>
        </w:trPr>
        <w:tc>
          <w:tcPr>
            <w:tcW w:w="470" w:type="pct"/>
            <w:vAlign w:val="center"/>
            <w:hideMark/>
          </w:tcPr>
          <w:p w14:paraId="4EC82F89" w14:textId="77777777" w:rsidR="003C0145" w:rsidRPr="003C0145" w:rsidRDefault="003C0145" w:rsidP="003C0145">
            <w:pPr>
              <w:jc w:val="center"/>
              <w:rPr>
                <w:szCs w:val="24"/>
                <w:lang w:val="vi-VN" w:eastAsia="vi-VN"/>
              </w:rPr>
            </w:pPr>
            <w:r w:rsidRPr="003C0145">
              <w:rPr>
                <w:szCs w:val="24"/>
                <w:lang w:val="vi-VN" w:eastAsia="vi-VN"/>
              </w:rPr>
              <w:t>2</w:t>
            </w:r>
          </w:p>
        </w:tc>
        <w:tc>
          <w:tcPr>
            <w:tcW w:w="1678" w:type="pct"/>
            <w:vAlign w:val="center"/>
            <w:hideMark/>
          </w:tcPr>
          <w:p w14:paraId="70D46984" w14:textId="77777777" w:rsidR="003C0145" w:rsidRPr="003C0145" w:rsidRDefault="003C0145" w:rsidP="003C0145">
            <w:pPr>
              <w:jc w:val="left"/>
              <w:rPr>
                <w:szCs w:val="24"/>
                <w:lang w:val="vi-VN" w:eastAsia="vi-VN"/>
              </w:rPr>
            </w:pPr>
            <w:r w:rsidRPr="003C0145">
              <w:rPr>
                <w:szCs w:val="24"/>
                <w:lang w:val="vi-VN" w:eastAsia="vi-VN"/>
              </w:rPr>
              <w:t>Máy biến áp 1P 37.5kVA</w:t>
            </w:r>
          </w:p>
        </w:tc>
        <w:tc>
          <w:tcPr>
            <w:tcW w:w="478" w:type="pct"/>
            <w:vAlign w:val="center"/>
            <w:hideMark/>
          </w:tcPr>
          <w:p w14:paraId="1FE0E97C" w14:textId="77777777" w:rsidR="003C0145" w:rsidRPr="003C0145" w:rsidRDefault="003C0145" w:rsidP="003C0145">
            <w:pPr>
              <w:jc w:val="center"/>
              <w:rPr>
                <w:szCs w:val="24"/>
                <w:lang w:val="vi-VN" w:eastAsia="vi-VN"/>
              </w:rPr>
            </w:pPr>
            <w:r w:rsidRPr="003C0145">
              <w:rPr>
                <w:szCs w:val="24"/>
                <w:lang w:val="vi-VN" w:eastAsia="vi-VN"/>
              </w:rPr>
              <w:t>máy</w:t>
            </w:r>
          </w:p>
        </w:tc>
        <w:tc>
          <w:tcPr>
            <w:tcW w:w="478" w:type="pct"/>
            <w:vAlign w:val="center"/>
            <w:hideMark/>
          </w:tcPr>
          <w:p w14:paraId="126A0FB1" w14:textId="77777777" w:rsidR="003C0145" w:rsidRPr="003C0145" w:rsidRDefault="003C0145" w:rsidP="003C0145">
            <w:pPr>
              <w:jc w:val="right"/>
              <w:rPr>
                <w:szCs w:val="24"/>
                <w:lang w:val="vi-VN" w:eastAsia="vi-VN"/>
              </w:rPr>
            </w:pPr>
            <w:r w:rsidRPr="003C0145">
              <w:rPr>
                <w:szCs w:val="24"/>
                <w:lang w:val="vi-VN" w:eastAsia="vi-VN"/>
              </w:rPr>
              <w:t>165</w:t>
            </w:r>
          </w:p>
        </w:tc>
        <w:tc>
          <w:tcPr>
            <w:tcW w:w="791" w:type="pct"/>
            <w:vAlign w:val="center"/>
          </w:tcPr>
          <w:p w14:paraId="09E8C462" w14:textId="0BF046D9" w:rsidR="003C0145" w:rsidRPr="003C0145" w:rsidRDefault="003C0145" w:rsidP="003C0145">
            <w:pPr>
              <w:jc w:val="right"/>
              <w:rPr>
                <w:szCs w:val="24"/>
                <w:lang w:val="vi-VN" w:eastAsia="vi-VN"/>
              </w:rPr>
            </w:pPr>
          </w:p>
        </w:tc>
        <w:tc>
          <w:tcPr>
            <w:tcW w:w="1104" w:type="pct"/>
            <w:vAlign w:val="center"/>
          </w:tcPr>
          <w:p w14:paraId="41C2973A" w14:textId="65F53B49" w:rsidR="003C0145" w:rsidRPr="003C0145" w:rsidRDefault="003C0145" w:rsidP="003C0145">
            <w:pPr>
              <w:jc w:val="right"/>
              <w:rPr>
                <w:szCs w:val="24"/>
                <w:lang w:val="vi-VN" w:eastAsia="vi-VN"/>
              </w:rPr>
            </w:pPr>
          </w:p>
        </w:tc>
      </w:tr>
      <w:tr w:rsidR="003C0145" w:rsidRPr="003C0145" w14:paraId="1B955379" w14:textId="77777777" w:rsidTr="003C0145">
        <w:trPr>
          <w:trHeight w:val="20"/>
        </w:trPr>
        <w:tc>
          <w:tcPr>
            <w:tcW w:w="470" w:type="pct"/>
            <w:vAlign w:val="center"/>
            <w:hideMark/>
          </w:tcPr>
          <w:p w14:paraId="199FC35C" w14:textId="77777777" w:rsidR="003C0145" w:rsidRPr="003C0145" w:rsidRDefault="003C0145" w:rsidP="003C0145">
            <w:pPr>
              <w:jc w:val="center"/>
              <w:rPr>
                <w:szCs w:val="24"/>
                <w:lang w:val="vi-VN" w:eastAsia="vi-VN"/>
              </w:rPr>
            </w:pPr>
            <w:r w:rsidRPr="003C0145">
              <w:rPr>
                <w:szCs w:val="24"/>
                <w:lang w:val="vi-VN" w:eastAsia="vi-VN"/>
              </w:rPr>
              <w:t>3</w:t>
            </w:r>
          </w:p>
        </w:tc>
        <w:tc>
          <w:tcPr>
            <w:tcW w:w="1678" w:type="pct"/>
            <w:vAlign w:val="center"/>
            <w:hideMark/>
          </w:tcPr>
          <w:p w14:paraId="21166F66" w14:textId="77777777" w:rsidR="003C0145" w:rsidRPr="003C0145" w:rsidRDefault="003C0145" w:rsidP="003C0145">
            <w:pPr>
              <w:jc w:val="left"/>
              <w:rPr>
                <w:szCs w:val="24"/>
                <w:lang w:val="vi-VN" w:eastAsia="vi-VN"/>
              </w:rPr>
            </w:pPr>
            <w:r w:rsidRPr="003C0145">
              <w:rPr>
                <w:szCs w:val="24"/>
                <w:lang w:val="vi-VN" w:eastAsia="vi-VN"/>
              </w:rPr>
              <w:t>Máy biến áp 1P 50kVA</w:t>
            </w:r>
          </w:p>
        </w:tc>
        <w:tc>
          <w:tcPr>
            <w:tcW w:w="478" w:type="pct"/>
            <w:vAlign w:val="center"/>
            <w:hideMark/>
          </w:tcPr>
          <w:p w14:paraId="74BC60C3" w14:textId="77777777" w:rsidR="003C0145" w:rsidRPr="003C0145" w:rsidRDefault="003C0145" w:rsidP="003C0145">
            <w:pPr>
              <w:jc w:val="center"/>
              <w:rPr>
                <w:szCs w:val="24"/>
                <w:lang w:val="vi-VN" w:eastAsia="vi-VN"/>
              </w:rPr>
            </w:pPr>
            <w:r w:rsidRPr="003C0145">
              <w:rPr>
                <w:szCs w:val="24"/>
                <w:lang w:val="vi-VN" w:eastAsia="vi-VN"/>
              </w:rPr>
              <w:t>máy</w:t>
            </w:r>
          </w:p>
        </w:tc>
        <w:tc>
          <w:tcPr>
            <w:tcW w:w="478" w:type="pct"/>
            <w:vAlign w:val="center"/>
            <w:hideMark/>
          </w:tcPr>
          <w:p w14:paraId="79D90854" w14:textId="77777777" w:rsidR="003C0145" w:rsidRPr="003C0145" w:rsidRDefault="003C0145" w:rsidP="003C0145">
            <w:pPr>
              <w:jc w:val="right"/>
              <w:rPr>
                <w:szCs w:val="24"/>
                <w:lang w:val="vi-VN" w:eastAsia="vi-VN"/>
              </w:rPr>
            </w:pPr>
            <w:r w:rsidRPr="003C0145">
              <w:rPr>
                <w:szCs w:val="24"/>
                <w:lang w:val="vi-VN" w:eastAsia="vi-VN"/>
              </w:rPr>
              <w:t>387</w:t>
            </w:r>
          </w:p>
        </w:tc>
        <w:tc>
          <w:tcPr>
            <w:tcW w:w="791" w:type="pct"/>
            <w:vAlign w:val="center"/>
          </w:tcPr>
          <w:p w14:paraId="16218983" w14:textId="30F0F66E" w:rsidR="003C0145" w:rsidRPr="003C0145" w:rsidRDefault="003C0145" w:rsidP="003C0145">
            <w:pPr>
              <w:jc w:val="right"/>
              <w:rPr>
                <w:szCs w:val="24"/>
                <w:lang w:val="vi-VN" w:eastAsia="vi-VN"/>
              </w:rPr>
            </w:pPr>
          </w:p>
        </w:tc>
        <w:tc>
          <w:tcPr>
            <w:tcW w:w="1104" w:type="pct"/>
            <w:vAlign w:val="center"/>
          </w:tcPr>
          <w:p w14:paraId="1FA517F8" w14:textId="1BDAB8D1" w:rsidR="003C0145" w:rsidRPr="003C0145" w:rsidRDefault="003C0145" w:rsidP="003C0145">
            <w:pPr>
              <w:jc w:val="right"/>
              <w:rPr>
                <w:szCs w:val="24"/>
                <w:lang w:val="vi-VN" w:eastAsia="vi-VN"/>
              </w:rPr>
            </w:pPr>
          </w:p>
        </w:tc>
      </w:tr>
      <w:tr w:rsidR="003C0145" w:rsidRPr="003C0145" w14:paraId="179E5EC7" w14:textId="77777777" w:rsidTr="003C0145">
        <w:trPr>
          <w:trHeight w:val="20"/>
        </w:trPr>
        <w:tc>
          <w:tcPr>
            <w:tcW w:w="470" w:type="pct"/>
            <w:vAlign w:val="center"/>
            <w:hideMark/>
          </w:tcPr>
          <w:p w14:paraId="4AAFFC48" w14:textId="77777777" w:rsidR="003C0145" w:rsidRPr="003C0145" w:rsidRDefault="003C0145" w:rsidP="003C0145">
            <w:pPr>
              <w:jc w:val="center"/>
              <w:rPr>
                <w:szCs w:val="24"/>
                <w:lang w:val="vi-VN" w:eastAsia="vi-VN"/>
              </w:rPr>
            </w:pPr>
            <w:r w:rsidRPr="003C0145">
              <w:rPr>
                <w:szCs w:val="24"/>
                <w:lang w:val="vi-VN" w:eastAsia="vi-VN"/>
              </w:rPr>
              <w:t>4</w:t>
            </w:r>
          </w:p>
        </w:tc>
        <w:tc>
          <w:tcPr>
            <w:tcW w:w="1678" w:type="pct"/>
            <w:vAlign w:val="center"/>
            <w:hideMark/>
          </w:tcPr>
          <w:p w14:paraId="5C6E4041" w14:textId="77777777" w:rsidR="003C0145" w:rsidRPr="003C0145" w:rsidRDefault="003C0145" w:rsidP="003C0145">
            <w:pPr>
              <w:jc w:val="left"/>
              <w:rPr>
                <w:szCs w:val="24"/>
                <w:lang w:val="vi-VN" w:eastAsia="vi-VN"/>
              </w:rPr>
            </w:pPr>
            <w:r w:rsidRPr="003C0145">
              <w:rPr>
                <w:szCs w:val="24"/>
                <w:lang w:val="vi-VN" w:eastAsia="vi-VN"/>
              </w:rPr>
              <w:t>Máy biến áp 1P 75kVA</w:t>
            </w:r>
          </w:p>
        </w:tc>
        <w:tc>
          <w:tcPr>
            <w:tcW w:w="478" w:type="pct"/>
            <w:vAlign w:val="center"/>
            <w:hideMark/>
          </w:tcPr>
          <w:p w14:paraId="0CA3DF40" w14:textId="77777777" w:rsidR="003C0145" w:rsidRPr="003C0145" w:rsidRDefault="003C0145" w:rsidP="003C0145">
            <w:pPr>
              <w:jc w:val="center"/>
              <w:rPr>
                <w:szCs w:val="24"/>
                <w:lang w:val="vi-VN" w:eastAsia="vi-VN"/>
              </w:rPr>
            </w:pPr>
            <w:r w:rsidRPr="003C0145">
              <w:rPr>
                <w:szCs w:val="24"/>
                <w:lang w:val="vi-VN" w:eastAsia="vi-VN"/>
              </w:rPr>
              <w:t>máy</w:t>
            </w:r>
          </w:p>
        </w:tc>
        <w:tc>
          <w:tcPr>
            <w:tcW w:w="478" w:type="pct"/>
            <w:vAlign w:val="center"/>
            <w:hideMark/>
          </w:tcPr>
          <w:p w14:paraId="05B8415E" w14:textId="77777777" w:rsidR="003C0145" w:rsidRPr="003C0145" w:rsidRDefault="003C0145" w:rsidP="003C0145">
            <w:pPr>
              <w:jc w:val="right"/>
              <w:rPr>
                <w:szCs w:val="24"/>
                <w:lang w:val="vi-VN" w:eastAsia="vi-VN"/>
              </w:rPr>
            </w:pPr>
            <w:r w:rsidRPr="003C0145">
              <w:rPr>
                <w:szCs w:val="24"/>
                <w:lang w:val="vi-VN" w:eastAsia="vi-VN"/>
              </w:rPr>
              <w:t>166</w:t>
            </w:r>
          </w:p>
        </w:tc>
        <w:tc>
          <w:tcPr>
            <w:tcW w:w="791" w:type="pct"/>
            <w:vAlign w:val="center"/>
          </w:tcPr>
          <w:p w14:paraId="08B05F96" w14:textId="291E953A" w:rsidR="003C0145" w:rsidRPr="003C0145" w:rsidRDefault="003C0145" w:rsidP="003C0145">
            <w:pPr>
              <w:jc w:val="right"/>
              <w:rPr>
                <w:szCs w:val="24"/>
                <w:lang w:val="vi-VN" w:eastAsia="vi-VN"/>
              </w:rPr>
            </w:pPr>
          </w:p>
        </w:tc>
        <w:tc>
          <w:tcPr>
            <w:tcW w:w="1104" w:type="pct"/>
            <w:vAlign w:val="center"/>
          </w:tcPr>
          <w:p w14:paraId="714FA5F3" w14:textId="272A9EE6" w:rsidR="003C0145" w:rsidRPr="003C0145" w:rsidRDefault="003C0145" w:rsidP="003C0145">
            <w:pPr>
              <w:jc w:val="right"/>
              <w:rPr>
                <w:szCs w:val="24"/>
                <w:lang w:val="vi-VN" w:eastAsia="vi-VN"/>
              </w:rPr>
            </w:pPr>
          </w:p>
        </w:tc>
      </w:tr>
      <w:tr w:rsidR="003C0145" w:rsidRPr="003C0145" w14:paraId="7A71FC22" w14:textId="77777777" w:rsidTr="003C0145">
        <w:trPr>
          <w:trHeight w:val="20"/>
        </w:trPr>
        <w:tc>
          <w:tcPr>
            <w:tcW w:w="470" w:type="pct"/>
            <w:vAlign w:val="center"/>
            <w:hideMark/>
          </w:tcPr>
          <w:p w14:paraId="31A6C9BE" w14:textId="77777777" w:rsidR="003C0145" w:rsidRPr="003C0145" w:rsidRDefault="003C0145" w:rsidP="003C0145">
            <w:pPr>
              <w:jc w:val="center"/>
              <w:rPr>
                <w:szCs w:val="24"/>
                <w:lang w:val="vi-VN" w:eastAsia="vi-VN"/>
              </w:rPr>
            </w:pPr>
            <w:r w:rsidRPr="003C0145">
              <w:rPr>
                <w:szCs w:val="24"/>
                <w:lang w:val="vi-VN" w:eastAsia="vi-VN"/>
              </w:rPr>
              <w:t>5</w:t>
            </w:r>
          </w:p>
        </w:tc>
        <w:tc>
          <w:tcPr>
            <w:tcW w:w="1678" w:type="pct"/>
            <w:vAlign w:val="center"/>
            <w:hideMark/>
          </w:tcPr>
          <w:p w14:paraId="66964282" w14:textId="77777777" w:rsidR="003C0145" w:rsidRPr="003C0145" w:rsidRDefault="003C0145" w:rsidP="003C0145">
            <w:pPr>
              <w:jc w:val="left"/>
              <w:rPr>
                <w:szCs w:val="24"/>
                <w:lang w:val="vi-VN" w:eastAsia="vi-VN"/>
              </w:rPr>
            </w:pPr>
            <w:r w:rsidRPr="003C0145">
              <w:rPr>
                <w:szCs w:val="24"/>
                <w:lang w:val="vi-VN" w:eastAsia="vi-VN"/>
              </w:rPr>
              <w:t>Máy biến áp 1P 100kVA</w:t>
            </w:r>
          </w:p>
        </w:tc>
        <w:tc>
          <w:tcPr>
            <w:tcW w:w="478" w:type="pct"/>
            <w:vAlign w:val="center"/>
            <w:hideMark/>
          </w:tcPr>
          <w:p w14:paraId="2D824FD1" w14:textId="77777777" w:rsidR="003C0145" w:rsidRPr="003C0145" w:rsidRDefault="003C0145" w:rsidP="003C0145">
            <w:pPr>
              <w:jc w:val="center"/>
              <w:rPr>
                <w:szCs w:val="24"/>
                <w:lang w:val="vi-VN" w:eastAsia="vi-VN"/>
              </w:rPr>
            </w:pPr>
            <w:r w:rsidRPr="003C0145">
              <w:rPr>
                <w:szCs w:val="24"/>
                <w:lang w:val="vi-VN" w:eastAsia="vi-VN"/>
              </w:rPr>
              <w:t>máy</w:t>
            </w:r>
          </w:p>
        </w:tc>
        <w:tc>
          <w:tcPr>
            <w:tcW w:w="478" w:type="pct"/>
            <w:vAlign w:val="center"/>
            <w:hideMark/>
          </w:tcPr>
          <w:p w14:paraId="7B3CCF8D" w14:textId="77777777" w:rsidR="003C0145" w:rsidRPr="003C0145" w:rsidRDefault="003C0145" w:rsidP="003C0145">
            <w:pPr>
              <w:jc w:val="right"/>
              <w:rPr>
                <w:szCs w:val="24"/>
                <w:lang w:val="vi-VN" w:eastAsia="vi-VN"/>
              </w:rPr>
            </w:pPr>
            <w:r w:rsidRPr="003C0145">
              <w:rPr>
                <w:szCs w:val="24"/>
                <w:lang w:val="vi-VN" w:eastAsia="vi-VN"/>
              </w:rPr>
              <w:t>146</w:t>
            </w:r>
          </w:p>
        </w:tc>
        <w:tc>
          <w:tcPr>
            <w:tcW w:w="791" w:type="pct"/>
            <w:vAlign w:val="center"/>
          </w:tcPr>
          <w:p w14:paraId="66F35120" w14:textId="2C467E09" w:rsidR="003C0145" w:rsidRPr="003C0145" w:rsidRDefault="003C0145" w:rsidP="003C0145">
            <w:pPr>
              <w:jc w:val="right"/>
              <w:rPr>
                <w:szCs w:val="24"/>
                <w:lang w:val="vi-VN" w:eastAsia="vi-VN"/>
              </w:rPr>
            </w:pPr>
          </w:p>
        </w:tc>
        <w:tc>
          <w:tcPr>
            <w:tcW w:w="1104" w:type="pct"/>
            <w:vAlign w:val="center"/>
          </w:tcPr>
          <w:p w14:paraId="1F7C3109" w14:textId="154FAA57" w:rsidR="003C0145" w:rsidRPr="003C0145" w:rsidRDefault="003C0145" w:rsidP="003C0145">
            <w:pPr>
              <w:jc w:val="right"/>
              <w:rPr>
                <w:szCs w:val="24"/>
                <w:lang w:val="vi-VN" w:eastAsia="vi-VN"/>
              </w:rPr>
            </w:pPr>
          </w:p>
        </w:tc>
      </w:tr>
      <w:tr w:rsidR="003C0145" w:rsidRPr="003C0145" w14:paraId="56BD406F" w14:textId="77777777" w:rsidTr="003C0145">
        <w:trPr>
          <w:trHeight w:val="20"/>
        </w:trPr>
        <w:tc>
          <w:tcPr>
            <w:tcW w:w="470" w:type="pct"/>
            <w:vAlign w:val="center"/>
            <w:hideMark/>
          </w:tcPr>
          <w:p w14:paraId="01E2AAB4" w14:textId="77777777" w:rsidR="003C0145" w:rsidRPr="003C0145" w:rsidRDefault="003C0145" w:rsidP="003C0145">
            <w:pPr>
              <w:jc w:val="center"/>
              <w:rPr>
                <w:szCs w:val="24"/>
                <w:lang w:val="vi-VN" w:eastAsia="vi-VN"/>
              </w:rPr>
            </w:pPr>
            <w:r w:rsidRPr="003C0145">
              <w:rPr>
                <w:szCs w:val="24"/>
                <w:lang w:val="vi-VN" w:eastAsia="vi-VN"/>
              </w:rPr>
              <w:t>6</w:t>
            </w:r>
          </w:p>
        </w:tc>
        <w:tc>
          <w:tcPr>
            <w:tcW w:w="1678" w:type="pct"/>
            <w:vAlign w:val="center"/>
            <w:hideMark/>
          </w:tcPr>
          <w:p w14:paraId="6FBB62BA" w14:textId="77777777" w:rsidR="003C0145" w:rsidRPr="003C0145" w:rsidRDefault="003C0145" w:rsidP="003C0145">
            <w:pPr>
              <w:jc w:val="left"/>
              <w:rPr>
                <w:szCs w:val="24"/>
                <w:lang w:val="vi-VN" w:eastAsia="vi-VN"/>
              </w:rPr>
            </w:pPr>
            <w:r w:rsidRPr="003C0145">
              <w:rPr>
                <w:szCs w:val="24"/>
                <w:lang w:val="vi-VN" w:eastAsia="vi-VN"/>
              </w:rPr>
              <w:t>Máy biến áp 3P 160kVA</w:t>
            </w:r>
          </w:p>
        </w:tc>
        <w:tc>
          <w:tcPr>
            <w:tcW w:w="478" w:type="pct"/>
            <w:vAlign w:val="center"/>
            <w:hideMark/>
          </w:tcPr>
          <w:p w14:paraId="02C76147" w14:textId="77777777" w:rsidR="003C0145" w:rsidRPr="003C0145" w:rsidRDefault="003C0145" w:rsidP="003C0145">
            <w:pPr>
              <w:jc w:val="center"/>
              <w:rPr>
                <w:szCs w:val="24"/>
                <w:lang w:val="vi-VN" w:eastAsia="vi-VN"/>
              </w:rPr>
            </w:pPr>
            <w:r w:rsidRPr="003C0145">
              <w:rPr>
                <w:szCs w:val="24"/>
                <w:lang w:val="vi-VN" w:eastAsia="vi-VN"/>
              </w:rPr>
              <w:t>máy</w:t>
            </w:r>
          </w:p>
        </w:tc>
        <w:tc>
          <w:tcPr>
            <w:tcW w:w="478" w:type="pct"/>
            <w:vAlign w:val="center"/>
            <w:hideMark/>
          </w:tcPr>
          <w:p w14:paraId="35EB93F8" w14:textId="77777777" w:rsidR="003C0145" w:rsidRPr="003C0145" w:rsidRDefault="003C0145" w:rsidP="003C0145">
            <w:pPr>
              <w:jc w:val="right"/>
              <w:rPr>
                <w:szCs w:val="24"/>
                <w:lang w:val="vi-VN" w:eastAsia="vi-VN"/>
              </w:rPr>
            </w:pPr>
            <w:r w:rsidRPr="003C0145">
              <w:rPr>
                <w:szCs w:val="24"/>
                <w:lang w:val="vi-VN" w:eastAsia="vi-VN"/>
              </w:rPr>
              <w:t>7</w:t>
            </w:r>
          </w:p>
        </w:tc>
        <w:tc>
          <w:tcPr>
            <w:tcW w:w="791" w:type="pct"/>
            <w:vAlign w:val="center"/>
          </w:tcPr>
          <w:p w14:paraId="29986D42" w14:textId="56D20AE4" w:rsidR="003C0145" w:rsidRPr="003C0145" w:rsidRDefault="003C0145" w:rsidP="003C0145">
            <w:pPr>
              <w:jc w:val="right"/>
              <w:rPr>
                <w:szCs w:val="24"/>
                <w:lang w:val="vi-VN" w:eastAsia="vi-VN"/>
              </w:rPr>
            </w:pPr>
          </w:p>
        </w:tc>
        <w:tc>
          <w:tcPr>
            <w:tcW w:w="1104" w:type="pct"/>
            <w:vAlign w:val="center"/>
          </w:tcPr>
          <w:p w14:paraId="57A4577D" w14:textId="275DDC1D" w:rsidR="003C0145" w:rsidRPr="003C0145" w:rsidRDefault="003C0145" w:rsidP="003C0145">
            <w:pPr>
              <w:jc w:val="right"/>
              <w:rPr>
                <w:szCs w:val="24"/>
                <w:lang w:val="vi-VN" w:eastAsia="vi-VN"/>
              </w:rPr>
            </w:pPr>
          </w:p>
        </w:tc>
      </w:tr>
      <w:tr w:rsidR="003C0145" w:rsidRPr="003C0145" w14:paraId="0E92CA0D" w14:textId="77777777" w:rsidTr="003C0145">
        <w:trPr>
          <w:trHeight w:val="20"/>
        </w:trPr>
        <w:tc>
          <w:tcPr>
            <w:tcW w:w="470" w:type="pct"/>
            <w:vAlign w:val="center"/>
            <w:hideMark/>
          </w:tcPr>
          <w:p w14:paraId="355DBCFD" w14:textId="77777777" w:rsidR="003C0145" w:rsidRPr="003C0145" w:rsidRDefault="003C0145" w:rsidP="003C0145">
            <w:pPr>
              <w:jc w:val="center"/>
              <w:rPr>
                <w:szCs w:val="24"/>
                <w:lang w:val="vi-VN" w:eastAsia="vi-VN"/>
              </w:rPr>
            </w:pPr>
            <w:r w:rsidRPr="003C0145">
              <w:rPr>
                <w:szCs w:val="24"/>
                <w:lang w:val="vi-VN" w:eastAsia="vi-VN"/>
              </w:rPr>
              <w:t>7</w:t>
            </w:r>
          </w:p>
        </w:tc>
        <w:tc>
          <w:tcPr>
            <w:tcW w:w="1678" w:type="pct"/>
            <w:vAlign w:val="center"/>
            <w:hideMark/>
          </w:tcPr>
          <w:p w14:paraId="68280781" w14:textId="77777777" w:rsidR="003C0145" w:rsidRPr="003C0145" w:rsidRDefault="003C0145" w:rsidP="003C0145">
            <w:pPr>
              <w:jc w:val="left"/>
              <w:rPr>
                <w:szCs w:val="24"/>
                <w:lang w:val="vi-VN" w:eastAsia="vi-VN"/>
              </w:rPr>
            </w:pPr>
            <w:r w:rsidRPr="003C0145">
              <w:rPr>
                <w:szCs w:val="24"/>
                <w:lang w:val="vi-VN" w:eastAsia="vi-VN"/>
              </w:rPr>
              <w:t>Máy biến áp 3P 250kVA</w:t>
            </w:r>
          </w:p>
        </w:tc>
        <w:tc>
          <w:tcPr>
            <w:tcW w:w="478" w:type="pct"/>
            <w:vAlign w:val="center"/>
            <w:hideMark/>
          </w:tcPr>
          <w:p w14:paraId="62B4D8A5" w14:textId="77777777" w:rsidR="003C0145" w:rsidRPr="003C0145" w:rsidRDefault="003C0145" w:rsidP="003C0145">
            <w:pPr>
              <w:jc w:val="center"/>
              <w:rPr>
                <w:szCs w:val="24"/>
                <w:lang w:val="vi-VN" w:eastAsia="vi-VN"/>
              </w:rPr>
            </w:pPr>
            <w:r w:rsidRPr="003C0145">
              <w:rPr>
                <w:szCs w:val="24"/>
                <w:lang w:val="vi-VN" w:eastAsia="vi-VN"/>
              </w:rPr>
              <w:t>máy</w:t>
            </w:r>
          </w:p>
        </w:tc>
        <w:tc>
          <w:tcPr>
            <w:tcW w:w="478" w:type="pct"/>
            <w:vAlign w:val="center"/>
            <w:hideMark/>
          </w:tcPr>
          <w:p w14:paraId="4EE82AA6" w14:textId="77777777" w:rsidR="003C0145" w:rsidRPr="003C0145" w:rsidRDefault="003C0145" w:rsidP="003C0145">
            <w:pPr>
              <w:jc w:val="right"/>
              <w:rPr>
                <w:szCs w:val="24"/>
                <w:lang w:val="vi-VN" w:eastAsia="vi-VN"/>
              </w:rPr>
            </w:pPr>
            <w:r w:rsidRPr="003C0145">
              <w:rPr>
                <w:szCs w:val="24"/>
                <w:lang w:val="vi-VN" w:eastAsia="vi-VN"/>
              </w:rPr>
              <w:t>24</w:t>
            </w:r>
          </w:p>
        </w:tc>
        <w:tc>
          <w:tcPr>
            <w:tcW w:w="791" w:type="pct"/>
            <w:vAlign w:val="center"/>
          </w:tcPr>
          <w:p w14:paraId="3BB9140C" w14:textId="2B57BAAE" w:rsidR="003C0145" w:rsidRPr="003C0145" w:rsidRDefault="003C0145" w:rsidP="003C0145">
            <w:pPr>
              <w:jc w:val="right"/>
              <w:rPr>
                <w:szCs w:val="24"/>
                <w:lang w:val="vi-VN" w:eastAsia="vi-VN"/>
              </w:rPr>
            </w:pPr>
          </w:p>
        </w:tc>
        <w:tc>
          <w:tcPr>
            <w:tcW w:w="1104" w:type="pct"/>
            <w:vAlign w:val="center"/>
          </w:tcPr>
          <w:p w14:paraId="4642DFDC" w14:textId="52F8BC2C" w:rsidR="003C0145" w:rsidRPr="003C0145" w:rsidRDefault="003C0145" w:rsidP="003C0145">
            <w:pPr>
              <w:jc w:val="right"/>
              <w:rPr>
                <w:szCs w:val="24"/>
                <w:lang w:val="vi-VN" w:eastAsia="vi-VN"/>
              </w:rPr>
            </w:pPr>
          </w:p>
        </w:tc>
      </w:tr>
      <w:tr w:rsidR="003C0145" w:rsidRPr="003C0145" w14:paraId="0A623667" w14:textId="77777777" w:rsidTr="003C0145">
        <w:trPr>
          <w:trHeight w:val="20"/>
        </w:trPr>
        <w:tc>
          <w:tcPr>
            <w:tcW w:w="470" w:type="pct"/>
            <w:vAlign w:val="center"/>
            <w:hideMark/>
          </w:tcPr>
          <w:p w14:paraId="305E0102" w14:textId="77777777" w:rsidR="003C0145" w:rsidRPr="003C0145" w:rsidRDefault="003C0145" w:rsidP="003C0145">
            <w:pPr>
              <w:jc w:val="center"/>
              <w:rPr>
                <w:szCs w:val="24"/>
                <w:lang w:val="vi-VN" w:eastAsia="vi-VN"/>
              </w:rPr>
            </w:pPr>
            <w:r w:rsidRPr="003C0145">
              <w:rPr>
                <w:szCs w:val="24"/>
                <w:lang w:val="vi-VN" w:eastAsia="vi-VN"/>
              </w:rPr>
              <w:t>8</w:t>
            </w:r>
          </w:p>
        </w:tc>
        <w:tc>
          <w:tcPr>
            <w:tcW w:w="1678" w:type="pct"/>
            <w:vAlign w:val="center"/>
            <w:hideMark/>
          </w:tcPr>
          <w:p w14:paraId="21596A9E" w14:textId="77777777" w:rsidR="003C0145" w:rsidRPr="003C0145" w:rsidRDefault="003C0145" w:rsidP="003C0145">
            <w:pPr>
              <w:jc w:val="left"/>
              <w:rPr>
                <w:szCs w:val="24"/>
                <w:lang w:val="vi-VN" w:eastAsia="vi-VN"/>
              </w:rPr>
            </w:pPr>
            <w:r w:rsidRPr="003C0145">
              <w:rPr>
                <w:szCs w:val="24"/>
                <w:lang w:val="vi-VN" w:eastAsia="vi-VN"/>
              </w:rPr>
              <w:t>Máy biến áp 3P 320kVA</w:t>
            </w:r>
          </w:p>
        </w:tc>
        <w:tc>
          <w:tcPr>
            <w:tcW w:w="478" w:type="pct"/>
            <w:vAlign w:val="center"/>
            <w:hideMark/>
          </w:tcPr>
          <w:p w14:paraId="7E5BEE69" w14:textId="77777777" w:rsidR="003C0145" w:rsidRPr="003C0145" w:rsidRDefault="003C0145" w:rsidP="003C0145">
            <w:pPr>
              <w:jc w:val="center"/>
              <w:rPr>
                <w:szCs w:val="24"/>
                <w:lang w:val="vi-VN" w:eastAsia="vi-VN"/>
              </w:rPr>
            </w:pPr>
            <w:r w:rsidRPr="003C0145">
              <w:rPr>
                <w:szCs w:val="24"/>
                <w:lang w:val="vi-VN" w:eastAsia="vi-VN"/>
              </w:rPr>
              <w:t>máy</w:t>
            </w:r>
          </w:p>
        </w:tc>
        <w:tc>
          <w:tcPr>
            <w:tcW w:w="478" w:type="pct"/>
            <w:vAlign w:val="center"/>
            <w:hideMark/>
          </w:tcPr>
          <w:p w14:paraId="27D62922" w14:textId="77777777" w:rsidR="003C0145" w:rsidRPr="003C0145" w:rsidRDefault="003C0145" w:rsidP="003C0145">
            <w:pPr>
              <w:jc w:val="right"/>
              <w:rPr>
                <w:szCs w:val="24"/>
                <w:lang w:val="vi-VN" w:eastAsia="vi-VN"/>
              </w:rPr>
            </w:pPr>
            <w:r w:rsidRPr="003C0145">
              <w:rPr>
                <w:szCs w:val="24"/>
                <w:lang w:val="vi-VN" w:eastAsia="vi-VN"/>
              </w:rPr>
              <w:t>19</w:t>
            </w:r>
          </w:p>
        </w:tc>
        <w:tc>
          <w:tcPr>
            <w:tcW w:w="791" w:type="pct"/>
            <w:vAlign w:val="center"/>
          </w:tcPr>
          <w:p w14:paraId="5DF4C1E9" w14:textId="4CBCFF22" w:rsidR="003C0145" w:rsidRPr="003C0145" w:rsidRDefault="003C0145" w:rsidP="003C0145">
            <w:pPr>
              <w:jc w:val="right"/>
              <w:rPr>
                <w:szCs w:val="24"/>
                <w:lang w:val="vi-VN" w:eastAsia="vi-VN"/>
              </w:rPr>
            </w:pPr>
          </w:p>
        </w:tc>
        <w:tc>
          <w:tcPr>
            <w:tcW w:w="1104" w:type="pct"/>
            <w:vAlign w:val="center"/>
          </w:tcPr>
          <w:p w14:paraId="11BFE934" w14:textId="5FA15EC1" w:rsidR="003C0145" w:rsidRPr="003C0145" w:rsidRDefault="003C0145" w:rsidP="003C0145">
            <w:pPr>
              <w:jc w:val="right"/>
              <w:rPr>
                <w:szCs w:val="24"/>
                <w:lang w:val="vi-VN" w:eastAsia="vi-VN"/>
              </w:rPr>
            </w:pPr>
          </w:p>
        </w:tc>
      </w:tr>
      <w:tr w:rsidR="003C0145" w:rsidRPr="003C0145" w14:paraId="3A157FF4" w14:textId="77777777" w:rsidTr="003C0145">
        <w:trPr>
          <w:trHeight w:val="20"/>
        </w:trPr>
        <w:tc>
          <w:tcPr>
            <w:tcW w:w="470" w:type="pct"/>
            <w:vAlign w:val="center"/>
            <w:hideMark/>
          </w:tcPr>
          <w:p w14:paraId="74CDBDF8" w14:textId="77777777" w:rsidR="003C0145" w:rsidRPr="003C0145" w:rsidRDefault="003C0145" w:rsidP="003C0145">
            <w:pPr>
              <w:jc w:val="center"/>
              <w:rPr>
                <w:szCs w:val="24"/>
                <w:lang w:val="vi-VN" w:eastAsia="vi-VN"/>
              </w:rPr>
            </w:pPr>
            <w:r w:rsidRPr="003C0145">
              <w:rPr>
                <w:szCs w:val="24"/>
                <w:lang w:val="vi-VN" w:eastAsia="vi-VN"/>
              </w:rPr>
              <w:t>9</w:t>
            </w:r>
          </w:p>
        </w:tc>
        <w:tc>
          <w:tcPr>
            <w:tcW w:w="1678" w:type="pct"/>
            <w:vAlign w:val="center"/>
            <w:hideMark/>
          </w:tcPr>
          <w:p w14:paraId="13FDC7E9" w14:textId="77777777" w:rsidR="003C0145" w:rsidRPr="003C0145" w:rsidRDefault="003C0145" w:rsidP="003C0145">
            <w:pPr>
              <w:jc w:val="left"/>
              <w:rPr>
                <w:szCs w:val="24"/>
                <w:lang w:val="vi-VN" w:eastAsia="vi-VN"/>
              </w:rPr>
            </w:pPr>
            <w:r w:rsidRPr="003C0145">
              <w:rPr>
                <w:szCs w:val="24"/>
                <w:lang w:val="vi-VN" w:eastAsia="vi-VN"/>
              </w:rPr>
              <w:t>Máy biến áp 3P 400kVA</w:t>
            </w:r>
          </w:p>
        </w:tc>
        <w:tc>
          <w:tcPr>
            <w:tcW w:w="478" w:type="pct"/>
            <w:vAlign w:val="center"/>
            <w:hideMark/>
          </w:tcPr>
          <w:p w14:paraId="09EAF004" w14:textId="77777777" w:rsidR="003C0145" w:rsidRPr="003C0145" w:rsidRDefault="003C0145" w:rsidP="003C0145">
            <w:pPr>
              <w:jc w:val="center"/>
              <w:rPr>
                <w:szCs w:val="24"/>
                <w:lang w:val="vi-VN" w:eastAsia="vi-VN"/>
              </w:rPr>
            </w:pPr>
            <w:r w:rsidRPr="003C0145">
              <w:rPr>
                <w:szCs w:val="24"/>
                <w:lang w:val="vi-VN" w:eastAsia="vi-VN"/>
              </w:rPr>
              <w:t>máy</w:t>
            </w:r>
          </w:p>
        </w:tc>
        <w:tc>
          <w:tcPr>
            <w:tcW w:w="478" w:type="pct"/>
            <w:vAlign w:val="center"/>
            <w:hideMark/>
          </w:tcPr>
          <w:p w14:paraId="1506900A" w14:textId="77777777" w:rsidR="003C0145" w:rsidRPr="003C0145" w:rsidRDefault="003C0145" w:rsidP="003C0145">
            <w:pPr>
              <w:jc w:val="right"/>
              <w:rPr>
                <w:szCs w:val="24"/>
                <w:lang w:val="vi-VN" w:eastAsia="vi-VN"/>
              </w:rPr>
            </w:pPr>
            <w:r w:rsidRPr="003C0145">
              <w:rPr>
                <w:szCs w:val="24"/>
                <w:lang w:val="vi-VN" w:eastAsia="vi-VN"/>
              </w:rPr>
              <w:t>4</w:t>
            </w:r>
          </w:p>
        </w:tc>
        <w:tc>
          <w:tcPr>
            <w:tcW w:w="791" w:type="pct"/>
            <w:vAlign w:val="center"/>
          </w:tcPr>
          <w:p w14:paraId="37D08728" w14:textId="25D2D777" w:rsidR="003C0145" w:rsidRPr="003C0145" w:rsidRDefault="003C0145" w:rsidP="003C0145">
            <w:pPr>
              <w:jc w:val="right"/>
              <w:rPr>
                <w:szCs w:val="24"/>
                <w:lang w:val="vi-VN" w:eastAsia="vi-VN"/>
              </w:rPr>
            </w:pPr>
          </w:p>
        </w:tc>
        <w:tc>
          <w:tcPr>
            <w:tcW w:w="1104" w:type="pct"/>
            <w:vAlign w:val="center"/>
          </w:tcPr>
          <w:p w14:paraId="55DDD3DC" w14:textId="0994A035" w:rsidR="003C0145" w:rsidRPr="003C0145" w:rsidRDefault="003C0145" w:rsidP="003C0145">
            <w:pPr>
              <w:jc w:val="right"/>
              <w:rPr>
                <w:szCs w:val="24"/>
                <w:lang w:val="vi-VN" w:eastAsia="vi-VN"/>
              </w:rPr>
            </w:pPr>
          </w:p>
        </w:tc>
      </w:tr>
      <w:tr w:rsidR="003C0145" w:rsidRPr="003C0145" w14:paraId="005DDAC4" w14:textId="77777777" w:rsidTr="003C0145">
        <w:trPr>
          <w:trHeight w:val="20"/>
        </w:trPr>
        <w:tc>
          <w:tcPr>
            <w:tcW w:w="470" w:type="pct"/>
            <w:vAlign w:val="center"/>
            <w:hideMark/>
          </w:tcPr>
          <w:p w14:paraId="65DA9618" w14:textId="77777777" w:rsidR="003C0145" w:rsidRPr="003C0145" w:rsidRDefault="003C0145" w:rsidP="003C0145">
            <w:pPr>
              <w:jc w:val="center"/>
              <w:rPr>
                <w:szCs w:val="24"/>
                <w:lang w:val="vi-VN" w:eastAsia="vi-VN"/>
              </w:rPr>
            </w:pPr>
            <w:r w:rsidRPr="003C0145">
              <w:rPr>
                <w:szCs w:val="24"/>
                <w:lang w:val="vi-VN" w:eastAsia="vi-VN"/>
              </w:rPr>
              <w:t>10</w:t>
            </w:r>
          </w:p>
        </w:tc>
        <w:tc>
          <w:tcPr>
            <w:tcW w:w="1678" w:type="pct"/>
            <w:vAlign w:val="center"/>
            <w:hideMark/>
          </w:tcPr>
          <w:p w14:paraId="0DBD0A7D" w14:textId="77777777" w:rsidR="003C0145" w:rsidRPr="003C0145" w:rsidRDefault="003C0145" w:rsidP="003C0145">
            <w:pPr>
              <w:jc w:val="left"/>
              <w:rPr>
                <w:szCs w:val="24"/>
                <w:lang w:val="vi-VN" w:eastAsia="vi-VN"/>
              </w:rPr>
            </w:pPr>
            <w:r w:rsidRPr="003C0145">
              <w:rPr>
                <w:szCs w:val="24"/>
                <w:lang w:val="vi-VN" w:eastAsia="vi-VN"/>
              </w:rPr>
              <w:t>Máy biến áp 3P 500kVA</w:t>
            </w:r>
          </w:p>
        </w:tc>
        <w:tc>
          <w:tcPr>
            <w:tcW w:w="478" w:type="pct"/>
            <w:vAlign w:val="center"/>
            <w:hideMark/>
          </w:tcPr>
          <w:p w14:paraId="284802E0" w14:textId="77777777" w:rsidR="003C0145" w:rsidRPr="003C0145" w:rsidRDefault="003C0145" w:rsidP="003C0145">
            <w:pPr>
              <w:jc w:val="center"/>
              <w:rPr>
                <w:szCs w:val="24"/>
                <w:lang w:val="vi-VN" w:eastAsia="vi-VN"/>
              </w:rPr>
            </w:pPr>
            <w:r w:rsidRPr="003C0145">
              <w:rPr>
                <w:szCs w:val="24"/>
                <w:lang w:val="vi-VN" w:eastAsia="vi-VN"/>
              </w:rPr>
              <w:t>máy</w:t>
            </w:r>
          </w:p>
        </w:tc>
        <w:tc>
          <w:tcPr>
            <w:tcW w:w="478" w:type="pct"/>
            <w:vAlign w:val="center"/>
            <w:hideMark/>
          </w:tcPr>
          <w:p w14:paraId="6DA31E51" w14:textId="77777777" w:rsidR="003C0145" w:rsidRPr="003C0145" w:rsidRDefault="003C0145" w:rsidP="003C0145">
            <w:pPr>
              <w:jc w:val="right"/>
              <w:rPr>
                <w:szCs w:val="24"/>
                <w:lang w:val="vi-VN" w:eastAsia="vi-VN"/>
              </w:rPr>
            </w:pPr>
            <w:r w:rsidRPr="003C0145">
              <w:rPr>
                <w:szCs w:val="24"/>
                <w:lang w:val="vi-VN" w:eastAsia="vi-VN"/>
              </w:rPr>
              <w:t>1</w:t>
            </w:r>
          </w:p>
        </w:tc>
        <w:tc>
          <w:tcPr>
            <w:tcW w:w="791" w:type="pct"/>
            <w:vAlign w:val="center"/>
          </w:tcPr>
          <w:p w14:paraId="25CF0C8D" w14:textId="42D77B5D" w:rsidR="003C0145" w:rsidRPr="003C0145" w:rsidRDefault="003C0145" w:rsidP="003C0145">
            <w:pPr>
              <w:jc w:val="right"/>
              <w:rPr>
                <w:szCs w:val="24"/>
                <w:lang w:val="vi-VN" w:eastAsia="vi-VN"/>
              </w:rPr>
            </w:pPr>
          </w:p>
        </w:tc>
        <w:tc>
          <w:tcPr>
            <w:tcW w:w="1104" w:type="pct"/>
            <w:vAlign w:val="center"/>
          </w:tcPr>
          <w:p w14:paraId="13215245" w14:textId="24A0AB47" w:rsidR="003C0145" w:rsidRPr="003C0145" w:rsidRDefault="003C0145" w:rsidP="003C0145">
            <w:pPr>
              <w:jc w:val="right"/>
              <w:rPr>
                <w:szCs w:val="24"/>
                <w:lang w:val="vi-VN" w:eastAsia="vi-VN"/>
              </w:rPr>
            </w:pPr>
          </w:p>
        </w:tc>
      </w:tr>
      <w:tr w:rsidR="003C0145" w:rsidRPr="003C0145" w14:paraId="30BC697A" w14:textId="77777777" w:rsidTr="003C0145">
        <w:trPr>
          <w:trHeight w:val="20"/>
        </w:trPr>
        <w:tc>
          <w:tcPr>
            <w:tcW w:w="470" w:type="pct"/>
            <w:vAlign w:val="center"/>
            <w:hideMark/>
          </w:tcPr>
          <w:p w14:paraId="2B9E3F6F" w14:textId="77777777" w:rsidR="003C0145" w:rsidRPr="003C0145" w:rsidRDefault="003C0145" w:rsidP="003C0145">
            <w:pPr>
              <w:jc w:val="center"/>
              <w:rPr>
                <w:szCs w:val="24"/>
                <w:lang w:val="vi-VN" w:eastAsia="vi-VN"/>
              </w:rPr>
            </w:pPr>
            <w:r w:rsidRPr="003C0145">
              <w:rPr>
                <w:szCs w:val="24"/>
                <w:lang w:val="vi-VN" w:eastAsia="vi-VN"/>
              </w:rPr>
              <w:t>11</w:t>
            </w:r>
          </w:p>
        </w:tc>
        <w:tc>
          <w:tcPr>
            <w:tcW w:w="1678" w:type="pct"/>
            <w:vAlign w:val="center"/>
            <w:hideMark/>
          </w:tcPr>
          <w:p w14:paraId="70F461EF" w14:textId="77777777" w:rsidR="003C0145" w:rsidRPr="003C0145" w:rsidRDefault="003C0145" w:rsidP="003C0145">
            <w:pPr>
              <w:jc w:val="left"/>
              <w:rPr>
                <w:szCs w:val="24"/>
                <w:lang w:val="vi-VN" w:eastAsia="vi-VN"/>
              </w:rPr>
            </w:pPr>
            <w:r w:rsidRPr="003C0145">
              <w:rPr>
                <w:szCs w:val="24"/>
                <w:lang w:val="vi-VN" w:eastAsia="vi-VN"/>
              </w:rPr>
              <w:t>Máy biến áp 3P 560kVA</w:t>
            </w:r>
          </w:p>
        </w:tc>
        <w:tc>
          <w:tcPr>
            <w:tcW w:w="478" w:type="pct"/>
            <w:vAlign w:val="center"/>
            <w:hideMark/>
          </w:tcPr>
          <w:p w14:paraId="6A5E0987" w14:textId="77777777" w:rsidR="003C0145" w:rsidRPr="003C0145" w:rsidRDefault="003C0145" w:rsidP="003C0145">
            <w:pPr>
              <w:jc w:val="center"/>
              <w:rPr>
                <w:szCs w:val="24"/>
                <w:lang w:val="vi-VN" w:eastAsia="vi-VN"/>
              </w:rPr>
            </w:pPr>
            <w:r w:rsidRPr="003C0145">
              <w:rPr>
                <w:szCs w:val="24"/>
                <w:lang w:val="vi-VN" w:eastAsia="vi-VN"/>
              </w:rPr>
              <w:t>máy</w:t>
            </w:r>
          </w:p>
        </w:tc>
        <w:tc>
          <w:tcPr>
            <w:tcW w:w="478" w:type="pct"/>
            <w:vAlign w:val="center"/>
            <w:hideMark/>
          </w:tcPr>
          <w:p w14:paraId="34A07C0D" w14:textId="77777777" w:rsidR="003C0145" w:rsidRPr="003C0145" w:rsidRDefault="003C0145" w:rsidP="003C0145">
            <w:pPr>
              <w:jc w:val="right"/>
              <w:rPr>
                <w:szCs w:val="24"/>
                <w:lang w:val="vi-VN" w:eastAsia="vi-VN"/>
              </w:rPr>
            </w:pPr>
            <w:r w:rsidRPr="003C0145">
              <w:rPr>
                <w:szCs w:val="24"/>
                <w:lang w:val="vi-VN" w:eastAsia="vi-VN"/>
              </w:rPr>
              <w:t>6</w:t>
            </w:r>
          </w:p>
        </w:tc>
        <w:tc>
          <w:tcPr>
            <w:tcW w:w="791" w:type="pct"/>
            <w:vAlign w:val="center"/>
          </w:tcPr>
          <w:p w14:paraId="0BC3C9CE" w14:textId="44807A9D" w:rsidR="003C0145" w:rsidRPr="003C0145" w:rsidRDefault="003C0145" w:rsidP="003C0145">
            <w:pPr>
              <w:jc w:val="right"/>
              <w:rPr>
                <w:szCs w:val="24"/>
                <w:lang w:val="vi-VN" w:eastAsia="vi-VN"/>
              </w:rPr>
            </w:pPr>
          </w:p>
        </w:tc>
        <w:tc>
          <w:tcPr>
            <w:tcW w:w="1104" w:type="pct"/>
            <w:vAlign w:val="center"/>
          </w:tcPr>
          <w:p w14:paraId="71219775" w14:textId="5FA47DF1" w:rsidR="003C0145" w:rsidRPr="003C0145" w:rsidRDefault="003C0145" w:rsidP="003C0145">
            <w:pPr>
              <w:jc w:val="right"/>
              <w:rPr>
                <w:szCs w:val="24"/>
                <w:lang w:val="vi-VN" w:eastAsia="vi-VN"/>
              </w:rPr>
            </w:pPr>
          </w:p>
        </w:tc>
      </w:tr>
      <w:tr w:rsidR="003C0145" w:rsidRPr="003C0145" w14:paraId="67631933" w14:textId="77777777" w:rsidTr="003C0145">
        <w:trPr>
          <w:trHeight w:val="20"/>
        </w:trPr>
        <w:tc>
          <w:tcPr>
            <w:tcW w:w="470" w:type="pct"/>
            <w:vAlign w:val="center"/>
            <w:hideMark/>
          </w:tcPr>
          <w:p w14:paraId="47273E78" w14:textId="77777777" w:rsidR="003C0145" w:rsidRPr="003C0145" w:rsidRDefault="003C0145" w:rsidP="003C0145">
            <w:pPr>
              <w:jc w:val="center"/>
              <w:rPr>
                <w:szCs w:val="24"/>
                <w:lang w:val="vi-VN" w:eastAsia="vi-VN"/>
              </w:rPr>
            </w:pPr>
            <w:r w:rsidRPr="003C0145">
              <w:rPr>
                <w:szCs w:val="24"/>
                <w:lang w:val="vi-VN" w:eastAsia="vi-VN"/>
              </w:rPr>
              <w:t>12</w:t>
            </w:r>
          </w:p>
        </w:tc>
        <w:tc>
          <w:tcPr>
            <w:tcW w:w="1678" w:type="pct"/>
            <w:vAlign w:val="center"/>
            <w:hideMark/>
          </w:tcPr>
          <w:p w14:paraId="47945091" w14:textId="77777777" w:rsidR="003C0145" w:rsidRPr="003C0145" w:rsidRDefault="003C0145" w:rsidP="003C0145">
            <w:pPr>
              <w:jc w:val="left"/>
              <w:rPr>
                <w:szCs w:val="24"/>
                <w:lang w:val="vi-VN" w:eastAsia="vi-VN"/>
              </w:rPr>
            </w:pPr>
            <w:r w:rsidRPr="003C0145">
              <w:rPr>
                <w:szCs w:val="24"/>
                <w:lang w:val="vi-VN" w:eastAsia="vi-VN"/>
              </w:rPr>
              <w:t>Chống sét  van (LA)</w:t>
            </w:r>
          </w:p>
        </w:tc>
        <w:tc>
          <w:tcPr>
            <w:tcW w:w="478" w:type="pct"/>
            <w:vAlign w:val="center"/>
            <w:hideMark/>
          </w:tcPr>
          <w:p w14:paraId="1FE3B5C0" w14:textId="77777777" w:rsidR="003C0145" w:rsidRPr="003C0145" w:rsidRDefault="003C0145" w:rsidP="003C0145">
            <w:pPr>
              <w:jc w:val="center"/>
              <w:rPr>
                <w:szCs w:val="24"/>
                <w:lang w:val="vi-VN" w:eastAsia="vi-VN"/>
              </w:rPr>
            </w:pPr>
            <w:r w:rsidRPr="003C0145">
              <w:rPr>
                <w:szCs w:val="24"/>
                <w:lang w:val="vi-VN" w:eastAsia="vi-VN"/>
              </w:rPr>
              <w:t>cái</w:t>
            </w:r>
          </w:p>
        </w:tc>
        <w:tc>
          <w:tcPr>
            <w:tcW w:w="478" w:type="pct"/>
            <w:vAlign w:val="center"/>
            <w:hideMark/>
          </w:tcPr>
          <w:p w14:paraId="7DC04FE0" w14:textId="77777777" w:rsidR="003C0145" w:rsidRPr="003C0145" w:rsidRDefault="003C0145" w:rsidP="003C0145">
            <w:pPr>
              <w:jc w:val="right"/>
              <w:rPr>
                <w:szCs w:val="24"/>
                <w:lang w:val="vi-VN" w:eastAsia="vi-VN"/>
              </w:rPr>
            </w:pPr>
            <w:r w:rsidRPr="003C0145">
              <w:rPr>
                <w:szCs w:val="24"/>
                <w:lang w:val="vi-VN" w:eastAsia="vi-VN"/>
              </w:rPr>
              <w:t>1.243</w:t>
            </w:r>
          </w:p>
        </w:tc>
        <w:tc>
          <w:tcPr>
            <w:tcW w:w="791" w:type="pct"/>
            <w:vAlign w:val="center"/>
          </w:tcPr>
          <w:p w14:paraId="55C54F5E" w14:textId="08AAD520" w:rsidR="003C0145" w:rsidRPr="003C0145" w:rsidRDefault="003C0145" w:rsidP="003C0145">
            <w:pPr>
              <w:jc w:val="right"/>
              <w:rPr>
                <w:szCs w:val="24"/>
                <w:lang w:val="vi-VN" w:eastAsia="vi-VN"/>
              </w:rPr>
            </w:pPr>
          </w:p>
        </w:tc>
        <w:tc>
          <w:tcPr>
            <w:tcW w:w="1104" w:type="pct"/>
            <w:vAlign w:val="center"/>
          </w:tcPr>
          <w:p w14:paraId="0D82A0E5" w14:textId="0FECC0BD" w:rsidR="003C0145" w:rsidRPr="003C0145" w:rsidRDefault="003C0145" w:rsidP="003C0145">
            <w:pPr>
              <w:jc w:val="right"/>
              <w:rPr>
                <w:szCs w:val="24"/>
                <w:lang w:val="vi-VN" w:eastAsia="vi-VN"/>
              </w:rPr>
            </w:pPr>
          </w:p>
        </w:tc>
      </w:tr>
      <w:tr w:rsidR="003C0145" w:rsidRPr="003C0145" w14:paraId="4CD0EB7A" w14:textId="77777777" w:rsidTr="003C0145">
        <w:trPr>
          <w:trHeight w:val="20"/>
        </w:trPr>
        <w:tc>
          <w:tcPr>
            <w:tcW w:w="470" w:type="pct"/>
            <w:vAlign w:val="center"/>
            <w:hideMark/>
          </w:tcPr>
          <w:p w14:paraId="5FCAB994" w14:textId="77777777" w:rsidR="003C0145" w:rsidRPr="003C0145" w:rsidRDefault="003C0145" w:rsidP="003C0145">
            <w:pPr>
              <w:jc w:val="center"/>
              <w:rPr>
                <w:szCs w:val="24"/>
                <w:lang w:val="vi-VN" w:eastAsia="vi-VN"/>
              </w:rPr>
            </w:pPr>
            <w:r w:rsidRPr="003C0145">
              <w:rPr>
                <w:szCs w:val="24"/>
                <w:lang w:val="vi-VN" w:eastAsia="vi-VN"/>
              </w:rPr>
              <w:t>13</w:t>
            </w:r>
          </w:p>
        </w:tc>
        <w:tc>
          <w:tcPr>
            <w:tcW w:w="1678" w:type="pct"/>
            <w:vAlign w:val="center"/>
            <w:hideMark/>
          </w:tcPr>
          <w:p w14:paraId="7F3E4CDC" w14:textId="77777777" w:rsidR="003C0145" w:rsidRPr="003C0145" w:rsidRDefault="003C0145" w:rsidP="003C0145">
            <w:pPr>
              <w:jc w:val="left"/>
              <w:rPr>
                <w:szCs w:val="24"/>
                <w:lang w:val="vi-VN" w:eastAsia="vi-VN"/>
              </w:rPr>
            </w:pPr>
            <w:r w:rsidRPr="003C0145">
              <w:rPr>
                <w:szCs w:val="24"/>
                <w:lang w:val="vi-VN" w:eastAsia="vi-VN"/>
              </w:rPr>
              <w:t>Tụ điện Trung thế (vị trí 3 tụ)</w:t>
            </w:r>
          </w:p>
        </w:tc>
        <w:tc>
          <w:tcPr>
            <w:tcW w:w="478" w:type="pct"/>
            <w:vAlign w:val="center"/>
            <w:hideMark/>
          </w:tcPr>
          <w:p w14:paraId="14179BEB" w14:textId="77777777" w:rsidR="003C0145" w:rsidRPr="003C0145" w:rsidRDefault="003C0145" w:rsidP="003C0145">
            <w:pPr>
              <w:jc w:val="center"/>
              <w:rPr>
                <w:szCs w:val="24"/>
                <w:lang w:val="vi-VN" w:eastAsia="vi-VN"/>
              </w:rPr>
            </w:pPr>
            <w:r w:rsidRPr="003C0145">
              <w:rPr>
                <w:szCs w:val="24"/>
                <w:lang w:val="vi-VN" w:eastAsia="vi-VN"/>
              </w:rPr>
              <w:t>cái</w:t>
            </w:r>
          </w:p>
        </w:tc>
        <w:tc>
          <w:tcPr>
            <w:tcW w:w="478" w:type="pct"/>
            <w:vAlign w:val="center"/>
            <w:hideMark/>
          </w:tcPr>
          <w:p w14:paraId="68C553EB" w14:textId="77777777" w:rsidR="003C0145" w:rsidRPr="003C0145" w:rsidRDefault="003C0145" w:rsidP="003C0145">
            <w:pPr>
              <w:jc w:val="right"/>
              <w:rPr>
                <w:szCs w:val="24"/>
                <w:lang w:val="vi-VN" w:eastAsia="vi-VN"/>
              </w:rPr>
            </w:pPr>
            <w:r w:rsidRPr="003C0145">
              <w:rPr>
                <w:szCs w:val="24"/>
                <w:lang w:val="vi-VN" w:eastAsia="vi-VN"/>
              </w:rPr>
              <w:t>30</w:t>
            </w:r>
          </w:p>
        </w:tc>
        <w:tc>
          <w:tcPr>
            <w:tcW w:w="791" w:type="pct"/>
            <w:vAlign w:val="center"/>
          </w:tcPr>
          <w:p w14:paraId="75315E7F" w14:textId="6251AF7C" w:rsidR="003C0145" w:rsidRPr="003C0145" w:rsidRDefault="003C0145" w:rsidP="003C0145">
            <w:pPr>
              <w:jc w:val="right"/>
              <w:rPr>
                <w:szCs w:val="24"/>
                <w:lang w:val="vi-VN" w:eastAsia="vi-VN"/>
              </w:rPr>
            </w:pPr>
          </w:p>
        </w:tc>
        <w:tc>
          <w:tcPr>
            <w:tcW w:w="1104" w:type="pct"/>
            <w:vAlign w:val="center"/>
          </w:tcPr>
          <w:p w14:paraId="02031F35" w14:textId="1CBEE486" w:rsidR="003C0145" w:rsidRPr="003C0145" w:rsidRDefault="003C0145" w:rsidP="003C0145">
            <w:pPr>
              <w:jc w:val="right"/>
              <w:rPr>
                <w:szCs w:val="24"/>
                <w:lang w:val="vi-VN" w:eastAsia="vi-VN"/>
              </w:rPr>
            </w:pPr>
          </w:p>
        </w:tc>
      </w:tr>
      <w:tr w:rsidR="003C0145" w:rsidRPr="003C0145" w14:paraId="5C5AA145" w14:textId="77777777" w:rsidTr="003C0145">
        <w:trPr>
          <w:trHeight w:val="20"/>
        </w:trPr>
        <w:tc>
          <w:tcPr>
            <w:tcW w:w="470" w:type="pct"/>
            <w:vAlign w:val="center"/>
            <w:hideMark/>
          </w:tcPr>
          <w:p w14:paraId="05E67C25" w14:textId="77777777" w:rsidR="003C0145" w:rsidRPr="003C0145" w:rsidRDefault="003C0145" w:rsidP="003C0145">
            <w:pPr>
              <w:jc w:val="center"/>
              <w:rPr>
                <w:szCs w:val="24"/>
                <w:lang w:val="vi-VN" w:eastAsia="vi-VN"/>
              </w:rPr>
            </w:pPr>
            <w:r w:rsidRPr="003C0145">
              <w:rPr>
                <w:szCs w:val="24"/>
                <w:lang w:val="vi-VN" w:eastAsia="vi-VN"/>
              </w:rPr>
              <w:lastRenderedPageBreak/>
              <w:t>14</w:t>
            </w:r>
          </w:p>
        </w:tc>
        <w:tc>
          <w:tcPr>
            <w:tcW w:w="1678" w:type="pct"/>
            <w:vAlign w:val="center"/>
            <w:hideMark/>
          </w:tcPr>
          <w:p w14:paraId="7635533B" w14:textId="77777777" w:rsidR="003C0145" w:rsidRPr="003C0145" w:rsidRDefault="003C0145" w:rsidP="003C0145">
            <w:pPr>
              <w:jc w:val="left"/>
              <w:rPr>
                <w:szCs w:val="24"/>
                <w:lang w:val="vi-VN" w:eastAsia="vi-VN"/>
              </w:rPr>
            </w:pPr>
            <w:r w:rsidRPr="003C0145">
              <w:rPr>
                <w:szCs w:val="24"/>
                <w:lang w:val="vi-VN" w:eastAsia="vi-VN"/>
              </w:rPr>
              <w:t>Tụ điện trung thế (vị trí 6 tụ)</w:t>
            </w:r>
          </w:p>
        </w:tc>
        <w:tc>
          <w:tcPr>
            <w:tcW w:w="478" w:type="pct"/>
            <w:vAlign w:val="center"/>
            <w:hideMark/>
          </w:tcPr>
          <w:p w14:paraId="76C6FCAF" w14:textId="77777777" w:rsidR="003C0145" w:rsidRPr="003C0145" w:rsidRDefault="003C0145" w:rsidP="003C0145">
            <w:pPr>
              <w:jc w:val="center"/>
              <w:rPr>
                <w:szCs w:val="24"/>
                <w:lang w:val="vi-VN" w:eastAsia="vi-VN"/>
              </w:rPr>
            </w:pPr>
            <w:r w:rsidRPr="003C0145">
              <w:rPr>
                <w:szCs w:val="24"/>
                <w:lang w:val="vi-VN" w:eastAsia="vi-VN"/>
              </w:rPr>
              <w:t>cái</w:t>
            </w:r>
          </w:p>
        </w:tc>
        <w:tc>
          <w:tcPr>
            <w:tcW w:w="478" w:type="pct"/>
            <w:vAlign w:val="center"/>
            <w:hideMark/>
          </w:tcPr>
          <w:p w14:paraId="4AD8C853" w14:textId="77777777" w:rsidR="003C0145" w:rsidRPr="003C0145" w:rsidRDefault="003C0145" w:rsidP="003C0145">
            <w:pPr>
              <w:jc w:val="right"/>
              <w:rPr>
                <w:szCs w:val="24"/>
                <w:lang w:val="vi-VN" w:eastAsia="vi-VN"/>
              </w:rPr>
            </w:pPr>
            <w:r w:rsidRPr="003C0145">
              <w:rPr>
                <w:szCs w:val="24"/>
                <w:lang w:val="vi-VN" w:eastAsia="vi-VN"/>
              </w:rPr>
              <w:t>6</w:t>
            </w:r>
          </w:p>
        </w:tc>
        <w:tc>
          <w:tcPr>
            <w:tcW w:w="791" w:type="pct"/>
            <w:vAlign w:val="center"/>
          </w:tcPr>
          <w:p w14:paraId="7989F0A4" w14:textId="35006812" w:rsidR="003C0145" w:rsidRPr="003C0145" w:rsidRDefault="003C0145" w:rsidP="003C0145">
            <w:pPr>
              <w:jc w:val="right"/>
              <w:rPr>
                <w:szCs w:val="24"/>
                <w:lang w:val="vi-VN" w:eastAsia="vi-VN"/>
              </w:rPr>
            </w:pPr>
          </w:p>
        </w:tc>
        <w:tc>
          <w:tcPr>
            <w:tcW w:w="1104" w:type="pct"/>
            <w:vAlign w:val="center"/>
          </w:tcPr>
          <w:p w14:paraId="3BE1B146" w14:textId="72C61AD6" w:rsidR="003C0145" w:rsidRPr="003C0145" w:rsidRDefault="003C0145" w:rsidP="003C0145">
            <w:pPr>
              <w:jc w:val="right"/>
              <w:rPr>
                <w:szCs w:val="24"/>
                <w:lang w:val="vi-VN" w:eastAsia="vi-VN"/>
              </w:rPr>
            </w:pPr>
          </w:p>
        </w:tc>
      </w:tr>
      <w:tr w:rsidR="003C0145" w:rsidRPr="003C0145" w14:paraId="5B1DED24" w14:textId="77777777" w:rsidTr="003C0145">
        <w:trPr>
          <w:trHeight w:val="20"/>
        </w:trPr>
        <w:tc>
          <w:tcPr>
            <w:tcW w:w="470" w:type="pct"/>
            <w:vAlign w:val="center"/>
            <w:hideMark/>
          </w:tcPr>
          <w:p w14:paraId="1BE9C1EA" w14:textId="77777777" w:rsidR="003C0145" w:rsidRPr="003C0145" w:rsidRDefault="003C0145" w:rsidP="003C0145">
            <w:pPr>
              <w:jc w:val="center"/>
              <w:rPr>
                <w:szCs w:val="24"/>
                <w:lang w:val="vi-VN" w:eastAsia="vi-VN"/>
              </w:rPr>
            </w:pPr>
            <w:r w:rsidRPr="003C0145">
              <w:rPr>
                <w:szCs w:val="24"/>
                <w:lang w:val="vi-VN" w:eastAsia="vi-VN"/>
              </w:rPr>
              <w:t>15</w:t>
            </w:r>
          </w:p>
        </w:tc>
        <w:tc>
          <w:tcPr>
            <w:tcW w:w="1678" w:type="pct"/>
            <w:vAlign w:val="center"/>
            <w:hideMark/>
          </w:tcPr>
          <w:p w14:paraId="71C0EC6C" w14:textId="77777777" w:rsidR="003C0145" w:rsidRPr="003C0145" w:rsidRDefault="003C0145" w:rsidP="003C0145">
            <w:pPr>
              <w:jc w:val="left"/>
              <w:rPr>
                <w:szCs w:val="24"/>
                <w:lang w:val="vi-VN" w:eastAsia="vi-VN"/>
              </w:rPr>
            </w:pPr>
            <w:r w:rsidRPr="003C0145">
              <w:rPr>
                <w:szCs w:val="24"/>
                <w:lang w:val="vi-VN" w:eastAsia="vi-VN"/>
              </w:rPr>
              <w:t xml:space="preserve">Recloser </w:t>
            </w:r>
          </w:p>
        </w:tc>
        <w:tc>
          <w:tcPr>
            <w:tcW w:w="478" w:type="pct"/>
            <w:vAlign w:val="center"/>
            <w:hideMark/>
          </w:tcPr>
          <w:p w14:paraId="113AD0D7" w14:textId="77777777" w:rsidR="003C0145" w:rsidRPr="003C0145" w:rsidRDefault="003C0145" w:rsidP="003C0145">
            <w:pPr>
              <w:jc w:val="center"/>
              <w:rPr>
                <w:szCs w:val="24"/>
                <w:lang w:val="vi-VN" w:eastAsia="vi-VN"/>
              </w:rPr>
            </w:pPr>
            <w:r w:rsidRPr="003C0145">
              <w:rPr>
                <w:szCs w:val="24"/>
                <w:lang w:val="vi-VN" w:eastAsia="vi-VN"/>
              </w:rPr>
              <w:t>cái</w:t>
            </w:r>
          </w:p>
        </w:tc>
        <w:tc>
          <w:tcPr>
            <w:tcW w:w="478" w:type="pct"/>
            <w:vAlign w:val="center"/>
            <w:hideMark/>
          </w:tcPr>
          <w:p w14:paraId="186A8746" w14:textId="77777777" w:rsidR="003C0145" w:rsidRPr="003C0145" w:rsidRDefault="003C0145" w:rsidP="003C0145">
            <w:pPr>
              <w:jc w:val="right"/>
              <w:rPr>
                <w:szCs w:val="24"/>
                <w:lang w:val="vi-VN" w:eastAsia="vi-VN"/>
              </w:rPr>
            </w:pPr>
            <w:r w:rsidRPr="003C0145">
              <w:rPr>
                <w:szCs w:val="24"/>
                <w:lang w:val="vi-VN" w:eastAsia="vi-VN"/>
              </w:rPr>
              <w:t>15</w:t>
            </w:r>
          </w:p>
        </w:tc>
        <w:tc>
          <w:tcPr>
            <w:tcW w:w="791" w:type="pct"/>
            <w:vAlign w:val="center"/>
          </w:tcPr>
          <w:p w14:paraId="49D440A0" w14:textId="41E4D06D" w:rsidR="003C0145" w:rsidRPr="003C0145" w:rsidRDefault="003C0145" w:rsidP="003C0145">
            <w:pPr>
              <w:jc w:val="right"/>
              <w:rPr>
                <w:szCs w:val="24"/>
                <w:lang w:val="vi-VN" w:eastAsia="vi-VN"/>
              </w:rPr>
            </w:pPr>
          </w:p>
        </w:tc>
        <w:tc>
          <w:tcPr>
            <w:tcW w:w="1104" w:type="pct"/>
            <w:vAlign w:val="center"/>
          </w:tcPr>
          <w:p w14:paraId="6EC01CCE" w14:textId="6BA55CC5" w:rsidR="003C0145" w:rsidRPr="003C0145" w:rsidRDefault="003C0145" w:rsidP="003C0145">
            <w:pPr>
              <w:jc w:val="right"/>
              <w:rPr>
                <w:szCs w:val="24"/>
                <w:lang w:val="vi-VN" w:eastAsia="vi-VN"/>
              </w:rPr>
            </w:pPr>
          </w:p>
        </w:tc>
      </w:tr>
      <w:tr w:rsidR="003C0145" w:rsidRPr="003C0145" w14:paraId="3A60A70F" w14:textId="77777777" w:rsidTr="003C0145">
        <w:trPr>
          <w:trHeight w:val="20"/>
        </w:trPr>
        <w:tc>
          <w:tcPr>
            <w:tcW w:w="470" w:type="pct"/>
            <w:vAlign w:val="center"/>
            <w:hideMark/>
          </w:tcPr>
          <w:p w14:paraId="261F63E8" w14:textId="77777777" w:rsidR="003C0145" w:rsidRPr="003C0145" w:rsidRDefault="003C0145" w:rsidP="003C0145">
            <w:pPr>
              <w:jc w:val="center"/>
              <w:rPr>
                <w:szCs w:val="24"/>
                <w:lang w:val="vi-VN" w:eastAsia="vi-VN"/>
              </w:rPr>
            </w:pPr>
            <w:r w:rsidRPr="003C0145">
              <w:rPr>
                <w:szCs w:val="24"/>
                <w:lang w:val="vi-VN" w:eastAsia="vi-VN"/>
              </w:rPr>
              <w:t>16</w:t>
            </w:r>
          </w:p>
        </w:tc>
        <w:tc>
          <w:tcPr>
            <w:tcW w:w="1678" w:type="pct"/>
            <w:vAlign w:val="center"/>
            <w:hideMark/>
          </w:tcPr>
          <w:p w14:paraId="1D488F5A" w14:textId="77777777" w:rsidR="003C0145" w:rsidRPr="003C0145" w:rsidRDefault="003C0145" w:rsidP="003C0145">
            <w:pPr>
              <w:jc w:val="left"/>
              <w:rPr>
                <w:szCs w:val="24"/>
                <w:lang w:val="vi-VN" w:eastAsia="vi-VN"/>
              </w:rPr>
            </w:pPr>
            <w:r w:rsidRPr="003C0145">
              <w:rPr>
                <w:szCs w:val="24"/>
                <w:lang w:val="vi-VN" w:eastAsia="vi-VN"/>
              </w:rPr>
              <w:t xml:space="preserve">LBS </w:t>
            </w:r>
          </w:p>
        </w:tc>
        <w:tc>
          <w:tcPr>
            <w:tcW w:w="478" w:type="pct"/>
            <w:vAlign w:val="center"/>
            <w:hideMark/>
          </w:tcPr>
          <w:p w14:paraId="03B041E5" w14:textId="77777777" w:rsidR="003C0145" w:rsidRPr="003C0145" w:rsidRDefault="003C0145" w:rsidP="003C0145">
            <w:pPr>
              <w:jc w:val="center"/>
              <w:rPr>
                <w:szCs w:val="24"/>
                <w:lang w:val="vi-VN" w:eastAsia="vi-VN"/>
              </w:rPr>
            </w:pPr>
            <w:r w:rsidRPr="003C0145">
              <w:rPr>
                <w:szCs w:val="24"/>
                <w:lang w:val="vi-VN" w:eastAsia="vi-VN"/>
              </w:rPr>
              <w:t>cái</w:t>
            </w:r>
          </w:p>
        </w:tc>
        <w:tc>
          <w:tcPr>
            <w:tcW w:w="478" w:type="pct"/>
            <w:vAlign w:val="center"/>
            <w:hideMark/>
          </w:tcPr>
          <w:p w14:paraId="1BDCABA3" w14:textId="77777777" w:rsidR="003C0145" w:rsidRPr="003C0145" w:rsidRDefault="003C0145" w:rsidP="003C0145">
            <w:pPr>
              <w:jc w:val="right"/>
              <w:rPr>
                <w:szCs w:val="24"/>
                <w:lang w:val="vi-VN" w:eastAsia="vi-VN"/>
              </w:rPr>
            </w:pPr>
            <w:r w:rsidRPr="003C0145">
              <w:rPr>
                <w:szCs w:val="24"/>
                <w:lang w:val="vi-VN" w:eastAsia="vi-VN"/>
              </w:rPr>
              <w:t>17</w:t>
            </w:r>
          </w:p>
        </w:tc>
        <w:tc>
          <w:tcPr>
            <w:tcW w:w="791" w:type="pct"/>
            <w:vAlign w:val="center"/>
          </w:tcPr>
          <w:p w14:paraId="7BB13D97" w14:textId="23AF7FF3" w:rsidR="003C0145" w:rsidRPr="003C0145" w:rsidRDefault="003C0145" w:rsidP="003C0145">
            <w:pPr>
              <w:jc w:val="right"/>
              <w:rPr>
                <w:szCs w:val="24"/>
                <w:lang w:val="vi-VN" w:eastAsia="vi-VN"/>
              </w:rPr>
            </w:pPr>
          </w:p>
        </w:tc>
        <w:tc>
          <w:tcPr>
            <w:tcW w:w="1104" w:type="pct"/>
            <w:vAlign w:val="center"/>
          </w:tcPr>
          <w:p w14:paraId="5994BE98" w14:textId="021CBDF1" w:rsidR="003C0145" w:rsidRPr="003C0145" w:rsidRDefault="003C0145" w:rsidP="003C0145">
            <w:pPr>
              <w:jc w:val="right"/>
              <w:rPr>
                <w:szCs w:val="24"/>
                <w:lang w:val="vi-VN" w:eastAsia="vi-VN"/>
              </w:rPr>
            </w:pPr>
          </w:p>
        </w:tc>
      </w:tr>
      <w:tr w:rsidR="003C0145" w:rsidRPr="003C0145" w14:paraId="65F14260" w14:textId="77777777" w:rsidTr="003C0145">
        <w:trPr>
          <w:trHeight w:val="20"/>
        </w:trPr>
        <w:tc>
          <w:tcPr>
            <w:tcW w:w="470" w:type="pct"/>
            <w:vAlign w:val="center"/>
            <w:hideMark/>
          </w:tcPr>
          <w:p w14:paraId="28F5BC1F" w14:textId="77777777" w:rsidR="003C0145" w:rsidRPr="003C0145" w:rsidRDefault="003C0145" w:rsidP="003C0145">
            <w:pPr>
              <w:jc w:val="center"/>
              <w:rPr>
                <w:szCs w:val="24"/>
                <w:lang w:val="vi-VN" w:eastAsia="vi-VN"/>
              </w:rPr>
            </w:pPr>
            <w:r w:rsidRPr="003C0145">
              <w:rPr>
                <w:szCs w:val="24"/>
                <w:lang w:val="vi-VN" w:eastAsia="vi-VN"/>
              </w:rPr>
              <w:t>17</w:t>
            </w:r>
          </w:p>
        </w:tc>
        <w:tc>
          <w:tcPr>
            <w:tcW w:w="1678" w:type="pct"/>
            <w:vAlign w:val="center"/>
            <w:hideMark/>
          </w:tcPr>
          <w:p w14:paraId="763ECAA6" w14:textId="77777777" w:rsidR="003C0145" w:rsidRPr="003C0145" w:rsidRDefault="003C0145" w:rsidP="003C0145">
            <w:pPr>
              <w:jc w:val="left"/>
              <w:rPr>
                <w:szCs w:val="24"/>
                <w:lang w:val="vi-VN" w:eastAsia="vi-VN"/>
              </w:rPr>
            </w:pPr>
            <w:r w:rsidRPr="003C0145">
              <w:rPr>
                <w:szCs w:val="24"/>
                <w:lang w:val="vi-VN" w:eastAsia="vi-VN"/>
              </w:rPr>
              <w:t>DS 1pha</w:t>
            </w:r>
          </w:p>
        </w:tc>
        <w:tc>
          <w:tcPr>
            <w:tcW w:w="478" w:type="pct"/>
            <w:vAlign w:val="center"/>
            <w:hideMark/>
          </w:tcPr>
          <w:p w14:paraId="61F136E4" w14:textId="77777777" w:rsidR="003C0145" w:rsidRPr="003C0145" w:rsidRDefault="003C0145" w:rsidP="003C0145">
            <w:pPr>
              <w:jc w:val="center"/>
              <w:rPr>
                <w:szCs w:val="24"/>
                <w:lang w:val="vi-VN" w:eastAsia="vi-VN"/>
              </w:rPr>
            </w:pPr>
            <w:r w:rsidRPr="003C0145">
              <w:rPr>
                <w:szCs w:val="24"/>
                <w:lang w:val="vi-VN" w:eastAsia="vi-VN"/>
              </w:rPr>
              <w:t>cái</w:t>
            </w:r>
          </w:p>
        </w:tc>
        <w:tc>
          <w:tcPr>
            <w:tcW w:w="478" w:type="pct"/>
            <w:vAlign w:val="center"/>
            <w:hideMark/>
          </w:tcPr>
          <w:p w14:paraId="7DD3BAF1" w14:textId="77777777" w:rsidR="003C0145" w:rsidRPr="003C0145" w:rsidRDefault="003C0145" w:rsidP="003C0145">
            <w:pPr>
              <w:jc w:val="right"/>
              <w:rPr>
                <w:szCs w:val="24"/>
                <w:lang w:val="vi-VN" w:eastAsia="vi-VN"/>
              </w:rPr>
            </w:pPr>
            <w:r w:rsidRPr="003C0145">
              <w:rPr>
                <w:szCs w:val="24"/>
                <w:lang w:val="vi-VN" w:eastAsia="vi-VN"/>
              </w:rPr>
              <w:t>57</w:t>
            </w:r>
          </w:p>
        </w:tc>
        <w:tc>
          <w:tcPr>
            <w:tcW w:w="791" w:type="pct"/>
            <w:vAlign w:val="center"/>
          </w:tcPr>
          <w:p w14:paraId="3EB7A1E4" w14:textId="1DA64BBD" w:rsidR="003C0145" w:rsidRPr="003C0145" w:rsidRDefault="003C0145" w:rsidP="003C0145">
            <w:pPr>
              <w:jc w:val="right"/>
              <w:rPr>
                <w:szCs w:val="24"/>
                <w:lang w:val="vi-VN" w:eastAsia="vi-VN"/>
              </w:rPr>
            </w:pPr>
          </w:p>
        </w:tc>
        <w:tc>
          <w:tcPr>
            <w:tcW w:w="1104" w:type="pct"/>
            <w:vAlign w:val="center"/>
          </w:tcPr>
          <w:p w14:paraId="25CA88DD" w14:textId="1ECC4601" w:rsidR="003C0145" w:rsidRPr="003C0145" w:rsidRDefault="003C0145" w:rsidP="003C0145">
            <w:pPr>
              <w:jc w:val="right"/>
              <w:rPr>
                <w:szCs w:val="24"/>
                <w:lang w:val="vi-VN" w:eastAsia="vi-VN"/>
              </w:rPr>
            </w:pPr>
          </w:p>
        </w:tc>
      </w:tr>
      <w:tr w:rsidR="003C0145" w:rsidRPr="003C0145" w14:paraId="7C17C58E" w14:textId="77777777" w:rsidTr="003C0145">
        <w:trPr>
          <w:trHeight w:val="20"/>
        </w:trPr>
        <w:tc>
          <w:tcPr>
            <w:tcW w:w="470" w:type="pct"/>
            <w:vAlign w:val="center"/>
            <w:hideMark/>
          </w:tcPr>
          <w:p w14:paraId="738C50A3" w14:textId="77777777" w:rsidR="003C0145" w:rsidRPr="003C0145" w:rsidRDefault="003C0145" w:rsidP="003C0145">
            <w:pPr>
              <w:jc w:val="center"/>
              <w:rPr>
                <w:szCs w:val="24"/>
                <w:lang w:val="vi-VN" w:eastAsia="vi-VN"/>
              </w:rPr>
            </w:pPr>
            <w:r w:rsidRPr="003C0145">
              <w:rPr>
                <w:szCs w:val="24"/>
                <w:lang w:val="vi-VN" w:eastAsia="vi-VN"/>
              </w:rPr>
              <w:t>18</w:t>
            </w:r>
          </w:p>
        </w:tc>
        <w:tc>
          <w:tcPr>
            <w:tcW w:w="1678" w:type="pct"/>
            <w:vAlign w:val="center"/>
            <w:hideMark/>
          </w:tcPr>
          <w:p w14:paraId="68FE6F67" w14:textId="77777777" w:rsidR="003C0145" w:rsidRPr="003C0145" w:rsidRDefault="003C0145" w:rsidP="003C0145">
            <w:pPr>
              <w:jc w:val="left"/>
              <w:rPr>
                <w:szCs w:val="24"/>
                <w:lang w:val="vi-VN" w:eastAsia="vi-VN"/>
              </w:rPr>
            </w:pPr>
            <w:r w:rsidRPr="003C0145">
              <w:rPr>
                <w:szCs w:val="24"/>
                <w:lang w:val="vi-VN" w:eastAsia="vi-VN"/>
              </w:rPr>
              <w:t>DS 3pha</w:t>
            </w:r>
          </w:p>
        </w:tc>
        <w:tc>
          <w:tcPr>
            <w:tcW w:w="478" w:type="pct"/>
            <w:vAlign w:val="center"/>
            <w:hideMark/>
          </w:tcPr>
          <w:p w14:paraId="0404BBBB" w14:textId="77777777" w:rsidR="003C0145" w:rsidRPr="003C0145" w:rsidRDefault="003C0145" w:rsidP="003C0145">
            <w:pPr>
              <w:jc w:val="center"/>
              <w:rPr>
                <w:szCs w:val="24"/>
                <w:lang w:val="vi-VN" w:eastAsia="vi-VN"/>
              </w:rPr>
            </w:pPr>
            <w:r w:rsidRPr="003C0145">
              <w:rPr>
                <w:szCs w:val="24"/>
                <w:lang w:val="vi-VN" w:eastAsia="vi-VN"/>
              </w:rPr>
              <w:t>cái</w:t>
            </w:r>
          </w:p>
        </w:tc>
        <w:tc>
          <w:tcPr>
            <w:tcW w:w="478" w:type="pct"/>
            <w:vAlign w:val="center"/>
            <w:hideMark/>
          </w:tcPr>
          <w:p w14:paraId="44A2AB55" w14:textId="77777777" w:rsidR="003C0145" w:rsidRPr="003C0145" w:rsidRDefault="003C0145" w:rsidP="003C0145">
            <w:pPr>
              <w:jc w:val="right"/>
              <w:rPr>
                <w:szCs w:val="24"/>
                <w:lang w:val="vi-VN" w:eastAsia="vi-VN"/>
              </w:rPr>
            </w:pPr>
            <w:r w:rsidRPr="003C0145">
              <w:rPr>
                <w:szCs w:val="24"/>
                <w:lang w:val="vi-VN" w:eastAsia="vi-VN"/>
              </w:rPr>
              <w:t>3</w:t>
            </w:r>
          </w:p>
        </w:tc>
        <w:tc>
          <w:tcPr>
            <w:tcW w:w="791" w:type="pct"/>
            <w:vAlign w:val="center"/>
          </w:tcPr>
          <w:p w14:paraId="2F93B0C6" w14:textId="13233200" w:rsidR="003C0145" w:rsidRPr="003C0145" w:rsidRDefault="003C0145" w:rsidP="003C0145">
            <w:pPr>
              <w:jc w:val="right"/>
              <w:rPr>
                <w:szCs w:val="24"/>
                <w:lang w:val="vi-VN" w:eastAsia="vi-VN"/>
              </w:rPr>
            </w:pPr>
          </w:p>
        </w:tc>
        <w:tc>
          <w:tcPr>
            <w:tcW w:w="1104" w:type="pct"/>
            <w:vAlign w:val="center"/>
          </w:tcPr>
          <w:p w14:paraId="4FF16E0D" w14:textId="0FB44E0E" w:rsidR="003C0145" w:rsidRPr="003C0145" w:rsidRDefault="003C0145" w:rsidP="003C0145">
            <w:pPr>
              <w:jc w:val="right"/>
              <w:rPr>
                <w:szCs w:val="24"/>
                <w:lang w:val="vi-VN" w:eastAsia="vi-VN"/>
              </w:rPr>
            </w:pPr>
          </w:p>
        </w:tc>
      </w:tr>
      <w:tr w:rsidR="003C0145" w:rsidRPr="003C0145" w14:paraId="6E7667B7" w14:textId="77777777" w:rsidTr="003C0145">
        <w:trPr>
          <w:trHeight w:val="20"/>
        </w:trPr>
        <w:tc>
          <w:tcPr>
            <w:tcW w:w="470" w:type="pct"/>
            <w:vAlign w:val="center"/>
            <w:hideMark/>
          </w:tcPr>
          <w:p w14:paraId="3702DAD0" w14:textId="77777777" w:rsidR="003C0145" w:rsidRPr="003C0145" w:rsidRDefault="003C0145" w:rsidP="003C0145">
            <w:pPr>
              <w:jc w:val="center"/>
              <w:rPr>
                <w:szCs w:val="24"/>
                <w:lang w:val="vi-VN" w:eastAsia="vi-VN"/>
              </w:rPr>
            </w:pPr>
            <w:r w:rsidRPr="003C0145">
              <w:rPr>
                <w:szCs w:val="24"/>
                <w:lang w:val="vi-VN" w:eastAsia="vi-VN"/>
              </w:rPr>
              <w:t>19</w:t>
            </w:r>
          </w:p>
        </w:tc>
        <w:tc>
          <w:tcPr>
            <w:tcW w:w="1678" w:type="pct"/>
            <w:vAlign w:val="center"/>
            <w:hideMark/>
          </w:tcPr>
          <w:p w14:paraId="03912BB7" w14:textId="77777777" w:rsidR="003C0145" w:rsidRPr="003C0145" w:rsidRDefault="003C0145" w:rsidP="003C0145">
            <w:pPr>
              <w:jc w:val="left"/>
              <w:rPr>
                <w:szCs w:val="24"/>
                <w:lang w:val="vi-VN" w:eastAsia="vi-VN"/>
              </w:rPr>
            </w:pPr>
            <w:r w:rsidRPr="003C0145">
              <w:rPr>
                <w:szCs w:val="24"/>
                <w:lang w:val="vi-VN" w:eastAsia="vi-VN"/>
              </w:rPr>
              <w:t>LTD</w:t>
            </w:r>
          </w:p>
        </w:tc>
        <w:tc>
          <w:tcPr>
            <w:tcW w:w="478" w:type="pct"/>
            <w:vAlign w:val="center"/>
            <w:hideMark/>
          </w:tcPr>
          <w:p w14:paraId="7346D043" w14:textId="77777777" w:rsidR="003C0145" w:rsidRPr="003C0145" w:rsidRDefault="003C0145" w:rsidP="003C0145">
            <w:pPr>
              <w:jc w:val="center"/>
              <w:rPr>
                <w:szCs w:val="24"/>
                <w:lang w:val="vi-VN" w:eastAsia="vi-VN"/>
              </w:rPr>
            </w:pPr>
            <w:r w:rsidRPr="003C0145">
              <w:rPr>
                <w:szCs w:val="24"/>
                <w:lang w:val="vi-VN" w:eastAsia="vi-VN"/>
              </w:rPr>
              <w:t>cái</w:t>
            </w:r>
          </w:p>
        </w:tc>
        <w:tc>
          <w:tcPr>
            <w:tcW w:w="478" w:type="pct"/>
            <w:vAlign w:val="center"/>
            <w:hideMark/>
          </w:tcPr>
          <w:p w14:paraId="7EB090CC" w14:textId="77777777" w:rsidR="003C0145" w:rsidRPr="003C0145" w:rsidRDefault="003C0145" w:rsidP="003C0145">
            <w:pPr>
              <w:jc w:val="right"/>
              <w:rPr>
                <w:szCs w:val="24"/>
                <w:lang w:val="vi-VN" w:eastAsia="vi-VN"/>
              </w:rPr>
            </w:pPr>
            <w:r w:rsidRPr="003C0145">
              <w:rPr>
                <w:szCs w:val="24"/>
                <w:lang w:val="vi-VN" w:eastAsia="vi-VN"/>
              </w:rPr>
              <w:t>162</w:t>
            </w:r>
          </w:p>
        </w:tc>
        <w:tc>
          <w:tcPr>
            <w:tcW w:w="791" w:type="pct"/>
            <w:vAlign w:val="center"/>
          </w:tcPr>
          <w:p w14:paraId="56AFE90E" w14:textId="2308356A" w:rsidR="003C0145" w:rsidRPr="003C0145" w:rsidRDefault="003C0145" w:rsidP="003C0145">
            <w:pPr>
              <w:jc w:val="right"/>
              <w:rPr>
                <w:szCs w:val="24"/>
                <w:lang w:val="vi-VN" w:eastAsia="vi-VN"/>
              </w:rPr>
            </w:pPr>
          </w:p>
        </w:tc>
        <w:tc>
          <w:tcPr>
            <w:tcW w:w="1104" w:type="pct"/>
            <w:vAlign w:val="center"/>
          </w:tcPr>
          <w:p w14:paraId="358C9D2C" w14:textId="4841E558" w:rsidR="003C0145" w:rsidRPr="003C0145" w:rsidRDefault="003C0145" w:rsidP="003C0145">
            <w:pPr>
              <w:jc w:val="right"/>
              <w:rPr>
                <w:szCs w:val="24"/>
                <w:lang w:val="vi-VN" w:eastAsia="vi-VN"/>
              </w:rPr>
            </w:pPr>
          </w:p>
        </w:tc>
      </w:tr>
      <w:tr w:rsidR="003C0145" w:rsidRPr="003C0145" w14:paraId="387101A3" w14:textId="77777777" w:rsidTr="003C0145">
        <w:trPr>
          <w:trHeight w:val="20"/>
        </w:trPr>
        <w:tc>
          <w:tcPr>
            <w:tcW w:w="470" w:type="pct"/>
            <w:vAlign w:val="center"/>
            <w:hideMark/>
          </w:tcPr>
          <w:p w14:paraId="4F75C34D" w14:textId="77777777" w:rsidR="003C0145" w:rsidRPr="003C0145" w:rsidRDefault="003C0145" w:rsidP="003C0145">
            <w:pPr>
              <w:jc w:val="center"/>
              <w:rPr>
                <w:szCs w:val="24"/>
                <w:lang w:val="vi-VN" w:eastAsia="vi-VN"/>
              </w:rPr>
            </w:pPr>
            <w:r w:rsidRPr="003C0145">
              <w:rPr>
                <w:szCs w:val="24"/>
                <w:lang w:val="vi-VN" w:eastAsia="vi-VN"/>
              </w:rPr>
              <w:t>20</w:t>
            </w:r>
          </w:p>
        </w:tc>
        <w:tc>
          <w:tcPr>
            <w:tcW w:w="1678" w:type="pct"/>
            <w:vAlign w:val="center"/>
            <w:hideMark/>
          </w:tcPr>
          <w:p w14:paraId="73D2497F" w14:textId="77777777" w:rsidR="003C0145" w:rsidRPr="003C0145" w:rsidRDefault="003C0145" w:rsidP="003C0145">
            <w:pPr>
              <w:jc w:val="left"/>
              <w:rPr>
                <w:szCs w:val="24"/>
                <w:lang w:val="vi-VN" w:eastAsia="vi-VN"/>
              </w:rPr>
            </w:pPr>
            <w:r w:rsidRPr="003C0145">
              <w:rPr>
                <w:szCs w:val="24"/>
                <w:lang w:val="vi-VN" w:eastAsia="vi-VN"/>
              </w:rPr>
              <w:t>Máy cắt chân không (máy cắt tụ bù)</w:t>
            </w:r>
          </w:p>
        </w:tc>
        <w:tc>
          <w:tcPr>
            <w:tcW w:w="478" w:type="pct"/>
            <w:vAlign w:val="center"/>
            <w:hideMark/>
          </w:tcPr>
          <w:p w14:paraId="655A75E2" w14:textId="77777777" w:rsidR="003C0145" w:rsidRPr="003C0145" w:rsidRDefault="003C0145" w:rsidP="003C0145">
            <w:pPr>
              <w:jc w:val="center"/>
              <w:rPr>
                <w:szCs w:val="24"/>
                <w:lang w:val="vi-VN" w:eastAsia="vi-VN"/>
              </w:rPr>
            </w:pPr>
            <w:r w:rsidRPr="003C0145">
              <w:rPr>
                <w:szCs w:val="24"/>
                <w:lang w:val="vi-VN" w:eastAsia="vi-VN"/>
              </w:rPr>
              <w:t>cái</w:t>
            </w:r>
          </w:p>
        </w:tc>
        <w:tc>
          <w:tcPr>
            <w:tcW w:w="478" w:type="pct"/>
            <w:vAlign w:val="center"/>
            <w:hideMark/>
          </w:tcPr>
          <w:p w14:paraId="5A695CE8" w14:textId="77777777" w:rsidR="003C0145" w:rsidRPr="003C0145" w:rsidRDefault="003C0145" w:rsidP="003C0145">
            <w:pPr>
              <w:jc w:val="right"/>
              <w:rPr>
                <w:szCs w:val="24"/>
                <w:lang w:val="vi-VN" w:eastAsia="vi-VN"/>
              </w:rPr>
            </w:pPr>
            <w:r w:rsidRPr="003C0145">
              <w:rPr>
                <w:szCs w:val="24"/>
                <w:lang w:val="vi-VN" w:eastAsia="vi-VN"/>
              </w:rPr>
              <w:t>21</w:t>
            </w:r>
          </w:p>
        </w:tc>
        <w:tc>
          <w:tcPr>
            <w:tcW w:w="791" w:type="pct"/>
            <w:vAlign w:val="center"/>
          </w:tcPr>
          <w:p w14:paraId="171E0926" w14:textId="5258C446" w:rsidR="003C0145" w:rsidRPr="003C0145" w:rsidRDefault="003C0145" w:rsidP="003C0145">
            <w:pPr>
              <w:jc w:val="right"/>
              <w:rPr>
                <w:szCs w:val="24"/>
                <w:lang w:val="vi-VN" w:eastAsia="vi-VN"/>
              </w:rPr>
            </w:pPr>
          </w:p>
        </w:tc>
        <w:tc>
          <w:tcPr>
            <w:tcW w:w="1104" w:type="pct"/>
            <w:vAlign w:val="center"/>
          </w:tcPr>
          <w:p w14:paraId="7651BA9D" w14:textId="0CF5F230" w:rsidR="003C0145" w:rsidRPr="003C0145" w:rsidRDefault="003C0145" w:rsidP="003C0145">
            <w:pPr>
              <w:jc w:val="right"/>
              <w:rPr>
                <w:szCs w:val="24"/>
                <w:lang w:val="vi-VN" w:eastAsia="vi-VN"/>
              </w:rPr>
            </w:pPr>
          </w:p>
        </w:tc>
      </w:tr>
      <w:tr w:rsidR="003C0145" w:rsidRPr="003C0145" w14:paraId="6C839BD5" w14:textId="77777777" w:rsidTr="003C0145">
        <w:trPr>
          <w:trHeight w:val="20"/>
        </w:trPr>
        <w:tc>
          <w:tcPr>
            <w:tcW w:w="470" w:type="pct"/>
            <w:vAlign w:val="center"/>
            <w:hideMark/>
          </w:tcPr>
          <w:p w14:paraId="62589391" w14:textId="77777777" w:rsidR="003C0145" w:rsidRPr="003C0145" w:rsidRDefault="003C0145" w:rsidP="003C0145">
            <w:pPr>
              <w:jc w:val="center"/>
              <w:rPr>
                <w:szCs w:val="24"/>
                <w:lang w:val="vi-VN" w:eastAsia="vi-VN"/>
              </w:rPr>
            </w:pPr>
            <w:r w:rsidRPr="003C0145">
              <w:rPr>
                <w:szCs w:val="24"/>
                <w:lang w:val="vi-VN" w:eastAsia="vi-VN"/>
              </w:rPr>
              <w:t>21</w:t>
            </w:r>
          </w:p>
        </w:tc>
        <w:tc>
          <w:tcPr>
            <w:tcW w:w="1678" w:type="pct"/>
            <w:vAlign w:val="center"/>
            <w:hideMark/>
          </w:tcPr>
          <w:p w14:paraId="7B221B35" w14:textId="77777777" w:rsidR="003C0145" w:rsidRPr="003C0145" w:rsidRDefault="003C0145" w:rsidP="003C0145">
            <w:pPr>
              <w:jc w:val="left"/>
              <w:rPr>
                <w:szCs w:val="24"/>
                <w:lang w:val="vi-VN" w:eastAsia="vi-VN"/>
              </w:rPr>
            </w:pPr>
            <w:r w:rsidRPr="003C0145">
              <w:rPr>
                <w:szCs w:val="24"/>
                <w:lang w:val="vi-VN" w:eastAsia="vi-VN"/>
              </w:rPr>
              <w:t>FCO 100k</w:t>
            </w:r>
          </w:p>
        </w:tc>
        <w:tc>
          <w:tcPr>
            <w:tcW w:w="478" w:type="pct"/>
            <w:vAlign w:val="center"/>
            <w:hideMark/>
          </w:tcPr>
          <w:p w14:paraId="667AB1EB" w14:textId="77777777" w:rsidR="003C0145" w:rsidRPr="003C0145" w:rsidRDefault="003C0145" w:rsidP="003C0145">
            <w:pPr>
              <w:jc w:val="center"/>
              <w:rPr>
                <w:szCs w:val="24"/>
                <w:lang w:val="vi-VN" w:eastAsia="vi-VN"/>
              </w:rPr>
            </w:pPr>
            <w:r w:rsidRPr="003C0145">
              <w:rPr>
                <w:szCs w:val="24"/>
                <w:lang w:val="vi-VN" w:eastAsia="vi-VN"/>
              </w:rPr>
              <w:t>cái</w:t>
            </w:r>
          </w:p>
        </w:tc>
        <w:tc>
          <w:tcPr>
            <w:tcW w:w="478" w:type="pct"/>
            <w:vAlign w:val="center"/>
            <w:hideMark/>
          </w:tcPr>
          <w:p w14:paraId="0C087358" w14:textId="77777777" w:rsidR="003C0145" w:rsidRPr="003C0145" w:rsidRDefault="003C0145" w:rsidP="003C0145">
            <w:pPr>
              <w:jc w:val="right"/>
              <w:rPr>
                <w:szCs w:val="24"/>
                <w:lang w:val="vi-VN" w:eastAsia="vi-VN"/>
              </w:rPr>
            </w:pPr>
            <w:r w:rsidRPr="003C0145">
              <w:rPr>
                <w:szCs w:val="24"/>
                <w:lang w:val="vi-VN" w:eastAsia="vi-VN"/>
              </w:rPr>
              <w:t>1.168</w:t>
            </w:r>
          </w:p>
        </w:tc>
        <w:tc>
          <w:tcPr>
            <w:tcW w:w="791" w:type="pct"/>
            <w:vAlign w:val="center"/>
          </w:tcPr>
          <w:p w14:paraId="3B3DAAD2" w14:textId="55D90820" w:rsidR="003C0145" w:rsidRPr="003C0145" w:rsidRDefault="003C0145" w:rsidP="003C0145">
            <w:pPr>
              <w:jc w:val="right"/>
              <w:rPr>
                <w:szCs w:val="24"/>
                <w:lang w:val="vi-VN" w:eastAsia="vi-VN"/>
              </w:rPr>
            </w:pPr>
          </w:p>
        </w:tc>
        <w:tc>
          <w:tcPr>
            <w:tcW w:w="1104" w:type="pct"/>
            <w:vAlign w:val="center"/>
          </w:tcPr>
          <w:p w14:paraId="47CF0870" w14:textId="326E8B0C" w:rsidR="003C0145" w:rsidRPr="003C0145" w:rsidRDefault="003C0145" w:rsidP="003C0145">
            <w:pPr>
              <w:jc w:val="right"/>
              <w:rPr>
                <w:szCs w:val="24"/>
                <w:lang w:val="vi-VN" w:eastAsia="vi-VN"/>
              </w:rPr>
            </w:pPr>
          </w:p>
        </w:tc>
      </w:tr>
      <w:tr w:rsidR="003C0145" w:rsidRPr="003C0145" w14:paraId="3E857FA0" w14:textId="77777777" w:rsidTr="003C0145">
        <w:trPr>
          <w:trHeight w:val="20"/>
        </w:trPr>
        <w:tc>
          <w:tcPr>
            <w:tcW w:w="470" w:type="pct"/>
            <w:vAlign w:val="center"/>
            <w:hideMark/>
          </w:tcPr>
          <w:p w14:paraId="0FFE30D8" w14:textId="77777777" w:rsidR="003C0145" w:rsidRPr="003C0145" w:rsidRDefault="003C0145" w:rsidP="003C0145">
            <w:pPr>
              <w:jc w:val="center"/>
              <w:rPr>
                <w:szCs w:val="24"/>
                <w:lang w:val="vi-VN" w:eastAsia="vi-VN"/>
              </w:rPr>
            </w:pPr>
            <w:r w:rsidRPr="003C0145">
              <w:rPr>
                <w:szCs w:val="24"/>
                <w:lang w:val="vi-VN" w:eastAsia="vi-VN"/>
              </w:rPr>
              <w:t>22</w:t>
            </w:r>
          </w:p>
        </w:tc>
        <w:tc>
          <w:tcPr>
            <w:tcW w:w="1678" w:type="pct"/>
            <w:vAlign w:val="center"/>
            <w:hideMark/>
          </w:tcPr>
          <w:p w14:paraId="25A488B1" w14:textId="77777777" w:rsidR="003C0145" w:rsidRPr="003C0145" w:rsidRDefault="003C0145" w:rsidP="003C0145">
            <w:pPr>
              <w:jc w:val="left"/>
              <w:rPr>
                <w:szCs w:val="24"/>
                <w:lang w:val="vi-VN" w:eastAsia="vi-VN"/>
              </w:rPr>
            </w:pPr>
            <w:r w:rsidRPr="003C0145">
              <w:rPr>
                <w:szCs w:val="24"/>
                <w:lang w:val="vi-VN" w:eastAsia="vi-VN"/>
              </w:rPr>
              <w:t>Cáp ngầm 1pha</w:t>
            </w:r>
          </w:p>
        </w:tc>
        <w:tc>
          <w:tcPr>
            <w:tcW w:w="478" w:type="pct"/>
            <w:vAlign w:val="center"/>
            <w:hideMark/>
          </w:tcPr>
          <w:p w14:paraId="341CA6F3" w14:textId="77777777" w:rsidR="003C0145" w:rsidRPr="003C0145" w:rsidRDefault="003C0145" w:rsidP="003C0145">
            <w:pPr>
              <w:jc w:val="center"/>
              <w:rPr>
                <w:szCs w:val="24"/>
                <w:lang w:val="vi-VN" w:eastAsia="vi-VN"/>
              </w:rPr>
            </w:pPr>
            <w:r w:rsidRPr="003C0145">
              <w:rPr>
                <w:szCs w:val="24"/>
                <w:lang w:val="vi-VN" w:eastAsia="vi-VN"/>
              </w:rPr>
              <w:t>đoạn</w:t>
            </w:r>
          </w:p>
        </w:tc>
        <w:tc>
          <w:tcPr>
            <w:tcW w:w="478" w:type="pct"/>
            <w:vAlign w:val="center"/>
            <w:hideMark/>
          </w:tcPr>
          <w:p w14:paraId="4A3D780B" w14:textId="77777777" w:rsidR="003C0145" w:rsidRPr="003C0145" w:rsidRDefault="003C0145" w:rsidP="003C0145">
            <w:pPr>
              <w:jc w:val="right"/>
              <w:rPr>
                <w:szCs w:val="24"/>
                <w:lang w:val="vi-VN" w:eastAsia="vi-VN"/>
              </w:rPr>
            </w:pPr>
            <w:r w:rsidRPr="003C0145">
              <w:rPr>
                <w:szCs w:val="24"/>
                <w:lang w:val="vi-VN" w:eastAsia="vi-VN"/>
              </w:rPr>
              <w:t>1</w:t>
            </w:r>
          </w:p>
        </w:tc>
        <w:tc>
          <w:tcPr>
            <w:tcW w:w="791" w:type="pct"/>
            <w:vAlign w:val="center"/>
          </w:tcPr>
          <w:p w14:paraId="33330794" w14:textId="2B1DEB57" w:rsidR="003C0145" w:rsidRPr="003C0145" w:rsidRDefault="003C0145" w:rsidP="003C0145">
            <w:pPr>
              <w:jc w:val="right"/>
              <w:rPr>
                <w:szCs w:val="24"/>
                <w:lang w:val="vi-VN" w:eastAsia="vi-VN"/>
              </w:rPr>
            </w:pPr>
          </w:p>
        </w:tc>
        <w:tc>
          <w:tcPr>
            <w:tcW w:w="1104" w:type="pct"/>
            <w:vAlign w:val="center"/>
          </w:tcPr>
          <w:p w14:paraId="47B67A7A" w14:textId="02199962" w:rsidR="003C0145" w:rsidRPr="003C0145" w:rsidRDefault="003C0145" w:rsidP="003C0145">
            <w:pPr>
              <w:jc w:val="right"/>
              <w:rPr>
                <w:szCs w:val="24"/>
                <w:lang w:val="vi-VN" w:eastAsia="vi-VN"/>
              </w:rPr>
            </w:pPr>
          </w:p>
        </w:tc>
      </w:tr>
      <w:tr w:rsidR="003C0145" w:rsidRPr="003C0145" w14:paraId="2B99B501" w14:textId="77777777" w:rsidTr="003C0145">
        <w:trPr>
          <w:trHeight w:val="20"/>
        </w:trPr>
        <w:tc>
          <w:tcPr>
            <w:tcW w:w="470" w:type="pct"/>
            <w:vAlign w:val="center"/>
            <w:hideMark/>
          </w:tcPr>
          <w:p w14:paraId="227DE6C8" w14:textId="77777777" w:rsidR="003C0145" w:rsidRPr="003C0145" w:rsidRDefault="003C0145" w:rsidP="003C0145">
            <w:pPr>
              <w:jc w:val="center"/>
              <w:rPr>
                <w:szCs w:val="24"/>
                <w:lang w:val="vi-VN" w:eastAsia="vi-VN"/>
              </w:rPr>
            </w:pPr>
            <w:r w:rsidRPr="003C0145">
              <w:rPr>
                <w:szCs w:val="24"/>
                <w:lang w:val="vi-VN" w:eastAsia="vi-VN"/>
              </w:rPr>
              <w:t>23</w:t>
            </w:r>
          </w:p>
        </w:tc>
        <w:tc>
          <w:tcPr>
            <w:tcW w:w="1678" w:type="pct"/>
            <w:vAlign w:val="center"/>
            <w:hideMark/>
          </w:tcPr>
          <w:p w14:paraId="530B4F56" w14:textId="77777777" w:rsidR="003C0145" w:rsidRPr="003C0145" w:rsidRDefault="003C0145" w:rsidP="003C0145">
            <w:pPr>
              <w:jc w:val="left"/>
              <w:rPr>
                <w:szCs w:val="24"/>
                <w:lang w:val="vi-VN" w:eastAsia="vi-VN"/>
              </w:rPr>
            </w:pPr>
            <w:r w:rsidRPr="003C0145">
              <w:rPr>
                <w:szCs w:val="24"/>
                <w:lang w:val="vi-VN" w:eastAsia="vi-VN"/>
              </w:rPr>
              <w:t>Cáp ngầm 3pha</w:t>
            </w:r>
          </w:p>
        </w:tc>
        <w:tc>
          <w:tcPr>
            <w:tcW w:w="478" w:type="pct"/>
            <w:vAlign w:val="center"/>
            <w:hideMark/>
          </w:tcPr>
          <w:p w14:paraId="73EF776C" w14:textId="77777777" w:rsidR="003C0145" w:rsidRPr="003C0145" w:rsidRDefault="003C0145" w:rsidP="003C0145">
            <w:pPr>
              <w:jc w:val="center"/>
              <w:rPr>
                <w:szCs w:val="24"/>
                <w:lang w:val="vi-VN" w:eastAsia="vi-VN"/>
              </w:rPr>
            </w:pPr>
            <w:r w:rsidRPr="003C0145">
              <w:rPr>
                <w:szCs w:val="24"/>
                <w:lang w:val="vi-VN" w:eastAsia="vi-VN"/>
              </w:rPr>
              <w:t>đoạn</w:t>
            </w:r>
          </w:p>
        </w:tc>
        <w:tc>
          <w:tcPr>
            <w:tcW w:w="478" w:type="pct"/>
            <w:vAlign w:val="center"/>
            <w:hideMark/>
          </w:tcPr>
          <w:p w14:paraId="44C55AA0" w14:textId="77777777" w:rsidR="003C0145" w:rsidRPr="003C0145" w:rsidRDefault="003C0145" w:rsidP="003C0145">
            <w:pPr>
              <w:jc w:val="right"/>
              <w:rPr>
                <w:szCs w:val="24"/>
                <w:lang w:val="vi-VN" w:eastAsia="vi-VN"/>
              </w:rPr>
            </w:pPr>
            <w:r w:rsidRPr="003C0145">
              <w:rPr>
                <w:szCs w:val="24"/>
                <w:lang w:val="vi-VN" w:eastAsia="vi-VN"/>
              </w:rPr>
              <w:t>10</w:t>
            </w:r>
          </w:p>
        </w:tc>
        <w:tc>
          <w:tcPr>
            <w:tcW w:w="791" w:type="pct"/>
            <w:vAlign w:val="center"/>
          </w:tcPr>
          <w:p w14:paraId="623297A5" w14:textId="10ACDE2C" w:rsidR="003C0145" w:rsidRPr="003C0145" w:rsidRDefault="003C0145" w:rsidP="003C0145">
            <w:pPr>
              <w:jc w:val="right"/>
              <w:rPr>
                <w:szCs w:val="24"/>
                <w:lang w:val="vi-VN" w:eastAsia="vi-VN"/>
              </w:rPr>
            </w:pPr>
          </w:p>
        </w:tc>
        <w:tc>
          <w:tcPr>
            <w:tcW w:w="1104" w:type="pct"/>
            <w:vAlign w:val="center"/>
          </w:tcPr>
          <w:p w14:paraId="49F087E2" w14:textId="35DA3EED" w:rsidR="003C0145" w:rsidRPr="003C0145" w:rsidRDefault="003C0145" w:rsidP="003C0145">
            <w:pPr>
              <w:jc w:val="right"/>
              <w:rPr>
                <w:szCs w:val="24"/>
                <w:lang w:val="vi-VN" w:eastAsia="vi-VN"/>
              </w:rPr>
            </w:pPr>
          </w:p>
        </w:tc>
      </w:tr>
      <w:tr w:rsidR="003C0145" w:rsidRPr="003C0145" w14:paraId="68D1E67A" w14:textId="77777777" w:rsidTr="003C0145">
        <w:trPr>
          <w:trHeight w:val="20"/>
        </w:trPr>
        <w:tc>
          <w:tcPr>
            <w:tcW w:w="470" w:type="pct"/>
            <w:vAlign w:val="center"/>
            <w:hideMark/>
          </w:tcPr>
          <w:p w14:paraId="42C1C147" w14:textId="77777777" w:rsidR="003C0145" w:rsidRPr="003C0145" w:rsidRDefault="003C0145" w:rsidP="003C0145">
            <w:pPr>
              <w:jc w:val="center"/>
              <w:rPr>
                <w:szCs w:val="24"/>
                <w:lang w:val="vi-VN" w:eastAsia="vi-VN"/>
              </w:rPr>
            </w:pPr>
            <w:r w:rsidRPr="003C0145">
              <w:rPr>
                <w:szCs w:val="24"/>
                <w:lang w:val="vi-VN" w:eastAsia="vi-VN"/>
              </w:rPr>
              <w:t>24</w:t>
            </w:r>
          </w:p>
        </w:tc>
        <w:tc>
          <w:tcPr>
            <w:tcW w:w="1678" w:type="pct"/>
            <w:vAlign w:val="center"/>
            <w:hideMark/>
          </w:tcPr>
          <w:p w14:paraId="1E20996F" w14:textId="77777777" w:rsidR="003C0145" w:rsidRPr="003C0145" w:rsidRDefault="003C0145" w:rsidP="003C0145">
            <w:pPr>
              <w:jc w:val="left"/>
              <w:rPr>
                <w:szCs w:val="24"/>
                <w:lang w:val="vi-VN" w:eastAsia="vi-VN"/>
              </w:rPr>
            </w:pPr>
            <w:r w:rsidRPr="003C0145">
              <w:rPr>
                <w:szCs w:val="24"/>
                <w:lang w:val="vi-VN" w:eastAsia="vi-VN"/>
              </w:rPr>
              <w:t>Tu cấp nguồn cho LBS, REC, tụ bù.</w:t>
            </w:r>
          </w:p>
        </w:tc>
        <w:tc>
          <w:tcPr>
            <w:tcW w:w="478" w:type="pct"/>
            <w:vAlign w:val="center"/>
            <w:hideMark/>
          </w:tcPr>
          <w:p w14:paraId="63AB0C97" w14:textId="77777777" w:rsidR="003C0145" w:rsidRPr="003C0145" w:rsidRDefault="003C0145" w:rsidP="003C0145">
            <w:pPr>
              <w:jc w:val="center"/>
              <w:rPr>
                <w:szCs w:val="24"/>
                <w:lang w:val="vi-VN" w:eastAsia="vi-VN"/>
              </w:rPr>
            </w:pPr>
            <w:r w:rsidRPr="003C0145">
              <w:rPr>
                <w:szCs w:val="24"/>
                <w:lang w:val="vi-VN" w:eastAsia="vi-VN"/>
              </w:rPr>
              <w:t>cái</w:t>
            </w:r>
          </w:p>
        </w:tc>
        <w:tc>
          <w:tcPr>
            <w:tcW w:w="478" w:type="pct"/>
            <w:vAlign w:val="center"/>
            <w:hideMark/>
          </w:tcPr>
          <w:p w14:paraId="340EF1D2" w14:textId="77777777" w:rsidR="003C0145" w:rsidRPr="003C0145" w:rsidRDefault="003C0145" w:rsidP="003C0145">
            <w:pPr>
              <w:jc w:val="right"/>
              <w:rPr>
                <w:szCs w:val="24"/>
                <w:lang w:val="vi-VN" w:eastAsia="vi-VN"/>
              </w:rPr>
            </w:pPr>
            <w:r w:rsidRPr="003C0145">
              <w:rPr>
                <w:szCs w:val="24"/>
                <w:lang w:val="vi-VN" w:eastAsia="vi-VN"/>
              </w:rPr>
              <w:t>42</w:t>
            </w:r>
          </w:p>
        </w:tc>
        <w:tc>
          <w:tcPr>
            <w:tcW w:w="791" w:type="pct"/>
            <w:vAlign w:val="center"/>
          </w:tcPr>
          <w:p w14:paraId="3C5FCD85" w14:textId="26BDDABB" w:rsidR="003C0145" w:rsidRPr="003C0145" w:rsidRDefault="003C0145" w:rsidP="003C0145">
            <w:pPr>
              <w:jc w:val="right"/>
              <w:rPr>
                <w:szCs w:val="24"/>
                <w:lang w:val="vi-VN" w:eastAsia="vi-VN"/>
              </w:rPr>
            </w:pPr>
          </w:p>
        </w:tc>
        <w:tc>
          <w:tcPr>
            <w:tcW w:w="1104" w:type="pct"/>
            <w:vAlign w:val="center"/>
          </w:tcPr>
          <w:p w14:paraId="425C450D" w14:textId="52D3E9D1" w:rsidR="003C0145" w:rsidRPr="003C0145" w:rsidRDefault="003C0145" w:rsidP="003C0145">
            <w:pPr>
              <w:jc w:val="right"/>
              <w:rPr>
                <w:szCs w:val="24"/>
                <w:lang w:val="vi-VN" w:eastAsia="vi-VN"/>
              </w:rPr>
            </w:pPr>
          </w:p>
        </w:tc>
      </w:tr>
      <w:tr w:rsidR="003C0145" w:rsidRPr="003C0145" w14:paraId="46FE2E75" w14:textId="77777777" w:rsidTr="003C0145">
        <w:trPr>
          <w:trHeight w:val="20"/>
        </w:trPr>
        <w:tc>
          <w:tcPr>
            <w:tcW w:w="470" w:type="pct"/>
            <w:vAlign w:val="center"/>
          </w:tcPr>
          <w:p w14:paraId="7BAF1C3D" w14:textId="77777777" w:rsidR="003C0145" w:rsidRPr="003C0145" w:rsidRDefault="003C0145" w:rsidP="003C0145">
            <w:pPr>
              <w:jc w:val="center"/>
              <w:rPr>
                <w:szCs w:val="24"/>
                <w:lang w:val="vi-VN" w:eastAsia="vi-VN"/>
              </w:rPr>
            </w:pPr>
          </w:p>
        </w:tc>
        <w:tc>
          <w:tcPr>
            <w:tcW w:w="1678" w:type="pct"/>
            <w:vAlign w:val="center"/>
          </w:tcPr>
          <w:p w14:paraId="07DB474D" w14:textId="067C90BF" w:rsidR="003C0145" w:rsidRPr="003C0145" w:rsidRDefault="003C0145" w:rsidP="003C0145">
            <w:pPr>
              <w:jc w:val="center"/>
              <w:rPr>
                <w:szCs w:val="24"/>
                <w:lang w:val="vi-VN" w:eastAsia="vi-VN"/>
              </w:rPr>
            </w:pPr>
            <w:r w:rsidRPr="00BB3DBC">
              <w:rPr>
                <w:b/>
                <w:bCs/>
                <w:szCs w:val="24"/>
                <w:lang w:val="vi-VN" w:eastAsia="vi-VN"/>
              </w:rPr>
              <w:t>CHI PHÍ TRƯỚC THUẾ</w:t>
            </w:r>
          </w:p>
        </w:tc>
        <w:tc>
          <w:tcPr>
            <w:tcW w:w="478" w:type="pct"/>
            <w:vAlign w:val="center"/>
          </w:tcPr>
          <w:p w14:paraId="024B0142" w14:textId="77777777" w:rsidR="003C0145" w:rsidRPr="003C0145" w:rsidRDefault="003C0145" w:rsidP="003C0145">
            <w:pPr>
              <w:jc w:val="center"/>
              <w:rPr>
                <w:szCs w:val="24"/>
                <w:lang w:val="vi-VN" w:eastAsia="vi-VN"/>
              </w:rPr>
            </w:pPr>
          </w:p>
        </w:tc>
        <w:tc>
          <w:tcPr>
            <w:tcW w:w="478" w:type="pct"/>
            <w:vAlign w:val="center"/>
          </w:tcPr>
          <w:p w14:paraId="127C01DE" w14:textId="77777777" w:rsidR="003C0145" w:rsidRPr="003C0145" w:rsidRDefault="003C0145" w:rsidP="003C0145">
            <w:pPr>
              <w:jc w:val="right"/>
              <w:rPr>
                <w:szCs w:val="24"/>
                <w:lang w:val="vi-VN" w:eastAsia="vi-VN"/>
              </w:rPr>
            </w:pPr>
          </w:p>
        </w:tc>
        <w:tc>
          <w:tcPr>
            <w:tcW w:w="791" w:type="pct"/>
            <w:vAlign w:val="center"/>
          </w:tcPr>
          <w:p w14:paraId="3A6060AB" w14:textId="77777777" w:rsidR="003C0145" w:rsidRPr="003C0145" w:rsidRDefault="003C0145" w:rsidP="003C0145">
            <w:pPr>
              <w:jc w:val="right"/>
              <w:rPr>
                <w:szCs w:val="24"/>
                <w:lang w:val="vi-VN" w:eastAsia="vi-VN"/>
              </w:rPr>
            </w:pPr>
          </w:p>
        </w:tc>
        <w:tc>
          <w:tcPr>
            <w:tcW w:w="1104" w:type="pct"/>
            <w:vAlign w:val="center"/>
          </w:tcPr>
          <w:p w14:paraId="1E694163" w14:textId="77777777" w:rsidR="003C0145" w:rsidRPr="003C0145" w:rsidRDefault="003C0145" w:rsidP="003C0145">
            <w:pPr>
              <w:jc w:val="right"/>
              <w:rPr>
                <w:szCs w:val="24"/>
                <w:lang w:val="vi-VN" w:eastAsia="vi-VN"/>
              </w:rPr>
            </w:pPr>
          </w:p>
        </w:tc>
      </w:tr>
      <w:tr w:rsidR="003C0145" w:rsidRPr="003C0145" w14:paraId="7274F973" w14:textId="77777777" w:rsidTr="003C0145">
        <w:trPr>
          <w:trHeight w:val="20"/>
        </w:trPr>
        <w:tc>
          <w:tcPr>
            <w:tcW w:w="470" w:type="pct"/>
            <w:vAlign w:val="center"/>
          </w:tcPr>
          <w:p w14:paraId="4BB37A72" w14:textId="77777777" w:rsidR="003C0145" w:rsidRPr="003C0145" w:rsidRDefault="003C0145" w:rsidP="003C0145">
            <w:pPr>
              <w:jc w:val="center"/>
              <w:rPr>
                <w:szCs w:val="24"/>
                <w:lang w:val="vi-VN" w:eastAsia="vi-VN"/>
              </w:rPr>
            </w:pPr>
          </w:p>
        </w:tc>
        <w:tc>
          <w:tcPr>
            <w:tcW w:w="1678" w:type="pct"/>
            <w:vAlign w:val="center"/>
          </w:tcPr>
          <w:p w14:paraId="3F6D55DC" w14:textId="73C9B212" w:rsidR="003C0145" w:rsidRPr="003C0145" w:rsidRDefault="003C0145" w:rsidP="003C0145">
            <w:pPr>
              <w:jc w:val="center"/>
              <w:rPr>
                <w:szCs w:val="24"/>
                <w:lang w:val="vi-VN" w:eastAsia="vi-VN"/>
              </w:rPr>
            </w:pPr>
            <w:r w:rsidRPr="00BB3DBC">
              <w:rPr>
                <w:color w:val="0000CC"/>
                <w:szCs w:val="24"/>
                <w:lang w:eastAsia="vi-VN"/>
              </w:rPr>
              <w:t>THUẾ GTGT 10%</w:t>
            </w:r>
          </w:p>
        </w:tc>
        <w:tc>
          <w:tcPr>
            <w:tcW w:w="478" w:type="pct"/>
            <w:vAlign w:val="center"/>
          </w:tcPr>
          <w:p w14:paraId="6083A8B8" w14:textId="77777777" w:rsidR="003C0145" w:rsidRPr="003C0145" w:rsidRDefault="003C0145" w:rsidP="003C0145">
            <w:pPr>
              <w:jc w:val="center"/>
              <w:rPr>
                <w:szCs w:val="24"/>
                <w:lang w:val="vi-VN" w:eastAsia="vi-VN"/>
              </w:rPr>
            </w:pPr>
          </w:p>
        </w:tc>
        <w:tc>
          <w:tcPr>
            <w:tcW w:w="478" w:type="pct"/>
            <w:vAlign w:val="center"/>
          </w:tcPr>
          <w:p w14:paraId="35EC85D8" w14:textId="77777777" w:rsidR="003C0145" w:rsidRPr="003C0145" w:rsidRDefault="003C0145" w:rsidP="003C0145">
            <w:pPr>
              <w:jc w:val="right"/>
              <w:rPr>
                <w:szCs w:val="24"/>
                <w:lang w:val="vi-VN" w:eastAsia="vi-VN"/>
              </w:rPr>
            </w:pPr>
          </w:p>
        </w:tc>
        <w:tc>
          <w:tcPr>
            <w:tcW w:w="791" w:type="pct"/>
            <w:vAlign w:val="center"/>
          </w:tcPr>
          <w:p w14:paraId="4DD771A1" w14:textId="77777777" w:rsidR="003C0145" w:rsidRPr="003C0145" w:rsidRDefault="003C0145" w:rsidP="003C0145">
            <w:pPr>
              <w:jc w:val="right"/>
              <w:rPr>
                <w:szCs w:val="24"/>
                <w:lang w:val="vi-VN" w:eastAsia="vi-VN"/>
              </w:rPr>
            </w:pPr>
          </w:p>
        </w:tc>
        <w:tc>
          <w:tcPr>
            <w:tcW w:w="1104" w:type="pct"/>
            <w:vAlign w:val="center"/>
          </w:tcPr>
          <w:p w14:paraId="5D2F163D" w14:textId="77777777" w:rsidR="003C0145" w:rsidRPr="003C0145" w:rsidRDefault="003C0145" w:rsidP="003C0145">
            <w:pPr>
              <w:jc w:val="right"/>
              <w:rPr>
                <w:szCs w:val="24"/>
                <w:lang w:val="vi-VN" w:eastAsia="vi-VN"/>
              </w:rPr>
            </w:pPr>
          </w:p>
        </w:tc>
      </w:tr>
      <w:tr w:rsidR="003C0145" w:rsidRPr="00423F3C" w14:paraId="3C85E8F2" w14:textId="77777777" w:rsidTr="003C0145">
        <w:trPr>
          <w:trHeight w:val="20"/>
        </w:trPr>
        <w:tc>
          <w:tcPr>
            <w:tcW w:w="470" w:type="pct"/>
            <w:vAlign w:val="center"/>
          </w:tcPr>
          <w:p w14:paraId="65D0826D" w14:textId="77777777" w:rsidR="003C0145" w:rsidRPr="003C0145" w:rsidRDefault="003C0145" w:rsidP="003C0145">
            <w:pPr>
              <w:jc w:val="center"/>
              <w:rPr>
                <w:szCs w:val="24"/>
                <w:lang w:val="vi-VN" w:eastAsia="vi-VN"/>
              </w:rPr>
            </w:pPr>
          </w:p>
        </w:tc>
        <w:tc>
          <w:tcPr>
            <w:tcW w:w="1678" w:type="pct"/>
            <w:vAlign w:val="center"/>
          </w:tcPr>
          <w:p w14:paraId="40BC5FFF" w14:textId="77777777" w:rsidR="003C0145" w:rsidRPr="00880DFD" w:rsidRDefault="003C0145" w:rsidP="003C0145">
            <w:pPr>
              <w:jc w:val="center"/>
              <w:rPr>
                <w:b/>
                <w:bCs/>
                <w:szCs w:val="24"/>
                <w:lang w:val="vi-VN"/>
              </w:rPr>
            </w:pPr>
            <w:r w:rsidRPr="00880DFD">
              <w:rPr>
                <w:b/>
                <w:bCs/>
                <w:szCs w:val="24"/>
                <w:lang w:val="vi-VN"/>
              </w:rPr>
              <w:t>CHI PHÍ SAU THUẾ</w:t>
            </w:r>
          </w:p>
          <w:p w14:paraId="0B286A0A" w14:textId="15BB9401" w:rsidR="008375FB" w:rsidRPr="003C0145" w:rsidRDefault="008375FB" w:rsidP="003C0145">
            <w:pPr>
              <w:jc w:val="center"/>
              <w:rPr>
                <w:szCs w:val="24"/>
                <w:lang w:val="vi-VN" w:eastAsia="vi-VN"/>
              </w:rPr>
            </w:pPr>
            <w:r w:rsidRPr="00880DFD">
              <w:rPr>
                <w:b/>
                <w:bCs/>
                <w:szCs w:val="24"/>
                <w:lang w:val="vi-VN"/>
              </w:rPr>
              <w:t>(Chi phí sau thuế phải bằng giá trị kê khai trong bảng giá dự thầu trên webform)</w:t>
            </w:r>
          </w:p>
        </w:tc>
        <w:tc>
          <w:tcPr>
            <w:tcW w:w="478" w:type="pct"/>
            <w:vAlign w:val="center"/>
          </w:tcPr>
          <w:p w14:paraId="2878BE54" w14:textId="77777777" w:rsidR="003C0145" w:rsidRPr="003C0145" w:rsidRDefault="003C0145" w:rsidP="003C0145">
            <w:pPr>
              <w:jc w:val="center"/>
              <w:rPr>
                <w:szCs w:val="24"/>
                <w:lang w:val="vi-VN" w:eastAsia="vi-VN"/>
              </w:rPr>
            </w:pPr>
          </w:p>
        </w:tc>
        <w:tc>
          <w:tcPr>
            <w:tcW w:w="478" w:type="pct"/>
            <w:vAlign w:val="center"/>
          </w:tcPr>
          <w:p w14:paraId="3B2A54F0" w14:textId="77777777" w:rsidR="003C0145" w:rsidRPr="003C0145" w:rsidRDefault="003C0145" w:rsidP="003C0145">
            <w:pPr>
              <w:jc w:val="right"/>
              <w:rPr>
                <w:szCs w:val="24"/>
                <w:lang w:val="vi-VN" w:eastAsia="vi-VN"/>
              </w:rPr>
            </w:pPr>
          </w:p>
        </w:tc>
        <w:tc>
          <w:tcPr>
            <w:tcW w:w="791" w:type="pct"/>
            <w:vAlign w:val="center"/>
          </w:tcPr>
          <w:p w14:paraId="62094C68" w14:textId="77777777" w:rsidR="003C0145" w:rsidRPr="003C0145" w:rsidRDefault="003C0145" w:rsidP="003C0145">
            <w:pPr>
              <w:jc w:val="right"/>
              <w:rPr>
                <w:szCs w:val="24"/>
                <w:lang w:val="vi-VN" w:eastAsia="vi-VN"/>
              </w:rPr>
            </w:pPr>
          </w:p>
        </w:tc>
        <w:tc>
          <w:tcPr>
            <w:tcW w:w="1104" w:type="pct"/>
            <w:vAlign w:val="center"/>
          </w:tcPr>
          <w:p w14:paraId="19C52E17" w14:textId="77777777" w:rsidR="003C0145" w:rsidRPr="003C0145" w:rsidRDefault="003C0145" w:rsidP="003C0145">
            <w:pPr>
              <w:jc w:val="right"/>
              <w:rPr>
                <w:szCs w:val="24"/>
                <w:lang w:val="vi-VN" w:eastAsia="vi-VN"/>
              </w:rPr>
            </w:pPr>
          </w:p>
        </w:tc>
      </w:tr>
    </w:tbl>
    <w:p w14:paraId="2E206D1E" w14:textId="77777777" w:rsidR="003C0145" w:rsidRDefault="003C0145" w:rsidP="00221998">
      <w:pPr>
        <w:tabs>
          <w:tab w:val="left" w:pos="0"/>
        </w:tabs>
        <w:spacing w:before="60" w:after="60"/>
        <w:rPr>
          <w:b/>
          <w:sz w:val="28"/>
          <w:szCs w:val="28"/>
          <w:lang w:val="nl-NL"/>
        </w:rPr>
      </w:pPr>
    </w:p>
    <w:p w14:paraId="4F434311" w14:textId="77777777" w:rsidR="00221998" w:rsidRDefault="00221998" w:rsidP="00221998">
      <w:pPr>
        <w:tabs>
          <w:tab w:val="left" w:pos="0"/>
        </w:tabs>
        <w:spacing w:before="60" w:after="60"/>
        <w:rPr>
          <w:b/>
          <w:sz w:val="28"/>
          <w:szCs w:val="28"/>
          <w:lang w:val="nl-NL"/>
        </w:rPr>
      </w:pPr>
    </w:p>
    <w:p w14:paraId="05D09CF2" w14:textId="77777777" w:rsidR="00217ED5" w:rsidRDefault="00217ED5" w:rsidP="0067562C">
      <w:pPr>
        <w:tabs>
          <w:tab w:val="left" w:pos="0"/>
        </w:tabs>
        <w:spacing w:before="60" w:after="60"/>
        <w:rPr>
          <w:b/>
          <w:sz w:val="28"/>
          <w:szCs w:val="28"/>
          <w:lang w:val="nl-NL"/>
        </w:rPr>
        <w:sectPr w:rsidR="00217ED5" w:rsidSect="00313EA3">
          <w:footnotePr>
            <w:numRestart w:val="eachPage"/>
          </w:footnotePr>
          <w:pgSz w:w="16839" w:h="11907" w:orient="landscape" w:code="9"/>
          <w:pgMar w:top="567" w:right="1134" w:bottom="1134" w:left="1134" w:header="737" w:footer="737" w:gutter="0"/>
          <w:cols w:space="720"/>
          <w:docGrid w:linePitch="360"/>
        </w:sectPr>
      </w:pPr>
    </w:p>
    <w:p w14:paraId="5FA99A61" w14:textId="77777777" w:rsidR="00217ED5" w:rsidRPr="001D5578" w:rsidRDefault="00217ED5" w:rsidP="00217ED5">
      <w:pPr>
        <w:widowControl w:val="0"/>
        <w:tabs>
          <w:tab w:val="left" w:pos="851"/>
        </w:tabs>
        <w:spacing w:before="120" w:after="120" w:line="264" w:lineRule="auto"/>
        <w:jc w:val="left"/>
        <w:rPr>
          <w:b/>
          <w:bCs/>
          <w:iCs/>
          <w:color w:val="000000"/>
          <w:sz w:val="28"/>
          <w:szCs w:val="28"/>
          <w:lang w:val="nl-NL"/>
        </w:rPr>
      </w:pPr>
      <w:bookmarkStart w:id="7" w:name="_Hlk190033014"/>
      <w:r w:rsidRPr="001D5578">
        <w:rPr>
          <w:b/>
          <w:bCs/>
          <w:iCs/>
          <w:color w:val="000000"/>
          <w:sz w:val="28"/>
          <w:szCs w:val="28"/>
          <w:lang w:val="nl-NL"/>
        </w:rPr>
        <w:lastRenderedPageBreak/>
        <w:t xml:space="preserve">Mục </w:t>
      </w:r>
      <w:r>
        <w:rPr>
          <w:b/>
          <w:bCs/>
          <w:iCs/>
          <w:color w:val="000000"/>
          <w:sz w:val="28"/>
          <w:szCs w:val="28"/>
          <w:lang w:val="nl-NL"/>
        </w:rPr>
        <w:t>II</w:t>
      </w:r>
      <w:r w:rsidRPr="001D5578">
        <w:rPr>
          <w:b/>
          <w:bCs/>
          <w:iCs/>
          <w:color w:val="000000"/>
          <w:sz w:val="28"/>
          <w:szCs w:val="28"/>
          <w:lang w:val="nl-NL"/>
        </w:rPr>
        <w:t>. Yêu cầu về kỹ thuật và tiêu chuẩn đánh giá kỹ thuật</w:t>
      </w:r>
    </w:p>
    <w:p w14:paraId="08945C59" w14:textId="77777777" w:rsidR="00217ED5" w:rsidRPr="001D5578" w:rsidRDefault="00217ED5" w:rsidP="00217ED5">
      <w:pPr>
        <w:widowControl w:val="0"/>
        <w:tabs>
          <w:tab w:val="left" w:pos="851"/>
        </w:tabs>
        <w:spacing w:before="120" w:after="120" w:line="264" w:lineRule="auto"/>
        <w:jc w:val="left"/>
        <w:rPr>
          <w:b/>
          <w:bCs/>
          <w:iCs/>
          <w:color w:val="000000"/>
          <w:sz w:val="28"/>
          <w:szCs w:val="28"/>
          <w:lang w:val="nl-NL"/>
        </w:rPr>
      </w:pPr>
      <w:r w:rsidRPr="001D5578">
        <w:rPr>
          <w:b/>
          <w:bCs/>
          <w:iCs/>
          <w:color w:val="000000"/>
          <w:sz w:val="28"/>
          <w:szCs w:val="28"/>
          <w:lang w:val="nl-NL"/>
        </w:rPr>
        <w:t>A. Yêu cầu về kỹ thuật:</w:t>
      </w:r>
      <w:bookmarkEnd w:id="7"/>
    </w:p>
    <w:p w14:paraId="38590F58" w14:textId="77777777" w:rsidR="001375AD" w:rsidRPr="00901F10" w:rsidRDefault="001375AD" w:rsidP="001375AD">
      <w:pPr>
        <w:pStyle w:val="mclckthut"/>
        <w:spacing w:before="0" w:after="0"/>
        <w:ind w:left="0" w:firstLine="0"/>
        <w:jc w:val="both"/>
        <w:rPr>
          <w:sz w:val="26"/>
          <w:szCs w:val="26"/>
          <w:lang w:val="vi-VN"/>
        </w:rPr>
      </w:pPr>
      <w:r w:rsidRPr="00901F10">
        <w:rPr>
          <w:sz w:val="26"/>
          <w:szCs w:val="26"/>
          <w:lang w:val="vi-VN"/>
        </w:rPr>
        <w:t xml:space="preserve">1. Yêu cầu chung của thử nghiệm/kiểm định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3681"/>
        <w:gridCol w:w="7286"/>
        <w:gridCol w:w="2274"/>
      </w:tblGrid>
      <w:tr w:rsidR="001375AD" w:rsidRPr="001375AD" w14:paraId="197ED532" w14:textId="77777777" w:rsidTr="00A6747A">
        <w:trPr>
          <w:trHeight w:val="359"/>
        </w:trPr>
        <w:tc>
          <w:tcPr>
            <w:tcW w:w="453" w:type="pct"/>
            <w:vMerge w:val="restart"/>
            <w:vAlign w:val="center"/>
            <w:hideMark/>
          </w:tcPr>
          <w:p w14:paraId="4BAE6BA6" w14:textId="77777777" w:rsidR="001375AD" w:rsidRPr="001375AD" w:rsidRDefault="001375AD" w:rsidP="00BD1637">
            <w:pPr>
              <w:spacing w:before="60" w:after="60"/>
              <w:jc w:val="center"/>
              <w:rPr>
                <w:rFonts w:asciiTheme="majorHAnsi" w:hAnsiTheme="majorHAnsi" w:cstheme="majorHAnsi"/>
                <w:b/>
                <w:bCs/>
                <w:sz w:val="26"/>
                <w:szCs w:val="26"/>
              </w:rPr>
            </w:pPr>
            <w:r w:rsidRPr="001375AD">
              <w:rPr>
                <w:rFonts w:asciiTheme="majorHAnsi" w:hAnsiTheme="majorHAnsi" w:cstheme="majorHAnsi"/>
                <w:b/>
                <w:bCs/>
                <w:sz w:val="26"/>
                <w:szCs w:val="26"/>
              </w:rPr>
              <w:t>STT</w:t>
            </w:r>
          </w:p>
        </w:tc>
        <w:tc>
          <w:tcPr>
            <w:tcW w:w="1264" w:type="pct"/>
            <w:vMerge w:val="restart"/>
            <w:vAlign w:val="center"/>
            <w:hideMark/>
          </w:tcPr>
          <w:p w14:paraId="7D64A07C" w14:textId="77777777" w:rsidR="001375AD" w:rsidRPr="001375AD" w:rsidRDefault="001375AD" w:rsidP="00BD1637">
            <w:pPr>
              <w:spacing w:before="60" w:after="60"/>
              <w:jc w:val="center"/>
              <w:rPr>
                <w:rFonts w:asciiTheme="majorHAnsi" w:hAnsiTheme="majorHAnsi" w:cstheme="majorHAnsi"/>
                <w:b/>
                <w:bCs/>
                <w:sz w:val="26"/>
                <w:szCs w:val="26"/>
              </w:rPr>
            </w:pPr>
            <w:r w:rsidRPr="001375AD">
              <w:rPr>
                <w:rFonts w:asciiTheme="majorHAnsi" w:hAnsiTheme="majorHAnsi" w:cstheme="majorHAnsi"/>
                <w:b/>
                <w:bCs/>
                <w:sz w:val="26"/>
                <w:szCs w:val="26"/>
              </w:rPr>
              <w:t>Đặc tính</w:t>
            </w:r>
          </w:p>
        </w:tc>
        <w:tc>
          <w:tcPr>
            <w:tcW w:w="2502" w:type="pct"/>
            <w:vMerge w:val="restart"/>
            <w:vAlign w:val="center"/>
            <w:hideMark/>
          </w:tcPr>
          <w:p w14:paraId="186DA571" w14:textId="77777777" w:rsidR="001375AD" w:rsidRPr="001375AD" w:rsidRDefault="001375AD" w:rsidP="00BD1637">
            <w:pPr>
              <w:spacing w:before="60" w:after="60"/>
              <w:jc w:val="center"/>
              <w:rPr>
                <w:rFonts w:asciiTheme="majorHAnsi" w:hAnsiTheme="majorHAnsi" w:cstheme="majorHAnsi"/>
                <w:b/>
                <w:bCs/>
                <w:sz w:val="26"/>
                <w:szCs w:val="26"/>
              </w:rPr>
            </w:pPr>
            <w:r w:rsidRPr="001375AD">
              <w:rPr>
                <w:rFonts w:asciiTheme="majorHAnsi" w:hAnsiTheme="majorHAnsi" w:cstheme="majorHAnsi"/>
                <w:b/>
                <w:bCs/>
                <w:sz w:val="26"/>
                <w:szCs w:val="26"/>
              </w:rPr>
              <w:t>Yêu cầu</w:t>
            </w:r>
          </w:p>
        </w:tc>
        <w:tc>
          <w:tcPr>
            <w:tcW w:w="781" w:type="pct"/>
            <w:vMerge w:val="restart"/>
            <w:vAlign w:val="center"/>
            <w:hideMark/>
          </w:tcPr>
          <w:p w14:paraId="4170A536" w14:textId="77777777" w:rsidR="001375AD" w:rsidRPr="001375AD" w:rsidRDefault="001375AD" w:rsidP="00BD1637">
            <w:pPr>
              <w:spacing w:before="60" w:after="60"/>
              <w:jc w:val="center"/>
              <w:rPr>
                <w:rFonts w:asciiTheme="majorHAnsi" w:hAnsiTheme="majorHAnsi" w:cstheme="majorHAnsi"/>
                <w:b/>
                <w:bCs/>
                <w:sz w:val="26"/>
                <w:szCs w:val="26"/>
              </w:rPr>
            </w:pPr>
            <w:r w:rsidRPr="001375AD">
              <w:rPr>
                <w:rFonts w:asciiTheme="majorHAnsi" w:hAnsiTheme="majorHAnsi" w:cstheme="majorHAnsi"/>
                <w:b/>
                <w:sz w:val="26"/>
                <w:szCs w:val="26"/>
                <w:lang w:eastAsia="vi-VN"/>
              </w:rPr>
              <w:t>Ghi chú</w:t>
            </w:r>
          </w:p>
        </w:tc>
      </w:tr>
      <w:tr w:rsidR="001375AD" w:rsidRPr="001375AD" w14:paraId="37F344E2" w14:textId="77777777" w:rsidTr="00A6747A">
        <w:trPr>
          <w:trHeight w:val="299"/>
        </w:trPr>
        <w:tc>
          <w:tcPr>
            <w:tcW w:w="453" w:type="pct"/>
            <w:vMerge/>
            <w:vAlign w:val="center"/>
            <w:hideMark/>
          </w:tcPr>
          <w:p w14:paraId="31C5AB11" w14:textId="77777777" w:rsidR="001375AD" w:rsidRPr="001375AD" w:rsidRDefault="001375AD" w:rsidP="00BD1637">
            <w:pPr>
              <w:spacing w:before="60" w:after="60"/>
              <w:jc w:val="center"/>
              <w:rPr>
                <w:rFonts w:asciiTheme="majorHAnsi" w:hAnsiTheme="majorHAnsi" w:cstheme="majorHAnsi"/>
                <w:b/>
                <w:bCs/>
                <w:sz w:val="26"/>
                <w:szCs w:val="26"/>
              </w:rPr>
            </w:pPr>
          </w:p>
        </w:tc>
        <w:tc>
          <w:tcPr>
            <w:tcW w:w="1264" w:type="pct"/>
            <w:vMerge/>
            <w:vAlign w:val="center"/>
            <w:hideMark/>
          </w:tcPr>
          <w:p w14:paraId="07408518" w14:textId="77777777" w:rsidR="001375AD" w:rsidRPr="001375AD" w:rsidRDefault="001375AD" w:rsidP="00BD1637">
            <w:pPr>
              <w:spacing w:before="60" w:after="60"/>
              <w:rPr>
                <w:rFonts w:asciiTheme="majorHAnsi" w:hAnsiTheme="majorHAnsi" w:cstheme="majorHAnsi"/>
                <w:b/>
                <w:bCs/>
                <w:sz w:val="26"/>
                <w:szCs w:val="26"/>
              </w:rPr>
            </w:pPr>
          </w:p>
        </w:tc>
        <w:tc>
          <w:tcPr>
            <w:tcW w:w="2502" w:type="pct"/>
            <w:vMerge/>
            <w:vAlign w:val="center"/>
            <w:hideMark/>
          </w:tcPr>
          <w:p w14:paraId="513E9BFF" w14:textId="77777777" w:rsidR="001375AD" w:rsidRPr="001375AD" w:rsidRDefault="001375AD" w:rsidP="00BD1637">
            <w:pPr>
              <w:spacing w:before="60" w:after="60"/>
              <w:rPr>
                <w:rFonts w:asciiTheme="majorHAnsi" w:hAnsiTheme="majorHAnsi" w:cstheme="majorHAnsi"/>
                <w:b/>
                <w:bCs/>
                <w:sz w:val="26"/>
                <w:szCs w:val="26"/>
              </w:rPr>
            </w:pPr>
          </w:p>
        </w:tc>
        <w:tc>
          <w:tcPr>
            <w:tcW w:w="781" w:type="pct"/>
            <w:vMerge/>
            <w:vAlign w:val="center"/>
            <w:hideMark/>
          </w:tcPr>
          <w:p w14:paraId="69F35AE7" w14:textId="77777777" w:rsidR="001375AD" w:rsidRPr="001375AD" w:rsidRDefault="001375AD" w:rsidP="00BD1637">
            <w:pPr>
              <w:spacing w:before="60" w:after="60"/>
              <w:rPr>
                <w:rFonts w:asciiTheme="majorHAnsi" w:hAnsiTheme="majorHAnsi" w:cstheme="majorHAnsi"/>
                <w:b/>
                <w:bCs/>
                <w:sz w:val="26"/>
                <w:szCs w:val="26"/>
              </w:rPr>
            </w:pPr>
          </w:p>
        </w:tc>
      </w:tr>
      <w:tr w:rsidR="001375AD" w:rsidRPr="001375AD" w14:paraId="409AB1BD" w14:textId="77777777" w:rsidTr="00A6747A">
        <w:trPr>
          <w:trHeight w:val="20"/>
        </w:trPr>
        <w:tc>
          <w:tcPr>
            <w:tcW w:w="453" w:type="pct"/>
            <w:vMerge w:val="restart"/>
            <w:vAlign w:val="center"/>
          </w:tcPr>
          <w:p w14:paraId="0AA65A56" w14:textId="77777777" w:rsidR="001375AD" w:rsidRPr="001375AD" w:rsidRDefault="001375AD" w:rsidP="00BD1637">
            <w:pPr>
              <w:spacing w:before="60" w:after="60"/>
              <w:jc w:val="center"/>
              <w:rPr>
                <w:rFonts w:asciiTheme="majorHAnsi" w:hAnsiTheme="majorHAnsi" w:cstheme="majorHAnsi"/>
                <w:b/>
                <w:bCs/>
                <w:sz w:val="26"/>
                <w:szCs w:val="26"/>
              </w:rPr>
            </w:pPr>
            <w:r w:rsidRPr="001375AD">
              <w:rPr>
                <w:rFonts w:asciiTheme="majorHAnsi" w:hAnsiTheme="majorHAnsi" w:cstheme="majorHAnsi"/>
                <w:sz w:val="26"/>
                <w:szCs w:val="26"/>
              </w:rPr>
              <w:t>1</w:t>
            </w:r>
          </w:p>
        </w:tc>
        <w:tc>
          <w:tcPr>
            <w:tcW w:w="1264" w:type="pct"/>
            <w:vMerge w:val="restart"/>
            <w:vAlign w:val="center"/>
          </w:tcPr>
          <w:p w14:paraId="2AE44C9E" w14:textId="77777777" w:rsidR="001375AD" w:rsidRPr="001375AD" w:rsidRDefault="001375AD" w:rsidP="00BD1637">
            <w:pPr>
              <w:spacing w:before="60" w:after="60"/>
              <w:rPr>
                <w:rFonts w:asciiTheme="majorHAnsi" w:hAnsiTheme="majorHAnsi" w:cstheme="majorHAnsi"/>
                <w:b/>
                <w:bCs/>
                <w:sz w:val="26"/>
                <w:szCs w:val="26"/>
              </w:rPr>
            </w:pPr>
            <w:r w:rsidRPr="001375AD">
              <w:rPr>
                <w:rFonts w:asciiTheme="majorHAnsi" w:hAnsiTheme="majorHAnsi" w:cstheme="majorHAnsi"/>
                <w:sz w:val="26"/>
                <w:szCs w:val="26"/>
              </w:rPr>
              <w:t>Nhà thầu phải cung cấp những tài liệu kèm theo hồ sơ dự thầu như sau</w:t>
            </w:r>
          </w:p>
        </w:tc>
        <w:tc>
          <w:tcPr>
            <w:tcW w:w="2502" w:type="pct"/>
            <w:vAlign w:val="center"/>
          </w:tcPr>
          <w:p w14:paraId="135C05CB" w14:textId="77777777" w:rsidR="001375AD" w:rsidRPr="001375AD" w:rsidRDefault="001375AD" w:rsidP="00BD1637">
            <w:pPr>
              <w:spacing w:before="60" w:after="60"/>
              <w:rPr>
                <w:rFonts w:asciiTheme="majorHAnsi" w:hAnsiTheme="majorHAnsi" w:cstheme="majorHAnsi"/>
                <w:sz w:val="26"/>
                <w:szCs w:val="26"/>
              </w:rPr>
            </w:pPr>
            <w:r w:rsidRPr="001375AD">
              <w:rPr>
                <w:rFonts w:asciiTheme="majorHAnsi" w:hAnsiTheme="majorHAnsi" w:cstheme="majorHAnsi"/>
                <w:sz w:val="26"/>
                <w:szCs w:val="26"/>
              </w:rPr>
              <w:t>Giấy đăng ký doanh nghiệp của cơ quan có thẩm quyền cấp còn hiệu lực, trong đó có hoạt động kiểm định/thử nghiệm VTTB điện.</w:t>
            </w:r>
          </w:p>
        </w:tc>
        <w:tc>
          <w:tcPr>
            <w:tcW w:w="781" w:type="pct"/>
            <w:vAlign w:val="center"/>
          </w:tcPr>
          <w:p w14:paraId="4C56FFA8" w14:textId="77777777" w:rsidR="001375AD" w:rsidRPr="001375AD" w:rsidRDefault="001375AD" w:rsidP="00BD1637">
            <w:pPr>
              <w:spacing w:before="60" w:after="60"/>
              <w:rPr>
                <w:rFonts w:asciiTheme="majorHAnsi" w:hAnsiTheme="majorHAnsi" w:cstheme="majorHAnsi"/>
                <w:b/>
                <w:bCs/>
                <w:sz w:val="26"/>
                <w:szCs w:val="26"/>
              </w:rPr>
            </w:pPr>
          </w:p>
        </w:tc>
      </w:tr>
      <w:tr w:rsidR="001375AD" w:rsidRPr="001375AD" w14:paraId="50F9DAA0" w14:textId="77777777" w:rsidTr="00A6747A">
        <w:trPr>
          <w:trHeight w:val="20"/>
        </w:trPr>
        <w:tc>
          <w:tcPr>
            <w:tcW w:w="453" w:type="pct"/>
            <w:vMerge/>
            <w:vAlign w:val="center"/>
          </w:tcPr>
          <w:p w14:paraId="09A1741C" w14:textId="77777777" w:rsidR="001375AD" w:rsidRPr="001375AD" w:rsidRDefault="001375AD" w:rsidP="00BD1637">
            <w:pPr>
              <w:spacing w:before="60" w:after="60"/>
              <w:jc w:val="center"/>
              <w:rPr>
                <w:rFonts w:asciiTheme="majorHAnsi" w:hAnsiTheme="majorHAnsi" w:cstheme="majorHAnsi"/>
                <w:sz w:val="26"/>
                <w:szCs w:val="26"/>
              </w:rPr>
            </w:pPr>
          </w:p>
        </w:tc>
        <w:tc>
          <w:tcPr>
            <w:tcW w:w="1264" w:type="pct"/>
            <w:vMerge/>
            <w:vAlign w:val="center"/>
          </w:tcPr>
          <w:p w14:paraId="11EFFE7D" w14:textId="77777777" w:rsidR="001375AD" w:rsidRPr="001375AD" w:rsidRDefault="001375AD" w:rsidP="00BD1637">
            <w:pPr>
              <w:spacing w:before="60" w:after="60"/>
              <w:rPr>
                <w:rFonts w:asciiTheme="majorHAnsi" w:hAnsiTheme="majorHAnsi" w:cstheme="majorHAnsi"/>
                <w:sz w:val="26"/>
                <w:szCs w:val="26"/>
              </w:rPr>
            </w:pPr>
          </w:p>
        </w:tc>
        <w:tc>
          <w:tcPr>
            <w:tcW w:w="2502" w:type="pct"/>
            <w:vAlign w:val="center"/>
          </w:tcPr>
          <w:p w14:paraId="3F02AA3F" w14:textId="77777777" w:rsidR="001375AD" w:rsidRPr="001375AD" w:rsidRDefault="001375AD" w:rsidP="00BD1637">
            <w:pPr>
              <w:spacing w:before="60" w:after="60"/>
              <w:rPr>
                <w:rFonts w:asciiTheme="majorHAnsi" w:hAnsiTheme="majorHAnsi" w:cstheme="majorHAnsi"/>
                <w:sz w:val="26"/>
                <w:szCs w:val="26"/>
              </w:rPr>
            </w:pPr>
            <w:r w:rsidRPr="001375AD">
              <w:rPr>
                <w:rFonts w:asciiTheme="majorHAnsi" w:hAnsiTheme="majorHAnsi" w:cstheme="majorHAnsi"/>
                <w:sz w:val="26"/>
                <w:szCs w:val="26"/>
              </w:rPr>
              <w:t>- Giấy chứng nhận đăng ký hoạt động Kiểm định (trong lĩnh vực kiểm định an toàn kỹ thuật các thiết bị, dụng cụ điện có cấp điện áp từ 1kV đến 35kV) do cơ quan chức năng cấp còn hiệu lực.</w:t>
            </w:r>
          </w:p>
          <w:p w14:paraId="644A0C80" w14:textId="77777777" w:rsidR="001375AD" w:rsidRPr="001375AD" w:rsidRDefault="001375AD" w:rsidP="00BD1637">
            <w:pPr>
              <w:spacing w:before="60" w:after="60"/>
              <w:rPr>
                <w:rFonts w:asciiTheme="majorHAnsi" w:hAnsiTheme="majorHAnsi" w:cstheme="majorHAnsi"/>
                <w:sz w:val="26"/>
                <w:szCs w:val="26"/>
              </w:rPr>
            </w:pPr>
            <w:r w:rsidRPr="001375AD">
              <w:rPr>
                <w:rFonts w:asciiTheme="majorHAnsi" w:hAnsiTheme="majorHAnsi" w:cstheme="majorHAnsi"/>
                <w:sz w:val="26"/>
                <w:szCs w:val="26"/>
              </w:rPr>
              <w:t>- Chịu trách nhiệm trước pháp luật về kết quả kiểm định của kiểm định viên thuộc thẩm quyền quản lý và kiểm định viên thuộc tổ chức kiểm định có thỏa thuận hợp tác bằng văn bản để thực hiện kiểm định.</w:t>
            </w:r>
          </w:p>
          <w:p w14:paraId="07CE6DA2" w14:textId="77777777" w:rsidR="001375AD" w:rsidRPr="001375AD" w:rsidRDefault="001375AD" w:rsidP="00BD1637">
            <w:pPr>
              <w:spacing w:before="60" w:after="60"/>
              <w:rPr>
                <w:rFonts w:asciiTheme="majorHAnsi" w:hAnsiTheme="majorHAnsi" w:cstheme="majorHAnsi"/>
                <w:sz w:val="26"/>
                <w:szCs w:val="26"/>
              </w:rPr>
            </w:pPr>
            <w:r w:rsidRPr="001375AD">
              <w:rPr>
                <w:rFonts w:asciiTheme="majorHAnsi" w:hAnsiTheme="majorHAnsi" w:cstheme="majorHAnsi"/>
                <w:sz w:val="26"/>
                <w:szCs w:val="26"/>
              </w:rPr>
              <w:t>- Bảo đảm các máy móc, thiết bị phục vụ hoạt động kiểm định phải được kiểm định, hiệu chuẩn theo quy định của pháp luật về đo lường và pháp luật về chất lượng sản phẩm hàng hóa. Chỉ được sử dụng máy móc, thiết bị của tổ chức, đơn vị khác để thực hiện kiểm định khi có hợp đồng thuê, mượn máy móc, thiết bị với tổ chức, đơn vị sở hữu thiết bị.</w:t>
            </w:r>
          </w:p>
        </w:tc>
        <w:tc>
          <w:tcPr>
            <w:tcW w:w="781" w:type="pct"/>
            <w:vAlign w:val="center"/>
          </w:tcPr>
          <w:p w14:paraId="15509F3E" w14:textId="77777777" w:rsidR="001375AD" w:rsidRPr="001375AD" w:rsidRDefault="001375AD" w:rsidP="00BD1637">
            <w:pPr>
              <w:spacing w:before="60" w:after="60"/>
              <w:rPr>
                <w:rFonts w:asciiTheme="majorHAnsi" w:hAnsiTheme="majorHAnsi" w:cstheme="majorHAnsi"/>
                <w:b/>
                <w:bCs/>
                <w:sz w:val="26"/>
                <w:szCs w:val="26"/>
              </w:rPr>
            </w:pPr>
          </w:p>
        </w:tc>
      </w:tr>
      <w:tr w:rsidR="001375AD" w:rsidRPr="001375AD" w14:paraId="33BF9612" w14:textId="77777777" w:rsidTr="00A6747A">
        <w:trPr>
          <w:trHeight w:val="20"/>
        </w:trPr>
        <w:tc>
          <w:tcPr>
            <w:tcW w:w="453" w:type="pct"/>
            <w:vMerge/>
            <w:vAlign w:val="center"/>
            <w:hideMark/>
          </w:tcPr>
          <w:p w14:paraId="1C450272" w14:textId="77777777" w:rsidR="001375AD" w:rsidRPr="001375AD" w:rsidRDefault="001375AD" w:rsidP="00BD1637">
            <w:pPr>
              <w:spacing w:before="60" w:after="60"/>
              <w:jc w:val="center"/>
              <w:rPr>
                <w:rFonts w:asciiTheme="majorHAnsi" w:hAnsiTheme="majorHAnsi" w:cstheme="majorHAnsi"/>
                <w:sz w:val="26"/>
                <w:szCs w:val="26"/>
              </w:rPr>
            </w:pPr>
          </w:p>
        </w:tc>
        <w:tc>
          <w:tcPr>
            <w:tcW w:w="1264" w:type="pct"/>
            <w:vMerge/>
            <w:vAlign w:val="center"/>
            <w:hideMark/>
          </w:tcPr>
          <w:p w14:paraId="1E7B8C7C" w14:textId="77777777" w:rsidR="001375AD" w:rsidRPr="001375AD" w:rsidRDefault="001375AD" w:rsidP="00BD1637">
            <w:pPr>
              <w:spacing w:before="60" w:after="60"/>
              <w:ind w:right="364"/>
              <w:rPr>
                <w:rFonts w:asciiTheme="majorHAnsi" w:hAnsiTheme="majorHAnsi" w:cstheme="majorHAnsi"/>
                <w:sz w:val="26"/>
                <w:szCs w:val="26"/>
              </w:rPr>
            </w:pPr>
          </w:p>
        </w:tc>
        <w:tc>
          <w:tcPr>
            <w:tcW w:w="2502" w:type="pct"/>
            <w:vAlign w:val="center"/>
            <w:hideMark/>
          </w:tcPr>
          <w:p w14:paraId="04C925F3" w14:textId="77777777" w:rsidR="001375AD" w:rsidRPr="001375AD" w:rsidRDefault="001375AD" w:rsidP="00BD1637">
            <w:pPr>
              <w:spacing w:before="60" w:after="60"/>
              <w:rPr>
                <w:rFonts w:asciiTheme="majorHAnsi" w:hAnsiTheme="majorHAnsi" w:cstheme="majorHAnsi"/>
                <w:sz w:val="26"/>
                <w:szCs w:val="26"/>
              </w:rPr>
            </w:pPr>
            <w:r w:rsidRPr="001375AD">
              <w:rPr>
                <w:rFonts w:asciiTheme="majorHAnsi" w:hAnsiTheme="majorHAnsi" w:cstheme="majorHAnsi"/>
                <w:sz w:val="26"/>
                <w:szCs w:val="26"/>
              </w:rPr>
              <w:t>- Giấy chứng nhận đăng ký hoạt động thử nghiệm do Tổng cục Tiêu chuẩn Đo lường Chất lượng/Ủy ban Tiêu chuẩn Đo lường Chất lượng Quốc gia cấp còn hiệu lực.</w:t>
            </w:r>
          </w:p>
        </w:tc>
        <w:tc>
          <w:tcPr>
            <w:tcW w:w="781" w:type="pct"/>
            <w:vAlign w:val="center"/>
            <w:hideMark/>
          </w:tcPr>
          <w:p w14:paraId="33C197E5" w14:textId="77777777" w:rsidR="001375AD" w:rsidRPr="001375AD" w:rsidRDefault="001375AD" w:rsidP="00BD1637">
            <w:pPr>
              <w:spacing w:before="60" w:after="60"/>
              <w:rPr>
                <w:rFonts w:asciiTheme="majorHAnsi" w:hAnsiTheme="majorHAnsi" w:cstheme="majorHAnsi"/>
                <w:sz w:val="26"/>
                <w:szCs w:val="26"/>
              </w:rPr>
            </w:pPr>
            <w:r w:rsidRPr="001375AD">
              <w:rPr>
                <w:rFonts w:asciiTheme="majorHAnsi" w:hAnsiTheme="majorHAnsi" w:cstheme="majorHAnsi"/>
                <w:sz w:val="26"/>
                <w:szCs w:val="26"/>
              </w:rPr>
              <w:t> </w:t>
            </w:r>
          </w:p>
          <w:p w14:paraId="24ED0402" w14:textId="77777777" w:rsidR="001375AD" w:rsidRPr="001375AD" w:rsidRDefault="001375AD" w:rsidP="00BD1637">
            <w:pPr>
              <w:spacing w:before="60" w:after="60"/>
              <w:rPr>
                <w:rFonts w:asciiTheme="majorHAnsi" w:hAnsiTheme="majorHAnsi" w:cstheme="majorHAnsi"/>
                <w:sz w:val="26"/>
                <w:szCs w:val="26"/>
              </w:rPr>
            </w:pPr>
          </w:p>
        </w:tc>
      </w:tr>
      <w:tr w:rsidR="001375AD" w:rsidRPr="001375AD" w14:paraId="62D6DAEE" w14:textId="77777777" w:rsidTr="00A6747A">
        <w:trPr>
          <w:trHeight w:val="20"/>
        </w:trPr>
        <w:tc>
          <w:tcPr>
            <w:tcW w:w="453" w:type="pct"/>
            <w:vMerge/>
            <w:vAlign w:val="center"/>
          </w:tcPr>
          <w:p w14:paraId="57ED061B" w14:textId="77777777" w:rsidR="001375AD" w:rsidRPr="001375AD" w:rsidRDefault="001375AD" w:rsidP="00BD1637">
            <w:pPr>
              <w:spacing w:before="60" w:after="60"/>
              <w:jc w:val="center"/>
              <w:rPr>
                <w:rFonts w:asciiTheme="majorHAnsi" w:hAnsiTheme="majorHAnsi" w:cstheme="majorHAnsi"/>
                <w:sz w:val="26"/>
                <w:szCs w:val="26"/>
              </w:rPr>
            </w:pPr>
          </w:p>
        </w:tc>
        <w:tc>
          <w:tcPr>
            <w:tcW w:w="1264" w:type="pct"/>
            <w:vMerge/>
            <w:vAlign w:val="center"/>
          </w:tcPr>
          <w:p w14:paraId="3B102448" w14:textId="77777777" w:rsidR="001375AD" w:rsidRPr="001375AD" w:rsidRDefault="001375AD" w:rsidP="00BD1637">
            <w:pPr>
              <w:spacing w:before="60" w:after="60"/>
              <w:ind w:right="364"/>
              <w:rPr>
                <w:rFonts w:asciiTheme="majorHAnsi" w:hAnsiTheme="majorHAnsi" w:cstheme="majorHAnsi"/>
                <w:sz w:val="26"/>
                <w:szCs w:val="26"/>
              </w:rPr>
            </w:pPr>
          </w:p>
        </w:tc>
        <w:tc>
          <w:tcPr>
            <w:tcW w:w="2502" w:type="pct"/>
            <w:vAlign w:val="center"/>
          </w:tcPr>
          <w:p w14:paraId="754CBC43" w14:textId="77777777" w:rsidR="001375AD" w:rsidRPr="001375AD" w:rsidRDefault="001375AD" w:rsidP="00BD1637">
            <w:pPr>
              <w:spacing w:before="60" w:after="60"/>
              <w:rPr>
                <w:rFonts w:asciiTheme="majorHAnsi" w:hAnsiTheme="majorHAnsi" w:cstheme="majorHAnsi"/>
                <w:sz w:val="26"/>
                <w:szCs w:val="26"/>
              </w:rPr>
            </w:pPr>
            <w:r w:rsidRPr="001375AD">
              <w:rPr>
                <w:rFonts w:asciiTheme="majorHAnsi" w:hAnsiTheme="majorHAnsi" w:cstheme="majorHAnsi"/>
                <w:sz w:val="26"/>
                <w:szCs w:val="26"/>
              </w:rPr>
              <w:t>- Quyết định công nhận phòng thí nghiệm đạt chuẩn ISO/IEC 17025 còn hiệu lực hoặc giấy tờ liên quan chứng minh.</w:t>
            </w:r>
          </w:p>
        </w:tc>
        <w:tc>
          <w:tcPr>
            <w:tcW w:w="781" w:type="pct"/>
            <w:vAlign w:val="center"/>
          </w:tcPr>
          <w:p w14:paraId="1BDF5BF1" w14:textId="77777777" w:rsidR="001375AD" w:rsidRPr="001375AD" w:rsidRDefault="001375AD" w:rsidP="00BD1637">
            <w:pPr>
              <w:spacing w:before="60" w:after="60"/>
              <w:rPr>
                <w:rFonts w:asciiTheme="majorHAnsi" w:hAnsiTheme="majorHAnsi" w:cstheme="majorHAnsi"/>
                <w:sz w:val="26"/>
                <w:szCs w:val="26"/>
              </w:rPr>
            </w:pPr>
          </w:p>
        </w:tc>
      </w:tr>
      <w:tr w:rsidR="001375AD" w:rsidRPr="001375AD" w14:paraId="26F86672" w14:textId="77777777" w:rsidTr="00A6747A">
        <w:trPr>
          <w:trHeight w:val="20"/>
        </w:trPr>
        <w:tc>
          <w:tcPr>
            <w:tcW w:w="453" w:type="pct"/>
            <w:vMerge w:val="restart"/>
            <w:vAlign w:val="center"/>
          </w:tcPr>
          <w:p w14:paraId="6799C702" w14:textId="77777777" w:rsidR="001375AD" w:rsidRPr="001375AD" w:rsidRDefault="001375AD" w:rsidP="00BD1637">
            <w:pPr>
              <w:spacing w:before="60" w:after="60"/>
              <w:jc w:val="center"/>
              <w:rPr>
                <w:rFonts w:asciiTheme="majorHAnsi" w:hAnsiTheme="majorHAnsi" w:cstheme="majorHAnsi"/>
                <w:sz w:val="26"/>
                <w:szCs w:val="26"/>
              </w:rPr>
            </w:pPr>
            <w:r w:rsidRPr="001375AD">
              <w:rPr>
                <w:rFonts w:asciiTheme="majorHAnsi" w:hAnsiTheme="majorHAnsi" w:cstheme="majorHAnsi"/>
                <w:sz w:val="26"/>
                <w:szCs w:val="26"/>
              </w:rPr>
              <w:lastRenderedPageBreak/>
              <w:t>2</w:t>
            </w:r>
          </w:p>
        </w:tc>
        <w:tc>
          <w:tcPr>
            <w:tcW w:w="1264" w:type="pct"/>
            <w:vMerge w:val="restart"/>
            <w:vAlign w:val="center"/>
          </w:tcPr>
          <w:p w14:paraId="11747CCF" w14:textId="77777777" w:rsidR="001375AD" w:rsidRPr="001375AD" w:rsidRDefault="001375AD" w:rsidP="004021B5">
            <w:pPr>
              <w:spacing w:before="60" w:after="60"/>
              <w:rPr>
                <w:rFonts w:asciiTheme="majorHAnsi" w:hAnsiTheme="majorHAnsi" w:cstheme="majorHAnsi"/>
                <w:sz w:val="26"/>
                <w:szCs w:val="26"/>
              </w:rPr>
            </w:pPr>
            <w:r w:rsidRPr="001375AD">
              <w:rPr>
                <w:rFonts w:asciiTheme="majorHAnsi" w:hAnsiTheme="majorHAnsi" w:cstheme="majorHAnsi"/>
                <w:sz w:val="26"/>
                <w:szCs w:val="26"/>
              </w:rPr>
              <w:t>Nhà thầu có khả năng huy động nhân sự như sau (cung cấp hồ sơ, tài liệu chứng minh kèm theo hồ sơ dự thầu)</w:t>
            </w:r>
          </w:p>
        </w:tc>
        <w:tc>
          <w:tcPr>
            <w:tcW w:w="2502" w:type="pct"/>
            <w:vAlign w:val="center"/>
          </w:tcPr>
          <w:p w14:paraId="3CE4C5F3" w14:textId="77777777" w:rsidR="001375AD" w:rsidRPr="001375AD" w:rsidRDefault="001375AD" w:rsidP="00BD1637">
            <w:pPr>
              <w:pStyle w:val="BodyText"/>
              <w:tabs>
                <w:tab w:val="center" w:pos="426"/>
                <w:tab w:val="left" w:pos="540"/>
                <w:tab w:val="left" w:pos="567"/>
              </w:tabs>
              <w:spacing w:before="60" w:after="60" w:line="300" w:lineRule="exact"/>
              <w:rPr>
                <w:rFonts w:asciiTheme="majorHAnsi" w:eastAsia="Arial" w:hAnsiTheme="majorHAnsi" w:cstheme="majorHAnsi"/>
                <w:sz w:val="26"/>
                <w:szCs w:val="26"/>
              </w:rPr>
            </w:pPr>
            <w:r w:rsidRPr="001375AD">
              <w:rPr>
                <w:rFonts w:asciiTheme="majorHAnsi" w:eastAsia="Arial" w:hAnsiTheme="majorHAnsi" w:cstheme="majorHAnsi"/>
                <w:sz w:val="26"/>
                <w:szCs w:val="26"/>
              </w:rPr>
              <w:t xml:space="preserve">        +</w:t>
            </w:r>
            <w:r w:rsidRPr="001375AD">
              <w:rPr>
                <w:rFonts w:asciiTheme="majorHAnsi" w:eastAsia="Arial" w:hAnsiTheme="majorHAnsi" w:cstheme="majorHAnsi"/>
                <w:sz w:val="26"/>
                <w:szCs w:val="26"/>
              </w:rPr>
              <w:tab/>
              <w:t xml:space="preserve"> Có ít nhất 04 kiểm định viên, đáp ứng yêu cầu chuyên môn (kỹ thuật điện) đối với lĩnh vực kiểm định tương ứng, được đào tạo về tiêu chuẩn quốc gia TCVN ISO 9001:2008.</w:t>
            </w:r>
          </w:p>
          <w:p w14:paraId="2F8AD053" w14:textId="77777777" w:rsidR="001375AD" w:rsidRPr="001375AD" w:rsidRDefault="001375AD" w:rsidP="00BD1637">
            <w:pPr>
              <w:pStyle w:val="BodyText"/>
              <w:tabs>
                <w:tab w:val="center" w:pos="426"/>
                <w:tab w:val="left" w:pos="540"/>
                <w:tab w:val="left" w:pos="567"/>
              </w:tabs>
              <w:spacing w:before="60" w:after="60" w:line="300" w:lineRule="exact"/>
              <w:rPr>
                <w:rFonts w:asciiTheme="majorHAnsi" w:eastAsia="Arial" w:hAnsiTheme="majorHAnsi" w:cstheme="majorHAnsi"/>
                <w:sz w:val="26"/>
                <w:szCs w:val="26"/>
              </w:rPr>
            </w:pPr>
            <w:r w:rsidRPr="001375AD">
              <w:rPr>
                <w:rFonts w:asciiTheme="majorHAnsi" w:eastAsia="Arial" w:hAnsiTheme="majorHAnsi" w:cstheme="majorHAnsi"/>
                <w:sz w:val="26"/>
                <w:szCs w:val="26"/>
              </w:rPr>
              <w:tab/>
            </w:r>
            <w:r w:rsidRPr="001375AD">
              <w:rPr>
                <w:rFonts w:asciiTheme="majorHAnsi" w:eastAsia="Arial" w:hAnsiTheme="majorHAnsi" w:cstheme="majorHAnsi"/>
                <w:sz w:val="26"/>
                <w:szCs w:val="26"/>
              </w:rPr>
              <w:tab/>
              <w:t>+ Có ít nhất 04 thử nghiệm viên, được đào tạo về tiêu chuẩn quốc gia TCVN ISO/IEC 17025:2007 hoặc tiêu chuẩn quốc tế ISO/IEC 17025:2005 hoặc tiêu chuẩn quốc gia, tiêu chuẩn quốc tế đối với thử nghiệm chuyên ngành (kỹ thuật điện).</w:t>
            </w:r>
          </w:p>
          <w:p w14:paraId="7B66B9D8" w14:textId="77777777" w:rsidR="001375AD" w:rsidRPr="001375AD" w:rsidRDefault="001375AD" w:rsidP="00BD1637">
            <w:pPr>
              <w:spacing w:before="60" w:after="60"/>
              <w:rPr>
                <w:rFonts w:asciiTheme="majorHAnsi" w:hAnsiTheme="majorHAnsi" w:cstheme="majorHAnsi"/>
                <w:sz w:val="26"/>
                <w:szCs w:val="26"/>
              </w:rPr>
            </w:pPr>
            <w:r w:rsidRPr="001375AD">
              <w:rPr>
                <w:rFonts w:asciiTheme="majorHAnsi" w:hAnsiTheme="majorHAnsi" w:cstheme="majorHAnsi"/>
                <w:sz w:val="26"/>
                <w:szCs w:val="26"/>
              </w:rPr>
              <w:t xml:space="preserve">           + Chỉ được sử dụng kiểm định viên thuộc tổ chức kiểm định khác để thực hiện kiểm định khi đã có thỏa thuận hợp tác bằng văn bản với tổ chức kiểm định ký hợp đồng lao động với kiểm định viên.</w:t>
            </w:r>
          </w:p>
          <w:p w14:paraId="2EF48E6D" w14:textId="77777777" w:rsidR="001375AD" w:rsidRPr="001375AD" w:rsidRDefault="001375AD" w:rsidP="00BD1637">
            <w:pPr>
              <w:pStyle w:val="BodyText"/>
              <w:tabs>
                <w:tab w:val="center" w:pos="426"/>
                <w:tab w:val="left" w:pos="540"/>
                <w:tab w:val="left" w:pos="567"/>
              </w:tabs>
              <w:spacing w:before="60" w:after="60" w:line="300" w:lineRule="exact"/>
              <w:rPr>
                <w:rFonts w:asciiTheme="majorHAnsi" w:hAnsiTheme="majorHAnsi" w:cstheme="majorHAnsi"/>
                <w:sz w:val="26"/>
                <w:szCs w:val="26"/>
              </w:rPr>
            </w:pPr>
            <w:r w:rsidRPr="001375AD">
              <w:rPr>
                <w:rFonts w:asciiTheme="majorHAnsi" w:eastAsia="Arial" w:hAnsiTheme="majorHAnsi" w:cstheme="majorHAnsi"/>
                <w:sz w:val="26"/>
                <w:szCs w:val="26"/>
              </w:rPr>
              <w:t xml:space="preserve">         Chấp nhận trường hợp nhân sự vừa đảm nhận chức danh kiểm định viên, thử nghiệm viên.</w:t>
            </w:r>
          </w:p>
        </w:tc>
        <w:tc>
          <w:tcPr>
            <w:tcW w:w="781" w:type="pct"/>
            <w:vAlign w:val="center"/>
          </w:tcPr>
          <w:p w14:paraId="7708C848" w14:textId="77777777" w:rsidR="001375AD" w:rsidRPr="001375AD" w:rsidRDefault="001375AD" w:rsidP="00BD1637">
            <w:pPr>
              <w:spacing w:before="60" w:after="60"/>
              <w:rPr>
                <w:rFonts w:asciiTheme="majorHAnsi" w:hAnsiTheme="majorHAnsi" w:cstheme="majorHAnsi"/>
                <w:sz w:val="26"/>
                <w:szCs w:val="26"/>
              </w:rPr>
            </w:pPr>
          </w:p>
        </w:tc>
      </w:tr>
      <w:tr w:rsidR="001375AD" w:rsidRPr="001375AD" w14:paraId="0D300491" w14:textId="77777777" w:rsidTr="00A6747A">
        <w:trPr>
          <w:trHeight w:val="20"/>
        </w:trPr>
        <w:tc>
          <w:tcPr>
            <w:tcW w:w="453" w:type="pct"/>
            <w:vMerge/>
            <w:vAlign w:val="center"/>
          </w:tcPr>
          <w:p w14:paraId="227EF9A9" w14:textId="77777777" w:rsidR="001375AD" w:rsidRPr="001375AD" w:rsidRDefault="001375AD" w:rsidP="00BD1637">
            <w:pPr>
              <w:spacing w:before="60" w:after="60"/>
              <w:jc w:val="center"/>
              <w:rPr>
                <w:rFonts w:asciiTheme="majorHAnsi" w:hAnsiTheme="majorHAnsi" w:cstheme="majorHAnsi"/>
                <w:sz w:val="26"/>
                <w:szCs w:val="26"/>
              </w:rPr>
            </w:pPr>
          </w:p>
        </w:tc>
        <w:tc>
          <w:tcPr>
            <w:tcW w:w="1264" w:type="pct"/>
            <w:vMerge/>
            <w:vAlign w:val="center"/>
          </w:tcPr>
          <w:p w14:paraId="7C3C7E7D" w14:textId="77777777" w:rsidR="001375AD" w:rsidRPr="001375AD" w:rsidRDefault="001375AD" w:rsidP="004021B5">
            <w:pPr>
              <w:spacing w:before="60" w:after="60"/>
              <w:rPr>
                <w:rFonts w:asciiTheme="majorHAnsi" w:hAnsiTheme="majorHAnsi" w:cstheme="majorHAnsi"/>
                <w:sz w:val="26"/>
                <w:szCs w:val="26"/>
              </w:rPr>
            </w:pPr>
          </w:p>
        </w:tc>
        <w:tc>
          <w:tcPr>
            <w:tcW w:w="2502" w:type="pct"/>
            <w:vAlign w:val="center"/>
          </w:tcPr>
          <w:p w14:paraId="37CD8728" w14:textId="77777777" w:rsidR="001375AD" w:rsidRPr="001375AD" w:rsidRDefault="001375AD" w:rsidP="00BD1637">
            <w:pPr>
              <w:spacing w:before="60" w:after="60" w:line="300" w:lineRule="exact"/>
              <w:ind w:firstLine="567"/>
              <w:rPr>
                <w:rFonts w:asciiTheme="majorHAnsi" w:hAnsiTheme="majorHAnsi" w:cstheme="majorHAnsi"/>
                <w:sz w:val="26"/>
                <w:szCs w:val="26"/>
              </w:rPr>
            </w:pPr>
            <w:r w:rsidRPr="001375AD">
              <w:rPr>
                <w:rFonts w:asciiTheme="majorHAnsi" w:hAnsiTheme="majorHAnsi" w:cstheme="majorHAnsi"/>
                <w:sz w:val="26"/>
                <w:szCs w:val="26"/>
              </w:rPr>
              <w:t>+  Nhà thầu có thể đáp ứng đồng thời tối thiểu 4 nhóm công tác cùng thực hiện công tác thử nghiệm/kiểm định: mỗi nhóm công tác phải có ít nhất 2 người, cụ thể: Đối với các thiết bị thực hiện thử nghiệm: có ít nhất 1 thử nghiệm viên; Đối với thiết bị thực hiện kiểm định: có ít nhất 1 kiểm định viên.</w:t>
            </w:r>
          </w:p>
          <w:p w14:paraId="62C6EC36" w14:textId="77777777" w:rsidR="001375AD" w:rsidRPr="001375AD" w:rsidRDefault="001375AD" w:rsidP="00BD1637">
            <w:pPr>
              <w:spacing w:before="60" w:after="60" w:line="300" w:lineRule="exact"/>
              <w:ind w:firstLine="567"/>
              <w:rPr>
                <w:rFonts w:asciiTheme="majorHAnsi" w:hAnsiTheme="majorHAnsi" w:cstheme="majorHAnsi"/>
                <w:sz w:val="26"/>
                <w:szCs w:val="26"/>
              </w:rPr>
            </w:pPr>
            <w:r w:rsidRPr="001375AD">
              <w:rPr>
                <w:rFonts w:asciiTheme="majorHAnsi" w:hAnsiTheme="majorHAnsi" w:cstheme="majorHAnsi"/>
                <w:sz w:val="26"/>
                <w:szCs w:val="26"/>
              </w:rPr>
              <w:t>+ Các thử nghiệm viên, kiểm định viên phải có thẻ an toàn, theo an toàn lao động còn thời hạn sử dụng, phải được trang bị đầy đủ bảo hộ lao động đảm bảo thực hiện công tác theo đúng Quy trình an toàn điện.</w:t>
            </w:r>
          </w:p>
        </w:tc>
        <w:tc>
          <w:tcPr>
            <w:tcW w:w="781" w:type="pct"/>
            <w:vAlign w:val="center"/>
          </w:tcPr>
          <w:p w14:paraId="0460B5ED" w14:textId="77777777" w:rsidR="001375AD" w:rsidRPr="001375AD" w:rsidRDefault="001375AD" w:rsidP="00BD1637">
            <w:pPr>
              <w:spacing w:before="60" w:after="60"/>
              <w:rPr>
                <w:rFonts w:asciiTheme="majorHAnsi" w:hAnsiTheme="majorHAnsi" w:cstheme="majorHAnsi"/>
                <w:sz w:val="26"/>
                <w:szCs w:val="26"/>
              </w:rPr>
            </w:pPr>
          </w:p>
        </w:tc>
      </w:tr>
      <w:tr w:rsidR="001375AD" w:rsidRPr="001375AD" w14:paraId="01A99450" w14:textId="77777777" w:rsidTr="00A6747A">
        <w:trPr>
          <w:trHeight w:val="20"/>
        </w:trPr>
        <w:tc>
          <w:tcPr>
            <w:tcW w:w="453" w:type="pct"/>
            <w:vAlign w:val="center"/>
          </w:tcPr>
          <w:p w14:paraId="062BDC63" w14:textId="77777777" w:rsidR="001375AD" w:rsidRPr="001375AD" w:rsidRDefault="001375AD" w:rsidP="00BD1637">
            <w:pPr>
              <w:spacing w:before="60" w:after="60"/>
              <w:jc w:val="center"/>
              <w:rPr>
                <w:rFonts w:asciiTheme="majorHAnsi" w:hAnsiTheme="majorHAnsi" w:cstheme="majorHAnsi"/>
                <w:sz w:val="26"/>
                <w:szCs w:val="26"/>
              </w:rPr>
            </w:pPr>
            <w:r w:rsidRPr="001375AD">
              <w:rPr>
                <w:rFonts w:asciiTheme="majorHAnsi" w:hAnsiTheme="majorHAnsi" w:cstheme="majorHAnsi"/>
                <w:sz w:val="26"/>
                <w:szCs w:val="26"/>
              </w:rPr>
              <w:t>3</w:t>
            </w:r>
          </w:p>
        </w:tc>
        <w:tc>
          <w:tcPr>
            <w:tcW w:w="1264" w:type="pct"/>
            <w:vAlign w:val="center"/>
          </w:tcPr>
          <w:p w14:paraId="5BB26DCC" w14:textId="5E4E9F53" w:rsidR="001375AD" w:rsidRPr="001375AD" w:rsidRDefault="004021B5" w:rsidP="004021B5">
            <w:pPr>
              <w:spacing w:before="60" w:after="60"/>
              <w:rPr>
                <w:rFonts w:asciiTheme="majorHAnsi" w:hAnsiTheme="majorHAnsi" w:cstheme="majorHAnsi"/>
                <w:sz w:val="26"/>
                <w:szCs w:val="26"/>
              </w:rPr>
            </w:pPr>
            <w:r>
              <w:rPr>
                <w:rFonts w:asciiTheme="majorHAnsi" w:hAnsiTheme="majorHAnsi" w:cstheme="majorHAnsi"/>
                <w:sz w:val="26"/>
                <w:szCs w:val="26"/>
              </w:rPr>
              <w:t>Phối hợp thực hiện thử nghiệm/kiểm định</w:t>
            </w:r>
            <w:r w:rsidR="001375AD" w:rsidRPr="001375AD">
              <w:rPr>
                <w:rFonts w:asciiTheme="majorHAnsi" w:hAnsiTheme="majorHAnsi" w:cstheme="majorHAnsi"/>
                <w:sz w:val="26"/>
                <w:szCs w:val="26"/>
              </w:rPr>
              <w:t xml:space="preserve"> </w:t>
            </w:r>
          </w:p>
        </w:tc>
        <w:tc>
          <w:tcPr>
            <w:tcW w:w="2502" w:type="pct"/>
            <w:vAlign w:val="center"/>
          </w:tcPr>
          <w:p w14:paraId="672B0EE9" w14:textId="7E7B8D35" w:rsidR="001375AD" w:rsidRPr="001375AD" w:rsidRDefault="001375AD" w:rsidP="00BD1637">
            <w:pPr>
              <w:spacing w:before="60" w:after="60" w:line="300" w:lineRule="exact"/>
              <w:ind w:firstLine="567"/>
              <w:rPr>
                <w:rFonts w:asciiTheme="majorHAnsi" w:hAnsiTheme="majorHAnsi" w:cstheme="majorHAnsi"/>
                <w:sz w:val="26"/>
                <w:szCs w:val="26"/>
              </w:rPr>
            </w:pPr>
            <w:r w:rsidRPr="001375AD">
              <w:rPr>
                <w:rFonts w:asciiTheme="majorHAnsi" w:hAnsiTheme="majorHAnsi" w:cstheme="majorHAnsi"/>
                <w:sz w:val="26"/>
                <w:szCs w:val="26"/>
              </w:rPr>
              <w:t xml:space="preserve">+ Nhà thầu thực hiện công tác </w:t>
            </w:r>
            <w:r w:rsidR="004021B5">
              <w:rPr>
                <w:rFonts w:asciiTheme="majorHAnsi" w:hAnsiTheme="majorHAnsi" w:cstheme="majorHAnsi"/>
                <w:sz w:val="26"/>
                <w:szCs w:val="26"/>
              </w:rPr>
              <w:t>thử nghiệm/</w:t>
            </w:r>
            <w:r w:rsidRPr="001375AD">
              <w:rPr>
                <w:rFonts w:asciiTheme="majorHAnsi" w:hAnsiTheme="majorHAnsi" w:cstheme="majorHAnsi"/>
                <w:sz w:val="26"/>
                <w:szCs w:val="26"/>
              </w:rPr>
              <w:t>kiểm định định kỳ cho các thiết bị đang vận hành trên lưới điện trên địa bàn tỉnh Đồng Nai theo yêu cầu của các Đội Quản lý điện; thời gian địa điểm cụ thể thực hiện kiểm định cho các thiết bị theo văn bản yêu cầu của Đội Quản lý điện và Đội Quản lý điện sẽ gửi cho nhà thầu trước 5 (năm) ngày (kể cả thứ 7 và Chủ nhật).</w:t>
            </w:r>
          </w:p>
          <w:p w14:paraId="79E7FEBF" w14:textId="7090460C" w:rsidR="001375AD" w:rsidRPr="001375AD" w:rsidRDefault="001375AD" w:rsidP="00BD1637">
            <w:pPr>
              <w:spacing w:before="60" w:after="60" w:line="300" w:lineRule="exact"/>
              <w:ind w:firstLine="567"/>
              <w:rPr>
                <w:rFonts w:asciiTheme="majorHAnsi" w:hAnsiTheme="majorHAnsi" w:cstheme="majorHAnsi"/>
                <w:sz w:val="26"/>
                <w:szCs w:val="26"/>
              </w:rPr>
            </w:pPr>
            <w:r w:rsidRPr="001375AD">
              <w:rPr>
                <w:rFonts w:asciiTheme="majorHAnsi" w:hAnsiTheme="majorHAnsi" w:cstheme="majorHAnsi"/>
                <w:sz w:val="26"/>
                <w:szCs w:val="26"/>
              </w:rPr>
              <w:t>+ Sau khi nhận được văn bản yêu cầu nhà thầu thực hiện</w:t>
            </w:r>
            <w:r w:rsidR="00C81148">
              <w:rPr>
                <w:rFonts w:asciiTheme="majorHAnsi" w:hAnsiTheme="majorHAnsi" w:cstheme="majorHAnsi"/>
                <w:sz w:val="26"/>
                <w:szCs w:val="26"/>
              </w:rPr>
              <w:t xml:space="preserve"> thử nghiệm/</w:t>
            </w:r>
            <w:r w:rsidRPr="001375AD">
              <w:rPr>
                <w:rFonts w:asciiTheme="majorHAnsi" w:hAnsiTheme="majorHAnsi" w:cstheme="majorHAnsi"/>
                <w:sz w:val="26"/>
                <w:szCs w:val="26"/>
              </w:rPr>
              <w:t xml:space="preserve">kiểm định định kỳ của Đội Quản lý điện. Trong vòng 1 ngày nhà thầu phải cử cán bộ phối hợp lập phương án thi công, đăng ký </w:t>
            </w:r>
            <w:r w:rsidRPr="001375AD">
              <w:rPr>
                <w:rFonts w:asciiTheme="majorHAnsi" w:hAnsiTheme="majorHAnsi" w:cstheme="majorHAnsi"/>
                <w:sz w:val="26"/>
                <w:szCs w:val="26"/>
              </w:rPr>
              <w:lastRenderedPageBreak/>
              <w:t xml:space="preserve">công tác </w:t>
            </w:r>
            <w:r w:rsidR="00C81148">
              <w:rPr>
                <w:rFonts w:asciiTheme="majorHAnsi" w:hAnsiTheme="majorHAnsi" w:cstheme="majorHAnsi"/>
                <w:sz w:val="26"/>
                <w:szCs w:val="26"/>
              </w:rPr>
              <w:t>thử nghiệm/</w:t>
            </w:r>
            <w:r w:rsidRPr="001375AD">
              <w:rPr>
                <w:rFonts w:asciiTheme="majorHAnsi" w:hAnsiTheme="majorHAnsi" w:cstheme="majorHAnsi"/>
                <w:sz w:val="26"/>
                <w:szCs w:val="26"/>
              </w:rPr>
              <w:t xml:space="preserve">kiểm định định kỳ với đơn vị Quản lý vận hành (các Đội Quản lý điện) theo đúng quy trình </w:t>
            </w:r>
            <w:proofErr w:type="gramStart"/>
            <w:r w:rsidRPr="001375AD">
              <w:rPr>
                <w:rFonts w:asciiTheme="majorHAnsi" w:hAnsiTheme="majorHAnsi" w:cstheme="majorHAnsi"/>
                <w:sz w:val="26"/>
                <w:szCs w:val="26"/>
              </w:rPr>
              <w:t>An</w:t>
            </w:r>
            <w:proofErr w:type="gramEnd"/>
            <w:r w:rsidRPr="001375AD">
              <w:rPr>
                <w:rFonts w:asciiTheme="majorHAnsi" w:hAnsiTheme="majorHAnsi" w:cstheme="majorHAnsi"/>
                <w:sz w:val="26"/>
                <w:szCs w:val="26"/>
              </w:rPr>
              <w:t xml:space="preserve"> toàn </w:t>
            </w:r>
            <w:proofErr w:type="gramStart"/>
            <w:r w:rsidRPr="001375AD">
              <w:rPr>
                <w:rFonts w:asciiTheme="majorHAnsi" w:hAnsiTheme="majorHAnsi" w:cstheme="majorHAnsi"/>
                <w:sz w:val="26"/>
                <w:szCs w:val="26"/>
              </w:rPr>
              <w:t>điện;</w:t>
            </w:r>
            <w:proofErr w:type="gramEnd"/>
          </w:p>
          <w:p w14:paraId="5424DA20" w14:textId="5CD4DFAE" w:rsidR="001375AD" w:rsidRPr="001375AD" w:rsidRDefault="001375AD" w:rsidP="00BD1637">
            <w:pPr>
              <w:spacing w:before="60" w:after="60" w:line="300" w:lineRule="exact"/>
              <w:ind w:firstLine="567"/>
              <w:rPr>
                <w:rFonts w:asciiTheme="majorHAnsi" w:hAnsiTheme="majorHAnsi" w:cstheme="majorHAnsi"/>
                <w:sz w:val="26"/>
                <w:szCs w:val="26"/>
              </w:rPr>
            </w:pPr>
            <w:r w:rsidRPr="001375AD">
              <w:rPr>
                <w:rFonts w:asciiTheme="majorHAnsi" w:hAnsiTheme="majorHAnsi" w:cstheme="majorHAnsi"/>
                <w:sz w:val="26"/>
                <w:szCs w:val="26"/>
              </w:rPr>
              <w:t xml:space="preserve">+ Đối với các trường hợp Đội Quản lý điện có cắt điện đột xuất (theo yêu cầu của các cấp điều độ) trong kết hợp với công tác </w:t>
            </w:r>
            <w:r w:rsidR="006F548B">
              <w:rPr>
                <w:rFonts w:asciiTheme="majorHAnsi" w:hAnsiTheme="majorHAnsi" w:cstheme="majorHAnsi"/>
                <w:sz w:val="26"/>
                <w:szCs w:val="26"/>
              </w:rPr>
              <w:t>thử nghiệm/</w:t>
            </w:r>
            <w:r w:rsidRPr="001375AD">
              <w:rPr>
                <w:rFonts w:asciiTheme="majorHAnsi" w:hAnsiTheme="majorHAnsi" w:cstheme="majorHAnsi"/>
                <w:sz w:val="26"/>
                <w:szCs w:val="26"/>
              </w:rPr>
              <w:t xml:space="preserve">kiểm định định kỳ hạn chế cắt điện nhiều lần đảm bảo độ tin cậy lưới điện. Nhà thầu cam kết huy động được nhân sự, phương tiện, máy móc để thực hiện </w:t>
            </w:r>
            <w:r w:rsidR="002C202F">
              <w:rPr>
                <w:rFonts w:asciiTheme="majorHAnsi" w:hAnsiTheme="majorHAnsi" w:cstheme="majorHAnsi"/>
                <w:sz w:val="26"/>
                <w:szCs w:val="26"/>
              </w:rPr>
              <w:t>thử nghiệm/</w:t>
            </w:r>
            <w:r w:rsidRPr="001375AD">
              <w:rPr>
                <w:rFonts w:asciiTheme="majorHAnsi" w:hAnsiTheme="majorHAnsi" w:cstheme="majorHAnsi"/>
                <w:sz w:val="26"/>
                <w:szCs w:val="26"/>
              </w:rPr>
              <w:t>kiểm định thiết bị trong vòng 2 ngày kể từ ngày nhận được văn bản yêu cầu của đơn vị.</w:t>
            </w:r>
          </w:p>
          <w:p w14:paraId="24D0D777" w14:textId="2DEA2B5A" w:rsidR="001375AD" w:rsidRPr="001375AD" w:rsidRDefault="001375AD" w:rsidP="00BD1637">
            <w:pPr>
              <w:spacing w:before="60" w:after="60" w:line="300" w:lineRule="exact"/>
              <w:ind w:firstLine="567"/>
              <w:rPr>
                <w:rFonts w:asciiTheme="majorHAnsi" w:hAnsiTheme="majorHAnsi" w:cstheme="majorHAnsi"/>
                <w:sz w:val="26"/>
                <w:szCs w:val="26"/>
              </w:rPr>
            </w:pPr>
            <w:r w:rsidRPr="001375AD">
              <w:rPr>
                <w:rFonts w:asciiTheme="majorHAnsi" w:hAnsiTheme="majorHAnsi" w:cstheme="majorHAnsi"/>
                <w:sz w:val="26"/>
                <w:szCs w:val="26"/>
              </w:rPr>
              <w:t xml:space="preserve">+ Nhà thầu tiếp nhận văn bản đăng ký </w:t>
            </w:r>
            <w:r w:rsidR="00D81FEA">
              <w:rPr>
                <w:rFonts w:asciiTheme="majorHAnsi" w:hAnsiTheme="majorHAnsi" w:cstheme="majorHAnsi"/>
                <w:sz w:val="26"/>
                <w:szCs w:val="26"/>
              </w:rPr>
              <w:t>thử nghiệm/</w:t>
            </w:r>
            <w:r w:rsidRPr="001375AD">
              <w:rPr>
                <w:rFonts w:asciiTheme="majorHAnsi" w:hAnsiTheme="majorHAnsi" w:cstheme="majorHAnsi"/>
                <w:sz w:val="26"/>
                <w:szCs w:val="26"/>
              </w:rPr>
              <w:t xml:space="preserve">kiểm định định kỳ của các Đội Quản lý điện thông qua </w:t>
            </w:r>
            <w:proofErr w:type="gramStart"/>
            <w:r w:rsidRPr="001375AD">
              <w:rPr>
                <w:rFonts w:asciiTheme="majorHAnsi" w:hAnsiTheme="majorHAnsi" w:cstheme="majorHAnsi"/>
                <w:sz w:val="26"/>
                <w:szCs w:val="26"/>
              </w:rPr>
              <w:t>Email</w:t>
            </w:r>
            <w:proofErr w:type="gramEnd"/>
            <w:r w:rsidRPr="001375AD">
              <w:rPr>
                <w:rFonts w:asciiTheme="majorHAnsi" w:hAnsiTheme="majorHAnsi" w:cstheme="majorHAnsi"/>
                <w:sz w:val="26"/>
                <w:szCs w:val="26"/>
              </w:rPr>
              <w:t xml:space="preserve"> hoặc văn thư (nhà thầu cung cấp địa chỉ Email).</w:t>
            </w:r>
          </w:p>
        </w:tc>
        <w:tc>
          <w:tcPr>
            <w:tcW w:w="781" w:type="pct"/>
            <w:vAlign w:val="center"/>
          </w:tcPr>
          <w:p w14:paraId="7AE6C1E6" w14:textId="77777777" w:rsidR="001375AD" w:rsidRPr="001375AD" w:rsidRDefault="001375AD" w:rsidP="00BD1637">
            <w:pPr>
              <w:spacing w:before="60" w:after="60"/>
              <w:rPr>
                <w:rFonts w:asciiTheme="majorHAnsi" w:hAnsiTheme="majorHAnsi" w:cstheme="majorHAnsi"/>
                <w:sz w:val="26"/>
                <w:szCs w:val="26"/>
              </w:rPr>
            </w:pPr>
          </w:p>
        </w:tc>
      </w:tr>
      <w:tr w:rsidR="001375AD" w:rsidRPr="001375AD" w14:paraId="42A74941" w14:textId="77777777" w:rsidTr="00A6747A">
        <w:trPr>
          <w:trHeight w:val="20"/>
        </w:trPr>
        <w:tc>
          <w:tcPr>
            <w:tcW w:w="453" w:type="pct"/>
            <w:vAlign w:val="center"/>
          </w:tcPr>
          <w:p w14:paraId="61AB68FF" w14:textId="77777777" w:rsidR="001375AD" w:rsidRPr="001375AD" w:rsidRDefault="001375AD" w:rsidP="00BD1637">
            <w:pPr>
              <w:spacing w:before="60" w:after="60"/>
              <w:jc w:val="center"/>
              <w:rPr>
                <w:rFonts w:asciiTheme="majorHAnsi" w:hAnsiTheme="majorHAnsi" w:cstheme="majorHAnsi"/>
                <w:sz w:val="26"/>
                <w:szCs w:val="26"/>
              </w:rPr>
            </w:pPr>
            <w:r w:rsidRPr="001375AD">
              <w:rPr>
                <w:rFonts w:asciiTheme="majorHAnsi" w:hAnsiTheme="majorHAnsi" w:cstheme="majorHAnsi"/>
                <w:sz w:val="26"/>
                <w:szCs w:val="26"/>
              </w:rPr>
              <w:t>4</w:t>
            </w:r>
          </w:p>
        </w:tc>
        <w:tc>
          <w:tcPr>
            <w:tcW w:w="1264" w:type="pct"/>
            <w:vAlign w:val="center"/>
          </w:tcPr>
          <w:p w14:paraId="07E7F7BA" w14:textId="4565DF65" w:rsidR="001375AD" w:rsidRPr="001375AD" w:rsidRDefault="001375AD" w:rsidP="004021B5">
            <w:pPr>
              <w:spacing w:before="60" w:after="60"/>
              <w:rPr>
                <w:rFonts w:asciiTheme="majorHAnsi" w:hAnsiTheme="majorHAnsi" w:cstheme="majorHAnsi"/>
                <w:sz w:val="26"/>
                <w:szCs w:val="26"/>
              </w:rPr>
            </w:pPr>
            <w:r w:rsidRPr="001375AD">
              <w:rPr>
                <w:rFonts w:asciiTheme="majorHAnsi" w:hAnsiTheme="majorHAnsi" w:cstheme="majorHAnsi"/>
                <w:sz w:val="26"/>
                <w:szCs w:val="26"/>
              </w:rPr>
              <w:t xml:space="preserve">Xử lý kết quả sau </w:t>
            </w:r>
            <w:r w:rsidR="001A00C0">
              <w:rPr>
                <w:rFonts w:asciiTheme="majorHAnsi" w:hAnsiTheme="majorHAnsi" w:cstheme="majorHAnsi"/>
                <w:sz w:val="26"/>
                <w:szCs w:val="26"/>
              </w:rPr>
              <w:t xml:space="preserve">thử nghiệm/ </w:t>
            </w:r>
            <w:r w:rsidRPr="001375AD">
              <w:rPr>
                <w:rFonts w:asciiTheme="majorHAnsi" w:hAnsiTheme="majorHAnsi" w:cstheme="majorHAnsi"/>
                <w:sz w:val="26"/>
                <w:szCs w:val="26"/>
              </w:rPr>
              <w:t>kiểm định</w:t>
            </w:r>
          </w:p>
        </w:tc>
        <w:tc>
          <w:tcPr>
            <w:tcW w:w="2502" w:type="pct"/>
            <w:vAlign w:val="center"/>
          </w:tcPr>
          <w:p w14:paraId="69174786" w14:textId="1B76FF7A" w:rsidR="001375AD" w:rsidRPr="001375AD" w:rsidRDefault="001375AD" w:rsidP="00BD1637">
            <w:pPr>
              <w:pStyle w:val="NormalWeb"/>
              <w:shd w:val="clear" w:color="auto" w:fill="FFFFFF"/>
              <w:spacing w:before="60" w:beforeAutospacing="0" w:after="60" w:afterAutospacing="0" w:line="234" w:lineRule="atLeast"/>
              <w:jc w:val="both"/>
              <w:rPr>
                <w:rFonts w:asciiTheme="majorHAnsi" w:hAnsiTheme="majorHAnsi" w:cstheme="majorHAnsi"/>
                <w:sz w:val="26"/>
                <w:szCs w:val="26"/>
              </w:rPr>
            </w:pPr>
            <w:r w:rsidRPr="001375AD">
              <w:rPr>
                <w:rFonts w:asciiTheme="majorHAnsi" w:hAnsiTheme="majorHAnsi" w:cstheme="majorHAnsi"/>
                <w:sz w:val="26"/>
                <w:szCs w:val="26"/>
              </w:rPr>
              <w:t xml:space="preserve">- Thiết bị, dụng cụ điện sau </w:t>
            </w:r>
            <w:r w:rsidR="006547C0">
              <w:rPr>
                <w:rFonts w:asciiTheme="majorHAnsi" w:hAnsiTheme="majorHAnsi" w:cstheme="majorHAnsi"/>
                <w:sz w:val="26"/>
                <w:szCs w:val="26"/>
              </w:rPr>
              <w:t>thử nghiệm/</w:t>
            </w:r>
            <w:r w:rsidRPr="001375AD">
              <w:rPr>
                <w:rFonts w:asciiTheme="majorHAnsi" w:hAnsiTheme="majorHAnsi" w:cstheme="majorHAnsi"/>
                <w:sz w:val="26"/>
                <w:szCs w:val="26"/>
              </w:rPr>
              <w:t xml:space="preserve">kiểm định đạt yêu cầu phải được dán tem </w:t>
            </w:r>
            <w:r w:rsidR="001F49D2">
              <w:rPr>
                <w:rFonts w:asciiTheme="majorHAnsi" w:hAnsiTheme="majorHAnsi" w:cstheme="majorHAnsi"/>
                <w:sz w:val="26"/>
                <w:szCs w:val="26"/>
              </w:rPr>
              <w:t>thử nghiệm/</w:t>
            </w:r>
            <w:r w:rsidRPr="001375AD">
              <w:rPr>
                <w:rFonts w:asciiTheme="majorHAnsi" w:hAnsiTheme="majorHAnsi" w:cstheme="majorHAnsi"/>
                <w:sz w:val="26"/>
                <w:szCs w:val="26"/>
              </w:rPr>
              <w:t xml:space="preserve">kiểm định ở vị trí dễ quan sát và tránh được tác động không có lợi của môi trường và được cấp giấy chứng nhận </w:t>
            </w:r>
            <w:r w:rsidR="001A00C0">
              <w:rPr>
                <w:rFonts w:asciiTheme="majorHAnsi" w:hAnsiTheme="majorHAnsi" w:cstheme="majorHAnsi"/>
                <w:sz w:val="26"/>
                <w:szCs w:val="26"/>
              </w:rPr>
              <w:t>thử nghiệm/</w:t>
            </w:r>
            <w:r w:rsidRPr="001375AD">
              <w:rPr>
                <w:rFonts w:asciiTheme="majorHAnsi" w:hAnsiTheme="majorHAnsi" w:cstheme="majorHAnsi"/>
                <w:sz w:val="26"/>
                <w:szCs w:val="26"/>
              </w:rPr>
              <w:t>kiểm định sử dụng bản giấy hoặc bản điện tử.</w:t>
            </w:r>
          </w:p>
          <w:p w14:paraId="3D1FDF48" w14:textId="4F577C57" w:rsidR="001375AD" w:rsidRPr="001375AD" w:rsidRDefault="001375AD" w:rsidP="00BD1637">
            <w:pPr>
              <w:pStyle w:val="NormalWeb"/>
              <w:shd w:val="clear" w:color="auto" w:fill="FFFFFF"/>
              <w:spacing w:before="60" w:beforeAutospacing="0" w:after="60" w:afterAutospacing="0" w:line="234" w:lineRule="atLeast"/>
              <w:jc w:val="both"/>
              <w:rPr>
                <w:rFonts w:asciiTheme="majorHAnsi" w:hAnsiTheme="majorHAnsi" w:cstheme="majorHAnsi"/>
                <w:sz w:val="26"/>
                <w:szCs w:val="26"/>
              </w:rPr>
            </w:pPr>
            <w:r w:rsidRPr="001375AD">
              <w:rPr>
                <w:rFonts w:asciiTheme="majorHAnsi" w:hAnsiTheme="majorHAnsi" w:cstheme="majorHAnsi"/>
                <w:sz w:val="26"/>
                <w:szCs w:val="26"/>
              </w:rPr>
              <w:t xml:space="preserve">- Thiết bị, dụng cụ điện sau </w:t>
            </w:r>
            <w:r w:rsidR="001A00C0">
              <w:rPr>
                <w:rFonts w:asciiTheme="majorHAnsi" w:hAnsiTheme="majorHAnsi" w:cstheme="majorHAnsi"/>
                <w:sz w:val="26"/>
                <w:szCs w:val="26"/>
              </w:rPr>
              <w:t>thử nghiệm/</w:t>
            </w:r>
            <w:r w:rsidRPr="001375AD">
              <w:rPr>
                <w:rFonts w:asciiTheme="majorHAnsi" w:hAnsiTheme="majorHAnsi" w:cstheme="majorHAnsi"/>
                <w:sz w:val="26"/>
                <w:szCs w:val="26"/>
              </w:rPr>
              <w:t xml:space="preserve">kiểm định không đạt yêu cầu thì không cấp giấy chứng nhận </w:t>
            </w:r>
            <w:r w:rsidR="002E2FA7">
              <w:rPr>
                <w:rFonts w:asciiTheme="majorHAnsi" w:hAnsiTheme="majorHAnsi" w:cstheme="majorHAnsi"/>
                <w:sz w:val="26"/>
                <w:szCs w:val="26"/>
              </w:rPr>
              <w:t>thử nghiệm/</w:t>
            </w:r>
            <w:r w:rsidRPr="001375AD">
              <w:rPr>
                <w:rFonts w:asciiTheme="majorHAnsi" w:hAnsiTheme="majorHAnsi" w:cstheme="majorHAnsi"/>
                <w:sz w:val="26"/>
                <w:szCs w:val="26"/>
              </w:rPr>
              <w:t xml:space="preserve">kiểm định mới và xóa tem </w:t>
            </w:r>
            <w:r w:rsidR="00570B0F">
              <w:rPr>
                <w:rFonts w:asciiTheme="majorHAnsi" w:hAnsiTheme="majorHAnsi" w:cstheme="majorHAnsi"/>
                <w:sz w:val="26"/>
                <w:szCs w:val="26"/>
              </w:rPr>
              <w:t>thử nghiệm/</w:t>
            </w:r>
            <w:r w:rsidRPr="001375AD">
              <w:rPr>
                <w:rFonts w:asciiTheme="majorHAnsi" w:hAnsiTheme="majorHAnsi" w:cstheme="majorHAnsi"/>
                <w:sz w:val="26"/>
                <w:szCs w:val="26"/>
              </w:rPr>
              <w:t xml:space="preserve">kiểm định cũ (nếu có), chỉ cấp biên bản </w:t>
            </w:r>
            <w:r w:rsidR="00570B0F">
              <w:rPr>
                <w:rFonts w:asciiTheme="majorHAnsi" w:hAnsiTheme="majorHAnsi" w:cstheme="majorHAnsi"/>
                <w:sz w:val="26"/>
                <w:szCs w:val="26"/>
              </w:rPr>
              <w:t>thử nghiệm/</w:t>
            </w:r>
            <w:r w:rsidRPr="001375AD">
              <w:rPr>
                <w:rFonts w:asciiTheme="majorHAnsi" w:hAnsiTheme="majorHAnsi" w:cstheme="majorHAnsi"/>
                <w:sz w:val="26"/>
                <w:szCs w:val="26"/>
              </w:rPr>
              <w:t>kiểm định trong đó nêu rõ lý do không đạt.</w:t>
            </w:r>
          </w:p>
          <w:p w14:paraId="0AC5B3D0" w14:textId="40CC5C5B" w:rsidR="001375AD" w:rsidRPr="001375AD" w:rsidRDefault="001375AD" w:rsidP="00BD1637">
            <w:pPr>
              <w:pStyle w:val="NormalWeb"/>
              <w:shd w:val="clear" w:color="auto" w:fill="FFFFFF"/>
              <w:spacing w:before="60" w:beforeAutospacing="0" w:after="60" w:afterAutospacing="0" w:line="234" w:lineRule="atLeast"/>
              <w:jc w:val="both"/>
              <w:rPr>
                <w:rFonts w:asciiTheme="majorHAnsi" w:hAnsiTheme="majorHAnsi" w:cstheme="majorHAnsi"/>
                <w:sz w:val="26"/>
                <w:szCs w:val="26"/>
              </w:rPr>
            </w:pPr>
            <w:r w:rsidRPr="001375AD">
              <w:rPr>
                <w:rFonts w:asciiTheme="majorHAnsi" w:hAnsiTheme="majorHAnsi" w:cstheme="majorHAnsi"/>
                <w:sz w:val="26"/>
                <w:szCs w:val="26"/>
              </w:rPr>
              <w:t xml:space="preserve">-  Trường hợp thiết bị, dụng cụ điện ở vị trí không thể thực hiện việc dán tem theo điểm a khoản này thì khi kết thúc </w:t>
            </w:r>
            <w:r w:rsidR="00671CE3">
              <w:rPr>
                <w:rFonts w:asciiTheme="majorHAnsi" w:hAnsiTheme="majorHAnsi" w:cstheme="majorHAnsi"/>
                <w:sz w:val="26"/>
                <w:szCs w:val="26"/>
              </w:rPr>
              <w:t>thử nghiệm/</w:t>
            </w:r>
            <w:r w:rsidRPr="001375AD">
              <w:rPr>
                <w:rFonts w:asciiTheme="majorHAnsi" w:hAnsiTheme="majorHAnsi" w:cstheme="majorHAnsi"/>
                <w:sz w:val="26"/>
                <w:szCs w:val="26"/>
              </w:rPr>
              <w:t xml:space="preserve">kiểm định được cấp Giấy chứng nhận </w:t>
            </w:r>
            <w:r w:rsidR="00671CE3">
              <w:rPr>
                <w:rFonts w:asciiTheme="majorHAnsi" w:hAnsiTheme="majorHAnsi" w:cstheme="majorHAnsi"/>
                <w:sz w:val="26"/>
                <w:szCs w:val="26"/>
              </w:rPr>
              <w:t>thử nghiệm/</w:t>
            </w:r>
            <w:r w:rsidRPr="001375AD">
              <w:rPr>
                <w:rFonts w:asciiTheme="majorHAnsi" w:hAnsiTheme="majorHAnsi" w:cstheme="majorHAnsi"/>
                <w:sz w:val="26"/>
                <w:szCs w:val="26"/>
              </w:rPr>
              <w:t>kiểm định.</w:t>
            </w:r>
          </w:p>
          <w:p w14:paraId="5D8FE031" w14:textId="74D113CB" w:rsidR="001375AD" w:rsidRPr="001375AD" w:rsidRDefault="001375AD" w:rsidP="00BD1637">
            <w:pPr>
              <w:pStyle w:val="NormalWeb"/>
              <w:shd w:val="clear" w:color="auto" w:fill="FFFFFF"/>
              <w:spacing w:before="60" w:beforeAutospacing="0" w:after="60" w:afterAutospacing="0" w:line="234" w:lineRule="atLeast"/>
              <w:jc w:val="both"/>
              <w:rPr>
                <w:rFonts w:asciiTheme="majorHAnsi" w:hAnsiTheme="majorHAnsi" w:cstheme="majorHAnsi"/>
                <w:sz w:val="26"/>
                <w:szCs w:val="26"/>
              </w:rPr>
            </w:pPr>
            <w:r w:rsidRPr="001375AD">
              <w:rPr>
                <w:rFonts w:asciiTheme="majorHAnsi" w:hAnsiTheme="majorHAnsi" w:cstheme="majorHAnsi"/>
                <w:sz w:val="26"/>
                <w:szCs w:val="26"/>
              </w:rPr>
              <w:t xml:space="preserve">- Trong thời hạn 10 (mười) ngày làm việc kể từ ngày kết thúc </w:t>
            </w:r>
            <w:r w:rsidR="00671CE3">
              <w:rPr>
                <w:rFonts w:asciiTheme="majorHAnsi" w:hAnsiTheme="majorHAnsi" w:cstheme="majorHAnsi"/>
                <w:sz w:val="26"/>
                <w:szCs w:val="26"/>
              </w:rPr>
              <w:t>thử nghiệm/</w:t>
            </w:r>
            <w:r w:rsidRPr="001375AD">
              <w:rPr>
                <w:rFonts w:asciiTheme="majorHAnsi" w:hAnsiTheme="majorHAnsi" w:cstheme="majorHAnsi"/>
                <w:sz w:val="26"/>
                <w:szCs w:val="26"/>
              </w:rPr>
              <w:t xml:space="preserve">kiểm định, tổ chức </w:t>
            </w:r>
            <w:r w:rsidR="00671CE3">
              <w:rPr>
                <w:rFonts w:asciiTheme="majorHAnsi" w:hAnsiTheme="majorHAnsi" w:cstheme="majorHAnsi"/>
                <w:sz w:val="26"/>
                <w:szCs w:val="26"/>
              </w:rPr>
              <w:t>thử nghiệm/</w:t>
            </w:r>
            <w:r w:rsidRPr="001375AD">
              <w:rPr>
                <w:rFonts w:asciiTheme="majorHAnsi" w:hAnsiTheme="majorHAnsi" w:cstheme="majorHAnsi"/>
                <w:sz w:val="26"/>
                <w:szCs w:val="26"/>
              </w:rPr>
              <w:t xml:space="preserve">kiểm định có trách nhiệm cấp biên bản </w:t>
            </w:r>
            <w:r w:rsidR="00671CE3">
              <w:rPr>
                <w:rFonts w:asciiTheme="majorHAnsi" w:hAnsiTheme="majorHAnsi" w:cstheme="majorHAnsi"/>
                <w:sz w:val="26"/>
                <w:szCs w:val="26"/>
              </w:rPr>
              <w:t xml:space="preserve">thử nghiệm </w:t>
            </w:r>
            <w:r w:rsidRPr="001375AD">
              <w:rPr>
                <w:rFonts w:asciiTheme="majorHAnsi" w:hAnsiTheme="majorHAnsi" w:cstheme="majorHAnsi"/>
                <w:sz w:val="26"/>
                <w:szCs w:val="26"/>
              </w:rPr>
              <w:t xml:space="preserve">kiểm định, giấy chứng nhận </w:t>
            </w:r>
            <w:r w:rsidR="00671CE3">
              <w:rPr>
                <w:rFonts w:asciiTheme="majorHAnsi" w:hAnsiTheme="majorHAnsi" w:cstheme="majorHAnsi"/>
                <w:sz w:val="26"/>
                <w:szCs w:val="26"/>
              </w:rPr>
              <w:t>thử nghiệm/</w:t>
            </w:r>
            <w:r w:rsidRPr="001375AD">
              <w:rPr>
                <w:rFonts w:asciiTheme="majorHAnsi" w:hAnsiTheme="majorHAnsi" w:cstheme="majorHAnsi"/>
                <w:sz w:val="26"/>
                <w:szCs w:val="26"/>
              </w:rPr>
              <w:t xml:space="preserve">kiểm định cho tổ chức, cá nhân sử dụng, vận hành thiết bị, dụng cụ điện được </w:t>
            </w:r>
            <w:r w:rsidR="00671CE3">
              <w:rPr>
                <w:rFonts w:asciiTheme="majorHAnsi" w:hAnsiTheme="majorHAnsi" w:cstheme="majorHAnsi"/>
                <w:sz w:val="26"/>
                <w:szCs w:val="26"/>
              </w:rPr>
              <w:t>thử nghiệm/</w:t>
            </w:r>
            <w:r w:rsidRPr="001375AD">
              <w:rPr>
                <w:rFonts w:asciiTheme="majorHAnsi" w:hAnsiTheme="majorHAnsi" w:cstheme="majorHAnsi"/>
                <w:sz w:val="26"/>
                <w:szCs w:val="26"/>
              </w:rPr>
              <w:t>kiểm định. Nội dung chính của giấy chứng nhận</w:t>
            </w:r>
            <w:r w:rsidR="00671CE3">
              <w:rPr>
                <w:rFonts w:asciiTheme="majorHAnsi" w:hAnsiTheme="majorHAnsi" w:cstheme="majorHAnsi"/>
                <w:sz w:val="26"/>
                <w:szCs w:val="26"/>
              </w:rPr>
              <w:t xml:space="preserve"> thử nghiệm/</w:t>
            </w:r>
            <w:r w:rsidRPr="001375AD">
              <w:rPr>
                <w:rFonts w:asciiTheme="majorHAnsi" w:hAnsiTheme="majorHAnsi" w:cstheme="majorHAnsi"/>
                <w:sz w:val="26"/>
                <w:szCs w:val="26"/>
              </w:rPr>
              <w:t>kiểm định theo Biểu mẫu II.7 Phụ lục II ban hành kèm theo Thông tư 02/2025/TT-BCT ngày 1/02/2025 của Bộ Công Thương.</w:t>
            </w:r>
          </w:p>
        </w:tc>
        <w:tc>
          <w:tcPr>
            <w:tcW w:w="781" w:type="pct"/>
            <w:vAlign w:val="center"/>
          </w:tcPr>
          <w:p w14:paraId="7398A964" w14:textId="77777777" w:rsidR="001375AD" w:rsidRPr="001375AD" w:rsidRDefault="001375AD" w:rsidP="00BD1637">
            <w:pPr>
              <w:spacing w:before="60" w:after="60"/>
              <w:rPr>
                <w:rFonts w:asciiTheme="majorHAnsi" w:hAnsiTheme="majorHAnsi" w:cstheme="majorHAnsi"/>
                <w:sz w:val="26"/>
                <w:szCs w:val="26"/>
              </w:rPr>
            </w:pPr>
          </w:p>
        </w:tc>
      </w:tr>
    </w:tbl>
    <w:p w14:paraId="26B21A0E" w14:textId="77777777" w:rsidR="001375AD" w:rsidRPr="00901F10" w:rsidRDefault="001375AD" w:rsidP="001375AD">
      <w:pPr>
        <w:pStyle w:val="mclckthut"/>
        <w:spacing w:before="0" w:after="0"/>
        <w:jc w:val="both"/>
        <w:rPr>
          <w:sz w:val="26"/>
          <w:szCs w:val="26"/>
          <w:lang w:val="vi-VN"/>
        </w:rPr>
      </w:pPr>
    </w:p>
    <w:p w14:paraId="199E63F4" w14:textId="77777777" w:rsidR="001375AD" w:rsidRPr="00901F10" w:rsidRDefault="001375AD" w:rsidP="001375AD">
      <w:pPr>
        <w:pStyle w:val="mclckthut"/>
        <w:spacing w:before="0" w:after="0"/>
        <w:jc w:val="both"/>
        <w:rPr>
          <w:sz w:val="26"/>
          <w:szCs w:val="26"/>
          <w:lang w:val="vi-VN"/>
        </w:rPr>
      </w:pPr>
    </w:p>
    <w:p w14:paraId="6C6D4B73" w14:textId="77777777" w:rsidR="001375AD" w:rsidRPr="001375AD" w:rsidRDefault="001375AD" w:rsidP="001375AD">
      <w:pPr>
        <w:spacing w:before="40" w:after="40"/>
        <w:rPr>
          <w:b/>
          <w:bCs/>
          <w:sz w:val="26"/>
          <w:szCs w:val="26"/>
          <w:lang w:val="vi-VN"/>
        </w:rPr>
      </w:pPr>
      <w:r w:rsidRPr="001375AD">
        <w:rPr>
          <w:b/>
          <w:bCs/>
          <w:sz w:val="26"/>
          <w:szCs w:val="26"/>
          <w:lang w:val="vi-VN"/>
        </w:rPr>
        <w:t>2. Thử nghiệm/kiểm định Máy biến áp phân phối 35-22-15/0,4kV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3863"/>
        <w:gridCol w:w="8081"/>
        <w:gridCol w:w="1798"/>
      </w:tblGrid>
      <w:tr w:rsidR="001375AD" w:rsidRPr="00901F10" w14:paraId="695EB161" w14:textId="77777777" w:rsidTr="00A6747A">
        <w:trPr>
          <w:trHeight w:val="20"/>
        </w:trPr>
        <w:tc>
          <w:tcPr>
            <w:tcW w:w="248" w:type="pct"/>
            <w:tcBorders>
              <w:top w:val="single" w:sz="4" w:space="0" w:color="auto"/>
              <w:left w:val="single" w:sz="4" w:space="0" w:color="auto"/>
              <w:bottom w:val="single" w:sz="4" w:space="0" w:color="auto"/>
              <w:right w:val="single" w:sz="4" w:space="0" w:color="auto"/>
            </w:tcBorders>
            <w:noWrap/>
            <w:vAlign w:val="center"/>
            <w:hideMark/>
          </w:tcPr>
          <w:p w14:paraId="37F46361" w14:textId="77777777" w:rsidR="001375AD" w:rsidRPr="00901F10" w:rsidRDefault="001375AD" w:rsidP="00BD1637">
            <w:pPr>
              <w:spacing w:before="60"/>
              <w:ind w:left="-130" w:firstLine="130"/>
              <w:jc w:val="center"/>
              <w:rPr>
                <w:b/>
                <w:sz w:val="26"/>
                <w:szCs w:val="26"/>
                <w:lang w:eastAsia="vi-VN"/>
              </w:rPr>
            </w:pPr>
            <w:r w:rsidRPr="00901F10">
              <w:rPr>
                <w:b/>
                <w:sz w:val="26"/>
                <w:szCs w:val="26"/>
                <w:lang w:eastAsia="vi-VN"/>
              </w:rPr>
              <w:t>Stt</w:t>
            </w:r>
          </w:p>
        </w:tc>
        <w:tc>
          <w:tcPr>
            <w:tcW w:w="1329" w:type="pct"/>
            <w:tcBorders>
              <w:top w:val="single" w:sz="4" w:space="0" w:color="auto"/>
              <w:left w:val="single" w:sz="4" w:space="0" w:color="auto"/>
              <w:bottom w:val="single" w:sz="4" w:space="0" w:color="auto"/>
              <w:right w:val="single" w:sz="4" w:space="0" w:color="auto"/>
            </w:tcBorders>
            <w:noWrap/>
            <w:vAlign w:val="center"/>
            <w:hideMark/>
          </w:tcPr>
          <w:p w14:paraId="35954998" w14:textId="77777777" w:rsidR="001375AD" w:rsidRPr="00901F10" w:rsidRDefault="001375AD" w:rsidP="00BD1637">
            <w:pPr>
              <w:spacing w:before="60"/>
              <w:jc w:val="center"/>
              <w:rPr>
                <w:b/>
                <w:sz w:val="26"/>
                <w:szCs w:val="26"/>
                <w:lang w:eastAsia="vi-VN"/>
              </w:rPr>
            </w:pPr>
            <w:r w:rsidRPr="00901F10">
              <w:rPr>
                <w:b/>
                <w:sz w:val="26"/>
                <w:szCs w:val="26"/>
                <w:lang w:eastAsia="vi-VN"/>
              </w:rPr>
              <w:t>Mô tả</w:t>
            </w:r>
          </w:p>
        </w:tc>
        <w:tc>
          <w:tcPr>
            <w:tcW w:w="2827" w:type="pct"/>
            <w:tcBorders>
              <w:top w:val="single" w:sz="4" w:space="0" w:color="auto"/>
              <w:left w:val="single" w:sz="4" w:space="0" w:color="auto"/>
              <w:bottom w:val="single" w:sz="4" w:space="0" w:color="auto"/>
              <w:right w:val="single" w:sz="4" w:space="0" w:color="auto"/>
            </w:tcBorders>
            <w:noWrap/>
            <w:vAlign w:val="center"/>
            <w:hideMark/>
          </w:tcPr>
          <w:p w14:paraId="3B351F64" w14:textId="77777777" w:rsidR="001375AD" w:rsidRPr="00901F10" w:rsidRDefault="001375AD" w:rsidP="00BD1637">
            <w:pPr>
              <w:spacing w:before="60"/>
              <w:jc w:val="center"/>
              <w:rPr>
                <w:b/>
                <w:sz w:val="26"/>
                <w:szCs w:val="26"/>
                <w:lang w:eastAsia="vi-VN"/>
              </w:rPr>
            </w:pPr>
            <w:r w:rsidRPr="00901F10">
              <w:rPr>
                <w:b/>
                <w:sz w:val="26"/>
                <w:szCs w:val="26"/>
                <w:lang w:eastAsia="vi-VN"/>
              </w:rPr>
              <w:t>Yêu cầu</w:t>
            </w:r>
          </w:p>
        </w:tc>
        <w:tc>
          <w:tcPr>
            <w:tcW w:w="595" w:type="pct"/>
            <w:tcBorders>
              <w:top w:val="single" w:sz="4" w:space="0" w:color="auto"/>
              <w:left w:val="single" w:sz="4" w:space="0" w:color="auto"/>
              <w:bottom w:val="single" w:sz="4" w:space="0" w:color="auto"/>
              <w:right w:val="single" w:sz="4" w:space="0" w:color="auto"/>
            </w:tcBorders>
            <w:vAlign w:val="center"/>
          </w:tcPr>
          <w:p w14:paraId="00020AA3" w14:textId="77777777" w:rsidR="001375AD" w:rsidRPr="00901F10" w:rsidRDefault="001375AD" w:rsidP="00BD1637">
            <w:pPr>
              <w:spacing w:before="60"/>
              <w:jc w:val="center"/>
              <w:rPr>
                <w:b/>
                <w:sz w:val="26"/>
                <w:szCs w:val="26"/>
                <w:lang w:eastAsia="vi-VN"/>
              </w:rPr>
            </w:pPr>
            <w:r w:rsidRPr="00901F10">
              <w:rPr>
                <w:b/>
                <w:sz w:val="26"/>
                <w:szCs w:val="26"/>
                <w:lang w:eastAsia="vi-VN"/>
              </w:rPr>
              <w:t>Chào thầu</w:t>
            </w:r>
          </w:p>
        </w:tc>
      </w:tr>
      <w:tr w:rsidR="001375AD" w:rsidRPr="00901F10" w14:paraId="27D4ED05" w14:textId="77777777" w:rsidTr="00A6747A">
        <w:trPr>
          <w:trHeight w:val="20"/>
        </w:trPr>
        <w:tc>
          <w:tcPr>
            <w:tcW w:w="248" w:type="pct"/>
            <w:tcBorders>
              <w:top w:val="single" w:sz="4" w:space="0" w:color="auto"/>
              <w:left w:val="single" w:sz="4" w:space="0" w:color="auto"/>
              <w:bottom w:val="single" w:sz="4" w:space="0" w:color="auto"/>
              <w:right w:val="single" w:sz="4" w:space="0" w:color="auto"/>
            </w:tcBorders>
            <w:noWrap/>
            <w:vAlign w:val="center"/>
          </w:tcPr>
          <w:p w14:paraId="70C7CFD8" w14:textId="77777777" w:rsidR="001375AD" w:rsidRPr="00901F10" w:rsidRDefault="001375AD" w:rsidP="00BD1637">
            <w:pPr>
              <w:spacing w:before="60"/>
              <w:jc w:val="center"/>
              <w:rPr>
                <w:sz w:val="26"/>
                <w:szCs w:val="26"/>
                <w:lang w:eastAsia="vi-VN"/>
              </w:rPr>
            </w:pPr>
            <w:r w:rsidRPr="00901F10">
              <w:rPr>
                <w:sz w:val="26"/>
                <w:szCs w:val="26"/>
                <w:lang w:eastAsia="vi-VN"/>
              </w:rPr>
              <w:t>1</w:t>
            </w:r>
          </w:p>
        </w:tc>
        <w:tc>
          <w:tcPr>
            <w:tcW w:w="1329" w:type="pct"/>
            <w:tcBorders>
              <w:top w:val="single" w:sz="4" w:space="0" w:color="auto"/>
              <w:left w:val="single" w:sz="4" w:space="0" w:color="auto"/>
              <w:bottom w:val="single" w:sz="4" w:space="0" w:color="auto"/>
              <w:right w:val="single" w:sz="4" w:space="0" w:color="auto"/>
            </w:tcBorders>
            <w:noWrap/>
            <w:vAlign w:val="center"/>
          </w:tcPr>
          <w:p w14:paraId="3C7D97F7" w14:textId="77777777" w:rsidR="001375AD" w:rsidRPr="00901F10" w:rsidRDefault="001375AD" w:rsidP="00BD1637">
            <w:pPr>
              <w:spacing w:before="60"/>
              <w:contextualSpacing/>
              <w:rPr>
                <w:sz w:val="26"/>
                <w:szCs w:val="26"/>
              </w:rPr>
            </w:pPr>
            <w:r w:rsidRPr="00901F10">
              <w:rPr>
                <w:sz w:val="26"/>
                <w:szCs w:val="26"/>
              </w:rPr>
              <w:t>Tiêu chuẩn thử nghiệm/kiểm định</w:t>
            </w:r>
          </w:p>
        </w:tc>
        <w:tc>
          <w:tcPr>
            <w:tcW w:w="2827" w:type="pct"/>
            <w:tcBorders>
              <w:top w:val="single" w:sz="4" w:space="0" w:color="auto"/>
              <w:left w:val="single" w:sz="4" w:space="0" w:color="auto"/>
              <w:right w:val="single" w:sz="4" w:space="0" w:color="auto"/>
            </w:tcBorders>
            <w:noWrap/>
            <w:vAlign w:val="center"/>
          </w:tcPr>
          <w:p w14:paraId="393BBA5E" w14:textId="77777777" w:rsidR="001375AD" w:rsidRPr="00901F10" w:rsidRDefault="001375AD" w:rsidP="00BD1637">
            <w:pPr>
              <w:spacing w:before="60"/>
              <w:contextualSpacing/>
              <w:rPr>
                <w:sz w:val="26"/>
                <w:szCs w:val="26"/>
              </w:rPr>
            </w:pPr>
            <w:r w:rsidRPr="00901F10">
              <w:rPr>
                <w:sz w:val="26"/>
                <w:szCs w:val="26"/>
              </w:rPr>
              <w:t xml:space="preserve">- Văn bản số 6321/EVN SPC - KT ngày 20/07/2021 và 8767/EVN SPC -KT ngày 01/10/2021 </w:t>
            </w:r>
            <w:proofErr w:type="gramStart"/>
            <w:r w:rsidRPr="00901F10">
              <w:rPr>
                <w:sz w:val="26"/>
                <w:szCs w:val="26"/>
              </w:rPr>
              <w:t>của  Tổng</w:t>
            </w:r>
            <w:proofErr w:type="gramEnd"/>
            <w:r w:rsidRPr="00901F10">
              <w:rPr>
                <w:sz w:val="26"/>
                <w:szCs w:val="26"/>
              </w:rPr>
              <w:t xml:space="preserve"> Công ty Điện </w:t>
            </w:r>
            <w:proofErr w:type="gramStart"/>
            <w:r w:rsidRPr="00901F10">
              <w:rPr>
                <w:sz w:val="26"/>
                <w:szCs w:val="26"/>
              </w:rPr>
              <w:t>lực  miền</w:t>
            </w:r>
            <w:proofErr w:type="gramEnd"/>
            <w:r w:rsidRPr="00901F10">
              <w:rPr>
                <w:sz w:val="26"/>
                <w:szCs w:val="26"/>
              </w:rPr>
              <w:t xml:space="preserve"> </w:t>
            </w:r>
            <w:proofErr w:type="gramStart"/>
            <w:r w:rsidRPr="00901F10">
              <w:rPr>
                <w:sz w:val="26"/>
                <w:szCs w:val="26"/>
              </w:rPr>
              <w:t>Nam;</w:t>
            </w:r>
            <w:proofErr w:type="gramEnd"/>
          </w:p>
          <w:p w14:paraId="4369879B" w14:textId="77777777" w:rsidR="001375AD" w:rsidRPr="00901F10" w:rsidRDefault="001375AD" w:rsidP="00BD1637">
            <w:pPr>
              <w:spacing w:before="60"/>
              <w:contextualSpacing/>
              <w:rPr>
                <w:sz w:val="26"/>
                <w:szCs w:val="26"/>
              </w:rPr>
            </w:pPr>
            <w:r w:rsidRPr="00901F10">
              <w:rPr>
                <w:sz w:val="26"/>
                <w:szCs w:val="26"/>
              </w:rPr>
              <w:t xml:space="preserve">- Quy chuẩn kỹ thuật Quốc gia về an toàn </w:t>
            </w:r>
            <w:proofErr w:type="gramStart"/>
            <w:r w:rsidRPr="00901F10">
              <w:rPr>
                <w:sz w:val="26"/>
                <w:szCs w:val="26"/>
              </w:rPr>
              <w:t>điện;</w:t>
            </w:r>
            <w:proofErr w:type="gramEnd"/>
          </w:p>
          <w:p w14:paraId="42842EE2" w14:textId="77777777" w:rsidR="001375AD" w:rsidRPr="00901F10" w:rsidRDefault="001375AD" w:rsidP="00BD1637">
            <w:pPr>
              <w:spacing w:before="60"/>
              <w:contextualSpacing/>
              <w:rPr>
                <w:sz w:val="26"/>
                <w:szCs w:val="26"/>
              </w:rPr>
            </w:pPr>
            <w:r w:rsidRPr="00901F10">
              <w:rPr>
                <w:sz w:val="26"/>
                <w:szCs w:val="26"/>
              </w:rPr>
              <w:t xml:space="preserve">- Quy chuẩn kỹ thuật Quốc gia về kỹ thuật </w:t>
            </w:r>
            <w:proofErr w:type="gramStart"/>
            <w:r w:rsidRPr="00901F10">
              <w:rPr>
                <w:sz w:val="26"/>
                <w:szCs w:val="26"/>
              </w:rPr>
              <w:t>điện;</w:t>
            </w:r>
            <w:proofErr w:type="gramEnd"/>
          </w:p>
          <w:p w14:paraId="64076B51" w14:textId="77777777" w:rsidR="001375AD" w:rsidRPr="00901F10" w:rsidRDefault="001375AD" w:rsidP="00BD1637">
            <w:pPr>
              <w:spacing w:before="60"/>
              <w:contextualSpacing/>
              <w:rPr>
                <w:sz w:val="26"/>
                <w:szCs w:val="26"/>
              </w:rPr>
            </w:pPr>
            <w:r w:rsidRPr="00901F10">
              <w:rPr>
                <w:sz w:val="26"/>
                <w:szCs w:val="26"/>
              </w:rPr>
              <w:t>- TCVN 6306-1:2015 (IEC 60076-1:</w:t>
            </w:r>
            <w:proofErr w:type="gramStart"/>
            <w:r w:rsidRPr="00901F10">
              <w:rPr>
                <w:sz w:val="26"/>
                <w:szCs w:val="26"/>
              </w:rPr>
              <w:t>2011;</w:t>
            </w:r>
            <w:proofErr w:type="gramEnd"/>
          </w:p>
          <w:p w14:paraId="0BACECC1" w14:textId="77777777" w:rsidR="001375AD" w:rsidRPr="00901F10" w:rsidRDefault="001375AD" w:rsidP="00BD1637">
            <w:pPr>
              <w:spacing w:before="60"/>
              <w:contextualSpacing/>
              <w:rPr>
                <w:sz w:val="26"/>
                <w:szCs w:val="26"/>
              </w:rPr>
            </w:pPr>
            <w:r w:rsidRPr="00901F10">
              <w:rPr>
                <w:sz w:val="26"/>
                <w:szCs w:val="26"/>
              </w:rPr>
              <w:t>- TCVN 6306-3:2006 (IEC 60076-3:2000</w:t>
            </w:r>
            <w:proofErr w:type="gramStart"/>
            <w:r w:rsidRPr="00901F10">
              <w:rPr>
                <w:sz w:val="26"/>
                <w:szCs w:val="26"/>
              </w:rPr>
              <w:t>);</w:t>
            </w:r>
            <w:proofErr w:type="gramEnd"/>
          </w:p>
          <w:p w14:paraId="040351ED" w14:textId="77777777" w:rsidR="001375AD" w:rsidRPr="00901F10" w:rsidRDefault="001375AD" w:rsidP="00BD1637">
            <w:pPr>
              <w:spacing w:before="60"/>
              <w:contextualSpacing/>
              <w:rPr>
                <w:sz w:val="26"/>
                <w:szCs w:val="26"/>
              </w:rPr>
            </w:pPr>
            <w:r w:rsidRPr="00901F10">
              <w:rPr>
                <w:sz w:val="26"/>
                <w:szCs w:val="26"/>
              </w:rPr>
              <w:t>- TCVN 6306-5:2006 (IEC 60076-5:</w:t>
            </w:r>
            <w:proofErr w:type="gramStart"/>
            <w:r w:rsidRPr="00901F10">
              <w:rPr>
                <w:sz w:val="26"/>
                <w:szCs w:val="26"/>
              </w:rPr>
              <w:t>2006;</w:t>
            </w:r>
            <w:proofErr w:type="gramEnd"/>
          </w:p>
          <w:p w14:paraId="0E6AB237" w14:textId="77777777" w:rsidR="001375AD" w:rsidRPr="00901F10" w:rsidRDefault="001375AD" w:rsidP="00BD1637">
            <w:pPr>
              <w:spacing w:before="60"/>
              <w:contextualSpacing/>
              <w:rPr>
                <w:sz w:val="26"/>
                <w:szCs w:val="26"/>
              </w:rPr>
            </w:pPr>
            <w:r w:rsidRPr="00901F10">
              <w:rPr>
                <w:sz w:val="26"/>
                <w:szCs w:val="26"/>
              </w:rPr>
              <w:t>- TCVN 6306-11:2009 (IEC 60076-11:</w:t>
            </w:r>
            <w:proofErr w:type="gramStart"/>
            <w:r w:rsidRPr="00901F10">
              <w:rPr>
                <w:sz w:val="26"/>
                <w:szCs w:val="26"/>
              </w:rPr>
              <w:t>2004;</w:t>
            </w:r>
            <w:proofErr w:type="gramEnd"/>
          </w:p>
          <w:p w14:paraId="2E43958A" w14:textId="77777777" w:rsidR="001375AD" w:rsidRPr="00901F10" w:rsidRDefault="001375AD" w:rsidP="00BD1637">
            <w:pPr>
              <w:spacing w:before="60"/>
              <w:contextualSpacing/>
              <w:rPr>
                <w:sz w:val="26"/>
                <w:szCs w:val="26"/>
              </w:rPr>
            </w:pPr>
            <w:proofErr w:type="gramStart"/>
            <w:r w:rsidRPr="00901F10">
              <w:rPr>
                <w:sz w:val="26"/>
                <w:szCs w:val="26"/>
              </w:rPr>
              <w:t>-  QCVN</w:t>
            </w:r>
            <w:proofErr w:type="gramEnd"/>
            <w:r w:rsidRPr="00901F10">
              <w:rPr>
                <w:sz w:val="26"/>
                <w:szCs w:val="26"/>
              </w:rPr>
              <w:t xml:space="preserve"> QTD 5-2008-</w:t>
            </w:r>
            <w:proofErr w:type="gramStart"/>
            <w:r w:rsidRPr="00901F10">
              <w:rPr>
                <w:sz w:val="26"/>
                <w:szCs w:val="26"/>
              </w:rPr>
              <w:t>BCT;</w:t>
            </w:r>
            <w:proofErr w:type="gramEnd"/>
          </w:p>
          <w:p w14:paraId="71CC9364" w14:textId="77777777" w:rsidR="001375AD" w:rsidRPr="00901F10" w:rsidRDefault="001375AD" w:rsidP="00BD1637">
            <w:pPr>
              <w:spacing w:before="60"/>
              <w:contextualSpacing/>
              <w:rPr>
                <w:sz w:val="26"/>
                <w:szCs w:val="26"/>
              </w:rPr>
            </w:pPr>
            <w:r w:rsidRPr="00901F10">
              <w:rPr>
                <w:sz w:val="26"/>
                <w:szCs w:val="26"/>
              </w:rPr>
              <w:t>- Tài liệu kỹ thuật của NSX hoặc tương đương.</w:t>
            </w:r>
          </w:p>
        </w:tc>
        <w:tc>
          <w:tcPr>
            <w:tcW w:w="595" w:type="pct"/>
            <w:tcBorders>
              <w:top w:val="single" w:sz="4" w:space="0" w:color="auto"/>
              <w:left w:val="single" w:sz="4" w:space="0" w:color="auto"/>
              <w:right w:val="single" w:sz="4" w:space="0" w:color="auto"/>
            </w:tcBorders>
            <w:vAlign w:val="center"/>
          </w:tcPr>
          <w:p w14:paraId="503F4F60" w14:textId="77777777" w:rsidR="001375AD" w:rsidRPr="00901F10" w:rsidRDefault="001375AD" w:rsidP="00BD1637">
            <w:pPr>
              <w:spacing w:before="60"/>
              <w:contextualSpacing/>
              <w:rPr>
                <w:sz w:val="26"/>
                <w:szCs w:val="26"/>
              </w:rPr>
            </w:pPr>
          </w:p>
        </w:tc>
      </w:tr>
      <w:tr w:rsidR="001375AD" w:rsidRPr="00901F10" w14:paraId="218B1B8F" w14:textId="77777777" w:rsidTr="00A6747A">
        <w:trPr>
          <w:trHeight w:val="20"/>
        </w:trPr>
        <w:tc>
          <w:tcPr>
            <w:tcW w:w="248" w:type="pct"/>
            <w:vMerge w:val="restart"/>
            <w:tcBorders>
              <w:top w:val="single" w:sz="4" w:space="0" w:color="auto"/>
              <w:left w:val="single" w:sz="4" w:space="0" w:color="auto"/>
              <w:right w:val="single" w:sz="4" w:space="0" w:color="auto"/>
            </w:tcBorders>
            <w:noWrap/>
            <w:vAlign w:val="center"/>
          </w:tcPr>
          <w:p w14:paraId="2E9595CF" w14:textId="77777777" w:rsidR="001375AD" w:rsidRPr="00901F10" w:rsidRDefault="001375AD" w:rsidP="00BD1637">
            <w:pPr>
              <w:spacing w:before="60"/>
              <w:jc w:val="center"/>
              <w:rPr>
                <w:sz w:val="26"/>
                <w:szCs w:val="26"/>
                <w:lang w:eastAsia="vi-VN"/>
              </w:rPr>
            </w:pPr>
            <w:r w:rsidRPr="00901F10">
              <w:rPr>
                <w:sz w:val="26"/>
                <w:szCs w:val="26"/>
                <w:lang w:eastAsia="vi-VN"/>
              </w:rPr>
              <w:t>2</w:t>
            </w:r>
          </w:p>
        </w:tc>
        <w:tc>
          <w:tcPr>
            <w:tcW w:w="1329" w:type="pct"/>
            <w:vMerge w:val="restart"/>
            <w:tcBorders>
              <w:top w:val="single" w:sz="4" w:space="0" w:color="auto"/>
              <w:left w:val="single" w:sz="4" w:space="0" w:color="auto"/>
              <w:right w:val="single" w:sz="4" w:space="0" w:color="auto"/>
            </w:tcBorders>
            <w:noWrap/>
            <w:vAlign w:val="center"/>
          </w:tcPr>
          <w:p w14:paraId="3BA0FA7E" w14:textId="77777777" w:rsidR="001375AD" w:rsidRPr="00901F10" w:rsidRDefault="001375AD" w:rsidP="00BD1637">
            <w:pPr>
              <w:spacing w:before="60"/>
              <w:contextualSpacing/>
              <w:rPr>
                <w:sz w:val="26"/>
                <w:szCs w:val="26"/>
              </w:rPr>
            </w:pPr>
            <w:r w:rsidRPr="00901F10">
              <w:rPr>
                <w:sz w:val="26"/>
                <w:szCs w:val="26"/>
              </w:rPr>
              <w:t>Hạng mục thử nghiệm/kiểm định</w:t>
            </w:r>
          </w:p>
          <w:p w14:paraId="29B69AE0" w14:textId="77777777" w:rsidR="001375AD" w:rsidRPr="00901F10" w:rsidRDefault="001375AD" w:rsidP="00BD1637">
            <w:pPr>
              <w:spacing w:before="60"/>
              <w:contextualSpacing/>
              <w:rPr>
                <w:sz w:val="26"/>
                <w:szCs w:val="26"/>
              </w:rPr>
            </w:pPr>
            <w:r w:rsidRPr="00901F10">
              <w:rPr>
                <w:sz w:val="26"/>
                <w:szCs w:val="26"/>
              </w:rPr>
              <w:t>Cấp độ 2</w:t>
            </w:r>
          </w:p>
        </w:tc>
        <w:tc>
          <w:tcPr>
            <w:tcW w:w="2827" w:type="pct"/>
            <w:tcBorders>
              <w:top w:val="single" w:sz="4" w:space="0" w:color="auto"/>
              <w:left w:val="single" w:sz="4" w:space="0" w:color="auto"/>
              <w:right w:val="single" w:sz="4" w:space="0" w:color="auto"/>
            </w:tcBorders>
            <w:noWrap/>
            <w:vAlign w:val="center"/>
          </w:tcPr>
          <w:p w14:paraId="5D605AD1" w14:textId="77777777" w:rsidR="001375AD" w:rsidRPr="00901F10" w:rsidRDefault="001375AD" w:rsidP="00BD1637">
            <w:pPr>
              <w:spacing w:before="60"/>
              <w:contextualSpacing/>
              <w:rPr>
                <w:sz w:val="26"/>
                <w:szCs w:val="26"/>
              </w:rPr>
            </w:pPr>
            <w:r w:rsidRPr="00901F10">
              <w:rPr>
                <w:sz w:val="26"/>
                <w:szCs w:val="26"/>
              </w:rPr>
              <w:t xml:space="preserve">Kiểm tra bên ngoài </w:t>
            </w:r>
          </w:p>
        </w:tc>
        <w:tc>
          <w:tcPr>
            <w:tcW w:w="595" w:type="pct"/>
            <w:tcBorders>
              <w:top w:val="single" w:sz="4" w:space="0" w:color="auto"/>
              <w:left w:val="single" w:sz="4" w:space="0" w:color="auto"/>
              <w:right w:val="single" w:sz="4" w:space="0" w:color="auto"/>
            </w:tcBorders>
            <w:vAlign w:val="center"/>
          </w:tcPr>
          <w:p w14:paraId="5488DCCA" w14:textId="77777777" w:rsidR="001375AD" w:rsidRPr="00901F10" w:rsidRDefault="001375AD" w:rsidP="00BD1637">
            <w:pPr>
              <w:spacing w:before="60"/>
              <w:contextualSpacing/>
              <w:rPr>
                <w:sz w:val="26"/>
                <w:szCs w:val="26"/>
              </w:rPr>
            </w:pPr>
          </w:p>
        </w:tc>
      </w:tr>
      <w:tr w:rsidR="001375AD" w:rsidRPr="00901F10" w14:paraId="366C9845" w14:textId="77777777" w:rsidTr="00A6747A">
        <w:trPr>
          <w:trHeight w:val="20"/>
        </w:trPr>
        <w:tc>
          <w:tcPr>
            <w:tcW w:w="248" w:type="pct"/>
            <w:vMerge/>
            <w:tcBorders>
              <w:left w:val="single" w:sz="4" w:space="0" w:color="auto"/>
              <w:right w:val="single" w:sz="4" w:space="0" w:color="auto"/>
            </w:tcBorders>
            <w:noWrap/>
            <w:vAlign w:val="center"/>
          </w:tcPr>
          <w:p w14:paraId="70ACFF2F" w14:textId="77777777" w:rsidR="001375AD" w:rsidRPr="00901F10" w:rsidRDefault="001375AD" w:rsidP="00BD1637">
            <w:pPr>
              <w:spacing w:before="60"/>
              <w:jc w:val="center"/>
              <w:rPr>
                <w:sz w:val="26"/>
                <w:szCs w:val="26"/>
                <w:lang w:eastAsia="vi-VN"/>
              </w:rPr>
            </w:pPr>
          </w:p>
        </w:tc>
        <w:tc>
          <w:tcPr>
            <w:tcW w:w="1329" w:type="pct"/>
            <w:vMerge/>
            <w:tcBorders>
              <w:left w:val="single" w:sz="4" w:space="0" w:color="auto"/>
              <w:right w:val="single" w:sz="4" w:space="0" w:color="auto"/>
            </w:tcBorders>
            <w:noWrap/>
            <w:vAlign w:val="center"/>
          </w:tcPr>
          <w:p w14:paraId="37C69DCB" w14:textId="77777777" w:rsidR="001375AD" w:rsidRPr="00901F10" w:rsidRDefault="001375AD" w:rsidP="00BD1637">
            <w:pPr>
              <w:spacing w:before="60"/>
              <w:contextualSpacing/>
              <w:rPr>
                <w:sz w:val="26"/>
                <w:szCs w:val="26"/>
              </w:rPr>
            </w:pPr>
          </w:p>
        </w:tc>
        <w:tc>
          <w:tcPr>
            <w:tcW w:w="2827" w:type="pct"/>
            <w:tcBorders>
              <w:left w:val="single" w:sz="4" w:space="0" w:color="auto"/>
              <w:right w:val="single" w:sz="4" w:space="0" w:color="auto"/>
            </w:tcBorders>
            <w:vAlign w:val="center"/>
          </w:tcPr>
          <w:p w14:paraId="59A047FD" w14:textId="77777777" w:rsidR="001375AD" w:rsidRPr="00901F10" w:rsidRDefault="001375AD" w:rsidP="00BD1637">
            <w:pPr>
              <w:spacing w:before="60"/>
              <w:contextualSpacing/>
              <w:rPr>
                <w:sz w:val="26"/>
                <w:szCs w:val="26"/>
              </w:rPr>
            </w:pPr>
            <w:r w:rsidRPr="00901F10">
              <w:rPr>
                <w:sz w:val="26"/>
                <w:szCs w:val="26"/>
              </w:rPr>
              <w:t xml:space="preserve">Đo điện trở cách điện </w:t>
            </w:r>
          </w:p>
        </w:tc>
        <w:tc>
          <w:tcPr>
            <w:tcW w:w="595" w:type="pct"/>
            <w:tcBorders>
              <w:left w:val="single" w:sz="4" w:space="0" w:color="auto"/>
              <w:right w:val="single" w:sz="4" w:space="0" w:color="auto"/>
            </w:tcBorders>
            <w:vAlign w:val="center"/>
          </w:tcPr>
          <w:p w14:paraId="74F6AD8B" w14:textId="77777777" w:rsidR="001375AD" w:rsidRPr="00901F10" w:rsidRDefault="001375AD" w:rsidP="00BD1637">
            <w:pPr>
              <w:spacing w:before="60"/>
              <w:rPr>
                <w:sz w:val="26"/>
                <w:szCs w:val="26"/>
                <w:lang w:eastAsia="vi-VN"/>
              </w:rPr>
            </w:pPr>
          </w:p>
        </w:tc>
      </w:tr>
      <w:tr w:rsidR="001375AD" w:rsidRPr="00901F10" w14:paraId="36944FD9" w14:textId="77777777" w:rsidTr="00A6747A">
        <w:trPr>
          <w:trHeight w:val="20"/>
        </w:trPr>
        <w:tc>
          <w:tcPr>
            <w:tcW w:w="248" w:type="pct"/>
            <w:vMerge/>
            <w:tcBorders>
              <w:left w:val="single" w:sz="4" w:space="0" w:color="auto"/>
              <w:right w:val="single" w:sz="4" w:space="0" w:color="auto"/>
            </w:tcBorders>
            <w:noWrap/>
            <w:vAlign w:val="center"/>
          </w:tcPr>
          <w:p w14:paraId="7F1A62C2" w14:textId="77777777" w:rsidR="001375AD" w:rsidRPr="00901F10" w:rsidRDefault="001375AD" w:rsidP="00BD1637">
            <w:pPr>
              <w:spacing w:before="60"/>
              <w:jc w:val="center"/>
              <w:rPr>
                <w:sz w:val="26"/>
                <w:szCs w:val="26"/>
                <w:lang w:eastAsia="vi-VN"/>
              </w:rPr>
            </w:pPr>
          </w:p>
        </w:tc>
        <w:tc>
          <w:tcPr>
            <w:tcW w:w="1329" w:type="pct"/>
            <w:vMerge/>
            <w:tcBorders>
              <w:left w:val="single" w:sz="4" w:space="0" w:color="auto"/>
              <w:right w:val="single" w:sz="4" w:space="0" w:color="auto"/>
            </w:tcBorders>
            <w:noWrap/>
            <w:vAlign w:val="center"/>
          </w:tcPr>
          <w:p w14:paraId="324BA88F" w14:textId="77777777" w:rsidR="001375AD" w:rsidRPr="00901F10" w:rsidRDefault="001375AD" w:rsidP="00BD1637">
            <w:pPr>
              <w:spacing w:before="60"/>
              <w:contextualSpacing/>
              <w:rPr>
                <w:sz w:val="26"/>
                <w:szCs w:val="26"/>
              </w:rPr>
            </w:pPr>
          </w:p>
        </w:tc>
        <w:tc>
          <w:tcPr>
            <w:tcW w:w="2827" w:type="pct"/>
            <w:tcBorders>
              <w:left w:val="single" w:sz="4" w:space="0" w:color="auto"/>
              <w:right w:val="single" w:sz="4" w:space="0" w:color="auto"/>
            </w:tcBorders>
            <w:vAlign w:val="center"/>
          </w:tcPr>
          <w:p w14:paraId="1B8E4800" w14:textId="77777777" w:rsidR="001375AD" w:rsidRPr="00901F10" w:rsidRDefault="001375AD" w:rsidP="00BD1637">
            <w:pPr>
              <w:spacing w:before="60"/>
              <w:contextualSpacing/>
              <w:rPr>
                <w:sz w:val="26"/>
                <w:szCs w:val="26"/>
              </w:rPr>
            </w:pPr>
            <w:r w:rsidRPr="00901F10">
              <w:rPr>
                <w:sz w:val="26"/>
                <w:szCs w:val="26"/>
              </w:rPr>
              <w:t xml:space="preserve">Đo tỷ số biến đổi, kiểm tra cực tính, thứ tự pha </w:t>
            </w:r>
          </w:p>
        </w:tc>
        <w:tc>
          <w:tcPr>
            <w:tcW w:w="595" w:type="pct"/>
            <w:tcBorders>
              <w:left w:val="single" w:sz="4" w:space="0" w:color="auto"/>
              <w:right w:val="single" w:sz="4" w:space="0" w:color="auto"/>
            </w:tcBorders>
            <w:vAlign w:val="center"/>
          </w:tcPr>
          <w:p w14:paraId="3C6CD781" w14:textId="77777777" w:rsidR="001375AD" w:rsidRPr="00901F10" w:rsidRDefault="001375AD" w:rsidP="00BD1637">
            <w:pPr>
              <w:spacing w:before="60"/>
              <w:rPr>
                <w:sz w:val="26"/>
                <w:szCs w:val="26"/>
                <w:lang w:eastAsia="vi-VN"/>
              </w:rPr>
            </w:pPr>
          </w:p>
        </w:tc>
      </w:tr>
      <w:tr w:rsidR="001375AD" w:rsidRPr="00901F10" w14:paraId="362718D0" w14:textId="77777777" w:rsidTr="00A6747A">
        <w:trPr>
          <w:trHeight w:val="20"/>
        </w:trPr>
        <w:tc>
          <w:tcPr>
            <w:tcW w:w="248" w:type="pct"/>
            <w:vMerge/>
            <w:tcBorders>
              <w:left w:val="single" w:sz="4" w:space="0" w:color="auto"/>
              <w:right w:val="single" w:sz="4" w:space="0" w:color="auto"/>
            </w:tcBorders>
            <w:noWrap/>
            <w:vAlign w:val="center"/>
          </w:tcPr>
          <w:p w14:paraId="72C80574" w14:textId="77777777" w:rsidR="001375AD" w:rsidRPr="00901F10" w:rsidRDefault="001375AD" w:rsidP="00BD1637">
            <w:pPr>
              <w:spacing w:before="60"/>
              <w:jc w:val="center"/>
              <w:rPr>
                <w:sz w:val="26"/>
                <w:szCs w:val="26"/>
                <w:lang w:eastAsia="vi-VN"/>
              </w:rPr>
            </w:pPr>
          </w:p>
        </w:tc>
        <w:tc>
          <w:tcPr>
            <w:tcW w:w="1329" w:type="pct"/>
            <w:vMerge/>
            <w:tcBorders>
              <w:left w:val="single" w:sz="4" w:space="0" w:color="auto"/>
              <w:right w:val="single" w:sz="4" w:space="0" w:color="auto"/>
            </w:tcBorders>
            <w:noWrap/>
            <w:vAlign w:val="center"/>
          </w:tcPr>
          <w:p w14:paraId="7E863A3C" w14:textId="77777777" w:rsidR="001375AD" w:rsidRPr="00901F10" w:rsidRDefault="001375AD" w:rsidP="00BD1637">
            <w:pPr>
              <w:spacing w:before="60"/>
              <w:contextualSpacing/>
              <w:rPr>
                <w:sz w:val="26"/>
                <w:szCs w:val="26"/>
              </w:rPr>
            </w:pPr>
          </w:p>
        </w:tc>
        <w:tc>
          <w:tcPr>
            <w:tcW w:w="2827" w:type="pct"/>
            <w:tcBorders>
              <w:left w:val="single" w:sz="4" w:space="0" w:color="auto"/>
              <w:right w:val="single" w:sz="4" w:space="0" w:color="auto"/>
            </w:tcBorders>
            <w:vAlign w:val="center"/>
          </w:tcPr>
          <w:p w14:paraId="7E74FCD0" w14:textId="77777777" w:rsidR="001375AD" w:rsidRPr="00901F10" w:rsidRDefault="001375AD" w:rsidP="00BD1637">
            <w:pPr>
              <w:spacing w:before="60"/>
              <w:contextualSpacing/>
              <w:rPr>
                <w:sz w:val="26"/>
                <w:szCs w:val="26"/>
              </w:rPr>
            </w:pPr>
            <w:r w:rsidRPr="00901F10">
              <w:rPr>
                <w:sz w:val="26"/>
                <w:szCs w:val="26"/>
              </w:rPr>
              <w:t xml:space="preserve">Đo điện trở một chiều cuộn dây </w:t>
            </w:r>
          </w:p>
        </w:tc>
        <w:tc>
          <w:tcPr>
            <w:tcW w:w="595" w:type="pct"/>
            <w:tcBorders>
              <w:left w:val="single" w:sz="4" w:space="0" w:color="auto"/>
              <w:right w:val="single" w:sz="4" w:space="0" w:color="auto"/>
            </w:tcBorders>
            <w:vAlign w:val="center"/>
          </w:tcPr>
          <w:p w14:paraId="6913C2DA" w14:textId="77777777" w:rsidR="001375AD" w:rsidRPr="00901F10" w:rsidRDefault="001375AD" w:rsidP="00BD1637">
            <w:pPr>
              <w:spacing w:before="60"/>
              <w:rPr>
                <w:sz w:val="26"/>
                <w:szCs w:val="26"/>
                <w:lang w:eastAsia="vi-VN"/>
              </w:rPr>
            </w:pPr>
          </w:p>
        </w:tc>
      </w:tr>
      <w:tr w:rsidR="001375AD" w:rsidRPr="00901F10" w14:paraId="0D48943B" w14:textId="77777777" w:rsidTr="00A6747A">
        <w:trPr>
          <w:trHeight w:val="20"/>
        </w:trPr>
        <w:tc>
          <w:tcPr>
            <w:tcW w:w="248" w:type="pct"/>
            <w:vMerge/>
            <w:tcBorders>
              <w:left w:val="single" w:sz="4" w:space="0" w:color="auto"/>
              <w:right w:val="single" w:sz="4" w:space="0" w:color="auto"/>
            </w:tcBorders>
            <w:noWrap/>
            <w:vAlign w:val="center"/>
          </w:tcPr>
          <w:p w14:paraId="14EFA175" w14:textId="77777777" w:rsidR="001375AD" w:rsidRPr="00901F10" w:rsidRDefault="001375AD" w:rsidP="00BD1637">
            <w:pPr>
              <w:spacing w:before="60"/>
              <w:jc w:val="center"/>
              <w:rPr>
                <w:sz w:val="26"/>
                <w:szCs w:val="26"/>
                <w:lang w:eastAsia="vi-VN"/>
              </w:rPr>
            </w:pPr>
          </w:p>
        </w:tc>
        <w:tc>
          <w:tcPr>
            <w:tcW w:w="1329" w:type="pct"/>
            <w:vMerge/>
            <w:tcBorders>
              <w:left w:val="single" w:sz="4" w:space="0" w:color="auto"/>
              <w:right w:val="single" w:sz="4" w:space="0" w:color="auto"/>
            </w:tcBorders>
            <w:noWrap/>
            <w:vAlign w:val="center"/>
          </w:tcPr>
          <w:p w14:paraId="4811BA54" w14:textId="77777777" w:rsidR="001375AD" w:rsidRPr="00901F10" w:rsidRDefault="001375AD" w:rsidP="00BD1637">
            <w:pPr>
              <w:spacing w:before="60"/>
              <w:contextualSpacing/>
              <w:rPr>
                <w:sz w:val="26"/>
                <w:szCs w:val="26"/>
              </w:rPr>
            </w:pPr>
          </w:p>
        </w:tc>
        <w:tc>
          <w:tcPr>
            <w:tcW w:w="2827" w:type="pct"/>
            <w:tcBorders>
              <w:left w:val="single" w:sz="4" w:space="0" w:color="auto"/>
              <w:right w:val="single" w:sz="4" w:space="0" w:color="auto"/>
            </w:tcBorders>
            <w:vAlign w:val="center"/>
          </w:tcPr>
          <w:p w14:paraId="6B260486" w14:textId="77777777" w:rsidR="001375AD" w:rsidRPr="00901F10" w:rsidRDefault="001375AD" w:rsidP="00BD1637">
            <w:pPr>
              <w:spacing w:before="60"/>
              <w:contextualSpacing/>
              <w:rPr>
                <w:sz w:val="26"/>
                <w:szCs w:val="26"/>
              </w:rPr>
            </w:pPr>
            <w:r w:rsidRPr="00901F10">
              <w:rPr>
                <w:sz w:val="26"/>
                <w:szCs w:val="26"/>
              </w:rPr>
              <w:t xml:space="preserve">Đo dòng không tải </w:t>
            </w:r>
          </w:p>
        </w:tc>
        <w:tc>
          <w:tcPr>
            <w:tcW w:w="595" w:type="pct"/>
            <w:tcBorders>
              <w:left w:val="single" w:sz="4" w:space="0" w:color="auto"/>
              <w:right w:val="single" w:sz="4" w:space="0" w:color="auto"/>
            </w:tcBorders>
            <w:vAlign w:val="center"/>
          </w:tcPr>
          <w:p w14:paraId="2C888AFB" w14:textId="77777777" w:rsidR="001375AD" w:rsidRPr="00901F10" w:rsidRDefault="001375AD" w:rsidP="00BD1637">
            <w:pPr>
              <w:spacing w:before="60"/>
              <w:rPr>
                <w:sz w:val="26"/>
                <w:szCs w:val="26"/>
                <w:lang w:eastAsia="vi-VN"/>
              </w:rPr>
            </w:pPr>
          </w:p>
        </w:tc>
      </w:tr>
      <w:tr w:rsidR="001375AD" w:rsidRPr="00901F10" w14:paraId="772CCFF1" w14:textId="77777777" w:rsidTr="00A6747A">
        <w:trPr>
          <w:trHeight w:val="20"/>
        </w:trPr>
        <w:tc>
          <w:tcPr>
            <w:tcW w:w="248" w:type="pct"/>
            <w:vMerge/>
            <w:tcBorders>
              <w:left w:val="single" w:sz="4" w:space="0" w:color="auto"/>
              <w:right w:val="single" w:sz="4" w:space="0" w:color="auto"/>
            </w:tcBorders>
            <w:noWrap/>
            <w:vAlign w:val="center"/>
          </w:tcPr>
          <w:p w14:paraId="346B5521" w14:textId="77777777" w:rsidR="001375AD" w:rsidRPr="00901F10" w:rsidRDefault="001375AD" w:rsidP="00BD1637">
            <w:pPr>
              <w:spacing w:before="60"/>
              <w:jc w:val="center"/>
              <w:rPr>
                <w:sz w:val="26"/>
                <w:szCs w:val="26"/>
                <w:lang w:eastAsia="vi-VN"/>
              </w:rPr>
            </w:pPr>
          </w:p>
        </w:tc>
        <w:tc>
          <w:tcPr>
            <w:tcW w:w="1329" w:type="pct"/>
            <w:vMerge/>
            <w:tcBorders>
              <w:left w:val="single" w:sz="4" w:space="0" w:color="auto"/>
              <w:right w:val="single" w:sz="4" w:space="0" w:color="auto"/>
            </w:tcBorders>
            <w:noWrap/>
            <w:vAlign w:val="center"/>
          </w:tcPr>
          <w:p w14:paraId="14ADA796" w14:textId="77777777" w:rsidR="001375AD" w:rsidRPr="00901F10" w:rsidRDefault="001375AD" w:rsidP="00BD1637">
            <w:pPr>
              <w:spacing w:before="60"/>
              <w:contextualSpacing/>
              <w:rPr>
                <w:sz w:val="26"/>
                <w:szCs w:val="26"/>
              </w:rPr>
            </w:pPr>
          </w:p>
        </w:tc>
        <w:tc>
          <w:tcPr>
            <w:tcW w:w="2827" w:type="pct"/>
            <w:tcBorders>
              <w:left w:val="single" w:sz="4" w:space="0" w:color="auto"/>
              <w:right w:val="single" w:sz="4" w:space="0" w:color="auto"/>
            </w:tcBorders>
            <w:vAlign w:val="center"/>
          </w:tcPr>
          <w:p w14:paraId="6502DBBD" w14:textId="77777777" w:rsidR="001375AD" w:rsidRPr="00901F10" w:rsidRDefault="001375AD" w:rsidP="00BD1637">
            <w:pPr>
              <w:spacing w:before="60"/>
              <w:rPr>
                <w:rFonts w:eastAsia="Calibri"/>
                <w:sz w:val="26"/>
                <w:szCs w:val="26"/>
              </w:rPr>
            </w:pPr>
            <w:r w:rsidRPr="00901F10">
              <w:rPr>
                <w:rFonts w:eastAsia="Calibri"/>
                <w:sz w:val="26"/>
                <w:szCs w:val="26"/>
              </w:rPr>
              <w:t xml:space="preserve">Kiểm tra dầu cách điện (**) </w:t>
            </w:r>
          </w:p>
          <w:p w14:paraId="39B4CEFB" w14:textId="77777777" w:rsidR="001375AD" w:rsidRPr="00901F10" w:rsidRDefault="001375AD" w:rsidP="00BD1637">
            <w:pPr>
              <w:spacing w:before="60"/>
              <w:rPr>
                <w:rFonts w:eastAsia="Calibri"/>
                <w:sz w:val="26"/>
                <w:szCs w:val="26"/>
              </w:rPr>
            </w:pPr>
            <w:r w:rsidRPr="00901F10">
              <w:rPr>
                <w:rFonts w:eastAsia="Calibri"/>
                <w:sz w:val="26"/>
                <w:szCs w:val="26"/>
              </w:rPr>
              <w:t>- Đo điện áp đánh thủng</w:t>
            </w:r>
          </w:p>
        </w:tc>
        <w:tc>
          <w:tcPr>
            <w:tcW w:w="595" w:type="pct"/>
            <w:tcBorders>
              <w:left w:val="single" w:sz="4" w:space="0" w:color="auto"/>
              <w:right w:val="single" w:sz="4" w:space="0" w:color="auto"/>
            </w:tcBorders>
            <w:vAlign w:val="center"/>
          </w:tcPr>
          <w:p w14:paraId="68754D8C" w14:textId="77777777" w:rsidR="001375AD" w:rsidRPr="00901F10" w:rsidRDefault="001375AD" w:rsidP="00BD1637">
            <w:pPr>
              <w:spacing w:before="60"/>
              <w:rPr>
                <w:sz w:val="26"/>
                <w:szCs w:val="26"/>
                <w:lang w:eastAsia="vi-VN"/>
              </w:rPr>
            </w:pPr>
          </w:p>
        </w:tc>
      </w:tr>
      <w:tr w:rsidR="001375AD" w:rsidRPr="00901F10" w14:paraId="7C3B7E2D" w14:textId="77777777" w:rsidTr="00A6747A">
        <w:trPr>
          <w:trHeight w:val="20"/>
        </w:trPr>
        <w:tc>
          <w:tcPr>
            <w:tcW w:w="5000" w:type="pct"/>
            <w:gridSpan w:val="4"/>
            <w:tcBorders>
              <w:left w:val="single" w:sz="4" w:space="0" w:color="auto"/>
              <w:right w:val="single" w:sz="4" w:space="0" w:color="auto"/>
            </w:tcBorders>
            <w:noWrap/>
            <w:vAlign w:val="center"/>
          </w:tcPr>
          <w:p w14:paraId="0D3259D3" w14:textId="77777777" w:rsidR="001375AD" w:rsidRPr="00901F10" w:rsidRDefault="001375AD" w:rsidP="00BD1637">
            <w:pPr>
              <w:spacing w:before="60"/>
              <w:rPr>
                <w:sz w:val="26"/>
                <w:szCs w:val="26"/>
                <w:lang w:eastAsia="vi-VN"/>
              </w:rPr>
            </w:pPr>
            <w:r w:rsidRPr="00901F10">
              <w:rPr>
                <w:sz w:val="26"/>
                <w:szCs w:val="26"/>
                <w:lang w:eastAsia="vi-VN"/>
              </w:rPr>
              <w:t>Lưu ý:</w:t>
            </w:r>
          </w:p>
          <w:p w14:paraId="5FAC9E23" w14:textId="77777777" w:rsidR="001375AD" w:rsidRPr="00901F10" w:rsidRDefault="001375AD" w:rsidP="00BD1637">
            <w:pPr>
              <w:spacing w:before="60"/>
              <w:rPr>
                <w:i/>
                <w:iCs/>
                <w:sz w:val="26"/>
                <w:szCs w:val="26"/>
                <w:lang w:eastAsia="vi-VN"/>
              </w:rPr>
            </w:pPr>
            <w:r w:rsidRPr="00901F10">
              <w:rPr>
                <w:i/>
                <w:iCs/>
                <w:sz w:val="26"/>
                <w:szCs w:val="26"/>
                <w:lang w:eastAsia="vi-VN"/>
              </w:rPr>
              <w:t>(*</w:t>
            </w:r>
            <w:proofErr w:type="gramStart"/>
            <w:r w:rsidRPr="00901F10">
              <w:rPr>
                <w:i/>
                <w:iCs/>
                <w:sz w:val="26"/>
                <w:szCs w:val="26"/>
                <w:lang w:eastAsia="vi-VN"/>
              </w:rPr>
              <w:t>*)Kiểm</w:t>
            </w:r>
            <w:proofErr w:type="gramEnd"/>
            <w:r w:rsidRPr="00901F10">
              <w:rPr>
                <w:i/>
                <w:iCs/>
                <w:sz w:val="26"/>
                <w:szCs w:val="26"/>
                <w:lang w:eastAsia="vi-VN"/>
              </w:rPr>
              <w:t xml:space="preserve"> tra dầu cách điện không thực hiện với các máy biến áp kín không thiết kế có van lấy mẫu dầu hoặc có cảnh báo không lấy mẫu dầu theo quy định của nhà sản xuất. Đối với các máy biến áp kín phải rút dầu để sửa chữa thì dầu trước khi nạp lại phải thực hiện các hạng mục kiểm tra dầu cách điện theo quy định trên.</w:t>
            </w:r>
          </w:p>
        </w:tc>
      </w:tr>
    </w:tbl>
    <w:p w14:paraId="11647FE8" w14:textId="77777777" w:rsidR="001375AD" w:rsidRPr="00901F10" w:rsidRDefault="001375AD" w:rsidP="001375AD">
      <w:pPr>
        <w:pStyle w:val="mclckthut"/>
        <w:spacing w:before="0" w:after="0"/>
        <w:ind w:left="0" w:firstLine="0"/>
        <w:jc w:val="both"/>
        <w:rPr>
          <w:sz w:val="26"/>
          <w:szCs w:val="26"/>
          <w:lang w:val="vi-VN"/>
        </w:rPr>
      </w:pPr>
    </w:p>
    <w:p w14:paraId="578BAEFD" w14:textId="77777777" w:rsidR="001375AD" w:rsidRPr="001375AD" w:rsidRDefault="001375AD" w:rsidP="001375AD">
      <w:pPr>
        <w:spacing w:before="40" w:after="40"/>
        <w:rPr>
          <w:b/>
          <w:bCs/>
          <w:sz w:val="26"/>
          <w:szCs w:val="26"/>
          <w:lang w:val="vi-VN"/>
        </w:rPr>
      </w:pPr>
      <w:r w:rsidRPr="001375AD">
        <w:rPr>
          <w:b/>
          <w:bCs/>
          <w:sz w:val="26"/>
          <w:szCs w:val="26"/>
          <w:lang w:val="vi-VN"/>
        </w:rPr>
        <w:t>3. Thử nghiệm/kiểm định chống sét van trên lưới điện 35/22/15kV</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799"/>
        <w:gridCol w:w="8250"/>
        <w:gridCol w:w="1843"/>
      </w:tblGrid>
      <w:tr w:rsidR="001375AD" w:rsidRPr="00901F10" w14:paraId="3CF74359" w14:textId="77777777" w:rsidTr="00A6747A">
        <w:trPr>
          <w:trHeight w:val="2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24C4F33B" w14:textId="77777777" w:rsidR="001375AD" w:rsidRPr="00901F10" w:rsidRDefault="001375AD" w:rsidP="00BD1637">
            <w:pPr>
              <w:spacing w:before="60"/>
              <w:ind w:left="-130" w:firstLine="130"/>
              <w:jc w:val="center"/>
              <w:rPr>
                <w:b/>
                <w:sz w:val="26"/>
                <w:szCs w:val="26"/>
                <w:lang w:eastAsia="vi-VN"/>
              </w:rPr>
            </w:pPr>
            <w:r w:rsidRPr="00901F10">
              <w:rPr>
                <w:b/>
                <w:sz w:val="26"/>
                <w:szCs w:val="26"/>
                <w:lang w:eastAsia="vi-VN"/>
              </w:rPr>
              <w:t>Stt</w:t>
            </w:r>
          </w:p>
        </w:tc>
        <w:tc>
          <w:tcPr>
            <w:tcW w:w="3799" w:type="dxa"/>
            <w:tcBorders>
              <w:top w:val="single" w:sz="4" w:space="0" w:color="auto"/>
              <w:left w:val="single" w:sz="4" w:space="0" w:color="auto"/>
              <w:bottom w:val="single" w:sz="4" w:space="0" w:color="auto"/>
              <w:right w:val="single" w:sz="4" w:space="0" w:color="auto"/>
            </w:tcBorders>
            <w:noWrap/>
            <w:vAlign w:val="center"/>
            <w:hideMark/>
          </w:tcPr>
          <w:p w14:paraId="32B3F7AD" w14:textId="77777777" w:rsidR="001375AD" w:rsidRPr="00901F10" w:rsidRDefault="001375AD" w:rsidP="00BD1637">
            <w:pPr>
              <w:spacing w:before="60"/>
              <w:jc w:val="center"/>
              <w:rPr>
                <w:b/>
                <w:sz w:val="26"/>
                <w:szCs w:val="26"/>
                <w:lang w:eastAsia="vi-VN"/>
              </w:rPr>
            </w:pPr>
            <w:r w:rsidRPr="00901F10">
              <w:rPr>
                <w:b/>
                <w:sz w:val="26"/>
                <w:szCs w:val="26"/>
                <w:lang w:eastAsia="vi-VN"/>
              </w:rPr>
              <w:t>Mô tả</w:t>
            </w:r>
          </w:p>
        </w:tc>
        <w:tc>
          <w:tcPr>
            <w:tcW w:w="8250" w:type="dxa"/>
            <w:tcBorders>
              <w:top w:val="single" w:sz="4" w:space="0" w:color="auto"/>
              <w:left w:val="single" w:sz="4" w:space="0" w:color="auto"/>
              <w:bottom w:val="single" w:sz="4" w:space="0" w:color="auto"/>
              <w:right w:val="single" w:sz="4" w:space="0" w:color="auto"/>
            </w:tcBorders>
            <w:noWrap/>
            <w:vAlign w:val="center"/>
            <w:hideMark/>
          </w:tcPr>
          <w:p w14:paraId="3D316823" w14:textId="77777777" w:rsidR="001375AD" w:rsidRPr="00901F10" w:rsidRDefault="001375AD" w:rsidP="00BD1637">
            <w:pPr>
              <w:spacing w:before="60"/>
              <w:jc w:val="center"/>
              <w:rPr>
                <w:b/>
                <w:sz w:val="26"/>
                <w:szCs w:val="26"/>
                <w:lang w:eastAsia="vi-VN"/>
              </w:rPr>
            </w:pPr>
            <w:r w:rsidRPr="00901F10">
              <w:rPr>
                <w:b/>
                <w:sz w:val="26"/>
                <w:szCs w:val="26"/>
                <w:lang w:eastAsia="vi-VN"/>
              </w:rPr>
              <w:t>Yêu cầu</w:t>
            </w:r>
          </w:p>
        </w:tc>
        <w:tc>
          <w:tcPr>
            <w:tcW w:w="1843" w:type="dxa"/>
            <w:tcBorders>
              <w:top w:val="single" w:sz="4" w:space="0" w:color="auto"/>
              <w:left w:val="single" w:sz="4" w:space="0" w:color="auto"/>
              <w:bottom w:val="single" w:sz="4" w:space="0" w:color="auto"/>
              <w:right w:val="single" w:sz="4" w:space="0" w:color="auto"/>
            </w:tcBorders>
            <w:vAlign w:val="center"/>
          </w:tcPr>
          <w:p w14:paraId="2B74DAB6" w14:textId="77777777" w:rsidR="001375AD" w:rsidRPr="00901F10" w:rsidRDefault="001375AD" w:rsidP="00BD1637">
            <w:pPr>
              <w:spacing w:before="60"/>
              <w:jc w:val="center"/>
              <w:rPr>
                <w:b/>
                <w:sz w:val="26"/>
                <w:szCs w:val="26"/>
                <w:lang w:eastAsia="vi-VN"/>
              </w:rPr>
            </w:pPr>
            <w:r w:rsidRPr="00901F10">
              <w:rPr>
                <w:b/>
                <w:sz w:val="26"/>
                <w:szCs w:val="26"/>
                <w:lang w:eastAsia="vi-VN"/>
              </w:rPr>
              <w:t>Chào thầu</w:t>
            </w:r>
          </w:p>
        </w:tc>
      </w:tr>
      <w:tr w:rsidR="001375AD" w:rsidRPr="00901F10" w14:paraId="437DA57D" w14:textId="77777777" w:rsidTr="00A6747A">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14:paraId="74DF6EE4" w14:textId="77777777" w:rsidR="001375AD" w:rsidRPr="00901F10" w:rsidRDefault="001375AD" w:rsidP="00BD1637">
            <w:pPr>
              <w:spacing w:before="60"/>
              <w:jc w:val="center"/>
              <w:rPr>
                <w:sz w:val="26"/>
                <w:szCs w:val="26"/>
                <w:lang w:eastAsia="vi-VN"/>
              </w:rPr>
            </w:pPr>
            <w:r w:rsidRPr="00901F10">
              <w:rPr>
                <w:sz w:val="26"/>
                <w:szCs w:val="26"/>
                <w:lang w:eastAsia="vi-VN"/>
              </w:rPr>
              <w:lastRenderedPageBreak/>
              <w:t>1</w:t>
            </w:r>
          </w:p>
        </w:tc>
        <w:tc>
          <w:tcPr>
            <w:tcW w:w="3799" w:type="dxa"/>
            <w:tcBorders>
              <w:top w:val="single" w:sz="4" w:space="0" w:color="auto"/>
              <w:left w:val="single" w:sz="4" w:space="0" w:color="auto"/>
              <w:bottom w:val="single" w:sz="4" w:space="0" w:color="auto"/>
              <w:right w:val="single" w:sz="4" w:space="0" w:color="auto"/>
            </w:tcBorders>
            <w:noWrap/>
            <w:vAlign w:val="center"/>
          </w:tcPr>
          <w:p w14:paraId="3AAE1E8F" w14:textId="77777777" w:rsidR="001375AD" w:rsidRPr="00901F10" w:rsidRDefault="001375AD" w:rsidP="00BD1637">
            <w:pPr>
              <w:spacing w:before="60"/>
              <w:contextualSpacing/>
              <w:rPr>
                <w:sz w:val="26"/>
                <w:szCs w:val="26"/>
              </w:rPr>
            </w:pPr>
            <w:r w:rsidRPr="00901F10">
              <w:rPr>
                <w:sz w:val="26"/>
                <w:szCs w:val="26"/>
              </w:rPr>
              <w:t>Tiêu chuẩn thử nghiệm/kiểm định</w:t>
            </w:r>
          </w:p>
        </w:tc>
        <w:tc>
          <w:tcPr>
            <w:tcW w:w="8250" w:type="dxa"/>
            <w:tcBorders>
              <w:top w:val="single" w:sz="4" w:space="0" w:color="auto"/>
              <w:left w:val="single" w:sz="4" w:space="0" w:color="auto"/>
              <w:right w:val="single" w:sz="4" w:space="0" w:color="auto"/>
            </w:tcBorders>
            <w:noWrap/>
            <w:vAlign w:val="center"/>
          </w:tcPr>
          <w:p w14:paraId="44D725FF" w14:textId="77777777" w:rsidR="001375AD" w:rsidRPr="00901F10" w:rsidRDefault="001375AD" w:rsidP="00BD1637">
            <w:pPr>
              <w:spacing w:before="60"/>
              <w:contextualSpacing/>
              <w:rPr>
                <w:sz w:val="26"/>
                <w:szCs w:val="26"/>
              </w:rPr>
            </w:pPr>
            <w:r w:rsidRPr="00901F10">
              <w:rPr>
                <w:sz w:val="26"/>
                <w:szCs w:val="26"/>
              </w:rPr>
              <w:t xml:space="preserve">- Văn bản số 6321/EVN SPC - KT ngày 20/07/2021 và 8767/EVN SPC -KT ngày 01/10/2021 </w:t>
            </w:r>
            <w:proofErr w:type="gramStart"/>
            <w:r w:rsidRPr="00901F10">
              <w:rPr>
                <w:sz w:val="26"/>
                <w:szCs w:val="26"/>
              </w:rPr>
              <w:t>của  Tổng</w:t>
            </w:r>
            <w:proofErr w:type="gramEnd"/>
            <w:r w:rsidRPr="00901F10">
              <w:rPr>
                <w:sz w:val="26"/>
                <w:szCs w:val="26"/>
              </w:rPr>
              <w:t xml:space="preserve"> Công ty Điện </w:t>
            </w:r>
            <w:proofErr w:type="gramStart"/>
            <w:r w:rsidRPr="00901F10">
              <w:rPr>
                <w:sz w:val="26"/>
                <w:szCs w:val="26"/>
              </w:rPr>
              <w:t>lực  miền</w:t>
            </w:r>
            <w:proofErr w:type="gramEnd"/>
            <w:r w:rsidRPr="00901F10">
              <w:rPr>
                <w:sz w:val="26"/>
                <w:szCs w:val="26"/>
              </w:rPr>
              <w:t xml:space="preserve"> </w:t>
            </w:r>
            <w:proofErr w:type="gramStart"/>
            <w:r w:rsidRPr="00901F10">
              <w:rPr>
                <w:sz w:val="26"/>
                <w:szCs w:val="26"/>
              </w:rPr>
              <w:t>Nam;</w:t>
            </w:r>
            <w:proofErr w:type="gramEnd"/>
            <w:r w:rsidRPr="00901F10">
              <w:rPr>
                <w:sz w:val="26"/>
                <w:szCs w:val="26"/>
              </w:rPr>
              <w:t xml:space="preserve"> </w:t>
            </w:r>
          </w:p>
          <w:p w14:paraId="0CD97D82" w14:textId="77777777" w:rsidR="001375AD" w:rsidRPr="00901F10" w:rsidRDefault="001375AD" w:rsidP="00BD1637">
            <w:pPr>
              <w:spacing w:before="60"/>
              <w:contextualSpacing/>
              <w:rPr>
                <w:sz w:val="26"/>
                <w:szCs w:val="26"/>
              </w:rPr>
            </w:pPr>
            <w:r w:rsidRPr="00901F10">
              <w:rPr>
                <w:sz w:val="26"/>
                <w:szCs w:val="26"/>
              </w:rPr>
              <w:t>- QCVN QTĐ-5:2009/</w:t>
            </w:r>
            <w:proofErr w:type="gramStart"/>
            <w:r w:rsidRPr="00901F10">
              <w:rPr>
                <w:sz w:val="26"/>
                <w:szCs w:val="26"/>
              </w:rPr>
              <w:t>BCT;</w:t>
            </w:r>
            <w:proofErr w:type="gramEnd"/>
          </w:p>
          <w:p w14:paraId="0EB09DDA" w14:textId="77777777" w:rsidR="001375AD" w:rsidRPr="00901F10" w:rsidRDefault="001375AD" w:rsidP="00BD1637">
            <w:pPr>
              <w:spacing w:before="60"/>
              <w:contextualSpacing/>
              <w:rPr>
                <w:sz w:val="26"/>
                <w:szCs w:val="26"/>
              </w:rPr>
            </w:pPr>
            <w:r w:rsidRPr="00901F10">
              <w:rPr>
                <w:sz w:val="26"/>
                <w:szCs w:val="26"/>
              </w:rPr>
              <w:t xml:space="preserve">- Quy chuẩn kỹ thuật Quốc gia về an toàn </w:t>
            </w:r>
            <w:proofErr w:type="gramStart"/>
            <w:r w:rsidRPr="00901F10">
              <w:rPr>
                <w:sz w:val="26"/>
                <w:szCs w:val="26"/>
              </w:rPr>
              <w:t>điện;</w:t>
            </w:r>
            <w:proofErr w:type="gramEnd"/>
          </w:p>
          <w:p w14:paraId="28A45B76" w14:textId="77777777" w:rsidR="001375AD" w:rsidRPr="00901F10" w:rsidRDefault="001375AD" w:rsidP="00BD1637">
            <w:pPr>
              <w:spacing w:before="60"/>
              <w:contextualSpacing/>
              <w:rPr>
                <w:sz w:val="26"/>
                <w:szCs w:val="26"/>
              </w:rPr>
            </w:pPr>
            <w:r w:rsidRPr="00901F10">
              <w:rPr>
                <w:sz w:val="26"/>
                <w:szCs w:val="26"/>
              </w:rPr>
              <w:t xml:space="preserve">- Quy chuẩn kỹ thuật Quốc gia về kỹ thuật </w:t>
            </w:r>
            <w:proofErr w:type="gramStart"/>
            <w:r w:rsidRPr="00901F10">
              <w:rPr>
                <w:sz w:val="26"/>
                <w:szCs w:val="26"/>
              </w:rPr>
              <w:t>điện;</w:t>
            </w:r>
            <w:proofErr w:type="gramEnd"/>
          </w:p>
          <w:p w14:paraId="4455783D" w14:textId="77777777" w:rsidR="001375AD" w:rsidRPr="00901F10" w:rsidRDefault="001375AD" w:rsidP="00BD1637">
            <w:pPr>
              <w:spacing w:before="60"/>
              <w:contextualSpacing/>
              <w:rPr>
                <w:sz w:val="26"/>
                <w:szCs w:val="26"/>
              </w:rPr>
            </w:pPr>
            <w:r w:rsidRPr="00901F10">
              <w:rPr>
                <w:sz w:val="26"/>
                <w:szCs w:val="26"/>
              </w:rPr>
              <w:t>- TCVN 8097-1:2010 (IEC 60099-1:1999</w:t>
            </w:r>
            <w:proofErr w:type="gramStart"/>
            <w:r w:rsidRPr="00901F10">
              <w:rPr>
                <w:sz w:val="26"/>
                <w:szCs w:val="26"/>
              </w:rPr>
              <w:t>);</w:t>
            </w:r>
            <w:proofErr w:type="gramEnd"/>
          </w:p>
          <w:p w14:paraId="1DF282BF" w14:textId="77777777" w:rsidR="001375AD" w:rsidRPr="00901F10" w:rsidRDefault="001375AD" w:rsidP="00BD1637">
            <w:pPr>
              <w:spacing w:before="60"/>
              <w:contextualSpacing/>
              <w:rPr>
                <w:sz w:val="26"/>
                <w:szCs w:val="26"/>
              </w:rPr>
            </w:pPr>
            <w:r w:rsidRPr="00901F10">
              <w:rPr>
                <w:sz w:val="26"/>
                <w:szCs w:val="26"/>
              </w:rPr>
              <w:t>- IEC 60099-4:2014, IEC 60099-5:</w:t>
            </w:r>
            <w:proofErr w:type="gramStart"/>
            <w:r w:rsidRPr="00901F10">
              <w:rPr>
                <w:sz w:val="26"/>
                <w:szCs w:val="26"/>
              </w:rPr>
              <w:t>2018;</w:t>
            </w:r>
            <w:proofErr w:type="gramEnd"/>
          </w:p>
          <w:p w14:paraId="7B8E90E8" w14:textId="77777777" w:rsidR="001375AD" w:rsidRPr="00901F10" w:rsidRDefault="001375AD" w:rsidP="00BD1637">
            <w:pPr>
              <w:spacing w:before="60"/>
              <w:contextualSpacing/>
              <w:rPr>
                <w:sz w:val="26"/>
                <w:szCs w:val="26"/>
              </w:rPr>
            </w:pPr>
            <w:r w:rsidRPr="00901F10">
              <w:rPr>
                <w:sz w:val="26"/>
                <w:szCs w:val="26"/>
              </w:rPr>
              <w:t>- Tài liệu kỹ thuật của NSX hoặc tương đương;</w:t>
            </w:r>
          </w:p>
        </w:tc>
        <w:tc>
          <w:tcPr>
            <w:tcW w:w="1843" w:type="dxa"/>
            <w:tcBorders>
              <w:top w:val="single" w:sz="4" w:space="0" w:color="auto"/>
              <w:left w:val="single" w:sz="4" w:space="0" w:color="auto"/>
              <w:right w:val="single" w:sz="4" w:space="0" w:color="auto"/>
            </w:tcBorders>
            <w:vAlign w:val="center"/>
          </w:tcPr>
          <w:p w14:paraId="275A04FA" w14:textId="77777777" w:rsidR="001375AD" w:rsidRPr="00901F10" w:rsidRDefault="001375AD" w:rsidP="00BD1637">
            <w:pPr>
              <w:spacing w:before="60"/>
              <w:contextualSpacing/>
              <w:rPr>
                <w:sz w:val="26"/>
                <w:szCs w:val="26"/>
              </w:rPr>
            </w:pPr>
          </w:p>
        </w:tc>
      </w:tr>
      <w:tr w:rsidR="001375AD" w:rsidRPr="00901F10" w14:paraId="4C6BC4CB" w14:textId="77777777" w:rsidTr="00A6747A">
        <w:trPr>
          <w:trHeight w:val="20"/>
        </w:trPr>
        <w:tc>
          <w:tcPr>
            <w:tcW w:w="709" w:type="dxa"/>
            <w:vMerge w:val="restart"/>
            <w:tcBorders>
              <w:top w:val="single" w:sz="4" w:space="0" w:color="auto"/>
              <w:left w:val="single" w:sz="4" w:space="0" w:color="auto"/>
              <w:right w:val="single" w:sz="4" w:space="0" w:color="auto"/>
            </w:tcBorders>
            <w:noWrap/>
            <w:vAlign w:val="center"/>
          </w:tcPr>
          <w:p w14:paraId="46428EDE" w14:textId="77777777" w:rsidR="001375AD" w:rsidRPr="00901F10" w:rsidRDefault="001375AD" w:rsidP="00BD1637">
            <w:pPr>
              <w:spacing w:before="60"/>
              <w:jc w:val="center"/>
              <w:rPr>
                <w:sz w:val="26"/>
                <w:szCs w:val="26"/>
                <w:lang w:eastAsia="vi-VN"/>
              </w:rPr>
            </w:pPr>
            <w:r w:rsidRPr="00901F10">
              <w:rPr>
                <w:sz w:val="26"/>
                <w:szCs w:val="26"/>
                <w:lang w:eastAsia="vi-VN"/>
              </w:rPr>
              <w:t>2</w:t>
            </w:r>
          </w:p>
        </w:tc>
        <w:tc>
          <w:tcPr>
            <w:tcW w:w="3799" w:type="dxa"/>
            <w:vMerge w:val="restart"/>
            <w:tcBorders>
              <w:top w:val="single" w:sz="4" w:space="0" w:color="auto"/>
              <w:left w:val="single" w:sz="4" w:space="0" w:color="auto"/>
              <w:right w:val="single" w:sz="4" w:space="0" w:color="auto"/>
            </w:tcBorders>
            <w:noWrap/>
            <w:vAlign w:val="center"/>
          </w:tcPr>
          <w:p w14:paraId="026FA80E" w14:textId="77777777" w:rsidR="001375AD" w:rsidRPr="00901F10" w:rsidRDefault="001375AD" w:rsidP="00BD1637">
            <w:pPr>
              <w:spacing w:before="60"/>
              <w:contextualSpacing/>
              <w:rPr>
                <w:sz w:val="26"/>
                <w:szCs w:val="26"/>
              </w:rPr>
            </w:pPr>
            <w:r w:rsidRPr="00901F10">
              <w:rPr>
                <w:sz w:val="26"/>
                <w:szCs w:val="26"/>
              </w:rPr>
              <w:t>Hạng mục thử nghiệm/kiểm định</w:t>
            </w:r>
          </w:p>
          <w:p w14:paraId="108EC68E" w14:textId="77777777" w:rsidR="001375AD" w:rsidRPr="00901F10" w:rsidRDefault="001375AD" w:rsidP="00BD1637">
            <w:pPr>
              <w:spacing w:before="60"/>
              <w:contextualSpacing/>
              <w:rPr>
                <w:sz w:val="26"/>
                <w:szCs w:val="26"/>
              </w:rPr>
            </w:pPr>
            <w:r w:rsidRPr="00901F10">
              <w:rPr>
                <w:sz w:val="26"/>
                <w:szCs w:val="26"/>
              </w:rPr>
              <w:t>Cấp độ 2</w:t>
            </w:r>
          </w:p>
        </w:tc>
        <w:tc>
          <w:tcPr>
            <w:tcW w:w="8250" w:type="dxa"/>
            <w:tcBorders>
              <w:top w:val="single" w:sz="4" w:space="0" w:color="auto"/>
              <w:left w:val="single" w:sz="4" w:space="0" w:color="auto"/>
              <w:right w:val="single" w:sz="4" w:space="0" w:color="auto"/>
            </w:tcBorders>
            <w:noWrap/>
            <w:vAlign w:val="center"/>
          </w:tcPr>
          <w:p w14:paraId="5063E22C" w14:textId="77777777" w:rsidR="001375AD" w:rsidRPr="00901F10" w:rsidRDefault="001375AD" w:rsidP="00BD1637">
            <w:pPr>
              <w:spacing w:before="60"/>
              <w:contextualSpacing/>
              <w:rPr>
                <w:sz w:val="26"/>
                <w:szCs w:val="26"/>
              </w:rPr>
            </w:pPr>
            <w:r w:rsidRPr="00901F10">
              <w:rPr>
                <w:sz w:val="26"/>
                <w:szCs w:val="26"/>
              </w:rPr>
              <w:t xml:space="preserve">Kiểm tra bên ngoài </w:t>
            </w:r>
          </w:p>
        </w:tc>
        <w:tc>
          <w:tcPr>
            <w:tcW w:w="1843" w:type="dxa"/>
            <w:tcBorders>
              <w:top w:val="single" w:sz="4" w:space="0" w:color="auto"/>
              <w:left w:val="single" w:sz="4" w:space="0" w:color="auto"/>
              <w:right w:val="single" w:sz="4" w:space="0" w:color="auto"/>
            </w:tcBorders>
            <w:vAlign w:val="center"/>
          </w:tcPr>
          <w:p w14:paraId="22E87F63" w14:textId="77777777" w:rsidR="001375AD" w:rsidRPr="00901F10" w:rsidRDefault="001375AD" w:rsidP="00BD1637">
            <w:pPr>
              <w:spacing w:before="60"/>
              <w:contextualSpacing/>
              <w:rPr>
                <w:sz w:val="26"/>
                <w:szCs w:val="26"/>
              </w:rPr>
            </w:pPr>
          </w:p>
        </w:tc>
      </w:tr>
      <w:tr w:rsidR="001375AD" w:rsidRPr="00423F3C" w14:paraId="7F4E8635" w14:textId="77777777" w:rsidTr="00A6747A">
        <w:trPr>
          <w:trHeight w:val="20"/>
        </w:trPr>
        <w:tc>
          <w:tcPr>
            <w:tcW w:w="709" w:type="dxa"/>
            <w:vMerge/>
            <w:tcBorders>
              <w:left w:val="single" w:sz="4" w:space="0" w:color="auto"/>
              <w:right w:val="single" w:sz="4" w:space="0" w:color="auto"/>
            </w:tcBorders>
            <w:noWrap/>
            <w:vAlign w:val="center"/>
          </w:tcPr>
          <w:p w14:paraId="5D6972B1"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3161CD10"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vAlign w:val="center"/>
          </w:tcPr>
          <w:p w14:paraId="1004B3B6" w14:textId="77777777" w:rsidR="001375AD" w:rsidRPr="001375AD" w:rsidRDefault="001375AD" w:rsidP="00BD1637">
            <w:pPr>
              <w:spacing w:before="60"/>
              <w:contextualSpacing/>
              <w:rPr>
                <w:sz w:val="26"/>
                <w:szCs w:val="26"/>
                <w:lang w:val="es-ES"/>
              </w:rPr>
            </w:pPr>
            <w:r w:rsidRPr="00901F10">
              <w:rPr>
                <w:sz w:val="26"/>
                <w:szCs w:val="26"/>
                <w:lang w:val="es-ES"/>
              </w:rPr>
              <w:t xml:space="preserve">Điện trở cách điện (IR) </w:t>
            </w:r>
          </w:p>
        </w:tc>
        <w:tc>
          <w:tcPr>
            <w:tcW w:w="1843" w:type="dxa"/>
            <w:tcBorders>
              <w:left w:val="single" w:sz="4" w:space="0" w:color="auto"/>
              <w:right w:val="single" w:sz="4" w:space="0" w:color="auto"/>
            </w:tcBorders>
            <w:vAlign w:val="center"/>
          </w:tcPr>
          <w:p w14:paraId="1F6EF8E1" w14:textId="77777777" w:rsidR="001375AD" w:rsidRPr="001375AD" w:rsidRDefault="001375AD" w:rsidP="00BD1637">
            <w:pPr>
              <w:spacing w:before="60"/>
              <w:rPr>
                <w:sz w:val="26"/>
                <w:szCs w:val="26"/>
                <w:lang w:val="es-ES" w:eastAsia="vi-VN"/>
              </w:rPr>
            </w:pPr>
          </w:p>
        </w:tc>
      </w:tr>
      <w:tr w:rsidR="001375AD" w:rsidRPr="00423F3C" w14:paraId="61D23FC0" w14:textId="77777777" w:rsidTr="00A6747A">
        <w:trPr>
          <w:trHeight w:val="20"/>
        </w:trPr>
        <w:tc>
          <w:tcPr>
            <w:tcW w:w="709" w:type="dxa"/>
            <w:vMerge/>
            <w:tcBorders>
              <w:left w:val="single" w:sz="4" w:space="0" w:color="auto"/>
              <w:right w:val="single" w:sz="4" w:space="0" w:color="auto"/>
            </w:tcBorders>
            <w:noWrap/>
            <w:vAlign w:val="center"/>
          </w:tcPr>
          <w:p w14:paraId="027FA17C" w14:textId="77777777" w:rsidR="001375AD" w:rsidRPr="001375AD" w:rsidRDefault="001375AD" w:rsidP="00BD1637">
            <w:pPr>
              <w:spacing w:before="60"/>
              <w:jc w:val="center"/>
              <w:rPr>
                <w:sz w:val="26"/>
                <w:szCs w:val="26"/>
                <w:lang w:val="es-ES" w:eastAsia="vi-VN"/>
              </w:rPr>
            </w:pPr>
          </w:p>
        </w:tc>
        <w:tc>
          <w:tcPr>
            <w:tcW w:w="3799" w:type="dxa"/>
            <w:vMerge/>
            <w:tcBorders>
              <w:left w:val="single" w:sz="4" w:space="0" w:color="auto"/>
              <w:right w:val="single" w:sz="4" w:space="0" w:color="auto"/>
            </w:tcBorders>
            <w:noWrap/>
            <w:vAlign w:val="center"/>
          </w:tcPr>
          <w:p w14:paraId="7562B9D5" w14:textId="77777777" w:rsidR="001375AD" w:rsidRPr="001375AD" w:rsidRDefault="001375AD" w:rsidP="00BD1637">
            <w:pPr>
              <w:spacing w:before="60"/>
              <w:contextualSpacing/>
              <w:rPr>
                <w:sz w:val="26"/>
                <w:szCs w:val="26"/>
                <w:lang w:val="es-ES"/>
              </w:rPr>
            </w:pPr>
          </w:p>
        </w:tc>
        <w:tc>
          <w:tcPr>
            <w:tcW w:w="8250" w:type="dxa"/>
            <w:tcBorders>
              <w:left w:val="single" w:sz="4" w:space="0" w:color="auto"/>
              <w:right w:val="single" w:sz="4" w:space="0" w:color="auto"/>
            </w:tcBorders>
            <w:vAlign w:val="center"/>
          </w:tcPr>
          <w:p w14:paraId="67800B87" w14:textId="77777777" w:rsidR="001375AD" w:rsidRPr="001375AD" w:rsidRDefault="001375AD" w:rsidP="00BD1637">
            <w:pPr>
              <w:spacing w:before="60"/>
              <w:contextualSpacing/>
              <w:rPr>
                <w:sz w:val="26"/>
                <w:szCs w:val="26"/>
                <w:lang w:val="es-ES"/>
              </w:rPr>
            </w:pPr>
            <w:r w:rsidRPr="001375AD">
              <w:rPr>
                <w:sz w:val="26"/>
                <w:szCs w:val="26"/>
                <w:lang w:val="es-ES"/>
              </w:rPr>
              <w:t>Đo dòng điện rò ở điện áp vận hành liên tục hoặc đo điện áp ở dòng điện tham chiếu</w:t>
            </w:r>
          </w:p>
        </w:tc>
        <w:tc>
          <w:tcPr>
            <w:tcW w:w="1843" w:type="dxa"/>
            <w:tcBorders>
              <w:left w:val="single" w:sz="4" w:space="0" w:color="auto"/>
              <w:right w:val="single" w:sz="4" w:space="0" w:color="auto"/>
            </w:tcBorders>
            <w:vAlign w:val="center"/>
          </w:tcPr>
          <w:p w14:paraId="36472138" w14:textId="77777777" w:rsidR="001375AD" w:rsidRPr="001375AD" w:rsidRDefault="001375AD" w:rsidP="00BD1637">
            <w:pPr>
              <w:spacing w:before="60"/>
              <w:rPr>
                <w:sz w:val="26"/>
                <w:szCs w:val="26"/>
                <w:lang w:val="es-ES" w:eastAsia="vi-VN"/>
              </w:rPr>
            </w:pPr>
          </w:p>
        </w:tc>
      </w:tr>
    </w:tbl>
    <w:p w14:paraId="59E4A3DB" w14:textId="77777777" w:rsidR="001375AD" w:rsidRPr="001375AD" w:rsidRDefault="001375AD" w:rsidP="001375AD">
      <w:pPr>
        <w:spacing w:before="40" w:after="40"/>
        <w:rPr>
          <w:sz w:val="26"/>
          <w:szCs w:val="26"/>
          <w:lang w:val="es-ES"/>
        </w:rPr>
      </w:pPr>
    </w:p>
    <w:p w14:paraId="336EF31C" w14:textId="77777777" w:rsidR="001375AD" w:rsidRPr="001375AD" w:rsidRDefault="001375AD" w:rsidP="001375AD">
      <w:pPr>
        <w:spacing w:before="40" w:after="40"/>
        <w:rPr>
          <w:b/>
          <w:bCs/>
          <w:sz w:val="26"/>
          <w:szCs w:val="26"/>
          <w:lang w:val="es-ES"/>
        </w:rPr>
      </w:pPr>
      <w:r w:rsidRPr="001375AD">
        <w:rPr>
          <w:b/>
          <w:bCs/>
          <w:sz w:val="26"/>
          <w:szCs w:val="26"/>
          <w:lang w:val="es-ES"/>
        </w:rPr>
        <w:t>4. Thử nghiệm/kiểm định tụ bù trên lưới điện trung thế</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799"/>
        <w:gridCol w:w="8250"/>
        <w:gridCol w:w="1843"/>
      </w:tblGrid>
      <w:tr w:rsidR="001375AD" w:rsidRPr="00901F10" w14:paraId="41AEBD92" w14:textId="77777777" w:rsidTr="00A6747A">
        <w:trPr>
          <w:trHeight w:val="2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427137E3" w14:textId="77777777" w:rsidR="001375AD" w:rsidRPr="00901F10" w:rsidRDefault="001375AD" w:rsidP="00BD1637">
            <w:pPr>
              <w:spacing w:before="60"/>
              <w:ind w:left="-130" w:firstLine="130"/>
              <w:jc w:val="center"/>
              <w:rPr>
                <w:b/>
                <w:sz w:val="26"/>
                <w:szCs w:val="26"/>
                <w:lang w:eastAsia="vi-VN"/>
              </w:rPr>
            </w:pPr>
            <w:r w:rsidRPr="00901F10">
              <w:rPr>
                <w:b/>
                <w:sz w:val="26"/>
                <w:szCs w:val="26"/>
                <w:lang w:eastAsia="vi-VN"/>
              </w:rPr>
              <w:t>Stt</w:t>
            </w:r>
          </w:p>
        </w:tc>
        <w:tc>
          <w:tcPr>
            <w:tcW w:w="3799" w:type="dxa"/>
            <w:tcBorders>
              <w:top w:val="single" w:sz="4" w:space="0" w:color="auto"/>
              <w:left w:val="single" w:sz="4" w:space="0" w:color="auto"/>
              <w:bottom w:val="single" w:sz="4" w:space="0" w:color="auto"/>
              <w:right w:val="single" w:sz="4" w:space="0" w:color="auto"/>
            </w:tcBorders>
            <w:noWrap/>
            <w:vAlign w:val="center"/>
            <w:hideMark/>
          </w:tcPr>
          <w:p w14:paraId="0C79DA95" w14:textId="77777777" w:rsidR="001375AD" w:rsidRPr="00901F10" w:rsidRDefault="001375AD" w:rsidP="00BD1637">
            <w:pPr>
              <w:spacing w:before="60"/>
              <w:jc w:val="center"/>
              <w:rPr>
                <w:b/>
                <w:sz w:val="26"/>
                <w:szCs w:val="26"/>
                <w:lang w:eastAsia="vi-VN"/>
              </w:rPr>
            </w:pPr>
            <w:r w:rsidRPr="00901F10">
              <w:rPr>
                <w:b/>
                <w:sz w:val="26"/>
                <w:szCs w:val="26"/>
                <w:lang w:eastAsia="vi-VN"/>
              </w:rPr>
              <w:t>Mô tả</w:t>
            </w:r>
          </w:p>
        </w:tc>
        <w:tc>
          <w:tcPr>
            <w:tcW w:w="8250" w:type="dxa"/>
            <w:tcBorders>
              <w:top w:val="single" w:sz="4" w:space="0" w:color="auto"/>
              <w:left w:val="single" w:sz="4" w:space="0" w:color="auto"/>
              <w:bottom w:val="single" w:sz="4" w:space="0" w:color="auto"/>
              <w:right w:val="single" w:sz="4" w:space="0" w:color="auto"/>
            </w:tcBorders>
            <w:noWrap/>
            <w:vAlign w:val="center"/>
            <w:hideMark/>
          </w:tcPr>
          <w:p w14:paraId="39C334CF" w14:textId="77777777" w:rsidR="001375AD" w:rsidRPr="00901F10" w:rsidRDefault="001375AD" w:rsidP="00BD1637">
            <w:pPr>
              <w:spacing w:before="60"/>
              <w:jc w:val="center"/>
              <w:rPr>
                <w:b/>
                <w:sz w:val="26"/>
                <w:szCs w:val="26"/>
                <w:lang w:eastAsia="vi-VN"/>
              </w:rPr>
            </w:pPr>
            <w:r w:rsidRPr="00901F10">
              <w:rPr>
                <w:b/>
                <w:sz w:val="26"/>
                <w:szCs w:val="26"/>
                <w:lang w:eastAsia="vi-VN"/>
              </w:rPr>
              <w:t>Yêu cầu</w:t>
            </w:r>
          </w:p>
        </w:tc>
        <w:tc>
          <w:tcPr>
            <w:tcW w:w="1843" w:type="dxa"/>
            <w:tcBorders>
              <w:top w:val="single" w:sz="4" w:space="0" w:color="auto"/>
              <w:left w:val="single" w:sz="4" w:space="0" w:color="auto"/>
              <w:bottom w:val="single" w:sz="4" w:space="0" w:color="auto"/>
              <w:right w:val="single" w:sz="4" w:space="0" w:color="auto"/>
            </w:tcBorders>
            <w:vAlign w:val="center"/>
          </w:tcPr>
          <w:p w14:paraId="10CDC943" w14:textId="77777777" w:rsidR="001375AD" w:rsidRPr="00901F10" w:rsidRDefault="001375AD" w:rsidP="00BD1637">
            <w:pPr>
              <w:spacing w:before="60"/>
              <w:jc w:val="center"/>
              <w:rPr>
                <w:b/>
                <w:sz w:val="26"/>
                <w:szCs w:val="26"/>
                <w:lang w:eastAsia="vi-VN"/>
              </w:rPr>
            </w:pPr>
            <w:r w:rsidRPr="00901F10">
              <w:rPr>
                <w:b/>
                <w:sz w:val="26"/>
                <w:szCs w:val="26"/>
                <w:lang w:eastAsia="vi-VN"/>
              </w:rPr>
              <w:t>Chào thầu</w:t>
            </w:r>
          </w:p>
        </w:tc>
      </w:tr>
      <w:tr w:rsidR="001375AD" w:rsidRPr="00901F10" w14:paraId="2F1653D8" w14:textId="77777777" w:rsidTr="00A6747A">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14:paraId="67AB66A6" w14:textId="77777777" w:rsidR="001375AD" w:rsidRPr="00901F10" w:rsidRDefault="001375AD" w:rsidP="00BD1637">
            <w:pPr>
              <w:spacing w:before="60"/>
              <w:jc w:val="center"/>
              <w:rPr>
                <w:sz w:val="26"/>
                <w:szCs w:val="26"/>
                <w:lang w:eastAsia="vi-VN"/>
              </w:rPr>
            </w:pPr>
            <w:r w:rsidRPr="00901F10">
              <w:rPr>
                <w:sz w:val="26"/>
                <w:szCs w:val="26"/>
                <w:lang w:eastAsia="vi-VN"/>
              </w:rPr>
              <w:t>1</w:t>
            </w:r>
          </w:p>
        </w:tc>
        <w:tc>
          <w:tcPr>
            <w:tcW w:w="3799" w:type="dxa"/>
            <w:tcBorders>
              <w:top w:val="single" w:sz="4" w:space="0" w:color="auto"/>
              <w:left w:val="single" w:sz="4" w:space="0" w:color="auto"/>
              <w:bottom w:val="single" w:sz="4" w:space="0" w:color="auto"/>
              <w:right w:val="single" w:sz="4" w:space="0" w:color="auto"/>
            </w:tcBorders>
            <w:noWrap/>
            <w:vAlign w:val="center"/>
          </w:tcPr>
          <w:p w14:paraId="358DDBA0" w14:textId="77777777" w:rsidR="001375AD" w:rsidRPr="00901F10" w:rsidRDefault="001375AD" w:rsidP="00BD1637">
            <w:pPr>
              <w:spacing w:before="60"/>
              <w:contextualSpacing/>
              <w:rPr>
                <w:sz w:val="26"/>
                <w:szCs w:val="26"/>
              </w:rPr>
            </w:pPr>
            <w:r w:rsidRPr="00901F10">
              <w:rPr>
                <w:sz w:val="26"/>
                <w:szCs w:val="26"/>
              </w:rPr>
              <w:t>Tiêu chuẩn thử nghiệm/kiểm định</w:t>
            </w:r>
          </w:p>
        </w:tc>
        <w:tc>
          <w:tcPr>
            <w:tcW w:w="8250" w:type="dxa"/>
            <w:tcBorders>
              <w:top w:val="single" w:sz="4" w:space="0" w:color="auto"/>
              <w:left w:val="single" w:sz="4" w:space="0" w:color="auto"/>
              <w:right w:val="single" w:sz="4" w:space="0" w:color="auto"/>
            </w:tcBorders>
            <w:noWrap/>
            <w:vAlign w:val="center"/>
          </w:tcPr>
          <w:p w14:paraId="1E2F637E" w14:textId="77777777" w:rsidR="001375AD" w:rsidRPr="00901F10" w:rsidRDefault="001375AD" w:rsidP="00BD1637">
            <w:pPr>
              <w:spacing w:before="60"/>
              <w:contextualSpacing/>
              <w:rPr>
                <w:sz w:val="26"/>
                <w:szCs w:val="26"/>
              </w:rPr>
            </w:pPr>
            <w:r w:rsidRPr="00901F10">
              <w:rPr>
                <w:sz w:val="26"/>
                <w:szCs w:val="26"/>
              </w:rPr>
              <w:t xml:space="preserve">Theo văn bản số 6321/EVN SPC - KT ngày 20/07/2021 và 8767/EVN SPC -KT ngày 01/10/2021 </w:t>
            </w:r>
            <w:proofErr w:type="gramStart"/>
            <w:r w:rsidRPr="00901F10">
              <w:rPr>
                <w:sz w:val="26"/>
                <w:szCs w:val="26"/>
              </w:rPr>
              <w:t>của  Tổng</w:t>
            </w:r>
            <w:proofErr w:type="gramEnd"/>
            <w:r w:rsidRPr="00901F10">
              <w:rPr>
                <w:sz w:val="26"/>
                <w:szCs w:val="26"/>
              </w:rPr>
              <w:t xml:space="preserve"> Công ty Điện </w:t>
            </w:r>
            <w:proofErr w:type="gramStart"/>
            <w:r w:rsidRPr="00901F10">
              <w:rPr>
                <w:sz w:val="26"/>
                <w:szCs w:val="26"/>
              </w:rPr>
              <w:t>lực  miền</w:t>
            </w:r>
            <w:proofErr w:type="gramEnd"/>
            <w:r w:rsidRPr="00901F10">
              <w:rPr>
                <w:sz w:val="26"/>
                <w:szCs w:val="26"/>
              </w:rPr>
              <w:t xml:space="preserve"> Nam; QCVN QTĐ-5:2009/BCT, 14/QĐ- HĐTV SPC, Quy chuẩn kỹ thuật Quốc gia về an toàn điện, Quy chuẩn kỹ thuật Quốc gia về kỹ thuật </w:t>
            </w:r>
            <w:proofErr w:type="gramStart"/>
            <w:r w:rsidRPr="00901F10">
              <w:rPr>
                <w:sz w:val="26"/>
                <w:szCs w:val="26"/>
              </w:rPr>
              <w:t>điện;</w:t>
            </w:r>
            <w:proofErr w:type="gramEnd"/>
          </w:p>
          <w:p w14:paraId="1B088E80" w14:textId="77777777" w:rsidR="001375AD" w:rsidRPr="00901F10" w:rsidRDefault="001375AD" w:rsidP="00BD1637">
            <w:pPr>
              <w:spacing w:before="60"/>
              <w:contextualSpacing/>
              <w:rPr>
                <w:sz w:val="26"/>
                <w:szCs w:val="26"/>
              </w:rPr>
            </w:pPr>
            <w:r w:rsidRPr="00901F10">
              <w:rPr>
                <w:sz w:val="26"/>
                <w:szCs w:val="26"/>
              </w:rPr>
              <w:t>TCVN 8083-1, IEC 60871-1, tài liệu kỹ thuật của NSX hoặc tương đương.</w:t>
            </w:r>
          </w:p>
        </w:tc>
        <w:tc>
          <w:tcPr>
            <w:tcW w:w="1843" w:type="dxa"/>
            <w:tcBorders>
              <w:top w:val="single" w:sz="4" w:space="0" w:color="auto"/>
              <w:left w:val="single" w:sz="4" w:space="0" w:color="auto"/>
              <w:right w:val="single" w:sz="4" w:space="0" w:color="auto"/>
            </w:tcBorders>
            <w:vAlign w:val="center"/>
          </w:tcPr>
          <w:p w14:paraId="324F810B" w14:textId="77777777" w:rsidR="001375AD" w:rsidRPr="00901F10" w:rsidRDefault="001375AD" w:rsidP="00BD1637">
            <w:pPr>
              <w:spacing w:before="60"/>
              <w:contextualSpacing/>
              <w:rPr>
                <w:sz w:val="26"/>
                <w:szCs w:val="26"/>
              </w:rPr>
            </w:pPr>
          </w:p>
        </w:tc>
      </w:tr>
      <w:tr w:rsidR="001375AD" w:rsidRPr="00901F10" w14:paraId="01E3E69D" w14:textId="77777777" w:rsidTr="00A6747A">
        <w:trPr>
          <w:trHeight w:val="20"/>
        </w:trPr>
        <w:tc>
          <w:tcPr>
            <w:tcW w:w="709" w:type="dxa"/>
            <w:vMerge w:val="restart"/>
            <w:tcBorders>
              <w:top w:val="single" w:sz="4" w:space="0" w:color="auto"/>
              <w:left w:val="single" w:sz="4" w:space="0" w:color="auto"/>
              <w:right w:val="single" w:sz="4" w:space="0" w:color="auto"/>
            </w:tcBorders>
            <w:noWrap/>
            <w:vAlign w:val="center"/>
          </w:tcPr>
          <w:p w14:paraId="069B5EF0" w14:textId="77777777" w:rsidR="001375AD" w:rsidRPr="00901F10" w:rsidRDefault="001375AD" w:rsidP="00BD1637">
            <w:pPr>
              <w:spacing w:before="60"/>
              <w:jc w:val="center"/>
              <w:rPr>
                <w:sz w:val="26"/>
                <w:szCs w:val="26"/>
                <w:lang w:eastAsia="vi-VN"/>
              </w:rPr>
            </w:pPr>
            <w:r w:rsidRPr="00901F10">
              <w:rPr>
                <w:sz w:val="26"/>
                <w:szCs w:val="26"/>
                <w:lang w:eastAsia="vi-VN"/>
              </w:rPr>
              <w:t>2</w:t>
            </w:r>
          </w:p>
        </w:tc>
        <w:tc>
          <w:tcPr>
            <w:tcW w:w="3799" w:type="dxa"/>
            <w:vMerge w:val="restart"/>
            <w:tcBorders>
              <w:top w:val="single" w:sz="4" w:space="0" w:color="auto"/>
              <w:left w:val="single" w:sz="4" w:space="0" w:color="auto"/>
              <w:right w:val="single" w:sz="4" w:space="0" w:color="auto"/>
            </w:tcBorders>
            <w:noWrap/>
            <w:vAlign w:val="center"/>
          </w:tcPr>
          <w:p w14:paraId="1195CC05" w14:textId="77777777" w:rsidR="001375AD" w:rsidRPr="00901F10" w:rsidRDefault="001375AD" w:rsidP="00BD1637">
            <w:pPr>
              <w:spacing w:before="60"/>
              <w:contextualSpacing/>
              <w:rPr>
                <w:sz w:val="26"/>
                <w:szCs w:val="26"/>
              </w:rPr>
            </w:pPr>
            <w:r w:rsidRPr="00901F10">
              <w:rPr>
                <w:sz w:val="26"/>
                <w:szCs w:val="26"/>
              </w:rPr>
              <w:t>Hạng mục thử nghiệm/kiểm định</w:t>
            </w:r>
          </w:p>
          <w:p w14:paraId="3AC0A373" w14:textId="77777777" w:rsidR="001375AD" w:rsidRPr="00901F10" w:rsidRDefault="001375AD" w:rsidP="00BD1637">
            <w:pPr>
              <w:spacing w:before="60"/>
              <w:contextualSpacing/>
              <w:rPr>
                <w:sz w:val="26"/>
                <w:szCs w:val="26"/>
              </w:rPr>
            </w:pPr>
            <w:r w:rsidRPr="00901F10">
              <w:rPr>
                <w:sz w:val="26"/>
                <w:szCs w:val="26"/>
              </w:rPr>
              <w:t>Cấp độ 2 – Offline</w:t>
            </w:r>
          </w:p>
        </w:tc>
        <w:tc>
          <w:tcPr>
            <w:tcW w:w="8250" w:type="dxa"/>
            <w:tcBorders>
              <w:top w:val="single" w:sz="4" w:space="0" w:color="auto"/>
              <w:left w:val="single" w:sz="4" w:space="0" w:color="auto"/>
              <w:right w:val="single" w:sz="4" w:space="0" w:color="auto"/>
            </w:tcBorders>
            <w:noWrap/>
          </w:tcPr>
          <w:p w14:paraId="0B4B3F22" w14:textId="77777777" w:rsidR="001375AD" w:rsidRPr="00901F10" w:rsidRDefault="001375AD" w:rsidP="00BD1637">
            <w:pPr>
              <w:spacing w:before="60"/>
              <w:contextualSpacing/>
              <w:rPr>
                <w:sz w:val="26"/>
                <w:szCs w:val="26"/>
              </w:rPr>
            </w:pPr>
            <w:r w:rsidRPr="00901F10">
              <w:rPr>
                <w:sz w:val="26"/>
                <w:szCs w:val="26"/>
              </w:rPr>
              <w:t xml:space="preserve">Kiểm tra ngoại quan </w:t>
            </w:r>
          </w:p>
        </w:tc>
        <w:tc>
          <w:tcPr>
            <w:tcW w:w="1843" w:type="dxa"/>
            <w:tcBorders>
              <w:top w:val="single" w:sz="4" w:space="0" w:color="auto"/>
              <w:left w:val="single" w:sz="4" w:space="0" w:color="auto"/>
              <w:right w:val="single" w:sz="4" w:space="0" w:color="auto"/>
            </w:tcBorders>
            <w:vAlign w:val="center"/>
          </w:tcPr>
          <w:p w14:paraId="60C1B259" w14:textId="77777777" w:rsidR="001375AD" w:rsidRPr="00901F10" w:rsidRDefault="001375AD" w:rsidP="00BD1637">
            <w:pPr>
              <w:spacing w:before="60"/>
              <w:contextualSpacing/>
              <w:rPr>
                <w:sz w:val="26"/>
                <w:szCs w:val="26"/>
              </w:rPr>
            </w:pPr>
          </w:p>
        </w:tc>
      </w:tr>
      <w:tr w:rsidR="001375AD" w:rsidRPr="00901F10" w14:paraId="182D9EA5" w14:textId="77777777" w:rsidTr="00A6747A">
        <w:trPr>
          <w:trHeight w:val="20"/>
        </w:trPr>
        <w:tc>
          <w:tcPr>
            <w:tcW w:w="709" w:type="dxa"/>
            <w:vMerge/>
            <w:tcBorders>
              <w:left w:val="single" w:sz="4" w:space="0" w:color="auto"/>
              <w:right w:val="single" w:sz="4" w:space="0" w:color="auto"/>
            </w:tcBorders>
            <w:noWrap/>
            <w:vAlign w:val="center"/>
          </w:tcPr>
          <w:p w14:paraId="1F12C631"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2E49FF46"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67D2F71F" w14:textId="77777777" w:rsidR="001375AD" w:rsidRPr="00901F10" w:rsidRDefault="001375AD" w:rsidP="00BD1637">
            <w:pPr>
              <w:spacing w:before="60"/>
              <w:contextualSpacing/>
              <w:rPr>
                <w:sz w:val="26"/>
                <w:szCs w:val="26"/>
              </w:rPr>
            </w:pPr>
            <w:r w:rsidRPr="00901F10">
              <w:rPr>
                <w:sz w:val="26"/>
                <w:szCs w:val="26"/>
              </w:rPr>
              <w:t xml:space="preserve">Đo điện trở cách điện </w:t>
            </w:r>
          </w:p>
        </w:tc>
        <w:tc>
          <w:tcPr>
            <w:tcW w:w="1843" w:type="dxa"/>
            <w:tcBorders>
              <w:left w:val="single" w:sz="4" w:space="0" w:color="auto"/>
              <w:right w:val="single" w:sz="4" w:space="0" w:color="auto"/>
            </w:tcBorders>
            <w:vAlign w:val="center"/>
          </w:tcPr>
          <w:p w14:paraId="235F402C" w14:textId="77777777" w:rsidR="001375AD" w:rsidRPr="00901F10" w:rsidRDefault="001375AD" w:rsidP="00BD1637">
            <w:pPr>
              <w:spacing w:before="60"/>
              <w:rPr>
                <w:sz w:val="26"/>
                <w:szCs w:val="26"/>
                <w:lang w:eastAsia="vi-VN"/>
              </w:rPr>
            </w:pPr>
          </w:p>
        </w:tc>
      </w:tr>
      <w:tr w:rsidR="001375AD" w:rsidRPr="00901F10" w14:paraId="5867A14B" w14:textId="77777777" w:rsidTr="00A6747A">
        <w:trPr>
          <w:trHeight w:val="20"/>
        </w:trPr>
        <w:tc>
          <w:tcPr>
            <w:tcW w:w="709" w:type="dxa"/>
            <w:vMerge/>
            <w:tcBorders>
              <w:left w:val="single" w:sz="4" w:space="0" w:color="auto"/>
              <w:right w:val="single" w:sz="4" w:space="0" w:color="auto"/>
            </w:tcBorders>
            <w:noWrap/>
            <w:vAlign w:val="center"/>
          </w:tcPr>
          <w:p w14:paraId="292BDE6F"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13010E89"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2A9758D1" w14:textId="77777777" w:rsidR="001375AD" w:rsidRPr="00901F10" w:rsidRDefault="001375AD" w:rsidP="00BD1637">
            <w:pPr>
              <w:spacing w:before="60"/>
              <w:contextualSpacing/>
              <w:rPr>
                <w:sz w:val="26"/>
                <w:szCs w:val="26"/>
              </w:rPr>
            </w:pPr>
            <w:r w:rsidRPr="00901F10">
              <w:rPr>
                <w:sz w:val="26"/>
                <w:szCs w:val="26"/>
              </w:rPr>
              <w:t xml:space="preserve">Đo dung lượng giàn tụ bù </w:t>
            </w:r>
          </w:p>
        </w:tc>
        <w:tc>
          <w:tcPr>
            <w:tcW w:w="1843" w:type="dxa"/>
            <w:tcBorders>
              <w:left w:val="single" w:sz="4" w:space="0" w:color="auto"/>
              <w:right w:val="single" w:sz="4" w:space="0" w:color="auto"/>
            </w:tcBorders>
            <w:vAlign w:val="center"/>
          </w:tcPr>
          <w:p w14:paraId="0B370280" w14:textId="77777777" w:rsidR="001375AD" w:rsidRPr="00901F10" w:rsidRDefault="001375AD" w:rsidP="00BD1637">
            <w:pPr>
              <w:spacing w:before="60"/>
              <w:rPr>
                <w:sz w:val="26"/>
                <w:szCs w:val="26"/>
                <w:lang w:eastAsia="vi-VN"/>
              </w:rPr>
            </w:pPr>
          </w:p>
        </w:tc>
      </w:tr>
      <w:tr w:rsidR="001375AD" w:rsidRPr="00901F10" w14:paraId="604FAEA0" w14:textId="77777777" w:rsidTr="00A6747A">
        <w:trPr>
          <w:trHeight w:val="311"/>
        </w:trPr>
        <w:tc>
          <w:tcPr>
            <w:tcW w:w="709" w:type="dxa"/>
            <w:tcBorders>
              <w:left w:val="single" w:sz="4" w:space="0" w:color="auto"/>
              <w:right w:val="single" w:sz="4" w:space="0" w:color="auto"/>
            </w:tcBorders>
            <w:noWrap/>
            <w:vAlign w:val="center"/>
          </w:tcPr>
          <w:p w14:paraId="1AA3AE50" w14:textId="77777777" w:rsidR="001375AD" w:rsidRPr="00901F10" w:rsidRDefault="001375AD" w:rsidP="00BD1637">
            <w:pPr>
              <w:spacing w:before="60"/>
              <w:jc w:val="center"/>
              <w:rPr>
                <w:sz w:val="26"/>
                <w:szCs w:val="26"/>
                <w:lang w:eastAsia="vi-VN"/>
              </w:rPr>
            </w:pPr>
            <w:r w:rsidRPr="00901F10">
              <w:rPr>
                <w:sz w:val="26"/>
                <w:szCs w:val="26"/>
                <w:lang w:eastAsia="vi-VN"/>
              </w:rPr>
              <w:t>3</w:t>
            </w:r>
          </w:p>
        </w:tc>
        <w:tc>
          <w:tcPr>
            <w:tcW w:w="3799" w:type="dxa"/>
            <w:tcBorders>
              <w:left w:val="single" w:sz="4" w:space="0" w:color="auto"/>
              <w:right w:val="single" w:sz="4" w:space="0" w:color="auto"/>
            </w:tcBorders>
            <w:noWrap/>
            <w:vAlign w:val="center"/>
          </w:tcPr>
          <w:p w14:paraId="1462F467" w14:textId="77777777" w:rsidR="001375AD" w:rsidRPr="00901F10" w:rsidRDefault="001375AD" w:rsidP="00BD1637">
            <w:pPr>
              <w:spacing w:before="60"/>
              <w:contextualSpacing/>
              <w:rPr>
                <w:sz w:val="26"/>
                <w:szCs w:val="26"/>
              </w:rPr>
            </w:pPr>
            <w:r w:rsidRPr="00901F10">
              <w:rPr>
                <w:sz w:val="26"/>
                <w:szCs w:val="26"/>
              </w:rPr>
              <w:t>Hạng mục thử nghiệm/kiểm định</w:t>
            </w:r>
          </w:p>
          <w:p w14:paraId="3346D5E1" w14:textId="77777777" w:rsidR="001375AD" w:rsidRPr="00901F10" w:rsidRDefault="001375AD" w:rsidP="00BD1637">
            <w:pPr>
              <w:spacing w:before="60"/>
              <w:contextualSpacing/>
              <w:rPr>
                <w:sz w:val="26"/>
                <w:szCs w:val="26"/>
              </w:rPr>
            </w:pPr>
            <w:r w:rsidRPr="00901F10">
              <w:rPr>
                <w:sz w:val="26"/>
                <w:szCs w:val="26"/>
              </w:rPr>
              <w:t>Cấp độ 3 – Offline</w:t>
            </w:r>
          </w:p>
        </w:tc>
        <w:tc>
          <w:tcPr>
            <w:tcW w:w="8250" w:type="dxa"/>
            <w:tcBorders>
              <w:left w:val="single" w:sz="4" w:space="0" w:color="auto"/>
              <w:right w:val="single" w:sz="4" w:space="0" w:color="auto"/>
            </w:tcBorders>
            <w:vAlign w:val="center"/>
          </w:tcPr>
          <w:p w14:paraId="3F87F700" w14:textId="77777777" w:rsidR="001375AD" w:rsidRPr="00901F10" w:rsidRDefault="001375AD" w:rsidP="00BD1637">
            <w:pPr>
              <w:spacing w:before="60"/>
              <w:contextualSpacing/>
              <w:rPr>
                <w:sz w:val="26"/>
                <w:szCs w:val="26"/>
              </w:rPr>
            </w:pPr>
            <w:r w:rsidRPr="00901F10">
              <w:rPr>
                <w:sz w:val="26"/>
                <w:szCs w:val="26"/>
              </w:rPr>
              <w:t>Đo dung lượng bình tụ bù</w:t>
            </w:r>
          </w:p>
        </w:tc>
        <w:tc>
          <w:tcPr>
            <w:tcW w:w="1843" w:type="dxa"/>
            <w:tcBorders>
              <w:left w:val="single" w:sz="4" w:space="0" w:color="auto"/>
              <w:right w:val="single" w:sz="4" w:space="0" w:color="auto"/>
            </w:tcBorders>
            <w:vAlign w:val="center"/>
          </w:tcPr>
          <w:p w14:paraId="5E1B81CE" w14:textId="77777777" w:rsidR="001375AD" w:rsidRPr="00901F10" w:rsidRDefault="001375AD" w:rsidP="00BD1637">
            <w:pPr>
              <w:spacing w:before="60"/>
              <w:rPr>
                <w:sz w:val="26"/>
                <w:szCs w:val="26"/>
                <w:lang w:eastAsia="vi-VN"/>
              </w:rPr>
            </w:pPr>
          </w:p>
        </w:tc>
      </w:tr>
    </w:tbl>
    <w:p w14:paraId="6BEB1474" w14:textId="77777777" w:rsidR="001375AD" w:rsidRPr="00901F10" w:rsidRDefault="001375AD" w:rsidP="001375AD">
      <w:pPr>
        <w:spacing w:before="40" w:after="40"/>
        <w:rPr>
          <w:sz w:val="26"/>
          <w:szCs w:val="26"/>
        </w:rPr>
      </w:pPr>
    </w:p>
    <w:p w14:paraId="1FDA6739" w14:textId="77777777" w:rsidR="00FE2683" w:rsidRDefault="00FE2683" w:rsidP="001375AD">
      <w:pPr>
        <w:spacing w:before="40" w:after="40"/>
        <w:rPr>
          <w:b/>
          <w:bCs/>
          <w:sz w:val="26"/>
          <w:szCs w:val="26"/>
        </w:rPr>
      </w:pPr>
    </w:p>
    <w:p w14:paraId="2B1C6DCB" w14:textId="086EDB29" w:rsidR="001375AD" w:rsidRPr="00901F10" w:rsidRDefault="001375AD" w:rsidP="001375AD">
      <w:pPr>
        <w:spacing w:before="40" w:after="40"/>
        <w:rPr>
          <w:b/>
          <w:bCs/>
          <w:sz w:val="26"/>
          <w:szCs w:val="26"/>
        </w:rPr>
      </w:pPr>
      <w:r w:rsidRPr="00901F10">
        <w:rPr>
          <w:b/>
          <w:bCs/>
          <w:sz w:val="26"/>
          <w:szCs w:val="26"/>
        </w:rPr>
        <w:t>5. Thử nghiệm/kiểm định Máy cắt tự đóng lại – Recloser 24kV</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799"/>
        <w:gridCol w:w="8250"/>
        <w:gridCol w:w="1843"/>
      </w:tblGrid>
      <w:tr w:rsidR="001375AD" w:rsidRPr="00901F10" w14:paraId="74437093" w14:textId="77777777" w:rsidTr="00A6747A">
        <w:trPr>
          <w:trHeight w:val="2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7CACC9FA" w14:textId="77777777" w:rsidR="001375AD" w:rsidRPr="00901F10" w:rsidRDefault="001375AD" w:rsidP="00BD1637">
            <w:pPr>
              <w:spacing w:before="60"/>
              <w:ind w:left="-130" w:firstLine="130"/>
              <w:jc w:val="center"/>
              <w:rPr>
                <w:b/>
                <w:sz w:val="26"/>
                <w:szCs w:val="26"/>
                <w:lang w:eastAsia="vi-VN"/>
              </w:rPr>
            </w:pPr>
            <w:r w:rsidRPr="00901F10">
              <w:rPr>
                <w:b/>
                <w:sz w:val="26"/>
                <w:szCs w:val="26"/>
                <w:lang w:eastAsia="vi-VN"/>
              </w:rPr>
              <w:t>Stt</w:t>
            </w:r>
          </w:p>
        </w:tc>
        <w:tc>
          <w:tcPr>
            <w:tcW w:w="3799" w:type="dxa"/>
            <w:tcBorders>
              <w:top w:val="single" w:sz="4" w:space="0" w:color="auto"/>
              <w:left w:val="single" w:sz="4" w:space="0" w:color="auto"/>
              <w:bottom w:val="single" w:sz="4" w:space="0" w:color="auto"/>
              <w:right w:val="single" w:sz="4" w:space="0" w:color="auto"/>
            </w:tcBorders>
            <w:noWrap/>
            <w:vAlign w:val="center"/>
            <w:hideMark/>
          </w:tcPr>
          <w:p w14:paraId="0BCD75BB" w14:textId="77777777" w:rsidR="001375AD" w:rsidRPr="00901F10" w:rsidRDefault="001375AD" w:rsidP="00BD1637">
            <w:pPr>
              <w:spacing w:before="60"/>
              <w:jc w:val="center"/>
              <w:rPr>
                <w:b/>
                <w:sz w:val="26"/>
                <w:szCs w:val="26"/>
                <w:lang w:eastAsia="vi-VN"/>
              </w:rPr>
            </w:pPr>
            <w:r w:rsidRPr="00901F10">
              <w:rPr>
                <w:b/>
                <w:sz w:val="26"/>
                <w:szCs w:val="26"/>
                <w:lang w:eastAsia="vi-VN"/>
              </w:rPr>
              <w:t>Mô tả</w:t>
            </w:r>
          </w:p>
        </w:tc>
        <w:tc>
          <w:tcPr>
            <w:tcW w:w="8250" w:type="dxa"/>
            <w:tcBorders>
              <w:top w:val="single" w:sz="4" w:space="0" w:color="auto"/>
              <w:left w:val="single" w:sz="4" w:space="0" w:color="auto"/>
              <w:bottom w:val="single" w:sz="4" w:space="0" w:color="auto"/>
              <w:right w:val="single" w:sz="4" w:space="0" w:color="auto"/>
            </w:tcBorders>
            <w:noWrap/>
            <w:vAlign w:val="center"/>
            <w:hideMark/>
          </w:tcPr>
          <w:p w14:paraId="642A4ECA" w14:textId="77777777" w:rsidR="001375AD" w:rsidRPr="00901F10" w:rsidRDefault="001375AD" w:rsidP="00BD1637">
            <w:pPr>
              <w:spacing w:before="60"/>
              <w:jc w:val="center"/>
              <w:rPr>
                <w:b/>
                <w:sz w:val="26"/>
                <w:szCs w:val="26"/>
                <w:lang w:eastAsia="vi-VN"/>
              </w:rPr>
            </w:pPr>
            <w:r w:rsidRPr="00901F10">
              <w:rPr>
                <w:b/>
                <w:sz w:val="26"/>
                <w:szCs w:val="26"/>
                <w:lang w:eastAsia="vi-VN"/>
              </w:rPr>
              <w:t>Yêu cầu</w:t>
            </w:r>
          </w:p>
        </w:tc>
        <w:tc>
          <w:tcPr>
            <w:tcW w:w="1843" w:type="dxa"/>
            <w:tcBorders>
              <w:top w:val="single" w:sz="4" w:space="0" w:color="auto"/>
              <w:left w:val="single" w:sz="4" w:space="0" w:color="auto"/>
              <w:bottom w:val="single" w:sz="4" w:space="0" w:color="auto"/>
              <w:right w:val="single" w:sz="4" w:space="0" w:color="auto"/>
            </w:tcBorders>
            <w:vAlign w:val="center"/>
          </w:tcPr>
          <w:p w14:paraId="461D7CA4" w14:textId="77777777" w:rsidR="001375AD" w:rsidRPr="00901F10" w:rsidRDefault="001375AD" w:rsidP="00BD1637">
            <w:pPr>
              <w:spacing w:before="60"/>
              <w:jc w:val="center"/>
              <w:rPr>
                <w:b/>
                <w:sz w:val="26"/>
                <w:szCs w:val="26"/>
                <w:lang w:eastAsia="vi-VN"/>
              </w:rPr>
            </w:pPr>
            <w:r w:rsidRPr="00901F10">
              <w:rPr>
                <w:b/>
                <w:sz w:val="26"/>
                <w:szCs w:val="26"/>
                <w:lang w:eastAsia="vi-VN"/>
              </w:rPr>
              <w:t>Chào thầu</w:t>
            </w:r>
          </w:p>
        </w:tc>
      </w:tr>
      <w:tr w:rsidR="001375AD" w:rsidRPr="00901F10" w14:paraId="778613E8" w14:textId="77777777" w:rsidTr="00A6747A">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14:paraId="5A429ECD" w14:textId="77777777" w:rsidR="001375AD" w:rsidRPr="00901F10" w:rsidRDefault="001375AD" w:rsidP="00BD1637">
            <w:pPr>
              <w:spacing w:before="60"/>
              <w:jc w:val="center"/>
              <w:rPr>
                <w:sz w:val="26"/>
                <w:szCs w:val="26"/>
                <w:lang w:eastAsia="vi-VN"/>
              </w:rPr>
            </w:pPr>
            <w:r w:rsidRPr="00901F10">
              <w:rPr>
                <w:sz w:val="26"/>
                <w:szCs w:val="26"/>
                <w:lang w:eastAsia="vi-VN"/>
              </w:rPr>
              <w:lastRenderedPageBreak/>
              <w:t>1</w:t>
            </w:r>
          </w:p>
        </w:tc>
        <w:tc>
          <w:tcPr>
            <w:tcW w:w="3799" w:type="dxa"/>
            <w:tcBorders>
              <w:top w:val="single" w:sz="4" w:space="0" w:color="auto"/>
              <w:left w:val="single" w:sz="4" w:space="0" w:color="auto"/>
              <w:bottom w:val="single" w:sz="4" w:space="0" w:color="auto"/>
              <w:right w:val="single" w:sz="4" w:space="0" w:color="auto"/>
            </w:tcBorders>
            <w:noWrap/>
            <w:vAlign w:val="center"/>
          </w:tcPr>
          <w:p w14:paraId="48D311C9" w14:textId="77777777" w:rsidR="001375AD" w:rsidRPr="00901F10" w:rsidRDefault="001375AD" w:rsidP="00BD1637">
            <w:pPr>
              <w:spacing w:before="60"/>
              <w:contextualSpacing/>
              <w:rPr>
                <w:sz w:val="26"/>
                <w:szCs w:val="26"/>
              </w:rPr>
            </w:pPr>
            <w:r w:rsidRPr="00901F10">
              <w:rPr>
                <w:sz w:val="26"/>
                <w:szCs w:val="26"/>
              </w:rPr>
              <w:t>Tiêu chuẩn thử nghiệm/kiểm định</w:t>
            </w:r>
          </w:p>
        </w:tc>
        <w:tc>
          <w:tcPr>
            <w:tcW w:w="8250" w:type="dxa"/>
            <w:tcBorders>
              <w:top w:val="single" w:sz="4" w:space="0" w:color="auto"/>
              <w:left w:val="single" w:sz="4" w:space="0" w:color="auto"/>
              <w:right w:val="single" w:sz="4" w:space="0" w:color="auto"/>
            </w:tcBorders>
            <w:noWrap/>
            <w:vAlign w:val="center"/>
          </w:tcPr>
          <w:p w14:paraId="645E3AC3" w14:textId="77777777" w:rsidR="001375AD" w:rsidRPr="00901F10" w:rsidRDefault="001375AD" w:rsidP="00BD1637">
            <w:pPr>
              <w:spacing w:before="60"/>
              <w:contextualSpacing/>
              <w:rPr>
                <w:sz w:val="26"/>
                <w:szCs w:val="26"/>
              </w:rPr>
            </w:pPr>
            <w:r w:rsidRPr="00901F10">
              <w:rPr>
                <w:sz w:val="26"/>
                <w:szCs w:val="26"/>
              </w:rPr>
              <w:t xml:space="preserve">- Văn bản số 6321/EVN SPC - KT ngày 20/07/2021 và 8767/EVN SPC -KT ngày 01/10/2021 </w:t>
            </w:r>
            <w:proofErr w:type="gramStart"/>
            <w:r w:rsidRPr="00901F10">
              <w:rPr>
                <w:sz w:val="26"/>
                <w:szCs w:val="26"/>
              </w:rPr>
              <w:t>của  Tổng</w:t>
            </w:r>
            <w:proofErr w:type="gramEnd"/>
            <w:r w:rsidRPr="00901F10">
              <w:rPr>
                <w:sz w:val="26"/>
                <w:szCs w:val="26"/>
              </w:rPr>
              <w:t xml:space="preserve"> Công ty Điện </w:t>
            </w:r>
            <w:proofErr w:type="gramStart"/>
            <w:r w:rsidRPr="00901F10">
              <w:rPr>
                <w:sz w:val="26"/>
                <w:szCs w:val="26"/>
              </w:rPr>
              <w:t>lực  miền</w:t>
            </w:r>
            <w:proofErr w:type="gramEnd"/>
            <w:r w:rsidRPr="00901F10">
              <w:rPr>
                <w:sz w:val="26"/>
                <w:szCs w:val="26"/>
              </w:rPr>
              <w:t xml:space="preserve"> </w:t>
            </w:r>
            <w:proofErr w:type="gramStart"/>
            <w:r w:rsidRPr="00901F10">
              <w:rPr>
                <w:sz w:val="26"/>
                <w:szCs w:val="26"/>
              </w:rPr>
              <w:t>Nam;</w:t>
            </w:r>
            <w:proofErr w:type="gramEnd"/>
          </w:p>
          <w:p w14:paraId="0E013684" w14:textId="77777777" w:rsidR="001375AD" w:rsidRPr="00901F10" w:rsidRDefault="001375AD" w:rsidP="00BD1637">
            <w:pPr>
              <w:spacing w:before="60"/>
              <w:contextualSpacing/>
              <w:rPr>
                <w:sz w:val="26"/>
                <w:szCs w:val="26"/>
              </w:rPr>
            </w:pPr>
            <w:r w:rsidRPr="00901F10">
              <w:rPr>
                <w:sz w:val="26"/>
                <w:szCs w:val="26"/>
              </w:rPr>
              <w:t xml:space="preserve">- Quy chuẩn kỹ thuật Quốc gia về an toàn điện, </w:t>
            </w:r>
          </w:p>
          <w:p w14:paraId="5F951A1A" w14:textId="77777777" w:rsidR="001375AD" w:rsidRPr="00901F10" w:rsidRDefault="001375AD" w:rsidP="00BD1637">
            <w:pPr>
              <w:spacing w:before="60"/>
              <w:contextualSpacing/>
              <w:rPr>
                <w:sz w:val="26"/>
                <w:szCs w:val="26"/>
              </w:rPr>
            </w:pPr>
            <w:r w:rsidRPr="00901F10">
              <w:rPr>
                <w:sz w:val="26"/>
                <w:szCs w:val="26"/>
              </w:rPr>
              <w:t xml:space="preserve">- Quy chuẩn kỹ thuật Quốc gia về kỹ thuật </w:t>
            </w:r>
            <w:proofErr w:type="gramStart"/>
            <w:r w:rsidRPr="00901F10">
              <w:rPr>
                <w:sz w:val="26"/>
                <w:szCs w:val="26"/>
              </w:rPr>
              <w:t>điện;</w:t>
            </w:r>
            <w:proofErr w:type="gramEnd"/>
          </w:p>
          <w:p w14:paraId="76174177" w14:textId="77777777" w:rsidR="001375AD" w:rsidRPr="00901F10" w:rsidRDefault="001375AD" w:rsidP="00BD1637">
            <w:pPr>
              <w:spacing w:before="60"/>
              <w:contextualSpacing/>
              <w:rPr>
                <w:sz w:val="26"/>
                <w:szCs w:val="26"/>
              </w:rPr>
            </w:pPr>
            <w:r w:rsidRPr="00901F10">
              <w:rPr>
                <w:sz w:val="26"/>
                <w:szCs w:val="26"/>
              </w:rPr>
              <w:t>- QCVN QTĐ-5:2009/</w:t>
            </w:r>
            <w:proofErr w:type="gramStart"/>
            <w:r w:rsidRPr="00901F10">
              <w:rPr>
                <w:sz w:val="26"/>
                <w:szCs w:val="26"/>
              </w:rPr>
              <w:t>BCT;</w:t>
            </w:r>
            <w:proofErr w:type="gramEnd"/>
          </w:p>
          <w:p w14:paraId="75377341" w14:textId="77777777" w:rsidR="001375AD" w:rsidRPr="00901F10" w:rsidRDefault="001375AD" w:rsidP="00BD1637">
            <w:pPr>
              <w:spacing w:before="60"/>
              <w:contextualSpacing/>
              <w:rPr>
                <w:sz w:val="26"/>
                <w:szCs w:val="26"/>
              </w:rPr>
            </w:pPr>
            <w:r w:rsidRPr="00901F10">
              <w:rPr>
                <w:sz w:val="26"/>
                <w:szCs w:val="26"/>
              </w:rPr>
              <w:t>- TCVN 8096-200:2010 (IEC 62271-200:2003</w:t>
            </w:r>
            <w:proofErr w:type="gramStart"/>
            <w:r w:rsidRPr="00901F10">
              <w:rPr>
                <w:sz w:val="26"/>
                <w:szCs w:val="26"/>
              </w:rPr>
              <w:t>);</w:t>
            </w:r>
            <w:proofErr w:type="gramEnd"/>
          </w:p>
          <w:p w14:paraId="6B4D7CB9" w14:textId="77777777" w:rsidR="001375AD" w:rsidRPr="00901F10" w:rsidRDefault="001375AD" w:rsidP="00BD1637">
            <w:pPr>
              <w:spacing w:before="60"/>
              <w:contextualSpacing/>
              <w:rPr>
                <w:sz w:val="26"/>
                <w:szCs w:val="26"/>
              </w:rPr>
            </w:pPr>
            <w:r w:rsidRPr="00901F10">
              <w:rPr>
                <w:sz w:val="26"/>
                <w:szCs w:val="26"/>
              </w:rPr>
              <w:t>- IEC 62271-1:</w:t>
            </w:r>
            <w:proofErr w:type="gramStart"/>
            <w:r w:rsidRPr="00901F10">
              <w:rPr>
                <w:sz w:val="26"/>
                <w:szCs w:val="26"/>
              </w:rPr>
              <w:t>2017;</w:t>
            </w:r>
            <w:proofErr w:type="gramEnd"/>
          </w:p>
          <w:p w14:paraId="16B6A5A5" w14:textId="77777777" w:rsidR="001375AD" w:rsidRPr="00901F10" w:rsidRDefault="001375AD" w:rsidP="00BD1637">
            <w:pPr>
              <w:spacing w:before="60"/>
              <w:contextualSpacing/>
              <w:rPr>
                <w:sz w:val="26"/>
                <w:szCs w:val="26"/>
              </w:rPr>
            </w:pPr>
            <w:r w:rsidRPr="00901F10">
              <w:rPr>
                <w:sz w:val="26"/>
                <w:szCs w:val="26"/>
              </w:rPr>
              <w:t>- IEC 62271-100:</w:t>
            </w:r>
            <w:proofErr w:type="gramStart"/>
            <w:r w:rsidRPr="00901F10">
              <w:rPr>
                <w:sz w:val="26"/>
                <w:szCs w:val="26"/>
              </w:rPr>
              <w:t>2021;</w:t>
            </w:r>
            <w:proofErr w:type="gramEnd"/>
          </w:p>
          <w:p w14:paraId="77FD55B9" w14:textId="77777777" w:rsidR="001375AD" w:rsidRPr="00901F10" w:rsidRDefault="001375AD" w:rsidP="00BD1637">
            <w:pPr>
              <w:spacing w:before="60"/>
              <w:contextualSpacing/>
              <w:rPr>
                <w:sz w:val="26"/>
                <w:szCs w:val="26"/>
              </w:rPr>
            </w:pPr>
            <w:r w:rsidRPr="00901F10">
              <w:rPr>
                <w:sz w:val="26"/>
                <w:szCs w:val="26"/>
              </w:rPr>
              <w:t>- IEC 62271-203:</w:t>
            </w:r>
            <w:proofErr w:type="gramStart"/>
            <w:r w:rsidRPr="00901F10">
              <w:rPr>
                <w:sz w:val="26"/>
                <w:szCs w:val="26"/>
              </w:rPr>
              <w:t>2022;</w:t>
            </w:r>
            <w:proofErr w:type="gramEnd"/>
          </w:p>
          <w:p w14:paraId="4CCE8F8B" w14:textId="77777777" w:rsidR="001375AD" w:rsidRPr="00901F10" w:rsidRDefault="001375AD" w:rsidP="00BD1637">
            <w:pPr>
              <w:spacing w:before="60"/>
              <w:contextualSpacing/>
              <w:rPr>
                <w:sz w:val="26"/>
                <w:szCs w:val="26"/>
              </w:rPr>
            </w:pPr>
            <w:r w:rsidRPr="00901F10">
              <w:rPr>
                <w:sz w:val="26"/>
                <w:szCs w:val="26"/>
              </w:rPr>
              <w:t>- Tài liệu kỹ thuật của NSX hoặc tương đương.</w:t>
            </w:r>
          </w:p>
        </w:tc>
        <w:tc>
          <w:tcPr>
            <w:tcW w:w="1843" w:type="dxa"/>
            <w:tcBorders>
              <w:top w:val="single" w:sz="4" w:space="0" w:color="auto"/>
              <w:left w:val="single" w:sz="4" w:space="0" w:color="auto"/>
              <w:right w:val="single" w:sz="4" w:space="0" w:color="auto"/>
            </w:tcBorders>
            <w:vAlign w:val="center"/>
          </w:tcPr>
          <w:p w14:paraId="2B65B2B8" w14:textId="77777777" w:rsidR="001375AD" w:rsidRPr="00901F10" w:rsidRDefault="001375AD" w:rsidP="00BD1637">
            <w:pPr>
              <w:spacing w:before="60"/>
              <w:contextualSpacing/>
              <w:rPr>
                <w:sz w:val="26"/>
                <w:szCs w:val="26"/>
              </w:rPr>
            </w:pPr>
          </w:p>
        </w:tc>
      </w:tr>
      <w:tr w:rsidR="001375AD" w:rsidRPr="00901F10" w14:paraId="4731D131" w14:textId="77777777" w:rsidTr="00A6747A">
        <w:trPr>
          <w:trHeight w:val="20"/>
        </w:trPr>
        <w:tc>
          <w:tcPr>
            <w:tcW w:w="709" w:type="dxa"/>
            <w:vMerge w:val="restart"/>
            <w:tcBorders>
              <w:top w:val="single" w:sz="4" w:space="0" w:color="auto"/>
              <w:left w:val="single" w:sz="4" w:space="0" w:color="auto"/>
              <w:right w:val="single" w:sz="4" w:space="0" w:color="auto"/>
            </w:tcBorders>
            <w:noWrap/>
            <w:vAlign w:val="center"/>
          </w:tcPr>
          <w:p w14:paraId="6DB6AE07" w14:textId="77777777" w:rsidR="001375AD" w:rsidRPr="00901F10" w:rsidRDefault="001375AD" w:rsidP="00BD1637">
            <w:pPr>
              <w:spacing w:before="60"/>
              <w:jc w:val="center"/>
              <w:rPr>
                <w:sz w:val="26"/>
                <w:szCs w:val="26"/>
                <w:lang w:eastAsia="vi-VN"/>
              </w:rPr>
            </w:pPr>
            <w:r w:rsidRPr="00901F10">
              <w:rPr>
                <w:sz w:val="26"/>
                <w:szCs w:val="26"/>
                <w:lang w:eastAsia="vi-VN"/>
              </w:rPr>
              <w:t>2</w:t>
            </w:r>
          </w:p>
        </w:tc>
        <w:tc>
          <w:tcPr>
            <w:tcW w:w="3799" w:type="dxa"/>
            <w:vMerge w:val="restart"/>
            <w:tcBorders>
              <w:top w:val="single" w:sz="4" w:space="0" w:color="auto"/>
              <w:left w:val="single" w:sz="4" w:space="0" w:color="auto"/>
              <w:right w:val="single" w:sz="4" w:space="0" w:color="auto"/>
            </w:tcBorders>
            <w:noWrap/>
            <w:vAlign w:val="center"/>
          </w:tcPr>
          <w:p w14:paraId="143F4166" w14:textId="77777777" w:rsidR="001375AD" w:rsidRPr="00901F10" w:rsidRDefault="001375AD" w:rsidP="00BD1637">
            <w:pPr>
              <w:spacing w:before="60"/>
              <w:contextualSpacing/>
              <w:rPr>
                <w:sz w:val="26"/>
                <w:szCs w:val="26"/>
              </w:rPr>
            </w:pPr>
            <w:r w:rsidRPr="00901F10">
              <w:rPr>
                <w:sz w:val="26"/>
                <w:szCs w:val="26"/>
              </w:rPr>
              <w:t>Hạng mục thử nghiệm/kiểm định</w:t>
            </w:r>
          </w:p>
          <w:p w14:paraId="59BCAD76" w14:textId="77777777" w:rsidR="001375AD" w:rsidRPr="00901F10" w:rsidRDefault="001375AD" w:rsidP="00BD1637">
            <w:pPr>
              <w:spacing w:before="60"/>
              <w:contextualSpacing/>
              <w:rPr>
                <w:sz w:val="26"/>
                <w:szCs w:val="26"/>
              </w:rPr>
            </w:pPr>
            <w:r w:rsidRPr="00901F10">
              <w:rPr>
                <w:sz w:val="26"/>
                <w:szCs w:val="26"/>
              </w:rPr>
              <w:t>Cấp độ 2 – Offline</w:t>
            </w:r>
          </w:p>
        </w:tc>
        <w:tc>
          <w:tcPr>
            <w:tcW w:w="8250" w:type="dxa"/>
            <w:tcBorders>
              <w:top w:val="single" w:sz="4" w:space="0" w:color="auto"/>
              <w:left w:val="single" w:sz="4" w:space="0" w:color="auto"/>
              <w:right w:val="single" w:sz="4" w:space="0" w:color="auto"/>
            </w:tcBorders>
            <w:noWrap/>
          </w:tcPr>
          <w:p w14:paraId="365765AE" w14:textId="77777777" w:rsidR="001375AD" w:rsidRPr="00901F10" w:rsidRDefault="001375AD" w:rsidP="00BD1637">
            <w:pPr>
              <w:spacing w:before="60"/>
              <w:contextualSpacing/>
              <w:rPr>
                <w:sz w:val="26"/>
                <w:szCs w:val="26"/>
              </w:rPr>
            </w:pPr>
            <w:r w:rsidRPr="00901F10">
              <w:rPr>
                <w:sz w:val="26"/>
                <w:szCs w:val="26"/>
              </w:rPr>
              <w:t xml:space="preserve">Kiểm tra bên ngoài </w:t>
            </w:r>
          </w:p>
        </w:tc>
        <w:tc>
          <w:tcPr>
            <w:tcW w:w="1843" w:type="dxa"/>
            <w:tcBorders>
              <w:top w:val="single" w:sz="4" w:space="0" w:color="auto"/>
              <w:left w:val="single" w:sz="4" w:space="0" w:color="auto"/>
              <w:right w:val="single" w:sz="4" w:space="0" w:color="auto"/>
            </w:tcBorders>
            <w:vAlign w:val="center"/>
          </w:tcPr>
          <w:p w14:paraId="51E48792" w14:textId="77777777" w:rsidR="001375AD" w:rsidRPr="00901F10" w:rsidRDefault="001375AD" w:rsidP="00BD1637">
            <w:pPr>
              <w:spacing w:before="60"/>
              <w:contextualSpacing/>
              <w:rPr>
                <w:sz w:val="26"/>
                <w:szCs w:val="26"/>
              </w:rPr>
            </w:pPr>
          </w:p>
        </w:tc>
      </w:tr>
      <w:tr w:rsidR="001375AD" w:rsidRPr="00901F10" w14:paraId="2800D92E" w14:textId="77777777" w:rsidTr="00A6747A">
        <w:trPr>
          <w:trHeight w:val="20"/>
        </w:trPr>
        <w:tc>
          <w:tcPr>
            <w:tcW w:w="709" w:type="dxa"/>
            <w:vMerge/>
            <w:tcBorders>
              <w:left w:val="single" w:sz="4" w:space="0" w:color="auto"/>
              <w:right w:val="single" w:sz="4" w:space="0" w:color="auto"/>
            </w:tcBorders>
            <w:noWrap/>
            <w:vAlign w:val="center"/>
          </w:tcPr>
          <w:p w14:paraId="5D3326E1"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0E677D07"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33342F9D" w14:textId="77777777" w:rsidR="001375AD" w:rsidRPr="00901F10" w:rsidRDefault="001375AD" w:rsidP="00BD1637">
            <w:pPr>
              <w:spacing w:before="60"/>
              <w:contextualSpacing/>
              <w:rPr>
                <w:sz w:val="26"/>
                <w:szCs w:val="26"/>
              </w:rPr>
            </w:pPr>
            <w:r w:rsidRPr="00901F10">
              <w:rPr>
                <w:sz w:val="26"/>
                <w:szCs w:val="26"/>
              </w:rPr>
              <w:t>Kiểm tra chức năng, vận hành đóng cắt</w:t>
            </w:r>
          </w:p>
        </w:tc>
        <w:tc>
          <w:tcPr>
            <w:tcW w:w="1843" w:type="dxa"/>
            <w:tcBorders>
              <w:left w:val="single" w:sz="4" w:space="0" w:color="auto"/>
              <w:right w:val="single" w:sz="4" w:space="0" w:color="auto"/>
            </w:tcBorders>
            <w:vAlign w:val="center"/>
          </w:tcPr>
          <w:p w14:paraId="74136B1B" w14:textId="77777777" w:rsidR="001375AD" w:rsidRPr="00901F10" w:rsidRDefault="001375AD" w:rsidP="00BD1637">
            <w:pPr>
              <w:spacing w:before="60"/>
              <w:rPr>
                <w:sz w:val="26"/>
                <w:szCs w:val="26"/>
                <w:lang w:eastAsia="vi-VN"/>
              </w:rPr>
            </w:pPr>
          </w:p>
        </w:tc>
      </w:tr>
      <w:tr w:rsidR="001375AD" w:rsidRPr="00901F10" w14:paraId="49645E6B" w14:textId="77777777" w:rsidTr="00A6747A">
        <w:trPr>
          <w:trHeight w:val="20"/>
        </w:trPr>
        <w:tc>
          <w:tcPr>
            <w:tcW w:w="709" w:type="dxa"/>
            <w:vMerge/>
            <w:tcBorders>
              <w:left w:val="single" w:sz="4" w:space="0" w:color="auto"/>
              <w:right w:val="single" w:sz="4" w:space="0" w:color="auto"/>
            </w:tcBorders>
            <w:noWrap/>
            <w:vAlign w:val="center"/>
          </w:tcPr>
          <w:p w14:paraId="4398829E"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4CD7B71F"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0A99044B" w14:textId="77777777" w:rsidR="001375AD" w:rsidRPr="00901F10" w:rsidRDefault="001375AD" w:rsidP="00BD1637">
            <w:pPr>
              <w:spacing w:before="60"/>
              <w:contextualSpacing/>
              <w:rPr>
                <w:sz w:val="26"/>
                <w:szCs w:val="26"/>
              </w:rPr>
            </w:pPr>
            <w:r w:rsidRPr="00901F10">
              <w:rPr>
                <w:sz w:val="26"/>
                <w:szCs w:val="26"/>
              </w:rPr>
              <w:t xml:space="preserve">Đo cách điện trở cách điện </w:t>
            </w:r>
          </w:p>
        </w:tc>
        <w:tc>
          <w:tcPr>
            <w:tcW w:w="1843" w:type="dxa"/>
            <w:tcBorders>
              <w:left w:val="single" w:sz="4" w:space="0" w:color="auto"/>
              <w:right w:val="single" w:sz="4" w:space="0" w:color="auto"/>
            </w:tcBorders>
            <w:vAlign w:val="center"/>
          </w:tcPr>
          <w:p w14:paraId="2B467788" w14:textId="77777777" w:rsidR="001375AD" w:rsidRPr="00901F10" w:rsidRDefault="001375AD" w:rsidP="00BD1637">
            <w:pPr>
              <w:spacing w:before="60"/>
              <w:rPr>
                <w:sz w:val="26"/>
                <w:szCs w:val="26"/>
                <w:lang w:eastAsia="vi-VN"/>
              </w:rPr>
            </w:pPr>
          </w:p>
        </w:tc>
      </w:tr>
      <w:tr w:rsidR="001375AD" w:rsidRPr="00901F10" w14:paraId="04FE9516" w14:textId="77777777" w:rsidTr="00A6747A">
        <w:trPr>
          <w:trHeight w:val="20"/>
        </w:trPr>
        <w:tc>
          <w:tcPr>
            <w:tcW w:w="709" w:type="dxa"/>
            <w:vMerge/>
            <w:tcBorders>
              <w:left w:val="single" w:sz="4" w:space="0" w:color="auto"/>
              <w:right w:val="single" w:sz="4" w:space="0" w:color="auto"/>
            </w:tcBorders>
            <w:noWrap/>
            <w:vAlign w:val="center"/>
          </w:tcPr>
          <w:p w14:paraId="2A8709B0"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198B5E1C"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12A6225B" w14:textId="77777777" w:rsidR="001375AD" w:rsidRPr="00901F10" w:rsidRDefault="001375AD" w:rsidP="00BD1637">
            <w:pPr>
              <w:spacing w:before="60"/>
              <w:contextualSpacing/>
              <w:rPr>
                <w:sz w:val="26"/>
                <w:szCs w:val="26"/>
              </w:rPr>
            </w:pPr>
            <w:r w:rsidRPr="00901F10">
              <w:rPr>
                <w:sz w:val="26"/>
                <w:szCs w:val="26"/>
              </w:rPr>
              <w:t>Đo điện trở tiếp xúc bằng dòng điện một chiều</w:t>
            </w:r>
          </w:p>
        </w:tc>
        <w:tc>
          <w:tcPr>
            <w:tcW w:w="1843" w:type="dxa"/>
            <w:tcBorders>
              <w:left w:val="single" w:sz="4" w:space="0" w:color="auto"/>
              <w:right w:val="single" w:sz="4" w:space="0" w:color="auto"/>
            </w:tcBorders>
            <w:vAlign w:val="center"/>
          </w:tcPr>
          <w:p w14:paraId="0A80A9CB" w14:textId="77777777" w:rsidR="001375AD" w:rsidRPr="00901F10" w:rsidRDefault="001375AD" w:rsidP="00BD1637">
            <w:pPr>
              <w:spacing w:before="60"/>
              <w:rPr>
                <w:sz w:val="26"/>
                <w:szCs w:val="26"/>
                <w:lang w:eastAsia="vi-VN"/>
              </w:rPr>
            </w:pPr>
          </w:p>
        </w:tc>
      </w:tr>
      <w:tr w:rsidR="001375AD" w:rsidRPr="00901F10" w14:paraId="3EF62491" w14:textId="77777777" w:rsidTr="00A6747A">
        <w:trPr>
          <w:trHeight w:val="311"/>
        </w:trPr>
        <w:tc>
          <w:tcPr>
            <w:tcW w:w="709" w:type="dxa"/>
            <w:vMerge w:val="restart"/>
            <w:tcBorders>
              <w:left w:val="single" w:sz="4" w:space="0" w:color="auto"/>
              <w:right w:val="single" w:sz="4" w:space="0" w:color="auto"/>
            </w:tcBorders>
            <w:noWrap/>
            <w:vAlign w:val="center"/>
          </w:tcPr>
          <w:p w14:paraId="35AA1348" w14:textId="77777777" w:rsidR="001375AD" w:rsidRPr="00901F10" w:rsidRDefault="001375AD" w:rsidP="00BD1637">
            <w:pPr>
              <w:spacing w:before="60"/>
              <w:jc w:val="center"/>
              <w:rPr>
                <w:sz w:val="26"/>
                <w:szCs w:val="26"/>
                <w:lang w:eastAsia="vi-VN"/>
              </w:rPr>
            </w:pPr>
            <w:r w:rsidRPr="00901F10">
              <w:rPr>
                <w:sz w:val="26"/>
                <w:szCs w:val="26"/>
                <w:lang w:eastAsia="vi-VN"/>
              </w:rPr>
              <w:t>3</w:t>
            </w:r>
          </w:p>
        </w:tc>
        <w:tc>
          <w:tcPr>
            <w:tcW w:w="3799" w:type="dxa"/>
            <w:vMerge w:val="restart"/>
            <w:tcBorders>
              <w:left w:val="single" w:sz="4" w:space="0" w:color="auto"/>
              <w:right w:val="single" w:sz="4" w:space="0" w:color="auto"/>
            </w:tcBorders>
            <w:noWrap/>
            <w:vAlign w:val="center"/>
          </w:tcPr>
          <w:p w14:paraId="58B28407" w14:textId="77777777" w:rsidR="001375AD" w:rsidRPr="00901F10" w:rsidRDefault="001375AD" w:rsidP="00BD1637">
            <w:pPr>
              <w:spacing w:before="60"/>
              <w:contextualSpacing/>
              <w:rPr>
                <w:sz w:val="26"/>
                <w:szCs w:val="26"/>
              </w:rPr>
            </w:pPr>
            <w:r w:rsidRPr="00901F10">
              <w:rPr>
                <w:sz w:val="26"/>
                <w:szCs w:val="26"/>
              </w:rPr>
              <w:t>Hạng mục thử nghiệm/kiểm định</w:t>
            </w:r>
          </w:p>
          <w:p w14:paraId="537FD656" w14:textId="77777777" w:rsidR="001375AD" w:rsidRPr="00901F10" w:rsidRDefault="001375AD" w:rsidP="00BD1637">
            <w:pPr>
              <w:spacing w:before="60"/>
              <w:contextualSpacing/>
              <w:rPr>
                <w:sz w:val="26"/>
                <w:szCs w:val="26"/>
              </w:rPr>
            </w:pPr>
            <w:r w:rsidRPr="00901F10">
              <w:rPr>
                <w:sz w:val="26"/>
                <w:szCs w:val="26"/>
              </w:rPr>
              <w:t>Cấp độ 3 – Offline</w:t>
            </w:r>
          </w:p>
        </w:tc>
        <w:tc>
          <w:tcPr>
            <w:tcW w:w="8250" w:type="dxa"/>
            <w:tcBorders>
              <w:left w:val="single" w:sz="4" w:space="0" w:color="auto"/>
              <w:right w:val="single" w:sz="4" w:space="0" w:color="auto"/>
            </w:tcBorders>
          </w:tcPr>
          <w:p w14:paraId="6A4E7A41" w14:textId="77777777" w:rsidR="001375AD" w:rsidRPr="00901F10" w:rsidRDefault="001375AD" w:rsidP="00BD1637">
            <w:pPr>
              <w:spacing w:before="60"/>
              <w:contextualSpacing/>
              <w:rPr>
                <w:sz w:val="26"/>
                <w:szCs w:val="26"/>
              </w:rPr>
            </w:pPr>
            <w:r w:rsidRPr="00901F10">
              <w:rPr>
                <w:sz w:val="26"/>
                <w:szCs w:val="26"/>
              </w:rPr>
              <w:t xml:space="preserve">Thử nghiệm điện áp xoay chiều tăng cao tần số công nghiệp </w:t>
            </w:r>
          </w:p>
        </w:tc>
        <w:tc>
          <w:tcPr>
            <w:tcW w:w="1843" w:type="dxa"/>
            <w:tcBorders>
              <w:left w:val="single" w:sz="4" w:space="0" w:color="auto"/>
              <w:right w:val="single" w:sz="4" w:space="0" w:color="auto"/>
            </w:tcBorders>
            <w:vAlign w:val="center"/>
          </w:tcPr>
          <w:p w14:paraId="5FB507B9" w14:textId="77777777" w:rsidR="001375AD" w:rsidRPr="00901F10" w:rsidRDefault="001375AD" w:rsidP="00BD1637">
            <w:pPr>
              <w:spacing w:before="60"/>
              <w:rPr>
                <w:sz w:val="26"/>
                <w:szCs w:val="26"/>
                <w:lang w:eastAsia="vi-VN"/>
              </w:rPr>
            </w:pPr>
          </w:p>
        </w:tc>
      </w:tr>
      <w:tr w:rsidR="001375AD" w:rsidRPr="00901F10" w14:paraId="782F52F9" w14:textId="77777777" w:rsidTr="00A6747A">
        <w:trPr>
          <w:trHeight w:val="311"/>
        </w:trPr>
        <w:tc>
          <w:tcPr>
            <w:tcW w:w="709" w:type="dxa"/>
            <w:vMerge/>
            <w:tcBorders>
              <w:left w:val="single" w:sz="4" w:space="0" w:color="auto"/>
              <w:right w:val="single" w:sz="4" w:space="0" w:color="auto"/>
            </w:tcBorders>
            <w:noWrap/>
            <w:vAlign w:val="center"/>
          </w:tcPr>
          <w:p w14:paraId="03E598C9"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1A22FCC9"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4B48737A" w14:textId="77777777" w:rsidR="001375AD" w:rsidRPr="00901F10" w:rsidRDefault="001375AD" w:rsidP="00BD1637">
            <w:pPr>
              <w:spacing w:before="60"/>
              <w:contextualSpacing/>
              <w:rPr>
                <w:sz w:val="26"/>
                <w:szCs w:val="26"/>
              </w:rPr>
            </w:pPr>
            <w:r w:rsidRPr="00901F10">
              <w:rPr>
                <w:sz w:val="26"/>
                <w:szCs w:val="26"/>
              </w:rPr>
              <w:t xml:space="preserve">Kiểm tra các Relay bảo vệ </w:t>
            </w:r>
          </w:p>
        </w:tc>
        <w:tc>
          <w:tcPr>
            <w:tcW w:w="1843" w:type="dxa"/>
            <w:tcBorders>
              <w:left w:val="single" w:sz="4" w:space="0" w:color="auto"/>
              <w:right w:val="single" w:sz="4" w:space="0" w:color="auto"/>
            </w:tcBorders>
            <w:vAlign w:val="center"/>
          </w:tcPr>
          <w:p w14:paraId="3582DB99" w14:textId="77777777" w:rsidR="001375AD" w:rsidRPr="00901F10" w:rsidRDefault="001375AD" w:rsidP="00BD1637">
            <w:pPr>
              <w:spacing w:before="60"/>
              <w:rPr>
                <w:sz w:val="26"/>
                <w:szCs w:val="26"/>
                <w:lang w:eastAsia="vi-VN"/>
              </w:rPr>
            </w:pPr>
          </w:p>
        </w:tc>
      </w:tr>
    </w:tbl>
    <w:p w14:paraId="4A8F04DB" w14:textId="77777777" w:rsidR="001375AD" w:rsidRPr="00901F10" w:rsidRDefault="001375AD" w:rsidP="001375AD">
      <w:pPr>
        <w:spacing w:before="40" w:after="40"/>
        <w:rPr>
          <w:b/>
          <w:bCs/>
          <w:sz w:val="26"/>
          <w:szCs w:val="26"/>
        </w:rPr>
      </w:pPr>
    </w:p>
    <w:p w14:paraId="6BBA1CB3" w14:textId="77777777" w:rsidR="001375AD" w:rsidRPr="00901F10" w:rsidRDefault="001375AD" w:rsidP="001375AD">
      <w:pPr>
        <w:spacing w:before="40" w:after="40"/>
        <w:rPr>
          <w:b/>
          <w:bCs/>
          <w:sz w:val="26"/>
          <w:szCs w:val="26"/>
        </w:rPr>
      </w:pPr>
      <w:r w:rsidRPr="00901F10">
        <w:rPr>
          <w:b/>
          <w:bCs/>
          <w:sz w:val="26"/>
          <w:szCs w:val="26"/>
        </w:rPr>
        <w:t>6. Thử nghiệm/kiểm định Dao cắt tải LBS (Load Break Switch)</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799"/>
        <w:gridCol w:w="8250"/>
        <w:gridCol w:w="1843"/>
      </w:tblGrid>
      <w:tr w:rsidR="001375AD" w:rsidRPr="00901F10" w14:paraId="5D452635" w14:textId="77777777" w:rsidTr="00A6747A">
        <w:trPr>
          <w:trHeight w:val="2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5DEBE261" w14:textId="77777777" w:rsidR="001375AD" w:rsidRPr="00901F10" w:rsidRDefault="001375AD" w:rsidP="00BD1637">
            <w:pPr>
              <w:spacing w:before="60"/>
              <w:ind w:left="-130" w:firstLine="130"/>
              <w:jc w:val="center"/>
              <w:rPr>
                <w:b/>
                <w:sz w:val="26"/>
                <w:szCs w:val="26"/>
                <w:lang w:eastAsia="vi-VN"/>
              </w:rPr>
            </w:pPr>
            <w:r w:rsidRPr="00901F10">
              <w:rPr>
                <w:b/>
                <w:sz w:val="26"/>
                <w:szCs w:val="26"/>
                <w:lang w:eastAsia="vi-VN"/>
              </w:rPr>
              <w:t>Stt</w:t>
            </w:r>
          </w:p>
        </w:tc>
        <w:tc>
          <w:tcPr>
            <w:tcW w:w="3799" w:type="dxa"/>
            <w:tcBorders>
              <w:top w:val="single" w:sz="4" w:space="0" w:color="auto"/>
              <w:left w:val="single" w:sz="4" w:space="0" w:color="auto"/>
              <w:bottom w:val="single" w:sz="4" w:space="0" w:color="auto"/>
              <w:right w:val="single" w:sz="4" w:space="0" w:color="auto"/>
            </w:tcBorders>
            <w:noWrap/>
            <w:vAlign w:val="center"/>
            <w:hideMark/>
          </w:tcPr>
          <w:p w14:paraId="3D589E0C" w14:textId="77777777" w:rsidR="001375AD" w:rsidRPr="00901F10" w:rsidRDefault="001375AD" w:rsidP="00BD1637">
            <w:pPr>
              <w:spacing w:before="60"/>
              <w:jc w:val="center"/>
              <w:rPr>
                <w:b/>
                <w:sz w:val="26"/>
                <w:szCs w:val="26"/>
                <w:lang w:eastAsia="vi-VN"/>
              </w:rPr>
            </w:pPr>
            <w:r w:rsidRPr="00901F10">
              <w:rPr>
                <w:b/>
                <w:sz w:val="26"/>
                <w:szCs w:val="26"/>
                <w:lang w:eastAsia="vi-VN"/>
              </w:rPr>
              <w:t>Mô tả</w:t>
            </w:r>
          </w:p>
        </w:tc>
        <w:tc>
          <w:tcPr>
            <w:tcW w:w="8250" w:type="dxa"/>
            <w:tcBorders>
              <w:top w:val="single" w:sz="4" w:space="0" w:color="auto"/>
              <w:left w:val="single" w:sz="4" w:space="0" w:color="auto"/>
              <w:bottom w:val="single" w:sz="4" w:space="0" w:color="auto"/>
              <w:right w:val="single" w:sz="4" w:space="0" w:color="auto"/>
            </w:tcBorders>
            <w:noWrap/>
            <w:vAlign w:val="center"/>
            <w:hideMark/>
          </w:tcPr>
          <w:p w14:paraId="0BB4010A" w14:textId="77777777" w:rsidR="001375AD" w:rsidRPr="00901F10" w:rsidRDefault="001375AD" w:rsidP="00BD1637">
            <w:pPr>
              <w:spacing w:before="60"/>
              <w:jc w:val="center"/>
              <w:rPr>
                <w:b/>
                <w:sz w:val="26"/>
                <w:szCs w:val="26"/>
                <w:lang w:eastAsia="vi-VN"/>
              </w:rPr>
            </w:pPr>
            <w:r w:rsidRPr="00901F10">
              <w:rPr>
                <w:b/>
                <w:sz w:val="26"/>
                <w:szCs w:val="26"/>
                <w:lang w:eastAsia="vi-VN"/>
              </w:rPr>
              <w:t>Yêu cầu</w:t>
            </w:r>
          </w:p>
        </w:tc>
        <w:tc>
          <w:tcPr>
            <w:tcW w:w="1843" w:type="dxa"/>
            <w:tcBorders>
              <w:top w:val="single" w:sz="4" w:space="0" w:color="auto"/>
              <w:left w:val="single" w:sz="4" w:space="0" w:color="auto"/>
              <w:bottom w:val="single" w:sz="4" w:space="0" w:color="auto"/>
              <w:right w:val="single" w:sz="4" w:space="0" w:color="auto"/>
            </w:tcBorders>
            <w:vAlign w:val="center"/>
          </w:tcPr>
          <w:p w14:paraId="13988579" w14:textId="77777777" w:rsidR="001375AD" w:rsidRPr="00901F10" w:rsidRDefault="001375AD" w:rsidP="00BD1637">
            <w:pPr>
              <w:spacing w:before="60"/>
              <w:jc w:val="center"/>
              <w:rPr>
                <w:b/>
                <w:sz w:val="26"/>
                <w:szCs w:val="26"/>
                <w:lang w:eastAsia="vi-VN"/>
              </w:rPr>
            </w:pPr>
            <w:r w:rsidRPr="00901F10">
              <w:rPr>
                <w:b/>
                <w:sz w:val="26"/>
                <w:szCs w:val="26"/>
                <w:lang w:eastAsia="vi-VN"/>
              </w:rPr>
              <w:t>Chào thầu</w:t>
            </w:r>
          </w:p>
        </w:tc>
      </w:tr>
      <w:tr w:rsidR="001375AD" w:rsidRPr="00901F10" w14:paraId="30DF899C" w14:textId="77777777" w:rsidTr="00A6747A">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14:paraId="40D7A262" w14:textId="77777777" w:rsidR="001375AD" w:rsidRPr="00901F10" w:rsidRDefault="001375AD" w:rsidP="00BD1637">
            <w:pPr>
              <w:spacing w:before="60"/>
              <w:jc w:val="center"/>
              <w:rPr>
                <w:sz w:val="26"/>
                <w:szCs w:val="26"/>
                <w:lang w:eastAsia="vi-VN"/>
              </w:rPr>
            </w:pPr>
            <w:r w:rsidRPr="00901F10">
              <w:rPr>
                <w:sz w:val="26"/>
                <w:szCs w:val="26"/>
                <w:lang w:eastAsia="vi-VN"/>
              </w:rPr>
              <w:t>1</w:t>
            </w:r>
          </w:p>
        </w:tc>
        <w:tc>
          <w:tcPr>
            <w:tcW w:w="3799" w:type="dxa"/>
            <w:tcBorders>
              <w:top w:val="single" w:sz="4" w:space="0" w:color="auto"/>
              <w:left w:val="single" w:sz="4" w:space="0" w:color="auto"/>
              <w:bottom w:val="single" w:sz="4" w:space="0" w:color="auto"/>
              <w:right w:val="single" w:sz="4" w:space="0" w:color="auto"/>
            </w:tcBorders>
            <w:noWrap/>
            <w:vAlign w:val="center"/>
          </w:tcPr>
          <w:p w14:paraId="2B7D6F5B" w14:textId="77777777" w:rsidR="001375AD" w:rsidRPr="00901F10" w:rsidRDefault="001375AD" w:rsidP="00BD1637">
            <w:pPr>
              <w:spacing w:before="60"/>
              <w:contextualSpacing/>
              <w:rPr>
                <w:sz w:val="26"/>
                <w:szCs w:val="26"/>
              </w:rPr>
            </w:pPr>
            <w:r w:rsidRPr="00901F10">
              <w:rPr>
                <w:sz w:val="26"/>
                <w:szCs w:val="26"/>
              </w:rPr>
              <w:t>Tiêu chuẩn thử nghiệm/kiểm định</w:t>
            </w:r>
          </w:p>
        </w:tc>
        <w:tc>
          <w:tcPr>
            <w:tcW w:w="8250" w:type="dxa"/>
            <w:tcBorders>
              <w:top w:val="single" w:sz="4" w:space="0" w:color="auto"/>
              <w:left w:val="single" w:sz="4" w:space="0" w:color="auto"/>
              <w:right w:val="single" w:sz="4" w:space="0" w:color="auto"/>
            </w:tcBorders>
            <w:noWrap/>
            <w:vAlign w:val="center"/>
          </w:tcPr>
          <w:p w14:paraId="0625C32A" w14:textId="77777777" w:rsidR="001375AD" w:rsidRPr="00901F10" w:rsidRDefault="001375AD" w:rsidP="00BD1637">
            <w:pPr>
              <w:spacing w:before="60"/>
              <w:contextualSpacing/>
              <w:rPr>
                <w:sz w:val="26"/>
                <w:szCs w:val="26"/>
              </w:rPr>
            </w:pPr>
            <w:r w:rsidRPr="00901F10">
              <w:rPr>
                <w:sz w:val="26"/>
                <w:szCs w:val="26"/>
              </w:rPr>
              <w:t xml:space="preserve">- Văn bản số 6321/EVN SPC - KT ngày 20/07/2021 và 8767/EVN SPC -KT ngày 01/10/2021 </w:t>
            </w:r>
            <w:proofErr w:type="gramStart"/>
            <w:r w:rsidRPr="00901F10">
              <w:rPr>
                <w:sz w:val="26"/>
                <w:szCs w:val="26"/>
              </w:rPr>
              <w:t>của  Tổng</w:t>
            </w:r>
            <w:proofErr w:type="gramEnd"/>
            <w:r w:rsidRPr="00901F10">
              <w:rPr>
                <w:sz w:val="26"/>
                <w:szCs w:val="26"/>
              </w:rPr>
              <w:t xml:space="preserve"> Công ty Điện </w:t>
            </w:r>
            <w:proofErr w:type="gramStart"/>
            <w:r w:rsidRPr="00901F10">
              <w:rPr>
                <w:sz w:val="26"/>
                <w:szCs w:val="26"/>
              </w:rPr>
              <w:t>lực  miền</w:t>
            </w:r>
            <w:proofErr w:type="gramEnd"/>
            <w:r w:rsidRPr="00901F10">
              <w:rPr>
                <w:sz w:val="26"/>
                <w:szCs w:val="26"/>
              </w:rPr>
              <w:t xml:space="preserve"> </w:t>
            </w:r>
            <w:proofErr w:type="gramStart"/>
            <w:r w:rsidRPr="00901F10">
              <w:rPr>
                <w:sz w:val="26"/>
                <w:szCs w:val="26"/>
              </w:rPr>
              <w:t>Nam;</w:t>
            </w:r>
            <w:proofErr w:type="gramEnd"/>
          </w:p>
          <w:p w14:paraId="71BCD236" w14:textId="77777777" w:rsidR="001375AD" w:rsidRPr="00901F10" w:rsidRDefault="001375AD" w:rsidP="00BD1637">
            <w:pPr>
              <w:spacing w:before="60"/>
              <w:contextualSpacing/>
              <w:rPr>
                <w:sz w:val="26"/>
                <w:szCs w:val="26"/>
              </w:rPr>
            </w:pPr>
            <w:r w:rsidRPr="00901F10">
              <w:rPr>
                <w:sz w:val="26"/>
                <w:szCs w:val="26"/>
              </w:rPr>
              <w:t xml:space="preserve">-  QCVN QTĐ-5:2009/BCT,  </w:t>
            </w:r>
          </w:p>
          <w:p w14:paraId="73D9450B" w14:textId="77777777" w:rsidR="001375AD" w:rsidRPr="00901F10" w:rsidRDefault="001375AD" w:rsidP="00BD1637">
            <w:pPr>
              <w:spacing w:before="60"/>
              <w:contextualSpacing/>
              <w:rPr>
                <w:sz w:val="26"/>
                <w:szCs w:val="26"/>
              </w:rPr>
            </w:pPr>
            <w:r w:rsidRPr="00901F10">
              <w:rPr>
                <w:sz w:val="26"/>
                <w:szCs w:val="26"/>
              </w:rPr>
              <w:t xml:space="preserve">- Quy chuẩn kỹ thuật Quốc gia về an toàn điện, </w:t>
            </w:r>
          </w:p>
          <w:p w14:paraId="713AB8B2" w14:textId="77777777" w:rsidR="001375AD" w:rsidRPr="00901F10" w:rsidRDefault="001375AD" w:rsidP="00BD1637">
            <w:pPr>
              <w:spacing w:before="60"/>
              <w:contextualSpacing/>
              <w:rPr>
                <w:sz w:val="26"/>
                <w:szCs w:val="26"/>
              </w:rPr>
            </w:pPr>
            <w:r w:rsidRPr="00901F10">
              <w:rPr>
                <w:sz w:val="26"/>
                <w:szCs w:val="26"/>
              </w:rPr>
              <w:t xml:space="preserve">- Quy chuẩn kỹ thuật Quốc gia về kỹ thuật </w:t>
            </w:r>
            <w:proofErr w:type="gramStart"/>
            <w:r w:rsidRPr="00901F10">
              <w:rPr>
                <w:sz w:val="26"/>
                <w:szCs w:val="26"/>
              </w:rPr>
              <w:t>điện;</w:t>
            </w:r>
            <w:proofErr w:type="gramEnd"/>
          </w:p>
          <w:p w14:paraId="74CC6EAF" w14:textId="77777777" w:rsidR="001375AD" w:rsidRPr="00901F10" w:rsidRDefault="001375AD" w:rsidP="00BD1637">
            <w:pPr>
              <w:spacing w:before="60"/>
              <w:contextualSpacing/>
              <w:rPr>
                <w:sz w:val="26"/>
                <w:szCs w:val="26"/>
              </w:rPr>
            </w:pPr>
            <w:r w:rsidRPr="00901F10">
              <w:rPr>
                <w:sz w:val="26"/>
                <w:szCs w:val="26"/>
              </w:rPr>
              <w:t>- TCVN 8096-107:2010 (IEC 62271-107:2005</w:t>
            </w:r>
            <w:proofErr w:type="gramStart"/>
            <w:r w:rsidRPr="00901F10">
              <w:rPr>
                <w:sz w:val="26"/>
                <w:szCs w:val="26"/>
              </w:rPr>
              <w:t>);</w:t>
            </w:r>
            <w:proofErr w:type="gramEnd"/>
          </w:p>
          <w:p w14:paraId="61BF30AD" w14:textId="77777777" w:rsidR="001375AD" w:rsidRPr="00901F10" w:rsidRDefault="001375AD" w:rsidP="00BD1637">
            <w:pPr>
              <w:spacing w:before="60"/>
              <w:contextualSpacing/>
              <w:rPr>
                <w:sz w:val="26"/>
                <w:szCs w:val="26"/>
              </w:rPr>
            </w:pPr>
            <w:r w:rsidRPr="00901F10">
              <w:rPr>
                <w:sz w:val="26"/>
                <w:szCs w:val="26"/>
              </w:rPr>
              <w:t>- IEC 62271-1:</w:t>
            </w:r>
            <w:proofErr w:type="gramStart"/>
            <w:r w:rsidRPr="00901F10">
              <w:rPr>
                <w:sz w:val="26"/>
                <w:szCs w:val="26"/>
              </w:rPr>
              <w:t>2017;</w:t>
            </w:r>
            <w:proofErr w:type="gramEnd"/>
          </w:p>
          <w:p w14:paraId="7EBB357C" w14:textId="77777777" w:rsidR="001375AD" w:rsidRPr="00901F10" w:rsidRDefault="001375AD" w:rsidP="00BD1637">
            <w:pPr>
              <w:spacing w:before="60"/>
              <w:contextualSpacing/>
              <w:rPr>
                <w:sz w:val="26"/>
                <w:szCs w:val="26"/>
              </w:rPr>
            </w:pPr>
            <w:r w:rsidRPr="00901F10">
              <w:rPr>
                <w:sz w:val="26"/>
                <w:szCs w:val="26"/>
              </w:rPr>
              <w:t>- IEC 62271-102:2022</w:t>
            </w:r>
          </w:p>
          <w:p w14:paraId="6EFFD1AD" w14:textId="77777777" w:rsidR="001375AD" w:rsidRPr="00901F10" w:rsidRDefault="001375AD" w:rsidP="00BD1637">
            <w:pPr>
              <w:spacing w:before="60"/>
              <w:contextualSpacing/>
              <w:rPr>
                <w:sz w:val="26"/>
                <w:szCs w:val="26"/>
              </w:rPr>
            </w:pPr>
            <w:r w:rsidRPr="00901F10">
              <w:rPr>
                <w:sz w:val="26"/>
                <w:szCs w:val="26"/>
              </w:rPr>
              <w:t>- Tài liệu kỹ thuật của NSX hoặc tương đương.</w:t>
            </w:r>
          </w:p>
        </w:tc>
        <w:tc>
          <w:tcPr>
            <w:tcW w:w="1843" w:type="dxa"/>
            <w:tcBorders>
              <w:top w:val="single" w:sz="4" w:space="0" w:color="auto"/>
              <w:left w:val="single" w:sz="4" w:space="0" w:color="auto"/>
              <w:right w:val="single" w:sz="4" w:space="0" w:color="auto"/>
            </w:tcBorders>
            <w:vAlign w:val="center"/>
          </w:tcPr>
          <w:p w14:paraId="671BCEF5" w14:textId="77777777" w:rsidR="001375AD" w:rsidRPr="00901F10" w:rsidRDefault="001375AD" w:rsidP="00BD1637">
            <w:pPr>
              <w:spacing w:before="60"/>
              <w:contextualSpacing/>
              <w:rPr>
                <w:sz w:val="26"/>
                <w:szCs w:val="26"/>
              </w:rPr>
            </w:pPr>
          </w:p>
        </w:tc>
      </w:tr>
      <w:tr w:rsidR="001375AD" w:rsidRPr="00901F10" w14:paraId="1907DB29" w14:textId="77777777" w:rsidTr="00A6747A">
        <w:trPr>
          <w:trHeight w:val="20"/>
        </w:trPr>
        <w:tc>
          <w:tcPr>
            <w:tcW w:w="709" w:type="dxa"/>
            <w:vMerge w:val="restart"/>
            <w:tcBorders>
              <w:top w:val="single" w:sz="4" w:space="0" w:color="auto"/>
              <w:left w:val="single" w:sz="4" w:space="0" w:color="auto"/>
              <w:right w:val="single" w:sz="4" w:space="0" w:color="auto"/>
            </w:tcBorders>
            <w:noWrap/>
            <w:vAlign w:val="center"/>
          </w:tcPr>
          <w:p w14:paraId="0AAF0223" w14:textId="77777777" w:rsidR="001375AD" w:rsidRPr="00901F10" w:rsidRDefault="001375AD" w:rsidP="00BD1637">
            <w:pPr>
              <w:spacing w:before="60"/>
              <w:jc w:val="center"/>
              <w:rPr>
                <w:sz w:val="26"/>
                <w:szCs w:val="26"/>
                <w:lang w:eastAsia="vi-VN"/>
              </w:rPr>
            </w:pPr>
            <w:r w:rsidRPr="00901F10">
              <w:rPr>
                <w:sz w:val="26"/>
                <w:szCs w:val="26"/>
                <w:lang w:eastAsia="vi-VN"/>
              </w:rPr>
              <w:t>2</w:t>
            </w:r>
          </w:p>
        </w:tc>
        <w:tc>
          <w:tcPr>
            <w:tcW w:w="3799" w:type="dxa"/>
            <w:vMerge w:val="restart"/>
            <w:tcBorders>
              <w:top w:val="single" w:sz="4" w:space="0" w:color="auto"/>
              <w:left w:val="single" w:sz="4" w:space="0" w:color="auto"/>
              <w:right w:val="single" w:sz="4" w:space="0" w:color="auto"/>
            </w:tcBorders>
            <w:noWrap/>
            <w:vAlign w:val="center"/>
          </w:tcPr>
          <w:p w14:paraId="76F1B1BB" w14:textId="77777777" w:rsidR="001375AD" w:rsidRPr="00901F10" w:rsidRDefault="001375AD" w:rsidP="00BD1637">
            <w:pPr>
              <w:spacing w:before="60"/>
              <w:contextualSpacing/>
              <w:rPr>
                <w:sz w:val="26"/>
                <w:szCs w:val="26"/>
              </w:rPr>
            </w:pPr>
            <w:r w:rsidRPr="00901F10">
              <w:rPr>
                <w:sz w:val="26"/>
                <w:szCs w:val="26"/>
              </w:rPr>
              <w:t>Hạng mục thử nghiệm/kiểm định</w:t>
            </w:r>
          </w:p>
          <w:p w14:paraId="313C5BE7" w14:textId="77777777" w:rsidR="001375AD" w:rsidRPr="00901F10" w:rsidRDefault="001375AD" w:rsidP="00BD1637">
            <w:pPr>
              <w:spacing w:before="60"/>
              <w:contextualSpacing/>
              <w:rPr>
                <w:sz w:val="26"/>
                <w:szCs w:val="26"/>
              </w:rPr>
            </w:pPr>
            <w:r w:rsidRPr="00901F10">
              <w:rPr>
                <w:sz w:val="26"/>
                <w:szCs w:val="26"/>
              </w:rPr>
              <w:lastRenderedPageBreak/>
              <w:t>Cấp độ 2 – Offline</w:t>
            </w:r>
          </w:p>
        </w:tc>
        <w:tc>
          <w:tcPr>
            <w:tcW w:w="8250" w:type="dxa"/>
            <w:tcBorders>
              <w:top w:val="single" w:sz="4" w:space="0" w:color="auto"/>
              <w:left w:val="single" w:sz="4" w:space="0" w:color="auto"/>
              <w:right w:val="single" w:sz="4" w:space="0" w:color="auto"/>
            </w:tcBorders>
            <w:noWrap/>
          </w:tcPr>
          <w:p w14:paraId="739E8841" w14:textId="77777777" w:rsidR="001375AD" w:rsidRPr="00901F10" w:rsidRDefault="001375AD" w:rsidP="00BD1637">
            <w:pPr>
              <w:spacing w:before="60"/>
              <w:contextualSpacing/>
              <w:rPr>
                <w:sz w:val="26"/>
                <w:szCs w:val="26"/>
              </w:rPr>
            </w:pPr>
            <w:r w:rsidRPr="00901F10">
              <w:rPr>
                <w:sz w:val="26"/>
                <w:szCs w:val="26"/>
              </w:rPr>
              <w:lastRenderedPageBreak/>
              <w:t xml:space="preserve">Kiểm tra bên ngoài </w:t>
            </w:r>
          </w:p>
        </w:tc>
        <w:tc>
          <w:tcPr>
            <w:tcW w:w="1843" w:type="dxa"/>
            <w:tcBorders>
              <w:top w:val="single" w:sz="4" w:space="0" w:color="auto"/>
              <w:left w:val="single" w:sz="4" w:space="0" w:color="auto"/>
              <w:right w:val="single" w:sz="4" w:space="0" w:color="auto"/>
            </w:tcBorders>
            <w:vAlign w:val="center"/>
          </w:tcPr>
          <w:p w14:paraId="23DE0F90" w14:textId="77777777" w:rsidR="001375AD" w:rsidRPr="00901F10" w:rsidRDefault="001375AD" w:rsidP="00BD1637">
            <w:pPr>
              <w:spacing w:before="60"/>
              <w:contextualSpacing/>
              <w:rPr>
                <w:sz w:val="26"/>
                <w:szCs w:val="26"/>
              </w:rPr>
            </w:pPr>
          </w:p>
        </w:tc>
      </w:tr>
      <w:tr w:rsidR="001375AD" w:rsidRPr="00901F10" w14:paraId="228D2199" w14:textId="77777777" w:rsidTr="00A6747A">
        <w:trPr>
          <w:trHeight w:val="20"/>
        </w:trPr>
        <w:tc>
          <w:tcPr>
            <w:tcW w:w="709" w:type="dxa"/>
            <w:vMerge/>
            <w:tcBorders>
              <w:left w:val="single" w:sz="4" w:space="0" w:color="auto"/>
              <w:right w:val="single" w:sz="4" w:space="0" w:color="auto"/>
            </w:tcBorders>
            <w:noWrap/>
            <w:vAlign w:val="center"/>
          </w:tcPr>
          <w:p w14:paraId="5D6F712F"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1756083F"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5A870924" w14:textId="77777777" w:rsidR="001375AD" w:rsidRPr="00901F10" w:rsidRDefault="001375AD" w:rsidP="00BD1637">
            <w:pPr>
              <w:spacing w:before="60"/>
              <w:contextualSpacing/>
              <w:rPr>
                <w:sz w:val="26"/>
                <w:szCs w:val="26"/>
              </w:rPr>
            </w:pPr>
            <w:r w:rsidRPr="00901F10">
              <w:rPr>
                <w:sz w:val="26"/>
                <w:szCs w:val="26"/>
              </w:rPr>
              <w:t xml:space="preserve">Kiểm tra thao tác đóng cắt </w:t>
            </w:r>
          </w:p>
        </w:tc>
        <w:tc>
          <w:tcPr>
            <w:tcW w:w="1843" w:type="dxa"/>
            <w:tcBorders>
              <w:left w:val="single" w:sz="4" w:space="0" w:color="auto"/>
              <w:right w:val="single" w:sz="4" w:space="0" w:color="auto"/>
            </w:tcBorders>
            <w:vAlign w:val="center"/>
          </w:tcPr>
          <w:p w14:paraId="09768306" w14:textId="77777777" w:rsidR="001375AD" w:rsidRPr="00901F10" w:rsidRDefault="001375AD" w:rsidP="00BD1637">
            <w:pPr>
              <w:spacing w:before="60"/>
              <w:rPr>
                <w:sz w:val="26"/>
                <w:szCs w:val="26"/>
                <w:lang w:eastAsia="vi-VN"/>
              </w:rPr>
            </w:pPr>
          </w:p>
        </w:tc>
      </w:tr>
      <w:tr w:rsidR="001375AD" w:rsidRPr="00901F10" w14:paraId="6BB2D857" w14:textId="77777777" w:rsidTr="00A6747A">
        <w:trPr>
          <w:trHeight w:val="20"/>
        </w:trPr>
        <w:tc>
          <w:tcPr>
            <w:tcW w:w="709" w:type="dxa"/>
            <w:vMerge/>
            <w:tcBorders>
              <w:left w:val="single" w:sz="4" w:space="0" w:color="auto"/>
              <w:right w:val="single" w:sz="4" w:space="0" w:color="auto"/>
            </w:tcBorders>
            <w:noWrap/>
            <w:vAlign w:val="center"/>
          </w:tcPr>
          <w:p w14:paraId="1B4EA8B3"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33AAA4C2"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347F7620" w14:textId="77777777" w:rsidR="001375AD" w:rsidRPr="00901F10" w:rsidRDefault="001375AD" w:rsidP="00BD1637">
            <w:pPr>
              <w:spacing w:before="60"/>
              <w:contextualSpacing/>
              <w:rPr>
                <w:sz w:val="26"/>
                <w:szCs w:val="26"/>
              </w:rPr>
            </w:pPr>
            <w:r w:rsidRPr="00901F10">
              <w:rPr>
                <w:sz w:val="26"/>
                <w:szCs w:val="26"/>
              </w:rPr>
              <w:t xml:space="preserve">Đo cách điện trở cách điện </w:t>
            </w:r>
          </w:p>
        </w:tc>
        <w:tc>
          <w:tcPr>
            <w:tcW w:w="1843" w:type="dxa"/>
            <w:tcBorders>
              <w:left w:val="single" w:sz="4" w:space="0" w:color="auto"/>
              <w:right w:val="single" w:sz="4" w:space="0" w:color="auto"/>
            </w:tcBorders>
            <w:vAlign w:val="center"/>
          </w:tcPr>
          <w:p w14:paraId="18E386B0" w14:textId="77777777" w:rsidR="001375AD" w:rsidRPr="00901F10" w:rsidRDefault="001375AD" w:rsidP="00BD1637">
            <w:pPr>
              <w:spacing w:before="60"/>
              <w:rPr>
                <w:sz w:val="26"/>
                <w:szCs w:val="26"/>
                <w:lang w:eastAsia="vi-VN"/>
              </w:rPr>
            </w:pPr>
          </w:p>
        </w:tc>
      </w:tr>
      <w:tr w:rsidR="001375AD" w:rsidRPr="00901F10" w14:paraId="422AD595" w14:textId="77777777" w:rsidTr="00A6747A">
        <w:trPr>
          <w:trHeight w:val="20"/>
        </w:trPr>
        <w:tc>
          <w:tcPr>
            <w:tcW w:w="709" w:type="dxa"/>
            <w:vMerge/>
            <w:tcBorders>
              <w:left w:val="single" w:sz="4" w:space="0" w:color="auto"/>
              <w:right w:val="single" w:sz="4" w:space="0" w:color="auto"/>
            </w:tcBorders>
            <w:noWrap/>
            <w:vAlign w:val="center"/>
          </w:tcPr>
          <w:p w14:paraId="4722699B"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0E3A3DA6"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6B5BB0B7" w14:textId="77777777" w:rsidR="001375AD" w:rsidRPr="00901F10" w:rsidRDefault="001375AD" w:rsidP="00BD1637">
            <w:pPr>
              <w:spacing w:before="60"/>
              <w:contextualSpacing/>
              <w:rPr>
                <w:sz w:val="26"/>
                <w:szCs w:val="26"/>
              </w:rPr>
            </w:pPr>
            <w:r w:rsidRPr="00901F10">
              <w:rPr>
                <w:sz w:val="26"/>
                <w:szCs w:val="26"/>
              </w:rPr>
              <w:t>Đo điện trở tiếp xúc bằng dòng một chiều</w:t>
            </w:r>
          </w:p>
        </w:tc>
        <w:tc>
          <w:tcPr>
            <w:tcW w:w="1843" w:type="dxa"/>
            <w:tcBorders>
              <w:left w:val="single" w:sz="4" w:space="0" w:color="auto"/>
              <w:right w:val="single" w:sz="4" w:space="0" w:color="auto"/>
            </w:tcBorders>
            <w:vAlign w:val="center"/>
          </w:tcPr>
          <w:p w14:paraId="37974B27" w14:textId="77777777" w:rsidR="001375AD" w:rsidRPr="00901F10" w:rsidRDefault="001375AD" w:rsidP="00BD1637">
            <w:pPr>
              <w:spacing w:before="60"/>
              <w:rPr>
                <w:sz w:val="26"/>
                <w:szCs w:val="26"/>
                <w:lang w:eastAsia="vi-VN"/>
              </w:rPr>
            </w:pPr>
          </w:p>
        </w:tc>
      </w:tr>
      <w:tr w:rsidR="001375AD" w:rsidRPr="00901F10" w14:paraId="1104E3EC" w14:textId="77777777" w:rsidTr="00A6747A">
        <w:trPr>
          <w:trHeight w:val="311"/>
        </w:trPr>
        <w:tc>
          <w:tcPr>
            <w:tcW w:w="709" w:type="dxa"/>
            <w:tcBorders>
              <w:left w:val="single" w:sz="4" w:space="0" w:color="auto"/>
              <w:right w:val="single" w:sz="4" w:space="0" w:color="auto"/>
            </w:tcBorders>
            <w:noWrap/>
            <w:vAlign w:val="center"/>
          </w:tcPr>
          <w:p w14:paraId="00509ABC" w14:textId="77777777" w:rsidR="001375AD" w:rsidRPr="00901F10" w:rsidRDefault="001375AD" w:rsidP="00BD1637">
            <w:pPr>
              <w:spacing w:before="60"/>
              <w:jc w:val="center"/>
              <w:rPr>
                <w:sz w:val="26"/>
                <w:szCs w:val="26"/>
                <w:lang w:eastAsia="vi-VN"/>
              </w:rPr>
            </w:pPr>
            <w:r w:rsidRPr="00901F10">
              <w:rPr>
                <w:sz w:val="26"/>
                <w:szCs w:val="26"/>
                <w:lang w:eastAsia="vi-VN"/>
              </w:rPr>
              <w:t>3</w:t>
            </w:r>
          </w:p>
        </w:tc>
        <w:tc>
          <w:tcPr>
            <w:tcW w:w="3799" w:type="dxa"/>
            <w:tcBorders>
              <w:left w:val="single" w:sz="4" w:space="0" w:color="auto"/>
              <w:right w:val="single" w:sz="4" w:space="0" w:color="auto"/>
            </w:tcBorders>
            <w:noWrap/>
            <w:vAlign w:val="center"/>
          </w:tcPr>
          <w:p w14:paraId="2F4CDD76" w14:textId="77777777" w:rsidR="001375AD" w:rsidRPr="00901F10" w:rsidRDefault="001375AD" w:rsidP="00BD1637">
            <w:pPr>
              <w:spacing w:before="60"/>
              <w:contextualSpacing/>
              <w:rPr>
                <w:sz w:val="26"/>
                <w:szCs w:val="26"/>
              </w:rPr>
            </w:pPr>
            <w:r w:rsidRPr="00901F10">
              <w:rPr>
                <w:sz w:val="26"/>
                <w:szCs w:val="26"/>
              </w:rPr>
              <w:t>Hạng mục thử nghiệm/kiểm định</w:t>
            </w:r>
          </w:p>
          <w:p w14:paraId="32D8D66E" w14:textId="77777777" w:rsidR="001375AD" w:rsidRPr="00901F10" w:rsidRDefault="001375AD" w:rsidP="00BD1637">
            <w:pPr>
              <w:spacing w:before="60"/>
              <w:contextualSpacing/>
              <w:rPr>
                <w:sz w:val="26"/>
                <w:szCs w:val="26"/>
              </w:rPr>
            </w:pPr>
            <w:r w:rsidRPr="00901F10">
              <w:rPr>
                <w:sz w:val="26"/>
                <w:szCs w:val="26"/>
              </w:rPr>
              <w:t>Cấp độ 3 – Offline</w:t>
            </w:r>
          </w:p>
        </w:tc>
        <w:tc>
          <w:tcPr>
            <w:tcW w:w="8250" w:type="dxa"/>
            <w:tcBorders>
              <w:left w:val="single" w:sz="4" w:space="0" w:color="auto"/>
              <w:right w:val="single" w:sz="4" w:space="0" w:color="auto"/>
            </w:tcBorders>
            <w:vAlign w:val="center"/>
          </w:tcPr>
          <w:p w14:paraId="43A704AA" w14:textId="77777777" w:rsidR="001375AD" w:rsidRPr="00901F10" w:rsidRDefault="001375AD" w:rsidP="00BD1637">
            <w:pPr>
              <w:spacing w:before="60"/>
              <w:contextualSpacing/>
              <w:rPr>
                <w:sz w:val="26"/>
                <w:szCs w:val="26"/>
              </w:rPr>
            </w:pPr>
            <w:r w:rsidRPr="00901F10">
              <w:rPr>
                <w:sz w:val="26"/>
                <w:szCs w:val="26"/>
              </w:rPr>
              <w:t>Thử nghiệm điện áp xoay chiều tăng cao tần số công nghiệp</w:t>
            </w:r>
          </w:p>
        </w:tc>
        <w:tc>
          <w:tcPr>
            <w:tcW w:w="1843" w:type="dxa"/>
            <w:tcBorders>
              <w:left w:val="single" w:sz="4" w:space="0" w:color="auto"/>
              <w:right w:val="single" w:sz="4" w:space="0" w:color="auto"/>
            </w:tcBorders>
            <w:vAlign w:val="center"/>
          </w:tcPr>
          <w:p w14:paraId="796ACB44" w14:textId="77777777" w:rsidR="001375AD" w:rsidRPr="00901F10" w:rsidRDefault="001375AD" w:rsidP="00BD1637">
            <w:pPr>
              <w:spacing w:before="60"/>
              <w:rPr>
                <w:sz w:val="26"/>
                <w:szCs w:val="26"/>
                <w:lang w:eastAsia="vi-VN"/>
              </w:rPr>
            </w:pPr>
          </w:p>
        </w:tc>
      </w:tr>
    </w:tbl>
    <w:p w14:paraId="03A87DB9" w14:textId="77777777" w:rsidR="001375AD" w:rsidRPr="00901F10" w:rsidRDefault="001375AD" w:rsidP="001375AD">
      <w:pPr>
        <w:spacing w:before="40" w:after="40"/>
        <w:rPr>
          <w:sz w:val="26"/>
          <w:szCs w:val="26"/>
        </w:rPr>
      </w:pPr>
    </w:p>
    <w:p w14:paraId="71EBE364" w14:textId="77777777" w:rsidR="001375AD" w:rsidRPr="00901F10" w:rsidRDefault="001375AD" w:rsidP="001375AD">
      <w:pPr>
        <w:spacing w:before="40" w:after="40"/>
        <w:rPr>
          <w:b/>
          <w:bCs/>
          <w:sz w:val="26"/>
          <w:szCs w:val="26"/>
        </w:rPr>
      </w:pPr>
      <w:r w:rsidRPr="00901F10">
        <w:rPr>
          <w:b/>
          <w:bCs/>
          <w:sz w:val="26"/>
          <w:szCs w:val="26"/>
        </w:rPr>
        <w:t>7. Thử nghiệm/kiểm định Dao cách ly trung thế 22kV (DS/LTD)</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799"/>
        <w:gridCol w:w="8250"/>
        <w:gridCol w:w="1843"/>
      </w:tblGrid>
      <w:tr w:rsidR="001375AD" w:rsidRPr="00901F10" w14:paraId="77AEAC5B" w14:textId="77777777" w:rsidTr="00A6747A">
        <w:trPr>
          <w:trHeight w:val="2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017F7495" w14:textId="77777777" w:rsidR="001375AD" w:rsidRPr="00901F10" w:rsidRDefault="001375AD" w:rsidP="00BD1637">
            <w:pPr>
              <w:spacing w:before="60"/>
              <w:ind w:left="-130" w:firstLine="130"/>
              <w:jc w:val="center"/>
              <w:rPr>
                <w:b/>
                <w:sz w:val="26"/>
                <w:szCs w:val="26"/>
                <w:lang w:eastAsia="vi-VN"/>
              </w:rPr>
            </w:pPr>
            <w:r w:rsidRPr="00901F10">
              <w:rPr>
                <w:b/>
                <w:sz w:val="26"/>
                <w:szCs w:val="26"/>
                <w:lang w:eastAsia="vi-VN"/>
              </w:rPr>
              <w:t>Stt</w:t>
            </w:r>
          </w:p>
        </w:tc>
        <w:tc>
          <w:tcPr>
            <w:tcW w:w="3799" w:type="dxa"/>
            <w:tcBorders>
              <w:top w:val="single" w:sz="4" w:space="0" w:color="auto"/>
              <w:left w:val="single" w:sz="4" w:space="0" w:color="auto"/>
              <w:bottom w:val="single" w:sz="4" w:space="0" w:color="auto"/>
              <w:right w:val="single" w:sz="4" w:space="0" w:color="auto"/>
            </w:tcBorders>
            <w:noWrap/>
            <w:vAlign w:val="center"/>
            <w:hideMark/>
          </w:tcPr>
          <w:p w14:paraId="11A83858" w14:textId="77777777" w:rsidR="001375AD" w:rsidRPr="00901F10" w:rsidRDefault="001375AD" w:rsidP="00BD1637">
            <w:pPr>
              <w:spacing w:before="60"/>
              <w:jc w:val="center"/>
              <w:rPr>
                <w:b/>
                <w:sz w:val="26"/>
                <w:szCs w:val="26"/>
                <w:lang w:eastAsia="vi-VN"/>
              </w:rPr>
            </w:pPr>
            <w:r w:rsidRPr="00901F10">
              <w:rPr>
                <w:b/>
                <w:sz w:val="26"/>
                <w:szCs w:val="26"/>
                <w:lang w:eastAsia="vi-VN"/>
              </w:rPr>
              <w:t>Mô tả</w:t>
            </w:r>
          </w:p>
        </w:tc>
        <w:tc>
          <w:tcPr>
            <w:tcW w:w="8250" w:type="dxa"/>
            <w:tcBorders>
              <w:top w:val="single" w:sz="4" w:space="0" w:color="auto"/>
              <w:left w:val="single" w:sz="4" w:space="0" w:color="auto"/>
              <w:bottom w:val="single" w:sz="4" w:space="0" w:color="auto"/>
              <w:right w:val="single" w:sz="4" w:space="0" w:color="auto"/>
            </w:tcBorders>
            <w:noWrap/>
            <w:vAlign w:val="center"/>
            <w:hideMark/>
          </w:tcPr>
          <w:p w14:paraId="7D8654FE" w14:textId="77777777" w:rsidR="001375AD" w:rsidRPr="00901F10" w:rsidRDefault="001375AD" w:rsidP="00BD1637">
            <w:pPr>
              <w:spacing w:before="60"/>
              <w:jc w:val="center"/>
              <w:rPr>
                <w:b/>
                <w:sz w:val="26"/>
                <w:szCs w:val="26"/>
                <w:lang w:eastAsia="vi-VN"/>
              </w:rPr>
            </w:pPr>
            <w:r w:rsidRPr="00901F10">
              <w:rPr>
                <w:b/>
                <w:sz w:val="26"/>
                <w:szCs w:val="26"/>
                <w:lang w:eastAsia="vi-VN"/>
              </w:rPr>
              <w:t>Yêu cầu</w:t>
            </w:r>
          </w:p>
        </w:tc>
        <w:tc>
          <w:tcPr>
            <w:tcW w:w="1843" w:type="dxa"/>
            <w:tcBorders>
              <w:top w:val="single" w:sz="4" w:space="0" w:color="auto"/>
              <w:left w:val="single" w:sz="4" w:space="0" w:color="auto"/>
              <w:bottom w:val="single" w:sz="4" w:space="0" w:color="auto"/>
              <w:right w:val="single" w:sz="4" w:space="0" w:color="auto"/>
            </w:tcBorders>
            <w:vAlign w:val="center"/>
          </w:tcPr>
          <w:p w14:paraId="2577957D" w14:textId="77777777" w:rsidR="001375AD" w:rsidRPr="00901F10" w:rsidRDefault="001375AD" w:rsidP="00BD1637">
            <w:pPr>
              <w:spacing w:before="60"/>
              <w:jc w:val="center"/>
              <w:rPr>
                <w:b/>
                <w:sz w:val="26"/>
                <w:szCs w:val="26"/>
                <w:lang w:eastAsia="vi-VN"/>
              </w:rPr>
            </w:pPr>
            <w:r w:rsidRPr="00901F10">
              <w:rPr>
                <w:b/>
                <w:sz w:val="26"/>
                <w:szCs w:val="26"/>
                <w:lang w:eastAsia="vi-VN"/>
              </w:rPr>
              <w:t>Chào thầu</w:t>
            </w:r>
          </w:p>
        </w:tc>
      </w:tr>
      <w:tr w:rsidR="001375AD" w:rsidRPr="00901F10" w14:paraId="78DC4694" w14:textId="77777777" w:rsidTr="00A6747A">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14:paraId="031717FF" w14:textId="77777777" w:rsidR="001375AD" w:rsidRPr="00901F10" w:rsidRDefault="001375AD" w:rsidP="00BD1637">
            <w:pPr>
              <w:spacing w:before="60"/>
              <w:jc w:val="center"/>
              <w:rPr>
                <w:sz w:val="26"/>
                <w:szCs w:val="26"/>
                <w:lang w:eastAsia="vi-VN"/>
              </w:rPr>
            </w:pPr>
            <w:r w:rsidRPr="00901F10">
              <w:rPr>
                <w:sz w:val="26"/>
                <w:szCs w:val="26"/>
                <w:lang w:eastAsia="vi-VN"/>
              </w:rPr>
              <w:t>1</w:t>
            </w:r>
          </w:p>
        </w:tc>
        <w:tc>
          <w:tcPr>
            <w:tcW w:w="3799" w:type="dxa"/>
            <w:tcBorders>
              <w:top w:val="single" w:sz="4" w:space="0" w:color="auto"/>
              <w:left w:val="single" w:sz="4" w:space="0" w:color="auto"/>
              <w:bottom w:val="single" w:sz="4" w:space="0" w:color="auto"/>
              <w:right w:val="single" w:sz="4" w:space="0" w:color="auto"/>
            </w:tcBorders>
            <w:noWrap/>
            <w:vAlign w:val="center"/>
          </w:tcPr>
          <w:p w14:paraId="28004BB5" w14:textId="77777777" w:rsidR="001375AD" w:rsidRPr="00901F10" w:rsidRDefault="001375AD" w:rsidP="00BD1637">
            <w:pPr>
              <w:spacing w:before="60"/>
              <w:contextualSpacing/>
              <w:rPr>
                <w:sz w:val="26"/>
                <w:szCs w:val="26"/>
              </w:rPr>
            </w:pPr>
            <w:r w:rsidRPr="00901F10">
              <w:rPr>
                <w:sz w:val="26"/>
                <w:szCs w:val="26"/>
              </w:rPr>
              <w:t>Tiêu chuẩn thử nghiệm/kiểm định</w:t>
            </w:r>
          </w:p>
        </w:tc>
        <w:tc>
          <w:tcPr>
            <w:tcW w:w="8250" w:type="dxa"/>
            <w:tcBorders>
              <w:top w:val="single" w:sz="4" w:space="0" w:color="auto"/>
              <w:left w:val="single" w:sz="4" w:space="0" w:color="auto"/>
              <w:right w:val="single" w:sz="4" w:space="0" w:color="auto"/>
            </w:tcBorders>
            <w:noWrap/>
            <w:vAlign w:val="center"/>
          </w:tcPr>
          <w:p w14:paraId="2E652FD4" w14:textId="77777777" w:rsidR="001375AD" w:rsidRPr="00901F10" w:rsidRDefault="001375AD" w:rsidP="00BD1637">
            <w:pPr>
              <w:spacing w:before="60"/>
              <w:contextualSpacing/>
              <w:rPr>
                <w:sz w:val="26"/>
                <w:szCs w:val="26"/>
              </w:rPr>
            </w:pPr>
            <w:r w:rsidRPr="00901F10">
              <w:rPr>
                <w:sz w:val="26"/>
                <w:szCs w:val="26"/>
              </w:rPr>
              <w:t xml:space="preserve">- Văn bản số 6321/EVN SPC - KT ngày 20/07/2021 và 8767/EVN SPC -KT ngày 01/10/2021 </w:t>
            </w:r>
            <w:proofErr w:type="gramStart"/>
            <w:r w:rsidRPr="00901F10">
              <w:rPr>
                <w:sz w:val="26"/>
                <w:szCs w:val="26"/>
              </w:rPr>
              <w:t>của  Tổng</w:t>
            </w:r>
            <w:proofErr w:type="gramEnd"/>
            <w:r w:rsidRPr="00901F10">
              <w:rPr>
                <w:sz w:val="26"/>
                <w:szCs w:val="26"/>
              </w:rPr>
              <w:t xml:space="preserve"> Công ty Điện </w:t>
            </w:r>
            <w:proofErr w:type="gramStart"/>
            <w:r w:rsidRPr="00901F10">
              <w:rPr>
                <w:sz w:val="26"/>
                <w:szCs w:val="26"/>
              </w:rPr>
              <w:t>lực  miền</w:t>
            </w:r>
            <w:proofErr w:type="gramEnd"/>
            <w:r w:rsidRPr="00901F10">
              <w:rPr>
                <w:sz w:val="26"/>
                <w:szCs w:val="26"/>
              </w:rPr>
              <w:t xml:space="preserve"> </w:t>
            </w:r>
            <w:proofErr w:type="gramStart"/>
            <w:r w:rsidRPr="00901F10">
              <w:rPr>
                <w:sz w:val="26"/>
                <w:szCs w:val="26"/>
              </w:rPr>
              <w:t>Nam;</w:t>
            </w:r>
            <w:proofErr w:type="gramEnd"/>
          </w:p>
          <w:p w14:paraId="7AE8B705" w14:textId="77777777" w:rsidR="001375AD" w:rsidRPr="00901F10" w:rsidRDefault="001375AD" w:rsidP="00BD1637">
            <w:pPr>
              <w:spacing w:before="60"/>
              <w:contextualSpacing/>
              <w:rPr>
                <w:sz w:val="26"/>
                <w:szCs w:val="26"/>
              </w:rPr>
            </w:pPr>
            <w:r w:rsidRPr="00901F10">
              <w:rPr>
                <w:sz w:val="26"/>
                <w:szCs w:val="26"/>
              </w:rPr>
              <w:t xml:space="preserve">-  QCVN QTĐ-5:2009/BCT,  </w:t>
            </w:r>
          </w:p>
          <w:p w14:paraId="4CC2474E" w14:textId="77777777" w:rsidR="001375AD" w:rsidRPr="00901F10" w:rsidRDefault="001375AD" w:rsidP="00BD1637">
            <w:pPr>
              <w:spacing w:before="60"/>
              <w:contextualSpacing/>
              <w:rPr>
                <w:sz w:val="26"/>
                <w:szCs w:val="26"/>
              </w:rPr>
            </w:pPr>
            <w:r w:rsidRPr="00901F10">
              <w:rPr>
                <w:sz w:val="26"/>
                <w:szCs w:val="26"/>
              </w:rPr>
              <w:t xml:space="preserve">- Quy chuẩn kỹ thuật Quốc gia về an toàn điện, </w:t>
            </w:r>
          </w:p>
          <w:p w14:paraId="54366B5A" w14:textId="77777777" w:rsidR="001375AD" w:rsidRPr="00901F10" w:rsidRDefault="001375AD" w:rsidP="00BD1637">
            <w:pPr>
              <w:spacing w:before="60"/>
              <w:contextualSpacing/>
              <w:rPr>
                <w:sz w:val="26"/>
                <w:szCs w:val="26"/>
              </w:rPr>
            </w:pPr>
            <w:r w:rsidRPr="00901F10">
              <w:rPr>
                <w:sz w:val="26"/>
                <w:szCs w:val="26"/>
              </w:rPr>
              <w:t xml:space="preserve">- Quy chuẩn kỹ thuật Quốc gia về kỹ thuật </w:t>
            </w:r>
            <w:proofErr w:type="gramStart"/>
            <w:r w:rsidRPr="00901F10">
              <w:rPr>
                <w:sz w:val="26"/>
                <w:szCs w:val="26"/>
              </w:rPr>
              <w:t>điện;</w:t>
            </w:r>
            <w:proofErr w:type="gramEnd"/>
          </w:p>
          <w:p w14:paraId="46C14ABD" w14:textId="77777777" w:rsidR="001375AD" w:rsidRPr="00901F10" w:rsidRDefault="001375AD" w:rsidP="00BD1637">
            <w:pPr>
              <w:spacing w:before="60"/>
              <w:contextualSpacing/>
              <w:rPr>
                <w:sz w:val="26"/>
                <w:szCs w:val="26"/>
              </w:rPr>
            </w:pPr>
            <w:r w:rsidRPr="00901F10">
              <w:rPr>
                <w:sz w:val="26"/>
                <w:szCs w:val="26"/>
              </w:rPr>
              <w:t>- TCVN 8096-107:2010 (IEC 62271-107:2005</w:t>
            </w:r>
            <w:proofErr w:type="gramStart"/>
            <w:r w:rsidRPr="00901F10">
              <w:rPr>
                <w:sz w:val="26"/>
                <w:szCs w:val="26"/>
              </w:rPr>
              <w:t>);</w:t>
            </w:r>
            <w:proofErr w:type="gramEnd"/>
          </w:p>
          <w:p w14:paraId="005D15D9" w14:textId="77777777" w:rsidR="001375AD" w:rsidRPr="00901F10" w:rsidRDefault="001375AD" w:rsidP="00BD1637">
            <w:pPr>
              <w:spacing w:before="60"/>
              <w:contextualSpacing/>
              <w:rPr>
                <w:sz w:val="26"/>
                <w:szCs w:val="26"/>
              </w:rPr>
            </w:pPr>
            <w:r w:rsidRPr="00901F10">
              <w:rPr>
                <w:sz w:val="26"/>
                <w:szCs w:val="26"/>
              </w:rPr>
              <w:t>- IEC 62271-1:</w:t>
            </w:r>
            <w:proofErr w:type="gramStart"/>
            <w:r w:rsidRPr="00901F10">
              <w:rPr>
                <w:sz w:val="26"/>
                <w:szCs w:val="26"/>
              </w:rPr>
              <w:t>2017;</w:t>
            </w:r>
            <w:proofErr w:type="gramEnd"/>
          </w:p>
          <w:p w14:paraId="0E1BC980" w14:textId="77777777" w:rsidR="001375AD" w:rsidRPr="00901F10" w:rsidRDefault="001375AD" w:rsidP="00BD1637">
            <w:pPr>
              <w:spacing w:before="60"/>
              <w:contextualSpacing/>
              <w:rPr>
                <w:sz w:val="26"/>
                <w:szCs w:val="26"/>
              </w:rPr>
            </w:pPr>
            <w:r w:rsidRPr="00901F10">
              <w:rPr>
                <w:sz w:val="26"/>
                <w:szCs w:val="26"/>
              </w:rPr>
              <w:t>- IEC 62271-102:2022</w:t>
            </w:r>
          </w:p>
          <w:p w14:paraId="5B0DF8A9" w14:textId="77777777" w:rsidR="001375AD" w:rsidRPr="00901F10" w:rsidRDefault="001375AD" w:rsidP="00BD1637">
            <w:pPr>
              <w:spacing w:before="60"/>
              <w:contextualSpacing/>
              <w:rPr>
                <w:sz w:val="26"/>
                <w:szCs w:val="26"/>
              </w:rPr>
            </w:pPr>
            <w:r w:rsidRPr="00901F10">
              <w:rPr>
                <w:sz w:val="26"/>
                <w:szCs w:val="26"/>
              </w:rPr>
              <w:t>- Tài liệu kỹ thuật của NSX hoặc tương đương</w:t>
            </w:r>
          </w:p>
        </w:tc>
        <w:tc>
          <w:tcPr>
            <w:tcW w:w="1843" w:type="dxa"/>
            <w:tcBorders>
              <w:top w:val="single" w:sz="4" w:space="0" w:color="auto"/>
              <w:left w:val="single" w:sz="4" w:space="0" w:color="auto"/>
              <w:right w:val="single" w:sz="4" w:space="0" w:color="auto"/>
            </w:tcBorders>
            <w:vAlign w:val="center"/>
          </w:tcPr>
          <w:p w14:paraId="42094657" w14:textId="77777777" w:rsidR="001375AD" w:rsidRPr="00901F10" w:rsidRDefault="001375AD" w:rsidP="00BD1637">
            <w:pPr>
              <w:spacing w:before="60"/>
              <w:contextualSpacing/>
              <w:rPr>
                <w:sz w:val="26"/>
                <w:szCs w:val="26"/>
              </w:rPr>
            </w:pPr>
          </w:p>
        </w:tc>
      </w:tr>
      <w:tr w:rsidR="001375AD" w:rsidRPr="00901F10" w14:paraId="73A07D38" w14:textId="77777777" w:rsidTr="00A6747A">
        <w:trPr>
          <w:trHeight w:val="20"/>
        </w:trPr>
        <w:tc>
          <w:tcPr>
            <w:tcW w:w="709" w:type="dxa"/>
            <w:vMerge w:val="restart"/>
            <w:tcBorders>
              <w:top w:val="single" w:sz="4" w:space="0" w:color="auto"/>
              <w:left w:val="single" w:sz="4" w:space="0" w:color="auto"/>
              <w:right w:val="single" w:sz="4" w:space="0" w:color="auto"/>
            </w:tcBorders>
            <w:noWrap/>
            <w:vAlign w:val="center"/>
          </w:tcPr>
          <w:p w14:paraId="358C86D7" w14:textId="77777777" w:rsidR="001375AD" w:rsidRPr="00901F10" w:rsidRDefault="001375AD" w:rsidP="00BD1637">
            <w:pPr>
              <w:spacing w:before="60"/>
              <w:jc w:val="center"/>
              <w:rPr>
                <w:sz w:val="26"/>
                <w:szCs w:val="26"/>
                <w:lang w:eastAsia="vi-VN"/>
              </w:rPr>
            </w:pPr>
            <w:r w:rsidRPr="00901F10">
              <w:rPr>
                <w:sz w:val="26"/>
                <w:szCs w:val="26"/>
                <w:lang w:eastAsia="vi-VN"/>
              </w:rPr>
              <w:t>2</w:t>
            </w:r>
          </w:p>
        </w:tc>
        <w:tc>
          <w:tcPr>
            <w:tcW w:w="3799" w:type="dxa"/>
            <w:vMerge w:val="restart"/>
            <w:tcBorders>
              <w:top w:val="single" w:sz="4" w:space="0" w:color="auto"/>
              <w:left w:val="single" w:sz="4" w:space="0" w:color="auto"/>
              <w:right w:val="single" w:sz="4" w:space="0" w:color="auto"/>
            </w:tcBorders>
            <w:noWrap/>
            <w:vAlign w:val="center"/>
          </w:tcPr>
          <w:p w14:paraId="6B1DAF4F" w14:textId="77777777" w:rsidR="001375AD" w:rsidRPr="00901F10" w:rsidRDefault="001375AD" w:rsidP="00BD1637">
            <w:pPr>
              <w:spacing w:before="60"/>
              <w:contextualSpacing/>
              <w:rPr>
                <w:sz w:val="26"/>
                <w:szCs w:val="26"/>
              </w:rPr>
            </w:pPr>
            <w:r w:rsidRPr="00901F10">
              <w:rPr>
                <w:sz w:val="26"/>
                <w:szCs w:val="26"/>
              </w:rPr>
              <w:t>Hạng mục thử nghiệm/kiểm định</w:t>
            </w:r>
          </w:p>
          <w:p w14:paraId="6CDB554B" w14:textId="77777777" w:rsidR="001375AD" w:rsidRPr="00901F10" w:rsidRDefault="001375AD" w:rsidP="00BD1637">
            <w:pPr>
              <w:spacing w:before="60"/>
              <w:contextualSpacing/>
              <w:rPr>
                <w:sz w:val="26"/>
                <w:szCs w:val="26"/>
              </w:rPr>
            </w:pPr>
            <w:r w:rsidRPr="00901F10">
              <w:rPr>
                <w:sz w:val="26"/>
                <w:szCs w:val="26"/>
              </w:rPr>
              <w:t>Cấp độ 2 – Offline</w:t>
            </w:r>
          </w:p>
        </w:tc>
        <w:tc>
          <w:tcPr>
            <w:tcW w:w="8250" w:type="dxa"/>
            <w:tcBorders>
              <w:top w:val="single" w:sz="4" w:space="0" w:color="auto"/>
              <w:left w:val="single" w:sz="4" w:space="0" w:color="auto"/>
              <w:right w:val="single" w:sz="4" w:space="0" w:color="auto"/>
            </w:tcBorders>
            <w:noWrap/>
          </w:tcPr>
          <w:p w14:paraId="35641828" w14:textId="77777777" w:rsidR="001375AD" w:rsidRPr="00901F10" w:rsidRDefault="001375AD" w:rsidP="00BD1637">
            <w:pPr>
              <w:spacing w:before="60"/>
              <w:contextualSpacing/>
              <w:rPr>
                <w:sz w:val="26"/>
                <w:szCs w:val="26"/>
              </w:rPr>
            </w:pPr>
            <w:r w:rsidRPr="00901F10">
              <w:rPr>
                <w:sz w:val="26"/>
                <w:szCs w:val="26"/>
              </w:rPr>
              <w:t xml:space="preserve">Kiểm tra bên ngoài </w:t>
            </w:r>
          </w:p>
        </w:tc>
        <w:tc>
          <w:tcPr>
            <w:tcW w:w="1843" w:type="dxa"/>
            <w:tcBorders>
              <w:top w:val="single" w:sz="4" w:space="0" w:color="auto"/>
              <w:left w:val="single" w:sz="4" w:space="0" w:color="auto"/>
              <w:right w:val="single" w:sz="4" w:space="0" w:color="auto"/>
            </w:tcBorders>
            <w:vAlign w:val="center"/>
          </w:tcPr>
          <w:p w14:paraId="5BFF7E63" w14:textId="77777777" w:rsidR="001375AD" w:rsidRPr="00901F10" w:rsidRDefault="001375AD" w:rsidP="00BD1637">
            <w:pPr>
              <w:spacing w:before="60"/>
              <w:contextualSpacing/>
              <w:rPr>
                <w:sz w:val="26"/>
                <w:szCs w:val="26"/>
              </w:rPr>
            </w:pPr>
          </w:p>
        </w:tc>
      </w:tr>
      <w:tr w:rsidR="001375AD" w:rsidRPr="00901F10" w14:paraId="108EE68D" w14:textId="77777777" w:rsidTr="00A6747A">
        <w:trPr>
          <w:trHeight w:val="20"/>
        </w:trPr>
        <w:tc>
          <w:tcPr>
            <w:tcW w:w="709" w:type="dxa"/>
            <w:vMerge/>
            <w:tcBorders>
              <w:left w:val="single" w:sz="4" w:space="0" w:color="auto"/>
              <w:right w:val="single" w:sz="4" w:space="0" w:color="auto"/>
            </w:tcBorders>
            <w:noWrap/>
            <w:vAlign w:val="center"/>
          </w:tcPr>
          <w:p w14:paraId="6EF0C4B4"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25B714DE"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7BA85CA4" w14:textId="77777777" w:rsidR="001375AD" w:rsidRPr="00901F10" w:rsidRDefault="001375AD" w:rsidP="00BD1637">
            <w:pPr>
              <w:spacing w:before="60"/>
              <w:contextualSpacing/>
              <w:rPr>
                <w:sz w:val="26"/>
                <w:szCs w:val="26"/>
              </w:rPr>
            </w:pPr>
            <w:r w:rsidRPr="00901F10">
              <w:rPr>
                <w:sz w:val="26"/>
                <w:szCs w:val="26"/>
              </w:rPr>
              <w:t xml:space="preserve">Kiểm tra thao tác đóng cắt </w:t>
            </w:r>
          </w:p>
        </w:tc>
        <w:tc>
          <w:tcPr>
            <w:tcW w:w="1843" w:type="dxa"/>
            <w:tcBorders>
              <w:left w:val="single" w:sz="4" w:space="0" w:color="auto"/>
              <w:right w:val="single" w:sz="4" w:space="0" w:color="auto"/>
            </w:tcBorders>
            <w:vAlign w:val="center"/>
          </w:tcPr>
          <w:p w14:paraId="04F6F12C" w14:textId="77777777" w:rsidR="001375AD" w:rsidRPr="00901F10" w:rsidRDefault="001375AD" w:rsidP="00BD1637">
            <w:pPr>
              <w:spacing w:before="60"/>
              <w:rPr>
                <w:sz w:val="26"/>
                <w:szCs w:val="26"/>
                <w:lang w:eastAsia="vi-VN"/>
              </w:rPr>
            </w:pPr>
          </w:p>
        </w:tc>
      </w:tr>
      <w:tr w:rsidR="001375AD" w:rsidRPr="00901F10" w14:paraId="59DE24A8" w14:textId="77777777" w:rsidTr="00A6747A">
        <w:trPr>
          <w:trHeight w:val="20"/>
        </w:trPr>
        <w:tc>
          <w:tcPr>
            <w:tcW w:w="709" w:type="dxa"/>
            <w:vMerge/>
            <w:tcBorders>
              <w:left w:val="single" w:sz="4" w:space="0" w:color="auto"/>
              <w:right w:val="single" w:sz="4" w:space="0" w:color="auto"/>
            </w:tcBorders>
            <w:noWrap/>
            <w:vAlign w:val="center"/>
          </w:tcPr>
          <w:p w14:paraId="552F603A"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158B62F8"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1F608C07" w14:textId="77777777" w:rsidR="001375AD" w:rsidRPr="00901F10" w:rsidRDefault="001375AD" w:rsidP="00BD1637">
            <w:pPr>
              <w:spacing w:before="60"/>
              <w:contextualSpacing/>
              <w:rPr>
                <w:sz w:val="26"/>
                <w:szCs w:val="26"/>
              </w:rPr>
            </w:pPr>
            <w:r w:rsidRPr="00901F10">
              <w:rPr>
                <w:sz w:val="26"/>
                <w:szCs w:val="26"/>
              </w:rPr>
              <w:t xml:space="preserve">Đo cách điện trở cách điện </w:t>
            </w:r>
          </w:p>
        </w:tc>
        <w:tc>
          <w:tcPr>
            <w:tcW w:w="1843" w:type="dxa"/>
            <w:tcBorders>
              <w:left w:val="single" w:sz="4" w:space="0" w:color="auto"/>
              <w:right w:val="single" w:sz="4" w:space="0" w:color="auto"/>
            </w:tcBorders>
            <w:vAlign w:val="center"/>
          </w:tcPr>
          <w:p w14:paraId="55E8AA67" w14:textId="77777777" w:rsidR="001375AD" w:rsidRPr="00901F10" w:rsidRDefault="001375AD" w:rsidP="00BD1637">
            <w:pPr>
              <w:spacing w:before="60"/>
              <w:rPr>
                <w:sz w:val="26"/>
                <w:szCs w:val="26"/>
                <w:lang w:eastAsia="vi-VN"/>
              </w:rPr>
            </w:pPr>
          </w:p>
        </w:tc>
      </w:tr>
      <w:tr w:rsidR="001375AD" w:rsidRPr="00901F10" w14:paraId="68777263" w14:textId="77777777" w:rsidTr="00A6747A">
        <w:trPr>
          <w:trHeight w:val="20"/>
        </w:trPr>
        <w:tc>
          <w:tcPr>
            <w:tcW w:w="709" w:type="dxa"/>
            <w:vMerge/>
            <w:tcBorders>
              <w:left w:val="single" w:sz="4" w:space="0" w:color="auto"/>
              <w:right w:val="single" w:sz="4" w:space="0" w:color="auto"/>
            </w:tcBorders>
            <w:noWrap/>
            <w:vAlign w:val="center"/>
          </w:tcPr>
          <w:p w14:paraId="3A3128CF"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0AF756A2"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4DC338A0" w14:textId="77777777" w:rsidR="001375AD" w:rsidRPr="00901F10" w:rsidRDefault="001375AD" w:rsidP="00BD1637">
            <w:pPr>
              <w:spacing w:before="60"/>
              <w:contextualSpacing/>
              <w:rPr>
                <w:sz w:val="26"/>
                <w:szCs w:val="26"/>
              </w:rPr>
            </w:pPr>
            <w:r w:rsidRPr="00901F10">
              <w:rPr>
                <w:sz w:val="26"/>
                <w:szCs w:val="26"/>
              </w:rPr>
              <w:t>Đo điện trở tiếp xúc bằng dòng một chiều</w:t>
            </w:r>
          </w:p>
        </w:tc>
        <w:tc>
          <w:tcPr>
            <w:tcW w:w="1843" w:type="dxa"/>
            <w:tcBorders>
              <w:left w:val="single" w:sz="4" w:space="0" w:color="auto"/>
              <w:right w:val="single" w:sz="4" w:space="0" w:color="auto"/>
            </w:tcBorders>
            <w:vAlign w:val="center"/>
          </w:tcPr>
          <w:p w14:paraId="55603FAB" w14:textId="77777777" w:rsidR="001375AD" w:rsidRPr="00901F10" w:rsidRDefault="001375AD" w:rsidP="00BD1637">
            <w:pPr>
              <w:spacing w:before="60"/>
              <w:rPr>
                <w:sz w:val="26"/>
                <w:szCs w:val="26"/>
                <w:lang w:eastAsia="vi-VN"/>
              </w:rPr>
            </w:pPr>
          </w:p>
        </w:tc>
      </w:tr>
    </w:tbl>
    <w:p w14:paraId="496C360D" w14:textId="77777777" w:rsidR="001375AD" w:rsidRDefault="001375AD" w:rsidP="001375AD">
      <w:pPr>
        <w:spacing w:before="40" w:after="40"/>
        <w:rPr>
          <w:sz w:val="26"/>
          <w:szCs w:val="26"/>
        </w:rPr>
      </w:pPr>
    </w:p>
    <w:p w14:paraId="7611DB93" w14:textId="77777777" w:rsidR="00F01416" w:rsidRDefault="00F01416" w:rsidP="001375AD">
      <w:pPr>
        <w:spacing w:before="40" w:after="40"/>
        <w:rPr>
          <w:sz w:val="26"/>
          <w:szCs w:val="26"/>
        </w:rPr>
      </w:pPr>
    </w:p>
    <w:p w14:paraId="70CC935D" w14:textId="77777777" w:rsidR="00F01416" w:rsidRDefault="00F01416" w:rsidP="001375AD">
      <w:pPr>
        <w:spacing w:before="40" w:after="40"/>
        <w:rPr>
          <w:sz w:val="26"/>
          <w:szCs w:val="26"/>
        </w:rPr>
      </w:pPr>
    </w:p>
    <w:p w14:paraId="390F2012" w14:textId="77777777" w:rsidR="00F01416" w:rsidRPr="00901F10" w:rsidRDefault="00F01416" w:rsidP="001375AD">
      <w:pPr>
        <w:spacing w:before="40" w:after="40"/>
        <w:rPr>
          <w:sz w:val="26"/>
          <w:szCs w:val="26"/>
        </w:rPr>
      </w:pPr>
    </w:p>
    <w:p w14:paraId="576274C0" w14:textId="77777777" w:rsidR="001375AD" w:rsidRPr="00901F10" w:rsidRDefault="001375AD" w:rsidP="001375AD">
      <w:pPr>
        <w:spacing w:before="40" w:after="40"/>
        <w:rPr>
          <w:sz w:val="26"/>
          <w:szCs w:val="26"/>
        </w:rPr>
      </w:pPr>
    </w:p>
    <w:p w14:paraId="7725D665" w14:textId="77777777" w:rsidR="001375AD" w:rsidRPr="00901F10" w:rsidRDefault="001375AD" w:rsidP="001375AD">
      <w:pPr>
        <w:spacing w:before="40" w:after="40"/>
        <w:rPr>
          <w:b/>
          <w:bCs/>
          <w:sz w:val="26"/>
          <w:szCs w:val="26"/>
        </w:rPr>
      </w:pPr>
      <w:r w:rsidRPr="00901F10">
        <w:rPr>
          <w:b/>
          <w:bCs/>
          <w:sz w:val="26"/>
          <w:szCs w:val="26"/>
        </w:rPr>
        <w:t>8. Thử nghiệm/kiểm định Máy cắt SF6/Máy cắt chân không 22kV (máy cắt tụ bù)</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799"/>
        <w:gridCol w:w="8250"/>
        <w:gridCol w:w="1843"/>
      </w:tblGrid>
      <w:tr w:rsidR="001375AD" w:rsidRPr="00901F10" w14:paraId="2FDEA1BB" w14:textId="77777777" w:rsidTr="008516AB">
        <w:trPr>
          <w:trHeight w:val="2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019EC912" w14:textId="77777777" w:rsidR="001375AD" w:rsidRPr="00901F10" w:rsidRDefault="001375AD" w:rsidP="00BD1637">
            <w:pPr>
              <w:spacing w:before="60"/>
              <w:ind w:left="-130" w:firstLine="130"/>
              <w:jc w:val="center"/>
              <w:rPr>
                <w:b/>
                <w:sz w:val="26"/>
                <w:szCs w:val="26"/>
                <w:lang w:eastAsia="vi-VN"/>
              </w:rPr>
            </w:pPr>
            <w:r w:rsidRPr="00901F10">
              <w:rPr>
                <w:b/>
                <w:sz w:val="26"/>
                <w:szCs w:val="26"/>
                <w:lang w:eastAsia="vi-VN"/>
              </w:rPr>
              <w:t>Stt</w:t>
            </w:r>
          </w:p>
        </w:tc>
        <w:tc>
          <w:tcPr>
            <w:tcW w:w="3799" w:type="dxa"/>
            <w:tcBorders>
              <w:top w:val="single" w:sz="4" w:space="0" w:color="auto"/>
              <w:left w:val="single" w:sz="4" w:space="0" w:color="auto"/>
              <w:bottom w:val="single" w:sz="4" w:space="0" w:color="auto"/>
              <w:right w:val="single" w:sz="4" w:space="0" w:color="auto"/>
            </w:tcBorders>
            <w:noWrap/>
            <w:vAlign w:val="center"/>
            <w:hideMark/>
          </w:tcPr>
          <w:p w14:paraId="43946C10" w14:textId="77777777" w:rsidR="001375AD" w:rsidRPr="00901F10" w:rsidRDefault="001375AD" w:rsidP="00BD1637">
            <w:pPr>
              <w:spacing w:before="60"/>
              <w:jc w:val="center"/>
              <w:rPr>
                <w:b/>
                <w:sz w:val="26"/>
                <w:szCs w:val="26"/>
                <w:lang w:eastAsia="vi-VN"/>
              </w:rPr>
            </w:pPr>
            <w:r w:rsidRPr="00901F10">
              <w:rPr>
                <w:b/>
                <w:sz w:val="26"/>
                <w:szCs w:val="26"/>
                <w:lang w:eastAsia="vi-VN"/>
              </w:rPr>
              <w:t>Mô tả</w:t>
            </w:r>
          </w:p>
        </w:tc>
        <w:tc>
          <w:tcPr>
            <w:tcW w:w="8250" w:type="dxa"/>
            <w:tcBorders>
              <w:top w:val="single" w:sz="4" w:space="0" w:color="auto"/>
              <w:left w:val="single" w:sz="4" w:space="0" w:color="auto"/>
              <w:bottom w:val="single" w:sz="4" w:space="0" w:color="auto"/>
              <w:right w:val="single" w:sz="4" w:space="0" w:color="auto"/>
            </w:tcBorders>
            <w:noWrap/>
            <w:vAlign w:val="center"/>
            <w:hideMark/>
          </w:tcPr>
          <w:p w14:paraId="30028851" w14:textId="77777777" w:rsidR="001375AD" w:rsidRPr="00901F10" w:rsidRDefault="001375AD" w:rsidP="00BD1637">
            <w:pPr>
              <w:spacing w:before="60"/>
              <w:jc w:val="center"/>
              <w:rPr>
                <w:b/>
                <w:sz w:val="26"/>
                <w:szCs w:val="26"/>
                <w:lang w:eastAsia="vi-VN"/>
              </w:rPr>
            </w:pPr>
            <w:r w:rsidRPr="00901F10">
              <w:rPr>
                <w:b/>
                <w:sz w:val="26"/>
                <w:szCs w:val="26"/>
                <w:lang w:eastAsia="vi-VN"/>
              </w:rPr>
              <w:t>Yêu cầu</w:t>
            </w:r>
          </w:p>
        </w:tc>
        <w:tc>
          <w:tcPr>
            <w:tcW w:w="1843" w:type="dxa"/>
            <w:tcBorders>
              <w:top w:val="single" w:sz="4" w:space="0" w:color="auto"/>
              <w:left w:val="single" w:sz="4" w:space="0" w:color="auto"/>
              <w:bottom w:val="single" w:sz="4" w:space="0" w:color="auto"/>
              <w:right w:val="single" w:sz="4" w:space="0" w:color="auto"/>
            </w:tcBorders>
            <w:vAlign w:val="center"/>
          </w:tcPr>
          <w:p w14:paraId="6C345CF2" w14:textId="77777777" w:rsidR="001375AD" w:rsidRPr="00901F10" w:rsidRDefault="001375AD" w:rsidP="00BD1637">
            <w:pPr>
              <w:spacing w:before="60"/>
              <w:jc w:val="center"/>
              <w:rPr>
                <w:b/>
                <w:sz w:val="26"/>
                <w:szCs w:val="26"/>
                <w:lang w:eastAsia="vi-VN"/>
              </w:rPr>
            </w:pPr>
            <w:r w:rsidRPr="00901F10">
              <w:rPr>
                <w:b/>
                <w:sz w:val="26"/>
                <w:szCs w:val="26"/>
                <w:lang w:eastAsia="vi-VN"/>
              </w:rPr>
              <w:t>Chào thầu</w:t>
            </w:r>
          </w:p>
        </w:tc>
      </w:tr>
      <w:tr w:rsidR="001375AD" w:rsidRPr="00901F10" w14:paraId="63FAECF6" w14:textId="77777777" w:rsidTr="008516AB">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14:paraId="0AEF597B" w14:textId="77777777" w:rsidR="001375AD" w:rsidRPr="00901F10" w:rsidRDefault="001375AD" w:rsidP="00BD1637">
            <w:pPr>
              <w:spacing w:before="60"/>
              <w:jc w:val="center"/>
              <w:rPr>
                <w:sz w:val="26"/>
                <w:szCs w:val="26"/>
                <w:lang w:eastAsia="vi-VN"/>
              </w:rPr>
            </w:pPr>
            <w:r w:rsidRPr="00901F10">
              <w:rPr>
                <w:sz w:val="26"/>
                <w:szCs w:val="26"/>
                <w:lang w:eastAsia="vi-VN"/>
              </w:rPr>
              <w:lastRenderedPageBreak/>
              <w:t>1</w:t>
            </w:r>
          </w:p>
        </w:tc>
        <w:tc>
          <w:tcPr>
            <w:tcW w:w="3799" w:type="dxa"/>
            <w:tcBorders>
              <w:top w:val="single" w:sz="4" w:space="0" w:color="auto"/>
              <w:left w:val="single" w:sz="4" w:space="0" w:color="auto"/>
              <w:bottom w:val="single" w:sz="4" w:space="0" w:color="auto"/>
              <w:right w:val="single" w:sz="4" w:space="0" w:color="auto"/>
            </w:tcBorders>
            <w:noWrap/>
            <w:vAlign w:val="center"/>
          </w:tcPr>
          <w:p w14:paraId="1B486F4B" w14:textId="77777777" w:rsidR="001375AD" w:rsidRPr="00901F10" w:rsidRDefault="001375AD" w:rsidP="00BD1637">
            <w:pPr>
              <w:spacing w:before="60"/>
              <w:contextualSpacing/>
              <w:rPr>
                <w:sz w:val="26"/>
                <w:szCs w:val="26"/>
              </w:rPr>
            </w:pPr>
            <w:r w:rsidRPr="00901F10">
              <w:rPr>
                <w:sz w:val="26"/>
                <w:szCs w:val="26"/>
              </w:rPr>
              <w:t>Tiêu chuẩn thử nghiệm/kiểm định</w:t>
            </w:r>
          </w:p>
        </w:tc>
        <w:tc>
          <w:tcPr>
            <w:tcW w:w="8250" w:type="dxa"/>
            <w:tcBorders>
              <w:top w:val="single" w:sz="4" w:space="0" w:color="auto"/>
              <w:left w:val="single" w:sz="4" w:space="0" w:color="auto"/>
              <w:right w:val="single" w:sz="4" w:space="0" w:color="auto"/>
            </w:tcBorders>
            <w:noWrap/>
            <w:vAlign w:val="center"/>
          </w:tcPr>
          <w:p w14:paraId="44E25F25" w14:textId="77777777" w:rsidR="001375AD" w:rsidRPr="00901F10" w:rsidRDefault="001375AD" w:rsidP="00BD1637">
            <w:pPr>
              <w:spacing w:before="60"/>
              <w:contextualSpacing/>
              <w:rPr>
                <w:sz w:val="26"/>
                <w:szCs w:val="26"/>
              </w:rPr>
            </w:pPr>
            <w:r w:rsidRPr="00901F10">
              <w:rPr>
                <w:sz w:val="26"/>
                <w:szCs w:val="26"/>
              </w:rPr>
              <w:t xml:space="preserve">- Văn bản số 6321/EVN SPC - KT ngày 20/07/2021 và 8767/EVN SPC -KT ngày 01/10/2021 </w:t>
            </w:r>
            <w:proofErr w:type="gramStart"/>
            <w:r w:rsidRPr="00901F10">
              <w:rPr>
                <w:sz w:val="26"/>
                <w:szCs w:val="26"/>
              </w:rPr>
              <w:t>của  Tổng</w:t>
            </w:r>
            <w:proofErr w:type="gramEnd"/>
            <w:r w:rsidRPr="00901F10">
              <w:rPr>
                <w:sz w:val="26"/>
                <w:szCs w:val="26"/>
              </w:rPr>
              <w:t xml:space="preserve"> Công ty Điện </w:t>
            </w:r>
            <w:proofErr w:type="gramStart"/>
            <w:r w:rsidRPr="00901F10">
              <w:rPr>
                <w:sz w:val="26"/>
                <w:szCs w:val="26"/>
              </w:rPr>
              <w:t>lực  miền</w:t>
            </w:r>
            <w:proofErr w:type="gramEnd"/>
            <w:r w:rsidRPr="00901F10">
              <w:rPr>
                <w:sz w:val="26"/>
                <w:szCs w:val="26"/>
              </w:rPr>
              <w:t xml:space="preserve"> </w:t>
            </w:r>
            <w:proofErr w:type="gramStart"/>
            <w:r w:rsidRPr="00901F10">
              <w:rPr>
                <w:sz w:val="26"/>
                <w:szCs w:val="26"/>
              </w:rPr>
              <w:t>Nam;</w:t>
            </w:r>
            <w:proofErr w:type="gramEnd"/>
          </w:p>
          <w:p w14:paraId="3B68F28C" w14:textId="77777777" w:rsidR="001375AD" w:rsidRPr="00901F10" w:rsidRDefault="001375AD" w:rsidP="00BD1637">
            <w:pPr>
              <w:spacing w:before="60"/>
              <w:contextualSpacing/>
              <w:rPr>
                <w:sz w:val="26"/>
                <w:szCs w:val="26"/>
              </w:rPr>
            </w:pPr>
            <w:r w:rsidRPr="00901F10">
              <w:rPr>
                <w:sz w:val="26"/>
                <w:szCs w:val="26"/>
              </w:rPr>
              <w:t xml:space="preserve">- Quy chuẩn kỹ thuật Quốc gia về an toàn điện, </w:t>
            </w:r>
          </w:p>
          <w:p w14:paraId="442DB21C" w14:textId="77777777" w:rsidR="001375AD" w:rsidRPr="00901F10" w:rsidRDefault="001375AD" w:rsidP="00BD1637">
            <w:pPr>
              <w:spacing w:before="60"/>
              <w:contextualSpacing/>
              <w:rPr>
                <w:sz w:val="26"/>
                <w:szCs w:val="26"/>
              </w:rPr>
            </w:pPr>
            <w:r w:rsidRPr="00901F10">
              <w:rPr>
                <w:sz w:val="26"/>
                <w:szCs w:val="26"/>
              </w:rPr>
              <w:t xml:space="preserve">- Quy chuẩn kỹ thuật Quốc gia về kỹ thuật </w:t>
            </w:r>
            <w:proofErr w:type="gramStart"/>
            <w:r w:rsidRPr="00901F10">
              <w:rPr>
                <w:sz w:val="26"/>
                <w:szCs w:val="26"/>
              </w:rPr>
              <w:t>điện;</w:t>
            </w:r>
            <w:proofErr w:type="gramEnd"/>
          </w:p>
          <w:p w14:paraId="2816C06D" w14:textId="77777777" w:rsidR="001375AD" w:rsidRPr="00901F10" w:rsidRDefault="001375AD" w:rsidP="00BD1637">
            <w:pPr>
              <w:spacing w:before="60"/>
              <w:contextualSpacing/>
              <w:rPr>
                <w:sz w:val="26"/>
                <w:szCs w:val="26"/>
              </w:rPr>
            </w:pPr>
            <w:r w:rsidRPr="00901F10">
              <w:rPr>
                <w:sz w:val="26"/>
                <w:szCs w:val="26"/>
              </w:rPr>
              <w:t>- QCVN QTĐ-5:2009/BCT,</w:t>
            </w:r>
          </w:p>
          <w:p w14:paraId="0BE0F0CA" w14:textId="77777777" w:rsidR="001375AD" w:rsidRPr="00901F10" w:rsidRDefault="001375AD" w:rsidP="00BD1637">
            <w:pPr>
              <w:spacing w:before="60"/>
              <w:contextualSpacing/>
              <w:rPr>
                <w:sz w:val="26"/>
                <w:szCs w:val="26"/>
              </w:rPr>
            </w:pPr>
            <w:r w:rsidRPr="00901F10">
              <w:rPr>
                <w:sz w:val="26"/>
                <w:szCs w:val="26"/>
              </w:rPr>
              <w:t>- TCVN 8096-200:2010 (IEC 62271-200:2003</w:t>
            </w:r>
            <w:proofErr w:type="gramStart"/>
            <w:r w:rsidRPr="00901F10">
              <w:rPr>
                <w:sz w:val="26"/>
                <w:szCs w:val="26"/>
              </w:rPr>
              <w:t>);</w:t>
            </w:r>
            <w:proofErr w:type="gramEnd"/>
          </w:p>
          <w:p w14:paraId="4F822B08" w14:textId="77777777" w:rsidR="001375AD" w:rsidRPr="00901F10" w:rsidRDefault="001375AD" w:rsidP="00BD1637">
            <w:pPr>
              <w:spacing w:before="60"/>
              <w:contextualSpacing/>
              <w:rPr>
                <w:sz w:val="26"/>
                <w:szCs w:val="26"/>
              </w:rPr>
            </w:pPr>
            <w:r w:rsidRPr="00901F10">
              <w:rPr>
                <w:sz w:val="26"/>
                <w:szCs w:val="26"/>
              </w:rPr>
              <w:t>- IEC 62271-1:</w:t>
            </w:r>
            <w:proofErr w:type="gramStart"/>
            <w:r w:rsidRPr="00901F10">
              <w:rPr>
                <w:sz w:val="26"/>
                <w:szCs w:val="26"/>
              </w:rPr>
              <w:t>2017;</w:t>
            </w:r>
            <w:proofErr w:type="gramEnd"/>
          </w:p>
          <w:p w14:paraId="4FB9ADD8" w14:textId="77777777" w:rsidR="001375AD" w:rsidRPr="00901F10" w:rsidRDefault="001375AD" w:rsidP="00BD1637">
            <w:pPr>
              <w:spacing w:before="60"/>
              <w:contextualSpacing/>
              <w:rPr>
                <w:sz w:val="26"/>
                <w:szCs w:val="26"/>
              </w:rPr>
            </w:pPr>
            <w:proofErr w:type="gramStart"/>
            <w:r w:rsidRPr="00901F10">
              <w:rPr>
                <w:sz w:val="26"/>
                <w:szCs w:val="26"/>
              </w:rPr>
              <w:t>-  IEC</w:t>
            </w:r>
            <w:proofErr w:type="gramEnd"/>
            <w:r w:rsidRPr="00901F10">
              <w:rPr>
                <w:sz w:val="26"/>
                <w:szCs w:val="26"/>
              </w:rPr>
              <w:t xml:space="preserve"> 62271-100:</w:t>
            </w:r>
            <w:proofErr w:type="gramStart"/>
            <w:r w:rsidRPr="00901F10">
              <w:rPr>
                <w:sz w:val="26"/>
                <w:szCs w:val="26"/>
              </w:rPr>
              <w:t>2021;</w:t>
            </w:r>
            <w:proofErr w:type="gramEnd"/>
          </w:p>
          <w:p w14:paraId="214F0C71" w14:textId="77777777" w:rsidR="001375AD" w:rsidRPr="00901F10" w:rsidRDefault="001375AD" w:rsidP="00BD1637">
            <w:pPr>
              <w:spacing w:before="60"/>
              <w:contextualSpacing/>
              <w:rPr>
                <w:sz w:val="26"/>
                <w:szCs w:val="26"/>
              </w:rPr>
            </w:pPr>
            <w:r w:rsidRPr="00901F10">
              <w:rPr>
                <w:sz w:val="26"/>
                <w:szCs w:val="26"/>
              </w:rPr>
              <w:t>- IEC 62271-203:2022</w:t>
            </w:r>
          </w:p>
          <w:p w14:paraId="709CFDC6" w14:textId="77777777" w:rsidR="001375AD" w:rsidRPr="00901F10" w:rsidRDefault="001375AD" w:rsidP="00BD1637">
            <w:pPr>
              <w:spacing w:before="60"/>
              <w:contextualSpacing/>
              <w:rPr>
                <w:sz w:val="26"/>
                <w:szCs w:val="26"/>
              </w:rPr>
            </w:pPr>
            <w:r w:rsidRPr="00901F10">
              <w:rPr>
                <w:sz w:val="26"/>
                <w:szCs w:val="26"/>
              </w:rPr>
              <w:t>- Tài liệu kỹ thuật của NSX hoặc tương đương</w:t>
            </w:r>
          </w:p>
        </w:tc>
        <w:tc>
          <w:tcPr>
            <w:tcW w:w="1843" w:type="dxa"/>
            <w:tcBorders>
              <w:top w:val="single" w:sz="4" w:space="0" w:color="auto"/>
              <w:left w:val="single" w:sz="4" w:space="0" w:color="auto"/>
              <w:right w:val="single" w:sz="4" w:space="0" w:color="auto"/>
            </w:tcBorders>
            <w:vAlign w:val="center"/>
          </w:tcPr>
          <w:p w14:paraId="51C09402" w14:textId="77777777" w:rsidR="001375AD" w:rsidRPr="00901F10" w:rsidRDefault="001375AD" w:rsidP="00BD1637">
            <w:pPr>
              <w:spacing w:before="60"/>
              <w:contextualSpacing/>
              <w:rPr>
                <w:sz w:val="26"/>
                <w:szCs w:val="26"/>
              </w:rPr>
            </w:pPr>
          </w:p>
        </w:tc>
      </w:tr>
      <w:tr w:rsidR="001375AD" w:rsidRPr="00901F10" w14:paraId="19D6C55A" w14:textId="77777777" w:rsidTr="008516AB">
        <w:trPr>
          <w:trHeight w:val="20"/>
        </w:trPr>
        <w:tc>
          <w:tcPr>
            <w:tcW w:w="709" w:type="dxa"/>
            <w:vMerge w:val="restart"/>
            <w:tcBorders>
              <w:top w:val="single" w:sz="4" w:space="0" w:color="auto"/>
              <w:left w:val="single" w:sz="4" w:space="0" w:color="auto"/>
              <w:right w:val="single" w:sz="4" w:space="0" w:color="auto"/>
            </w:tcBorders>
            <w:noWrap/>
            <w:vAlign w:val="center"/>
          </w:tcPr>
          <w:p w14:paraId="2C618A36" w14:textId="77777777" w:rsidR="001375AD" w:rsidRPr="00901F10" w:rsidRDefault="001375AD" w:rsidP="00BD1637">
            <w:pPr>
              <w:spacing w:before="60"/>
              <w:jc w:val="center"/>
              <w:rPr>
                <w:sz w:val="26"/>
                <w:szCs w:val="26"/>
                <w:lang w:eastAsia="vi-VN"/>
              </w:rPr>
            </w:pPr>
            <w:r w:rsidRPr="00901F10">
              <w:rPr>
                <w:sz w:val="26"/>
                <w:szCs w:val="26"/>
                <w:lang w:eastAsia="vi-VN"/>
              </w:rPr>
              <w:t>2</w:t>
            </w:r>
          </w:p>
        </w:tc>
        <w:tc>
          <w:tcPr>
            <w:tcW w:w="3799" w:type="dxa"/>
            <w:vMerge w:val="restart"/>
            <w:tcBorders>
              <w:top w:val="single" w:sz="4" w:space="0" w:color="auto"/>
              <w:left w:val="single" w:sz="4" w:space="0" w:color="auto"/>
              <w:right w:val="single" w:sz="4" w:space="0" w:color="auto"/>
            </w:tcBorders>
            <w:noWrap/>
            <w:vAlign w:val="center"/>
          </w:tcPr>
          <w:p w14:paraId="35000239" w14:textId="77777777" w:rsidR="001375AD" w:rsidRPr="00901F10" w:rsidRDefault="001375AD" w:rsidP="00BD1637">
            <w:pPr>
              <w:spacing w:before="60"/>
              <w:contextualSpacing/>
              <w:rPr>
                <w:sz w:val="26"/>
                <w:szCs w:val="26"/>
              </w:rPr>
            </w:pPr>
            <w:r w:rsidRPr="00901F10">
              <w:rPr>
                <w:sz w:val="26"/>
                <w:szCs w:val="26"/>
              </w:rPr>
              <w:t>Hạng mục thử nghiệm/kiểm định</w:t>
            </w:r>
          </w:p>
          <w:p w14:paraId="5C621EEB" w14:textId="77777777" w:rsidR="001375AD" w:rsidRPr="00901F10" w:rsidRDefault="001375AD" w:rsidP="00BD1637">
            <w:pPr>
              <w:spacing w:before="60"/>
              <w:contextualSpacing/>
              <w:rPr>
                <w:sz w:val="26"/>
                <w:szCs w:val="26"/>
              </w:rPr>
            </w:pPr>
            <w:r w:rsidRPr="00901F10">
              <w:rPr>
                <w:sz w:val="26"/>
                <w:szCs w:val="26"/>
              </w:rPr>
              <w:t>Cấp độ 2</w:t>
            </w:r>
          </w:p>
        </w:tc>
        <w:tc>
          <w:tcPr>
            <w:tcW w:w="8250" w:type="dxa"/>
            <w:tcBorders>
              <w:top w:val="single" w:sz="4" w:space="0" w:color="auto"/>
              <w:left w:val="single" w:sz="4" w:space="0" w:color="auto"/>
              <w:right w:val="single" w:sz="4" w:space="0" w:color="auto"/>
            </w:tcBorders>
            <w:noWrap/>
            <w:vAlign w:val="center"/>
          </w:tcPr>
          <w:p w14:paraId="3B4911E3" w14:textId="77777777" w:rsidR="001375AD" w:rsidRPr="00901F10" w:rsidRDefault="001375AD" w:rsidP="00BD1637">
            <w:pPr>
              <w:rPr>
                <w:sz w:val="26"/>
                <w:szCs w:val="26"/>
              </w:rPr>
            </w:pPr>
            <w:r w:rsidRPr="00901F10">
              <w:rPr>
                <w:sz w:val="26"/>
                <w:szCs w:val="26"/>
              </w:rPr>
              <w:t>Kiểm tra bên ngoài</w:t>
            </w:r>
          </w:p>
        </w:tc>
        <w:tc>
          <w:tcPr>
            <w:tcW w:w="1843" w:type="dxa"/>
            <w:tcBorders>
              <w:top w:val="single" w:sz="4" w:space="0" w:color="auto"/>
              <w:left w:val="single" w:sz="4" w:space="0" w:color="auto"/>
              <w:right w:val="single" w:sz="4" w:space="0" w:color="auto"/>
            </w:tcBorders>
            <w:vAlign w:val="center"/>
          </w:tcPr>
          <w:p w14:paraId="7D3FF63F" w14:textId="77777777" w:rsidR="001375AD" w:rsidRPr="00901F10" w:rsidRDefault="001375AD" w:rsidP="00BD1637">
            <w:pPr>
              <w:spacing w:before="60"/>
              <w:contextualSpacing/>
              <w:rPr>
                <w:sz w:val="26"/>
                <w:szCs w:val="26"/>
              </w:rPr>
            </w:pPr>
          </w:p>
        </w:tc>
      </w:tr>
      <w:tr w:rsidR="001375AD" w:rsidRPr="00901F10" w14:paraId="64A36ED4" w14:textId="77777777" w:rsidTr="008516AB">
        <w:trPr>
          <w:trHeight w:val="20"/>
        </w:trPr>
        <w:tc>
          <w:tcPr>
            <w:tcW w:w="709" w:type="dxa"/>
            <w:vMerge/>
            <w:tcBorders>
              <w:left w:val="single" w:sz="4" w:space="0" w:color="auto"/>
              <w:right w:val="single" w:sz="4" w:space="0" w:color="auto"/>
            </w:tcBorders>
            <w:noWrap/>
            <w:vAlign w:val="center"/>
          </w:tcPr>
          <w:p w14:paraId="5F5DC7EA"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2BCB3B05"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vAlign w:val="center"/>
          </w:tcPr>
          <w:p w14:paraId="2EA3EE95" w14:textId="77777777" w:rsidR="001375AD" w:rsidRPr="00901F10" w:rsidRDefault="001375AD" w:rsidP="00BD1637">
            <w:pPr>
              <w:rPr>
                <w:sz w:val="26"/>
                <w:szCs w:val="26"/>
              </w:rPr>
            </w:pPr>
            <w:r w:rsidRPr="00901F10">
              <w:rPr>
                <w:sz w:val="26"/>
                <w:szCs w:val="26"/>
              </w:rPr>
              <w:t>Kiểm tra vận hành đóng cắt</w:t>
            </w:r>
          </w:p>
        </w:tc>
        <w:tc>
          <w:tcPr>
            <w:tcW w:w="1843" w:type="dxa"/>
            <w:tcBorders>
              <w:left w:val="single" w:sz="4" w:space="0" w:color="auto"/>
              <w:right w:val="single" w:sz="4" w:space="0" w:color="auto"/>
            </w:tcBorders>
            <w:vAlign w:val="center"/>
          </w:tcPr>
          <w:p w14:paraId="620493B5" w14:textId="77777777" w:rsidR="001375AD" w:rsidRPr="00901F10" w:rsidRDefault="001375AD" w:rsidP="00BD1637">
            <w:pPr>
              <w:spacing w:before="60"/>
              <w:rPr>
                <w:sz w:val="26"/>
                <w:szCs w:val="26"/>
                <w:lang w:eastAsia="vi-VN"/>
              </w:rPr>
            </w:pPr>
          </w:p>
        </w:tc>
      </w:tr>
      <w:tr w:rsidR="001375AD" w:rsidRPr="00901F10" w14:paraId="6C7B9482" w14:textId="77777777" w:rsidTr="008516AB">
        <w:trPr>
          <w:trHeight w:val="20"/>
        </w:trPr>
        <w:tc>
          <w:tcPr>
            <w:tcW w:w="709" w:type="dxa"/>
            <w:vMerge/>
            <w:tcBorders>
              <w:left w:val="single" w:sz="4" w:space="0" w:color="auto"/>
              <w:right w:val="single" w:sz="4" w:space="0" w:color="auto"/>
            </w:tcBorders>
            <w:noWrap/>
            <w:vAlign w:val="center"/>
          </w:tcPr>
          <w:p w14:paraId="6CDFA051"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5A163371"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vAlign w:val="center"/>
          </w:tcPr>
          <w:p w14:paraId="20C0652C" w14:textId="77777777" w:rsidR="001375AD" w:rsidRPr="00901F10" w:rsidRDefault="001375AD" w:rsidP="00BD1637">
            <w:pPr>
              <w:rPr>
                <w:sz w:val="26"/>
                <w:szCs w:val="26"/>
              </w:rPr>
            </w:pPr>
            <w:r w:rsidRPr="00901F10">
              <w:rPr>
                <w:sz w:val="26"/>
                <w:szCs w:val="26"/>
              </w:rPr>
              <w:t>Đo điện trở cách điện:</w:t>
            </w:r>
          </w:p>
          <w:p w14:paraId="0FF60AC6" w14:textId="77777777" w:rsidR="001375AD" w:rsidRPr="00901F10" w:rsidRDefault="001375AD" w:rsidP="00BD1637">
            <w:pPr>
              <w:rPr>
                <w:sz w:val="26"/>
                <w:szCs w:val="26"/>
              </w:rPr>
            </w:pPr>
            <w:r w:rsidRPr="00901F10">
              <w:rPr>
                <w:sz w:val="26"/>
                <w:szCs w:val="26"/>
              </w:rPr>
              <w:t>+ Cuộn đóng,</w:t>
            </w:r>
          </w:p>
          <w:p w14:paraId="6D0813D6" w14:textId="77777777" w:rsidR="001375AD" w:rsidRPr="00901F10" w:rsidRDefault="001375AD" w:rsidP="00BD1637">
            <w:pPr>
              <w:rPr>
                <w:sz w:val="26"/>
                <w:szCs w:val="26"/>
              </w:rPr>
            </w:pPr>
            <w:r w:rsidRPr="00901F10">
              <w:rPr>
                <w:sz w:val="26"/>
                <w:szCs w:val="26"/>
              </w:rPr>
              <w:t>+ Cuộn cắt,</w:t>
            </w:r>
          </w:p>
          <w:p w14:paraId="69EDE4A3" w14:textId="77777777" w:rsidR="001375AD" w:rsidRPr="00901F10" w:rsidRDefault="001375AD" w:rsidP="00BD1637">
            <w:pPr>
              <w:spacing w:before="60"/>
              <w:contextualSpacing/>
              <w:rPr>
                <w:sz w:val="26"/>
                <w:szCs w:val="26"/>
              </w:rPr>
            </w:pPr>
            <w:r w:rsidRPr="00901F10">
              <w:rPr>
                <w:sz w:val="26"/>
                <w:szCs w:val="26"/>
              </w:rPr>
              <w:t>+ Động cơ tích năng</w:t>
            </w:r>
          </w:p>
        </w:tc>
        <w:tc>
          <w:tcPr>
            <w:tcW w:w="1843" w:type="dxa"/>
            <w:tcBorders>
              <w:left w:val="single" w:sz="4" w:space="0" w:color="auto"/>
              <w:right w:val="single" w:sz="4" w:space="0" w:color="auto"/>
            </w:tcBorders>
            <w:vAlign w:val="center"/>
          </w:tcPr>
          <w:p w14:paraId="666930A2" w14:textId="77777777" w:rsidR="001375AD" w:rsidRPr="00901F10" w:rsidRDefault="001375AD" w:rsidP="00BD1637">
            <w:pPr>
              <w:spacing w:before="60"/>
              <w:rPr>
                <w:sz w:val="26"/>
                <w:szCs w:val="26"/>
                <w:lang w:eastAsia="vi-VN"/>
              </w:rPr>
            </w:pPr>
          </w:p>
        </w:tc>
      </w:tr>
      <w:tr w:rsidR="001375AD" w:rsidRPr="00901F10" w14:paraId="42FC894D" w14:textId="77777777" w:rsidTr="008516AB">
        <w:trPr>
          <w:trHeight w:val="20"/>
        </w:trPr>
        <w:tc>
          <w:tcPr>
            <w:tcW w:w="709" w:type="dxa"/>
            <w:vMerge/>
            <w:tcBorders>
              <w:left w:val="single" w:sz="4" w:space="0" w:color="auto"/>
              <w:right w:val="single" w:sz="4" w:space="0" w:color="auto"/>
            </w:tcBorders>
            <w:noWrap/>
            <w:vAlign w:val="center"/>
          </w:tcPr>
          <w:p w14:paraId="5BFD4160"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1DC1ED59"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vAlign w:val="center"/>
          </w:tcPr>
          <w:p w14:paraId="33BB3145" w14:textId="77777777" w:rsidR="001375AD" w:rsidRPr="00901F10" w:rsidRDefault="001375AD" w:rsidP="00BD1637">
            <w:pPr>
              <w:rPr>
                <w:sz w:val="26"/>
                <w:szCs w:val="26"/>
              </w:rPr>
            </w:pPr>
            <w:r w:rsidRPr="00901F10">
              <w:rPr>
                <w:sz w:val="26"/>
                <w:szCs w:val="26"/>
              </w:rPr>
              <w:t>Đo điện trở tiếp xúc bằng dòng điện một chiều</w:t>
            </w:r>
          </w:p>
        </w:tc>
        <w:tc>
          <w:tcPr>
            <w:tcW w:w="1843" w:type="dxa"/>
            <w:tcBorders>
              <w:left w:val="single" w:sz="4" w:space="0" w:color="auto"/>
              <w:right w:val="single" w:sz="4" w:space="0" w:color="auto"/>
            </w:tcBorders>
            <w:vAlign w:val="center"/>
          </w:tcPr>
          <w:p w14:paraId="2F5DF7EA" w14:textId="77777777" w:rsidR="001375AD" w:rsidRPr="00901F10" w:rsidRDefault="001375AD" w:rsidP="00BD1637">
            <w:pPr>
              <w:spacing w:before="60"/>
              <w:rPr>
                <w:sz w:val="26"/>
                <w:szCs w:val="26"/>
                <w:lang w:eastAsia="vi-VN"/>
              </w:rPr>
            </w:pPr>
          </w:p>
        </w:tc>
      </w:tr>
      <w:tr w:rsidR="001375AD" w:rsidRPr="00901F10" w14:paraId="7D5947B1" w14:textId="77777777" w:rsidTr="008516AB">
        <w:trPr>
          <w:trHeight w:val="20"/>
        </w:trPr>
        <w:tc>
          <w:tcPr>
            <w:tcW w:w="709" w:type="dxa"/>
            <w:vMerge/>
            <w:tcBorders>
              <w:left w:val="single" w:sz="4" w:space="0" w:color="auto"/>
              <w:right w:val="single" w:sz="4" w:space="0" w:color="auto"/>
            </w:tcBorders>
            <w:noWrap/>
            <w:vAlign w:val="center"/>
          </w:tcPr>
          <w:p w14:paraId="6D2C18C6"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4FBF60E9"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vAlign w:val="center"/>
          </w:tcPr>
          <w:p w14:paraId="7BF5A395" w14:textId="77777777" w:rsidR="001375AD" w:rsidRPr="00901F10" w:rsidRDefault="001375AD" w:rsidP="00BD1637">
            <w:pPr>
              <w:rPr>
                <w:sz w:val="26"/>
                <w:szCs w:val="26"/>
              </w:rPr>
            </w:pPr>
            <w:r w:rsidRPr="00901F10">
              <w:rPr>
                <w:sz w:val="26"/>
                <w:szCs w:val="26"/>
              </w:rPr>
              <w:t>Đo thời gian đóng, cắt</w:t>
            </w:r>
          </w:p>
        </w:tc>
        <w:tc>
          <w:tcPr>
            <w:tcW w:w="1843" w:type="dxa"/>
            <w:tcBorders>
              <w:left w:val="single" w:sz="4" w:space="0" w:color="auto"/>
              <w:right w:val="single" w:sz="4" w:space="0" w:color="auto"/>
            </w:tcBorders>
            <w:vAlign w:val="center"/>
          </w:tcPr>
          <w:p w14:paraId="19917C46" w14:textId="77777777" w:rsidR="001375AD" w:rsidRPr="00901F10" w:rsidRDefault="001375AD" w:rsidP="00BD1637">
            <w:pPr>
              <w:spacing w:before="60"/>
              <w:rPr>
                <w:sz w:val="26"/>
                <w:szCs w:val="26"/>
                <w:lang w:eastAsia="vi-VN"/>
              </w:rPr>
            </w:pPr>
          </w:p>
        </w:tc>
      </w:tr>
      <w:tr w:rsidR="001375AD" w:rsidRPr="00901F10" w14:paraId="7F81FACA" w14:textId="77777777" w:rsidTr="008516AB">
        <w:trPr>
          <w:trHeight w:val="20"/>
        </w:trPr>
        <w:tc>
          <w:tcPr>
            <w:tcW w:w="709" w:type="dxa"/>
            <w:vMerge/>
            <w:tcBorders>
              <w:left w:val="single" w:sz="4" w:space="0" w:color="auto"/>
              <w:right w:val="single" w:sz="4" w:space="0" w:color="auto"/>
            </w:tcBorders>
            <w:noWrap/>
            <w:vAlign w:val="center"/>
          </w:tcPr>
          <w:p w14:paraId="65204F54"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23903770"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vAlign w:val="center"/>
          </w:tcPr>
          <w:p w14:paraId="6EAB8912" w14:textId="77777777" w:rsidR="001375AD" w:rsidRPr="00901F10" w:rsidRDefault="001375AD" w:rsidP="00BD1637">
            <w:pPr>
              <w:spacing w:before="60"/>
              <w:contextualSpacing/>
              <w:rPr>
                <w:sz w:val="26"/>
                <w:szCs w:val="26"/>
              </w:rPr>
            </w:pPr>
            <w:r w:rsidRPr="00901F10">
              <w:rPr>
                <w:sz w:val="26"/>
                <w:szCs w:val="26"/>
              </w:rPr>
              <w:t xml:space="preserve">Kiểm tra chân không </w:t>
            </w:r>
          </w:p>
        </w:tc>
        <w:tc>
          <w:tcPr>
            <w:tcW w:w="1843" w:type="dxa"/>
            <w:tcBorders>
              <w:left w:val="single" w:sz="4" w:space="0" w:color="auto"/>
              <w:right w:val="single" w:sz="4" w:space="0" w:color="auto"/>
            </w:tcBorders>
            <w:vAlign w:val="center"/>
          </w:tcPr>
          <w:p w14:paraId="45B65905" w14:textId="77777777" w:rsidR="001375AD" w:rsidRPr="00901F10" w:rsidRDefault="001375AD" w:rsidP="00BD1637">
            <w:pPr>
              <w:spacing w:before="60"/>
              <w:rPr>
                <w:sz w:val="26"/>
                <w:szCs w:val="26"/>
                <w:lang w:eastAsia="vi-VN"/>
              </w:rPr>
            </w:pPr>
          </w:p>
        </w:tc>
      </w:tr>
      <w:tr w:rsidR="001375AD" w:rsidRPr="00901F10" w14:paraId="4E624EF5" w14:textId="77777777" w:rsidTr="008516AB">
        <w:trPr>
          <w:trHeight w:val="728"/>
        </w:trPr>
        <w:tc>
          <w:tcPr>
            <w:tcW w:w="709" w:type="dxa"/>
            <w:tcBorders>
              <w:left w:val="single" w:sz="4" w:space="0" w:color="auto"/>
              <w:right w:val="single" w:sz="4" w:space="0" w:color="auto"/>
            </w:tcBorders>
            <w:noWrap/>
            <w:vAlign w:val="center"/>
          </w:tcPr>
          <w:p w14:paraId="387F1FC1" w14:textId="77777777" w:rsidR="001375AD" w:rsidRPr="00901F10" w:rsidRDefault="001375AD" w:rsidP="00BD1637">
            <w:pPr>
              <w:spacing w:before="60"/>
              <w:jc w:val="center"/>
              <w:rPr>
                <w:sz w:val="26"/>
                <w:szCs w:val="26"/>
                <w:lang w:eastAsia="vi-VN"/>
              </w:rPr>
            </w:pPr>
            <w:r w:rsidRPr="00901F10">
              <w:rPr>
                <w:sz w:val="26"/>
                <w:szCs w:val="26"/>
                <w:lang w:eastAsia="vi-VN"/>
              </w:rPr>
              <w:t>3</w:t>
            </w:r>
          </w:p>
        </w:tc>
        <w:tc>
          <w:tcPr>
            <w:tcW w:w="3799" w:type="dxa"/>
            <w:tcBorders>
              <w:left w:val="single" w:sz="4" w:space="0" w:color="auto"/>
              <w:right w:val="single" w:sz="4" w:space="0" w:color="auto"/>
            </w:tcBorders>
            <w:noWrap/>
            <w:vAlign w:val="center"/>
          </w:tcPr>
          <w:p w14:paraId="7FF1F910" w14:textId="77777777" w:rsidR="001375AD" w:rsidRPr="00901F10" w:rsidRDefault="001375AD" w:rsidP="00BD1637">
            <w:pPr>
              <w:spacing w:before="60"/>
              <w:contextualSpacing/>
              <w:rPr>
                <w:sz w:val="26"/>
                <w:szCs w:val="26"/>
              </w:rPr>
            </w:pPr>
            <w:r w:rsidRPr="00901F10">
              <w:rPr>
                <w:sz w:val="26"/>
                <w:szCs w:val="26"/>
              </w:rPr>
              <w:t>Hạng mục thử nghiệm/kiểm định</w:t>
            </w:r>
          </w:p>
          <w:p w14:paraId="00ECE5BC" w14:textId="77777777" w:rsidR="001375AD" w:rsidRPr="00901F10" w:rsidRDefault="001375AD" w:rsidP="00BD1637">
            <w:pPr>
              <w:spacing w:before="60"/>
              <w:contextualSpacing/>
              <w:rPr>
                <w:sz w:val="26"/>
                <w:szCs w:val="26"/>
              </w:rPr>
            </w:pPr>
            <w:r w:rsidRPr="00901F10">
              <w:rPr>
                <w:sz w:val="26"/>
                <w:szCs w:val="26"/>
              </w:rPr>
              <w:t>Cấp độ 3</w:t>
            </w:r>
          </w:p>
        </w:tc>
        <w:tc>
          <w:tcPr>
            <w:tcW w:w="8250" w:type="dxa"/>
            <w:tcBorders>
              <w:left w:val="single" w:sz="4" w:space="0" w:color="auto"/>
              <w:right w:val="single" w:sz="4" w:space="0" w:color="auto"/>
            </w:tcBorders>
            <w:vAlign w:val="center"/>
          </w:tcPr>
          <w:p w14:paraId="1B3607C9" w14:textId="77777777" w:rsidR="001375AD" w:rsidRPr="00901F10" w:rsidRDefault="001375AD" w:rsidP="00BD1637">
            <w:pPr>
              <w:rPr>
                <w:sz w:val="26"/>
                <w:szCs w:val="26"/>
              </w:rPr>
            </w:pPr>
            <w:r w:rsidRPr="00901F10">
              <w:rPr>
                <w:sz w:val="26"/>
                <w:szCs w:val="26"/>
              </w:rPr>
              <w:t>Kiểm tra áp suất / điện áp tần số công nghiệp</w:t>
            </w:r>
          </w:p>
        </w:tc>
        <w:tc>
          <w:tcPr>
            <w:tcW w:w="1843" w:type="dxa"/>
            <w:tcBorders>
              <w:left w:val="single" w:sz="4" w:space="0" w:color="auto"/>
              <w:right w:val="single" w:sz="4" w:space="0" w:color="auto"/>
            </w:tcBorders>
            <w:vAlign w:val="center"/>
          </w:tcPr>
          <w:p w14:paraId="02D55D20" w14:textId="77777777" w:rsidR="001375AD" w:rsidRPr="00901F10" w:rsidRDefault="001375AD" w:rsidP="00BD1637">
            <w:pPr>
              <w:spacing w:before="60"/>
              <w:rPr>
                <w:sz w:val="26"/>
                <w:szCs w:val="26"/>
                <w:lang w:eastAsia="vi-VN"/>
              </w:rPr>
            </w:pPr>
          </w:p>
        </w:tc>
      </w:tr>
    </w:tbl>
    <w:p w14:paraId="2C7BE34A" w14:textId="77777777" w:rsidR="001375AD" w:rsidRPr="00901F10" w:rsidRDefault="001375AD" w:rsidP="001375AD">
      <w:pPr>
        <w:spacing w:before="40" w:after="40"/>
        <w:rPr>
          <w:sz w:val="26"/>
          <w:szCs w:val="26"/>
        </w:rPr>
      </w:pPr>
    </w:p>
    <w:p w14:paraId="27CB4B40" w14:textId="77777777" w:rsidR="001375AD" w:rsidRPr="00901F10" w:rsidRDefault="001375AD" w:rsidP="001375AD">
      <w:pPr>
        <w:spacing w:before="40" w:after="40"/>
        <w:rPr>
          <w:b/>
          <w:bCs/>
          <w:sz w:val="26"/>
          <w:szCs w:val="26"/>
        </w:rPr>
      </w:pPr>
      <w:r w:rsidRPr="00901F10">
        <w:rPr>
          <w:b/>
          <w:bCs/>
          <w:sz w:val="26"/>
          <w:szCs w:val="26"/>
        </w:rPr>
        <w:t>9. Thử nghiệm/kiểm định Cầu chì tự rơi, cầu chì tự rơi cắt tải (FCO)</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799"/>
        <w:gridCol w:w="8250"/>
        <w:gridCol w:w="1843"/>
      </w:tblGrid>
      <w:tr w:rsidR="001375AD" w:rsidRPr="00901F10" w14:paraId="15C986D4" w14:textId="77777777" w:rsidTr="008516AB">
        <w:trPr>
          <w:trHeight w:val="2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3D12A706" w14:textId="77777777" w:rsidR="001375AD" w:rsidRPr="00901F10" w:rsidRDefault="001375AD" w:rsidP="00BD1637">
            <w:pPr>
              <w:spacing w:before="60"/>
              <w:ind w:left="-130" w:firstLine="130"/>
              <w:jc w:val="center"/>
              <w:rPr>
                <w:b/>
                <w:sz w:val="26"/>
                <w:szCs w:val="26"/>
                <w:lang w:eastAsia="vi-VN"/>
              </w:rPr>
            </w:pPr>
            <w:r w:rsidRPr="00901F10">
              <w:rPr>
                <w:b/>
                <w:sz w:val="26"/>
                <w:szCs w:val="26"/>
                <w:lang w:eastAsia="vi-VN"/>
              </w:rPr>
              <w:t>Stt</w:t>
            </w:r>
          </w:p>
        </w:tc>
        <w:tc>
          <w:tcPr>
            <w:tcW w:w="3799" w:type="dxa"/>
            <w:tcBorders>
              <w:top w:val="single" w:sz="4" w:space="0" w:color="auto"/>
              <w:left w:val="single" w:sz="4" w:space="0" w:color="auto"/>
              <w:bottom w:val="single" w:sz="4" w:space="0" w:color="auto"/>
              <w:right w:val="single" w:sz="4" w:space="0" w:color="auto"/>
            </w:tcBorders>
            <w:noWrap/>
            <w:vAlign w:val="center"/>
            <w:hideMark/>
          </w:tcPr>
          <w:p w14:paraId="0F9E63AE" w14:textId="77777777" w:rsidR="001375AD" w:rsidRPr="00901F10" w:rsidRDefault="001375AD" w:rsidP="00BD1637">
            <w:pPr>
              <w:spacing w:before="60"/>
              <w:jc w:val="center"/>
              <w:rPr>
                <w:b/>
                <w:sz w:val="26"/>
                <w:szCs w:val="26"/>
                <w:lang w:eastAsia="vi-VN"/>
              </w:rPr>
            </w:pPr>
            <w:r w:rsidRPr="00901F10">
              <w:rPr>
                <w:b/>
                <w:sz w:val="26"/>
                <w:szCs w:val="26"/>
                <w:lang w:eastAsia="vi-VN"/>
              </w:rPr>
              <w:t>Mô tả</w:t>
            </w:r>
          </w:p>
        </w:tc>
        <w:tc>
          <w:tcPr>
            <w:tcW w:w="8250" w:type="dxa"/>
            <w:tcBorders>
              <w:top w:val="single" w:sz="4" w:space="0" w:color="auto"/>
              <w:left w:val="single" w:sz="4" w:space="0" w:color="auto"/>
              <w:bottom w:val="single" w:sz="4" w:space="0" w:color="auto"/>
              <w:right w:val="single" w:sz="4" w:space="0" w:color="auto"/>
            </w:tcBorders>
            <w:noWrap/>
            <w:vAlign w:val="center"/>
            <w:hideMark/>
          </w:tcPr>
          <w:p w14:paraId="4A62BD29" w14:textId="77777777" w:rsidR="001375AD" w:rsidRPr="00901F10" w:rsidRDefault="001375AD" w:rsidP="00BD1637">
            <w:pPr>
              <w:spacing w:before="60"/>
              <w:jc w:val="center"/>
              <w:rPr>
                <w:b/>
                <w:sz w:val="26"/>
                <w:szCs w:val="26"/>
                <w:lang w:eastAsia="vi-VN"/>
              </w:rPr>
            </w:pPr>
            <w:r w:rsidRPr="00901F10">
              <w:rPr>
                <w:b/>
                <w:sz w:val="26"/>
                <w:szCs w:val="26"/>
                <w:lang w:eastAsia="vi-VN"/>
              </w:rPr>
              <w:t>Yêu cầu</w:t>
            </w:r>
          </w:p>
        </w:tc>
        <w:tc>
          <w:tcPr>
            <w:tcW w:w="1843" w:type="dxa"/>
            <w:tcBorders>
              <w:top w:val="single" w:sz="4" w:space="0" w:color="auto"/>
              <w:left w:val="single" w:sz="4" w:space="0" w:color="auto"/>
              <w:bottom w:val="single" w:sz="4" w:space="0" w:color="auto"/>
              <w:right w:val="single" w:sz="4" w:space="0" w:color="auto"/>
            </w:tcBorders>
            <w:vAlign w:val="center"/>
          </w:tcPr>
          <w:p w14:paraId="48FFBB84" w14:textId="77777777" w:rsidR="001375AD" w:rsidRPr="00901F10" w:rsidRDefault="001375AD" w:rsidP="00BD1637">
            <w:pPr>
              <w:spacing w:before="60"/>
              <w:jc w:val="center"/>
              <w:rPr>
                <w:b/>
                <w:sz w:val="26"/>
                <w:szCs w:val="26"/>
                <w:lang w:eastAsia="vi-VN"/>
              </w:rPr>
            </w:pPr>
            <w:r w:rsidRPr="00901F10">
              <w:rPr>
                <w:b/>
                <w:sz w:val="26"/>
                <w:szCs w:val="26"/>
                <w:lang w:eastAsia="vi-VN"/>
              </w:rPr>
              <w:t>Chào thầu</w:t>
            </w:r>
          </w:p>
        </w:tc>
      </w:tr>
      <w:tr w:rsidR="001375AD" w:rsidRPr="00901F10" w14:paraId="4D7CEAC8" w14:textId="77777777" w:rsidTr="008516AB">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14:paraId="6F463E9E" w14:textId="77777777" w:rsidR="001375AD" w:rsidRPr="00901F10" w:rsidRDefault="001375AD" w:rsidP="00BD1637">
            <w:pPr>
              <w:spacing w:before="60"/>
              <w:jc w:val="center"/>
              <w:rPr>
                <w:sz w:val="26"/>
                <w:szCs w:val="26"/>
                <w:lang w:eastAsia="vi-VN"/>
              </w:rPr>
            </w:pPr>
            <w:r w:rsidRPr="00901F10">
              <w:rPr>
                <w:sz w:val="26"/>
                <w:szCs w:val="26"/>
                <w:lang w:eastAsia="vi-VN"/>
              </w:rPr>
              <w:t>1</w:t>
            </w:r>
          </w:p>
        </w:tc>
        <w:tc>
          <w:tcPr>
            <w:tcW w:w="3799" w:type="dxa"/>
            <w:tcBorders>
              <w:top w:val="single" w:sz="4" w:space="0" w:color="auto"/>
              <w:left w:val="single" w:sz="4" w:space="0" w:color="auto"/>
              <w:bottom w:val="single" w:sz="4" w:space="0" w:color="auto"/>
              <w:right w:val="single" w:sz="4" w:space="0" w:color="auto"/>
            </w:tcBorders>
            <w:noWrap/>
            <w:vAlign w:val="center"/>
          </w:tcPr>
          <w:p w14:paraId="74DD17CD" w14:textId="77777777" w:rsidR="001375AD" w:rsidRPr="00901F10" w:rsidRDefault="001375AD" w:rsidP="00BD1637">
            <w:pPr>
              <w:spacing w:before="60"/>
              <w:contextualSpacing/>
              <w:rPr>
                <w:sz w:val="26"/>
                <w:szCs w:val="26"/>
              </w:rPr>
            </w:pPr>
            <w:r w:rsidRPr="00901F10">
              <w:rPr>
                <w:sz w:val="26"/>
                <w:szCs w:val="26"/>
              </w:rPr>
              <w:t>Tiêu chuẩn thử nghiệm/kiểm định</w:t>
            </w:r>
          </w:p>
        </w:tc>
        <w:tc>
          <w:tcPr>
            <w:tcW w:w="8250" w:type="dxa"/>
            <w:tcBorders>
              <w:top w:val="single" w:sz="4" w:space="0" w:color="auto"/>
              <w:left w:val="single" w:sz="4" w:space="0" w:color="auto"/>
              <w:right w:val="single" w:sz="4" w:space="0" w:color="auto"/>
            </w:tcBorders>
            <w:noWrap/>
            <w:vAlign w:val="center"/>
          </w:tcPr>
          <w:p w14:paraId="60E6FC98" w14:textId="77777777" w:rsidR="001375AD" w:rsidRPr="00901F10" w:rsidRDefault="001375AD" w:rsidP="00BD1637">
            <w:pPr>
              <w:spacing w:before="60"/>
              <w:contextualSpacing/>
              <w:rPr>
                <w:sz w:val="26"/>
                <w:szCs w:val="26"/>
              </w:rPr>
            </w:pPr>
            <w:r w:rsidRPr="00901F10">
              <w:rPr>
                <w:sz w:val="26"/>
                <w:szCs w:val="26"/>
              </w:rPr>
              <w:t xml:space="preserve">- Văn bản số 6321/EVN SPC - KT ngày 20/07/2021 và 8767/EVN SPC -KT ngày 01/10/2021 </w:t>
            </w:r>
            <w:proofErr w:type="gramStart"/>
            <w:r w:rsidRPr="00901F10">
              <w:rPr>
                <w:sz w:val="26"/>
                <w:szCs w:val="26"/>
              </w:rPr>
              <w:t>của  Tổng</w:t>
            </w:r>
            <w:proofErr w:type="gramEnd"/>
            <w:r w:rsidRPr="00901F10">
              <w:rPr>
                <w:sz w:val="26"/>
                <w:szCs w:val="26"/>
              </w:rPr>
              <w:t xml:space="preserve"> Công ty Điện </w:t>
            </w:r>
            <w:proofErr w:type="gramStart"/>
            <w:r w:rsidRPr="00901F10">
              <w:rPr>
                <w:sz w:val="26"/>
                <w:szCs w:val="26"/>
              </w:rPr>
              <w:t>lực  miền</w:t>
            </w:r>
            <w:proofErr w:type="gramEnd"/>
            <w:r w:rsidRPr="00901F10">
              <w:rPr>
                <w:sz w:val="26"/>
                <w:szCs w:val="26"/>
              </w:rPr>
              <w:t xml:space="preserve"> </w:t>
            </w:r>
            <w:proofErr w:type="gramStart"/>
            <w:r w:rsidRPr="00901F10">
              <w:rPr>
                <w:sz w:val="26"/>
                <w:szCs w:val="26"/>
              </w:rPr>
              <w:t>Nam;</w:t>
            </w:r>
            <w:proofErr w:type="gramEnd"/>
          </w:p>
          <w:p w14:paraId="18754D6E" w14:textId="77777777" w:rsidR="001375AD" w:rsidRPr="00901F10" w:rsidRDefault="001375AD" w:rsidP="00BD1637">
            <w:pPr>
              <w:spacing w:before="60"/>
              <w:contextualSpacing/>
              <w:rPr>
                <w:sz w:val="26"/>
                <w:szCs w:val="26"/>
              </w:rPr>
            </w:pPr>
            <w:r w:rsidRPr="00901F10">
              <w:rPr>
                <w:sz w:val="26"/>
                <w:szCs w:val="26"/>
              </w:rPr>
              <w:t xml:space="preserve">- Quy chuẩn kỹ thuật Quốc gia về an toàn điện, </w:t>
            </w:r>
          </w:p>
          <w:p w14:paraId="67283240" w14:textId="77777777" w:rsidR="001375AD" w:rsidRPr="00901F10" w:rsidRDefault="001375AD" w:rsidP="00BD1637">
            <w:pPr>
              <w:spacing w:before="60"/>
              <w:contextualSpacing/>
              <w:rPr>
                <w:sz w:val="26"/>
                <w:szCs w:val="26"/>
              </w:rPr>
            </w:pPr>
            <w:r w:rsidRPr="00901F10">
              <w:rPr>
                <w:sz w:val="26"/>
                <w:szCs w:val="26"/>
              </w:rPr>
              <w:t xml:space="preserve">- Quy chuẩn kỹ thuật Quốc gia về kỹ thuật </w:t>
            </w:r>
            <w:proofErr w:type="gramStart"/>
            <w:r w:rsidRPr="00901F10">
              <w:rPr>
                <w:sz w:val="26"/>
                <w:szCs w:val="26"/>
              </w:rPr>
              <w:t>điện;</w:t>
            </w:r>
            <w:proofErr w:type="gramEnd"/>
          </w:p>
          <w:p w14:paraId="0C1CB16C" w14:textId="77777777" w:rsidR="001375AD" w:rsidRPr="00901F10" w:rsidRDefault="001375AD" w:rsidP="00BD1637">
            <w:pPr>
              <w:spacing w:before="60"/>
              <w:contextualSpacing/>
              <w:rPr>
                <w:sz w:val="26"/>
                <w:szCs w:val="26"/>
              </w:rPr>
            </w:pPr>
            <w:r w:rsidRPr="00901F10">
              <w:rPr>
                <w:sz w:val="26"/>
                <w:szCs w:val="26"/>
              </w:rPr>
              <w:t>- QCVN QTĐ-5:2009/BCT,</w:t>
            </w:r>
          </w:p>
          <w:p w14:paraId="43CF2C7D" w14:textId="77777777" w:rsidR="001375AD" w:rsidRPr="00901F10" w:rsidRDefault="001375AD" w:rsidP="00BD1637">
            <w:pPr>
              <w:spacing w:before="60"/>
              <w:contextualSpacing/>
              <w:rPr>
                <w:sz w:val="26"/>
                <w:szCs w:val="26"/>
              </w:rPr>
            </w:pPr>
            <w:r w:rsidRPr="00901F10">
              <w:rPr>
                <w:sz w:val="26"/>
                <w:szCs w:val="26"/>
              </w:rPr>
              <w:lastRenderedPageBreak/>
              <w:t>- TCVN 8096-200:2010 (IEC 62271-200:2003</w:t>
            </w:r>
            <w:proofErr w:type="gramStart"/>
            <w:r w:rsidRPr="00901F10">
              <w:rPr>
                <w:sz w:val="26"/>
                <w:szCs w:val="26"/>
              </w:rPr>
              <w:t>);</w:t>
            </w:r>
            <w:proofErr w:type="gramEnd"/>
          </w:p>
          <w:p w14:paraId="7DEA9059" w14:textId="77777777" w:rsidR="001375AD" w:rsidRPr="00901F10" w:rsidRDefault="001375AD" w:rsidP="00BD1637">
            <w:pPr>
              <w:spacing w:before="60"/>
              <w:contextualSpacing/>
              <w:rPr>
                <w:sz w:val="26"/>
                <w:szCs w:val="26"/>
              </w:rPr>
            </w:pPr>
            <w:r w:rsidRPr="00901F10">
              <w:rPr>
                <w:sz w:val="26"/>
                <w:szCs w:val="26"/>
              </w:rPr>
              <w:t>- IEC 62271-1:</w:t>
            </w:r>
            <w:proofErr w:type="gramStart"/>
            <w:r w:rsidRPr="00901F10">
              <w:rPr>
                <w:sz w:val="26"/>
                <w:szCs w:val="26"/>
              </w:rPr>
              <w:t>2017;</w:t>
            </w:r>
            <w:proofErr w:type="gramEnd"/>
          </w:p>
          <w:p w14:paraId="2AB0977A" w14:textId="77777777" w:rsidR="001375AD" w:rsidRPr="00901F10" w:rsidRDefault="001375AD" w:rsidP="00BD1637">
            <w:pPr>
              <w:spacing w:before="60"/>
              <w:contextualSpacing/>
              <w:rPr>
                <w:sz w:val="26"/>
                <w:szCs w:val="26"/>
              </w:rPr>
            </w:pPr>
            <w:proofErr w:type="gramStart"/>
            <w:r w:rsidRPr="00901F10">
              <w:rPr>
                <w:sz w:val="26"/>
                <w:szCs w:val="26"/>
              </w:rPr>
              <w:t>-  IEC</w:t>
            </w:r>
            <w:proofErr w:type="gramEnd"/>
            <w:r w:rsidRPr="00901F10">
              <w:rPr>
                <w:sz w:val="26"/>
                <w:szCs w:val="26"/>
              </w:rPr>
              <w:t xml:space="preserve"> 62271-100:</w:t>
            </w:r>
            <w:proofErr w:type="gramStart"/>
            <w:r w:rsidRPr="00901F10">
              <w:rPr>
                <w:sz w:val="26"/>
                <w:szCs w:val="26"/>
              </w:rPr>
              <w:t>2021;</w:t>
            </w:r>
            <w:proofErr w:type="gramEnd"/>
          </w:p>
          <w:p w14:paraId="53AFE196" w14:textId="77777777" w:rsidR="001375AD" w:rsidRPr="00901F10" w:rsidRDefault="001375AD" w:rsidP="00BD1637">
            <w:pPr>
              <w:spacing w:before="60"/>
              <w:contextualSpacing/>
              <w:rPr>
                <w:sz w:val="26"/>
                <w:szCs w:val="26"/>
              </w:rPr>
            </w:pPr>
            <w:r w:rsidRPr="00901F10">
              <w:rPr>
                <w:sz w:val="26"/>
                <w:szCs w:val="26"/>
              </w:rPr>
              <w:t>- IEC 62271-203:2022</w:t>
            </w:r>
          </w:p>
          <w:p w14:paraId="1D6E0F29" w14:textId="77777777" w:rsidR="001375AD" w:rsidRPr="00901F10" w:rsidRDefault="001375AD" w:rsidP="00BD1637">
            <w:pPr>
              <w:spacing w:before="60"/>
              <w:contextualSpacing/>
              <w:rPr>
                <w:sz w:val="26"/>
                <w:szCs w:val="26"/>
              </w:rPr>
            </w:pPr>
            <w:r w:rsidRPr="00901F10">
              <w:rPr>
                <w:sz w:val="26"/>
                <w:szCs w:val="26"/>
              </w:rPr>
              <w:t>- Tài liệu kỹ thuật của NSX hoặc tương đương</w:t>
            </w:r>
          </w:p>
        </w:tc>
        <w:tc>
          <w:tcPr>
            <w:tcW w:w="1843" w:type="dxa"/>
            <w:tcBorders>
              <w:top w:val="single" w:sz="4" w:space="0" w:color="auto"/>
              <w:left w:val="single" w:sz="4" w:space="0" w:color="auto"/>
              <w:right w:val="single" w:sz="4" w:space="0" w:color="auto"/>
            </w:tcBorders>
            <w:vAlign w:val="center"/>
          </w:tcPr>
          <w:p w14:paraId="22485F4E" w14:textId="77777777" w:rsidR="001375AD" w:rsidRPr="00901F10" w:rsidRDefault="001375AD" w:rsidP="00BD1637">
            <w:pPr>
              <w:spacing w:before="60"/>
              <w:contextualSpacing/>
              <w:rPr>
                <w:sz w:val="26"/>
                <w:szCs w:val="26"/>
              </w:rPr>
            </w:pPr>
          </w:p>
        </w:tc>
      </w:tr>
      <w:tr w:rsidR="001375AD" w:rsidRPr="00901F10" w14:paraId="4C30C4A2" w14:textId="77777777" w:rsidTr="008516AB">
        <w:trPr>
          <w:trHeight w:val="20"/>
        </w:trPr>
        <w:tc>
          <w:tcPr>
            <w:tcW w:w="709" w:type="dxa"/>
            <w:vMerge w:val="restart"/>
            <w:tcBorders>
              <w:top w:val="single" w:sz="4" w:space="0" w:color="auto"/>
              <w:left w:val="single" w:sz="4" w:space="0" w:color="auto"/>
              <w:right w:val="single" w:sz="4" w:space="0" w:color="auto"/>
            </w:tcBorders>
            <w:noWrap/>
            <w:vAlign w:val="center"/>
          </w:tcPr>
          <w:p w14:paraId="4C47E461" w14:textId="77777777" w:rsidR="001375AD" w:rsidRPr="00901F10" w:rsidRDefault="001375AD" w:rsidP="00BD1637">
            <w:pPr>
              <w:spacing w:before="60"/>
              <w:jc w:val="center"/>
              <w:rPr>
                <w:sz w:val="26"/>
                <w:szCs w:val="26"/>
                <w:lang w:eastAsia="vi-VN"/>
              </w:rPr>
            </w:pPr>
            <w:r w:rsidRPr="00901F10">
              <w:rPr>
                <w:sz w:val="26"/>
                <w:szCs w:val="26"/>
                <w:lang w:eastAsia="vi-VN"/>
              </w:rPr>
              <w:t>2</w:t>
            </w:r>
          </w:p>
        </w:tc>
        <w:tc>
          <w:tcPr>
            <w:tcW w:w="3799" w:type="dxa"/>
            <w:vMerge w:val="restart"/>
            <w:tcBorders>
              <w:top w:val="single" w:sz="4" w:space="0" w:color="auto"/>
              <w:left w:val="single" w:sz="4" w:space="0" w:color="auto"/>
              <w:right w:val="single" w:sz="4" w:space="0" w:color="auto"/>
            </w:tcBorders>
            <w:noWrap/>
            <w:vAlign w:val="center"/>
          </w:tcPr>
          <w:p w14:paraId="7D114263" w14:textId="77777777" w:rsidR="001375AD" w:rsidRPr="00901F10" w:rsidRDefault="001375AD" w:rsidP="00BD1637">
            <w:pPr>
              <w:spacing w:before="60"/>
              <w:contextualSpacing/>
              <w:rPr>
                <w:sz w:val="26"/>
                <w:szCs w:val="26"/>
              </w:rPr>
            </w:pPr>
            <w:r w:rsidRPr="00901F10">
              <w:rPr>
                <w:sz w:val="26"/>
                <w:szCs w:val="26"/>
              </w:rPr>
              <w:t>Hạng mục thử nghiệm/kiểm định</w:t>
            </w:r>
          </w:p>
          <w:p w14:paraId="1A2CD869" w14:textId="77777777" w:rsidR="001375AD" w:rsidRPr="00901F10" w:rsidRDefault="001375AD" w:rsidP="00BD1637">
            <w:pPr>
              <w:spacing w:before="60"/>
              <w:contextualSpacing/>
              <w:rPr>
                <w:sz w:val="26"/>
                <w:szCs w:val="26"/>
              </w:rPr>
            </w:pPr>
            <w:r w:rsidRPr="00901F10">
              <w:rPr>
                <w:sz w:val="26"/>
                <w:szCs w:val="26"/>
              </w:rPr>
              <w:t>Cấp độ 2 – Offline</w:t>
            </w:r>
          </w:p>
        </w:tc>
        <w:tc>
          <w:tcPr>
            <w:tcW w:w="8250" w:type="dxa"/>
            <w:tcBorders>
              <w:top w:val="single" w:sz="4" w:space="0" w:color="auto"/>
              <w:left w:val="single" w:sz="4" w:space="0" w:color="auto"/>
              <w:right w:val="single" w:sz="4" w:space="0" w:color="auto"/>
            </w:tcBorders>
            <w:noWrap/>
          </w:tcPr>
          <w:p w14:paraId="45770524" w14:textId="77777777" w:rsidR="001375AD" w:rsidRPr="00901F10" w:rsidRDefault="001375AD" w:rsidP="00BD1637">
            <w:pPr>
              <w:rPr>
                <w:sz w:val="26"/>
                <w:szCs w:val="26"/>
              </w:rPr>
            </w:pPr>
            <w:r w:rsidRPr="00901F10">
              <w:rPr>
                <w:sz w:val="26"/>
                <w:szCs w:val="26"/>
              </w:rPr>
              <w:t xml:space="preserve">Kiểm tra ngoại quan </w:t>
            </w:r>
          </w:p>
        </w:tc>
        <w:tc>
          <w:tcPr>
            <w:tcW w:w="1843" w:type="dxa"/>
            <w:tcBorders>
              <w:top w:val="single" w:sz="4" w:space="0" w:color="auto"/>
              <w:left w:val="single" w:sz="4" w:space="0" w:color="auto"/>
              <w:right w:val="single" w:sz="4" w:space="0" w:color="auto"/>
            </w:tcBorders>
            <w:vAlign w:val="center"/>
          </w:tcPr>
          <w:p w14:paraId="020D1D7C" w14:textId="77777777" w:rsidR="001375AD" w:rsidRPr="00901F10" w:rsidRDefault="001375AD" w:rsidP="00BD1637">
            <w:pPr>
              <w:spacing w:before="60"/>
              <w:contextualSpacing/>
              <w:rPr>
                <w:sz w:val="26"/>
                <w:szCs w:val="26"/>
              </w:rPr>
            </w:pPr>
          </w:p>
        </w:tc>
      </w:tr>
      <w:tr w:rsidR="001375AD" w:rsidRPr="00901F10" w14:paraId="7F4F9066" w14:textId="77777777" w:rsidTr="008516AB">
        <w:trPr>
          <w:trHeight w:val="20"/>
        </w:trPr>
        <w:tc>
          <w:tcPr>
            <w:tcW w:w="709" w:type="dxa"/>
            <w:vMerge/>
            <w:tcBorders>
              <w:left w:val="single" w:sz="4" w:space="0" w:color="auto"/>
              <w:right w:val="single" w:sz="4" w:space="0" w:color="auto"/>
            </w:tcBorders>
            <w:noWrap/>
            <w:vAlign w:val="center"/>
          </w:tcPr>
          <w:p w14:paraId="05F4699A"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0C83EEE6"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3C7098A4" w14:textId="77777777" w:rsidR="001375AD" w:rsidRPr="00901F10" w:rsidRDefault="001375AD" w:rsidP="00BD1637">
            <w:pPr>
              <w:rPr>
                <w:sz w:val="26"/>
                <w:szCs w:val="26"/>
              </w:rPr>
            </w:pPr>
            <w:r w:rsidRPr="00901F10">
              <w:rPr>
                <w:sz w:val="26"/>
                <w:szCs w:val="26"/>
              </w:rPr>
              <w:t xml:space="preserve">Đo điện trở cách điện </w:t>
            </w:r>
          </w:p>
        </w:tc>
        <w:tc>
          <w:tcPr>
            <w:tcW w:w="1843" w:type="dxa"/>
            <w:tcBorders>
              <w:left w:val="single" w:sz="4" w:space="0" w:color="auto"/>
              <w:right w:val="single" w:sz="4" w:space="0" w:color="auto"/>
            </w:tcBorders>
            <w:vAlign w:val="center"/>
          </w:tcPr>
          <w:p w14:paraId="469C9010" w14:textId="77777777" w:rsidR="001375AD" w:rsidRPr="00901F10" w:rsidRDefault="001375AD" w:rsidP="00BD1637">
            <w:pPr>
              <w:spacing w:before="60"/>
              <w:rPr>
                <w:sz w:val="26"/>
                <w:szCs w:val="26"/>
                <w:lang w:eastAsia="vi-VN"/>
              </w:rPr>
            </w:pPr>
          </w:p>
        </w:tc>
      </w:tr>
    </w:tbl>
    <w:p w14:paraId="2A638A0C" w14:textId="77777777" w:rsidR="001375AD" w:rsidRPr="00901F10" w:rsidRDefault="001375AD" w:rsidP="001375AD">
      <w:pPr>
        <w:spacing w:before="40" w:after="40"/>
        <w:rPr>
          <w:sz w:val="26"/>
          <w:szCs w:val="26"/>
        </w:rPr>
      </w:pPr>
    </w:p>
    <w:p w14:paraId="47B3C4E7" w14:textId="77777777" w:rsidR="001375AD" w:rsidRPr="00901F10" w:rsidRDefault="001375AD" w:rsidP="001375AD">
      <w:pPr>
        <w:spacing w:before="40" w:after="40"/>
        <w:rPr>
          <w:b/>
          <w:bCs/>
          <w:sz w:val="26"/>
          <w:szCs w:val="26"/>
        </w:rPr>
      </w:pPr>
      <w:r w:rsidRPr="00901F10">
        <w:rPr>
          <w:b/>
          <w:bCs/>
          <w:sz w:val="26"/>
          <w:szCs w:val="26"/>
        </w:rPr>
        <w:t>10. Thử nghiệm/kiểm định Cáp ngầm</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799"/>
        <w:gridCol w:w="8250"/>
        <w:gridCol w:w="1843"/>
      </w:tblGrid>
      <w:tr w:rsidR="001375AD" w:rsidRPr="00901F10" w14:paraId="59E84056" w14:textId="77777777" w:rsidTr="008516AB">
        <w:trPr>
          <w:trHeight w:val="2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5695A3E3" w14:textId="77777777" w:rsidR="001375AD" w:rsidRPr="00901F10" w:rsidRDefault="001375AD" w:rsidP="00BD1637">
            <w:pPr>
              <w:spacing w:before="60"/>
              <w:ind w:left="-130" w:firstLine="130"/>
              <w:jc w:val="center"/>
              <w:rPr>
                <w:b/>
                <w:sz w:val="26"/>
                <w:szCs w:val="26"/>
                <w:lang w:eastAsia="vi-VN"/>
              </w:rPr>
            </w:pPr>
            <w:r w:rsidRPr="00901F10">
              <w:rPr>
                <w:b/>
                <w:sz w:val="26"/>
                <w:szCs w:val="26"/>
                <w:lang w:eastAsia="vi-VN"/>
              </w:rPr>
              <w:t>Stt</w:t>
            </w:r>
          </w:p>
        </w:tc>
        <w:tc>
          <w:tcPr>
            <w:tcW w:w="3799" w:type="dxa"/>
            <w:tcBorders>
              <w:top w:val="single" w:sz="4" w:space="0" w:color="auto"/>
              <w:left w:val="single" w:sz="4" w:space="0" w:color="auto"/>
              <w:bottom w:val="single" w:sz="4" w:space="0" w:color="auto"/>
              <w:right w:val="single" w:sz="4" w:space="0" w:color="auto"/>
            </w:tcBorders>
            <w:noWrap/>
            <w:vAlign w:val="center"/>
            <w:hideMark/>
          </w:tcPr>
          <w:p w14:paraId="45BD30BA" w14:textId="77777777" w:rsidR="001375AD" w:rsidRPr="00901F10" w:rsidRDefault="001375AD" w:rsidP="00BD1637">
            <w:pPr>
              <w:spacing w:before="60"/>
              <w:jc w:val="center"/>
              <w:rPr>
                <w:b/>
                <w:sz w:val="26"/>
                <w:szCs w:val="26"/>
                <w:lang w:eastAsia="vi-VN"/>
              </w:rPr>
            </w:pPr>
            <w:r w:rsidRPr="00901F10">
              <w:rPr>
                <w:b/>
                <w:sz w:val="26"/>
                <w:szCs w:val="26"/>
                <w:lang w:eastAsia="vi-VN"/>
              </w:rPr>
              <w:t>Mô tả</w:t>
            </w:r>
          </w:p>
        </w:tc>
        <w:tc>
          <w:tcPr>
            <w:tcW w:w="8250" w:type="dxa"/>
            <w:tcBorders>
              <w:top w:val="single" w:sz="4" w:space="0" w:color="auto"/>
              <w:left w:val="single" w:sz="4" w:space="0" w:color="auto"/>
              <w:bottom w:val="single" w:sz="4" w:space="0" w:color="auto"/>
              <w:right w:val="single" w:sz="4" w:space="0" w:color="auto"/>
            </w:tcBorders>
            <w:noWrap/>
            <w:vAlign w:val="center"/>
            <w:hideMark/>
          </w:tcPr>
          <w:p w14:paraId="060333AE" w14:textId="77777777" w:rsidR="001375AD" w:rsidRPr="00901F10" w:rsidRDefault="001375AD" w:rsidP="00BD1637">
            <w:pPr>
              <w:spacing w:before="60"/>
              <w:jc w:val="center"/>
              <w:rPr>
                <w:b/>
                <w:sz w:val="26"/>
                <w:szCs w:val="26"/>
                <w:lang w:eastAsia="vi-VN"/>
              </w:rPr>
            </w:pPr>
            <w:r w:rsidRPr="00901F10">
              <w:rPr>
                <w:b/>
                <w:sz w:val="26"/>
                <w:szCs w:val="26"/>
                <w:lang w:eastAsia="vi-VN"/>
              </w:rPr>
              <w:t>Yêu cầu</w:t>
            </w:r>
          </w:p>
        </w:tc>
        <w:tc>
          <w:tcPr>
            <w:tcW w:w="1843" w:type="dxa"/>
            <w:tcBorders>
              <w:top w:val="single" w:sz="4" w:space="0" w:color="auto"/>
              <w:left w:val="single" w:sz="4" w:space="0" w:color="auto"/>
              <w:bottom w:val="single" w:sz="4" w:space="0" w:color="auto"/>
              <w:right w:val="single" w:sz="4" w:space="0" w:color="auto"/>
            </w:tcBorders>
            <w:vAlign w:val="center"/>
          </w:tcPr>
          <w:p w14:paraId="43E24119" w14:textId="77777777" w:rsidR="001375AD" w:rsidRPr="00901F10" w:rsidRDefault="001375AD" w:rsidP="00BD1637">
            <w:pPr>
              <w:spacing w:before="60"/>
              <w:jc w:val="center"/>
              <w:rPr>
                <w:b/>
                <w:sz w:val="26"/>
                <w:szCs w:val="26"/>
                <w:lang w:eastAsia="vi-VN"/>
              </w:rPr>
            </w:pPr>
            <w:r w:rsidRPr="00901F10">
              <w:rPr>
                <w:b/>
                <w:sz w:val="26"/>
                <w:szCs w:val="26"/>
                <w:lang w:eastAsia="vi-VN"/>
              </w:rPr>
              <w:t>Chào thầu</w:t>
            </w:r>
          </w:p>
        </w:tc>
      </w:tr>
      <w:tr w:rsidR="001375AD" w:rsidRPr="00901F10" w14:paraId="62D80C1A" w14:textId="77777777" w:rsidTr="008516AB">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14:paraId="3DF8FE6E" w14:textId="77777777" w:rsidR="001375AD" w:rsidRPr="00901F10" w:rsidRDefault="001375AD" w:rsidP="00BD1637">
            <w:pPr>
              <w:spacing w:before="60"/>
              <w:jc w:val="center"/>
              <w:rPr>
                <w:sz w:val="26"/>
                <w:szCs w:val="26"/>
                <w:lang w:eastAsia="vi-VN"/>
              </w:rPr>
            </w:pPr>
            <w:r w:rsidRPr="00901F10">
              <w:rPr>
                <w:sz w:val="26"/>
                <w:szCs w:val="26"/>
                <w:lang w:eastAsia="vi-VN"/>
              </w:rPr>
              <w:t>1</w:t>
            </w:r>
          </w:p>
        </w:tc>
        <w:tc>
          <w:tcPr>
            <w:tcW w:w="3799" w:type="dxa"/>
            <w:tcBorders>
              <w:top w:val="single" w:sz="4" w:space="0" w:color="auto"/>
              <w:left w:val="single" w:sz="4" w:space="0" w:color="auto"/>
              <w:bottom w:val="single" w:sz="4" w:space="0" w:color="auto"/>
              <w:right w:val="single" w:sz="4" w:space="0" w:color="auto"/>
            </w:tcBorders>
            <w:noWrap/>
            <w:vAlign w:val="center"/>
          </w:tcPr>
          <w:p w14:paraId="14459DFA" w14:textId="77777777" w:rsidR="001375AD" w:rsidRPr="00901F10" w:rsidRDefault="001375AD" w:rsidP="00BD1637">
            <w:pPr>
              <w:spacing w:before="60"/>
              <w:contextualSpacing/>
              <w:rPr>
                <w:sz w:val="26"/>
                <w:szCs w:val="26"/>
              </w:rPr>
            </w:pPr>
            <w:r w:rsidRPr="00901F10">
              <w:rPr>
                <w:sz w:val="26"/>
                <w:szCs w:val="26"/>
              </w:rPr>
              <w:t>Tiêu chuẩn thử nghiệm/kiểm định</w:t>
            </w:r>
          </w:p>
        </w:tc>
        <w:tc>
          <w:tcPr>
            <w:tcW w:w="8250" w:type="dxa"/>
            <w:tcBorders>
              <w:top w:val="single" w:sz="4" w:space="0" w:color="auto"/>
              <w:left w:val="single" w:sz="4" w:space="0" w:color="auto"/>
              <w:right w:val="single" w:sz="4" w:space="0" w:color="auto"/>
            </w:tcBorders>
            <w:noWrap/>
            <w:vAlign w:val="center"/>
          </w:tcPr>
          <w:p w14:paraId="4DCA3565" w14:textId="77777777" w:rsidR="001375AD" w:rsidRPr="00901F10" w:rsidRDefault="001375AD" w:rsidP="00BD1637">
            <w:pPr>
              <w:spacing w:before="60"/>
              <w:contextualSpacing/>
              <w:rPr>
                <w:sz w:val="26"/>
                <w:szCs w:val="26"/>
              </w:rPr>
            </w:pPr>
            <w:r w:rsidRPr="00901F10">
              <w:rPr>
                <w:sz w:val="26"/>
                <w:szCs w:val="26"/>
              </w:rPr>
              <w:t xml:space="preserve">- Văn bản số 6321/EVN SPC - KT ngày 20/07/2021 và 8767/EVN SPC -KT ngày 01/10/2021 </w:t>
            </w:r>
            <w:proofErr w:type="gramStart"/>
            <w:r w:rsidRPr="00901F10">
              <w:rPr>
                <w:sz w:val="26"/>
                <w:szCs w:val="26"/>
              </w:rPr>
              <w:t>của  Tổng</w:t>
            </w:r>
            <w:proofErr w:type="gramEnd"/>
            <w:r w:rsidRPr="00901F10">
              <w:rPr>
                <w:sz w:val="26"/>
                <w:szCs w:val="26"/>
              </w:rPr>
              <w:t xml:space="preserve"> Công ty Điện </w:t>
            </w:r>
            <w:proofErr w:type="gramStart"/>
            <w:r w:rsidRPr="00901F10">
              <w:rPr>
                <w:sz w:val="26"/>
                <w:szCs w:val="26"/>
              </w:rPr>
              <w:t>lực  miền</w:t>
            </w:r>
            <w:proofErr w:type="gramEnd"/>
            <w:r w:rsidRPr="00901F10">
              <w:rPr>
                <w:sz w:val="26"/>
                <w:szCs w:val="26"/>
              </w:rPr>
              <w:t xml:space="preserve"> </w:t>
            </w:r>
            <w:proofErr w:type="gramStart"/>
            <w:r w:rsidRPr="00901F10">
              <w:rPr>
                <w:sz w:val="26"/>
                <w:szCs w:val="26"/>
              </w:rPr>
              <w:t>Nam;</w:t>
            </w:r>
            <w:proofErr w:type="gramEnd"/>
            <w:r w:rsidRPr="00901F10">
              <w:rPr>
                <w:sz w:val="26"/>
                <w:szCs w:val="26"/>
              </w:rPr>
              <w:t xml:space="preserve"> </w:t>
            </w:r>
          </w:p>
          <w:p w14:paraId="616F38A9" w14:textId="77777777" w:rsidR="001375AD" w:rsidRPr="00901F10" w:rsidRDefault="001375AD" w:rsidP="00BD1637">
            <w:pPr>
              <w:spacing w:before="60"/>
              <w:contextualSpacing/>
              <w:rPr>
                <w:sz w:val="26"/>
                <w:szCs w:val="26"/>
              </w:rPr>
            </w:pPr>
            <w:r w:rsidRPr="00901F10">
              <w:rPr>
                <w:sz w:val="26"/>
                <w:szCs w:val="26"/>
              </w:rPr>
              <w:t>- QCVN QTĐ-5:2009/</w:t>
            </w:r>
            <w:proofErr w:type="gramStart"/>
            <w:r w:rsidRPr="00901F10">
              <w:rPr>
                <w:sz w:val="26"/>
                <w:szCs w:val="26"/>
              </w:rPr>
              <w:t>BCT;</w:t>
            </w:r>
            <w:proofErr w:type="gramEnd"/>
          </w:p>
          <w:p w14:paraId="02DD847D" w14:textId="77777777" w:rsidR="001375AD" w:rsidRPr="00901F10" w:rsidRDefault="001375AD" w:rsidP="00BD1637">
            <w:pPr>
              <w:spacing w:before="60"/>
              <w:contextualSpacing/>
              <w:rPr>
                <w:sz w:val="26"/>
                <w:szCs w:val="26"/>
              </w:rPr>
            </w:pPr>
            <w:r w:rsidRPr="00901F10">
              <w:rPr>
                <w:sz w:val="26"/>
                <w:szCs w:val="26"/>
              </w:rPr>
              <w:t>-  Quy chuẩn kỹ thuật Quốc gia về an toàn điện.</w:t>
            </w:r>
          </w:p>
          <w:p w14:paraId="073061C4" w14:textId="77777777" w:rsidR="001375AD" w:rsidRPr="00901F10" w:rsidRDefault="001375AD" w:rsidP="00BD1637">
            <w:pPr>
              <w:spacing w:before="60"/>
              <w:contextualSpacing/>
              <w:rPr>
                <w:sz w:val="26"/>
                <w:szCs w:val="26"/>
              </w:rPr>
            </w:pPr>
            <w:r w:rsidRPr="00901F10">
              <w:rPr>
                <w:sz w:val="26"/>
                <w:szCs w:val="26"/>
              </w:rPr>
              <w:t>- Quy chuẩn kỹ thuật Quốc gia về kỹ thuật điện.</w:t>
            </w:r>
          </w:p>
          <w:p w14:paraId="66235214" w14:textId="77777777" w:rsidR="001375AD" w:rsidRPr="00901F10" w:rsidRDefault="001375AD" w:rsidP="00BD1637">
            <w:pPr>
              <w:spacing w:before="60"/>
              <w:contextualSpacing/>
              <w:rPr>
                <w:sz w:val="26"/>
                <w:szCs w:val="26"/>
              </w:rPr>
            </w:pPr>
            <w:r w:rsidRPr="00901F10">
              <w:rPr>
                <w:sz w:val="26"/>
                <w:szCs w:val="26"/>
              </w:rPr>
              <w:t>- TCVN 5935-1:2013 (IEC 60502-1:2009</w:t>
            </w:r>
            <w:proofErr w:type="gramStart"/>
            <w:r w:rsidRPr="00901F10">
              <w:rPr>
                <w:sz w:val="26"/>
                <w:szCs w:val="26"/>
              </w:rPr>
              <w:t>);</w:t>
            </w:r>
            <w:proofErr w:type="gramEnd"/>
          </w:p>
          <w:p w14:paraId="7410AABC" w14:textId="77777777" w:rsidR="001375AD" w:rsidRPr="00901F10" w:rsidRDefault="001375AD" w:rsidP="00BD1637">
            <w:pPr>
              <w:spacing w:before="60"/>
              <w:contextualSpacing/>
              <w:rPr>
                <w:sz w:val="26"/>
                <w:szCs w:val="26"/>
              </w:rPr>
            </w:pPr>
            <w:r w:rsidRPr="00901F10">
              <w:rPr>
                <w:sz w:val="26"/>
                <w:szCs w:val="26"/>
              </w:rPr>
              <w:t>- TCVN 5935-2:2013 (IEC 60502-2:2005</w:t>
            </w:r>
            <w:proofErr w:type="gramStart"/>
            <w:r w:rsidRPr="00901F10">
              <w:rPr>
                <w:sz w:val="26"/>
                <w:szCs w:val="26"/>
              </w:rPr>
              <w:t>);</w:t>
            </w:r>
            <w:proofErr w:type="gramEnd"/>
          </w:p>
          <w:p w14:paraId="3E72EB47" w14:textId="77777777" w:rsidR="001375AD" w:rsidRPr="00901F10" w:rsidRDefault="001375AD" w:rsidP="00BD1637">
            <w:pPr>
              <w:spacing w:before="60"/>
              <w:contextualSpacing/>
              <w:rPr>
                <w:sz w:val="26"/>
                <w:szCs w:val="26"/>
              </w:rPr>
            </w:pPr>
            <w:r w:rsidRPr="00901F10">
              <w:rPr>
                <w:sz w:val="26"/>
                <w:szCs w:val="26"/>
              </w:rPr>
              <w:t>- TCVN 12226:2018 (IEC 60840:2011</w:t>
            </w:r>
            <w:proofErr w:type="gramStart"/>
            <w:r w:rsidRPr="00901F10">
              <w:rPr>
                <w:sz w:val="26"/>
                <w:szCs w:val="26"/>
              </w:rPr>
              <w:t>);</w:t>
            </w:r>
            <w:proofErr w:type="gramEnd"/>
          </w:p>
          <w:p w14:paraId="59B8DBBB" w14:textId="77777777" w:rsidR="001375AD" w:rsidRPr="00901F10" w:rsidRDefault="001375AD" w:rsidP="00BD1637">
            <w:pPr>
              <w:spacing w:before="60"/>
              <w:contextualSpacing/>
              <w:rPr>
                <w:sz w:val="26"/>
                <w:szCs w:val="26"/>
              </w:rPr>
            </w:pPr>
            <w:r w:rsidRPr="00901F10">
              <w:rPr>
                <w:sz w:val="26"/>
                <w:szCs w:val="26"/>
              </w:rPr>
              <w:t>- TCVN 12227:2018 (IEC 62067:2011</w:t>
            </w:r>
            <w:proofErr w:type="gramStart"/>
            <w:r w:rsidRPr="00901F10">
              <w:rPr>
                <w:sz w:val="26"/>
                <w:szCs w:val="26"/>
              </w:rPr>
              <w:t>);</w:t>
            </w:r>
            <w:proofErr w:type="gramEnd"/>
          </w:p>
          <w:p w14:paraId="23D28614" w14:textId="77777777" w:rsidR="001375AD" w:rsidRPr="00901F10" w:rsidRDefault="001375AD" w:rsidP="00BD1637">
            <w:pPr>
              <w:spacing w:before="60"/>
              <w:contextualSpacing/>
              <w:rPr>
                <w:sz w:val="26"/>
                <w:szCs w:val="26"/>
              </w:rPr>
            </w:pPr>
            <w:r w:rsidRPr="00901F10">
              <w:rPr>
                <w:sz w:val="26"/>
                <w:szCs w:val="26"/>
              </w:rPr>
              <w:t xml:space="preserve">- IEEE Std </w:t>
            </w:r>
            <w:proofErr w:type="gramStart"/>
            <w:r w:rsidRPr="00901F10">
              <w:rPr>
                <w:sz w:val="26"/>
                <w:szCs w:val="26"/>
              </w:rPr>
              <w:t>400.2-2013;</w:t>
            </w:r>
            <w:proofErr w:type="gramEnd"/>
          </w:p>
          <w:p w14:paraId="5E6E6B61" w14:textId="77777777" w:rsidR="001375AD" w:rsidRPr="00901F10" w:rsidRDefault="001375AD" w:rsidP="00BD1637">
            <w:pPr>
              <w:spacing w:before="60"/>
              <w:contextualSpacing/>
              <w:rPr>
                <w:sz w:val="26"/>
                <w:szCs w:val="26"/>
              </w:rPr>
            </w:pPr>
            <w:r w:rsidRPr="00901F10">
              <w:rPr>
                <w:sz w:val="26"/>
                <w:szCs w:val="26"/>
              </w:rPr>
              <w:t>- IEEE Std 400.4-2015</w:t>
            </w:r>
          </w:p>
          <w:p w14:paraId="4D1A5855" w14:textId="77777777" w:rsidR="001375AD" w:rsidRPr="00901F10" w:rsidRDefault="001375AD" w:rsidP="00BD1637">
            <w:pPr>
              <w:spacing w:before="60"/>
              <w:contextualSpacing/>
              <w:rPr>
                <w:sz w:val="26"/>
                <w:szCs w:val="26"/>
              </w:rPr>
            </w:pPr>
            <w:r w:rsidRPr="00901F10">
              <w:rPr>
                <w:sz w:val="26"/>
                <w:szCs w:val="26"/>
              </w:rPr>
              <w:t>- Tài liệu kỹ thuật của NSX hoặc tương đương.</w:t>
            </w:r>
          </w:p>
        </w:tc>
        <w:tc>
          <w:tcPr>
            <w:tcW w:w="1843" w:type="dxa"/>
            <w:tcBorders>
              <w:top w:val="single" w:sz="4" w:space="0" w:color="auto"/>
              <w:left w:val="single" w:sz="4" w:space="0" w:color="auto"/>
              <w:right w:val="single" w:sz="4" w:space="0" w:color="auto"/>
            </w:tcBorders>
            <w:vAlign w:val="center"/>
          </w:tcPr>
          <w:p w14:paraId="06BB8488" w14:textId="77777777" w:rsidR="001375AD" w:rsidRPr="00901F10" w:rsidRDefault="001375AD" w:rsidP="00BD1637">
            <w:pPr>
              <w:spacing w:before="60"/>
              <w:contextualSpacing/>
              <w:rPr>
                <w:sz w:val="26"/>
                <w:szCs w:val="26"/>
              </w:rPr>
            </w:pPr>
          </w:p>
        </w:tc>
      </w:tr>
      <w:tr w:rsidR="001375AD" w:rsidRPr="00901F10" w14:paraId="3DC2DB1F" w14:textId="77777777" w:rsidTr="008516AB">
        <w:trPr>
          <w:trHeight w:val="20"/>
        </w:trPr>
        <w:tc>
          <w:tcPr>
            <w:tcW w:w="709" w:type="dxa"/>
            <w:vMerge w:val="restart"/>
            <w:tcBorders>
              <w:top w:val="single" w:sz="4" w:space="0" w:color="auto"/>
              <w:left w:val="single" w:sz="4" w:space="0" w:color="auto"/>
              <w:right w:val="single" w:sz="4" w:space="0" w:color="auto"/>
            </w:tcBorders>
            <w:noWrap/>
            <w:vAlign w:val="center"/>
          </w:tcPr>
          <w:p w14:paraId="15553237" w14:textId="77777777" w:rsidR="001375AD" w:rsidRPr="00901F10" w:rsidRDefault="001375AD" w:rsidP="00BD1637">
            <w:pPr>
              <w:spacing w:before="60"/>
              <w:jc w:val="center"/>
              <w:rPr>
                <w:sz w:val="26"/>
                <w:szCs w:val="26"/>
                <w:lang w:eastAsia="vi-VN"/>
              </w:rPr>
            </w:pPr>
            <w:r w:rsidRPr="00901F10">
              <w:rPr>
                <w:sz w:val="26"/>
                <w:szCs w:val="26"/>
                <w:lang w:eastAsia="vi-VN"/>
              </w:rPr>
              <w:t>2</w:t>
            </w:r>
          </w:p>
        </w:tc>
        <w:tc>
          <w:tcPr>
            <w:tcW w:w="3799" w:type="dxa"/>
            <w:vMerge w:val="restart"/>
            <w:tcBorders>
              <w:top w:val="single" w:sz="4" w:space="0" w:color="auto"/>
              <w:left w:val="single" w:sz="4" w:space="0" w:color="auto"/>
              <w:right w:val="single" w:sz="4" w:space="0" w:color="auto"/>
            </w:tcBorders>
            <w:noWrap/>
            <w:vAlign w:val="center"/>
          </w:tcPr>
          <w:p w14:paraId="0074299F" w14:textId="77777777" w:rsidR="001375AD" w:rsidRPr="00901F10" w:rsidRDefault="001375AD" w:rsidP="00BD1637">
            <w:pPr>
              <w:spacing w:before="60"/>
              <w:contextualSpacing/>
              <w:rPr>
                <w:sz w:val="26"/>
                <w:szCs w:val="26"/>
              </w:rPr>
            </w:pPr>
            <w:r w:rsidRPr="00901F10">
              <w:rPr>
                <w:sz w:val="26"/>
                <w:szCs w:val="26"/>
              </w:rPr>
              <w:t>Hạng mục thử nghiệm/kiểm định</w:t>
            </w:r>
          </w:p>
          <w:p w14:paraId="036D70BD" w14:textId="77777777" w:rsidR="001375AD" w:rsidRPr="00901F10" w:rsidRDefault="001375AD" w:rsidP="00BD1637">
            <w:pPr>
              <w:spacing w:before="60"/>
              <w:contextualSpacing/>
              <w:rPr>
                <w:sz w:val="26"/>
                <w:szCs w:val="26"/>
              </w:rPr>
            </w:pPr>
            <w:r w:rsidRPr="00901F10">
              <w:rPr>
                <w:sz w:val="26"/>
                <w:szCs w:val="26"/>
              </w:rPr>
              <w:t>Cấp độ 2 – Offline</w:t>
            </w:r>
          </w:p>
        </w:tc>
        <w:tc>
          <w:tcPr>
            <w:tcW w:w="8250" w:type="dxa"/>
            <w:tcBorders>
              <w:top w:val="single" w:sz="4" w:space="0" w:color="auto"/>
              <w:left w:val="single" w:sz="4" w:space="0" w:color="auto"/>
              <w:right w:val="single" w:sz="4" w:space="0" w:color="auto"/>
            </w:tcBorders>
            <w:noWrap/>
          </w:tcPr>
          <w:p w14:paraId="188AAA14" w14:textId="77777777" w:rsidR="001375AD" w:rsidRPr="00901F10" w:rsidRDefault="001375AD" w:rsidP="00BD1637">
            <w:pPr>
              <w:rPr>
                <w:sz w:val="26"/>
                <w:szCs w:val="26"/>
              </w:rPr>
            </w:pPr>
            <w:r w:rsidRPr="00901F10">
              <w:rPr>
                <w:sz w:val="26"/>
                <w:szCs w:val="26"/>
              </w:rPr>
              <w:t>Kiểm tra bên ngoài</w:t>
            </w:r>
          </w:p>
        </w:tc>
        <w:tc>
          <w:tcPr>
            <w:tcW w:w="1843" w:type="dxa"/>
            <w:tcBorders>
              <w:top w:val="single" w:sz="4" w:space="0" w:color="auto"/>
              <w:left w:val="single" w:sz="4" w:space="0" w:color="auto"/>
              <w:right w:val="single" w:sz="4" w:space="0" w:color="auto"/>
            </w:tcBorders>
            <w:vAlign w:val="center"/>
          </w:tcPr>
          <w:p w14:paraId="1AAB6EB5" w14:textId="77777777" w:rsidR="001375AD" w:rsidRPr="00901F10" w:rsidRDefault="001375AD" w:rsidP="00BD1637">
            <w:pPr>
              <w:spacing w:before="60"/>
              <w:contextualSpacing/>
              <w:rPr>
                <w:sz w:val="26"/>
                <w:szCs w:val="26"/>
              </w:rPr>
            </w:pPr>
          </w:p>
        </w:tc>
      </w:tr>
      <w:tr w:rsidR="001375AD" w:rsidRPr="00901F10" w14:paraId="1A506260" w14:textId="77777777" w:rsidTr="008516AB">
        <w:trPr>
          <w:trHeight w:val="20"/>
        </w:trPr>
        <w:tc>
          <w:tcPr>
            <w:tcW w:w="709" w:type="dxa"/>
            <w:vMerge/>
            <w:tcBorders>
              <w:left w:val="single" w:sz="4" w:space="0" w:color="auto"/>
              <w:right w:val="single" w:sz="4" w:space="0" w:color="auto"/>
            </w:tcBorders>
            <w:noWrap/>
            <w:vAlign w:val="center"/>
          </w:tcPr>
          <w:p w14:paraId="775CF73A"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44855C9D"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4B3EC648" w14:textId="77777777" w:rsidR="001375AD" w:rsidRPr="00901F10" w:rsidRDefault="001375AD" w:rsidP="00BD1637">
            <w:pPr>
              <w:rPr>
                <w:sz w:val="26"/>
                <w:szCs w:val="26"/>
              </w:rPr>
            </w:pPr>
            <w:r w:rsidRPr="00901F10">
              <w:rPr>
                <w:sz w:val="26"/>
                <w:szCs w:val="26"/>
              </w:rPr>
              <w:t xml:space="preserve">Đo điện trở cách điện </w:t>
            </w:r>
          </w:p>
        </w:tc>
        <w:tc>
          <w:tcPr>
            <w:tcW w:w="1843" w:type="dxa"/>
            <w:tcBorders>
              <w:left w:val="single" w:sz="4" w:space="0" w:color="auto"/>
              <w:right w:val="single" w:sz="4" w:space="0" w:color="auto"/>
            </w:tcBorders>
            <w:vAlign w:val="center"/>
          </w:tcPr>
          <w:p w14:paraId="42498A6D" w14:textId="77777777" w:rsidR="001375AD" w:rsidRPr="00901F10" w:rsidRDefault="001375AD" w:rsidP="00BD1637">
            <w:pPr>
              <w:spacing w:before="60"/>
              <w:rPr>
                <w:sz w:val="26"/>
                <w:szCs w:val="26"/>
                <w:lang w:eastAsia="vi-VN"/>
              </w:rPr>
            </w:pPr>
          </w:p>
        </w:tc>
      </w:tr>
      <w:tr w:rsidR="001375AD" w:rsidRPr="00901F10" w14:paraId="69ECAA8C" w14:textId="77777777" w:rsidTr="008516AB">
        <w:trPr>
          <w:trHeight w:val="20"/>
        </w:trPr>
        <w:tc>
          <w:tcPr>
            <w:tcW w:w="709" w:type="dxa"/>
            <w:vMerge/>
            <w:tcBorders>
              <w:left w:val="single" w:sz="4" w:space="0" w:color="auto"/>
              <w:right w:val="single" w:sz="4" w:space="0" w:color="auto"/>
            </w:tcBorders>
            <w:noWrap/>
            <w:vAlign w:val="center"/>
          </w:tcPr>
          <w:p w14:paraId="18DAAA22"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17BDA91B"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620D209C" w14:textId="77777777" w:rsidR="001375AD" w:rsidRPr="00901F10" w:rsidRDefault="001375AD" w:rsidP="00BD1637">
            <w:pPr>
              <w:rPr>
                <w:sz w:val="26"/>
                <w:szCs w:val="26"/>
              </w:rPr>
            </w:pPr>
            <w:r w:rsidRPr="00901F10">
              <w:rPr>
                <w:sz w:val="26"/>
                <w:szCs w:val="26"/>
              </w:rPr>
              <w:t>Thí nghiệm VLF/DAC</w:t>
            </w:r>
          </w:p>
        </w:tc>
        <w:tc>
          <w:tcPr>
            <w:tcW w:w="1843" w:type="dxa"/>
            <w:tcBorders>
              <w:left w:val="single" w:sz="4" w:space="0" w:color="auto"/>
              <w:right w:val="single" w:sz="4" w:space="0" w:color="auto"/>
            </w:tcBorders>
            <w:vAlign w:val="center"/>
          </w:tcPr>
          <w:p w14:paraId="2CA8FC88" w14:textId="77777777" w:rsidR="001375AD" w:rsidRPr="00901F10" w:rsidRDefault="001375AD" w:rsidP="00BD1637">
            <w:pPr>
              <w:spacing w:before="60"/>
              <w:rPr>
                <w:sz w:val="26"/>
                <w:szCs w:val="26"/>
                <w:lang w:eastAsia="vi-VN"/>
              </w:rPr>
            </w:pPr>
          </w:p>
        </w:tc>
      </w:tr>
      <w:tr w:rsidR="001375AD" w:rsidRPr="00901F10" w14:paraId="6AB69529" w14:textId="77777777" w:rsidTr="008516AB">
        <w:trPr>
          <w:trHeight w:val="20"/>
        </w:trPr>
        <w:tc>
          <w:tcPr>
            <w:tcW w:w="709" w:type="dxa"/>
            <w:vMerge/>
            <w:tcBorders>
              <w:left w:val="single" w:sz="4" w:space="0" w:color="auto"/>
              <w:right w:val="single" w:sz="4" w:space="0" w:color="auto"/>
            </w:tcBorders>
            <w:noWrap/>
            <w:vAlign w:val="center"/>
          </w:tcPr>
          <w:p w14:paraId="37579F17"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377F1437"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21375A2C" w14:textId="77777777" w:rsidR="001375AD" w:rsidRPr="00901F10" w:rsidRDefault="001375AD" w:rsidP="00BD1637">
            <w:pPr>
              <w:rPr>
                <w:sz w:val="26"/>
                <w:szCs w:val="26"/>
              </w:rPr>
            </w:pPr>
            <w:r w:rsidRPr="00901F10">
              <w:rPr>
                <w:sz w:val="26"/>
                <w:szCs w:val="26"/>
              </w:rPr>
              <w:t xml:space="preserve">Đo PD offline </w:t>
            </w:r>
          </w:p>
        </w:tc>
        <w:tc>
          <w:tcPr>
            <w:tcW w:w="1843" w:type="dxa"/>
            <w:tcBorders>
              <w:left w:val="single" w:sz="4" w:space="0" w:color="auto"/>
              <w:right w:val="single" w:sz="4" w:space="0" w:color="auto"/>
            </w:tcBorders>
            <w:vAlign w:val="center"/>
          </w:tcPr>
          <w:p w14:paraId="638B1BCE" w14:textId="77777777" w:rsidR="001375AD" w:rsidRPr="00901F10" w:rsidRDefault="001375AD" w:rsidP="00BD1637">
            <w:pPr>
              <w:spacing w:before="60"/>
              <w:rPr>
                <w:sz w:val="26"/>
                <w:szCs w:val="26"/>
                <w:lang w:eastAsia="vi-VN"/>
              </w:rPr>
            </w:pPr>
          </w:p>
        </w:tc>
      </w:tr>
      <w:tr w:rsidR="001375AD" w:rsidRPr="00901F10" w14:paraId="2EBE1137" w14:textId="77777777" w:rsidTr="008516AB">
        <w:trPr>
          <w:trHeight w:val="20"/>
        </w:trPr>
        <w:tc>
          <w:tcPr>
            <w:tcW w:w="709" w:type="dxa"/>
            <w:vMerge/>
            <w:tcBorders>
              <w:left w:val="single" w:sz="4" w:space="0" w:color="auto"/>
              <w:right w:val="single" w:sz="4" w:space="0" w:color="auto"/>
            </w:tcBorders>
            <w:noWrap/>
            <w:vAlign w:val="center"/>
          </w:tcPr>
          <w:p w14:paraId="7985323D"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05E54107"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46FC6E8D" w14:textId="77777777" w:rsidR="001375AD" w:rsidRPr="00901F10" w:rsidRDefault="001375AD" w:rsidP="00BD1637">
            <w:pPr>
              <w:rPr>
                <w:sz w:val="26"/>
                <w:szCs w:val="26"/>
              </w:rPr>
            </w:pPr>
            <w:r w:rsidRPr="00901F10">
              <w:rPr>
                <w:sz w:val="26"/>
                <w:szCs w:val="26"/>
              </w:rPr>
              <w:t xml:space="preserve">Đo Tgδ </w:t>
            </w:r>
          </w:p>
        </w:tc>
        <w:tc>
          <w:tcPr>
            <w:tcW w:w="1843" w:type="dxa"/>
            <w:tcBorders>
              <w:left w:val="single" w:sz="4" w:space="0" w:color="auto"/>
              <w:right w:val="single" w:sz="4" w:space="0" w:color="auto"/>
            </w:tcBorders>
            <w:vAlign w:val="center"/>
          </w:tcPr>
          <w:p w14:paraId="5D29FC39" w14:textId="77777777" w:rsidR="001375AD" w:rsidRPr="00901F10" w:rsidRDefault="001375AD" w:rsidP="00BD1637">
            <w:pPr>
              <w:spacing w:before="60"/>
              <w:rPr>
                <w:sz w:val="26"/>
                <w:szCs w:val="26"/>
                <w:lang w:eastAsia="vi-VN"/>
              </w:rPr>
            </w:pPr>
          </w:p>
        </w:tc>
      </w:tr>
    </w:tbl>
    <w:p w14:paraId="4CA74425" w14:textId="77777777" w:rsidR="001375AD" w:rsidRPr="00901F10" w:rsidRDefault="001375AD" w:rsidP="001375AD">
      <w:pPr>
        <w:tabs>
          <w:tab w:val="left" w:pos="5773"/>
        </w:tabs>
        <w:rPr>
          <w:sz w:val="26"/>
          <w:szCs w:val="26"/>
        </w:rPr>
      </w:pPr>
    </w:p>
    <w:p w14:paraId="47EE1F20" w14:textId="77777777" w:rsidR="001375AD" w:rsidRPr="00901F10" w:rsidRDefault="001375AD" w:rsidP="001375AD">
      <w:pPr>
        <w:spacing w:before="40" w:after="40"/>
        <w:rPr>
          <w:b/>
          <w:bCs/>
          <w:sz w:val="26"/>
          <w:szCs w:val="26"/>
        </w:rPr>
      </w:pPr>
      <w:r w:rsidRPr="00901F10">
        <w:rPr>
          <w:b/>
          <w:bCs/>
          <w:sz w:val="26"/>
          <w:szCs w:val="26"/>
        </w:rPr>
        <w:t>11. Thử nghiệm/kiểm định Ring Main Unit – RMU</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799"/>
        <w:gridCol w:w="8250"/>
        <w:gridCol w:w="1843"/>
      </w:tblGrid>
      <w:tr w:rsidR="001375AD" w:rsidRPr="00901F10" w14:paraId="55785F2E" w14:textId="77777777" w:rsidTr="008516AB">
        <w:trPr>
          <w:trHeight w:val="2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152CE6BE" w14:textId="77777777" w:rsidR="001375AD" w:rsidRPr="00901F10" w:rsidRDefault="001375AD" w:rsidP="00BD1637">
            <w:pPr>
              <w:spacing w:before="60"/>
              <w:ind w:left="-130" w:firstLine="130"/>
              <w:jc w:val="center"/>
              <w:rPr>
                <w:b/>
                <w:sz w:val="26"/>
                <w:szCs w:val="26"/>
                <w:lang w:eastAsia="vi-VN"/>
              </w:rPr>
            </w:pPr>
            <w:r w:rsidRPr="00901F10">
              <w:rPr>
                <w:b/>
                <w:sz w:val="26"/>
                <w:szCs w:val="26"/>
                <w:lang w:eastAsia="vi-VN"/>
              </w:rPr>
              <w:lastRenderedPageBreak/>
              <w:t>Stt</w:t>
            </w:r>
          </w:p>
        </w:tc>
        <w:tc>
          <w:tcPr>
            <w:tcW w:w="3799" w:type="dxa"/>
            <w:tcBorders>
              <w:top w:val="single" w:sz="4" w:space="0" w:color="auto"/>
              <w:left w:val="single" w:sz="4" w:space="0" w:color="auto"/>
              <w:bottom w:val="single" w:sz="4" w:space="0" w:color="auto"/>
              <w:right w:val="single" w:sz="4" w:space="0" w:color="auto"/>
            </w:tcBorders>
            <w:noWrap/>
            <w:vAlign w:val="center"/>
            <w:hideMark/>
          </w:tcPr>
          <w:p w14:paraId="769CD1E0" w14:textId="77777777" w:rsidR="001375AD" w:rsidRPr="00901F10" w:rsidRDefault="001375AD" w:rsidP="00BD1637">
            <w:pPr>
              <w:spacing w:before="60"/>
              <w:jc w:val="center"/>
              <w:rPr>
                <w:b/>
                <w:sz w:val="26"/>
                <w:szCs w:val="26"/>
                <w:lang w:eastAsia="vi-VN"/>
              </w:rPr>
            </w:pPr>
            <w:r w:rsidRPr="00901F10">
              <w:rPr>
                <w:b/>
                <w:sz w:val="26"/>
                <w:szCs w:val="26"/>
                <w:lang w:eastAsia="vi-VN"/>
              </w:rPr>
              <w:t>Mô tả</w:t>
            </w:r>
          </w:p>
        </w:tc>
        <w:tc>
          <w:tcPr>
            <w:tcW w:w="8250" w:type="dxa"/>
            <w:tcBorders>
              <w:top w:val="single" w:sz="4" w:space="0" w:color="auto"/>
              <w:left w:val="single" w:sz="4" w:space="0" w:color="auto"/>
              <w:bottom w:val="single" w:sz="4" w:space="0" w:color="auto"/>
              <w:right w:val="single" w:sz="4" w:space="0" w:color="auto"/>
            </w:tcBorders>
            <w:noWrap/>
            <w:vAlign w:val="center"/>
            <w:hideMark/>
          </w:tcPr>
          <w:p w14:paraId="792C69D2" w14:textId="77777777" w:rsidR="001375AD" w:rsidRPr="00901F10" w:rsidRDefault="001375AD" w:rsidP="00BD1637">
            <w:pPr>
              <w:spacing w:before="60"/>
              <w:jc w:val="center"/>
              <w:rPr>
                <w:b/>
                <w:sz w:val="26"/>
                <w:szCs w:val="26"/>
                <w:lang w:eastAsia="vi-VN"/>
              </w:rPr>
            </w:pPr>
            <w:r w:rsidRPr="00901F10">
              <w:rPr>
                <w:b/>
                <w:sz w:val="26"/>
                <w:szCs w:val="26"/>
                <w:lang w:eastAsia="vi-VN"/>
              </w:rPr>
              <w:t>Yêu cầu</w:t>
            </w:r>
          </w:p>
        </w:tc>
        <w:tc>
          <w:tcPr>
            <w:tcW w:w="1843" w:type="dxa"/>
            <w:tcBorders>
              <w:top w:val="single" w:sz="4" w:space="0" w:color="auto"/>
              <w:left w:val="single" w:sz="4" w:space="0" w:color="auto"/>
              <w:bottom w:val="single" w:sz="4" w:space="0" w:color="auto"/>
              <w:right w:val="single" w:sz="4" w:space="0" w:color="auto"/>
            </w:tcBorders>
            <w:vAlign w:val="center"/>
          </w:tcPr>
          <w:p w14:paraId="37E48969" w14:textId="77777777" w:rsidR="001375AD" w:rsidRPr="00901F10" w:rsidRDefault="001375AD" w:rsidP="00BD1637">
            <w:pPr>
              <w:spacing w:before="60"/>
              <w:jc w:val="center"/>
              <w:rPr>
                <w:b/>
                <w:sz w:val="26"/>
                <w:szCs w:val="26"/>
                <w:lang w:eastAsia="vi-VN"/>
              </w:rPr>
            </w:pPr>
            <w:r w:rsidRPr="00901F10">
              <w:rPr>
                <w:b/>
                <w:sz w:val="26"/>
                <w:szCs w:val="26"/>
                <w:lang w:eastAsia="vi-VN"/>
              </w:rPr>
              <w:t>Chào thầu</w:t>
            </w:r>
          </w:p>
        </w:tc>
      </w:tr>
      <w:tr w:rsidR="001375AD" w:rsidRPr="00901F10" w14:paraId="4FF6B381" w14:textId="77777777" w:rsidTr="008516AB">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14:paraId="05E83FFB" w14:textId="77777777" w:rsidR="001375AD" w:rsidRPr="00901F10" w:rsidRDefault="001375AD" w:rsidP="00BD1637">
            <w:pPr>
              <w:spacing w:before="60"/>
              <w:jc w:val="center"/>
              <w:rPr>
                <w:sz w:val="26"/>
                <w:szCs w:val="26"/>
                <w:lang w:eastAsia="vi-VN"/>
              </w:rPr>
            </w:pPr>
            <w:r w:rsidRPr="00901F10">
              <w:rPr>
                <w:sz w:val="26"/>
                <w:szCs w:val="26"/>
                <w:lang w:eastAsia="vi-VN"/>
              </w:rPr>
              <w:t>1</w:t>
            </w:r>
          </w:p>
        </w:tc>
        <w:tc>
          <w:tcPr>
            <w:tcW w:w="3799" w:type="dxa"/>
            <w:tcBorders>
              <w:top w:val="single" w:sz="4" w:space="0" w:color="auto"/>
              <w:left w:val="single" w:sz="4" w:space="0" w:color="auto"/>
              <w:bottom w:val="single" w:sz="4" w:space="0" w:color="auto"/>
              <w:right w:val="single" w:sz="4" w:space="0" w:color="auto"/>
            </w:tcBorders>
            <w:noWrap/>
            <w:vAlign w:val="center"/>
          </w:tcPr>
          <w:p w14:paraId="39EB329C" w14:textId="77777777" w:rsidR="001375AD" w:rsidRPr="00901F10" w:rsidRDefault="001375AD" w:rsidP="00BD1637">
            <w:pPr>
              <w:spacing w:before="60"/>
              <w:contextualSpacing/>
              <w:rPr>
                <w:sz w:val="26"/>
                <w:szCs w:val="26"/>
              </w:rPr>
            </w:pPr>
            <w:r w:rsidRPr="00901F10">
              <w:rPr>
                <w:sz w:val="26"/>
                <w:szCs w:val="26"/>
              </w:rPr>
              <w:t>Tiêu chuẩn thử nghiệm/kiểm định</w:t>
            </w:r>
          </w:p>
        </w:tc>
        <w:tc>
          <w:tcPr>
            <w:tcW w:w="8250" w:type="dxa"/>
            <w:tcBorders>
              <w:top w:val="single" w:sz="4" w:space="0" w:color="auto"/>
              <w:left w:val="single" w:sz="4" w:space="0" w:color="auto"/>
              <w:right w:val="single" w:sz="4" w:space="0" w:color="auto"/>
            </w:tcBorders>
            <w:noWrap/>
            <w:vAlign w:val="center"/>
          </w:tcPr>
          <w:p w14:paraId="0F016DE1" w14:textId="77777777" w:rsidR="001375AD" w:rsidRPr="00901F10" w:rsidRDefault="001375AD" w:rsidP="00BD1637">
            <w:pPr>
              <w:spacing w:before="60"/>
              <w:contextualSpacing/>
              <w:rPr>
                <w:sz w:val="26"/>
                <w:szCs w:val="26"/>
              </w:rPr>
            </w:pPr>
            <w:r w:rsidRPr="00901F10">
              <w:rPr>
                <w:sz w:val="26"/>
                <w:szCs w:val="26"/>
              </w:rPr>
              <w:t xml:space="preserve">Theo văn bản số 6321/EVN SPC - KT ngày 20/07/2021 và 8767/EVN SPC -KT ngày 01/10/2021 </w:t>
            </w:r>
            <w:proofErr w:type="gramStart"/>
            <w:r w:rsidRPr="00901F10">
              <w:rPr>
                <w:sz w:val="26"/>
                <w:szCs w:val="26"/>
              </w:rPr>
              <w:t>của  Tổng</w:t>
            </w:r>
            <w:proofErr w:type="gramEnd"/>
            <w:r w:rsidRPr="00901F10">
              <w:rPr>
                <w:sz w:val="26"/>
                <w:szCs w:val="26"/>
              </w:rPr>
              <w:t xml:space="preserve"> Công ty Điện </w:t>
            </w:r>
            <w:proofErr w:type="gramStart"/>
            <w:r w:rsidRPr="00901F10">
              <w:rPr>
                <w:sz w:val="26"/>
                <w:szCs w:val="26"/>
              </w:rPr>
              <w:t>lực  miền</w:t>
            </w:r>
            <w:proofErr w:type="gramEnd"/>
            <w:r w:rsidRPr="00901F10">
              <w:rPr>
                <w:sz w:val="26"/>
                <w:szCs w:val="26"/>
              </w:rPr>
              <w:t xml:space="preserve"> Nam; Quy chuẩn kỹ thuật Quốc gia về an toàn điện, Quy chuẩn kỹ thuật Quốc gia về kỹ thuật </w:t>
            </w:r>
            <w:proofErr w:type="gramStart"/>
            <w:r w:rsidRPr="00901F10">
              <w:rPr>
                <w:sz w:val="26"/>
                <w:szCs w:val="26"/>
              </w:rPr>
              <w:t>điện;</w:t>
            </w:r>
            <w:proofErr w:type="gramEnd"/>
          </w:p>
          <w:p w14:paraId="44E11719" w14:textId="77777777" w:rsidR="001375AD" w:rsidRPr="00901F10" w:rsidRDefault="001375AD" w:rsidP="00BD1637">
            <w:pPr>
              <w:spacing w:before="60"/>
              <w:contextualSpacing/>
              <w:rPr>
                <w:sz w:val="26"/>
                <w:szCs w:val="26"/>
              </w:rPr>
            </w:pPr>
            <w:r w:rsidRPr="00901F10">
              <w:rPr>
                <w:sz w:val="26"/>
                <w:szCs w:val="26"/>
              </w:rPr>
              <w:t>QCVN QTĐ-5:2009/BCT, IEC 62271-102, TCVN 6099-1 tài liệu kỹ thuật của NSX hoặc tương đương</w:t>
            </w:r>
          </w:p>
        </w:tc>
        <w:tc>
          <w:tcPr>
            <w:tcW w:w="1843" w:type="dxa"/>
            <w:tcBorders>
              <w:top w:val="single" w:sz="4" w:space="0" w:color="auto"/>
              <w:left w:val="single" w:sz="4" w:space="0" w:color="auto"/>
              <w:right w:val="single" w:sz="4" w:space="0" w:color="auto"/>
            </w:tcBorders>
            <w:vAlign w:val="center"/>
          </w:tcPr>
          <w:p w14:paraId="0A3FE311" w14:textId="77777777" w:rsidR="001375AD" w:rsidRPr="00901F10" w:rsidRDefault="001375AD" w:rsidP="00BD1637">
            <w:pPr>
              <w:spacing w:before="60"/>
              <w:contextualSpacing/>
              <w:rPr>
                <w:sz w:val="26"/>
                <w:szCs w:val="26"/>
              </w:rPr>
            </w:pPr>
          </w:p>
        </w:tc>
      </w:tr>
      <w:tr w:rsidR="001375AD" w:rsidRPr="00901F10" w14:paraId="36B0E7F0" w14:textId="77777777" w:rsidTr="008516AB">
        <w:trPr>
          <w:trHeight w:val="20"/>
        </w:trPr>
        <w:tc>
          <w:tcPr>
            <w:tcW w:w="709" w:type="dxa"/>
            <w:vMerge w:val="restart"/>
            <w:tcBorders>
              <w:top w:val="single" w:sz="4" w:space="0" w:color="auto"/>
              <w:left w:val="single" w:sz="4" w:space="0" w:color="auto"/>
              <w:right w:val="single" w:sz="4" w:space="0" w:color="auto"/>
            </w:tcBorders>
            <w:noWrap/>
            <w:vAlign w:val="center"/>
          </w:tcPr>
          <w:p w14:paraId="46513BC5" w14:textId="77777777" w:rsidR="001375AD" w:rsidRPr="00901F10" w:rsidRDefault="001375AD" w:rsidP="00BD1637">
            <w:pPr>
              <w:spacing w:before="60"/>
              <w:jc w:val="center"/>
              <w:rPr>
                <w:sz w:val="26"/>
                <w:szCs w:val="26"/>
                <w:lang w:eastAsia="vi-VN"/>
              </w:rPr>
            </w:pPr>
            <w:r w:rsidRPr="00901F10">
              <w:rPr>
                <w:sz w:val="26"/>
                <w:szCs w:val="26"/>
                <w:lang w:eastAsia="vi-VN"/>
              </w:rPr>
              <w:t>2</w:t>
            </w:r>
          </w:p>
        </w:tc>
        <w:tc>
          <w:tcPr>
            <w:tcW w:w="3799" w:type="dxa"/>
            <w:vMerge w:val="restart"/>
            <w:tcBorders>
              <w:top w:val="single" w:sz="4" w:space="0" w:color="auto"/>
              <w:left w:val="single" w:sz="4" w:space="0" w:color="auto"/>
              <w:right w:val="single" w:sz="4" w:space="0" w:color="auto"/>
            </w:tcBorders>
            <w:noWrap/>
            <w:vAlign w:val="center"/>
          </w:tcPr>
          <w:p w14:paraId="356EE197" w14:textId="77777777" w:rsidR="001375AD" w:rsidRPr="00901F10" w:rsidRDefault="001375AD" w:rsidP="00BD1637">
            <w:pPr>
              <w:spacing w:before="60"/>
              <w:contextualSpacing/>
              <w:rPr>
                <w:sz w:val="26"/>
                <w:szCs w:val="26"/>
              </w:rPr>
            </w:pPr>
            <w:r w:rsidRPr="00901F10">
              <w:rPr>
                <w:sz w:val="26"/>
                <w:szCs w:val="26"/>
              </w:rPr>
              <w:t>Hạng mục thử nghiệm/kiểm định</w:t>
            </w:r>
          </w:p>
          <w:p w14:paraId="79D11C58" w14:textId="77777777" w:rsidR="001375AD" w:rsidRPr="00901F10" w:rsidRDefault="001375AD" w:rsidP="00BD1637">
            <w:pPr>
              <w:spacing w:before="60"/>
              <w:contextualSpacing/>
              <w:rPr>
                <w:sz w:val="26"/>
                <w:szCs w:val="26"/>
              </w:rPr>
            </w:pPr>
            <w:r w:rsidRPr="00901F10">
              <w:rPr>
                <w:sz w:val="26"/>
                <w:szCs w:val="26"/>
              </w:rPr>
              <w:t>Cấp độ 2 – Offline</w:t>
            </w:r>
          </w:p>
        </w:tc>
        <w:tc>
          <w:tcPr>
            <w:tcW w:w="8250" w:type="dxa"/>
            <w:tcBorders>
              <w:top w:val="single" w:sz="4" w:space="0" w:color="auto"/>
              <w:left w:val="single" w:sz="4" w:space="0" w:color="auto"/>
              <w:right w:val="single" w:sz="4" w:space="0" w:color="auto"/>
            </w:tcBorders>
            <w:noWrap/>
          </w:tcPr>
          <w:p w14:paraId="6639488A" w14:textId="77777777" w:rsidR="001375AD" w:rsidRPr="00901F10" w:rsidRDefault="001375AD" w:rsidP="00BD1637">
            <w:pPr>
              <w:rPr>
                <w:sz w:val="26"/>
                <w:szCs w:val="26"/>
              </w:rPr>
            </w:pPr>
            <w:r w:rsidRPr="00901F10">
              <w:rPr>
                <w:sz w:val="26"/>
                <w:szCs w:val="26"/>
              </w:rPr>
              <w:t>Kiểm tra bên ngoài</w:t>
            </w:r>
          </w:p>
        </w:tc>
        <w:tc>
          <w:tcPr>
            <w:tcW w:w="1843" w:type="dxa"/>
            <w:tcBorders>
              <w:top w:val="single" w:sz="4" w:space="0" w:color="auto"/>
              <w:left w:val="single" w:sz="4" w:space="0" w:color="auto"/>
              <w:right w:val="single" w:sz="4" w:space="0" w:color="auto"/>
            </w:tcBorders>
            <w:vAlign w:val="center"/>
          </w:tcPr>
          <w:p w14:paraId="3EA0B79D" w14:textId="77777777" w:rsidR="001375AD" w:rsidRPr="00901F10" w:rsidRDefault="001375AD" w:rsidP="00BD1637">
            <w:pPr>
              <w:spacing w:before="60"/>
              <w:contextualSpacing/>
              <w:rPr>
                <w:sz w:val="26"/>
                <w:szCs w:val="26"/>
              </w:rPr>
            </w:pPr>
          </w:p>
        </w:tc>
      </w:tr>
      <w:tr w:rsidR="001375AD" w:rsidRPr="00901F10" w14:paraId="3B201751" w14:textId="77777777" w:rsidTr="008516AB">
        <w:trPr>
          <w:trHeight w:val="20"/>
        </w:trPr>
        <w:tc>
          <w:tcPr>
            <w:tcW w:w="709" w:type="dxa"/>
            <w:vMerge/>
            <w:tcBorders>
              <w:left w:val="single" w:sz="4" w:space="0" w:color="auto"/>
              <w:right w:val="single" w:sz="4" w:space="0" w:color="auto"/>
            </w:tcBorders>
            <w:noWrap/>
            <w:vAlign w:val="center"/>
          </w:tcPr>
          <w:p w14:paraId="3BBEBD3A"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1F6E2826"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6006F79E" w14:textId="77777777" w:rsidR="001375AD" w:rsidRPr="00901F10" w:rsidRDefault="001375AD" w:rsidP="00BD1637">
            <w:pPr>
              <w:rPr>
                <w:sz w:val="26"/>
                <w:szCs w:val="26"/>
              </w:rPr>
            </w:pPr>
            <w:r w:rsidRPr="00901F10">
              <w:rPr>
                <w:sz w:val="26"/>
                <w:szCs w:val="26"/>
              </w:rPr>
              <w:t xml:space="preserve">Đo điện trở cách điện </w:t>
            </w:r>
          </w:p>
        </w:tc>
        <w:tc>
          <w:tcPr>
            <w:tcW w:w="1843" w:type="dxa"/>
            <w:tcBorders>
              <w:left w:val="single" w:sz="4" w:space="0" w:color="auto"/>
              <w:right w:val="single" w:sz="4" w:space="0" w:color="auto"/>
            </w:tcBorders>
            <w:vAlign w:val="center"/>
          </w:tcPr>
          <w:p w14:paraId="065662FC" w14:textId="77777777" w:rsidR="001375AD" w:rsidRPr="00901F10" w:rsidRDefault="001375AD" w:rsidP="00BD1637">
            <w:pPr>
              <w:spacing w:before="60"/>
              <w:rPr>
                <w:sz w:val="26"/>
                <w:szCs w:val="26"/>
                <w:lang w:eastAsia="vi-VN"/>
              </w:rPr>
            </w:pPr>
          </w:p>
        </w:tc>
      </w:tr>
      <w:tr w:rsidR="001375AD" w:rsidRPr="00901F10" w14:paraId="002E13C8" w14:textId="77777777" w:rsidTr="008516AB">
        <w:trPr>
          <w:trHeight w:val="20"/>
        </w:trPr>
        <w:tc>
          <w:tcPr>
            <w:tcW w:w="709" w:type="dxa"/>
            <w:vMerge/>
            <w:tcBorders>
              <w:left w:val="single" w:sz="4" w:space="0" w:color="auto"/>
              <w:right w:val="single" w:sz="4" w:space="0" w:color="auto"/>
            </w:tcBorders>
            <w:noWrap/>
            <w:vAlign w:val="center"/>
          </w:tcPr>
          <w:p w14:paraId="592B59FD"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6F281766"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701691BF" w14:textId="77777777" w:rsidR="001375AD" w:rsidRPr="00901F10" w:rsidRDefault="001375AD" w:rsidP="00BD1637">
            <w:pPr>
              <w:rPr>
                <w:sz w:val="26"/>
                <w:szCs w:val="26"/>
              </w:rPr>
            </w:pPr>
            <w:r w:rsidRPr="00901F10">
              <w:rPr>
                <w:sz w:val="26"/>
                <w:szCs w:val="26"/>
              </w:rPr>
              <w:t>Đo điện trở tiếp xúc bằng dòng điện một chiều</w:t>
            </w:r>
          </w:p>
        </w:tc>
        <w:tc>
          <w:tcPr>
            <w:tcW w:w="1843" w:type="dxa"/>
            <w:tcBorders>
              <w:left w:val="single" w:sz="4" w:space="0" w:color="auto"/>
              <w:right w:val="single" w:sz="4" w:space="0" w:color="auto"/>
            </w:tcBorders>
            <w:vAlign w:val="center"/>
          </w:tcPr>
          <w:p w14:paraId="2CE24998" w14:textId="77777777" w:rsidR="001375AD" w:rsidRPr="00901F10" w:rsidRDefault="001375AD" w:rsidP="00BD1637">
            <w:pPr>
              <w:spacing w:before="60"/>
              <w:rPr>
                <w:sz w:val="26"/>
                <w:szCs w:val="26"/>
                <w:lang w:eastAsia="vi-VN"/>
              </w:rPr>
            </w:pPr>
          </w:p>
        </w:tc>
      </w:tr>
      <w:tr w:rsidR="001375AD" w:rsidRPr="00901F10" w14:paraId="3B56F137" w14:textId="77777777" w:rsidTr="008516AB">
        <w:trPr>
          <w:trHeight w:val="20"/>
        </w:trPr>
        <w:tc>
          <w:tcPr>
            <w:tcW w:w="709" w:type="dxa"/>
            <w:vMerge/>
            <w:tcBorders>
              <w:left w:val="single" w:sz="4" w:space="0" w:color="auto"/>
              <w:right w:val="single" w:sz="4" w:space="0" w:color="auto"/>
            </w:tcBorders>
            <w:noWrap/>
            <w:vAlign w:val="center"/>
          </w:tcPr>
          <w:p w14:paraId="02B97EAE"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213D9455"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52704ECB" w14:textId="77777777" w:rsidR="001375AD" w:rsidRPr="00901F10" w:rsidRDefault="001375AD" w:rsidP="00BD1637">
            <w:pPr>
              <w:rPr>
                <w:sz w:val="26"/>
                <w:szCs w:val="26"/>
              </w:rPr>
            </w:pPr>
            <w:r w:rsidRPr="00901F10">
              <w:rPr>
                <w:sz w:val="26"/>
                <w:szCs w:val="26"/>
              </w:rPr>
              <w:t xml:space="preserve">Đo thời gian đóng cắt (Chỉ áp dụng cho RMU có thiết bị đóng cắt là máy cắt điện) </w:t>
            </w:r>
          </w:p>
        </w:tc>
        <w:tc>
          <w:tcPr>
            <w:tcW w:w="1843" w:type="dxa"/>
            <w:tcBorders>
              <w:left w:val="single" w:sz="4" w:space="0" w:color="auto"/>
              <w:right w:val="single" w:sz="4" w:space="0" w:color="auto"/>
            </w:tcBorders>
            <w:vAlign w:val="center"/>
          </w:tcPr>
          <w:p w14:paraId="398B981A" w14:textId="77777777" w:rsidR="001375AD" w:rsidRPr="00901F10" w:rsidRDefault="001375AD" w:rsidP="00BD1637">
            <w:pPr>
              <w:spacing w:before="60"/>
              <w:rPr>
                <w:sz w:val="26"/>
                <w:szCs w:val="26"/>
                <w:lang w:eastAsia="vi-VN"/>
              </w:rPr>
            </w:pPr>
          </w:p>
        </w:tc>
      </w:tr>
      <w:tr w:rsidR="001375AD" w:rsidRPr="00901F10" w14:paraId="5EBB542A" w14:textId="77777777" w:rsidTr="008516AB">
        <w:trPr>
          <w:trHeight w:val="20"/>
        </w:trPr>
        <w:tc>
          <w:tcPr>
            <w:tcW w:w="709" w:type="dxa"/>
            <w:vMerge/>
            <w:tcBorders>
              <w:left w:val="single" w:sz="4" w:space="0" w:color="auto"/>
              <w:right w:val="single" w:sz="4" w:space="0" w:color="auto"/>
            </w:tcBorders>
            <w:noWrap/>
            <w:vAlign w:val="center"/>
          </w:tcPr>
          <w:p w14:paraId="1170A7AC"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29DD190C"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2216B79B" w14:textId="77777777" w:rsidR="001375AD" w:rsidRPr="00901F10" w:rsidRDefault="001375AD" w:rsidP="00BD1637">
            <w:pPr>
              <w:rPr>
                <w:sz w:val="26"/>
                <w:szCs w:val="26"/>
              </w:rPr>
            </w:pPr>
            <w:r w:rsidRPr="00901F10">
              <w:rPr>
                <w:sz w:val="26"/>
                <w:szCs w:val="26"/>
              </w:rPr>
              <w:t xml:space="preserve">Kiểm tra thao tác, vận hành đóng cắt. </w:t>
            </w:r>
          </w:p>
        </w:tc>
        <w:tc>
          <w:tcPr>
            <w:tcW w:w="1843" w:type="dxa"/>
            <w:tcBorders>
              <w:left w:val="single" w:sz="4" w:space="0" w:color="auto"/>
              <w:right w:val="single" w:sz="4" w:space="0" w:color="auto"/>
            </w:tcBorders>
            <w:vAlign w:val="center"/>
          </w:tcPr>
          <w:p w14:paraId="5C8E6B68" w14:textId="77777777" w:rsidR="001375AD" w:rsidRPr="00901F10" w:rsidRDefault="001375AD" w:rsidP="00BD1637">
            <w:pPr>
              <w:spacing w:before="60"/>
              <w:rPr>
                <w:sz w:val="26"/>
                <w:szCs w:val="26"/>
                <w:lang w:eastAsia="vi-VN"/>
              </w:rPr>
            </w:pPr>
          </w:p>
        </w:tc>
      </w:tr>
      <w:tr w:rsidR="001375AD" w:rsidRPr="00901F10" w14:paraId="3C997134" w14:textId="77777777" w:rsidTr="008516AB">
        <w:trPr>
          <w:trHeight w:val="20"/>
        </w:trPr>
        <w:tc>
          <w:tcPr>
            <w:tcW w:w="709" w:type="dxa"/>
            <w:vMerge w:val="restart"/>
            <w:tcBorders>
              <w:left w:val="single" w:sz="4" w:space="0" w:color="auto"/>
              <w:right w:val="single" w:sz="4" w:space="0" w:color="auto"/>
            </w:tcBorders>
            <w:noWrap/>
            <w:vAlign w:val="center"/>
          </w:tcPr>
          <w:p w14:paraId="5398B1DD" w14:textId="77777777" w:rsidR="001375AD" w:rsidRPr="00901F10" w:rsidRDefault="001375AD" w:rsidP="00BD1637">
            <w:pPr>
              <w:spacing w:before="60"/>
              <w:jc w:val="center"/>
              <w:rPr>
                <w:sz w:val="26"/>
                <w:szCs w:val="26"/>
                <w:lang w:eastAsia="vi-VN"/>
              </w:rPr>
            </w:pPr>
            <w:r w:rsidRPr="00901F10">
              <w:rPr>
                <w:sz w:val="26"/>
                <w:szCs w:val="26"/>
                <w:lang w:eastAsia="vi-VN"/>
              </w:rPr>
              <w:t>3</w:t>
            </w:r>
          </w:p>
        </w:tc>
        <w:tc>
          <w:tcPr>
            <w:tcW w:w="3799" w:type="dxa"/>
            <w:vMerge w:val="restart"/>
            <w:tcBorders>
              <w:left w:val="single" w:sz="4" w:space="0" w:color="auto"/>
              <w:right w:val="single" w:sz="4" w:space="0" w:color="auto"/>
            </w:tcBorders>
            <w:noWrap/>
            <w:vAlign w:val="center"/>
          </w:tcPr>
          <w:p w14:paraId="23EC46A0" w14:textId="77777777" w:rsidR="001375AD" w:rsidRPr="00901F10" w:rsidRDefault="001375AD" w:rsidP="00BD1637">
            <w:pPr>
              <w:spacing w:before="60"/>
              <w:contextualSpacing/>
              <w:rPr>
                <w:sz w:val="26"/>
                <w:szCs w:val="26"/>
              </w:rPr>
            </w:pPr>
            <w:r w:rsidRPr="00901F10">
              <w:rPr>
                <w:sz w:val="26"/>
                <w:szCs w:val="26"/>
              </w:rPr>
              <w:t>Hạng mục thử nghiệm/kiểm định</w:t>
            </w:r>
          </w:p>
          <w:p w14:paraId="3A5E2BB6" w14:textId="77777777" w:rsidR="001375AD" w:rsidRPr="00901F10" w:rsidRDefault="001375AD" w:rsidP="00BD1637">
            <w:pPr>
              <w:spacing w:before="60"/>
              <w:contextualSpacing/>
              <w:rPr>
                <w:sz w:val="26"/>
                <w:szCs w:val="26"/>
              </w:rPr>
            </w:pPr>
            <w:r w:rsidRPr="00901F10">
              <w:rPr>
                <w:sz w:val="26"/>
                <w:szCs w:val="26"/>
              </w:rPr>
              <w:t>Cấp độ 3 – Offline</w:t>
            </w:r>
          </w:p>
        </w:tc>
        <w:tc>
          <w:tcPr>
            <w:tcW w:w="8250" w:type="dxa"/>
            <w:tcBorders>
              <w:left w:val="single" w:sz="4" w:space="0" w:color="auto"/>
              <w:right w:val="single" w:sz="4" w:space="0" w:color="auto"/>
            </w:tcBorders>
          </w:tcPr>
          <w:p w14:paraId="49BFB8D0" w14:textId="77777777" w:rsidR="001375AD" w:rsidRPr="00901F10" w:rsidRDefault="001375AD" w:rsidP="00BD1637">
            <w:pPr>
              <w:rPr>
                <w:sz w:val="26"/>
                <w:szCs w:val="26"/>
              </w:rPr>
            </w:pPr>
            <w:r w:rsidRPr="00901F10">
              <w:rPr>
                <w:sz w:val="26"/>
                <w:szCs w:val="26"/>
              </w:rPr>
              <w:t xml:space="preserve">Giám sát phóng điện cục bộ online </w:t>
            </w:r>
          </w:p>
        </w:tc>
        <w:tc>
          <w:tcPr>
            <w:tcW w:w="1843" w:type="dxa"/>
            <w:tcBorders>
              <w:left w:val="single" w:sz="4" w:space="0" w:color="auto"/>
              <w:right w:val="single" w:sz="4" w:space="0" w:color="auto"/>
            </w:tcBorders>
            <w:vAlign w:val="center"/>
          </w:tcPr>
          <w:p w14:paraId="5B21D947" w14:textId="77777777" w:rsidR="001375AD" w:rsidRPr="00901F10" w:rsidRDefault="001375AD" w:rsidP="00BD1637">
            <w:pPr>
              <w:spacing w:before="60"/>
              <w:rPr>
                <w:sz w:val="26"/>
                <w:szCs w:val="26"/>
                <w:lang w:eastAsia="vi-VN"/>
              </w:rPr>
            </w:pPr>
          </w:p>
        </w:tc>
      </w:tr>
      <w:tr w:rsidR="001375AD" w:rsidRPr="00901F10" w14:paraId="3F130ECF" w14:textId="77777777" w:rsidTr="008516AB">
        <w:trPr>
          <w:trHeight w:val="20"/>
        </w:trPr>
        <w:tc>
          <w:tcPr>
            <w:tcW w:w="709" w:type="dxa"/>
            <w:vMerge/>
            <w:tcBorders>
              <w:left w:val="single" w:sz="4" w:space="0" w:color="auto"/>
              <w:right w:val="single" w:sz="4" w:space="0" w:color="auto"/>
            </w:tcBorders>
            <w:noWrap/>
            <w:vAlign w:val="center"/>
          </w:tcPr>
          <w:p w14:paraId="6598ADC2"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2D4ECB76"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42E03B7E" w14:textId="77777777" w:rsidR="001375AD" w:rsidRPr="00901F10" w:rsidRDefault="001375AD" w:rsidP="00BD1637">
            <w:pPr>
              <w:rPr>
                <w:sz w:val="26"/>
                <w:szCs w:val="26"/>
              </w:rPr>
            </w:pPr>
            <w:r w:rsidRPr="00901F10">
              <w:rPr>
                <w:sz w:val="26"/>
                <w:szCs w:val="26"/>
              </w:rPr>
              <w:t xml:space="preserve">Thử nghiệm điện áp tăng cao tần số công nghiệp </w:t>
            </w:r>
          </w:p>
        </w:tc>
        <w:tc>
          <w:tcPr>
            <w:tcW w:w="1843" w:type="dxa"/>
            <w:tcBorders>
              <w:left w:val="single" w:sz="4" w:space="0" w:color="auto"/>
              <w:right w:val="single" w:sz="4" w:space="0" w:color="auto"/>
            </w:tcBorders>
            <w:vAlign w:val="center"/>
          </w:tcPr>
          <w:p w14:paraId="2F573182" w14:textId="77777777" w:rsidR="001375AD" w:rsidRPr="00901F10" w:rsidRDefault="001375AD" w:rsidP="00BD1637">
            <w:pPr>
              <w:spacing w:before="60"/>
              <w:rPr>
                <w:sz w:val="26"/>
                <w:szCs w:val="26"/>
                <w:lang w:eastAsia="vi-VN"/>
              </w:rPr>
            </w:pPr>
          </w:p>
        </w:tc>
      </w:tr>
    </w:tbl>
    <w:p w14:paraId="592BF915" w14:textId="77777777" w:rsidR="001375AD" w:rsidRPr="00901F10" w:rsidRDefault="001375AD" w:rsidP="001375AD">
      <w:pPr>
        <w:spacing w:before="40" w:after="40"/>
        <w:rPr>
          <w:b/>
          <w:bCs/>
          <w:sz w:val="26"/>
          <w:szCs w:val="26"/>
        </w:rPr>
      </w:pPr>
    </w:p>
    <w:p w14:paraId="06FF8B53" w14:textId="77777777" w:rsidR="001375AD" w:rsidRPr="00901F10" w:rsidRDefault="001375AD" w:rsidP="001375AD">
      <w:pPr>
        <w:spacing w:before="40" w:after="40"/>
        <w:rPr>
          <w:b/>
          <w:bCs/>
          <w:sz w:val="26"/>
          <w:szCs w:val="26"/>
        </w:rPr>
      </w:pPr>
      <w:r w:rsidRPr="00901F10">
        <w:rPr>
          <w:b/>
          <w:bCs/>
          <w:sz w:val="26"/>
          <w:szCs w:val="26"/>
        </w:rPr>
        <w:t>12. Thử nghiệm/kiểm định Biến điện áp trung thế 22kV (TU)/Tự dùng (TU 1 pha)/</w:t>
      </w:r>
      <w:r w:rsidRPr="00901F10">
        <w:t xml:space="preserve"> </w:t>
      </w:r>
      <w:r w:rsidRPr="00901F10">
        <w:rPr>
          <w:b/>
          <w:bCs/>
          <w:sz w:val="26"/>
          <w:szCs w:val="26"/>
        </w:rPr>
        <w:t xml:space="preserve">Máy biến điện </w:t>
      </w:r>
      <w:proofErr w:type="gramStart"/>
      <w:r w:rsidRPr="00901F10">
        <w:rPr>
          <w:b/>
          <w:bCs/>
          <w:sz w:val="26"/>
          <w:szCs w:val="26"/>
        </w:rPr>
        <w:t>áp  (</w:t>
      </w:r>
      <w:proofErr w:type="gramEnd"/>
      <w:r w:rsidRPr="00901F10">
        <w:rPr>
          <w:b/>
          <w:bCs/>
          <w:sz w:val="26"/>
          <w:szCs w:val="26"/>
        </w:rPr>
        <w:t xml:space="preserve">VT, </w:t>
      </w:r>
      <w:proofErr w:type="gramStart"/>
      <w:r w:rsidRPr="00901F10">
        <w:rPr>
          <w:b/>
          <w:bCs/>
          <w:sz w:val="26"/>
          <w:szCs w:val="26"/>
        </w:rPr>
        <w:t>TU, ..</w:t>
      </w:r>
      <w:proofErr w:type="gramEnd"/>
      <w:r w:rsidRPr="00901F10">
        <w:rPr>
          <w:b/>
          <w:bCs/>
          <w:sz w:val="26"/>
          <w:szCs w:val="26"/>
        </w:rPr>
        <w:t>) thiết bị đo đếm/</w:t>
      </w:r>
      <w:r w:rsidRPr="00901F10">
        <w:t xml:space="preserve"> </w:t>
      </w:r>
      <w:r w:rsidRPr="00901F10">
        <w:rPr>
          <w:b/>
          <w:bCs/>
          <w:sz w:val="26"/>
          <w:szCs w:val="26"/>
        </w:rPr>
        <w:t>TU cấp nguồn cho LBS, REC, tụ bù</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799"/>
        <w:gridCol w:w="8250"/>
        <w:gridCol w:w="1843"/>
      </w:tblGrid>
      <w:tr w:rsidR="001375AD" w:rsidRPr="00901F10" w14:paraId="54C89E90" w14:textId="77777777" w:rsidTr="008516AB">
        <w:trPr>
          <w:trHeight w:val="2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1490A9D3" w14:textId="77777777" w:rsidR="001375AD" w:rsidRPr="00901F10" w:rsidRDefault="001375AD" w:rsidP="00BD1637">
            <w:pPr>
              <w:spacing w:before="60"/>
              <w:ind w:left="-130" w:firstLine="130"/>
              <w:jc w:val="center"/>
              <w:rPr>
                <w:b/>
                <w:sz w:val="26"/>
                <w:szCs w:val="26"/>
                <w:lang w:eastAsia="vi-VN"/>
              </w:rPr>
            </w:pPr>
            <w:r w:rsidRPr="00901F10">
              <w:rPr>
                <w:b/>
                <w:sz w:val="26"/>
                <w:szCs w:val="26"/>
                <w:lang w:eastAsia="vi-VN"/>
              </w:rPr>
              <w:t>Stt</w:t>
            </w:r>
          </w:p>
        </w:tc>
        <w:tc>
          <w:tcPr>
            <w:tcW w:w="3799" w:type="dxa"/>
            <w:tcBorders>
              <w:top w:val="single" w:sz="4" w:space="0" w:color="auto"/>
              <w:left w:val="single" w:sz="4" w:space="0" w:color="auto"/>
              <w:bottom w:val="single" w:sz="4" w:space="0" w:color="auto"/>
              <w:right w:val="single" w:sz="4" w:space="0" w:color="auto"/>
            </w:tcBorders>
            <w:noWrap/>
            <w:vAlign w:val="center"/>
            <w:hideMark/>
          </w:tcPr>
          <w:p w14:paraId="0CCFBFC0" w14:textId="77777777" w:rsidR="001375AD" w:rsidRPr="00901F10" w:rsidRDefault="001375AD" w:rsidP="00BD1637">
            <w:pPr>
              <w:spacing w:before="60"/>
              <w:jc w:val="center"/>
              <w:rPr>
                <w:b/>
                <w:sz w:val="26"/>
                <w:szCs w:val="26"/>
                <w:lang w:eastAsia="vi-VN"/>
              </w:rPr>
            </w:pPr>
            <w:r w:rsidRPr="00901F10">
              <w:rPr>
                <w:b/>
                <w:sz w:val="26"/>
                <w:szCs w:val="26"/>
                <w:lang w:eastAsia="vi-VN"/>
              </w:rPr>
              <w:t>Mô tả</w:t>
            </w:r>
          </w:p>
        </w:tc>
        <w:tc>
          <w:tcPr>
            <w:tcW w:w="8250" w:type="dxa"/>
            <w:tcBorders>
              <w:top w:val="single" w:sz="4" w:space="0" w:color="auto"/>
              <w:left w:val="single" w:sz="4" w:space="0" w:color="auto"/>
              <w:bottom w:val="single" w:sz="4" w:space="0" w:color="auto"/>
              <w:right w:val="single" w:sz="4" w:space="0" w:color="auto"/>
            </w:tcBorders>
            <w:noWrap/>
            <w:vAlign w:val="center"/>
            <w:hideMark/>
          </w:tcPr>
          <w:p w14:paraId="18FBCFCA" w14:textId="77777777" w:rsidR="001375AD" w:rsidRPr="00901F10" w:rsidRDefault="001375AD" w:rsidP="00BD1637">
            <w:pPr>
              <w:spacing w:before="60"/>
              <w:jc w:val="center"/>
              <w:rPr>
                <w:b/>
                <w:sz w:val="26"/>
                <w:szCs w:val="26"/>
                <w:lang w:eastAsia="vi-VN"/>
              </w:rPr>
            </w:pPr>
            <w:r w:rsidRPr="00901F10">
              <w:rPr>
                <w:b/>
                <w:sz w:val="26"/>
                <w:szCs w:val="26"/>
                <w:lang w:eastAsia="vi-VN"/>
              </w:rPr>
              <w:t>Yêu cầu</w:t>
            </w:r>
          </w:p>
        </w:tc>
        <w:tc>
          <w:tcPr>
            <w:tcW w:w="1843" w:type="dxa"/>
            <w:tcBorders>
              <w:top w:val="single" w:sz="4" w:space="0" w:color="auto"/>
              <w:left w:val="single" w:sz="4" w:space="0" w:color="auto"/>
              <w:bottom w:val="single" w:sz="4" w:space="0" w:color="auto"/>
              <w:right w:val="single" w:sz="4" w:space="0" w:color="auto"/>
            </w:tcBorders>
            <w:vAlign w:val="center"/>
          </w:tcPr>
          <w:p w14:paraId="0F5F4437" w14:textId="77777777" w:rsidR="001375AD" w:rsidRPr="00901F10" w:rsidRDefault="001375AD" w:rsidP="00BD1637">
            <w:pPr>
              <w:spacing w:before="60"/>
              <w:jc w:val="center"/>
              <w:rPr>
                <w:b/>
                <w:sz w:val="26"/>
                <w:szCs w:val="26"/>
                <w:lang w:eastAsia="vi-VN"/>
              </w:rPr>
            </w:pPr>
            <w:r w:rsidRPr="00901F10">
              <w:rPr>
                <w:b/>
                <w:sz w:val="26"/>
                <w:szCs w:val="26"/>
                <w:lang w:eastAsia="vi-VN"/>
              </w:rPr>
              <w:t>Chào thầu</w:t>
            </w:r>
          </w:p>
        </w:tc>
      </w:tr>
      <w:tr w:rsidR="001375AD" w:rsidRPr="00901F10" w14:paraId="5A650301" w14:textId="77777777" w:rsidTr="008516AB">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14:paraId="2F77D713" w14:textId="77777777" w:rsidR="001375AD" w:rsidRPr="00901F10" w:rsidRDefault="001375AD" w:rsidP="00BD1637">
            <w:pPr>
              <w:spacing w:before="60"/>
              <w:jc w:val="center"/>
              <w:rPr>
                <w:sz w:val="26"/>
                <w:szCs w:val="26"/>
                <w:lang w:eastAsia="vi-VN"/>
              </w:rPr>
            </w:pPr>
            <w:r w:rsidRPr="00901F10">
              <w:rPr>
                <w:sz w:val="26"/>
                <w:szCs w:val="26"/>
                <w:lang w:eastAsia="vi-VN"/>
              </w:rPr>
              <w:t>1</w:t>
            </w:r>
          </w:p>
        </w:tc>
        <w:tc>
          <w:tcPr>
            <w:tcW w:w="3799" w:type="dxa"/>
            <w:tcBorders>
              <w:top w:val="single" w:sz="4" w:space="0" w:color="auto"/>
              <w:left w:val="single" w:sz="4" w:space="0" w:color="auto"/>
              <w:bottom w:val="single" w:sz="4" w:space="0" w:color="auto"/>
              <w:right w:val="single" w:sz="4" w:space="0" w:color="auto"/>
            </w:tcBorders>
            <w:noWrap/>
            <w:vAlign w:val="center"/>
          </w:tcPr>
          <w:p w14:paraId="2382C8CC" w14:textId="77777777" w:rsidR="001375AD" w:rsidRPr="00901F10" w:rsidRDefault="001375AD" w:rsidP="00BD1637">
            <w:pPr>
              <w:spacing w:before="60"/>
              <w:contextualSpacing/>
              <w:rPr>
                <w:sz w:val="26"/>
                <w:szCs w:val="26"/>
              </w:rPr>
            </w:pPr>
            <w:r w:rsidRPr="00901F10">
              <w:rPr>
                <w:sz w:val="26"/>
                <w:szCs w:val="26"/>
              </w:rPr>
              <w:t>Tiêu chuẩn thử nghiệm/kiểm định</w:t>
            </w:r>
          </w:p>
        </w:tc>
        <w:tc>
          <w:tcPr>
            <w:tcW w:w="8250" w:type="dxa"/>
            <w:tcBorders>
              <w:top w:val="single" w:sz="4" w:space="0" w:color="auto"/>
              <w:left w:val="single" w:sz="4" w:space="0" w:color="auto"/>
              <w:right w:val="single" w:sz="4" w:space="0" w:color="auto"/>
            </w:tcBorders>
            <w:noWrap/>
            <w:vAlign w:val="center"/>
          </w:tcPr>
          <w:p w14:paraId="6B5E0C3A" w14:textId="77777777" w:rsidR="001375AD" w:rsidRPr="00901F10" w:rsidRDefault="001375AD" w:rsidP="00BD1637">
            <w:pPr>
              <w:spacing w:before="60"/>
              <w:contextualSpacing/>
              <w:rPr>
                <w:sz w:val="26"/>
                <w:szCs w:val="26"/>
              </w:rPr>
            </w:pPr>
            <w:r w:rsidRPr="00901F10">
              <w:rPr>
                <w:sz w:val="26"/>
                <w:szCs w:val="26"/>
              </w:rPr>
              <w:t xml:space="preserve">Theo văn bản số 6321/EVN SPC - KT ngày 20/07/2021 và 8767/EVN SPC -KT ngày 01/10/2021 </w:t>
            </w:r>
            <w:proofErr w:type="gramStart"/>
            <w:r w:rsidRPr="00901F10">
              <w:rPr>
                <w:sz w:val="26"/>
                <w:szCs w:val="26"/>
              </w:rPr>
              <w:t>của  Tổng</w:t>
            </w:r>
            <w:proofErr w:type="gramEnd"/>
            <w:r w:rsidRPr="00901F10">
              <w:rPr>
                <w:sz w:val="26"/>
                <w:szCs w:val="26"/>
              </w:rPr>
              <w:t xml:space="preserve"> Công ty Điện </w:t>
            </w:r>
            <w:proofErr w:type="gramStart"/>
            <w:r w:rsidRPr="00901F10">
              <w:rPr>
                <w:sz w:val="26"/>
                <w:szCs w:val="26"/>
              </w:rPr>
              <w:t>lực  miền</w:t>
            </w:r>
            <w:proofErr w:type="gramEnd"/>
            <w:r w:rsidRPr="00901F10">
              <w:rPr>
                <w:sz w:val="26"/>
                <w:szCs w:val="26"/>
              </w:rPr>
              <w:t xml:space="preserve"> Nam; TCVN 6306-1:2015; IEC 60076-1:2011; QCVN QTĐ-5:2009/</w:t>
            </w:r>
            <w:proofErr w:type="gramStart"/>
            <w:r w:rsidRPr="00901F10">
              <w:rPr>
                <w:sz w:val="26"/>
                <w:szCs w:val="26"/>
              </w:rPr>
              <w:t>BCT,  Quy</w:t>
            </w:r>
            <w:proofErr w:type="gramEnd"/>
            <w:r w:rsidRPr="00901F10">
              <w:rPr>
                <w:sz w:val="26"/>
                <w:szCs w:val="26"/>
              </w:rPr>
              <w:t xml:space="preserve"> chuẩn kỹ thuật Quốc gia về an toàn điện, Quy chuẩn kỹ thuật Quốc gia về kỹ thuật </w:t>
            </w:r>
            <w:proofErr w:type="gramStart"/>
            <w:r w:rsidRPr="00901F10">
              <w:rPr>
                <w:sz w:val="26"/>
                <w:szCs w:val="26"/>
              </w:rPr>
              <w:t>điện ,</w:t>
            </w:r>
            <w:proofErr w:type="gramEnd"/>
            <w:r w:rsidRPr="00901F10">
              <w:rPr>
                <w:sz w:val="26"/>
                <w:szCs w:val="26"/>
              </w:rPr>
              <w:t xml:space="preserve"> </w:t>
            </w:r>
            <w:proofErr w:type="gramStart"/>
            <w:r w:rsidRPr="00901F10">
              <w:rPr>
                <w:sz w:val="26"/>
                <w:szCs w:val="26"/>
              </w:rPr>
              <w:t>TCVN  tài</w:t>
            </w:r>
            <w:proofErr w:type="gramEnd"/>
            <w:r w:rsidRPr="00901F10">
              <w:rPr>
                <w:sz w:val="26"/>
                <w:szCs w:val="26"/>
              </w:rPr>
              <w:t xml:space="preserve"> liệu kỹ thuật của NSX hoặc tương đương</w:t>
            </w:r>
          </w:p>
        </w:tc>
        <w:tc>
          <w:tcPr>
            <w:tcW w:w="1843" w:type="dxa"/>
            <w:tcBorders>
              <w:top w:val="single" w:sz="4" w:space="0" w:color="auto"/>
              <w:left w:val="single" w:sz="4" w:space="0" w:color="auto"/>
              <w:right w:val="single" w:sz="4" w:space="0" w:color="auto"/>
            </w:tcBorders>
            <w:vAlign w:val="center"/>
          </w:tcPr>
          <w:p w14:paraId="12081046" w14:textId="77777777" w:rsidR="001375AD" w:rsidRPr="00901F10" w:rsidRDefault="001375AD" w:rsidP="00BD1637">
            <w:pPr>
              <w:spacing w:before="60"/>
              <w:contextualSpacing/>
              <w:rPr>
                <w:sz w:val="26"/>
                <w:szCs w:val="26"/>
              </w:rPr>
            </w:pPr>
          </w:p>
        </w:tc>
      </w:tr>
      <w:tr w:rsidR="001375AD" w:rsidRPr="00901F10" w14:paraId="6285F36D" w14:textId="77777777" w:rsidTr="008516AB">
        <w:trPr>
          <w:trHeight w:val="20"/>
        </w:trPr>
        <w:tc>
          <w:tcPr>
            <w:tcW w:w="709" w:type="dxa"/>
            <w:vMerge w:val="restart"/>
            <w:tcBorders>
              <w:top w:val="single" w:sz="4" w:space="0" w:color="auto"/>
              <w:left w:val="single" w:sz="4" w:space="0" w:color="auto"/>
              <w:right w:val="single" w:sz="4" w:space="0" w:color="auto"/>
            </w:tcBorders>
            <w:noWrap/>
            <w:vAlign w:val="center"/>
          </w:tcPr>
          <w:p w14:paraId="70311254" w14:textId="77777777" w:rsidR="001375AD" w:rsidRPr="00901F10" w:rsidRDefault="001375AD" w:rsidP="00BD1637">
            <w:pPr>
              <w:spacing w:before="60"/>
              <w:jc w:val="center"/>
              <w:rPr>
                <w:sz w:val="26"/>
                <w:szCs w:val="26"/>
                <w:lang w:eastAsia="vi-VN"/>
              </w:rPr>
            </w:pPr>
            <w:r w:rsidRPr="00901F10">
              <w:rPr>
                <w:sz w:val="26"/>
                <w:szCs w:val="26"/>
                <w:lang w:eastAsia="vi-VN"/>
              </w:rPr>
              <w:t>2</w:t>
            </w:r>
          </w:p>
        </w:tc>
        <w:tc>
          <w:tcPr>
            <w:tcW w:w="3799" w:type="dxa"/>
            <w:vMerge w:val="restart"/>
            <w:tcBorders>
              <w:top w:val="single" w:sz="4" w:space="0" w:color="auto"/>
              <w:left w:val="single" w:sz="4" w:space="0" w:color="auto"/>
              <w:right w:val="single" w:sz="4" w:space="0" w:color="auto"/>
            </w:tcBorders>
            <w:noWrap/>
            <w:vAlign w:val="center"/>
          </w:tcPr>
          <w:p w14:paraId="25991FF8" w14:textId="77777777" w:rsidR="001375AD" w:rsidRPr="00901F10" w:rsidRDefault="001375AD" w:rsidP="00BD1637">
            <w:pPr>
              <w:spacing w:before="60"/>
              <w:contextualSpacing/>
              <w:rPr>
                <w:sz w:val="26"/>
                <w:szCs w:val="26"/>
              </w:rPr>
            </w:pPr>
            <w:r w:rsidRPr="00901F10">
              <w:rPr>
                <w:sz w:val="26"/>
                <w:szCs w:val="26"/>
              </w:rPr>
              <w:t>Hạng mục thử nghiệm/kiểm định</w:t>
            </w:r>
          </w:p>
          <w:p w14:paraId="7E6C45E1" w14:textId="77777777" w:rsidR="001375AD" w:rsidRPr="00901F10" w:rsidRDefault="001375AD" w:rsidP="00BD1637">
            <w:pPr>
              <w:spacing w:before="60"/>
              <w:contextualSpacing/>
              <w:rPr>
                <w:sz w:val="26"/>
                <w:szCs w:val="26"/>
              </w:rPr>
            </w:pPr>
            <w:r w:rsidRPr="00901F10">
              <w:rPr>
                <w:sz w:val="26"/>
                <w:szCs w:val="26"/>
              </w:rPr>
              <w:t>Cấp độ 2</w:t>
            </w:r>
          </w:p>
        </w:tc>
        <w:tc>
          <w:tcPr>
            <w:tcW w:w="8250" w:type="dxa"/>
            <w:tcBorders>
              <w:top w:val="single" w:sz="4" w:space="0" w:color="auto"/>
              <w:left w:val="single" w:sz="4" w:space="0" w:color="auto"/>
              <w:right w:val="single" w:sz="4" w:space="0" w:color="auto"/>
            </w:tcBorders>
            <w:noWrap/>
            <w:vAlign w:val="center"/>
          </w:tcPr>
          <w:p w14:paraId="1AC1D24F" w14:textId="77777777" w:rsidR="001375AD" w:rsidRPr="00901F10" w:rsidRDefault="001375AD" w:rsidP="00BD1637">
            <w:pPr>
              <w:rPr>
                <w:sz w:val="26"/>
                <w:szCs w:val="26"/>
              </w:rPr>
            </w:pPr>
            <w:r w:rsidRPr="00901F10">
              <w:rPr>
                <w:sz w:val="26"/>
                <w:szCs w:val="26"/>
              </w:rPr>
              <w:t xml:space="preserve">Kiểm tra ngoại quan </w:t>
            </w:r>
          </w:p>
        </w:tc>
        <w:tc>
          <w:tcPr>
            <w:tcW w:w="1843" w:type="dxa"/>
            <w:tcBorders>
              <w:top w:val="single" w:sz="4" w:space="0" w:color="auto"/>
              <w:left w:val="single" w:sz="4" w:space="0" w:color="auto"/>
              <w:right w:val="single" w:sz="4" w:space="0" w:color="auto"/>
            </w:tcBorders>
            <w:vAlign w:val="center"/>
          </w:tcPr>
          <w:p w14:paraId="18ADE70F" w14:textId="77777777" w:rsidR="001375AD" w:rsidRPr="00901F10" w:rsidRDefault="001375AD" w:rsidP="00BD1637">
            <w:pPr>
              <w:spacing w:before="60"/>
              <w:contextualSpacing/>
              <w:rPr>
                <w:sz w:val="26"/>
                <w:szCs w:val="26"/>
              </w:rPr>
            </w:pPr>
          </w:p>
        </w:tc>
      </w:tr>
      <w:tr w:rsidR="001375AD" w:rsidRPr="00901F10" w14:paraId="10FF7791" w14:textId="77777777" w:rsidTr="008516AB">
        <w:trPr>
          <w:trHeight w:val="20"/>
        </w:trPr>
        <w:tc>
          <w:tcPr>
            <w:tcW w:w="709" w:type="dxa"/>
            <w:vMerge/>
            <w:tcBorders>
              <w:left w:val="single" w:sz="4" w:space="0" w:color="auto"/>
              <w:right w:val="single" w:sz="4" w:space="0" w:color="auto"/>
            </w:tcBorders>
            <w:noWrap/>
            <w:vAlign w:val="center"/>
          </w:tcPr>
          <w:p w14:paraId="47D899A7"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5B8B7B93"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vAlign w:val="center"/>
          </w:tcPr>
          <w:p w14:paraId="1110A36D" w14:textId="77777777" w:rsidR="001375AD" w:rsidRPr="00901F10" w:rsidRDefault="001375AD" w:rsidP="00BD1637">
            <w:pPr>
              <w:rPr>
                <w:sz w:val="26"/>
                <w:szCs w:val="26"/>
              </w:rPr>
            </w:pPr>
            <w:r w:rsidRPr="00901F10">
              <w:rPr>
                <w:sz w:val="26"/>
                <w:szCs w:val="26"/>
              </w:rPr>
              <w:t xml:space="preserve">Điện trở cách điện </w:t>
            </w:r>
          </w:p>
        </w:tc>
        <w:tc>
          <w:tcPr>
            <w:tcW w:w="1843" w:type="dxa"/>
            <w:tcBorders>
              <w:left w:val="single" w:sz="4" w:space="0" w:color="auto"/>
              <w:right w:val="single" w:sz="4" w:space="0" w:color="auto"/>
            </w:tcBorders>
            <w:vAlign w:val="center"/>
          </w:tcPr>
          <w:p w14:paraId="465A4B16" w14:textId="77777777" w:rsidR="001375AD" w:rsidRPr="00901F10" w:rsidRDefault="001375AD" w:rsidP="00BD1637">
            <w:pPr>
              <w:spacing w:before="60"/>
              <w:rPr>
                <w:sz w:val="26"/>
                <w:szCs w:val="26"/>
                <w:lang w:eastAsia="vi-VN"/>
              </w:rPr>
            </w:pPr>
          </w:p>
        </w:tc>
      </w:tr>
      <w:tr w:rsidR="001375AD" w:rsidRPr="00901F10" w14:paraId="797C10CE" w14:textId="77777777" w:rsidTr="008516AB">
        <w:trPr>
          <w:trHeight w:val="20"/>
        </w:trPr>
        <w:tc>
          <w:tcPr>
            <w:tcW w:w="709" w:type="dxa"/>
            <w:vMerge/>
            <w:tcBorders>
              <w:left w:val="single" w:sz="4" w:space="0" w:color="auto"/>
              <w:right w:val="single" w:sz="4" w:space="0" w:color="auto"/>
            </w:tcBorders>
            <w:noWrap/>
            <w:vAlign w:val="center"/>
          </w:tcPr>
          <w:p w14:paraId="339AB0B8"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507A61C7"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vAlign w:val="center"/>
          </w:tcPr>
          <w:p w14:paraId="0205EE75" w14:textId="77777777" w:rsidR="001375AD" w:rsidRPr="00901F10" w:rsidRDefault="001375AD" w:rsidP="00BD1637">
            <w:pPr>
              <w:rPr>
                <w:sz w:val="26"/>
                <w:szCs w:val="26"/>
              </w:rPr>
            </w:pPr>
            <w:r w:rsidRPr="00901F10">
              <w:rPr>
                <w:sz w:val="26"/>
                <w:szCs w:val="26"/>
              </w:rPr>
              <w:t xml:space="preserve">Tỉ số biến </w:t>
            </w:r>
          </w:p>
        </w:tc>
        <w:tc>
          <w:tcPr>
            <w:tcW w:w="1843" w:type="dxa"/>
            <w:tcBorders>
              <w:left w:val="single" w:sz="4" w:space="0" w:color="auto"/>
              <w:right w:val="single" w:sz="4" w:space="0" w:color="auto"/>
            </w:tcBorders>
            <w:vAlign w:val="center"/>
          </w:tcPr>
          <w:p w14:paraId="3899A5D8" w14:textId="77777777" w:rsidR="001375AD" w:rsidRPr="00901F10" w:rsidRDefault="001375AD" w:rsidP="00BD1637">
            <w:pPr>
              <w:spacing w:before="60"/>
              <w:rPr>
                <w:sz w:val="26"/>
                <w:szCs w:val="26"/>
                <w:lang w:eastAsia="vi-VN"/>
              </w:rPr>
            </w:pPr>
          </w:p>
        </w:tc>
      </w:tr>
      <w:tr w:rsidR="001375AD" w:rsidRPr="00901F10" w14:paraId="2531A780" w14:textId="77777777" w:rsidTr="008516AB">
        <w:trPr>
          <w:trHeight w:val="20"/>
        </w:trPr>
        <w:tc>
          <w:tcPr>
            <w:tcW w:w="709" w:type="dxa"/>
            <w:vMerge/>
            <w:tcBorders>
              <w:left w:val="single" w:sz="4" w:space="0" w:color="auto"/>
              <w:right w:val="single" w:sz="4" w:space="0" w:color="auto"/>
            </w:tcBorders>
            <w:noWrap/>
            <w:vAlign w:val="center"/>
          </w:tcPr>
          <w:p w14:paraId="279DAEAA"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67428519"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vAlign w:val="center"/>
          </w:tcPr>
          <w:p w14:paraId="7DF90C03" w14:textId="77777777" w:rsidR="001375AD" w:rsidRPr="00901F10" w:rsidRDefault="001375AD" w:rsidP="00BD1637">
            <w:pPr>
              <w:rPr>
                <w:sz w:val="26"/>
                <w:szCs w:val="26"/>
              </w:rPr>
            </w:pPr>
            <w:r w:rsidRPr="00901F10">
              <w:rPr>
                <w:sz w:val="26"/>
                <w:szCs w:val="26"/>
              </w:rPr>
              <w:t xml:space="preserve">Điện trở cuộn dây </w:t>
            </w:r>
          </w:p>
        </w:tc>
        <w:tc>
          <w:tcPr>
            <w:tcW w:w="1843" w:type="dxa"/>
            <w:tcBorders>
              <w:left w:val="single" w:sz="4" w:space="0" w:color="auto"/>
              <w:right w:val="single" w:sz="4" w:space="0" w:color="auto"/>
            </w:tcBorders>
            <w:vAlign w:val="center"/>
          </w:tcPr>
          <w:p w14:paraId="564EB990" w14:textId="77777777" w:rsidR="001375AD" w:rsidRPr="00901F10" w:rsidRDefault="001375AD" w:rsidP="00BD1637">
            <w:pPr>
              <w:spacing w:before="60"/>
              <w:rPr>
                <w:sz w:val="26"/>
                <w:szCs w:val="26"/>
                <w:lang w:eastAsia="vi-VN"/>
              </w:rPr>
            </w:pPr>
          </w:p>
        </w:tc>
      </w:tr>
    </w:tbl>
    <w:p w14:paraId="284E6F28" w14:textId="77777777" w:rsidR="001375AD" w:rsidRPr="00901F10" w:rsidRDefault="001375AD" w:rsidP="001375AD">
      <w:pPr>
        <w:spacing w:before="40" w:after="40"/>
        <w:rPr>
          <w:b/>
          <w:bCs/>
          <w:sz w:val="26"/>
          <w:szCs w:val="26"/>
        </w:rPr>
      </w:pPr>
      <w:r w:rsidRPr="00901F10">
        <w:rPr>
          <w:b/>
          <w:bCs/>
          <w:sz w:val="26"/>
          <w:szCs w:val="26"/>
        </w:rPr>
        <w:t>13. Thử nghiệm/kiểm định Rơle dòng điện</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799"/>
        <w:gridCol w:w="8250"/>
        <w:gridCol w:w="1843"/>
      </w:tblGrid>
      <w:tr w:rsidR="001375AD" w:rsidRPr="00901F10" w14:paraId="13099D84" w14:textId="77777777" w:rsidTr="008516AB">
        <w:trPr>
          <w:trHeight w:val="2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40B0F32" w14:textId="77777777" w:rsidR="001375AD" w:rsidRPr="00901F10" w:rsidRDefault="001375AD" w:rsidP="00BD1637">
            <w:pPr>
              <w:spacing w:before="60"/>
              <w:ind w:left="-130" w:firstLine="130"/>
              <w:jc w:val="center"/>
              <w:rPr>
                <w:b/>
                <w:sz w:val="26"/>
                <w:szCs w:val="26"/>
                <w:lang w:eastAsia="vi-VN"/>
              </w:rPr>
            </w:pPr>
            <w:r w:rsidRPr="00901F10">
              <w:rPr>
                <w:b/>
                <w:sz w:val="26"/>
                <w:szCs w:val="26"/>
                <w:lang w:eastAsia="vi-VN"/>
              </w:rPr>
              <w:lastRenderedPageBreak/>
              <w:t>Stt</w:t>
            </w:r>
          </w:p>
        </w:tc>
        <w:tc>
          <w:tcPr>
            <w:tcW w:w="3799" w:type="dxa"/>
            <w:tcBorders>
              <w:top w:val="single" w:sz="4" w:space="0" w:color="auto"/>
              <w:left w:val="single" w:sz="4" w:space="0" w:color="auto"/>
              <w:bottom w:val="single" w:sz="4" w:space="0" w:color="auto"/>
              <w:right w:val="single" w:sz="4" w:space="0" w:color="auto"/>
            </w:tcBorders>
            <w:noWrap/>
            <w:vAlign w:val="center"/>
            <w:hideMark/>
          </w:tcPr>
          <w:p w14:paraId="1752DDD0" w14:textId="77777777" w:rsidR="001375AD" w:rsidRPr="00901F10" w:rsidRDefault="001375AD" w:rsidP="00BD1637">
            <w:pPr>
              <w:spacing w:before="60"/>
              <w:jc w:val="center"/>
              <w:rPr>
                <w:b/>
                <w:sz w:val="26"/>
                <w:szCs w:val="26"/>
                <w:lang w:eastAsia="vi-VN"/>
              </w:rPr>
            </w:pPr>
            <w:r w:rsidRPr="00901F10">
              <w:rPr>
                <w:b/>
                <w:sz w:val="26"/>
                <w:szCs w:val="26"/>
                <w:lang w:eastAsia="vi-VN"/>
              </w:rPr>
              <w:t>Mô tả</w:t>
            </w:r>
          </w:p>
        </w:tc>
        <w:tc>
          <w:tcPr>
            <w:tcW w:w="8250" w:type="dxa"/>
            <w:tcBorders>
              <w:top w:val="single" w:sz="4" w:space="0" w:color="auto"/>
              <w:left w:val="single" w:sz="4" w:space="0" w:color="auto"/>
              <w:bottom w:val="single" w:sz="4" w:space="0" w:color="auto"/>
              <w:right w:val="single" w:sz="4" w:space="0" w:color="auto"/>
            </w:tcBorders>
            <w:noWrap/>
            <w:vAlign w:val="center"/>
            <w:hideMark/>
          </w:tcPr>
          <w:p w14:paraId="61143693" w14:textId="77777777" w:rsidR="001375AD" w:rsidRPr="00901F10" w:rsidRDefault="001375AD" w:rsidP="00BD1637">
            <w:pPr>
              <w:spacing w:before="60"/>
              <w:jc w:val="center"/>
              <w:rPr>
                <w:b/>
                <w:sz w:val="26"/>
                <w:szCs w:val="26"/>
                <w:lang w:eastAsia="vi-VN"/>
              </w:rPr>
            </w:pPr>
            <w:r w:rsidRPr="00901F10">
              <w:rPr>
                <w:b/>
                <w:sz w:val="26"/>
                <w:szCs w:val="26"/>
                <w:lang w:eastAsia="vi-VN"/>
              </w:rPr>
              <w:t>Yêu cầu</w:t>
            </w:r>
          </w:p>
        </w:tc>
        <w:tc>
          <w:tcPr>
            <w:tcW w:w="1843" w:type="dxa"/>
            <w:tcBorders>
              <w:top w:val="single" w:sz="4" w:space="0" w:color="auto"/>
              <w:left w:val="single" w:sz="4" w:space="0" w:color="auto"/>
              <w:bottom w:val="single" w:sz="4" w:space="0" w:color="auto"/>
              <w:right w:val="single" w:sz="4" w:space="0" w:color="auto"/>
            </w:tcBorders>
            <w:vAlign w:val="center"/>
          </w:tcPr>
          <w:p w14:paraId="5F7E8037" w14:textId="77777777" w:rsidR="001375AD" w:rsidRPr="00901F10" w:rsidRDefault="001375AD" w:rsidP="00BD1637">
            <w:pPr>
              <w:spacing w:before="60"/>
              <w:jc w:val="center"/>
              <w:rPr>
                <w:b/>
                <w:sz w:val="26"/>
                <w:szCs w:val="26"/>
                <w:lang w:eastAsia="vi-VN"/>
              </w:rPr>
            </w:pPr>
            <w:r w:rsidRPr="00901F10">
              <w:rPr>
                <w:b/>
                <w:sz w:val="26"/>
                <w:szCs w:val="26"/>
                <w:lang w:eastAsia="vi-VN"/>
              </w:rPr>
              <w:t>Chào thầu</w:t>
            </w:r>
          </w:p>
        </w:tc>
      </w:tr>
      <w:tr w:rsidR="001375AD" w:rsidRPr="00901F10" w14:paraId="287A474D" w14:textId="77777777" w:rsidTr="008516AB">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14:paraId="72EC9B21" w14:textId="77777777" w:rsidR="001375AD" w:rsidRPr="00901F10" w:rsidRDefault="001375AD" w:rsidP="00BD1637">
            <w:pPr>
              <w:spacing w:before="60"/>
              <w:jc w:val="center"/>
              <w:rPr>
                <w:sz w:val="26"/>
                <w:szCs w:val="26"/>
                <w:lang w:eastAsia="vi-VN"/>
              </w:rPr>
            </w:pPr>
            <w:r w:rsidRPr="00901F10">
              <w:rPr>
                <w:sz w:val="26"/>
                <w:szCs w:val="26"/>
                <w:lang w:eastAsia="vi-VN"/>
              </w:rPr>
              <w:t>1</w:t>
            </w:r>
          </w:p>
        </w:tc>
        <w:tc>
          <w:tcPr>
            <w:tcW w:w="3799" w:type="dxa"/>
            <w:tcBorders>
              <w:top w:val="single" w:sz="4" w:space="0" w:color="auto"/>
              <w:left w:val="single" w:sz="4" w:space="0" w:color="auto"/>
              <w:bottom w:val="single" w:sz="4" w:space="0" w:color="auto"/>
              <w:right w:val="single" w:sz="4" w:space="0" w:color="auto"/>
            </w:tcBorders>
            <w:noWrap/>
            <w:vAlign w:val="center"/>
          </w:tcPr>
          <w:p w14:paraId="7A083A72" w14:textId="77777777" w:rsidR="001375AD" w:rsidRPr="00901F10" w:rsidRDefault="001375AD" w:rsidP="00BD1637">
            <w:pPr>
              <w:spacing w:before="60"/>
              <w:contextualSpacing/>
              <w:rPr>
                <w:sz w:val="26"/>
                <w:szCs w:val="26"/>
              </w:rPr>
            </w:pPr>
            <w:r w:rsidRPr="00901F10">
              <w:rPr>
                <w:sz w:val="26"/>
                <w:szCs w:val="26"/>
              </w:rPr>
              <w:t>Tiêu chuẩn thử nghiệm/kiểm định</w:t>
            </w:r>
          </w:p>
        </w:tc>
        <w:tc>
          <w:tcPr>
            <w:tcW w:w="8250" w:type="dxa"/>
            <w:tcBorders>
              <w:top w:val="single" w:sz="4" w:space="0" w:color="auto"/>
              <w:left w:val="single" w:sz="4" w:space="0" w:color="auto"/>
              <w:right w:val="single" w:sz="4" w:space="0" w:color="auto"/>
            </w:tcBorders>
            <w:noWrap/>
            <w:vAlign w:val="center"/>
          </w:tcPr>
          <w:p w14:paraId="28B71230" w14:textId="77777777" w:rsidR="001375AD" w:rsidRPr="00901F10" w:rsidRDefault="001375AD" w:rsidP="00BD1637">
            <w:pPr>
              <w:spacing w:before="60"/>
              <w:contextualSpacing/>
              <w:rPr>
                <w:sz w:val="26"/>
                <w:szCs w:val="26"/>
              </w:rPr>
            </w:pPr>
            <w:r w:rsidRPr="00901F10">
              <w:rPr>
                <w:sz w:val="26"/>
                <w:szCs w:val="26"/>
              </w:rPr>
              <w:t>IEC 60255-8: 1990</w:t>
            </w:r>
          </w:p>
          <w:p w14:paraId="12418F23" w14:textId="77777777" w:rsidR="001375AD" w:rsidRPr="00901F10" w:rsidRDefault="001375AD" w:rsidP="00BD1637">
            <w:pPr>
              <w:spacing w:before="60"/>
              <w:contextualSpacing/>
              <w:rPr>
                <w:sz w:val="26"/>
                <w:szCs w:val="26"/>
              </w:rPr>
            </w:pPr>
            <w:r w:rsidRPr="00901F10">
              <w:rPr>
                <w:sz w:val="26"/>
                <w:szCs w:val="26"/>
              </w:rPr>
              <w:t>IEC 60255-12: 1980</w:t>
            </w:r>
          </w:p>
          <w:p w14:paraId="781CE111" w14:textId="77777777" w:rsidR="001375AD" w:rsidRPr="00901F10" w:rsidRDefault="001375AD" w:rsidP="00BD1637">
            <w:pPr>
              <w:spacing w:before="60"/>
              <w:contextualSpacing/>
              <w:rPr>
                <w:sz w:val="26"/>
                <w:szCs w:val="26"/>
              </w:rPr>
            </w:pPr>
            <w:r w:rsidRPr="00901F10">
              <w:rPr>
                <w:sz w:val="26"/>
                <w:szCs w:val="26"/>
              </w:rPr>
              <w:t>IEC 60255-13: 1980</w:t>
            </w:r>
          </w:p>
          <w:p w14:paraId="06F34197" w14:textId="77777777" w:rsidR="001375AD" w:rsidRPr="00901F10" w:rsidRDefault="001375AD" w:rsidP="00BD1637">
            <w:pPr>
              <w:spacing w:before="60"/>
              <w:contextualSpacing/>
              <w:rPr>
                <w:sz w:val="26"/>
                <w:szCs w:val="26"/>
              </w:rPr>
            </w:pPr>
            <w:r w:rsidRPr="00901F10">
              <w:rPr>
                <w:sz w:val="26"/>
                <w:szCs w:val="26"/>
              </w:rPr>
              <w:t>IEC 60255-121: 2014</w:t>
            </w:r>
          </w:p>
          <w:p w14:paraId="3D27ED6F" w14:textId="77777777" w:rsidR="001375AD" w:rsidRPr="00901F10" w:rsidRDefault="001375AD" w:rsidP="00BD1637">
            <w:pPr>
              <w:spacing w:before="60"/>
              <w:contextualSpacing/>
              <w:rPr>
                <w:sz w:val="26"/>
                <w:szCs w:val="26"/>
              </w:rPr>
            </w:pPr>
            <w:r w:rsidRPr="00901F10">
              <w:rPr>
                <w:sz w:val="26"/>
                <w:szCs w:val="26"/>
              </w:rPr>
              <w:t>IEC 60255-151: 2009QCVN QTĐ-5:2009/BCT, Quy chuẩn kỹ thuật Quốc gia về an toàn điện, Quy chuẩn kỹ thuật Quốc gia về kỹ thuật điện, tài liệu kỹ thuật của NSX hoặc tương đương</w:t>
            </w:r>
          </w:p>
        </w:tc>
        <w:tc>
          <w:tcPr>
            <w:tcW w:w="1843" w:type="dxa"/>
            <w:tcBorders>
              <w:top w:val="single" w:sz="4" w:space="0" w:color="auto"/>
              <w:left w:val="single" w:sz="4" w:space="0" w:color="auto"/>
              <w:right w:val="single" w:sz="4" w:space="0" w:color="auto"/>
            </w:tcBorders>
            <w:vAlign w:val="center"/>
          </w:tcPr>
          <w:p w14:paraId="3FCCA247" w14:textId="77777777" w:rsidR="001375AD" w:rsidRPr="00901F10" w:rsidRDefault="001375AD" w:rsidP="00BD1637">
            <w:pPr>
              <w:spacing w:before="60"/>
              <w:contextualSpacing/>
              <w:rPr>
                <w:sz w:val="26"/>
                <w:szCs w:val="26"/>
              </w:rPr>
            </w:pPr>
          </w:p>
        </w:tc>
      </w:tr>
      <w:tr w:rsidR="001375AD" w:rsidRPr="00901F10" w14:paraId="28477E45" w14:textId="77777777" w:rsidTr="008516AB">
        <w:trPr>
          <w:trHeight w:val="20"/>
        </w:trPr>
        <w:tc>
          <w:tcPr>
            <w:tcW w:w="709" w:type="dxa"/>
            <w:vMerge w:val="restart"/>
            <w:tcBorders>
              <w:top w:val="single" w:sz="4" w:space="0" w:color="auto"/>
              <w:left w:val="single" w:sz="4" w:space="0" w:color="auto"/>
              <w:right w:val="single" w:sz="4" w:space="0" w:color="auto"/>
            </w:tcBorders>
            <w:noWrap/>
            <w:vAlign w:val="center"/>
          </w:tcPr>
          <w:p w14:paraId="760E0FB7" w14:textId="77777777" w:rsidR="001375AD" w:rsidRPr="00901F10" w:rsidRDefault="001375AD" w:rsidP="00BD1637">
            <w:pPr>
              <w:spacing w:before="60"/>
              <w:jc w:val="center"/>
              <w:rPr>
                <w:sz w:val="26"/>
                <w:szCs w:val="26"/>
                <w:lang w:eastAsia="vi-VN"/>
              </w:rPr>
            </w:pPr>
            <w:r w:rsidRPr="00901F10">
              <w:rPr>
                <w:sz w:val="26"/>
                <w:szCs w:val="26"/>
                <w:lang w:eastAsia="vi-VN"/>
              </w:rPr>
              <w:t>2</w:t>
            </w:r>
          </w:p>
        </w:tc>
        <w:tc>
          <w:tcPr>
            <w:tcW w:w="3799" w:type="dxa"/>
            <w:vMerge w:val="restart"/>
            <w:tcBorders>
              <w:top w:val="single" w:sz="4" w:space="0" w:color="auto"/>
              <w:left w:val="single" w:sz="4" w:space="0" w:color="auto"/>
              <w:right w:val="single" w:sz="4" w:space="0" w:color="auto"/>
            </w:tcBorders>
            <w:noWrap/>
            <w:vAlign w:val="center"/>
          </w:tcPr>
          <w:p w14:paraId="147DC8E8" w14:textId="77777777" w:rsidR="001375AD" w:rsidRPr="00901F10" w:rsidRDefault="001375AD" w:rsidP="00BD1637">
            <w:pPr>
              <w:spacing w:before="60"/>
              <w:contextualSpacing/>
              <w:rPr>
                <w:sz w:val="26"/>
                <w:szCs w:val="26"/>
              </w:rPr>
            </w:pPr>
            <w:r w:rsidRPr="00901F10">
              <w:rPr>
                <w:sz w:val="26"/>
                <w:szCs w:val="26"/>
              </w:rPr>
              <w:t>Hạng mục thử nghiệm/kiểm định</w:t>
            </w:r>
          </w:p>
        </w:tc>
        <w:tc>
          <w:tcPr>
            <w:tcW w:w="8250" w:type="dxa"/>
            <w:tcBorders>
              <w:top w:val="single" w:sz="4" w:space="0" w:color="auto"/>
              <w:left w:val="single" w:sz="4" w:space="0" w:color="auto"/>
              <w:right w:val="single" w:sz="4" w:space="0" w:color="auto"/>
            </w:tcBorders>
            <w:noWrap/>
          </w:tcPr>
          <w:p w14:paraId="389135A3" w14:textId="77777777" w:rsidR="001375AD" w:rsidRPr="00901F10" w:rsidRDefault="001375AD" w:rsidP="00BD1637">
            <w:pPr>
              <w:rPr>
                <w:sz w:val="26"/>
                <w:szCs w:val="26"/>
              </w:rPr>
            </w:pPr>
            <w:r w:rsidRPr="00901F10">
              <w:rPr>
                <w:sz w:val="26"/>
                <w:szCs w:val="26"/>
              </w:rPr>
              <w:t>Kiểm tra tình trạng bên ngoài</w:t>
            </w:r>
          </w:p>
        </w:tc>
        <w:tc>
          <w:tcPr>
            <w:tcW w:w="1843" w:type="dxa"/>
            <w:tcBorders>
              <w:top w:val="single" w:sz="4" w:space="0" w:color="auto"/>
              <w:left w:val="single" w:sz="4" w:space="0" w:color="auto"/>
              <w:right w:val="single" w:sz="4" w:space="0" w:color="auto"/>
            </w:tcBorders>
            <w:vAlign w:val="center"/>
          </w:tcPr>
          <w:p w14:paraId="35C38163" w14:textId="77777777" w:rsidR="001375AD" w:rsidRPr="00901F10" w:rsidRDefault="001375AD" w:rsidP="00BD1637">
            <w:pPr>
              <w:spacing w:before="60"/>
              <w:contextualSpacing/>
              <w:rPr>
                <w:sz w:val="26"/>
                <w:szCs w:val="26"/>
              </w:rPr>
            </w:pPr>
          </w:p>
        </w:tc>
      </w:tr>
      <w:tr w:rsidR="001375AD" w:rsidRPr="00901F10" w14:paraId="5785E3DD" w14:textId="77777777" w:rsidTr="008516AB">
        <w:trPr>
          <w:trHeight w:val="20"/>
        </w:trPr>
        <w:tc>
          <w:tcPr>
            <w:tcW w:w="709" w:type="dxa"/>
            <w:vMerge/>
            <w:tcBorders>
              <w:left w:val="single" w:sz="4" w:space="0" w:color="auto"/>
              <w:right w:val="single" w:sz="4" w:space="0" w:color="auto"/>
            </w:tcBorders>
            <w:noWrap/>
            <w:vAlign w:val="center"/>
          </w:tcPr>
          <w:p w14:paraId="59C3E599"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4B4BF1D4"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3B89244A" w14:textId="77777777" w:rsidR="001375AD" w:rsidRPr="00901F10" w:rsidRDefault="001375AD" w:rsidP="00BD1637">
            <w:pPr>
              <w:rPr>
                <w:sz w:val="26"/>
                <w:szCs w:val="26"/>
              </w:rPr>
            </w:pPr>
            <w:r w:rsidRPr="00901F10">
              <w:rPr>
                <w:sz w:val="26"/>
                <w:szCs w:val="26"/>
              </w:rPr>
              <w:t>Kiểm tra điểm nối đất</w:t>
            </w:r>
          </w:p>
        </w:tc>
        <w:tc>
          <w:tcPr>
            <w:tcW w:w="1843" w:type="dxa"/>
            <w:tcBorders>
              <w:left w:val="single" w:sz="4" w:space="0" w:color="auto"/>
              <w:right w:val="single" w:sz="4" w:space="0" w:color="auto"/>
            </w:tcBorders>
            <w:vAlign w:val="center"/>
          </w:tcPr>
          <w:p w14:paraId="1741EF4C" w14:textId="77777777" w:rsidR="001375AD" w:rsidRPr="00901F10" w:rsidRDefault="001375AD" w:rsidP="00BD1637">
            <w:pPr>
              <w:spacing w:before="60"/>
              <w:rPr>
                <w:sz w:val="26"/>
                <w:szCs w:val="26"/>
                <w:lang w:eastAsia="vi-VN"/>
              </w:rPr>
            </w:pPr>
          </w:p>
        </w:tc>
      </w:tr>
      <w:tr w:rsidR="001375AD" w:rsidRPr="00901F10" w14:paraId="740A2222" w14:textId="77777777" w:rsidTr="008516AB">
        <w:trPr>
          <w:trHeight w:val="20"/>
        </w:trPr>
        <w:tc>
          <w:tcPr>
            <w:tcW w:w="709" w:type="dxa"/>
            <w:vMerge/>
            <w:tcBorders>
              <w:left w:val="single" w:sz="4" w:space="0" w:color="auto"/>
              <w:right w:val="single" w:sz="4" w:space="0" w:color="auto"/>
            </w:tcBorders>
            <w:noWrap/>
            <w:vAlign w:val="center"/>
          </w:tcPr>
          <w:p w14:paraId="46838A66"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3F614139"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110FFD34" w14:textId="77777777" w:rsidR="001375AD" w:rsidRPr="00901F10" w:rsidRDefault="001375AD" w:rsidP="00BD1637">
            <w:pPr>
              <w:rPr>
                <w:sz w:val="26"/>
                <w:szCs w:val="26"/>
              </w:rPr>
            </w:pPr>
            <w:r w:rsidRPr="00901F10">
              <w:rPr>
                <w:sz w:val="26"/>
                <w:szCs w:val="26"/>
              </w:rPr>
              <w:t>Kiểm tra đo lường</w:t>
            </w:r>
          </w:p>
        </w:tc>
        <w:tc>
          <w:tcPr>
            <w:tcW w:w="1843" w:type="dxa"/>
            <w:tcBorders>
              <w:left w:val="single" w:sz="4" w:space="0" w:color="auto"/>
              <w:right w:val="single" w:sz="4" w:space="0" w:color="auto"/>
            </w:tcBorders>
            <w:vAlign w:val="center"/>
          </w:tcPr>
          <w:p w14:paraId="2D717109" w14:textId="77777777" w:rsidR="001375AD" w:rsidRPr="00901F10" w:rsidRDefault="001375AD" w:rsidP="00BD1637">
            <w:pPr>
              <w:spacing w:before="60"/>
              <w:rPr>
                <w:sz w:val="26"/>
                <w:szCs w:val="26"/>
                <w:lang w:eastAsia="vi-VN"/>
              </w:rPr>
            </w:pPr>
          </w:p>
        </w:tc>
      </w:tr>
      <w:tr w:rsidR="001375AD" w:rsidRPr="00901F10" w14:paraId="67C5F4C1" w14:textId="77777777" w:rsidTr="008516AB">
        <w:trPr>
          <w:trHeight w:val="20"/>
        </w:trPr>
        <w:tc>
          <w:tcPr>
            <w:tcW w:w="709" w:type="dxa"/>
            <w:vMerge/>
            <w:tcBorders>
              <w:left w:val="single" w:sz="4" w:space="0" w:color="auto"/>
              <w:right w:val="single" w:sz="4" w:space="0" w:color="auto"/>
            </w:tcBorders>
            <w:noWrap/>
            <w:vAlign w:val="center"/>
          </w:tcPr>
          <w:p w14:paraId="43CC7793"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16141ABF"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1C52CAC9" w14:textId="77777777" w:rsidR="001375AD" w:rsidRPr="00901F10" w:rsidRDefault="001375AD" w:rsidP="00BD1637">
            <w:pPr>
              <w:rPr>
                <w:sz w:val="26"/>
                <w:szCs w:val="26"/>
              </w:rPr>
            </w:pPr>
            <w:r w:rsidRPr="00901F10">
              <w:rPr>
                <w:sz w:val="26"/>
                <w:szCs w:val="26"/>
              </w:rPr>
              <w:t>Chức năng bảo vệ quá dòng - chạm đất</w:t>
            </w:r>
          </w:p>
        </w:tc>
        <w:tc>
          <w:tcPr>
            <w:tcW w:w="1843" w:type="dxa"/>
            <w:tcBorders>
              <w:left w:val="single" w:sz="4" w:space="0" w:color="auto"/>
              <w:right w:val="single" w:sz="4" w:space="0" w:color="auto"/>
            </w:tcBorders>
            <w:vAlign w:val="center"/>
          </w:tcPr>
          <w:p w14:paraId="2F3A39BE" w14:textId="77777777" w:rsidR="001375AD" w:rsidRPr="00901F10" w:rsidRDefault="001375AD" w:rsidP="00BD1637">
            <w:pPr>
              <w:spacing w:before="60"/>
              <w:rPr>
                <w:sz w:val="26"/>
                <w:szCs w:val="26"/>
                <w:lang w:eastAsia="vi-VN"/>
              </w:rPr>
            </w:pPr>
          </w:p>
        </w:tc>
      </w:tr>
    </w:tbl>
    <w:p w14:paraId="304B7BF0" w14:textId="77777777" w:rsidR="001375AD" w:rsidRPr="00901F10" w:rsidRDefault="001375AD" w:rsidP="001375AD">
      <w:pPr>
        <w:spacing w:before="40" w:after="40"/>
        <w:rPr>
          <w:b/>
          <w:bCs/>
          <w:sz w:val="26"/>
          <w:szCs w:val="26"/>
        </w:rPr>
      </w:pPr>
    </w:p>
    <w:p w14:paraId="5ADE6846" w14:textId="77777777" w:rsidR="001375AD" w:rsidRPr="00901F10" w:rsidRDefault="001375AD" w:rsidP="001375AD">
      <w:pPr>
        <w:spacing w:before="40" w:after="40"/>
        <w:rPr>
          <w:b/>
          <w:bCs/>
          <w:sz w:val="26"/>
          <w:szCs w:val="26"/>
        </w:rPr>
      </w:pPr>
      <w:r w:rsidRPr="00901F10">
        <w:rPr>
          <w:b/>
          <w:bCs/>
          <w:sz w:val="26"/>
          <w:szCs w:val="26"/>
        </w:rPr>
        <w:t>14. Thử nghiệm/kiểm định Thanh cái</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799"/>
        <w:gridCol w:w="8250"/>
        <w:gridCol w:w="1843"/>
      </w:tblGrid>
      <w:tr w:rsidR="001375AD" w:rsidRPr="00901F10" w14:paraId="087EC626" w14:textId="77777777" w:rsidTr="008516AB">
        <w:trPr>
          <w:trHeight w:val="2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21532737" w14:textId="77777777" w:rsidR="001375AD" w:rsidRPr="00901F10" w:rsidRDefault="001375AD" w:rsidP="00BD1637">
            <w:pPr>
              <w:spacing w:before="60"/>
              <w:ind w:left="-130" w:firstLine="130"/>
              <w:jc w:val="center"/>
              <w:rPr>
                <w:b/>
                <w:sz w:val="26"/>
                <w:szCs w:val="26"/>
                <w:lang w:eastAsia="vi-VN"/>
              </w:rPr>
            </w:pPr>
            <w:r w:rsidRPr="00901F10">
              <w:rPr>
                <w:b/>
                <w:sz w:val="26"/>
                <w:szCs w:val="26"/>
                <w:lang w:eastAsia="vi-VN"/>
              </w:rPr>
              <w:t>Stt</w:t>
            </w:r>
          </w:p>
        </w:tc>
        <w:tc>
          <w:tcPr>
            <w:tcW w:w="3799" w:type="dxa"/>
            <w:tcBorders>
              <w:top w:val="single" w:sz="4" w:space="0" w:color="auto"/>
              <w:left w:val="single" w:sz="4" w:space="0" w:color="auto"/>
              <w:bottom w:val="single" w:sz="4" w:space="0" w:color="auto"/>
              <w:right w:val="single" w:sz="4" w:space="0" w:color="auto"/>
            </w:tcBorders>
            <w:noWrap/>
            <w:vAlign w:val="center"/>
            <w:hideMark/>
          </w:tcPr>
          <w:p w14:paraId="0E141E08" w14:textId="77777777" w:rsidR="001375AD" w:rsidRPr="00901F10" w:rsidRDefault="001375AD" w:rsidP="00BD1637">
            <w:pPr>
              <w:spacing w:before="60"/>
              <w:jc w:val="center"/>
              <w:rPr>
                <w:b/>
                <w:sz w:val="26"/>
                <w:szCs w:val="26"/>
                <w:lang w:eastAsia="vi-VN"/>
              </w:rPr>
            </w:pPr>
            <w:r w:rsidRPr="00901F10">
              <w:rPr>
                <w:b/>
                <w:sz w:val="26"/>
                <w:szCs w:val="26"/>
                <w:lang w:eastAsia="vi-VN"/>
              </w:rPr>
              <w:t>Mô tả</w:t>
            </w:r>
          </w:p>
        </w:tc>
        <w:tc>
          <w:tcPr>
            <w:tcW w:w="8250" w:type="dxa"/>
            <w:tcBorders>
              <w:top w:val="single" w:sz="4" w:space="0" w:color="auto"/>
              <w:left w:val="single" w:sz="4" w:space="0" w:color="auto"/>
              <w:bottom w:val="single" w:sz="4" w:space="0" w:color="auto"/>
              <w:right w:val="single" w:sz="4" w:space="0" w:color="auto"/>
            </w:tcBorders>
            <w:noWrap/>
            <w:vAlign w:val="center"/>
            <w:hideMark/>
          </w:tcPr>
          <w:p w14:paraId="34D0E376" w14:textId="77777777" w:rsidR="001375AD" w:rsidRPr="00901F10" w:rsidRDefault="001375AD" w:rsidP="00BD1637">
            <w:pPr>
              <w:spacing w:before="60"/>
              <w:jc w:val="center"/>
              <w:rPr>
                <w:b/>
                <w:sz w:val="26"/>
                <w:szCs w:val="26"/>
                <w:lang w:eastAsia="vi-VN"/>
              </w:rPr>
            </w:pPr>
            <w:r w:rsidRPr="00901F10">
              <w:rPr>
                <w:b/>
                <w:sz w:val="26"/>
                <w:szCs w:val="26"/>
                <w:lang w:eastAsia="vi-VN"/>
              </w:rPr>
              <w:t>Yêu cầu</w:t>
            </w:r>
          </w:p>
        </w:tc>
        <w:tc>
          <w:tcPr>
            <w:tcW w:w="1843" w:type="dxa"/>
            <w:tcBorders>
              <w:top w:val="single" w:sz="4" w:space="0" w:color="auto"/>
              <w:left w:val="single" w:sz="4" w:space="0" w:color="auto"/>
              <w:bottom w:val="single" w:sz="4" w:space="0" w:color="auto"/>
              <w:right w:val="single" w:sz="4" w:space="0" w:color="auto"/>
            </w:tcBorders>
            <w:vAlign w:val="center"/>
          </w:tcPr>
          <w:p w14:paraId="4CB2F571" w14:textId="77777777" w:rsidR="001375AD" w:rsidRPr="00901F10" w:rsidRDefault="001375AD" w:rsidP="00BD1637">
            <w:pPr>
              <w:spacing w:before="60"/>
              <w:jc w:val="center"/>
              <w:rPr>
                <w:b/>
                <w:sz w:val="26"/>
                <w:szCs w:val="26"/>
                <w:lang w:eastAsia="vi-VN"/>
              </w:rPr>
            </w:pPr>
            <w:r w:rsidRPr="00901F10">
              <w:rPr>
                <w:b/>
                <w:sz w:val="26"/>
                <w:szCs w:val="26"/>
                <w:lang w:eastAsia="vi-VN"/>
              </w:rPr>
              <w:t>Chào thầu</w:t>
            </w:r>
          </w:p>
        </w:tc>
      </w:tr>
      <w:tr w:rsidR="001375AD" w:rsidRPr="00901F10" w14:paraId="4C15829C" w14:textId="77777777" w:rsidTr="008516AB">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14:paraId="028447F8" w14:textId="77777777" w:rsidR="001375AD" w:rsidRPr="00901F10" w:rsidRDefault="001375AD" w:rsidP="00BD1637">
            <w:pPr>
              <w:spacing w:before="60"/>
              <w:jc w:val="center"/>
              <w:rPr>
                <w:sz w:val="26"/>
                <w:szCs w:val="26"/>
                <w:lang w:eastAsia="vi-VN"/>
              </w:rPr>
            </w:pPr>
            <w:r w:rsidRPr="00901F10">
              <w:rPr>
                <w:sz w:val="26"/>
                <w:szCs w:val="26"/>
                <w:lang w:eastAsia="vi-VN"/>
              </w:rPr>
              <w:t>1</w:t>
            </w:r>
          </w:p>
        </w:tc>
        <w:tc>
          <w:tcPr>
            <w:tcW w:w="3799" w:type="dxa"/>
            <w:tcBorders>
              <w:top w:val="single" w:sz="4" w:space="0" w:color="auto"/>
              <w:left w:val="single" w:sz="4" w:space="0" w:color="auto"/>
              <w:bottom w:val="single" w:sz="4" w:space="0" w:color="auto"/>
              <w:right w:val="single" w:sz="4" w:space="0" w:color="auto"/>
            </w:tcBorders>
            <w:noWrap/>
            <w:vAlign w:val="center"/>
          </w:tcPr>
          <w:p w14:paraId="27C9B65C" w14:textId="77777777" w:rsidR="001375AD" w:rsidRPr="00901F10" w:rsidRDefault="001375AD" w:rsidP="00BD1637">
            <w:pPr>
              <w:spacing w:before="60"/>
              <w:contextualSpacing/>
              <w:rPr>
                <w:sz w:val="26"/>
                <w:szCs w:val="26"/>
              </w:rPr>
            </w:pPr>
            <w:r w:rsidRPr="00901F10">
              <w:rPr>
                <w:sz w:val="26"/>
                <w:szCs w:val="26"/>
              </w:rPr>
              <w:t>Tiêu chuẩn thử nghiệm/kiểm định</w:t>
            </w:r>
          </w:p>
        </w:tc>
        <w:tc>
          <w:tcPr>
            <w:tcW w:w="8250" w:type="dxa"/>
            <w:tcBorders>
              <w:top w:val="single" w:sz="4" w:space="0" w:color="auto"/>
              <w:left w:val="single" w:sz="4" w:space="0" w:color="auto"/>
              <w:right w:val="single" w:sz="4" w:space="0" w:color="auto"/>
            </w:tcBorders>
            <w:noWrap/>
            <w:vAlign w:val="center"/>
          </w:tcPr>
          <w:p w14:paraId="0065A2EC" w14:textId="77777777" w:rsidR="001375AD" w:rsidRPr="00901F10" w:rsidRDefault="001375AD" w:rsidP="00BD1637">
            <w:pPr>
              <w:spacing w:before="60"/>
              <w:contextualSpacing/>
              <w:rPr>
                <w:sz w:val="26"/>
                <w:szCs w:val="26"/>
              </w:rPr>
            </w:pPr>
            <w:r w:rsidRPr="00901F10">
              <w:rPr>
                <w:sz w:val="26"/>
                <w:szCs w:val="26"/>
              </w:rPr>
              <w:t>QCVN QTĐ-5:2009/BCT</w:t>
            </w:r>
          </w:p>
          <w:p w14:paraId="5627E464" w14:textId="77777777" w:rsidR="001375AD" w:rsidRPr="00901F10" w:rsidRDefault="001375AD" w:rsidP="00BD1637">
            <w:pPr>
              <w:spacing w:before="60"/>
              <w:contextualSpacing/>
              <w:rPr>
                <w:sz w:val="26"/>
                <w:szCs w:val="26"/>
              </w:rPr>
            </w:pPr>
            <w:r w:rsidRPr="00901F10">
              <w:rPr>
                <w:sz w:val="26"/>
                <w:szCs w:val="26"/>
              </w:rPr>
              <w:t>TCVN 6099-1; Quy chuẩn kỹ thuật Quốc gia về an toàn điện, Quy chuẩn kỹ thuật Quốc gia về kỹ thuật điện</w:t>
            </w:r>
          </w:p>
        </w:tc>
        <w:tc>
          <w:tcPr>
            <w:tcW w:w="1843" w:type="dxa"/>
            <w:tcBorders>
              <w:top w:val="single" w:sz="4" w:space="0" w:color="auto"/>
              <w:left w:val="single" w:sz="4" w:space="0" w:color="auto"/>
              <w:right w:val="single" w:sz="4" w:space="0" w:color="auto"/>
            </w:tcBorders>
            <w:vAlign w:val="center"/>
          </w:tcPr>
          <w:p w14:paraId="5371B40F" w14:textId="77777777" w:rsidR="001375AD" w:rsidRPr="00901F10" w:rsidRDefault="001375AD" w:rsidP="00BD1637">
            <w:pPr>
              <w:spacing w:before="60"/>
              <w:contextualSpacing/>
              <w:rPr>
                <w:sz w:val="26"/>
                <w:szCs w:val="26"/>
              </w:rPr>
            </w:pPr>
          </w:p>
        </w:tc>
      </w:tr>
      <w:tr w:rsidR="001375AD" w:rsidRPr="00901F10" w14:paraId="1BEEB8BE" w14:textId="77777777" w:rsidTr="008516AB">
        <w:trPr>
          <w:trHeight w:val="20"/>
        </w:trPr>
        <w:tc>
          <w:tcPr>
            <w:tcW w:w="709" w:type="dxa"/>
            <w:vMerge w:val="restart"/>
            <w:tcBorders>
              <w:top w:val="single" w:sz="4" w:space="0" w:color="auto"/>
              <w:left w:val="single" w:sz="4" w:space="0" w:color="auto"/>
              <w:right w:val="single" w:sz="4" w:space="0" w:color="auto"/>
            </w:tcBorders>
            <w:noWrap/>
            <w:vAlign w:val="center"/>
          </w:tcPr>
          <w:p w14:paraId="7040685F" w14:textId="77777777" w:rsidR="001375AD" w:rsidRPr="00901F10" w:rsidRDefault="001375AD" w:rsidP="00BD1637">
            <w:pPr>
              <w:spacing w:before="60"/>
              <w:jc w:val="center"/>
              <w:rPr>
                <w:sz w:val="26"/>
                <w:szCs w:val="26"/>
                <w:lang w:eastAsia="vi-VN"/>
              </w:rPr>
            </w:pPr>
            <w:r w:rsidRPr="00901F10">
              <w:rPr>
                <w:sz w:val="26"/>
                <w:szCs w:val="26"/>
                <w:lang w:eastAsia="vi-VN"/>
              </w:rPr>
              <w:t>2</w:t>
            </w:r>
          </w:p>
        </w:tc>
        <w:tc>
          <w:tcPr>
            <w:tcW w:w="3799" w:type="dxa"/>
            <w:vMerge w:val="restart"/>
            <w:tcBorders>
              <w:top w:val="single" w:sz="4" w:space="0" w:color="auto"/>
              <w:left w:val="single" w:sz="4" w:space="0" w:color="auto"/>
              <w:right w:val="single" w:sz="4" w:space="0" w:color="auto"/>
            </w:tcBorders>
            <w:noWrap/>
            <w:vAlign w:val="center"/>
          </w:tcPr>
          <w:p w14:paraId="71F0EC36" w14:textId="77777777" w:rsidR="001375AD" w:rsidRPr="00901F10" w:rsidRDefault="001375AD" w:rsidP="00BD1637">
            <w:pPr>
              <w:spacing w:before="60"/>
              <w:contextualSpacing/>
              <w:rPr>
                <w:sz w:val="26"/>
                <w:szCs w:val="26"/>
              </w:rPr>
            </w:pPr>
            <w:r w:rsidRPr="00901F10">
              <w:rPr>
                <w:sz w:val="26"/>
                <w:szCs w:val="26"/>
              </w:rPr>
              <w:t>Hạng mục thử nghiệm/kiểm định</w:t>
            </w:r>
          </w:p>
        </w:tc>
        <w:tc>
          <w:tcPr>
            <w:tcW w:w="8250" w:type="dxa"/>
            <w:tcBorders>
              <w:top w:val="single" w:sz="4" w:space="0" w:color="auto"/>
              <w:left w:val="single" w:sz="4" w:space="0" w:color="auto"/>
              <w:right w:val="single" w:sz="4" w:space="0" w:color="auto"/>
            </w:tcBorders>
            <w:noWrap/>
          </w:tcPr>
          <w:p w14:paraId="42A2BC71" w14:textId="77777777" w:rsidR="001375AD" w:rsidRPr="00901F10" w:rsidRDefault="001375AD" w:rsidP="00BD1637">
            <w:pPr>
              <w:rPr>
                <w:sz w:val="26"/>
                <w:szCs w:val="26"/>
              </w:rPr>
            </w:pPr>
            <w:r w:rsidRPr="00901F10">
              <w:rPr>
                <w:sz w:val="26"/>
                <w:szCs w:val="26"/>
              </w:rPr>
              <w:t>Kiểm tra tình trạng bên ngoài</w:t>
            </w:r>
          </w:p>
        </w:tc>
        <w:tc>
          <w:tcPr>
            <w:tcW w:w="1843" w:type="dxa"/>
            <w:tcBorders>
              <w:top w:val="single" w:sz="4" w:space="0" w:color="auto"/>
              <w:left w:val="single" w:sz="4" w:space="0" w:color="auto"/>
              <w:right w:val="single" w:sz="4" w:space="0" w:color="auto"/>
            </w:tcBorders>
            <w:vAlign w:val="center"/>
          </w:tcPr>
          <w:p w14:paraId="78241962" w14:textId="77777777" w:rsidR="001375AD" w:rsidRPr="00901F10" w:rsidRDefault="001375AD" w:rsidP="00BD1637">
            <w:pPr>
              <w:spacing w:before="60"/>
              <w:contextualSpacing/>
              <w:rPr>
                <w:sz w:val="26"/>
                <w:szCs w:val="26"/>
              </w:rPr>
            </w:pPr>
          </w:p>
        </w:tc>
      </w:tr>
      <w:tr w:rsidR="001375AD" w:rsidRPr="00901F10" w14:paraId="28E50A85" w14:textId="77777777" w:rsidTr="008516AB">
        <w:trPr>
          <w:trHeight w:val="20"/>
        </w:trPr>
        <w:tc>
          <w:tcPr>
            <w:tcW w:w="709" w:type="dxa"/>
            <w:vMerge/>
            <w:tcBorders>
              <w:left w:val="single" w:sz="4" w:space="0" w:color="auto"/>
              <w:right w:val="single" w:sz="4" w:space="0" w:color="auto"/>
            </w:tcBorders>
            <w:noWrap/>
            <w:vAlign w:val="center"/>
          </w:tcPr>
          <w:p w14:paraId="3032197B"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0D084FF7"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12F066C3" w14:textId="77777777" w:rsidR="001375AD" w:rsidRPr="00901F10" w:rsidRDefault="001375AD" w:rsidP="00BD1637">
            <w:pPr>
              <w:rPr>
                <w:sz w:val="26"/>
                <w:szCs w:val="26"/>
              </w:rPr>
            </w:pPr>
            <w:r w:rsidRPr="00901F10">
              <w:rPr>
                <w:sz w:val="26"/>
                <w:szCs w:val="26"/>
              </w:rPr>
              <w:t>Đo điện trở cách điện</w:t>
            </w:r>
          </w:p>
        </w:tc>
        <w:tc>
          <w:tcPr>
            <w:tcW w:w="1843" w:type="dxa"/>
            <w:tcBorders>
              <w:left w:val="single" w:sz="4" w:space="0" w:color="auto"/>
              <w:right w:val="single" w:sz="4" w:space="0" w:color="auto"/>
            </w:tcBorders>
            <w:vAlign w:val="center"/>
          </w:tcPr>
          <w:p w14:paraId="2BA30AE0" w14:textId="77777777" w:rsidR="001375AD" w:rsidRPr="00901F10" w:rsidRDefault="001375AD" w:rsidP="00BD1637">
            <w:pPr>
              <w:spacing w:before="60"/>
              <w:rPr>
                <w:sz w:val="26"/>
                <w:szCs w:val="26"/>
                <w:lang w:eastAsia="vi-VN"/>
              </w:rPr>
            </w:pPr>
          </w:p>
        </w:tc>
      </w:tr>
      <w:tr w:rsidR="001375AD" w:rsidRPr="00901F10" w14:paraId="2167760E" w14:textId="77777777" w:rsidTr="008516AB">
        <w:trPr>
          <w:trHeight w:val="20"/>
        </w:trPr>
        <w:tc>
          <w:tcPr>
            <w:tcW w:w="709" w:type="dxa"/>
            <w:vMerge/>
            <w:tcBorders>
              <w:left w:val="single" w:sz="4" w:space="0" w:color="auto"/>
              <w:right w:val="single" w:sz="4" w:space="0" w:color="auto"/>
            </w:tcBorders>
            <w:noWrap/>
            <w:vAlign w:val="center"/>
          </w:tcPr>
          <w:p w14:paraId="75D14D4E"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798FA3FE"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16932E74" w14:textId="77777777" w:rsidR="001375AD" w:rsidRPr="00901F10" w:rsidRDefault="001375AD" w:rsidP="00BD1637">
            <w:pPr>
              <w:rPr>
                <w:sz w:val="26"/>
                <w:szCs w:val="26"/>
              </w:rPr>
            </w:pPr>
            <w:r w:rsidRPr="00901F10">
              <w:rPr>
                <w:sz w:val="26"/>
                <w:szCs w:val="26"/>
              </w:rPr>
              <w:t>Thử nghiệm cao áp</w:t>
            </w:r>
          </w:p>
        </w:tc>
        <w:tc>
          <w:tcPr>
            <w:tcW w:w="1843" w:type="dxa"/>
            <w:tcBorders>
              <w:left w:val="single" w:sz="4" w:space="0" w:color="auto"/>
              <w:right w:val="single" w:sz="4" w:space="0" w:color="auto"/>
            </w:tcBorders>
            <w:vAlign w:val="center"/>
          </w:tcPr>
          <w:p w14:paraId="2769D044" w14:textId="77777777" w:rsidR="001375AD" w:rsidRPr="00901F10" w:rsidRDefault="001375AD" w:rsidP="00BD1637">
            <w:pPr>
              <w:spacing w:before="60"/>
              <w:rPr>
                <w:sz w:val="26"/>
                <w:szCs w:val="26"/>
                <w:lang w:eastAsia="vi-VN"/>
              </w:rPr>
            </w:pPr>
          </w:p>
        </w:tc>
      </w:tr>
    </w:tbl>
    <w:p w14:paraId="1928B727" w14:textId="77777777" w:rsidR="001375AD" w:rsidRPr="00901F10" w:rsidRDefault="001375AD" w:rsidP="001375AD">
      <w:pPr>
        <w:spacing w:before="40" w:after="40"/>
        <w:rPr>
          <w:b/>
          <w:bCs/>
          <w:sz w:val="26"/>
          <w:szCs w:val="26"/>
        </w:rPr>
      </w:pPr>
    </w:p>
    <w:p w14:paraId="4A071242" w14:textId="77777777" w:rsidR="001375AD" w:rsidRPr="00901F10" w:rsidRDefault="001375AD" w:rsidP="001375AD">
      <w:pPr>
        <w:spacing w:before="40" w:after="40"/>
        <w:rPr>
          <w:b/>
          <w:bCs/>
          <w:sz w:val="26"/>
          <w:szCs w:val="26"/>
        </w:rPr>
      </w:pPr>
      <w:r w:rsidRPr="00901F10">
        <w:rPr>
          <w:b/>
          <w:bCs/>
          <w:sz w:val="26"/>
          <w:szCs w:val="26"/>
        </w:rPr>
        <w:t>15. Thử nghiệm/kiểm định Biến dòng điện trung thế 22kV (TI)</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799"/>
        <w:gridCol w:w="8250"/>
        <w:gridCol w:w="1843"/>
      </w:tblGrid>
      <w:tr w:rsidR="001375AD" w:rsidRPr="00901F10" w14:paraId="4DCECA68" w14:textId="77777777" w:rsidTr="008516AB">
        <w:trPr>
          <w:trHeight w:val="2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0C544592" w14:textId="77777777" w:rsidR="001375AD" w:rsidRPr="00901F10" w:rsidRDefault="001375AD" w:rsidP="00BD1637">
            <w:pPr>
              <w:spacing w:before="60"/>
              <w:ind w:left="-130" w:firstLine="130"/>
              <w:jc w:val="center"/>
              <w:rPr>
                <w:b/>
                <w:sz w:val="26"/>
                <w:szCs w:val="26"/>
                <w:lang w:eastAsia="vi-VN"/>
              </w:rPr>
            </w:pPr>
            <w:r w:rsidRPr="00901F10">
              <w:rPr>
                <w:b/>
                <w:sz w:val="26"/>
                <w:szCs w:val="26"/>
                <w:lang w:eastAsia="vi-VN"/>
              </w:rPr>
              <w:t>Stt</w:t>
            </w:r>
          </w:p>
        </w:tc>
        <w:tc>
          <w:tcPr>
            <w:tcW w:w="3799" w:type="dxa"/>
            <w:tcBorders>
              <w:top w:val="single" w:sz="4" w:space="0" w:color="auto"/>
              <w:left w:val="single" w:sz="4" w:space="0" w:color="auto"/>
              <w:bottom w:val="single" w:sz="4" w:space="0" w:color="auto"/>
              <w:right w:val="single" w:sz="4" w:space="0" w:color="auto"/>
            </w:tcBorders>
            <w:noWrap/>
            <w:vAlign w:val="center"/>
            <w:hideMark/>
          </w:tcPr>
          <w:p w14:paraId="17FDB27B" w14:textId="77777777" w:rsidR="001375AD" w:rsidRPr="00901F10" w:rsidRDefault="001375AD" w:rsidP="00BD1637">
            <w:pPr>
              <w:spacing w:before="60"/>
              <w:jc w:val="center"/>
              <w:rPr>
                <w:b/>
                <w:sz w:val="26"/>
                <w:szCs w:val="26"/>
                <w:lang w:eastAsia="vi-VN"/>
              </w:rPr>
            </w:pPr>
            <w:r w:rsidRPr="00901F10">
              <w:rPr>
                <w:b/>
                <w:sz w:val="26"/>
                <w:szCs w:val="26"/>
                <w:lang w:eastAsia="vi-VN"/>
              </w:rPr>
              <w:t>Mô tả</w:t>
            </w:r>
          </w:p>
        </w:tc>
        <w:tc>
          <w:tcPr>
            <w:tcW w:w="8250" w:type="dxa"/>
            <w:tcBorders>
              <w:top w:val="single" w:sz="4" w:space="0" w:color="auto"/>
              <w:left w:val="single" w:sz="4" w:space="0" w:color="auto"/>
              <w:bottom w:val="single" w:sz="4" w:space="0" w:color="auto"/>
              <w:right w:val="single" w:sz="4" w:space="0" w:color="auto"/>
            </w:tcBorders>
            <w:noWrap/>
            <w:vAlign w:val="center"/>
            <w:hideMark/>
          </w:tcPr>
          <w:p w14:paraId="7AB4D440" w14:textId="77777777" w:rsidR="001375AD" w:rsidRPr="00901F10" w:rsidRDefault="001375AD" w:rsidP="00BD1637">
            <w:pPr>
              <w:spacing w:before="60"/>
              <w:jc w:val="center"/>
              <w:rPr>
                <w:b/>
                <w:sz w:val="26"/>
                <w:szCs w:val="26"/>
                <w:lang w:eastAsia="vi-VN"/>
              </w:rPr>
            </w:pPr>
            <w:r w:rsidRPr="00901F10">
              <w:rPr>
                <w:b/>
                <w:sz w:val="26"/>
                <w:szCs w:val="26"/>
                <w:lang w:eastAsia="vi-VN"/>
              </w:rPr>
              <w:t>Yêu cầu</w:t>
            </w:r>
          </w:p>
        </w:tc>
        <w:tc>
          <w:tcPr>
            <w:tcW w:w="1843" w:type="dxa"/>
            <w:tcBorders>
              <w:top w:val="single" w:sz="4" w:space="0" w:color="auto"/>
              <w:left w:val="single" w:sz="4" w:space="0" w:color="auto"/>
              <w:bottom w:val="single" w:sz="4" w:space="0" w:color="auto"/>
              <w:right w:val="single" w:sz="4" w:space="0" w:color="auto"/>
            </w:tcBorders>
            <w:vAlign w:val="center"/>
          </w:tcPr>
          <w:p w14:paraId="063F849A" w14:textId="77777777" w:rsidR="001375AD" w:rsidRPr="00901F10" w:rsidRDefault="001375AD" w:rsidP="00BD1637">
            <w:pPr>
              <w:spacing w:before="60"/>
              <w:jc w:val="center"/>
              <w:rPr>
                <w:b/>
                <w:sz w:val="26"/>
                <w:szCs w:val="26"/>
                <w:lang w:eastAsia="vi-VN"/>
              </w:rPr>
            </w:pPr>
            <w:r w:rsidRPr="00901F10">
              <w:rPr>
                <w:b/>
                <w:sz w:val="26"/>
                <w:szCs w:val="26"/>
                <w:lang w:eastAsia="vi-VN"/>
              </w:rPr>
              <w:t>Chào thầu</w:t>
            </w:r>
          </w:p>
        </w:tc>
      </w:tr>
      <w:tr w:rsidR="001375AD" w:rsidRPr="00901F10" w14:paraId="16AF0D5B" w14:textId="77777777" w:rsidTr="008516AB">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14:paraId="1137D60B" w14:textId="77777777" w:rsidR="001375AD" w:rsidRPr="00901F10" w:rsidRDefault="001375AD" w:rsidP="00BD1637">
            <w:pPr>
              <w:spacing w:before="60"/>
              <w:jc w:val="center"/>
              <w:rPr>
                <w:sz w:val="26"/>
                <w:szCs w:val="26"/>
                <w:lang w:eastAsia="vi-VN"/>
              </w:rPr>
            </w:pPr>
            <w:r w:rsidRPr="00901F10">
              <w:rPr>
                <w:sz w:val="26"/>
                <w:szCs w:val="26"/>
                <w:lang w:eastAsia="vi-VN"/>
              </w:rPr>
              <w:t>1</w:t>
            </w:r>
          </w:p>
        </w:tc>
        <w:tc>
          <w:tcPr>
            <w:tcW w:w="3799" w:type="dxa"/>
            <w:tcBorders>
              <w:top w:val="single" w:sz="4" w:space="0" w:color="auto"/>
              <w:left w:val="single" w:sz="4" w:space="0" w:color="auto"/>
              <w:bottom w:val="single" w:sz="4" w:space="0" w:color="auto"/>
              <w:right w:val="single" w:sz="4" w:space="0" w:color="auto"/>
            </w:tcBorders>
            <w:noWrap/>
            <w:vAlign w:val="center"/>
          </w:tcPr>
          <w:p w14:paraId="261B2ACE" w14:textId="77777777" w:rsidR="001375AD" w:rsidRPr="00901F10" w:rsidRDefault="001375AD" w:rsidP="00BD1637">
            <w:pPr>
              <w:spacing w:before="60"/>
              <w:contextualSpacing/>
              <w:rPr>
                <w:sz w:val="26"/>
                <w:szCs w:val="26"/>
              </w:rPr>
            </w:pPr>
            <w:r w:rsidRPr="00901F10">
              <w:rPr>
                <w:sz w:val="26"/>
                <w:szCs w:val="26"/>
              </w:rPr>
              <w:t>Tiêu chuẩn thử nghiệm/kiểm định</w:t>
            </w:r>
          </w:p>
        </w:tc>
        <w:tc>
          <w:tcPr>
            <w:tcW w:w="8250" w:type="dxa"/>
            <w:tcBorders>
              <w:top w:val="single" w:sz="4" w:space="0" w:color="auto"/>
              <w:left w:val="single" w:sz="4" w:space="0" w:color="auto"/>
              <w:right w:val="single" w:sz="4" w:space="0" w:color="auto"/>
            </w:tcBorders>
            <w:noWrap/>
            <w:vAlign w:val="center"/>
          </w:tcPr>
          <w:p w14:paraId="7B45ED42" w14:textId="77777777" w:rsidR="001375AD" w:rsidRPr="00901F10" w:rsidRDefault="001375AD" w:rsidP="00BD1637">
            <w:pPr>
              <w:spacing w:before="60"/>
              <w:contextualSpacing/>
              <w:rPr>
                <w:sz w:val="26"/>
                <w:szCs w:val="26"/>
              </w:rPr>
            </w:pPr>
            <w:r w:rsidRPr="00901F10">
              <w:rPr>
                <w:sz w:val="26"/>
                <w:szCs w:val="26"/>
              </w:rPr>
              <w:t xml:space="preserve">Theo văn bản số 6321/EVN SPC - KT ngày 20/07/2021 và 8767/EVN SPC -KT ngày 01/10/2021 </w:t>
            </w:r>
            <w:proofErr w:type="gramStart"/>
            <w:r w:rsidRPr="00901F10">
              <w:rPr>
                <w:sz w:val="26"/>
                <w:szCs w:val="26"/>
              </w:rPr>
              <w:t>của  Tổng</w:t>
            </w:r>
            <w:proofErr w:type="gramEnd"/>
            <w:r w:rsidRPr="00901F10">
              <w:rPr>
                <w:sz w:val="26"/>
                <w:szCs w:val="26"/>
              </w:rPr>
              <w:t xml:space="preserve"> Công ty Điện </w:t>
            </w:r>
            <w:proofErr w:type="gramStart"/>
            <w:r w:rsidRPr="00901F10">
              <w:rPr>
                <w:sz w:val="26"/>
                <w:szCs w:val="26"/>
              </w:rPr>
              <w:t>lực  miền</w:t>
            </w:r>
            <w:proofErr w:type="gramEnd"/>
            <w:r w:rsidRPr="00901F10">
              <w:rPr>
                <w:sz w:val="26"/>
                <w:szCs w:val="26"/>
              </w:rPr>
              <w:t xml:space="preserve"> Nam; QCVN QTĐ-5:2009/BCT, Quy chuẩn kỹ thuật Quốc gia về an toàn điện, Quy chuẩn kỹ thuật Quốc gia về kỹ thuật điện; TCVN 11845-1:2017, TCVN 11845-2:2017, tài liệu kỹ thuật của NSX hoặc tương đương</w:t>
            </w:r>
          </w:p>
        </w:tc>
        <w:tc>
          <w:tcPr>
            <w:tcW w:w="1843" w:type="dxa"/>
            <w:tcBorders>
              <w:top w:val="single" w:sz="4" w:space="0" w:color="auto"/>
              <w:left w:val="single" w:sz="4" w:space="0" w:color="auto"/>
              <w:right w:val="single" w:sz="4" w:space="0" w:color="auto"/>
            </w:tcBorders>
            <w:vAlign w:val="center"/>
          </w:tcPr>
          <w:p w14:paraId="44AC07AB" w14:textId="77777777" w:rsidR="001375AD" w:rsidRPr="00901F10" w:rsidRDefault="001375AD" w:rsidP="00BD1637">
            <w:pPr>
              <w:spacing w:before="60"/>
              <w:contextualSpacing/>
              <w:rPr>
                <w:sz w:val="26"/>
                <w:szCs w:val="26"/>
              </w:rPr>
            </w:pPr>
          </w:p>
        </w:tc>
      </w:tr>
      <w:tr w:rsidR="001375AD" w:rsidRPr="00901F10" w14:paraId="66F97A44" w14:textId="77777777" w:rsidTr="008516AB">
        <w:trPr>
          <w:trHeight w:val="20"/>
        </w:trPr>
        <w:tc>
          <w:tcPr>
            <w:tcW w:w="709" w:type="dxa"/>
            <w:vMerge w:val="restart"/>
            <w:tcBorders>
              <w:top w:val="single" w:sz="4" w:space="0" w:color="auto"/>
              <w:left w:val="single" w:sz="4" w:space="0" w:color="auto"/>
              <w:right w:val="single" w:sz="4" w:space="0" w:color="auto"/>
            </w:tcBorders>
            <w:noWrap/>
            <w:vAlign w:val="center"/>
          </w:tcPr>
          <w:p w14:paraId="54A0148E" w14:textId="77777777" w:rsidR="001375AD" w:rsidRPr="00901F10" w:rsidRDefault="001375AD" w:rsidP="00BD1637">
            <w:pPr>
              <w:spacing w:before="60"/>
              <w:jc w:val="center"/>
              <w:rPr>
                <w:sz w:val="26"/>
                <w:szCs w:val="26"/>
                <w:lang w:eastAsia="vi-VN"/>
              </w:rPr>
            </w:pPr>
            <w:r w:rsidRPr="00901F10">
              <w:rPr>
                <w:sz w:val="26"/>
                <w:szCs w:val="26"/>
                <w:lang w:eastAsia="vi-VN"/>
              </w:rPr>
              <w:lastRenderedPageBreak/>
              <w:t>2</w:t>
            </w:r>
          </w:p>
        </w:tc>
        <w:tc>
          <w:tcPr>
            <w:tcW w:w="3799" w:type="dxa"/>
            <w:vMerge w:val="restart"/>
            <w:tcBorders>
              <w:top w:val="single" w:sz="4" w:space="0" w:color="auto"/>
              <w:left w:val="single" w:sz="4" w:space="0" w:color="auto"/>
              <w:right w:val="single" w:sz="4" w:space="0" w:color="auto"/>
            </w:tcBorders>
            <w:noWrap/>
            <w:vAlign w:val="center"/>
          </w:tcPr>
          <w:p w14:paraId="1C4163C7" w14:textId="77777777" w:rsidR="001375AD" w:rsidRPr="00901F10" w:rsidRDefault="001375AD" w:rsidP="00BD1637">
            <w:pPr>
              <w:spacing w:before="60"/>
              <w:contextualSpacing/>
              <w:rPr>
                <w:sz w:val="26"/>
                <w:szCs w:val="26"/>
              </w:rPr>
            </w:pPr>
            <w:r w:rsidRPr="00901F10">
              <w:rPr>
                <w:sz w:val="26"/>
                <w:szCs w:val="26"/>
              </w:rPr>
              <w:t>Hạng mục thử nghiệm/kiểm định</w:t>
            </w:r>
          </w:p>
        </w:tc>
        <w:tc>
          <w:tcPr>
            <w:tcW w:w="8250" w:type="dxa"/>
            <w:tcBorders>
              <w:top w:val="single" w:sz="4" w:space="0" w:color="auto"/>
              <w:left w:val="single" w:sz="4" w:space="0" w:color="auto"/>
              <w:right w:val="single" w:sz="4" w:space="0" w:color="auto"/>
            </w:tcBorders>
            <w:noWrap/>
          </w:tcPr>
          <w:p w14:paraId="139D9B1E" w14:textId="77777777" w:rsidR="001375AD" w:rsidRPr="00901F10" w:rsidRDefault="001375AD" w:rsidP="00BD1637">
            <w:pPr>
              <w:rPr>
                <w:sz w:val="26"/>
                <w:szCs w:val="26"/>
              </w:rPr>
            </w:pPr>
            <w:r w:rsidRPr="00901F10">
              <w:rPr>
                <w:sz w:val="26"/>
                <w:szCs w:val="26"/>
              </w:rPr>
              <w:t xml:space="preserve">Kiểm tra ngoại quan </w:t>
            </w:r>
          </w:p>
        </w:tc>
        <w:tc>
          <w:tcPr>
            <w:tcW w:w="1843" w:type="dxa"/>
            <w:tcBorders>
              <w:top w:val="single" w:sz="4" w:space="0" w:color="auto"/>
              <w:left w:val="single" w:sz="4" w:space="0" w:color="auto"/>
              <w:right w:val="single" w:sz="4" w:space="0" w:color="auto"/>
            </w:tcBorders>
            <w:vAlign w:val="center"/>
          </w:tcPr>
          <w:p w14:paraId="20548EDD" w14:textId="77777777" w:rsidR="001375AD" w:rsidRPr="00901F10" w:rsidRDefault="001375AD" w:rsidP="00BD1637">
            <w:pPr>
              <w:spacing w:before="60"/>
              <w:contextualSpacing/>
              <w:rPr>
                <w:sz w:val="26"/>
                <w:szCs w:val="26"/>
              </w:rPr>
            </w:pPr>
          </w:p>
        </w:tc>
      </w:tr>
      <w:tr w:rsidR="001375AD" w:rsidRPr="00901F10" w14:paraId="3EABA64B" w14:textId="77777777" w:rsidTr="008516AB">
        <w:trPr>
          <w:trHeight w:val="20"/>
        </w:trPr>
        <w:tc>
          <w:tcPr>
            <w:tcW w:w="709" w:type="dxa"/>
            <w:vMerge/>
            <w:tcBorders>
              <w:left w:val="single" w:sz="4" w:space="0" w:color="auto"/>
              <w:right w:val="single" w:sz="4" w:space="0" w:color="auto"/>
            </w:tcBorders>
            <w:noWrap/>
            <w:vAlign w:val="center"/>
          </w:tcPr>
          <w:p w14:paraId="0BD47592"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70AF26F8"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0A76FC7F" w14:textId="77777777" w:rsidR="001375AD" w:rsidRPr="00901F10" w:rsidRDefault="001375AD" w:rsidP="00BD1637">
            <w:pPr>
              <w:rPr>
                <w:sz w:val="26"/>
                <w:szCs w:val="26"/>
              </w:rPr>
            </w:pPr>
            <w:r w:rsidRPr="00901F10">
              <w:rPr>
                <w:sz w:val="26"/>
                <w:szCs w:val="26"/>
              </w:rPr>
              <w:t xml:space="preserve">Điện trở cách điện </w:t>
            </w:r>
          </w:p>
        </w:tc>
        <w:tc>
          <w:tcPr>
            <w:tcW w:w="1843" w:type="dxa"/>
            <w:tcBorders>
              <w:left w:val="single" w:sz="4" w:space="0" w:color="auto"/>
              <w:right w:val="single" w:sz="4" w:space="0" w:color="auto"/>
            </w:tcBorders>
            <w:vAlign w:val="center"/>
          </w:tcPr>
          <w:p w14:paraId="11C1461E" w14:textId="77777777" w:rsidR="001375AD" w:rsidRPr="00901F10" w:rsidRDefault="001375AD" w:rsidP="00BD1637">
            <w:pPr>
              <w:spacing w:before="60"/>
              <w:rPr>
                <w:sz w:val="26"/>
                <w:szCs w:val="26"/>
                <w:lang w:eastAsia="vi-VN"/>
              </w:rPr>
            </w:pPr>
          </w:p>
        </w:tc>
      </w:tr>
      <w:tr w:rsidR="001375AD" w:rsidRPr="00901F10" w14:paraId="24D4937E" w14:textId="77777777" w:rsidTr="008516AB">
        <w:trPr>
          <w:trHeight w:val="20"/>
        </w:trPr>
        <w:tc>
          <w:tcPr>
            <w:tcW w:w="709" w:type="dxa"/>
            <w:vMerge/>
            <w:tcBorders>
              <w:left w:val="single" w:sz="4" w:space="0" w:color="auto"/>
              <w:right w:val="single" w:sz="4" w:space="0" w:color="auto"/>
            </w:tcBorders>
            <w:noWrap/>
            <w:vAlign w:val="center"/>
          </w:tcPr>
          <w:p w14:paraId="5A176A54"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4F57059C"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587F1D7E" w14:textId="77777777" w:rsidR="001375AD" w:rsidRPr="00901F10" w:rsidRDefault="001375AD" w:rsidP="00BD1637">
            <w:pPr>
              <w:rPr>
                <w:sz w:val="26"/>
                <w:szCs w:val="26"/>
              </w:rPr>
            </w:pPr>
            <w:r w:rsidRPr="00901F10">
              <w:rPr>
                <w:sz w:val="26"/>
                <w:szCs w:val="26"/>
              </w:rPr>
              <w:t xml:space="preserve">Tỉ số biến </w:t>
            </w:r>
          </w:p>
        </w:tc>
        <w:tc>
          <w:tcPr>
            <w:tcW w:w="1843" w:type="dxa"/>
            <w:tcBorders>
              <w:left w:val="single" w:sz="4" w:space="0" w:color="auto"/>
              <w:right w:val="single" w:sz="4" w:space="0" w:color="auto"/>
            </w:tcBorders>
            <w:vAlign w:val="center"/>
          </w:tcPr>
          <w:p w14:paraId="1F9B533A" w14:textId="77777777" w:rsidR="001375AD" w:rsidRPr="00901F10" w:rsidRDefault="001375AD" w:rsidP="00BD1637">
            <w:pPr>
              <w:spacing w:before="60"/>
              <w:rPr>
                <w:sz w:val="26"/>
                <w:szCs w:val="26"/>
                <w:lang w:eastAsia="vi-VN"/>
              </w:rPr>
            </w:pPr>
          </w:p>
        </w:tc>
      </w:tr>
      <w:tr w:rsidR="001375AD" w:rsidRPr="00901F10" w14:paraId="6C1BA9B2" w14:textId="77777777" w:rsidTr="008516AB">
        <w:trPr>
          <w:trHeight w:val="20"/>
        </w:trPr>
        <w:tc>
          <w:tcPr>
            <w:tcW w:w="709" w:type="dxa"/>
            <w:vMerge/>
            <w:tcBorders>
              <w:left w:val="single" w:sz="4" w:space="0" w:color="auto"/>
              <w:right w:val="single" w:sz="4" w:space="0" w:color="auto"/>
            </w:tcBorders>
            <w:noWrap/>
            <w:vAlign w:val="center"/>
          </w:tcPr>
          <w:p w14:paraId="0A2AFDD4"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2E585235"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0D568AD5" w14:textId="77777777" w:rsidR="001375AD" w:rsidRPr="00901F10" w:rsidRDefault="001375AD" w:rsidP="00BD1637">
            <w:pPr>
              <w:rPr>
                <w:sz w:val="26"/>
                <w:szCs w:val="26"/>
              </w:rPr>
            </w:pPr>
            <w:r w:rsidRPr="00901F10">
              <w:rPr>
                <w:sz w:val="26"/>
                <w:szCs w:val="26"/>
              </w:rPr>
              <w:t xml:space="preserve">Điện trở cuộn dây </w:t>
            </w:r>
          </w:p>
        </w:tc>
        <w:tc>
          <w:tcPr>
            <w:tcW w:w="1843" w:type="dxa"/>
            <w:tcBorders>
              <w:left w:val="single" w:sz="4" w:space="0" w:color="auto"/>
              <w:right w:val="single" w:sz="4" w:space="0" w:color="auto"/>
            </w:tcBorders>
            <w:vAlign w:val="center"/>
          </w:tcPr>
          <w:p w14:paraId="4C18BD1C" w14:textId="77777777" w:rsidR="001375AD" w:rsidRPr="00901F10" w:rsidRDefault="001375AD" w:rsidP="00BD1637">
            <w:pPr>
              <w:spacing w:before="60"/>
              <w:rPr>
                <w:sz w:val="26"/>
                <w:szCs w:val="26"/>
                <w:lang w:eastAsia="vi-VN"/>
              </w:rPr>
            </w:pPr>
          </w:p>
        </w:tc>
      </w:tr>
      <w:tr w:rsidR="001375AD" w:rsidRPr="00901F10" w14:paraId="543C0027" w14:textId="77777777" w:rsidTr="008516AB">
        <w:trPr>
          <w:trHeight w:val="20"/>
        </w:trPr>
        <w:tc>
          <w:tcPr>
            <w:tcW w:w="709" w:type="dxa"/>
            <w:vMerge/>
            <w:tcBorders>
              <w:left w:val="single" w:sz="4" w:space="0" w:color="auto"/>
              <w:right w:val="single" w:sz="4" w:space="0" w:color="auto"/>
            </w:tcBorders>
            <w:noWrap/>
            <w:vAlign w:val="center"/>
          </w:tcPr>
          <w:p w14:paraId="7C49F949" w14:textId="77777777" w:rsidR="001375AD" w:rsidRPr="00901F10" w:rsidRDefault="001375AD" w:rsidP="00BD163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3CED6DD1" w14:textId="77777777" w:rsidR="001375AD" w:rsidRPr="00901F10" w:rsidRDefault="001375AD" w:rsidP="00BD1637">
            <w:pPr>
              <w:spacing w:before="60"/>
              <w:contextualSpacing/>
              <w:rPr>
                <w:sz w:val="26"/>
                <w:szCs w:val="26"/>
              </w:rPr>
            </w:pPr>
          </w:p>
        </w:tc>
        <w:tc>
          <w:tcPr>
            <w:tcW w:w="8250" w:type="dxa"/>
            <w:tcBorders>
              <w:left w:val="single" w:sz="4" w:space="0" w:color="auto"/>
              <w:right w:val="single" w:sz="4" w:space="0" w:color="auto"/>
            </w:tcBorders>
          </w:tcPr>
          <w:p w14:paraId="7B9AADFC" w14:textId="77777777" w:rsidR="001375AD" w:rsidRPr="00901F10" w:rsidRDefault="001375AD" w:rsidP="00BD1637">
            <w:pPr>
              <w:rPr>
                <w:sz w:val="26"/>
                <w:szCs w:val="26"/>
              </w:rPr>
            </w:pPr>
            <w:r w:rsidRPr="00901F10">
              <w:rPr>
                <w:sz w:val="26"/>
                <w:szCs w:val="26"/>
              </w:rPr>
              <w:t xml:space="preserve">Đặc tính từ hóa </w:t>
            </w:r>
          </w:p>
        </w:tc>
        <w:tc>
          <w:tcPr>
            <w:tcW w:w="1843" w:type="dxa"/>
            <w:tcBorders>
              <w:left w:val="single" w:sz="4" w:space="0" w:color="auto"/>
              <w:right w:val="single" w:sz="4" w:space="0" w:color="auto"/>
            </w:tcBorders>
            <w:vAlign w:val="center"/>
          </w:tcPr>
          <w:p w14:paraId="78118C30" w14:textId="77777777" w:rsidR="001375AD" w:rsidRPr="00901F10" w:rsidRDefault="001375AD" w:rsidP="00BD1637">
            <w:pPr>
              <w:spacing w:before="60"/>
              <w:rPr>
                <w:sz w:val="26"/>
                <w:szCs w:val="26"/>
                <w:lang w:eastAsia="vi-VN"/>
              </w:rPr>
            </w:pPr>
          </w:p>
        </w:tc>
      </w:tr>
    </w:tbl>
    <w:p w14:paraId="1CDEB59B" w14:textId="77777777" w:rsidR="001375AD" w:rsidRDefault="001375AD" w:rsidP="001375AD">
      <w:pPr>
        <w:spacing w:before="40" w:after="40"/>
        <w:rPr>
          <w:b/>
          <w:bCs/>
          <w:sz w:val="26"/>
          <w:szCs w:val="26"/>
        </w:rPr>
      </w:pPr>
    </w:p>
    <w:p w14:paraId="25798746" w14:textId="77777777" w:rsidR="00FE2683" w:rsidRPr="00C3738E" w:rsidRDefault="00FE2683" w:rsidP="00FE2683">
      <w:pPr>
        <w:pStyle w:val="BodyText3"/>
        <w:widowControl w:val="0"/>
        <w:tabs>
          <w:tab w:val="left" w:pos="450"/>
          <w:tab w:val="left" w:pos="1260"/>
        </w:tabs>
        <w:spacing w:before="80"/>
        <w:rPr>
          <w:szCs w:val="28"/>
          <w:lang w:val="nl-NL"/>
        </w:rPr>
      </w:pPr>
      <w:r w:rsidRPr="00C3738E">
        <w:rPr>
          <w:b/>
          <w:szCs w:val="28"/>
          <w:u w:val="single"/>
        </w:rPr>
        <w:t>Chú thích:</w:t>
      </w:r>
      <w:r w:rsidRPr="00C3738E">
        <w:rPr>
          <w:szCs w:val="28"/>
        </w:rPr>
        <w:t xml:space="preserve">   </w:t>
      </w:r>
    </w:p>
    <w:p w14:paraId="42473E01" w14:textId="77777777" w:rsidR="00FE2683" w:rsidRPr="00C3738E" w:rsidRDefault="00FE2683" w:rsidP="00FE2683">
      <w:pPr>
        <w:pStyle w:val="BodyText3"/>
        <w:widowControl w:val="0"/>
        <w:tabs>
          <w:tab w:val="left" w:pos="450"/>
          <w:tab w:val="left" w:pos="1260"/>
        </w:tabs>
        <w:spacing w:before="80"/>
        <w:rPr>
          <w:i w:val="0"/>
          <w:iCs w:val="0"/>
          <w:color w:val="FF0000"/>
          <w:szCs w:val="28"/>
        </w:rPr>
      </w:pPr>
      <w:r w:rsidRPr="00C3738E">
        <w:rPr>
          <w:i w:val="0"/>
          <w:iCs w:val="0"/>
          <w:color w:val="FF0000"/>
          <w:szCs w:val="28"/>
        </w:rPr>
        <w:tab/>
        <w:t xml:space="preserve">- </w:t>
      </w:r>
      <w:r w:rsidRPr="00C3738E">
        <w:rPr>
          <w:b/>
          <w:bCs/>
          <w:i w:val="0"/>
          <w:iCs w:val="0"/>
          <w:color w:val="FF0000"/>
          <w:szCs w:val="28"/>
        </w:rPr>
        <w:t>Nhà thầu phải cung cấp đầy đủ các tài liệu tại các mục “Yêu cầu chung” để chứng minh thông số chào thầu, trường hợp không cung cấp hoặc có cung cấp nhưng không đầy đủ như yêu cầu hoặc không chứng minh được thông số chào thầu thì hồ sơ dự thầu sẽ bị đánh giá là không đạt.</w:t>
      </w:r>
    </w:p>
    <w:p w14:paraId="34D9E02A" w14:textId="77777777" w:rsidR="00FE2683" w:rsidRPr="00FE2683" w:rsidRDefault="00FE2683" w:rsidP="001375AD">
      <w:pPr>
        <w:spacing w:before="40" w:after="40"/>
        <w:rPr>
          <w:b/>
          <w:bCs/>
          <w:sz w:val="26"/>
          <w:szCs w:val="26"/>
          <w:lang w:val="x-none"/>
        </w:rPr>
      </w:pPr>
    </w:p>
    <w:p w14:paraId="49C64D89" w14:textId="231CD716" w:rsidR="008516AB" w:rsidRPr="001D5578" w:rsidRDefault="008516AB" w:rsidP="008516AB">
      <w:pPr>
        <w:widowControl w:val="0"/>
        <w:tabs>
          <w:tab w:val="left" w:pos="851"/>
        </w:tabs>
        <w:spacing w:before="120" w:after="120" w:line="264" w:lineRule="auto"/>
        <w:jc w:val="left"/>
        <w:rPr>
          <w:b/>
          <w:bCs/>
          <w:iCs/>
          <w:color w:val="000000"/>
          <w:sz w:val="28"/>
          <w:szCs w:val="28"/>
          <w:lang w:val="nl-NL"/>
        </w:rPr>
      </w:pPr>
      <w:r>
        <w:rPr>
          <w:b/>
          <w:bCs/>
          <w:iCs/>
          <w:color w:val="000000"/>
          <w:sz w:val="28"/>
          <w:szCs w:val="28"/>
          <w:lang w:val="nl-NL"/>
        </w:rPr>
        <w:t>B</w:t>
      </w:r>
      <w:r w:rsidRPr="001D5578">
        <w:rPr>
          <w:b/>
          <w:bCs/>
          <w:iCs/>
          <w:color w:val="000000"/>
          <w:sz w:val="28"/>
          <w:szCs w:val="28"/>
          <w:lang w:val="nl-NL"/>
        </w:rPr>
        <w:t xml:space="preserve">. </w:t>
      </w:r>
      <w:r>
        <w:rPr>
          <w:b/>
          <w:bCs/>
          <w:iCs/>
          <w:color w:val="000000"/>
          <w:sz w:val="28"/>
          <w:szCs w:val="28"/>
          <w:lang w:val="nl-NL"/>
        </w:rPr>
        <w:t>Tiêu chuẩn đánh giá</w:t>
      </w:r>
      <w:r w:rsidRPr="001D5578">
        <w:rPr>
          <w:b/>
          <w:bCs/>
          <w:iCs/>
          <w:color w:val="000000"/>
          <w:sz w:val="28"/>
          <w:szCs w:val="28"/>
          <w:lang w:val="nl-NL"/>
        </w:rPr>
        <w:t xml:space="preserve"> về kỹ thuật:</w:t>
      </w:r>
    </w:p>
    <w:p w14:paraId="5799542A" w14:textId="77777777" w:rsidR="008516AB" w:rsidRPr="00901F10" w:rsidRDefault="008516AB" w:rsidP="008516AB">
      <w:pPr>
        <w:pStyle w:val="mclckthut"/>
        <w:spacing w:before="0" w:after="0"/>
        <w:ind w:left="0" w:firstLine="0"/>
        <w:jc w:val="both"/>
        <w:rPr>
          <w:sz w:val="26"/>
          <w:szCs w:val="26"/>
          <w:lang w:val="vi-VN"/>
        </w:rPr>
      </w:pPr>
      <w:r w:rsidRPr="00901F10">
        <w:rPr>
          <w:sz w:val="26"/>
          <w:szCs w:val="26"/>
          <w:lang w:val="vi-VN"/>
        </w:rPr>
        <w:t xml:space="preserve">1. Yêu cầu chung của thử nghiệm/kiểm định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2804"/>
        <w:gridCol w:w="6247"/>
        <w:gridCol w:w="1561"/>
        <w:gridCol w:w="1415"/>
        <w:gridCol w:w="1526"/>
      </w:tblGrid>
      <w:tr w:rsidR="00EB09E2" w:rsidRPr="00EB09E2" w14:paraId="7492AD36" w14:textId="4581C616" w:rsidTr="006E70C1">
        <w:trPr>
          <w:trHeight w:val="359"/>
        </w:trPr>
        <w:tc>
          <w:tcPr>
            <w:tcW w:w="346" w:type="pct"/>
            <w:vMerge w:val="restart"/>
            <w:vAlign w:val="center"/>
            <w:hideMark/>
          </w:tcPr>
          <w:p w14:paraId="303EAF78" w14:textId="77777777" w:rsidR="00EB09E2" w:rsidRPr="001375AD" w:rsidRDefault="00EB09E2" w:rsidP="00BD1637">
            <w:pPr>
              <w:spacing w:before="60" w:after="60"/>
              <w:jc w:val="center"/>
              <w:rPr>
                <w:rFonts w:asciiTheme="majorHAnsi" w:hAnsiTheme="majorHAnsi" w:cstheme="majorHAnsi"/>
                <w:b/>
                <w:bCs/>
                <w:sz w:val="26"/>
                <w:szCs w:val="26"/>
              </w:rPr>
            </w:pPr>
            <w:r w:rsidRPr="001375AD">
              <w:rPr>
                <w:rFonts w:asciiTheme="majorHAnsi" w:hAnsiTheme="majorHAnsi" w:cstheme="majorHAnsi"/>
                <w:b/>
                <w:bCs/>
                <w:sz w:val="26"/>
                <w:szCs w:val="26"/>
              </w:rPr>
              <w:t>STT</w:t>
            </w:r>
          </w:p>
        </w:tc>
        <w:tc>
          <w:tcPr>
            <w:tcW w:w="963" w:type="pct"/>
            <w:vMerge w:val="restart"/>
            <w:vAlign w:val="center"/>
            <w:hideMark/>
          </w:tcPr>
          <w:p w14:paraId="6FDE4AC2" w14:textId="77777777" w:rsidR="00EB09E2" w:rsidRPr="001375AD" w:rsidRDefault="00EB09E2" w:rsidP="00BD1637">
            <w:pPr>
              <w:spacing w:before="60" w:after="60"/>
              <w:jc w:val="center"/>
              <w:rPr>
                <w:rFonts w:asciiTheme="majorHAnsi" w:hAnsiTheme="majorHAnsi" w:cstheme="majorHAnsi"/>
                <w:b/>
                <w:bCs/>
                <w:sz w:val="26"/>
                <w:szCs w:val="26"/>
              </w:rPr>
            </w:pPr>
            <w:r w:rsidRPr="001375AD">
              <w:rPr>
                <w:rFonts w:asciiTheme="majorHAnsi" w:hAnsiTheme="majorHAnsi" w:cstheme="majorHAnsi"/>
                <w:b/>
                <w:bCs/>
                <w:sz w:val="26"/>
                <w:szCs w:val="26"/>
              </w:rPr>
              <w:t>Đặc tính</w:t>
            </w:r>
          </w:p>
        </w:tc>
        <w:tc>
          <w:tcPr>
            <w:tcW w:w="2145" w:type="pct"/>
            <w:vMerge w:val="restart"/>
            <w:vAlign w:val="center"/>
            <w:hideMark/>
          </w:tcPr>
          <w:p w14:paraId="3DE6EF36" w14:textId="77777777" w:rsidR="00EB09E2" w:rsidRPr="001375AD" w:rsidRDefault="00EB09E2" w:rsidP="00BD1637">
            <w:pPr>
              <w:spacing w:before="60" w:after="60"/>
              <w:jc w:val="center"/>
              <w:rPr>
                <w:rFonts w:asciiTheme="majorHAnsi" w:hAnsiTheme="majorHAnsi" w:cstheme="majorHAnsi"/>
                <w:b/>
                <w:bCs/>
                <w:sz w:val="26"/>
                <w:szCs w:val="26"/>
              </w:rPr>
            </w:pPr>
            <w:r w:rsidRPr="001375AD">
              <w:rPr>
                <w:rFonts w:asciiTheme="majorHAnsi" w:hAnsiTheme="majorHAnsi" w:cstheme="majorHAnsi"/>
                <w:b/>
                <w:bCs/>
                <w:sz w:val="26"/>
                <w:szCs w:val="26"/>
              </w:rPr>
              <w:t>Yêu cầu</w:t>
            </w:r>
          </w:p>
        </w:tc>
        <w:tc>
          <w:tcPr>
            <w:tcW w:w="1546" w:type="pct"/>
            <w:gridSpan w:val="3"/>
            <w:vAlign w:val="center"/>
            <w:hideMark/>
          </w:tcPr>
          <w:p w14:paraId="1E9901C7" w14:textId="62C25DDC" w:rsidR="00EB09E2" w:rsidRPr="00EB09E2" w:rsidRDefault="00EB09E2" w:rsidP="00BD1637">
            <w:pPr>
              <w:spacing w:before="60" w:after="60"/>
              <w:jc w:val="center"/>
              <w:rPr>
                <w:rFonts w:asciiTheme="majorHAnsi" w:hAnsiTheme="majorHAnsi" w:cstheme="majorHAnsi"/>
                <w:b/>
                <w:sz w:val="26"/>
                <w:szCs w:val="26"/>
                <w:lang w:eastAsia="vi-VN"/>
              </w:rPr>
            </w:pPr>
            <w:r w:rsidRPr="00EB09E2">
              <w:rPr>
                <w:rFonts w:asciiTheme="majorHAnsi" w:hAnsiTheme="majorHAnsi" w:cstheme="majorHAnsi"/>
                <w:b/>
                <w:sz w:val="26"/>
                <w:szCs w:val="26"/>
                <w:lang w:eastAsia="vi-VN"/>
              </w:rPr>
              <w:t xml:space="preserve">Đánh giá tính đáp </w:t>
            </w:r>
            <w:r>
              <w:rPr>
                <w:rFonts w:asciiTheme="majorHAnsi" w:hAnsiTheme="majorHAnsi" w:cstheme="majorHAnsi"/>
                <w:b/>
                <w:sz w:val="26"/>
                <w:szCs w:val="26"/>
                <w:lang w:eastAsia="vi-VN"/>
              </w:rPr>
              <w:t>ứng</w:t>
            </w:r>
          </w:p>
        </w:tc>
      </w:tr>
      <w:tr w:rsidR="009A413D" w:rsidRPr="00EB09E2" w14:paraId="7A6172CD" w14:textId="6EE5EEAE" w:rsidTr="006E70C1">
        <w:trPr>
          <w:trHeight w:val="299"/>
        </w:trPr>
        <w:tc>
          <w:tcPr>
            <w:tcW w:w="346" w:type="pct"/>
            <w:vMerge/>
            <w:vAlign w:val="center"/>
            <w:hideMark/>
          </w:tcPr>
          <w:p w14:paraId="3A0BE7FB" w14:textId="77777777" w:rsidR="009A413D" w:rsidRPr="00EB09E2" w:rsidRDefault="009A413D" w:rsidP="009A413D">
            <w:pPr>
              <w:spacing w:before="60" w:after="60"/>
              <w:jc w:val="center"/>
              <w:rPr>
                <w:rFonts w:asciiTheme="majorHAnsi" w:hAnsiTheme="majorHAnsi" w:cstheme="majorHAnsi"/>
                <w:b/>
                <w:bCs/>
                <w:sz w:val="26"/>
                <w:szCs w:val="26"/>
              </w:rPr>
            </w:pPr>
          </w:p>
        </w:tc>
        <w:tc>
          <w:tcPr>
            <w:tcW w:w="963" w:type="pct"/>
            <w:vMerge/>
            <w:vAlign w:val="center"/>
            <w:hideMark/>
          </w:tcPr>
          <w:p w14:paraId="75CF494B" w14:textId="77777777" w:rsidR="009A413D" w:rsidRPr="00EB09E2" w:rsidRDefault="009A413D" w:rsidP="009A413D">
            <w:pPr>
              <w:spacing w:before="60" w:after="60"/>
              <w:rPr>
                <w:rFonts w:asciiTheme="majorHAnsi" w:hAnsiTheme="majorHAnsi" w:cstheme="majorHAnsi"/>
                <w:b/>
                <w:bCs/>
                <w:sz w:val="26"/>
                <w:szCs w:val="26"/>
              </w:rPr>
            </w:pPr>
          </w:p>
        </w:tc>
        <w:tc>
          <w:tcPr>
            <w:tcW w:w="2145" w:type="pct"/>
            <w:vMerge/>
            <w:vAlign w:val="center"/>
            <w:hideMark/>
          </w:tcPr>
          <w:p w14:paraId="2C3BBC88" w14:textId="77777777" w:rsidR="009A413D" w:rsidRPr="00EB09E2" w:rsidRDefault="009A413D" w:rsidP="009A413D">
            <w:pPr>
              <w:spacing w:before="60" w:after="60"/>
              <w:rPr>
                <w:rFonts w:asciiTheme="majorHAnsi" w:hAnsiTheme="majorHAnsi" w:cstheme="majorHAnsi"/>
                <w:b/>
                <w:bCs/>
                <w:sz w:val="26"/>
                <w:szCs w:val="26"/>
              </w:rPr>
            </w:pPr>
          </w:p>
        </w:tc>
        <w:tc>
          <w:tcPr>
            <w:tcW w:w="536" w:type="pct"/>
            <w:vAlign w:val="center"/>
            <w:hideMark/>
          </w:tcPr>
          <w:p w14:paraId="0ABC71AB" w14:textId="53F47744" w:rsidR="009A413D" w:rsidRPr="00EB09E2" w:rsidRDefault="009A413D" w:rsidP="009A413D">
            <w:pPr>
              <w:spacing w:before="60" w:after="60"/>
              <w:jc w:val="center"/>
              <w:rPr>
                <w:rFonts w:asciiTheme="majorHAnsi" w:hAnsiTheme="majorHAnsi" w:cstheme="majorHAnsi"/>
                <w:b/>
                <w:bCs/>
                <w:sz w:val="26"/>
                <w:szCs w:val="26"/>
              </w:rPr>
            </w:pPr>
            <w:r>
              <w:rPr>
                <w:b/>
                <w:bCs/>
                <w:color w:val="000000"/>
                <w:sz w:val="26"/>
                <w:szCs w:val="26"/>
              </w:rPr>
              <w:t>Đáp ứng</w:t>
            </w:r>
          </w:p>
        </w:tc>
        <w:tc>
          <w:tcPr>
            <w:tcW w:w="486" w:type="pct"/>
            <w:vAlign w:val="center"/>
          </w:tcPr>
          <w:p w14:paraId="7995E9AF" w14:textId="64903E59" w:rsidR="009A413D" w:rsidRPr="00EB09E2" w:rsidRDefault="009A413D" w:rsidP="009A413D">
            <w:pPr>
              <w:spacing w:before="60" w:after="60"/>
              <w:jc w:val="center"/>
              <w:rPr>
                <w:rFonts w:asciiTheme="majorHAnsi" w:hAnsiTheme="majorHAnsi" w:cstheme="majorHAnsi"/>
                <w:b/>
                <w:bCs/>
                <w:sz w:val="26"/>
                <w:szCs w:val="26"/>
              </w:rPr>
            </w:pPr>
            <w:r>
              <w:rPr>
                <w:b/>
                <w:bCs/>
                <w:color w:val="000000"/>
                <w:sz w:val="26"/>
                <w:szCs w:val="26"/>
              </w:rPr>
              <w:t>Chấp nhận được</w:t>
            </w:r>
          </w:p>
        </w:tc>
        <w:tc>
          <w:tcPr>
            <w:tcW w:w="524" w:type="pct"/>
            <w:vAlign w:val="center"/>
          </w:tcPr>
          <w:p w14:paraId="06027CAE" w14:textId="0CB4C396" w:rsidR="009A413D" w:rsidRPr="00EB09E2" w:rsidRDefault="009A413D" w:rsidP="009A413D">
            <w:pPr>
              <w:spacing w:before="60" w:after="60"/>
              <w:jc w:val="center"/>
              <w:rPr>
                <w:rFonts w:asciiTheme="majorHAnsi" w:hAnsiTheme="majorHAnsi" w:cstheme="majorHAnsi"/>
                <w:b/>
                <w:bCs/>
                <w:sz w:val="26"/>
                <w:szCs w:val="26"/>
              </w:rPr>
            </w:pPr>
            <w:r>
              <w:rPr>
                <w:b/>
                <w:bCs/>
                <w:color w:val="000000"/>
                <w:sz w:val="26"/>
                <w:szCs w:val="26"/>
              </w:rPr>
              <w:t>Không đáp ứng</w:t>
            </w:r>
          </w:p>
        </w:tc>
      </w:tr>
      <w:tr w:rsidR="009A413D" w:rsidRPr="001375AD" w14:paraId="69CE911D" w14:textId="2875CF3E" w:rsidTr="006E70C1">
        <w:trPr>
          <w:trHeight w:val="20"/>
        </w:trPr>
        <w:tc>
          <w:tcPr>
            <w:tcW w:w="346" w:type="pct"/>
            <w:vMerge w:val="restart"/>
            <w:vAlign w:val="center"/>
          </w:tcPr>
          <w:p w14:paraId="077E1FD5" w14:textId="77777777" w:rsidR="009A413D" w:rsidRPr="001375AD" w:rsidRDefault="009A413D" w:rsidP="009A413D">
            <w:pPr>
              <w:spacing w:before="60" w:after="60"/>
              <w:jc w:val="center"/>
              <w:rPr>
                <w:rFonts w:asciiTheme="majorHAnsi" w:hAnsiTheme="majorHAnsi" w:cstheme="majorHAnsi"/>
                <w:b/>
                <w:bCs/>
                <w:sz w:val="26"/>
                <w:szCs w:val="26"/>
              </w:rPr>
            </w:pPr>
            <w:r w:rsidRPr="001375AD">
              <w:rPr>
                <w:rFonts w:asciiTheme="majorHAnsi" w:hAnsiTheme="majorHAnsi" w:cstheme="majorHAnsi"/>
                <w:sz w:val="26"/>
                <w:szCs w:val="26"/>
              </w:rPr>
              <w:t>1</w:t>
            </w:r>
          </w:p>
        </w:tc>
        <w:tc>
          <w:tcPr>
            <w:tcW w:w="963" w:type="pct"/>
            <w:vMerge w:val="restart"/>
            <w:vAlign w:val="center"/>
          </w:tcPr>
          <w:p w14:paraId="0C97DD83" w14:textId="77777777" w:rsidR="009A413D" w:rsidRPr="001375AD" w:rsidRDefault="009A413D" w:rsidP="009A413D">
            <w:pPr>
              <w:spacing w:before="60" w:after="60"/>
              <w:rPr>
                <w:rFonts w:asciiTheme="majorHAnsi" w:hAnsiTheme="majorHAnsi" w:cstheme="majorHAnsi"/>
                <w:b/>
                <w:bCs/>
                <w:sz w:val="26"/>
                <w:szCs w:val="26"/>
              </w:rPr>
            </w:pPr>
            <w:r w:rsidRPr="001375AD">
              <w:rPr>
                <w:rFonts w:asciiTheme="majorHAnsi" w:hAnsiTheme="majorHAnsi" w:cstheme="majorHAnsi"/>
                <w:sz w:val="26"/>
                <w:szCs w:val="26"/>
              </w:rPr>
              <w:t>Nhà thầu phải cung cấp những tài liệu kèm theo hồ sơ dự thầu như sau</w:t>
            </w:r>
          </w:p>
        </w:tc>
        <w:tc>
          <w:tcPr>
            <w:tcW w:w="2145" w:type="pct"/>
            <w:vAlign w:val="center"/>
          </w:tcPr>
          <w:p w14:paraId="3919A7BB" w14:textId="77777777" w:rsidR="009A413D" w:rsidRPr="001375AD" w:rsidRDefault="009A413D" w:rsidP="009A413D">
            <w:pPr>
              <w:spacing w:before="60" w:after="60"/>
              <w:rPr>
                <w:rFonts w:asciiTheme="majorHAnsi" w:hAnsiTheme="majorHAnsi" w:cstheme="majorHAnsi"/>
                <w:sz w:val="26"/>
                <w:szCs w:val="26"/>
              </w:rPr>
            </w:pPr>
            <w:r w:rsidRPr="001375AD">
              <w:rPr>
                <w:rFonts w:asciiTheme="majorHAnsi" w:hAnsiTheme="majorHAnsi" w:cstheme="majorHAnsi"/>
                <w:sz w:val="26"/>
                <w:szCs w:val="26"/>
              </w:rPr>
              <w:t>Giấy đăng ký doanh nghiệp của cơ quan có thẩm quyền cấp còn hiệu lực, trong đó có hoạt động kiểm định/thử nghiệm VTTB điện.</w:t>
            </w:r>
          </w:p>
        </w:tc>
        <w:tc>
          <w:tcPr>
            <w:tcW w:w="536" w:type="pct"/>
            <w:vAlign w:val="center"/>
          </w:tcPr>
          <w:p w14:paraId="2844932B" w14:textId="052E1643" w:rsidR="009A413D" w:rsidRPr="001375AD" w:rsidRDefault="009A413D" w:rsidP="009A413D">
            <w:pPr>
              <w:spacing w:before="60" w:after="60"/>
              <w:jc w:val="center"/>
              <w:rPr>
                <w:rFonts w:asciiTheme="majorHAnsi" w:hAnsiTheme="majorHAnsi" w:cstheme="majorHAnsi"/>
                <w:b/>
                <w:bCs/>
                <w:sz w:val="26"/>
                <w:szCs w:val="26"/>
              </w:rPr>
            </w:pPr>
            <w:r>
              <w:rPr>
                <w:sz w:val="26"/>
                <w:szCs w:val="26"/>
              </w:rPr>
              <w:t>Cung cấp như yêu cầu</w:t>
            </w:r>
          </w:p>
        </w:tc>
        <w:tc>
          <w:tcPr>
            <w:tcW w:w="486" w:type="pct"/>
            <w:vAlign w:val="center"/>
          </w:tcPr>
          <w:p w14:paraId="42353119" w14:textId="77777777" w:rsidR="009A413D" w:rsidRPr="001375AD" w:rsidRDefault="009A413D" w:rsidP="009A413D">
            <w:pPr>
              <w:spacing w:before="60" w:after="60"/>
              <w:jc w:val="center"/>
              <w:rPr>
                <w:rFonts w:asciiTheme="majorHAnsi" w:hAnsiTheme="majorHAnsi" w:cstheme="majorHAnsi"/>
                <w:b/>
                <w:bCs/>
                <w:sz w:val="26"/>
                <w:szCs w:val="26"/>
              </w:rPr>
            </w:pPr>
          </w:p>
        </w:tc>
        <w:tc>
          <w:tcPr>
            <w:tcW w:w="524" w:type="pct"/>
            <w:vAlign w:val="center"/>
          </w:tcPr>
          <w:p w14:paraId="4A9C418F" w14:textId="5418BEF6" w:rsidR="009A413D" w:rsidRPr="001375AD" w:rsidRDefault="009A413D" w:rsidP="009A413D">
            <w:pPr>
              <w:spacing w:before="60" w:after="60"/>
              <w:jc w:val="center"/>
              <w:rPr>
                <w:rFonts w:asciiTheme="majorHAnsi" w:hAnsiTheme="majorHAnsi" w:cstheme="majorHAnsi"/>
                <w:b/>
                <w:bCs/>
                <w:sz w:val="26"/>
                <w:szCs w:val="26"/>
              </w:rPr>
            </w:pPr>
            <w:r>
              <w:rPr>
                <w:sz w:val="26"/>
                <w:szCs w:val="26"/>
              </w:rPr>
              <w:t>Không cung cấp như yêu cầu</w:t>
            </w:r>
          </w:p>
        </w:tc>
      </w:tr>
      <w:tr w:rsidR="009A413D" w:rsidRPr="001375AD" w14:paraId="77B7A44D" w14:textId="678BE217" w:rsidTr="006E70C1">
        <w:trPr>
          <w:trHeight w:val="20"/>
        </w:trPr>
        <w:tc>
          <w:tcPr>
            <w:tcW w:w="346" w:type="pct"/>
            <w:vMerge/>
            <w:vAlign w:val="center"/>
          </w:tcPr>
          <w:p w14:paraId="34A20417" w14:textId="77777777" w:rsidR="009A413D" w:rsidRPr="001375AD" w:rsidRDefault="009A413D" w:rsidP="009A413D">
            <w:pPr>
              <w:spacing w:before="60" w:after="60"/>
              <w:jc w:val="center"/>
              <w:rPr>
                <w:rFonts w:asciiTheme="majorHAnsi" w:hAnsiTheme="majorHAnsi" w:cstheme="majorHAnsi"/>
                <w:sz w:val="26"/>
                <w:szCs w:val="26"/>
              </w:rPr>
            </w:pPr>
          </w:p>
        </w:tc>
        <w:tc>
          <w:tcPr>
            <w:tcW w:w="963" w:type="pct"/>
            <w:vMerge/>
            <w:vAlign w:val="center"/>
          </w:tcPr>
          <w:p w14:paraId="4683B82D" w14:textId="77777777" w:rsidR="009A413D" w:rsidRPr="001375AD" w:rsidRDefault="009A413D" w:rsidP="009A413D">
            <w:pPr>
              <w:spacing w:before="60" w:after="60"/>
              <w:rPr>
                <w:rFonts w:asciiTheme="majorHAnsi" w:hAnsiTheme="majorHAnsi" w:cstheme="majorHAnsi"/>
                <w:sz w:val="26"/>
                <w:szCs w:val="26"/>
              </w:rPr>
            </w:pPr>
          </w:p>
        </w:tc>
        <w:tc>
          <w:tcPr>
            <w:tcW w:w="2145" w:type="pct"/>
            <w:vAlign w:val="center"/>
          </w:tcPr>
          <w:p w14:paraId="463D7DAC" w14:textId="77777777" w:rsidR="009A413D" w:rsidRPr="001375AD" w:rsidRDefault="009A413D" w:rsidP="009A413D">
            <w:pPr>
              <w:spacing w:before="60" w:after="60"/>
              <w:rPr>
                <w:rFonts w:asciiTheme="majorHAnsi" w:hAnsiTheme="majorHAnsi" w:cstheme="majorHAnsi"/>
                <w:sz w:val="26"/>
                <w:szCs w:val="26"/>
              </w:rPr>
            </w:pPr>
            <w:r w:rsidRPr="001375AD">
              <w:rPr>
                <w:rFonts w:asciiTheme="majorHAnsi" w:hAnsiTheme="majorHAnsi" w:cstheme="majorHAnsi"/>
                <w:sz w:val="26"/>
                <w:szCs w:val="26"/>
              </w:rPr>
              <w:t>- Giấy chứng nhận đăng ký hoạt động Kiểm định (trong lĩnh vực kiểm định an toàn kỹ thuật các thiết bị, dụng cụ điện có cấp điện áp từ 1kV đến 35kV) do cơ quan chức năng cấp còn hiệu lực.</w:t>
            </w:r>
          </w:p>
          <w:p w14:paraId="400B1BD5" w14:textId="77777777" w:rsidR="009A413D" w:rsidRPr="001375AD" w:rsidRDefault="009A413D" w:rsidP="009A413D">
            <w:pPr>
              <w:spacing w:before="60" w:after="60"/>
              <w:rPr>
                <w:rFonts w:asciiTheme="majorHAnsi" w:hAnsiTheme="majorHAnsi" w:cstheme="majorHAnsi"/>
                <w:sz w:val="26"/>
                <w:szCs w:val="26"/>
              </w:rPr>
            </w:pPr>
            <w:r w:rsidRPr="001375AD">
              <w:rPr>
                <w:rFonts w:asciiTheme="majorHAnsi" w:hAnsiTheme="majorHAnsi" w:cstheme="majorHAnsi"/>
                <w:sz w:val="26"/>
                <w:szCs w:val="26"/>
              </w:rPr>
              <w:t>- Chịu trách nhiệm trước pháp luật về kết quả kiểm định của kiểm định viên thuộc thẩm quyền quản lý và kiểm định viên thuộc tổ chức kiểm định có thỏa thuận hợp tác bằng văn bản để thực hiện kiểm định.</w:t>
            </w:r>
          </w:p>
          <w:p w14:paraId="053786E2" w14:textId="77777777" w:rsidR="009A413D" w:rsidRPr="001375AD" w:rsidRDefault="009A413D" w:rsidP="009A413D">
            <w:pPr>
              <w:spacing w:before="60" w:after="60"/>
              <w:rPr>
                <w:rFonts w:asciiTheme="majorHAnsi" w:hAnsiTheme="majorHAnsi" w:cstheme="majorHAnsi"/>
                <w:sz w:val="26"/>
                <w:szCs w:val="26"/>
              </w:rPr>
            </w:pPr>
            <w:r w:rsidRPr="001375AD">
              <w:rPr>
                <w:rFonts w:asciiTheme="majorHAnsi" w:hAnsiTheme="majorHAnsi" w:cstheme="majorHAnsi"/>
                <w:sz w:val="26"/>
                <w:szCs w:val="26"/>
              </w:rPr>
              <w:lastRenderedPageBreak/>
              <w:t>- Bảo đảm các máy móc, thiết bị phục vụ hoạt động kiểm định phải được kiểm định, hiệu chuẩn theo quy định của pháp luật về đo lường và pháp luật về chất lượng sản phẩm hàng hóa. Chỉ được sử dụng máy móc, thiết bị của tổ chức, đơn vị khác để thực hiện kiểm định khi có hợp đồng thuê, mượn máy móc, thiết bị với tổ chức, đơn vị sở hữu thiết bị.</w:t>
            </w:r>
          </w:p>
        </w:tc>
        <w:tc>
          <w:tcPr>
            <w:tcW w:w="536" w:type="pct"/>
            <w:vAlign w:val="center"/>
          </w:tcPr>
          <w:p w14:paraId="3E3E5109" w14:textId="06068BEB" w:rsidR="009A413D" w:rsidRPr="001375AD" w:rsidRDefault="009A413D" w:rsidP="009A413D">
            <w:pPr>
              <w:spacing w:before="60" w:after="60"/>
              <w:jc w:val="center"/>
              <w:rPr>
                <w:rFonts w:asciiTheme="majorHAnsi" w:hAnsiTheme="majorHAnsi" w:cstheme="majorHAnsi"/>
                <w:b/>
                <w:bCs/>
                <w:sz w:val="26"/>
                <w:szCs w:val="26"/>
              </w:rPr>
            </w:pPr>
            <w:r>
              <w:rPr>
                <w:sz w:val="26"/>
                <w:szCs w:val="26"/>
              </w:rPr>
              <w:lastRenderedPageBreak/>
              <w:t>Đáp ứng</w:t>
            </w:r>
          </w:p>
        </w:tc>
        <w:tc>
          <w:tcPr>
            <w:tcW w:w="486" w:type="pct"/>
            <w:vAlign w:val="center"/>
          </w:tcPr>
          <w:p w14:paraId="347BDA25" w14:textId="77777777" w:rsidR="009A413D" w:rsidRPr="001375AD" w:rsidRDefault="009A413D" w:rsidP="009A413D">
            <w:pPr>
              <w:spacing w:before="60" w:after="60"/>
              <w:jc w:val="center"/>
              <w:rPr>
                <w:rFonts w:asciiTheme="majorHAnsi" w:hAnsiTheme="majorHAnsi" w:cstheme="majorHAnsi"/>
                <w:b/>
                <w:bCs/>
                <w:sz w:val="26"/>
                <w:szCs w:val="26"/>
              </w:rPr>
            </w:pPr>
          </w:p>
        </w:tc>
        <w:tc>
          <w:tcPr>
            <w:tcW w:w="524" w:type="pct"/>
            <w:vAlign w:val="center"/>
          </w:tcPr>
          <w:p w14:paraId="7C6D6FB5" w14:textId="44327935" w:rsidR="009A413D" w:rsidRPr="001375AD" w:rsidRDefault="009A413D" w:rsidP="009A413D">
            <w:pPr>
              <w:spacing w:before="60" w:after="60"/>
              <w:jc w:val="center"/>
              <w:rPr>
                <w:rFonts w:asciiTheme="majorHAnsi" w:hAnsiTheme="majorHAnsi" w:cstheme="majorHAnsi"/>
                <w:b/>
                <w:bCs/>
                <w:sz w:val="26"/>
                <w:szCs w:val="26"/>
              </w:rPr>
            </w:pPr>
            <w:r>
              <w:rPr>
                <w:sz w:val="26"/>
                <w:szCs w:val="26"/>
              </w:rPr>
              <w:t>Không đáp ứng</w:t>
            </w:r>
          </w:p>
        </w:tc>
      </w:tr>
      <w:tr w:rsidR="009A413D" w:rsidRPr="001375AD" w14:paraId="0730225F" w14:textId="0D636D6A" w:rsidTr="006E70C1">
        <w:trPr>
          <w:trHeight w:val="20"/>
        </w:trPr>
        <w:tc>
          <w:tcPr>
            <w:tcW w:w="346" w:type="pct"/>
            <w:vMerge/>
            <w:vAlign w:val="center"/>
            <w:hideMark/>
          </w:tcPr>
          <w:p w14:paraId="5B271C9A" w14:textId="77777777" w:rsidR="009A413D" w:rsidRPr="001375AD" w:rsidRDefault="009A413D" w:rsidP="009A413D">
            <w:pPr>
              <w:spacing w:before="60" w:after="60"/>
              <w:jc w:val="center"/>
              <w:rPr>
                <w:rFonts w:asciiTheme="majorHAnsi" w:hAnsiTheme="majorHAnsi" w:cstheme="majorHAnsi"/>
                <w:sz w:val="26"/>
                <w:szCs w:val="26"/>
              </w:rPr>
            </w:pPr>
          </w:p>
        </w:tc>
        <w:tc>
          <w:tcPr>
            <w:tcW w:w="963" w:type="pct"/>
            <w:vMerge/>
            <w:vAlign w:val="center"/>
            <w:hideMark/>
          </w:tcPr>
          <w:p w14:paraId="068118E4" w14:textId="77777777" w:rsidR="009A413D" w:rsidRPr="001375AD" w:rsidRDefault="009A413D" w:rsidP="009A413D">
            <w:pPr>
              <w:spacing w:before="60" w:after="60"/>
              <w:ind w:right="364"/>
              <w:rPr>
                <w:rFonts w:asciiTheme="majorHAnsi" w:hAnsiTheme="majorHAnsi" w:cstheme="majorHAnsi"/>
                <w:sz w:val="26"/>
                <w:szCs w:val="26"/>
              </w:rPr>
            </w:pPr>
          </w:p>
        </w:tc>
        <w:tc>
          <w:tcPr>
            <w:tcW w:w="2145" w:type="pct"/>
            <w:vAlign w:val="center"/>
            <w:hideMark/>
          </w:tcPr>
          <w:p w14:paraId="21A4873F" w14:textId="77777777" w:rsidR="009A413D" w:rsidRPr="001375AD" w:rsidRDefault="009A413D" w:rsidP="009A413D">
            <w:pPr>
              <w:spacing w:before="60" w:after="60"/>
              <w:rPr>
                <w:rFonts w:asciiTheme="majorHAnsi" w:hAnsiTheme="majorHAnsi" w:cstheme="majorHAnsi"/>
                <w:sz w:val="26"/>
                <w:szCs w:val="26"/>
              </w:rPr>
            </w:pPr>
            <w:r w:rsidRPr="001375AD">
              <w:rPr>
                <w:rFonts w:asciiTheme="majorHAnsi" w:hAnsiTheme="majorHAnsi" w:cstheme="majorHAnsi"/>
                <w:sz w:val="26"/>
                <w:szCs w:val="26"/>
              </w:rPr>
              <w:t>- Giấy chứng nhận đăng ký hoạt động thử nghiệm do Tổng cục Tiêu chuẩn Đo lường Chất lượng/Ủy ban Tiêu chuẩn Đo lường Chất lượng Quốc gia cấp còn hiệu lực.</w:t>
            </w:r>
          </w:p>
        </w:tc>
        <w:tc>
          <w:tcPr>
            <w:tcW w:w="536" w:type="pct"/>
            <w:vAlign w:val="center"/>
            <w:hideMark/>
          </w:tcPr>
          <w:p w14:paraId="57EF0217" w14:textId="1AC1D5D7" w:rsidR="009A413D" w:rsidRPr="001375AD" w:rsidRDefault="009A413D" w:rsidP="009A413D">
            <w:pPr>
              <w:spacing w:before="60" w:after="60"/>
              <w:jc w:val="center"/>
              <w:rPr>
                <w:rFonts w:asciiTheme="majorHAnsi" w:hAnsiTheme="majorHAnsi" w:cstheme="majorHAnsi"/>
                <w:sz w:val="26"/>
                <w:szCs w:val="26"/>
              </w:rPr>
            </w:pPr>
            <w:r>
              <w:rPr>
                <w:sz w:val="26"/>
                <w:szCs w:val="26"/>
              </w:rPr>
              <w:t>Cung cấp như yêu cầu</w:t>
            </w:r>
          </w:p>
        </w:tc>
        <w:tc>
          <w:tcPr>
            <w:tcW w:w="486" w:type="pct"/>
            <w:vAlign w:val="center"/>
          </w:tcPr>
          <w:p w14:paraId="734E40DB" w14:textId="77777777" w:rsidR="009A413D" w:rsidRPr="001375AD" w:rsidRDefault="009A413D" w:rsidP="009A413D">
            <w:pPr>
              <w:spacing w:before="60" w:after="60"/>
              <w:jc w:val="center"/>
              <w:rPr>
                <w:rFonts w:asciiTheme="majorHAnsi" w:hAnsiTheme="majorHAnsi" w:cstheme="majorHAnsi"/>
                <w:sz w:val="26"/>
                <w:szCs w:val="26"/>
              </w:rPr>
            </w:pPr>
          </w:p>
        </w:tc>
        <w:tc>
          <w:tcPr>
            <w:tcW w:w="524" w:type="pct"/>
            <w:vAlign w:val="center"/>
          </w:tcPr>
          <w:p w14:paraId="3A693C52" w14:textId="1935561A" w:rsidR="009A413D" w:rsidRPr="001375AD" w:rsidRDefault="009A413D" w:rsidP="009A413D">
            <w:pPr>
              <w:spacing w:before="60" w:after="60"/>
              <w:jc w:val="center"/>
              <w:rPr>
                <w:rFonts w:asciiTheme="majorHAnsi" w:hAnsiTheme="majorHAnsi" w:cstheme="majorHAnsi"/>
                <w:sz w:val="26"/>
                <w:szCs w:val="26"/>
              </w:rPr>
            </w:pPr>
            <w:r>
              <w:rPr>
                <w:sz w:val="26"/>
                <w:szCs w:val="26"/>
              </w:rPr>
              <w:t>Không cung cấp như yêu cầu</w:t>
            </w:r>
          </w:p>
        </w:tc>
      </w:tr>
      <w:tr w:rsidR="009A413D" w:rsidRPr="001375AD" w14:paraId="078CAE1F" w14:textId="723BF432" w:rsidTr="006E70C1">
        <w:trPr>
          <w:trHeight w:val="20"/>
        </w:trPr>
        <w:tc>
          <w:tcPr>
            <w:tcW w:w="346" w:type="pct"/>
            <w:vMerge/>
            <w:vAlign w:val="center"/>
          </w:tcPr>
          <w:p w14:paraId="5CA34D35" w14:textId="77777777" w:rsidR="009A413D" w:rsidRPr="001375AD" w:rsidRDefault="009A413D" w:rsidP="009A413D">
            <w:pPr>
              <w:spacing w:before="60" w:after="60"/>
              <w:jc w:val="center"/>
              <w:rPr>
                <w:rFonts w:asciiTheme="majorHAnsi" w:hAnsiTheme="majorHAnsi" w:cstheme="majorHAnsi"/>
                <w:sz w:val="26"/>
                <w:szCs w:val="26"/>
              </w:rPr>
            </w:pPr>
          </w:p>
        </w:tc>
        <w:tc>
          <w:tcPr>
            <w:tcW w:w="963" w:type="pct"/>
            <w:vMerge/>
            <w:vAlign w:val="center"/>
          </w:tcPr>
          <w:p w14:paraId="7FD5DB04" w14:textId="77777777" w:rsidR="009A413D" w:rsidRPr="001375AD" w:rsidRDefault="009A413D" w:rsidP="009A413D">
            <w:pPr>
              <w:spacing w:before="60" w:after="60"/>
              <w:ind w:right="364"/>
              <w:rPr>
                <w:rFonts w:asciiTheme="majorHAnsi" w:hAnsiTheme="majorHAnsi" w:cstheme="majorHAnsi"/>
                <w:sz w:val="26"/>
                <w:szCs w:val="26"/>
              </w:rPr>
            </w:pPr>
          </w:p>
        </w:tc>
        <w:tc>
          <w:tcPr>
            <w:tcW w:w="2145" w:type="pct"/>
            <w:vAlign w:val="center"/>
          </w:tcPr>
          <w:p w14:paraId="4A4036D1" w14:textId="77777777" w:rsidR="009A413D" w:rsidRPr="001375AD" w:rsidRDefault="009A413D" w:rsidP="009A413D">
            <w:pPr>
              <w:spacing w:before="60" w:after="60"/>
              <w:rPr>
                <w:rFonts w:asciiTheme="majorHAnsi" w:hAnsiTheme="majorHAnsi" w:cstheme="majorHAnsi"/>
                <w:sz w:val="26"/>
                <w:szCs w:val="26"/>
              </w:rPr>
            </w:pPr>
            <w:r w:rsidRPr="001375AD">
              <w:rPr>
                <w:rFonts w:asciiTheme="majorHAnsi" w:hAnsiTheme="majorHAnsi" w:cstheme="majorHAnsi"/>
                <w:sz w:val="26"/>
                <w:szCs w:val="26"/>
              </w:rPr>
              <w:t>- Quyết định công nhận phòng thí nghiệm đạt chuẩn ISO/IEC 17025 còn hiệu lực hoặc giấy tờ liên quan chứng minh.</w:t>
            </w:r>
          </w:p>
        </w:tc>
        <w:tc>
          <w:tcPr>
            <w:tcW w:w="536" w:type="pct"/>
            <w:vAlign w:val="center"/>
          </w:tcPr>
          <w:p w14:paraId="1C83CE43" w14:textId="53CEA1CE" w:rsidR="009A413D" w:rsidRPr="001375AD" w:rsidRDefault="009A413D" w:rsidP="009A413D">
            <w:pPr>
              <w:spacing w:before="60" w:after="60"/>
              <w:jc w:val="center"/>
              <w:rPr>
                <w:rFonts w:asciiTheme="majorHAnsi" w:hAnsiTheme="majorHAnsi" w:cstheme="majorHAnsi"/>
                <w:sz w:val="26"/>
                <w:szCs w:val="26"/>
              </w:rPr>
            </w:pPr>
            <w:r>
              <w:rPr>
                <w:sz w:val="26"/>
                <w:szCs w:val="26"/>
              </w:rPr>
              <w:t>Cung cấp như yêu cầu</w:t>
            </w:r>
          </w:p>
        </w:tc>
        <w:tc>
          <w:tcPr>
            <w:tcW w:w="486" w:type="pct"/>
            <w:vAlign w:val="center"/>
          </w:tcPr>
          <w:p w14:paraId="54F29E1B" w14:textId="77777777" w:rsidR="009A413D" w:rsidRPr="001375AD" w:rsidRDefault="009A413D" w:rsidP="009A413D">
            <w:pPr>
              <w:spacing w:before="60" w:after="60"/>
              <w:jc w:val="center"/>
              <w:rPr>
                <w:rFonts w:asciiTheme="majorHAnsi" w:hAnsiTheme="majorHAnsi" w:cstheme="majorHAnsi"/>
                <w:sz w:val="26"/>
                <w:szCs w:val="26"/>
              </w:rPr>
            </w:pPr>
          </w:p>
        </w:tc>
        <w:tc>
          <w:tcPr>
            <w:tcW w:w="524" w:type="pct"/>
            <w:vAlign w:val="center"/>
          </w:tcPr>
          <w:p w14:paraId="01141D47" w14:textId="39224ABC" w:rsidR="009A413D" w:rsidRPr="001375AD" w:rsidRDefault="009A413D" w:rsidP="009A413D">
            <w:pPr>
              <w:spacing w:before="60" w:after="60"/>
              <w:jc w:val="center"/>
              <w:rPr>
                <w:rFonts w:asciiTheme="majorHAnsi" w:hAnsiTheme="majorHAnsi" w:cstheme="majorHAnsi"/>
                <w:sz w:val="26"/>
                <w:szCs w:val="26"/>
              </w:rPr>
            </w:pPr>
            <w:r>
              <w:rPr>
                <w:sz w:val="26"/>
                <w:szCs w:val="26"/>
              </w:rPr>
              <w:t>Không cung cấp như yêu cầu</w:t>
            </w:r>
          </w:p>
        </w:tc>
      </w:tr>
      <w:tr w:rsidR="009A413D" w:rsidRPr="001375AD" w14:paraId="6ACCC64F" w14:textId="7BB3CAB0" w:rsidTr="006E70C1">
        <w:trPr>
          <w:trHeight w:val="20"/>
        </w:trPr>
        <w:tc>
          <w:tcPr>
            <w:tcW w:w="346" w:type="pct"/>
            <w:vMerge w:val="restart"/>
            <w:vAlign w:val="center"/>
          </w:tcPr>
          <w:p w14:paraId="3B007D34" w14:textId="77777777" w:rsidR="009A413D" w:rsidRPr="001375AD" w:rsidRDefault="009A413D" w:rsidP="009A413D">
            <w:pPr>
              <w:spacing w:before="60" w:after="60"/>
              <w:jc w:val="center"/>
              <w:rPr>
                <w:rFonts w:asciiTheme="majorHAnsi" w:hAnsiTheme="majorHAnsi" w:cstheme="majorHAnsi"/>
                <w:sz w:val="26"/>
                <w:szCs w:val="26"/>
              </w:rPr>
            </w:pPr>
            <w:r w:rsidRPr="001375AD">
              <w:rPr>
                <w:rFonts w:asciiTheme="majorHAnsi" w:hAnsiTheme="majorHAnsi" w:cstheme="majorHAnsi"/>
                <w:sz w:val="26"/>
                <w:szCs w:val="26"/>
              </w:rPr>
              <w:t>2</w:t>
            </w:r>
          </w:p>
        </w:tc>
        <w:tc>
          <w:tcPr>
            <w:tcW w:w="963" w:type="pct"/>
            <w:vMerge w:val="restart"/>
            <w:vAlign w:val="center"/>
          </w:tcPr>
          <w:p w14:paraId="1CD01899" w14:textId="77777777" w:rsidR="009A413D" w:rsidRPr="001375AD" w:rsidRDefault="009A413D" w:rsidP="009A413D">
            <w:pPr>
              <w:spacing w:before="60" w:after="60"/>
              <w:rPr>
                <w:rFonts w:asciiTheme="majorHAnsi" w:hAnsiTheme="majorHAnsi" w:cstheme="majorHAnsi"/>
                <w:sz w:val="26"/>
                <w:szCs w:val="26"/>
              </w:rPr>
            </w:pPr>
            <w:r w:rsidRPr="001375AD">
              <w:rPr>
                <w:rFonts w:asciiTheme="majorHAnsi" w:hAnsiTheme="majorHAnsi" w:cstheme="majorHAnsi"/>
                <w:sz w:val="26"/>
                <w:szCs w:val="26"/>
              </w:rPr>
              <w:t>Nhà thầu có khả năng huy động nhân sự như sau (cung cấp hồ sơ, tài liệu chứng minh kèm theo hồ sơ dự thầu)</w:t>
            </w:r>
          </w:p>
        </w:tc>
        <w:tc>
          <w:tcPr>
            <w:tcW w:w="2145" w:type="pct"/>
            <w:vAlign w:val="center"/>
          </w:tcPr>
          <w:p w14:paraId="764C5DDA" w14:textId="77777777" w:rsidR="009A413D" w:rsidRPr="001375AD" w:rsidRDefault="009A413D" w:rsidP="009A413D">
            <w:pPr>
              <w:pStyle w:val="BodyText"/>
              <w:tabs>
                <w:tab w:val="center" w:pos="426"/>
                <w:tab w:val="left" w:pos="540"/>
                <w:tab w:val="left" w:pos="567"/>
              </w:tabs>
              <w:spacing w:before="60" w:after="60" w:line="300" w:lineRule="exact"/>
              <w:rPr>
                <w:rFonts w:asciiTheme="majorHAnsi" w:eastAsia="Arial" w:hAnsiTheme="majorHAnsi" w:cstheme="majorHAnsi"/>
                <w:sz w:val="26"/>
                <w:szCs w:val="26"/>
              </w:rPr>
            </w:pPr>
            <w:r w:rsidRPr="001375AD">
              <w:rPr>
                <w:rFonts w:asciiTheme="majorHAnsi" w:eastAsia="Arial" w:hAnsiTheme="majorHAnsi" w:cstheme="majorHAnsi"/>
                <w:sz w:val="26"/>
                <w:szCs w:val="26"/>
              </w:rPr>
              <w:t xml:space="preserve">        +</w:t>
            </w:r>
            <w:r w:rsidRPr="001375AD">
              <w:rPr>
                <w:rFonts w:asciiTheme="majorHAnsi" w:eastAsia="Arial" w:hAnsiTheme="majorHAnsi" w:cstheme="majorHAnsi"/>
                <w:sz w:val="26"/>
                <w:szCs w:val="26"/>
              </w:rPr>
              <w:tab/>
              <w:t xml:space="preserve"> Có ít nhất 04 kiểm định viên, đáp ứng yêu cầu chuyên môn (kỹ thuật điện) đối với lĩnh vực kiểm định tương ứng, được đào tạo về tiêu chuẩn quốc gia TCVN ISO 9001:2008.</w:t>
            </w:r>
          </w:p>
          <w:p w14:paraId="6AB95DD8" w14:textId="77777777" w:rsidR="009A413D" w:rsidRPr="001375AD" w:rsidRDefault="009A413D" w:rsidP="009A413D">
            <w:pPr>
              <w:pStyle w:val="BodyText"/>
              <w:tabs>
                <w:tab w:val="center" w:pos="426"/>
                <w:tab w:val="left" w:pos="540"/>
                <w:tab w:val="left" w:pos="567"/>
              </w:tabs>
              <w:spacing w:before="60" w:after="60" w:line="300" w:lineRule="exact"/>
              <w:rPr>
                <w:rFonts w:asciiTheme="majorHAnsi" w:eastAsia="Arial" w:hAnsiTheme="majorHAnsi" w:cstheme="majorHAnsi"/>
                <w:sz w:val="26"/>
                <w:szCs w:val="26"/>
              </w:rPr>
            </w:pPr>
            <w:r w:rsidRPr="001375AD">
              <w:rPr>
                <w:rFonts w:asciiTheme="majorHAnsi" w:eastAsia="Arial" w:hAnsiTheme="majorHAnsi" w:cstheme="majorHAnsi"/>
                <w:sz w:val="26"/>
                <w:szCs w:val="26"/>
              </w:rPr>
              <w:tab/>
            </w:r>
            <w:r w:rsidRPr="001375AD">
              <w:rPr>
                <w:rFonts w:asciiTheme="majorHAnsi" w:eastAsia="Arial" w:hAnsiTheme="majorHAnsi" w:cstheme="majorHAnsi"/>
                <w:sz w:val="26"/>
                <w:szCs w:val="26"/>
              </w:rPr>
              <w:tab/>
              <w:t>+ Có ít nhất 04 thử nghiệm viên, được đào tạo về tiêu chuẩn quốc gia TCVN ISO/IEC 17025:2007 hoặc tiêu chuẩn quốc tế ISO/IEC 17025:2005 hoặc tiêu chuẩn quốc gia, tiêu chuẩn quốc tế đối với thử nghiệm chuyên ngành (kỹ thuật điện).</w:t>
            </w:r>
          </w:p>
          <w:p w14:paraId="645205CD" w14:textId="77777777" w:rsidR="009A413D" w:rsidRPr="001375AD" w:rsidRDefault="009A413D" w:rsidP="009A413D">
            <w:pPr>
              <w:spacing w:before="60" w:after="60"/>
              <w:rPr>
                <w:rFonts w:asciiTheme="majorHAnsi" w:hAnsiTheme="majorHAnsi" w:cstheme="majorHAnsi"/>
                <w:sz w:val="26"/>
                <w:szCs w:val="26"/>
              </w:rPr>
            </w:pPr>
            <w:r w:rsidRPr="001375AD">
              <w:rPr>
                <w:rFonts w:asciiTheme="majorHAnsi" w:hAnsiTheme="majorHAnsi" w:cstheme="majorHAnsi"/>
                <w:sz w:val="26"/>
                <w:szCs w:val="26"/>
              </w:rPr>
              <w:t xml:space="preserve">           + Chỉ được sử dụng kiểm định viên thuộc tổ chức kiểm định khác để thực hiện kiểm định khi đã có thỏa thuận hợp tác bằng văn bản với tổ chức kiểm định ký hợp đồng lao động với kiểm định viên.</w:t>
            </w:r>
          </w:p>
          <w:p w14:paraId="39B57D9D" w14:textId="77777777" w:rsidR="009A413D" w:rsidRPr="001375AD" w:rsidRDefault="009A413D" w:rsidP="009A413D">
            <w:pPr>
              <w:pStyle w:val="BodyText"/>
              <w:tabs>
                <w:tab w:val="center" w:pos="426"/>
                <w:tab w:val="left" w:pos="540"/>
                <w:tab w:val="left" w:pos="567"/>
              </w:tabs>
              <w:spacing w:before="60" w:after="60" w:line="300" w:lineRule="exact"/>
              <w:rPr>
                <w:rFonts w:asciiTheme="majorHAnsi" w:hAnsiTheme="majorHAnsi" w:cstheme="majorHAnsi"/>
                <w:sz w:val="26"/>
                <w:szCs w:val="26"/>
              </w:rPr>
            </w:pPr>
            <w:r w:rsidRPr="001375AD">
              <w:rPr>
                <w:rFonts w:asciiTheme="majorHAnsi" w:eastAsia="Arial" w:hAnsiTheme="majorHAnsi" w:cstheme="majorHAnsi"/>
                <w:sz w:val="26"/>
                <w:szCs w:val="26"/>
              </w:rPr>
              <w:t xml:space="preserve">         Chấp nhận trường hợp nhân sự vừa đảm nhận chức danh kiểm định viên, thử nghiệm viên.</w:t>
            </w:r>
          </w:p>
        </w:tc>
        <w:tc>
          <w:tcPr>
            <w:tcW w:w="536" w:type="pct"/>
            <w:vAlign w:val="center"/>
          </w:tcPr>
          <w:p w14:paraId="02A0B858" w14:textId="12C79249" w:rsidR="009A413D" w:rsidRPr="001375AD" w:rsidRDefault="009A413D" w:rsidP="009A413D">
            <w:pPr>
              <w:spacing w:before="60" w:after="60"/>
              <w:jc w:val="center"/>
              <w:rPr>
                <w:rFonts w:asciiTheme="majorHAnsi" w:hAnsiTheme="majorHAnsi" w:cstheme="majorHAnsi"/>
                <w:sz w:val="26"/>
                <w:szCs w:val="26"/>
              </w:rPr>
            </w:pPr>
            <w:r>
              <w:rPr>
                <w:sz w:val="26"/>
                <w:szCs w:val="26"/>
              </w:rPr>
              <w:t>Đáp ứng</w:t>
            </w:r>
          </w:p>
        </w:tc>
        <w:tc>
          <w:tcPr>
            <w:tcW w:w="486" w:type="pct"/>
            <w:vAlign w:val="center"/>
          </w:tcPr>
          <w:p w14:paraId="2819F212" w14:textId="77777777" w:rsidR="009A413D" w:rsidRPr="001375AD" w:rsidRDefault="009A413D" w:rsidP="009A413D">
            <w:pPr>
              <w:spacing w:before="60" w:after="60"/>
              <w:jc w:val="center"/>
              <w:rPr>
                <w:rFonts w:asciiTheme="majorHAnsi" w:hAnsiTheme="majorHAnsi" w:cstheme="majorHAnsi"/>
                <w:sz w:val="26"/>
                <w:szCs w:val="26"/>
              </w:rPr>
            </w:pPr>
          </w:p>
        </w:tc>
        <w:tc>
          <w:tcPr>
            <w:tcW w:w="524" w:type="pct"/>
            <w:vAlign w:val="center"/>
          </w:tcPr>
          <w:p w14:paraId="3B73ADFC" w14:textId="0D43A921" w:rsidR="009A413D" w:rsidRPr="001375AD" w:rsidRDefault="009A413D" w:rsidP="009A413D">
            <w:pPr>
              <w:spacing w:before="60" w:after="60"/>
              <w:jc w:val="center"/>
              <w:rPr>
                <w:rFonts w:asciiTheme="majorHAnsi" w:hAnsiTheme="majorHAnsi" w:cstheme="majorHAnsi"/>
                <w:sz w:val="26"/>
                <w:szCs w:val="26"/>
              </w:rPr>
            </w:pPr>
            <w:r>
              <w:rPr>
                <w:sz w:val="26"/>
                <w:szCs w:val="26"/>
              </w:rPr>
              <w:t>Không đáp ứng</w:t>
            </w:r>
          </w:p>
        </w:tc>
      </w:tr>
      <w:tr w:rsidR="009A413D" w:rsidRPr="001375AD" w14:paraId="55FB130E" w14:textId="5FE67F13" w:rsidTr="006E70C1">
        <w:trPr>
          <w:trHeight w:val="20"/>
        </w:trPr>
        <w:tc>
          <w:tcPr>
            <w:tcW w:w="346" w:type="pct"/>
            <w:vMerge/>
            <w:vAlign w:val="center"/>
          </w:tcPr>
          <w:p w14:paraId="4CE0A356" w14:textId="77777777" w:rsidR="009A413D" w:rsidRPr="001375AD" w:rsidRDefault="009A413D" w:rsidP="009A413D">
            <w:pPr>
              <w:spacing w:before="60" w:after="60"/>
              <w:jc w:val="center"/>
              <w:rPr>
                <w:rFonts w:asciiTheme="majorHAnsi" w:hAnsiTheme="majorHAnsi" w:cstheme="majorHAnsi"/>
                <w:sz w:val="26"/>
                <w:szCs w:val="26"/>
              </w:rPr>
            </w:pPr>
          </w:p>
        </w:tc>
        <w:tc>
          <w:tcPr>
            <w:tcW w:w="963" w:type="pct"/>
            <w:vMerge/>
            <w:vAlign w:val="center"/>
          </w:tcPr>
          <w:p w14:paraId="60E6F487" w14:textId="77777777" w:rsidR="009A413D" w:rsidRPr="001375AD" w:rsidRDefault="009A413D" w:rsidP="009A413D">
            <w:pPr>
              <w:spacing w:before="60" w:after="60"/>
              <w:ind w:right="364"/>
              <w:rPr>
                <w:rFonts w:asciiTheme="majorHAnsi" w:hAnsiTheme="majorHAnsi" w:cstheme="majorHAnsi"/>
                <w:sz w:val="26"/>
                <w:szCs w:val="26"/>
              </w:rPr>
            </w:pPr>
          </w:p>
        </w:tc>
        <w:tc>
          <w:tcPr>
            <w:tcW w:w="2145" w:type="pct"/>
            <w:vAlign w:val="center"/>
          </w:tcPr>
          <w:p w14:paraId="173FDA87" w14:textId="08D27722" w:rsidR="009A413D" w:rsidRPr="001375AD" w:rsidRDefault="009A413D" w:rsidP="009A413D">
            <w:pPr>
              <w:spacing w:before="60" w:after="60" w:line="300" w:lineRule="exact"/>
              <w:ind w:firstLine="567"/>
              <w:rPr>
                <w:rFonts w:asciiTheme="majorHAnsi" w:hAnsiTheme="majorHAnsi" w:cstheme="majorHAnsi"/>
                <w:sz w:val="26"/>
                <w:szCs w:val="26"/>
              </w:rPr>
            </w:pPr>
            <w:r w:rsidRPr="001375AD">
              <w:rPr>
                <w:rFonts w:asciiTheme="majorHAnsi" w:hAnsiTheme="majorHAnsi" w:cstheme="majorHAnsi"/>
                <w:sz w:val="26"/>
                <w:szCs w:val="26"/>
              </w:rPr>
              <w:t xml:space="preserve">+  Nhà thầu có thể đáp ứng đồng thời tối thiểu 4 nhóm công tác cùng thực hiện công tác thử nghiệm/kiểm định: </w:t>
            </w:r>
            <w:r w:rsidRPr="001375AD">
              <w:rPr>
                <w:rFonts w:asciiTheme="majorHAnsi" w:hAnsiTheme="majorHAnsi" w:cstheme="majorHAnsi"/>
                <w:sz w:val="26"/>
                <w:szCs w:val="26"/>
              </w:rPr>
              <w:lastRenderedPageBreak/>
              <w:t>mỗi nhóm công tác phải có ít nhất 2 người, cụ thể: Đối với các thiết bị thực hiện thử nghiệm: có ít nhất 1 thử nghiệm viên; Đối với thiết bị thực hiện kiểm định: có ít nhất 1 kiểm định viên.</w:t>
            </w:r>
          </w:p>
          <w:p w14:paraId="07AF2DB6" w14:textId="77777777" w:rsidR="009A413D" w:rsidRPr="001375AD" w:rsidRDefault="009A413D" w:rsidP="009A413D">
            <w:pPr>
              <w:spacing w:before="60" w:after="60" w:line="300" w:lineRule="exact"/>
              <w:ind w:firstLine="567"/>
              <w:rPr>
                <w:rFonts w:asciiTheme="majorHAnsi" w:hAnsiTheme="majorHAnsi" w:cstheme="majorHAnsi"/>
                <w:sz w:val="26"/>
                <w:szCs w:val="26"/>
              </w:rPr>
            </w:pPr>
            <w:r w:rsidRPr="001375AD">
              <w:rPr>
                <w:rFonts w:asciiTheme="majorHAnsi" w:hAnsiTheme="majorHAnsi" w:cstheme="majorHAnsi"/>
                <w:sz w:val="26"/>
                <w:szCs w:val="26"/>
              </w:rPr>
              <w:t>+ Các thử nghiệm viên, kiểm định viên phải có thẻ an toàn, theo an toàn lao động còn thời hạn sử dụng, phải được trang bị đầy đủ bảo hộ lao động đảm bảo thực hiện công tác theo đúng Quy trình an toàn điện.</w:t>
            </w:r>
          </w:p>
        </w:tc>
        <w:tc>
          <w:tcPr>
            <w:tcW w:w="536" w:type="pct"/>
            <w:vAlign w:val="center"/>
          </w:tcPr>
          <w:p w14:paraId="6679493A" w14:textId="77BC09B6" w:rsidR="009A413D" w:rsidRPr="001375AD" w:rsidRDefault="009A413D" w:rsidP="009A413D">
            <w:pPr>
              <w:spacing w:before="60" w:after="60"/>
              <w:jc w:val="center"/>
              <w:rPr>
                <w:rFonts w:asciiTheme="majorHAnsi" w:hAnsiTheme="majorHAnsi" w:cstheme="majorHAnsi"/>
                <w:sz w:val="26"/>
                <w:szCs w:val="26"/>
              </w:rPr>
            </w:pPr>
            <w:r>
              <w:rPr>
                <w:sz w:val="26"/>
                <w:szCs w:val="26"/>
              </w:rPr>
              <w:lastRenderedPageBreak/>
              <w:t>Đáp ứng</w:t>
            </w:r>
          </w:p>
        </w:tc>
        <w:tc>
          <w:tcPr>
            <w:tcW w:w="486" w:type="pct"/>
            <w:vAlign w:val="center"/>
          </w:tcPr>
          <w:p w14:paraId="6CA4262C" w14:textId="77777777" w:rsidR="009A413D" w:rsidRPr="001375AD" w:rsidRDefault="009A413D" w:rsidP="009A413D">
            <w:pPr>
              <w:spacing w:before="60" w:after="60"/>
              <w:jc w:val="center"/>
              <w:rPr>
                <w:rFonts w:asciiTheme="majorHAnsi" w:hAnsiTheme="majorHAnsi" w:cstheme="majorHAnsi"/>
                <w:sz w:val="26"/>
                <w:szCs w:val="26"/>
              </w:rPr>
            </w:pPr>
          </w:p>
        </w:tc>
        <w:tc>
          <w:tcPr>
            <w:tcW w:w="524" w:type="pct"/>
            <w:vAlign w:val="center"/>
          </w:tcPr>
          <w:p w14:paraId="28A5F6A3" w14:textId="03CD8A33" w:rsidR="009A413D" w:rsidRPr="001375AD" w:rsidRDefault="009A413D" w:rsidP="009A413D">
            <w:pPr>
              <w:spacing w:before="60" w:after="60"/>
              <w:jc w:val="center"/>
              <w:rPr>
                <w:rFonts w:asciiTheme="majorHAnsi" w:hAnsiTheme="majorHAnsi" w:cstheme="majorHAnsi"/>
                <w:sz w:val="26"/>
                <w:szCs w:val="26"/>
              </w:rPr>
            </w:pPr>
            <w:r>
              <w:rPr>
                <w:sz w:val="26"/>
                <w:szCs w:val="26"/>
              </w:rPr>
              <w:t>Không đáp ứng</w:t>
            </w:r>
          </w:p>
        </w:tc>
      </w:tr>
      <w:tr w:rsidR="008E2010" w:rsidRPr="001375AD" w14:paraId="149B1179" w14:textId="01F392ED" w:rsidTr="006E70C1">
        <w:trPr>
          <w:trHeight w:val="20"/>
        </w:trPr>
        <w:tc>
          <w:tcPr>
            <w:tcW w:w="346" w:type="pct"/>
            <w:vAlign w:val="center"/>
          </w:tcPr>
          <w:p w14:paraId="1C16E9E3" w14:textId="3EE4C0D9" w:rsidR="008E2010" w:rsidRPr="001375AD" w:rsidRDefault="008E2010" w:rsidP="008E2010">
            <w:pPr>
              <w:spacing w:before="60" w:after="60"/>
              <w:jc w:val="center"/>
              <w:rPr>
                <w:rFonts w:asciiTheme="majorHAnsi" w:hAnsiTheme="majorHAnsi" w:cstheme="majorHAnsi"/>
                <w:sz w:val="26"/>
                <w:szCs w:val="26"/>
              </w:rPr>
            </w:pPr>
            <w:r w:rsidRPr="001375AD">
              <w:rPr>
                <w:rFonts w:asciiTheme="majorHAnsi" w:hAnsiTheme="majorHAnsi" w:cstheme="majorHAnsi"/>
                <w:sz w:val="26"/>
                <w:szCs w:val="26"/>
              </w:rPr>
              <w:t>3</w:t>
            </w:r>
          </w:p>
        </w:tc>
        <w:tc>
          <w:tcPr>
            <w:tcW w:w="963" w:type="pct"/>
            <w:vAlign w:val="center"/>
          </w:tcPr>
          <w:p w14:paraId="36176F39" w14:textId="38B16C83" w:rsidR="008E2010" w:rsidRPr="001375AD" w:rsidRDefault="008E2010" w:rsidP="008E2010">
            <w:pPr>
              <w:spacing w:before="60" w:after="60"/>
              <w:ind w:right="364"/>
              <w:rPr>
                <w:rFonts w:asciiTheme="majorHAnsi" w:hAnsiTheme="majorHAnsi" w:cstheme="majorHAnsi"/>
                <w:sz w:val="26"/>
                <w:szCs w:val="26"/>
              </w:rPr>
            </w:pPr>
            <w:r>
              <w:rPr>
                <w:rFonts w:asciiTheme="majorHAnsi" w:hAnsiTheme="majorHAnsi" w:cstheme="majorHAnsi"/>
                <w:sz w:val="26"/>
                <w:szCs w:val="26"/>
              </w:rPr>
              <w:t>Phối hợp thực hiện thử nghiệm/kiểm định</w:t>
            </w:r>
            <w:r w:rsidRPr="001375AD">
              <w:rPr>
                <w:rFonts w:asciiTheme="majorHAnsi" w:hAnsiTheme="majorHAnsi" w:cstheme="majorHAnsi"/>
                <w:sz w:val="26"/>
                <w:szCs w:val="26"/>
              </w:rPr>
              <w:t xml:space="preserve"> </w:t>
            </w:r>
          </w:p>
        </w:tc>
        <w:tc>
          <w:tcPr>
            <w:tcW w:w="2145" w:type="pct"/>
            <w:vAlign w:val="center"/>
          </w:tcPr>
          <w:p w14:paraId="5BB46E73" w14:textId="77777777" w:rsidR="008E2010" w:rsidRPr="001375AD" w:rsidRDefault="008E2010" w:rsidP="008E2010">
            <w:pPr>
              <w:spacing w:before="60" w:after="60" w:line="300" w:lineRule="exact"/>
              <w:ind w:firstLine="567"/>
              <w:rPr>
                <w:rFonts w:asciiTheme="majorHAnsi" w:hAnsiTheme="majorHAnsi" w:cstheme="majorHAnsi"/>
                <w:sz w:val="26"/>
                <w:szCs w:val="26"/>
              </w:rPr>
            </w:pPr>
            <w:r w:rsidRPr="001375AD">
              <w:rPr>
                <w:rFonts w:asciiTheme="majorHAnsi" w:hAnsiTheme="majorHAnsi" w:cstheme="majorHAnsi"/>
                <w:sz w:val="26"/>
                <w:szCs w:val="26"/>
              </w:rPr>
              <w:t xml:space="preserve">+ Nhà thầu thực hiện công tác </w:t>
            </w:r>
            <w:r>
              <w:rPr>
                <w:rFonts w:asciiTheme="majorHAnsi" w:hAnsiTheme="majorHAnsi" w:cstheme="majorHAnsi"/>
                <w:sz w:val="26"/>
                <w:szCs w:val="26"/>
              </w:rPr>
              <w:t>thử nghiệm/</w:t>
            </w:r>
            <w:r w:rsidRPr="001375AD">
              <w:rPr>
                <w:rFonts w:asciiTheme="majorHAnsi" w:hAnsiTheme="majorHAnsi" w:cstheme="majorHAnsi"/>
                <w:sz w:val="26"/>
                <w:szCs w:val="26"/>
              </w:rPr>
              <w:t>kiểm định định kỳ cho các thiết bị đang vận hành trên lưới điện trên địa bàn tỉnh Đồng Nai theo yêu cầu của các Đội Quản lý điện; thời gian địa điểm cụ thể thực hiện kiểm định cho các thiết bị theo văn bản yêu cầu của Đội Quản lý điện và Đội Quản lý điện sẽ gửi cho nhà thầu trước 5 (năm) ngày (kể cả thứ 7 và Chủ nhật).</w:t>
            </w:r>
          </w:p>
          <w:p w14:paraId="33FE2B2A" w14:textId="77777777" w:rsidR="008E2010" w:rsidRPr="001375AD" w:rsidRDefault="008E2010" w:rsidP="008E2010">
            <w:pPr>
              <w:spacing w:before="60" w:after="60" w:line="300" w:lineRule="exact"/>
              <w:ind w:firstLine="567"/>
              <w:rPr>
                <w:rFonts w:asciiTheme="majorHAnsi" w:hAnsiTheme="majorHAnsi" w:cstheme="majorHAnsi"/>
                <w:sz w:val="26"/>
                <w:szCs w:val="26"/>
              </w:rPr>
            </w:pPr>
            <w:r w:rsidRPr="001375AD">
              <w:rPr>
                <w:rFonts w:asciiTheme="majorHAnsi" w:hAnsiTheme="majorHAnsi" w:cstheme="majorHAnsi"/>
                <w:sz w:val="26"/>
                <w:szCs w:val="26"/>
              </w:rPr>
              <w:t>+ Sau khi nhận được văn bản yêu cầu nhà thầu thực hiện</w:t>
            </w:r>
            <w:r>
              <w:rPr>
                <w:rFonts w:asciiTheme="majorHAnsi" w:hAnsiTheme="majorHAnsi" w:cstheme="majorHAnsi"/>
                <w:sz w:val="26"/>
                <w:szCs w:val="26"/>
              </w:rPr>
              <w:t xml:space="preserve"> thử nghiệm/</w:t>
            </w:r>
            <w:r w:rsidRPr="001375AD">
              <w:rPr>
                <w:rFonts w:asciiTheme="majorHAnsi" w:hAnsiTheme="majorHAnsi" w:cstheme="majorHAnsi"/>
                <w:sz w:val="26"/>
                <w:szCs w:val="26"/>
              </w:rPr>
              <w:t xml:space="preserve">kiểm định định kỳ của Đội Quản lý điện. Trong vòng 1 ngày nhà thầu phải cử cán bộ phối hợp lập phương án thi công, đăng ký công tác </w:t>
            </w:r>
            <w:r>
              <w:rPr>
                <w:rFonts w:asciiTheme="majorHAnsi" w:hAnsiTheme="majorHAnsi" w:cstheme="majorHAnsi"/>
                <w:sz w:val="26"/>
                <w:szCs w:val="26"/>
              </w:rPr>
              <w:t>thử nghiệm/</w:t>
            </w:r>
            <w:r w:rsidRPr="001375AD">
              <w:rPr>
                <w:rFonts w:asciiTheme="majorHAnsi" w:hAnsiTheme="majorHAnsi" w:cstheme="majorHAnsi"/>
                <w:sz w:val="26"/>
                <w:szCs w:val="26"/>
              </w:rPr>
              <w:t xml:space="preserve">kiểm định định kỳ với đơn vị Quản lý vận hành (các Đội Quản lý điện) theo đúng quy trình </w:t>
            </w:r>
            <w:proofErr w:type="gramStart"/>
            <w:r w:rsidRPr="001375AD">
              <w:rPr>
                <w:rFonts w:asciiTheme="majorHAnsi" w:hAnsiTheme="majorHAnsi" w:cstheme="majorHAnsi"/>
                <w:sz w:val="26"/>
                <w:szCs w:val="26"/>
              </w:rPr>
              <w:t>An</w:t>
            </w:r>
            <w:proofErr w:type="gramEnd"/>
            <w:r w:rsidRPr="001375AD">
              <w:rPr>
                <w:rFonts w:asciiTheme="majorHAnsi" w:hAnsiTheme="majorHAnsi" w:cstheme="majorHAnsi"/>
                <w:sz w:val="26"/>
                <w:szCs w:val="26"/>
              </w:rPr>
              <w:t xml:space="preserve"> toàn </w:t>
            </w:r>
            <w:proofErr w:type="gramStart"/>
            <w:r w:rsidRPr="001375AD">
              <w:rPr>
                <w:rFonts w:asciiTheme="majorHAnsi" w:hAnsiTheme="majorHAnsi" w:cstheme="majorHAnsi"/>
                <w:sz w:val="26"/>
                <w:szCs w:val="26"/>
              </w:rPr>
              <w:t>điện;</w:t>
            </w:r>
            <w:proofErr w:type="gramEnd"/>
          </w:p>
          <w:p w14:paraId="38CAA7A0" w14:textId="77777777" w:rsidR="008E2010" w:rsidRPr="001375AD" w:rsidRDefault="008E2010" w:rsidP="008E2010">
            <w:pPr>
              <w:spacing w:before="60" w:after="60" w:line="300" w:lineRule="exact"/>
              <w:ind w:firstLine="567"/>
              <w:rPr>
                <w:rFonts w:asciiTheme="majorHAnsi" w:hAnsiTheme="majorHAnsi" w:cstheme="majorHAnsi"/>
                <w:sz w:val="26"/>
                <w:szCs w:val="26"/>
              </w:rPr>
            </w:pPr>
            <w:r w:rsidRPr="001375AD">
              <w:rPr>
                <w:rFonts w:asciiTheme="majorHAnsi" w:hAnsiTheme="majorHAnsi" w:cstheme="majorHAnsi"/>
                <w:sz w:val="26"/>
                <w:szCs w:val="26"/>
              </w:rPr>
              <w:t xml:space="preserve">+ Đối với các trường hợp Đội Quản lý điện có cắt điện đột xuất (theo yêu cầu của các cấp điều độ) trong kết hợp với công tác </w:t>
            </w:r>
            <w:r>
              <w:rPr>
                <w:rFonts w:asciiTheme="majorHAnsi" w:hAnsiTheme="majorHAnsi" w:cstheme="majorHAnsi"/>
                <w:sz w:val="26"/>
                <w:szCs w:val="26"/>
              </w:rPr>
              <w:t>thử nghiệm/</w:t>
            </w:r>
            <w:r w:rsidRPr="001375AD">
              <w:rPr>
                <w:rFonts w:asciiTheme="majorHAnsi" w:hAnsiTheme="majorHAnsi" w:cstheme="majorHAnsi"/>
                <w:sz w:val="26"/>
                <w:szCs w:val="26"/>
              </w:rPr>
              <w:t xml:space="preserve">kiểm định định kỳ hạn chế cắt điện nhiều lần đảm bảo độ tin cậy lưới điện. Nhà thầu cam kết huy động được nhân sự, phương tiện, máy móc để thực hiện </w:t>
            </w:r>
            <w:r>
              <w:rPr>
                <w:rFonts w:asciiTheme="majorHAnsi" w:hAnsiTheme="majorHAnsi" w:cstheme="majorHAnsi"/>
                <w:sz w:val="26"/>
                <w:szCs w:val="26"/>
              </w:rPr>
              <w:t>thử nghiệm/</w:t>
            </w:r>
            <w:r w:rsidRPr="001375AD">
              <w:rPr>
                <w:rFonts w:asciiTheme="majorHAnsi" w:hAnsiTheme="majorHAnsi" w:cstheme="majorHAnsi"/>
                <w:sz w:val="26"/>
                <w:szCs w:val="26"/>
              </w:rPr>
              <w:t>kiểm định thiết bị trong vòng 2 ngày kể từ ngày nhận được văn bản yêu cầu của đơn vị.</w:t>
            </w:r>
          </w:p>
          <w:p w14:paraId="2FB96C7D" w14:textId="518D75E6" w:rsidR="008E2010" w:rsidRPr="001375AD" w:rsidRDefault="008E2010" w:rsidP="008E2010">
            <w:pPr>
              <w:spacing w:before="60" w:after="60" w:line="300" w:lineRule="exact"/>
              <w:ind w:firstLine="567"/>
              <w:rPr>
                <w:rFonts w:asciiTheme="majorHAnsi" w:hAnsiTheme="majorHAnsi" w:cstheme="majorHAnsi"/>
                <w:sz w:val="26"/>
                <w:szCs w:val="26"/>
              </w:rPr>
            </w:pPr>
            <w:r w:rsidRPr="001375AD">
              <w:rPr>
                <w:rFonts w:asciiTheme="majorHAnsi" w:hAnsiTheme="majorHAnsi" w:cstheme="majorHAnsi"/>
                <w:sz w:val="26"/>
                <w:szCs w:val="26"/>
              </w:rPr>
              <w:lastRenderedPageBreak/>
              <w:t xml:space="preserve">+ Nhà thầu tiếp nhận văn bản đăng ký </w:t>
            </w:r>
            <w:r>
              <w:rPr>
                <w:rFonts w:asciiTheme="majorHAnsi" w:hAnsiTheme="majorHAnsi" w:cstheme="majorHAnsi"/>
                <w:sz w:val="26"/>
                <w:szCs w:val="26"/>
              </w:rPr>
              <w:t>thử nghiệm/</w:t>
            </w:r>
            <w:r w:rsidRPr="001375AD">
              <w:rPr>
                <w:rFonts w:asciiTheme="majorHAnsi" w:hAnsiTheme="majorHAnsi" w:cstheme="majorHAnsi"/>
                <w:sz w:val="26"/>
                <w:szCs w:val="26"/>
              </w:rPr>
              <w:t xml:space="preserve">kiểm định định kỳ của các Đội Quản lý điện thông qua </w:t>
            </w:r>
            <w:proofErr w:type="gramStart"/>
            <w:r w:rsidRPr="001375AD">
              <w:rPr>
                <w:rFonts w:asciiTheme="majorHAnsi" w:hAnsiTheme="majorHAnsi" w:cstheme="majorHAnsi"/>
                <w:sz w:val="26"/>
                <w:szCs w:val="26"/>
              </w:rPr>
              <w:t>Email</w:t>
            </w:r>
            <w:proofErr w:type="gramEnd"/>
            <w:r w:rsidRPr="001375AD">
              <w:rPr>
                <w:rFonts w:asciiTheme="majorHAnsi" w:hAnsiTheme="majorHAnsi" w:cstheme="majorHAnsi"/>
                <w:sz w:val="26"/>
                <w:szCs w:val="26"/>
              </w:rPr>
              <w:t xml:space="preserve"> hoặc văn thư (nhà thầu cung cấp địa chỉ Email).</w:t>
            </w:r>
          </w:p>
        </w:tc>
        <w:tc>
          <w:tcPr>
            <w:tcW w:w="536" w:type="pct"/>
            <w:vAlign w:val="center"/>
          </w:tcPr>
          <w:p w14:paraId="7783C149" w14:textId="1651136A" w:rsidR="008E2010" w:rsidRPr="001375AD" w:rsidRDefault="008E2010" w:rsidP="008E2010">
            <w:pPr>
              <w:spacing w:before="60" w:after="60"/>
              <w:jc w:val="center"/>
              <w:rPr>
                <w:rFonts w:asciiTheme="majorHAnsi" w:hAnsiTheme="majorHAnsi" w:cstheme="majorHAnsi"/>
                <w:sz w:val="26"/>
                <w:szCs w:val="26"/>
              </w:rPr>
            </w:pPr>
            <w:r>
              <w:rPr>
                <w:sz w:val="26"/>
                <w:szCs w:val="26"/>
              </w:rPr>
              <w:lastRenderedPageBreak/>
              <w:t>Đáp ứng</w:t>
            </w:r>
          </w:p>
        </w:tc>
        <w:tc>
          <w:tcPr>
            <w:tcW w:w="486" w:type="pct"/>
            <w:vAlign w:val="center"/>
          </w:tcPr>
          <w:p w14:paraId="2E50AC9A" w14:textId="77777777" w:rsidR="008E2010" w:rsidRPr="001375AD" w:rsidRDefault="008E2010" w:rsidP="008E2010">
            <w:pPr>
              <w:spacing w:before="60" w:after="60"/>
              <w:jc w:val="center"/>
              <w:rPr>
                <w:rFonts w:asciiTheme="majorHAnsi" w:hAnsiTheme="majorHAnsi" w:cstheme="majorHAnsi"/>
                <w:sz w:val="26"/>
                <w:szCs w:val="26"/>
              </w:rPr>
            </w:pPr>
          </w:p>
        </w:tc>
        <w:tc>
          <w:tcPr>
            <w:tcW w:w="524" w:type="pct"/>
            <w:vAlign w:val="center"/>
          </w:tcPr>
          <w:p w14:paraId="78583B0D" w14:textId="3F628E71" w:rsidR="008E2010" w:rsidRPr="001375AD" w:rsidRDefault="008E2010" w:rsidP="008E2010">
            <w:pPr>
              <w:spacing w:before="60" w:after="60"/>
              <w:jc w:val="center"/>
              <w:rPr>
                <w:rFonts w:asciiTheme="majorHAnsi" w:hAnsiTheme="majorHAnsi" w:cstheme="majorHAnsi"/>
                <w:sz w:val="26"/>
                <w:szCs w:val="26"/>
              </w:rPr>
            </w:pPr>
            <w:r>
              <w:rPr>
                <w:sz w:val="26"/>
                <w:szCs w:val="26"/>
              </w:rPr>
              <w:t>Không đáp ứng</w:t>
            </w:r>
          </w:p>
        </w:tc>
      </w:tr>
      <w:tr w:rsidR="008E2010" w:rsidRPr="001375AD" w14:paraId="7740ACFD" w14:textId="6BDE6153" w:rsidTr="006E70C1">
        <w:trPr>
          <w:trHeight w:val="20"/>
        </w:trPr>
        <w:tc>
          <w:tcPr>
            <w:tcW w:w="346" w:type="pct"/>
            <w:vAlign w:val="center"/>
          </w:tcPr>
          <w:p w14:paraId="1BF9FD7D" w14:textId="42AA8B0A" w:rsidR="008E2010" w:rsidRPr="001375AD" w:rsidRDefault="008E2010" w:rsidP="008E2010">
            <w:pPr>
              <w:spacing w:before="60" w:after="60"/>
              <w:jc w:val="center"/>
              <w:rPr>
                <w:rFonts w:asciiTheme="majorHAnsi" w:hAnsiTheme="majorHAnsi" w:cstheme="majorHAnsi"/>
                <w:sz w:val="26"/>
                <w:szCs w:val="26"/>
              </w:rPr>
            </w:pPr>
            <w:r w:rsidRPr="001375AD">
              <w:rPr>
                <w:rFonts w:asciiTheme="majorHAnsi" w:hAnsiTheme="majorHAnsi" w:cstheme="majorHAnsi"/>
                <w:sz w:val="26"/>
                <w:szCs w:val="26"/>
              </w:rPr>
              <w:t>4</w:t>
            </w:r>
          </w:p>
        </w:tc>
        <w:tc>
          <w:tcPr>
            <w:tcW w:w="963" w:type="pct"/>
            <w:vAlign w:val="center"/>
          </w:tcPr>
          <w:p w14:paraId="607E7688" w14:textId="03488BB5" w:rsidR="008E2010" w:rsidRPr="001375AD" w:rsidRDefault="008E2010" w:rsidP="008E2010">
            <w:pPr>
              <w:spacing w:before="60" w:after="60"/>
              <w:ind w:right="364"/>
              <w:rPr>
                <w:rFonts w:asciiTheme="majorHAnsi" w:hAnsiTheme="majorHAnsi" w:cstheme="majorHAnsi"/>
                <w:sz w:val="26"/>
                <w:szCs w:val="26"/>
              </w:rPr>
            </w:pPr>
            <w:r w:rsidRPr="001375AD">
              <w:rPr>
                <w:rFonts w:asciiTheme="majorHAnsi" w:hAnsiTheme="majorHAnsi" w:cstheme="majorHAnsi"/>
                <w:sz w:val="26"/>
                <w:szCs w:val="26"/>
              </w:rPr>
              <w:t xml:space="preserve">Xử lý kết quả sau </w:t>
            </w:r>
            <w:r>
              <w:rPr>
                <w:rFonts w:asciiTheme="majorHAnsi" w:hAnsiTheme="majorHAnsi" w:cstheme="majorHAnsi"/>
                <w:sz w:val="26"/>
                <w:szCs w:val="26"/>
              </w:rPr>
              <w:t xml:space="preserve">thử nghiệm/ </w:t>
            </w:r>
            <w:r w:rsidRPr="001375AD">
              <w:rPr>
                <w:rFonts w:asciiTheme="majorHAnsi" w:hAnsiTheme="majorHAnsi" w:cstheme="majorHAnsi"/>
                <w:sz w:val="26"/>
                <w:szCs w:val="26"/>
              </w:rPr>
              <w:t>kiểm định</w:t>
            </w:r>
          </w:p>
        </w:tc>
        <w:tc>
          <w:tcPr>
            <w:tcW w:w="2145" w:type="pct"/>
            <w:vAlign w:val="center"/>
          </w:tcPr>
          <w:p w14:paraId="37514BAE" w14:textId="77777777" w:rsidR="008E2010" w:rsidRPr="001375AD" w:rsidRDefault="008E2010" w:rsidP="008E2010">
            <w:pPr>
              <w:pStyle w:val="NormalWeb"/>
              <w:shd w:val="clear" w:color="auto" w:fill="FFFFFF"/>
              <w:spacing w:before="60" w:beforeAutospacing="0" w:after="60" w:afterAutospacing="0" w:line="234" w:lineRule="atLeast"/>
              <w:jc w:val="both"/>
              <w:rPr>
                <w:rFonts w:asciiTheme="majorHAnsi" w:hAnsiTheme="majorHAnsi" w:cstheme="majorHAnsi"/>
                <w:sz w:val="26"/>
                <w:szCs w:val="26"/>
              </w:rPr>
            </w:pPr>
            <w:r w:rsidRPr="001375AD">
              <w:rPr>
                <w:rFonts w:asciiTheme="majorHAnsi" w:hAnsiTheme="majorHAnsi" w:cstheme="majorHAnsi"/>
                <w:sz w:val="26"/>
                <w:szCs w:val="26"/>
              </w:rPr>
              <w:t xml:space="preserve">- Thiết bị, dụng cụ điện sau </w:t>
            </w:r>
            <w:r>
              <w:rPr>
                <w:rFonts w:asciiTheme="majorHAnsi" w:hAnsiTheme="majorHAnsi" w:cstheme="majorHAnsi"/>
                <w:sz w:val="26"/>
                <w:szCs w:val="26"/>
              </w:rPr>
              <w:t>thử nghiệm/</w:t>
            </w:r>
            <w:r w:rsidRPr="001375AD">
              <w:rPr>
                <w:rFonts w:asciiTheme="majorHAnsi" w:hAnsiTheme="majorHAnsi" w:cstheme="majorHAnsi"/>
                <w:sz w:val="26"/>
                <w:szCs w:val="26"/>
              </w:rPr>
              <w:t xml:space="preserve">kiểm định đạt yêu cầu phải được dán tem </w:t>
            </w:r>
            <w:r>
              <w:rPr>
                <w:rFonts w:asciiTheme="majorHAnsi" w:hAnsiTheme="majorHAnsi" w:cstheme="majorHAnsi"/>
                <w:sz w:val="26"/>
                <w:szCs w:val="26"/>
              </w:rPr>
              <w:t>thử nghiệm/</w:t>
            </w:r>
            <w:r w:rsidRPr="001375AD">
              <w:rPr>
                <w:rFonts w:asciiTheme="majorHAnsi" w:hAnsiTheme="majorHAnsi" w:cstheme="majorHAnsi"/>
                <w:sz w:val="26"/>
                <w:szCs w:val="26"/>
              </w:rPr>
              <w:t xml:space="preserve">kiểm định ở vị trí dễ quan sát và tránh được tác động không có lợi của môi trường và được cấp giấy chứng nhận </w:t>
            </w:r>
            <w:r>
              <w:rPr>
                <w:rFonts w:asciiTheme="majorHAnsi" w:hAnsiTheme="majorHAnsi" w:cstheme="majorHAnsi"/>
                <w:sz w:val="26"/>
                <w:szCs w:val="26"/>
              </w:rPr>
              <w:t>thử nghiệm/</w:t>
            </w:r>
            <w:r w:rsidRPr="001375AD">
              <w:rPr>
                <w:rFonts w:asciiTheme="majorHAnsi" w:hAnsiTheme="majorHAnsi" w:cstheme="majorHAnsi"/>
                <w:sz w:val="26"/>
                <w:szCs w:val="26"/>
              </w:rPr>
              <w:t>kiểm định sử dụng bản giấy hoặc bản điện tử.</w:t>
            </w:r>
          </w:p>
          <w:p w14:paraId="44D12BFA" w14:textId="77777777" w:rsidR="008E2010" w:rsidRPr="001375AD" w:rsidRDefault="008E2010" w:rsidP="008E2010">
            <w:pPr>
              <w:pStyle w:val="NormalWeb"/>
              <w:shd w:val="clear" w:color="auto" w:fill="FFFFFF"/>
              <w:spacing w:before="60" w:beforeAutospacing="0" w:after="60" w:afterAutospacing="0" w:line="234" w:lineRule="atLeast"/>
              <w:jc w:val="both"/>
              <w:rPr>
                <w:rFonts w:asciiTheme="majorHAnsi" w:hAnsiTheme="majorHAnsi" w:cstheme="majorHAnsi"/>
                <w:sz w:val="26"/>
                <w:szCs w:val="26"/>
              </w:rPr>
            </w:pPr>
            <w:r w:rsidRPr="001375AD">
              <w:rPr>
                <w:rFonts w:asciiTheme="majorHAnsi" w:hAnsiTheme="majorHAnsi" w:cstheme="majorHAnsi"/>
                <w:sz w:val="26"/>
                <w:szCs w:val="26"/>
              </w:rPr>
              <w:t xml:space="preserve">- Thiết bị, dụng cụ điện sau </w:t>
            </w:r>
            <w:r>
              <w:rPr>
                <w:rFonts w:asciiTheme="majorHAnsi" w:hAnsiTheme="majorHAnsi" w:cstheme="majorHAnsi"/>
                <w:sz w:val="26"/>
                <w:szCs w:val="26"/>
              </w:rPr>
              <w:t>thử nghiệm/</w:t>
            </w:r>
            <w:r w:rsidRPr="001375AD">
              <w:rPr>
                <w:rFonts w:asciiTheme="majorHAnsi" w:hAnsiTheme="majorHAnsi" w:cstheme="majorHAnsi"/>
                <w:sz w:val="26"/>
                <w:szCs w:val="26"/>
              </w:rPr>
              <w:t xml:space="preserve">kiểm định không đạt yêu cầu thì không cấp giấy chứng nhận </w:t>
            </w:r>
            <w:r>
              <w:rPr>
                <w:rFonts w:asciiTheme="majorHAnsi" w:hAnsiTheme="majorHAnsi" w:cstheme="majorHAnsi"/>
                <w:sz w:val="26"/>
                <w:szCs w:val="26"/>
              </w:rPr>
              <w:t>thử nghiệm/</w:t>
            </w:r>
            <w:r w:rsidRPr="001375AD">
              <w:rPr>
                <w:rFonts w:asciiTheme="majorHAnsi" w:hAnsiTheme="majorHAnsi" w:cstheme="majorHAnsi"/>
                <w:sz w:val="26"/>
                <w:szCs w:val="26"/>
              </w:rPr>
              <w:t xml:space="preserve">kiểm định mới và xóa tem </w:t>
            </w:r>
            <w:r>
              <w:rPr>
                <w:rFonts w:asciiTheme="majorHAnsi" w:hAnsiTheme="majorHAnsi" w:cstheme="majorHAnsi"/>
                <w:sz w:val="26"/>
                <w:szCs w:val="26"/>
              </w:rPr>
              <w:t>thử nghiệm/</w:t>
            </w:r>
            <w:r w:rsidRPr="001375AD">
              <w:rPr>
                <w:rFonts w:asciiTheme="majorHAnsi" w:hAnsiTheme="majorHAnsi" w:cstheme="majorHAnsi"/>
                <w:sz w:val="26"/>
                <w:szCs w:val="26"/>
              </w:rPr>
              <w:t xml:space="preserve">kiểm định cũ (nếu có), chỉ cấp biên bản </w:t>
            </w:r>
            <w:r>
              <w:rPr>
                <w:rFonts w:asciiTheme="majorHAnsi" w:hAnsiTheme="majorHAnsi" w:cstheme="majorHAnsi"/>
                <w:sz w:val="26"/>
                <w:szCs w:val="26"/>
              </w:rPr>
              <w:t>thử nghiệm/</w:t>
            </w:r>
            <w:r w:rsidRPr="001375AD">
              <w:rPr>
                <w:rFonts w:asciiTheme="majorHAnsi" w:hAnsiTheme="majorHAnsi" w:cstheme="majorHAnsi"/>
                <w:sz w:val="26"/>
                <w:szCs w:val="26"/>
              </w:rPr>
              <w:t>kiểm định trong đó nêu rõ lý do không đạt.</w:t>
            </w:r>
          </w:p>
          <w:p w14:paraId="2790E087" w14:textId="77777777" w:rsidR="008E2010" w:rsidRPr="001375AD" w:rsidRDefault="008E2010" w:rsidP="008E2010">
            <w:pPr>
              <w:pStyle w:val="NormalWeb"/>
              <w:shd w:val="clear" w:color="auto" w:fill="FFFFFF"/>
              <w:spacing w:before="60" w:beforeAutospacing="0" w:after="60" w:afterAutospacing="0" w:line="234" w:lineRule="atLeast"/>
              <w:jc w:val="both"/>
              <w:rPr>
                <w:rFonts w:asciiTheme="majorHAnsi" w:hAnsiTheme="majorHAnsi" w:cstheme="majorHAnsi"/>
                <w:sz w:val="26"/>
                <w:szCs w:val="26"/>
              </w:rPr>
            </w:pPr>
            <w:r w:rsidRPr="001375AD">
              <w:rPr>
                <w:rFonts w:asciiTheme="majorHAnsi" w:hAnsiTheme="majorHAnsi" w:cstheme="majorHAnsi"/>
                <w:sz w:val="26"/>
                <w:szCs w:val="26"/>
              </w:rPr>
              <w:t xml:space="preserve">-  Trường hợp thiết bị, dụng cụ điện ở vị trí không thể thực hiện việc dán tem theo điểm a khoản này thì khi kết thúc </w:t>
            </w:r>
            <w:r>
              <w:rPr>
                <w:rFonts w:asciiTheme="majorHAnsi" w:hAnsiTheme="majorHAnsi" w:cstheme="majorHAnsi"/>
                <w:sz w:val="26"/>
                <w:szCs w:val="26"/>
              </w:rPr>
              <w:t>thử nghiệm/</w:t>
            </w:r>
            <w:r w:rsidRPr="001375AD">
              <w:rPr>
                <w:rFonts w:asciiTheme="majorHAnsi" w:hAnsiTheme="majorHAnsi" w:cstheme="majorHAnsi"/>
                <w:sz w:val="26"/>
                <w:szCs w:val="26"/>
              </w:rPr>
              <w:t xml:space="preserve">kiểm định được cấp Giấy chứng nhận </w:t>
            </w:r>
            <w:r>
              <w:rPr>
                <w:rFonts w:asciiTheme="majorHAnsi" w:hAnsiTheme="majorHAnsi" w:cstheme="majorHAnsi"/>
                <w:sz w:val="26"/>
                <w:szCs w:val="26"/>
              </w:rPr>
              <w:t>thử nghiệm/</w:t>
            </w:r>
            <w:r w:rsidRPr="001375AD">
              <w:rPr>
                <w:rFonts w:asciiTheme="majorHAnsi" w:hAnsiTheme="majorHAnsi" w:cstheme="majorHAnsi"/>
                <w:sz w:val="26"/>
                <w:szCs w:val="26"/>
              </w:rPr>
              <w:t>kiểm định.</w:t>
            </w:r>
          </w:p>
          <w:p w14:paraId="09B439B0" w14:textId="7C025230" w:rsidR="008E2010" w:rsidRPr="001375AD" w:rsidRDefault="008E2010" w:rsidP="008E2010">
            <w:pPr>
              <w:pStyle w:val="NormalWeb"/>
              <w:shd w:val="clear" w:color="auto" w:fill="FFFFFF"/>
              <w:spacing w:before="60" w:beforeAutospacing="0" w:after="60" w:afterAutospacing="0" w:line="234" w:lineRule="atLeast"/>
              <w:jc w:val="both"/>
              <w:rPr>
                <w:rFonts w:asciiTheme="majorHAnsi" w:hAnsiTheme="majorHAnsi" w:cstheme="majorHAnsi"/>
                <w:sz w:val="26"/>
                <w:szCs w:val="26"/>
              </w:rPr>
            </w:pPr>
            <w:r w:rsidRPr="001375AD">
              <w:rPr>
                <w:rFonts w:asciiTheme="majorHAnsi" w:hAnsiTheme="majorHAnsi" w:cstheme="majorHAnsi"/>
                <w:sz w:val="26"/>
                <w:szCs w:val="26"/>
              </w:rPr>
              <w:t xml:space="preserve">- Trong thời hạn 10 (mười) ngày làm việc kể từ ngày kết thúc </w:t>
            </w:r>
            <w:r>
              <w:rPr>
                <w:rFonts w:asciiTheme="majorHAnsi" w:hAnsiTheme="majorHAnsi" w:cstheme="majorHAnsi"/>
                <w:sz w:val="26"/>
                <w:szCs w:val="26"/>
              </w:rPr>
              <w:t>thử nghiệm/</w:t>
            </w:r>
            <w:r w:rsidRPr="001375AD">
              <w:rPr>
                <w:rFonts w:asciiTheme="majorHAnsi" w:hAnsiTheme="majorHAnsi" w:cstheme="majorHAnsi"/>
                <w:sz w:val="26"/>
                <w:szCs w:val="26"/>
              </w:rPr>
              <w:t xml:space="preserve">kiểm định, tổ chức </w:t>
            </w:r>
            <w:r>
              <w:rPr>
                <w:rFonts w:asciiTheme="majorHAnsi" w:hAnsiTheme="majorHAnsi" w:cstheme="majorHAnsi"/>
                <w:sz w:val="26"/>
                <w:szCs w:val="26"/>
              </w:rPr>
              <w:t>thử nghiệm/</w:t>
            </w:r>
            <w:r w:rsidRPr="001375AD">
              <w:rPr>
                <w:rFonts w:asciiTheme="majorHAnsi" w:hAnsiTheme="majorHAnsi" w:cstheme="majorHAnsi"/>
                <w:sz w:val="26"/>
                <w:szCs w:val="26"/>
              </w:rPr>
              <w:t xml:space="preserve">kiểm định có trách nhiệm cấp biên bản </w:t>
            </w:r>
            <w:r>
              <w:rPr>
                <w:rFonts w:asciiTheme="majorHAnsi" w:hAnsiTheme="majorHAnsi" w:cstheme="majorHAnsi"/>
                <w:sz w:val="26"/>
                <w:szCs w:val="26"/>
              </w:rPr>
              <w:t xml:space="preserve">thử nghiệm </w:t>
            </w:r>
            <w:r w:rsidRPr="001375AD">
              <w:rPr>
                <w:rFonts w:asciiTheme="majorHAnsi" w:hAnsiTheme="majorHAnsi" w:cstheme="majorHAnsi"/>
                <w:sz w:val="26"/>
                <w:szCs w:val="26"/>
              </w:rPr>
              <w:t xml:space="preserve">kiểm định, giấy chứng nhận </w:t>
            </w:r>
            <w:r>
              <w:rPr>
                <w:rFonts w:asciiTheme="majorHAnsi" w:hAnsiTheme="majorHAnsi" w:cstheme="majorHAnsi"/>
                <w:sz w:val="26"/>
                <w:szCs w:val="26"/>
              </w:rPr>
              <w:t>thử nghiệm/</w:t>
            </w:r>
            <w:r w:rsidRPr="001375AD">
              <w:rPr>
                <w:rFonts w:asciiTheme="majorHAnsi" w:hAnsiTheme="majorHAnsi" w:cstheme="majorHAnsi"/>
                <w:sz w:val="26"/>
                <w:szCs w:val="26"/>
              </w:rPr>
              <w:t xml:space="preserve">kiểm định cho tổ chức, cá nhân sử dụng, vận hành thiết bị, dụng cụ điện được </w:t>
            </w:r>
            <w:r>
              <w:rPr>
                <w:rFonts w:asciiTheme="majorHAnsi" w:hAnsiTheme="majorHAnsi" w:cstheme="majorHAnsi"/>
                <w:sz w:val="26"/>
                <w:szCs w:val="26"/>
              </w:rPr>
              <w:t>thử nghiệm/</w:t>
            </w:r>
            <w:r w:rsidRPr="001375AD">
              <w:rPr>
                <w:rFonts w:asciiTheme="majorHAnsi" w:hAnsiTheme="majorHAnsi" w:cstheme="majorHAnsi"/>
                <w:sz w:val="26"/>
                <w:szCs w:val="26"/>
              </w:rPr>
              <w:t>kiểm định. Nội dung chính của giấy chứng nhận</w:t>
            </w:r>
            <w:r>
              <w:rPr>
                <w:rFonts w:asciiTheme="majorHAnsi" w:hAnsiTheme="majorHAnsi" w:cstheme="majorHAnsi"/>
                <w:sz w:val="26"/>
                <w:szCs w:val="26"/>
              </w:rPr>
              <w:t xml:space="preserve"> thử nghiệm/</w:t>
            </w:r>
            <w:r w:rsidRPr="001375AD">
              <w:rPr>
                <w:rFonts w:asciiTheme="majorHAnsi" w:hAnsiTheme="majorHAnsi" w:cstheme="majorHAnsi"/>
                <w:sz w:val="26"/>
                <w:szCs w:val="26"/>
              </w:rPr>
              <w:t>kiểm định theo Biểu mẫu II.7 Phụ lục II ban hành kèm theo Thông tư 02/2025/TT-BCT ngày 1/02/2025 của Bộ Công Thương.</w:t>
            </w:r>
          </w:p>
        </w:tc>
        <w:tc>
          <w:tcPr>
            <w:tcW w:w="536" w:type="pct"/>
            <w:vAlign w:val="center"/>
          </w:tcPr>
          <w:p w14:paraId="6215BEAC" w14:textId="764C167E" w:rsidR="008E2010" w:rsidRPr="001375AD" w:rsidRDefault="008E2010" w:rsidP="008E2010">
            <w:pPr>
              <w:spacing w:before="60" w:after="60"/>
              <w:jc w:val="center"/>
              <w:rPr>
                <w:rFonts w:asciiTheme="majorHAnsi" w:hAnsiTheme="majorHAnsi" w:cstheme="majorHAnsi"/>
                <w:sz w:val="26"/>
                <w:szCs w:val="26"/>
              </w:rPr>
            </w:pPr>
            <w:r>
              <w:rPr>
                <w:sz w:val="26"/>
                <w:szCs w:val="26"/>
              </w:rPr>
              <w:t>Đáp ứng</w:t>
            </w:r>
          </w:p>
        </w:tc>
        <w:tc>
          <w:tcPr>
            <w:tcW w:w="486" w:type="pct"/>
            <w:vAlign w:val="center"/>
          </w:tcPr>
          <w:p w14:paraId="0C689951" w14:textId="77777777" w:rsidR="008E2010" w:rsidRPr="001375AD" w:rsidRDefault="008E2010" w:rsidP="008E2010">
            <w:pPr>
              <w:spacing w:before="60" w:after="60"/>
              <w:jc w:val="center"/>
              <w:rPr>
                <w:rFonts w:asciiTheme="majorHAnsi" w:hAnsiTheme="majorHAnsi" w:cstheme="majorHAnsi"/>
                <w:sz w:val="26"/>
                <w:szCs w:val="26"/>
              </w:rPr>
            </w:pPr>
          </w:p>
        </w:tc>
        <w:tc>
          <w:tcPr>
            <w:tcW w:w="524" w:type="pct"/>
            <w:vAlign w:val="center"/>
          </w:tcPr>
          <w:p w14:paraId="4D48AACE" w14:textId="6007C4A0" w:rsidR="008E2010" w:rsidRPr="001375AD" w:rsidRDefault="008E2010" w:rsidP="008E2010">
            <w:pPr>
              <w:spacing w:before="60" w:after="60"/>
              <w:jc w:val="center"/>
              <w:rPr>
                <w:rFonts w:asciiTheme="majorHAnsi" w:hAnsiTheme="majorHAnsi" w:cstheme="majorHAnsi"/>
                <w:sz w:val="26"/>
                <w:szCs w:val="26"/>
              </w:rPr>
            </w:pPr>
            <w:r>
              <w:rPr>
                <w:sz w:val="26"/>
                <w:szCs w:val="26"/>
              </w:rPr>
              <w:t>Không đáp ứng</w:t>
            </w:r>
          </w:p>
        </w:tc>
      </w:tr>
    </w:tbl>
    <w:p w14:paraId="07396451" w14:textId="77777777" w:rsidR="008516AB" w:rsidRPr="00901F10" w:rsidRDefault="008516AB" w:rsidP="008516AB">
      <w:pPr>
        <w:pStyle w:val="mclckthut"/>
        <w:spacing w:before="0" w:after="0"/>
        <w:jc w:val="both"/>
        <w:rPr>
          <w:sz w:val="26"/>
          <w:szCs w:val="26"/>
          <w:lang w:val="vi-VN"/>
        </w:rPr>
      </w:pPr>
    </w:p>
    <w:p w14:paraId="3FCA3B63" w14:textId="77777777" w:rsidR="008516AB" w:rsidRDefault="008516AB" w:rsidP="008516AB">
      <w:pPr>
        <w:pStyle w:val="mclckthut"/>
        <w:spacing w:before="0" w:after="0"/>
        <w:jc w:val="both"/>
        <w:rPr>
          <w:sz w:val="26"/>
          <w:szCs w:val="26"/>
          <w:lang w:val="en-US"/>
        </w:rPr>
      </w:pPr>
    </w:p>
    <w:p w14:paraId="13D5F043" w14:textId="77777777" w:rsidR="00F01416" w:rsidRDefault="00F01416" w:rsidP="008516AB">
      <w:pPr>
        <w:pStyle w:val="mclckthut"/>
        <w:spacing w:before="0" w:after="0"/>
        <w:jc w:val="both"/>
        <w:rPr>
          <w:sz w:val="26"/>
          <w:szCs w:val="26"/>
          <w:lang w:val="en-US"/>
        </w:rPr>
      </w:pPr>
    </w:p>
    <w:p w14:paraId="67E579C0" w14:textId="77777777" w:rsidR="00F01416" w:rsidRPr="00F01416" w:rsidRDefault="00F01416" w:rsidP="008516AB">
      <w:pPr>
        <w:pStyle w:val="mclckthut"/>
        <w:spacing w:before="0" w:after="0"/>
        <w:jc w:val="both"/>
        <w:rPr>
          <w:sz w:val="26"/>
          <w:szCs w:val="26"/>
          <w:lang w:val="en-US"/>
        </w:rPr>
      </w:pPr>
    </w:p>
    <w:p w14:paraId="4C551523" w14:textId="77777777" w:rsidR="008516AB" w:rsidRPr="001375AD" w:rsidRDefault="008516AB" w:rsidP="008516AB">
      <w:pPr>
        <w:spacing w:before="40" w:after="40"/>
        <w:rPr>
          <w:b/>
          <w:bCs/>
          <w:sz w:val="26"/>
          <w:szCs w:val="26"/>
          <w:lang w:val="vi-VN"/>
        </w:rPr>
      </w:pPr>
      <w:r w:rsidRPr="001375AD">
        <w:rPr>
          <w:b/>
          <w:bCs/>
          <w:sz w:val="26"/>
          <w:szCs w:val="26"/>
          <w:lang w:val="vi-VN"/>
        </w:rPr>
        <w:lastRenderedPageBreak/>
        <w:t>2. Thử nghiệm/kiểm định Máy biến áp phân phối 35-22-15/0,4kV</w:t>
      </w:r>
    </w:p>
    <w:tbl>
      <w:tblP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835"/>
        <w:gridCol w:w="6237"/>
        <w:gridCol w:w="1559"/>
        <w:gridCol w:w="1417"/>
        <w:gridCol w:w="1559"/>
      </w:tblGrid>
      <w:tr w:rsidR="00F65399" w:rsidRPr="00901F10" w14:paraId="4D450AC9" w14:textId="67CB6188" w:rsidTr="007302B9">
        <w:trPr>
          <w:trHeight w:val="20"/>
        </w:trPr>
        <w:tc>
          <w:tcPr>
            <w:tcW w:w="988" w:type="dxa"/>
            <w:vMerge w:val="restart"/>
            <w:tcBorders>
              <w:top w:val="single" w:sz="4" w:space="0" w:color="auto"/>
              <w:left w:val="single" w:sz="4" w:space="0" w:color="auto"/>
              <w:right w:val="single" w:sz="4" w:space="0" w:color="auto"/>
            </w:tcBorders>
            <w:noWrap/>
            <w:vAlign w:val="center"/>
            <w:hideMark/>
          </w:tcPr>
          <w:p w14:paraId="7718C730" w14:textId="77777777" w:rsidR="00F65399" w:rsidRPr="00901F10" w:rsidRDefault="00F65399" w:rsidP="00F65399">
            <w:pPr>
              <w:spacing w:before="60"/>
              <w:ind w:left="-130" w:firstLine="130"/>
              <w:jc w:val="center"/>
              <w:rPr>
                <w:b/>
                <w:sz w:val="26"/>
                <w:szCs w:val="26"/>
                <w:lang w:eastAsia="vi-VN"/>
              </w:rPr>
            </w:pPr>
            <w:r w:rsidRPr="00901F10">
              <w:rPr>
                <w:b/>
                <w:sz w:val="26"/>
                <w:szCs w:val="26"/>
                <w:lang w:eastAsia="vi-VN"/>
              </w:rPr>
              <w:t>Stt</w:t>
            </w:r>
          </w:p>
        </w:tc>
        <w:tc>
          <w:tcPr>
            <w:tcW w:w="2835" w:type="dxa"/>
            <w:vMerge w:val="restart"/>
            <w:tcBorders>
              <w:top w:val="single" w:sz="4" w:space="0" w:color="auto"/>
              <w:left w:val="single" w:sz="4" w:space="0" w:color="auto"/>
              <w:right w:val="single" w:sz="4" w:space="0" w:color="auto"/>
            </w:tcBorders>
            <w:noWrap/>
            <w:vAlign w:val="center"/>
            <w:hideMark/>
          </w:tcPr>
          <w:p w14:paraId="0C9E76B9" w14:textId="77777777" w:rsidR="00F65399" w:rsidRPr="00901F10" w:rsidRDefault="00F65399" w:rsidP="00F65399">
            <w:pPr>
              <w:spacing w:before="60"/>
              <w:jc w:val="center"/>
              <w:rPr>
                <w:b/>
                <w:sz w:val="26"/>
                <w:szCs w:val="26"/>
                <w:lang w:eastAsia="vi-VN"/>
              </w:rPr>
            </w:pPr>
            <w:r w:rsidRPr="00901F10">
              <w:rPr>
                <w:b/>
                <w:sz w:val="26"/>
                <w:szCs w:val="26"/>
                <w:lang w:eastAsia="vi-VN"/>
              </w:rPr>
              <w:t>Mô tả</w:t>
            </w:r>
          </w:p>
        </w:tc>
        <w:tc>
          <w:tcPr>
            <w:tcW w:w="6237" w:type="dxa"/>
            <w:vMerge w:val="restart"/>
            <w:tcBorders>
              <w:top w:val="single" w:sz="4" w:space="0" w:color="auto"/>
              <w:left w:val="single" w:sz="4" w:space="0" w:color="auto"/>
              <w:right w:val="single" w:sz="4" w:space="0" w:color="auto"/>
            </w:tcBorders>
            <w:noWrap/>
            <w:vAlign w:val="center"/>
            <w:hideMark/>
          </w:tcPr>
          <w:p w14:paraId="363D5B78" w14:textId="77777777" w:rsidR="00F65399" w:rsidRPr="00901F10" w:rsidRDefault="00F65399" w:rsidP="00F65399">
            <w:pPr>
              <w:spacing w:before="60"/>
              <w:jc w:val="center"/>
              <w:rPr>
                <w:b/>
                <w:sz w:val="26"/>
                <w:szCs w:val="26"/>
                <w:lang w:eastAsia="vi-VN"/>
              </w:rPr>
            </w:pPr>
            <w:r w:rsidRPr="00901F10">
              <w:rPr>
                <w:b/>
                <w:sz w:val="26"/>
                <w:szCs w:val="26"/>
                <w:lang w:eastAsia="vi-VN"/>
              </w:rPr>
              <w:t>Yêu cầu</w:t>
            </w:r>
          </w:p>
        </w:tc>
        <w:tc>
          <w:tcPr>
            <w:tcW w:w="4535" w:type="dxa"/>
            <w:gridSpan w:val="3"/>
            <w:tcBorders>
              <w:top w:val="single" w:sz="4" w:space="0" w:color="auto"/>
              <w:left w:val="single" w:sz="4" w:space="0" w:color="auto"/>
              <w:bottom w:val="single" w:sz="4" w:space="0" w:color="auto"/>
            </w:tcBorders>
            <w:vAlign w:val="center"/>
          </w:tcPr>
          <w:p w14:paraId="00699579" w14:textId="193EDFFF" w:rsidR="00F65399" w:rsidRPr="00901F10" w:rsidRDefault="00F65399" w:rsidP="00F65399">
            <w:pPr>
              <w:spacing w:before="60"/>
              <w:jc w:val="center"/>
              <w:rPr>
                <w:b/>
                <w:sz w:val="26"/>
                <w:szCs w:val="26"/>
                <w:lang w:eastAsia="vi-VN"/>
              </w:rPr>
            </w:pPr>
            <w:r w:rsidRPr="00FA3934">
              <w:rPr>
                <w:b/>
                <w:sz w:val="26"/>
                <w:szCs w:val="26"/>
                <w:lang w:eastAsia="vi-VN"/>
              </w:rPr>
              <w:t>Đánh giá tính đáp ứng</w:t>
            </w:r>
          </w:p>
        </w:tc>
      </w:tr>
      <w:tr w:rsidR="00F65399" w:rsidRPr="00901F10" w14:paraId="48111D65" w14:textId="77777777" w:rsidTr="005C0749">
        <w:trPr>
          <w:trHeight w:val="20"/>
        </w:trPr>
        <w:tc>
          <w:tcPr>
            <w:tcW w:w="988" w:type="dxa"/>
            <w:vMerge/>
            <w:tcBorders>
              <w:left w:val="single" w:sz="4" w:space="0" w:color="auto"/>
              <w:bottom w:val="single" w:sz="4" w:space="0" w:color="auto"/>
              <w:right w:val="single" w:sz="4" w:space="0" w:color="auto"/>
            </w:tcBorders>
            <w:noWrap/>
            <w:vAlign w:val="center"/>
          </w:tcPr>
          <w:p w14:paraId="1288647B" w14:textId="77777777" w:rsidR="00F65399" w:rsidRPr="00901F10" w:rsidRDefault="00F65399" w:rsidP="00F65399">
            <w:pPr>
              <w:spacing w:before="60"/>
              <w:ind w:left="-130" w:firstLine="130"/>
              <w:jc w:val="center"/>
              <w:rPr>
                <w:b/>
                <w:sz w:val="26"/>
                <w:szCs w:val="26"/>
                <w:lang w:eastAsia="vi-VN"/>
              </w:rPr>
            </w:pPr>
          </w:p>
        </w:tc>
        <w:tc>
          <w:tcPr>
            <w:tcW w:w="2835" w:type="dxa"/>
            <w:vMerge/>
            <w:tcBorders>
              <w:left w:val="single" w:sz="4" w:space="0" w:color="auto"/>
              <w:bottom w:val="single" w:sz="4" w:space="0" w:color="auto"/>
              <w:right w:val="single" w:sz="4" w:space="0" w:color="auto"/>
            </w:tcBorders>
            <w:noWrap/>
            <w:vAlign w:val="center"/>
          </w:tcPr>
          <w:p w14:paraId="15837CFB" w14:textId="77777777" w:rsidR="00F65399" w:rsidRPr="00901F10" w:rsidRDefault="00F65399" w:rsidP="00F65399">
            <w:pPr>
              <w:spacing w:before="60"/>
              <w:jc w:val="center"/>
              <w:rPr>
                <w:b/>
                <w:sz w:val="26"/>
                <w:szCs w:val="26"/>
                <w:lang w:eastAsia="vi-VN"/>
              </w:rPr>
            </w:pPr>
          </w:p>
        </w:tc>
        <w:tc>
          <w:tcPr>
            <w:tcW w:w="6237" w:type="dxa"/>
            <w:vMerge/>
            <w:tcBorders>
              <w:left w:val="single" w:sz="4" w:space="0" w:color="auto"/>
              <w:bottom w:val="single" w:sz="4" w:space="0" w:color="auto"/>
              <w:right w:val="single" w:sz="4" w:space="0" w:color="auto"/>
            </w:tcBorders>
            <w:noWrap/>
            <w:vAlign w:val="center"/>
          </w:tcPr>
          <w:p w14:paraId="705E68CC" w14:textId="77777777" w:rsidR="00F65399" w:rsidRPr="00901F10" w:rsidRDefault="00F65399" w:rsidP="00F65399">
            <w:pPr>
              <w:spacing w:before="60"/>
              <w:jc w:val="center"/>
              <w:rPr>
                <w:b/>
                <w:sz w:val="26"/>
                <w:szCs w:val="26"/>
                <w:lang w:eastAsia="vi-VN"/>
              </w:rPr>
            </w:pPr>
          </w:p>
        </w:tc>
        <w:tc>
          <w:tcPr>
            <w:tcW w:w="1559" w:type="dxa"/>
            <w:tcBorders>
              <w:top w:val="single" w:sz="4" w:space="0" w:color="auto"/>
              <w:left w:val="single" w:sz="4" w:space="0" w:color="auto"/>
              <w:bottom w:val="single" w:sz="4" w:space="0" w:color="auto"/>
              <w:right w:val="single" w:sz="4" w:space="0" w:color="auto"/>
            </w:tcBorders>
            <w:vAlign w:val="center"/>
          </w:tcPr>
          <w:p w14:paraId="70E73C1D" w14:textId="1C558E01" w:rsidR="00F65399" w:rsidRPr="00901F10" w:rsidRDefault="00F65399" w:rsidP="00F65399">
            <w:pPr>
              <w:spacing w:before="60"/>
              <w:jc w:val="center"/>
              <w:rPr>
                <w:b/>
                <w:sz w:val="26"/>
                <w:szCs w:val="26"/>
                <w:lang w:eastAsia="vi-VN"/>
              </w:rPr>
            </w:pPr>
            <w:r w:rsidRPr="00FA3934">
              <w:rPr>
                <w:b/>
                <w:bCs/>
                <w:sz w:val="26"/>
                <w:szCs w:val="26"/>
              </w:rPr>
              <w:t>Đạt</w:t>
            </w:r>
          </w:p>
        </w:tc>
        <w:tc>
          <w:tcPr>
            <w:tcW w:w="1417" w:type="dxa"/>
            <w:vAlign w:val="center"/>
          </w:tcPr>
          <w:p w14:paraId="71FA14DA" w14:textId="19358FFC" w:rsidR="00F65399" w:rsidRPr="00901F10" w:rsidRDefault="00F65399" w:rsidP="00F65399">
            <w:pPr>
              <w:spacing w:before="60"/>
              <w:jc w:val="center"/>
              <w:rPr>
                <w:b/>
                <w:sz w:val="26"/>
                <w:szCs w:val="26"/>
                <w:lang w:eastAsia="vi-VN"/>
              </w:rPr>
            </w:pPr>
            <w:r w:rsidRPr="00FA3934">
              <w:rPr>
                <w:b/>
                <w:bCs/>
                <w:sz w:val="26"/>
                <w:szCs w:val="26"/>
              </w:rPr>
              <w:t>Chấp nhận</w:t>
            </w:r>
          </w:p>
        </w:tc>
        <w:tc>
          <w:tcPr>
            <w:tcW w:w="1559" w:type="dxa"/>
            <w:vAlign w:val="center"/>
          </w:tcPr>
          <w:p w14:paraId="21FED3D4" w14:textId="36E1854C" w:rsidR="00F65399" w:rsidRPr="00901F10" w:rsidRDefault="00F65399" w:rsidP="00F65399">
            <w:pPr>
              <w:spacing w:before="60"/>
              <w:jc w:val="center"/>
              <w:rPr>
                <w:b/>
                <w:sz w:val="26"/>
                <w:szCs w:val="26"/>
                <w:lang w:eastAsia="vi-VN"/>
              </w:rPr>
            </w:pPr>
            <w:r w:rsidRPr="00FA3934">
              <w:rPr>
                <w:b/>
                <w:bCs/>
                <w:sz w:val="26"/>
                <w:szCs w:val="26"/>
              </w:rPr>
              <w:t>Không đạt</w:t>
            </w:r>
          </w:p>
        </w:tc>
      </w:tr>
      <w:tr w:rsidR="00F65399" w:rsidRPr="00901F10" w14:paraId="025630A8" w14:textId="6D97E81E" w:rsidTr="00F649BE">
        <w:trPr>
          <w:trHeight w:val="20"/>
        </w:trPr>
        <w:tc>
          <w:tcPr>
            <w:tcW w:w="988" w:type="dxa"/>
            <w:tcBorders>
              <w:top w:val="single" w:sz="4" w:space="0" w:color="auto"/>
              <w:left w:val="single" w:sz="4" w:space="0" w:color="auto"/>
              <w:bottom w:val="single" w:sz="4" w:space="0" w:color="auto"/>
              <w:right w:val="single" w:sz="4" w:space="0" w:color="auto"/>
            </w:tcBorders>
            <w:noWrap/>
            <w:vAlign w:val="center"/>
          </w:tcPr>
          <w:p w14:paraId="6CBB9683" w14:textId="77777777" w:rsidR="00F65399" w:rsidRPr="00901F10" w:rsidRDefault="00F65399" w:rsidP="00F65399">
            <w:pPr>
              <w:spacing w:before="60"/>
              <w:jc w:val="center"/>
              <w:rPr>
                <w:sz w:val="26"/>
                <w:szCs w:val="26"/>
                <w:lang w:eastAsia="vi-VN"/>
              </w:rPr>
            </w:pPr>
            <w:r w:rsidRPr="00901F10">
              <w:rPr>
                <w:sz w:val="26"/>
                <w:szCs w:val="26"/>
                <w:lang w:eastAsia="vi-VN"/>
              </w:rPr>
              <w:t>1</w:t>
            </w:r>
          </w:p>
        </w:tc>
        <w:tc>
          <w:tcPr>
            <w:tcW w:w="2835" w:type="dxa"/>
            <w:tcBorders>
              <w:top w:val="single" w:sz="4" w:space="0" w:color="auto"/>
              <w:left w:val="single" w:sz="4" w:space="0" w:color="auto"/>
              <w:bottom w:val="single" w:sz="4" w:space="0" w:color="auto"/>
              <w:right w:val="single" w:sz="4" w:space="0" w:color="auto"/>
            </w:tcBorders>
            <w:noWrap/>
            <w:vAlign w:val="center"/>
          </w:tcPr>
          <w:p w14:paraId="738A0317" w14:textId="77777777" w:rsidR="00F65399" w:rsidRPr="00901F10" w:rsidRDefault="00F65399" w:rsidP="00F65399">
            <w:pPr>
              <w:spacing w:before="60"/>
              <w:contextualSpacing/>
              <w:rPr>
                <w:sz w:val="26"/>
                <w:szCs w:val="26"/>
              </w:rPr>
            </w:pPr>
            <w:r w:rsidRPr="00901F10">
              <w:rPr>
                <w:sz w:val="26"/>
                <w:szCs w:val="26"/>
              </w:rPr>
              <w:t>Tiêu chuẩn thử nghiệm/kiểm định</w:t>
            </w:r>
          </w:p>
        </w:tc>
        <w:tc>
          <w:tcPr>
            <w:tcW w:w="6237" w:type="dxa"/>
            <w:tcBorders>
              <w:top w:val="single" w:sz="4" w:space="0" w:color="auto"/>
              <w:left w:val="single" w:sz="4" w:space="0" w:color="auto"/>
              <w:right w:val="single" w:sz="4" w:space="0" w:color="auto"/>
            </w:tcBorders>
            <w:noWrap/>
            <w:vAlign w:val="center"/>
          </w:tcPr>
          <w:p w14:paraId="10A591F4" w14:textId="77777777" w:rsidR="00F65399" w:rsidRPr="00901F10" w:rsidRDefault="00F65399" w:rsidP="00F65399">
            <w:pPr>
              <w:spacing w:before="60"/>
              <w:contextualSpacing/>
              <w:rPr>
                <w:sz w:val="26"/>
                <w:szCs w:val="26"/>
              </w:rPr>
            </w:pPr>
            <w:r w:rsidRPr="00901F10">
              <w:rPr>
                <w:sz w:val="26"/>
                <w:szCs w:val="26"/>
              </w:rPr>
              <w:t xml:space="preserve">- Văn bản số 6321/EVN SPC - KT ngày 20/07/2021 và 8767/EVN SPC -KT ngày 01/10/2021 </w:t>
            </w:r>
            <w:proofErr w:type="gramStart"/>
            <w:r w:rsidRPr="00901F10">
              <w:rPr>
                <w:sz w:val="26"/>
                <w:szCs w:val="26"/>
              </w:rPr>
              <w:t>của  Tổng</w:t>
            </w:r>
            <w:proofErr w:type="gramEnd"/>
            <w:r w:rsidRPr="00901F10">
              <w:rPr>
                <w:sz w:val="26"/>
                <w:szCs w:val="26"/>
              </w:rPr>
              <w:t xml:space="preserve"> Công ty Điện </w:t>
            </w:r>
            <w:proofErr w:type="gramStart"/>
            <w:r w:rsidRPr="00901F10">
              <w:rPr>
                <w:sz w:val="26"/>
                <w:szCs w:val="26"/>
              </w:rPr>
              <w:t>lực  miền</w:t>
            </w:r>
            <w:proofErr w:type="gramEnd"/>
            <w:r w:rsidRPr="00901F10">
              <w:rPr>
                <w:sz w:val="26"/>
                <w:szCs w:val="26"/>
              </w:rPr>
              <w:t xml:space="preserve"> </w:t>
            </w:r>
            <w:proofErr w:type="gramStart"/>
            <w:r w:rsidRPr="00901F10">
              <w:rPr>
                <w:sz w:val="26"/>
                <w:szCs w:val="26"/>
              </w:rPr>
              <w:t>Nam;</w:t>
            </w:r>
            <w:proofErr w:type="gramEnd"/>
          </w:p>
          <w:p w14:paraId="3ADCF636" w14:textId="77777777" w:rsidR="00F65399" w:rsidRPr="00901F10" w:rsidRDefault="00F65399" w:rsidP="00F65399">
            <w:pPr>
              <w:spacing w:before="60"/>
              <w:contextualSpacing/>
              <w:rPr>
                <w:sz w:val="26"/>
                <w:szCs w:val="26"/>
              </w:rPr>
            </w:pPr>
            <w:r w:rsidRPr="00901F10">
              <w:rPr>
                <w:sz w:val="26"/>
                <w:szCs w:val="26"/>
              </w:rPr>
              <w:t xml:space="preserve">- Quy chuẩn kỹ thuật Quốc gia về an toàn </w:t>
            </w:r>
            <w:proofErr w:type="gramStart"/>
            <w:r w:rsidRPr="00901F10">
              <w:rPr>
                <w:sz w:val="26"/>
                <w:szCs w:val="26"/>
              </w:rPr>
              <w:t>điện;</w:t>
            </w:r>
            <w:proofErr w:type="gramEnd"/>
          </w:p>
          <w:p w14:paraId="49DE54C7" w14:textId="77777777" w:rsidR="00F65399" w:rsidRPr="00901F10" w:rsidRDefault="00F65399" w:rsidP="00F65399">
            <w:pPr>
              <w:spacing w:before="60"/>
              <w:contextualSpacing/>
              <w:rPr>
                <w:sz w:val="26"/>
                <w:szCs w:val="26"/>
              </w:rPr>
            </w:pPr>
            <w:r w:rsidRPr="00901F10">
              <w:rPr>
                <w:sz w:val="26"/>
                <w:szCs w:val="26"/>
              </w:rPr>
              <w:t xml:space="preserve">- Quy chuẩn kỹ thuật Quốc gia về kỹ thuật </w:t>
            </w:r>
            <w:proofErr w:type="gramStart"/>
            <w:r w:rsidRPr="00901F10">
              <w:rPr>
                <w:sz w:val="26"/>
                <w:szCs w:val="26"/>
              </w:rPr>
              <w:t>điện;</w:t>
            </w:r>
            <w:proofErr w:type="gramEnd"/>
          </w:p>
          <w:p w14:paraId="716723FE" w14:textId="77777777" w:rsidR="00F65399" w:rsidRPr="00901F10" w:rsidRDefault="00F65399" w:rsidP="00F65399">
            <w:pPr>
              <w:spacing w:before="60"/>
              <w:contextualSpacing/>
              <w:rPr>
                <w:sz w:val="26"/>
                <w:szCs w:val="26"/>
              </w:rPr>
            </w:pPr>
            <w:r w:rsidRPr="00901F10">
              <w:rPr>
                <w:sz w:val="26"/>
                <w:szCs w:val="26"/>
              </w:rPr>
              <w:t>- TCVN 6306-1:2015 (IEC 60076-1:</w:t>
            </w:r>
            <w:proofErr w:type="gramStart"/>
            <w:r w:rsidRPr="00901F10">
              <w:rPr>
                <w:sz w:val="26"/>
                <w:szCs w:val="26"/>
              </w:rPr>
              <w:t>2011;</w:t>
            </w:r>
            <w:proofErr w:type="gramEnd"/>
          </w:p>
          <w:p w14:paraId="1CDCAEFA" w14:textId="77777777" w:rsidR="00F65399" w:rsidRPr="00901F10" w:rsidRDefault="00F65399" w:rsidP="00F65399">
            <w:pPr>
              <w:spacing w:before="60"/>
              <w:contextualSpacing/>
              <w:rPr>
                <w:sz w:val="26"/>
                <w:szCs w:val="26"/>
              </w:rPr>
            </w:pPr>
            <w:r w:rsidRPr="00901F10">
              <w:rPr>
                <w:sz w:val="26"/>
                <w:szCs w:val="26"/>
              </w:rPr>
              <w:t>- TCVN 6306-3:2006 (IEC 60076-3:2000</w:t>
            </w:r>
            <w:proofErr w:type="gramStart"/>
            <w:r w:rsidRPr="00901F10">
              <w:rPr>
                <w:sz w:val="26"/>
                <w:szCs w:val="26"/>
              </w:rPr>
              <w:t>);</w:t>
            </w:r>
            <w:proofErr w:type="gramEnd"/>
          </w:p>
          <w:p w14:paraId="59316F48" w14:textId="77777777" w:rsidR="00F65399" w:rsidRPr="00901F10" w:rsidRDefault="00F65399" w:rsidP="00F65399">
            <w:pPr>
              <w:spacing w:before="60"/>
              <w:contextualSpacing/>
              <w:rPr>
                <w:sz w:val="26"/>
                <w:szCs w:val="26"/>
              </w:rPr>
            </w:pPr>
            <w:r w:rsidRPr="00901F10">
              <w:rPr>
                <w:sz w:val="26"/>
                <w:szCs w:val="26"/>
              </w:rPr>
              <w:t>- TCVN 6306-5:2006 (IEC 60076-5:</w:t>
            </w:r>
            <w:proofErr w:type="gramStart"/>
            <w:r w:rsidRPr="00901F10">
              <w:rPr>
                <w:sz w:val="26"/>
                <w:szCs w:val="26"/>
              </w:rPr>
              <w:t>2006;</w:t>
            </w:r>
            <w:proofErr w:type="gramEnd"/>
          </w:p>
          <w:p w14:paraId="5886FB6A" w14:textId="77777777" w:rsidR="00F65399" w:rsidRPr="00901F10" w:rsidRDefault="00F65399" w:rsidP="00F65399">
            <w:pPr>
              <w:spacing w:before="60"/>
              <w:contextualSpacing/>
              <w:rPr>
                <w:sz w:val="26"/>
                <w:szCs w:val="26"/>
              </w:rPr>
            </w:pPr>
            <w:r w:rsidRPr="00901F10">
              <w:rPr>
                <w:sz w:val="26"/>
                <w:szCs w:val="26"/>
              </w:rPr>
              <w:t>- TCVN 6306-11:2009 (IEC 60076-11:</w:t>
            </w:r>
            <w:proofErr w:type="gramStart"/>
            <w:r w:rsidRPr="00901F10">
              <w:rPr>
                <w:sz w:val="26"/>
                <w:szCs w:val="26"/>
              </w:rPr>
              <w:t>2004;</w:t>
            </w:r>
            <w:proofErr w:type="gramEnd"/>
          </w:p>
          <w:p w14:paraId="4D67FEAE" w14:textId="77777777" w:rsidR="00F65399" w:rsidRPr="00901F10" w:rsidRDefault="00F65399" w:rsidP="00F65399">
            <w:pPr>
              <w:spacing w:before="60"/>
              <w:contextualSpacing/>
              <w:rPr>
                <w:sz w:val="26"/>
                <w:szCs w:val="26"/>
              </w:rPr>
            </w:pPr>
            <w:proofErr w:type="gramStart"/>
            <w:r w:rsidRPr="00901F10">
              <w:rPr>
                <w:sz w:val="26"/>
                <w:szCs w:val="26"/>
              </w:rPr>
              <w:t>-  QCVN</w:t>
            </w:r>
            <w:proofErr w:type="gramEnd"/>
            <w:r w:rsidRPr="00901F10">
              <w:rPr>
                <w:sz w:val="26"/>
                <w:szCs w:val="26"/>
              </w:rPr>
              <w:t xml:space="preserve"> QTD 5-2008-</w:t>
            </w:r>
            <w:proofErr w:type="gramStart"/>
            <w:r w:rsidRPr="00901F10">
              <w:rPr>
                <w:sz w:val="26"/>
                <w:szCs w:val="26"/>
              </w:rPr>
              <w:t>BCT;</w:t>
            </w:r>
            <w:proofErr w:type="gramEnd"/>
          </w:p>
          <w:p w14:paraId="29A225A4" w14:textId="77777777" w:rsidR="00F65399" w:rsidRPr="00901F10" w:rsidRDefault="00F65399" w:rsidP="00F65399">
            <w:pPr>
              <w:spacing w:before="60"/>
              <w:contextualSpacing/>
              <w:rPr>
                <w:sz w:val="26"/>
                <w:szCs w:val="26"/>
              </w:rPr>
            </w:pPr>
            <w:r w:rsidRPr="00901F10">
              <w:rPr>
                <w:sz w:val="26"/>
                <w:szCs w:val="26"/>
              </w:rPr>
              <w:t>- Tài liệu kỹ thuật của NSX hoặc tương đương.</w:t>
            </w:r>
          </w:p>
        </w:tc>
        <w:tc>
          <w:tcPr>
            <w:tcW w:w="1559" w:type="dxa"/>
            <w:tcBorders>
              <w:top w:val="single" w:sz="4" w:space="0" w:color="auto"/>
              <w:left w:val="single" w:sz="4" w:space="0" w:color="auto"/>
              <w:right w:val="single" w:sz="4" w:space="0" w:color="auto"/>
            </w:tcBorders>
            <w:vAlign w:val="center"/>
          </w:tcPr>
          <w:p w14:paraId="4C8AC28B" w14:textId="43035213" w:rsidR="00F65399" w:rsidRPr="00901F10" w:rsidRDefault="00F65399" w:rsidP="00F65399">
            <w:pPr>
              <w:spacing w:before="60"/>
              <w:contextualSpacing/>
              <w:jc w:val="center"/>
              <w:rPr>
                <w:sz w:val="26"/>
                <w:szCs w:val="26"/>
              </w:rPr>
            </w:pPr>
            <w:r>
              <w:rPr>
                <w:sz w:val="26"/>
                <w:szCs w:val="26"/>
              </w:rPr>
              <w:t>Đáp ứng</w:t>
            </w:r>
          </w:p>
        </w:tc>
        <w:tc>
          <w:tcPr>
            <w:tcW w:w="1417" w:type="dxa"/>
            <w:vAlign w:val="center"/>
          </w:tcPr>
          <w:p w14:paraId="2A18B361" w14:textId="77777777" w:rsidR="00F65399" w:rsidRPr="00901F10" w:rsidRDefault="00F65399" w:rsidP="00F65399">
            <w:pPr>
              <w:spacing w:before="60"/>
              <w:contextualSpacing/>
              <w:jc w:val="center"/>
              <w:rPr>
                <w:sz w:val="26"/>
                <w:szCs w:val="26"/>
              </w:rPr>
            </w:pPr>
          </w:p>
        </w:tc>
        <w:tc>
          <w:tcPr>
            <w:tcW w:w="1559" w:type="dxa"/>
            <w:vAlign w:val="center"/>
          </w:tcPr>
          <w:p w14:paraId="77B0CAB2" w14:textId="7170861B" w:rsidR="00F65399" w:rsidRPr="00901F10" w:rsidRDefault="00F65399" w:rsidP="00F65399">
            <w:pPr>
              <w:spacing w:before="60"/>
              <w:contextualSpacing/>
              <w:jc w:val="center"/>
              <w:rPr>
                <w:sz w:val="26"/>
                <w:szCs w:val="26"/>
              </w:rPr>
            </w:pPr>
            <w:r>
              <w:rPr>
                <w:sz w:val="26"/>
                <w:szCs w:val="26"/>
              </w:rPr>
              <w:t>Không đáp ứng</w:t>
            </w:r>
          </w:p>
        </w:tc>
      </w:tr>
      <w:tr w:rsidR="00F65399" w:rsidRPr="00901F10" w14:paraId="3634580A" w14:textId="545D0A5F" w:rsidTr="00F649BE">
        <w:trPr>
          <w:trHeight w:val="20"/>
        </w:trPr>
        <w:tc>
          <w:tcPr>
            <w:tcW w:w="988" w:type="dxa"/>
            <w:vMerge w:val="restart"/>
            <w:tcBorders>
              <w:top w:val="single" w:sz="4" w:space="0" w:color="auto"/>
              <w:left w:val="single" w:sz="4" w:space="0" w:color="auto"/>
              <w:right w:val="single" w:sz="4" w:space="0" w:color="auto"/>
            </w:tcBorders>
            <w:noWrap/>
            <w:vAlign w:val="center"/>
          </w:tcPr>
          <w:p w14:paraId="3F954E8F" w14:textId="77777777" w:rsidR="00F65399" w:rsidRPr="00901F10" w:rsidRDefault="00F65399" w:rsidP="00F65399">
            <w:pPr>
              <w:spacing w:before="60"/>
              <w:jc w:val="center"/>
              <w:rPr>
                <w:sz w:val="26"/>
                <w:szCs w:val="26"/>
                <w:lang w:eastAsia="vi-VN"/>
              </w:rPr>
            </w:pPr>
            <w:r w:rsidRPr="00901F10">
              <w:rPr>
                <w:sz w:val="26"/>
                <w:szCs w:val="26"/>
                <w:lang w:eastAsia="vi-VN"/>
              </w:rPr>
              <w:t>2</w:t>
            </w:r>
          </w:p>
        </w:tc>
        <w:tc>
          <w:tcPr>
            <w:tcW w:w="2835" w:type="dxa"/>
            <w:vMerge w:val="restart"/>
            <w:tcBorders>
              <w:top w:val="single" w:sz="4" w:space="0" w:color="auto"/>
              <w:left w:val="single" w:sz="4" w:space="0" w:color="auto"/>
              <w:right w:val="single" w:sz="4" w:space="0" w:color="auto"/>
            </w:tcBorders>
            <w:noWrap/>
            <w:vAlign w:val="center"/>
          </w:tcPr>
          <w:p w14:paraId="5DF3A043" w14:textId="77777777" w:rsidR="00F65399" w:rsidRPr="00901F10" w:rsidRDefault="00F65399" w:rsidP="00F65399">
            <w:pPr>
              <w:spacing w:before="60"/>
              <w:contextualSpacing/>
              <w:rPr>
                <w:sz w:val="26"/>
                <w:szCs w:val="26"/>
              </w:rPr>
            </w:pPr>
            <w:r w:rsidRPr="00901F10">
              <w:rPr>
                <w:sz w:val="26"/>
                <w:szCs w:val="26"/>
              </w:rPr>
              <w:t>Hạng mục thử nghiệm/kiểm định</w:t>
            </w:r>
          </w:p>
          <w:p w14:paraId="665812CA" w14:textId="77777777" w:rsidR="00F65399" w:rsidRPr="00901F10" w:rsidRDefault="00F65399" w:rsidP="00F65399">
            <w:pPr>
              <w:spacing w:before="60"/>
              <w:contextualSpacing/>
              <w:rPr>
                <w:sz w:val="26"/>
                <w:szCs w:val="26"/>
              </w:rPr>
            </w:pPr>
            <w:r w:rsidRPr="00901F10">
              <w:rPr>
                <w:sz w:val="26"/>
                <w:szCs w:val="26"/>
              </w:rPr>
              <w:t>Cấp độ 2</w:t>
            </w:r>
          </w:p>
        </w:tc>
        <w:tc>
          <w:tcPr>
            <w:tcW w:w="6237" w:type="dxa"/>
            <w:tcBorders>
              <w:top w:val="single" w:sz="4" w:space="0" w:color="auto"/>
              <w:left w:val="single" w:sz="4" w:space="0" w:color="auto"/>
              <w:right w:val="single" w:sz="4" w:space="0" w:color="auto"/>
            </w:tcBorders>
            <w:noWrap/>
            <w:vAlign w:val="center"/>
          </w:tcPr>
          <w:p w14:paraId="5BD5B12A" w14:textId="77777777" w:rsidR="00F65399" w:rsidRPr="00901F10" w:rsidRDefault="00F65399" w:rsidP="00F65399">
            <w:pPr>
              <w:spacing w:before="60"/>
              <w:contextualSpacing/>
              <w:rPr>
                <w:sz w:val="26"/>
                <w:szCs w:val="26"/>
              </w:rPr>
            </w:pPr>
            <w:r w:rsidRPr="00901F10">
              <w:rPr>
                <w:sz w:val="26"/>
                <w:szCs w:val="26"/>
              </w:rPr>
              <w:t xml:space="preserve">Kiểm tra bên ngoài </w:t>
            </w:r>
          </w:p>
        </w:tc>
        <w:tc>
          <w:tcPr>
            <w:tcW w:w="1559" w:type="dxa"/>
            <w:tcBorders>
              <w:top w:val="single" w:sz="4" w:space="0" w:color="auto"/>
              <w:left w:val="single" w:sz="4" w:space="0" w:color="auto"/>
              <w:right w:val="single" w:sz="4" w:space="0" w:color="auto"/>
            </w:tcBorders>
            <w:vAlign w:val="center"/>
          </w:tcPr>
          <w:p w14:paraId="2FFA73AC" w14:textId="04D5A689" w:rsidR="00F65399" w:rsidRPr="00901F10" w:rsidRDefault="00F65399" w:rsidP="00F65399">
            <w:pPr>
              <w:spacing w:before="60"/>
              <w:contextualSpacing/>
              <w:jc w:val="center"/>
              <w:rPr>
                <w:sz w:val="26"/>
                <w:szCs w:val="26"/>
              </w:rPr>
            </w:pPr>
            <w:r>
              <w:rPr>
                <w:sz w:val="26"/>
                <w:szCs w:val="26"/>
              </w:rPr>
              <w:t>Đáp ứng</w:t>
            </w:r>
          </w:p>
        </w:tc>
        <w:tc>
          <w:tcPr>
            <w:tcW w:w="1417" w:type="dxa"/>
            <w:vAlign w:val="center"/>
          </w:tcPr>
          <w:p w14:paraId="56A5C7F6" w14:textId="77777777" w:rsidR="00F65399" w:rsidRPr="00901F10" w:rsidRDefault="00F65399" w:rsidP="00F65399">
            <w:pPr>
              <w:spacing w:before="60"/>
              <w:contextualSpacing/>
              <w:jc w:val="center"/>
              <w:rPr>
                <w:sz w:val="26"/>
                <w:szCs w:val="26"/>
              </w:rPr>
            </w:pPr>
          </w:p>
        </w:tc>
        <w:tc>
          <w:tcPr>
            <w:tcW w:w="1559" w:type="dxa"/>
            <w:vAlign w:val="center"/>
          </w:tcPr>
          <w:p w14:paraId="1063B428" w14:textId="13627877" w:rsidR="00F65399" w:rsidRPr="00901F10" w:rsidRDefault="00F65399" w:rsidP="00F65399">
            <w:pPr>
              <w:spacing w:before="60"/>
              <w:contextualSpacing/>
              <w:jc w:val="center"/>
              <w:rPr>
                <w:sz w:val="26"/>
                <w:szCs w:val="26"/>
              </w:rPr>
            </w:pPr>
            <w:r>
              <w:rPr>
                <w:sz w:val="26"/>
                <w:szCs w:val="26"/>
              </w:rPr>
              <w:t>Không đáp ứng</w:t>
            </w:r>
          </w:p>
        </w:tc>
      </w:tr>
      <w:tr w:rsidR="00F65399" w:rsidRPr="00901F10" w14:paraId="23AD3FEF" w14:textId="5C032D9C" w:rsidTr="00F649BE">
        <w:trPr>
          <w:trHeight w:val="20"/>
        </w:trPr>
        <w:tc>
          <w:tcPr>
            <w:tcW w:w="988" w:type="dxa"/>
            <w:vMerge/>
            <w:tcBorders>
              <w:left w:val="single" w:sz="4" w:space="0" w:color="auto"/>
              <w:right w:val="single" w:sz="4" w:space="0" w:color="auto"/>
            </w:tcBorders>
            <w:noWrap/>
            <w:vAlign w:val="center"/>
          </w:tcPr>
          <w:p w14:paraId="11224736" w14:textId="77777777" w:rsidR="00F65399" w:rsidRPr="00901F10" w:rsidRDefault="00F65399" w:rsidP="00F65399">
            <w:pPr>
              <w:spacing w:before="60"/>
              <w:jc w:val="center"/>
              <w:rPr>
                <w:sz w:val="26"/>
                <w:szCs w:val="26"/>
                <w:lang w:eastAsia="vi-VN"/>
              </w:rPr>
            </w:pPr>
          </w:p>
        </w:tc>
        <w:tc>
          <w:tcPr>
            <w:tcW w:w="2835" w:type="dxa"/>
            <w:vMerge/>
            <w:tcBorders>
              <w:left w:val="single" w:sz="4" w:space="0" w:color="auto"/>
              <w:right w:val="single" w:sz="4" w:space="0" w:color="auto"/>
            </w:tcBorders>
            <w:noWrap/>
            <w:vAlign w:val="center"/>
          </w:tcPr>
          <w:p w14:paraId="6B129258" w14:textId="77777777" w:rsidR="00F65399" w:rsidRPr="00901F10" w:rsidRDefault="00F65399" w:rsidP="00F65399">
            <w:pPr>
              <w:spacing w:before="60"/>
              <w:contextualSpacing/>
              <w:rPr>
                <w:sz w:val="26"/>
                <w:szCs w:val="26"/>
              </w:rPr>
            </w:pPr>
          </w:p>
        </w:tc>
        <w:tc>
          <w:tcPr>
            <w:tcW w:w="6237" w:type="dxa"/>
            <w:tcBorders>
              <w:left w:val="single" w:sz="4" w:space="0" w:color="auto"/>
              <w:right w:val="single" w:sz="4" w:space="0" w:color="auto"/>
            </w:tcBorders>
            <w:vAlign w:val="center"/>
          </w:tcPr>
          <w:p w14:paraId="42852EDB" w14:textId="77777777" w:rsidR="00F65399" w:rsidRPr="00901F10" w:rsidRDefault="00F65399" w:rsidP="00F65399">
            <w:pPr>
              <w:spacing w:before="60"/>
              <w:contextualSpacing/>
              <w:rPr>
                <w:sz w:val="26"/>
                <w:szCs w:val="26"/>
              </w:rPr>
            </w:pPr>
            <w:r w:rsidRPr="00901F10">
              <w:rPr>
                <w:sz w:val="26"/>
                <w:szCs w:val="26"/>
              </w:rPr>
              <w:t xml:space="preserve">Đo điện trở cách điện </w:t>
            </w:r>
          </w:p>
        </w:tc>
        <w:tc>
          <w:tcPr>
            <w:tcW w:w="1559" w:type="dxa"/>
            <w:tcBorders>
              <w:left w:val="single" w:sz="4" w:space="0" w:color="auto"/>
              <w:right w:val="single" w:sz="4" w:space="0" w:color="auto"/>
            </w:tcBorders>
            <w:vAlign w:val="center"/>
          </w:tcPr>
          <w:p w14:paraId="0A636F30" w14:textId="43B42487" w:rsidR="00F65399" w:rsidRPr="00901F10" w:rsidRDefault="00F65399" w:rsidP="00F65399">
            <w:pPr>
              <w:spacing w:before="60"/>
              <w:jc w:val="center"/>
              <w:rPr>
                <w:sz w:val="26"/>
                <w:szCs w:val="26"/>
                <w:lang w:eastAsia="vi-VN"/>
              </w:rPr>
            </w:pPr>
            <w:r>
              <w:rPr>
                <w:sz w:val="26"/>
                <w:szCs w:val="26"/>
              </w:rPr>
              <w:t>Đáp ứng</w:t>
            </w:r>
          </w:p>
        </w:tc>
        <w:tc>
          <w:tcPr>
            <w:tcW w:w="1417" w:type="dxa"/>
            <w:vAlign w:val="center"/>
          </w:tcPr>
          <w:p w14:paraId="42907ADB" w14:textId="77777777" w:rsidR="00F65399" w:rsidRPr="00901F10" w:rsidRDefault="00F65399" w:rsidP="00F65399">
            <w:pPr>
              <w:spacing w:before="60"/>
              <w:jc w:val="center"/>
              <w:rPr>
                <w:sz w:val="26"/>
                <w:szCs w:val="26"/>
                <w:lang w:eastAsia="vi-VN"/>
              </w:rPr>
            </w:pPr>
          </w:p>
        </w:tc>
        <w:tc>
          <w:tcPr>
            <w:tcW w:w="1559" w:type="dxa"/>
            <w:vAlign w:val="center"/>
          </w:tcPr>
          <w:p w14:paraId="00F993AA" w14:textId="70EA2AD4" w:rsidR="00F65399" w:rsidRPr="00901F10" w:rsidRDefault="00F65399" w:rsidP="00F65399">
            <w:pPr>
              <w:spacing w:before="60"/>
              <w:jc w:val="center"/>
              <w:rPr>
                <w:sz w:val="26"/>
                <w:szCs w:val="26"/>
                <w:lang w:eastAsia="vi-VN"/>
              </w:rPr>
            </w:pPr>
            <w:r>
              <w:rPr>
                <w:sz w:val="26"/>
                <w:szCs w:val="26"/>
              </w:rPr>
              <w:t>Không đáp ứng</w:t>
            </w:r>
          </w:p>
        </w:tc>
      </w:tr>
      <w:tr w:rsidR="00F65399" w:rsidRPr="00901F10" w14:paraId="479287A0" w14:textId="01A29A02" w:rsidTr="00F649BE">
        <w:trPr>
          <w:trHeight w:val="20"/>
        </w:trPr>
        <w:tc>
          <w:tcPr>
            <w:tcW w:w="988" w:type="dxa"/>
            <w:vMerge/>
            <w:tcBorders>
              <w:left w:val="single" w:sz="4" w:space="0" w:color="auto"/>
              <w:right w:val="single" w:sz="4" w:space="0" w:color="auto"/>
            </w:tcBorders>
            <w:noWrap/>
            <w:vAlign w:val="center"/>
          </w:tcPr>
          <w:p w14:paraId="487A6FD7" w14:textId="77777777" w:rsidR="00F65399" w:rsidRPr="00901F10" w:rsidRDefault="00F65399" w:rsidP="00F65399">
            <w:pPr>
              <w:spacing w:before="60"/>
              <w:jc w:val="center"/>
              <w:rPr>
                <w:sz w:val="26"/>
                <w:szCs w:val="26"/>
                <w:lang w:eastAsia="vi-VN"/>
              </w:rPr>
            </w:pPr>
          </w:p>
        </w:tc>
        <w:tc>
          <w:tcPr>
            <w:tcW w:w="2835" w:type="dxa"/>
            <w:vMerge/>
            <w:tcBorders>
              <w:left w:val="single" w:sz="4" w:space="0" w:color="auto"/>
              <w:right w:val="single" w:sz="4" w:space="0" w:color="auto"/>
            </w:tcBorders>
            <w:noWrap/>
            <w:vAlign w:val="center"/>
          </w:tcPr>
          <w:p w14:paraId="1C2177E7" w14:textId="77777777" w:rsidR="00F65399" w:rsidRPr="00901F10" w:rsidRDefault="00F65399" w:rsidP="00F65399">
            <w:pPr>
              <w:spacing w:before="60"/>
              <w:contextualSpacing/>
              <w:rPr>
                <w:sz w:val="26"/>
                <w:szCs w:val="26"/>
              </w:rPr>
            </w:pPr>
          </w:p>
        </w:tc>
        <w:tc>
          <w:tcPr>
            <w:tcW w:w="6237" w:type="dxa"/>
            <w:tcBorders>
              <w:left w:val="single" w:sz="4" w:space="0" w:color="auto"/>
              <w:right w:val="single" w:sz="4" w:space="0" w:color="auto"/>
            </w:tcBorders>
            <w:vAlign w:val="center"/>
          </w:tcPr>
          <w:p w14:paraId="4B01A8DE" w14:textId="77777777" w:rsidR="00F65399" w:rsidRPr="00901F10" w:rsidRDefault="00F65399" w:rsidP="00F65399">
            <w:pPr>
              <w:spacing w:before="60"/>
              <w:contextualSpacing/>
              <w:rPr>
                <w:sz w:val="26"/>
                <w:szCs w:val="26"/>
              </w:rPr>
            </w:pPr>
            <w:r w:rsidRPr="00901F10">
              <w:rPr>
                <w:sz w:val="26"/>
                <w:szCs w:val="26"/>
              </w:rPr>
              <w:t xml:space="preserve">Đo tỷ số biến đổi, kiểm tra cực tính, thứ tự pha </w:t>
            </w:r>
          </w:p>
        </w:tc>
        <w:tc>
          <w:tcPr>
            <w:tcW w:w="1559" w:type="dxa"/>
            <w:tcBorders>
              <w:left w:val="single" w:sz="4" w:space="0" w:color="auto"/>
              <w:right w:val="single" w:sz="4" w:space="0" w:color="auto"/>
            </w:tcBorders>
            <w:vAlign w:val="center"/>
          </w:tcPr>
          <w:p w14:paraId="19B81F39" w14:textId="6279F469" w:rsidR="00F65399" w:rsidRPr="00901F10" w:rsidRDefault="00F65399" w:rsidP="00F65399">
            <w:pPr>
              <w:spacing w:before="60"/>
              <w:jc w:val="center"/>
              <w:rPr>
                <w:sz w:val="26"/>
                <w:szCs w:val="26"/>
                <w:lang w:eastAsia="vi-VN"/>
              </w:rPr>
            </w:pPr>
            <w:r>
              <w:rPr>
                <w:sz w:val="26"/>
                <w:szCs w:val="26"/>
              </w:rPr>
              <w:t>Đáp ứng</w:t>
            </w:r>
          </w:p>
        </w:tc>
        <w:tc>
          <w:tcPr>
            <w:tcW w:w="1417" w:type="dxa"/>
            <w:vAlign w:val="center"/>
          </w:tcPr>
          <w:p w14:paraId="3723B1E1" w14:textId="77777777" w:rsidR="00F65399" w:rsidRPr="00901F10" w:rsidRDefault="00F65399" w:rsidP="00F65399">
            <w:pPr>
              <w:spacing w:before="60"/>
              <w:jc w:val="center"/>
              <w:rPr>
                <w:sz w:val="26"/>
                <w:szCs w:val="26"/>
                <w:lang w:eastAsia="vi-VN"/>
              </w:rPr>
            </w:pPr>
          </w:p>
        </w:tc>
        <w:tc>
          <w:tcPr>
            <w:tcW w:w="1559" w:type="dxa"/>
            <w:vAlign w:val="center"/>
          </w:tcPr>
          <w:p w14:paraId="55FAE983" w14:textId="7BA24179" w:rsidR="00F65399" w:rsidRPr="00901F10" w:rsidRDefault="00F65399" w:rsidP="00F65399">
            <w:pPr>
              <w:spacing w:before="60"/>
              <w:jc w:val="center"/>
              <w:rPr>
                <w:sz w:val="26"/>
                <w:szCs w:val="26"/>
                <w:lang w:eastAsia="vi-VN"/>
              </w:rPr>
            </w:pPr>
            <w:r>
              <w:rPr>
                <w:sz w:val="26"/>
                <w:szCs w:val="26"/>
              </w:rPr>
              <w:t>Không đáp ứng</w:t>
            </w:r>
          </w:p>
        </w:tc>
      </w:tr>
      <w:tr w:rsidR="00F65399" w:rsidRPr="00901F10" w14:paraId="46288B8C" w14:textId="15DD2111" w:rsidTr="00F649BE">
        <w:trPr>
          <w:trHeight w:val="20"/>
        </w:trPr>
        <w:tc>
          <w:tcPr>
            <w:tcW w:w="988" w:type="dxa"/>
            <w:vMerge/>
            <w:tcBorders>
              <w:left w:val="single" w:sz="4" w:space="0" w:color="auto"/>
              <w:right w:val="single" w:sz="4" w:space="0" w:color="auto"/>
            </w:tcBorders>
            <w:noWrap/>
            <w:vAlign w:val="center"/>
          </w:tcPr>
          <w:p w14:paraId="5B69EE9F" w14:textId="77777777" w:rsidR="00F65399" w:rsidRPr="00901F10" w:rsidRDefault="00F65399" w:rsidP="00F65399">
            <w:pPr>
              <w:spacing w:before="60"/>
              <w:jc w:val="center"/>
              <w:rPr>
                <w:sz w:val="26"/>
                <w:szCs w:val="26"/>
                <w:lang w:eastAsia="vi-VN"/>
              </w:rPr>
            </w:pPr>
          </w:p>
        </w:tc>
        <w:tc>
          <w:tcPr>
            <w:tcW w:w="2835" w:type="dxa"/>
            <w:vMerge/>
            <w:tcBorders>
              <w:left w:val="single" w:sz="4" w:space="0" w:color="auto"/>
              <w:right w:val="single" w:sz="4" w:space="0" w:color="auto"/>
            </w:tcBorders>
            <w:noWrap/>
            <w:vAlign w:val="center"/>
          </w:tcPr>
          <w:p w14:paraId="09F44060" w14:textId="77777777" w:rsidR="00F65399" w:rsidRPr="00901F10" w:rsidRDefault="00F65399" w:rsidP="00F65399">
            <w:pPr>
              <w:spacing w:before="60"/>
              <w:contextualSpacing/>
              <w:rPr>
                <w:sz w:val="26"/>
                <w:szCs w:val="26"/>
              </w:rPr>
            </w:pPr>
          </w:p>
        </w:tc>
        <w:tc>
          <w:tcPr>
            <w:tcW w:w="6237" w:type="dxa"/>
            <w:tcBorders>
              <w:left w:val="single" w:sz="4" w:space="0" w:color="auto"/>
              <w:right w:val="single" w:sz="4" w:space="0" w:color="auto"/>
            </w:tcBorders>
            <w:vAlign w:val="center"/>
          </w:tcPr>
          <w:p w14:paraId="7A566AF4" w14:textId="77777777" w:rsidR="00F65399" w:rsidRPr="00901F10" w:rsidRDefault="00F65399" w:rsidP="00F65399">
            <w:pPr>
              <w:spacing w:before="60"/>
              <w:contextualSpacing/>
              <w:rPr>
                <w:sz w:val="26"/>
                <w:szCs w:val="26"/>
              </w:rPr>
            </w:pPr>
            <w:r w:rsidRPr="00901F10">
              <w:rPr>
                <w:sz w:val="26"/>
                <w:szCs w:val="26"/>
              </w:rPr>
              <w:t xml:space="preserve">Đo điện trở một chiều cuộn dây </w:t>
            </w:r>
          </w:p>
        </w:tc>
        <w:tc>
          <w:tcPr>
            <w:tcW w:w="1559" w:type="dxa"/>
            <w:tcBorders>
              <w:left w:val="single" w:sz="4" w:space="0" w:color="auto"/>
              <w:right w:val="single" w:sz="4" w:space="0" w:color="auto"/>
            </w:tcBorders>
            <w:vAlign w:val="center"/>
          </w:tcPr>
          <w:p w14:paraId="605208CD" w14:textId="1AB6BD4A" w:rsidR="00F65399" w:rsidRPr="00901F10" w:rsidRDefault="00F65399" w:rsidP="00F65399">
            <w:pPr>
              <w:spacing w:before="60"/>
              <w:jc w:val="center"/>
              <w:rPr>
                <w:sz w:val="26"/>
                <w:szCs w:val="26"/>
                <w:lang w:eastAsia="vi-VN"/>
              </w:rPr>
            </w:pPr>
            <w:r>
              <w:rPr>
                <w:sz w:val="26"/>
                <w:szCs w:val="26"/>
              </w:rPr>
              <w:t>Đáp ứng</w:t>
            </w:r>
          </w:p>
        </w:tc>
        <w:tc>
          <w:tcPr>
            <w:tcW w:w="1417" w:type="dxa"/>
            <w:vAlign w:val="center"/>
          </w:tcPr>
          <w:p w14:paraId="19381A94" w14:textId="77777777" w:rsidR="00F65399" w:rsidRPr="00901F10" w:rsidRDefault="00F65399" w:rsidP="00F65399">
            <w:pPr>
              <w:spacing w:before="60"/>
              <w:jc w:val="center"/>
              <w:rPr>
                <w:sz w:val="26"/>
                <w:szCs w:val="26"/>
                <w:lang w:eastAsia="vi-VN"/>
              </w:rPr>
            </w:pPr>
          </w:p>
        </w:tc>
        <w:tc>
          <w:tcPr>
            <w:tcW w:w="1559" w:type="dxa"/>
            <w:vAlign w:val="center"/>
          </w:tcPr>
          <w:p w14:paraId="5F4A4591" w14:textId="6F887CF2" w:rsidR="00F65399" w:rsidRPr="00901F10" w:rsidRDefault="00F65399" w:rsidP="00F65399">
            <w:pPr>
              <w:spacing w:before="60"/>
              <w:jc w:val="center"/>
              <w:rPr>
                <w:sz w:val="26"/>
                <w:szCs w:val="26"/>
                <w:lang w:eastAsia="vi-VN"/>
              </w:rPr>
            </w:pPr>
            <w:r>
              <w:rPr>
                <w:sz w:val="26"/>
                <w:szCs w:val="26"/>
              </w:rPr>
              <w:t>Không đáp ứng</w:t>
            </w:r>
          </w:p>
        </w:tc>
      </w:tr>
      <w:tr w:rsidR="00F65399" w:rsidRPr="00901F10" w14:paraId="08E80D8D" w14:textId="3F5BB4F3" w:rsidTr="00F649BE">
        <w:trPr>
          <w:trHeight w:val="20"/>
        </w:trPr>
        <w:tc>
          <w:tcPr>
            <w:tcW w:w="988" w:type="dxa"/>
            <w:vMerge/>
            <w:tcBorders>
              <w:left w:val="single" w:sz="4" w:space="0" w:color="auto"/>
              <w:right w:val="single" w:sz="4" w:space="0" w:color="auto"/>
            </w:tcBorders>
            <w:noWrap/>
            <w:vAlign w:val="center"/>
          </w:tcPr>
          <w:p w14:paraId="1C7E42FE" w14:textId="77777777" w:rsidR="00F65399" w:rsidRPr="00901F10" w:rsidRDefault="00F65399" w:rsidP="00F65399">
            <w:pPr>
              <w:spacing w:before="60"/>
              <w:jc w:val="center"/>
              <w:rPr>
                <w:sz w:val="26"/>
                <w:szCs w:val="26"/>
                <w:lang w:eastAsia="vi-VN"/>
              </w:rPr>
            </w:pPr>
          </w:p>
        </w:tc>
        <w:tc>
          <w:tcPr>
            <w:tcW w:w="2835" w:type="dxa"/>
            <w:vMerge/>
            <w:tcBorders>
              <w:left w:val="single" w:sz="4" w:space="0" w:color="auto"/>
              <w:right w:val="single" w:sz="4" w:space="0" w:color="auto"/>
            </w:tcBorders>
            <w:noWrap/>
            <w:vAlign w:val="center"/>
          </w:tcPr>
          <w:p w14:paraId="32DCC88A" w14:textId="77777777" w:rsidR="00F65399" w:rsidRPr="00901F10" w:rsidRDefault="00F65399" w:rsidP="00F65399">
            <w:pPr>
              <w:spacing w:before="60"/>
              <w:contextualSpacing/>
              <w:rPr>
                <w:sz w:val="26"/>
                <w:szCs w:val="26"/>
              </w:rPr>
            </w:pPr>
          </w:p>
        </w:tc>
        <w:tc>
          <w:tcPr>
            <w:tcW w:w="6237" w:type="dxa"/>
            <w:tcBorders>
              <w:left w:val="single" w:sz="4" w:space="0" w:color="auto"/>
              <w:right w:val="single" w:sz="4" w:space="0" w:color="auto"/>
            </w:tcBorders>
            <w:vAlign w:val="center"/>
          </w:tcPr>
          <w:p w14:paraId="5B062DCC" w14:textId="77777777" w:rsidR="00F65399" w:rsidRPr="00901F10" w:rsidRDefault="00F65399" w:rsidP="00F65399">
            <w:pPr>
              <w:spacing w:before="60"/>
              <w:contextualSpacing/>
              <w:rPr>
                <w:sz w:val="26"/>
                <w:szCs w:val="26"/>
              </w:rPr>
            </w:pPr>
            <w:r w:rsidRPr="00901F10">
              <w:rPr>
                <w:sz w:val="26"/>
                <w:szCs w:val="26"/>
              </w:rPr>
              <w:t xml:space="preserve">Đo dòng không tải </w:t>
            </w:r>
          </w:p>
        </w:tc>
        <w:tc>
          <w:tcPr>
            <w:tcW w:w="1559" w:type="dxa"/>
            <w:tcBorders>
              <w:left w:val="single" w:sz="4" w:space="0" w:color="auto"/>
              <w:right w:val="single" w:sz="4" w:space="0" w:color="auto"/>
            </w:tcBorders>
            <w:vAlign w:val="center"/>
          </w:tcPr>
          <w:p w14:paraId="1717D8E2" w14:textId="622E518A" w:rsidR="00F65399" w:rsidRPr="00901F10" w:rsidRDefault="00F65399" w:rsidP="00F65399">
            <w:pPr>
              <w:spacing w:before="60"/>
              <w:jc w:val="center"/>
              <w:rPr>
                <w:sz w:val="26"/>
                <w:szCs w:val="26"/>
                <w:lang w:eastAsia="vi-VN"/>
              </w:rPr>
            </w:pPr>
            <w:r>
              <w:rPr>
                <w:sz w:val="26"/>
                <w:szCs w:val="26"/>
              </w:rPr>
              <w:t>Đáp ứng</w:t>
            </w:r>
          </w:p>
        </w:tc>
        <w:tc>
          <w:tcPr>
            <w:tcW w:w="1417" w:type="dxa"/>
            <w:vAlign w:val="center"/>
          </w:tcPr>
          <w:p w14:paraId="42384544" w14:textId="77777777" w:rsidR="00F65399" w:rsidRPr="00901F10" w:rsidRDefault="00F65399" w:rsidP="00F65399">
            <w:pPr>
              <w:spacing w:before="60"/>
              <w:jc w:val="center"/>
              <w:rPr>
                <w:sz w:val="26"/>
                <w:szCs w:val="26"/>
                <w:lang w:eastAsia="vi-VN"/>
              </w:rPr>
            </w:pPr>
          </w:p>
        </w:tc>
        <w:tc>
          <w:tcPr>
            <w:tcW w:w="1559" w:type="dxa"/>
            <w:vAlign w:val="center"/>
          </w:tcPr>
          <w:p w14:paraId="3C39AFFC" w14:textId="25FAFE44" w:rsidR="00F65399" w:rsidRPr="00901F10" w:rsidRDefault="00F65399" w:rsidP="00F65399">
            <w:pPr>
              <w:spacing w:before="60"/>
              <w:jc w:val="center"/>
              <w:rPr>
                <w:sz w:val="26"/>
                <w:szCs w:val="26"/>
                <w:lang w:eastAsia="vi-VN"/>
              </w:rPr>
            </w:pPr>
            <w:r>
              <w:rPr>
                <w:sz w:val="26"/>
                <w:szCs w:val="26"/>
              </w:rPr>
              <w:t>Không đáp ứng</w:t>
            </w:r>
          </w:p>
        </w:tc>
      </w:tr>
      <w:tr w:rsidR="00F65399" w:rsidRPr="00901F10" w14:paraId="792BCC18" w14:textId="0C212AFF" w:rsidTr="00F649BE">
        <w:trPr>
          <w:trHeight w:val="20"/>
        </w:trPr>
        <w:tc>
          <w:tcPr>
            <w:tcW w:w="988" w:type="dxa"/>
            <w:vMerge/>
            <w:tcBorders>
              <w:left w:val="single" w:sz="4" w:space="0" w:color="auto"/>
              <w:right w:val="single" w:sz="4" w:space="0" w:color="auto"/>
            </w:tcBorders>
            <w:noWrap/>
            <w:vAlign w:val="center"/>
          </w:tcPr>
          <w:p w14:paraId="495C9D95" w14:textId="77777777" w:rsidR="00F65399" w:rsidRPr="00901F10" w:rsidRDefault="00F65399" w:rsidP="00F65399">
            <w:pPr>
              <w:spacing w:before="60"/>
              <w:jc w:val="center"/>
              <w:rPr>
                <w:sz w:val="26"/>
                <w:szCs w:val="26"/>
                <w:lang w:eastAsia="vi-VN"/>
              </w:rPr>
            </w:pPr>
          </w:p>
        </w:tc>
        <w:tc>
          <w:tcPr>
            <w:tcW w:w="2835" w:type="dxa"/>
            <w:vMerge/>
            <w:tcBorders>
              <w:left w:val="single" w:sz="4" w:space="0" w:color="auto"/>
              <w:right w:val="single" w:sz="4" w:space="0" w:color="auto"/>
            </w:tcBorders>
            <w:noWrap/>
            <w:vAlign w:val="center"/>
          </w:tcPr>
          <w:p w14:paraId="01164249" w14:textId="77777777" w:rsidR="00F65399" w:rsidRPr="00901F10" w:rsidRDefault="00F65399" w:rsidP="00F65399">
            <w:pPr>
              <w:spacing w:before="60"/>
              <w:contextualSpacing/>
              <w:rPr>
                <w:sz w:val="26"/>
                <w:szCs w:val="26"/>
              </w:rPr>
            </w:pPr>
          </w:p>
        </w:tc>
        <w:tc>
          <w:tcPr>
            <w:tcW w:w="6237" w:type="dxa"/>
            <w:tcBorders>
              <w:left w:val="single" w:sz="4" w:space="0" w:color="auto"/>
              <w:right w:val="single" w:sz="4" w:space="0" w:color="auto"/>
            </w:tcBorders>
            <w:vAlign w:val="center"/>
          </w:tcPr>
          <w:p w14:paraId="4DF9A63D" w14:textId="77777777" w:rsidR="00F65399" w:rsidRPr="00901F10" w:rsidRDefault="00F65399" w:rsidP="00F65399">
            <w:pPr>
              <w:spacing w:before="60"/>
              <w:rPr>
                <w:rFonts w:eastAsia="Calibri"/>
                <w:sz w:val="26"/>
                <w:szCs w:val="26"/>
              </w:rPr>
            </w:pPr>
            <w:r w:rsidRPr="00901F10">
              <w:rPr>
                <w:rFonts w:eastAsia="Calibri"/>
                <w:sz w:val="26"/>
                <w:szCs w:val="26"/>
              </w:rPr>
              <w:t xml:space="preserve">Kiểm tra dầu cách điện (**) </w:t>
            </w:r>
          </w:p>
          <w:p w14:paraId="7D6B4315" w14:textId="77777777" w:rsidR="00F65399" w:rsidRPr="00901F10" w:rsidRDefault="00F65399" w:rsidP="00F65399">
            <w:pPr>
              <w:spacing w:before="60"/>
              <w:rPr>
                <w:rFonts w:eastAsia="Calibri"/>
                <w:sz w:val="26"/>
                <w:szCs w:val="26"/>
              </w:rPr>
            </w:pPr>
            <w:r w:rsidRPr="00901F10">
              <w:rPr>
                <w:rFonts w:eastAsia="Calibri"/>
                <w:sz w:val="26"/>
                <w:szCs w:val="26"/>
              </w:rPr>
              <w:t>- Đo điện áp đánh thủng</w:t>
            </w:r>
          </w:p>
        </w:tc>
        <w:tc>
          <w:tcPr>
            <w:tcW w:w="1559" w:type="dxa"/>
            <w:tcBorders>
              <w:left w:val="single" w:sz="4" w:space="0" w:color="auto"/>
              <w:right w:val="single" w:sz="4" w:space="0" w:color="auto"/>
            </w:tcBorders>
            <w:vAlign w:val="center"/>
          </w:tcPr>
          <w:p w14:paraId="16F96887" w14:textId="28F93618" w:rsidR="00F65399" w:rsidRPr="00901F10" w:rsidRDefault="00F65399" w:rsidP="00F65399">
            <w:pPr>
              <w:spacing w:before="60"/>
              <w:jc w:val="center"/>
              <w:rPr>
                <w:sz w:val="26"/>
                <w:szCs w:val="26"/>
                <w:lang w:eastAsia="vi-VN"/>
              </w:rPr>
            </w:pPr>
            <w:r>
              <w:rPr>
                <w:sz w:val="26"/>
                <w:szCs w:val="26"/>
              </w:rPr>
              <w:t>Đáp ứng</w:t>
            </w:r>
          </w:p>
        </w:tc>
        <w:tc>
          <w:tcPr>
            <w:tcW w:w="1417" w:type="dxa"/>
            <w:vAlign w:val="center"/>
          </w:tcPr>
          <w:p w14:paraId="606C4891" w14:textId="77777777" w:rsidR="00F65399" w:rsidRPr="00901F10" w:rsidRDefault="00F65399" w:rsidP="00F65399">
            <w:pPr>
              <w:spacing w:before="60"/>
              <w:jc w:val="center"/>
              <w:rPr>
                <w:sz w:val="26"/>
                <w:szCs w:val="26"/>
                <w:lang w:eastAsia="vi-VN"/>
              </w:rPr>
            </w:pPr>
          </w:p>
        </w:tc>
        <w:tc>
          <w:tcPr>
            <w:tcW w:w="1559" w:type="dxa"/>
            <w:vAlign w:val="center"/>
          </w:tcPr>
          <w:p w14:paraId="6F7B20F2" w14:textId="7B9D03D1" w:rsidR="00F65399" w:rsidRPr="00901F10" w:rsidRDefault="00F65399" w:rsidP="00F65399">
            <w:pPr>
              <w:spacing w:before="60"/>
              <w:jc w:val="center"/>
              <w:rPr>
                <w:sz w:val="26"/>
                <w:szCs w:val="26"/>
                <w:lang w:eastAsia="vi-VN"/>
              </w:rPr>
            </w:pPr>
            <w:r>
              <w:rPr>
                <w:sz w:val="26"/>
                <w:szCs w:val="26"/>
              </w:rPr>
              <w:t>Không đáp ứng</w:t>
            </w:r>
          </w:p>
        </w:tc>
      </w:tr>
      <w:tr w:rsidR="00F65399" w:rsidRPr="00901F10" w14:paraId="3C1EAE56" w14:textId="61ABD97A" w:rsidTr="000516D1">
        <w:trPr>
          <w:trHeight w:val="20"/>
        </w:trPr>
        <w:tc>
          <w:tcPr>
            <w:tcW w:w="14595" w:type="dxa"/>
            <w:gridSpan w:val="6"/>
            <w:tcBorders>
              <w:left w:val="single" w:sz="4" w:space="0" w:color="auto"/>
            </w:tcBorders>
            <w:noWrap/>
            <w:vAlign w:val="center"/>
          </w:tcPr>
          <w:p w14:paraId="741389AD" w14:textId="77777777" w:rsidR="00F65399" w:rsidRPr="00901F10" w:rsidRDefault="00F65399" w:rsidP="00BD1637">
            <w:pPr>
              <w:spacing w:before="60"/>
              <w:rPr>
                <w:sz w:val="26"/>
                <w:szCs w:val="26"/>
                <w:lang w:eastAsia="vi-VN"/>
              </w:rPr>
            </w:pPr>
            <w:r w:rsidRPr="00901F10">
              <w:rPr>
                <w:sz w:val="26"/>
                <w:szCs w:val="26"/>
                <w:lang w:eastAsia="vi-VN"/>
              </w:rPr>
              <w:t>Lưu ý:</w:t>
            </w:r>
          </w:p>
          <w:p w14:paraId="18C2F703" w14:textId="2C95B772" w:rsidR="00F65399" w:rsidRPr="00901F10" w:rsidRDefault="00F65399" w:rsidP="00BD1637">
            <w:pPr>
              <w:spacing w:before="60"/>
              <w:rPr>
                <w:sz w:val="26"/>
                <w:szCs w:val="26"/>
                <w:lang w:eastAsia="vi-VN"/>
              </w:rPr>
            </w:pPr>
            <w:r w:rsidRPr="00901F10">
              <w:rPr>
                <w:i/>
                <w:iCs/>
                <w:sz w:val="26"/>
                <w:szCs w:val="26"/>
                <w:lang w:eastAsia="vi-VN"/>
              </w:rPr>
              <w:lastRenderedPageBreak/>
              <w:t>(*</w:t>
            </w:r>
            <w:proofErr w:type="gramStart"/>
            <w:r w:rsidRPr="00901F10">
              <w:rPr>
                <w:i/>
                <w:iCs/>
                <w:sz w:val="26"/>
                <w:szCs w:val="26"/>
                <w:lang w:eastAsia="vi-VN"/>
              </w:rPr>
              <w:t>*)Kiểm</w:t>
            </w:r>
            <w:proofErr w:type="gramEnd"/>
            <w:r w:rsidRPr="00901F10">
              <w:rPr>
                <w:i/>
                <w:iCs/>
                <w:sz w:val="26"/>
                <w:szCs w:val="26"/>
                <w:lang w:eastAsia="vi-VN"/>
              </w:rPr>
              <w:t xml:space="preserve"> tra dầu cách điện không thực hiện với các máy biến áp kín không thiết kế có van lấy mẫu dầu hoặc có cảnh báo không lấy mẫu dầu theo quy định của nhà sản xuất. Đối với các máy biến áp kín phải rút dầu để sửa chữa thì dầu trước khi nạp lại phải thực hiện các hạng mục kiểm tra dầu cách điện theo quy định trên.</w:t>
            </w:r>
          </w:p>
        </w:tc>
      </w:tr>
    </w:tbl>
    <w:p w14:paraId="0012F256" w14:textId="77777777" w:rsidR="008516AB" w:rsidRDefault="008516AB" w:rsidP="008516AB">
      <w:pPr>
        <w:pStyle w:val="mclckthut"/>
        <w:spacing w:before="0" w:after="0"/>
        <w:ind w:left="0" w:firstLine="0"/>
        <w:jc w:val="both"/>
        <w:rPr>
          <w:sz w:val="26"/>
          <w:szCs w:val="26"/>
          <w:lang w:val="en-US"/>
        </w:rPr>
      </w:pPr>
    </w:p>
    <w:p w14:paraId="71E77F97" w14:textId="77777777" w:rsidR="008516AB" w:rsidRPr="001375AD" w:rsidRDefault="008516AB" w:rsidP="008516AB">
      <w:pPr>
        <w:spacing w:before="40" w:after="40"/>
        <w:rPr>
          <w:b/>
          <w:bCs/>
          <w:sz w:val="26"/>
          <w:szCs w:val="26"/>
          <w:lang w:val="vi-VN"/>
        </w:rPr>
      </w:pPr>
      <w:r w:rsidRPr="001375AD">
        <w:rPr>
          <w:b/>
          <w:bCs/>
          <w:sz w:val="26"/>
          <w:szCs w:val="26"/>
          <w:lang w:val="vi-VN"/>
        </w:rPr>
        <w:t>3. Thử nghiệm/kiểm định chống sét van trên lưới điện 35/22/15kV</w:t>
      </w:r>
    </w:p>
    <w:tbl>
      <w:tblPr>
        <w:tblW w:w="145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259"/>
        <w:gridCol w:w="6097"/>
        <w:gridCol w:w="1520"/>
        <w:gridCol w:w="1490"/>
        <w:gridCol w:w="1490"/>
      </w:tblGrid>
      <w:tr w:rsidR="00F65399" w:rsidRPr="00901F10" w14:paraId="25D4A8EF" w14:textId="5CF2F8EF" w:rsidTr="00C70DFB">
        <w:trPr>
          <w:trHeight w:val="150"/>
        </w:trPr>
        <w:tc>
          <w:tcPr>
            <w:tcW w:w="710" w:type="dxa"/>
            <w:vMerge w:val="restart"/>
            <w:tcBorders>
              <w:top w:val="single" w:sz="4" w:space="0" w:color="auto"/>
              <w:left w:val="single" w:sz="4" w:space="0" w:color="auto"/>
              <w:right w:val="single" w:sz="4" w:space="0" w:color="auto"/>
            </w:tcBorders>
            <w:noWrap/>
            <w:vAlign w:val="center"/>
            <w:hideMark/>
          </w:tcPr>
          <w:p w14:paraId="5916C675" w14:textId="77777777" w:rsidR="00F65399" w:rsidRPr="00901F10" w:rsidRDefault="00F65399" w:rsidP="00F65399">
            <w:pPr>
              <w:spacing w:before="60"/>
              <w:ind w:left="-130" w:firstLine="130"/>
              <w:jc w:val="center"/>
              <w:rPr>
                <w:b/>
                <w:sz w:val="26"/>
                <w:szCs w:val="26"/>
                <w:lang w:eastAsia="vi-VN"/>
              </w:rPr>
            </w:pPr>
            <w:r w:rsidRPr="00901F10">
              <w:rPr>
                <w:b/>
                <w:sz w:val="26"/>
                <w:szCs w:val="26"/>
                <w:lang w:eastAsia="vi-VN"/>
              </w:rPr>
              <w:t>Stt</w:t>
            </w:r>
          </w:p>
        </w:tc>
        <w:tc>
          <w:tcPr>
            <w:tcW w:w="3259" w:type="dxa"/>
            <w:vMerge w:val="restart"/>
            <w:tcBorders>
              <w:top w:val="single" w:sz="4" w:space="0" w:color="auto"/>
              <w:left w:val="single" w:sz="4" w:space="0" w:color="auto"/>
              <w:right w:val="single" w:sz="4" w:space="0" w:color="auto"/>
            </w:tcBorders>
            <w:noWrap/>
            <w:vAlign w:val="center"/>
            <w:hideMark/>
          </w:tcPr>
          <w:p w14:paraId="59C84EB1" w14:textId="77777777" w:rsidR="00F65399" w:rsidRPr="00901F10" w:rsidRDefault="00F65399" w:rsidP="00F65399">
            <w:pPr>
              <w:spacing w:before="60"/>
              <w:jc w:val="center"/>
              <w:rPr>
                <w:b/>
                <w:sz w:val="26"/>
                <w:szCs w:val="26"/>
                <w:lang w:eastAsia="vi-VN"/>
              </w:rPr>
            </w:pPr>
            <w:r w:rsidRPr="00901F10">
              <w:rPr>
                <w:b/>
                <w:sz w:val="26"/>
                <w:szCs w:val="26"/>
                <w:lang w:eastAsia="vi-VN"/>
              </w:rPr>
              <w:t>Mô tả</w:t>
            </w:r>
          </w:p>
        </w:tc>
        <w:tc>
          <w:tcPr>
            <w:tcW w:w="6097" w:type="dxa"/>
            <w:vMerge w:val="restart"/>
            <w:tcBorders>
              <w:top w:val="single" w:sz="4" w:space="0" w:color="auto"/>
              <w:left w:val="single" w:sz="4" w:space="0" w:color="auto"/>
              <w:right w:val="single" w:sz="4" w:space="0" w:color="auto"/>
            </w:tcBorders>
            <w:noWrap/>
            <w:vAlign w:val="center"/>
            <w:hideMark/>
          </w:tcPr>
          <w:p w14:paraId="747FD47C" w14:textId="77777777" w:rsidR="00F65399" w:rsidRPr="00901F10" w:rsidRDefault="00F65399" w:rsidP="00F65399">
            <w:pPr>
              <w:spacing w:before="60"/>
              <w:jc w:val="center"/>
              <w:rPr>
                <w:b/>
                <w:sz w:val="26"/>
                <w:szCs w:val="26"/>
                <w:lang w:eastAsia="vi-VN"/>
              </w:rPr>
            </w:pPr>
            <w:r w:rsidRPr="00901F10">
              <w:rPr>
                <w:b/>
                <w:sz w:val="26"/>
                <w:szCs w:val="26"/>
                <w:lang w:eastAsia="vi-VN"/>
              </w:rPr>
              <w:t>Yêu cầu</w:t>
            </w:r>
          </w:p>
        </w:tc>
        <w:tc>
          <w:tcPr>
            <w:tcW w:w="4500" w:type="dxa"/>
            <w:gridSpan w:val="3"/>
            <w:tcBorders>
              <w:top w:val="single" w:sz="4" w:space="0" w:color="auto"/>
              <w:left w:val="single" w:sz="4" w:space="0" w:color="auto"/>
              <w:bottom w:val="single" w:sz="4" w:space="0" w:color="auto"/>
            </w:tcBorders>
            <w:vAlign w:val="center"/>
          </w:tcPr>
          <w:p w14:paraId="7044C2E3" w14:textId="06CED58A" w:rsidR="00F65399" w:rsidRPr="00901F10" w:rsidRDefault="00F65399" w:rsidP="00F65399">
            <w:pPr>
              <w:spacing w:before="60"/>
              <w:jc w:val="center"/>
              <w:rPr>
                <w:b/>
                <w:sz w:val="26"/>
                <w:szCs w:val="26"/>
                <w:lang w:eastAsia="vi-VN"/>
              </w:rPr>
            </w:pPr>
            <w:r w:rsidRPr="00FA3934">
              <w:rPr>
                <w:b/>
                <w:sz w:val="26"/>
                <w:szCs w:val="26"/>
                <w:lang w:eastAsia="vi-VN"/>
              </w:rPr>
              <w:t>Đánh giá tính đáp ứng</w:t>
            </w:r>
          </w:p>
        </w:tc>
      </w:tr>
      <w:tr w:rsidR="00F65399" w:rsidRPr="00901F10" w14:paraId="1BCCEBE2" w14:textId="77777777" w:rsidTr="00C70DFB">
        <w:trPr>
          <w:trHeight w:val="150"/>
        </w:trPr>
        <w:tc>
          <w:tcPr>
            <w:tcW w:w="710" w:type="dxa"/>
            <w:vMerge/>
            <w:tcBorders>
              <w:left w:val="single" w:sz="4" w:space="0" w:color="auto"/>
              <w:bottom w:val="single" w:sz="4" w:space="0" w:color="auto"/>
              <w:right w:val="single" w:sz="4" w:space="0" w:color="auto"/>
            </w:tcBorders>
            <w:noWrap/>
            <w:vAlign w:val="center"/>
          </w:tcPr>
          <w:p w14:paraId="694DBC9A" w14:textId="77777777" w:rsidR="00F65399" w:rsidRPr="00901F10" w:rsidRDefault="00F65399" w:rsidP="00F65399">
            <w:pPr>
              <w:spacing w:before="60"/>
              <w:ind w:left="-130" w:firstLine="130"/>
              <w:jc w:val="center"/>
              <w:rPr>
                <w:b/>
                <w:sz w:val="26"/>
                <w:szCs w:val="26"/>
                <w:lang w:eastAsia="vi-VN"/>
              </w:rPr>
            </w:pPr>
          </w:p>
        </w:tc>
        <w:tc>
          <w:tcPr>
            <w:tcW w:w="3259" w:type="dxa"/>
            <w:vMerge/>
            <w:tcBorders>
              <w:left w:val="single" w:sz="4" w:space="0" w:color="auto"/>
              <w:bottom w:val="single" w:sz="4" w:space="0" w:color="auto"/>
              <w:right w:val="single" w:sz="4" w:space="0" w:color="auto"/>
            </w:tcBorders>
            <w:noWrap/>
            <w:vAlign w:val="center"/>
          </w:tcPr>
          <w:p w14:paraId="66494E3D" w14:textId="77777777" w:rsidR="00F65399" w:rsidRPr="00901F10" w:rsidRDefault="00F65399" w:rsidP="00F65399">
            <w:pPr>
              <w:spacing w:before="60"/>
              <w:jc w:val="center"/>
              <w:rPr>
                <w:b/>
                <w:sz w:val="26"/>
                <w:szCs w:val="26"/>
                <w:lang w:eastAsia="vi-VN"/>
              </w:rPr>
            </w:pPr>
          </w:p>
        </w:tc>
        <w:tc>
          <w:tcPr>
            <w:tcW w:w="6097" w:type="dxa"/>
            <w:vMerge/>
            <w:tcBorders>
              <w:left w:val="single" w:sz="4" w:space="0" w:color="auto"/>
              <w:bottom w:val="single" w:sz="4" w:space="0" w:color="auto"/>
              <w:right w:val="single" w:sz="4" w:space="0" w:color="auto"/>
            </w:tcBorders>
            <w:noWrap/>
            <w:vAlign w:val="center"/>
          </w:tcPr>
          <w:p w14:paraId="254B6263" w14:textId="77777777" w:rsidR="00F65399" w:rsidRPr="00901F10" w:rsidRDefault="00F65399" w:rsidP="00F65399">
            <w:pPr>
              <w:spacing w:before="60"/>
              <w:jc w:val="center"/>
              <w:rPr>
                <w:b/>
                <w:sz w:val="26"/>
                <w:szCs w:val="26"/>
                <w:lang w:eastAsia="vi-VN"/>
              </w:rPr>
            </w:pPr>
          </w:p>
        </w:tc>
        <w:tc>
          <w:tcPr>
            <w:tcW w:w="1520" w:type="dxa"/>
            <w:tcBorders>
              <w:top w:val="single" w:sz="4" w:space="0" w:color="auto"/>
              <w:left w:val="single" w:sz="4" w:space="0" w:color="auto"/>
              <w:bottom w:val="single" w:sz="4" w:space="0" w:color="auto"/>
            </w:tcBorders>
            <w:vAlign w:val="center"/>
          </w:tcPr>
          <w:p w14:paraId="38E29F5C" w14:textId="49F92A77" w:rsidR="00F65399" w:rsidRPr="00901F10" w:rsidRDefault="00F65399" w:rsidP="00F65399">
            <w:pPr>
              <w:spacing w:before="60"/>
              <w:jc w:val="center"/>
              <w:rPr>
                <w:b/>
                <w:sz w:val="26"/>
                <w:szCs w:val="26"/>
                <w:lang w:eastAsia="vi-VN"/>
              </w:rPr>
            </w:pPr>
            <w:r w:rsidRPr="00FA3934">
              <w:rPr>
                <w:b/>
                <w:bCs/>
                <w:sz w:val="26"/>
                <w:szCs w:val="26"/>
              </w:rPr>
              <w:t>Đạt</w:t>
            </w:r>
          </w:p>
        </w:tc>
        <w:tc>
          <w:tcPr>
            <w:tcW w:w="1490" w:type="dxa"/>
            <w:tcBorders>
              <w:top w:val="single" w:sz="4" w:space="0" w:color="auto"/>
              <w:left w:val="single" w:sz="4" w:space="0" w:color="auto"/>
              <w:bottom w:val="single" w:sz="4" w:space="0" w:color="auto"/>
            </w:tcBorders>
            <w:vAlign w:val="center"/>
          </w:tcPr>
          <w:p w14:paraId="69084E35" w14:textId="76DEFC02" w:rsidR="00F65399" w:rsidRPr="00901F10" w:rsidRDefault="00F65399" w:rsidP="00F65399">
            <w:pPr>
              <w:spacing w:before="60"/>
              <w:jc w:val="center"/>
              <w:rPr>
                <w:b/>
                <w:sz w:val="26"/>
                <w:szCs w:val="26"/>
                <w:lang w:eastAsia="vi-VN"/>
              </w:rPr>
            </w:pPr>
            <w:r w:rsidRPr="00FA3934">
              <w:rPr>
                <w:b/>
                <w:bCs/>
                <w:sz w:val="26"/>
                <w:szCs w:val="26"/>
              </w:rPr>
              <w:t>Chấp nhận</w:t>
            </w:r>
          </w:p>
        </w:tc>
        <w:tc>
          <w:tcPr>
            <w:tcW w:w="1490" w:type="dxa"/>
            <w:tcBorders>
              <w:top w:val="single" w:sz="4" w:space="0" w:color="auto"/>
              <w:left w:val="single" w:sz="4" w:space="0" w:color="auto"/>
              <w:bottom w:val="single" w:sz="4" w:space="0" w:color="auto"/>
            </w:tcBorders>
            <w:vAlign w:val="center"/>
          </w:tcPr>
          <w:p w14:paraId="580A3CD7" w14:textId="6376BE54" w:rsidR="00F65399" w:rsidRPr="00901F10" w:rsidRDefault="00F65399" w:rsidP="00F65399">
            <w:pPr>
              <w:spacing w:before="60"/>
              <w:jc w:val="center"/>
              <w:rPr>
                <w:b/>
                <w:sz w:val="26"/>
                <w:szCs w:val="26"/>
                <w:lang w:eastAsia="vi-VN"/>
              </w:rPr>
            </w:pPr>
            <w:r w:rsidRPr="00FA3934">
              <w:rPr>
                <w:b/>
                <w:bCs/>
                <w:sz w:val="26"/>
                <w:szCs w:val="26"/>
              </w:rPr>
              <w:t>Không đạt</w:t>
            </w:r>
          </w:p>
        </w:tc>
      </w:tr>
      <w:tr w:rsidR="00A04F73" w:rsidRPr="00901F10" w14:paraId="4D452332" w14:textId="18F5650B" w:rsidTr="00C70DFB">
        <w:trPr>
          <w:trHeight w:val="20"/>
        </w:trPr>
        <w:tc>
          <w:tcPr>
            <w:tcW w:w="710" w:type="dxa"/>
            <w:tcBorders>
              <w:top w:val="single" w:sz="4" w:space="0" w:color="auto"/>
              <w:left w:val="single" w:sz="4" w:space="0" w:color="auto"/>
              <w:bottom w:val="single" w:sz="4" w:space="0" w:color="auto"/>
              <w:right w:val="single" w:sz="4" w:space="0" w:color="auto"/>
            </w:tcBorders>
            <w:noWrap/>
            <w:vAlign w:val="center"/>
          </w:tcPr>
          <w:p w14:paraId="6A61AC4B" w14:textId="77777777" w:rsidR="00A04F73" w:rsidRPr="00901F10" w:rsidRDefault="00A04F73" w:rsidP="00A04F73">
            <w:pPr>
              <w:spacing w:before="60"/>
              <w:jc w:val="center"/>
              <w:rPr>
                <w:sz w:val="26"/>
                <w:szCs w:val="26"/>
                <w:lang w:eastAsia="vi-VN"/>
              </w:rPr>
            </w:pPr>
            <w:r w:rsidRPr="00901F10">
              <w:rPr>
                <w:sz w:val="26"/>
                <w:szCs w:val="26"/>
                <w:lang w:eastAsia="vi-VN"/>
              </w:rPr>
              <w:t>1</w:t>
            </w:r>
          </w:p>
        </w:tc>
        <w:tc>
          <w:tcPr>
            <w:tcW w:w="3259" w:type="dxa"/>
            <w:tcBorders>
              <w:top w:val="single" w:sz="4" w:space="0" w:color="auto"/>
              <w:left w:val="single" w:sz="4" w:space="0" w:color="auto"/>
              <w:bottom w:val="single" w:sz="4" w:space="0" w:color="auto"/>
              <w:right w:val="single" w:sz="4" w:space="0" w:color="auto"/>
            </w:tcBorders>
            <w:noWrap/>
            <w:vAlign w:val="center"/>
          </w:tcPr>
          <w:p w14:paraId="401BA06C" w14:textId="77777777" w:rsidR="00A04F73" w:rsidRPr="00901F10" w:rsidRDefault="00A04F73" w:rsidP="00520976">
            <w:pPr>
              <w:spacing w:before="60"/>
              <w:contextualSpacing/>
              <w:rPr>
                <w:sz w:val="26"/>
                <w:szCs w:val="26"/>
              </w:rPr>
            </w:pPr>
            <w:r w:rsidRPr="00901F10">
              <w:rPr>
                <w:sz w:val="26"/>
                <w:szCs w:val="26"/>
              </w:rPr>
              <w:t>Tiêu chuẩn thử nghiệm/kiểm định</w:t>
            </w:r>
          </w:p>
        </w:tc>
        <w:tc>
          <w:tcPr>
            <w:tcW w:w="6097" w:type="dxa"/>
            <w:tcBorders>
              <w:top w:val="single" w:sz="4" w:space="0" w:color="auto"/>
              <w:left w:val="single" w:sz="4" w:space="0" w:color="auto"/>
              <w:right w:val="single" w:sz="4" w:space="0" w:color="auto"/>
            </w:tcBorders>
            <w:noWrap/>
            <w:vAlign w:val="center"/>
          </w:tcPr>
          <w:p w14:paraId="7EE62DA4" w14:textId="77777777" w:rsidR="00A04F73" w:rsidRPr="00901F10" w:rsidRDefault="00A04F73" w:rsidP="00A04F73">
            <w:pPr>
              <w:spacing w:before="60"/>
              <w:contextualSpacing/>
              <w:rPr>
                <w:sz w:val="26"/>
                <w:szCs w:val="26"/>
              </w:rPr>
            </w:pPr>
            <w:r w:rsidRPr="00901F10">
              <w:rPr>
                <w:sz w:val="26"/>
                <w:szCs w:val="26"/>
              </w:rPr>
              <w:t xml:space="preserve">- Văn bản số 6321/EVN SPC - KT ngày 20/07/2021 và 8767/EVN SPC -KT ngày 01/10/2021 </w:t>
            </w:r>
            <w:proofErr w:type="gramStart"/>
            <w:r w:rsidRPr="00901F10">
              <w:rPr>
                <w:sz w:val="26"/>
                <w:szCs w:val="26"/>
              </w:rPr>
              <w:t>của  Tổng</w:t>
            </w:r>
            <w:proofErr w:type="gramEnd"/>
            <w:r w:rsidRPr="00901F10">
              <w:rPr>
                <w:sz w:val="26"/>
                <w:szCs w:val="26"/>
              </w:rPr>
              <w:t xml:space="preserve"> Công ty Điện </w:t>
            </w:r>
            <w:proofErr w:type="gramStart"/>
            <w:r w:rsidRPr="00901F10">
              <w:rPr>
                <w:sz w:val="26"/>
                <w:szCs w:val="26"/>
              </w:rPr>
              <w:t>lực  miền</w:t>
            </w:r>
            <w:proofErr w:type="gramEnd"/>
            <w:r w:rsidRPr="00901F10">
              <w:rPr>
                <w:sz w:val="26"/>
                <w:szCs w:val="26"/>
              </w:rPr>
              <w:t xml:space="preserve"> </w:t>
            </w:r>
            <w:proofErr w:type="gramStart"/>
            <w:r w:rsidRPr="00901F10">
              <w:rPr>
                <w:sz w:val="26"/>
                <w:szCs w:val="26"/>
              </w:rPr>
              <w:t>Nam;</w:t>
            </w:r>
            <w:proofErr w:type="gramEnd"/>
            <w:r w:rsidRPr="00901F10">
              <w:rPr>
                <w:sz w:val="26"/>
                <w:szCs w:val="26"/>
              </w:rPr>
              <w:t xml:space="preserve"> </w:t>
            </w:r>
          </w:p>
          <w:p w14:paraId="5F71E7AF" w14:textId="77777777" w:rsidR="00A04F73" w:rsidRPr="00901F10" w:rsidRDefault="00A04F73" w:rsidP="00A04F73">
            <w:pPr>
              <w:spacing w:before="60"/>
              <w:contextualSpacing/>
              <w:rPr>
                <w:sz w:val="26"/>
                <w:szCs w:val="26"/>
              </w:rPr>
            </w:pPr>
            <w:r w:rsidRPr="00901F10">
              <w:rPr>
                <w:sz w:val="26"/>
                <w:szCs w:val="26"/>
              </w:rPr>
              <w:t>- QCVN QTĐ-5:2009/</w:t>
            </w:r>
            <w:proofErr w:type="gramStart"/>
            <w:r w:rsidRPr="00901F10">
              <w:rPr>
                <w:sz w:val="26"/>
                <w:szCs w:val="26"/>
              </w:rPr>
              <w:t>BCT;</w:t>
            </w:r>
            <w:proofErr w:type="gramEnd"/>
          </w:p>
          <w:p w14:paraId="2FD20F33" w14:textId="77777777" w:rsidR="00A04F73" w:rsidRPr="00901F10" w:rsidRDefault="00A04F73" w:rsidP="00A04F73">
            <w:pPr>
              <w:spacing w:before="60"/>
              <w:contextualSpacing/>
              <w:rPr>
                <w:sz w:val="26"/>
                <w:szCs w:val="26"/>
              </w:rPr>
            </w:pPr>
            <w:r w:rsidRPr="00901F10">
              <w:rPr>
                <w:sz w:val="26"/>
                <w:szCs w:val="26"/>
              </w:rPr>
              <w:t xml:space="preserve">- Quy chuẩn kỹ thuật Quốc gia về an toàn </w:t>
            </w:r>
            <w:proofErr w:type="gramStart"/>
            <w:r w:rsidRPr="00901F10">
              <w:rPr>
                <w:sz w:val="26"/>
                <w:szCs w:val="26"/>
              </w:rPr>
              <w:t>điện;</w:t>
            </w:r>
            <w:proofErr w:type="gramEnd"/>
          </w:p>
          <w:p w14:paraId="289DDD36" w14:textId="77777777" w:rsidR="00A04F73" w:rsidRPr="00901F10" w:rsidRDefault="00A04F73" w:rsidP="00A04F73">
            <w:pPr>
              <w:spacing w:before="60"/>
              <w:contextualSpacing/>
              <w:rPr>
                <w:sz w:val="26"/>
                <w:szCs w:val="26"/>
              </w:rPr>
            </w:pPr>
            <w:r w:rsidRPr="00901F10">
              <w:rPr>
                <w:sz w:val="26"/>
                <w:szCs w:val="26"/>
              </w:rPr>
              <w:t xml:space="preserve">- Quy chuẩn kỹ thuật Quốc gia về kỹ thuật </w:t>
            </w:r>
            <w:proofErr w:type="gramStart"/>
            <w:r w:rsidRPr="00901F10">
              <w:rPr>
                <w:sz w:val="26"/>
                <w:szCs w:val="26"/>
              </w:rPr>
              <w:t>điện;</w:t>
            </w:r>
            <w:proofErr w:type="gramEnd"/>
          </w:p>
          <w:p w14:paraId="4B3C379C" w14:textId="77777777" w:rsidR="00A04F73" w:rsidRPr="00901F10" w:rsidRDefault="00A04F73" w:rsidP="00A04F73">
            <w:pPr>
              <w:spacing w:before="60"/>
              <w:contextualSpacing/>
              <w:rPr>
                <w:sz w:val="26"/>
                <w:szCs w:val="26"/>
              </w:rPr>
            </w:pPr>
            <w:r w:rsidRPr="00901F10">
              <w:rPr>
                <w:sz w:val="26"/>
                <w:szCs w:val="26"/>
              </w:rPr>
              <w:t>- TCVN 8097-1:2010 (IEC 60099-1:1999</w:t>
            </w:r>
            <w:proofErr w:type="gramStart"/>
            <w:r w:rsidRPr="00901F10">
              <w:rPr>
                <w:sz w:val="26"/>
                <w:szCs w:val="26"/>
              </w:rPr>
              <w:t>);</w:t>
            </w:r>
            <w:proofErr w:type="gramEnd"/>
          </w:p>
          <w:p w14:paraId="602E3117" w14:textId="77777777" w:rsidR="00A04F73" w:rsidRPr="00901F10" w:rsidRDefault="00A04F73" w:rsidP="00A04F73">
            <w:pPr>
              <w:spacing w:before="60"/>
              <w:contextualSpacing/>
              <w:rPr>
                <w:sz w:val="26"/>
                <w:szCs w:val="26"/>
              </w:rPr>
            </w:pPr>
            <w:r w:rsidRPr="00901F10">
              <w:rPr>
                <w:sz w:val="26"/>
                <w:szCs w:val="26"/>
              </w:rPr>
              <w:t>- IEC 60099-4:2014, IEC 60099-5:</w:t>
            </w:r>
            <w:proofErr w:type="gramStart"/>
            <w:r w:rsidRPr="00901F10">
              <w:rPr>
                <w:sz w:val="26"/>
                <w:szCs w:val="26"/>
              </w:rPr>
              <w:t>2018;</w:t>
            </w:r>
            <w:proofErr w:type="gramEnd"/>
          </w:p>
          <w:p w14:paraId="671E1BE4" w14:textId="77777777" w:rsidR="00A04F73" w:rsidRPr="00901F10" w:rsidRDefault="00A04F73" w:rsidP="00A04F73">
            <w:pPr>
              <w:spacing w:before="60"/>
              <w:contextualSpacing/>
              <w:rPr>
                <w:sz w:val="26"/>
                <w:szCs w:val="26"/>
              </w:rPr>
            </w:pPr>
            <w:r w:rsidRPr="00901F10">
              <w:rPr>
                <w:sz w:val="26"/>
                <w:szCs w:val="26"/>
              </w:rPr>
              <w:t>- Tài liệu kỹ thuật của NSX hoặc tương đương;</w:t>
            </w:r>
          </w:p>
        </w:tc>
        <w:tc>
          <w:tcPr>
            <w:tcW w:w="1520" w:type="dxa"/>
            <w:tcBorders>
              <w:top w:val="single" w:sz="4" w:space="0" w:color="auto"/>
              <w:left w:val="single" w:sz="4" w:space="0" w:color="auto"/>
              <w:right w:val="single" w:sz="4" w:space="0" w:color="auto"/>
            </w:tcBorders>
            <w:vAlign w:val="center"/>
          </w:tcPr>
          <w:p w14:paraId="0920E02F" w14:textId="1E391540" w:rsidR="00A04F73" w:rsidRPr="00901F10" w:rsidRDefault="00A04F73" w:rsidP="00A04F73">
            <w:pPr>
              <w:spacing w:before="60"/>
              <w:contextualSpacing/>
              <w:jc w:val="center"/>
              <w:rPr>
                <w:sz w:val="26"/>
                <w:szCs w:val="26"/>
              </w:rPr>
            </w:pPr>
            <w:r>
              <w:rPr>
                <w:sz w:val="26"/>
                <w:szCs w:val="26"/>
              </w:rPr>
              <w:t>Đáp ứng</w:t>
            </w:r>
          </w:p>
        </w:tc>
        <w:tc>
          <w:tcPr>
            <w:tcW w:w="1490" w:type="dxa"/>
            <w:vAlign w:val="center"/>
          </w:tcPr>
          <w:p w14:paraId="6E358E3F" w14:textId="77777777" w:rsidR="00A04F73" w:rsidRPr="00901F10" w:rsidRDefault="00A04F73" w:rsidP="00A04F73">
            <w:pPr>
              <w:spacing w:before="60"/>
              <w:contextualSpacing/>
              <w:jc w:val="center"/>
              <w:rPr>
                <w:sz w:val="26"/>
                <w:szCs w:val="26"/>
              </w:rPr>
            </w:pPr>
          </w:p>
        </w:tc>
        <w:tc>
          <w:tcPr>
            <w:tcW w:w="1490" w:type="dxa"/>
            <w:vAlign w:val="center"/>
          </w:tcPr>
          <w:p w14:paraId="1932241A" w14:textId="0EF106DA" w:rsidR="00A04F73" w:rsidRPr="00901F10" w:rsidRDefault="00A04F73" w:rsidP="00A04F73">
            <w:pPr>
              <w:spacing w:before="60"/>
              <w:contextualSpacing/>
              <w:jc w:val="center"/>
              <w:rPr>
                <w:sz w:val="26"/>
                <w:szCs w:val="26"/>
              </w:rPr>
            </w:pPr>
            <w:r>
              <w:rPr>
                <w:sz w:val="26"/>
                <w:szCs w:val="26"/>
              </w:rPr>
              <w:t>Không đáp ứng</w:t>
            </w:r>
          </w:p>
        </w:tc>
      </w:tr>
      <w:tr w:rsidR="00A04F73" w:rsidRPr="00901F10" w14:paraId="6DFF2D9C" w14:textId="339FA967" w:rsidTr="00C70DFB">
        <w:trPr>
          <w:trHeight w:val="20"/>
        </w:trPr>
        <w:tc>
          <w:tcPr>
            <w:tcW w:w="710" w:type="dxa"/>
            <w:vMerge w:val="restart"/>
            <w:tcBorders>
              <w:top w:val="single" w:sz="4" w:space="0" w:color="auto"/>
              <w:left w:val="single" w:sz="4" w:space="0" w:color="auto"/>
              <w:right w:val="single" w:sz="4" w:space="0" w:color="auto"/>
            </w:tcBorders>
            <w:noWrap/>
            <w:vAlign w:val="center"/>
          </w:tcPr>
          <w:p w14:paraId="706410E0" w14:textId="77777777" w:rsidR="00A04F73" w:rsidRPr="00901F10" w:rsidRDefault="00A04F73" w:rsidP="00A04F73">
            <w:pPr>
              <w:spacing w:before="60"/>
              <w:jc w:val="center"/>
              <w:rPr>
                <w:sz w:val="26"/>
                <w:szCs w:val="26"/>
                <w:lang w:eastAsia="vi-VN"/>
              </w:rPr>
            </w:pPr>
            <w:r w:rsidRPr="00901F10">
              <w:rPr>
                <w:sz w:val="26"/>
                <w:szCs w:val="26"/>
                <w:lang w:eastAsia="vi-VN"/>
              </w:rPr>
              <w:t>2</w:t>
            </w:r>
          </w:p>
        </w:tc>
        <w:tc>
          <w:tcPr>
            <w:tcW w:w="3259" w:type="dxa"/>
            <w:vMerge w:val="restart"/>
            <w:tcBorders>
              <w:top w:val="single" w:sz="4" w:space="0" w:color="auto"/>
              <w:left w:val="single" w:sz="4" w:space="0" w:color="auto"/>
              <w:right w:val="single" w:sz="4" w:space="0" w:color="auto"/>
            </w:tcBorders>
            <w:noWrap/>
            <w:vAlign w:val="center"/>
          </w:tcPr>
          <w:p w14:paraId="49E847CD" w14:textId="77777777" w:rsidR="00A04F73" w:rsidRPr="00901F10" w:rsidRDefault="00A04F73" w:rsidP="00A04F73">
            <w:pPr>
              <w:spacing w:before="60"/>
              <w:contextualSpacing/>
              <w:rPr>
                <w:sz w:val="26"/>
                <w:szCs w:val="26"/>
              </w:rPr>
            </w:pPr>
            <w:r w:rsidRPr="00901F10">
              <w:rPr>
                <w:sz w:val="26"/>
                <w:szCs w:val="26"/>
              </w:rPr>
              <w:t>Hạng mục thử nghiệm/kiểm định</w:t>
            </w:r>
          </w:p>
          <w:p w14:paraId="6F1768FF" w14:textId="77777777" w:rsidR="00A04F73" w:rsidRPr="00901F10" w:rsidRDefault="00A04F73" w:rsidP="00A04F73">
            <w:pPr>
              <w:spacing w:before="60"/>
              <w:contextualSpacing/>
              <w:rPr>
                <w:sz w:val="26"/>
                <w:szCs w:val="26"/>
              </w:rPr>
            </w:pPr>
            <w:r w:rsidRPr="00901F10">
              <w:rPr>
                <w:sz w:val="26"/>
                <w:szCs w:val="26"/>
              </w:rPr>
              <w:t>Cấp độ 2</w:t>
            </w:r>
          </w:p>
        </w:tc>
        <w:tc>
          <w:tcPr>
            <w:tcW w:w="6097" w:type="dxa"/>
            <w:tcBorders>
              <w:top w:val="single" w:sz="4" w:space="0" w:color="auto"/>
              <w:left w:val="single" w:sz="4" w:space="0" w:color="auto"/>
              <w:right w:val="single" w:sz="4" w:space="0" w:color="auto"/>
            </w:tcBorders>
            <w:noWrap/>
            <w:vAlign w:val="center"/>
          </w:tcPr>
          <w:p w14:paraId="7024038F" w14:textId="77777777" w:rsidR="00A04F73" w:rsidRPr="00901F10" w:rsidRDefault="00A04F73" w:rsidP="00A04F73">
            <w:pPr>
              <w:spacing w:before="60"/>
              <w:contextualSpacing/>
              <w:rPr>
                <w:sz w:val="26"/>
                <w:szCs w:val="26"/>
              </w:rPr>
            </w:pPr>
            <w:r w:rsidRPr="00901F10">
              <w:rPr>
                <w:sz w:val="26"/>
                <w:szCs w:val="26"/>
              </w:rPr>
              <w:t xml:space="preserve">Kiểm tra bên ngoài </w:t>
            </w:r>
          </w:p>
        </w:tc>
        <w:tc>
          <w:tcPr>
            <w:tcW w:w="1520" w:type="dxa"/>
            <w:tcBorders>
              <w:top w:val="single" w:sz="4" w:space="0" w:color="auto"/>
              <w:left w:val="single" w:sz="4" w:space="0" w:color="auto"/>
              <w:right w:val="single" w:sz="4" w:space="0" w:color="auto"/>
            </w:tcBorders>
            <w:vAlign w:val="center"/>
          </w:tcPr>
          <w:p w14:paraId="30A967C8" w14:textId="4FA0A16D" w:rsidR="00A04F73" w:rsidRPr="00901F10" w:rsidRDefault="00A04F73" w:rsidP="00A04F73">
            <w:pPr>
              <w:spacing w:before="60"/>
              <w:contextualSpacing/>
              <w:jc w:val="center"/>
              <w:rPr>
                <w:sz w:val="26"/>
                <w:szCs w:val="26"/>
              </w:rPr>
            </w:pPr>
            <w:r>
              <w:rPr>
                <w:sz w:val="26"/>
                <w:szCs w:val="26"/>
              </w:rPr>
              <w:t>Đáp ứng</w:t>
            </w:r>
          </w:p>
        </w:tc>
        <w:tc>
          <w:tcPr>
            <w:tcW w:w="1490" w:type="dxa"/>
            <w:vAlign w:val="center"/>
          </w:tcPr>
          <w:p w14:paraId="4B0AED3D" w14:textId="77777777" w:rsidR="00A04F73" w:rsidRPr="00901F10" w:rsidRDefault="00A04F73" w:rsidP="00A04F73">
            <w:pPr>
              <w:spacing w:before="60"/>
              <w:contextualSpacing/>
              <w:jc w:val="center"/>
              <w:rPr>
                <w:sz w:val="26"/>
                <w:szCs w:val="26"/>
              </w:rPr>
            </w:pPr>
          </w:p>
        </w:tc>
        <w:tc>
          <w:tcPr>
            <w:tcW w:w="1490" w:type="dxa"/>
            <w:vAlign w:val="center"/>
          </w:tcPr>
          <w:p w14:paraId="0F32917D" w14:textId="605DB055" w:rsidR="00A04F73" w:rsidRPr="00901F10" w:rsidRDefault="00A04F73" w:rsidP="00A04F73">
            <w:pPr>
              <w:spacing w:before="60"/>
              <w:contextualSpacing/>
              <w:jc w:val="center"/>
              <w:rPr>
                <w:sz w:val="26"/>
                <w:szCs w:val="26"/>
              </w:rPr>
            </w:pPr>
            <w:r>
              <w:rPr>
                <w:sz w:val="26"/>
                <w:szCs w:val="26"/>
              </w:rPr>
              <w:t>Không đáp ứng</w:t>
            </w:r>
          </w:p>
        </w:tc>
      </w:tr>
      <w:tr w:rsidR="00A04F73" w:rsidRPr="001375AD" w14:paraId="2F52C9B6" w14:textId="22041D50" w:rsidTr="00C70DFB">
        <w:trPr>
          <w:trHeight w:val="20"/>
        </w:trPr>
        <w:tc>
          <w:tcPr>
            <w:tcW w:w="710" w:type="dxa"/>
            <w:vMerge/>
            <w:tcBorders>
              <w:left w:val="single" w:sz="4" w:space="0" w:color="auto"/>
              <w:right w:val="single" w:sz="4" w:space="0" w:color="auto"/>
            </w:tcBorders>
            <w:noWrap/>
            <w:vAlign w:val="center"/>
          </w:tcPr>
          <w:p w14:paraId="71859E39" w14:textId="77777777" w:rsidR="00A04F73" w:rsidRPr="00901F10" w:rsidRDefault="00A04F73" w:rsidP="00A04F73">
            <w:pPr>
              <w:spacing w:before="60"/>
              <w:jc w:val="center"/>
              <w:rPr>
                <w:sz w:val="26"/>
                <w:szCs w:val="26"/>
                <w:lang w:eastAsia="vi-VN"/>
              </w:rPr>
            </w:pPr>
          </w:p>
        </w:tc>
        <w:tc>
          <w:tcPr>
            <w:tcW w:w="3259" w:type="dxa"/>
            <w:vMerge/>
            <w:tcBorders>
              <w:left w:val="single" w:sz="4" w:space="0" w:color="auto"/>
              <w:right w:val="single" w:sz="4" w:space="0" w:color="auto"/>
            </w:tcBorders>
            <w:noWrap/>
            <w:vAlign w:val="center"/>
          </w:tcPr>
          <w:p w14:paraId="2E13E7EB" w14:textId="77777777" w:rsidR="00A04F73" w:rsidRPr="00901F10" w:rsidRDefault="00A04F73" w:rsidP="00A04F73">
            <w:pPr>
              <w:spacing w:before="60"/>
              <w:contextualSpacing/>
              <w:rPr>
                <w:sz w:val="26"/>
                <w:szCs w:val="26"/>
              </w:rPr>
            </w:pPr>
          </w:p>
        </w:tc>
        <w:tc>
          <w:tcPr>
            <w:tcW w:w="6097" w:type="dxa"/>
            <w:tcBorders>
              <w:left w:val="single" w:sz="4" w:space="0" w:color="auto"/>
              <w:right w:val="single" w:sz="4" w:space="0" w:color="auto"/>
            </w:tcBorders>
            <w:vAlign w:val="center"/>
          </w:tcPr>
          <w:p w14:paraId="4CB4FBE9" w14:textId="77777777" w:rsidR="00A04F73" w:rsidRPr="001375AD" w:rsidRDefault="00A04F73" w:rsidP="00A04F73">
            <w:pPr>
              <w:spacing w:before="60"/>
              <w:contextualSpacing/>
              <w:rPr>
                <w:sz w:val="26"/>
                <w:szCs w:val="26"/>
                <w:lang w:val="es-ES"/>
              </w:rPr>
            </w:pPr>
            <w:r w:rsidRPr="00901F10">
              <w:rPr>
                <w:sz w:val="26"/>
                <w:szCs w:val="26"/>
                <w:lang w:val="es-ES"/>
              </w:rPr>
              <w:t xml:space="preserve">Điện trở cách điện (IR) </w:t>
            </w:r>
          </w:p>
        </w:tc>
        <w:tc>
          <w:tcPr>
            <w:tcW w:w="1520" w:type="dxa"/>
            <w:tcBorders>
              <w:left w:val="single" w:sz="4" w:space="0" w:color="auto"/>
              <w:right w:val="single" w:sz="4" w:space="0" w:color="auto"/>
            </w:tcBorders>
            <w:vAlign w:val="center"/>
          </w:tcPr>
          <w:p w14:paraId="5630F5CE" w14:textId="05428FA3" w:rsidR="00A04F73" w:rsidRPr="001375AD" w:rsidRDefault="00A04F73" w:rsidP="00A04F73">
            <w:pPr>
              <w:spacing w:before="60"/>
              <w:jc w:val="center"/>
              <w:rPr>
                <w:sz w:val="26"/>
                <w:szCs w:val="26"/>
                <w:lang w:val="es-ES" w:eastAsia="vi-VN"/>
              </w:rPr>
            </w:pPr>
            <w:r>
              <w:rPr>
                <w:sz w:val="26"/>
                <w:szCs w:val="26"/>
              </w:rPr>
              <w:t>Đáp ứng</w:t>
            </w:r>
          </w:p>
        </w:tc>
        <w:tc>
          <w:tcPr>
            <w:tcW w:w="1490" w:type="dxa"/>
            <w:vAlign w:val="center"/>
          </w:tcPr>
          <w:p w14:paraId="03CCDDE0" w14:textId="77777777" w:rsidR="00A04F73" w:rsidRPr="001375AD" w:rsidRDefault="00A04F73" w:rsidP="00A04F73">
            <w:pPr>
              <w:spacing w:before="60"/>
              <w:jc w:val="center"/>
              <w:rPr>
                <w:sz w:val="26"/>
                <w:szCs w:val="26"/>
                <w:lang w:val="es-ES" w:eastAsia="vi-VN"/>
              </w:rPr>
            </w:pPr>
          </w:p>
        </w:tc>
        <w:tc>
          <w:tcPr>
            <w:tcW w:w="1490" w:type="dxa"/>
            <w:vAlign w:val="center"/>
          </w:tcPr>
          <w:p w14:paraId="12E542AF" w14:textId="658D2320" w:rsidR="00A04F73" w:rsidRPr="001375AD" w:rsidRDefault="00A04F73" w:rsidP="00A04F73">
            <w:pPr>
              <w:spacing w:before="60"/>
              <w:jc w:val="center"/>
              <w:rPr>
                <w:sz w:val="26"/>
                <w:szCs w:val="26"/>
                <w:lang w:val="es-ES" w:eastAsia="vi-VN"/>
              </w:rPr>
            </w:pPr>
            <w:r>
              <w:rPr>
                <w:sz w:val="26"/>
                <w:szCs w:val="26"/>
              </w:rPr>
              <w:t>Không đáp ứng</w:t>
            </w:r>
          </w:p>
        </w:tc>
      </w:tr>
      <w:tr w:rsidR="00A04F73" w:rsidRPr="001375AD" w14:paraId="135ED425" w14:textId="003BE508" w:rsidTr="00C70DFB">
        <w:trPr>
          <w:trHeight w:val="20"/>
        </w:trPr>
        <w:tc>
          <w:tcPr>
            <w:tcW w:w="710" w:type="dxa"/>
            <w:vMerge/>
            <w:tcBorders>
              <w:left w:val="single" w:sz="4" w:space="0" w:color="auto"/>
              <w:right w:val="single" w:sz="4" w:space="0" w:color="auto"/>
            </w:tcBorders>
            <w:noWrap/>
            <w:vAlign w:val="center"/>
          </w:tcPr>
          <w:p w14:paraId="161117D9" w14:textId="77777777" w:rsidR="00A04F73" w:rsidRPr="001375AD" w:rsidRDefault="00A04F73" w:rsidP="00A04F73">
            <w:pPr>
              <w:spacing w:before="60"/>
              <w:jc w:val="center"/>
              <w:rPr>
                <w:sz w:val="26"/>
                <w:szCs w:val="26"/>
                <w:lang w:val="es-ES" w:eastAsia="vi-VN"/>
              </w:rPr>
            </w:pPr>
          </w:p>
        </w:tc>
        <w:tc>
          <w:tcPr>
            <w:tcW w:w="3259" w:type="dxa"/>
            <w:vMerge/>
            <w:tcBorders>
              <w:left w:val="single" w:sz="4" w:space="0" w:color="auto"/>
              <w:right w:val="single" w:sz="4" w:space="0" w:color="auto"/>
            </w:tcBorders>
            <w:noWrap/>
            <w:vAlign w:val="center"/>
          </w:tcPr>
          <w:p w14:paraId="28CC934F" w14:textId="77777777" w:rsidR="00A04F73" w:rsidRPr="001375AD" w:rsidRDefault="00A04F73" w:rsidP="00A04F73">
            <w:pPr>
              <w:spacing w:before="60"/>
              <w:contextualSpacing/>
              <w:rPr>
                <w:sz w:val="26"/>
                <w:szCs w:val="26"/>
                <w:lang w:val="es-ES"/>
              </w:rPr>
            </w:pPr>
          </w:p>
        </w:tc>
        <w:tc>
          <w:tcPr>
            <w:tcW w:w="6097" w:type="dxa"/>
            <w:tcBorders>
              <w:left w:val="single" w:sz="4" w:space="0" w:color="auto"/>
              <w:right w:val="single" w:sz="4" w:space="0" w:color="auto"/>
            </w:tcBorders>
            <w:vAlign w:val="center"/>
          </w:tcPr>
          <w:p w14:paraId="4B3C0F5F" w14:textId="77777777" w:rsidR="00A04F73" w:rsidRPr="001375AD" w:rsidRDefault="00A04F73" w:rsidP="00A04F73">
            <w:pPr>
              <w:spacing w:before="60"/>
              <w:contextualSpacing/>
              <w:rPr>
                <w:sz w:val="26"/>
                <w:szCs w:val="26"/>
                <w:lang w:val="es-ES"/>
              </w:rPr>
            </w:pPr>
            <w:r w:rsidRPr="001375AD">
              <w:rPr>
                <w:sz w:val="26"/>
                <w:szCs w:val="26"/>
                <w:lang w:val="es-ES"/>
              </w:rPr>
              <w:t>Đo dòng điện rò ở điện áp vận hành liên tục hoặc đo điện áp ở dòng điện tham chiếu</w:t>
            </w:r>
          </w:p>
        </w:tc>
        <w:tc>
          <w:tcPr>
            <w:tcW w:w="1520" w:type="dxa"/>
            <w:tcBorders>
              <w:left w:val="single" w:sz="4" w:space="0" w:color="auto"/>
              <w:right w:val="single" w:sz="4" w:space="0" w:color="auto"/>
            </w:tcBorders>
            <w:vAlign w:val="center"/>
          </w:tcPr>
          <w:p w14:paraId="5A2688E6" w14:textId="72896454" w:rsidR="00A04F73" w:rsidRPr="001375AD" w:rsidRDefault="00A04F73" w:rsidP="00A04F73">
            <w:pPr>
              <w:spacing w:before="60"/>
              <w:jc w:val="center"/>
              <w:rPr>
                <w:sz w:val="26"/>
                <w:szCs w:val="26"/>
                <w:lang w:val="es-ES" w:eastAsia="vi-VN"/>
              </w:rPr>
            </w:pPr>
            <w:r>
              <w:rPr>
                <w:sz w:val="26"/>
                <w:szCs w:val="26"/>
              </w:rPr>
              <w:t>Đáp ứng</w:t>
            </w:r>
          </w:p>
        </w:tc>
        <w:tc>
          <w:tcPr>
            <w:tcW w:w="1490" w:type="dxa"/>
            <w:vAlign w:val="center"/>
          </w:tcPr>
          <w:p w14:paraId="78AEE380" w14:textId="77777777" w:rsidR="00A04F73" w:rsidRPr="001375AD" w:rsidRDefault="00A04F73" w:rsidP="00A04F73">
            <w:pPr>
              <w:spacing w:before="60"/>
              <w:jc w:val="center"/>
              <w:rPr>
                <w:sz w:val="26"/>
                <w:szCs w:val="26"/>
                <w:lang w:val="es-ES" w:eastAsia="vi-VN"/>
              </w:rPr>
            </w:pPr>
          </w:p>
        </w:tc>
        <w:tc>
          <w:tcPr>
            <w:tcW w:w="1490" w:type="dxa"/>
            <w:vAlign w:val="center"/>
          </w:tcPr>
          <w:p w14:paraId="14CE12E4" w14:textId="1BDAE553" w:rsidR="00A04F73" w:rsidRPr="001375AD" w:rsidRDefault="00A04F73" w:rsidP="00A04F73">
            <w:pPr>
              <w:spacing w:before="60"/>
              <w:jc w:val="center"/>
              <w:rPr>
                <w:sz w:val="26"/>
                <w:szCs w:val="26"/>
                <w:lang w:val="es-ES" w:eastAsia="vi-VN"/>
              </w:rPr>
            </w:pPr>
            <w:r>
              <w:rPr>
                <w:sz w:val="26"/>
                <w:szCs w:val="26"/>
              </w:rPr>
              <w:t>Không đáp ứng</w:t>
            </w:r>
          </w:p>
        </w:tc>
      </w:tr>
    </w:tbl>
    <w:p w14:paraId="37FD5B32" w14:textId="77777777" w:rsidR="008516AB" w:rsidRPr="001375AD" w:rsidRDefault="008516AB" w:rsidP="008516AB">
      <w:pPr>
        <w:spacing w:before="40" w:after="40"/>
        <w:rPr>
          <w:sz w:val="26"/>
          <w:szCs w:val="26"/>
          <w:lang w:val="es-ES"/>
        </w:rPr>
      </w:pPr>
    </w:p>
    <w:p w14:paraId="0DA05925" w14:textId="77777777" w:rsidR="008516AB" w:rsidRPr="001375AD" w:rsidRDefault="008516AB" w:rsidP="008516AB">
      <w:pPr>
        <w:spacing w:before="40" w:after="40"/>
        <w:rPr>
          <w:b/>
          <w:bCs/>
          <w:sz w:val="26"/>
          <w:szCs w:val="26"/>
          <w:lang w:val="es-ES"/>
        </w:rPr>
      </w:pPr>
      <w:r w:rsidRPr="001375AD">
        <w:rPr>
          <w:b/>
          <w:bCs/>
          <w:sz w:val="26"/>
          <w:szCs w:val="26"/>
          <w:lang w:val="es-ES"/>
        </w:rPr>
        <w:t>4. Thử nghiệm/kiểm định tụ bù trên lưới điện trung thế</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60"/>
        <w:gridCol w:w="6096"/>
        <w:gridCol w:w="1559"/>
        <w:gridCol w:w="1417"/>
        <w:gridCol w:w="1560"/>
      </w:tblGrid>
      <w:tr w:rsidR="00C70DFB" w:rsidRPr="00901F10" w14:paraId="3847B364" w14:textId="4E2E039D" w:rsidTr="00696CE8">
        <w:trPr>
          <w:trHeight w:val="150"/>
        </w:trPr>
        <w:tc>
          <w:tcPr>
            <w:tcW w:w="709" w:type="dxa"/>
            <w:vMerge w:val="restart"/>
            <w:tcBorders>
              <w:top w:val="single" w:sz="4" w:space="0" w:color="auto"/>
              <w:left w:val="single" w:sz="4" w:space="0" w:color="auto"/>
              <w:right w:val="single" w:sz="4" w:space="0" w:color="auto"/>
            </w:tcBorders>
            <w:noWrap/>
            <w:vAlign w:val="center"/>
            <w:hideMark/>
          </w:tcPr>
          <w:p w14:paraId="5B889AF6" w14:textId="77777777" w:rsidR="00C70DFB" w:rsidRPr="00901F10" w:rsidRDefault="00C70DFB" w:rsidP="00C70DFB">
            <w:pPr>
              <w:spacing w:before="60"/>
              <w:ind w:left="-130" w:firstLine="130"/>
              <w:jc w:val="center"/>
              <w:rPr>
                <w:b/>
                <w:sz w:val="26"/>
                <w:szCs w:val="26"/>
                <w:lang w:eastAsia="vi-VN"/>
              </w:rPr>
            </w:pPr>
            <w:r w:rsidRPr="00901F10">
              <w:rPr>
                <w:b/>
                <w:sz w:val="26"/>
                <w:szCs w:val="26"/>
                <w:lang w:eastAsia="vi-VN"/>
              </w:rPr>
              <w:t>Stt</w:t>
            </w:r>
          </w:p>
        </w:tc>
        <w:tc>
          <w:tcPr>
            <w:tcW w:w="3260" w:type="dxa"/>
            <w:vMerge w:val="restart"/>
            <w:tcBorders>
              <w:top w:val="single" w:sz="4" w:space="0" w:color="auto"/>
              <w:left w:val="single" w:sz="4" w:space="0" w:color="auto"/>
              <w:right w:val="single" w:sz="4" w:space="0" w:color="auto"/>
            </w:tcBorders>
            <w:noWrap/>
            <w:vAlign w:val="center"/>
            <w:hideMark/>
          </w:tcPr>
          <w:p w14:paraId="22ADA3E3" w14:textId="77777777" w:rsidR="00C70DFB" w:rsidRPr="00901F10" w:rsidRDefault="00C70DFB" w:rsidP="00C70DFB">
            <w:pPr>
              <w:spacing w:before="60"/>
              <w:jc w:val="center"/>
              <w:rPr>
                <w:b/>
                <w:sz w:val="26"/>
                <w:szCs w:val="26"/>
                <w:lang w:eastAsia="vi-VN"/>
              </w:rPr>
            </w:pPr>
            <w:r w:rsidRPr="00901F10">
              <w:rPr>
                <w:b/>
                <w:sz w:val="26"/>
                <w:szCs w:val="26"/>
                <w:lang w:eastAsia="vi-VN"/>
              </w:rPr>
              <w:t>Mô tả</w:t>
            </w:r>
          </w:p>
        </w:tc>
        <w:tc>
          <w:tcPr>
            <w:tcW w:w="6096" w:type="dxa"/>
            <w:vMerge w:val="restart"/>
            <w:tcBorders>
              <w:top w:val="single" w:sz="4" w:space="0" w:color="auto"/>
              <w:left w:val="single" w:sz="4" w:space="0" w:color="auto"/>
              <w:right w:val="single" w:sz="4" w:space="0" w:color="auto"/>
            </w:tcBorders>
            <w:noWrap/>
            <w:vAlign w:val="center"/>
            <w:hideMark/>
          </w:tcPr>
          <w:p w14:paraId="7A75111B" w14:textId="77777777" w:rsidR="00C70DFB" w:rsidRPr="00901F10" w:rsidRDefault="00C70DFB" w:rsidP="00C70DFB">
            <w:pPr>
              <w:spacing w:before="60"/>
              <w:jc w:val="center"/>
              <w:rPr>
                <w:b/>
                <w:sz w:val="26"/>
                <w:szCs w:val="26"/>
                <w:lang w:eastAsia="vi-VN"/>
              </w:rPr>
            </w:pPr>
            <w:r w:rsidRPr="00901F10">
              <w:rPr>
                <w:b/>
                <w:sz w:val="26"/>
                <w:szCs w:val="26"/>
                <w:lang w:eastAsia="vi-VN"/>
              </w:rPr>
              <w:t>Yêu cầu</w:t>
            </w:r>
          </w:p>
        </w:tc>
        <w:tc>
          <w:tcPr>
            <w:tcW w:w="4536" w:type="dxa"/>
            <w:gridSpan w:val="3"/>
            <w:tcBorders>
              <w:top w:val="single" w:sz="4" w:space="0" w:color="auto"/>
              <w:left w:val="single" w:sz="4" w:space="0" w:color="auto"/>
              <w:bottom w:val="single" w:sz="4" w:space="0" w:color="auto"/>
            </w:tcBorders>
            <w:vAlign w:val="center"/>
          </w:tcPr>
          <w:p w14:paraId="564D727A" w14:textId="6DFB5C28" w:rsidR="00C70DFB" w:rsidRPr="00901F10" w:rsidRDefault="00C70DFB" w:rsidP="00C70DFB">
            <w:pPr>
              <w:spacing w:before="60"/>
              <w:jc w:val="center"/>
              <w:rPr>
                <w:b/>
                <w:sz w:val="26"/>
                <w:szCs w:val="26"/>
                <w:lang w:eastAsia="vi-VN"/>
              </w:rPr>
            </w:pPr>
            <w:r w:rsidRPr="00FA3934">
              <w:rPr>
                <w:b/>
                <w:sz w:val="26"/>
                <w:szCs w:val="26"/>
                <w:lang w:eastAsia="vi-VN"/>
              </w:rPr>
              <w:t>Đánh giá tính đáp ứng</w:t>
            </w:r>
          </w:p>
        </w:tc>
      </w:tr>
      <w:tr w:rsidR="00C70DFB" w:rsidRPr="00901F10" w14:paraId="326979E2" w14:textId="77777777" w:rsidTr="00C70DFB">
        <w:trPr>
          <w:trHeight w:val="150"/>
        </w:trPr>
        <w:tc>
          <w:tcPr>
            <w:tcW w:w="709" w:type="dxa"/>
            <w:vMerge/>
            <w:tcBorders>
              <w:left w:val="single" w:sz="4" w:space="0" w:color="auto"/>
              <w:bottom w:val="single" w:sz="4" w:space="0" w:color="auto"/>
              <w:right w:val="single" w:sz="4" w:space="0" w:color="auto"/>
            </w:tcBorders>
            <w:noWrap/>
            <w:vAlign w:val="center"/>
          </w:tcPr>
          <w:p w14:paraId="67B67636" w14:textId="77777777" w:rsidR="00C70DFB" w:rsidRPr="00901F10" w:rsidRDefault="00C70DFB" w:rsidP="00C70DFB">
            <w:pPr>
              <w:spacing w:before="60"/>
              <w:ind w:left="-130" w:firstLine="130"/>
              <w:jc w:val="center"/>
              <w:rPr>
                <w:b/>
                <w:sz w:val="26"/>
                <w:szCs w:val="26"/>
                <w:lang w:eastAsia="vi-VN"/>
              </w:rPr>
            </w:pPr>
          </w:p>
        </w:tc>
        <w:tc>
          <w:tcPr>
            <w:tcW w:w="3260" w:type="dxa"/>
            <w:vMerge/>
            <w:tcBorders>
              <w:left w:val="single" w:sz="4" w:space="0" w:color="auto"/>
              <w:bottom w:val="single" w:sz="4" w:space="0" w:color="auto"/>
              <w:right w:val="single" w:sz="4" w:space="0" w:color="auto"/>
            </w:tcBorders>
            <w:noWrap/>
            <w:vAlign w:val="center"/>
          </w:tcPr>
          <w:p w14:paraId="5DE1EA6E" w14:textId="77777777" w:rsidR="00C70DFB" w:rsidRPr="00901F10" w:rsidRDefault="00C70DFB" w:rsidP="00C70DFB">
            <w:pPr>
              <w:spacing w:before="60"/>
              <w:jc w:val="center"/>
              <w:rPr>
                <w:b/>
                <w:sz w:val="26"/>
                <w:szCs w:val="26"/>
                <w:lang w:eastAsia="vi-VN"/>
              </w:rPr>
            </w:pPr>
          </w:p>
        </w:tc>
        <w:tc>
          <w:tcPr>
            <w:tcW w:w="6096" w:type="dxa"/>
            <w:vMerge/>
            <w:tcBorders>
              <w:left w:val="single" w:sz="4" w:space="0" w:color="auto"/>
              <w:bottom w:val="single" w:sz="4" w:space="0" w:color="auto"/>
              <w:right w:val="single" w:sz="4" w:space="0" w:color="auto"/>
            </w:tcBorders>
            <w:noWrap/>
            <w:vAlign w:val="center"/>
          </w:tcPr>
          <w:p w14:paraId="3EEB5E9E" w14:textId="77777777" w:rsidR="00C70DFB" w:rsidRPr="00901F10" w:rsidRDefault="00C70DFB" w:rsidP="00C70DFB">
            <w:pPr>
              <w:spacing w:before="60"/>
              <w:jc w:val="center"/>
              <w:rPr>
                <w:b/>
                <w:sz w:val="26"/>
                <w:szCs w:val="26"/>
                <w:lang w:eastAsia="vi-VN"/>
              </w:rPr>
            </w:pPr>
          </w:p>
        </w:tc>
        <w:tc>
          <w:tcPr>
            <w:tcW w:w="1559" w:type="dxa"/>
            <w:tcBorders>
              <w:top w:val="single" w:sz="4" w:space="0" w:color="auto"/>
              <w:left w:val="single" w:sz="4" w:space="0" w:color="auto"/>
              <w:bottom w:val="single" w:sz="4" w:space="0" w:color="auto"/>
            </w:tcBorders>
            <w:vAlign w:val="center"/>
          </w:tcPr>
          <w:p w14:paraId="6A3A26BE" w14:textId="128D9582" w:rsidR="00C70DFB" w:rsidRPr="00901F10" w:rsidRDefault="00C70DFB" w:rsidP="00C70DFB">
            <w:pPr>
              <w:spacing w:before="60"/>
              <w:jc w:val="center"/>
              <w:rPr>
                <w:b/>
                <w:sz w:val="26"/>
                <w:szCs w:val="26"/>
                <w:lang w:eastAsia="vi-VN"/>
              </w:rPr>
            </w:pPr>
            <w:r w:rsidRPr="00FA3934">
              <w:rPr>
                <w:b/>
                <w:bCs/>
                <w:sz w:val="26"/>
                <w:szCs w:val="26"/>
              </w:rPr>
              <w:t>Đạt</w:t>
            </w:r>
          </w:p>
        </w:tc>
        <w:tc>
          <w:tcPr>
            <w:tcW w:w="1417" w:type="dxa"/>
            <w:tcBorders>
              <w:top w:val="single" w:sz="4" w:space="0" w:color="auto"/>
              <w:left w:val="single" w:sz="4" w:space="0" w:color="auto"/>
              <w:bottom w:val="single" w:sz="4" w:space="0" w:color="auto"/>
            </w:tcBorders>
            <w:vAlign w:val="center"/>
          </w:tcPr>
          <w:p w14:paraId="53ED3578" w14:textId="5CAD5120" w:rsidR="00C70DFB" w:rsidRPr="00901F10" w:rsidRDefault="00C70DFB" w:rsidP="00C70DFB">
            <w:pPr>
              <w:spacing w:before="60"/>
              <w:jc w:val="center"/>
              <w:rPr>
                <w:b/>
                <w:sz w:val="26"/>
                <w:szCs w:val="26"/>
                <w:lang w:eastAsia="vi-VN"/>
              </w:rPr>
            </w:pPr>
            <w:r w:rsidRPr="00FA3934">
              <w:rPr>
                <w:b/>
                <w:bCs/>
                <w:sz w:val="26"/>
                <w:szCs w:val="26"/>
              </w:rPr>
              <w:t>Chấp nhận</w:t>
            </w:r>
          </w:p>
        </w:tc>
        <w:tc>
          <w:tcPr>
            <w:tcW w:w="1560" w:type="dxa"/>
            <w:tcBorders>
              <w:top w:val="single" w:sz="4" w:space="0" w:color="auto"/>
              <w:left w:val="single" w:sz="4" w:space="0" w:color="auto"/>
              <w:bottom w:val="single" w:sz="4" w:space="0" w:color="auto"/>
            </w:tcBorders>
            <w:vAlign w:val="center"/>
          </w:tcPr>
          <w:p w14:paraId="6699B960" w14:textId="000E1B9C" w:rsidR="00C70DFB" w:rsidRPr="00901F10" w:rsidRDefault="00C70DFB" w:rsidP="00C70DFB">
            <w:pPr>
              <w:spacing w:before="60"/>
              <w:jc w:val="center"/>
              <w:rPr>
                <w:b/>
                <w:sz w:val="26"/>
                <w:szCs w:val="26"/>
                <w:lang w:eastAsia="vi-VN"/>
              </w:rPr>
            </w:pPr>
            <w:r w:rsidRPr="00FA3934">
              <w:rPr>
                <w:b/>
                <w:bCs/>
                <w:sz w:val="26"/>
                <w:szCs w:val="26"/>
              </w:rPr>
              <w:t>Không đạt</w:t>
            </w:r>
          </w:p>
        </w:tc>
      </w:tr>
      <w:tr w:rsidR="00C70DFB" w:rsidRPr="00901F10" w14:paraId="00027905" w14:textId="742DA75B" w:rsidTr="00DA2724">
        <w:trPr>
          <w:trHeight w:val="20"/>
        </w:trPr>
        <w:tc>
          <w:tcPr>
            <w:tcW w:w="709" w:type="dxa"/>
            <w:tcBorders>
              <w:top w:val="single" w:sz="4" w:space="0" w:color="auto"/>
              <w:left w:val="single" w:sz="4" w:space="0" w:color="auto"/>
              <w:bottom w:val="single" w:sz="4" w:space="0" w:color="auto"/>
              <w:right w:val="single" w:sz="4" w:space="0" w:color="auto"/>
            </w:tcBorders>
            <w:noWrap/>
            <w:vAlign w:val="center"/>
          </w:tcPr>
          <w:p w14:paraId="31B9CA96" w14:textId="77777777" w:rsidR="00C70DFB" w:rsidRPr="00901F10" w:rsidRDefault="00C70DFB" w:rsidP="00C70DFB">
            <w:pPr>
              <w:spacing w:before="60"/>
              <w:jc w:val="center"/>
              <w:rPr>
                <w:sz w:val="26"/>
                <w:szCs w:val="26"/>
                <w:lang w:eastAsia="vi-VN"/>
              </w:rPr>
            </w:pPr>
            <w:r w:rsidRPr="00901F10">
              <w:rPr>
                <w:sz w:val="26"/>
                <w:szCs w:val="26"/>
                <w:lang w:eastAsia="vi-VN"/>
              </w:rPr>
              <w:t>1</w:t>
            </w:r>
          </w:p>
        </w:tc>
        <w:tc>
          <w:tcPr>
            <w:tcW w:w="3260" w:type="dxa"/>
            <w:tcBorders>
              <w:top w:val="single" w:sz="4" w:space="0" w:color="auto"/>
              <w:left w:val="single" w:sz="4" w:space="0" w:color="auto"/>
              <w:bottom w:val="single" w:sz="4" w:space="0" w:color="auto"/>
              <w:right w:val="single" w:sz="4" w:space="0" w:color="auto"/>
            </w:tcBorders>
            <w:noWrap/>
            <w:vAlign w:val="center"/>
          </w:tcPr>
          <w:p w14:paraId="3F9DAC5E" w14:textId="77777777" w:rsidR="00C70DFB" w:rsidRPr="00901F10" w:rsidRDefault="00C70DFB" w:rsidP="00C70DFB">
            <w:pPr>
              <w:spacing w:before="60"/>
              <w:contextualSpacing/>
              <w:rPr>
                <w:sz w:val="26"/>
                <w:szCs w:val="26"/>
              </w:rPr>
            </w:pPr>
            <w:r w:rsidRPr="00901F10">
              <w:rPr>
                <w:sz w:val="26"/>
                <w:szCs w:val="26"/>
              </w:rPr>
              <w:t>Tiêu chuẩn thử nghiệm/kiểm định</w:t>
            </w:r>
          </w:p>
        </w:tc>
        <w:tc>
          <w:tcPr>
            <w:tcW w:w="6096" w:type="dxa"/>
            <w:tcBorders>
              <w:top w:val="single" w:sz="4" w:space="0" w:color="auto"/>
              <w:left w:val="single" w:sz="4" w:space="0" w:color="auto"/>
              <w:right w:val="single" w:sz="4" w:space="0" w:color="auto"/>
            </w:tcBorders>
            <w:noWrap/>
            <w:vAlign w:val="center"/>
          </w:tcPr>
          <w:p w14:paraId="1EEA5DC1" w14:textId="77777777" w:rsidR="00C70DFB" w:rsidRPr="00901F10" w:rsidRDefault="00C70DFB" w:rsidP="00C70DFB">
            <w:pPr>
              <w:spacing w:before="60"/>
              <w:contextualSpacing/>
              <w:rPr>
                <w:sz w:val="26"/>
                <w:szCs w:val="26"/>
              </w:rPr>
            </w:pPr>
            <w:r w:rsidRPr="00901F10">
              <w:rPr>
                <w:sz w:val="26"/>
                <w:szCs w:val="26"/>
              </w:rPr>
              <w:t xml:space="preserve">Theo văn bản số 6321/EVN SPC - KT ngày 20/07/2021 và 8767/EVN SPC -KT ngày 01/10/2021 </w:t>
            </w:r>
            <w:proofErr w:type="gramStart"/>
            <w:r w:rsidRPr="00901F10">
              <w:rPr>
                <w:sz w:val="26"/>
                <w:szCs w:val="26"/>
              </w:rPr>
              <w:t>của  Tổng</w:t>
            </w:r>
            <w:proofErr w:type="gramEnd"/>
            <w:r w:rsidRPr="00901F10">
              <w:rPr>
                <w:sz w:val="26"/>
                <w:szCs w:val="26"/>
              </w:rPr>
              <w:t xml:space="preserve"> Công </w:t>
            </w:r>
            <w:r w:rsidRPr="00901F10">
              <w:rPr>
                <w:sz w:val="26"/>
                <w:szCs w:val="26"/>
              </w:rPr>
              <w:lastRenderedPageBreak/>
              <w:t xml:space="preserve">ty Điện </w:t>
            </w:r>
            <w:proofErr w:type="gramStart"/>
            <w:r w:rsidRPr="00901F10">
              <w:rPr>
                <w:sz w:val="26"/>
                <w:szCs w:val="26"/>
              </w:rPr>
              <w:t>lực  miền</w:t>
            </w:r>
            <w:proofErr w:type="gramEnd"/>
            <w:r w:rsidRPr="00901F10">
              <w:rPr>
                <w:sz w:val="26"/>
                <w:szCs w:val="26"/>
              </w:rPr>
              <w:t xml:space="preserve"> Nam; QCVN QTĐ-5:2009/BCT, 14/QĐ- HĐTV SPC, Quy chuẩn kỹ thuật Quốc gia về an toàn điện, Quy chuẩn kỹ thuật Quốc gia về kỹ thuật </w:t>
            </w:r>
            <w:proofErr w:type="gramStart"/>
            <w:r w:rsidRPr="00901F10">
              <w:rPr>
                <w:sz w:val="26"/>
                <w:szCs w:val="26"/>
              </w:rPr>
              <w:t>điện;</w:t>
            </w:r>
            <w:proofErr w:type="gramEnd"/>
          </w:p>
          <w:p w14:paraId="201B7328" w14:textId="77777777" w:rsidR="00C70DFB" w:rsidRPr="00901F10" w:rsidRDefault="00C70DFB" w:rsidP="00C70DFB">
            <w:pPr>
              <w:spacing w:before="60"/>
              <w:contextualSpacing/>
              <w:rPr>
                <w:sz w:val="26"/>
                <w:szCs w:val="26"/>
              </w:rPr>
            </w:pPr>
            <w:r w:rsidRPr="00901F10">
              <w:rPr>
                <w:sz w:val="26"/>
                <w:szCs w:val="26"/>
              </w:rPr>
              <w:t>TCVN 8083-1, IEC 60871-1, tài liệu kỹ thuật của NSX hoặc tương đương.</w:t>
            </w:r>
          </w:p>
        </w:tc>
        <w:tc>
          <w:tcPr>
            <w:tcW w:w="1559" w:type="dxa"/>
            <w:tcBorders>
              <w:top w:val="single" w:sz="4" w:space="0" w:color="auto"/>
              <w:left w:val="single" w:sz="4" w:space="0" w:color="auto"/>
              <w:right w:val="single" w:sz="4" w:space="0" w:color="auto"/>
            </w:tcBorders>
            <w:vAlign w:val="center"/>
          </w:tcPr>
          <w:p w14:paraId="581D884B" w14:textId="3EC27676" w:rsidR="00C70DFB" w:rsidRPr="00901F10" w:rsidRDefault="00C70DFB" w:rsidP="00C70DFB">
            <w:pPr>
              <w:spacing w:before="60"/>
              <w:contextualSpacing/>
              <w:jc w:val="center"/>
              <w:rPr>
                <w:sz w:val="26"/>
                <w:szCs w:val="26"/>
              </w:rPr>
            </w:pPr>
            <w:r>
              <w:rPr>
                <w:sz w:val="26"/>
                <w:szCs w:val="26"/>
              </w:rPr>
              <w:lastRenderedPageBreak/>
              <w:t>Đáp ứng</w:t>
            </w:r>
          </w:p>
        </w:tc>
        <w:tc>
          <w:tcPr>
            <w:tcW w:w="1417" w:type="dxa"/>
            <w:vAlign w:val="center"/>
          </w:tcPr>
          <w:p w14:paraId="097CCB9B" w14:textId="77777777" w:rsidR="00C70DFB" w:rsidRPr="00901F10" w:rsidRDefault="00C70DFB" w:rsidP="00C70DFB">
            <w:pPr>
              <w:spacing w:before="60"/>
              <w:contextualSpacing/>
              <w:jc w:val="center"/>
              <w:rPr>
                <w:sz w:val="26"/>
                <w:szCs w:val="26"/>
              </w:rPr>
            </w:pPr>
          </w:p>
        </w:tc>
        <w:tc>
          <w:tcPr>
            <w:tcW w:w="1560" w:type="dxa"/>
            <w:vAlign w:val="center"/>
          </w:tcPr>
          <w:p w14:paraId="167A43A0" w14:textId="45475014" w:rsidR="00C70DFB" w:rsidRPr="00901F10" w:rsidRDefault="00C70DFB" w:rsidP="00C70DFB">
            <w:pPr>
              <w:spacing w:before="60"/>
              <w:contextualSpacing/>
              <w:jc w:val="center"/>
              <w:rPr>
                <w:sz w:val="26"/>
                <w:szCs w:val="26"/>
              </w:rPr>
            </w:pPr>
            <w:r>
              <w:rPr>
                <w:sz w:val="26"/>
                <w:szCs w:val="26"/>
              </w:rPr>
              <w:t>Không đáp ứng</w:t>
            </w:r>
          </w:p>
        </w:tc>
      </w:tr>
      <w:tr w:rsidR="00C70DFB" w:rsidRPr="00901F10" w14:paraId="35A2CA99" w14:textId="6B810473" w:rsidTr="00DA2724">
        <w:trPr>
          <w:trHeight w:val="20"/>
        </w:trPr>
        <w:tc>
          <w:tcPr>
            <w:tcW w:w="709" w:type="dxa"/>
            <w:vMerge w:val="restart"/>
            <w:tcBorders>
              <w:top w:val="single" w:sz="4" w:space="0" w:color="auto"/>
              <w:left w:val="single" w:sz="4" w:space="0" w:color="auto"/>
              <w:right w:val="single" w:sz="4" w:space="0" w:color="auto"/>
            </w:tcBorders>
            <w:noWrap/>
            <w:vAlign w:val="center"/>
          </w:tcPr>
          <w:p w14:paraId="79E96B23" w14:textId="77777777" w:rsidR="00C70DFB" w:rsidRPr="00901F10" w:rsidRDefault="00C70DFB" w:rsidP="00C70DFB">
            <w:pPr>
              <w:spacing w:before="60"/>
              <w:jc w:val="center"/>
              <w:rPr>
                <w:sz w:val="26"/>
                <w:szCs w:val="26"/>
                <w:lang w:eastAsia="vi-VN"/>
              </w:rPr>
            </w:pPr>
            <w:r w:rsidRPr="00901F10">
              <w:rPr>
                <w:sz w:val="26"/>
                <w:szCs w:val="26"/>
                <w:lang w:eastAsia="vi-VN"/>
              </w:rPr>
              <w:t>2</w:t>
            </w:r>
          </w:p>
        </w:tc>
        <w:tc>
          <w:tcPr>
            <w:tcW w:w="3260" w:type="dxa"/>
            <w:vMerge w:val="restart"/>
            <w:tcBorders>
              <w:top w:val="single" w:sz="4" w:space="0" w:color="auto"/>
              <w:left w:val="single" w:sz="4" w:space="0" w:color="auto"/>
              <w:right w:val="single" w:sz="4" w:space="0" w:color="auto"/>
            </w:tcBorders>
            <w:noWrap/>
            <w:vAlign w:val="center"/>
          </w:tcPr>
          <w:p w14:paraId="0AC01202" w14:textId="77777777" w:rsidR="00C70DFB" w:rsidRPr="00901F10" w:rsidRDefault="00C70DFB" w:rsidP="00C70DFB">
            <w:pPr>
              <w:spacing w:before="60"/>
              <w:contextualSpacing/>
              <w:rPr>
                <w:sz w:val="26"/>
                <w:szCs w:val="26"/>
              </w:rPr>
            </w:pPr>
            <w:r w:rsidRPr="00901F10">
              <w:rPr>
                <w:sz w:val="26"/>
                <w:szCs w:val="26"/>
              </w:rPr>
              <w:t>Hạng mục thử nghiệm/kiểm định</w:t>
            </w:r>
          </w:p>
          <w:p w14:paraId="057F948C" w14:textId="77777777" w:rsidR="00C70DFB" w:rsidRPr="00901F10" w:rsidRDefault="00C70DFB" w:rsidP="00C70DFB">
            <w:pPr>
              <w:spacing w:before="60"/>
              <w:contextualSpacing/>
              <w:rPr>
                <w:sz w:val="26"/>
                <w:szCs w:val="26"/>
              </w:rPr>
            </w:pPr>
            <w:r w:rsidRPr="00901F10">
              <w:rPr>
                <w:sz w:val="26"/>
                <w:szCs w:val="26"/>
              </w:rPr>
              <w:t>Cấp độ 2 – Offline</w:t>
            </w:r>
          </w:p>
        </w:tc>
        <w:tc>
          <w:tcPr>
            <w:tcW w:w="6096" w:type="dxa"/>
            <w:tcBorders>
              <w:top w:val="single" w:sz="4" w:space="0" w:color="auto"/>
              <w:left w:val="single" w:sz="4" w:space="0" w:color="auto"/>
              <w:right w:val="single" w:sz="4" w:space="0" w:color="auto"/>
            </w:tcBorders>
            <w:noWrap/>
          </w:tcPr>
          <w:p w14:paraId="0A726CB8" w14:textId="77777777" w:rsidR="00C70DFB" w:rsidRPr="00901F10" w:rsidRDefault="00C70DFB" w:rsidP="00C70DFB">
            <w:pPr>
              <w:spacing w:before="60"/>
              <w:contextualSpacing/>
              <w:rPr>
                <w:sz w:val="26"/>
                <w:szCs w:val="26"/>
              </w:rPr>
            </w:pPr>
            <w:r w:rsidRPr="00901F10">
              <w:rPr>
                <w:sz w:val="26"/>
                <w:szCs w:val="26"/>
              </w:rPr>
              <w:t xml:space="preserve">Kiểm tra ngoại quan </w:t>
            </w:r>
          </w:p>
        </w:tc>
        <w:tc>
          <w:tcPr>
            <w:tcW w:w="1559" w:type="dxa"/>
            <w:tcBorders>
              <w:top w:val="single" w:sz="4" w:space="0" w:color="auto"/>
              <w:left w:val="single" w:sz="4" w:space="0" w:color="auto"/>
              <w:right w:val="single" w:sz="4" w:space="0" w:color="auto"/>
            </w:tcBorders>
            <w:vAlign w:val="center"/>
          </w:tcPr>
          <w:p w14:paraId="62C1889D" w14:textId="5BD7E67B" w:rsidR="00C70DFB" w:rsidRPr="00901F10" w:rsidRDefault="00C70DFB" w:rsidP="00C70DFB">
            <w:pPr>
              <w:spacing w:before="60"/>
              <w:contextualSpacing/>
              <w:jc w:val="center"/>
              <w:rPr>
                <w:sz w:val="26"/>
                <w:szCs w:val="26"/>
              </w:rPr>
            </w:pPr>
            <w:r>
              <w:rPr>
                <w:sz w:val="26"/>
                <w:szCs w:val="26"/>
              </w:rPr>
              <w:t>Đáp ứng</w:t>
            </w:r>
          </w:p>
        </w:tc>
        <w:tc>
          <w:tcPr>
            <w:tcW w:w="1417" w:type="dxa"/>
            <w:vAlign w:val="center"/>
          </w:tcPr>
          <w:p w14:paraId="5593F473" w14:textId="77777777" w:rsidR="00C70DFB" w:rsidRPr="00901F10" w:rsidRDefault="00C70DFB" w:rsidP="00C70DFB">
            <w:pPr>
              <w:spacing w:before="60"/>
              <w:contextualSpacing/>
              <w:jc w:val="center"/>
              <w:rPr>
                <w:sz w:val="26"/>
                <w:szCs w:val="26"/>
              </w:rPr>
            </w:pPr>
          </w:p>
        </w:tc>
        <w:tc>
          <w:tcPr>
            <w:tcW w:w="1560" w:type="dxa"/>
            <w:vAlign w:val="center"/>
          </w:tcPr>
          <w:p w14:paraId="4F9499E0" w14:textId="04B1E703" w:rsidR="00C70DFB" w:rsidRPr="00901F10" w:rsidRDefault="00C70DFB" w:rsidP="00C70DFB">
            <w:pPr>
              <w:spacing w:before="60"/>
              <w:contextualSpacing/>
              <w:jc w:val="center"/>
              <w:rPr>
                <w:sz w:val="26"/>
                <w:szCs w:val="26"/>
              </w:rPr>
            </w:pPr>
            <w:r>
              <w:rPr>
                <w:sz w:val="26"/>
                <w:szCs w:val="26"/>
              </w:rPr>
              <w:t>Không đáp ứng</w:t>
            </w:r>
          </w:p>
        </w:tc>
      </w:tr>
      <w:tr w:rsidR="00C70DFB" w:rsidRPr="00901F10" w14:paraId="7A046F60" w14:textId="12E00802" w:rsidTr="00DA2724">
        <w:trPr>
          <w:trHeight w:val="20"/>
        </w:trPr>
        <w:tc>
          <w:tcPr>
            <w:tcW w:w="709" w:type="dxa"/>
            <w:vMerge/>
            <w:tcBorders>
              <w:left w:val="single" w:sz="4" w:space="0" w:color="auto"/>
              <w:right w:val="single" w:sz="4" w:space="0" w:color="auto"/>
            </w:tcBorders>
            <w:noWrap/>
            <w:vAlign w:val="center"/>
          </w:tcPr>
          <w:p w14:paraId="41432813" w14:textId="77777777" w:rsidR="00C70DFB" w:rsidRPr="00901F10" w:rsidRDefault="00C70DFB" w:rsidP="00C70DFB">
            <w:pPr>
              <w:spacing w:before="60"/>
              <w:jc w:val="center"/>
              <w:rPr>
                <w:sz w:val="26"/>
                <w:szCs w:val="26"/>
                <w:lang w:eastAsia="vi-VN"/>
              </w:rPr>
            </w:pPr>
          </w:p>
        </w:tc>
        <w:tc>
          <w:tcPr>
            <w:tcW w:w="3260" w:type="dxa"/>
            <w:vMerge/>
            <w:tcBorders>
              <w:left w:val="single" w:sz="4" w:space="0" w:color="auto"/>
              <w:right w:val="single" w:sz="4" w:space="0" w:color="auto"/>
            </w:tcBorders>
            <w:noWrap/>
            <w:vAlign w:val="center"/>
          </w:tcPr>
          <w:p w14:paraId="4865283C" w14:textId="77777777" w:rsidR="00C70DFB" w:rsidRPr="00901F10" w:rsidRDefault="00C70DFB" w:rsidP="00C70DFB">
            <w:pPr>
              <w:spacing w:before="60"/>
              <w:contextualSpacing/>
              <w:rPr>
                <w:sz w:val="26"/>
                <w:szCs w:val="26"/>
              </w:rPr>
            </w:pPr>
          </w:p>
        </w:tc>
        <w:tc>
          <w:tcPr>
            <w:tcW w:w="6096" w:type="dxa"/>
            <w:tcBorders>
              <w:left w:val="single" w:sz="4" w:space="0" w:color="auto"/>
              <w:right w:val="single" w:sz="4" w:space="0" w:color="auto"/>
            </w:tcBorders>
          </w:tcPr>
          <w:p w14:paraId="6BC55CA3" w14:textId="77777777" w:rsidR="00C70DFB" w:rsidRPr="00901F10" w:rsidRDefault="00C70DFB" w:rsidP="00C70DFB">
            <w:pPr>
              <w:spacing w:before="60"/>
              <w:contextualSpacing/>
              <w:rPr>
                <w:sz w:val="26"/>
                <w:szCs w:val="26"/>
              </w:rPr>
            </w:pPr>
            <w:r w:rsidRPr="00901F10">
              <w:rPr>
                <w:sz w:val="26"/>
                <w:szCs w:val="26"/>
              </w:rPr>
              <w:t xml:space="preserve">Đo điện trở cách điện </w:t>
            </w:r>
          </w:p>
        </w:tc>
        <w:tc>
          <w:tcPr>
            <w:tcW w:w="1559" w:type="dxa"/>
            <w:tcBorders>
              <w:left w:val="single" w:sz="4" w:space="0" w:color="auto"/>
              <w:right w:val="single" w:sz="4" w:space="0" w:color="auto"/>
            </w:tcBorders>
            <w:vAlign w:val="center"/>
          </w:tcPr>
          <w:p w14:paraId="0D7FC710" w14:textId="37F807E7" w:rsidR="00C70DFB" w:rsidRPr="00901F10" w:rsidRDefault="00C70DFB" w:rsidP="00C70DFB">
            <w:pPr>
              <w:spacing w:before="60"/>
              <w:jc w:val="center"/>
              <w:rPr>
                <w:sz w:val="26"/>
                <w:szCs w:val="26"/>
                <w:lang w:eastAsia="vi-VN"/>
              </w:rPr>
            </w:pPr>
            <w:r>
              <w:rPr>
                <w:sz w:val="26"/>
                <w:szCs w:val="26"/>
              </w:rPr>
              <w:t>Đáp ứng</w:t>
            </w:r>
          </w:p>
        </w:tc>
        <w:tc>
          <w:tcPr>
            <w:tcW w:w="1417" w:type="dxa"/>
            <w:vAlign w:val="center"/>
          </w:tcPr>
          <w:p w14:paraId="66FCD75C" w14:textId="77777777" w:rsidR="00C70DFB" w:rsidRPr="00901F10" w:rsidRDefault="00C70DFB" w:rsidP="00C70DFB">
            <w:pPr>
              <w:spacing w:before="60"/>
              <w:jc w:val="center"/>
              <w:rPr>
                <w:sz w:val="26"/>
                <w:szCs w:val="26"/>
                <w:lang w:eastAsia="vi-VN"/>
              </w:rPr>
            </w:pPr>
          </w:p>
        </w:tc>
        <w:tc>
          <w:tcPr>
            <w:tcW w:w="1560" w:type="dxa"/>
            <w:vAlign w:val="center"/>
          </w:tcPr>
          <w:p w14:paraId="37A00234" w14:textId="4153EA08" w:rsidR="00C70DFB" w:rsidRPr="00901F10" w:rsidRDefault="00C70DFB" w:rsidP="00C70DFB">
            <w:pPr>
              <w:spacing w:before="60"/>
              <w:jc w:val="center"/>
              <w:rPr>
                <w:sz w:val="26"/>
                <w:szCs w:val="26"/>
                <w:lang w:eastAsia="vi-VN"/>
              </w:rPr>
            </w:pPr>
            <w:r>
              <w:rPr>
                <w:sz w:val="26"/>
                <w:szCs w:val="26"/>
              </w:rPr>
              <w:t>Không đáp ứng</w:t>
            </w:r>
          </w:p>
        </w:tc>
      </w:tr>
      <w:tr w:rsidR="00C70DFB" w:rsidRPr="00901F10" w14:paraId="63167412" w14:textId="108157B1" w:rsidTr="00DA2724">
        <w:trPr>
          <w:trHeight w:val="20"/>
        </w:trPr>
        <w:tc>
          <w:tcPr>
            <w:tcW w:w="709" w:type="dxa"/>
            <w:vMerge/>
            <w:tcBorders>
              <w:left w:val="single" w:sz="4" w:space="0" w:color="auto"/>
              <w:right w:val="single" w:sz="4" w:space="0" w:color="auto"/>
            </w:tcBorders>
            <w:noWrap/>
            <w:vAlign w:val="center"/>
          </w:tcPr>
          <w:p w14:paraId="1731A96B" w14:textId="77777777" w:rsidR="00C70DFB" w:rsidRPr="00901F10" w:rsidRDefault="00C70DFB" w:rsidP="00C70DFB">
            <w:pPr>
              <w:spacing w:before="60"/>
              <w:jc w:val="center"/>
              <w:rPr>
                <w:sz w:val="26"/>
                <w:szCs w:val="26"/>
                <w:lang w:eastAsia="vi-VN"/>
              </w:rPr>
            </w:pPr>
          </w:p>
        </w:tc>
        <w:tc>
          <w:tcPr>
            <w:tcW w:w="3260" w:type="dxa"/>
            <w:vMerge/>
            <w:tcBorders>
              <w:left w:val="single" w:sz="4" w:space="0" w:color="auto"/>
              <w:right w:val="single" w:sz="4" w:space="0" w:color="auto"/>
            </w:tcBorders>
            <w:noWrap/>
            <w:vAlign w:val="center"/>
          </w:tcPr>
          <w:p w14:paraId="673D24F1" w14:textId="77777777" w:rsidR="00C70DFB" w:rsidRPr="00901F10" w:rsidRDefault="00C70DFB" w:rsidP="00C70DFB">
            <w:pPr>
              <w:spacing w:before="60"/>
              <w:contextualSpacing/>
              <w:rPr>
                <w:sz w:val="26"/>
                <w:szCs w:val="26"/>
              </w:rPr>
            </w:pPr>
          </w:p>
        </w:tc>
        <w:tc>
          <w:tcPr>
            <w:tcW w:w="6096" w:type="dxa"/>
            <w:tcBorders>
              <w:left w:val="single" w:sz="4" w:space="0" w:color="auto"/>
              <w:right w:val="single" w:sz="4" w:space="0" w:color="auto"/>
            </w:tcBorders>
          </w:tcPr>
          <w:p w14:paraId="2FBF1ECC" w14:textId="77777777" w:rsidR="00C70DFB" w:rsidRPr="00901F10" w:rsidRDefault="00C70DFB" w:rsidP="00C70DFB">
            <w:pPr>
              <w:spacing w:before="60"/>
              <w:contextualSpacing/>
              <w:rPr>
                <w:sz w:val="26"/>
                <w:szCs w:val="26"/>
              </w:rPr>
            </w:pPr>
            <w:r w:rsidRPr="00901F10">
              <w:rPr>
                <w:sz w:val="26"/>
                <w:szCs w:val="26"/>
              </w:rPr>
              <w:t xml:space="preserve">Đo dung lượng giàn tụ bù </w:t>
            </w:r>
          </w:p>
        </w:tc>
        <w:tc>
          <w:tcPr>
            <w:tcW w:w="1559" w:type="dxa"/>
            <w:tcBorders>
              <w:left w:val="single" w:sz="4" w:space="0" w:color="auto"/>
              <w:right w:val="single" w:sz="4" w:space="0" w:color="auto"/>
            </w:tcBorders>
            <w:vAlign w:val="center"/>
          </w:tcPr>
          <w:p w14:paraId="520D4B81" w14:textId="4B4608D3" w:rsidR="00C70DFB" w:rsidRPr="00901F10" w:rsidRDefault="00C70DFB" w:rsidP="00C70DFB">
            <w:pPr>
              <w:spacing w:before="60"/>
              <w:jc w:val="center"/>
              <w:rPr>
                <w:sz w:val="26"/>
                <w:szCs w:val="26"/>
                <w:lang w:eastAsia="vi-VN"/>
              </w:rPr>
            </w:pPr>
            <w:r>
              <w:rPr>
                <w:sz w:val="26"/>
                <w:szCs w:val="26"/>
              </w:rPr>
              <w:t>Đáp ứng</w:t>
            </w:r>
          </w:p>
        </w:tc>
        <w:tc>
          <w:tcPr>
            <w:tcW w:w="1417" w:type="dxa"/>
            <w:vAlign w:val="center"/>
          </w:tcPr>
          <w:p w14:paraId="5904D8B3" w14:textId="77777777" w:rsidR="00C70DFB" w:rsidRPr="00901F10" w:rsidRDefault="00C70DFB" w:rsidP="00C70DFB">
            <w:pPr>
              <w:spacing w:before="60"/>
              <w:jc w:val="center"/>
              <w:rPr>
                <w:sz w:val="26"/>
                <w:szCs w:val="26"/>
                <w:lang w:eastAsia="vi-VN"/>
              </w:rPr>
            </w:pPr>
          </w:p>
        </w:tc>
        <w:tc>
          <w:tcPr>
            <w:tcW w:w="1560" w:type="dxa"/>
            <w:vAlign w:val="center"/>
          </w:tcPr>
          <w:p w14:paraId="4D0DC9C3" w14:textId="58CD7146" w:rsidR="00C70DFB" w:rsidRPr="00901F10" w:rsidRDefault="00C70DFB" w:rsidP="00C70DFB">
            <w:pPr>
              <w:spacing w:before="60"/>
              <w:jc w:val="center"/>
              <w:rPr>
                <w:sz w:val="26"/>
                <w:szCs w:val="26"/>
                <w:lang w:eastAsia="vi-VN"/>
              </w:rPr>
            </w:pPr>
            <w:r>
              <w:rPr>
                <w:sz w:val="26"/>
                <w:szCs w:val="26"/>
              </w:rPr>
              <w:t>Không đáp ứng</w:t>
            </w:r>
          </w:p>
        </w:tc>
      </w:tr>
      <w:tr w:rsidR="00C70DFB" w:rsidRPr="00901F10" w14:paraId="65266C5B" w14:textId="25021AFA" w:rsidTr="00DA2724">
        <w:trPr>
          <w:trHeight w:val="311"/>
        </w:trPr>
        <w:tc>
          <w:tcPr>
            <w:tcW w:w="709" w:type="dxa"/>
            <w:tcBorders>
              <w:left w:val="single" w:sz="4" w:space="0" w:color="auto"/>
              <w:right w:val="single" w:sz="4" w:space="0" w:color="auto"/>
            </w:tcBorders>
            <w:noWrap/>
            <w:vAlign w:val="center"/>
          </w:tcPr>
          <w:p w14:paraId="6F6FB911" w14:textId="77777777" w:rsidR="00C70DFB" w:rsidRPr="00901F10" w:rsidRDefault="00C70DFB" w:rsidP="00C70DFB">
            <w:pPr>
              <w:spacing w:before="60"/>
              <w:jc w:val="center"/>
              <w:rPr>
                <w:sz w:val="26"/>
                <w:szCs w:val="26"/>
                <w:lang w:eastAsia="vi-VN"/>
              </w:rPr>
            </w:pPr>
            <w:r w:rsidRPr="00901F10">
              <w:rPr>
                <w:sz w:val="26"/>
                <w:szCs w:val="26"/>
                <w:lang w:eastAsia="vi-VN"/>
              </w:rPr>
              <w:t>3</w:t>
            </w:r>
          </w:p>
        </w:tc>
        <w:tc>
          <w:tcPr>
            <w:tcW w:w="3260" w:type="dxa"/>
            <w:tcBorders>
              <w:left w:val="single" w:sz="4" w:space="0" w:color="auto"/>
              <w:right w:val="single" w:sz="4" w:space="0" w:color="auto"/>
            </w:tcBorders>
            <w:noWrap/>
            <w:vAlign w:val="center"/>
          </w:tcPr>
          <w:p w14:paraId="2C1BBBE9" w14:textId="77777777" w:rsidR="00C70DFB" w:rsidRPr="00901F10" w:rsidRDefault="00C70DFB" w:rsidP="00C70DFB">
            <w:pPr>
              <w:spacing w:before="60"/>
              <w:contextualSpacing/>
              <w:rPr>
                <w:sz w:val="26"/>
                <w:szCs w:val="26"/>
              </w:rPr>
            </w:pPr>
            <w:r w:rsidRPr="00901F10">
              <w:rPr>
                <w:sz w:val="26"/>
                <w:szCs w:val="26"/>
              </w:rPr>
              <w:t>Hạng mục thử nghiệm/kiểm định</w:t>
            </w:r>
          </w:p>
          <w:p w14:paraId="3F04A180" w14:textId="77777777" w:rsidR="00C70DFB" w:rsidRPr="00901F10" w:rsidRDefault="00C70DFB" w:rsidP="00C70DFB">
            <w:pPr>
              <w:spacing w:before="60"/>
              <w:contextualSpacing/>
              <w:rPr>
                <w:sz w:val="26"/>
                <w:szCs w:val="26"/>
              </w:rPr>
            </w:pPr>
            <w:r w:rsidRPr="00901F10">
              <w:rPr>
                <w:sz w:val="26"/>
                <w:szCs w:val="26"/>
              </w:rPr>
              <w:t>Cấp độ 3 – Offline</w:t>
            </w:r>
          </w:p>
        </w:tc>
        <w:tc>
          <w:tcPr>
            <w:tcW w:w="6096" w:type="dxa"/>
            <w:tcBorders>
              <w:left w:val="single" w:sz="4" w:space="0" w:color="auto"/>
              <w:right w:val="single" w:sz="4" w:space="0" w:color="auto"/>
            </w:tcBorders>
            <w:vAlign w:val="center"/>
          </w:tcPr>
          <w:p w14:paraId="2FB48CC2" w14:textId="77777777" w:rsidR="00C70DFB" w:rsidRPr="00901F10" w:rsidRDefault="00C70DFB" w:rsidP="00C70DFB">
            <w:pPr>
              <w:spacing w:before="60"/>
              <w:contextualSpacing/>
              <w:rPr>
                <w:sz w:val="26"/>
                <w:szCs w:val="26"/>
              </w:rPr>
            </w:pPr>
            <w:r w:rsidRPr="00901F10">
              <w:rPr>
                <w:sz w:val="26"/>
                <w:szCs w:val="26"/>
              </w:rPr>
              <w:t>Đo dung lượng bình tụ bù</w:t>
            </w:r>
          </w:p>
        </w:tc>
        <w:tc>
          <w:tcPr>
            <w:tcW w:w="1559" w:type="dxa"/>
            <w:tcBorders>
              <w:left w:val="single" w:sz="4" w:space="0" w:color="auto"/>
              <w:right w:val="single" w:sz="4" w:space="0" w:color="auto"/>
            </w:tcBorders>
            <w:vAlign w:val="center"/>
          </w:tcPr>
          <w:p w14:paraId="3C88BF79" w14:textId="5C7F767A" w:rsidR="00C70DFB" w:rsidRPr="00901F10" w:rsidRDefault="00C70DFB" w:rsidP="00C70DFB">
            <w:pPr>
              <w:spacing w:before="60"/>
              <w:jc w:val="center"/>
              <w:rPr>
                <w:sz w:val="26"/>
                <w:szCs w:val="26"/>
                <w:lang w:eastAsia="vi-VN"/>
              </w:rPr>
            </w:pPr>
            <w:r>
              <w:rPr>
                <w:sz w:val="26"/>
                <w:szCs w:val="26"/>
              </w:rPr>
              <w:t>Đáp ứng</w:t>
            </w:r>
          </w:p>
        </w:tc>
        <w:tc>
          <w:tcPr>
            <w:tcW w:w="1417" w:type="dxa"/>
            <w:vAlign w:val="center"/>
          </w:tcPr>
          <w:p w14:paraId="7DDAD981" w14:textId="77777777" w:rsidR="00C70DFB" w:rsidRPr="00901F10" w:rsidRDefault="00C70DFB" w:rsidP="00C70DFB">
            <w:pPr>
              <w:spacing w:before="60"/>
              <w:jc w:val="center"/>
              <w:rPr>
                <w:sz w:val="26"/>
                <w:szCs w:val="26"/>
                <w:lang w:eastAsia="vi-VN"/>
              </w:rPr>
            </w:pPr>
          </w:p>
        </w:tc>
        <w:tc>
          <w:tcPr>
            <w:tcW w:w="1560" w:type="dxa"/>
            <w:vAlign w:val="center"/>
          </w:tcPr>
          <w:p w14:paraId="5CD1BA31" w14:textId="20F0FD50" w:rsidR="00C70DFB" w:rsidRPr="00901F10" w:rsidRDefault="00C70DFB" w:rsidP="00C70DFB">
            <w:pPr>
              <w:spacing w:before="60"/>
              <w:jc w:val="center"/>
              <w:rPr>
                <w:sz w:val="26"/>
                <w:szCs w:val="26"/>
                <w:lang w:eastAsia="vi-VN"/>
              </w:rPr>
            </w:pPr>
            <w:r>
              <w:rPr>
                <w:sz w:val="26"/>
                <w:szCs w:val="26"/>
              </w:rPr>
              <w:t>Không đáp ứng</w:t>
            </w:r>
          </w:p>
        </w:tc>
      </w:tr>
    </w:tbl>
    <w:p w14:paraId="0E17D260" w14:textId="77777777" w:rsidR="008516AB" w:rsidRPr="00901F10" w:rsidRDefault="008516AB" w:rsidP="008516AB">
      <w:pPr>
        <w:spacing w:before="40" w:after="40"/>
        <w:rPr>
          <w:sz w:val="26"/>
          <w:szCs w:val="26"/>
        </w:rPr>
      </w:pPr>
    </w:p>
    <w:p w14:paraId="42EE7542" w14:textId="77777777" w:rsidR="008516AB" w:rsidRPr="00901F10" w:rsidRDefault="008516AB" w:rsidP="008516AB">
      <w:pPr>
        <w:spacing w:before="40" w:after="40"/>
        <w:rPr>
          <w:b/>
          <w:bCs/>
          <w:sz w:val="26"/>
          <w:szCs w:val="26"/>
        </w:rPr>
      </w:pPr>
      <w:r w:rsidRPr="00901F10">
        <w:rPr>
          <w:b/>
          <w:bCs/>
          <w:sz w:val="26"/>
          <w:szCs w:val="26"/>
        </w:rPr>
        <w:t>5. Thử nghiệm/kiểm định Máy cắt tự đóng lại – Recloser 24kV</w:t>
      </w:r>
    </w:p>
    <w:tbl>
      <w:tblPr>
        <w:tblW w:w="145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260"/>
        <w:gridCol w:w="6096"/>
        <w:gridCol w:w="1520"/>
        <w:gridCol w:w="1490"/>
        <w:gridCol w:w="1490"/>
      </w:tblGrid>
      <w:tr w:rsidR="00304B81" w:rsidRPr="00901F10" w14:paraId="216C2B39" w14:textId="263EE626" w:rsidTr="00F414B2">
        <w:trPr>
          <w:trHeight w:val="150"/>
        </w:trPr>
        <w:tc>
          <w:tcPr>
            <w:tcW w:w="710" w:type="dxa"/>
            <w:vMerge w:val="restart"/>
            <w:tcBorders>
              <w:top w:val="single" w:sz="4" w:space="0" w:color="auto"/>
              <w:left w:val="single" w:sz="4" w:space="0" w:color="auto"/>
              <w:right w:val="single" w:sz="4" w:space="0" w:color="auto"/>
            </w:tcBorders>
            <w:noWrap/>
            <w:vAlign w:val="center"/>
            <w:hideMark/>
          </w:tcPr>
          <w:p w14:paraId="51152A49" w14:textId="77777777" w:rsidR="00304B81" w:rsidRPr="00901F10" w:rsidRDefault="00304B81" w:rsidP="00304B81">
            <w:pPr>
              <w:spacing w:before="60"/>
              <w:ind w:left="-130" w:firstLine="130"/>
              <w:jc w:val="center"/>
              <w:rPr>
                <w:b/>
                <w:sz w:val="26"/>
                <w:szCs w:val="26"/>
                <w:lang w:eastAsia="vi-VN"/>
              </w:rPr>
            </w:pPr>
            <w:r w:rsidRPr="00901F10">
              <w:rPr>
                <w:b/>
                <w:sz w:val="26"/>
                <w:szCs w:val="26"/>
                <w:lang w:eastAsia="vi-VN"/>
              </w:rPr>
              <w:t>Stt</w:t>
            </w:r>
          </w:p>
        </w:tc>
        <w:tc>
          <w:tcPr>
            <w:tcW w:w="3260" w:type="dxa"/>
            <w:vMerge w:val="restart"/>
            <w:tcBorders>
              <w:top w:val="single" w:sz="4" w:space="0" w:color="auto"/>
              <w:left w:val="single" w:sz="4" w:space="0" w:color="auto"/>
              <w:right w:val="single" w:sz="4" w:space="0" w:color="auto"/>
            </w:tcBorders>
            <w:noWrap/>
            <w:vAlign w:val="center"/>
            <w:hideMark/>
          </w:tcPr>
          <w:p w14:paraId="34040D09" w14:textId="77777777" w:rsidR="00304B81" w:rsidRPr="00901F10" w:rsidRDefault="00304B81" w:rsidP="00304B81">
            <w:pPr>
              <w:spacing w:before="60"/>
              <w:jc w:val="center"/>
              <w:rPr>
                <w:b/>
                <w:sz w:val="26"/>
                <w:szCs w:val="26"/>
                <w:lang w:eastAsia="vi-VN"/>
              </w:rPr>
            </w:pPr>
            <w:r w:rsidRPr="00901F10">
              <w:rPr>
                <w:b/>
                <w:sz w:val="26"/>
                <w:szCs w:val="26"/>
                <w:lang w:eastAsia="vi-VN"/>
              </w:rPr>
              <w:t>Mô tả</w:t>
            </w:r>
          </w:p>
        </w:tc>
        <w:tc>
          <w:tcPr>
            <w:tcW w:w="6096" w:type="dxa"/>
            <w:vMerge w:val="restart"/>
            <w:tcBorders>
              <w:top w:val="single" w:sz="4" w:space="0" w:color="auto"/>
              <w:left w:val="single" w:sz="4" w:space="0" w:color="auto"/>
              <w:right w:val="single" w:sz="4" w:space="0" w:color="auto"/>
            </w:tcBorders>
            <w:noWrap/>
            <w:vAlign w:val="center"/>
            <w:hideMark/>
          </w:tcPr>
          <w:p w14:paraId="1A74D5EF" w14:textId="77777777" w:rsidR="00304B81" w:rsidRPr="00901F10" w:rsidRDefault="00304B81" w:rsidP="00304B81">
            <w:pPr>
              <w:spacing w:before="60"/>
              <w:jc w:val="center"/>
              <w:rPr>
                <w:b/>
                <w:sz w:val="26"/>
                <w:szCs w:val="26"/>
                <w:lang w:eastAsia="vi-VN"/>
              </w:rPr>
            </w:pPr>
            <w:r w:rsidRPr="00901F10">
              <w:rPr>
                <w:b/>
                <w:sz w:val="26"/>
                <w:szCs w:val="26"/>
                <w:lang w:eastAsia="vi-VN"/>
              </w:rPr>
              <w:t>Yêu cầu</w:t>
            </w:r>
          </w:p>
        </w:tc>
        <w:tc>
          <w:tcPr>
            <w:tcW w:w="4500" w:type="dxa"/>
            <w:gridSpan w:val="3"/>
            <w:tcBorders>
              <w:top w:val="single" w:sz="4" w:space="0" w:color="auto"/>
              <w:left w:val="single" w:sz="4" w:space="0" w:color="auto"/>
              <w:bottom w:val="single" w:sz="4" w:space="0" w:color="auto"/>
            </w:tcBorders>
            <w:vAlign w:val="center"/>
          </w:tcPr>
          <w:p w14:paraId="5610075C" w14:textId="303B9D35" w:rsidR="00304B81" w:rsidRPr="00901F10" w:rsidRDefault="00304B81" w:rsidP="00304B81">
            <w:pPr>
              <w:spacing w:before="60"/>
              <w:jc w:val="center"/>
              <w:rPr>
                <w:b/>
                <w:sz w:val="26"/>
                <w:szCs w:val="26"/>
                <w:lang w:eastAsia="vi-VN"/>
              </w:rPr>
            </w:pPr>
            <w:r w:rsidRPr="00FA3934">
              <w:rPr>
                <w:b/>
                <w:sz w:val="26"/>
                <w:szCs w:val="26"/>
                <w:lang w:eastAsia="vi-VN"/>
              </w:rPr>
              <w:t>Đánh giá tính đáp ứng</w:t>
            </w:r>
          </w:p>
        </w:tc>
      </w:tr>
      <w:tr w:rsidR="00304B81" w:rsidRPr="00901F10" w14:paraId="26051116" w14:textId="77777777" w:rsidTr="00304B81">
        <w:trPr>
          <w:trHeight w:val="150"/>
        </w:trPr>
        <w:tc>
          <w:tcPr>
            <w:tcW w:w="710" w:type="dxa"/>
            <w:vMerge/>
            <w:tcBorders>
              <w:left w:val="single" w:sz="4" w:space="0" w:color="auto"/>
              <w:bottom w:val="single" w:sz="4" w:space="0" w:color="auto"/>
              <w:right w:val="single" w:sz="4" w:space="0" w:color="auto"/>
            </w:tcBorders>
            <w:noWrap/>
            <w:vAlign w:val="center"/>
          </w:tcPr>
          <w:p w14:paraId="774A0686" w14:textId="77777777" w:rsidR="00304B81" w:rsidRPr="00901F10" w:rsidRDefault="00304B81" w:rsidP="00304B81">
            <w:pPr>
              <w:spacing w:before="60"/>
              <w:ind w:left="-130" w:firstLine="130"/>
              <w:jc w:val="center"/>
              <w:rPr>
                <w:b/>
                <w:sz w:val="26"/>
                <w:szCs w:val="26"/>
                <w:lang w:eastAsia="vi-VN"/>
              </w:rPr>
            </w:pPr>
          </w:p>
        </w:tc>
        <w:tc>
          <w:tcPr>
            <w:tcW w:w="3260" w:type="dxa"/>
            <w:vMerge/>
            <w:tcBorders>
              <w:left w:val="single" w:sz="4" w:space="0" w:color="auto"/>
              <w:bottom w:val="single" w:sz="4" w:space="0" w:color="auto"/>
              <w:right w:val="single" w:sz="4" w:space="0" w:color="auto"/>
            </w:tcBorders>
            <w:noWrap/>
            <w:vAlign w:val="center"/>
          </w:tcPr>
          <w:p w14:paraId="6DE93026" w14:textId="77777777" w:rsidR="00304B81" w:rsidRPr="00901F10" w:rsidRDefault="00304B81" w:rsidP="00304B81">
            <w:pPr>
              <w:spacing w:before="60"/>
              <w:jc w:val="center"/>
              <w:rPr>
                <w:b/>
                <w:sz w:val="26"/>
                <w:szCs w:val="26"/>
                <w:lang w:eastAsia="vi-VN"/>
              </w:rPr>
            </w:pPr>
          </w:p>
        </w:tc>
        <w:tc>
          <w:tcPr>
            <w:tcW w:w="6096" w:type="dxa"/>
            <w:vMerge/>
            <w:tcBorders>
              <w:left w:val="single" w:sz="4" w:space="0" w:color="auto"/>
              <w:bottom w:val="single" w:sz="4" w:space="0" w:color="auto"/>
              <w:right w:val="single" w:sz="4" w:space="0" w:color="auto"/>
            </w:tcBorders>
            <w:noWrap/>
            <w:vAlign w:val="center"/>
          </w:tcPr>
          <w:p w14:paraId="25E90A2F" w14:textId="77777777" w:rsidR="00304B81" w:rsidRPr="00901F10" w:rsidRDefault="00304B81" w:rsidP="00304B81">
            <w:pPr>
              <w:spacing w:before="60"/>
              <w:jc w:val="center"/>
              <w:rPr>
                <w:b/>
                <w:sz w:val="26"/>
                <w:szCs w:val="26"/>
                <w:lang w:eastAsia="vi-VN"/>
              </w:rPr>
            </w:pPr>
          </w:p>
        </w:tc>
        <w:tc>
          <w:tcPr>
            <w:tcW w:w="1520" w:type="dxa"/>
            <w:tcBorders>
              <w:top w:val="single" w:sz="4" w:space="0" w:color="auto"/>
              <w:left w:val="single" w:sz="4" w:space="0" w:color="auto"/>
              <w:bottom w:val="single" w:sz="4" w:space="0" w:color="auto"/>
            </w:tcBorders>
            <w:vAlign w:val="center"/>
          </w:tcPr>
          <w:p w14:paraId="4B69E72E" w14:textId="2D97ADE6" w:rsidR="00304B81" w:rsidRPr="00901F10" w:rsidRDefault="00304B81" w:rsidP="00304B81">
            <w:pPr>
              <w:spacing w:before="60"/>
              <w:jc w:val="center"/>
              <w:rPr>
                <w:b/>
                <w:sz w:val="26"/>
                <w:szCs w:val="26"/>
                <w:lang w:eastAsia="vi-VN"/>
              </w:rPr>
            </w:pPr>
            <w:r w:rsidRPr="00FA3934">
              <w:rPr>
                <w:b/>
                <w:bCs/>
                <w:sz w:val="26"/>
                <w:szCs w:val="26"/>
              </w:rPr>
              <w:t>Đạt</w:t>
            </w:r>
          </w:p>
        </w:tc>
        <w:tc>
          <w:tcPr>
            <w:tcW w:w="1490" w:type="dxa"/>
            <w:tcBorders>
              <w:top w:val="single" w:sz="4" w:space="0" w:color="auto"/>
              <w:left w:val="single" w:sz="4" w:space="0" w:color="auto"/>
              <w:bottom w:val="single" w:sz="4" w:space="0" w:color="auto"/>
            </w:tcBorders>
            <w:vAlign w:val="center"/>
          </w:tcPr>
          <w:p w14:paraId="38D6C007" w14:textId="2EF7278C" w:rsidR="00304B81" w:rsidRPr="00901F10" w:rsidRDefault="00304B81" w:rsidP="00304B81">
            <w:pPr>
              <w:spacing w:before="60"/>
              <w:jc w:val="center"/>
              <w:rPr>
                <w:b/>
                <w:sz w:val="26"/>
                <w:szCs w:val="26"/>
                <w:lang w:eastAsia="vi-VN"/>
              </w:rPr>
            </w:pPr>
            <w:r w:rsidRPr="00FA3934">
              <w:rPr>
                <w:b/>
                <w:bCs/>
                <w:sz w:val="26"/>
                <w:szCs w:val="26"/>
              </w:rPr>
              <w:t>Chấp nhận</w:t>
            </w:r>
          </w:p>
        </w:tc>
        <w:tc>
          <w:tcPr>
            <w:tcW w:w="1490" w:type="dxa"/>
            <w:tcBorders>
              <w:top w:val="single" w:sz="4" w:space="0" w:color="auto"/>
              <w:left w:val="single" w:sz="4" w:space="0" w:color="auto"/>
              <w:bottom w:val="single" w:sz="4" w:space="0" w:color="auto"/>
            </w:tcBorders>
            <w:vAlign w:val="center"/>
          </w:tcPr>
          <w:p w14:paraId="78386199" w14:textId="5AB4FB47" w:rsidR="00304B81" w:rsidRPr="00901F10" w:rsidRDefault="00304B81" w:rsidP="00304B81">
            <w:pPr>
              <w:spacing w:before="60"/>
              <w:jc w:val="center"/>
              <w:rPr>
                <w:b/>
                <w:sz w:val="26"/>
                <w:szCs w:val="26"/>
                <w:lang w:eastAsia="vi-VN"/>
              </w:rPr>
            </w:pPr>
            <w:r w:rsidRPr="00FA3934">
              <w:rPr>
                <w:b/>
                <w:bCs/>
                <w:sz w:val="26"/>
                <w:szCs w:val="26"/>
              </w:rPr>
              <w:t>Không đạt</w:t>
            </w:r>
          </w:p>
        </w:tc>
      </w:tr>
      <w:tr w:rsidR="0023630C" w:rsidRPr="00901F10" w14:paraId="37D53D44" w14:textId="3FF7402B" w:rsidTr="004922F4">
        <w:trPr>
          <w:trHeight w:val="20"/>
        </w:trPr>
        <w:tc>
          <w:tcPr>
            <w:tcW w:w="710" w:type="dxa"/>
            <w:tcBorders>
              <w:top w:val="single" w:sz="4" w:space="0" w:color="auto"/>
              <w:left w:val="single" w:sz="4" w:space="0" w:color="auto"/>
              <w:bottom w:val="single" w:sz="4" w:space="0" w:color="auto"/>
              <w:right w:val="single" w:sz="4" w:space="0" w:color="auto"/>
            </w:tcBorders>
            <w:noWrap/>
            <w:vAlign w:val="center"/>
          </w:tcPr>
          <w:p w14:paraId="4DC2FC21" w14:textId="77777777" w:rsidR="0023630C" w:rsidRPr="00901F10" w:rsidRDefault="0023630C" w:rsidP="0023630C">
            <w:pPr>
              <w:spacing w:before="60"/>
              <w:jc w:val="center"/>
              <w:rPr>
                <w:sz w:val="26"/>
                <w:szCs w:val="26"/>
                <w:lang w:eastAsia="vi-VN"/>
              </w:rPr>
            </w:pPr>
            <w:r w:rsidRPr="00901F10">
              <w:rPr>
                <w:sz w:val="26"/>
                <w:szCs w:val="26"/>
                <w:lang w:eastAsia="vi-VN"/>
              </w:rPr>
              <w:t>1</w:t>
            </w:r>
          </w:p>
        </w:tc>
        <w:tc>
          <w:tcPr>
            <w:tcW w:w="3260" w:type="dxa"/>
            <w:tcBorders>
              <w:top w:val="single" w:sz="4" w:space="0" w:color="auto"/>
              <w:left w:val="single" w:sz="4" w:space="0" w:color="auto"/>
              <w:bottom w:val="single" w:sz="4" w:space="0" w:color="auto"/>
              <w:right w:val="single" w:sz="4" w:space="0" w:color="auto"/>
            </w:tcBorders>
            <w:noWrap/>
            <w:vAlign w:val="center"/>
          </w:tcPr>
          <w:p w14:paraId="4C4F5056" w14:textId="77777777" w:rsidR="0023630C" w:rsidRPr="00901F10" w:rsidRDefault="0023630C" w:rsidP="0023630C">
            <w:pPr>
              <w:spacing w:before="60"/>
              <w:contextualSpacing/>
              <w:rPr>
                <w:sz w:val="26"/>
                <w:szCs w:val="26"/>
              </w:rPr>
            </w:pPr>
            <w:r w:rsidRPr="00901F10">
              <w:rPr>
                <w:sz w:val="26"/>
                <w:szCs w:val="26"/>
              </w:rPr>
              <w:t>Tiêu chuẩn thử nghiệm/kiểm định</w:t>
            </w:r>
          </w:p>
        </w:tc>
        <w:tc>
          <w:tcPr>
            <w:tcW w:w="6096" w:type="dxa"/>
            <w:tcBorders>
              <w:top w:val="single" w:sz="4" w:space="0" w:color="auto"/>
              <w:left w:val="single" w:sz="4" w:space="0" w:color="auto"/>
              <w:right w:val="single" w:sz="4" w:space="0" w:color="auto"/>
            </w:tcBorders>
            <w:noWrap/>
            <w:vAlign w:val="center"/>
          </w:tcPr>
          <w:p w14:paraId="19C9BE9F" w14:textId="77777777" w:rsidR="0023630C" w:rsidRPr="00901F10" w:rsidRDefault="0023630C" w:rsidP="0023630C">
            <w:pPr>
              <w:spacing w:before="60"/>
              <w:contextualSpacing/>
              <w:rPr>
                <w:sz w:val="26"/>
                <w:szCs w:val="26"/>
              </w:rPr>
            </w:pPr>
            <w:r w:rsidRPr="00901F10">
              <w:rPr>
                <w:sz w:val="26"/>
                <w:szCs w:val="26"/>
              </w:rPr>
              <w:t xml:space="preserve">- Văn bản số 6321/EVN SPC - KT ngày 20/07/2021 và 8767/EVN SPC -KT ngày 01/10/2021 </w:t>
            </w:r>
            <w:proofErr w:type="gramStart"/>
            <w:r w:rsidRPr="00901F10">
              <w:rPr>
                <w:sz w:val="26"/>
                <w:szCs w:val="26"/>
              </w:rPr>
              <w:t>của  Tổng</w:t>
            </w:r>
            <w:proofErr w:type="gramEnd"/>
            <w:r w:rsidRPr="00901F10">
              <w:rPr>
                <w:sz w:val="26"/>
                <w:szCs w:val="26"/>
              </w:rPr>
              <w:t xml:space="preserve"> Công ty Điện </w:t>
            </w:r>
            <w:proofErr w:type="gramStart"/>
            <w:r w:rsidRPr="00901F10">
              <w:rPr>
                <w:sz w:val="26"/>
                <w:szCs w:val="26"/>
              </w:rPr>
              <w:t>lực  miền</w:t>
            </w:r>
            <w:proofErr w:type="gramEnd"/>
            <w:r w:rsidRPr="00901F10">
              <w:rPr>
                <w:sz w:val="26"/>
                <w:szCs w:val="26"/>
              </w:rPr>
              <w:t xml:space="preserve"> </w:t>
            </w:r>
            <w:proofErr w:type="gramStart"/>
            <w:r w:rsidRPr="00901F10">
              <w:rPr>
                <w:sz w:val="26"/>
                <w:szCs w:val="26"/>
              </w:rPr>
              <w:t>Nam;</w:t>
            </w:r>
            <w:proofErr w:type="gramEnd"/>
          </w:p>
          <w:p w14:paraId="6BA2A942" w14:textId="77777777" w:rsidR="0023630C" w:rsidRPr="00901F10" w:rsidRDefault="0023630C" w:rsidP="0023630C">
            <w:pPr>
              <w:spacing w:before="60"/>
              <w:contextualSpacing/>
              <w:rPr>
                <w:sz w:val="26"/>
                <w:szCs w:val="26"/>
              </w:rPr>
            </w:pPr>
            <w:r w:rsidRPr="00901F10">
              <w:rPr>
                <w:sz w:val="26"/>
                <w:szCs w:val="26"/>
              </w:rPr>
              <w:t xml:space="preserve">- Quy chuẩn kỹ thuật Quốc gia về an toàn điện, </w:t>
            </w:r>
          </w:p>
          <w:p w14:paraId="5A443E76" w14:textId="77777777" w:rsidR="0023630C" w:rsidRPr="00901F10" w:rsidRDefault="0023630C" w:rsidP="0023630C">
            <w:pPr>
              <w:spacing w:before="60"/>
              <w:contextualSpacing/>
              <w:rPr>
                <w:sz w:val="26"/>
                <w:szCs w:val="26"/>
              </w:rPr>
            </w:pPr>
            <w:r w:rsidRPr="00901F10">
              <w:rPr>
                <w:sz w:val="26"/>
                <w:szCs w:val="26"/>
              </w:rPr>
              <w:t xml:space="preserve">- Quy chuẩn kỹ thuật Quốc gia về kỹ thuật </w:t>
            </w:r>
            <w:proofErr w:type="gramStart"/>
            <w:r w:rsidRPr="00901F10">
              <w:rPr>
                <w:sz w:val="26"/>
                <w:szCs w:val="26"/>
              </w:rPr>
              <w:t>điện;</w:t>
            </w:r>
            <w:proofErr w:type="gramEnd"/>
          </w:p>
          <w:p w14:paraId="071D2DE1" w14:textId="77777777" w:rsidR="0023630C" w:rsidRPr="00901F10" w:rsidRDefault="0023630C" w:rsidP="0023630C">
            <w:pPr>
              <w:spacing w:before="60"/>
              <w:contextualSpacing/>
              <w:rPr>
                <w:sz w:val="26"/>
                <w:szCs w:val="26"/>
              </w:rPr>
            </w:pPr>
            <w:r w:rsidRPr="00901F10">
              <w:rPr>
                <w:sz w:val="26"/>
                <w:szCs w:val="26"/>
              </w:rPr>
              <w:t>- QCVN QTĐ-5:2009/</w:t>
            </w:r>
            <w:proofErr w:type="gramStart"/>
            <w:r w:rsidRPr="00901F10">
              <w:rPr>
                <w:sz w:val="26"/>
                <w:szCs w:val="26"/>
              </w:rPr>
              <w:t>BCT;</w:t>
            </w:r>
            <w:proofErr w:type="gramEnd"/>
          </w:p>
          <w:p w14:paraId="0575D1A1" w14:textId="77777777" w:rsidR="0023630C" w:rsidRPr="00901F10" w:rsidRDefault="0023630C" w:rsidP="0023630C">
            <w:pPr>
              <w:spacing w:before="60"/>
              <w:contextualSpacing/>
              <w:rPr>
                <w:sz w:val="26"/>
                <w:szCs w:val="26"/>
              </w:rPr>
            </w:pPr>
            <w:r w:rsidRPr="00901F10">
              <w:rPr>
                <w:sz w:val="26"/>
                <w:szCs w:val="26"/>
              </w:rPr>
              <w:t>- TCVN 8096-200:2010 (IEC 62271-200:2003</w:t>
            </w:r>
            <w:proofErr w:type="gramStart"/>
            <w:r w:rsidRPr="00901F10">
              <w:rPr>
                <w:sz w:val="26"/>
                <w:szCs w:val="26"/>
              </w:rPr>
              <w:t>);</w:t>
            </w:r>
            <w:proofErr w:type="gramEnd"/>
          </w:p>
          <w:p w14:paraId="13F7CC82" w14:textId="77777777" w:rsidR="0023630C" w:rsidRPr="00901F10" w:rsidRDefault="0023630C" w:rsidP="0023630C">
            <w:pPr>
              <w:spacing w:before="60"/>
              <w:contextualSpacing/>
              <w:rPr>
                <w:sz w:val="26"/>
                <w:szCs w:val="26"/>
              </w:rPr>
            </w:pPr>
            <w:r w:rsidRPr="00901F10">
              <w:rPr>
                <w:sz w:val="26"/>
                <w:szCs w:val="26"/>
              </w:rPr>
              <w:t>- IEC 62271-1:</w:t>
            </w:r>
            <w:proofErr w:type="gramStart"/>
            <w:r w:rsidRPr="00901F10">
              <w:rPr>
                <w:sz w:val="26"/>
                <w:szCs w:val="26"/>
              </w:rPr>
              <w:t>2017;</w:t>
            </w:r>
            <w:proofErr w:type="gramEnd"/>
          </w:p>
          <w:p w14:paraId="246D417D" w14:textId="77777777" w:rsidR="0023630C" w:rsidRPr="00901F10" w:rsidRDefault="0023630C" w:rsidP="0023630C">
            <w:pPr>
              <w:spacing w:before="60"/>
              <w:contextualSpacing/>
              <w:rPr>
                <w:sz w:val="26"/>
                <w:szCs w:val="26"/>
              </w:rPr>
            </w:pPr>
            <w:r w:rsidRPr="00901F10">
              <w:rPr>
                <w:sz w:val="26"/>
                <w:szCs w:val="26"/>
              </w:rPr>
              <w:t>- IEC 62271-100:</w:t>
            </w:r>
            <w:proofErr w:type="gramStart"/>
            <w:r w:rsidRPr="00901F10">
              <w:rPr>
                <w:sz w:val="26"/>
                <w:szCs w:val="26"/>
              </w:rPr>
              <w:t>2021;</w:t>
            </w:r>
            <w:proofErr w:type="gramEnd"/>
          </w:p>
          <w:p w14:paraId="0E761CF9" w14:textId="77777777" w:rsidR="0023630C" w:rsidRPr="00901F10" w:rsidRDefault="0023630C" w:rsidP="0023630C">
            <w:pPr>
              <w:spacing w:before="60"/>
              <w:contextualSpacing/>
              <w:rPr>
                <w:sz w:val="26"/>
                <w:szCs w:val="26"/>
              </w:rPr>
            </w:pPr>
            <w:r w:rsidRPr="00901F10">
              <w:rPr>
                <w:sz w:val="26"/>
                <w:szCs w:val="26"/>
              </w:rPr>
              <w:t>- IEC 62271-203:</w:t>
            </w:r>
            <w:proofErr w:type="gramStart"/>
            <w:r w:rsidRPr="00901F10">
              <w:rPr>
                <w:sz w:val="26"/>
                <w:szCs w:val="26"/>
              </w:rPr>
              <w:t>2022;</w:t>
            </w:r>
            <w:proofErr w:type="gramEnd"/>
          </w:p>
          <w:p w14:paraId="644237A6" w14:textId="77777777" w:rsidR="0023630C" w:rsidRPr="00901F10" w:rsidRDefault="0023630C" w:rsidP="0023630C">
            <w:pPr>
              <w:spacing w:before="60"/>
              <w:contextualSpacing/>
              <w:rPr>
                <w:sz w:val="26"/>
                <w:szCs w:val="26"/>
              </w:rPr>
            </w:pPr>
            <w:r w:rsidRPr="00901F10">
              <w:rPr>
                <w:sz w:val="26"/>
                <w:szCs w:val="26"/>
              </w:rPr>
              <w:t>- Tài liệu kỹ thuật của NSX hoặc tương đương.</w:t>
            </w:r>
          </w:p>
        </w:tc>
        <w:tc>
          <w:tcPr>
            <w:tcW w:w="1520" w:type="dxa"/>
            <w:tcBorders>
              <w:top w:val="single" w:sz="4" w:space="0" w:color="auto"/>
              <w:left w:val="single" w:sz="4" w:space="0" w:color="auto"/>
              <w:right w:val="single" w:sz="4" w:space="0" w:color="auto"/>
            </w:tcBorders>
            <w:vAlign w:val="center"/>
          </w:tcPr>
          <w:p w14:paraId="5B5DC82D" w14:textId="35696DE9" w:rsidR="0023630C" w:rsidRPr="00901F10" w:rsidRDefault="0023630C" w:rsidP="0023630C">
            <w:pPr>
              <w:spacing w:before="60"/>
              <w:contextualSpacing/>
              <w:jc w:val="center"/>
              <w:rPr>
                <w:sz w:val="26"/>
                <w:szCs w:val="26"/>
              </w:rPr>
            </w:pPr>
            <w:r>
              <w:rPr>
                <w:sz w:val="26"/>
                <w:szCs w:val="26"/>
              </w:rPr>
              <w:t>Đáp ứng</w:t>
            </w:r>
          </w:p>
        </w:tc>
        <w:tc>
          <w:tcPr>
            <w:tcW w:w="1490" w:type="dxa"/>
            <w:vAlign w:val="center"/>
          </w:tcPr>
          <w:p w14:paraId="0F03CD65" w14:textId="77777777" w:rsidR="0023630C" w:rsidRPr="00901F10" w:rsidRDefault="0023630C" w:rsidP="0023630C">
            <w:pPr>
              <w:spacing w:before="60"/>
              <w:contextualSpacing/>
              <w:jc w:val="center"/>
              <w:rPr>
                <w:sz w:val="26"/>
                <w:szCs w:val="26"/>
              </w:rPr>
            </w:pPr>
          </w:p>
        </w:tc>
        <w:tc>
          <w:tcPr>
            <w:tcW w:w="1490" w:type="dxa"/>
            <w:vAlign w:val="center"/>
          </w:tcPr>
          <w:p w14:paraId="0B65931B" w14:textId="28AA5CF6" w:rsidR="0023630C" w:rsidRPr="00901F10" w:rsidRDefault="0023630C" w:rsidP="0023630C">
            <w:pPr>
              <w:spacing w:before="60"/>
              <w:contextualSpacing/>
              <w:jc w:val="center"/>
              <w:rPr>
                <w:sz w:val="26"/>
                <w:szCs w:val="26"/>
              </w:rPr>
            </w:pPr>
            <w:r>
              <w:rPr>
                <w:sz w:val="26"/>
                <w:szCs w:val="26"/>
              </w:rPr>
              <w:t>Không đáp ứng</w:t>
            </w:r>
          </w:p>
        </w:tc>
      </w:tr>
      <w:tr w:rsidR="0023630C" w:rsidRPr="00901F10" w14:paraId="3C9406E9" w14:textId="52C93259" w:rsidTr="004922F4">
        <w:trPr>
          <w:trHeight w:val="20"/>
        </w:trPr>
        <w:tc>
          <w:tcPr>
            <w:tcW w:w="710" w:type="dxa"/>
            <w:vMerge w:val="restart"/>
            <w:tcBorders>
              <w:top w:val="single" w:sz="4" w:space="0" w:color="auto"/>
              <w:left w:val="single" w:sz="4" w:space="0" w:color="auto"/>
              <w:right w:val="single" w:sz="4" w:space="0" w:color="auto"/>
            </w:tcBorders>
            <w:noWrap/>
            <w:vAlign w:val="center"/>
          </w:tcPr>
          <w:p w14:paraId="0A9C2828" w14:textId="77777777" w:rsidR="0023630C" w:rsidRPr="00901F10" w:rsidRDefault="0023630C" w:rsidP="0023630C">
            <w:pPr>
              <w:spacing w:before="60"/>
              <w:jc w:val="center"/>
              <w:rPr>
                <w:sz w:val="26"/>
                <w:szCs w:val="26"/>
                <w:lang w:eastAsia="vi-VN"/>
              </w:rPr>
            </w:pPr>
            <w:r w:rsidRPr="00901F10">
              <w:rPr>
                <w:sz w:val="26"/>
                <w:szCs w:val="26"/>
                <w:lang w:eastAsia="vi-VN"/>
              </w:rPr>
              <w:lastRenderedPageBreak/>
              <w:t>2</w:t>
            </w:r>
          </w:p>
        </w:tc>
        <w:tc>
          <w:tcPr>
            <w:tcW w:w="3260" w:type="dxa"/>
            <w:vMerge w:val="restart"/>
            <w:tcBorders>
              <w:top w:val="single" w:sz="4" w:space="0" w:color="auto"/>
              <w:left w:val="single" w:sz="4" w:space="0" w:color="auto"/>
              <w:right w:val="single" w:sz="4" w:space="0" w:color="auto"/>
            </w:tcBorders>
            <w:noWrap/>
            <w:vAlign w:val="center"/>
          </w:tcPr>
          <w:p w14:paraId="23BD40D4" w14:textId="77777777" w:rsidR="0023630C" w:rsidRPr="00901F10" w:rsidRDefault="0023630C" w:rsidP="0023630C">
            <w:pPr>
              <w:spacing w:before="60"/>
              <w:contextualSpacing/>
              <w:rPr>
                <w:sz w:val="26"/>
                <w:szCs w:val="26"/>
              </w:rPr>
            </w:pPr>
            <w:r w:rsidRPr="00901F10">
              <w:rPr>
                <w:sz w:val="26"/>
                <w:szCs w:val="26"/>
              </w:rPr>
              <w:t>Hạng mục thử nghiệm/kiểm định</w:t>
            </w:r>
          </w:p>
          <w:p w14:paraId="2E6CC4A2" w14:textId="77777777" w:rsidR="0023630C" w:rsidRPr="00901F10" w:rsidRDefault="0023630C" w:rsidP="0023630C">
            <w:pPr>
              <w:spacing w:before="60"/>
              <w:contextualSpacing/>
              <w:rPr>
                <w:sz w:val="26"/>
                <w:szCs w:val="26"/>
              </w:rPr>
            </w:pPr>
            <w:r w:rsidRPr="00901F10">
              <w:rPr>
                <w:sz w:val="26"/>
                <w:szCs w:val="26"/>
              </w:rPr>
              <w:t>Cấp độ 2 – Offline</w:t>
            </w:r>
          </w:p>
        </w:tc>
        <w:tc>
          <w:tcPr>
            <w:tcW w:w="6096" w:type="dxa"/>
            <w:tcBorders>
              <w:top w:val="single" w:sz="4" w:space="0" w:color="auto"/>
              <w:left w:val="single" w:sz="4" w:space="0" w:color="auto"/>
              <w:right w:val="single" w:sz="4" w:space="0" w:color="auto"/>
            </w:tcBorders>
            <w:noWrap/>
          </w:tcPr>
          <w:p w14:paraId="1DC0367F" w14:textId="77777777" w:rsidR="0023630C" w:rsidRPr="00901F10" w:rsidRDefault="0023630C" w:rsidP="0023630C">
            <w:pPr>
              <w:spacing w:before="60"/>
              <w:contextualSpacing/>
              <w:rPr>
                <w:sz w:val="26"/>
                <w:szCs w:val="26"/>
              </w:rPr>
            </w:pPr>
            <w:r w:rsidRPr="00901F10">
              <w:rPr>
                <w:sz w:val="26"/>
                <w:szCs w:val="26"/>
              </w:rPr>
              <w:t xml:space="preserve">Kiểm tra bên ngoài </w:t>
            </w:r>
          </w:p>
        </w:tc>
        <w:tc>
          <w:tcPr>
            <w:tcW w:w="1520" w:type="dxa"/>
            <w:tcBorders>
              <w:top w:val="single" w:sz="4" w:space="0" w:color="auto"/>
              <w:left w:val="single" w:sz="4" w:space="0" w:color="auto"/>
              <w:right w:val="single" w:sz="4" w:space="0" w:color="auto"/>
            </w:tcBorders>
            <w:vAlign w:val="center"/>
          </w:tcPr>
          <w:p w14:paraId="71F77017" w14:textId="2ABD10A0" w:rsidR="0023630C" w:rsidRPr="00901F10" w:rsidRDefault="0023630C" w:rsidP="0023630C">
            <w:pPr>
              <w:spacing w:before="60"/>
              <w:contextualSpacing/>
              <w:jc w:val="center"/>
              <w:rPr>
                <w:sz w:val="26"/>
                <w:szCs w:val="26"/>
              </w:rPr>
            </w:pPr>
            <w:r>
              <w:rPr>
                <w:sz w:val="26"/>
                <w:szCs w:val="26"/>
              </w:rPr>
              <w:t>Đáp ứng</w:t>
            </w:r>
          </w:p>
        </w:tc>
        <w:tc>
          <w:tcPr>
            <w:tcW w:w="1490" w:type="dxa"/>
            <w:vAlign w:val="center"/>
          </w:tcPr>
          <w:p w14:paraId="20128443" w14:textId="77777777" w:rsidR="0023630C" w:rsidRPr="00901F10" w:rsidRDefault="0023630C" w:rsidP="0023630C">
            <w:pPr>
              <w:spacing w:before="60"/>
              <w:contextualSpacing/>
              <w:jc w:val="center"/>
              <w:rPr>
                <w:sz w:val="26"/>
                <w:szCs w:val="26"/>
              </w:rPr>
            </w:pPr>
          </w:p>
        </w:tc>
        <w:tc>
          <w:tcPr>
            <w:tcW w:w="1490" w:type="dxa"/>
            <w:vAlign w:val="center"/>
          </w:tcPr>
          <w:p w14:paraId="0B9D5B60" w14:textId="32339A00" w:rsidR="0023630C" w:rsidRPr="00901F10" w:rsidRDefault="0023630C" w:rsidP="0023630C">
            <w:pPr>
              <w:spacing w:before="60"/>
              <w:contextualSpacing/>
              <w:jc w:val="center"/>
              <w:rPr>
                <w:sz w:val="26"/>
                <w:szCs w:val="26"/>
              </w:rPr>
            </w:pPr>
            <w:r>
              <w:rPr>
                <w:sz w:val="26"/>
                <w:szCs w:val="26"/>
              </w:rPr>
              <w:t>Không đáp ứng</w:t>
            </w:r>
          </w:p>
        </w:tc>
      </w:tr>
      <w:tr w:rsidR="0023630C" w:rsidRPr="00901F10" w14:paraId="39EE35A7" w14:textId="2EC71997" w:rsidTr="004922F4">
        <w:trPr>
          <w:trHeight w:val="20"/>
        </w:trPr>
        <w:tc>
          <w:tcPr>
            <w:tcW w:w="710" w:type="dxa"/>
            <w:vMerge/>
            <w:tcBorders>
              <w:left w:val="single" w:sz="4" w:space="0" w:color="auto"/>
              <w:right w:val="single" w:sz="4" w:space="0" w:color="auto"/>
            </w:tcBorders>
            <w:noWrap/>
            <w:vAlign w:val="center"/>
          </w:tcPr>
          <w:p w14:paraId="15D9E97F" w14:textId="77777777" w:rsidR="0023630C" w:rsidRPr="00901F10" w:rsidRDefault="0023630C" w:rsidP="0023630C">
            <w:pPr>
              <w:spacing w:before="60"/>
              <w:jc w:val="center"/>
              <w:rPr>
                <w:sz w:val="26"/>
                <w:szCs w:val="26"/>
                <w:lang w:eastAsia="vi-VN"/>
              </w:rPr>
            </w:pPr>
          </w:p>
        </w:tc>
        <w:tc>
          <w:tcPr>
            <w:tcW w:w="3260" w:type="dxa"/>
            <w:vMerge/>
            <w:tcBorders>
              <w:left w:val="single" w:sz="4" w:space="0" w:color="auto"/>
              <w:right w:val="single" w:sz="4" w:space="0" w:color="auto"/>
            </w:tcBorders>
            <w:noWrap/>
            <w:vAlign w:val="center"/>
          </w:tcPr>
          <w:p w14:paraId="63DF603C" w14:textId="77777777" w:rsidR="0023630C" w:rsidRPr="00901F10" w:rsidRDefault="0023630C" w:rsidP="0023630C">
            <w:pPr>
              <w:spacing w:before="60"/>
              <w:contextualSpacing/>
              <w:rPr>
                <w:sz w:val="26"/>
                <w:szCs w:val="26"/>
              </w:rPr>
            </w:pPr>
          </w:p>
        </w:tc>
        <w:tc>
          <w:tcPr>
            <w:tcW w:w="6096" w:type="dxa"/>
            <w:tcBorders>
              <w:left w:val="single" w:sz="4" w:space="0" w:color="auto"/>
              <w:right w:val="single" w:sz="4" w:space="0" w:color="auto"/>
            </w:tcBorders>
          </w:tcPr>
          <w:p w14:paraId="0B7BD95B" w14:textId="77777777" w:rsidR="0023630C" w:rsidRPr="00901F10" w:rsidRDefault="0023630C" w:rsidP="0023630C">
            <w:pPr>
              <w:spacing w:before="60"/>
              <w:contextualSpacing/>
              <w:rPr>
                <w:sz w:val="26"/>
                <w:szCs w:val="26"/>
              </w:rPr>
            </w:pPr>
            <w:r w:rsidRPr="00901F10">
              <w:rPr>
                <w:sz w:val="26"/>
                <w:szCs w:val="26"/>
              </w:rPr>
              <w:t>Kiểm tra chức năng, vận hành đóng cắt</w:t>
            </w:r>
          </w:p>
        </w:tc>
        <w:tc>
          <w:tcPr>
            <w:tcW w:w="1520" w:type="dxa"/>
            <w:tcBorders>
              <w:left w:val="single" w:sz="4" w:space="0" w:color="auto"/>
              <w:right w:val="single" w:sz="4" w:space="0" w:color="auto"/>
            </w:tcBorders>
            <w:vAlign w:val="center"/>
          </w:tcPr>
          <w:p w14:paraId="294E3FB1" w14:textId="00A7BD9B" w:rsidR="0023630C" w:rsidRPr="00901F10" w:rsidRDefault="0023630C" w:rsidP="0023630C">
            <w:pPr>
              <w:spacing w:before="60"/>
              <w:jc w:val="center"/>
              <w:rPr>
                <w:sz w:val="26"/>
                <w:szCs w:val="26"/>
                <w:lang w:eastAsia="vi-VN"/>
              </w:rPr>
            </w:pPr>
            <w:r>
              <w:rPr>
                <w:sz w:val="26"/>
                <w:szCs w:val="26"/>
              </w:rPr>
              <w:t>Đáp ứng</w:t>
            </w:r>
          </w:p>
        </w:tc>
        <w:tc>
          <w:tcPr>
            <w:tcW w:w="1490" w:type="dxa"/>
            <w:vAlign w:val="center"/>
          </w:tcPr>
          <w:p w14:paraId="2BDE898B" w14:textId="77777777" w:rsidR="0023630C" w:rsidRPr="00901F10" w:rsidRDefault="0023630C" w:rsidP="0023630C">
            <w:pPr>
              <w:spacing w:before="60"/>
              <w:jc w:val="center"/>
              <w:rPr>
                <w:sz w:val="26"/>
                <w:szCs w:val="26"/>
                <w:lang w:eastAsia="vi-VN"/>
              </w:rPr>
            </w:pPr>
          </w:p>
        </w:tc>
        <w:tc>
          <w:tcPr>
            <w:tcW w:w="1490" w:type="dxa"/>
            <w:vAlign w:val="center"/>
          </w:tcPr>
          <w:p w14:paraId="272D73AC" w14:textId="3E21A15A" w:rsidR="0023630C" w:rsidRPr="00901F10" w:rsidRDefault="0023630C" w:rsidP="0023630C">
            <w:pPr>
              <w:spacing w:before="60"/>
              <w:jc w:val="center"/>
              <w:rPr>
                <w:sz w:val="26"/>
                <w:szCs w:val="26"/>
                <w:lang w:eastAsia="vi-VN"/>
              </w:rPr>
            </w:pPr>
            <w:r>
              <w:rPr>
                <w:sz w:val="26"/>
                <w:szCs w:val="26"/>
              </w:rPr>
              <w:t>Không đáp ứng</w:t>
            </w:r>
          </w:p>
        </w:tc>
      </w:tr>
      <w:tr w:rsidR="0023630C" w:rsidRPr="00901F10" w14:paraId="5A44DA57" w14:textId="15BB61B5" w:rsidTr="004922F4">
        <w:trPr>
          <w:trHeight w:val="20"/>
        </w:trPr>
        <w:tc>
          <w:tcPr>
            <w:tcW w:w="710" w:type="dxa"/>
            <w:vMerge/>
            <w:tcBorders>
              <w:left w:val="single" w:sz="4" w:space="0" w:color="auto"/>
              <w:right w:val="single" w:sz="4" w:space="0" w:color="auto"/>
            </w:tcBorders>
            <w:noWrap/>
            <w:vAlign w:val="center"/>
          </w:tcPr>
          <w:p w14:paraId="028D2508" w14:textId="77777777" w:rsidR="0023630C" w:rsidRPr="00901F10" w:rsidRDefault="0023630C" w:rsidP="0023630C">
            <w:pPr>
              <w:spacing w:before="60"/>
              <w:jc w:val="center"/>
              <w:rPr>
                <w:sz w:val="26"/>
                <w:szCs w:val="26"/>
                <w:lang w:eastAsia="vi-VN"/>
              </w:rPr>
            </w:pPr>
          </w:p>
        </w:tc>
        <w:tc>
          <w:tcPr>
            <w:tcW w:w="3260" w:type="dxa"/>
            <w:vMerge/>
            <w:tcBorders>
              <w:left w:val="single" w:sz="4" w:space="0" w:color="auto"/>
              <w:right w:val="single" w:sz="4" w:space="0" w:color="auto"/>
            </w:tcBorders>
            <w:noWrap/>
            <w:vAlign w:val="center"/>
          </w:tcPr>
          <w:p w14:paraId="7BD263D1" w14:textId="77777777" w:rsidR="0023630C" w:rsidRPr="00901F10" w:rsidRDefault="0023630C" w:rsidP="0023630C">
            <w:pPr>
              <w:spacing w:before="60"/>
              <w:contextualSpacing/>
              <w:rPr>
                <w:sz w:val="26"/>
                <w:szCs w:val="26"/>
              </w:rPr>
            </w:pPr>
          </w:p>
        </w:tc>
        <w:tc>
          <w:tcPr>
            <w:tcW w:w="6096" w:type="dxa"/>
            <w:tcBorders>
              <w:left w:val="single" w:sz="4" w:space="0" w:color="auto"/>
              <w:right w:val="single" w:sz="4" w:space="0" w:color="auto"/>
            </w:tcBorders>
          </w:tcPr>
          <w:p w14:paraId="514C46CF" w14:textId="77777777" w:rsidR="0023630C" w:rsidRPr="00901F10" w:rsidRDefault="0023630C" w:rsidP="0023630C">
            <w:pPr>
              <w:spacing w:before="60"/>
              <w:contextualSpacing/>
              <w:rPr>
                <w:sz w:val="26"/>
                <w:szCs w:val="26"/>
              </w:rPr>
            </w:pPr>
            <w:r w:rsidRPr="00901F10">
              <w:rPr>
                <w:sz w:val="26"/>
                <w:szCs w:val="26"/>
              </w:rPr>
              <w:t xml:space="preserve">Đo cách điện trở cách điện </w:t>
            </w:r>
          </w:p>
        </w:tc>
        <w:tc>
          <w:tcPr>
            <w:tcW w:w="1520" w:type="dxa"/>
            <w:tcBorders>
              <w:left w:val="single" w:sz="4" w:space="0" w:color="auto"/>
              <w:right w:val="single" w:sz="4" w:space="0" w:color="auto"/>
            </w:tcBorders>
            <w:vAlign w:val="center"/>
          </w:tcPr>
          <w:p w14:paraId="764543BF" w14:textId="2B37BC76" w:rsidR="0023630C" w:rsidRPr="00901F10" w:rsidRDefault="0023630C" w:rsidP="0023630C">
            <w:pPr>
              <w:spacing w:before="60"/>
              <w:jc w:val="center"/>
              <w:rPr>
                <w:sz w:val="26"/>
                <w:szCs w:val="26"/>
                <w:lang w:eastAsia="vi-VN"/>
              </w:rPr>
            </w:pPr>
            <w:r>
              <w:rPr>
                <w:sz w:val="26"/>
                <w:szCs w:val="26"/>
              </w:rPr>
              <w:t>Đáp ứng</w:t>
            </w:r>
          </w:p>
        </w:tc>
        <w:tc>
          <w:tcPr>
            <w:tcW w:w="1490" w:type="dxa"/>
            <w:vAlign w:val="center"/>
          </w:tcPr>
          <w:p w14:paraId="676DA56B" w14:textId="77777777" w:rsidR="0023630C" w:rsidRPr="00901F10" w:rsidRDefault="0023630C" w:rsidP="0023630C">
            <w:pPr>
              <w:spacing w:before="60"/>
              <w:jc w:val="center"/>
              <w:rPr>
                <w:sz w:val="26"/>
                <w:szCs w:val="26"/>
                <w:lang w:eastAsia="vi-VN"/>
              </w:rPr>
            </w:pPr>
          </w:p>
        </w:tc>
        <w:tc>
          <w:tcPr>
            <w:tcW w:w="1490" w:type="dxa"/>
            <w:vAlign w:val="center"/>
          </w:tcPr>
          <w:p w14:paraId="50A01686" w14:textId="1445B3BE" w:rsidR="0023630C" w:rsidRPr="00901F10" w:rsidRDefault="0023630C" w:rsidP="0023630C">
            <w:pPr>
              <w:spacing w:before="60"/>
              <w:jc w:val="center"/>
              <w:rPr>
                <w:sz w:val="26"/>
                <w:szCs w:val="26"/>
                <w:lang w:eastAsia="vi-VN"/>
              </w:rPr>
            </w:pPr>
            <w:r>
              <w:rPr>
                <w:sz w:val="26"/>
                <w:szCs w:val="26"/>
              </w:rPr>
              <w:t>Không đáp ứng</w:t>
            </w:r>
          </w:p>
        </w:tc>
      </w:tr>
      <w:tr w:rsidR="0023630C" w:rsidRPr="00901F10" w14:paraId="749649CE" w14:textId="288CEE3E" w:rsidTr="004D0C34">
        <w:trPr>
          <w:trHeight w:val="20"/>
        </w:trPr>
        <w:tc>
          <w:tcPr>
            <w:tcW w:w="710" w:type="dxa"/>
            <w:vMerge/>
            <w:tcBorders>
              <w:left w:val="single" w:sz="4" w:space="0" w:color="auto"/>
              <w:right w:val="single" w:sz="4" w:space="0" w:color="auto"/>
            </w:tcBorders>
            <w:noWrap/>
            <w:vAlign w:val="center"/>
          </w:tcPr>
          <w:p w14:paraId="1E79216F" w14:textId="77777777" w:rsidR="0023630C" w:rsidRPr="00901F10" w:rsidRDefault="0023630C" w:rsidP="0023630C">
            <w:pPr>
              <w:spacing w:before="60"/>
              <w:jc w:val="center"/>
              <w:rPr>
                <w:sz w:val="26"/>
                <w:szCs w:val="26"/>
                <w:lang w:eastAsia="vi-VN"/>
              </w:rPr>
            </w:pPr>
          </w:p>
        </w:tc>
        <w:tc>
          <w:tcPr>
            <w:tcW w:w="3260" w:type="dxa"/>
            <w:vMerge/>
            <w:tcBorders>
              <w:left w:val="single" w:sz="4" w:space="0" w:color="auto"/>
              <w:right w:val="single" w:sz="4" w:space="0" w:color="auto"/>
            </w:tcBorders>
            <w:noWrap/>
            <w:vAlign w:val="center"/>
          </w:tcPr>
          <w:p w14:paraId="28047365" w14:textId="77777777" w:rsidR="0023630C" w:rsidRPr="00901F10" w:rsidRDefault="0023630C" w:rsidP="0023630C">
            <w:pPr>
              <w:spacing w:before="60"/>
              <w:contextualSpacing/>
              <w:rPr>
                <w:sz w:val="26"/>
                <w:szCs w:val="26"/>
              </w:rPr>
            </w:pPr>
          </w:p>
        </w:tc>
        <w:tc>
          <w:tcPr>
            <w:tcW w:w="6096" w:type="dxa"/>
            <w:tcBorders>
              <w:left w:val="single" w:sz="4" w:space="0" w:color="auto"/>
              <w:right w:val="single" w:sz="4" w:space="0" w:color="auto"/>
            </w:tcBorders>
          </w:tcPr>
          <w:p w14:paraId="4DCBBBE3" w14:textId="77777777" w:rsidR="0023630C" w:rsidRPr="00901F10" w:rsidRDefault="0023630C" w:rsidP="0023630C">
            <w:pPr>
              <w:spacing w:before="60"/>
              <w:contextualSpacing/>
              <w:rPr>
                <w:sz w:val="26"/>
                <w:szCs w:val="26"/>
              </w:rPr>
            </w:pPr>
            <w:r w:rsidRPr="00901F10">
              <w:rPr>
                <w:sz w:val="26"/>
                <w:szCs w:val="26"/>
              </w:rPr>
              <w:t>Đo điện trở tiếp xúc bằng dòng điện một chiều</w:t>
            </w:r>
          </w:p>
        </w:tc>
        <w:tc>
          <w:tcPr>
            <w:tcW w:w="1520" w:type="dxa"/>
            <w:tcBorders>
              <w:left w:val="single" w:sz="4" w:space="0" w:color="auto"/>
              <w:right w:val="single" w:sz="4" w:space="0" w:color="auto"/>
            </w:tcBorders>
            <w:vAlign w:val="center"/>
          </w:tcPr>
          <w:p w14:paraId="1BF3D746" w14:textId="5796F674" w:rsidR="0023630C" w:rsidRPr="00901F10" w:rsidRDefault="0023630C" w:rsidP="0023630C">
            <w:pPr>
              <w:spacing w:before="60"/>
              <w:jc w:val="center"/>
              <w:rPr>
                <w:sz w:val="26"/>
                <w:szCs w:val="26"/>
                <w:lang w:eastAsia="vi-VN"/>
              </w:rPr>
            </w:pPr>
            <w:r>
              <w:rPr>
                <w:sz w:val="26"/>
                <w:szCs w:val="26"/>
              </w:rPr>
              <w:t>Đáp ứng</w:t>
            </w:r>
          </w:p>
        </w:tc>
        <w:tc>
          <w:tcPr>
            <w:tcW w:w="1490" w:type="dxa"/>
            <w:vAlign w:val="center"/>
          </w:tcPr>
          <w:p w14:paraId="02C77B7F" w14:textId="77777777" w:rsidR="0023630C" w:rsidRPr="00901F10" w:rsidRDefault="0023630C" w:rsidP="0023630C">
            <w:pPr>
              <w:spacing w:before="60"/>
              <w:jc w:val="center"/>
              <w:rPr>
                <w:sz w:val="26"/>
                <w:szCs w:val="26"/>
                <w:lang w:eastAsia="vi-VN"/>
              </w:rPr>
            </w:pPr>
          </w:p>
        </w:tc>
        <w:tc>
          <w:tcPr>
            <w:tcW w:w="1490" w:type="dxa"/>
            <w:vAlign w:val="center"/>
          </w:tcPr>
          <w:p w14:paraId="419C9904" w14:textId="55799615" w:rsidR="0023630C" w:rsidRPr="00901F10" w:rsidRDefault="0023630C" w:rsidP="0023630C">
            <w:pPr>
              <w:spacing w:before="60"/>
              <w:jc w:val="center"/>
              <w:rPr>
                <w:sz w:val="26"/>
                <w:szCs w:val="26"/>
                <w:lang w:eastAsia="vi-VN"/>
              </w:rPr>
            </w:pPr>
            <w:r>
              <w:rPr>
                <w:sz w:val="26"/>
                <w:szCs w:val="26"/>
              </w:rPr>
              <w:t>Không đáp ứng</w:t>
            </w:r>
          </w:p>
        </w:tc>
      </w:tr>
      <w:tr w:rsidR="0023630C" w:rsidRPr="00901F10" w14:paraId="6F3E7018" w14:textId="2FA6F5C9" w:rsidTr="004D0C34">
        <w:trPr>
          <w:trHeight w:val="311"/>
        </w:trPr>
        <w:tc>
          <w:tcPr>
            <w:tcW w:w="710" w:type="dxa"/>
            <w:vMerge w:val="restart"/>
            <w:tcBorders>
              <w:left w:val="single" w:sz="4" w:space="0" w:color="auto"/>
              <w:right w:val="single" w:sz="4" w:space="0" w:color="auto"/>
            </w:tcBorders>
            <w:noWrap/>
            <w:vAlign w:val="center"/>
          </w:tcPr>
          <w:p w14:paraId="449A5893" w14:textId="77777777" w:rsidR="0023630C" w:rsidRPr="00901F10" w:rsidRDefault="0023630C" w:rsidP="0023630C">
            <w:pPr>
              <w:spacing w:before="60"/>
              <w:jc w:val="center"/>
              <w:rPr>
                <w:sz w:val="26"/>
                <w:szCs w:val="26"/>
                <w:lang w:eastAsia="vi-VN"/>
              </w:rPr>
            </w:pPr>
            <w:r w:rsidRPr="00901F10">
              <w:rPr>
                <w:sz w:val="26"/>
                <w:szCs w:val="26"/>
                <w:lang w:eastAsia="vi-VN"/>
              </w:rPr>
              <w:t>3</w:t>
            </w:r>
          </w:p>
        </w:tc>
        <w:tc>
          <w:tcPr>
            <w:tcW w:w="3260" w:type="dxa"/>
            <w:vMerge w:val="restart"/>
            <w:tcBorders>
              <w:left w:val="single" w:sz="4" w:space="0" w:color="auto"/>
              <w:right w:val="single" w:sz="4" w:space="0" w:color="auto"/>
            </w:tcBorders>
            <w:noWrap/>
            <w:vAlign w:val="center"/>
          </w:tcPr>
          <w:p w14:paraId="7044D93D" w14:textId="77777777" w:rsidR="0023630C" w:rsidRPr="00901F10" w:rsidRDefault="0023630C" w:rsidP="0023630C">
            <w:pPr>
              <w:spacing w:before="60"/>
              <w:contextualSpacing/>
              <w:rPr>
                <w:sz w:val="26"/>
                <w:szCs w:val="26"/>
              </w:rPr>
            </w:pPr>
            <w:r w:rsidRPr="00901F10">
              <w:rPr>
                <w:sz w:val="26"/>
                <w:szCs w:val="26"/>
              </w:rPr>
              <w:t>Hạng mục thử nghiệm/kiểm định</w:t>
            </w:r>
          </w:p>
          <w:p w14:paraId="1C4EF133" w14:textId="77777777" w:rsidR="0023630C" w:rsidRPr="00901F10" w:rsidRDefault="0023630C" w:rsidP="0023630C">
            <w:pPr>
              <w:spacing w:before="60"/>
              <w:contextualSpacing/>
              <w:rPr>
                <w:sz w:val="26"/>
                <w:szCs w:val="26"/>
              </w:rPr>
            </w:pPr>
            <w:r w:rsidRPr="00901F10">
              <w:rPr>
                <w:sz w:val="26"/>
                <w:szCs w:val="26"/>
              </w:rPr>
              <w:t>Cấp độ 3 – Offline</w:t>
            </w:r>
          </w:p>
        </w:tc>
        <w:tc>
          <w:tcPr>
            <w:tcW w:w="6096" w:type="dxa"/>
            <w:tcBorders>
              <w:left w:val="single" w:sz="4" w:space="0" w:color="auto"/>
              <w:right w:val="single" w:sz="4" w:space="0" w:color="auto"/>
            </w:tcBorders>
          </w:tcPr>
          <w:p w14:paraId="1B87E4B5" w14:textId="77777777" w:rsidR="0023630C" w:rsidRPr="00901F10" w:rsidRDefault="0023630C" w:rsidP="0023630C">
            <w:pPr>
              <w:spacing w:before="60"/>
              <w:contextualSpacing/>
              <w:rPr>
                <w:sz w:val="26"/>
                <w:szCs w:val="26"/>
              </w:rPr>
            </w:pPr>
            <w:r w:rsidRPr="00901F10">
              <w:rPr>
                <w:sz w:val="26"/>
                <w:szCs w:val="26"/>
              </w:rPr>
              <w:t xml:space="preserve">Thử nghiệm điện áp xoay chiều tăng cao tần số công nghiệp </w:t>
            </w:r>
          </w:p>
        </w:tc>
        <w:tc>
          <w:tcPr>
            <w:tcW w:w="1520" w:type="dxa"/>
            <w:tcBorders>
              <w:left w:val="single" w:sz="4" w:space="0" w:color="auto"/>
              <w:right w:val="single" w:sz="4" w:space="0" w:color="auto"/>
            </w:tcBorders>
            <w:vAlign w:val="center"/>
          </w:tcPr>
          <w:p w14:paraId="475DA98D" w14:textId="347F8A95" w:rsidR="0023630C" w:rsidRPr="00901F10" w:rsidRDefault="0023630C" w:rsidP="0023630C">
            <w:pPr>
              <w:spacing w:before="60"/>
              <w:jc w:val="center"/>
              <w:rPr>
                <w:sz w:val="26"/>
                <w:szCs w:val="26"/>
                <w:lang w:eastAsia="vi-VN"/>
              </w:rPr>
            </w:pPr>
            <w:r>
              <w:rPr>
                <w:sz w:val="26"/>
                <w:szCs w:val="26"/>
              </w:rPr>
              <w:t>Đáp ứng</w:t>
            </w:r>
          </w:p>
        </w:tc>
        <w:tc>
          <w:tcPr>
            <w:tcW w:w="1490" w:type="dxa"/>
            <w:vAlign w:val="center"/>
          </w:tcPr>
          <w:p w14:paraId="64FE5928" w14:textId="77777777" w:rsidR="0023630C" w:rsidRPr="00901F10" w:rsidRDefault="0023630C" w:rsidP="0023630C">
            <w:pPr>
              <w:spacing w:before="60"/>
              <w:jc w:val="center"/>
              <w:rPr>
                <w:sz w:val="26"/>
                <w:szCs w:val="26"/>
                <w:lang w:eastAsia="vi-VN"/>
              </w:rPr>
            </w:pPr>
          </w:p>
        </w:tc>
        <w:tc>
          <w:tcPr>
            <w:tcW w:w="1490" w:type="dxa"/>
            <w:vAlign w:val="center"/>
          </w:tcPr>
          <w:p w14:paraId="332FF6DD" w14:textId="1BF43FA3" w:rsidR="0023630C" w:rsidRPr="00901F10" w:rsidRDefault="0023630C" w:rsidP="0023630C">
            <w:pPr>
              <w:spacing w:before="60"/>
              <w:jc w:val="center"/>
              <w:rPr>
                <w:sz w:val="26"/>
                <w:szCs w:val="26"/>
                <w:lang w:eastAsia="vi-VN"/>
              </w:rPr>
            </w:pPr>
            <w:r>
              <w:rPr>
                <w:sz w:val="26"/>
                <w:szCs w:val="26"/>
              </w:rPr>
              <w:t>Không đáp ứng</w:t>
            </w:r>
          </w:p>
        </w:tc>
      </w:tr>
      <w:tr w:rsidR="0023630C" w:rsidRPr="00901F10" w14:paraId="090291E0" w14:textId="521E43C4" w:rsidTr="004D0C34">
        <w:trPr>
          <w:trHeight w:val="311"/>
        </w:trPr>
        <w:tc>
          <w:tcPr>
            <w:tcW w:w="710" w:type="dxa"/>
            <w:vMerge/>
            <w:tcBorders>
              <w:left w:val="single" w:sz="4" w:space="0" w:color="auto"/>
              <w:right w:val="single" w:sz="4" w:space="0" w:color="auto"/>
            </w:tcBorders>
            <w:noWrap/>
            <w:vAlign w:val="center"/>
          </w:tcPr>
          <w:p w14:paraId="495F3BCF" w14:textId="77777777" w:rsidR="0023630C" w:rsidRPr="00901F10" w:rsidRDefault="0023630C" w:rsidP="0023630C">
            <w:pPr>
              <w:spacing w:before="60"/>
              <w:jc w:val="center"/>
              <w:rPr>
                <w:sz w:val="26"/>
                <w:szCs w:val="26"/>
                <w:lang w:eastAsia="vi-VN"/>
              </w:rPr>
            </w:pPr>
          </w:p>
        </w:tc>
        <w:tc>
          <w:tcPr>
            <w:tcW w:w="3260" w:type="dxa"/>
            <w:vMerge/>
            <w:tcBorders>
              <w:left w:val="single" w:sz="4" w:space="0" w:color="auto"/>
              <w:right w:val="single" w:sz="4" w:space="0" w:color="auto"/>
            </w:tcBorders>
            <w:noWrap/>
            <w:vAlign w:val="center"/>
          </w:tcPr>
          <w:p w14:paraId="65864E09" w14:textId="77777777" w:rsidR="0023630C" w:rsidRPr="00901F10" w:rsidRDefault="0023630C" w:rsidP="0023630C">
            <w:pPr>
              <w:spacing w:before="60"/>
              <w:contextualSpacing/>
              <w:rPr>
                <w:sz w:val="26"/>
                <w:szCs w:val="26"/>
              </w:rPr>
            </w:pPr>
          </w:p>
        </w:tc>
        <w:tc>
          <w:tcPr>
            <w:tcW w:w="6096" w:type="dxa"/>
            <w:tcBorders>
              <w:left w:val="single" w:sz="4" w:space="0" w:color="auto"/>
              <w:right w:val="single" w:sz="4" w:space="0" w:color="auto"/>
            </w:tcBorders>
          </w:tcPr>
          <w:p w14:paraId="6C6CA74D" w14:textId="77777777" w:rsidR="0023630C" w:rsidRPr="00901F10" w:rsidRDefault="0023630C" w:rsidP="0023630C">
            <w:pPr>
              <w:spacing w:before="60"/>
              <w:contextualSpacing/>
              <w:rPr>
                <w:sz w:val="26"/>
                <w:szCs w:val="26"/>
              </w:rPr>
            </w:pPr>
            <w:r w:rsidRPr="00901F10">
              <w:rPr>
                <w:sz w:val="26"/>
                <w:szCs w:val="26"/>
              </w:rPr>
              <w:t xml:space="preserve">Kiểm tra các Relay bảo vệ </w:t>
            </w:r>
          </w:p>
        </w:tc>
        <w:tc>
          <w:tcPr>
            <w:tcW w:w="1520" w:type="dxa"/>
            <w:tcBorders>
              <w:left w:val="single" w:sz="4" w:space="0" w:color="auto"/>
              <w:right w:val="single" w:sz="4" w:space="0" w:color="auto"/>
            </w:tcBorders>
            <w:vAlign w:val="center"/>
          </w:tcPr>
          <w:p w14:paraId="1F5B34BA" w14:textId="043A0AF6" w:rsidR="0023630C" w:rsidRPr="00901F10" w:rsidRDefault="0023630C" w:rsidP="0023630C">
            <w:pPr>
              <w:spacing w:before="60"/>
              <w:jc w:val="center"/>
              <w:rPr>
                <w:sz w:val="26"/>
                <w:szCs w:val="26"/>
                <w:lang w:eastAsia="vi-VN"/>
              </w:rPr>
            </w:pPr>
            <w:r>
              <w:rPr>
                <w:sz w:val="26"/>
                <w:szCs w:val="26"/>
              </w:rPr>
              <w:t>Đáp ứng</w:t>
            </w:r>
          </w:p>
        </w:tc>
        <w:tc>
          <w:tcPr>
            <w:tcW w:w="1490" w:type="dxa"/>
            <w:vAlign w:val="center"/>
          </w:tcPr>
          <w:p w14:paraId="39243366" w14:textId="77777777" w:rsidR="0023630C" w:rsidRPr="00901F10" w:rsidRDefault="0023630C" w:rsidP="0023630C">
            <w:pPr>
              <w:spacing w:before="60"/>
              <w:jc w:val="center"/>
              <w:rPr>
                <w:sz w:val="26"/>
                <w:szCs w:val="26"/>
                <w:lang w:eastAsia="vi-VN"/>
              </w:rPr>
            </w:pPr>
          </w:p>
        </w:tc>
        <w:tc>
          <w:tcPr>
            <w:tcW w:w="1490" w:type="dxa"/>
            <w:vAlign w:val="center"/>
          </w:tcPr>
          <w:p w14:paraId="6E1A9AFB" w14:textId="41C3426E" w:rsidR="0023630C" w:rsidRPr="00901F10" w:rsidRDefault="0023630C" w:rsidP="0023630C">
            <w:pPr>
              <w:spacing w:before="60"/>
              <w:jc w:val="center"/>
              <w:rPr>
                <w:sz w:val="26"/>
                <w:szCs w:val="26"/>
                <w:lang w:eastAsia="vi-VN"/>
              </w:rPr>
            </w:pPr>
            <w:r>
              <w:rPr>
                <w:sz w:val="26"/>
                <w:szCs w:val="26"/>
              </w:rPr>
              <w:t>Không đáp ứng</w:t>
            </w:r>
          </w:p>
        </w:tc>
      </w:tr>
    </w:tbl>
    <w:p w14:paraId="42A2EABC" w14:textId="77777777" w:rsidR="008516AB" w:rsidRPr="00901F10" w:rsidRDefault="008516AB" w:rsidP="008516AB">
      <w:pPr>
        <w:spacing w:before="40" w:after="40"/>
        <w:rPr>
          <w:b/>
          <w:bCs/>
          <w:sz w:val="26"/>
          <w:szCs w:val="26"/>
        </w:rPr>
      </w:pPr>
    </w:p>
    <w:p w14:paraId="7F13F626" w14:textId="77777777" w:rsidR="008516AB" w:rsidRPr="00901F10" w:rsidRDefault="008516AB" w:rsidP="008516AB">
      <w:pPr>
        <w:spacing w:before="40" w:after="40"/>
        <w:rPr>
          <w:b/>
          <w:bCs/>
          <w:sz w:val="26"/>
          <w:szCs w:val="26"/>
        </w:rPr>
      </w:pPr>
      <w:r w:rsidRPr="00901F10">
        <w:rPr>
          <w:b/>
          <w:bCs/>
          <w:sz w:val="26"/>
          <w:szCs w:val="26"/>
        </w:rPr>
        <w:t>6. Thử nghiệm/kiểm định Dao cắt tải LBS (Load Break Switch)</w:t>
      </w:r>
    </w:p>
    <w:tbl>
      <w:tblPr>
        <w:tblW w:w="145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260"/>
        <w:gridCol w:w="6096"/>
        <w:gridCol w:w="1520"/>
        <w:gridCol w:w="1480"/>
        <w:gridCol w:w="10"/>
        <w:gridCol w:w="1490"/>
      </w:tblGrid>
      <w:tr w:rsidR="00831D57" w:rsidRPr="00901F10" w14:paraId="4A651844" w14:textId="71C4740A" w:rsidTr="007F297E">
        <w:trPr>
          <w:trHeight w:val="164"/>
        </w:trPr>
        <w:tc>
          <w:tcPr>
            <w:tcW w:w="710" w:type="dxa"/>
            <w:vMerge w:val="restart"/>
            <w:tcBorders>
              <w:top w:val="single" w:sz="4" w:space="0" w:color="auto"/>
              <w:left w:val="single" w:sz="4" w:space="0" w:color="auto"/>
              <w:right w:val="single" w:sz="4" w:space="0" w:color="auto"/>
            </w:tcBorders>
            <w:noWrap/>
            <w:vAlign w:val="center"/>
            <w:hideMark/>
          </w:tcPr>
          <w:p w14:paraId="3BD7176D" w14:textId="77777777" w:rsidR="00831D57" w:rsidRPr="00901F10" w:rsidRDefault="00831D57" w:rsidP="00831D57">
            <w:pPr>
              <w:spacing w:before="60"/>
              <w:ind w:left="-130" w:firstLine="130"/>
              <w:jc w:val="center"/>
              <w:rPr>
                <w:b/>
                <w:sz w:val="26"/>
                <w:szCs w:val="26"/>
                <w:lang w:eastAsia="vi-VN"/>
              </w:rPr>
            </w:pPr>
            <w:r w:rsidRPr="00901F10">
              <w:rPr>
                <w:b/>
                <w:sz w:val="26"/>
                <w:szCs w:val="26"/>
                <w:lang w:eastAsia="vi-VN"/>
              </w:rPr>
              <w:t>Stt</w:t>
            </w:r>
          </w:p>
        </w:tc>
        <w:tc>
          <w:tcPr>
            <w:tcW w:w="3260" w:type="dxa"/>
            <w:vMerge w:val="restart"/>
            <w:tcBorders>
              <w:top w:val="single" w:sz="4" w:space="0" w:color="auto"/>
              <w:left w:val="single" w:sz="4" w:space="0" w:color="auto"/>
              <w:right w:val="single" w:sz="4" w:space="0" w:color="auto"/>
            </w:tcBorders>
            <w:noWrap/>
            <w:vAlign w:val="center"/>
            <w:hideMark/>
          </w:tcPr>
          <w:p w14:paraId="45AA81BF" w14:textId="77777777" w:rsidR="00831D57" w:rsidRPr="00901F10" w:rsidRDefault="00831D57" w:rsidP="00831D57">
            <w:pPr>
              <w:spacing w:before="60"/>
              <w:jc w:val="center"/>
              <w:rPr>
                <w:b/>
                <w:sz w:val="26"/>
                <w:szCs w:val="26"/>
                <w:lang w:eastAsia="vi-VN"/>
              </w:rPr>
            </w:pPr>
            <w:r w:rsidRPr="00901F10">
              <w:rPr>
                <w:b/>
                <w:sz w:val="26"/>
                <w:szCs w:val="26"/>
                <w:lang w:eastAsia="vi-VN"/>
              </w:rPr>
              <w:t>Mô tả</w:t>
            </w:r>
          </w:p>
        </w:tc>
        <w:tc>
          <w:tcPr>
            <w:tcW w:w="6096" w:type="dxa"/>
            <w:vMerge w:val="restart"/>
            <w:tcBorders>
              <w:top w:val="single" w:sz="4" w:space="0" w:color="auto"/>
              <w:left w:val="single" w:sz="4" w:space="0" w:color="auto"/>
              <w:right w:val="single" w:sz="4" w:space="0" w:color="auto"/>
            </w:tcBorders>
            <w:noWrap/>
            <w:vAlign w:val="center"/>
            <w:hideMark/>
          </w:tcPr>
          <w:p w14:paraId="39404B5D" w14:textId="77777777" w:rsidR="00831D57" w:rsidRPr="00901F10" w:rsidRDefault="00831D57" w:rsidP="00831D57">
            <w:pPr>
              <w:spacing w:before="60"/>
              <w:jc w:val="center"/>
              <w:rPr>
                <w:b/>
                <w:sz w:val="26"/>
                <w:szCs w:val="26"/>
                <w:lang w:eastAsia="vi-VN"/>
              </w:rPr>
            </w:pPr>
            <w:r w:rsidRPr="00901F10">
              <w:rPr>
                <w:b/>
                <w:sz w:val="26"/>
                <w:szCs w:val="26"/>
                <w:lang w:eastAsia="vi-VN"/>
              </w:rPr>
              <w:t>Yêu cầu</w:t>
            </w:r>
          </w:p>
        </w:tc>
        <w:tc>
          <w:tcPr>
            <w:tcW w:w="4500" w:type="dxa"/>
            <w:gridSpan w:val="4"/>
            <w:tcBorders>
              <w:top w:val="single" w:sz="4" w:space="0" w:color="auto"/>
              <w:left w:val="single" w:sz="4" w:space="0" w:color="auto"/>
              <w:bottom w:val="single" w:sz="4" w:space="0" w:color="auto"/>
            </w:tcBorders>
            <w:vAlign w:val="center"/>
          </w:tcPr>
          <w:p w14:paraId="18A49A79" w14:textId="05F22BE8" w:rsidR="00831D57" w:rsidRPr="00901F10" w:rsidRDefault="00831D57" w:rsidP="00831D57">
            <w:pPr>
              <w:spacing w:before="60"/>
              <w:jc w:val="center"/>
              <w:rPr>
                <w:b/>
                <w:sz w:val="26"/>
                <w:szCs w:val="26"/>
                <w:lang w:eastAsia="vi-VN"/>
              </w:rPr>
            </w:pPr>
            <w:r w:rsidRPr="00FA3934">
              <w:rPr>
                <w:b/>
                <w:sz w:val="26"/>
                <w:szCs w:val="26"/>
                <w:lang w:eastAsia="vi-VN"/>
              </w:rPr>
              <w:t>Đánh giá tính đáp ứng</w:t>
            </w:r>
          </w:p>
        </w:tc>
      </w:tr>
      <w:tr w:rsidR="00831D57" w:rsidRPr="00901F10" w14:paraId="3C3C1635" w14:textId="77777777" w:rsidTr="00831D57">
        <w:trPr>
          <w:trHeight w:val="163"/>
        </w:trPr>
        <w:tc>
          <w:tcPr>
            <w:tcW w:w="710" w:type="dxa"/>
            <w:vMerge/>
            <w:tcBorders>
              <w:left w:val="single" w:sz="4" w:space="0" w:color="auto"/>
              <w:bottom w:val="single" w:sz="4" w:space="0" w:color="auto"/>
              <w:right w:val="single" w:sz="4" w:space="0" w:color="auto"/>
            </w:tcBorders>
            <w:noWrap/>
            <w:vAlign w:val="center"/>
          </w:tcPr>
          <w:p w14:paraId="5C16B487" w14:textId="77777777" w:rsidR="00831D57" w:rsidRPr="00901F10" w:rsidRDefault="00831D57" w:rsidP="00831D57">
            <w:pPr>
              <w:spacing w:before="60"/>
              <w:ind w:left="-130" w:firstLine="130"/>
              <w:jc w:val="center"/>
              <w:rPr>
                <w:b/>
                <w:sz w:val="26"/>
                <w:szCs w:val="26"/>
                <w:lang w:eastAsia="vi-VN"/>
              </w:rPr>
            </w:pPr>
          </w:p>
        </w:tc>
        <w:tc>
          <w:tcPr>
            <w:tcW w:w="3260" w:type="dxa"/>
            <w:vMerge/>
            <w:tcBorders>
              <w:left w:val="single" w:sz="4" w:space="0" w:color="auto"/>
              <w:bottom w:val="single" w:sz="4" w:space="0" w:color="auto"/>
              <w:right w:val="single" w:sz="4" w:space="0" w:color="auto"/>
            </w:tcBorders>
            <w:noWrap/>
            <w:vAlign w:val="center"/>
          </w:tcPr>
          <w:p w14:paraId="6E187E20" w14:textId="77777777" w:rsidR="00831D57" w:rsidRPr="00901F10" w:rsidRDefault="00831D57" w:rsidP="00831D57">
            <w:pPr>
              <w:spacing w:before="60"/>
              <w:jc w:val="center"/>
              <w:rPr>
                <w:b/>
                <w:sz w:val="26"/>
                <w:szCs w:val="26"/>
                <w:lang w:eastAsia="vi-VN"/>
              </w:rPr>
            </w:pPr>
          </w:p>
        </w:tc>
        <w:tc>
          <w:tcPr>
            <w:tcW w:w="6096" w:type="dxa"/>
            <w:vMerge/>
            <w:tcBorders>
              <w:left w:val="single" w:sz="4" w:space="0" w:color="auto"/>
              <w:bottom w:val="single" w:sz="4" w:space="0" w:color="auto"/>
              <w:right w:val="single" w:sz="4" w:space="0" w:color="auto"/>
            </w:tcBorders>
            <w:noWrap/>
            <w:vAlign w:val="center"/>
          </w:tcPr>
          <w:p w14:paraId="3CAB7EB9" w14:textId="77777777" w:rsidR="00831D57" w:rsidRPr="00901F10" w:rsidRDefault="00831D57" w:rsidP="00831D57">
            <w:pPr>
              <w:spacing w:before="60"/>
              <w:jc w:val="center"/>
              <w:rPr>
                <w:b/>
                <w:sz w:val="26"/>
                <w:szCs w:val="26"/>
                <w:lang w:eastAsia="vi-VN"/>
              </w:rPr>
            </w:pPr>
          </w:p>
        </w:tc>
        <w:tc>
          <w:tcPr>
            <w:tcW w:w="1520" w:type="dxa"/>
            <w:tcBorders>
              <w:top w:val="single" w:sz="4" w:space="0" w:color="auto"/>
              <w:left w:val="single" w:sz="4" w:space="0" w:color="auto"/>
              <w:bottom w:val="single" w:sz="4" w:space="0" w:color="auto"/>
            </w:tcBorders>
            <w:vAlign w:val="center"/>
          </w:tcPr>
          <w:p w14:paraId="2E787402" w14:textId="174E71AF" w:rsidR="00831D57" w:rsidRPr="00901F10" w:rsidRDefault="00831D57" w:rsidP="00831D57">
            <w:pPr>
              <w:spacing w:before="60"/>
              <w:jc w:val="center"/>
              <w:rPr>
                <w:b/>
                <w:sz w:val="26"/>
                <w:szCs w:val="26"/>
                <w:lang w:eastAsia="vi-VN"/>
              </w:rPr>
            </w:pPr>
            <w:r w:rsidRPr="00FA3934">
              <w:rPr>
                <w:b/>
                <w:bCs/>
                <w:sz w:val="26"/>
                <w:szCs w:val="26"/>
              </w:rPr>
              <w:t>Đạt</w:t>
            </w:r>
          </w:p>
        </w:tc>
        <w:tc>
          <w:tcPr>
            <w:tcW w:w="1480" w:type="dxa"/>
            <w:tcBorders>
              <w:top w:val="single" w:sz="4" w:space="0" w:color="auto"/>
              <w:left w:val="single" w:sz="4" w:space="0" w:color="auto"/>
              <w:bottom w:val="single" w:sz="4" w:space="0" w:color="auto"/>
            </w:tcBorders>
            <w:vAlign w:val="center"/>
          </w:tcPr>
          <w:p w14:paraId="5E074E3C" w14:textId="376C02BE" w:rsidR="00831D57" w:rsidRPr="00901F10" w:rsidRDefault="00831D57" w:rsidP="00831D57">
            <w:pPr>
              <w:spacing w:before="60"/>
              <w:jc w:val="center"/>
              <w:rPr>
                <w:b/>
                <w:sz w:val="26"/>
                <w:szCs w:val="26"/>
                <w:lang w:eastAsia="vi-VN"/>
              </w:rPr>
            </w:pPr>
            <w:r w:rsidRPr="00FA3934">
              <w:rPr>
                <w:b/>
                <w:bCs/>
                <w:sz w:val="26"/>
                <w:szCs w:val="26"/>
              </w:rPr>
              <w:t>Chấp nhận</w:t>
            </w:r>
          </w:p>
        </w:tc>
        <w:tc>
          <w:tcPr>
            <w:tcW w:w="1500" w:type="dxa"/>
            <w:gridSpan w:val="2"/>
            <w:tcBorders>
              <w:top w:val="single" w:sz="4" w:space="0" w:color="auto"/>
              <w:left w:val="single" w:sz="4" w:space="0" w:color="auto"/>
              <w:bottom w:val="single" w:sz="4" w:space="0" w:color="auto"/>
            </w:tcBorders>
            <w:vAlign w:val="center"/>
          </w:tcPr>
          <w:p w14:paraId="1A2944AB" w14:textId="45B20765" w:rsidR="00831D57" w:rsidRPr="00901F10" w:rsidRDefault="00831D57" w:rsidP="00831D57">
            <w:pPr>
              <w:spacing w:before="60"/>
              <w:jc w:val="center"/>
              <w:rPr>
                <w:b/>
                <w:sz w:val="26"/>
                <w:szCs w:val="26"/>
                <w:lang w:eastAsia="vi-VN"/>
              </w:rPr>
            </w:pPr>
            <w:r w:rsidRPr="00FA3934">
              <w:rPr>
                <w:b/>
                <w:bCs/>
                <w:sz w:val="26"/>
                <w:szCs w:val="26"/>
              </w:rPr>
              <w:t>Không đạt</w:t>
            </w:r>
          </w:p>
        </w:tc>
      </w:tr>
      <w:tr w:rsidR="00831D57" w:rsidRPr="00901F10" w14:paraId="28AA075E" w14:textId="7DC6CABA" w:rsidTr="005551FB">
        <w:trPr>
          <w:trHeight w:val="20"/>
        </w:trPr>
        <w:tc>
          <w:tcPr>
            <w:tcW w:w="710" w:type="dxa"/>
            <w:tcBorders>
              <w:top w:val="single" w:sz="4" w:space="0" w:color="auto"/>
              <w:left w:val="single" w:sz="4" w:space="0" w:color="auto"/>
              <w:bottom w:val="single" w:sz="4" w:space="0" w:color="auto"/>
              <w:right w:val="single" w:sz="4" w:space="0" w:color="auto"/>
            </w:tcBorders>
            <w:noWrap/>
            <w:vAlign w:val="center"/>
          </w:tcPr>
          <w:p w14:paraId="2360CD55" w14:textId="77777777" w:rsidR="00831D57" w:rsidRPr="00901F10" w:rsidRDefault="00831D57" w:rsidP="00831D57">
            <w:pPr>
              <w:spacing w:before="60"/>
              <w:jc w:val="center"/>
              <w:rPr>
                <w:sz w:val="26"/>
                <w:szCs w:val="26"/>
                <w:lang w:eastAsia="vi-VN"/>
              </w:rPr>
            </w:pPr>
            <w:r w:rsidRPr="00901F10">
              <w:rPr>
                <w:sz w:val="26"/>
                <w:szCs w:val="26"/>
                <w:lang w:eastAsia="vi-VN"/>
              </w:rPr>
              <w:t>1</w:t>
            </w:r>
          </w:p>
        </w:tc>
        <w:tc>
          <w:tcPr>
            <w:tcW w:w="3260" w:type="dxa"/>
            <w:tcBorders>
              <w:top w:val="single" w:sz="4" w:space="0" w:color="auto"/>
              <w:left w:val="single" w:sz="4" w:space="0" w:color="auto"/>
              <w:bottom w:val="single" w:sz="4" w:space="0" w:color="auto"/>
              <w:right w:val="single" w:sz="4" w:space="0" w:color="auto"/>
            </w:tcBorders>
            <w:noWrap/>
            <w:vAlign w:val="center"/>
          </w:tcPr>
          <w:p w14:paraId="53B20D8B" w14:textId="77777777" w:rsidR="00831D57" w:rsidRPr="00901F10" w:rsidRDefault="00831D57" w:rsidP="00831D57">
            <w:pPr>
              <w:spacing w:before="60"/>
              <w:contextualSpacing/>
              <w:rPr>
                <w:sz w:val="26"/>
                <w:szCs w:val="26"/>
              </w:rPr>
            </w:pPr>
            <w:r w:rsidRPr="00901F10">
              <w:rPr>
                <w:sz w:val="26"/>
                <w:szCs w:val="26"/>
              </w:rPr>
              <w:t>Tiêu chuẩn thử nghiệm/kiểm định</w:t>
            </w:r>
          </w:p>
        </w:tc>
        <w:tc>
          <w:tcPr>
            <w:tcW w:w="6096" w:type="dxa"/>
            <w:tcBorders>
              <w:top w:val="single" w:sz="4" w:space="0" w:color="auto"/>
              <w:left w:val="single" w:sz="4" w:space="0" w:color="auto"/>
              <w:right w:val="single" w:sz="4" w:space="0" w:color="auto"/>
            </w:tcBorders>
            <w:noWrap/>
            <w:vAlign w:val="center"/>
          </w:tcPr>
          <w:p w14:paraId="70BE7B43" w14:textId="77777777" w:rsidR="00831D57" w:rsidRPr="00901F10" w:rsidRDefault="00831D57" w:rsidP="00831D57">
            <w:pPr>
              <w:spacing w:before="60"/>
              <w:contextualSpacing/>
              <w:rPr>
                <w:sz w:val="26"/>
                <w:szCs w:val="26"/>
              </w:rPr>
            </w:pPr>
            <w:r w:rsidRPr="00901F10">
              <w:rPr>
                <w:sz w:val="26"/>
                <w:szCs w:val="26"/>
              </w:rPr>
              <w:t xml:space="preserve">- Văn bản số 6321/EVN SPC - KT ngày 20/07/2021 và 8767/EVN SPC -KT ngày 01/10/2021 </w:t>
            </w:r>
            <w:proofErr w:type="gramStart"/>
            <w:r w:rsidRPr="00901F10">
              <w:rPr>
                <w:sz w:val="26"/>
                <w:szCs w:val="26"/>
              </w:rPr>
              <w:t>của  Tổng</w:t>
            </w:r>
            <w:proofErr w:type="gramEnd"/>
            <w:r w:rsidRPr="00901F10">
              <w:rPr>
                <w:sz w:val="26"/>
                <w:szCs w:val="26"/>
              </w:rPr>
              <w:t xml:space="preserve"> Công ty Điện </w:t>
            </w:r>
            <w:proofErr w:type="gramStart"/>
            <w:r w:rsidRPr="00901F10">
              <w:rPr>
                <w:sz w:val="26"/>
                <w:szCs w:val="26"/>
              </w:rPr>
              <w:t>lực  miền</w:t>
            </w:r>
            <w:proofErr w:type="gramEnd"/>
            <w:r w:rsidRPr="00901F10">
              <w:rPr>
                <w:sz w:val="26"/>
                <w:szCs w:val="26"/>
              </w:rPr>
              <w:t xml:space="preserve"> </w:t>
            </w:r>
            <w:proofErr w:type="gramStart"/>
            <w:r w:rsidRPr="00901F10">
              <w:rPr>
                <w:sz w:val="26"/>
                <w:szCs w:val="26"/>
              </w:rPr>
              <w:t>Nam;</w:t>
            </w:r>
            <w:proofErr w:type="gramEnd"/>
          </w:p>
          <w:p w14:paraId="568BBD83" w14:textId="77777777" w:rsidR="00831D57" w:rsidRPr="00901F10" w:rsidRDefault="00831D57" w:rsidP="00831D57">
            <w:pPr>
              <w:spacing w:before="60"/>
              <w:contextualSpacing/>
              <w:rPr>
                <w:sz w:val="26"/>
                <w:szCs w:val="26"/>
              </w:rPr>
            </w:pPr>
            <w:r w:rsidRPr="00901F10">
              <w:rPr>
                <w:sz w:val="26"/>
                <w:szCs w:val="26"/>
              </w:rPr>
              <w:t xml:space="preserve">-  QCVN QTĐ-5:2009/BCT,  </w:t>
            </w:r>
          </w:p>
          <w:p w14:paraId="49F23450" w14:textId="77777777" w:rsidR="00831D57" w:rsidRPr="00901F10" w:rsidRDefault="00831D57" w:rsidP="00831D57">
            <w:pPr>
              <w:spacing w:before="60"/>
              <w:contextualSpacing/>
              <w:rPr>
                <w:sz w:val="26"/>
                <w:szCs w:val="26"/>
              </w:rPr>
            </w:pPr>
            <w:r w:rsidRPr="00901F10">
              <w:rPr>
                <w:sz w:val="26"/>
                <w:szCs w:val="26"/>
              </w:rPr>
              <w:t xml:space="preserve">- Quy chuẩn kỹ thuật Quốc gia về an toàn điện, </w:t>
            </w:r>
          </w:p>
          <w:p w14:paraId="6BCDC637" w14:textId="77777777" w:rsidR="00831D57" w:rsidRPr="00901F10" w:rsidRDefault="00831D57" w:rsidP="00831D57">
            <w:pPr>
              <w:spacing w:before="60"/>
              <w:contextualSpacing/>
              <w:rPr>
                <w:sz w:val="26"/>
                <w:szCs w:val="26"/>
              </w:rPr>
            </w:pPr>
            <w:r w:rsidRPr="00901F10">
              <w:rPr>
                <w:sz w:val="26"/>
                <w:szCs w:val="26"/>
              </w:rPr>
              <w:t xml:space="preserve">- Quy chuẩn kỹ thuật Quốc gia về kỹ thuật </w:t>
            </w:r>
            <w:proofErr w:type="gramStart"/>
            <w:r w:rsidRPr="00901F10">
              <w:rPr>
                <w:sz w:val="26"/>
                <w:szCs w:val="26"/>
              </w:rPr>
              <w:t>điện;</w:t>
            </w:r>
            <w:proofErr w:type="gramEnd"/>
          </w:p>
          <w:p w14:paraId="503A0E10" w14:textId="77777777" w:rsidR="00831D57" w:rsidRPr="00901F10" w:rsidRDefault="00831D57" w:rsidP="00831D57">
            <w:pPr>
              <w:spacing w:before="60"/>
              <w:contextualSpacing/>
              <w:rPr>
                <w:sz w:val="26"/>
                <w:szCs w:val="26"/>
              </w:rPr>
            </w:pPr>
            <w:r w:rsidRPr="00901F10">
              <w:rPr>
                <w:sz w:val="26"/>
                <w:szCs w:val="26"/>
              </w:rPr>
              <w:t>- TCVN 8096-107:2010 (IEC 62271-107:2005</w:t>
            </w:r>
            <w:proofErr w:type="gramStart"/>
            <w:r w:rsidRPr="00901F10">
              <w:rPr>
                <w:sz w:val="26"/>
                <w:szCs w:val="26"/>
              </w:rPr>
              <w:t>);</w:t>
            </w:r>
            <w:proofErr w:type="gramEnd"/>
          </w:p>
          <w:p w14:paraId="5E3A4CCF" w14:textId="77777777" w:rsidR="00831D57" w:rsidRPr="00901F10" w:rsidRDefault="00831D57" w:rsidP="00831D57">
            <w:pPr>
              <w:spacing w:before="60"/>
              <w:contextualSpacing/>
              <w:rPr>
                <w:sz w:val="26"/>
                <w:szCs w:val="26"/>
              </w:rPr>
            </w:pPr>
            <w:r w:rsidRPr="00901F10">
              <w:rPr>
                <w:sz w:val="26"/>
                <w:szCs w:val="26"/>
              </w:rPr>
              <w:t>- IEC 62271-1:</w:t>
            </w:r>
            <w:proofErr w:type="gramStart"/>
            <w:r w:rsidRPr="00901F10">
              <w:rPr>
                <w:sz w:val="26"/>
                <w:szCs w:val="26"/>
              </w:rPr>
              <w:t>2017;</w:t>
            </w:r>
            <w:proofErr w:type="gramEnd"/>
          </w:p>
          <w:p w14:paraId="7DA18899" w14:textId="77777777" w:rsidR="00831D57" w:rsidRPr="00901F10" w:rsidRDefault="00831D57" w:rsidP="00831D57">
            <w:pPr>
              <w:spacing w:before="60"/>
              <w:contextualSpacing/>
              <w:rPr>
                <w:sz w:val="26"/>
                <w:szCs w:val="26"/>
              </w:rPr>
            </w:pPr>
            <w:r w:rsidRPr="00901F10">
              <w:rPr>
                <w:sz w:val="26"/>
                <w:szCs w:val="26"/>
              </w:rPr>
              <w:t>- IEC 62271-102:2022</w:t>
            </w:r>
          </w:p>
          <w:p w14:paraId="390248E6" w14:textId="77777777" w:rsidR="00831D57" w:rsidRPr="00901F10" w:rsidRDefault="00831D57" w:rsidP="00831D57">
            <w:pPr>
              <w:spacing w:before="60"/>
              <w:contextualSpacing/>
              <w:rPr>
                <w:sz w:val="26"/>
                <w:szCs w:val="26"/>
              </w:rPr>
            </w:pPr>
            <w:r w:rsidRPr="00901F10">
              <w:rPr>
                <w:sz w:val="26"/>
                <w:szCs w:val="26"/>
              </w:rPr>
              <w:t>- Tài liệu kỹ thuật của NSX hoặc tương đương.</w:t>
            </w:r>
          </w:p>
        </w:tc>
        <w:tc>
          <w:tcPr>
            <w:tcW w:w="1520" w:type="dxa"/>
            <w:tcBorders>
              <w:top w:val="single" w:sz="4" w:space="0" w:color="auto"/>
              <w:left w:val="single" w:sz="4" w:space="0" w:color="auto"/>
              <w:right w:val="single" w:sz="4" w:space="0" w:color="auto"/>
            </w:tcBorders>
            <w:vAlign w:val="center"/>
          </w:tcPr>
          <w:p w14:paraId="27B36803" w14:textId="46433628" w:rsidR="00831D57" w:rsidRPr="00901F10" w:rsidRDefault="00831D57" w:rsidP="00831D57">
            <w:pPr>
              <w:spacing w:before="60"/>
              <w:contextualSpacing/>
              <w:jc w:val="center"/>
              <w:rPr>
                <w:sz w:val="26"/>
                <w:szCs w:val="26"/>
              </w:rPr>
            </w:pPr>
            <w:r>
              <w:rPr>
                <w:sz w:val="26"/>
                <w:szCs w:val="26"/>
              </w:rPr>
              <w:t>Đáp ứng</w:t>
            </w:r>
          </w:p>
        </w:tc>
        <w:tc>
          <w:tcPr>
            <w:tcW w:w="1490" w:type="dxa"/>
            <w:gridSpan w:val="2"/>
            <w:vAlign w:val="center"/>
          </w:tcPr>
          <w:p w14:paraId="3442791A" w14:textId="77777777" w:rsidR="00831D57" w:rsidRPr="00901F10" w:rsidRDefault="00831D57" w:rsidP="00831D57">
            <w:pPr>
              <w:spacing w:before="60"/>
              <w:contextualSpacing/>
              <w:jc w:val="center"/>
              <w:rPr>
                <w:sz w:val="26"/>
                <w:szCs w:val="26"/>
              </w:rPr>
            </w:pPr>
          </w:p>
        </w:tc>
        <w:tc>
          <w:tcPr>
            <w:tcW w:w="1490" w:type="dxa"/>
            <w:vAlign w:val="center"/>
          </w:tcPr>
          <w:p w14:paraId="4E5C394E" w14:textId="1B817519" w:rsidR="00831D57" w:rsidRPr="00901F10" w:rsidRDefault="00831D57" w:rsidP="00831D57">
            <w:pPr>
              <w:spacing w:before="60"/>
              <w:contextualSpacing/>
              <w:jc w:val="center"/>
              <w:rPr>
                <w:sz w:val="26"/>
                <w:szCs w:val="26"/>
              </w:rPr>
            </w:pPr>
            <w:r>
              <w:rPr>
                <w:sz w:val="26"/>
                <w:szCs w:val="26"/>
              </w:rPr>
              <w:t>Không đáp ứng</w:t>
            </w:r>
          </w:p>
        </w:tc>
      </w:tr>
      <w:tr w:rsidR="00831D57" w:rsidRPr="00901F10" w14:paraId="576A979B" w14:textId="430F495E" w:rsidTr="005551FB">
        <w:trPr>
          <w:trHeight w:val="20"/>
        </w:trPr>
        <w:tc>
          <w:tcPr>
            <w:tcW w:w="710" w:type="dxa"/>
            <w:vMerge w:val="restart"/>
            <w:tcBorders>
              <w:top w:val="single" w:sz="4" w:space="0" w:color="auto"/>
              <w:left w:val="single" w:sz="4" w:space="0" w:color="auto"/>
              <w:right w:val="single" w:sz="4" w:space="0" w:color="auto"/>
            </w:tcBorders>
            <w:noWrap/>
            <w:vAlign w:val="center"/>
          </w:tcPr>
          <w:p w14:paraId="1DE9778B" w14:textId="77777777" w:rsidR="00831D57" w:rsidRPr="00901F10" w:rsidRDefault="00831D57" w:rsidP="00831D57">
            <w:pPr>
              <w:spacing w:before="60"/>
              <w:jc w:val="center"/>
              <w:rPr>
                <w:sz w:val="26"/>
                <w:szCs w:val="26"/>
                <w:lang w:eastAsia="vi-VN"/>
              </w:rPr>
            </w:pPr>
            <w:r w:rsidRPr="00901F10">
              <w:rPr>
                <w:sz w:val="26"/>
                <w:szCs w:val="26"/>
                <w:lang w:eastAsia="vi-VN"/>
              </w:rPr>
              <w:t>2</w:t>
            </w:r>
          </w:p>
        </w:tc>
        <w:tc>
          <w:tcPr>
            <w:tcW w:w="3260" w:type="dxa"/>
            <w:vMerge w:val="restart"/>
            <w:tcBorders>
              <w:top w:val="single" w:sz="4" w:space="0" w:color="auto"/>
              <w:left w:val="single" w:sz="4" w:space="0" w:color="auto"/>
              <w:right w:val="single" w:sz="4" w:space="0" w:color="auto"/>
            </w:tcBorders>
            <w:noWrap/>
            <w:vAlign w:val="center"/>
          </w:tcPr>
          <w:p w14:paraId="209BD389" w14:textId="77777777" w:rsidR="00831D57" w:rsidRPr="00901F10" w:rsidRDefault="00831D57" w:rsidP="00831D57">
            <w:pPr>
              <w:spacing w:before="60"/>
              <w:contextualSpacing/>
              <w:rPr>
                <w:sz w:val="26"/>
                <w:szCs w:val="26"/>
              </w:rPr>
            </w:pPr>
            <w:r w:rsidRPr="00901F10">
              <w:rPr>
                <w:sz w:val="26"/>
                <w:szCs w:val="26"/>
              </w:rPr>
              <w:t>Hạng mục thử nghiệm/kiểm định</w:t>
            </w:r>
          </w:p>
          <w:p w14:paraId="150EDF8D" w14:textId="77777777" w:rsidR="00831D57" w:rsidRPr="00901F10" w:rsidRDefault="00831D57" w:rsidP="00831D57">
            <w:pPr>
              <w:spacing w:before="60"/>
              <w:contextualSpacing/>
              <w:rPr>
                <w:sz w:val="26"/>
                <w:szCs w:val="26"/>
              </w:rPr>
            </w:pPr>
            <w:r w:rsidRPr="00901F10">
              <w:rPr>
                <w:sz w:val="26"/>
                <w:szCs w:val="26"/>
              </w:rPr>
              <w:lastRenderedPageBreak/>
              <w:t>Cấp độ 2 – Offline</w:t>
            </w:r>
          </w:p>
        </w:tc>
        <w:tc>
          <w:tcPr>
            <w:tcW w:w="6096" w:type="dxa"/>
            <w:tcBorders>
              <w:top w:val="single" w:sz="4" w:space="0" w:color="auto"/>
              <w:left w:val="single" w:sz="4" w:space="0" w:color="auto"/>
              <w:right w:val="single" w:sz="4" w:space="0" w:color="auto"/>
            </w:tcBorders>
            <w:noWrap/>
          </w:tcPr>
          <w:p w14:paraId="76A2E136" w14:textId="77777777" w:rsidR="00831D57" w:rsidRPr="00901F10" w:rsidRDefault="00831D57" w:rsidP="00831D57">
            <w:pPr>
              <w:spacing w:before="60"/>
              <w:contextualSpacing/>
              <w:rPr>
                <w:sz w:val="26"/>
                <w:szCs w:val="26"/>
              </w:rPr>
            </w:pPr>
            <w:r w:rsidRPr="00901F10">
              <w:rPr>
                <w:sz w:val="26"/>
                <w:szCs w:val="26"/>
              </w:rPr>
              <w:lastRenderedPageBreak/>
              <w:t xml:space="preserve">Kiểm tra bên ngoài </w:t>
            </w:r>
          </w:p>
        </w:tc>
        <w:tc>
          <w:tcPr>
            <w:tcW w:w="1520" w:type="dxa"/>
            <w:tcBorders>
              <w:top w:val="single" w:sz="4" w:space="0" w:color="auto"/>
              <w:left w:val="single" w:sz="4" w:space="0" w:color="auto"/>
              <w:right w:val="single" w:sz="4" w:space="0" w:color="auto"/>
            </w:tcBorders>
            <w:vAlign w:val="center"/>
          </w:tcPr>
          <w:p w14:paraId="61A6CF46" w14:textId="50760E62" w:rsidR="00831D57" w:rsidRPr="00901F10" w:rsidRDefault="00831D57" w:rsidP="00831D57">
            <w:pPr>
              <w:spacing w:before="60"/>
              <w:contextualSpacing/>
              <w:jc w:val="center"/>
              <w:rPr>
                <w:sz w:val="26"/>
                <w:szCs w:val="26"/>
              </w:rPr>
            </w:pPr>
            <w:r>
              <w:rPr>
                <w:sz w:val="26"/>
                <w:szCs w:val="26"/>
              </w:rPr>
              <w:t>Đáp ứng</w:t>
            </w:r>
          </w:p>
        </w:tc>
        <w:tc>
          <w:tcPr>
            <w:tcW w:w="1490" w:type="dxa"/>
            <w:gridSpan w:val="2"/>
            <w:vAlign w:val="center"/>
          </w:tcPr>
          <w:p w14:paraId="4EAE4A75" w14:textId="77777777" w:rsidR="00831D57" w:rsidRPr="00901F10" w:rsidRDefault="00831D57" w:rsidP="00831D57">
            <w:pPr>
              <w:spacing w:before="60"/>
              <w:contextualSpacing/>
              <w:jc w:val="center"/>
              <w:rPr>
                <w:sz w:val="26"/>
                <w:szCs w:val="26"/>
              </w:rPr>
            </w:pPr>
          </w:p>
        </w:tc>
        <w:tc>
          <w:tcPr>
            <w:tcW w:w="1490" w:type="dxa"/>
            <w:vAlign w:val="center"/>
          </w:tcPr>
          <w:p w14:paraId="3C7E616F" w14:textId="5C129852" w:rsidR="00831D57" w:rsidRPr="00901F10" w:rsidRDefault="00831D57" w:rsidP="00831D57">
            <w:pPr>
              <w:spacing w:before="60"/>
              <w:contextualSpacing/>
              <w:jc w:val="center"/>
              <w:rPr>
                <w:sz w:val="26"/>
                <w:szCs w:val="26"/>
              </w:rPr>
            </w:pPr>
            <w:r>
              <w:rPr>
                <w:sz w:val="26"/>
                <w:szCs w:val="26"/>
              </w:rPr>
              <w:t>Không đáp ứng</w:t>
            </w:r>
          </w:p>
        </w:tc>
      </w:tr>
      <w:tr w:rsidR="00831D57" w:rsidRPr="00901F10" w14:paraId="5F89283A" w14:textId="576CA156" w:rsidTr="005551FB">
        <w:trPr>
          <w:trHeight w:val="20"/>
        </w:trPr>
        <w:tc>
          <w:tcPr>
            <w:tcW w:w="710" w:type="dxa"/>
            <w:vMerge/>
            <w:tcBorders>
              <w:left w:val="single" w:sz="4" w:space="0" w:color="auto"/>
              <w:right w:val="single" w:sz="4" w:space="0" w:color="auto"/>
            </w:tcBorders>
            <w:noWrap/>
            <w:vAlign w:val="center"/>
          </w:tcPr>
          <w:p w14:paraId="2F46F3B8" w14:textId="77777777" w:rsidR="00831D57" w:rsidRPr="00901F10" w:rsidRDefault="00831D57" w:rsidP="00831D57">
            <w:pPr>
              <w:spacing w:before="60"/>
              <w:jc w:val="center"/>
              <w:rPr>
                <w:sz w:val="26"/>
                <w:szCs w:val="26"/>
                <w:lang w:eastAsia="vi-VN"/>
              </w:rPr>
            </w:pPr>
          </w:p>
        </w:tc>
        <w:tc>
          <w:tcPr>
            <w:tcW w:w="3260" w:type="dxa"/>
            <w:vMerge/>
            <w:tcBorders>
              <w:left w:val="single" w:sz="4" w:space="0" w:color="auto"/>
              <w:right w:val="single" w:sz="4" w:space="0" w:color="auto"/>
            </w:tcBorders>
            <w:noWrap/>
            <w:vAlign w:val="center"/>
          </w:tcPr>
          <w:p w14:paraId="5000AE96" w14:textId="77777777" w:rsidR="00831D57" w:rsidRPr="00901F10" w:rsidRDefault="00831D57" w:rsidP="00831D57">
            <w:pPr>
              <w:spacing w:before="60"/>
              <w:contextualSpacing/>
              <w:rPr>
                <w:sz w:val="26"/>
                <w:szCs w:val="26"/>
              </w:rPr>
            </w:pPr>
          </w:p>
        </w:tc>
        <w:tc>
          <w:tcPr>
            <w:tcW w:w="6096" w:type="dxa"/>
            <w:tcBorders>
              <w:left w:val="single" w:sz="4" w:space="0" w:color="auto"/>
              <w:right w:val="single" w:sz="4" w:space="0" w:color="auto"/>
            </w:tcBorders>
          </w:tcPr>
          <w:p w14:paraId="45369B0A" w14:textId="77777777" w:rsidR="00831D57" w:rsidRPr="00901F10" w:rsidRDefault="00831D57" w:rsidP="00831D57">
            <w:pPr>
              <w:spacing w:before="60"/>
              <w:contextualSpacing/>
              <w:rPr>
                <w:sz w:val="26"/>
                <w:szCs w:val="26"/>
              </w:rPr>
            </w:pPr>
            <w:r w:rsidRPr="00901F10">
              <w:rPr>
                <w:sz w:val="26"/>
                <w:szCs w:val="26"/>
              </w:rPr>
              <w:t xml:space="preserve">Kiểm tra thao tác đóng cắt </w:t>
            </w:r>
          </w:p>
        </w:tc>
        <w:tc>
          <w:tcPr>
            <w:tcW w:w="1520" w:type="dxa"/>
            <w:tcBorders>
              <w:left w:val="single" w:sz="4" w:space="0" w:color="auto"/>
              <w:right w:val="single" w:sz="4" w:space="0" w:color="auto"/>
            </w:tcBorders>
            <w:vAlign w:val="center"/>
          </w:tcPr>
          <w:p w14:paraId="5AE6B3B6" w14:textId="506A7002" w:rsidR="00831D57" w:rsidRPr="00901F10" w:rsidRDefault="00831D57" w:rsidP="00831D57">
            <w:pPr>
              <w:spacing w:before="60"/>
              <w:jc w:val="center"/>
              <w:rPr>
                <w:sz w:val="26"/>
                <w:szCs w:val="26"/>
                <w:lang w:eastAsia="vi-VN"/>
              </w:rPr>
            </w:pPr>
            <w:r>
              <w:rPr>
                <w:sz w:val="26"/>
                <w:szCs w:val="26"/>
              </w:rPr>
              <w:t>Đáp ứng</w:t>
            </w:r>
          </w:p>
        </w:tc>
        <w:tc>
          <w:tcPr>
            <w:tcW w:w="1490" w:type="dxa"/>
            <w:gridSpan w:val="2"/>
            <w:vAlign w:val="center"/>
          </w:tcPr>
          <w:p w14:paraId="243D5235" w14:textId="77777777" w:rsidR="00831D57" w:rsidRPr="00901F10" w:rsidRDefault="00831D57" w:rsidP="00831D57">
            <w:pPr>
              <w:spacing w:before="60"/>
              <w:jc w:val="center"/>
              <w:rPr>
                <w:sz w:val="26"/>
                <w:szCs w:val="26"/>
                <w:lang w:eastAsia="vi-VN"/>
              </w:rPr>
            </w:pPr>
          </w:p>
        </w:tc>
        <w:tc>
          <w:tcPr>
            <w:tcW w:w="1490" w:type="dxa"/>
            <w:vAlign w:val="center"/>
          </w:tcPr>
          <w:p w14:paraId="7D763B0D" w14:textId="1E57DDFC" w:rsidR="00831D57" w:rsidRPr="00901F10" w:rsidRDefault="00831D57" w:rsidP="00831D57">
            <w:pPr>
              <w:spacing w:before="60"/>
              <w:jc w:val="center"/>
              <w:rPr>
                <w:sz w:val="26"/>
                <w:szCs w:val="26"/>
                <w:lang w:eastAsia="vi-VN"/>
              </w:rPr>
            </w:pPr>
            <w:r>
              <w:rPr>
                <w:sz w:val="26"/>
                <w:szCs w:val="26"/>
              </w:rPr>
              <w:t>Không đáp ứng</w:t>
            </w:r>
          </w:p>
        </w:tc>
      </w:tr>
      <w:tr w:rsidR="00831D57" w:rsidRPr="00901F10" w14:paraId="0641633C" w14:textId="3BC4679F" w:rsidTr="005551FB">
        <w:trPr>
          <w:trHeight w:val="20"/>
        </w:trPr>
        <w:tc>
          <w:tcPr>
            <w:tcW w:w="710" w:type="dxa"/>
            <w:vMerge/>
            <w:tcBorders>
              <w:left w:val="single" w:sz="4" w:space="0" w:color="auto"/>
              <w:right w:val="single" w:sz="4" w:space="0" w:color="auto"/>
            </w:tcBorders>
            <w:noWrap/>
            <w:vAlign w:val="center"/>
          </w:tcPr>
          <w:p w14:paraId="2BD9347B" w14:textId="77777777" w:rsidR="00831D57" w:rsidRPr="00901F10" w:rsidRDefault="00831D57" w:rsidP="00831D57">
            <w:pPr>
              <w:spacing w:before="60"/>
              <w:jc w:val="center"/>
              <w:rPr>
                <w:sz w:val="26"/>
                <w:szCs w:val="26"/>
                <w:lang w:eastAsia="vi-VN"/>
              </w:rPr>
            </w:pPr>
          </w:p>
        </w:tc>
        <w:tc>
          <w:tcPr>
            <w:tcW w:w="3260" w:type="dxa"/>
            <w:vMerge/>
            <w:tcBorders>
              <w:left w:val="single" w:sz="4" w:space="0" w:color="auto"/>
              <w:right w:val="single" w:sz="4" w:space="0" w:color="auto"/>
            </w:tcBorders>
            <w:noWrap/>
            <w:vAlign w:val="center"/>
          </w:tcPr>
          <w:p w14:paraId="46BF0C61" w14:textId="77777777" w:rsidR="00831D57" w:rsidRPr="00901F10" w:rsidRDefault="00831D57" w:rsidP="00831D57">
            <w:pPr>
              <w:spacing w:before="60"/>
              <w:contextualSpacing/>
              <w:rPr>
                <w:sz w:val="26"/>
                <w:szCs w:val="26"/>
              </w:rPr>
            </w:pPr>
          </w:p>
        </w:tc>
        <w:tc>
          <w:tcPr>
            <w:tcW w:w="6096" w:type="dxa"/>
            <w:tcBorders>
              <w:left w:val="single" w:sz="4" w:space="0" w:color="auto"/>
              <w:right w:val="single" w:sz="4" w:space="0" w:color="auto"/>
            </w:tcBorders>
          </w:tcPr>
          <w:p w14:paraId="2A4AB9D5" w14:textId="77777777" w:rsidR="00831D57" w:rsidRPr="00901F10" w:rsidRDefault="00831D57" w:rsidP="00831D57">
            <w:pPr>
              <w:spacing w:before="60"/>
              <w:contextualSpacing/>
              <w:rPr>
                <w:sz w:val="26"/>
                <w:szCs w:val="26"/>
              </w:rPr>
            </w:pPr>
            <w:r w:rsidRPr="00901F10">
              <w:rPr>
                <w:sz w:val="26"/>
                <w:szCs w:val="26"/>
              </w:rPr>
              <w:t xml:space="preserve">Đo cách điện trở cách điện </w:t>
            </w:r>
          </w:p>
        </w:tc>
        <w:tc>
          <w:tcPr>
            <w:tcW w:w="1520" w:type="dxa"/>
            <w:tcBorders>
              <w:left w:val="single" w:sz="4" w:space="0" w:color="auto"/>
              <w:right w:val="single" w:sz="4" w:space="0" w:color="auto"/>
            </w:tcBorders>
            <w:vAlign w:val="center"/>
          </w:tcPr>
          <w:p w14:paraId="0FC7FCFE" w14:textId="2BEBDD8C" w:rsidR="00831D57" w:rsidRPr="00901F10" w:rsidRDefault="00831D57" w:rsidP="00831D57">
            <w:pPr>
              <w:spacing w:before="60"/>
              <w:jc w:val="center"/>
              <w:rPr>
                <w:sz w:val="26"/>
                <w:szCs w:val="26"/>
                <w:lang w:eastAsia="vi-VN"/>
              </w:rPr>
            </w:pPr>
            <w:r>
              <w:rPr>
                <w:sz w:val="26"/>
                <w:szCs w:val="26"/>
              </w:rPr>
              <w:t>Đáp ứng</w:t>
            </w:r>
          </w:p>
        </w:tc>
        <w:tc>
          <w:tcPr>
            <w:tcW w:w="1490" w:type="dxa"/>
            <w:gridSpan w:val="2"/>
            <w:vAlign w:val="center"/>
          </w:tcPr>
          <w:p w14:paraId="6CE028E0" w14:textId="77777777" w:rsidR="00831D57" w:rsidRPr="00901F10" w:rsidRDefault="00831D57" w:rsidP="00831D57">
            <w:pPr>
              <w:spacing w:before="60"/>
              <w:jc w:val="center"/>
              <w:rPr>
                <w:sz w:val="26"/>
                <w:szCs w:val="26"/>
                <w:lang w:eastAsia="vi-VN"/>
              </w:rPr>
            </w:pPr>
          </w:p>
        </w:tc>
        <w:tc>
          <w:tcPr>
            <w:tcW w:w="1490" w:type="dxa"/>
            <w:vAlign w:val="center"/>
          </w:tcPr>
          <w:p w14:paraId="78C80903" w14:textId="129F04E6" w:rsidR="00831D57" w:rsidRPr="00901F10" w:rsidRDefault="00831D57" w:rsidP="00831D57">
            <w:pPr>
              <w:spacing w:before="60"/>
              <w:jc w:val="center"/>
              <w:rPr>
                <w:sz w:val="26"/>
                <w:szCs w:val="26"/>
                <w:lang w:eastAsia="vi-VN"/>
              </w:rPr>
            </w:pPr>
            <w:r>
              <w:rPr>
                <w:sz w:val="26"/>
                <w:szCs w:val="26"/>
              </w:rPr>
              <w:t>Không đáp ứng</w:t>
            </w:r>
          </w:p>
        </w:tc>
      </w:tr>
      <w:tr w:rsidR="00831D57" w:rsidRPr="00901F10" w14:paraId="1ABFBD6F" w14:textId="2D0EB885" w:rsidTr="005551FB">
        <w:trPr>
          <w:trHeight w:val="20"/>
        </w:trPr>
        <w:tc>
          <w:tcPr>
            <w:tcW w:w="710" w:type="dxa"/>
            <w:vMerge/>
            <w:tcBorders>
              <w:left w:val="single" w:sz="4" w:space="0" w:color="auto"/>
              <w:right w:val="single" w:sz="4" w:space="0" w:color="auto"/>
            </w:tcBorders>
            <w:noWrap/>
            <w:vAlign w:val="center"/>
          </w:tcPr>
          <w:p w14:paraId="1588A8CD" w14:textId="77777777" w:rsidR="00831D57" w:rsidRPr="00901F10" w:rsidRDefault="00831D57" w:rsidP="00831D57">
            <w:pPr>
              <w:spacing w:before="60"/>
              <w:jc w:val="center"/>
              <w:rPr>
                <w:sz w:val="26"/>
                <w:szCs w:val="26"/>
                <w:lang w:eastAsia="vi-VN"/>
              </w:rPr>
            </w:pPr>
          </w:p>
        </w:tc>
        <w:tc>
          <w:tcPr>
            <w:tcW w:w="3260" w:type="dxa"/>
            <w:vMerge/>
            <w:tcBorders>
              <w:left w:val="single" w:sz="4" w:space="0" w:color="auto"/>
              <w:right w:val="single" w:sz="4" w:space="0" w:color="auto"/>
            </w:tcBorders>
            <w:noWrap/>
            <w:vAlign w:val="center"/>
          </w:tcPr>
          <w:p w14:paraId="36C07632" w14:textId="77777777" w:rsidR="00831D57" w:rsidRPr="00901F10" w:rsidRDefault="00831D57" w:rsidP="00831D57">
            <w:pPr>
              <w:spacing w:before="60"/>
              <w:contextualSpacing/>
              <w:rPr>
                <w:sz w:val="26"/>
                <w:szCs w:val="26"/>
              </w:rPr>
            </w:pPr>
          </w:p>
        </w:tc>
        <w:tc>
          <w:tcPr>
            <w:tcW w:w="6096" w:type="dxa"/>
            <w:tcBorders>
              <w:left w:val="single" w:sz="4" w:space="0" w:color="auto"/>
              <w:right w:val="single" w:sz="4" w:space="0" w:color="auto"/>
            </w:tcBorders>
          </w:tcPr>
          <w:p w14:paraId="10833F13" w14:textId="77777777" w:rsidR="00831D57" w:rsidRPr="00901F10" w:rsidRDefault="00831D57" w:rsidP="00831D57">
            <w:pPr>
              <w:spacing w:before="60"/>
              <w:contextualSpacing/>
              <w:rPr>
                <w:sz w:val="26"/>
                <w:szCs w:val="26"/>
              </w:rPr>
            </w:pPr>
            <w:r w:rsidRPr="00901F10">
              <w:rPr>
                <w:sz w:val="26"/>
                <w:szCs w:val="26"/>
              </w:rPr>
              <w:t>Đo điện trở tiếp xúc bằng dòng một chiều</w:t>
            </w:r>
          </w:p>
        </w:tc>
        <w:tc>
          <w:tcPr>
            <w:tcW w:w="1520" w:type="dxa"/>
            <w:tcBorders>
              <w:left w:val="single" w:sz="4" w:space="0" w:color="auto"/>
              <w:right w:val="single" w:sz="4" w:space="0" w:color="auto"/>
            </w:tcBorders>
            <w:vAlign w:val="center"/>
          </w:tcPr>
          <w:p w14:paraId="16176664" w14:textId="798BB881" w:rsidR="00831D57" w:rsidRPr="00901F10" w:rsidRDefault="00831D57" w:rsidP="00831D57">
            <w:pPr>
              <w:spacing w:before="60"/>
              <w:jc w:val="center"/>
              <w:rPr>
                <w:sz w:val="26"/>
                <w:szCs w:val="26"/>
                <w:lang w:eastAsia="vi-VN"/>
              </w:rPr>
            </w:pPr>
            <w:r>
              <w:rPr>
                <w:sz w:val="26"/>
                <w:szCs w:val="26"/>
              </w:rPr>
              <w:t>Đáp ứng</w:t>
            </w:r>
          </w:p>
        </w:tc>
        <w:tc>
          <w:tcPr>
            <w:tcW w:w="1490" w:type="dxa"/>
            <w:gridSpan w:val="2"/>
            <w:vAlign w:val="center"/>
          </w:tcPr>
          <w:p w14:paraId="331E76EA" w14:textId="77777777" w:rsidR="00831D57" w:rsidRPr="00901F10" w:rsidRDefault="00831D57" w:rsidP="00831D57">
            <w:pPr>
              <w:spacing w:before="60"/>
              <w:jc w:val="center"/>
              <w:rPr>
                <w:sz w:val="26"/>
                <w:szCs w:val="26"/>
                <w:lang w:eastAsia="vi-VN"/>
              </w:rPr>
            </w:pPr>
          </w:p>
        </w:tc>
        <w:tc>
          <w:tcPr>
            <w:tcW w:w="1490" w:type="dxa"/>
            <w:vAlign w:val="center"/>
          </w:tcPr>
          <w:p w14:paraId="28C986AE" w14:textId="00321B9D" w:rsidR="00831D57" w:rsidRPr="00901F10" w:rsidRDefault="00831D57" w:rsidP="00831D57">
            <w:pPr>
              <w:spacing w:before="60"/>
              <w:jc w:val="center"/>
              <w:rPr>
                <w:sz w:val="26"/>
                <w:szCs w:val="26"/>
                <w:lang w:eastAsia="vi-VN"/>
              </w:rPr>
            </w:pPr>
            <w:r>
              <w:rPr>
                <w:sz w:val="26"/>
                <w:szCs w:val="26"/>
              </w:rPr>
              <w:t>Không đáp ứng</w:t>
            </w:r>
          </w:p>
        </w:tc>
      </w:tr>
      <w:tr w:rsidR="00831D57" w:rsidRPr="00901F10" w14:paraId="6F6230AA" w14:textId="56409C2C" w:rsidTr="005551FB">
        <w:trPr>
          <w:trHeight w:val="311"/>
        </w:trPr>
        <w:tc>
          <w:tcPr>
            <w:tcW w:w="710" w:type="dxa"/>
            <w:tcBorders>
              <w:left w:val="single" w:sz="4" w:space="0" w:color="auto"/>
              <w:right w:val="single" w:sz="4" w:space="0" w:color="auto"/>
            </w:tcBorders>
            <w:noWrap/>
            <w:vAlign w:val="center"/>
          </w:tcPr>
          <w:p w14:paraId="48D2FA27" w14:textId="77777777" w:rsidR="00831D57" w:rsidRPr="00901F10" w:rsidRDefault="00831D57" w:rsidP="00831D57">
            <w:pPr>
              <w:spacing w:before="60"/>
              <w:jc w:val="center"/>
              <w:rPr>
                <w:sz w:val="26"/>
                <w:szCs w:val="26"/>
                <w:lang w:eastAsia="vi-VN"/>
              </w:rPr>
            </w:pPr>
            <w:r w:rsidRPr="00901F10">
              <w:rPr>
                <w:sz w:val="26"/>
                <w:szCs w:val="26"/>
                <w:lang w:eastAsia="vi-VN"/>
              </w:rPr>
              <w:t>3</w:t>
            </w:r>
          </w:p>
        </w:tc>
        <w:tc>
          <w:tcPr>
            <w:tcW w:w="3260" w:type="dxa"/>
            <w:tcBorders>
              <w:left w:val="single" w:sz="4" w:space="0" w:color="auto"/>
              <w:right w:val="single" w:sz="4" w:space="0" w:color="auto"/>
            </w:tcBorders>
            <w:noWrap/>
            <w:vAlign w:val="center"/>
          </w:tcPr>
          <w:p w14:paraId="60D39829" w14:textId="77777777" w:rsidR="00831D57" w:rsidRPr="00901F10" w:rsidRDefault="00831D57" w:rsidP="00831D57">
            <w:pPr>
              <w:spacing w:before="60"/>
              <w:contextualSpacing/>
              <w:rPr>
                <w:sz w:val="26"/>
                <w:szCs w:val="26"/>
              </w:rPr>
            </w:pPr>
            <w:r w:rsidRPr="00901F10">
              <w:rPr>
                <w:sz w:val="26"/>
                <w:szCs w:val="26"/>
              </w:rPr>
              <w:t>Hạng mục thử nghiệm/kiểm định</w:t>
            </w:r>
          </w:p>
          <w:p w14:paraId="30814F9C" w14:textId="77777777" w:rsidR="00831D57" w:rsidRPr="00901F10" w:rsidRDefault="00831D57" w:rsidP="00831D57">
            <w:pPr>
              <w:spacing w:before="60"/>
              <w:contextualSpacing/>
              <w:rPr>
                <w:sz w:val="26"/>
                <w:szCs w:val="26"/>
              </w:rPr>
            </w:pPr>
            <w:r w:rsidRPr="00901F10">
              <w:rPr>
                <w:sz w:val="26"/>
                <w:szCs w:val="26"/>
              </w:rPr>
              <w:t>Cấp độ 3 – Offline</w:t>
            </w:r>
          </w:p>
        </w:tc>
        <w:tc>
          <w:tcPr>
            <w:tcW w:w="6096" w:type="dxa"/>
            <w:tcBorders>
              <w:left w:val="single" w:sz="4" w:space="0" w:color="auto"/>
              <w:right w:val="single" w:sz="4" w:space="0" w:color="auto"/>
            </w:tcBorders>
            <w:vAlign w:val="center"/>
          </w:tcPr>
          <w:p w14:paraId="6BD7F108" w14:textId="77777777" w:rsidR="00831D57" w:rsidRPr="00901F10" w:rsidRDefault="00831D57" w:rsidP="00831D57">
            <w:pPr>
              <w:spacing w:before="60"/>
              <w:contextualSpacing/>
              <w:rPr>
                <w:sz w:val="26"/>
                <w:szCs w:val="26"/>
              </w:rPr>
            </w:pPr>
            <w:r w:rsidRPr="00901F10">
              <w:rPr>
                <w:sz w:val="26"/>
                <w:szCs w:val="26"/>
              </w:rPr>
              <w:t>Thử nghiệm điện áp xoay chiều tăng cao tần số công nghiệp</w:t>
            </w:r>
          </w:p>
        </w:tc>
        <w:tc>
          <w:tcPr>
            <w:tcW w:w="1520" w:type="dxa"/>
            <w:tcBorders>
              <w:left w:val="single" w:sz="4" w:space="0" w:color="auto"/>
              <w:right w:val="single" w:sz="4" w:space="0" w:color="auto"/>
            </w:tcBorders>
            <w:vAlign w:val="center"/>
          </w:tcPr>
          <w:p w14:paraId="5646A62F" w14:textId="1D59F522" w:rsidR="00831D57" w:rsidRPr="00901F10" w:rsidRDefault="00831D57" w:rsidP="00831D57">
            <w:pPr>
              <w:spacing w:before="60"/>
              <w:jc w:val="center"/>
              <w:rPr>
                <w:sz w:val="26"/>
                <w:szCs w:val="26"/>
                <w:lang w:eastAsia="vi-VN"/>
              </w:rPr>
            </w:pPr>
            <w:r>
              <w:rPr>
                <w:sz w:val="26"/>
                <w:szCs w:val="26"/>
              </w:rPr>
              <w:t>Đáp ứng</w:t>
            </w:r>
          </w:p>
        </w:tc>
        <w:tc>
          <w:tcPr>
            <w:tcW w:w="1490" w:type="dxa"/>
            <w:gridSpan w:val="2"/>
            <w:vAlign w:val="center"/>
          </w:tcPr>
          <w:p w14:paraId="40E44F51" w14:textId="77777777" w:rsidR="00831D57" w:rsidRPr="00901F10" w:rsidRDefault="00831D57" w:rsidP="00831D57">
            <w:pPr>
              <w:spacing w:before="60"/>
              <w:jc w:val="center"/>
              <w:rPr>
                <w:sz w:val="26"/>
                <w:szCs w:val="26"/>
                <w:lang w:eastAsia="vi-VN"/>
              </w:rPr>
            </w:pPr>
          </w:p>
        </w:tc>
        <w:tc>
          <w:tcPr>
            <w:tcW w:w="1490" w:type="dxa"/>
            <w:vAlign w:val="center"/>
          </w:tcPr>
          <w:p w14:paraId="07B43175" w14:textId="1F1DDB71" w:rsidR="00831D57" w:rsidRPr="00901F10" w:rsidRDefault="00831D57" w:rsidP="00831D57">
            <w:pPr>
              <w:spacing w:before="60"/>
              <w:jc w:val="center"/>
              <w:rPr>
                <w:sz w:val="26"/>
                <w:szCs w:val="26"/>
                <w:lang w:eastAsia="vi-VN"/>
              </w:rPr>
            </w:pPr>
            <w:r>
              <w:rPr>
                <w:sz w:val="26"/>
                <w:szCs w:val="26"/>
              </w:rPr>
              <w:t>Không đáp ứng</w:t>
            </w:r>
          </w:p>
        </w:tc>
      </w:tr>
    </w:tbl>
    <w:p w14:paraId="24F1D090" w14:textId="77777777" w:rsidR="008516AB" w:rsidRPr="00901F10" w:rsidRDefault="008516AB" w:rsidP="008516AB">
      <w:pPr>
        <w:spacing w:before="40" w:after="40"/>
        <w:rPr>
          <w:sz w:val="26"/>
          <w:szCs w:val="26"/>
        </w:rPr>
      </w:pPr>
    </w:p>
    <w:p w14:paraId="6BDADFE1" w14:textId="77777777" w:rsidR="008516AB" w:rsidRPr="00901F10" w:rsidRDefault="008516AB" w:rsidP="008516AB">
      <w:pPr>
        <w:spacing w:before="40" w:after="40"/>
        <w:rPr>
          <w:b/>
          <w:bCs/>
          <w:sz w:val="26"/>
          <w:szCs w:val="26"/>
        </w:rPr>
      </w:pPr>
      <w:r w:rsidRPr="00901F10">
        <w:rPr>
          <w:b/>
          <w:bCs/>
          <w:sz w:val="26"/>
          <w:szCs w:val="26"/>
        </w:rPr>
        <w:t>7. Thử nghiệm/kiểm định Dao cách ly trung thế 22kV (DS/LTD)</w:t>
      </w:r>
    </w:p>
    <w:tbl>
      <w:tblPr>
        <w:tblW w:w="145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799"/>
        <w:gridCol w:w="5557"/>
        <w:gridCol w:w="1520"/>
        <w:gridCol w:w="1480"/>
        <w:gridCol w:w="10"/>
        <w:gridCol w:w="1490"/>
      </w:tblGrid>
      <w:tr w:rsidR="00831D57" w:rsidRPr="00901F10" w14:paraId="7476ED50" w14:textId="75285714" w:rsidTr="0037367F">
        <w:trPr>
          <w:trHeight w:val="164"/>
        </w:trPr>
        <w:tc>
          <w:tcPr>
            <w:tcW w:w="710" w:type="dxa"/>
            <w:vMerge w:val="restart"/>
            <w:tcBorders>
              <w:top w:val="single" w:sz="4" w:space="0" w:color="auto"/>
              <w:left w:val="single" w:sz="4" w:space="0" w:color="auto"/>
              <w:right w:val="single" w:sz="4" w:space="0" w:color="auto"/>
            </w:tcBorders>
            <w:noWrap/>
            <w:vAlign w:val="center"/>
            <w:hideMark/>
          </w:tcPr>
          <w:p w14:paraId="46CBA416" w14:textId="77777777" w:rsidR="00831D57" w:rsidRPr="00901F10" w:rsidRDefault="00831D57" w:rsidP="00831D57">
            <w:pPr>
              <w:spacing w:before="60"/>
              <w:ind w:left="-130" w:firstLine="130"/>
              <w:jc w:val="center"/>
              <w:rPr>
                <w:b/>
                <w:sz w:val="26"/>
                <w:szCs w:val="26"/>
                <w:lang w:eastAsia="vi-VN"/>
              </w:rPr>
            </w:pPr>
            <w:r w:rsidRPr="00901F10">
              <w:rPr>
                <w:b/>
                <w:sz w:val="26"/>
                <w:szCs w:val="26"/>
                <w:lang w:eastAsia="vi-VN"/>
              </w:rPr>
              <w:t>Stt</w:t>
            </w:r>
          </w:p>
        </w:tc>
        <w:tc>
          <w:tcPr>
            <w:tcW w:w="3799" w:type="dxa"/>
            <w:vMerge w:val="restart"/>
            <w:tcBorders>
              <w:top w:val="single" w:sz="4" w:space="0" w:color="auto"/>
              <w:left w:val="single" w:sz="4" w:space="0" w:color="auto"/>
              <w:right w:val="single" w:sz="4" w:space="0" w:color="auto"/>
            </w:tcBorders>
            <w:noWrap/>
            <w:vAlign w:val="center"/>
            <w:hideMark/>
          </w:tcPr>
          <w:p w14:paraId="0D62C8D2" w14:textId="77777777" w:rsidR="00831D57" w:rsidRPr="00901F10" w:rsidRDefault="00831D57" w:rsidP="00831D57">
            <w:pPr>
              <w:spacing w:before="60"/>
              <w:jc w:val="center"/>
              <w:rPr>
                <w:b/>
                <w:sz w:val="26"/>
                <w:szCs w:val="26"/>
                <w:lang w:eastAsia="vi-VN"/>
              </w:rPr>
            </w:pPr>
            <w:r w:rsidRPr="00901F10">
              <w:rPr>
                <w:b/>
                <w:sz w:val="26"/>
                <w:szCs w:val="26"/>
                <w:lang w:eastAsia="vi-VN"/>
              </w:rPr>
              <w:t>Mô tả</w:t>
            </w:r>
          </w:p>
        </w:tc>
        <w:tc>
          <w:tcPr>
            <w:tcW w:w="5557" w:type="dxa"/>
            <w:vMerge w:val="restart"/>
            <w:tcBorders>
              <w:top w:val="single" w:sz="4" w:space="0" w:color="auto"/>
              <w:left w:val="single" w:sz="4" w:space="0" w:color="auto"/>
              <w:right w:val="single" w:sz="4" w:space="0" w:color="auto"/>
            </w:tcBorders>
            <w:noWrap/>
            <w:vAlign w:val="center"/>
            <w:hideMark/>
          </w:tcPr>
          <w:p w14:paraId="21BED830" w14:textId="77777777" w:rsidR="00831D57" w:rsidRPr="00901F10" w:rsidRDefault="00831D57" w:rsidP="00831D57">
            <w:pPr>
              <w:spacing w:before="60"/>
              <w:jc w:val="center"/>
              <w:rPr>
                <w:b/>
                <w:sz w:val="26"/>
                <w:szCs w:val="26"/>
                <w:lang w:eastAsia="vi-VN"/>
              </w:rPr>
            </w:pPr>
            <w:r w:rsidRPr="00901F10">
              <w:rPr>
                <w:b/>
                <w:sz w:val="26"/>
                <w:szCs w:val="26"/>
                <w:lang w:eastAsia="vi-VN"/>
              </w:rPr>
              <w:t>Yêu cầu</w:t>
            </w:r>
          </w:p>
        </w:tc>
        <w:tc>
          <w:tcPr>
            <w:tcW w:w="4500" w:type="dxa"/>
            <w:gridSpan w:val="4"/>
            <w:tcBorders>
              <w:top w:val="single" w:sz="4" w:space="0" w:color="auto"/>
              <w:left w:val="single" w:sz="4" w:space="0" w:color="auto"/>
              <w:bottom w:val="single" w:sz="4" w:space="0" w:color="auto"/>
            </w:tcBorders>
            <w:vAlign w:val="center"/>
          </w:tcPr>
          <w:p w14:paraId="27A185CA" w14:textId="2838E915" w:rsidR="00831D57" w:rsidRPr="00901F10" w:rsidRDefault="00831D57" w:rsidP="00831D57">
            <w:pPr>
              <w:spacing w:before="60"/>
              <w:jc w:val="center"/>
              <w:rPr>
                <w:b/>
                <w:sz w:val="26"/>
                <w:szCs w:val="26"/>
                <w:lang w:eastAsia="vi-VN"/>
              </w:rPr>
            </w:pPr>
            <w:r w:rsidRPr="00FA3934">
              <w:rPr>
                <w:b/>
                <w:sz w:val="26"/>
                <w:szCs w:val="26"/>
                <w:lang w:eastAsia="vi-VN"/>
              </w:rPr>
              <w:t>Đánh giá tính đáp ứng</w:t>
            </w:r>
          </w:p>
        </w:tc>
      </w:tr>
      <w:tr w:rsidR="00831D57" w:rsidRPr="00901F10" w14:paraId="4C62B44C" w14:textId="77777777" w:rsidTr="00831D57">
        <w:trPr>
          <w:trHeight w:val="163"/>
        </w:trPr>
        <w:tc>
          <w:tcPr>
            <w:tcW w:w="710" w:type="dxa"/>
            <w:vMerge/>
            <w:tcBorders>
              <w:left w:val="single" w:sz="4" w:space="0" w:color="auto"/>
              <w:bottom w:val="single" w:sz="4" w:space="0" w:color="auto"/>
              <w:right w:val="single" w:sz="4" w:space="0" w:color="auto"/>
            </w:tcBorders>
            <w:noWrap/>
            <w:vAlign w:val="center"/>
          </w:tcPr>
          <w:p w14:paraId="22879735" w14:textId="77777777" w:rsidR="00831D57" w:rsidRPr="00901F10" w:rsidRDefault="00831D57" w:rsidP="00831D57">
            <w:pPr>
              <w:spacing w:before="60"/>
              <w:ind w:left="-130" w:firstLine="130"/>
              <w:jc w:val="center"/>
              <w:rPr>
                <w:b/>
                <w:sz w:val="26"/>
                <w:szCs w:val="26"/>
                <w:lang w:eastAsia="vi-VN"/>
              </w:rPr>
            </w:pPr>
          </w:p>
        </w:tc>
        <w:tc>
          <w:tcPr>
            <w:tcW w:w="3799" w:type="dxa"/>
            <w:vMerge/>
            <w:tcBorders>
              <w:left w:val="single" w:sz="4" w:space="0" w:color="auto"/>
              <w:bottom w:val="single" w:sz="4" w:space="0" w:color="auto"/>
              <w:right w:val="single" w:sz="4" w:space="0" w:color="auto"/>
            </w:tcBorders>
            <w:noWrap/>
            <w:vAlign w:val="center"/>
          </w:tcPr>
          <w:p w14:paraId="46C08666" w14:textId="77777777" w:rsidR="00831D57" w:rsidRPr="00901F10" w:rsidRDefault="00831D57" w:rsidP="00831D57">
            <w:pPr>
              <w:spacing w:before="60"/>
              <w:jc w:val="center"/>
              <w:rPr>
                <w:b/>
                <w:sz w:val="26"/>
                <w:szCs w:val="26"/>
                <w:lang w:eastAsia="vi-VN"/>
              </w:rPr>
            </w:pPr>
          </w:p>
        </w:tc>
        <w:tc>
          <w:tcPr>
            <w:tcW w:w="5557" w:type="dxa"/>
            <w:vMerge/>
            <w:tcBorders>
              <w:left w:val="single" w:sz="4" w:space="0" w:color="auto"/>
              <w:bottom w:val="single" w:sz="4" w:space="0" w:color="auto"/>
              <w:right w:val="single" w:sz="4" w:space="0" w:color="auto"/>
            </w:tcBorders>
            <w:noWrap/>
            <w:vAlign w:val="center"/>
          </w:tcPr>
          <w:p w14:paraId="62F0CF18" w14:textId="77777777" w:rsidR="00831D57" w:rsidRPr="00901F10" w:rsidRDefault="00831D57" w:rsidP="00831D57">
            <w:pPr>
              <w:spacing w:before="60"/>
              <w:jc w:val="center"/>
              <w:rPr>
                <w:b/>
                <w:sz w:val="26"/>
                <w:szCs w:val="26"/>
                <w:lang w:eastAsia="vi-VN"/>
              </w:rPr>
            </w:pPr>
          </w:p>
        </w:tc>
        <w:tc>
          <w:tcPr>
            <w:tcW w:w="1520" w:type="dxa"/>
            <w:tcBorders>
              <w:top w:val="single" w:sz="4" w:space="0" w:color="auto"/>
              <w:left w:val="single" w:sz="4" w:space="0" w:color="auto"/>
              <w:bottom w:val="single" w:sz="4" w:space="0" w:color="auto"/>
            </w:tcBorders>
            <w:vAlign w:val="center"/>
          </w:tcPr>
          <w:p w14:paraId="5A183755" w14:textId="6DAACB52" w:rsidR="00831D57" w:rsidRPr="00901F10" w:rsidRDefault="00831D57" w:rsidP="00831D57">
            <w:pPr>
              <w:spacing w:before="60"/>
              <w:jc w:val="center"/>
              <w:rPr>
                <w:b/>
                <w:sz w:val="26"/>
                <w:szCs w:val="26"/>
                <w:lang w:eastAsia="vi-VN"/>
              </w:rPr>
            </w:pPr>
            <w:r w:rsidRPr="00FA3934">
              <w:rPr>
                <w:b/>
                <w:bCs/>
                <w:sz w:val="26"/>
                <w:szCs w:val="26"/>
              </w:rPr>
              <w:t>Đạt</w:t>
            </w:r>
          </w:p>
        </w:tc>
        <w:tc>
          <w:tcPr>
            <w:tcW w:w="1480" w:type="dxa"/>
            <w:tcBorders>
              <w:top w:val="single" w:sz="4" w:space="0" w:color="auto"/>
              <w:left w:val="single" w:sz="4" w:space="0" w:color="auto"/>
              <w:bottom w:val="single" w:sz="4" w:space="0" w:color="auto"/>
            </w:tcBorders>
            <w:vAlign w:val="center"/>
          </w:tcPr>
          <w:p w14:paraId="6E0F9B9B" w14:textId="4C46F6DC" w:rsidR="00831D57" w:rsidRPr="00901F10" w:rsidRDefault="00831D57" w:rsidP="00831D57">
            <w:pPr>
              <w:spacing w:before="60"/>
              <w:jc w:val="center"/>
              <w:rPr>
                <w:b/>
                <w:sz w:val="26"/>
                <w:szCs w:val="26"/>
                <w:lang w:eastAsia="vi-VN"/>
              </w:rPr>
            </w:pPr>
            <w:r w:rsidRPr="00FA3934">
              <w:rPr>
                <w:b/>
                <w:bCs/>
                <w:sz w:val="26"/>
                <w:szCs w:val="26"/>
              </w:rPr>
              <w:t>Chấp nhận</w:t>
            </w:r>
          </w:p>
        </w:tc>
        <w:tc>
          <w:tcPr>
            <w:tcW w:w="1500" w:type="dxa"/>
            <w:gridSpan w:val="2"/>
            <w:tcBorders>
              <w:top w:val="single" w:sz="4" w:space="0" w:color="auto"/>
              <w:left w:val="single" w:sz="4" w:space="0" w:color="auto"/>
              <w:bottom w:val="single" w:sz="4" w:space="0" w:color="auto"/>
            </w:tcBorders>
            <w:vAlign w:val="center"/>
          </w:tcPr>
          <w:p w14:paraId="4B45B5F7" w14:textId="59792951" w:rsidR="00831D57" w:rsidRPr="00901F10" w:rsidRDefault="00831D57" w:rsidP="00831D57">
            <w:pPr>
              <w:spacing w:before="60"/>
              <w:jc w:val="center"/>
              <w:rPr>
                <w:b/>
                <w:sz w:val="26"/>
                <w:szCs w:val="26"/>
                <w:lang w:eastAsia="vi-VN"/>
              </w:rPr>
            </w:pPr>
            <w:r w:rsidRPr="00FA3934">
              <w:rPr>
                <w:b/>
                <w:bCs/>
                <w:sz w:val="26"/>
                <w:szCs w:val="26"/>
              </w:rPr>
              <w:t>Không đạt</w:t>
            </w:r>
          </w:p>
        </w:tc>
      </w:tr>
      <w:tr w:rsidR="00831D57" w:rsidRPr="00901F10" w14:paraId="400C0629" w14:textId="7A966308" w:rsidTr="003C3ACD">
        <w:trPr>
          <w:trHeight w:val="20"/>
        </w:trPr>
        <w:tc>
          <w:tcPr>
            <w:tcW w:w="710" w:type="dxa"/>
            <w:tcBorders>
              <w:top w:val="single" w:sz="4" w:space="0" w:color="auto"/>
              <w:left w:val="single" w:sz="4" w:space="0" w:color="auto"/>
              <w:bottom w:val="single" w:sz="4" w:space="0" w:color="auto"/>
              <w:right w:val="single" w:sz="4" w:space="0" w:color="auto"/>
            </w:tcBorders>
            <w:noWrap/>
            <w:vAlign w:val="center"/>
          </w:tcPr>
          <w:p w14:paraId="117AFA65" w14:textId="77777777" w:rsidR="00831D57" w:rsidRPr="00901F10" w:rsidRDefault="00831D57" w:rsidP="00831D57">
            <w:pPr>
              <w:spacing w:before="60"/>
              <w:jc w:val="center"/>
              <w:rPr>
                <w:sz w:val="26"/>
                <w:szCs w:val="26"/>
                <w:lang w:eastAsia="vi-VN"/>
              </w:rPr>
            </w:pPr>
            <w:r w:rsidRPr="00901F10">
              <w:rPr>
                <w:sz w:val="26"/>
                <w:szCs w:val="26"/>
                <w:lang w:eastAsia="vi-VN"/>
              </w:rPr>
              <w:t>1</w:t>
            </w:r>
          </w:p>
        </w:tc>
        <w:tc>
          <w:tcPr>
            <w:tcW w:w="3799" w:type="dxa"/>
            <w:tcBorders>
              <w:top w:val="single" w:sz="4" w:space="0" w:color="auto"/>
              <w:left w:val="single" w:sz="4" w:space="0" w:color="auto"/>
              <w:bottom w:val="single" w:sz="4" w:space="0" w:color="auto"/>
              <w:right w:val="single" w:sz="4" w:space="0" w:color="auto"/>
            </w:tcBorders>
            <w:noWrap/>
            <w:vAlign w:val="center"/>
          </w:tcPr>
          <w:p w14:paraId="35E4B08F" w14:textId="77777777" w:rsidR="00831D57" w:rsidRPr="00901F10" w:rsidRDefault="00831D57" w:rsidP="00831D57">
            <w:pPr>
              <w:spacing w:before="60"/>
              <w:contextualSpacing/>
              <w:rPr>
                <w:sz w:val="26"/>
                <w:szCs w:val="26"/>
              </w:rPr>
            </w:pPr>
            <w:r w:rsidRPr="00901F10">
              <w:rPr>
                <w:sz w:val="26"/>
                <w:szCs w:val="26"/>
              </w:rPr>
              <w:t>Tiêu chuẩn thử nghiệm/kiểm định</w:t>
            </w:r>
          </w:p>
        </w:tc>
        <w:tc>
          <w:tcPr>
            <w:tcW w:w="5557" w:type="dxa"/>
            <w:tcBorders>
              <w:top w:val="single" w:sz="4" w:space="0" w:color="auto"/>
              <w:left w:val="single" w:sz="4" w:space="0" w:color="auto"/>
              <w:right w:val="single" w:sz="4" w:space="0" w:color="auto"/>
            </w:tcBorders>
            <w:noWrap/>
            <w:vAlign w:val="center"/>
          </w:tcPr>
          <w:p w14:paraId="21563CD0" w14:textId="77777777" w:rsidR="00831D57" w:rsidRPr="00901F10" w:rsidRDefault="00831D57" w:rsidP="00831D57">
            <w:pPr>
              <w:spacing w:before="60"/>
              <w:contextualSpacing/>
              <w:rPr>
                <w:sz w:val="26"/>
                <w:szCs w:val="26"/>
              </w:rPr>
            </w:pPr>
            <w:r w:rsidRPr="00901F10">
              <w:rPr>
                <w:sz w:val="26"/>
                <w:szCs w:val="26"/>
              </w:rPr>
              <w:t xml:space="preserve">- Văn bản số 6321/EVN SPC - KT ngày 20/07/2021 và 8767/EVN SPC -KT ngày 01/10/2021 </w:t>
            </w:r>
            <w:proofErr w:type="gramStart"/>
            <w:r w:rsidRPr="00901F10">
              <w:rPr>
                <w:sz w:val="26"/>
                <w:szCs w:val="26"/>
              </w:rPr>
              <w:t>của  Tổng</w:t>
            </w:r>
            <w:proofErr w:type="gramEnd"/>
            <w:r w:rsidRPr="00901F10">
              <w:rPr>
                <w:sz w:val="26"/>
                <w:szCs w:val="26"/>
              </w:rPr>
              <w:t xml:space="preserve"> Công ty Điện </w:t>
            </w:r>
            <w:proofErr w:type="gramStart"/>
            <w:r w:rsidRPr="00901F10">
              <w:rPr>
                <w:sz w:val="26"/>
                <w:szCs w:val="26"/>
              </w:rPr>
              <w:t>lực  miền</w:t>
            </w:r>
            <w:proofErr w:type="gramEnd"/>
            <w:r w:rsidRPr="00901F10">
              <w:rPr>
                <w:sz w:val="26"/>
                <w:szCs w:val="26"/>
              </w:rPr>
              <w:t xml:space="preserve"> </w:t>
            </w:r>
            <w:proofErr w:type="gramStart"/>
            <w:r w:rsidRPr="00901F10">
              <w:rPr>
                <w:sz w:val="26"/>
                <w:szCs w:val="26"/>
              </w:rPr>
              <w:t>Nam;</w:t>
            </w:r>
            <w:proofErr w:type="gramEnd"/>
          </w:p>
          <w:p w14:paraId="0467A965" w14:textId="77777777" w:rsidR="00831D57" w:rsidRPr="00901F10" w:rsidRDefault="00831D57" w:rsidP="00831D57">
            <w:pPr>
              <w:spacing w:before="60"/>
              <w:contextualSpacing/>
              <w:rPr>
                <w:sz w:val="26"/>
                <w:szCs w:val="26"/>
              </w:rPr>
            </w:pPr>
            <w:r w:rsidRPr="00901F10">
              <w:rPr>
                <w:sz w:val="26"/>
                <w:szCs w:val="26"/>
              </w:rPr>
              <w:t xml:space="preserve">-  QCVN QTĐ-5:2009/BCT,  </w:t>
            </w:r>
          </w:p>
          <w:p w14:paraId="17DA3327" w14:textId="77777777" w:rsidR="00831D57" w:rsidRPr="00901F10" w:rsidRDefault="00831D57" w:rsidP="00831D57">
            <w:pPr>
              <w:spacing w:before="60"/>
              <w:contextualSpacing/>
              <w:rPr>
                <w:sz w:val="26"/>
                <w:szCs w:val="26"/>
              </w:rPr>
            </w:pPr>
            <w:r w:rsidRPr="00901F10">
              <w:rPr>
                <w:sz w:val="26"/>
                <w:szCs w:val="26"/>
              </w:rPr>
              <w:t xml:space="preserve">- Quy chuẩn kỹ thuật Quốc gia về an toàn điện, </w:t>
            </w:r>
          </w:p>
          <w:p w14:paraId="28E92022" w14:textId="77777777" w:rsidR="00831D57" w:rsidRPr="00901F10" w:rsidRDefault="00831D57" w:rsidP="00831D57">
            <w:pPr>
              <w:spacing w:before="60"/>
              <w:contextualSpacing/>
              <w:rPr>
                <w:sz w:val="26"/>
                <w:szCs w:val="26"/>
              </w:rPr>
            </w:pPr>
            <w:r w:rsidRPr="00901F10">
              <w:rPr>
                <w:sz w:val="26"/>
                <w:szCs w:val="26"/>
              </w:rPr>
              <w:t xml:space="preserve">- Quy chuẩn kỹ thuật Quốc gia về kỹ thuật </w:t>
            </w:r>
            <w:proofErr w:type="gramStart"/>
            <w:r w:rsidRPr="00901F10">
              <w:rPr>
                <w:sz w:val="26"/>
                <w:szCs w:val="26"/>
              </w:rPr>
              <w:t>điện;</w:t>
            </w:r>
            <w:proofErr w:type="gramEnd"/>
          </w:p>
          <w:p w14:paraId="12827E56" w14:textId="77777777" w:rsidR="00831D57" w:rsidRPr="00901F10" w:rsidRDefault="00831D57" w:rsidP="00831D57">
            <w:pPr>
              <w:spacing w:before="60"/>
              <w:contextualSpacing/>
              <w:rPr>
                <w:sz w:val="26"/>
                <w:szCs w:val="26"/>
              </w:rPr>
            </w:pPr>
            <w:r w:rsidRPr="00901F10">
              <w:rPr>
                <w:sz w:val="26"/>
                <w:szCs w:val="26"/>
              </w:rPr>
              <w:t>- TCVN 8096-107:2010 (IEC 62271-107:2005</w:t>
            </w:r>
            <w:proofErr w:type="gramStart"/>
            <w:r w:rsidRPr="00901F10">
              <w:rPr>
                <w:sz w:val="26"/>
                <w:szCs w:val="26"/>
              </w:rPr>
              <w:t>);</w:t>
            </w:r>
            <w:proofErr w:type="gramEnd"/>
          </w:p>
          <w:p w14:paraId="333575BF" w14:textId="77777777" w:rsidR="00831D57" w:rsidRPr="00901F10" w:rsidRDefault="00831D57" w:rsidP="00831D57">
            <w:pPr>
              <w:spacing w:before="60"/>
              <w:contextualSpacing/>
              <w:rPr>
                <w:sz w:val="26"/>
                <w:szCs w:val="26"/>
              </w:rPr>
            </w:pPr>
            <w:r w:rsidRPr="00901F10">
              <w:rPr>
                <w:sz w:val="26"/>
                <w:szCs w:val="26"/>
              </w:rPr>
              <w:t>- IEC 62271-1:</w:t>
            </w:r>
            <w:proofErr w:type="gramStart"/>
            <w:r w:rsidRPr="00901F10">
              <w:rPr>
                <w:sz w:val="26"/>
                <w:szCs w:val="26"/>
              </w:rPr>
              <w:t>2017;</w:t>
            </w:r>
            <w:proofErr w:type="gramEnd"/>
          </w:p>
          <w:p w14:paraId="24F2E553" w14:textId="77777777" w:rsidR="00831D57" w:rsidRPr="00901F10" w:rsidRDefault="00831D57" w:rsidP="00831D57">
            <w:pPr>
              <w:spacing w:before="60"/>
              <w:contextualSpacing/>
              <w:rPr>
                <w:sz w:val="26"/>
                <w:szCs w:val="26"/>
              </w:rPr>
            </w:pPr>
            <w:r w:rsidRPr="00901F10">
              <w:rPr>
                <w:sz w:val="26"/>
                <w:szCs w:val="26"/>
              </w:rPr>
              <w:t>- IEC 62271-102:2022</w:t>
            </w:r>
          </w:p>
          <w:p w14:paraId="155458D4" w14:textId="77777777" w:rsidR="00831D57" w:rsidRPr="00901F10" w:rsidRDefault="00831D57" w:rsidP="00831D57">
            <w:pPr>
              <w:spacing w:before="60"/>
              <w:contextualSpacing/>
              <w:rPr>
                <w:sz w:val="26"/>
                <w:szCs w:val="26"/>
              </w:rPr>
            </w:pPr>
            <w:r w:rsidRPr="00901F10">
              <w:rPr>
                <w:sz w:val="26"/>
                <w:szCs w:val="26"/>
              </w:rPr>
              <w:t>- Tài liệu kỹ thuật của NSX hoặc tương đương</w:t>
            </w:r>
          </w:p>
        </w:tc>
        <w:tc>
          <w:tcPr>
            <w:tcW w:w="1520" w:type="dxa"/>
            <w:tcBorders>
              <w:top w:val="single" w:sz="4" w:space="0" w:color="auto"/>
              <w:left w:val="single" w:sz="4" w:space="0" w:color="auto"/>
              <w:right w:val="single" w:sz="4" w:space="0" w:color="auto"/>
            </w:tcBorders>
            <w:vAlign w:val="center"/>
          </w:tcPr>
          <w:p w14:paraId="5FE06EEB" w14:textId="0BC3284F" w:rsidR="00831D57" w:rsidRPr="00901F10" w:rsidRDefault="00831D57" w:rsidP="00831D57">
            <w:pPr>
              <w:spacing w:before="60"/>
              <w:contextualSpacing/>
              <w:jc w:val="center"/>
              <w:rPr>
                <w:sz w:val="26"/>
                <w:szCs w:val="26"/>
              </w:rPr>
            </w:pPr>
            <w:r>
              <w:rPr>
                <w:sz w:val="26"/>
                <w:szCs w:val="26"/>
              </w:rPr>
              <w:t>Đáp ứng</w:t>
            </w:r>
          </w:p>
        </w:tc>
        <w:tc>
          <w:tcPr>
            <w:tcW w:w="1490" w:type="dxa"/>
            <w:gridSpan w:val="2"/>
            <w:vAlign w:val="center"/>
          </w:tcPr>
          <w:p w14:paraId="68DC5657" w14:textId="77777777" w:rsidR="00831D57" w:rsidRPr="00901F10" w:rsidRDefault="00831D57" w:rsidP="00831D57">
            <w:pPr>
              <w:spacing w:before="60"/>
              <w:contextualSpacing/>
              <w:jc w:val="center"/>
              <w:rPr>
                <w:sz w:val="26"/>
                <w:szCs w:val="26"/>
              </w:rPr>
            </w:pPr>
          </w:p>
        </w:tc>
        <w:tc>
          <w:tcPr>
            <w:tcW w:w="1490" w:type="dxa"/>
            <w:vAlign w:val="center"/>
          </w:tcPr>
          <w:p w14:paraId="76622323" w14:textId="58EE12B3" w:rsidR="00831D57" w:rsidRPr="00901F10" w:rsidRDefault="00831D57" w:rsidP="00831D57">
            <w:pPr>
              <w:spacing w:before="60"/>
              <w:contextualSpacing/>
              <w:jc w:val="center"/>
              <w:rPr>
                <w:sz w:val="26"/>
                <w:szCs w:val="26"/>
              </w:rPr>
            </w:pPr>
            <w:r>
              <w:rPr>
                <w:sz w:val="26"/>
                <w:szCs w:val="26"/>
              </w:rPr>
              <w:t>Không đáp ứng</w:t>
            </w:r>
          </w:p>
        </w:tc>
      </w:tr>
      <w:tr w:rsidR="00831D57" w:rsidRPr="00901F10" w14:paraId="3EC71A5B" w14:textId="2DEAF206" w:rsidTr="003C3ACD">
        <w:trPr>
          <w:trHeight w:val="20"/>
        </w:trPr>
        <w:tc>
          <w:tcPr>
            <w:tcW w:w="710" w:type="dxa"/>
            <w:vMerge w:val="restart"/>
            <w:tcBorders>
              <w:top w:val="single" w:sz="4" w:space="0" w:color="auto"/>
              <w:left w:val="single" w:sz="4" w:space="0" w:color="auto"/>
              <w:right w:val="single" w:sz="4" w:space="0" w:color="auto"/>
            </w:tcBorders>
            <w:noWrap/>
            <w:vAlign w:val="center"/>
          </w:tcPr>
          <w:p w14:paraId="2855361A" w14:textId="77777777" w:rsidR="00831D57" w:rsidRPr="00901F10" w:rsidRDefault="00831D57" w:rsidP="00831D57">
            <w:pPr>
              <w:spacing w:before="60"/>
              <w:jc w:val="center"/>
              <w:rPr>
                <w:sz w:val="26"/>
                <w:szCs w:val="26"/>
                <w:lang w:eastAsia="vi-VN"/>
              </w:rPr>
            </w:pPr>
            <w:r w:rsidRPr="00901F10">
              <w:rPr>
                <w:sz w:val="26"/>
                <w:szCs w:val="26"/>
                <w:lang w:eastAsia="vi-VN"/>
              </w:rPr>
              <w:t>2</w:t>
            </w:r>
          </w:p>
        </w:tc>
        <w:tc>
          <w:tcPr>
            <w:tcW w:w="3799" w:type="dxa"/>
            <w:vMerge w:val="restart"/>
            <w:tcBorders>
              <w:top w:val="single" w:sz="4" w:space="0" w:color="auto"/>
              <w:left w:val="single" w:sz="4" w:space="0" w:color="auto"/>
              <w:right w:val="single" w:sz="4" w:space="0" w:color="auto"/>
            </w:tcBorders>
            <w:noWrap/>
            <w:vAlign w:val="center"/>
          </w:tcPr>
          <w:p w14:paraId="680949CD" w14:textId="77777777" w:rsidR="00831D57" w:rsidRPr="00901F10" w:rsidRDefault="00831D57" w:rsidP="00831D57">
            <w:pPr>
              <w:spacing w:before="60"/>
              <w:contextualSpacing/>
              <w:rPr>
                <w:sz w:val="26"/>
                <w:szCs w:val="26"/>
              </w:rPr>
            </w:pPr>
            <w:r w:rsidRPr="00901F10">
              <w:rPr>
                <w:sz w:val="26"/>
                <w:szCs w:val="26"/>
              </w:rPr>
              <w:t>Hạng mục thử nghiệm/kiểm định</w:t>
            </w:r>
          </w:p>
          <w:p w14:paraId="47612CD1" w14:textId="77777777" w:rsidR="00831D57" w:rsidRPr="00901F10" w:rsidRDefault="00831D57" w:rsidP="00831D57">
            <w:pPr>
              <w:spacing w:before="60"/>
              <w:contextualSpacing/>
              <w:rPr>
                <w:sz w:val="26"/>
                <w:szCs w:val="26"/>
              </w:rPr>
            </w:pPr>
            <w:r w:rsidRPr="00901F10">
              <w:rPr>
                <w:sz w:val="26"/>
                <w:szCs w:val="26"/>
              </w:rPr>
              <w:t>Cấp độ 2 – Offline</w:t>
            </w:r>
          </w:p>
        </w:tc>
        <w:tc>
          <w:tcPr>
            <w:tcW w:w="5557" w:type="dxa"/>
            <w:tcBorders>
              <w:top w:val="single" w:sz="4" w:space="0" w:color="auto"/>
              <w:left w:val="single" w:sz="4" w:space="0" w:color="auto"/>
              <w:right w:val="single" w:sz="4" w:space="0" w:color="auto"/>
            </w:tcBorders>
            <w:noWrap/>
          </w:tcPr>
          <w:p w14:paraId="7601249D" w14:textId="77777777" w:rsidR="00831D57" w:rsidRPr="00901F10" w:rsidRDefault="00831D57" w:rsidP="00831D57">
            <w:pPr>
              <w:spacing w:before="60"/>
              <w:contextualSpacing/>
              <w:rPr>
                <w:sz w:val="26"/>
                <w:szCs w:val="26"/>
              </w:rPr>
            </w:pPr>
            <w:r w:rsidRPr="00901F10">
              <w:rPr>
                <w:sz w:val="26"/>
                <w:szCs w:val="26"/>
              </w:rPr>
              <w:t xml:space="preserve">Kiểm tra bên ngoài </w:t>
            </w:r>
          </w:p>
        </w:tc>
        <w:tc>
          <w:tcPr>
            <w:tcW w:w="1520" w:type="dxa"/>
            <w:tcBorders>
              <w:top w:val="single" w:sz="4" w:space="0" w:color="auto"/>
              <w:left w:val="single" w:sz="4" w:space="0" w:color="auto"/>
              <w:right w:val="single" w:sz="4" w:space="0" w:color="auto"/>
            </w:tcBorders>
            <w:vAlign w:val="center"/>
          </w:tcPr>
          <w:p w14:paraId="24E6A14F" w14:textId="4050391D" w:rsidR="00831D57" w:rsidRPr="00901F10" w:rsidRDefault="00831D57" w:rsidP="00831D57">
            <w:pPr>
              <w:spacing w:before="60"/>
              <w:contextualSpacing/>
              <w:jc w:val="center"/>
              <w:rPr>
                <w:sz w:val="26"/>
                <w:szCs w:val="26"/>
              </w:rPr>
            </w:pPr>
            <w:r>
              <w:rPr>
                <w:sz w:val="26"/>
                <w:szCs w:val="26"/>
              </w:rPr>
              <w:t>Đáp ứng</w:t>
            </w:r>
          </w:p>
        </w:tc>
        <w:tc>
          <w:tcPr>
            <w:tcW w:w="1490" w:type="dxa"/>
            <w:gridSpan w:val="2"/>
            <w:vAlign w:val="center"/>
          </w:tcPr>
          <w:p w14:paraId="77BA4CCE" w14:textId="77777777" w:rsidR="00831D57" w:rsidRPr="00901F10" w:rsidRDefault="00831D57" w:rsidP="00831D57">
            <w:pPr>
              <w:spacing w:before="60"/>
              <w:contextualSpacing/>
              <w:jc w:val="center"/>
              <w:rPr>
                <w:sz w:val="26"/>
                <w:szCs w:val="26"/>
              </w:rPr>
            </w:pPr>
          </w:p>
        </w:tc>
        <w:tc>
          <w:tcPr>
            <w:tcW w:w="1490" w:type="dxa"/>
            <w:vAlign w:val="center"/>
          </w:tcPr>
          <w:p w14:paraId="295390D8" w14:textId="60ABF070" w:rsidR="00831D57" w:rsidRPr="00901F10" w:rsidRDefault="00831D57" w:rsidP="00831D57">
            <w:pPr>
              <w:spacing w:before="60"/>
              <w:contextualSpacing/>
              <w:jc w:val="center"/>
              <w:rPr>
                <w:sz w:val="26"/>
                <w:szCs w:val="26"/>
              </w:rPr>
            </w:pPr>
            <w:r>
              <w:rPr>
                <w:sz w:val="26"/>
                <w:szCs w:val="26"/>
              </w:rPr>
              <w:t>Không đáp ứng</w:t>
            </w:r>
          </w:p>
        </w:tc>
      </w:tr>
      <w:tr w:rsidR="00831D57" w:rsidRPr="00901F10" w14:paraId="4701F79B" w14:textId="05E87EF2" w:rsidTr="003C3ACD">
        <w:trPr>
          <w:trHeight w:val="20"/>
        </w:trPr>
        <w:tc>
          <w:tcPr>
            <w:tcW w:w="710" w:type="dxa"/>
            <w:vMerge/>
            <w:tcBorders>
              <w:left w:val="single" w:sz="4" w:space="0" w:color="auto"/>
              <w:right w:val="single" w:sz="4" w:space="0" w:color="auto"/>
            </w:tcBorders>
            <w:noWrap/>
            <w:vAlign w:val="center"/>
          </w:tcPr>
          <w:p w14:paraId="774AF9E9" w14:textId="77777777" w:rsidR="00831D57" w:rsidRPr="00901F10" w:rsidRDefault="00831D57" w:rsidP="00831D5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12624C38" w14:textId="77777777" w:rsidR="00831D57" w:rsidRPr="00901F10" w:rsidRDefault="00831D57" w:rsidP="00831D57">
            <w:pPr>
              <w:spacing w:before="60"/>
              <w:contextualSpacing/>
              <w:rPr>
                <w:sz w:val="26"/>
                <w:szCs w:val="26"/>
              </w:rPr>
            </w:pPr>
          </w:p>
        </w:tc>
        <w:tc>
          <w:tcPr>
            <w:tcW w:w="5557" w:type="dxa"/>
            <w:tcBorders>
              <w:left w:val="single" w:sz="4" w:space="0" w:color="auto"/>
              <w:right w:val="single" w:sz="4" w:space="0" w:color="auto"/>
            </w:tcBorders>
          </w:tcPr>
          <w:p w14:paraId="6012BB76" w14:textId="77777777" w:rsidR="00831D57" w:rsidRPr="00901F10" w:rsidRDefault="00831D57" w:rsidP="00831D57">
            <w:pPr>
              <w:spacing w:before="60"/>
              <w:contextualSpacing/>
              <w:rPr>
                <w:sz w:val="26"/>
                <w:szCs w:val="26"/>
              </w:rPr>
            </w:pPr>
            <w:r w:rsidRPr="00901F10">
              <w:rPr>
                <w:sz w:val="26"/>
                <w:szCs w:val="26"/>
              </w:rPr>
              <w:t xml:space="preserve">Kiểm tra thao tác đóng cắt </w:t>
            </w:r>
          </w:p>
        </w:tc>
        <w:tc>
          <w:tcPr>
            <w:tcW w:w="1520" w:type="dxa"/>
            <w:tcBorders>
              <w:left w:val="single" w:sz="4" w:space="0" w:color="auto"/>
              <w:right w:val="single" w:sz="4" w:space="0" w:color="auto"/>
            </w:tcBorders>
            <w:vAlign w:val="center"/>
          </w:tcPr>
          <w:p w14:paraId="49AE83C5" w14:textId="3F33EFE6" w:rsidR="00831D57" w:rsidRPr="00901F10" w:rsidRDefault="00831D57" w:rsidP="00831D57">
            <w:pPr>
              <w:spacing w:before="60"/>
              <w:jc w:val="center"/>
              <w:rPr>
                <w:sz w:val="26"/>
                <w:szCs w:val="26"/>
                <w:lang w:eastAsia="vi-VN"/>
              </w:rPr>
            </w:pPr>
            <w:r>
              <w:rPr>
                <w:sz w:val="26"/>
                <w:szCs w:val="26"/>
              </w:rPr>
              <w:t>Đáp ứng</w:t>
            </w:r>
          </w:p>
        </w:tc>
        <w:tc>
          <w:tcPr>
            <w:tcW w:w="1490" w:type="dxa"/>
            <w:gridSpan w:val="2"/>
            <w:vAlign w:val="center"/>
          </w:tcPr>
          <w:p w14:paraId="3A7A5766" w14:textId="77777777" w:rsidR="00831D57" w:rsidRPr="00901F10" w:rsidRDefault="00831D57" w:rsidP="00831D57">
            <w:pPr>
              <w:spacing w:before="60"/>
              <w:jc w:val="center"/>
              <w:rPr>
                <w:sz w:val="26"/>
                <w:szCs w:val="26"/>
                <w:lang w:eastAsia="vi-VN"/>
              </w:rPr>
            </w:pPr>
          </w:p>
        </w:tc>
        <w:tc>
          <w:tcPr>
            <w:tcW w:w="1490" w:type="dxa"/>
            <w:vAlign w:val="center"/>
          </w:tcPr>
          <w:p w14:paraId="435AC089" w14:textId="46872405" w:rsidR="00831D57" w:rsidRPr="00901F10" w:rsidRDefault="00831D57" w:rsidP="00831D57">
            <w:pPr>
              <w:spacing w:before="60"/>
              <w:jc w:val="center"/>
              <w:rPr>
                <w:sz w:val="26"/>
                <w:szCs w:val="26"/>
                <w:lang w:eastAsia="vi-VN"/>
              </w:rPr>
            </w:pPr>
            <w:r>
              <w:rPr>
                <w:sz w:val="26"/>
                <w:szCs w:val="26"/>
              </w:rPr>
              <w:t>Không đáp ứng</w:t>
            </w:r>
          </w:p>
        </w:tc>
      </w:tr>
      <w:tr w:rsidR="00831D57" w:rsidRPr="00901F10" w14:paraId="7435A1DC" w14:textId="0B993192" w:rsidTr="003C3ACD">
        <w:trPr>
          <w:trHeight w:val="20"/>
        </w:trPr>
        <w:tc>
          <w:tcPr>
            <w:tcW w:w="710" w:type="dxa"/>
            <w:vMerge/>
            <w:tcBorders>
              <w:left w:val="single" w:sz="4" w:space="0" w:color="auto"/>
              <w:right w:val="single" w:sz="4" w:space="0" w:color="auto"/>
            </w:tcBorders>
            <w:noWrap/>
            <w:vAlign w:val="center"/>
          </w:tcPr>
          <w:p w14:paraId="3184C363" w14:textId="77777777" w:rsidR="00831D57" w:rsidRPr="00901F10" w:rsidRDefault="00831D57" w:rsidP="00831D5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4D486AC8" w14:textId="77777777" w:rsidR="00831D57" w:rsidRPr="00901F10" w:rsidRDefault="00831D57" w:rsidP="00831D57">
            <w:pPr>
              <w:spacing w:before="60"/>
              <w:contextualSpacing/>
              <w:rPr>
                <w:sz w:val="26"/>
                <w:szCs w:val="26"/>
              </w:rPr>
            </w:pPr>
          </w:p>
        </w:tc>
        <w:tc>
          <w:tcPr>
            <w:tcW w:w="5557" w:type="dxa"/>
            <w:tcBorders>
              <w:left w:val="single" w:sz="4" w:space="0" w:color="auto"/>
              <w:right w:val="single" w:sz="4" w:space="0" w:color="auto"/>
            </w:tcBorders>
          </w:tcPr>
          <w:p w14:paraId="6E354EE0" w14:textId="77777777" w:rsidR="00831D57" w:rsidRPr="00901F10" w:rsidRDefault="00831D57" w:rsidP="00831D57">
            <w:pPr>
              <w:spacing w:before="60"/>
              <w:contextualSpacing/>
              <w:rPr>
                <w:sz w:val="26"/>
                <w:szCs w:val="26"/>
              </w:rPr>
            </w:pPr>
            <w:r w:rsidRPr="00901F10">
              <w:rPr>
                <w:sz w:val="26"/>
                <w:szCs w:val="26"/>
              </w:rPr>
              <w:t xml:space="preserve">Đo cách điện trở cách điện </w:t>
            </w:r>
          </w:p>
        </w:tc>
        <w:tc>
          <w:tcPr>
            <w:tcW w:w="1520" w:type="dxa"/>
            <w:tcBorders>
              <w:left w:val="single" w:sz="4" w:space="0" w:color="auto"/>
              <w:right w:val="single" w:sz="4" w:space="0" w:color="auto"/>
            </w:tcBorders>
            <w:vAlign w:val="center"/>
          </w:tcPr>
          <w:p w14:paraId="0E1FC783" w14:textId="497DA902" w:rsidR="00831D57" w:rsidRPr="00901F10" w:rsidRDefault="00831D57" w:rsidP="00831D57">
            <w:pPr>
              <w:spacing w:before="60"/>
              <w:jc w:val="center"/>
              <w:rPr>
                <w:sz w:val="26"/>
                <w:szCs w:val="26"/>
                <w:lang w:eastAsia="vi-VN"/>
              </w:rPr>
            </w:pPr>
            <w:r>
              <w:rPr>
                <w:sz w:val="26"/>
                <w:szCs w:val="26"/>
              </w:rPr>
              <w:t>Đáp ứng</w:t>
            </w:r>
          </w:p>
        </w:tc>
        <w:tc>
          <w:tcPr>
            <w:tcW w:w="1490" w:type="dxa"/>
            <w:gridSpan w:val="2"/>
            <w:vAlign w:val="center"/>
          </w:tcPr>
          <w:p w14:paraId="48691898" w14:textId="77777777" w:rsidR="00831D57" w:rsidRPr="00901F10" w:rsidRDefault="00831D57" w:rsidP="00831D57">
            <w:pPr>
              <w:spacing w:before="60"/>
              <w:jc w:val="center"/>
              <w:rPr>
                <w:sz w:val="26"/>
                <w:szCs w:val="26"/>
                <w:lang w:eastAsia="vi-VN"/>
              </w:rPr>
            </w:pPr>
          </w:p>
        </w:tc>
        <w:tc>
          <w:tcPr>
            <w:tcW w:w="1490" w:type="dxa"/>
            <w:vAlign w:val="center"/>
          </w:tcPr>
          <w:p w14:paraId="0F0F73CD" w14:textId="74C99FB8" w:rsidR="00831D57" w:rsidRPr="00901F10" w:rsidRDefault="00831D57" w:rsidP="00831D57">
            <w:pPr>
              <w:spacing w:before="60"/>
              <w:jc w:val="center"/>
              <w:rPr>
                <w:sz w:val="26"/>
                <w:szCs w:val="26"/>
                <w:lang w:eastAsia="vi-VN"/>
              </w:rPr>
            </w:pPr>
            <w:r>
              <w:rPr>
                <w:sz w:val="26"/>
                <w:szCs w:val="26"/>
              </w:rPr>
              <w:t>Không đáp ứng</w:t>
            </w:r>
          </w:p>
        </w:tc>
      </w:tr>
      <w:tr w:rsidR="00831D57" w:rsidRPr="00901F10" w14:paraId="414A86E7" w14:textId="5EDA3711" w:rsidTr="003C3ACD">
        <w:trPr>
          <w:trHeight w:val="20"/>
        </w:trPr>
        <w:tc>
          <w:tcPr>
            <w:tcW w:w="710" w:type="dxa"/>
            <w:vMerge/>
            <w:tcBorders>
              <w:left w:val="single" w:sz="4" w:space="0" w:color="auto"/>
              <w:right w:val="single" w:sz="4" w:space="0" w:color="auto"/>
            </w:tcBorders>
            <w:noWrap/>
            <w:vAlign w:val="center"/>
          </w:tcPr>
          <w:p w14:paraId="488F7ABE" w14:textId="77777777" w:rsidR="00831D57" w:rsidRPr="00901F10" w:rsidRDefault="00831D57" w:rsidP="00831D57">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4364B4BF" w14:textId="77777777" w:rsidR="00831D57" w:rsidRPr="00901F10" w:rsidRDefault="00831D57" w:rsidP="00831D57">
            <w:pPr>
              <w:spacing w:before="60"/>
              <w:contextualSpacing/>
              <w:rPr>
                <w:sz w:val="26"/>
                <w:szCs w:val="26"/>
              </w:rPr>
            </w:pPr>
          </w:p>
        </w:tc>
        <w:tc>
          <w:tcPr>
            <w:tcW w:w="5557" w:type="dxa"/>
            <w:tcBorders>
              <w:left w:val="single" w:sz="4" w:space="0" w:color="auto"/>
              <w:right w:val="single" w:sz="4" w:space="0" w:color="auto"/>
            </w:tcBorders>
          </w:tcPr>
          <w:p w14:paraId="0976E88B" w14:textId="77777777" w:rsidR="00831D57" w:rsidRPr="00901F10" w:rsidRDefault="00831D57" w:rsidP="00831D57">
            <w:pPr>
              <w:spacing w:before="60"/>
              <w:contextualSpacing/>
              <w:rPr>
                <w:sz w:val="26"/>
                <w:szCs w:val="26"/>
              </w:rPr>
            </w:pPr>
            <w:r w:rsidRPr="00901F10">
              <w:rPr>
                <w:sz w:val="26"/>
                <w:szCs w:val="26"/>
              </w:rPr>
              <w:t>Đo điện trở tiếp xúc bằng dòng một chiều</w:t>
            </w:r>
          </w:p>
        </w:tc>
        <w:tc>
          <w:tcPr>
            <w:tcW w:w="1520" w:type="dxa"/>
            <w:tcBorders>
              <w:left w:val="single" w:sz="4" w:space="0" w:color="auto"/>
              <w:right w:val="single" w:sz="4" w:space="0" w:color="auto"/>
            </w:tcBorders>
            <w:vAlign w:val="center"/>
          </w:tcPr>
          <w:p w14:paraId="31C3D837" w14:textId="7601488E" w:rsidR="00831D57" w:rsidRPr="00901F10" w:rsidRDefault="00831D57" w:rsidP="00831D57">
            <w:pPr>
              <w:spacing w:before="60"/>
              <w:jc w:val="center"/>
              <w:rPr>
                <w:sz w:val="26"/>
                <w:szCs w:val="26"/>
                <w:lang w:eastAsia="vi-VN"/>
              </w:rPr>
            </w:pPr>
            <w:r>
              <w:rPr>
                <w:sz w:val="26"/>
                <w:szCs w:val="26"/>
              </w:rPr>
              <w:t>Đáp ứng</w:t>
            </w:r>
          </w:p>
        </w:tc>
        <w:tc>
          <w:tcPr>
            <w:tcW w:w="1490" w:type="dxa"/>
            <w:gridSpan w:val="2"/>
            <w:vAlign w:val="center"/>
          </w:tcPr>
          <w:p w14:paraId="1A089E4A" w14:textId="77777777" w:rsidR="00831D57" w:rsidRPr="00901F10" w:rsidRDefault="00831D57" w:rsidP="00831D57">
            <w:pPr>
              <w:spacing w:before="60"/>
              <w:jc w:val="center"/>
              <w:rPr>
                <w:sz w:val="26"/>
                <w:szCs w:val="26"/>
                <w:lang w:eastAsia="vi-VN"/>
              </w:rPr>
            </w:pPr>
          </w:p>
        </w:tc>
        <w:tc>
          <w:tcPr>
            <w:tcW w:w="1490" w:type="dxa"/>
            <w:vAlign w:val="center"/>
          </w:tcPr>
          <w:p w14:paraId="747F7ED5" w14:textId="2A497363" w:rsidR="00831D57" w:rsidRPr="00901F10" w:rsidRDefault="00831D57" w:rsidP="00831D57">
            <w:pPr>
              <w:spacing w:before="60"/>
              <w:jc w:val="center"/>
              <w:rPr>
                <w:sz w:val="26"/>
                <w:szCs w:val="26"/>
                <w:lang w:eastAsia="vi-VN"/>
              </w:rPr>
            </w:pPr>
            <w:r>
              <w:rPr>
                <w:sz w:val="26"/>
                <w:szCs w:val="26"/>
              </w:rPr>
              <w:t>Không đáp ứng</w:t>
            </w:r>
          </w:p>
        </w:tc>
      </w:tr>
    </w:tbl>
    <w:p w14:paraId="63262C59" w14:textId="77777777" w:rsidR="008516AB" w:rsidRPr="00901F10" w:rsidRDefault="008516AB" w:rsidP="008516AB">
      <w:pPr>
        <w:spacing w:before="40" w:after="40"/>
        <w:rPr>
          <w:sz w:val="26"/>
          <w:szCs w:val="26"/>
        </w:rPr>
      </w:pPr>
    </w:p>
    <w:p w14:paraId="4A8049C4" w14:textId="77777777" w:rsidR="008516AB" w:rsidRPr="00901F10" w:rsidRDefault="008516AB" w:rsidP="008516AB">
      <w:pPr>
        <w:spacing w:before="40" w:after="40"/>
        <w:rPr>
          <w:sz w:val="26"/>
          <w:szCs w:val="26"/>
        </w:rPr>
      </w:pPr>
    </w:p>
    <w:p w14:paraId="369AD293" w14:textId="77777777" w:rsidR="008516AB" w:rsidRPr="00901F10" w:rsidRDefault="008516AB" w:rsidP="008516AB">
      <w:pPr>
        <w:spacing w:before="40" w:after="40"/>
        <w:rPr>
          <w:b/>
          <w:bCs/>
          <w:sz w:val="26"/>
          <w:szCs w:val="26"/>
        </w:rPr>
      </w:pPr>
      <w:r w:rsidRPr="00901F10">
        <w:rPr>
          <w:b/>
          <w:bCs/>
          <w:sz w:val="26"/>
          <w:szCs w:val="26"/>
        </w:rPr>
        <w:t>8. Thử nghiệm/kiểm định Máy cắt SF6/Máy cắt chân không 22kV (máy cắt tụ bù)</w:t>
      </w:r>
    </w:p>
    <w:tbl>
      <w:tblPr>
        <w:tblW w:w="145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799"/>
        <w:gridCol w:w="5557"/>
        <w:gridCol w:w="1520"/>
        <w:gridCol w:w="1480"/>
        <w:gridCol w:w="10"/>
        <w:gridCol w:w="1490"/>
      </w:tblGrid>
      <w:tr w:rsidR="00D36DDF" w:rsidRPr="00901F10" w14:paraId="7064DF63" w14:textId="11EFBF42" w:rsidTr="00BF5889">
        <w:trPr>
          <w:trHeight w:val="164"/>
        </w:trPr>
        <w:tc>
          <w:tcPr>
            <w:tcW w:w="710" w:type="dxa"/>
            <w:vMerge w:val="restart"/>
            <w:tcBorders>
              <w:top w:val="single" w:sz="4" w:space="0" w:color="auto"/>
              <w:left w:val="single" w:sz="4" w:space="0" w:color="auto"/>
              <w:right w:val="single" w:sz="4" w:space="0" w:color="auto"/>
            </w:tcBorders>
            <w:noWrap/>
            <w:vAlign w:val="center"/>
            <w:hideMark/>
          </w:tcPr>
          <w:p w14:paraId="6C8D1A3B" w14:textId="77777777" w:rsidR="00D36DDF" w:rsidRPr="00901F10" w:rsidRDefault="00D36DDF" w:rsidP="00D36DDF">
            <w:pPr>
              <w:spacing w:before="60"/>
              <w:ind w:left="-130" w:firstLine="130"/>
              <w:jc w:val="center"/>
              <w:rPr>
                <w:b/>
                <w:sz w:val="26"/>
                <w:szCs w:val="26"/>
                <w:lang w:eastAsia="vi-VN"/>
              </w:rPr>
            </w:pPr>
            <w:r w:rsidRPr="00901F10">
              <w:rPr>
                <w:b/>
                <w:sz w:val="26"/>
                <w:szCs w:val="26"/>
                <w:lang w:eastAsia="vi-VN"/>
              </w:rPr>
              <w:t>Stt</w:t>
            </w:r>
          </w:p>
        </w:tc>
        <w:tc>
          <w:tcPr>
            <w:tcW w:w="3799" w:type="dxa"/>
            <w:vMerge w:val="restart"/>
            <w:tcBorders>
              <w:top w:val="single" w:sz="4" w:space="0" w:color="auto"/>
              <w:left w:val="single" w:sz="4" w:space="0" w:color="auto"/>
              <w:right w:val="single" w:sz="4" w:space="0" w:color="auto"/>
            </w:tcBorders>
            <w:noWrap/>
            <w:vAlign w:val="center"/>
            <w:hideMark/>
          </w:tcPr>
          <w:p w14:paraId="7C34388D" w14:textId="77777777" w:rsidR="00D36DDF" w:rsidRPr="00901F10" w:rsidRDefault="00D36DDF" w:rsidP="00D36DDF">
            <w:pPr>
              <w:spacing w:before="60"/>
              <w:jc w:val="center"/>
              <w:rPr>
                <w:b/>
                <w:sz w:val="26"/>
                <w:szCs w:val="26"/>
                <w:lang w:eastAsia="vi-VN"/>
              </w:rPr>
            </w:pPr>
            <w:r w:rsidRPr="00901F10">
              <w:rPr>
                <w:b/>
                <w:sz w:val="26"/>
                <w:szCs w:val="26"/>
                <w:lang w:eastAsia="vi-VN"/>
              </w:rPr>
              <w:t>Mô tả</w:t>
            </w:r>
          </w:p>
        </w:tc>
        <w:tc>
          <w:tcPr>
            <w:tcW w:w="5557" w:type="dxa"/>
            <w:vMerge w:val="restart"/>
            <w:tcBorders>
              <w:top w:val="single" w:sz="4" w:space="0" w:color="auto"/>
              <w:left w:val="single" w:sz="4" w:space="0" w:color="auto"/>
              <w:right w:val="single" w:sz="4" w:space="0" w:color="auto"/>
            </w:tcBorders>
            <w:noWrap/>
            <w:vAlign w:val="center"/>
            <w:hideMark/>
          </w:tcPr>
          <w:p w14:paraId="7A6A6172" w14:textId="77777777" w:rsidR="00D36DDF" w:rsidRPr="00901F10" w:rsidRDefault="00D36DDF" w:rsidP="00D36DDF">
            <w:pPr>
              <w:spacing w:before="60"/>
              <w:jc w:val="center"/>
              <w:rPr>
                <w:b/>
                <w:sz w:val="26"/>
                <w:szCs w:val="26"/>
                <w:lang w:eastAsia="vi-VN"/>
              </w:rPr>
            </w:pPr>
            <w:r w:rsidRPr="00901F10">
              <w:rPr>
                <w:b/>
                <w:sz w:val="26"/>
                <w:szCs w:val="26"/>
                <w:lang w:eastAsia="vi-VN"/>
              </w:rPr>
              <w:t>Yêu cầu</w:t>
            </w:r>
          </w:p>
        </w:tc>
        <w:tc>
          <w:tcPr>
            <w:tcW w:w="4500" w:type="dxa"/>
            <w:gridSpan w:val="4"/>
            <w:tcBorders>
              <w:top w:val="single" w:sz="4" w:space="0" w:color="auto"/>
              <w:left w:val="single" w:sz="4" w:space="0" w:color="auto"/>
              <w:bottom w:val="single" w:sz="4" w:space="0" w:color="auto"/>
            </w:tcBorders>
            <w:vAlign w:val="center"/>
          </w:tcPr>
          <w:p w14:paraId="358911AE" w14:textId="7970C622" w:rsidR="00D36DDF" w:rsidRPr="00901F10" w:rsidRDefault="00D36DDF" w:rsidP="00D36DDF">
            <w:pPr>
              <w:spacing w:before="60"/>
              <w:jc w:val="center"/>
              <w:rPr>
                <w:b/>
                <w:sz w:val="26"/>
                <w:szCs w:val="26"/>
                <w:lang w:eastAsia="vi-VN"/>
              </w:rPr>
            </w:pPr>
            <w:r w:rsidRPr="00FA3934">
              <w:rPr>
                <w:b/>
                <w:sz w:val="26"/>
                <w:szCs w:val="26"/>
                <w:lang w:eastAsia="vi-VN"/>
              </w:rPr>
              <w:t>Đánh giá tính đáp ứng</w:t>
            </w:r>
          </w:p>
        </w:tc>
      </w:tr>
      <w:tr w:rsidR="00D36DDF" w:rsidRPr="00901F10" w14:paraId="41ECC2DE" w14:textId="77777777" w:rsidTr="00D36DDF">
        <w:trPr>
          <w:trHeight w:val="163"/>
        </w:trPr>
        <w:tc>
          <w:tcPr>
            <w:tcW w:w="710" w:type="dxa"/>
            <w:vMerge/>
            <w:tcBorders>
              <w:left w:val="single" w:sz="4" w:space="0" w:color="auto"/>
              <w:bottom w:val="single" w:sz="4" w:space="0" w:color="auto"/>
              <w:right w:val="single" w:sz="4" w:space="0" w:color="auto"/>
            </w:tcBorders>
            <w:noWrap/>
            <w:vAlign w:val="center"/>
          </w:tcPr>
          <w:p w14:paraId="07CF0BBB" w14:textId="77777777" w:rsidR="00D36DDF" w:rsidRPr="00901F10" w:rsidRDefault="00D36DDF" w:rsidP="00D36DDF">
            <w:pPr>
              <w:spacing w:before="60"/>
              <w:ind w:left="-130" w:firstLine="130"/>
              <w:jc w:val="center"/>
              <w:rPr>
                <w:b/>
                <w:sz w:val="26"/>
                <w:szCs w:val="26"/>
                <w:lang w:eastAsia="vi-VN"/>
              </w:rPr>
            </w:pPr>
          </w:p>
        </w:tc>
        <w:tc>
          <w:tcPr>
            <w:tcW w:w="3799" w:type="dxa"/>
            <w:vMerge/>
            <w:tcBorders>
              <w:left w:val="single" w:sz="4" w:space="0" w:color="auto"/>
              <w:bottom w:val="single" w:sz="4" w:space="0" w:color="auto"/>
              <w:right w:val="single" w:sz="4" w:space="0" w:color="auto"/>
            </w:tcBorders>
            <w:noWrap/>
            <w:vAlign w:val="center"/>
          </w:tcPr>
          <w:p w14:paraId="2D01A89A" w14:textId="77777777" w:rsidR="00D36DDF" w:rsidRPr="00901F10" w:rsidRDefault="00D36DDF" w:rsidP="00D36DDF">
            <w:pPr>
              <w:spacing w:before="60"/>
              <w:jc w:val="center"/>
              <w:rPr>
                <w:b/>
                <w:sz w:val="26"/>
                <w:szCs w:val="26"/>
                <w:lang w:eastAsia="vi-VN"/>
              </w:rPr>
            </w:pPr>
          </w:p>
        </w:tc>
        <w:tc>
          <w:tcPr>
            <w:tcW w:w="5557" w:type="dxa"/>
            <w:vMerge/>
            <w:tcBorders>
              <w:left w:val="single" w:sz="4" w:space="0" w:color="auto"/>
              <w:bottom w:val="single" w:sz="4" w:space="0" w:color="auto"/>
              <w:right w:val="single" w:sz="4" w:space="0" w:color="auto"/>
            </w:tcBorders>
            <w:noWrap/>
            <w:vAlign w:val="center"/>
          </w:tcPr>
          <w:p w14:paraId="33ADE11B" w14:textId="77777777" w:rsidR="00D36DDF" w:rsidRPr="00901F10" w:rsidRDefault="00D36DDF" w:rsidP="00D36DDF">
            <w:pPr>
              <w:spacing w:before="60"/>
              <w:jc w:val="center"/>
              <w:rPr>
                <w:b/>
                <w:sz w:val="26"/>
                <w:szCs w:val="26"/>
                <w:lang w:eastAsia="vi-VN"/>
              </w:rPr>
            </w:pPr>
          </w:p>
        </w:tc>
        <w:tc>
          <w:tcPr>
            <w:tcW w:w="1520" w:type="dxa"/>
            <w:tcBorders>
              <w:top w:val="single" w:sz="4" w:space="0" w:color="auto"/>
              <w:left w:val="single" w:sz="4" w:space="0" w:color="auto"/>
              <w:bottom w:val="single" w:sz="4" w:space="0" w:color="auto"/>
            </w:tcBorders>
            <w:vAlign w:val="center"/>
          </w:tcPr>
          <w:p w14:paraId="4D12DE73" w14:textId="3EA81B28" w:rsidR="00D36DDF" w:rsidRPr="00901F10" w:rsidRDefault="00D36DDF" w:rsidP="00D36DDF">
            <w:pPr>
              <w:spacing w:before="60"/>
              <w:jc w:val="center"/>
              <w:rPr>
                <w:b/>
                <w:sz w:val="26"/>
                <w:szCs w:val="26"/>
                <w:lang w:eastAsia="vi-VN"/>
              </w:rPr>
            </w:pPr>
            <w:r w:rsidRPr="00FA3934">
              <w:rPr>
                <w:b/>
                <w:bCs/>
                <w:sz w:val="26"/>
                <w:szCs w:val="26"/>
              </w:rPr>
              <w:t>Đạt</w:t>
            </w:r>
          </w:p>
        </w:tc>
        <w:tc>
          <w:tcPr>
            <w:tcW w:w="1480" w:type="dxa"/>
            <w:tcBorders>
              <w:top w:val="single" w:sz="4" w:space="0" w:color="auto"/>
              <w:left w:val="single" w:sz="4" w:space="0" w:color="auto"/>
              <w:bottom w:val="single" w:sz="4" w:space="0" w:color="auto"/>
            </w:tcBorders>
            <w:vAlign w:val="center"/>
          </w:tcPr>
          <w:p w14:paraId="67ECB492" w14:textId="5226A891" w:rsidR="00D36DDF" w:rsidRPr="00901F10" w:rsidRDefault="00D36DDF" w:rsidP="00D36DDF">
            <w:pPr>
              <w:spacing w:before="60"/>
              <w:jc w:val="center"/>
              <w:rPr>
                <w:b/>
                <w:sz w:val="26"/>
                <w:szCs w:val="26"/>
                <w:lang w:eastAsia="vi-VN"/>
              </w:rPr>
            </w:pPr>
            <w:r w:rsidRPr="00FA3934">
              <w:rPr>
                <w:b/>
                <w:bCs/>
                <w:sz w:val="26"/>
                <w:szCs w:val="26"/>
              </w:rPr>
              <w:t>Chấp nhận</w:t>
            </w:r>
          </w:p>
        </w:tc>
        <w:tc>
          <w:tcPr>
            <w:tcW w:w="1500" w:type="dxa"/>
            <w:gridSpan w:val="2"/>
            <w:tcBorders>
              <w:top w:val="single" w:sz="4" w:space="0" w:color="auto"/>
              <w:left w:val="single" w:sz="4" w:space="0" w:color="auto"/>
              <w:bottom w:val="single" w:sz="4" w:space="0" w:color="auto"/>
            </w:tcBorders>
            <w:vAlign w:val="center"/>
          </w:tcPr>
          <w:p w14:paraId="30A19563" w14:textId="301DB71E" w:rsidR="00D36DDF" w:rsidRPr="00901F10" w:rsidRDefault="00D36DDF" w:rsidP="00D36DDF">
            <w:pPr>
              <w:spacing w:before="60"/>
              <w:jc w:val="center"/>
              <w:rPr>
                <w:b/>
                <w:sz w:val="26"/>
                <w:szCs w:val="26"/>
                <w:lang w:eastAsia="vi-VN"/>
              </w:rPr>
            </w:pPr>
            <w:r w:rsidRPr="00FA3934">
              <w:rPr>
                <w:b/>
                <w:bCs/>
                <w:sz w:val="26"/>
                <w:szCs w:val="26"/>
              </w:rPr>
              <w:t>Không đạt</w:t>
            </w:r>
          </w:p>
        </w:tc>
      </w:tr>
      <w:tr w:rsidR="00D36DDF" w:rsidRPr="00901F10" w14:paraId="3B548FA0" w14:textId="66781DB8" w:rsidTr="005978A0">
        <w:trPr>
          <w:trHeight w:val="20"/>
        </w:trPr>
        <w:tc>
          <w:tcPr>
            <w:tcW w:w="710" w:type="dxa"/>
            <w:tcBorders>
              <w:top w:val="single" w:sz="4" w:space="0" w:color="auto"/>
              <w:left w:val="single" w:sz="4" w:space="0" w:color="auto"/>
              <w:bottom w:val="single" w:sz="4" w:space="0" w:color="auto"/>
              <w:right w:val="single" w:sz="4" w:space="0" w:color="auto"/>
            </w:tcBorders>
            <w:noWrap/>
            <w:vAlign w:val="center"/>
          </w:tcPr>
          <w:p w14:paraId="68DACB9A" w14:textId="77777777" w:rsidR="00D36DDF" w:rsidRPr="00901F10" w:rsidRDefault="00D36DDF" w:rsidP="00D36DDF">
            <w:pPr>
              <w:spacing w:before="60"/>
              <w:jc w:val="center"/>
              <w:rPr>
                <w:sz w:val="26"/>
                <w:szCs w:val="26"/>
                <w:lang w:eastAsia="vi-VN"/>
              </w:rPr>
            </w:pPr>
            <w:r w:rsidRPr="00901F10">
              <w:rPr>
                <w:sz w:val="26"/>
                <w:szCs w:val="26"/>
                <w:lang w:eastAsia="vi-VN"/>
              </w:rPr>
              <w:t>1</w:t>
            </w:r>
          </w:p>
        </w:tc>
        <w:tc>
          <w:tcPr>
            <w:tcW w:w="3799" w:type="dxa"/>
            <w:tcBorders>
              <w:top w:val="single" w:sz="4" w:space="0" w:color="auto"/>
              <w:left w:val="single" w:sz="4" w:space="0" w:color="auto"/>
              <w:bottom w:val="single" w:sz="4" w:space="0" w:color="auto"/>
              <w:right w:val="single" w:sz="4" w:space="0" w:color="auto"/>
            </w:tcBorders>
            <w:noWrap/>
            <w:vAlign w:val="center"/>
          </w:tcPr>
          <w:p w14:paraId="2CC1CFDA" w14:textId="77777777" w:rsidR="00D36DDF" w:rsidRPr="00901F10" w:rsidRDefault="00D36DDF" w:rsidP="00D36DDF">
            <w:pPr>
              <w:spacing w:before="60"/>
              <w:contextualSpacing/>
              <w:rPr>
                <w:sz w:val="26"/>
                <w:szCs w:val="26"/>
              </w:rPr>
            </w:pPr>
            <w:r w:rsidRPr="00901F10">
              <w:rPr>
                <w:sz w:val="26"/>
                <w:szCs w:val="26"/>
              </w:rPr>
              <w:t>Tiêu chuẩn thử nghiệm/kiểm định</w:t>
            </w:r>
          </w:p>
        </w:tc>
        <w:tc>
          <w:tcPr>
            <w:tcW w:w="5557" w:type="dxa"/>
            <w:tcBorders>
              <w:top w:val="single" w:sz="4" w:space="0" w:color="auto"/>
              <w:left w:val="single" w:sz="4" w:space="0" w:color="auto"/>
              <w:right w:val="single" w:sz="4" w:space="0" w:color="auto"/>
            </w:tcBorders>
            <w:noWrap/>
            <w:vAlign w:val="center"/>
          </w:tcPr>
          <w:p w14:paraId="224FB02B" w14:textId="77777777" w:rsidR="00D36DDF" w:rsidRPr="00901F10" w:rsidRDefault="00D36DDF" w:rsidP="00D36DDF">
            <w:pPr>
              <w:spacing w:before="60"/>
              <w:contextualSpacing/>
              <w:rPr>
                <w:sz w:val="26"/>
                <w:szCs w:val="26"/>
              </w:rPr>
            </w:pPr>
            <w:r w:rsidRPr="00901F10">
              <w:rPr>
                <w:sz w:val="26"/>
                <w:szCs w:val="26"/>
              </w:rPr>
              <w:t xml:space="preserve">- Văn bản số 6321/EVN SPC - KT ngày 20/07/2021 và 8767/EVN SPC -KT ngày 01/10/2021 </w:t>
            </w:r>
            <w:proofErr w:type="gramStart"/>
            <w:r w:rsidRPr="00901F10">
              <w:rPr>
                <w:sz w:val="26"/>
                <w:szCs w:val="26"/>
              </w:rPr>
              <w:t>của  Tổng</w:t>
            </w:r>
            <w:proofErr w:type="gramEnd"/>
            <w:r w:rsidRPr="00901F10">
              <w:rPr>
                <w:sz w:val="26"/>
                <w:szCs w:val="26"/>
              </w:rPr>
              <w:t xml:space="preserve"> Công ty Điện </w:t>
            </w:r>
            <w:proofErr w:type="gramStart"/>
            <w:r w:rsidRPr="00901F10">
              <w:rPr>
                <w:sz w:val="26"/>
                <w:szCs w:val="26"/>
              </w:rPr>
              <w:t>lực  miền</w:t>
            </w:r>
            <w:proofErr w:type="gramEnd"/>
            <w:r w:rsidRPr="00901F10">
              <w:rPr>
                <w:sz w:val="26"/>
                <w:szCs w:val="26"/>
              </w:rPr>
              <w:t xml:space="preserve"> </w:t>
            </w:r>
            <w:proofErr w:type="gramStart"/>
            <w:r w:rsidRPr="00901F10">
              <w:rPr>
                <w:sz w:val="26"/>
                <w:szCs w:val="26"/>
              </w:rPr>
              <w:t>Nam;</w:t>
            </w:r>
            <w:proofErr w:type="gramEnd"/>
          </w:p>
          <w:p w14:paraId="66263085" w14:textId="77777777" w:rsidR="00D36DDF" w:rsidRPr="00901F10" w:rsidRDefault="00D36DDF" w:rsidP="00D36DDF">
            <w:pPr>
              <w:spacing w:before="60"/>
              <w:contextualSpacing/>
              <w:rPr>
                <w:sz w:val="26"/>
                <w:szCs w:val="26"/>
              </w:rPr>
            </w:pPr>
            <w:r w:rsidRPr="00901F10">
              <w:rPr>
                <w:sz w:val="26"/>
                <w:szCs w:val="26"/>
              </w:rPr>
              <w:t xml:space="preserve">- Quy chuẩn kỹ thuật Quốc gia về an toàn điện, </w:t>
            </w:r>
          </w:p>
          <w:p w14:paraId="6220426B" w14:textId="77777777" w:rsidR="00D36DDF" w:rsidRPr="00901F10" w:rsidRDefault="00D36DDF" w:rsidP="00D36DDF">
            <w:pPr>
              <w:spacing w:before="60"/>
              <w:contextualSpacing/>
              <w:rPr>
                <w:sz w:val="26"/>
                <w:szCs w:val="26"/>
              </w:rPr>
            </w:pPr>
            <w:r w:rsidRPr="00901F10">
              <w:rPr>
                <w:sz w:val="26"/>
                <w:szCs w:val="26"/>
              </w:rPr>
              <w:t xml:space="preserve">- Quy chuẩn kỹ thuật Quốc gia về kỹ thuật </w:t>
            </w:r>
            <w:proofErr w:type="gramStart"/>
            <w:r w:rsidRPr="00901F10">
              <w:rPr>
                <w:sz w:val="26"/>
                <w:szCs w:val="26"/>
              </w:rPr>
              <w:t>điện;</w:t>
            </w:r>
            <w:proofErr w:type="gramEnd"/>
          </w:p>
          <w:p w14:paraId="0AA0F67D" w14:textId="77777777" w:rsidR="00D36DDF" w:rsidRPr="00901F10" w:rsidRDefault="00D36DDF" w:rsidP="00D36DDF">
            <w:pPr>
              <w:spacing w:before="60"/>
              <w:contextualSpacing/>
              <w:rPr>
                <w:sz w:val="26"/>
                <w:szCs w:val="26"/>
              </w:rPr>
            </w:pPr>
            <w:r w:rsidRPr="00901F10">
              <w:rPr>
                <w:sz w:val="26"/>
                <w:szCs w:val="26"/>
              </w:rPr>
              <w:t>- QCVN QTĐ-5:2009/BCT,</w:t>
            </w:r>
          </w:p>
          <w:p w14:paraId="5C1CD74D" w14:textId="77777777" w:rsidR="00D36DDF" w:rsidRPr="00901F10" w:rsidRDefault="00D36DDF" w:rsidP="00D36DDF">
            <w:pPr>
              <w:spacing w:before="60"/>
              <w:contextualSpacing/>
              <w:rPr>
                <w:sz w:val="26"/>
                <w:szCs w:val="26"/>
              </w:rPr>
            </w:pPr>
            <w:r w:rsidRPr="00901F10">
              <w:rPr>
                <w:sz w:val="26"/>
                <w:szCs w:val="26"/>
              </w:rPr>
              <w:t>- TCVN 8096-200:2010 (IEC 62271-200:2003</w:t>
            </w:r>
            <w:proofErr w:type="gramStart"/>
            <w:r w:rsidRPr="00901F10">
              <w:rPr>
                <w:sz w:val="26"/>
                <w:szCs w:val="26"/>
              </w:rPr>
              <w:t>);</w:t>
            </w:r>
            <w:proofErr w:type="gramEnd"/>
          </w:p>
          <w:p w14:paraId="597C8029" w14:textId="77777777" w:rsidR="00D36DDF" w:rsidRPr="00901F10" w:rsidRDefault="00D36DDF" w:rsidP="00D36DDF">
            <w:pPr>
              <w:spacing w:before="60"/>
              <w:contextualSpacing/>
              <w:rPr>
                <w:sz w:val="26"/>
                <w:szCs w:val="26"/>
              </w:rPr>
            </w:pPr>
            <w:r w:rsidRPr="00901F10">
              <w:rPr>
                <w:sz w:val="26"/>
                <w:szCs w:val="26"/>
              </w:rPr>
              <w:t>- IEC 62271-1:</w:t>
            </w:r>
            <w:proofErr w:type="gramStart"/>
            <w:r w:rsidRPr="00901F10">
              <w:rPr>
                <w:sz w:val="26"/>
                <w:szCs w:val="26"/>
              </w:rPr>
              <w:t>2017;</w:t>
            </w:r>
            <w:proofErr w:type="gramEnd"/>
          </w:p>
          <w:p w14:paraId="184D80E9" w14:textId="77777777" w:rsidR="00D36DDF" w:rsidRPr="00901F10" w:rsidRDefault="00D36DDF" w:rsidP="00D36DDF">
            <w:pPr>
              <w:spacing w:before="60"/>
              <w:contextualSpacing/>
              <w:rPr>
                <w:sz w:val="26"/>
                <w:szCs w:val="26"/>
              </w:rPr>
            </w:pPr>
            <w:proofErr w:type="gramStart"/>
            <w:r w:rsidRPr="00901F10">
              <w:rPr>
                <w:sz w:val="26"/>
                <w:szCs w:val="26"/>
              </w:rPr>
              <w:t>-  IEC</w:t>
            </w:r>
            <w:proofErr w:type="gramEnd"/>
            <w:r w:rsidRPr="00901F10">
              <w:rPr>
                <w:sz w:val="26"/>
                <w:szCs w:val="26"/>
              </w:rPr>
              <w:t xml:space="preserve"> 62271-100:</w:t>
            </w:r>
            <w:proofErr w:type="gramStart"/>
            <w:r w:rsidRPr="00901F10">
              <w:rPr>
                <w:sz w:val="26"/>
                <w:szCs w:val="26"/>
              </w:rPr>
              <w:t>2021;</w:t>
            </w:r>
            <w:proofErr w:type="gramEnd"/>
          </w:p>
          <w:p w14:paraId="70572037" w14:textId="77777777" w:rsidR="00D36DDF" w:rsidRPr="00901F10" w:rsidRDefault="00D36DDF" w:rsidP="00D36DDF">
            <w:pPr>
              <w:spacing w:before="60"/>
              <w:contextualSpacing/>
              <w:rPr>
                <w:sz w:val="26"/>
                <w:szCs w:val="26"/>
              </w:rPr>
            </w:pPr>
            <w:r w:rsidRPr="00901F10">
              <w:rPr>
                <w:sz w:val="26"/>
                <w:szCs w:val="26"/>
              </w:rPr>
              <w:t>- IEC 62271-203:2022</w:t>
            </w:r>
          </w:p>
          <w:p w14:paraId="597BD950" w14:textId="77777777" w:rsidR="00D36DDF" w:rsidRPr="00901F10" w:rsidRDefault="00D36DDF" w:rsidP="00D36DDF">
            <w:pPr>
              <w:spacing w:before="60"/>
              <w:contextualSpacing/>
              <w:rPr>
                <w:sz w:val="26"/>
                <w:szCs w:val="26"/>
              </w:rPr>
            </w:pPr>
            <w:r w:rsidRPr="00901F10">
              <w:rPr>
                <w:sz w:val="26"/>
                <w:szCs w:val="26"/>
              </w:rPr>
              <w:t>- Tài liệu kỹ thuật của NSX hoặc tương đương</w:t>
            </w:r>
          </w:p>
        </w:tc>
        <w:tc>
          <w:tcPr>
            <w:tcW w:w="1520" w:type="dxa"/>
            <w:tcBorders>
              <w:top w:val="single" w:sz="4" w:space="0" w:color="auto"/>
              <w:left w:val="single" w:sz="4" w:space="0" w:color="auto"/>
              <w:right w:val="single" w:sz="4" w:space="0" w:color="auto"/>
            </w:tcBorders>
            <w:vAlign w:val="center"/>
          </w:tcPr>
          <w:p w14:paraId="7F4CAB4C" w14:textId="708FDCCA" w:rsidR="00D36DDF" w:rsidRPr="00901F10" w:rsidRDefault="00D36DDF" w:rsidP="00D36DDF">
            <w:pPr>
              <w:spacing w:before="60"/>
              <w:contextualSpacing/>
              <w:jc w:val="center"/>
              <w:rPr>
                <w:sz w:val="26"/>
                <w:szCs w:val="26"/>
              </w:rPr>
            </w:pPr>
            <w:r>
              <w:rPr>
                <w:sz w:val="26"/>
                <w:szCs w:val="26"/>
              </w:rPr>
              <w:t>Đáp ứng</w:t>
            </w:r>
          </w:p>
        </w:tc>
        <w:tc>
          <w:tcPr>
            <w:tcW w:w="1490" w:type="dxa"/>
            <w:gridSpan w:val="2"/>
            <w:vAlign w:val="center"/>
          </w:tcPr>
          <w:p w14:paraId="0B739A00" w14:textId="77777777" w:rsidR="00D36DDF" w:rsidRPr="00901F10" w:rsidRDefault="00D36DDF" w:rsidP="00D36DDF">
            <w:pPr>
              <w:spacing w:before="60"/>
              <w:contextualSpacing/>
              <w:jc w:val="center"/>
              <w:rPr>
                <w:sz w:val="26"/>
                <w:szCs w:val="26"/>
              </w:rPr>
            </w:pPr>
          </w:p>
        </w:tc>
        <w:tc>
          <w:tcPr>
            <w:tcW w:w="1490" w:type="dxa"/>
            <w:vAlign w:val="center"/>
          </w:tcPr>
          <w:p w14:paraId="2919100F" w14:textId="5A163495" w:rsidR="00D36DDF" w:rsidRPr="00901F10" w:rsidRDefault="00D36DDF" w:rsidP="00D36DDF">
            <w:pPr>
              <w:spacing w:before="60"/>
              <w:contextualSpacing/>
              <w:jc w:val="center"/>
              <w:rPr>
                <w:sz w:val="26"/>
                <w:szCs w:val="26"/>
              </w:rPr>
            </w:pPr>
            <w:r>
              <w:rPr>
                <w:sz w:val="26"/>
                <w:szCs w:val="26"/>
              </w:rPr>
              <w:t>Không đáp ứng</w:t>
            </w:r>
          </w:p>
        </w:tc>
      </w:tr>
      <w:tr w:rsidR="00D36DDF" w:rsidRPr="00901F10" w14:paraId="1F15AEC9" w14:textId="4189DEB9" w:rsidTr="005978A0">
        <w:trPr>
          <w:trHeight w:val="20"/>
        </w:trPr>
        <w:tc>
          <w:tcPr>
            <w:tcW w:w="710" w:type="dxa"/>
            <w:vMerge w:val="restart"/>
            <w:tcBorders>
              <w:top w:val="single" w:sz="4" w:space="0" w:color="auto"/>
              <w:left w:val="single" w:sz="4" w:space="0" w:color="auto"/>
              <w:right w:val="single" w:sz="4" w:space="0" w:color="auto"/>
            </w:tcBorders>
            <w:noWrap/>
            <w:vAlign w:val="center"/>
          </w:tcPr>
          <w:p w14:paraId="3616C145" w14:textId="77777777" w:rsidR="00D36DDF" w:rsidRPr="00901F10" w:rsidRDefault="00D36DDF" w:rsidP="00D36DDF">
            <w:pPr>
              <w:spacing w:before="60"/>
              <w:jc w:val="center"/>
              <w:rPr>
                <w:sz w:val="26"/>
                <w:szCs w:val="26"/>
                <w:lang w:eastAsia="vi-VN"/>
              </w:rPr>
            </w:pPr>
            <w:r w:rsidRPr="00901F10">
              <w:rPr>
                <w:sz w:val="26"/>
                <w:szCs w:val="26"/>
                <w:lang w:eastAsia="vi-VN"/>
              </w:rPr>
              <w:t>2</w:t>
            </w:r>
          </w:p>
        </w:tc>
        <w:tc>
          <w:tcPr>
            <w:tcW w:w="3799" w:type="dxa"/>
            <w:vMerge w:val="restart"/>
            <w:tcBorders>
              <w:top w:val="single" w:sz="4" w:space="0" w:color="auto"/>
              <w:left w:val="single" w:sz="4" w:space="0" w:color="auto"/>
              <w:right w:val="single" w:sz="4" w:space="0" w:color="auto"/>
            </w:tcBorders>
            <w:noWrap/>
            <w:vAlign w:val="center"/>
          </w:tcPr>
          <w:p w14:paraId="22014D3C" w14:textId="77777777" w:rsidR="00D36DDF" w:rsidRPr="00901F10" w:rsidRDefault="00D36DDF" w:rsidP="00D36DDF">
            <w:pPr>
              <w:spacing w:before="60"/>
              <w:contextualSpacing/>
              <w:rPr>
                <w:sz w:val="26"/>
                <w:szCs w:val="26"/>
              </w:rPr>
            </w:pPr>
            <w:r w:rsidRPr="00901F10">
              <w:rPr>
                <w:sz w:val="26"/>
                <w:szCs w:val="26"/>
              </w:rPr>
              <w:t>Hạng mục thử nghiệm/kiểm định</w:t>
            </w:r>
          </w:p>
          <w:p w14:paraId="26FCB01E" w14:textId="77777777" w:rsidR="00D36DDF" w:rsidRPr="00901F10" w:rsidRDefault="00D36DDF" w:rsidP="00D36DDF">
            <w:pPr>
              <w:spacing w:before="60"/>
              <w:contextualSpacing/>
              <w:rPr>
                <w:sz w:val="26"/>
                <w:szCs w:val="26"/>
              </w:rPr>
            </w:pPr>
            <w:r w:rsidRPr="00901F10">
              <w:rPr>
                <w:sz w:val="26"/>
                <w:szCs w:val="26"/>
              </w:rPr>
              <w:t>Cấp độ 2</w:t>
            </w:r>
          </w:p>
        </w:tc>
        <w:tc>
          <w:tcPr>
            <w:tcW w:w="5557" w:type="dxa"/>
            <w:tcBorders>
              <w:top w:val="single" w:sz="4" w:space="0" w:color="auto"/>
              <w:left w:val="single" w:sz="4" w:space="0" w:color="auto"/>
              <w:right w:val="single" w:sz="4" w:space="0" w:color="auto"/>
            </w:tcBorders>
            <w:noWrap/>
            <w:vAlign w:val="center"/>
          </w:tcPr>
          <w:p w14:paraId="46FD4704" w14:textId="77777777" w:rsidR="00D36DDF" w:rsidRPr="00901F10" w:rsidRDefault="00D36DDF" w:rsidP="00D36DDF">
            <w:pPr>
              <w:rPr>
                <w:sz w:val="26"/>
                <w:szCs w:val="26"/>
              </w:rPr>
            </w:pPr>
            <w:r w:rsidRPr="00901F10">
              <w:rPr>
                <w:sz w:val="26"/>
                <w:szCs w:val="26"/>
              </w:rPr>
              <w:t>Kiểm tra bên ngoài</w:t>
            </w:r>
          </w:p>
        </w:tc>
        <w:tc>
          <w:tcPr>
            <w:tcW w:w="1520" w:type="dxa"/>
            <w:tcBorders>
              <w:top w:val="single" w:sz="4" w:space="0" w:color="auto"/>
              <w:left w:val="single" w:sz="4" w:space="0" w:color="auto"/>
              <w:right w:val="single" w:sz="4" w:space="0" w:color="auto"/>
            </w:tcBorders>
            <w:vAlign w:val="center"/>
          </w:tcPr>
          <w:p w14:paraId="7D9A2F4E" w14:textId="20EC1411" w:rsidR="00D36DDF" w:rsidRPr="00901F10" w:rsidRDefault="00D36DDF" w:rsidP="00D36DDF">
            <w:pPr>
              <w:spacing w:before="60"/>
              <w:contextualSpacing/>
              <w:jc w:val="center"/>
              <w:rPr>
                <w:sz w:val="26"/>
                <w:szCs w:val="26"/>
              </w:rPr>
            </w:pPr>
            <w:r>
              <w:rPr>
                <w:sz w:val="26"/>
                <w:szCs w:val="26"/>
              </w:rPr>
              <w:t>Đáp ứng</w:t>
            </w:r>
          </w:p>
        </w:tc>
        <w:tc>
          <w:tcPr>
            <w:tcW w:w="1490" w:type="dxa"/>
            <w:gridSpan w:val="2"/>
            <w:vAlign w:val="center"/>
          </w:tcPr>
          <w:p w14:paraId="0F33FA71" w14:textId="77777777" w:rsidR="00D36DDF" w:rsidRPr="00901F10" w:rsidRDefault="00D36DDF" w:rsidP="00D36DDF">
            <w:pPr>
              <w:spacing w:before="60"/>
              <w:contextualSpacing/>
              <w:jc w:val="center"/>
              <w:rPr>
                <w:sz w:val="26"/>
                <w:szCs w:val="26"/>
              </w:rPr>
            </w:pPr>
          </w:p>
        </w:tc>
        <w:tc>
          <w:tcPr>
            <w:tcW w:w="1490" w:type="dxa"/>
            <w:vAlign w:val="center"/>
          </w:tcPr>
          <w:p w14:paraId="61323FCA" w14:textId="1BCAA526" w:rsidR="00D36DDF" w:rsidRPr="00901F10" w:rsidRDefault="00D36DDF" w:rsidP="00D36DDF">
            <w:pPr>
              <w:spacing w:before="60"/>
              <w:contextualSpacing/>
              <w:jc w:val="center"/>
              <w:rPr>
                <w:sz w:val="26"/>
                <w:szCs w:val="26"/>
              </w:rPr>
            </w:pPr>
            <w:r>
              <w:rPr>
                <w:sz w:val="26"/>
                <w:szCs w:val="26"/>
              </w:rPr>
              <w:t>Không đáp ứng</w:t>
            </w:r>
          </w:p>
        </w:tc>
      </w:tr>
      <w:tr w:rsidR="00D36DDF" w:rsidRPr="00901F10" w14:paraId="48829D6B" w14:textId="5FC60764" w:rsidTr="005978A0">
        <w:trPr>
          <w:trHeight w:val="20"/>
        </w:trPr>
        <w:tc>
          <w:tcPr>
            <w:tcW w:w="710" w:type="dxa"/>
            <w:vMerge/>
            <w:tcBorders>
              <w:left w:val="single" w:sz="4" w:space="0" w:color="auto"/>
              <w:right w:val="single" w:sz="4" w:space="0" w:color="auto"/>
            </w:tcBorders>
            <w:noWrap/>
            <w:vAlign w:val="center"/>
          </w:tcPr>
          <w:p w14:paraId="1DDF1AC8" w14:textId="77777777" w:rsidR="00D36DDF" w:rsidRPr="00901F10" w:rsidRDefault="00D36DDF" w:rsidP="00D36DDF">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13132242" w14:textId="77777777" w:rsidR="00D36DDF" w:rsidRPr="00901F10" w:rsidRDefault="00D36DDF" w:rsidP="00D36DDF">
            <w:pPr>
              <w:spacing w:before="60"/>
              <w:contextualSpacing/>
              <w:rPr>
                <w:sz w:val="26"/>
                <w:szCs w:val="26"/>
              </w:rPr>
            </w:pPr>
          </w:p>
        </w:tc>
        <w:tc>
          <w:tcPr>
            <w:tcW w:w="5557" w:type="dxa"/>
            <w:tcBorders>
              <w:left w:val="single" w:sz="4" w:space="0" w:color="auto"/>
              <w:right w:val="single" w:sz="4" w:space="0" w:color="auto"/>
            </w:tcBorders>
            <w:vAlign w:val="center"/>
          </w:tcPr>
          <w:p w14:paraId="6015E8E9" w14:textId="77777777" w:rsidR="00D36DDF" w:rsidRPr="00901F10" w:rsidRDefault="00D36DDF" w:rsidP="00D36DDF">
            <w:pPr>
              <w:rPr>
                <w:sz w:val="26"/>
                <w:szCs w:val="26"/>
              </w:rPr>
            </w:pPr>
            <w:r w:rsidRPr="00901F10">
              <w:rPr>
                <w:sz w:val="26"/>
                <w:szCs w:val="26"/>
              </w:rPr>
              <w:t>Kiểm tra vận hành đóng cắt</w:t>
            </w:r>
          </w:p>
        </w:tc>
        <w:tc>
          <w:tcPr>
            <w:tcW w:w="1520" w:type="dxa"/>
            <w:tcBorders>
              <w:left w:val="single" w:sz="4" w:space="0" w:color="auto"/>
              <w:right w:val="single" w:sz="4" w:space="0" w:color="auto"/>
            </w:tcBorders>
            <w:vAlign w:val="center"/>
          </w:tcPr>
          <w:p w14:paraId="43950F8E" w14:textId="482E5588" w:rsidR="00D36DDF" w:rsidRPr="00901F10" w:rsidRDefault="00D36DDF" w:rsidP="00D36DDF">
            <w:pPr>
              <w:spacing w:before="60"/>
              <w:jc w:val="center"/>
              <w:rPr>
                <w:sz w:val="26"/>
                <w:szCs w:val="26"/>
                <w:lang w:eastAsia="vi-VN"/>
              </w:rPr>
            </w:pPr>
            <w:r>
              <w:rPr>
                <w:sz w:val="26"/>
                <w:szCs w:val="26"/>
              </w:rPr>
              <w:t>Đáp ứng</w:t>
            </w:r>
          </w:p>
        </w:tc>
        <w:tc>
          <w:tcPr>
            <w:tcW w:w="1490" w:type="dxa"/>
            <w:gridSpan w:val="2"/>
            <w:vAlign w:val="center"/>
          </w:tcPr>
          <w:p w14:paraId="31B6A0AE" w14:textId="77777777" w:rsidR="00D36DDF" w:rsidRPr="00901F10" w:rsidRDefault="00D36DDF" w:rsidP="00D36DDF">
            <w:pPr>
              <w:spacing w:before="60"/>
              <w:jc w:val="center"/>
              <w:rPr>
                <w:sz w:val="26"/>
                <w:szCs w:val="26"/>
                <w:lang w:eastAsia="vi-VN"/>
              </w:rPr>
            </w:pPr>
          </w:p>
        </w:tc>
        <w:tc>
          <w:tcPr>
            <w:tcW w:w="1490" w:type="dxa"/>
            <w:vAlign w:val="center"/>
          </w:tcPr>
          <w:p w14:paraId="4B166D74" w14:textId="34941B1F" w:rsidR="00D36DDF" w:rsidRPr="00901F10" w:rsidRDefault="00D36DDF" w:rsidP="00D36DDF">
            <w:pPr>
              <w:spacing w:before="60"/>
              <w:jc w:val="center"/>
              <w:rPr>
                <w:sz w:val="26"/>
                <w:szCs w:val="26"/>
                <w:lang w:eastAsia="vi-VN"/>
              </w:rPr>
            </w:pPr>
            <w:r>
              <w:rPr>
                <w:sz w:val="26"/>
                <w:szCs w:val="26"/>
              </w:rPr>
              <w:t>Không đáp ứng</w:t>
            </w:r>
          </w:p>
        </w:tc>
      </w:tr>
      <w:tr w:rsidR="00D36DDF" w:rsidRPr="00901F10" w14:paraId="4A63A07F" w14:textId="3671EB16" w:rsidTr="005978A0">
        <w:trPr>
          <w:trHeight w:val="20"/>
        </w:trPr>
        <w:tc>
          <w:tcPr>
            <w:tcW w:w="710" w:type="dxa"/>
            <w:vMerge/>
            <w:tcBorders>
              <w:left w:val="single" w:sz="4" w:space="0" w:color="auto"/>
              <w:right w:val="single" w:sz="4" w:space="0" w:color="auto"/>
            </w:tcBorders>
            <w:noWrap/>
            <w:vAlign w:val="center"/>
          </w:tcPr>
          <w:p w14:paraId="55DDDBC0" w14:textId="77777777" w:rsidR="00D36DDF" w:rsidRPr="00901F10" w:rsidRDefault="00D36DDF" w:rsidP="00D36DDF">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3B443256" w14:textId="77777777" w:rsidR="00D36DDF" w:rsidRPr="00901F10" w:rsidRDefault="00D36DDF" w:rsidP="00D36DDF">
            <w:pPr>
              <w:spacing w:before="60"/>
              <w:contextualSpacing/>
              <w:rPr>
                <w:sz w:val="26"/>
                <w:szCs w:val="26"/>
              </w:rPr>
            </w:pPr>
          </w:p>
        </w:tc>
        <w:tc>
          <w:tcPr>
            <w:tcW w:w="5557" w:type="dxa"/>
            <w:tcBorders>
              <w:left w:val="single" w:sz="4" w:space="0" w:color="auto"/>
              <w:right w:val="single" w:sz="4" w:space="0" w:color="auto"/>
            </w:tcBorders>
            <w:vAlign w:val="center"/>
          </w:tcPr>
          <w:p w14:paraId="424BE210" w14:textId="77777777" w:rsidR="00D36DDF" w:rsidRPr="00901F10" w:rsidRDefault="00D36DDF" w:rsidP="00D36DDF">
            <w:pPr>
              <w:rPr>
                <w:sz w:val="26"/>
                <w:szCs w:val="26"/>
              </w:rPr>
            </w:pPr>
            <w:r w:rsidRPr="00901F10">
              <w:rPr>
                <w:sz w:val="26"/>
                <w:szCs w:val="26"/>
              </w:rPr>
              <w:t>Đo điện trở cách điện:</w:t>
            </w:r>
          </w:p>
          <w:p w14:paraId="742C4AF6" w14:textId="77777777" w:rsidR="00D36DDF" w:rsidRPr="00901F10" w:rsidRDefault="00D36DDF" w:rsidP="00D36DDF">
            <w:pPr>
              <w:rPr>
                <w:sz w:val="26"/>
                <w:szCs w:val="26"/>
              </w:rPr>
            </w:pPr>
            <w:r w:rsidRPr="00901F10">
              <w:rPr>
                <w:sz w:val="26"/>
                <w:szCs w:val="26"/>
              </w:rPr>
              <w:t>+ Cuộn đóng,</w:t>
            </w:r>
          </w:p>
          <w:p w14:paraId="6244C6B0" w14:textId="77777777" w:rsidR="00D36DDF" w:rsidRPr="00901F10" w:rsidRDefault="00D36DDF" w:rsidP="00D36DDF">
            <w:pPr>
              <w:rPr>
                <w:sz w:val="26"/>
                <w:szCs w:val="26"/>
              </w:rPr>
            </w:pPr>
            <w:r w:rsidRPr="00901F10">
              <w:rPr>
                <w:sz w:val="26"/>
                <w:szCs w:val="26"/>
              </w:rPr>
              <w:t>+ Cuộn cắt,</w:t>
            </w:r>
          </w:p>
          <w:p w14:paraId="03872994" w14:textId="77777777" w:rsidR="00D36DDF" w:rsidRPr="00901F10" w:rsidRDefault="00D36DDF" w:rsidP="00D36DDF">
            <w:pPr>
              <w:spacing w:before="60"/>
              <w:contextualSpacing/>
              <w:rPr>
                <w:sz w:val="26"/>
                <w:szCs w:val="26"/>
              </w:rPr>
            </w:pPr>
            <w:r w:rsidRPr="00901F10">
              <w:rPr>
                <w:sz w:val="26"/>
                <w:szCs w:val="26"/>
              </w:rPr>
              <w:t>+ Động cơ tích năng</w:t>
            </w:r>
          </w:p>
        </w:tc>
        <w:tc>
          <w:tcPr>
            <w:tcW w:w="1520" w:type="dxa"/>
            <w:tcBorders>
              <w:left w:val="single" w:sz="4" w:space="0" w:color="auto"/>
              <w:right w:val="single" w:sz="4" w:space="0" w:color="auto"/>
            </w:tcBorders>
            <w:vAlign w:val="center"/>
          </w:tcPr>
          <w:p w14:paraId="7352CBDC" w14:textId="30E15080" w:rsidR="00D36DDF" w:rsidRPr="00901F10" w:rsidRDefault="00D36DDF" w:rsidP="00D36DDF">
            <w:pPr>
              <w:spacing w:before="60"/>
              <w:jc w:val="center"/>
              <w:rPr>
                <w:sz w:val="26"/>
                <w:szCs w:val="26"/>
                <w:lang w:eastAsia="vi-VN"/>
              </w:rPr>
            </w:pPr>
            <w:r>
              <w:rPr>
                <w:sz w:val="26"/>
                <w:szCs w:val="26"/>
              </w:rPr>
              <w:t>Đáp ứng</w:t>
            </w:r>
          </w:p>
        </w:tc>
        <w:tc>
          <w:tcPr>
            <w:tcW w:w="1490" w:type="dxa"/>
            <w:gridSpan w:val="2"/>
            <w:vAlign w:val="center"/>
          </w:tcPr>
          <w:p w14:paraId="79FBD360" w14:textId="77777777" w:rsidR="00D36DDF" w:rsidRPr="00901F10" w:rsidRDefault="00D36DDF" w:rsidP="00D36DDF">
            <w:pPr>
              <w:spacing w:before="60"/>
              <w:jc w:val="center"/>
              <w:rPr>
                <w:sz w:val="26"/>
                <w:szCs w:val="26"/>
                <w:lang w:eastAsia="vi-VN"/>
              </w:rPr>
            </w:pPr>
          </w:p>
        </w:tc>
        <w:tc>
          <w:tcPr>
            <w:tcW w:w="1490" w:type="dxa"/>
            <w:vAlign w:val="center"/>
          </w:tcPr>
          <w:p w14:paraId="4B546CB4" w14:textId="4EDA08FA" w:rsidR="00D36DDF" w:rsidRPr="00901F10" w:rsidRDefault="00D36DDF" w:rsidP="00D36DDF">
            <w:pPr>
              <w:spacing w:before="60"/>
              <w:jc w:val="center"/>
              <w:rPr>
                <w:sz w:val="26"/>
                <w:szCs w:val="26"/>
                <w:lang w:eastAsia="vi-VN"/>
              </w:rPr>
            </w:pPr>
            <w:r>
              <w:rPr>
                <w:sz w:val="26"/>
                <w:szCs w:val="26"/>
              </w:rPr>
              <w:t>Không đáp ứng</w:t>
            </w:r>
          </w:p>
        </w:tc>
      </w:tr>
      <w:tr w:rsidR="00D36DDF" w:rsidRPr="00901F10" w14:paraId="2BE5E741" w14:textId="00DB1AB3" w:rsidTr="005978A0">
        <w:trPr>
          <w:trHeight w:val="20"/>
        </w:trPr>
        <w:tc>
          <w:tcPr>
            <w:tcW w:w="710" w:type="dxa"/>
            <w:vMerge/>
            <w:tcBorders>
              <w:left w:val="single" w:sz="4" w:space="0" w:color="auto"/>
              <w:right w:val="single" w:sz="4" w:space="0" w:color="auto"/>
            </w:tcBorders>
            <w:noWrap/>
            <w:vAlign w:val="center"/>
          </w:tcPr>
          <w:p w14:paraId="6B10FF6D" w14:textId="77777777" w:rsidR="00D36DDF" w:rsidRPr="00901F10" w:rsidRDefault="00D36DDF" w:rsidP="00D36DDF">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0623E9E5" w14:textId="77777777" w:rsidR="00D36DDF" w:rsidRPr="00901F10" w:rsidRDefault="00D36DDF" w:rsidP="00D36DDF">
            <w:pPr>
              <w:spacing w:before="60"/>
              <w:contextualSpacing/>
              <w:rPr>
                <w:sz w:val="26"/>
                <w:szCs w:val="26"/>
              </w:rPr>
            </w:pPr>
          </w:p>
        </w:tc>
        <w:tc>
          <w:tcPr>
            <w:tcW w:w="5557" w:type="dxa"/>
            <w:tcBorders>
              <w:left w:val="single" w:sz="4" w:space="0" w:color="auto"/>
              <w:right w:val="single" w:sz="4" w:space="0" w:color="auto"/>
            </w:tcBorders>
            <w:vAlign w:val="center"/>
          </w:tcPr>
          <w:p w14:paraId="2AD09BE2" w14:textId="77777777" w:rsidR="00D36DDF" w:rsidRPr="00901F10" w:rsidRDefault="00D36DDF" w:rsidP="00D36DDF">
            <w:pPr>
              <w:rPr>
                <w:sz w:val="26"/>
                <w:szCs w:val="26"/>
              </w:rPr>
            </w:pPr>
            <w:r w:rsidRPr="00901F10">
              <w:rPr>
                <w:sz w:val="26"/>
                <w:szCs w:val="26"/>
              </w:rPr>
              <w:t>Đo điện trở tiếp xúc bằng dòng điện một chiều</w:t>
            </w:r>
          </w:p>
        </w:tc>
        <w:tc>
          <w:tcPr>
            <w:tcW w:w="1520" w:type="dxa"/>
            <w:tcBorders>
              <w:left w:val="single" w:sz="4" w:space="0" w:color="auto"/>
              <w:right w:val="single" w:sz="4" w:space="0" w:color="auto"/>
            </w:tcBorders>
            <w:vAlign w:val="center"/>
          </w:tcPr>
          <w:p w14:paraId="1FF8EE97" w14:textId="1D974DCB" w:rsidR="00D36DDF" w:rsidRPr="00901F10" w:rsidRDefault="00D36DDF" w:rsidP="00D36DDF">
            <w:pPr>
              <w:spacing w:before="60"/>
              <w:jc w:val="center"/>
              <w:rPr>
                <w:sz w:val="26"/>
                <w:szCs w:val="26"/>
                <w:lang w:eastAsia="vi-VN"/>
              </w:rPr>
            </w:pPr>
            <w:r>
              <w:rPr>
                <w:sz w:val="26"/>
                <w:szCs w:val="26"/>
              </w:rPr>
              <w:t>Đáp ứng</w:t>
            </w:r>
          </w:p>
        </w:tc>
        <w:tc>
          <w:tcPr>
            <w:tcW w:w="1490" w:type="dxa"/>
            <w:gridSpan w:val="2"/>
            <w:vAlign w:val="center"/>
          </w:tcPr>
          <w:p w14:paraId="24A46276" w14:textId="77777777" w:rsidR="00D36DDF" w:rsidRPr="00901F10" w:rsidRDefault="00D36DDF" w:rsidP="00D36DDF">
            <w:pPr>
              <w:spacing w:before="60"/>
              <w:jc w:val="center"/>
              <w:rPr>
                <w:sz w:val="26"/>
                <w:szCs w:val="26"/>
                <w:lang w:eastAsia="vi-VN"/>
              </w:rPr>
            </w:pPr>
          </w:p>
        </w:tc>
        <w:tc>
          <w:tcPr>
            <w:tcW w:w="1490" w:type="dxa"/>
            <w:vAlign w:val="center"/>
          </w:tcPr>
          <w:p w14:paraId="709BE851" w14:textId="50901899" w:rsidR="00D36DDF" w:rsidRPr="00901F10" w:rsidRDefault="00D36DDF" w:rsidP="00D36DDF">
            <w:pPr>
              <w:spacing w:before="60"/>
              <w:jc w:val="center"/>
              <w:rPr>
                <w:sz w:val="26"/>
                <w:szCs w:val="26"/>
                <w:lang w:eastAsia="vi-VN"/>
              </w:rPr>
            </w:pPr>
            <w:r>
              <w:rPr>
                <w:sz w:val="26"/>
                <w:szCs w:val="26"/>
              </w:rPr>
              <w:t>Không đáp ứng</w:t>
            </w:r>
          </w:p>
        </w:tc>
      </w:tr>
      <w:tr w:rsidR="00D36DDF" w:rsidRPr="00901F10" w14:paraId="06A593A9" w14:textId="282C5A79" w:rsidTr="005978A0">
        <w:trPr>
          <w:trHeight w:val="20"/>
        </w:trPr>
        <w:tc>
          <w:tcPr>
            <w:tcW w:w="710" w:type="dxa"/>
            <w:vMerge/>
            <w:tcBorders>
              <w:left w:val="single" w:sz="4" w:space="0" w:color="auto"/>
              <w:right w:val="single" w:sz="4" w:space="0" w:color="auto"/>
            </w:tcBorders>
            <w:noWrap/>
            <w:vAlign w:val="center"/>
          </w:tcPr>
          <w:p w14:paraId="2DE57EA2" w14:textId="77777777" w:rsidR="00D36DDF" w:rsidRPr="00901F10" w:rsidRDefault="00D36DDF" w:rsidP="00D36DDF">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5837D468" w14:textId="77777777" w:rsidR="00D36DDF" w:rsidRPr="00901F10" w:rsidRDefault="00D36DDF" w:rsidP="00D36DDF">
            <w:pPr>
              <w:spacing w:before="60"/>
              <w:contextualSpacing/>
              <w:rPr>
                <w:sz w:val="26"/>
                <w:szCs w:val="26"/>
              </w:rPr>
            </w:pPr>
          </w:p>
        </w:tc>
        <w:tc>
          <w:tcPr>
            <w:tcW w:w="5557" w:type="dxa"/>
            <w:tcBorders>
              <w:left w:val="single" w:sz="4" w:space="0" w:color="auto"/>
              <w:right w:val="single" w:sz="4" w:space="0" w:color="auto"/>
            </w:tcBorders>
            <w:vAlign w:val="center"/>
          </w:tcPr>
          <w:p w14:paraId="70DC8587" w14:textId="77777777" w:rsidR="00D36DDF" w:rsidRPr="00901F10" w:rsidRDefault="00D36DDF" w:rsidP="00D36DDF">
            <w:pPr>
              <w:rPr>
                <w:sz w:val="26"/>
                <w:szCs w:val="26"/>
              </w:rPr>
            </w:pPr>
            <w:r w:rsidRPr="00901F10">
              <w:rPr>
                <w:sz w:val="26"/>
                <w:szCs w:val="26"/>
              </w:rPr>
              <w:t>Đo thời gian đóng, cắt</w:t>
            </w:r>
          </w:p>
        </w:tc>
        <w:tc>
          <w:tcPr>
            <w:tcW w:w="1520" w:type="dxa"/>
            <w:tcBorders>
              <w:left w:val="single" w:sz="4" w:space="0" w:color="auto"/>
              <w:right w:val="single" w:sz="4" w:space="0" w:color="auto"/>
            </w:tcBorders>
            <w:vAlign w:val="center"/>
          </w:tcPr>
          <w:p w14:paraId="56FB6D86" w14:textId="430C73BB" w:rsidR="00D36DDF" w:rsidRPr="00901F10" w:rsidRDefault="00D36DDF" w:rsidP="00D36DDF">
            <w:pPr>
              <w:spacing w:before="60"/>
              <w:jc w:val="center"/>
              <w:rPr>
                <w:sz w:val="26"/>
                <w:szCs w:val="26"/>
                <w:lang w:eastAsia="vi-VN"/>
              </w:rPr>
            </w:pPr>
            <w:r>
              <w:rPr>
                <w:sz w:val="26"/>
                <w:szCs w:val="26"/>
              </w:rPr>
              <w:t>Đáp ứng</w:t>
            </w:r>
          </w:p>
        </w:tc>
        <w:tc>
          <w:tcPr>
            <w:tcW w:w="1490" w:type="dxa"/>
            <w:gridSpan w:val="2"/>
            <w:vAlign w:val="center"/>
          </w:tcPr>
          <w:p w14:paraId="398491D6" w14:textId="77777777" w:rsidR="00D36DDF" w:rsidRPr="00901F10" w:rsidRDefault="00D36DDF" w:rsidP="00D36DDF">
            <w:pPr>
              <w:spacing w:before="60"/>
              <w:jc w:val="center"/>
              <w:rPr>
                <w:sz w:val="26"/>
                <w:szCs w:val="26"/>
                <w:lang w:eastAsia="vi-VN"/>
              </w:rPr>
            </w:pPr>
          </w:p>
        </w:tc>
        <w:tc>
          <w:tcPr>
            <w:tcW w:w="1490" w:type="dxa"/>
            <w:vAlign w:val="center"/>
          </w:tcPr>
          <w:p w14:paraId="48979A51" w14:textId="4FC0B815" w:rsidR="00D36DDF" w:rsidRPr="00901F10" w:rsidRDefault="00D36DDF" w:rsidP="00D36DDF">
            <w:pPr>
              <w:spacing w:before="60"/>
              <w:jc w:val="center"/>
              <w:rPr>
                <w:sz w:val="26"/>
                <w:szCs w:val="26"/>
                <w:lang w:eastAsia="vi-VN"/>
              </w:rPr>
            </w:pPr>
            <w:r>
              <w:rPr>
                <w:sz w:val="26"/>
                <w:szCs w:val="26"/>
              </w:rPr>
              <w:t>Không đáp ứng</w:t>
            </w:r>
          </w:p>
        </w:tc>
      </w:tr>
      <w:tr w:rsidR="00D36DDF" w:rsidRPr="00901F10" w14:paraId="463C6DFA" w14:textId="7B07DE67" w:rsidTr="005978A0">
        <w:trPr>
          <w:trHeight w:val="20"/>
        </w:trPr>
        <w:tc>
          <w:tcPr>
            <w:tcW w:w="710" w:type="dxa"/>
            <w:vMerge/>
            <w:tcBorders>
              <w:left w:val="single" w:sz="4" w:space="0" w:color="auto"/>
              <w:right w:val="single" w:sz="4" w:space="0" w:color="auto"/>
            </w:tcBorders>
            <w:noWrap/>
            <w:vAlign w:val="center"/>
          </w:tcPr>
          <w:p w14:paraId="191E760A" w14:textId="77777777" w:rsidR="00D36DDF" w:rsidRPr="00901F10" w:rsidRDefault="00D36DDF" w:rsidP="00D36DDF">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40A32796" w14:textId="77777777" w:rsidR="00D36DDF" w:rsidRPr="00901F10" w:rsidRDefault="00D36DDF" w:rsidP="00D36DDF">
            <w:pPr>
              <w:spacing w:before="60"/>
              <w:contextualSpacing/>
              <w:rPr>
                <w:sz w:val="26"/>
                <w:szCs w:val="26"/>
              </w:rPr>
            </w:pPr>
          </w:p>
        </w:tc>
        <w:tc>
          <w:tcPr>
            <w:tcW w:w="5557" w:type="dxa"/>
            <w:tcBorders>
              <w:left w:val="single" w:sz="4" w:space="0" w:color="auto"/>
              <w:right w:val="single" w:sz="4" w:space="0" w:color="auto"/>
            </w:tcBorders>
            <w:vAlign w:val="center"/>
          </w:tcPr>
          <w:p w14:paraId="4E328A0C" w14:textId="77777777" w:rsidR="00D36DDF" w:rsidRPr="00901F10" w:rsidRDefault="00D36DDF" w:rsidP="00D36DDF">
            <w:pPr>
              <w:spacing w:before="60"/>
              <w:contextualSpacing/>
              <w:rPr>
                <w:sz w:val="26"/>
                <w:szCs w:val="26"/>
              </w:rPr>
            </w:pPr>
            <w:r w:rsidRPr="00901F10">
              <w:rPr>
                <w:sz w:val="26"/>
                <w:szCs w:val="26"/>
              </w:rPr>
              <w:t xml:space="preserve">Kiểm tra chân không </w:t>
            </w:r>
          </w:p>
        </w:tc>
        <w:tc>
          <w:tcPr>
            <w:tcW w:w="1520" w:type="dxa"/>
            <w:tcBorders>
              <w:left w:val="single" w:sz="4" w:space="0" w:color="auto"/>
              <w:right w:val="single" w:sz="4" w:space="0" w:color="auto"/>
            </w:tcBorders>
            <w:vAlign w:val="center"/>
          </w:tcPr>
          <w:p w14:paraId="03E6BF10" w14:textId="2F62CDBB" w:rsidR="00D36DDF" w:rsidRPr="00901F10" w:rsidRDefault="00D36DDF" w:rsidP="00D36DDF">
            <w:pPr>
              <w:spacing w:before="60"/>
              <w:jc w:val="center"/>
              <w:rPr>
                <w:sz w:val="26"/>
                <w:szCs w:val="26"/>
                <w:lang w:eastAsia="vi-VN"/>
              </w:rPr>
            </w:pPr>
            <w:r>
              <w:rPr>
                <w:sz w:val="26"/>
                <w:szCs w:val="26"/>
              </w:rPr>
              <w:t>Đáp ứng</w:t>
            </w:r>
          </w:p>
        </w:tc>
        <w:tc>
          <w:tcPr>
            <w:tcW w:w="1490" w:type="dxa"/>
            <w:gridSpan w:val="2"/>
            <w:vAlign w:val="center"/>
          </w:tcPr>
          <w:p w14:paraId="5BDB44EA" w14:textId="77777777" w:rsidR="00D36DDF" w:rsidRPr="00901F10" w:rsidRDefault="00D36DDF" w:rsidP="00D36DDF">
            <w:pPr>
              <w:spacing w:before="60"/>
              <w:jc w:val="center"/>
              <w:rPr>
                <w:sz w:val="26"/>
                <w:szCs w:val="26"/>
                <w:lang w:eastAsia="vi-VN"/>
              </w:rPr>
            </w:pPr>
          </w:p>
        </w:tc>
        <w:tc>
          <w:tcPr>
            <w:tcW w:w="1490" w:type="dxa"/>
            <w:vAlign w:val="center"/>
          </w:tcPr>
          <w:p w14:paraId="77EC1278" w14:textId="7C7B3913" w:rsidR="00D36DDF" w:rsidRPr="00901F10" w:rsidRDefault="00D36DDF" w:rsidP="00D36DDF">
            <w:pPr>
              <w:spacing w:before="60"/>
              <w:jc w:val="center"/>
              <w:rPr>
                <w:sz w:val="26"/>
                <w:szCs w:val="26"/>
                <w:lang w:eastAsia="vi-VN"/>
              </w:rPr>
            </w:pPr>
            <w:r>
              <w:rPr>
                <w:sz w:val="26"/>
                <w:szCs w:val="26"/>
              </w:rPr>
              <w:t>Không đáp ứng</w:t>
            </w:r>
          </w:p>
        </w:tc>
      </w:tr>
      <w:tr w:rsidR="00D36DDF" w:rsidRPr="00901F10" w14:paraId="62ADEE0B" w14:textId="368D8BF1" w:rsidTr="005978A0">
        <w:trPr>
          <w:trHeight w:val="728"/>
        </w:trPr>
        <w:tc>
          <w:tcPr>
            <w:tcW w:w="710" w:type="dxa"/>
            <w:tcBorders>
              <w:left w:val="single" w:sz="4" w:space="0" w:color="auto"/>
              <w:right w:val="single" w:sz="4" w:space="0" w:color="auto"/>
            </w:tcBorders>
            <w:noWrap/>
            <w:vAlign w:val="center"/>
          </w:tcPr>
          <w:p w14:paraId="1753ED42" w14:textId="77777777" w:rsidR="00D36DDF" w:rsidRPr="00901F10" w:rsidRDefault="00D36DDF" w:rsidP="00D36DDF">
            <w:pPr>
              <w:spacing w:before="60"/>
              <w:jc w:val="center"/>
              <w:rPr>
                <w:sz w:val="26"/>
                <w:szCs w:val="26"/>
                <w:lang w:eastAsia="vi-VN"/>
              </w:rPr>
            </w:pPr>
            <w:r w:rsidRPr="00901F10">
              <w:rPr>
                <w:sz w:val="26"/>
                <w:szCs w:val="26"/>
                <w:lang w:eastAsia="vi-VN"/>
              </w:rPr>
              <w:t>3</w:t>
            </w:r>
          </w:p>
        </w:tc>
        <w:tc>
          <w:tcPr>
            <w:tcW w:w="3799" w:type="dxa"/>
            <w:tcBorders>
              <w:left w:val="single" w:sz="4" w:space="0" w:color="auto"/>
              <w:right w:val="single" w:sz="4" w:space="0" w:color="auto"/>
            </w:tcBorders>
            <w:noWrap/>
            <w:vAlign w:val="center"/>
          </w:tcPr>
          <w:p w14:paraId="09C1C3DD" w14:textId="77777777" w:rsidR="00D36DDF" w:rsidRPr="00901F10" w:rsidRDefault="00D36DDF" w:rsidP="00D36DDF">
            <w:pPr>
              <w:spacing w:before="60"/>
              <w:contextualSpacing/>
              <w:rPr>
                <w:sz w:val="26"/>
                <w:szCs w:val="26"/>
              </w:rPr>
            </w:pPr>
            <w:r w:rsidRPr="00901F10">
              <w:rPr>
                <w:sz w:val="26"/>
                <w:szCs w:val="26"/>
              </w:rPr>
              <w:t>Hạng mục thử nghiệm/kiểm định</w:t>
            </w:r>
          </w:p>
          <w:p w14:paraId="6983A251" w14:textId="77777777" w:rsidR="00D36DDF" w:rsidRPr="00901F10" w:rsidRDefault="00D36DDF" w:rsidP="00D36DDF">
            <w:pPr>
              <w:spacing w:before="60"/>
              <w:contextualSpacing/>
              <w:rPr>
                <w:sz w:val="26"/>
                <w:szCs w:val="26"/>
              </w:rPr>
            </w:pPr>
            <w:r w:rsidRPr="00901F10">
              <w:rPr>
                <w:sz w:val="26"/>
                <w:szCs w:val="26"/>
              </w:rPr>
              <w:t>Cấp độ 3</w:t>
            </w:r>
          </w:p>
        </w:tc>
        <w:tc>
          <w:tcPr>
            <w:tcW w:w="5557" w:type="dxa"/>
            <w:tcBorders>
              <w:left w:val="single" w:sz="4" w:space="0" w:color="auto"/>
              <w:right w:val="single" w:sz="4" w:space="0" w:color="auto"/>
            </w:tcBorders>
            <w:vAlign w:val="center"/>
          </w:tcPr>
          <w:p w14:paraId="79F6DDA1" w14:textId="77777777" w:rsidR="00D36DDF" w:rsidRPr="00901F10" w:rsidRDefault="00D36DDF" w:rsidP="00D36DDF">
            <w:pPr>
              <w:rPr>
                <w:sz w:val="26"/>
                <w:szCs w:val="26"/>
              </w:rPr>
            </w:pPr>
            <w:r w:rsidRPr="00901F10">
              <w:rPr>
                <w:sz w:val="26"/>
                <w:szCs w:val="26"/>
              </w:rPr>
              <w:t>Kiểm tra áp suất / điện áp tần số công nghiệp</w:t>
            </w:r>
          </w:p>
        </w:tc>
        <w:tc>
          <w:tcPr>
            <w:tcW w:w="1520" w:type="dxa"/>
            <w:tcBorders>
              <w:left w:val="single" w:sz="4" w:space="0" w:color="auto"/>
              <w:right w:val="single" w:sz="4" w:space="0" w:color="auto"/>
            </w:tcBorders>
            <w:vAlign w:val="center"/>
          </w:tcPr>
          <w:p w14:paraId="0EA17263" w14:textId="1E498C4F" w:rsidR="00D36DDF" w:rsidRPr="00901F10" w:rsidRDefault="00D36DDF" w:rsidP="00D36DDF">
            <w:pPr>
              <w:spacing w:before="60"/>
              <w:jc w:val="center"/>
              <w:rPr>
                <w:sz w:val="26"/>
                <w:szCs w:val="26"/>
                <w:lang w:eastAsia="vi-VN"/>
              </w:rPr>
            </w:pPr>
            <w:r>
              <w:rPr>
                <w:sz w:val="26"/>
                <w:szCs w:val="26"/>
              </w:rPr>
              <w:t>Đáp ứng</w:t>
            </w:r>
          </w:p>
        </w:tc>
        <w:tc>
          <w:tcPr>
            <w:tcW w:w="1490" w:type="dxa"/>
            <w:gridSpan w:val="2"/>
            <w:vAlign w:val="center"/>
          </w:tcPr>
          <w:p w14:paraId="5415635B" w14:textId="77777777" w:rsidR="00D36DDF" w:rsidRPr="00901F10" w:rsidRDefault="00D36DDF" w:rsidP="00D36DDF">
            <w:pPr>
              <w:spacing w:before="60"/>
              <w:jc w:val="center"/>
              <w:rPr>
                <w:sz w:val="26"/>
                <w:szCs w:val="26"/>
                <w:lang w:eastAsia="vi-VN"/>
              </w:rPr>
            </w:pPr>
          </w:p>
        </w:tc>
        <w:tc>
          <w:tcPr>
            <w:tcW w:w="1490" w:type="dxa"/>
            <w:vAlign w:val="center"/>
          </w:tcPr>
          <w:p w14:paraId="6F3E6A40" w14:textId="069876AA" w:rsidR="00D36DDF" w:rsidRPr="00901F10" w:rsidRDefault="00D36DDF" w:rsidP="00D36DDF">
            <w:pPr>
              <w:spacing w:before="60"/>
              <w:jc w:val="center"/>
              <w:rPr>
                <w:sz w:val="26"/>
                <w:szCs w:val="26"/>
                <w:lang w:eastAsia="vi-VN"/>
              </w:rPr>
            </w:pPr>
            <w:r>
              <w:rPr>
                <w:sz w:val="26"/>
                <w:szCs w:val="26"/>
              </w:rPr>
              <w:t>Không đáp ứng</w:t>
            </w:r>
          </w:p>
        </w:tc>
      </w:tr>
    </w:tbl>
    <w:p w14:paraId="45921109" w14:textId="77777777" w:rsidR="008516AB" w:rsidRPr="00901F10" w:rsidRDefault="008516AB" w:rsidP="008516AB">
      <w:pPr>
        <w:spacing w:before="40" w:after="40"/>
        <w:rPr>
          <w:sz w:val="26"/>
          <w:szCs w:val="26"/>
        </w:rPr>
      </w:pPr>
    </w:p>
    <w:p w14:paraId="0FA45579" w14:textId="77777777" w:rsidR="008516AB" w:rsidRPr="00901F10" w:rsidRDefault="008516AB" w:rsidP="008516AB">
      <w:pPr>
        <w:spacing w:before="40" w:after="40"/>
        <w:rPr>
          <w:b/>
          <w:bCs/>
          <w:sz w:val="26"/>
          <w:szCs w:val="26"/>
        </w:rPr>
      </w:pPr>
      <w:r w:rsidRPr="00901F10">
        <w:rPr>
          <w:b/>
          <w:bCs/>
          <w:sz w:val="26"/>
          <w:szCs w:val="26"/>
        </w:rPr>
        <w:t>9. Thử nghiệm/kiểm định Cầu chì tự rơi, cầu chì tự rơi cắt tải (FCO)</w:t>
      </w:r>
    </w:p>
    <w:tbl>
      <w:tblPr>
        <w:tblW w:w="145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799"/>
        <w:gridCol w:w="5557"/>
        <w:gridCol w:w="1520"/>
        <w:gridCol w:w="1480"/>
        <w:gridCol w:w="10"/>
        <w:gridCol w:w="1490"/>
      </w:tblGrid>
      <w:tr w:rsidR="00AD5C0F" w:rsidRPr="00901F10" w14:paraId="556C6236" w14:textId="02A833F1" w:rsidTr="00824DAF">
        <w:trPr>
          <w:trHeight w:val="164"/>
        </w:trPr>
        <w:tc>
          <w:tcPr>
            <w:tcW w:w="710" w:type="dxa"/>
            <w:vMerge w:val="restart"/>
            <w:tcBorders>
              <w:top w:val="single" w:sz="4" w:space="0" w:color="auto"/>
              <w:left w:val="single" w:sz="4" w:space="0" w:color="auto"/>
              <w:right w:val="single" w:sz="4" w:space="0" w:color="auto"/>
            </w:tcBorders>
            <w:noWrap/>
            <w:vAlign w:val="center"/>
            <w:hideMark/>
          </w:tcPr>
          <w:p w14:paraId="2E6FB636" w14:textId="77777777" w:rsidR="00AD5C0F" w:rsidRPr="00901F10" w:rsidRDefault="00AD5C0F" w:rsidP="00AD5C0F">
            <w:pPr>
              <w:spacing w:before="60"/>
              <w:ind w:left="-130" w:firstLine="130"/>
              <w:jc w:val="center"/>
              <w:rPr>
                <w:b/>
                <w:sz w:val="26"/>
                <w:szCs w:val="26"/>
                <w:lang w:eastAsia="vi-VN"/>
              </w:rPr>
            </w:pPr>
            <w:r w:rsidRPr="00901F10">
              <w:rPr>
                <w:b/>
                <w:sz w:val="26"/>
                <w:szCs w:val="26"/>
                <w:lang w:eastAsia="vi-VN"/>
              </w:rPr>
              <w:t>Stt</w:t>
            </w:r>
          </w:p>
        </w:tc>
        <w:tc>
          <w:tcPr>
            <w:tcW w:w="3799" w:type="dxa"/>
            <w:vMerge w:val="restart"/>
            <w:tcBorders>
              <w:top w:val="single" w:sz="4" w:space="0" w:color="auto"/>
              <w:left w:val="single" w:sz="4" w:space="0" w:color="auto"/>
              <w:right w:val="single" w:sz="4" w:space="0" w:color="auto"/>
            </w:tcBorders>
            <w:noWrap/>
            <w:vAlign w:val="center"/>
            <w:hideMark/>
          </w:tcPr>
          <w:p w14:paraId="0EADF263" w14:textId="77777777" w:rsidR="00AD5C0F" w:rsidRPr="00901F10" w:rsidRDefault="00AD5C0F" w:rsidP="00AD5C0F">
            <w:pPr>
              <w:spacing w:before="60"/>
              <w:jc w:val="center"/>
              <w:rPr>
                <w:b/>
                <w:sz w:val="26"/>
                <w:szCs w:val="26"/>
                <w:lang w:eastAsia="vi-VN"/>
              </w:rPr>
            </w:pPr>
            <w:r w:rsidRPr="00901F10">
              <w:rPr>
                <w:b/>
                <w:sz w:val="26"/>
                <w:szCs w:val="26"/>
                <w:lang w:eastAsia="vi-VN"/>
              </w:rPr>
              <w:t>Mô tả</w:t>
            </w:r>
          </w:p>
        </w:tc>
        <w:tc>
          <w:tcPr>
            <w:tcW w:w="5557" w:type="dxa"/>
            <w:vMerge w:val="restart"/>
            <w:tcBorders>
              <w:top w:val="single" w:sz="4" w:space="0" w:color="auto"/>
              <w:left w:val="single" w:sz="4" w:space="0" w:color="auto"/>
              <w:right w:val="single" w:sz="4" w:space="0" w:color="auto"/>
            </w:tcBorders>
            <w:noWrap/>
            <w:vAlign w:val="center"/>
            <w:hideMark/>
          </w:tcPr>
          <w:p w14:paraId="42387F5B" w14:textId="77777777" w:rsidR="00AD5C0F" w:rsidRPr="00901F10" w:rsidRDefault="00AD5C0F" w:rsidP="00AD5C0F">
            <w:pPr>
              <w:spacing w:before="60"/>
              <w:jc w:val="center"/>
              <w:rPr>
                <w:b/>
                <w:sz w:val="26"/>
                <w:szCs w:val="26"/>
                <w:lang w:eastAsia="vi-VN"/>
              </w:rPr>
            </w:pPr>
            <w:r w:rsidRPr="00901F10">
              <w:rPr>
                <w:b/>
                <w:sz w:val="26"/>
                <w:szCs w:val="26"/>
                <w:lang w:eastAsia="vi-VN"/>
              </w:rPr>
              <w:t>Yêu cầu</w:t>
            </w:r>
          </w:p>
        </w:tc>
        <w:tc>
          <w:tcPr>
            <w:tcW w:w="4500" w:type="dxa"/>
            <w:gridSpan w:val="4"/>
            <w:tcBorders>
              <w:top w:val="single" w:sz="4" w:space="0" w:color="auto"/>
              <w:left w:val="single" w:sz="4" w:space="0" w:color="auto"/>
              <w:bottom w:val="single" w:sz="4" w:space="0" w:color="auto"/>
            </w:tcBorders>
            <w:vAlign w:val="center"/>
          </w:tcPr>
          <w:p w14:paraId="09DD46F2" w14:textId="0D1AA3F7" w:rsidR="00AD5C0F" w:rsidRPr="00901F10" w:rsidRDefault="00AD5C0F" w:rsidP="00AD5C0F">
            <w:pPr>
              <w:spacing w:before="60"/>
              <w:jc w:val="center"/>
              <w:rPr>
                <w:b/>
                <w:sz w:val="26"/>
                <w:szCs w:val="26"/>
                <w:lang w:eastAsia="vi-VN"/>
              </w:rPr>
            </w:pPr>
            <w:r w:rsidRPr="00FA3934">
              <w:rPr>
                <w:b/>
                <w:sz w:val="26"/>
                <w:szCs w:val="26"/>
                <w:lang w:eastAsia="vi-VN"/>
              </w:rPr>
              <w:t>Đánh giá tính đáp ứng</w:t>
            </w:r>
          </w:p>
        </w:tc>
      </w:tr>
      <w:tr w:rsidR="00AD5C0F" w:rsidRPr="00901F10" w14:paraId="2D167E91" w14:textId="77777777" w:rsidTr="00AD5C0F">
        <w:trPr>
          <w:trHeight w:val="163"/>
        </w:trPr>
        <w:tc>
          <w:tcPr>
            <w:tcW w:w="710" w:type="dxa"/>
            <w:vMerge/>
            <w:tcBorders>
              <w:left w:val="single" w:sz="4" w:space="0" w:color="auto"/>
              <w:bottom w:val="single" w:sz="4" w:space="0" w:color="auto"/>
              <w:right w:val="single" w:sz="4" w:space="0" w:color="auto"/>
            </w:tcBorders>
            <w:noWrap/>
            <w:vAlign w:val="center"/>
          </w:tcPr>
          <w:p w14:paraId="33EE74C3" w14:textId="77777777" w:rsidR="00AD5C0F" w:rsidRPr="00901F10" w:rsidRDefault="00AD5C0F" w:rsidP="00AD5C0F">
            <w:pPr>
              <w:spacing w:before="60"/>
              <w:ind w:left="-130" w:firstLine="130"/>
              <w:jc w:val="center"/>
              <w:rPr>
                <w:b/>
                <w:sz w:val="26"/>
                <w:szCs w:val="26"/>
                <w:lang w:eastAsia="vi-VN"/>
              </w:rPr>
            </w:pPr>
          </w:p>
        </w:tc>
        <w:tc>
          <w:tcPr>
            <w:tcW w:w="3799" w:type="dxa"/>
            <w:vMerge/>
            <w:tcBorders>
              <w:left w:val="single" w:sz="4" w:space="0" w:color="auto"/>
              <w:bottom w:val="single" w:sz="4" w:space="0" w:color="auto"/>
              <w:right w:val="single" w:sz="4" w:space="0" w:color="auto"/>
            </w:tcBorders>
            <w:noWrap/>
            <w:vAlign w:val="center"/>
          </w:tcPr>
          <w:p w14:paraId="5E022585" w14:textId="77777777" w:rsidR="00AD5C0F" w:rsidRPr="00901F10" w:rsidRDefault="00AD5C0F" w:rsidP="00AD5C0F">
            <w:pPr>
              <w:spacing w:before="60"/>
              <w:jc w:val="center"/>
              <w:rPr>
                <w:b/>
                <w:sz w:val="26"/>
                <w:szCs w:val="26"/>
                <w:lang w:eastAsia="vi-VN"/>
              </w:rPr>
            </w:pPr>
          </w:p>
        </w:tc>
        <w:tc>
          <w:tcPr>
            <w:tcW w:w="5557" w:type="dxa"/>
            <w:vMerge/>
            <w:tcBorders>
              <w:left w:val="single" w:sz="4" w:space="0" w:color="auto"/>
              <w:bottom w:val="single" w:sz="4" w:space="0" w:color="auto"/>
              <w:right w:val="single" w:sz="4" w:space="0" w:color="auto"/>
            </w:tcBorders>
            <w:noWrap/>
            <w:vAlign w:val="center"/>
          </w:tcPr>
          <w:p w14:paraId="13664080" w14:textId="77777777" w:rsidR="00AD5C0F" w:rsidRPr="00901F10" w:rsidRDefault="00AD5C0F" w:rsidP="00AD5C0F">
            <w:pPr>
              <w:spacing w:before="60"/>
              <w:jc w:val="center"/>
              <w:rPr>
                <w:b/>
                <w:sz w:val="26"/>
                <w:szCs w:val="26"/>
                <w:lang w:eastAsia="vi-VN"/>
              </w:rPr>
            </w:pPr>
          </w:p>
        </w:tc>
        <w:tc>
          <w:tcPr>
            <w:tcW w:w="1520" w:type="dxa"/>
            <w:tcBorders>
              <w:top w:val="single" w:sz="4" w:space="0" w:color="auto"/>
              <w:left w:val="single" w:sz="4" w:space="0" w:color="auto"/>
              <w:bottom w:val="single" w:sz="4" w:space="0" w:color="auto"/>
            </w:tcBorders>
            <w:vAlign w:val="center"/>
          </w:tcPr>
          <w:p w14:paraId="24D3AA23" w14:textId="2003DC64" w:rsidR="00AD5C0F" w:rsidRPr="00901F10" w:rsidRDefault="00AD5C0F" w:rsidP="00AD5C0F">
            <w:pPr>
              <w:spacing w:before="60"/>
              <w:jc w:val="center"/>
              <w:rPr>
                <w:b/>
                <w:sz w:val="26"/>
                <w:szCs w:val="26"/>
                <w:lang w:eastAsia="vi-VN"/>
              </w:rPr>
            </w:pPr>
            <w:r w:rsidRPr="00FA3934">
              <w:rPr>
                <w:b/>
                <w:bCs/>
                <w:sz w:val="26"/>
                <w:szCs w:val="26"/>
              </w:rPr>
              <w:t>Đạt</w:t>
            </w:r>
          </w:p>
        </w:tc>
        <w:tc>
          <w:tcPr>
            <w:tcW w:w="1480" w:type="dxa"/>
            <w:tcBorders>
              <w:top w:val="single" w:sz="4" w:space="0" w:color="auto"/>
              <w:left w:val="single" w:sz="4" w:space="0" w:color="auto"/>
              <w:bottom w:val="single" w:sz="4" w:space="0" w:color="auto"/>
            </w:tcBorders>
            <w:vAlign w:val="center"/>
          </w:tcPr>
          <w:p w14:paraId="6732B457" w14:textId="4F2AAD69" w:rsidR="00AD5C0F" w:rsidRPr="00901F10" w:rsidRDefault="00AD5C0F" w:rsidP="00AD5C0F">
            <w:pPr>
              <w:spacing w:before="60"/>
              <w:jc w:val="center"/>
              <w:rPr>
                <w:b/>
                <w:sz w:val="26"/>
                <w:szCs w:val="26"/>
                <w:lang w:eastAsia="vi-VN"/>
              </w:rPr>
            </w:pPr>
            <w:r w:rsidRPr="00FA3934">
              <w:rPr>
                <w:b/>
                <w:bCs/>
                <w:sz w:val="26"/>
                <w:szCs w:val="26"/>
              </w:rPr>
              <w:t>Chấp nhận</w:t>
            </w:r>
          </w:p>
        </w:tc>
        <w:tc>
          <w:tcPr>
            <w:tcW w:w="1500" w:type="dxa"/>
            <w:gridSpan w:val="2"/>
            <w:tcBorders>
              <w:top w:val="single" w:sz="4" w:space="0" w:color="auto"/>
              <w:left w:val="single" w:sz="4" w:space="0" w:color="auto"/>
              <w:bottom w:val="single" w:sz="4" w:space="0" w:color="auto"/>
            </w:tcBorders>
            <w:vAlign w:val="center"/>
          </w:tcPr>
          <w:p w14:paraId="54C53887" w14:textId="334B811E" w:rsidR="00AD5C0F" w:rsidRPr="00901F10" w:rsidRDefault="00AD5C0F" w:rsidP="00AD5C0F">
            <w:pPr>
              <w:spacing w:before="60"/>
              <w:jc w:val="center"/>
              <w:rPr>
                <w:b/>
                <w:sz w:val="26"/>
                <w:szCs w:val="26"/>
                <w:lang w:eastAsia="vi-VN"/>
              </w:rPr>
            </w:pPr>
            <w:r w:rsidRPr="00FA3934">
              <w:rPr>
                <w:b/>
                <w:bCs/>
                <w:sz w:val="26"/>
                <w:szCs w:val="26"/>
              </w:rPr>
              <w:t>Không đạt</w:t>
            </w:r>
          </w:p>
        </w:tc>
      </w:tr>
      <w:tr w:rsidR="00AD5C0F" w:rsidRPr="00901F10" w14:paraId="5973F8D1" w14:textId="08F773B5" w:rsidTr="00D707C0">
        <w:trPr>
          <w:trHeight w:val="20"/>
        </w:trPr>
        <w:tc>
          <w:tcPr>
            <w:tcW w:w="710" w:type="dxa"/>
            <w:tcBorders>
              <w:top w:val="single" w:sz="4" w:space="0" w:color="auto"/>
              <w:left w:val="single" w:sz="4" w:space="0" w:color="auto"/>
              <w:bottom w:val="single" w:sz="4" w:space="0" w:color="auto"/>
              <w:right w:val="single" w:sz="4" w:space="0" w:color="auto"/>
            </w:tcBorders>
            <w:noWrap/>
            <w:vAlign w:val="center"/>
          </w:tcPr>
          <w:p w14:paraId="3A00950C" w14:textId="77777777" w:rsidR="00AD5C0F" w:rsidRPr="00901F10" w:rsidRDefault="00AD5C0F" w:rsidP="00AD5C0F">
            <w:pPr>
              <w:spacing w:before="60"/>
              <w:jc w:val="center"/>
              <w:rPr>
                <w:sz w:val="26"/>
                <w:szCs w:val="26"/>
                <w:lang w:eastAsia="vi-VN"/>
              </w:rPr>
            </w:pPr>
            <w:r w:rsidRPr="00901F10">
              <w:rPr>
                <w:sz w:val="26"/>
                <w:szCs w:val="26"/>
                <w:lang w:eastAsia="vi-VN"/>
              </w:rPr>
              <w:t>1</w:t>
            </w:r>
          </w:p>
        </w:tc>
        <w:tc>
          <w:tcPr>
            <w:tcW w:w="3799" w:type="dxa"/>
            <w:tcBorders>
              <w:top w:val="single" w:sz="4" w:space="0" w:color="auto"/>
              <w:left w:val="single" w:sz="4" w:space="0" w:color="auto"/>
              <w:bottom w:val="single" w:sz="4" w:space="0" w:color="auto"/>
              <w:right w:val="single" w:sz="4" w:space="0" w:color="auto"/>
            </w:tcBorders>
            <w:noWrap/>
            <w:vAlign w:val="center"/>
          </w:tcPr>
          <w:p w14:paraId="4362C89F" w14:textId="77777777" w:rsidR="00AD5C0F" w:rsidRPr="00901F10" w:rsidRDefault="00AD5C0F" w:rsidP="00AD5C0F">
            <w:pPr>
              <w:spacing w:before="60"/>
              <w:contextualSpacing/>
              <w:rPr>
                <w:sz w:val="26"/>
                <w:szCs w:val="26"/>
              </w:rPr>
            </w:pPr>
            <w:r w:rsidRPr="00901F10">
              <w:rPr>
                <w:sz w:val="26"/>
                <w:szCs w:val="26"/>
              </w:rPr>
              <w:t>Tiêu chuẩn thử nghiệm/kiểm định</w:t>
            </w:r>
          </w:p>
        </w:tc>
        <w:tc>
          <w:tcPr>
            <w:tcW w:w="5557" w:type="dxa"/>
            <w:tcBorders>
              <w:top w:val="single" w:sz="4" w:space="0" w:color="auto"/>
              <w:left w:val="single" w:sz="4" w:space="0" w:color="auto"/>
              <w:right w:val="single" w:sz="4" w:space="0" w:color="auto"/>
            </w:tcBorders>
            <w:noWrap/>
            <w:vAlign w:val="center"/>
          </w:tcPr>
          <w:p w14:paraId="3FB75EBE" w14:textId="77777777" w:rsidR="00AD5C0F" w:rsidRPr="00901F10" w:rsidRDefault="00AD5C0F" w:rsidP="00AD5C0F">
            <w:pPr>
              <w:spacing w:before="60"/>
              <w:contextualSpacing/>
              <w:rPr>
                <w:sz w:val="26"/>
                <w:szCs w:val="26"/>
              </w:rPr>
            </w:pPr>
            <w:r w:rsidRPr="00901F10">
              <w:rPr>
                <w:sz w:val="26"/>
                <w:szCs w:val="26"/>
              </w:rPr>
              <w:t xml:space="preserve">- Văn bản số 6321/EVN SPC - KT ngày 20/07/2021 và 8767/EVN SPC -KT ngày 01/10/2021 </w:t>
            </w:r>
            <w:proofErr w:type="gramStart"/>
            <w:r w:rsidRPr="00901F10">
              <w:rPr>
                <w:sz w:val="26"/>
                <w:szCs w:val="26"/>
              </w:rPr>
              <w:t>của  Tổng</w:t>
            </w:r>
            <w:proofErr w:type="gramEnd"/>
            <w:r w:rsidRPr="00901F10">
              <w:rPr>
                <w:sz w:val="26"/>
                <w:szCs w:val="26"/>
              </w:rPr>
              <w:t xml:space="preserve"> Công ty Điện </w:t>
            </w:r>
            <w:proofErr w:type="gramStart"/>
            <w:r w:rsidRPr="00901F10">
              <w:rPr>
                <w:sz w:val="26"/>
                <w:szCs w:val="26"/>
              </w:rPr>
              <w:t>lực  miền</w:t>
            </w:r>
            <w:proofErr w:type="gramEnd"/>
            <w:r w:rsidRPr="00901F10">
              <w:rPr>
                <w:sz w:val="26"/>
                <w:szCs w:val="26"/>
              </w:rPr>
              <w:t xml:space="preserve"> </w:t>
            </w:r>
            <w:proofErr w:type="gramStart"/>
            <w:r w:rsidRPr="00901F10">
              <w:rPr>
                <w:sz w:val="26"/>
                <w:szCs w:val="26"/>
              </w:rPr>
              <w:t>Nam;</w:t>
            </w:r>
            <w:proofErr w:type="gramEnd"/>
          </w:p>
          <w:p w14:paraId="78BA76D6" w14:textId="77777777" w:rsidR="00AD5C0F" w:rsidRPr="00901F10" w:rsidRDefault="00AD5C0F" w:rsidP="00AD5C0F">
            <w:pPr>
              <w:spacing w:before="60"/>
              <w:contextualSpacing/>
              <w:rPr>
                <w:sz w:val="26"/>
                <w:szCs w:val="26"/>
              </w:rPr>
            </w:pPr>
            <w:r w:rsidRPr="00901F10">
              <w:rPr>
                <w:sz w:val="26"/>
                <w:szCs w:val="26"/>
              </w:rPr>
              <w:t xml:space="preserve">- Quy chuẩn kỹ thuật Quốc gia về an toàn điện, </w:t>
            </w:r>
          </w:p>
          <w:p w14:paraId="246DEB73" w14:textId="77777777" w:rsidR="00AD5C0F" w:rsidRPr="00901F10" w:rsidRDefault="00AD5C0F" w:rsidP="00AD5C0F">
            <w:pPr>
              <w:spacing w:before="60"/>
              <w:contextualSpacing/>
              <w:rPr>
                <w:sz w:val="26"/>
                <w:szCs w:val="26"/>
              </w:rPr>
            </w:pPr>
            <w:r w:rsidRPr="00901F10">
              <w:rPr>
                <w:sz w:val="26"/>
                <w:szCs w:val="26"/>
              </w:rPr>
              <w:t xml:space="preserve">- Quy chuẩn kỹ thuật Quốc gia về kỹ thuật </w:t>
            </w:r>
            <w:proofErr w:type="gramStart"/>
            <w:r w:rsidRPr="00901F10">
              <w:rPr>
                <w:sz w:val="26"/>
                <w:szCs w:val="26"/>
              </w:rPr>
              <w:t>điện;</w:t>
            </w:r>
            <w:proofErr w:type="gramEnd"/>
          </w:p>
          <w:p w14:paraId="27EE706C" w14:textId="77777777" w:rsidR="00AD5C0F" w:rsidRPr="00901F10" w:rsidRDefault="00AD5C0F" w:rsidP="00AD5C0F">
            <w:pPr>
              <w:spacing w:before="60"/>
              <w:contextualSpacing/>
              <w:rPr>
                <w:sz w:val="26"/>
                <w:szCs w:val="26"/>
              </w:rPr>
            </w:pPr>
            <w:r w:rsidRPr="00901F10">
              <w:rPr>
                <w:sz w:val="26"/>
                <w:szCs w:val="26"/>
              </w:rPr>
              <w:t>- QCVN QTĐ-5:2009/BCT,</w:t>
            </w:r>
          </w:p>
          <w:p w14:paraId="015BAA51" w14:textId="77777777" w:rsidR="00AD5C0F" w:rsidRPr="00901F10" w:rsidRDefault="00AD5C0F" w:rsidP="00AD5C0F">
            <w:pPr>
              <w:spacing w:before="60"/>
              <w:contextualSpacing/>
              <w:rPr>
                <w:sz w:val="26"/>
                <w:szCs w:val="26"/>
              </w:rPr>
            </w:pPr>
            <w:r w:rsidRPr="00901F10">
              <w:rPr>
                <w:sz w:val="26"/>
                <w:szCs w:val="26"/>
              </w:rPr>
              <w:t>- TCVN 8096-200:2010 (IEC 62271-200:2003</w:t>
            </w:r>
            <w:proofErr w:type="gramStart"/>
            <w:r w:rsidRPr="00901F10">
              <w:rPr>
                <w:sz w:val="26"/>
                <w:szCs w:val="26"/>
              </w:rPr>
              <w:t>);</w:t>
            </w:r>
            <w:proofErr w:type="gramEnd"/>
          </w:p>
          <w:p w14:paraId="34A1990D" w14:textId="77777777" w:rsidR="00AD5C0F" w:rsidRPr="00901F10" w:rsidRDefault="00AD5C0F" w:rsidP="00AD5C0F">
            <w:pPr>
              <w:spacing w:before="60"/>
              <w:contextualSpacing/>
              <w:rPr>
                <w:sz w:val="26"/>
                <w:szCs w:val="26"/>
              </w:rPr>
            </w:pPr>
            <w:r w:rsidRPr="00901F10">
              <w:rPr>
                <w:sz w:val="26"/>
                <w:szCs w:val="26"/>
              </w:rPr>
              <w:t>- IEC 62271-1:</w:t>
            </w:r>
            <w:proofErr w:type="gramStart"/>
            <w:r w:rsidRPr="00901F10">
              <w:rPr>
                <w:sz w:val="26"/>
                <w:szCs w:val="26"/>
              </w:rPr>
              <w:t>2017;</w:t>
            </w:r>
            <w:proofErr w:type="gramEnd"/>
          </w:p>
          <w:p w14:paraId="36796755" w14:textId="77777777" w:rsidR="00AD5C0F" w:rsidRPr="00901F10" w:rsidRDefault="00AD5C0F" w:rsidP="00AD5C0F">
            <w:pPr>
              <w:spacing w:before="60"/>
              <w:contextualSpacing/>
              <w:rPr>
                <w:sz w:val="26"/>
                <w:szCs w:val="26"/>
              </w:rPr>
            </w:pPr>
            <w:proofErr w:type="gramStart"/>
            <w:r w:rsidRPr="00901F10">
              <w:rPr>
                <w:sz w:val="26"/>
                <w:szCs w:val="26"/>
              </w:rPr>
              <w:t>-  IEC</w:t>
            </w:r>
            <w:proofErr w:type="gramEnd"/>
            <w:r w:rsidRPr="00901F10">
              <w:rPr>
                <w:sz w:val="26"/>
                <w:szCs w:val="26"/>
              </w:rPr>
              <w:t xml:space="preserve"> 62271-100:</w:t>
            </w:r>
            <w:proofErr w:type="gramStart"/>
            <w:r w:rsidRPr="00901F10">
              <w:rPr>
                <w:sz w:val="26"/>
                <w:szCs w:val="26"/>
              </w:rPr>
              <w:t>2021;</w:t>
            </w:r>
            <w:proofErr w:type="gramEnd"/>
          </w:p>
          <w:p w14:paraId="6A7E0487" w14:textId="77777777" w:rsidR="00AD5C0F" w:rsidRPr="00901F10" w:rsidRDefault="00AD5C0F" w:rsidP="00AD5C0F">
            <w:pPr>
              <w:spacing w:before="60"/>
              <w:contextualSpacing/>
              <w:rPr>
                <w:sz w:val="26"/>
                <w:szCs w:val="26"/>
              </w:rPr>
            </w:pPr>
            <w:r w:rsidRPr="00901F10">
              <w:rPr>
                <w:sz w:val="26"/>
                <w:szCs w:val="26"/>
              </w:rPr>
              <w:t>- IEC 62271-203:2022</w:t>
            </w:r>
          </w:p>
          <w:p w14:paraId="7F808CB3" w14:textId="77777777" w:rsidR="00AD5C0F" w:rsidRPr="00901F10" w:rsidRDefault="00AD5C0F" w:rsidP="00AD5C0F">
            <w:pPr>
              <w:spacing w:before="60"/>
              <w:contextualSpacing/>
              <w:rPr>
                <w:sz w:val="26"/>
                <w:szCs w:val="26"/>
              </w:rPr>
            </w:pPr>
            <w:r w:rsidRPr="00901F10">
              <w:rPr>
                <w:sz w:val="26"/>
                <w:szCs w:val="26"/>
              </w:rPr>
              <w:t>- Tài liệu kỹ thuật của NSX hoặc tương đương</w:t>
            </w:r>
          </w:p>
        </w:tc>
        <w:tc>
          <w:tcPr>
            <w:tcW w:w="1520" w:type="dxa"/>
            <w:tcBorders>
              <w:top w:val="single" w:sz="4" w:space="0" w:color="auto"/>
              <w:left w:val="single" w:sz="4" w:space="0" w:color="auto"/>
              <w:right w:val="single" w:sz="4" w:space="0" w:color="auto"/>
            </w:tcBorders>
            <w:vAlign w:val="center"/>
          </w:tcPr>
          <w:p w14:paraId="01A2B12F" w14:textId="7C6E0611" w:rsidR="00AD5C0F" w:rsidRPr="00901F10" w:rsidRDefault="00AD5C0F" w:rsidP="00AD5C0F">
            <w:pPr>
              <w:spacing w:before="60"/>
              <w:contextualSpacing/>
              <w:jc w:val="center"/>
              <w:rPr>
                <w:sz w:val="26"/>
                <w:szCs w:val="26"/>
              </w:rPr>
            </w:pPr>
            <w:r>
              <w:rPr>
                <w:sz w:val="26"/>
                <w:szCs w:val="26"/>
              </w:rPr>
              <w:t>Đáp ứng</w:t>
            </w:r>
          </w:p>
        </w:tc>
        <w:tc>
          <w:tcPr>
            <w:tcW w:w="1490" w:type="dxa"/>
            <w:gridSpan w:val="2"/>
            <w:vAlign w:val="center"/>
          </w:tcPr>
          <w:p w14:paraId="5E5A3A93" w14:textId="77777777" w:rsidR="00AD5C0F" w:rsidRPr="00901F10" w:rsidRDefault="00AD5C0F" w:rsidP="00AD5C0F">
            <w:pPr>
              <w:spacing w:before="60"/>
              <w:contextualSpacing/>
              <w:jc w:val="center"/>
              <w:rPr>
                <w:sz w:val="26"/>
                <w:szCs w:val="26"/>
              </w:rPr>
            </w:pPr>
          </w:p>
        </w:tc>
        <w:tc>
          <w:tcPr>
            <w:tcW w:w="1490" w:type="dxa"/>
            <w:vAlign w:val="center"/>
          </w:tcPr>
          <w:p w14:paraId="181E9D4C" w14:textId="23EBC28C" w:rsidR="00AD5C0F" w:rsidRPr="00901F10" w:rsidRDefault="00AD5C0F" w:rsidP="00AD5C0F">
            <w:pPr>
              <w:spacing w:before="60"/>
              <w:contextualSpacing/>
              <w:jc w:val="center"/>
              <w:rPr>
                <w:sz w:val="26"/>
                <w:szCs w:val="26"/>
              </w:rPr>
            </w:pPr>
            <w:r>
              <w:rPr>
                <w:sz w:val="26"/>
                <w:szCs w:val="26"/>
              </w:rPr>
              <w:t>Không đáp ứng</w:t>
            </w:r>
          </w:p>
        </w:tc>
      </w:tr>
      <w:tr w:rsidR="00AD5C0F" w:rsidRPr="00901F10" w14:paraId="3FEF33C0" w14:textId="698519D1" w:rsidTr="00D707C0">
        <w:trPr>
          <w:trHeight w:val="20"/>
        </w:trPr>
        <w:tc>
          <w:tcPr>
            <w:tcW w:w="710" w:type="dxa"/>
            <w:vMerge w:val="restart"/>
            <w:tcBorders>
              <w:top w:val="single" w:sz="4" w:space="0" w:color="auto"/>
              <w:left w:val="single" w:sz="4" w:space="0" w:color="auto"/>
              <w:right w:val="single" w:sz="4" w:space="0" w:color="auto"/>
            </w:tcBorders>
            <w:noWrap/>
            <w:vAlign w:val="center"/>
          </w:tcPr>
          <w:p w14:paraId="511D523A" w14:textId="77777777" w:rsidR="00AD5C0F" w:rsidRPr="00901F10" w:rsidRDefault="00AD5C0F" w:rsidP="00AD5C0F">
            <w:pPr>
              <w:spacing w:before="60"/>
              <w:jc w:val="center"/>
              <w:rPr>
                <w:sz w:val="26"/>
                <w:szCs w:val="26"/>
                <w:lang w:eastAsia="vi-VN"/>
              </w:rPr>
            </w:pPr>
            <w:r w:rsidRPr="00901F10">
              <w:rPr>
                <w:sz w:val="26"/>
                <w:szCs w:val="26"/>
                <w:lang w:eastAsia="vi-VN"/>
              </w:rPr>
              <w:t>2</w:t>
            </w:r>
          </w:p>
        </w:tc>
        <w:tc>
          <w:tcPr>
            <w:tcW w:w="3799" w:type="dxa"/>
            <w:vMerge w:val="restart"/>
            <w:tcBorders>
              <w:top w:val="single" w:sz="4" w:space="0" w:color="auto"/>
              <w:left w:val="single" w:sz="4" w:space="0" w:color="auto"/>
              <w:right w:val="single" w:sz="4" w:space="0" w:color="auto"/>
            </w:tcBorders>
            <w:noWrap/>
            <w:vAlign w:val="center"/>
          </w:tcPr>
          <w:p w14:paraId="6CE85A60" w14:textId="77777777" w:rsidR="00AD5C0F" w:rsidRPr="00901F10" w:rsidRDefault="00AD5C0F" w:rsidP="00AD5C0F">
            <w:pPr>
              <w:spacing w:before="60"/>
              <w:contextualSpacing/>
              <w:rPr>
                <w:sz w:val="26"/>
                <w:szCs w:val="26"/>
              </w:rPr>
            </w:pPr>
            <w:r w:rsidRPr="00901F10">
              <w:rPr>
                <w:sz w:val="26"/>
                <w:szCs w:val="26"/>
              </w:rPr>
              <w:t>Hạng mục thử nghiệm/kiểm định</w:t>
            </w:r>
          </w:p>
          <w:p w14:paraId="28E016E1" w14:textId="77777777" w:rsidR="00AD5C0F" w:rsidRPr="00901F10" w:rsidRDefault="00AD5C0F" w:rsidP="00AD5C0F">
            <w:pPr>
              <w:spacing w:before="60"/>
              <w:contextualSpacing/>
              <w:rPr>
                <w:sz w:val="26"/>
                <w:szCs w:val="26"/>
              </w:rPr>
            </w:pPr>
            <w:r w:rsidRPr="00901F10">
              <w:rPr>
                <w:sz w:val="26"/>
                <w:szCs w:val="26"/>
              </w:rPr>
              <w:t>Cấp độ 2 – Offline</w:t>
            </w:r>
          </w:p>
        </w:tc>
        <w:tc>
          <w:tcPr>
            <w:tcW w:w="5557" w:type="dxa"/>
            <w:tcBorders>
              <w:top w:val="single" w:sz="4" w:space="0" w:color="auto"/>
              <w:left w:val="single" w:sz="4" w:space="0" w:color="auto"/>
              <w:right w:val="single" w:sz="4" w:space="0" w:color="auto"/>
            </w:tcBorders>
            <w:noWrap/>
          </w:tcPr>
          <w:p w14:paraId="37DA6EE9" w14:textId="77777777" w:rsidR="00AD5C0F" w:rsidRPr="00901F10" w:rsidRDefault="00AD5C0F" w:rsidP="00AD5C0F">
            <w:pPr>
              <w:rPr>
                <w:sz w:val="26"/>
                <w:szCs w:val="26"/>
              </w:rPr>
            </w:pPr>
            <w:r w:rsidRPr="00901F10">
              <w:rPr>
                <w:sz w:val="26"/>
                <w:szCs w:val="26"/>
              </w:rPr>
              <w:t xml:space="preserve">Kiểm tra ngoại quan </w:t>
            </w:r>
          </w:p>
        </w:tc>
        <w:tc>
          <w:tcPr>
            <w:tcW w:w="1520" w:type="dxa"/>
            <w:tcBorders>
              <w:top w:val="single" w:sz="4" w:space="0" w:color="auto"/>
              <w:left w:val="single" w:sz="4" w:space="0" w:color="auto"/>
              <w:right w:val="single" w:sz="4" w:space="0" w:color="auto"/>
            </w:tcBorders>
            <w:vAlign w:val="center"/>
          </w:tcPr>
          <w:p w14:paraId="51DDAAD3" w14:textId="26933ED1" w:rsidR="00AD5C0F" w:rsidRPr="00901F10" w:rsidRDefault="00AD5C0F" w:rsidP="00AD5C0F">
            <w:pPr>
              <w:spacing w:before="60"/>
              <w:contextualSpacing/>
              <w:jc w:val="center"/>
              <w:rPr>
                <w:sz w:val="26"/>
                <w:szCs w:val="26"/>
              </w:rPr>
            </w:pPr>
            <w:r>
              <w:rPr>
                <w:sz w:val="26"/>
                <w:szCs w:val="26"/>
              </w:rPr>
              <w:t>Đáp ứng</w:t>
            </w:r>
          </w:p>
        </w:tc>
        <w:tc>
          <w:tcPr>
            <w:tcW w:w="1490" w:type="dxa"/>
            <w:gridSpan w:val="2"/>
            <w:vAlign w:val="center"/>
          </w:tcPr>
          <w:p w14:paraId="1C725BF5" w14:textId="77777777" w:rsidR="00AD5C0F" w:rsidRPr="00901F10" w:rsidRDefault="00AD5C0F" w:rsidP="00AD5C0F">
            <w:pPr>
              <w:spacing w:before="60"/>
              <w:contextualSpacing/>
              <w:jc w:val="center"/>
              <w:rPr>
                <w:sz w:val="26"/>
                <w:szCs w:val="26"/>
              </w:rPr>
            </w:pPr>
          </w:p>
        </w:tc>
        <w:tc>
          <w:tcPr>
            <w:tcW w:w="1490" w:type="dxa"/>
            <w:vAlign w:val="center"/>
          </w:tcPr>
          <w:p w14:paraId="323C5C7D" w14:textId="79DD961D" w:rsidR="00AD5C0F" w:rsidRPr="00901F10" w:rsidRDefault="00AD5C0F" w:rsidP="00AD5C0F">
            <w:pPr>
              <w:spacing w:before="60"/>
              <w:contextualSpacing/>
              <w:jc w:val="center"/>
              <w:rPr>
                <w:sz w:val="26"/>
                <w:szCs w:val="26"/>
              </w:rPr>
            </w:pPr>
            <w:r>
              <w:rPr>
                <w:sz w:val="26"/>
                <w:szCs w:val="26"/>
              </w:rPr>
              <w:t>Không đáp ứng</w:t>
            </w:r>
          </w:p>
        </w:tc>
      </w:tr>
      <w:tr w:rsidR="00AD5C0F" w:rsidRPr="00901F10" w14:paraId="087FDDE5" w14:textId="50B50106" w:rsidTr="00D707C0">
        <w:trPr>
          <w:trHeight w:val="20"/>
        </w:trPr>
        <w:tc>
          <w:tcPr>
            <w:tcW w:w="710" w:type="dxa"/>
            <w:vMerge/>
            <w:tcBorders>
              <w:left w:val="single" w:sz="4" w:space="0" w:color="auto"/>
              <w:right w:val="single" w:sz="4" w:space="0" w:color="auto"/>
            </w:tcBorders>
            <w:noWrap/>
            <w:vAlign w:val="center"/>
          </w:tcPr>
          <w:p w14:paraId="56A11115" w14:textId="77777777" w:rsidR="00AD5C0F" w:rsidRPr="00901F10" w:rsidRDefault="00AD5C0F" w:rsidP="00AD5C0F">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7C1945A4" w14:textId="77777777" w:rsidR="00AD5C0F" w:rsidRPr="00901F10" w:rsidRDefault="00AD5C0F" w:rsidP="00AD5C0F">
            <w:pPr>
              <w:spacing w:before="60"/>
              <w:contextualSpacing/>
              <w:rPr>
                <w:sz w:val="26"/>
                <w:szCs w:val="26"/>
              </w:rPr>
            </w:pPr>
          </w:p>
        </w:tc>
        <w:tc>
          <w:tcPr>
            <w:tcW w:w="5557" w:type="dxa"/>
            <w:tcBorders>
              <w:left w:val="single" w:sz="4" w:space="0" w:color="auto"/>
              <w:right w:val="single" w:sz="4" w:space="0" w:color="auto"/>
            </w:tcBorders>
          </w:tcPr>
          <w:p w14:paraId="70919DCF" w14:textId="77777777" w:rsidR="00AD5C0F" w:rsidRPr="00901F10" w:rsidRDefault="00AD5C0F" w:rsidP="00AD5C0F">
            <w:pPr>
              <w:rPr>
                <w:sz w:val="26"/>
                <w:szCs w:val="26"/>
              </w:rPr>
            </w:pPr>
            <w:r w:rsidRPr="00901F10">
              <w:rPr>
                <w:sz w:val="26"/>
                <w:szCs w:val="26"/>
              </w:rPr>
              <w:t xml:space="preserve">Đo điện trở cách điện </w:t>
            </w:r>
          </w:p>
        </w:tc>
        <w:tc>
          <w:tcPr>
            <w:tcW w:w="1520" w:type="dxa"/>
            <w:tcBorders>
              <w:left w:val="single" w:sz="4" w:space="0" w:color="auto"/>
              <w:right w:val="single" w:sz="4" w:space="0" w:color="auto"/>
            </w:tcBorders>
            <w:vAlign w:val="center"/>
          </w:tcPr>
          <w:p w14:paraId="1D600A82" w14:textId="44D4CD99" w:rsidR="00AD5C0F" w:rsidRPr="00901F10" w:rsidRDefault="00AD5C0F" w:rsidP="00AD5C0F">
            <w:pPr>
              <w:spacing w:before="60"/>
              <w:jc w:val="center"/>
              <w:rPr>
                <w:sz w:val="26"/>
                <w:szCs w:val="26"/>
                <w:lang w:eastAsia="vi-VN"/>
              </w:rPr>
            </w:pPr>
            <w:r>
              <w:rPr>
                <w:sz w:val="26"/>
                <w:szCs w:val="26"/>
              </w:rPr>
              <w:t>Đáp ứng</w:t>
            </w:r>
          </w:p>
        </w:tc>
        <w:tc>
          <w:tcPr>
            <w:tcW w:w="1490" w:type="dxa"/>
            <w:gridSpan w:val="2"/>
            <w:vAlign w:val="center"/>
          </w:tcPr>
          <w:p w14:paraId="799EF72A" w14:textId="77777777" w:rsidR="00AD5C0F" w:rsidRPr="00901F10" w:rsidRDefault="00AD5C0F" w:rsidP="00AD5C0F">
            <w:pPr>
              <w:spacing w:before="60"/>
              <w:jc w:val="center"/>
              <w:rPr>
                <w:sz w:val="26"/>
                <w:szCs w:val="26"/>
                <w:lang w:eastAsia="vi-VN"/>
              </w:rPr>
            </w:pPr>
          </w:p>
        </w:tc>
        <w:tc>
          <w:tcPr>
            <w:tcW w:w="1490" w:type="dxa"/>
            <w:vAlign w:val="center"/>
          </w:tcPr>
          <w:p w14:paraId="4AF5264F" w14:textId="32E03230" w:rsidR="00AD5C0F" w:rsidRPr="00901F10" w:rsidRDefault="00AD5C0F" w:rsidP="00AD5C0F">
            <w:pPr>
              <w:spacing w:before="60"/>
              <w:jc w:val="center"/>
              <w:rPr>
                <w:sz w:val="26"/>
                <w:szCs w:val="26"/>
                <w:lang w:eastAsia="vi-VN"/>
              </w:rPr>
            </w:pPr>
            <w:r>
              <w:rPr>
                <w:sz w:val="26"/>
                <w:szCs w:val="26"/>
              </w:rPr>
              <w:t>Không đáp ứng</w:t>
            </w:r>
          </w:p>
        </w:tc>
      </w:tr>
    </w:tbl>
    <w:p w14:paraId="2C70444D" w14:textId="77777777" w:rsidR="008516AB" w:rsidRPr="00901F10" w:rsidRDefault="008516AB" w:rsidP="008516AB">
      <w:pPr>
        <w:spacing w:before="40" w:after="40"/>
        <w:rPr>
          <w:sz w:val="26"/>
          <w:szCs w:val="26"/>
        </w:rPr>
      </w:pPr>
    </w:p>
    <w:p w14:paraId="69F91AF5" w14:textId="77777777" w:rsidR="008516AB" w:rsidRPr="00901F10" w:rsidRDefault="008516AB" w:rsidP="008516AB">
      <w:pPr>
        <w:spacing w:before="40" w:after="40"/>
        <w:rPr>
          <w:b/>
          <w:bCs/>
          <w:sz w:val="26"/>
          <w:szCs w:val="26"/>
        </w:rPr>
      </w:pPr>
      <w:r w:rsidRPr="00901F10">
        <w:rPr>
          <w:b/>
          <w:bCs/>
          <w:sz w:val="26"/>
          <w:szCs w:val="26"/>
        </w:rPr>
        <w:t>10. Thử nghiệm/kiểm định Cáp ngầm</w:t>
      </w:r>
    </w:p>
    <w:tbl>
      <w:tblPr>
        <w:tblW w:w="145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799"/>
        <w:gridCol w:w="5557"/>
        <w:gridCol w:w="1520"/>
        <w:gridCol w:w="1490"/>
        <w:gridCol w:w="1490"/>
      </w:tblGrid>
      <w:tr w:rsidR="00AC38CC" w:rsidRPr="00901F10" w14:paraId="469ABAB6" w14:textId="633602A0" w:rsidTr="001E767E">
        <w:trPr>
          <w:trHeight w:val="164"/>
        </w:trPr>
        <w:tc>
          <w:tcPr>
            <w:tcW w:w="710" w:type="dxa"/>
            <w:vMerge w:val="restart"/>
            <w:tcBorders>
              <w:top w:val="single" w:sz="4" w:space="0" w:color="auto"/>
              <w:left w:val="single" w:sz="4" w:space="0" w:color="auto"/>
              <w:right w:val="single" w:sz="4" w:space="0" w:color="auto"/>
            </w:tcBorders>
            <w:noWrap/>
            <w:vAlign w:val="center"/>
            <w:hideMark/>
          </w:tcPr>
          <w:p w14:paraId="148C12CE" w14:textId="77777777" w:rsidR="00AC38CC" w:rsidRPr="00901F10" w:rsidRDefault="00AC38CC" w:rsidP="00AC38CC">
            <w:pPr>
              <w:spacing w:before="60"/>
              <w:ind w:left="-130" w:firstLine="130"/>
              <w:jc w:val="center"/>
              <w:rPr>
                <w:b/>
                <w:sz w:val="26"/>
                <w:szCs w:val="26"/>
                <w:lang w:eastAsia="vi-VN"/>
              </w:rPr>
            </w:pPr>
            <w:r w:rsidRPr="00901F10">
              <w:rPr>
                <w:b/>
                <w:sz w:val="26"/>
                <w:szCs w:val="26"/>
                <w:lang w:eastAsia="vi-VN"/>
              </w:rPr>
              <w:t>Stt</w:t>
            </w:r>
          </w:p>
        </w:tc>
        <w:tc>
          <w:tcPr>
            <w:tcW w:w="3799" w:type="dxa"/>
            <w:vMerge w:val="restart"/>
            <w:tcBorders>
              <w:top w:val="single" w:sz="4" w:space="0" w:color="auto"/>
              <w:left w:val="single" w:sz="4" w:space="0" w:color="auto"/>
              <w:right w:val="single" w:sz="4" w:space="0" w:color="auto"/>
            </w:tcBorders>
            <w:noWrap/>
            <w:vAlign w:val="center"/>
            <w:hideMark/>
          </w:tcPr>
          <w:p w14:paraId="5CBA2E98" w14:textId="77777777" w:rsidR="00AC38CC" w:rsidRPr="00901F10" w:rsidRDefault="00AC38CC" w:rsidP="00AC38CC">
            <w:pPr>
              <w:spacing w:before="60"/>
              <w:jc w:val="center"/>
              <w:rPr>
                <w:b/>
                <w:sz w:val="26"/>
                <w:szCs w:val="26"/>
                <w:lang w:eastAsia="vi-VN"/>
              </w:rPr>
            </w:pPr>
            <w:r w:rsidRPr="00901F10">
              <w:rPr>
                <w:b/>
                <w:sz w:val="26"/>
                <w:szCs w:val="26"/>
                <w:lang w:eastAsia="vi-VN"/>
              </w:rPr>
              <w:t>Mô tả</w:t>
            </w:r>
          </w:p>
        </w:tc>
        <w:tc>
          <w:tcPr>
            <w:tcW w:w="5557" w:type="dxa"/>
            <w:vMerge w:val="restart"/>
            <w:tcBorders>
              <w:top w:val="single" w:sz="4" w:space="0" w:color="auto"/>
              <w:left w:val="single" w:sz="4" w:space="0" w:color="auto"/>
              <w:right w:val="single" w:sz="4" w:space="0" w:color="auto"/>
            </w:tcBorders>
            <w:noWrap/>
            <w:vAlign w:val="center"/>
            <w:hideMark/>
          </w:tcPr>
          <w:p w14:paraId="6D9A5B2D" w14:textId="77777777" w:rsidR="00AC38CC" w:rsidRPr="00901F10" w:rsidRDefault="00AC38CC" w:rsidP="00AC38CC">
            <w:pPr>
              <w:spacing w:before="60"/>
              <w:jc w:val="center"/>
              <w:rPr>
                <w:b/>
                <w:sz w:val="26"/>
                <w:szCs w:val="26"/>
                <w:lang w:eastAsia="vi-VN"/>
              </w:rPr>
            </w:pPr>
            <w:r w:rsidRPr="00901F10">
              <w:rPr>
                <w:b/>
                <w:sz w:val="26"/>
                <w:szCs w:val="26"/>
                <w:lang w:eastAsia="vi-VN"/>
              </w:rPr>
              <w:t>Yêu cầu</w:t>
            </w:r>
          </w:p>
        </w:tc>
        <w:tc>
          <w:tcPr>
            <w:tcW w:w="4500" w:type="dxa"/>
            <w:gridSpan w:val="3"/>
            <w:tcBorders>
              <w:top w:val="single" w:sz="4" w:space="0" w:color="auto"/>
              <w:left w:val="single" w:sz="4" w:space="0" w:color="auto"/>
              <w:bottom w:val="single" w:sz="4" w:space="0" w:color="auto"/>
            </w:tcBorders>
            <w:vAlign w:val="center"/>
          </w:tcPr>
          <w:p w14:paraId="2A0FA09F" w14:textId="4E0F32B3" w:rsidR="00AC38CC" w:rsidRPr="00901F10" w:rsidRDefault="00AC38CC" w:rsidP="00AC38CC">
            <w:pPr>
              <w:spacing w:before="60"/>
              <w:jc w:val="center"/>
              <w:rPr>
                <w:b/>
                <w:sz w:val="26"/>
                <w:szCs w:val="26"/>
                <w:lang w:eastAsia="vi-VN"/>
              </w:rPr>
            </w:pPr>
            <w:r w:rsidRPr="00FA3934">
              <w:rPr>
                <w:b/>
                <w:sz w:val="26"/>
                <w:szCs w:val="26"/>
                <w:lang w:eastAsia="vi-VN"/>
              </w:rPr>
              <w:t>Đánh giá tính đáp ứng</w:t>
            </w:r>
          </w:p>
        </w:tc>
      </w:tr>
      <w:tr w:rsidR="00AC38CC" w:rsidRPr="00901F10" w14:paraId="69C4BED4" w14:textId="77777777" w:rsidTr="00AC38CC">
        <w:trPr>
          <w:trHeight w:val="163"/>
        </w:trPr>
        <w:tc>
          <w:tcPr>
            <w:tcW w:w="710" w:type="dxa"/>
            <w:vMerge/>
            <w:tcBorders>
              <w:left w:val="single" w:sz="4" w:space="0" w:color="auto"/>
              <w:bottom w:val="single" w:sz="4" w:space="0" w:color="auto"/>
              <w:right w:val="single" w:sz="4" w:space="0" w:color="auto"/>
            </w:tcBorders>
            <w:noWrap/>
            <w:vAlign w:val="center"/>
          </w:tcPr>
          <w:p w14:paraId="7D5A4228" w14:textId="77777777" w:rsidR="00AC38CC" w:rsidRPr="00901F10" w:rsidRDefault="00AC38CC" w:rsidP="00AC38CC">
            <w:pPr>
              <w:spacing w:before="60"/>
              <w:ind w:left="-130" w:firstLine="130"/>
              <w:jc w:val="center"/>
              <w:rPr>
                <w:b/>
                <w:sz w:val="26"/>
                <w:szCs w:val="26"/>
                <w:lang w:eastAsia="vi-VN"/>
              </w:rPr>
            </w:pPr>
          </w:p>
        </w:tc>
        <w:tc>
          <w:tcPr>
            <w:tcW w:w="3799" w:type="dxa"/>
            <w:vMerge/>
            <w:tcBorders>
              <w:left w:val="single" w:sz="4" w:space="0" w:color="auto"/>
              <w:bottom w:val="single" w:sz="4" w:space="0" w:color="auto"/>
              <w:right w:val="single" w:sz="4" w:space="0" w:color="auto"/>
            </w:tcBorders>
            <w:noWrap/>
            <w:vAlign w:val="center"/>
          </w:tcPr>
          <w:p w14:paraId="0AA8E27C" w14:textId="77777777" w:rsidR="00AC38CC" w:rsidRPr="00901F10" w:rsidRDefault="00AC38CC" w:rsidP="00AC38CC">
            <w:pPr>
              <w:spacing w:before="60"/>
              <w:jc w:val="center"/>
              <w:rPr>
                <w:b/>
                <w:sz w:val="26"/>
                <w:szCs w:val="26"/>
                <w:lang w:eastAsia="vi-VN"/>
              </w:rPr>
            </w:pPr>
          </w:p>
        </w:tc>
        <w:tc>
          <w:tcPr>
            <w:tcW w:w="5557" w:type="dxa"/>
            <w:vMerge/>
            <w:tcBorders>
              <w:left w:val="single" w:sz="4" w:space="0" w:color="auto"/>
              <w:bottom w:val="single" w:sz="4" w:space="0" w:color="auto"/>
              <w:right w:val="single" w:sz="4" w:space="0" w:color="auto"/>
            </w:tcBorders>
            <w:noWrap/>
            <w:vAlign w:val="center"/>
          </w:tcPr>
          <w:p w14:paraId="0C055C88" w14:textId="77777777" w:rsidR="00AC38CC" w:rsidRPr="00901F10" w:rsidRDefault="00AC38CC" w:rsidP="00AC38CC">
            <w:pPr>
              <w:spacing w:before="60"/>
              <w:jc w:val="center"/>
              <w:rPr>
                <w:b/>
                <w:sz w:val="26"/>
                <w:szCs w:val="26"/>
                <w:lang w:eastAsia="vi-VN"/>
              </w:rPr>
            </w:pPr>
          </w:p>
        </w:tc>
        <w:tc>
          <w:tcPr>
            <w:tcW w:w="1520" w:type="dxa"/>
            <w:tcBorders>
              <w:top w:val="single" w:sz="4" w:space="0" w:color="auto"/>
              <w:left w:val="single" w:sz="4" w:space="0" w:color="auto"/>
              <w:bottom w:val="single" w:sz="4" w:space="0" w:color="auto"/>
            </w:tcBorders>
            <w:vAlign w:val="center"/>
          </w:tcPr>
          <w:p w14:paraId="62D8DA57" w14:textId="173C6720" w:rsidR="00AC38CC" w:rsidRPr="00901F10" w:rsidRDefault="00AC38CC" w:rsidP="00AC38CC">
            <w:pPr>
              <w:spacing w:before="60"/>
              <w:jc w:val="center"/>
              <w:rPr>
                <w:b/>
                <w:sz w:val="26"/>
                <w:szCs w:val="26"/>
                <w:lang w:eastAsia="vi-VN"/>
              </w:rPr>
            </w:pPr>
            <w:r w:rsidRPr="00FA3934">
              <w:rPr>
                <w:b/>
                <w:bCs/>
                <w:sz w:val="26"/>
                <w:szCs w:val="26"/>
              </w:rPr>
              <w:t>Đạt</w:t>
            </w:r>
          </w:p>
        </w:tc>
        <w:tc>
          <w:tcPr>
            <w:tcW w:w="1490" w:type="dxa"/>
            <w:tcBorders>
              <w:top w:val="single" w:sz="4" w:space="0" w:color="auto"/>
              <w:left w:val="single" w:sz="4" w:space="0" w:color="auto"/>
              <w:bottom w:val="single" w:sz="4" w:space="0" w:color="auto"/>
            </w:tcBorders>
            <w:vAlign w:val="center"/>
          </w:tcPr>
          <w:p w14:paraId="343D1572" w14:textId="034CE72F" w:rsidR="00AC38CC" w:rsidRPr="00901F10" w:rsidRDefault="00AC38CC" w:rsidP="00AC38CC">
            <w:pPr>
              <w:spacing w:before="60"/>
              <w:jc w:val="center"/>
              <w:rPr>
                <w:b/>
                <w:sz w:val="26"/>
                <w:szCs w:val="26"/>
                <w:lang w:eastAsia="vi-VN"/>
              </w:rPr>
            </w:pPr>
            <w:r w:rsidRPr="00FA3934">
              <w:rPr>
                <w:b/>
                <w:bCs/>
                <w:sz w:val="26"/>
                <w:szCs w:val="26"/>
              </w:rPr>
              <w:t>Chấp nhận</w:t>
            </w:r>
          </w:p>
        </w:tc>
        <w:tc>
          <w:tcPr>
            <w:tcW w:w="1490" w:type="dxa"/>
            <w:tcBorders>
              <w:top w:val="single" w:sz="4" w:space="0" w:color="auto"/>
              <w:left w:val="single" w:sz="4" w:space="0" w:color="auto"/>
              <w:bottom w:val="single" w:sz="4" w:space="0" w:color="auto"/>
            </w:tcBorders>
            <w:vAlign w:val="center"/>
          </w:tcPr>
          <w:p w14:paraId="44BB8AB3" w14:textId="384D9E29" w:rsidR="00AC38CC" w:rsidRPr="00901F10" w:rsidRDefault="00AC38CC" w:rsidP="00AC38CC">
            <w:pPr>
              <w:spacing w:before="60"/>
              <w:jc w:val="center"/>
              <w:rPr>
                <w:b/>
                <w:sz w:val="26"/>
                <w:szCs w:val="26"/>
                <w:lang w:eastAsia="vi-VN"/>
              </w:rPr>
            </w:pPr>
            <w:r w:rsidRPr="00FA3934">
              <w:rPr>
                <w:b/>
                <w:bCs/>
                <w:sz w:val="26"/>
                <w:szCs w:val="26"/>
              </w:rPr>
              <w:t>Không đạt</w:t>
            </w:r>
          </w:p>
        </w:tc>
      </w:tr>
      <w:tr w:rsidR="00AC38CC" w:rsidRPr="00901F10" w14:paraId="7C3A0084" w14:textId="3491CE34" w:rsidTr="00EF62BA">
        <w:trPr>
          <w:trHeight w:val="20"/>
        </w:trPr>
        <w:tc>
          <w:tcPr>
            <w:tcW w:w="710" w:type="dxa"/>
            <w:tcBorders>
              <w:top w:val="single" w:sz="4" w:space="0" w:color="auto"/>
              <w:left w:val="single" w:sz="4" w:space="0" w:color="auto"/>
              <w:bottom w:val="single" w:sz="4" w:space="0" w:color="auto"/>
              <w:right w:val="single" w:sz="4" w:space="0" w:color="auto"/>
            </w:tcBorders>
            <w:noWrap/>
            <w:vAlign w:val="center"/>
          </w:tcPr>
          <w:p w14:paraId="38F9C1EB" w14:textId="77777777" w:rsidR="00AC38CC" w:rsidRPr="00901F10" w:rsidRDefault="00AC38CC" w:rsidP="00AC38CC">
            <w:pPr>
              <w:spacing w:before="60"/>
              <w:jc w:val="center"/>
              <w:rPr>
                <w:sz w:val="26"/>
                <w:szCs w:val="26"/>
                <w:lang w:eastAsia="vi-VN"/>
              </w:rPr>
            </w:pPr>
            <w:r w:rsidRPr="00901F10">
              <w:rPr>
                <w:sz w:val="26"/>
                <w:szCs w:val="26"/>
                <w:lang w:eastAsia="vi-VN"/>
              </w:rPr>
              <w:lastRenderedPageBreak/>
              <w:t>1</w:t>
            </w:r>
          </w:p>
        </w:tc>
        <w:tc>
          <w:tcPr>
            <w:tcW w:w="3799" w:type="dxa"/>
            <w:tcBorders>
              <w:top w:val="single" w:sz="4" w:space="0" w:color="auto"/>
              <w:left w:val="single" w:sz="4" w:space="0" w:color="auto"/>
              <w:bottom w:val="single" w:sz="4" w:space="0" w:color="auto"/>
              <w:right w:val="single" w:sz="4" w:space="0" w:color="auto"/>
            </w:tcBorders>
            <w:noWrap/>
            <w:vAlign w:val="center"/>
          </w:tcPr>
          <w:p w14:paraId="60911A21" w14:textId="77777777" w:rsidR="00AC38CC" w:rsidRPr="00901F10" w:rsidRDefault="00AC38CC" w:rsidP="00AC38CC">
            <w:pPr>
              <w:spacing w:before="60"/>
              <w:contextualSpacing/>
              <w:rPr>
                <w:sz w:val="26"/>
                <w:szCs w:val="26"/>
              </w:rPr>
            </w:pPr>
            <w:r w:rsidRPr="00901F10">
              <w:rPr>
                <w:sz w:val="26"/>
                <w:szCs w:val="26"/>
              </w:rPr>
              <w:t>Tiêu chuẩn thử nghiệm/kiểm định</w:t>
            </w:r>
          </w:p>
        </w:tc>
        <w:tc>
          <w:tcPr>
            <w:tcW w:w="5557" w:type="dxa"/>
            <w:tcBorders>
              <w:top w:val="single" w:sz="4" w:space="0" w:color="auto"/>
              <w:left w:val="single" w:sz="4" w:space="0" w:color="auto"/>
              <w:right w:val="single" w:sz="4" w:space="0" w:color="auto"/>
            </w:tcBorders>
            <w:noWrap/>
            <w:vAlign w:val="center"/>
          </w:tcPr>
          <w:p w14:paraId="39A441F3" w14:textId="77777777" w:rsidR="00AC38CC" w:rsidRPr="00901F10" w:rsidRDefault="00AC38CC" w:rsidP="00AC38CC">
            <w:pPr>
              <w:spacing w:before="60"/>
              <w:contextualSpacing/>
              <w:rPr>
                <w:sz w:val="26"/>
                <w:szCs w:val="26"/>
              </w:rPr>
            </w:pPr>
            <w:r w:rsidRPr="00901F10">
              <w:rPr>
                <w:sz w:val="26"/>
                <w:szCs w:val="26"/>
              </w:rPr>
              <w:t xml:space="preserve">- Văn bản số 6321/EVN SPC - KT ngày 20/07/2021 và 8767/EVN SPC -KT ngày 01/10/2021 </w:t>
            </w:r>
            <w:proofErr w:type="gramStart"/>
            <w:r w:rsidRPr="00901F10">
              <w:rPr>
                <w:sz w:val="26"/>
                <w:szCs w:val="26"/>
              </w:rPr>
              <w:t>của  Tổng</w:t>
            </w:r>
            <w:proofErr w:type="gramEnd"/>
            <w:r w:rsidRPr="00901F10">
              <w:rPr>
                <w:sz w:val="26"/>
                <w:szCs w:val="26"/>
              </w:rPr>
              <w:t xml:space="preserve"> Công ty Điện </w:t>
            </w:r>
            <w:proofErr w:type="gramStart"/>
            <w:r w:rsidRPr="00901F10">
              <w:rPr>
                <w:sz w:val="26"/>
                <w:szCs w:val="26"/>
              </w:rPr>
              <w:t>lực  miền</w:t>
            </w:r>
            <w:proofErr w:type="gramEnd"/>
            <w:r w:rsidRPr="00901F10">
              <w:rPr>
                <w:sz w:val="26"/>
                <w:szCs w:val="26"/>
              </w:rPr>
              <w:t xml:space="preserve"> </w:t>
            </w:r>
            <w:proofErr w:type="gramStart"/>
            <w:r w:rsidRPr="00901F10">
              <w:rPr>
                <w:sz w:val="26"/>
                <w:szCs w:val="26"/>
              </w:rPr>
              <w:t>Nam;</w:t>
            </w:r>
            <w:proofErr w:type="gramEnd"/>
            <w:r w:rsidRPr="00901F10">
              <w:rPr>
                <w:sz w:val="26"/>
                <w:szCs w:val="26"/>
              </w:rPr>
              <w:t xml:space="preserve"> </w:t>
            </w:r>
          </w:p>
          <w:p w14:paraId="6D82D892" w14:textId="77777777" w:rsidR="00AC38CC" w:rsidRPr="00901F10" w:rsidRDefault="00AC38CC" w:rsidP="00AC38CC">
            <w:pPr>
              <w:spacing w:before="60"/>
              <w:contextualSpacing/>
              <w:rPr>
                <w:sz w:val="26"/>
                <w:szCs w:val="26"/>
              </w:rPr>
            </w:pPr>
            <w:r w:rsidRPr="00901F10">
              <w:rPr>
                <w:sz w:val="26"/>
                <w:szCs w:val="26"/>
              </w:rPr>
              <w:t>- QCVN QTĐ-5:2009/</w:t>
            </w:r>
            <w:proofErr w:type="gramStart"/>
            <w:r w:rsidRPr="00901F10">
              <w:rPr>
                <w:sz w:val="26"/>
                <w:szCs w:val="26"/>
              </w:rPr>
              <w:t>BCT;</w:t>
            </w:r>
            <w:proofErr w:type="gramEnd"/>
          </w:p>
          <w:p w14:paraId="4FBB5C50" w14:textId="77777777" w:rsidR="00AC38CC" w:rsidRPr="00901F10" w:rsidRDefault="00AC38CC" w:rsidP="00AC38CC">
            <w:pPr>
              <w:spacing w:before="60"/>
              <w:contextualSpacing/>
              <w:rPr>
                <w:sz w:val="26"/>
                <w:szCs w:val="26"/>
              </w:rPr>
            </w:pPr>
            <w:r w:rsidRPr="00901F10">
              <w:rPr>
                <w:sz w:val="26"/>
                <w:szCs w:val="26"/>
              </w:rPr>
              <w:t>-  Quy chuẩn kỹ thuật Quốc gia về an toàn điện.</w:t>
            </w:r>
          </w:p>
          <w:p w14:paraId="61D14BE4" w14:textId="77777777" w:rsidR="00AC38CC" w:rsidRPr="00901F10" w:rsidRDefault="00AC38CC" w:rsidP="00AC38CC">
            <w:pPr>
              <w:spacing w:before="60"/>
              <w:contextualSpacing/>
              <w:rPr>
                <w:sz w:val="26"/>
                <w:szCs w:val="26"/>
              </w:rPr>
            </w:pPr>
            <w:r w:rsidRPr="00901F10">
              <w:rPr>
                <w:sz w:val="26"/>
                <w:szCs w:val="26"/>
              </w:rPr>
              <w:t>- Quy chuẩn kỹ thuật Quốc gia về kỹ thuật điện.</w:t>
            </w:r>
          </w:p>
          <w:p w14:paraId="35595A12" w14:textId="77777777" w:rsidR="00AC38CC" w:rsidRPr="00901F10" w:rsidRDefault="00AC38CC" w:rsidP="00AC38CC">
            <w:pPr>
              <w:spacing w:before="60"/>
              <w:contextualSpacing/>
              <w:rPr>
                <w:sz w:val="26"/>
                <w:szCs w:val="26"/>
              </w:rPr>
            </w:pPr>
            <w:r w:rsidRPr="00901F10">
              <w:rPr>
                <w:sz w:val="26"/>
                <w:szCs w:val="26"/>
              </w:rPr>
              <w:t>- TCVN 5935-1:2013 (IEC 60502-1:2009</w:t>
            </w:r>
            <w:proofErr w:type="gramStart"/>
            <w:r w:rsidRPr="00901F10">
              <w:rPr>
                <w:sz w:val="26"/>
                <w:szCs w:val="26"/>
              </w:rPr>
              <w:t>);</w:t>
            </w:r>
            <w:proofErr w:type="gramEnd"/>
          </w:p>
          <w:p w14:paraId="3FE14220" w14:textId="77777777" w:rsidR="00AC38CC" w:rsidRPr="00901F10" w:rsidRDefault="00AC38CC" w:rsidP="00AC38CC">
            <w:pPr>
              <w:spacing w:before="60"/>
              <w:contextualSpacing/>
              <w:rPr>
                <w:sz w:val="26"/>
                <w:szCs w:val="26"/>
              </w:rPr>
            </w:pPr>
            <w:r w:rsidRPr="00901F10">
              <w:rPr>
                <w:sz w:val="26"/>
                <w:szCs w:val="26"/>
              </w:rPr>
              <w:t>- TCVN 5935-2:2013 (IEC 60502-2:2005</w:t>
            </w:r>
            <w:proofErr w:type="gramStart"/>
            <w:r w:rsidRPr="00901F10">
              <w:rPr>
                <w:sz w:val="26"/>
                <w:szCs w:val="26"/>
              </w:rPr>
              <w:t>);</w:t>
            </w:r>
            <w:proofErr w:type="gramEnd"/>
          </w:p>
          <w:p w14:paraId="3FB29A72" w14:textId="77777777" w:rsidR="00AC38CC" w:rsidRPr="00901F10" w:rsidRDefault="00AC38CC" w:rsidP="00AC38CC">
            <w:pPr>
              <w:spacing w:before="60"/>
              <w:contextualSpacing/>
              <w:rPr>
                <w:sz w:val="26"/>
                <w:szCs w:val="26"/>
              </w:rPr>
            </w:pPr>
            <w:r w:rsidRPr="00901F10">
              <w:rPr>
                <w:sz w:val="26"/>
                <w:szCs w:val="26"/>
              </w:rPr>
              <w:t>- TCVN 12226:2018 (IEC 60840:2011</w:t>
            </w:r>
            <w:proofErr w:type="gramStart"/>
            <w:r w:rsidRPr="00901F10">
              <w:rPr>
                <w:sz w:val="26"/>
                <w:szCs w:val="26"/>
              </w:rPr>
              <w:t>);</w:t>
            </w:r>
            <w:proofErr w:type="gramEnd"/>
          </w:p>
          <w:p w14:paraId="41DBD291" w14:textId="77777777" w:rsidR="00AC38CC" w:rsidRPr="00901F10" w:rsidRDefault="00AC38CC" w:rsidP="00AC38CC">
            <w:pPr>
              <w:spacing w:before="60"/>
              <w:contextualSpacing/>
              <w:rPr>
                <w:sz w:val="26"/>
                <w:szCs w:val="26"/>
              </w:rPr>
            </w:pPr>
            <w:r w:rsidRPr="00901F10">
              <w:rPr>
                <w:sz w:val="26"/>
                <w:szCs w:val="26"/>
              </w:rPr>
              <w:t>- TCVN 12227:2018 (IEC 62067:2011</w:t>
            </w:r>
            <w:proofErr w:type="gramStart"/>
            <w:r w:rsidRPr="00901F10">
              <w:rPr>
                <w:sz w:val="26"/>
                <w:szCs w:val="26"/>
              </w:rPr>
              <w:t>);</w:t>
            </w:r>
            <w:proofErr w:type="gramEnd"/>
          </w:p>
          <w:p w14:paraId="2929E5A2" w14:textId="77777777" w:rsidR="00AC38CC" w:rsidRPr="00901F10" w:rsidRDefault="00AC38CC" w:rsidP="00AC38CC">
            <w:pPr>
              <w:spacing w:before="60"/>
              <w:contextualSpacing/>
              <w:rPr>
                <w:sz w:val="26"/>
                <w:szCs w:val="26"/>
              </w:rPr>
            </w:pPr>
            <w:r w:rsidRPr="00901F10">
              <w:rPr>
                <w:sz w:val="26"/>
                <w:szCs w:val="26"/>
              </w:rPr>
              <w:t xml:space="preserve">- IEEE Std </w:t>
            </w:r>
            <w:proofErr w:type="gramStart"/>
            <w:r w:rsidRPr="00901F10">
              <w:rPr>
                <w:sz w:val="26"/>
                <w:szCs w:val="26"/>
              </w:rPr>
              <w:t>400.2-2013;</w:t>
            </w:r>
            <w:proofErr w:type="gramEnd"/>
          </w:p>
          <w:p w14:paraId="475B5357" w14:textId="77777777" w:rsidR="00AC38CC" w:rsidRPr="00901F10" w:rsidRDefault="00AC38CC" w:rsidP="00AC38CC">
            <w:pPr>
              <w:spacing w:before="60"/>
              <w:contextualSpacing/>
              <w:rPr>
                <w:sz w:val="26"/>
                <w:szCs w:val="26"/>
              </w:rPr>
            </w:pPr>
            <w:r w:rsidRPr="00901F10">
              <w:rPr>
                <w:sz w:val="26"/>
                <w:szCs w:val="26"/>
              </w:rPr>
              <w:t>- IEEE Std 400.4-2015</w:t>
            </w:r>
          </w:p>
          <w:p w14:paraId="15990221" w14:textId="77777777" w:rsidR="00AC38CC" w:rsidRPr="00901F10" w:rsidRDefault="00AC38CC" w:rsidP="00AC38CC">
            <w:pPr>
              <w:spacing w:before="60"/>
              <w:contextualSpacing/>
              <w:rPr>
                <w:sz w:val="26"/>
                <w:szCs w:val="26"/>
              </w:rPr>
            </w:pPr>
            <w:r w:rsidRPr="00901F10">
              <w:rPr>
                <w:sz w:val="26"/>
                <w:szCs w:val="26"/>
              </w:rPr>
              <w:t>- Tài liệu kỹ thuật của NSX hoặc tương đương.</w:t>
            </w:r>
          </w:p>
        </w:tc>
        <w:tc>
          <w:tcPr>
            <w:tcW w:w="1520" w:type="dxa"/>
            <w:tcBorders>
              <w:top w:val="single" w:sz="4" w:space="0" w:color="auto"/>
              <w:left w:val="single" w:sz="4" w:space="0" w:color="auto"/>
              <w:right w:val="single" w:sz="4" w:space="0" w:color="auto"/>
            </w:tcBorders>
            <w:vAlign w:val="center"/>
          </w:tcPr>
          <w:p w14:paraId="29F37771" w14:textId="490674E4" w:rsidR="00AC38CC" w:rsidRPr="00901F10" w:rsidRDefault="00AC38CC" w:rsidP="00AC38CC">
            <w:pPr>
              <w:spacing w:before="60"/>
              <w:contextualSpacing/>
              <w:jc w:val="center"/>
              <w:rPr>
                <w:sz w:val="26"/>
                <w:szCs w:val="26"/>
              </w:rPr>
            </w:pPr>
            <w:r>
              <w:rPr>
                <w:sz w:val="26"/>
                <w:szCs w:val="26"/>
              </w:rPr>
              <w:t>Đáp ứng</w:t>
            </w:r>
          </w:p>
        </w:tc>
        <w:tc>
          <w:tcPr>
            <w:tcW w:w="1490" w:type="dxa"/>
            <w:vAlign w:val="center"/>
          </w:tcPr>
          <w:p w14:paraId="327A5702" w14:textId="77777777" w:rsidR="00AC38CC" w:rsidRPr="00901F10" w:rsidRDefault="00AC38CC" w:rsidP="00AC38CC">
            <w:pPr>
              <w:spacing w:before="60"/>
              <w:contextualSpacing/>
              <w:jc w:val="center"/>
              <w:rPr>
                <w:sz w:val="26"/>
                <w:szCs w:val="26"/>
              </w:rPr>
            </w:pPr>
          </w:p>
        </w:tc>
        <w:tc>
          <w:tcPr>
            <w:tcW w:w="1490" w:type="dxa"/>
            <w:vAlign w:val="center"/>
          </w:tcPr>
          <w:p w14:paraId="58A05D95" w14:textId="17BF3901" w:rsidR="00AC38CC" w:rsidRPr="00901F10" w:rsidRDefault="00AC38CC" w:rsidP="00AC38CC">
            <w:pPr>
              <w:spacing w:before="60"/>
              <w:contextualSpacing/>
              <w:jc w:val="center"/>
              <w:rPr>
                <w:sz w:val="26"/>
                <w:szCs w:val="26"/>
              </w:rPr>
            </w:pPr>
            <w:r>
              <w:rPr>
                <w:sz w:val="26"/>
                <w:szCs w:val="26"/>
              </w:rPr>
              <w:t>Không đáp ứng</w:t>
            </w:r>
          </w:p>
        </w:tc>
      </w:tr>
      <w:tr w:rsidR="00AC38CC" w:rsidRPr="00901F10" w14:paraId="0A15BA15" w14:textId="1B32FBEA" w:rsidTr="00EF62BA">
        <w:trPr>
          <w:trHeight w:val="20"/>
        </w:trPr>
        <w:tc>
          <w:tcPr>
            <w:tcW w:w="710" w:type="dxa"/>
            <w:vMerge w:val="restart"/>
            <w:tcBorders>
              <w:top w:val="single" w:sz="4" w:space="0" w:color="auto"/>
              <w:left w:val="single" w:sz="4" w:space="0" w:color="auto"/>
              <w:right w:val="single" w:sz="4" w:space="0" w:color="auto"/>
            </w:tcBorders>
            <w:noWrap/>
            <w:vAlign w:val="center"/>
          </w:tcPr>
          <w:p w14:paraId="5832B952" w14:textId="77777777" w:rsidR="00AC38CC" w:rsidRPr="00901F10" w:rsidRDefault="00AC38CC" w:rsidP="00AC38CC">
            <w:pPr>
              <w:spacing w:before="60"/>
              <w:jc w:val="center"/>
              <w:rPr>
                <w:sz w:val="26"/>
                <w:szCs w:val="26"/>
                <w:lang w:eastAsia="vi-VN"/>
              </w:rPr>
            </w:pPr>
            <w:r w:rsidRPr="00901F10">
              <w:rPr>
                <w:sz w:val="26"/>
                <w:szCs w:val="26"/>
                <w:lang w:eastAsia="vi-VN"/>
              </w:rPr>
              <w:t>2</w:t>
            </w:r>
          </w:p>
        </w:tc>
        <w:tc>
          <w:tcPr>
            <w:tcW w:w="3799" w:type="dxa"/>
            <w:vMerge w:val="restart"/>
            <w:tcBorders>
              <w:top w:val="single" w:sz="4" w:space="0" w:color="auto"/>
              <w:left w:val="single" w:sz="4" w:space="0" w:color="auto"/>
              <w:right w:val="single" w:sz="4" w:space="0" w:color="auto"/>
            </w:tcBorders>
            <w:noWrap/>
            <w:vAlign w:val="center"/>
          </w:tcPr>
          <w:p w14:paraId="2CFC51E3" w14:textId="77777777" w:rsidR="00AC38CC" w:rsidRPr="00901F10" w:rsidRDefault="00AC38CC" w:rsidP="00AC38CC">
            <w:pPr>
              <w:spacing w:before="60"/>
              <w:contextualSpacing/>
              <w:rPr>
                <w:sz w:val="26"/>
                <w:szCs w:val="26"/>
              </w:rPr>
            </w:pPr>
            <w:r w:rsidRPr="00901F10">
              <w:rPr>
                <w:sz w:val="26"/>
                <w:szCs w:val="26"/>
              </w:rPr>
              <w:t>Hạng mục thử nghiệm/kiểm định</w:t>
            </w:r>
          </w:p>
          <w:p w14:paraId="66DE35CC" w14:textId="77777777" w:rsidR="00AC38CC" w:rsidRPr="00901F10" w:rsidRDefault="00AC38CC" w:rsidP="00AC38CC">
            <w:pPr>
              <w:spacing w:before="60"/>
              <w:contextualSpacing/>
              <w:rPr>
                <w:sz w:val="26"/>
                <w:szCs w:val="26"/>
              </w:rPr>
            </w:pPr>
            <w:r w:rsidRPr="00901F10">
              <w:rPr>
                <w:sz w:val="26"/>
                <w:szCs w:val="26"/>
              </w:rPr>
              <w:t>Cấp độ 2 – Offline</w:t>
            </w:r>
          </w:p>
        </w:tc>
        <w:tc>
          <w:tcPr>
            <w:tcW w:w="5557" w:type="dxa"/>
            <w:tcBorders>
              <w:top w:val="single" w:sz="4" w:space="0" w:color="auto"/>
              <w:left w:val="single" w:sz="4" w:space="0" w:color="auto"/>
              <w:right w:val="single" w:sz="4" w:space="0" w:color="auto"/>
            </w:tcBorders>
            <w:noWrap/>
          </w:tcPr>
          <w:p w14:paraId="75C2C61F" w14:textId="77777777" w:rsidR="00AC38CC" w:rsidRPr="00901F10" w:rsidRDefault="00AC38CC" w:rsidP="00AC38CC">
            <w:pPr>
              <w:rPr>
                <w:sz w:val="26"/>
                <w:szCs w:val="26"/>
              </w:rPr>
            </w:pPr>
            <w:r w:rsidRPr="00901F10">
              <w:rPr>
                <w:sz w:val="26"/>
                <w:szCs w:val="26"/>
              </w:rPr>
              <w:t>Kiểm tra bên ngoài</w:t>
            </w:r>
          </w:p>
        </w:tc>
        <w:tc>
          <w:tcPr>
            <w:tcW w:w="1520" w:type="dxa"/>
            <w:tcBorders>
              <w:top w:val="single" w:sz="4" w:space="0" w:color="auto"/>
              <w:left w:val="single" w:sz="4" w:space="0" w:color="auto"/>
              <w:right w:val="single" w:sz="4" w:space="0" w:color="auto"/>
            </w:tcBorders>
            <w:vAlign w:val="center"/>
          </w:tcPr>
          <w:p w14:paraId="4C378C7F" w14:textId="1DFA9D9A" w:rsidR="00AC38CC" w:rsidRPr="00901F10" w:rsidRDefault="00AC38CC" w:rsidP="00AC38CC">
            <w:pPr>
              <w:spacing w:before="60"/>
              <w:contextualSpacing/>
              <w:jc w:val="center"/>
              <w:rPr>
                <w:sz w:val="26"/>
                <w:szCs w:val="26"/>
              </w:rPr>
            </w:pPr>
            <w:r>
              <w:rPr>
                <w:sz w:val="26"/>
                <w:szCs w:val="26"/>
              </w:rPr>
              <w:t>Đáp ứng</w:t>
            </w:r>
          </w:p>
        </w:tc>
        <w:tc>
          <w:tcPr>
            <w:tcW w:w="1490" w:type="dxa"/>
            <w:vAlign w:val="center"/>
          </w:tcPr>
          <w:p w14:paraId="3FB42AE6" w14:textId="77777777" w:rsidR="00AC38CC" w:rsidRPr="00901F10" w:rsidRDefault="00AC38CC" w:rsidP="00AC38CC">
            <w:pPr>
              <w:spacing w:before="60"/>
              <w:contextualSpacing/>
              <w:jc w:val="center"/>
              <w:rPr>
                <w:sz w:val="26"/>
                <w:szCs w:val="26"/>
              </w:rPr>
            </w:pPr>
          </w:p>
        </w:tc>
        <w:tc>
          <w:tcPr>
            <w:tcW w:w="1490" w:type="dxa"/>
            <w:vAlign w:val="center"/>
          </w:tcPr>
          <w:p w14:paraId="0DF7113C" w14:textId="327CE64D" w:rsidR="00AC38CC" w:rsidRPr="00901F10" w:rsidRDefault="00AC38CC" w:rsidP="00AC38CC">
            <w:pPr>
              <w:spacing w:before="60"/>
              <w:contextualSpacing/>
              <w:jc w:val="center"/>
              <w:rPr>
                <w:sz w:val="26"/>
                <w:szCs w:val="26"/>
              </w:rPr>
            </w:pPr>
            <w:r>
              <w:rPr>
                <w:sz w:val="26"/>
                <w:szCs w:val="26"/>
              </w:rPr>
              <w:t>Không đáp ứng</w:t>
            </w:r>
          </w:p>
        </w:tc>
      </w:tr>
      <w:tr w:rsidR="00AC38CC" w:rsidRPr="00901F10" w14:paraId="7E6D4034" w14:textId="5A5CDA60" w:rsidTr="00EF62BA">
        <w:trPr>
          <w:trHeight w:val="20"/>
        </w:trPr>
        <w:tc>
          <w:tcPr>
            <w:tcW w:w="710" w:type="dxa"/>
            <w:vMerge/>
            <w:tcBorders>
              <w:left w:val="single" w:sz="4" w:space="0" w:color="auto"/>
              <w:right w:val="single" w:sz="4" w:space="0" w:color="auto"/>
            </w:tcBorders>
            <w:noWrap/>
            <w:vAlign w:val="center"/>
          </w:tcPr>
          <w:p w14:paraId="7E907837" w14:textId="77777777" w:rsidR="00AC38CC" w:rsidRPr="00901F10" w:rsidRDefault="00AC38CC" w:rsidP="00AC38CC">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0760C5DA" w14:textId="77777777" w:rsidR="00AC38CC" w:rsidRPr="00901F10" w:rsidRDefault="00AC38CC" w:rsidP="00AC38CC">
            <w:pPr>
              <w:spacing w:before="60"/>
              <w:contextualSpacing/>
              <w:rPr>
                <w:sz w:val="26"/>
                <w:szCs w:val="26"/>
              </w:rPr>
            </w:pPr>
          </w:p>
        </w:tc>
        <w:tc>
          <w:tcPr>
            <w:tcW w:w="5557" w:type="dxa"/>
            <w:tcBorders>
              <w:left w:val="single" w:sz="4" w:space="0" w:color="auto"/>
              <w:right w:val="single" w:sz="4" w:space="0" w:color="auto"/>
            </w:tcBorders>
          </w:tcPr>
          <w:p w14:paraId="2692F704" w14:textId="77777777" w:rsidR="00AC38CC" w:rsidRPr="00901F10" w:rsidRDefault="00AC38CC" w:rsidP="00AC38CC">
            <w:pPr>
              <w:rPr>
                <w:sz w:val="26"/>
                <w:szCs w:val="26"/>
              </w:rPr>
            </w:pPr>
            <w:r w:rsidRPr="00901F10">
              <w:rPr>
                <w:sz w:val="26"/>
                <w:szCs w:val="26"/>
              </w:rPr>
              <w:t xml:space="preserve">Đo điện trở cách điện </w:t>
            </w:r>
          </w:p>
        </w:tc>
        <w:tc>
          <w:tcPr>
            <w:tcW w:w="1520" w:type="dxa"/>
            <w:tcBorders>
              <w:left w:val="single" w:sz="4" w:space="0" w:color="auto"/>
              <w:right w:val="single" w:sz="4" w:space="0" w:color="auto"/>
            </w:tcBorders>
            <w:vAlign w:val="center"/>
          </w:tcPr>
          <w:p w14:paraId="6F1B1E7B" w14:textId="7C9BEB24" w:rsidR="00AC38CC" w:rsidRPr="00901F10" w:rsidRDefault="00AC38CC" w:rsidP="00AC38CC">
            <w:pPr>
              <w:spacing w:before="60"/>
              <w:jc w:val="center"/>
              <w:rPr>
                <w:sz w:val="26"/>
                <w:szCs w:val="26"/>
                <w:lang w:eastAsia="vi-VN"/>
              </w:rPr>
            </w:pPr>
            <w:r>
              <w:rPr>
                <w:sz w:val="26"/>
                <w:szCs w:val="26"/>
              </w:rPr>
              <w:t>Đáp ứng</w:t>
            </w:r>
          </w:p>
        </w:tc>
        <w:tc>
          <w:tcPr>
            <w:tcW w:w="1490" w:type="dxa"/>
            <w:vAlign w:val="center"/>
          </w:tcPr>
          <w:p w14:paraId="606188FF" w14:textId="77777777" w:rsidR="00AC38CC" w:rsidRPr="00901F10" w:rsidRDefault="00AC38CC" w:rsidP="00AC38CC">
            <w:pPr>
              <w:spacing w:before="60"/>
              <w:jc w:val="center"/>
              <w:rPr>
                <w:sz w:val="26"/>
                <w:szCs w:val="26"/>
                <w:lang w:eastAsia="vi-VN"/>
              </w:rPr>
            </w:pPr>
          </w:p>
        </w:tc>
        <w:tc>
          <w:tcPr>
            <w:tcW w:w="1490" w:type="dxa"/>
            <w:vAlign w:val="center"/>
          </w:tcPr>
          <w:p w14:paraId="37327BD4" w14:textId="0498B5C0" w:rsidR="00AC38CC" w:rsidRPr="00901F10" w:rsidRDefault="00AC38CC" w:rsidP="00AC38CC">
            <w:pPr>
              <w:spacing w:before="60"/>
              <w:jc w:val="center"/>
              <w:rPr>
                <w:sz w:val="26"/>
                <w:szCs w:val="26"/>
                <w:lang w:eastAsia="vi-VN"/>
              </w:rPr>
            </w:pPr>
            <w:r>
              <w:rPr>
                <w:sz w:val="26"/>
                <w:szCs w:val="26"/>
              </w:rPr>
              <w:t>Không đáp ứng</w:t>
            </w:r>
          </w:p>
        </w:tc>
      </w:tr>
      <w:tr w:rsidR="00AC38CC" w:rsidRPr="00901F10" w14:paraId="03E1448E" w14:textId="26C53D86" w:rsidTr="00EF62BA">
        <w:trPr>
          <w:trHeight w:val="20"/>
        </w:trPr>
        <w:tc>
          <w:tcPr>
            <w:tcW w:w="710" w:type="dxa"/>
            <w:vMerge/>
            <w:tcBorders>
              <w:left w:val="single" w:sz="4" w:space="0" w:color="auto"/>
              <w:right w:val="single" w:sz="4" w:space="0" w:color="auto"/>
            </w:tcBorders>
            <w:noWrap/>
            <w:vAlign w:val="center"/>
          </w:tcPr>
          <w:p w14:paraId="4044FDE8" w14:textId="77777777" w:rsidR="00AC38CC" w:rsidRPr="00901F10" w:rsidRDefault="00AC38CC" w:rsidP="00AC38CC">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31CD803A" w14:textId="77777777" w:rsidR="00AC38CC" w:rsidRPr="00901F10" w:rsidRDefault="00AC38CC" w:rsidP="00AC38CC">
            <w:pPr>
              <w:spacing w:before="60"/>
              <w:contextualSpacing/>
              <w:rPr>
                <w:sz w:val="26"/>
                <w:szCs w:val="26"/>
              </w:rPr>
            </w:pPr>
          </w:p>
        </w:tc>
        <w:tc>
          <w:tcPr>
            <w:tcW w:w="5557" w:type="dxa"/>
            <w:tcBorders>
              <w:left w:val="single" w:sz="4" w:space="0" w:color="auto"/>
              <w:right w:val="single" w:sz="4" w:space="0" w:color="auto"/>
            </w:tcBorders>
          </w:tcPr>
          <w:p w14:paraId="33BD0DD5" w14:textId="77777777" w:rsidR="00AC38CC" w:rsidRPr="00901F10" w:rsidRDefault="00AC38CC" w:rsidP="00AC38CC">
            <w:pPr>
              <w:rPr>
                <w:sz w:val="26"/>
                <w:szCs w:val="26"/>
              </w:rPr>
            </w:pPr>
            <w:r w:rsidRPr="00901F10">
              <w:rPr>
                <w:sz w:val="26"/>
                <w:szCs w:val="26"/>
              </w:rPr>
              <w:t>Thí nghiệm VLF/DAC</w:t>
            </w:r>
          </w:p>
        </w:tc>
        <w:tc>
          <w:tcPr>
            <w:tcW w:w="1520" w:type="dxa"/>
            <w:tcBorders>
              <w:left w:val="single" w:sz="4" w:space="0" w:color="auto"/>
              <w:right w:val="single" w:sz="4" w:space="0" w:color="auto"/>
            </w:tcBorders>
            <w:vAlign w:val="center"/>
          </w:tcPr>
          <w:p w14:paraId="76C87945" w14:textId="718128FD" w:rsidR="00AC38CC" w:rsidRPr="00901F10" w:rsidRDefault="00AC38CC" w:rsidP="00AC38CC">
            <w:pPr>
              <w:spacing w:before="60"/>
              <w:jc w:val="center"/>
              <w:rPr>
                <w:sz w:val="26"/>
                <w:szCs w:val="26"/>
                <w:lang w:eastAsia="vi-VN"/>
              </w:rPr>
            </w:pPr>
            <w:r>
              <w:rPr>
                <w:sz w:val="26"/>
                <w:szCs w:val="26"/>
              </w:rPr>
              <w:t>Đáp ứng</w:t>
            </w:r>
          </w:p>
        </w:tc>
        <w:tc>
          <w:tcPr>
            <w:tcW w:w="1490" w:type="dxa"/>
            <w:vAlign w:val="center"/>
          </w:tcPr>
          <w:p w14:paraId="3B40815E" w14:textId="77777777" w:rsidR="00AC38CC" w:rsidRPr="00901F10" w:rsidRDefault="00AC38CC" w:rsidP="00AC38CC">
            <w:pPr>
              <w:spacing w:before="60"/>
              <w:jc w:val="center"/>
              <w:rPr>
                <w:sz w:val="26"/>
                <w:szCs w:val="26"/>
                <w:lang w:eastAsia="vi-VN"/>
              </w:rPr>
            </w:pPr>
          </w:p>
        </w:tc>
        <w:tc>
          <w:tcPr>
            <w:tcW w:w="1490" w:type="dxa"/>
            <w:vAlign w:val="center"/>
          </w:tcPr>
          <w:p w14:paraId="77D5F86C" w14:textId="030E727E" w:rsidR="00AC38CC" w:rsidRPr="00901F10" w:rsidRDefault="00AC38CC" w:rsidP="00AC38CC">
            <w:pPr>
              <w:spacing w:before="60"/>
              <w:jc w:val="center"/>
              <w:rPr>
                <w:sz w:val="26"/>
                <w:szCs w:val="26"/>
                <w:lang w:eastAsia="vi-VN"/>
              </w:rPr>
            </w:pPr>
            <w:r>
              <w:rPr>
                <w:sz w:val="26"/>
                <w:szCs w:val="26"/>
              </w:rPr>
              <w:t>Không đáp ứng</w:t>
            </w:r>
          </w:p>
        </w:tc>
      </w:tr>
      <w:tr w:rsidR="00AC38CC" w:rsidRPr="00901F10" w14:paraId="0040254E" w14:textId="66A830A8" w:rsidTr="00EF62BA">
        <w:trPr>
          <w:trHeight w:val="20"/>
        </w:trPr>
        <w:tc>
          <w:tcPr>
            <w:tcW w:w="710" w:type="dxa"/>
            <w:vMerge/>
            <w:tcBorders>
              <w:left w:val="single" w:sz="4" w:space="0" w:color="auto"/>
              <w:right w:val="single" w:sz="4" w:space="0" w:color="auto"/>
            </w:tcBorders>
            <w:noWrap/>
            <w:vAlign w:val="center"/>
          </w:tcPr>
          <w:p w14:paraId="740FB20E" w14:textId="77777777" w:rsidR="00AC38CC" w:rsidRPr="00901F10" w:rsidRDefault="00AC38CC" w:rsidP="00AC38CC">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192EC550" w14:textId="77777777" w:rsidR="00AC38CC" w:rsidRPr="00901F10" w:rsidRDefault="00AC38CC" w:rsidP="00AC38CC">
            <w:pPr>
              <w:spacing w:before="60"/>
              <w:contextualSpacing/>
              <w:rPr>
                <w:sz w:val="26"/>
                <w:szCs w:val="26"/>
              </w:rPr>
            </w:pPr>
          </w:p>
        </w:tc>
        <w:tc>
          <w:tcPr>
            <w:tcW w:w="5557" w:type="dxa"/>
            <w:tcBorders>
              <w:left w:val="single" w:sz="4" w:space="0" w:color="auto"/>
              <w:right w:val="single" w:sz="4" w:space="0" w:color="auto"/>
            </w:tcBorders>
          </w:tcPr>
          <w:p w14:paraId="32545C37" w14:textId="77777777" w:rsidR="00AC38CC" w:rsidRPr="00901F10" w:rsidRDefault="00AC38CC" w:rsidP="00AC38CC">
            <w:pPr>
              <w:rPr>
                <w:sz w:val="26"/>
                <w:szCs w:val="26"/>
              </w:rPr>
            </w:pPr>
            <w:r w:rsidRPr="00901F10">
              <w:rPr>
                <w:sz w:val="26"/>
                <w:szCs w:val="26"/>
              </w:rPr>
              <w:t xml:space="preserve">Đo PD offline </w:t>
            </w:r>
          </w:p>
        </w:tc>
        <w:tc>
          <w:tcPr>
            <w:tcW w:w="1520" w:type="dxa"/>
            <w:tcBorders>
              <w:left w:val="single" w:sz="4" w:space="0" w:color="auto"/>
              <w:right w:val="single" w:sz="4" w:space="0" w:color="auto"/>
            </w:tcBorders>
            <w:vAlign w:val="center"/>
          </w:tcPr>
          <w:p w14:paraId="69626EC3" w14:textId="5C4AF38F" w:rsidR="00AC38CC" w:rsidRPr="00901F10" w:rsidRDefault="00AC38CC" w:rsidP="00AC38CC">
            <w:pPr>
              <w:spacing w:before="60"/>
              <w:jc w:val="center"/>
              <w:rPr>
                <w:sz w:val="26"/>
                <w:szCs w:val="26"/>
                <w:lang w:eastAsia="vi-VN"/>
              </w:rPr>
            </w:pPr>
            <w:r>
              <w:rPr>
                <w:sz w:val="26"/>
                <w:szCs w:val="26"/>
              </w:rPr>
              <w:t>Đáp ứng</w:t>
            </w:r>
          </w:p>
        </w:tc>
        <w:tc>
          <w:tcPr>
            <w:tcW w:w="1490" w:type="dxa"/>
            <w:vAlign w:val="center"/>
          </w:tcPr>
          <w:p w14:paraId="5507B239" w14:textId="77777777" w:rsidR="00AC38CC" w:rsidRPr="00901F10" w:rsidRDefault="00AC38CC" w:rsidP="00AC38CC">
            <w:pPr>
              <w:spacing w:before="60"/>
              <w:jc w:val="center"/>
              <w:rPr>
                <w:sz w:val="26"/>
                <w:szCs w:val="26"/>
                <w:lang w:eastAsia="vi-VN"/>
              </w:rPr>
            </w:pPr>
          </w:p>
        </w:tc>
        <w:tc>
          <w:tcPr>
            <w:tcW w:w="1490" w:type="dxa"/>
            <w:vAlign w:val="center"/>
          </w:tcPr>
          <w:p w14:paraId="5D5F8CBF" w14:textId="426EA019" w:rsidR="00AC38CC" w:rsidRPr="00901F10" w:rsidRDefault="00AC38CC" w:rsidP="00AC38CC">
            <w:pPr>
              <w:spacing w:before="60"/>
              <w:jc w:val="center"/>
              <w:rPr>
                <w:sz w:val="26"/>
                <w:szCs w:val="26"/>
                <w:lang w:eastAsia="vi-VN"/>
              </w:rPr>
            </w:pPr>
            <w:r>
              <w:rPr>
                <w:sz w:val="26"/>
                <w:szCs w:val="26"/>
              </w:rPr>
              <w:t>Không đáp ứng</w:t>
            </w:r>
          </w:p>
        </w:tc>
      </w:tr>
      <w:tr w:rsidR="00AC38CC" w:rsidRPr="00901F10" w14:paraId="70AF075B" w14:textId="35A774EC" w:rsidTr="00EF62BA">
        <w:trPr>
          <w:trHeight w:val="20"/>
        </w:trPr>
        <w:tc>
          <w:tcPr>
            <w:tcW w:w="710" w:type="dxa"/>
            <w:vMerge/>
            <w:tcBorders>
              <w:left w:val="single" w:sz="4" w:space="0" w:color="auto"/>
              <w:right w:val="single" w:sz="4" w:space="0" w:color="auto"/>
            </w:tcBorders>
            <w:noWrap/>
            <w:vAlign w:val="center"/>
          </w:tcPr>
          <w:p w14:paraId="37E3DB7B" w14:textId="77777777" w:rsidR="00AC38CC" w:rsidRPr="00901F10" w:rsidRDefault="00AC38CC" w:rsidP="00AC38CC">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3B67D5BA" w14:textId="77777777" w:rsidR="00AC38CC" w:rsidRPr="00901F10" w:rsidRDefault="00AC38CC" w:rsidP="00AC38CC">
            <w:pPr>
              <w:spacing w:before="60"/>
              <w:contextualSpacing/>
              <w:rPr>
                <w:sz w:val="26"/>
                <w:szCs w:val="26"/>
              </w:rPr>
            </w:pPr>
          </w:p>
        </w:tc>
        <w:tc>
          <w:tcPr>
            <w:tcW w:w="5557" w:type="dxa"/>
            <w:tcBorders>
              <w:left w:val="single" w:sz="4" w:space="0" w:color="auto"/>
              <w:right w:val="single" w:sz="4" w:space="0" w:color="auto"/>
            </w:tcBorders>
          </w:tcPr>
          <w:p w14:paraId="197F12D8" w14:textId="77777777" w:rsidR="00AC38CC" w:rsidRPr="00901F10" w:rsidRDefault="00AC38CC" w:rsidP="00AC38CC">
            <w:pPr>
              <w:rPr>
                <w:sz w:val="26"/>
                <w:szCs w:val="26"/>
              </w:rPr>
            </w:pPr>
            <w:r w:rsidRPr="00901F10">
              <w:rPr>
                <w:sz w:val="26"/>
                <w:szCs w:val="26"/>
              </w:rPr>
              <w:t xml:space="preserve">Đo Tgδ </w:t>
            </w:r>
          </w:p>
        </w:tc>
        <w:tc>
          <w:tcPr>
            <w:tcW w:w="1520" w:type="dxa"/>
            <w:tcBorders>
              <w:left w:val="single" w:sz="4" w:space="0" w:color="auto"/>
              <w:right w:val="single" w:sz="4" w:space="0" w:color="auto"/>
            </w:tcBorders>
            <w:vAlign w:val="center"/>
          </w:tcPr>
          <w:p w14:paraId="3B02ACE1" w14:textId="2900C62F" w:rsidR="00AC38CC" w:rsidRPr="00901F10" w:rsidRDefault="00AC38CC" w:rsidP="00AC38CC">
            <w:pPr>
              <w:spacing w:before="60"/>
              <w:jc w:val="center"/>
              <w:rPr>
                <w:sz w:val="26"/>
                <w:szCs w:val="26"/>
                <w:lang w:eastAsia="vi-VN"/>
              </w:rPr>
            </w:pPr>
            <w:r>
              <w:rPr>
                <w:sz w:val="26"/>
                <w:szCs w:val="26"/>
              </w:rPr>
              <w:t>Đáp ứng</w:t>
            </w:r>
          </w:p>
        </w:tc>
        <w:tc>
          <w:tcPr>
            <w:tcW w:w="1490" w:type="dxa"/>
            <w:vAlign w:val="center"/>
          </w:tcPr>
          <w:p w14:paraId="5EE05AC5" w14:textId="77777777" w:rsidR="00AC38CC" w:rsidRPr="00901F10" w:rsidRDefault="00AC38CC" w:rsidP="00AC38CC">
            <w:pPr>
              <w:spacing w:before="60"/>
              <w:jc w:val="center"/>
              <w:rPr>
                <w:sz w:val="26"/>
                <w:szCs w:val="26"/>
                <w:lang w:eastAsia="vi-VN"/>
              </w:rPr>
            </w:pPr>
          </w:p>
        </w:tc>
        <w:tc>
          <w:tcPr>
            <w:tcW w:w="1490" w:type="dxa"/>
            <w:vAlign w:val="center"/>
          </w:tcPr>
          <w:p w14:paraId="743D4D09" w14:textId="1DBFD085" w:rsidR="00AC38CC" w:rsidRPr="00901F10" w:rsidRDefault="00AC38CC" w:rsidP="00AC38CC">
            <w:pPr>
              <w:spacing w:before="60"/>
              <w:jc w:val="center"/>
              <w:rPr>
                <w:sz w:val="26"/>
                <w:szCs w:val="26"/>
                <w:lang w:eastAsia="vi-VN"/>
              </w:rPr>
            </w:pPr>
            <w:r>
              <w:rPr>
                <w:sz w:val="26"/>
                <w:szCs w:val="26"/>
              </w:rPr>
              <w:t>Không đáp ứng</w:t>
            </w:r>
          </w:p>
        </w:tc>
      </w:tr>
    </w:tbl>
    <w:p w14:paraId="05BA232D" w14:textId="77777777" w:rsidR="008516AB" w:rsidRPr="00901F10" w:rsidRDefault="008516AB" w:rsidP="008516AB">
      <w:pPr>
        <w:tabs>
          <w:tab w:val="left" w:pos="5773"/>
        </w:tabs>
        <w:rPr>
          <w:sz w:val="26"/>
          <w:szCs w:val="26"/>
        </w:rPr>
      </w:pPr>
    </w:p>
    <w:p w14:paraId="50E4253A" w14:textId="77777777" w:rsidR="008516AB" w:rsidRPr="00901F10" w:rsidRDefault="008516AB" w:rsidP="008516AB">
      <w:pPr>
        <w:spacing w:before="40" w:after="40"/>
        <w:rPr>
          <w:b/>
          <w:bCs/>
          <w:sz w:val="26"/>
          <w:szCs w:val="26"/>
        </w:rPr>
      </w:pPr>
      <w:r w:rsidRPr="00901F10">
        <w:rPr>
          <w:b/>
          <w:bCs/>
          <w:sz w:val="26"/>
          <w:szCs w:val="26"/>
        </w:rPr>
        <w:t>11. Thử nghiệm/kiểm định Ring Main Unit – RMU</w:t>
      </w:r>
    </w:p>
    <w:tbl>
      <w:tblPr>
        <w:tblW w:w="145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799"/>
        <w:gridCol w:w="5557"/>
        <w:gridCol w:w="1520"/>
        <w:gridCol w:w="1480"/>
        <w:gridCol w:w="10"/>
        <w:gridCol w:w="1490"/>
      </w:tblGrid>
      <w:tr w:rsidR="00AC38CC" w:rsidRPr="00901F10" w14:paraId="0DCE28D7" w14:textId="656BBE93" w:rsidTr="00FA7050">
        <w:trPr>
          <w:trHeight w:val="164"/>
        </w:trPr>
        <w:tc>
          <w:tcPr>
            <w:tcW w:w="710" w:type="dxa"/>
            <w:vMerge w:val="restart"/>
            <w:tcBorders>
              <w:top w:val="single" w:sz="4" w:space="0" w:color="auto"/>
              <w:left w:val="single" w:sz="4" w:space="0" w:color="auto"/>
              <w:right w:val="single" w:sz="4" w:space="0" w:color="auto"/>
            </w:tcBorders>
            <w:noWrap/>
            <w:vAlign w:val="center"/>
            <w:hideMark/>
          </w:tcPr>
          <w:p w14:paraId="5B74FE88" w14:textId="77777777" w:rsidR="00AC38CC" w:rsidRPr="00901F10" w:rsidRDefault="00AC38CC" w:rsidP="00AC38CC">
            <w:pPr>
              <w:spacing w:before="60"/>
              <w:ind w:left="-130" w:firstLine="130"/>
              <w:jc w:val="center"/>
              <w:rPr>
                <w:b/>
                <w:sz w:val="26"/>
                <w:szCs w:val="26"/>
                <w:lang w:eastAsia="vi-VN"/>
              </w:rPr>
            </w:pPr>
            <w:r w:rsidRPr="00901F10">
              <w:rPr>
                <w:b/>
                <w:sz w:val="26"/>
                <w:szCs w:val="26"/>
                <w:lang w:eastAsia="vi-VN"/>
              </w:rPr>
              <w:t>Stt</w:t>
            </w:r>
          </w:p>
        </w:tc>
        <w:tc>
          <w:tcPr>
            <w:tcW w:w="3799" w:type="dxa"/>
            <w:vMerge w:val="restart"/>
            <w:tcBorders>
              <w:top w:val="single" w:sz="4" w:space="0" w:color="auto"/>
              <w:left w:val="single" w:sz="4" w:space="0" w:color="auto"/>
              <w:right w:val="single" w:sz="4" w:space="0" w:color="auto"/>
            </w:tcBorders>
            <w:noWrap/>
            <w:vAlign w:val="center"/>
            <w:hideMark/>
          </w:tcPr>
          <w:p w14:paraId="325586CB" w14:textId="77777777" w:rsidR="00AC38CC" w:rsidRPr="00901F10" w:rsidRDefault="00AC38CC" w:rsidP="00AC38CC">
            <w:pPr>
              <w:spacing w:before="60"/>
              <w:jc w:val="center"/>
              <w:rPr>
                <w:b/>
                <w:sz w:val="26"/>
                <w:szCs w:val="26"/>
                <w:lang w:eastAsia="vi-VN"/>
              </w:rPr>
            </w:pPr>
            <w:r w:rsidRPr="00901F10">
              <w:rPr>
                <w:b/>
                <w:sz w:val="26"/>
                <w:szCs w:val="26"/>
                <w:lang w:eastAsia="vi-VN"/>
              </w:rPr>
              <w:t>Mô tả</w:t>
            </w:r>
          </w:p>
        </w:tc>
        <w:tc>
          <w:tcPr>
            <w:tcW w:w="5557" w:type="dxa"/>
            <w:vMerge w:val="restart"/>
            <w:tcBorders>
              <w:top w:val="single" w:sz="4" w:space="0" w:color="auto"/>
              <w:left w:val="single" w:sz="4" w:space="0" w:color="auto"/>
              <w:right w:val="single" w:sz="4" w:space="0" w:color="auto"/>
            </w:tcBorders>
            <w:noWrap/>
            <w:vAlign w:val="center"/>
            <w:hideMark/>
          </w:tcPr>
          <w:p w14:paraId="1620D5FE" w14:textId="77777777" w:rsidR="00AC38CC" w:rsidRPr="00901F10" w:rsidRDefault="00AC38CC" w:rsidP="00AC38CC">
            <w:pPr>
              <w:spacing w:before="60"/>
              <w:jc w:val="center"/>
              <w:rPr>
                <w:b/>
                <w:sz w:val="26"/>
                <w:szCs w:val="26"/>
                <w:lang w:eastAsia="vi-VN"/>
              </w:rPr>
            </w:pPr>
            <w:r w:rsidRPr="00901F10">
              <w:rPr>
                <w:b/>
                <w:sz w:val="26"/>
                <w:szCs w:val="26"/>
                <w:lang w:eastAsia="vi-VN"/>
              </w:rPr>
              <w:t>Yêu cầu</w:t>
            </w:r>
          </w:p>
        </w:tc>
        <w:tc>
          <w:tcPr>
            <w:tcW w:w="4500" w:type="dxa"/>
            <w:gridSpan w:val="4"/>
            <w:tcBorders>
              <w:top w:val="single" w:sz="4" w:space="0" w:color="auto"/>
              <w:left w:val="single" w:sz="4" w:space="0" w:color="auto"/>
              <w:bottom w:val="single" w:sz="4" w:space="0" w:color="auto"/>
            </w:tcBorders>
            <w:vAlign w:val="center"/>
          </w:tcPr>
          <w:p w14:paraId="717AF04E" w14:textId="43CAF093" w:rsidR="00AC38CC" w:rsidRPr="00901F10" w:rsidRDefault="00AC38CC" w:rsidP="00AC38CC">
            <w:pPr>
              <w:spacing w:before="60"/>
              <w:jc w:val="center"/>
              <w:rPr>
                <w:b/>
                <w:sz w:val="26"/>
                <w:szCs w:val="26"/>
                <w:lang w:eastAsia="vi-VN"/>
              </w:rPr>
            </w:pPr>
            <w:r w:rsidRPr="00FA3934">
              <w:rPr>
                <w:b/>
                <w:sz w:val="26"/>
                <w:szCs w:val="26"/>
                <w:lang w:eastAsia="vi-VN"/>
              </w:rPr>
              <w:t>Đánh giá tính đáp ứng</w:t>
            </w:r>
          </w:p>
        </w:tc>
      </w:tr>
      <w:tr w:rsidR="00AC38CC" w:rsidRPr="00901F10" w14:paraId="365381E4" w14:textId="77777777" w:rsidTr="00AC38CC">
        <w:trPr>
          <w:trHeight w:val="163"/>
        </w:trPr>
        <w:tc>
          <w:tcPr>
            <w:tcW w:w="710" w:type="dxa"/>
            <w:vMerge/>
            <w:tcBorders>
              <w:left w:val="single" w:sz="4" w:space="0" w:color="auto"/>
              <w:bottom w:val="single" w:sz="4" w:space="0" w:color="auto"/>
              <w:right w:val="single" w:sz="4" w:space="0" w:color="auto"/>
            </w:tcBorders>
            <w:noWrap/>
            <w:vAlign w:val="center"/>
          </w:tcPr>
          <w:p w14:paraId="1417E323" w14:textId="77777777" w:rsidR="00AC38CC" w:rsidRPr="00901F10" w:rsidRDefault="00AC38CC" w:rsidP="00AC38CC">
            <w:pPr>
              <w:spacing w:before="60"/>
              <w:ind w:left="-130" w:firstLine="130"/>
              <w:jc w:val="center"/>
              <w:rPr>
                <w:b/>
                <w:sz w:val="26"/>
                <w:szCs w:val="26"/>
                <w:lang w:eastAsia="vi-VN"/>
              </w:rPr>
            </w:pPr>
          </w:p>
        </w:tc>
        <w:tc>
          <w:tcPr>
            <w:tcW w:w="3799" w:type="dxa"/>
            <w:vMerge/>
            <w:tcBorders>
              <w:left w:val="single" w:sz="4" w:space="0" w:color="auto"/>
              <w:bottom w:val="single" w:sz="4" w:space="0" w:color="auto"/>
              <w:right w:val="single" w:sz="4" w:space="0" w:color="auto"/>
            </w:tcBorders>
            <w:noWrap/>
            <w:vAlign w:val="center"/>
          </w:tcPr>
          <w:p w14:paraId="7371637E" w14:textId="77777777" w:rsidR="00AC38CC" w:rsidRPr="00901F10" w:rsidRDefault="00AC38CC" w:rsidP="00AC38CC">
            <w:pPr>
              <w:spacing w:before="60"/>
              <w:jc w:val="center"/>
              <w:rPr>
                <w:b/>
                <w:sz w:val="26"/>
                <w:szCs w:val="26"/>
                <w:lang w:eastAsia="vi-VN"/>
              </w:rPr>
            </w:pPr>
          </w:p>
        </w:tc>
        <w:tc>
          <w:tcPr>
            <w:tcW w:w="5557" w:type="dxa"/>
            <w:vMerge/>
            <w:tcBorders>
              <w:left w:val="single" w:sz="4" w:space="0" w:color="auto"/>
              <w:bottom w:val="single" w:sz="4" w:space="0" w:color="auto"/>
              <w:right w:val="single" w:sz="4" w:space="0" w:color="auto"/>
            </w:tcBorders>
            <w:noWrap/>
            <w:vAlign w:val="center"/>
          </w:tcPr>
          <w:p w14:paraId="6002D84D" w14:textId="77777777" w:rsidR="00AC38CC" w:rsidRPr="00901F10" w:rsidRDefault="00AC38CC" w:rsidP="00AC38CC">
            <w:pPr>
              <w:spacing w:before="60"/>
              <w:jc w:val="center"/>
              <w:rPr>
                <w:b/>
                <w:sz w:val="26"/>
                <w:szCs w:val="26"/>
                <w:lang w:eastAsia="vi-VN"/>
              </w:rPr>
            </w:pPr>
          </w:p>
        </w:tc>
        <w:tc>
          <w:tcPr>
            <w:tcW w:w="1520" w:type="dxa"/>
            <w:tcBorders>
              <w:top w:val="single" w:sz="4" w:space="0" w:color="auto"/>
              <w:left w:val="single" w:sz="4" w:space="0" w:color="auto"/>
              <w:bottom w:val="single" w:sz="4" w:space="0" w:color="auto"/>
            </w:tcBorders>
            <w:vAlign w:val="center"/>
          </w:tcPr>
          <w:p w14:paraId="282821A5" w14:textId="3F10013C" w:rsidR="00AC38CC" w:rsidRPr="00901F10" w:rsidRDefault="00AC38CC" w:rsidP="00AC38CC">
            <w:pPr>
              <w:spacing w:before="60"/>
              <w:jc w:val="center"/>
              <w:rPr>
                <w:b/>
                <w:sz w:val="26"/>
                <w:szCs w:val="26"/>
                <w:lang w:eastAsia="vi-VN"/>
              </w:rPr>
            </w:pPr>
            <w:r w:rsidRPr="00FA3934">
              <w:rPr>
                <w:b/>
                <w:bCs/>
                <w:sz w:val="26"/>
                <w:szCs w:val="26"/>
              </w:rPr>
              <w:t>Đạt</w:t>
            </w:r>
          </w:p>
        </w:tc>
        <w:tc>
          <w:tcPr>
            <w:tcW w:w="1480" w:type="dxa"/>
            <w:tcBorders>
              <w:top w:val="single" w:sz="4" w:space="0" w:color="auto"/>
              <w:left w:val="single" w:sz="4" w:space="0" w:color="auto"/>
              <w:bottom w:val="single" w:sz="4" w:space="0" w:color="auto"/>
            </w:tcBorders>
            <w:vAlign w:val="center"/>
          </w:tcPr>
          <w:p w14:paraId="269F7C67" w14:textId="640C3F20" w:rsidR="00AC38CC" w:rsidRPr="00901F10" w:rsidRDefault="00AC38CC" w:rsidP="00AC38CC">
            <w:pPr>
              <w:spacing w:before="60"/>
              <w:jc w:val="center"/>
              <w:rPr>
                <w:b/>
                <w:sz w:val="26"/>
                <w:szCs w:val="26"/>
                <w:lang w:eastAsia="vi-VN"/>
              </w:rPr>
            </w:pPr>
            <w:r w:rsidRPr="00FA3934">
              <w:rPr>
                <w:b/>
                <w:bCs/>
                <w:sz w:val="26"/>
                <w:szCs w:val="26"/>
              </w:rPr>
              <w:t>Chấp nhận</w:t>
            </w:r>
          </w:p>
        </w:tc>
        <w:tc>
          <w:tcPr>
            <w:tcW w:w="1500" w:type="dxa"/>
            <w:gridSpan w:val="2"/>
            <w:tcBorders>
              <w:top w:val="single" w:sz="4" w:space="0" w:color="auto"/>
              <w:left w:val="single" w:sz="4" w:space="0" w:color="auto"/>
              <w:bottom w:val="single" w:sz="4" w:space="0" w:color="auto"/>
            </w:tcBorders>
            <w:vAlign w:val="center"/>
          </w:tcPr>
          <w:p w14:paraId="6830E1CE" w14:textId="44DE90C8" w:rsidR="00AC38CC" w:rsidRPr="00901F10" w:rsidRDefault="00AC38CC" w:rsidP="00AC38CC">
            <w:pPr>
              <w:spacing w:before="60"/>
              <w:jc w:val="center"/>
              <w:rPr>
                <w:b/>
                <w:sz w:val="26"/>
                <w:szCs w:val="26"/>
                <w:lang w:eastAsia="vi-VN"/>
              </w:rPr>
            </w:pPr>
            <w:r w:rsidRPr="00FA3934">
              <w:rPr>
                <w:b/>
                <w:bCs/>
                <w:sz w:val="26"/>
                <w:szCs w:val="26"/>
              </w:rPr>
              <w:t>Không đạt</w:t>
            </w:r>
          </w:p>
        </w:tc>
      </w:tr>
      <w:tr w:rsidR="00AC38CC" w:rsidRPr="00901F10" w14:paraId="681FB35B" w14:textId="1461D78D" w:rsidTr="00C06E28">
        <w:trPr>
          <w:trHeight w:val="20"/>
        </w:trPr>
        <w:tc>
          <w:tcPr>
            <w:tcW w:w="710" w:type="dxa"/>
            <w:tcBorders>
              <w:top w:val="single" w:sz="4" w:space="0" w:color="auto"/>
              <w:left w:val="single" w:sz="4" w:space="0" w:color="auto"/>
              <w:bottom w:val="single" w:sz="4" w:space="0" w:color="auto"/>
              <w:right w:val="single" w:sz="4" w:space="0" w:color="auto"/>
            </w:tcBorders>
            <w:noWrap/>
            <w:vAlign w:val="center"/>
          </w:tcPr>
          <w:p w14:paraId="39016D70" w14:textId="77777777" w:rsidR="00AC38CC" w:rsidRPr="00901F10" w:rsidRDefault="00AC38CC" w:rsidP="00AC38CC">
            <w:pPr>
              <w:spacing w:before="60"/>
              <w:jc w:val="center"/>
              <w:rPr>
                <w:sz w:val="26"/>
                <w:szCs w:val="26"/>
                <w:lang w:eastAsia="vi-VN"/>
              </w:rPr>
            </w:pPr>
            <w:r w:rsidRPr="00901F10">
              <w:rPr>
                <w:sz w:val="26"/>
                <w:szCs w:val="26"/>
                <w:lang w:eastAsia="vi-VN"/>
              </w:rPr>
              <w:t>1</w:t>
            </w:r>
          </w:p>
        </w:tc>
        <w:tc>
          <w:tcPr>
            <w:tcW w:w="3799" w:type="dxa"/>
            <w:tcBorders>
              <w:top w:val="single" w:sz="4" w:space="0" w:color="auto"/>
              <w:left w:val="single" w:sz="4" w:space="0" w:color="auto"/>
              <w:bottom w:val="single" w:sz="4" w:space="0" w:color="auto"/>
              <w:right w:val="single" w:sz="4" w:space="0" w:color="auto"/>
            </w:tcBorders>
            <w:noWrap/>
            <w:vAlign w:val="center"/>
          </w:tcPr>
          <w:p w14:paraId="06D03769" w14:textId="77777777" w:rsidR="00AC38CC" w:rsidRPr="00901F10" w:rsidRDefault="00AC38CC" w:rsidP="00AC38CC">
            <w:pPr>
              <w:spacing w:before="60"/>
              <w:contextualSpacing/>
              <w:rPr>
                <w:sz w:val="26"/>
                <w:szCs w:val="26"/>
              </w:rPr>
            </w:pPr>
            <w:r w:rsidRPr="00901F10">
              <w:rPr>
                <w:sz w:val="26"/>
                <w:szCs w:val="26"/>
              </w:rPr>
              <w:t>Tiêu chuẩn thử nghiệm/kiểm định</w:t>
            </w:r>
          </w:p>
        </w:tc>
        <w:tc>
          <w:tcPr>
            <w:tcW w:w="5557" w:type="dxa"/>
            <w:tcBorders>
              <w:top w:val="single" w:sz="4" w:space="0" w:color="auto"/>
              <w:left w:val="single" w:sz="4" w:space="0" w:color="auto"/>
              <w:right w:val="single" w:sz="4" w:space="0" w:color="auto"/>
            </w:tcBorders>
            <w:noWrap/>
            <w:vAlign w:val="center"/>
          </w:tcPr>
          <w:p w14:paraId="7CEA62D3" w14:textId="77777777" w:rsidR="00AC38CC" w:rsidRPr="00901F10" w:rsidRDefault="00AC38CC" w:rsidP="00AC38CC">
            <w:pPr>
              <w:spacing w:before="60"/>
              <w:contextualSpacing/>
              <w:rPr>
                <w:sz w:val="26"/>
                <w:szCs w:val="26"/>
              </w:rPr>
            </w:pPr>
            <w:r w:rsidRPr="00901F10">
              <w:rPr>
                <w:sz w:val="26"/>
                <w:szCs w:val="26"/>
              </w:rPr>
              <w:t xml:space="preserve">Theo văn bản số 6321/EVN SPC - KT ngày 20/07/2021 và 8767/EVN SPC -KT ngày 01/10/2021 </w:t>
            </w:r>
            <w:proofErr w:type="gramStart"/>
            <w:r w:rsidRPr="00901F10">
              <w:rPr>
                <w:sz w:val="26"/>
                <w:szCs w:val="26"/>
              </w:rPr>
              <w:t>của  Tổng</w:t>
            </w:r>
            <w:proofErr w:type="gramEnd"/>
            <w:r w:rsidRPr="00901F10">
              <w:rPr>
                <w:sz w:val="26"/>
                <w:szCs w:val="26"/>
              </w:rPr>
              <w:t xml:space="preserve"> Công ty Điện </w:t>
            </w:r>
            <w:proofErr w:type="gramStart"/>
            <w:r w:rsidRPr="00901F10">
              <w:rPr>
                <w:sz w:val="26"/>
                <w:szCs w:val="26"/>
              </w:rPr>
              <w:t>lực  miền</w:t>
            </w:r>
            <w:proofErr w:type="gramEnd"/>
            <w:r w:rsidRPr="00901F10">
              <w:rPr>
                <w:sz w:val="26"/>
                <w:szCs w:val="26"/>
              </w:rPr>
              <w:t xml:space="preserve"> Nam; </w:t>
            </w:r>
            <w:r w:rsidRPr="00901F10">
              <w:rPr>
                <w:sz w:val="26"/>
                <w:szCs w:val="26"/>
              </w:rPr>
              <w:lastRenderedPageBreak/>
              <w:t xml:space="preserve">Quy chuẩn kỹ thuật Quốc gia về an toàn điện, Quy chuẩn kỹ thuật Quốc gia về kỹ thuật </w:t>
            </w:r>
            <w:proofErr w:type="gramStart"/>
            <w:r w:rsidRPr="00901F10">
              <w:rPr>
                <w:sz w:val="26"/>
                <w:szCs w:val="26"/>
              </w:rPr>
              <w:t>điện;</w:t>
            </w:r>
            <w:proofErr w:type="gramEnd"/>
          </w:p>
          <w:p w14:paraId="46DE34E2" w14:textId="77777777" w:rsidR="00AC38CC" w:rsidRPr="00901F10" w:rsidRDefault="00AC38CC" w:rsidP="00AC38CC">
            <w:pPr>
              <w:spacing w:before="60"/>
              <w:contextualSpacing/>
              <w:rPr>
                <w:sz w:val="26"/>
                <w:szCs w:val="26"/>
              </w:rPr>
            </w:pPr>
            <w:r w:rsidRPr="00901F10">
              <w:rPr>
                <w:sz w:val="26"/>
                <w:szCs w:val="26"/>
              </w:rPr>
              <w:t>QCVN QTĐ-5:2009/BCT, IEC 62271-102, TCVN 6099-1 tài liệu kỹ thuật của NSX hoặc tương đương</w:t>
            </w:r>
          </w:p>
        </w:tc>
        <w:tc>
          <w:tcPr>
            <w:tcW w:w="1520" w:type="dxa"/>
            <w:tcBorders>
              <w:top w:val="single" w:sz="4" w:space="0" w:color="auto"/>
              <w:left w:val="single" w:sz="4" w:space="0" w:color="auto"/>
              <w:right w:val="single" w:sz="4" w:space="0" w:color="auto"/>
            </w:tcBorders>
            <w:vAlign w:val="center"/>
          </w:tcPr>
          <w:p w14:paraId="559FA23C" w14:textId="3406FC5D" w:rsidR="00AC38CC" w:rsidRPr="00901F10" w:rsidRDefault="00AC38CC" w:rsidP="00AC38CC">
            <w:pPr>
              <w:spacing w:before="60"/>
              <w:contextualSpacing/>
              <w:jc w:val="center"/>
              <w:rPr>
                <w:sz w:val="26"/>
                <w:szCs w:val="26"/>
              </w:rPr>
            </w:pPr>
            <w:r>
              <w:rPr>
                <w:sz w:val="26"/>
                <w:szCs w:val="26"/>
              </w:rPr>
              <w:lastRenderedPageBreak/>
              <w:t>Đáp ứng</w:t>
            </w:r>
          </w:p>
        </w:tc>
        <w:tc>
          <w:tcPr>
            <w:tcW w:w="1490" w:type="dxa"/>
            <w:gridSpan w:val="2"/>
            <w:vAlign w:val="center"/>
          </w:tcPr>
          <w:p w14:paraId="01DB7FCD" w14:textId="77777777" w:rsidR="00AC38CC" w:rsidRPr="00901F10" w:rsidRDefault="00AC38CC" w:rsidP="00AC38CC">
            <w:pPr>
              <w:spacing w:before="60"/>
              <w:contextualSpacing/>
              <w:jc w:val="center"/>
              <w:rPr>
                <w:sz w:val="26"/>
                <w:szCs w:val="26"/>
              </w:rPr>
            </w:pPr>
          </w:p>
        </w:tc>
        <w:tc>
          <w:tcPr>
            <w:tcW w:w="1490" w:type="dxa"/>
            <w:vAlign w:val="center"/>
          </w:tcPr>
          <w:p w14:paraId="0896EF67" w14:textId="0B0C59F9" w:rsidR="00AC38CC" w:rsidRPr="00901F10" w:rsidRDefault="00AC38CC" w:rsidP="00AC38CC">
            <w:pPr>
              <w:spacing w:before="60"/>
              <w:contextualSpacing/>
              <w:jc w:val="center"/>
              <w:rPr>
                <w:sz w:val="26"/>
                <w:szCs w:val="26"/>
              </w:rPr>
            </w:pPr>
            <w:r>
              <w:rPr>
                <w:sz w:val="26"/>
                <w:szCs w:val="26"/>
              </w:rPr>
              <w:t>Không đáp ứng</w:t>
            </w:r>
          </w:p>
        </w:tc>
      </w:tr>
      <w:tr w:rsidR="00AC38CC" w:rsidRPr="00901F10" w14:paraId="53D1D475" w14:textId="216AF838" w:rsidTr="00C06E28">
        <w:trPr>
          <w:trHeight w:val="20"/>
        </w:trPr>
        <w:tc>
          <w:tcPr>
            <w:tcW w:w="710" w:type="dxa"/>
            <w:vMerge w:val="restart"/>
            <w:tcBorders>
              <w:top w:val="single" w:sz="4" w:space="0" w:color="auto"/>
              <w:left w:val="single" w:sz="4" w:space="0" w:color="auto"/>
              <w:right w:val="single" w:sz="4" w:space="0" w:color="auto"/>
            </w:tcBorders>
            <w:noWrap/>
            <w:vAlign w:val="center"/>
          </w:tcPr>
          <w:p w14:paraId="2330A8EA" w14:textId="77777777" w:rsidR="00AC38CC" w:rsidRPr="00901F10" w:rsidRDefault="00AC38CC" w:rsidP="00AC38CC">
            <w:pPr>
              <w:spacing w:before="60"/>
              <w:jc w:val="center"/>
              <w:rPr>
                <w:sz w:val="26"/>
                <w:szCs w:val="26"/>
                <w:lang w:eastAsia="vi-VN"/>
              </w:rPr>
            </w:pPr>
            <w:r w:rsidRPr="00901F10">
              <w:rPr>
                <w:sz w:val="26"/>
                <w:szCs w:val="26"/>
                <w:lang w:eastAsia="vi-VN"/>
              </w:rPr>
              <w:t>2</w:t>
            </w:r>
          </w:p>
        </w:tc>
        <w:tc>
          <w:tcPr>
            <w:tcW w:w="3799" w:type="dxa"/>
            <w:vMerge w:val="restart"/>
            <w:tcBorders>
              <w:top w:val="single" w:sz="4" w:space="0" w:color="auto"/>
              <w:left w:val="single" w:sz="4" w:space="0" w:color="auto"/>
              <w:right w:val="single" w:sz="4" w:space="0" w:color="auto"/>
            </w:tcBorders>
            <w:noWrap/>
            <w:vAlign w:val="center"/>
          </w:tcPr>
          <w:p w14:paraId="1CCCE058" w14:textId="77777777" w:rsidR="00AC38CC" w:rsidRPr="00901F10" w:rsidRDefault="00AC38CC" w:rsidP="00AC38CC">
            <w:pPr>
              <w:spacing w:before="60"/>
              <w:contextualSpacing/>
              <w:rPr>
                <w:sz w:val="26"/>
                <w:szCs w:val="26"/>
              </w:rPr>
            </w:pPr>
            <w:r w:rsidRPr="00901F10">
              <w:rPr>
                <w:sz w:val="26"/>
                <w:szCs w:val="26"/>
              </w:rPr>
              <w:t>Hạng mục thử nghiệm/kiểm định</w:t>
            </w:r>
          </w:p>
          <w:p w14:paraId="7AC74072" w14:textId="77777777" w:rsidR="00AC38CC" w:rsidRPr="00901F10" w:rsidRDefault="00AC38CC" w:rsidP="00AC38CC">
            <w:pPr>
              <w:spacing w:before="60"/>
              <w:contextualSpacing/>
              <w:rPr>
                <w:sz w:val="26"/>
                <w:szCs w:val="26"/>
              </w:rPr>
            </w:pPr>
            <w:r w:rsidRPr="00901F10">
              <w:rPr>
                <w:sz w:val="26"/>
                <w:szCs w:val="26"/>
              </w:rPr>
              <w:t>Cấp độ 2 – Offline</w:t>
            </w:r>
          </w:p>
        </w:tc>
        <w:tc>
          <w:tcPr>
            <w:tcW w:w="5557" w:type="dxa"/>
            <w:tcBorders>
              <w:top w:val="single" w:sz="4" w:space="0" w:color="auto"/>
              <w:left w:val="single" w:sz="4" w:space="0" w:color="auto"/>
              <w:right w:val="single" w:sz="4" w:space="0" w:color="auto"/>
            </w:tcBorders>
            <w:noWrap/>
          </w:tcPr>
          <w:p w14:paraId="49004342" w14:textId="77777777" w:rsidR="00AC38CC" w:rsidRPr="00901F10" w:rsidRDefault="00AC38CC" w:rsidP="00AC38CC">
            <w:pPr>
              <w:rPr>
                <w:sz w:val="26"/>
                <w:szCs w:val="26"/>
              </w:rPr>
            </w:pPr>
            <w:r w:rsidRPr="00901F10">
              <w:rPr>
                <w:sz w:val="26"/>
                <w:szCs w:val="26"/>
              </w:rPr>
              <w:t>Kiểm tra bên ngoài</w:t>
            </w:r>
          </w:p>
        </w:tc>
        <w:tc>
          <w:tcPr>
            <w:tcW w:w="1520" w:type="dxa"/>
            <w:tcBorders>
              <w:top w:val="single" w:sz="4" w:space="0" w:color="auto"/>
              <w:left w:val="single" w:sz="4" w:space="0" w:color="auto"/>
              <w:right w:val="single" w:sz="4" w:space="0" w:color="auto"/>
            </w:tcBorders>
            <w:vAlign w:val="center"/>
          </w:tcPr>
          <w:p w14:paraId="2A211FE8" w14:textId="73E4654B" w:rsidR="00AC38CC" w:rsidRPr="00901F10" w:rsidRDefault="00AC38CC" w:rsidP="00AC38CC">
            <w:pPr>
              <w:spacing w:before="60"/>
              <w:contextualSpacing/>
              <w:jc w:val="center"/>
              <w:rPr>
                <w:sz w:val="26"/>
                <w:szCs w:val="26"/>
              </w:rPr>
            </w:pPr>
            <w:r>
              <w:rPr>
                <w:sz w:val="26"/>
                <w:szCs w:val="26"/>
              </w:rPr>
              <w:t>Đáp ứng</w:t>
            </w:r>
          </w:p>
        </w:tc>
        <w:tc>
          <w:tcPr>
            <w:tcW w:w="1490" w:type="dxa"/>
            <w:gridSpan w:val="2"/>
            <w:vAlign w:val="center"/>
          </w:tcPr>
          <w:p w14:paraId="2DE49E1C" w14:textId="77777777" w:rsidR="00AC38CC" w:rsidRPr="00901F10" w:rsidRDefault="00AC38CC" w:rsidP="00AC38CC">
            <w:pPr>
              <w:spacing w:before="60"/>
              <w:contextualSpacing/>
              <w:jc w:val="center"/>
              <w:rPr>
                <w:sz w:val="26"/>
                <w:szCs w:val="26"/>
              </w:rPr>
            </w:pPr>
          </w:p>
        </w:tc>
        <w:tc>
          <w:tcPr>
            <w:tcW w:w="1490" w:type="dxa"/>
            <w:vAlign w:val="center"/>
          </w:tcPr>
          <w:p w14:paraId="1FC13FDB" w14:textId="1C0EE529" w:rsidR="00AC38CC" w:rsidRPr="00901F10" w:rsidRDefault="00AC38CC" w:rsidP="00AC38CC">
            <w:pPr>
              <w:spacing w:before="60"/>
              <w:contextualSpacing/>
              <w:jc w:val="center"/>
              <w:rPr>
                <w:sz w:val="26"/>
                <w:szCs w:val="26"/>
              </w:rPr>
            </w:pPr>
            <w:r>
              <w:rPr>
                <w:sz w:val="26"/>
                <w:szCs w:val="26"/>
              </w:rPr>
              <w:t>Không đáp ứng</w:t>
            </w:r>
          </w:p>
        </w:tc>
      </w:tr>
      <w:tr w:rsidR="00AC38CC" w:rsidRPr="00901F10" w14:paraId="2E8BF784" w14:textId="53BB8149" w:rsidTr="00C06E28">
        <w:trPr>
          <w:trHeight w:val="20"/>
        </w:trPr>
        <w:tc>
          <w:tcPr>
            <w:tcW w:w="710" w:type="dxa"/>
            <w:vMerge/>
            <w:tcBorders>
              <w:left w:val="single" w:sz="4" w:space="0" w:color="auto"/>
              <w:right w:val="single" w:sz="4" w:space="0" w:color="auto"/>
            </w:tcBorders>
            <w:noWrap/>
            <w:vAlign w:val="center"/>
          </w:tcPr>
          <w:p w14:paraId="33D069CA" w14:textId="77777777" w:rsidR="00AC38CC" w:rsidRPr="00901F10" w:rsidRDefault="00AC38CC" w:rsidP="00AC38CC">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5D7749B1" w14:textId="77777777" w:rsidR="00AC38CC" w:rsidRPr="00901F10" w:rsidRDefault="00AC38CC" w:rsidP="00AC38CC">
            <w:pPr>
              <w:spacing w:before="60"/>
              <w:contextualSpacing/>
              <w:rPr>
                <w:sz w:val="26"/>
                <w:szCs w:val="26"/>
              </w:rPr>
            </w:pPr>
          </w:p>
        </w:tc>
        <w:tc>
          <w:tcPr>
            <w:tcW w:w="5557" w:type="dxa"/>
            <w:tcBorders>
              <w:left w:val="single" w:sz="4" w:space="0" w:color="auto"/>
              <w:right w:val="single" w:sz="4" w:space="0" w:color="auto"/>
            </w:tcBorders>
          </w:tcPr>
          <w:p w14:paraId="4452E6F0" w14:textId="77777777" w:rsidR="00AC38CC" w:rsidRPr="00901F10" w:rsidRDefault="00AC38CC" w:rsidP="00AC38CC">
            <w:pPr>
              <w:rPr>
                <w:sz w:val="26"/>
                <w:szCs w:val="26"/>
              </w:rPr>
            </w:pPr>
            <w:r w:rsidRPr="00901F10">
              <w:rPr>
                <w:sz w:val="26"/>
                <w:szCs w:val="26"/>
              </w:rPr>
              <w:t xml:space="preserve">Đo điện trở cách điện </w:t>
            </w:r>
          </w:p>
        </w:tc>
        <w:tc>
          <w:tcPr>
            <w:tcW w:w="1520" w:type="dxa"/>
            <w:tcBorders>
              <w:left w:val="single" w:sz="4" w:space="0" w:color="auto"/>
              <w:right w:val="single" w:sz="4" w:space="0" w:color="auto"/>
            </w:tcBorders>
            <w:vAlign w:val="center"/>
          </w:tcPr>
          <w:p w14:paraId="3B7264A6" w14:textId="027A1391" w:rsidR="00AC38CC" w:rsidRPr="00901F10" w:rsidRDefault="00AC38CC" w:rsidP="00AC38CC">
            <w:pPr>
              <w:spacing w:before="60"/>
              <w:jc w:val="center"/>
              <w:rPr>
                <w:sz w:val="26"/>
                <w:szCs w:val="26"/>
                <w:lang w:eastAsia="vi-VN"/>
              </w:rPr>
            </w:pPr>
            <w:r>
              <w:rPr>
                <w:sz w:val="26"/>
                <w:szCs w:val="26"/>
              </w:rPr>
              <w:t>Đáp ứng</w:t>
            </w:r>
          </w:p>
        </w:tc>
        <w:tc>
          <w:tcPr>
            <w:tcW w:w="1490" w:type="dxa"/>
            <w:gridSpan w:val="2"/>
            <w:vAlign w:val="center"/>
          </w:tcPr>
          <w:p w14:paraId="295DE396" w14:textId="77777777" w:rsidR="00AC38CC" w:rsidRPr="00901F10" w:rsidRDefault="00AC38CC" w:rsidP="00AC38CC">
            <w:pPr>
              <w:spacing w:before="60"/>
              <w:jc w:val="center"/>
              <w:rPr>
                <w:sz w:val="26"/>
                <w:szCs w:val="26"/>
                <w:lang w:eastAsia="vi-VN"/>
              </w:rPr>
            </w:pPr>
          </w:p>
        </w:tc>
        <w:tc>
          <w:tcPr>
            <w:tcW w:w="1490" w:type="dxa"/>
            <w:vAlign w:val="center"/>
          </w:tcPr>
          <w:p w14:paraId="5B5BA75B" w14:textId="204D4199" w:rsidR="00AC38CC" w:rsidRPr="00901F10" w:rsidRDefault="00AC38CC" w:rsidP="00AC38CC">
            <w:pPr>
              <w:spacing w:before="60"/>
              <w:jc w:val="center"/>
              <w:rPr>
                <w:sz w:val="26"/>
                <w:szCs w:val="26"/>
                <w:lang w:eastAsia="vi-VN"/>
              </w:rPr>
            </w:pPr>
            <w:r>
              <w:rPr>
                <w:sz w:val="26"/>
                <w:szCs w:val="26"/>
              </w:rPr>
              <w:t>Không đáp ứng</w:t>
            </w:r>
          </w:p>
        </w:tc>
      </w:tr>
      <w:tr w:rsidR="00AC38CC" w:rsidRPr="00901F10" w14:paraId="68F10B41" w14:textId="66304617" w:rsidTr="00C06E28">
        <w:trPr>
          <w:trHeight w:val="20"/>
        </w:trPr>
        <w:tc>
          <w:tcPr>
            <w:tcW w:w="710" w:type="dxa"/>
            <w:vMerge/>
            <w:tcBorders>
              <w:left w:val="single" w:sz="4" w:space="0" w:color="auto"/>
              <w:right w:val="single" w:sz="4" w:space="0" w:color="auto"/>
            </w:tcBorders>
            <w:noWrap/>
            <w:vAlign w:val="center"/>
          </w:tcPr>
          <w:p w14:paraId="4AA35A2B" w14:textId="77777777" w:rsidR="00AC38CC" w:rsidRPr="00901F10" w:rsidRDefault="00AC38CC" w:rsidP="00AC38CC">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77C70DF1" w14:textId="77777777" w:rsidR="00AC38CC" w:rsidRPr="00901F10" w:rsidRDefault="00AC38CC" w:rsidP="00AC38CC">
            <w:pPr>
              <w:spacing w:before="60"/>
              <w:contextualSpacing/>
              <w:rPr>
                <w:sz w:val="26"/>
                <w:szCs w:val="26"/>
              </w:rPr>
            </w:pPr>
          </w:p>
        </w:tc>
        <w:tc>
          <w:tcPr>
            <w:tcW w:w="5557" w:type="dxa"/>
            <w:tcBorders>
              <w:left w:val="single" w:sz="4" w:space="0" w:color="auto"/>
              <w:right w:val="single" w:sz="4" w:space="0" w:color="auto"/>
            </w:tcBorders>
          </w:tcPr>
          <w:p w14:paraId="2A6ECD17" w14:textId="77777777" w:rsidR="00AC38CC" w:rsidRPr="00901F10" w:rsidRDefault="00AC38CC" w:rsidP="00AC38CC">
            <w:pPr>
              <w:rPr>
                <w:sz w:val="26"/>
                <w:szCs w:val="26"/>
              </w:rPr>
            </w:pPr>
            <w:r w:rsidRPr="00901F10">
              <w:rPr>
                <w:sz w:val="26"/>
                <w:szCs w:val="26"/>
              </w:rPr>
              <w:t>Đo điện trở tiếp xúc bằng dòng điện một chiều</w:t>
            </w:r>
          </w:p>
        </w:tc>
        <w:tc>
          <w:tcPr>
            <w:tcW w:w="1520" w:type="dxa"/>
            <w:tcBorders>
              <w:left w:val="single" w:sz="4" w:space="0" w:color="auto"/>
              <w:right w:val="single" w:sz="4" w:space="0" w:color="auto"/>
            </w:tcBorders>
            <w:vAlign w:val="center"/>
          </w:tcPr>
          <w:p w14:paraId="77BEAC9D" w14:textId="4EDA4C98" w:rsidR="00AC38CC" w:rsidRPr="00901F10" w:rsidRDefault="00AC38CC" w:rsidP="00AC38CC">
            <w:pPr>
              <w:spacing w:before="60"/>
              <w:jc w:val="center"/>
              <w:rPr>
                <w:sz w:val="26"/>
                <w:szCs w:val="26"/>
                <w:lang w:eastAsia="vi-VN"/>
              </w:rPr>
            </w:pPr>
            <w:r>
              <w:rPr>
                <w:sz w:val="26"/>
                <w:szCs w:val="26"/>
              </w:rPr>
              <w:t>Đáp ứng</w:t>
            </w:r>
          </w:p>
        </w:tc>
        <w:tc>
          <w:tcPr>
            <w:tcW w:w="1490" w:type="dxa"/>
            <w:gridSpan w:val="2"/>
            <w:vAlign w:val="center"/>
          </w:tcPr>
          <w:p w14:paraId="59965D03" w14:textId="77777777" w:rsidR="00AC38CC" w:rsidRPr="00901F10" w:rsidRDefault="00AC38CC" w:rsidP="00AC38CC">
            <w:pPr>
              <w:spacing w:before="60"/>
              <w:jc w:val="center"/>
              <w:rPr>
                <w:sz w:val="26"/>
                <w:szCs w:val="26"/>
                <w:lang w:eastAsia="vi-VN"/>
              </w:rPr>
            </w:pPr>
          </w:p>
        </w:tc>
        <w:tc>
          <w:tcPr>
            <w:tcW w:w="1490" w:type="dxa"/>
            <w:vAlign w:val="center"/>
          </w:tcPr>
          <w:p w14:paraId="64FDE01B" w14:textId="27B95509" w:rsidR="00AC38CC" w:rsidRPr="00901F10" w:rsidRDefault="00AC38CC" w:rsidP="00AC38CC">
            <w:pPr>
              <w:spacing w:before="60"/>
              <w:jc w:val="center"/>
              <w:rPr>
                <w:sz w:val="26"/>
                <w:szCs w:val="26"/>
                <w:lang w:eastAsia="vi-VN"/>
              </w:rPr>
            </w:pPr>
            <w:r>
              <w:rPr>
                <w:sz w:val="26"/>
                <w:szCs w:val="26"/>
              </w:rPr>
              <w:t>Không đáp ứng</w:t>
            </w:r>
          </w:p>
        </w:tc>
      </w:tr>
      <w:tr w:rsidR="00AC38CC" w:rsidRPr="00901F10" w14:paraId="06C4DE95" w14:textId="7A8B6065" w:rsidTr="00C06E28">
        <w:trPr>
          <w:trHeight w:val="20"/>
        </w:trPr>
        <w:tc>
          <w:tcPr>
            <w:tcW w:w="710" w:type="dxa"/>
            <w:vMerge/>
            <w:tcBorders>
              <w:left w:val="single" w:sz="4" w:space="0" w:color="auto"/>
              <w:right w:val="single" w:sz="4" w:space="0" w:color="auto"/>
            </w:tcBorders>
            <w:noWrap/>
            <w:vAlign w:val="center"/>
          </w:tcPr>
          <w:p w14:paraId="02499F26" w14:textId="77777777" w:rsidR="00AC38CC" w:rsidRPr="00901F10" w:rsidRDefault="00AC38CC" w:rsidP="00AC38CC">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5D6B22CF" w14:textId="77777777" w:rsidR="00AC38CC" w:rsidRPr="00901F10" w:rsidRDefault="00AC38CC" w:rsidP="00AC38CC">
            <w:pPr>
              <w:spacing w:before="60"/>
              <w:contextualSpacing/>
              <w:rPr>
                <w:sz w:val="26"/>
                <w:szCs w:val="26"/>
              </w:rPr>
            </w:pPr>
          </w:p>
        </w:tc>
        <w:tc>
          <w:tcPr>
            <w:tcW w:w="5557" w:type="dxa"/>
            <w:tcBorders>
              <w:left w:val="single" w:sz="4" w:space="0" w:color="auto"/>
              <w:right w:val="single" w:sz="4" w:space="0" w:color="auto"/>
            </w:tcBorders>
          </w:tcPr>
          <w:p w14:paraId="72234D45" w14:textId="77777777" w:rsidR="00AC38CC" w:rsidRPr="00901F10" w:rsidRDefault="00AC38CC" w:rsidP="00AC38CC">
            <w:pPr>
              <w:rPr>
                <w:sz w:val="26"/>
                <w:szCs w:val="26"/>
              </w:rPr>
            </w:pPr>
            <w:r w:rsidRPr="00901F10">
              <w:rPr>
                <w:sz w:val="26"/>
                <w:szCs w:val="26"/>
              </w:rPr>
              <w:t xml:space="preserve">Đo thời gian đóng cắt (Chỉ áp dụng cho RMU có thiết bị đóng cắt là máy cắt điện) </w:t>
            </w:r>
          </w:p>
        </w:tc>
        <w:tc>
          <w:tcPr>
            <w:tcW w:w="1520" w:type="dxa"/>
            <w:tcBorders>
              <w:left w:val="single" w:sz="4" w:space="0" w:color="auto"/>
              <w:right w:val="single" w:sz="4" w:space="0" w:color="auto"/>
            </w:tcBorders>
            <w:vAlign w:val="center"/>
          </w:tcPr>
          <w:p w14:paraId="4F583A64" w14:textId="0C0010BE" w:rsidR="00AC38CC" w:rsidRPr="00901F10" w:rsidRDefault="00AC38CC" w:rsidP="00AC38CC">
            <w:pPr>
              <w:spacing w:before="60"/>
              <w:jc w:val="center"/>
              <w:rPr>
                <w:sz w:val="26"/>
                <w:szCs w:val="26"/>
                <w:lang w:eastAsia="vi-VN"/>
              </w:rPr>
            </w:pPr>
            <w:r>
              <w:rPr>
                <w:sz w:val="26"/>
                <w:szCs w:val="26"/>
              </w:rPr>
              <w:t>Đáp ứng</w:t>
            </w:r>
          </w:p>
        </w:tc>
        <w:tc>
          <w:tcPr>
            <w:tcW w:w="1490" w:type="dxa"/>
            <w:gridSpan w:val="2"/>
            <w:vAlign w:val="center"/>
          </w:tcPr>
          <w:p w14:paraId="2763A1D9" w14:textId="77777777" w:rsidR="00AC38CC" w:rsidRPr="00901F10" w:rsidRDefault="00AC38CC" w:rsidP="00AC38CC">
            <w:pPr>
              <w:spacing w:before="60"/>
              <w:jc w:val="center"/>
              <w:rPr>
                <w:sz w:val="26"/>
                <w:szCs w:val="26"/>
                <w:lang w:eastAsia="vi-VN"/>
              </w:rPr>
            </w:pPr>
          </w:p>
        </w:tc>
        <w:tc>
          <w:tcPr>
            <w:tcW w:w="1490" w:type="dxa"/>
            <w:vAlign w:val="center"/>
          </w:tcPr>
          <w:p w14:paraId="4FFDF4CE" w14:textId="798EEDA9" w:rsidR="00AC38CC" w:rsidRPr="00901F10" w:rsidRDefault="00AC38CC" w:rsidP="00AC38CC">
            <w:pPr>
              <w:spacing w:before="60"/>
              <w:jc w:val="center"/>
              <w:rPr>
                <w:sz w:val="26"/>
                <w:szCs w:val="26"/>
                <w:lang w:eastAsia="vi-VN"/>
              </w:rPr>
            </w:pPr>
            <w:r>
              <w:rPr>
                <w:sz w:val="26"/>
                <w:szCs w:val="26"/>
              </w:rPr>
              <w:t>Không đáp ứng</w:t>
            </w:r>
          </w:p>
        </w:tc>
      </w:tr>
      <w:tr w:rsidR="00AC38CC" w:rsidRPr="00901F10" w14:paraId="413F04CA" w14:textId="5CA57540" w:rsidTr="00C06E28">
        <w:trPr>
          <w:trHeight w:val="20"/>
        </w:trPr>
        <w:tc>
          <w:tcPr>
            <w:tcW w:w="710" w:type="dxa"/>
            <w:vMerge/>
            <w:tcBorders>
              <w:left w:val="single" w:sz="4" w:space="0" w:color="auto"/>
              <w:right w:val="single" w:sz="4" w:space="0" w:color="auto"/>
            </w:tcBorders>
            <w:noWrap/>
            <w:vAlign w:val="center"/>
          </w:tcPr>
          <w:p w14:paraId="499B9BD9" w14:textId="77777777" w:rsidR="00AC38CC" w:rsidRPr="00901F10" w:rsidRDefault="00AC38CC" w:rsidP="00AC38CC">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71B6A3A1" w14:textId="77777777" w:rsidR="00AC38CC" w:rsidRPr="00901F10" w:rsidRDefault="00AC38CC" w:rsidP="00AC38CC">
            <w:pPr>
              <w:spacing w:before="60"/>
              <w:contextualSpacing/>
              <w:rPr>
                <w:sz w:val="26"/>
                <w:szCs w:val="26"/>
              </w:rPr>
            </w:pPr>
          </w:p>
        </w:tc>
        <w:tc>
          <w:tcPr>
            <w:tcW w:w="5557" w:type="dxa"/>
            <w:tcBorders>
              <w:left w:val="single" w:sz="4" w:space="0" w:color="auto"/>
              <w:right w:val="single" w:sz="4" w:space="0" w:color="auto"/>
            </w:tcBorders>
          </w:tcPr>
          <w:p w14:paraId="06B0427D" w14:textId="77777777" w:rsidR="00AC38CC" w:rsidRPr="00901F10" w:rsidRDefault="00AC38CC" w:rsidP="00AC38CC">
            <w:pPr>
              <w:rPr>
                <w:sz w:val="26"/>
                <w:szCs w:val="26"/>
              </w:rPr>
            </w:pPr>
            <w:r w:rsidRPr="00901F10">
              <w:rPr>
                <w:sz w:val="26"/>
                <w:szCs w:val="26"/>
              </w:rPr>
              <w:t xml:space="preserve">Kiểm tra thao tác, vận hành đóng cắt. </w:t>
            </w:r>
          </w:p>
        </w:tc>
        <w:tc>
          <w:tcPr>
            <w:tcW w:w="1520" w:type="dxa"/>
            <w:tcBorders>
              <w:left w:val="single" w:sz="4" w:space="0" w:color="auto"/>
              <w:right w:val="single" w:sz="4" w:space="0" w:color="auto"/>
            </w:tcBorders>
            <w:vAlign w:val="center"/>
          </w:tcPr>
          <w:p w14:paraId="32F37793" w14:textId="7B4065C6" w:rsidR="00AC38CC" w:rsidRPr="00901F10" w:rsidRDefault="00AC38CC" w:rsidP="00AC38CC">
            <w:pPr>
              <w:spacing w:before="60"/>
              <w:jc w:val="center"/>
              <w:rPr>
                <w:sz w:val="26"/>
                <w:szCs w:val="26"/>
                <w:lang w:eastAsia="vi-VN"/>
              </w:rPr>
            </w:pPr>
            <w:r>
              <w:rPr>
                <w:sz w:val="26"/>
                <w:szCs w:val="26"/>
              </w:rPr>
              <w:t>Đáp ứng</w:t>
            </w:r>
          </w:p>
        </w:tc>
        <w:tc>
          <w:tcPr>
            <w:tcW w:w="1490" w:type="dxa"/>
            <w:gridSpan w:val="2"/>
            <w:vAlign w:val="center"/>
          </w:tcPr>
          <w:p w14:paraId="4CC993E7" w14:textId="77777777" w:rsidR="00AC38CC" w:rsidRPr="00901F10" w:rsidRDefault="00AC38CC" w:rsidP="00AC38CC">
            <w:pPr>
              <w:spacing w:before="60"/>
              <w:jc w:val="center"/>
              <w:rPr>
                <w:sz w:val="26"/>
                <w:szCs w:val="26"/>
                <w:lang w:eastAsia="vi-VN"/>
              </w:rPr>
            </w:pPr>
          </w:p>
        </w:tc>
        <w:tc>
          <w:tcPr>
            <w:tcW w:w="1490" w:type="dxa"/>
            <w:vAlign w:val="center"/>
          </w:tcPr>
          <w:p w14:paraId="5290001A" w14:textId="708D6705" w:rsidR="00AC38CC" w:rsidRPr="00901F10" w:rsidRDefault="00AC38CC" w:rsidP="00AC38CC">
            <w:pPr>
              <w:spacing w:before="60"/>
              <w:jc w:val="center"/>
              <w:rPr>
                <w:sz w:val="26"/>
                <w:szCs w:val="26"/>
                <w:lang w:eastAsia="vi-VN"/>
              </w:rPr>
            </w:pPr>
            <w:r>
              <w:rPr>
                <w:sz w:val="26"/>
                <w:szCs w:val="26"/>
              </w:rPr>
              <w:t>Không đáp ứng</w:t>
            </w:r>
          </w:p>
        </w:tc>
      </w:tr>
      <w:tr w:rsidR="00AC38CC" w:rsidRPr="00901F10" w14:paraId="69C639F4" w14:textId="7960B5D7" w:rsidTr="00C06E28">
        <w:trPr>
          <w:trHeight w:val="20"/>
        </w:trPr>
        <w:tc>
          <w:tcPr>
            <w:tcW w:w="710" w:type="dxa"/>
            <w:vMerge w:val="restart"/>
            <w:tcBorders>
              <w:left w:val="single" w:sz="4" w:space="0" w:color="auto"/>
              <w:right w:val="single" w:sz="4" w:space="0" w:color="auto"/>
            </w:tcBorders>
            <w:noWrap/>
            <w:vAlign w:val="center"/>
          </w:tcPr>
          <w:p w14:paraId="29A790AD" w14:textId="77777777" w:rsidR="00AC38CC" w:rsidRPr="00901F10" w:rsidRDefault="00AC38CC" w:rsidP="00AC38CC">
            <w:pPr>
              <w:spacing w:before="60"/>
              <w:jc w:val="center"/>
              <w:rPr>
                <w:sz w:val="26"/>
                <w:szCs w:val="26"/>
                <w:lang w:eastAsia="vi-VN"/>
              </w:rPr>
            </w:pPr>
            <w:r w:rsidRPr="00901F10">
              <w:rPr>
                <w:sz w:val="26"/>
                <w:szCs w:val="26"/>
                <w:lang w:eastAsia="vi-VN"/>
              </w:rPr>
              <w:t>3</w:t>
            </w:r>
          </w:p>
        </w:tc>
        <w:tc>
          <w:tcPr>
            <w:tcW w:w="3799" w:type="dxa"/>
            <w:vMerge w:val="restart"/>
            <w:tcBorders>
              <w:left w:val="single" w:sz="4" w:space="0" w:color="auto"/>
              <w:right w:val="single" w:sz="4" w:space="0" w:color="auto"/>
            </w:tcBorders>
            <w:noWrap/>
            <w:vAlign w:val="center"/>
          </w:tcPr>
          <w:p w14:paraId="1C6607C7" w14:textId="77777777" w:rsidR="00AC38CC" w:rsidRPr="00901F10" w:rsidRDefault="00AC38CC" w:rsidP="00AC38CC">
            <w:pPr>
              <w:spacing w:before="60"/>
              <w:contextualSpacing/>
              <w:rPr>
                <w:sz w:val="26"/>
                <w:szCs w:val="26"/>
              </w:rPr>
            </w:pPr>
            <w:r w:rsidRPr="00901F10">
              <w:rPr>
                <w:sz w:val="26"/>
                <w:szCs w:val="26"/>
              </w:rPr>
              <w:t>Hạng mục thử nghiệm/kiểm định</w:t>
            </w:r>
          </w:p>
          <w:p w14:paraId="11452959" w14:textId="77777777" w:rsidR="00AC38CC" w:rsidRPr="00901F10" w:rsidRDefault="00AC38CC" w:rsidP="00AC38CC">
            <w:pPr>
              <w:spacing w:before="60"/>
              <w:contextualSpacing/>
              <w:rPr>
                <w:sz w:val="26"/>
                <w:szCs w:val="26"/>
              </w:rPr>
            </w:pPr>
            <w:r w:rsidRPr="00901F10">
              <w:rPr>
                <w:sz w:val="26"/>
                <w:szCs w:val="26"/>
              </w:rPr>
              <w:t>Cấp độ 3 – Offline</w:t>
            </w:r>
          </w:p>
        </w:tc>
        <w:tc>
          <w:tcPr>
            <w:tcW w:w="5557" w:type="dxa"/>
            <w:tcBorders>
              <w:left w:val="single" w:sz="4" w:space="0" w:color="auto"/>
              <w:right w:val="single" w:sz="4" w:space="0" w:color="auto"/>
            </w:tcBorders>
          </w:tcPr>
          <w:p w14:paraId="254FFCD2" w14:textId="77777777" w:rsidR="00AC38CC" w:rsidRPr="00901F10" w:rsidRDefault="00AC38CC" w:rsidP="00AC38CC">
            <w:pPr>
              <w:rPr>
                <w:sz w:val="26"/>
                <w:szCs w:val="26"/>
              </w:rPr>
            </w:pPr>
            <w:r w:rsidRPr="00901F10">
              <w:rPr>
                <w:sz w:val="26"/>
                <w:szCs w:val="26"/>
              </w:rPr>
              <w:t xml:space="preserve">Giám sát phóng điện cục bộ online </w:t>
            </w:r>
          </w:p>
        </w:tc>
        <w:tc>
          <w:tcPr>
            <w:tcW w:w="1520" w:type="dxa"/>
            <w:tcBorders>
              <w:left w:val="single" w:sz="4" w:space="0" w:color="auto"/>
              <w:right w:val="single" w:sz="4" w:space="0" w:color="auto"/>
            </w:tcBorders>
            <w:vAlign w:val="center"/>
          </w:tcPr>
          <w:p w14:paraId="08A2D4B1" w14:textId="7BB62206" w:rsidR="00AC38CC" w:rsidRPr="00901F10" w:rsidRDefault="00AC38CC" w:rsidP="00AC38CC">
            <w:pPr>
              <w:spacing w:before="60"/>
              <w:jc w:val="center"/>
              <w:rPr>
                <w:sz w:val="26"/>
                <w:szCs w:val="26"/>
                <w:lang w:eastAsia="vi-VN"/>
              </w:rPr>
            </w:pPr>
            <w:r>
              <w:rPr>
                <w:sz w:val="26"/>
                <w:szCs w:val="26"/>
              </w:rPr>
              <w:t>Đáp ứng</w:t>
            </w:r>
          </w:p>
        </w:tc>
        <w:tc>
          <w:tcPr>
            <w:tcW w:w="1490" w:type="dxa"/>
            <w:gridSpan w:val="2"/>
            <w:vAlign w:val="center"/>
          </w:tcPr>
          <w:p w14:paraId="50C37FCD" w14:textId="77777777" w:rsidR="00AC38CC" w:rsidRPr="00901F10" w:rsidRDefault="00AC38CC" w:rsidP="00AC38CC">
            <w:pPr>
              <w:spacing w:before="60"/>
              <w:jc w:val="center"/>
              <w:rPr>
                <w:sz w:val="26"/>
                <w:szCs w:val="26"/>
                <w:lang w:eastAsia="vi-VN"/>
              </w:rPr>
            </w:pPr>
          </w:p>
        </w:tc>
        <w:tc>
          <w:tcPr>
            <w:tcW w:w="1490" w:type="dxa"/>
            <w:vAlign w:val="center"/>
          </w:tcPr>
          <w:p w14:paraId="0E2CF57D" w14:textId="15444016" w:rsidR="00AC38CC" w:rsidRPr="00901F10" w:rsidRDefault="00AC38CC" w:rsidP="00AC38CC">
            <w:pPr>
              <w:spacing w:before="60"/>
              <w:jc w:val="center"/>
              <w:rPr>
                <w:sz w:val="26"/>
                <w:szCs w:val="26"/>
                <w:lang w:eastAsia="vi-VN"/>
              </w:rPr>
            </w:pPr>
            <w:r>
              <w:rPr>
                <w:sz w:val="26"/>
                <w:szCs w:val="26"/>
              </w:rPr>
              <w:t>Không đáp ứng</w:t>
            </w:r>
          </w:p>
        </w:tc>
      </w:tr>
      <w:tr w:rsidR="00AC38CC" w:rsidRPr="00901F10" w14:paraId="53B0C9C9" w14:textId="6DD283F7" w:rsidTr="00C06E28">
        <w:trPr>
          <w:trHeight w:val="20"/>
        </w:trPr>
        <w:tc>
          <w:tcPr>
            <w:tcW w:w="710" w:type="dxa"/>
            <w:vMerge/>
            <w:tcBorders>
              <w:left w:val="single" w:sz="4" w:space="0" w:color="auto"/>
              <w:right w:val="single" w:sz="4" w:space="0" w:color="auto"/>
            </w:tcBorders>
            <w:noWrap/>
            <w:vAlign w:val="center"/>
          </w:tcPr>
          <w:p w14:paraId="74AA338F" w14:textId="77777777" w:rsidR="00AC38CC" w:rsidRPr="00901F10" w:rsidRDefault="00AC38CC" w:rsidP="00AC38CC">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4088E0B2" w14:textId="77777777" w:rsidR="00AC38CC" w:rsidRPr="00901F10" w:rsidRDefault="00AC38CC" w:rsidP="00AC38CC">
            <w:pPr>
              <w:spacing w:before="60"/>
              <w:contextualSpacing/>
              <w:rPr>
                <w:sz w:val="26"/>
                <w:szCs w:val="26"/>
              </w:rPr>
            </w:pPr>
          </w:p>
        </w:tc>
        <w:tc>
          <w:tcPr>
            <w:tcW w:w="5557" w:type="dxa"/>
            <w:tcBorders>
              <w:left w:val="single" w:sz="4" w:space="0" w:color="auto"/>
              <w:right w:val="single" w:sz="4" w:space="0" w:color="auto"/>
            </w:tcBorders>
          </w:tcPr>
          <w:p w14:paraId="5E20EE4B" w14:textId="77777777" w:rsidR="00AC38CC" w:rsidRPr="00901F10" w:rsidRDefault="00AC38CC" w:rsidP="00AC38CC">
            <w:pPr>
              <w:rPr>
                <w:sz w:val="26"/>
                <w:szCs w:val="26"/>
              </w:rPr>
            </w:pPr>
            <w:r w:rsidRPr="00901F10">
              <w:rPr>
                <w:sz w:val="26"/>
                <w:szCs w:val="26"/>
              </w:rPr>
              <w:t xml:space="preserve">Thử nghiệm điện áp tăng cao tần số công nghiệp </w:t>
            </w:r>
          </w:p>
        </w:tc>
        <w:tc>
          <w:tcPr>
            <w:tcW w:w="1520" w:type="dxa"/>
            <w:tcBorders>
              <w:left w:val="single" w:sz="4" w:space="0" w:color="auto"/>
              <w:right w:val="single" w:sz="4" w:space="0" w:color="auto"/>
            </w:tcBorders>
            <w:vAlign w:val="center"/>
          </w:tcPr>
          <w:p w14:paraId="3062A716" w14:textId="765B41DD" w:rsidR="00AC38CC" w:rsidRPr="00901F10" w:rsidRDefault="00AC38CC" w:rsidP="00AC38CC">
            <w:pPr>
              <w:spacing w:before="60"/>
              <w:jc w:val="center"/>
              <w:rPr>
                <w:sz w:val="26"/>
                <w:szCs w:val="26"/>
                <w:lang w:eastAsia="vi-VN"/>
              </w:rPr>
            </w:pPr>
            <w:r>
              <w:rPr>
                <w:sz w:val="26"/>
                <w:szCs w:val="26"/>
              </w:rPr>
              <w:t>Đáp ứng</w:t>
            </w:r>
          </w:p>
        </w:tc>
        <w:tc>
          <w:tcPr>
            <w:tcW w:w="1490" w:type="dxa"/>
            <w:gridSpan w:val="2"/>
            <w:vAlign w:val="center"/>
          </w:tcPr>
          <w:p w14:paraId="7324F559" w14:textId="77777777" w:rsidR="00AC38CC" w:rsidRPr="00901F10" w:rsidRDefault="00AC38CC" w:rsidP="00AC38CC">
            <w:pPr>
              <w:spacing w:before="60"/>
              <w:jc w:val="center"/>
              <w:rPr>
                <w:sz w:val="26"/>
                <w:szCs w:val="26"/>
                <w:lang w:eastAsia="vi-VN"/>
              </w:rPr>
            </w:pPr>
          </w:p>
        </w:tc>
        <w:tc>
          <w:tcPr>
            <w:tcW w:w="1490" w:type="dxa"/>
            <w:vAlign w:val="center"/>
          </w:tcPr>
          <w:p w14:paraId="401D867A" w14:textId="25FAAC21" w:rsidR="00AC38CC" w:rsidRPr="00901F10" w:rsidRDefault="00AC38CC" w:rsidP="00AC38CC">
            <w:pPr>
              <w:spacing w:before="60"/>
              <w:jc w:val="center"/>
              <w:rPr>
                <w:sz w:val="26"/>
                <w:szCs w:val="26"/>
                <w:lang w:eastAsia="vi-VN"/>
              </w:rPr>
            </w:pPr>
            <w:r>
              <w:rPr>
                <w:sz w:val="26"/>
                <w:szCs w:val="26"/>
              </w:rPr>
              <w:t>Không đáp ứng</w:t>
            </w:r>
          </w:p>
        </w:tc>
      </w:tr>
    </w:tbl>
    <w:p w14:paraId="403A1935" w14:textId="77777777" w:rsidR="008516AB" w:rsidRPr="00901F10" w:rsidRDefault="008516AB" w:rsidP="008516AB">
      <w:pPr>
        <w:spacing w:before="40" w:after="40"/>
        <w:rPr>
          <w:b/>
          <w:bCs/>
          <w:sz w:val="26"/>
          <w:szCs w:val="26"/>
        </w:rPr>
      </w:pPr>
    </w:p>
    <w:p w14:paraId="0FE5E365" w14:textId="77777777" w:rsidR="008516AB" w:rsidRPr="00901F10" w:rsidRDefault="008516AB" w:rsidP="008516AB">
      <w:pPr>
        <w:spacing w:before="40" w:after="40"/>
        <w:rPr>
          <w:b/>
          <w:bCs/>
          <w:sz w:val="26"/>
          <w:szCs w:val="26"/>
        </w:rPr>
      </w:pPr>
      <w:r w:rsidRPr="00901F10">
        <w:rPr>
          <w:b/>
          <w:bCs/>
          <w:sz w:val="26"/>
          <w:szCs w:val="26"/>
        </w:rPr>
        <w:t>12. Thử nghiệm/kiểm định Biến điện áp trung thế 22kV (TU)/Tự dùng (TU 1 pha)/</w:t>
      </w:r>
      <w:r w:rsidRPr="00901F10">
        <w:t xml:space="preserve"> </w:t>
      </w:r>
      <w:r w:rsidRPr="00901F10">
        <w:rPr>
          <w:b/>
          <w:bCs/>
          <w:sz w:val="26"/>
          <w:szCs w:val="26"/>
        </w:rPr>
        <w:t xml:space="preserve">Máy biến điện </w:t>
      </w:r>
      <w:proofErr w:type="gramStart"/>
      <w:r w:rsidRPr="00901F10">
        <w:rPr>
          <w:b/>
          <w:bCs/>
          <w:sz w:val="26"/>
          <w:szCs w:val="26"/>
        </w:rPr>
        <w:t>áp  (</w:t>
      </w:r>
      <w:proofErr w:type="gramEnd"/>
      <w:r w:rsidRPr="00901F10">
        <w:rPr>
          <w:b/>
          <w:bCs/>
          <w:sz w:val="26"/>
          <w:szCs w:val="26"/>
        </w:rPr>
        <w:t xml:space="preserve">VT, </w:t>
      </w:r>
      <w:proofErr w:type="gramStart"/>
      <w:r w:rsidRPr="00901F10">
        <w:rPr>
          <w:b/>
          <w:bCs/>
          <w:sz w:val="26"/>
          <w:szCs w:val="26"/>
        </w:rPr>
        <w:t>TU, ..</w:t>
      </w:r>
      <w:proofErr w:type="gramEnd"/>
      <w:r w:rsidRPr="00901F10">
        <w:rPr>
          <w:b/>
          <w:bCs/>
          <w:sz w:val="26"/>
          <w:szCs w:val="26"/>
        </w:rPr>
        <w:t>) thiết bị đo đếm/</w:t>
      </w:r>
      <w:r w:rsidRPr="00901F10">
        <w:t xml:space="preserve"> </w:t>
      </w:r>
      <w:r w:rsidRPr="00901F10">
        <w:rPr>
          <w:b/>
          <w:bCs/>
          <w:sz w:val="26"/>
          <w:szCs w:val="26"/>
        </w:rPr>
        <w:t>TU cấp nguồn cho LBS, REC, tụ bù</w:t>
      </w:r>
    </w:p>
    <w:tbl>
      <w:tblPr>
        <w:tblW w:w="145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799"/>
        <w:gridCol w:w="5557"/>
        <w:gridCol w:w="1520"/>
        <w:gridCol w:w="1455"/>
        <w:gridCol w:w="1525"/>
      </w:tblGrid>
      <w:tr w:rsidR="00DD0420" w:rsidRPr="00901F10" w14:paraId="415AC741" w14:textId="5541BA26" w:rsidTr="00F77F41">
        <w:trPr>
          <w:trHeight w:val="164"/>
        </w:trPr>
        <w:tc>
          <w:tcPr>
            <w:tcW w:w="710" w:type="dxa"/>
            <w:vMerge w:val="restart"/>
            <w:tcBorders>
              <w:top w:val="single" w:sz="4" w:space="0" w:color="auto"/>
              <w:left w:val="single" w:sz="4" w:space="0" w:color="auto"/>
              <w:right w:val="single" w:sz="4" w:space="0" w:color="auto"/>
            </w:tcBorders>
            <w:noWrap/>
            <w:vAlign w:val="center"/>
            <w:hideMark/>
          </w:tcPr>
          <w:p w14:paraId="015144B4" w14:textId="77777777" w:rsidR="00DD0420" w:rsidRPr="00901F10" w:rsidRDefault="00DD0420" w:rsidP="00DD0420">
            <w:pPr>
              <w:spacing w:before="60"/>
              <w:ind w:left="-130" w:firstLine="130"/>
              <w:jc w:val="center"/>
              <w:rPr>
                <w:b/>
                <w:sz w:val="26"/>
                <w:szCs w:val="26"/>
                <w:lang w:eastAsia="vi-VN"/>
              </w:rPr>
            </w:pPr>
            <w:r w:rsidRPr="00901F10">
              <w:rPr>
                <w:b/>
                <w:sz w:val="26"/>
                <w:szCs w:val="26"/>
                <w:lang w:eastAsia="vi-VN"/>
              </w:rPr>
              <w:t>Stt</w:t>
            </w:r>
          </w:p>
        </w:tc>
        <w:tc>
          <w:tcPr>
            <w:tcW w:w="3799" w:type="dxa"/>
            <w:vMerge w:val="restart"/>
            <w:tcBorders>
              <w:top w:val="single" w:sz="4" w:space="0" w:color="auto"/>
              <w:left w:val="single" w:sz="4" w:space="0" w:color="auto"/>
              <w:right w:val="single" w:sz="4" w:space="0" w:color="auto"/>
            </w:tcBorders>
            <w:noWrap/>
            <w:vAlign w:val="center"/>
            <w:hideMark/>
          </w:tcPr>
          <w:p w14:paraId="25C56AE9" w14:textId="77777777" w:rsidR="00DD0420" w:rsidRPr="00901F10" w:rsidRDefault="00DD0420" w:rsidP="00DD0420">
            <w:pPr>
              <w:spacing w:before="60"/>
              <w:jc w:val="center"/>
              <w:rPr>
                <w:b/>
                <w:sz w:val="26"/>
                <w:szCs w:val="26"/>
                <w:lang w:eastAsia="vi-VN"/>
              </w:rPr>
            </w:pPr>
            <w:r w:rsidRPr="00901F10">
              <w:rPr>
                <w:b/>
                <w:sz w:val="26"/>
                <w:szCs w:val="26"/>
                <w:lang w:eastAsia="vi-VN"/>
              </w:rPr>
              <w:t>Mô tả</w:t>
            </w:r>
          </w:p>
        </w:tc>
        <w:tc>
          <w:tcPr>
            <w:tcW w:w="5557" w:type="dxa"/>
            <w:vMerge w:val="restart"/>
            <w:tcBorders>
              <w:top w:val="single" w:sz="4" w:space="0" w:color="auto"/>
              <w:left w:val="single" w:sz="4" w:space="0" w:color="auto"/>
              <w:right w:val="single" w:sz="4" w:space="0" w:color="auto"/>
            </w:tcBorders>
            <w:noWrap/>
            <w:vAlign w:val="center"/>
            <w:hideMark/>
          </w:tcPr>
          <w:p w14:paraId="21A324FE" w14:textId="77777777" w:rsidR="00DD0420" w:rsidRPr="00901F10" w:rsidRDefault="00DD0420" w:rsidP="00DD0420">
            <w:pPr>
              <w:spacing w:before="60"/>
              <w:jc w:val="center"/>
              <w:rPr>
                <w:b/>
                <w:sz w:val="26"/>
                <w:szCs w:val="26"/>
                <w:lang w:eastAsia="vi-VN"/>
              </w:rPr>
            </w:pPr>
            <w:r w:rsidRPr="00901F10">
              <w:rPr>
                <w:b/>
                <w:sz w:val="26"/>
                <w:szCs w:val="26"/>
                <w:lang w:eastAsia="vi-VN"/>
              </w:rPr>
              <w:t>Yêu cầu</w:t>
            </w:r>
          </w:p>
        </w:tc>
        <w:tc>
          <w:tcPr>
            <w:tcW w:w="4500" w:type="dxa"/>
            <w:gridSpan w:val="3"/>
            <w:tcBorders>
              <w:top w:val="single" w:sz="4" w:space="0" w:color="auto"/>
              <w:left w:val="single" w:sz="4" w:space="0" w:color="auto"/>
              <w:bottom w:val="single" w:sz="4" w:space="0" w:color="auto"/>
            </w:tcBorders>
            <w:vAlign w:val="center"/>
          </w:tcPr>
          <w:p w14:paraId="558F1540" w14:textId="1F7955E2" w:rsidR="00DD0420" w:rsidRPr="00901F10" w:rsidRDefault="00DD0420" w:rsidP="00DD0420">
            <w:pPr>
              <w:spacing w:before="60"/>
              <w:jc w:val="center"/>
              <w:rPr>
                <w:b/>
                <w:sz w:val="26"/>
                <w:szCs w:val="26"/>
                <w:lang w:eastAsia="vi-VN"/>
              </w:rPr>
            </w:pPr>
            <w:r w:rsidRPr="00FA3934">
              <w:rPr>
                <w:b/>
                <w:sz w:val="26"/>
                <w:szCs w:val="26"/>
                <w:lang w:eastAsia="vi-VN"/>
              </w:rPr>
              <w:t>Đánh giá tính đáp ứng</w:t>
            </w:r>
          </w:p>
        </w:tc>
      </w:tr>
      <w:tr w:rsidR="00DD0420" w:rsidRPr="00901F10" w14:paraId="4572FD41" w14:textId="77777777" w:rsidTr="00DD0420">
        <w:trPr>
          <w:trHeight w:val="163"/>
        </w:trPr>
        <w:tc>
          <w:tcPr>
            <w:tcW w:w="710" w:type="dxa"/>
            <w:vMerge/>
            <w:tcBorders>
              <w:left w:val="single" w:sz="4" w:space="0" w:color="auto"/>
              <w:bottom w:val="single" w:sz="4" w:space="0" w:color="auto"/>
              <w:right w:val="single" w:sz="4" w:space="0" w:color="auto"/>
            </w:tcBorders>
            <w:noWrap/>
            <w:vAlign w:val="center"/>
          </w:tcPr>
          <w:p w14:paraId="1E196DD2" w14:textId="77777777" w:rsidR="00DD0420" w:rsidRPr="00901F10" w:rsidRDefault="00DD0420" w:rsidP="00DD0420">
            <w:pPr>
              <w:spacing w:before="60"/>
              <w:ind w:left="-130" w:firstLine="130"/>
              <w:jc w:val="center"/>
              <w:rPr>
                <w:b/>
                <w:sz w:val="26"/>
                <w:szCs w:val="26"/>
                <w:lang w:eastAsia="vi-VN"/>
              </w:rPr>
            </w:pPr>
          </w:p>
        </w:tc>
        <w:tc>
          <w:tcPr>
            <w:tcW w:w="3799" w:type="dxa"/>
            <w:vMerge/>
            <w:tcBorders>
              <w:left w:val="single" w:sz="4" w:space="0" w:color="auto"/>
              <w:bottom w:val="single" w:sz="4" w:space="0" w:color="auto"/>
              <w:right w:val="single" w:sz="4" w:space="0" w:color="auto"/>
            </w:tcBorders>
            <w:noWrap/>
            <w:vAlign w:val="center"/>
          </w:tcPr>
          <w:p w14:paraId="5096E5F5" w14:textId="77777777" w:rsidR="00DD0420" w:rsidRPr="00901F10" w:rsidRDefault="00DD0420" w:rsidP="00DD0420">
            <w:pPr>
              <w:spacing w:before="60"/>
              <w:jc w:val="center"/>
              <w:rPr>
                <w:b/>
                <w:sz w:val="26"/>
                <w:szCs w:val="26"/>
                <w:lang w:eastAsia="vi-VN"/>
              </w:rPr>
            </w:pPr>
          </w:p>
        </w:tc>
        <w:tc>
          <w:tcPr>
            <w:tcW w:w="5557" w:type="dxa"/>
            <w:vMerge/>
            <w:tcBorders>
              <w:left w:val="single" w:sz="4" w:space="0" w:color="auto"/>
              <w:bottom w:val="single" w:sz="4" w:space="0" w:color="auto"/>
              <w:right w:val="single" w:sz="4" w:space="0" w:color="auto"/>
            </w:tcBorders>
            <w:noWrap/>
            <w:vAlign w:val="center"/>
          </w:tcPr>
          <w:p w14:paraId="4800CB95" w14:textId="77777777" w:rsidR="00DD0420" w:rsidRPr="00901F10" w:rsidRDefault="00DD0420" w:rsidP="00DD0420">
            <w:pPr>
              <w:spacing w:before="60"/>
              <w:jc w:val="center"/>
              <w:rPr>
                <w:b/>
                <w:sz w:val="26"/>
                <w:szCs w:val="26"/>
                <w:lang w:eastAsia="vi-VN"/>
              </w:rPr>
            </w:pPr>
          </w:p>
        </w:tc>
        <w:tc>
          <w:tcPr>
            <w:tcW w:w="1520" w:type="dxa"/>
            <w:tcBorders>
              <w:top w:val="single" w:sz="4" w:space="0" w:color="auto"/>
              <w:left w:val="single" w:sz="4" w:space="0" w:color="auto"/>
              <w:bottom w:val="single" w:sz="4" w:space="0" w:color="auto"/>
            </w:tcBorders>
            <w:vAlign w:val="center"/>
          </w:tcPr>
          <w:p w14:paraId="44A19899" w14:textId="2B6469C5" w:rsidR="00DD0420" w:rsidRPr="00901F10" w:rsidRDefault="00DD0420" w:rsidP="00DD0420">
            <w:pPr>
              <w:spacing w:before="60"/>
              <w:jc w:val="center"/>
              <w:rPr>
                <w:b/>
                <w:sz w:val="26"/>
                <w:szCs w:val="26"/>
                <w:lang w:eastAsia="vi-VN"/>
              </w:rPr>
            </w:pPr>
            <w:r w:rsidRPr="00FA3934">
              <w:rPr>
                <w:b/>
                <w:bCs/>
                <w:sz w:val="26"/>
                <w:szCs w:val="26"/>
              </w:rPr>
              <w:t>Đạt</w:t>
            </w:r>
          </w:p>
        </w:tc>
        <w:tc>
          <w:tcPr>
            <w:tcW w:w="1455" w:type="dxa"/>
            <w:tcBorders>
              <w:top w:val="single" w:sz="4" w:space="0" w:color="auto"/>
              <w:left w:val="single" w:sz="4" w:space="0" w:color="auto"/>
              <w:bottom w:val="single" w:sz="4" w:space="0" w:color="auto"/>
            </w:tcBorders>
            <w:vAlign w:val="center"/>
          </w:tcPr>
          <w:p w14:paraId="06680831" w14:textId="463A7EF0" w:rsidR="00DD0420" w:rsidRPr="00901F10" w:rsidRDefault="00DD0420" w:rsidP="00DD0420">
            <w:pPr>
              <w:spacing w:before="60"/>
              <w:jc w:val="center"/>
              <w:rPr>
                <w:b/>
                <w:sz w:val="26"/>
                <w:szCs w:val="26"/>
                <w:lang w:eastAsia="vi-VN"/>
              </w:rPr>
            </w:pPr>
            <w:r w:rsidRPr="00FA3934">
              <w:rPr>
                <w:b/>
                <w:bCs/>
                <w:sz w:val="26"/>
                <w:szCs w:val="26"/>
              </w:rPr>
              <w:t>Chấp nhận</w:t>
            </w:r>
          </w:p>
        </w:tc>
        <w:tc>
          <w:tcPr>
            <w:tcW w:w="1525" w:type="dxa"/>
            <w:tcBorders>
              <w:top w:val="single" w:sz="4" w:space="0" w:color="auto"/>
              <w:left w:val="single" w:sz="4" w:space="0" w:color="auto"/>
              <w:bottom w:val="single" w:sz="4" w:space="0" w:color="auto"/>
            </w:tcBorders>
            <w:vAlign w:val="center"/>
          </w:tcPr>
          <w:p w14:paraId="618EFC54" w14:textId="4D2484E5" w:rsidR="00DD0420" w:rsidRPr="00901F10" w:rsidRDefault="00DD0420" w:rsidP="00DD0420">
            <w:pPr>
              <w:spacing w:before="60"/>
              <w:jc w:val="center"/>
              <w:rPr>
                <w:b/>
                <w:sz w:val="26"/>
                <w:szCs w:val="26"/>
                <w:lang w:eastAsia="vi-VN"/>
              </w:rPr>
            </w:pPr>
            <w:r w:rsidRPr="00FA3934">
              <w:rPr>
                <w:b/>
                <w:bCs/>
                <w:sz w:val="26"/>
                <w:szCs w:val="26"/>
              </w:rPr>
              <w:t>Không đạt</w:t>
            </w:r>
          </w:p>
        </w:tc>
      </w:tr>
      <w:tr w:rsidR="00DD0420" w:rsidRPr="00901F10" w14:paraId="174DA8C4" w14:textId="6D2F2318" w:rsidTr="001C287A">
        <w:trPr>
          <w:trHeight w:val="20"/>
        </w:trPr>
        <w:tc>
          <w:tcPr>
            <w:tcW w:w="710" w:type="dxa"/>
            <w:tcBorders>
              <w:top w:val="single" w:sz="4" w:space="0" w:color="auto"/>
              <w:left w:val="single" w:sz="4" w:space="0" w:color="auto"/>
              <w:bottom w:val="single" w:sz="4" w:space="0" w:color="auto"/>
              <w:right w:val="single" w:sz="4" w:space="0" w:color="auto"/>
            </w:tcBorders>
            <w:noWrap/>
            <w:vAlign w:val="center"/>
          </w:tcPr>
          <w:p w14:paraId="529AEF9A" w14:textId="77777777" w:rsidR="00DD0420" w:rsidRPr="00901F10" w:rsidRDefault="00DD0420" w:rsidP="00DD0420">
            <w:pPr>
              <w:spacing w:before="60"/>
              <w:jc w:val="center"/>
              <w:rPr>
                <w:sz w:val="26"/>
                <w:szCs w:val="26"/>
                <w:lang w:eastAsia="vi-VN"/>
              </w:rPr>
            </w:pPr>
            <w:r w:rsidRPr="00901F10">
              <w:rPr>
                <w:sz w:val="26"/>
                <w:szCs w:val="26"/>
                <w:lang w:eastAsia="vi-VN"/>
              </w:rPr>
              <w:t>1</w:t>
            </w:r>
          </w:p>
        </w:tc>
        <w:tc>
          <w:tcPr>
            <w:tcW w:w="3799" w:type="dxa"/>
            <w:tcBorders>
              <w:top w:val="single" w:sz="4" w:space="0" w:color="auto"/>
              <w:left w:val="single" w:sz="4" w:space="0" w:color="auto"/>
              <w:bottom w:val="single" w:sz="4" w:space="0" w:color="auto"/>
              <w:right w:val="single" w:sz="4" w:space="0" w:color="auto"/>
            </w:tcBorders>
            <w:noWrap/>
            <w:vAlign w:val="center"/>
          </w:tcPr>
          <w:p w14:paraId="1CE6C728" w14:textId="77777777" w:rsidR="00DD0420" w:rsidRPr="00901F10" w:rsidRDefault="00DD0420" w:rsidP="00DD0420">
            <w:pPr>
              <w:spacing w:before="60"/>
              <w:contextualSpacing/>
              <w:rPr>
                <w:sz w:val="26"/>
                <w:szCs w:val="26"/>
              </w:rPr>
            </w:pPr>
            <w:r w:rsidRPr="00901F10">
              <w:rPr>
                <w:sz w:val="26"/>
                <w:szCs w:val="26"/>
              </w:rPr>
              <w:t>Tiêu chuẩn thử nghiệm/kiểm định</w:t>
            </w:r>
          </w:p>
        </w:tc>
        <w:tc>
          <w:tcPr>
            <w:tcW w:w="5557" w:type="dxa"/>
            <w:tcBorders>
              <w:top w:val="single" w:sz="4" w:space="0" w:color="auto"/>
              <w:left w:val="single" w:sz="4" w:space="0" w:color="auto"/>
              <w:right w:val="single" w:sz="4" w:space="0" w:color="auto"/>
            </w:tcBorders>
            <w:noWrap/>
            <w:vAlign w:val="center"/>
          </w:tcPr>
          <w:p w14:paraId="5C7305B2" w14:textId="77777777" w:rsidR="00DD0420" w:rsidRPr="00901F10" w:rsidRDefault="00DD0420" w:rsidP="00DD0420">
            <w:pPr>
              <w:spacing w:before="60"/>
              <w:contextualSpacing/>
              <w:rPr>
                <w:sz w:val="26"/>
                <w:szCs w:val="26"/>
              </w:rPr>
            </w:pPr>
            <w:r w:rsidRPr="00901F10">
              <w:rPr>
                <w:sz w:val="26"/>
                <w:szCs w:val="26"/>
              </w:rPr>
              <w:t xml:space="preserve">Theo văn bản số 6321/EVN SPC - KT ngày 20/07/2021 và 8767/EVN SPC -KT ngày 01/10/2021 </w:t>
            </w:r>
            <w:proofErr w:type="gramStart"/>
            <w:r w:rsidRPr="00901F10">
              <w:rPr>
                <w:sz w:val="26"/>
                <w:szCs w:val="26"/>
              </w:rPr>
              <w:t>của  Tổng</w:t>
            </w:r>
            <w:proofErr w:type="gramEnd"/>
            <w:r w:rsidRPr="00901F10">
              <w:rPr>
                <w:sz w:val="26"/>
                <w:szCs w:val="26"/>
              </w:rPr>
              <w:t xml:space="preserve"> Công ty Điện </w:t>
            </w:r>
            <w:proofErr w:type="gramStart"/>
            <w:r w:rsidRPr="00901F10">
              <w:rPr>
                <w:sz w:val="26"/>
                <w:szCs w:val="26"/>
              </w:rPr>
              <w:t>lực  miền</w:t>
            </w:r>
            <w:proofErr w:type="gramEnd"/>
            <w:r w:rsidRPr="00901F10">
              <w:rPr>
                <w:sz w:val="26"/>
                <w:szCs w:val="26"/>
              </w:rPr>
              <w:t xml:space="preserve"> Nam; TCVN 6306-1:2015; IEC 60076-1:2011; QCVN QTĐ-5:2009/</w:t>
            </w:r>
            <w:proofErr w:type="gramStart"/>
            <w:r w:rsidRPr="00901F10">
              <w:rPr>
                <w:sz w:val="26"/>
                <w:szCs w:val="26"/>
              </w:rPr>
              <w:t>BCT,  Quy</w:t>
            </w:r>
            <w:proofErr w:type="gramEnd"/>
            <w:r w:rsidRPr="00901F10">
              <w:rPr>
                <w:sz w:val="26"/>
                <w:szCs w:val="26"/>
              </w:rPr>
              <w:t xml:space="preserve"> chuẩn kỹ thuật Quốc gia về an toàn điện, Quy chuẩn kỹ thuật Quốc gia về kỹ </w:t>
            </w:r>
            <w:r w:rsidRPr="00901F10">
              <w:rPr>
                <w:sz w:val="26"/>
                <w:szCs w:val="26"/>
              </w:rPr>
              <w:lastRenderedPageBreak/>
              <w:t xml:space="preserve">thuật </w:t>
            </w:r>
            <w:proofErr w:type="gramStart"/>
            <w:r w:rsidRPr="00901F10">
              <w:rPr>
                <w:sz w:val="26"/>
                <w:szCs w:val="26"/>
              </w:rPr>
              <w:t>điện ,</w:t>
            </w:r>
            <w:proofErr w:type="gramEnd"/>
            <w:r w:rsidRPr="00901F10">
              <w:rPr>
                <w:sz w:val="26"/>
                <w:szCs w:val="26"/>
              </w:rPr>
              <w:t xml:space="preserve"> </w:t>
            </w:r>
            <w:proofErr w:type="gramStart"/>
            <w:r w:rsidRPr="00901F10">
              <w:rPr>
                <w:sz w:val="26"/>
                <w:szCs w:val="26"/>
              </w:rPr>
              <w:t>TCVN  tài</w:t>
            </w:r>
            <w:proofErr w:type="gramEnd"/>
            <w:r w:rsidRPr="00901F10">
              <w:rPr>
                <w:sz w:val="26"/>
                <w:szCs w:val="26"/>
              </w:rPr>
              <w:t xml:space="preserve"> liệu kỹ thuật của NSX hoặc tương đương</w:t>
            </w:r>
          </w:p>
        </w:tc>
        <w:tc>
          <w:tcPr>
            <w:tcW w:w="1520" w:type="dxa"/>
            <w:tcBorders>
              <w:top w:val="single" w:sz="4" w:space="0" w:color="auto"/>
              <w:left w:val="single" w:sz="4" w:space="0" w:color="auto"/>
              <w:right w:val="single" w:sz="4" w:space="0" w:color="auto"/>
            </w:tcBorders>
            <w:vAlign w:val="center"/>
          </w:tcPr>
          <w:p w14:paraId="43AE7866" w14:textId="1772D865" w:rsidR="00DD0420" w:rsidRPr="00901F10" w:rsidRDefault="00DD0420" w:rsidP="00DD0420">
            <w:pPr>
              <w:spacing w:before="60"/>
              <w:contextualSpacing/>
              <w:jc w:val="center"/>
              <w:rPr>
                <w:sz w:val="26"/>
                <w:szCs w:val="26"/>
              </w:rPr>
            </w:pPr>
            <w:r>
              <w:rPr>
                <w:sz w:val="26"/>
                <w:szCs w:val="26"/>
              </w:rPr>
              <w:lastRenderedPageBreak/>
              <w:t>Đáp ứng</w:t>
            </w:r>
          </w:p>
        </w:tc>
        <w:tc>
          <w:tcPr>
            <w:tcW w:w="1455" w:type="dxa"/>
            <w:vAlign w:val="center"/>
          </w:tcPr>
          <w:p w14:paraId="7E53C03F" w14:textId="77777777" w:rsidR="00DD0420" w:rsidRPr="00901F10" w:rsidRDefault="00DD0420" w:rsidP="00DD0420">
            <w:pPr>
              <w:spacing w:before="60"/>
              <w:contextualSpacing/>
              <w:jc w:val="center"/>
              <w:rPr>
                <w:sz w:val="26"/>
                <w:szCs w:val="26"/>
              </w:rPr>
            </w:pPr>
          </w:p>
        </w:tc>
        <w:tc>
          <w:tcPr>
            <w:tcW w:w="1525" w:type="dxa"/>
            <w:vAlign w:val="center"/>
          </w:tcPr>
          <w:p w14:paraId="446250AC" w14:textId="2BE45FB4" w:rsidR="00DD0420" w:rsidRPr="00901F10" w:rsidRDefault="00DD0420" w:rsidP="00DD0420">
            <w:pPr>
              <w:spacing w:before="60"/>
              <w:contextualSpacing/>
              <w:jc w:val="center"/>
              <w:rPr>
                <w:sz w:val="26"/>
                <w:szCs w:val="26"/>
              </w:rPr>
            </w:pPr>
            <w:r>
              <w:rPr>
                <w:sz w:val="26"/>
                <w:szCs w:val="26"/>
              </w:rPr>
              <w:t>Không đáp ứng</w:t>
            </w:r>
          </w:p>
        </w:tc>
      </w:tr>
      <w:tr w:rsidR="00DD0420" w:rsidRPr="00901F10" w14:paraId="559FB33B" w14:textId="0ABDA131" w:rsidTr="001C287A">
        <w:trPr>
          <w:trHeight w:val="20"/>
        </w:trPr>
        <w:tc>
          <w:tcPr>
            <w:tcW w:w="710" w:type="dxa"/>
            <w:vMerge w:val="restart"/>
            <w:tcBorders>
              <w:top w:val="single" w:sz="4" w:space="0" w:color="auto"/>
              <w:left w:val="single" w:sz="4" w:space="0" w:color="auto"/>
              <w:right w:val="single" w:sz="4" w:space="0" w:color="auto"/>
            </w:tcBorders>
            <w:noWrap/>
            <w:vAlign w:val="center"/>
          </w:tcPr>
          <w:p w14:paraId="1950142A" w14:textId="77777777" w:rsidR="00DD0420" w:rsidRPr="00901F10" w:rsidRDefault="00DD0420" w:rsidP="00DD0420">
            <w:pPr>
              <w:spacing w:before="60"/>
              <w:jc w:val="center"/>
              <w:rPr>
                <w:sz w:val="26"/>
                <w:szCs w:val="26"/>
                <w:lang w:eastAsia="vi-VN"/>
              </w:rPr>
            </w:pPr>
            <w:r w:rsidRPr="00901F10">
              <w:rPr>
                <w:sz w:val="26"/>
                <w:szCs w:val="26"/>
                <w:lang w:eastAsia="vi-VN"/>
              </w:rPr>
              <w:t>2</w:t>
            </w:r>
          </w:p>
        </w:tc>
        <w:tc>
          <w:tcPr>
            <w:tcW w:w="3799" w:type="dxa"/>
            <w:vMerge w:val="restart"/>
            <w:tcBorders>
              <w:top w:val="single" w:sz="4" w:space="0" w:color="auto"/>
              <w:left w:val="single" w:sz="4" w:space="0" w:color="auto"/>
              <w:right w:val="single" w:sz="4" w:space="0" w:color="auto"/>
            </w:tcBorders>
            <w:noWrap/>
            <w:vAlign w:val="center"/>
          </w:tcPr>
          <w:p w14:paraId="30224223" w14:textId="77777777" w:rsidR="00DD0420" w:rsidRPr="00901F10" w:rsidRDefault="00DD0420" w:rsidP="00DD0420">
            <w:pPr>
              <w:spacing w:before="60"/>
              <w:contextualSpacing/>
              <w:rPr>
                <w:sz w:val="26"/>
                <w:szCs w:val="26"/>
              </w:rPr>
            </w:pPr>
            <w:r w:rsidRPr="00901F10">
              <w:rPr>
                <w:sz w:val="26"/>
                <w:szCs w:val="26"/>
              </w:rPr>
              <w:t>Hạng mục thử nghiệm/kiểm định</w:t>
            </w:r>
          </w:p>
          <w:p w14:paraId="2D4FF901" w14:textId="77777777" w:rsidR="00DD0420" w:rsidRPr="00901F10" w:rsidRDefault="00DD0420" w:rsidP="00DD0420">
            <w:pPr>
              <w:spacing w:before="60"/>
              <w:contextualSpacing/>
              <w:rPr>
                <w:sz w:val="26"/>
                <w:szCs w:val="26"/>
              </w:rPr>
            </w:pPr>
            <w:r w:rsidRPr="00901F10">
              <w:rPr>
                <w:sz w:val="26"/>
                <w:szCs w:val="26"/>
              </w:rPr>
              <w:t>Cấp độ 2</w:t>
            </w:r>
          </w:p>
        </w:tc>
        <w:tc>
          <w:tcPr>
            <w:tcW w:w="5557" w:type="dxa"/>
            <w:tcBorders>
              <w:top w:val="single" w:sz="4" w:space="0" w:color="auto"/>
              <w:left w:val="single" w:sz="4" w:space="0" w:color="auto"/>
              <w:right w:val="single" w:sz="4" w:space="0" w:color="auto"/>
            </w:tcBorders>
            <w:noWrap/>
            <w:vAlign w:val="center"/>
          </w:tcPr>
          <w:p w14:paraId="70106F5B" w14:textId="77777777" w:rsidR="00DD0420" w:rsidRPr="00901F10" w:rsidRDefault="00DD0420" w:rsidP="00DD0420">
            <w:pPr>
              <w:rPr>
                <w:sz w:val="26"/>
                <w:szCs w:val="26"/>
              </w:rPr>
            </w:pPr>
            <w:r w:rsidRPr="00901F10">
              <w:rPr>
                <w:sz w:val="26"/>
                <w:szCs w:val="26"/>
              </w:rPr>
              <w:t xml:space="preserve">Kiểm tra ngoại quan </w:t>
            </w:r>
          </w:p>
        </w:tc>
        <w:tc>
          <w:tcPr>
            <w:tcW w:w="1520" w:type="dxa"/>
            <w:tcBorders>
              <w:top w:val="single" w:sz="4" w:space="0" w:color="auto"/>
              <w:left w:val="single" w:sz="4" w:space="0" w:color="auto"/>
              <w:right w:val="single" w:sz="4" w:space="0" w:color="auto"/>
            </w:tcBorders>
            <w:vAlign w:val="center"/>
          </w:tcPr>
          <w:p w14:paraId="418CE7A6" w14:textId="73383B07" w:rsidR="00DD0420" w:rsidRPr="00901F10" w:rsidRDefault="00DD0420" w:rsidP="00DD0420">
            <w:pPr>
              <w:spacing w:before="60"/>
              <w:contextualSpacing/>
              <w:jc w:val="center"/>
              <w:rPr>
                <w:sz w:val="26"/>
                <w:szCs w:val="26"/>
              </w:rPr>
            </w:pPr>
            <w:r>
              <w:rPr>
                <w:sz w:val="26"/>
                <w:szCs w:val="26"/>
              </w:rPr>
              <w:t>Đáp ứng</w:t>
            </w:r>
          </w:p>
        </w:tc>
        <w:tc>
          <w:tcPr>
            <w:tcW w:w="1455" w:type="dxa"/>
            <w:vAlign w:val="center"/>
          </w:tcPr>
          <w:p w14:paraId="0AE997D5" w14:textId="77777777" w:rsidR="00DD0420" w:rsidRPr="00901F10" w:rsidRDefault="00DD0420" w:rsidP="00DD0420">
            <w:pPr>
              <w:spacing w:before="60"/>
              <w:contextualSpacing/>
              <w:jc w:val="center"/>
              <w:rPr>
                <w:sz w:val="26"/>
                <w:szCs w:val="26"/>
              </w:rPr>
            </w:pPr>
          </w:p>
        </w:tc>
        <w:tc>
          <w:tcPr>
            <w:tcW w:w="1525" w:type="dxa"/>
            <w:vAlign w:val="center"/>
          </w:tcPr>
          <w:p w14:paraId="27DD8BF3" w14:textId="4F3D760D" w:rsidR="00DD0420" w:rsidRPr="00901F10" w:rsidRDefault="00DD0420" w:rsidP="00DD0420">
            <w:pPr>
              <w:spacing w:before="60"/>
              <w:contextualSpacing/>
              <w:jc w:val="center"/>
              <w:rPr>
                <w:sz w:val="26"/>
                <w:szCs w:val="26"/>
              </w:rPr>
            </w:pPr>
            <w:r>
              <w:rPr>
                <w:sz w:val="26"/>
                <w:szCs w:val="26"/>
              </w:rPr>
              <w:t>Không đáp ứng</w:t>
            </w:r>
          </w:p>
        </w:tc>
      </w:tr>
      <w:tr w:rsidR="00DD0420" w:rsidRPr="00901F10" w14:paraId="2EAE26AC" w14:textId="794EB720" w:rsidTr="001C287A">
        <w:trPr>
          <w:trHeight w:val="20"/>
        </w:trPr>
        <w:tc>
          <w:tcPr>
            <w:tcW w:w="710" w:type="dxa"/>
            <w:vMerge/>
            <w:tcBorders>
              <w:left w:val="single" w:sz="4" w:space="0" w:color="auto"/>
              <w:right w:val="single" w:sz="4" w:space="0" w:color="auto"/>
            </w:tcBorders>
            <w:noWrap/>
            <w:vAlign w:val="center"/>
          </w:tcPr>
          <w:p w14:paraId="6AABB5CC" w14:textId="77777777" w:rsidR="00DD0420" w:rsidRPr="00901F10" w:rsidRDefault="00DD0420" w:rsidP="00DD0420">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586A4B5E" w14:textId="77777777" w:rsidR="00DD0420" w:rsidRPr="00901F10" w:rsidRDefault="00DD0420" w:rsidP="00DD0420">
            <w:pPr>
              <w:spacing w:before="60"/>
              <w:contextualSpacing/>
              <w:rPr>
                <w:sz w:val="26"/>
                <w:szCs w:val="26"/>
              </w:rPr>
            </w:pPr>
          </w:p>
        </w:tc>
        <w:tc>
          <w:tcPr>
            <w:tcW w:w="5557" w:type="dxa"/>
            <w:tcBorders>
              <w:left w:val="single" w:sz="4" w:space="0" w:color="auto"/>
              <w:right w:val="single" w:sz="4" w:space="0" w:color="auto"/>
            </w:tcBorders>
            <w:vAlign w:val="center"/>
          </w:tcPr>
          <w:p w14:paraId="00DA4372" w14:textId="77777777" w:rsidR="00DD0420" w:rsidRPr="00901F10" w:rsidRDefault="00DD0420" w:rsidP="00DD0420">
            <w:pPr>
              <w:rPr>
                <w:sz w:val="26"/>
                <w:szCs w:val="26"/>
              </w:rPr>
            </w:pPr>
            <w:r w:rsidRPr="00901F10">
              <w:rPr>
                <w:sz w:val="26"/>
                <w:szCs w:val="26"/>
              </w:rPr>
              <w:t xml:space="preserve">Điện trở cách điện </w:t>
            </w:r>
          </w:p>
        </w:tc>
        <w:tc>
          <w:tcPr>
            <w:tcW w:w="1520" w:type="dxa"/>
            <w:tcBorders>
              <w:left w:val="single" w:sz="4" w:space="0" w:color="auto"/>
              <w:right w:val="single" w:sz="4" w:space="0" w:color="auto"/>
            </w:tcBorders>
            <w:vAlign w:val="center"/>
          </w:tcPr>
          <w:p w14:paraId="505A2E46" w14:textId="03E6A9F7" w:rsidR="00DD0420" w:rsidRPr="00901F10" w:rsidRDefault="00DD0420" w:rsidP="00DD0420">
            <w:pPr>
              <w:spacing w:before="60"/>
              <w:jc w:val="center"/>
              <w:rPr>
                <w:sz w:val="26"/>
                <w:szCs w:val="26"/>
                <w:lang w:eastAsia="vi-VN"/>
              </w:rPr>
            </w:pPr>
            <w:r>
              <w:rPr>
                <w:sz w:val="26"/>
                <w:szCs w:val="26"/>
              </w:rPr>
              <w:t>Đáp ứng</w:t>
            </w:r>
          </w:p>
        </w:tc>
        <w:tc>
          <w:tcPr>
            <w:tcW w:w="1455" w:type="dxa"/>
            <w:vAlign w:val="center"/>
          </w:tcPr>
          <w:p w14:paraId="47552844" w14:textId="77777777" w:rsidR="00DD0420" w:rsidRPr="00901F10" w:rsidRDefault="00DD0420" w:rsidP="00DD0420">
            <w:pPr>
              <w:spacing w:before="60"/>
              <w:jc w:val="center"/>
              <w:rPr>
                <w:sz w:val="26"/>
                <w:szCs w:val="26"/>
                <w:lang w:eastAsia="vi-VN"/>
              </w:rPr>
            </w:pPr>
          </w:p>
        </w:tc>
        <w:tc>
          <w:tcPr>
            <w:tcW w:w="1525" w:type="dxa"/>
            <w:vAlign w:val="center"/>
          </w:tcPr>
          <w:p w14:paraId="5BD43C43" w14:textId="43132905" w:rsidR="00DD0420" w:rsidRPr="00901F10" w:rsidRDefault="00DD0420" w:rsidP="00DD0420">
            <w:pPr>
              <w:spacing w:before="60"/>
              <w:jc w:val="center"/>
              <w:rPr>
                <w:sz w:val="26"/>
                <w:szCs w:val="26"/>
                <w:lang w:eastAsia="vi-VN"/>
              </w:rPr>
            </w:pPr>
            <w:r>
              <w:rPr>
                <w:sz w:val="26"/>
                <w:szCs w:val="26"/>
              </w:rPr>
              <w:t>Không đáp ứng</w:t>
            </w:r>
          </w:p>
        </w:tc>
      </w:tr>
      <w:tr w:rsidR="00DD0420" w:rsidRPr="00901F10" w14:paraId="45AE3AA0" w14:textId="7818B712" w:rsidTr="001C287A">
        <w:trPr>
          <w:trHeight w:val="20"/>
        </w:trPr>
        <w:tc>
          <w:tcPr>
            <w:tcW w:w="710" w:type="dxa"/>
            <w:vMerge/>
            <w:tcBorders>
              <w:left w:val="single" w:sz="4" w:space="0" w:color="auto"/>
              <w:right w:val="single" w:sz="4" w:space="0" w:color="auto"/>
            </w:tcBorders>
            <w:noWrap/>
            <w:vAlign w:val="center"/>
          </w:tcPr>
          <w:p w14:paraId="6A0E615C" w14:textId="77777777" w:rsidR="00DD0420" w:rsidRPr="00901F10" w:rsidRDefault="00DD0420" w:rsidP="00DD0420">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44B9EE33" w14:textId="77777777" w:rsidR="00DD0420" w:rsidRPr="00901F10" w:rsidRDefault="00DD0420" w:rsidP="00DD0420">
            <w:pPr>
              <w:spacing w:before="60"/>
              <w:contextualSpacing/>
              <w:rPr>
                <w:sz w:val="26"/>
                <w:szCs w:val="26"/>
              </w:rPr>
            </w:pPr>
          </w:p>
        </w:tc>
        <w:tc>
          <w:tcPr>
            <w:tcW w:w="5557" w:type="dxa"/>
            <w:tcBorders>
              <w:left w:val="single" w:sz="4" w:space="0" w:color="auto"/>
              <w:right w:val="single" w:sz="4" w:space="0" w:color="auto"/>
            </w:tcBorders>
            <w:vAlign w:val="center"/>
          </w:tcPr>
          <w:p w14:paraId="2BF3E3F5" w14:textId="77777777" w:rsidR="00DD0420" w:rsidRPr="00901F10" w:rsidRDefault="00DD0420" w:rsidP="00DD0420">
            <w:pPr>
              <w:rPr>
                <w:sz w:val="26"/>
                <w:szCs w:val="26"/>
              </w:rPr>
            </w:pPr>
            <w:r w:rsidRPr="00901F10">
              <w:rPr>
                <w:sz w:val="26"/>
                <w:szCs w:val="26"/>
              </w:rPr>
              <w:t xml:space="preserve">Tỉ số biến </w:t>
            </w:r>
          </w:p>
        </w:tc>
        <w:tc>
          <w:tcPr>
            <w:tcW w:w="1520" w:type="dxa"/>
            <w:tcBorders>
              <w:left w:val="single" w:sz="4" w:space="0" w:color="auto"/>
              <w:right w:val="single" w:sz="4" w:space="0" w:color="auto"/>
            </w:tcBorders>
            <w:vAlign w:val="center"/>
          </w:tcPr>
          <w:p w14:paraId="467D0824" w14:textId="511978CF" w:rsidR="00DD0420" w:rsidRPr="00901F10" w:rsidRDefault="00DD0420" w:rsidP="00DD0420">
            <w:pPr>
              <w:spacing w:before="60"/>
              <w:jc w:val="center"/>
              <w:rPr>
                <w:sz w:val="26"/>
                <w:szCs w:val="26"/>
                <w:lang w:eastAsia="vi-VN"/>
              </w:rPr>
            </w:pPr>
            <w:r>
              <w:rPr>
                <w:sz w:val="26"/>
                <w:szCs w:val="26"/>
              </w:rPr>
              <w:t>Đáp ứng</w:t>
            </w:r>
          </w:p>
        </w:tc>
        <w:tc>
          <w:tcPr>
            <w:tcW w:w="1455" w:type="dxa"/>
            <w:vAlign w:val="center"/>
          </w:tcPr>
          <w:p w14:paraId="1826DBBD" w14:textId="77777777" w:rsidR="00DD0420" w:rsidRPr="00901F10" w:rsidRDefault="00DD0420" w:rsidP="00DD0420">
            <w:pPr>
              <w:spacing w:before="60"/>
              <w:jc w:val="center"/>
              <w:rPr>
                <w:sz w:val="26"/>
                <w:szCs w:val="26"/>
                <w:lang w:eastAsia="vi-VN"/>
              </w:rPr>
            </w:pPr>
          </w:p>
        </w:tc>
        <w:tc>
          <w:tcPr>
            <w:tcW w:w="1525" w:type="dxa"/>
            <w:vAlign w:val="center"/>
          </w:tcPr>
          <w:p w14:paraId="67341A7C" w14:textId="593C8ECA" w:rsidR="00DD0420" w:rsidRPr="00901F10" w:rsidRDefault="00DD0420" w:rsidP="00DD0420">
            <w:pPr>
              <w:spacing w:before="60"/>
              <w:jc w:val="center"/>
              <w:rPr>
                <w:sz w:val="26"/>
                <w:szCs w:val="26"/>
                <w:lang w:eastAsia="vi-VN"/>
              </w:rPr>
            </w:pPr>
            <w:r>
              <w:rPr>
                <w:sz w:val="26"/>
                <w:szCs w:val="26"/>
              </w:rPr>
              <w:t>Không đáp ứng</w:t>
            </w:r>
          </w:p>
        </w:tc>
      </w:tr>
      <w:tr w:rsidR="00DD0420" w:rsidRPr="00901F10" w14:paraId="43F34CF5" w14:textId="54E8E515" w:rsidTr="001C287A">
        <w:trPr>
          <w:trHeight w:val="20"/>
        </w:trPr>
        <w:tc>
          <w:tcPr>
            <w:tcW w:w="710" w:type="dxa"/>
            <w:vMerge/>
            <w:tcBorders>
              <w:left w:val="single" w:sz="4" w:space="0" w:color="auto"/>
              <w:right w:val="single" w:sz="4" w:space="0" w:color="auto"/>
            </w:tcBorders>
            <w:noWrap/>
            <w:vAlign w:val="center"/>
          </w:tcPr>
          <w:p w14:paraId="480BD508" w14:textId="77777777" w:rsidR="00DD0420" w:rsidRPr="00901F10" w:rsidRDefault="00DD0420" w:rsidP="00DD0420">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08F863A2" w14:textId="77777777" w:rsidR="00DD0420" w:rsidRPr="00901F10" w:rsidRDefault="00DD0420" w:rsidP="00DD0420">
            <w:pPr>
              <w:spacing w:before="60"/>
              <w:contextualSpacing/>
              <w:rPr>
                <w:sz w:val="26"/>
                <w:szCs w:val="26"/>
              </w:rPr>
            </w:pPr>
          </w:p>
        </w:tc>
        <w:tc>
          <w:tcPr>
            <w:tcW w:w="5557" w:type="dxa"/>
            <w:tcBorders>
              <w:left w:val="single" w:sz="4" w:space="0" w:color="auto"/>
              <w:right w:val="single" w:sz="4" w:space="0" w:color="auto"/>
            </w:tcBorders>
            <w:vAlign w:val="center"/>
          </w:tcPr>
          <w:p w14:paraId="3C12FB85" w14:textId="77777777" w:rsidR="00DD0420" w:rsidRPr="00901F10" w:rsidRDefault="00DD0420" w:rsidP="00DD0420">
            <w:pPr>
              <w:rPr>
                <w:sz w:val="26"/>
                <w:szCs w:val="26"/>
              </w:rPr>
            </w:pPr>
            <w:r w:rsidRPr="00901F10">
              <w:rPr>
                <w:sz w:val="26"/>
                <w:szCs w:val="26"/>
              </w:rPr>
              <w:t xml:space="preserve">Điện trở cuộn dây </w:t>
            </w:r>
          </w:p>
        </w:tc>
        <w:tc>
          <w:tcPr>
            <w:tcW w:w="1520" w:type="dxa"/>
            <w:tcBorders>
              <w:left w:val="single" w:sz="4" w:space="0" w:color="auto"/>
              <w:right w:val="single" w:sz="4" w:space="0" w:color="auto"/>
            </w:tcBorders>
            <w:vAlign w:val="center"/>
          </w:tcPr>
          <w:p w14:paraId="3F47E399" w14:textId="033EC350" w:rsidR="00DD0420" w:rsidRPr="00901F10" w:rsidRDefault="00DD0420" w:rsidP="00DD0420">
            <w:pPr>
              <w:spacing w:before="60"/>
              <w:jc w:val="center"/>
              <w:rPr>
                <w:sz w:val="26"/>
                <w:szCs w:val="26"/>
                <w:lang w:eastAsia="vi-VN"/>
              </w:rPr>
            </w:pPr>
            <w:r>
              <w:rPr>
                <w:sz w:val="26"/>
                <w:szCs w:val="26"/>
              </w:rPr>
              <w:t>Đáp ứng</w:t>
            </w:r>
          </w:p>
        </w:tc>
        <w:tc>
          <w:tcPr>
            <w:tcW w:w="1455" w:type="dxa"/>
            <w:vAlign w:val="center"/>
          </w:tcPr>
          <w:p w14:paraId="1B25305B" w14:textId="77777777" w:rsidR="00DD0420" w:rsidRPr="00901F10" w:rsidRDefault="00DD0420" w:rsidP="00DD0420">
            <w:pPr>
              <w:spacing w:before="60"/>
              <w:jc w:val="center"/>
              <w:rPr>
                <w:sz w:val="26"/>
                <w:szCs w:val="26"/>
                <w:lang w:eastAsia="vi-VN"/>
              </w:rPr>
            </w:pPr>
          </w:p>
        </w:tc>
        <w:tc>
          <w:tcPr>
            <w:tcW w:w="1525" w:type="dxa"/>
            <w:vAlign w:val="center"/>
          </w:tcPr>
          <w:p w14:paraId="05A92EE6" w14:textId="19D78511" w:rsidR="00DD0420" w:rsidRPr="00901F10" w:rsidRDefault="00DD0420" w:rsidP="00DD0420">
            <w:pPr>
              <w:spacing w:before="60"/>
              <w:jc w:val="center"/>
              <w:rPr>
                <w:sz w:val="26"/>
                <w:szCs w:val="26"/>
                <w:lang w:eastAsia="vi-VN"/>
              </w:rPr>
            </w:pPr>
            <w:r>
              <w:rPr>
                <w:sz w:val="26"/>
                <w:szCs w:val="26"/>
              </w:rPr>
              <w:t>Không đáp ứng</w:t>
            </w:r>
          </w:p>
        </w:tc>
      </w:tr>
    </w:tbl>
    <w:p w14:paraId="67DC2DD1" w14:textId="77777777" w:rsidR="008516AB" w:rsidRPr="00901F10" w:rsidRDefault="008516AB" w:rsidP="008516AB">
      <w:pPr>
        <w:spacing w:before="40" w:after="40"/>
        <w:rPr>
          <w:b/>
          <w:bCs/>
          <w:sz w:val="26"/>
          <w:szCs w:val="26"/>
        </w:rPr>
      </w:pPr>
    </w:p>
    <w:p w14:paraId="04D68A77" w14:textId="77777777" w:rsidR="008516AB" w:rsidRPr="00901F10" w:rsidRDefault="008516AB" w:rsidP="008516AB">
      <w:pPr>
        <w:spacing w:before="40" w:after="40"/>
        <w:rPr>
          <w:b/>
          <w:bCs/>
          <w:sz w:val="26"/>
          <w:szCs w:val="26"/>
        </w:rPr>
      </w:pPr>
      <w:r w:rsidRPr="00901F10">
        <w:rPr>
          <w:b/>
          <w:bCs/>
          <w:sz w:val="26"/>
          <w:szCs w:val="26"/>
        </w:rPr>
        <w:t>13. Thử nghiệm/kiểm định Rơle dòng điện</w:t>
      </w:r>
    </w:p>
    <w:tbl>
      <w:tblPr>
        <w:tblW w:w="145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799"/>
        <w:gridCol w:w="5557"/>
        <w:gridCol w:w="1594"/>
        <w:gridCol w:w="1381"/>
        <w:gridCol w:w="1525"/>
      </w:tblGrid>
      <w:tr w:rsidR="00FE2683" w:rsidRPr="00901F10" w14:paraId="6108AB58" w14:textId="5AC27D87" w:rsidTr="00E03115">
        <w:trPr>
          <w:trHeight w:val="164"/>
        </w:trPr>
        <w:tc>
          <w:tcPr>
            <w:tcW w:w="710" w:type="dxa"/>
            <w:vMerge w:val="restart"/>
            <w:tcBorders>
              <w:top w:val="single" w:sz="4" w:space="0" w:color="auto"/>
              <w:left w:val="single" w:sz="4" w:space="0" w:color="auto"/>
              <w:right w:val="single" w:sz="4" w:space="0" w:color="auto"/>
            </w:tcBorders>
            <w:noWrap/>
            <w:vAlign w:val="center"/>
            <w:hideMark/>
          </w:tcPr>
          <w:p w14:paraId="358A9B0C" w14:textId="77777777" w:rsidR="00FE2683" w:rsidRPr="00901F10" w:rsidRDefault="00FE2683" w:rsidP="00FE2683">
            <w:pPr>
              <w:spacing w:before="60"/>
              <w:ind w:left="-130" w:firstLine="130"/>
              <w:jc w:val="center"/>
              <w:rPr>
                <w:b/>
                <w:sz w:val="26"/>
                <w:szCs w:val="26"/>
                <w:lang w:eastAsia="vi-VN"/>
              </w:rPr>
            </w:pPr>
            <w:r w:rsidRPr="00901F10">
              <w:rPr>
                <w:b/>
                <w:sz w:val="26"/>
                <w:szCs w:val="26"/>
                <w:lang w:eastAsia="vi-VN"/>
              </w:rPr>
              <w:t>Stt</w:t>
            </w:r>
          </w:p>
        </w:tc>
        <w:tc>
          <w:tcPr>
            <w:tcW w:w="3799" w:type="dxa"/>
            <w:vMerge w:val="restart"/>
            <w:tcBorders>
              <w:top w:val="single" w:sz="4" w:space="0" w:color="auto"/>
              <w:left w:val="single" w:sz="4" w:space="0" w:color="auto"/>
              <w:right w:val="single" w:sz="4" w:space="0" w:color="auto"/>
            </w:tcBorders>
            <w:noWrap/>
            <w:vAlign w:val="center"/>
            <w:hideMark/>
          </w:tcPr>
          <w:p w14:paraId="216AEE75" w14:textId="77777777" w:rsidR="00FE2683" w:rsidRPr="00901F10" w:rsidRDefault="00FE2683" w:rsidP="00FE2683">
            <w:pPr>
              <w:spacing w:before="60"/>
              <w:jc w:val="center"/>
              <w:rPr>
                <w:b/>
                <w:sz w:val="26"/>
                <w:szCs w:val="26"/>
                <w:lang w:eastAsia="vi-VN"/>
              </w:rPr>
            </w:pPr>
            <w:r w:rsidRPr="00901F10">
              <w:rPr>
                <w:b/>
                <w:sz w:val="26"/>
                <w:szCs w:val="26"/>
                <w:lang w:eastAsia="vi-VN"/>
              </w:rPr>
              <w:t>Mô tả</w:t>
            </w:r>
          </w:p>
        </w:tc>
        <w:tc>
          <w:tcPr>
            <w:tcW w:w="5557" w:type="dxa"/>
            <w:vMerge w:val="restart"/>
            <w:tcBorders>
              <w:top w:val="single" w:sz="4" w:space="0" w:color="auto"/>
              <w:left w:val="single" w:sz="4" w:space="0" w:color="auto"/>
              <w:right w:val="single" w:sz="4" w:space="0" w:color="auto"/>
            </w:tcBorders>
            <w:noWrap/>
            <w:vAlign w:val="center"/>
            <w:hideMark/>
          </w:tcPr>
          <w:p w14:paraId="1E4AC2D7" w14:textId="77777777" w:rsidR="00FE2683" w:rsidRPr="00901F10" w:rsidRDefault="00FE2683" w:rsidP="00FE2683">
            <w:pPr>
              <w:spacing w:before="60"/>
              <w:jc w:val="center"/>
              <w:rPr>
                <w:b/>
                <w:sz w:val="26"/>
                <w:szCs w:val="26"/>
                <w:lang w:eastAsia="vi-VN"/>
              </w:rPr>
            </w:pPr>
            <w:r w:rsidRPr="00901F10">
              <w:rPr>
                <w:b/>
                <w:sz w:val="26"/>
                <w:szCs w:val="26"/>
                <w:lang w:eastAsia="vi-VN"/>
              </w:rPr>
              <w:t>Yêu cầu</w:t>
            </w:r>
          </w:p>
        </w:tc>
        <w:tc>
          <w:tcPr>
            <w:tcW w:w="4500" w:type="dxa"/>
            <w:gridSpan w:val="3"/>
            <w:tcBorders>
              <w:top w:val="single" w:sz="4" w:space="0" w:color="auto"/>
              <w:left w:val="single" w:sz="4" w:space="0" w:color="auto"/>
              <w:bottom w:val="single" w:sz="4" w:space="0" w:color="auto"/>
            </w:tcBorders>
            <w:vAlign w:val="center"/>
          </w:tcPr>
          <w:p w14:paraId="72568DC4" w14:textId="46E0E67E" w:rsidR="00FE2683" w:rsidRPr="00901F10" w:rsidRDefault="00FE2683" w:rsidP="00FE2683">
            <w:pPr>
              <w:spacing w:before="60"/>
              <w:jc w:val="center"/>
              <w:rPr>
                <w:b/>
                <w:sz w:val="26"/>
                <w:szCs w:val="26"/>
                <w:lang w:eastAsia="vi-VN"/>
              </w:rPr>
            </w:pPr>
            <w:r w:rsidRPr="00FA3934">
              <w:rPr>
                <w:b/>
                <w:sz w:val="26"/>
                <w:szCs w:val="26"/>
                <w:lang w:eastAsia="vi-VN"/>
              </w:rPr>
              <w:t>Đánh giá tính đáp ứng</w:t>
            </w:r>
          </w:p>
        </w:tc>
      </w:tr>
      <w:tr w:rsidR="00FE2683" w:rsidRPr="00901F10" w14:paraId="5110EB0B" w14:textId="77777777" w:rsidTr="00FE2683">
        <w:trPr>
          <w:trHeight w:val="163"/>
        </w:trPr>
        <w:tc>
          <w:tcPr>
            <w:tcW w:w="710" w:type="dxa"/>
            <w:vMerge/>
            <w:tcBorders>
              <w:left w:val="single" w:sz="4" w:space="0" w:color="auto"/>
              <w:bottom w:val="single" w:sz="4" w:space="0" w:color="auto"/>
              <w:right w:val="single" w:sz="4" w:space="0" w:color="auto"/>
            </w:tcBorders>
            <w:noWrap/>
            <w:vAlign w:val="center"/>
          </w:tcPr>
          <w:p w14:paraId="1A27293F" w14:textId="77777777" w:rsidR="00FE2683" w:rsidRPr="00901F10" w:rsidRDefault="00FE2683" w:rsidP="00FE2683">
            <w:pPr>
              <w:spacing w:before="60"/>
              <w:ind w:left="-130" w:firstLine="130"/>
              <w:jc w:val="center"/>
              <w:rPr>
                <w:b/>
                <w:sz w:val="26"/>
                <w:szCs w:val="26"/>
                <w:lang w:eastAsia="vi-VN"/>
              </w:rPr>
            </w:pPr>
          </w:p>
        </w:tc>
        <w:tc>
          <w:tcPr>
            <w:tcW w:w="3799" w:type="dxa"/>
            <w:vMerge/>
            <w:tcBorders>
              <w:left w:val="single" w:sz="4" w:space="0" w:color="auto"/>
              <w:bottom w:val="single" w:sz="4" w:space="0" w:color="auto"/>
              <w:right w:val="single" w:sz="4" w:space="0" w:color="auto"/>
            </w:tcBorders>
            <w:noWrap/>
            <w:vAlign w:val="center"/>
          </w:tcPr>
          <w:p w14:paraId="6B66186C" w14:textId="77777777" w:rsidR="00FE2683" w:rsidRPr="00901F10" w:rsidRDefault="00FE2683" w:rsidP="00FE2683">
            <w:pPr>
              <w:spacing w:before="60"/>
              <w:jc w:val="center"/>
              <w:rPr>
                <w:b/>
                <w:sz w:val="26"/>
                <w:szCs w:val="26"/>
                <w:lang w:eastAsia="vi-VN"/>
              </w:rPr>
            </w:pPr>
          </w:p>
        </w:tc>
        <w:tc>
          <w:tcPr>
            <w:tcW w:w="5557" w:type="dxa"/>
            <w:vMerge/>
            <w:tcBorders>
              <w:left w:val="single" w:sz="4" w:space="0" w:color="auto"/>
              <w:bottom w:val="single" w:sz="4" w:space="0" w:color="auto"/>
              <w:right w:val="single" w:sz="4" w:space="0" w:color="auto"/>
            </w:tcBorders>
            <w:noWrap/>
            <w:vAlign w:val="center"/>
          </w:tcPr>
          <w:p w14:paraId="46C3CC76" w14:textId="77777777" w:rsidR="00FE2683" w:rsidRPr="00901F10" w:rsidRDefault="00FE2683" w:rsidP="00FE2683">
            <w:pPr>
              <w:spacing w:before="60"/>
              <w:jc w:val="center"/>
              <w:rPr>
                <w:b/>
                <w:sz w:val="26"/>
                <w:szCs w:val="26"/>
                <w:lang w:eastAsia="vi-VN"/>
              </w:rPr>
            </w:pPr>
          </w:p>
        </w:tc>
        <w:tc>
          <w:tcPr>
            <w:tcW w:w="1594" w:type="dxa"/>
            <w:tcBorders>
              <w:top w:val="single" w:sz="4" w:space="0" w:color="auto"/>
              <w:left w:val="single" w:sz="4" w:space="0" w:color="auto"/>
              <w:bottom w:val="single" w:sz="4" w:space="0" w:color="auto"/>
            </w:tcBorders>
            <w:vAlign w:val="center"/>
          </w:tcPr>
          <w:p w14:paraId="3DB7167B" w14:textId="04188DB5" w:rsidR="00FE2683" w:rsidRPr="00901F10" w:rsidRDefault="00FE2683" w:rsidP="00FE2683">
            <w:pPr>
              <w:spacing w:before="60"/>
              <w:jc w:val="center"/>
              <w:rPr>
                <w:b/>
                <w:sz w:val="26"/>
                <w:szCs w:val="26"/>
                <w:lang w:eastAsia="vi-VN"/>
              </w:rPr>
            </w:pPr>
            <w:r w:rsidRPr="00FA3934">
              <w:rPr>
                <w:b/>
                <w:bCs/>
                <w:sz w:val="26"/>
                <w:szCs w:val="26"/>
              </w:rPr>
              <w:t>Đạt</w:t>
            </w:r>
          </w:p>
        </w:tc>
        <w:tc>
          <w:tcPr>
            <w:tcW w:w="1381" w:type="dxa"/>
            <w:tcBorders>
              <w:top w:val="single" w:sz="4" w:space="0" w:color="auto"/>
              <w:left w:val="single" w:sz="4" w:space="0" w:color="auto"/>
              <w:bottom w:val="single" w:sz="4" w:space="0" w:color="auto"/>
            </w:tcBorders>
            <w:vAlign w:val="center"/>
          </w:tcPr>
          <w:p w14:paraId="33E63A3C" w14:textId="3D0101F7" w:rsidR="00FE2683" w:rsidRPr="00901F10" w:rsidRDefault="00FE2683" w:rsidP="00FE2683">
            <w:pPr>
              <w:spacing w:before="60"/>
              <w:jc w:val="center"/>
              <w:rPr>
                <w:b/>
                <w:sz w:val="26"/>
                <w:szCs w:val="26"/>
                <w:lang w:eastAsia="vi-VN"/>
              </w:rPr>
            </w:pPr>
            <w:r w:rsidRPr="00FA3934">
              <w:rPr>
                <w:b/>
                <w:bCs/>
                <w:sz w:val="26"/>
                <w:szCs w:val="26"/>
              </w:rPr>
              <w:t>Chấp nhận</w:t>
            </w:r>
          </w:p>
        </w:tc>
        <w:tc>
          <w:tcPr>
            <w:tcW w:w="1525" w:type="dxa"/>
            <w:tcBorders>
              <w:top w:val="single" w:sz="4" w:space="0" w:color="auto"/>
              <w:left w:val="single" w:sz="4" w:space="0" w:color="auto"/>
              <w:bottom w:val="single" w:sz="4" w:space="0" w:color="auto"/>
            </w:tcBorders>
            <w:vAlign w:val="center"/>
          </w:tcPr>
          <w:p w14:paraId="6087B3FD" w14:textId="6AB536D2" w:rsidR="00FE2683" w:rsidRPr="00901F10" w:rsidRDefault="00FE2683" w:rsidP="00FE2683">
            <w:pPr>
              <w:spacing w:before="60"/>
              <w:jc w:val="center"/>
              <w:rPr>
                <w:b/>
                <w:sz w:val="26"/>
                <w:szCs w:val="26"/>
                <w:lang w:eastAsia="vi-VN"/>
              </w:rPr>
            </w:pPr>
            <w:r w:rsidRPr="00FA3934">
              <w:rPr>
                <w:b/>
                <w:bCs/>
                <w:sz w:val="26"/>
                <w:szCs w:val="26"/>
              </w:rPr>
              <w:t>Không đạt</w:t>
            </w:r>
          </w:p>
        </w:tc>
      </w:tr>
      <w:tr w:rsidR="00FE2683" w:rsidRPr="00901F10" w14:paraId="6002D188" w14:textId="7D897D5A" w:rsidTr="00883B8A">
        <w:trPr>
          <w:trHeight w:val="20"/>
        </w:trPr>
        <w:tc>
          <w:tcPr>
            <w:tcW w:w="710" w:type="dxa"/>
            <w:tcBorders>
              <w:top w:val="single" w:sz="4" w:space="0" w:color="auto"/>
              <w:left w:val="single" w:sz="4" w:space="0" w:color="auto"/>
              <w:bottom w:val="single" w:sz="4" w:space="0" w:color="auto"/>
              <w:right w:val="single" w:sz="4" w:space="0" w:color="auto"/>
            </w:tcBorders>
            <w:noWrap/>
            <w:vAlign w:val="center"/>
          </w:tcPr>
          <w:p w14:paraId="24A24B20" w14:textId="77777777" w:rsidR="00FE2683" w:rsidRPr="00901F10" w:rsidRDefault="00FE2683" w:rsidP="00FE2683">
            <w:pPr>
              <w:spacing w:before="60"/>
              <w:jc w:val="center"/>
              <w:rPr>
                <w:sz w:val="26"/>
                <w:szCs w:val="26"/>
                <w:lang w:eastAsia="vi-VN"/>
              </w:rPr>
            </w:pPr>
            <w:r w:rsidRPr="00901F10">
              <w:rPr>
                <w:sz w:val="26"/>
                <w:szCs w:val="26"/>
                <w:lang w:eastAsia="vi-VN"/>
              </w:rPr>
              <w:t>1</w:t>
            </w:r>
          </w:p>
        </w:tc>
        <w:tc>
          <w:tcPr>
            <w:tcW w:w="3799" w:type="dxa"/>
            <w:tcBorders>
              <w:top w:val="single" w:sz="4" w:space="0" w:color="auto"/>
              <w:left w:val="single" w:sz="4" w:space="0" w:color="auto"/>
              <w:bottom w:val="single" w:sz="4" w:space="0" w:color="auto"/>
              <w:right w:val="single" w:sz="4" w:space="0" w:color="auto"/>
            </w:tcBorders>
            <w:noWrap/>
            <w:vAlign w:val="center"/>
          </w:tcPr>
          <w:p w14:paraId="0128E3A5" w14:textId="77777777" w:rsidR="00FE2683" w:rsidRPr="00901F10" w:rsidRDefault="00FE2683" w:rsidP="00FE2683">
            <w:pPr>
              <w:spacing w:before="60"/>
              <w:contextualSpacing/>
              <w:rPr>
                <w:sz w:val="26"/>
                <w:szCs w:val="26"/>
              </w:rPr>
            </w:pPr>
            <w:r w:rsidRPr="00901F10">
              <w:rPr>
                <w:sz w:val="26"/>
                <w:szCs w:val="26"/>
              </w:rPr>
              <w:t>Tiêu chuẩn thử nghiệm/kiểm định</w:t>
            </w:r>
          </w:p>
        </w:tc>
        <w:tc>
          <w:tcPr>
            <w:tcW w:w="5557" w:type="dxa"/>
            <w:tcBorders>
              <w:top w:val="single" w:sz="4" w:space="0" w:color="auto"/>
              <w:left w:val="single" w:sz="4" w:space="0" w:color="auto"/>
              <w:right w:val="single" w:sz="4" w:space="0" w:color="auto"/>
            </w:tcBorders>
            <w:noWrap/>
            <w:vAlign w:val="center"/>
          </w:tcPr>
          <w:p w14:paraId="18B1DC54" w14:textId="77777777" w:rsidR="00FE2683" w:rsidRPr="00901F10" w:rsidRDefault="00FE2683" w:rsidP="00FE2683">
            <w:pPr>
              <w:spacing w:before="60"/>
              <w:contextualSpacing/>
              <w:rPr>
                <w:sz w:val="26"/>
                <w:szCs w:val="26"/>
              </w:rPr>
            </w:pPr>
            <w:r w:rsidRPr="00901F10">
              <w:rPr>
                <w:sz w:val="26"/>
                <w:szCs w:val="26"/>
              </w:rPr>
              <w:t>IEC 60255-8: 1990</w:t>
            </w:r>
          </w:p>
          <w:p w14:paraId="7A5E3C82" w14:textId="77777777" w:rsidR="00FE2683" w:rsidRPr="00901F10" w:rsidRDefault="00FE2683" w:rsidP="00FE2683">
            <w:pPr>
              <w:spacing w:before="60"/>
              <w:contextualSpacing/>
              <w:rPr>
                <w:sz w:val="26"/>
                <w:szCs w:val="26"/>
              </w:rPr>
            </w:pPr>
            <w:r w:rsidRPr="00901F10">
              <w:rPr>
                <w:sz w:val="26"/>
                <w:szCs w:val="26"/>
              </w:rPr>
              <w:t>IEC 60255-12: 1980</w:t>
            </w:r>
          </w:p>
          <w:p w14:paraId="0C444333" w14:textId="77777777" w:rsidR="00FE2683" w:rsidRPr="00901F10" w:rsidRDefault="00FE2683" w:rsidP="00FE2683">
            <w:pPr>
              <w:spacing w:before="60"/>
              <w:contextualSpacing/>
              <w:rPr>
                <w:sz w:val="26"/>
                <w:szCs w:val="26"/>
              </w:rPr>
            </w:pPr>
            <w:r w:rsidRPr="00901F10">
              <w:rPr>
                <w:sz w:val="26"/>
                <w:szCs w:val="26"/>
              </w:rPr>
              <w:t>IEC 60255-13: 1980</w:t>
            </w:r>
          </w:p>
          <w:p w14:paraId="31D2B00E" w14:textId="77777777" w:rsidR="00FE2683" w:rsidRPr="00901F10" w:rsidRDefault="00FE2683" w:rsidP="00FE2683">
            <w:pPr>
              <w:spacing w:before="60"/>
              <w:contextualSpacing/>
              <w:rPr>
                <w:sz w:val="26"/>
                <w:szCs w:val="26"/>
              </w:rPr>
            </w:pPr>
            <w:r w:rsidRPr="00901F10">
              <w:rPr>
                <w:sz w:val="26"/>
                <w:szCs w:val="26"/>
              </w:rPr>
              <w:t>IEC 60255-121: 2014</w:t>
            </w:r>
          </w:p>
          <w:p w14:paraId="7AB8C939" w14:textId="77777777" w:rsidR="00FE2683" w:rsidRPr="00901F10" w:rsidRDefault="00FE2683" w:rsidP="00FE2683">
            <w:pPr>
              <w:spacing w:before="60"/>
              <w:contextualSpacing/>
              <w:rPr>
                <w:sz w:val="26"/>
                <w:szCs w:val="26"/>
              </w:rPr>
            </w:pPr>
            <w:r w:rsidRPr="00901F10">
              <w:rPr>
                <w:sz w:val="26"/>
                <w:szCs w:val="26"/>
              </w:rPr>
              <w:t>IEC 60255-151: 2009QCVN QTĐ-5:2009/BCT, Quy chuẩn kỹ thuật Quốc gia về an toàn điện, Quy chuẩn kỹ thuật Quốc gia về kỹ thuật điện, tài liệu kỹ thuật của NSX hoặc tương đương</w:t>
            </w:r>
          </w:p>
        </w:tc>
        <w:tc>
          <w:tcPr>
            <w:tcW w:w="1594" w:type="dxa"/>
            <w:tcBorders>
              <w:top w:val="single" w:sz="4" w:space="0" w:color="auto"/>
              <w:left w:val="single" w:sz="4" w:space="0" w:color="auto"/>
              <w:right w:val="single" w:sz="4" w:space="0" w:color="auto"/>
            </w:tcBorders>
            <w:vAlign w:val="center"/>
          </w:tcPr>
          <w:p w14:paraId="1E0C7C21" w14:textId="595E206D" w:rsidR="00FE2683" w:rsidRPr="00901F10" w:rsidRDefault="00FE2683" w:rsidP="00FE2683">
            <w:pPr>
              <w:spacing w:before="60"/>
              <w:contextualSpacing/>
              <w:jc w:val="center"/>
              <w:rPr>
                <w:sz w:val="26"/>
                <w:szCs w:val="26"/>
              </w:rPr>
            </w:pPr>
            <w:r>
              <w:rPr>
                <w:sz w:val="26"/>
                <w:szCs w:val="26"/>
              </w:rPr>
              <w:t>Đáp ứng</w:t>
            </w:r>
          </w:p>
        </w:tc>
        <w:tc>
          <w:tcPr>
            <w:tcW w:w="1381" w:type="dxa"/>
            <w:vAlign w:val="center"/>
          </w:tcPr>
          <w:p w14:paraId="7F624DBD" w14:textId="77777777" w:rsidR="00FE2683" w:rsidRPr="00901F10" w:rsidRDefault="00FE2683" w:rsidP="00FE2683">
            <w:pPr>
              <w:spacing w:before="60"/>
              <w:contextualSpacing/>
              <w:jc w:val="center"/>
              <w:rPr>
                <w:sz w:val="26"/>
                <w:szCs w:val="26"/>
              </w:rPr>
            </w:pPr>
          </w:p>
        </w:tc>
        <w:tc>
          <w:tcPr>
            <w:tcW w:w="1525" w:type="dxa"/>
            <w:vAlign w:val="center"/>
          </w:tcPr>
          <w:p w14:paraId="1E9AEE4B" w14:textId="0B0ED06A" w:rsidR="00FE2683" w:rsidRPr="00901F10" w:rsidRDefault="00FE2683" w:rsidP="00FE2683">
            <w:pPr>
              <w:spacing w:before="60"/>
              <w:contextualSpacing/>
              <w:jc w:val="center"/>
              <w:rPr>
                <w:sz w:val="26"/>
                <w:szCs w:val="26"/>
              </w:rPr>
            </w:pPr>
            <w:r>
              <w:rPr>
                <w:sz w:val="26"/>
                <w:szCs w:val="26"/>
              </w:rPr>
              <w:t>Không đáp ứng</w:t>
            </w:r>
          </w:p>
        </w:tc>
      </w:tr>
      <w:tr w:rsidR="00FE2683" w:rsidRPr="00901F10" w14:paraId="1B078022" w14:textId="38B46BD1" w:rsidTr="00883B8A">
        <w:trPr>
          <w:trHeight w:val="20"/>
        </w:trPr>
        <w:tc>
          <w:tcPr>
            <w:tcW w:w="710" w:type="dxa"/>
            <w:vMerge w:val="restart"/>
            <w:tcBorders>
              <w:top w:val="single" w:sz="4" w:space="0" w:color="auto"/>
              <w:left w:val="single" w:sz="4" w:space="0" w:color="auto"/>
              <w:right w:val="single" w:sz="4" w:space="0" w:color="auto"/>
            </w:tcBorders>
            <w:noWrap/>
            <w:vAlign w:val="center"/>
          </w:tcPr>
          <w:p w14:paraId="672D3C8C" w14:textId="77777777" w:rsidR="00FE2683" w:rsidRPr="00901F10" w:rsidRDefault="00FE2683" w:rsidP="00FE2683">
            <w:pPr>
              <w:spacing w:before="60"/>
              <w:jc w:val="center"/>
              <w:rPr>
                <w:sz w:val="26"/>
                <w:szCs w:val="26"/>
                <w:lang w:eastAsia="vi-VN"/>
              </w:rPr>
            </w:pPr>
            <w:r w:rsidRPr="00901F10">
              <w:rPr>
                <w:sz w:val="26"/>
                <w:szCs w:val="26"/>
                <w:lang w:eastAsia="vi-VN"/>
              </w:rPr>
              <w:t>2</w:t>
            </w:r>
          </w:p>
        </w:tc>
        <w:tc>
          <w:tcPr>
            <w:tcW w:w="3799" w:type="dxa"/>
            <w:vMerge w:val="restart"/>
            <w:tcBorders>
              <w:top w:val="single" w:sz="4" w:space="0" w:color="auto"/>
              <w:left w:val="single" w:sz="4" w:space="0" w:color="auto"/>
              <w:right w:val="single" w:sz="4" w:space="0" w:color="auto"/>
            </w:tcBorders>
            <w:noWrap/>
            <w:vAlign w:val="center"/>
          </w:tcPr>
          <w:p w14:paraId="4D78C783" w14:textId="77777777" w:rsidR="00FE2683" w:rsidRPr="00901F10" w:rsidRDefault="00FE2683" w:rsidP="00FE2683">
            <w:pPr>
              <w:spacing w:before="60"/>
              <w:contextualSpacing/>
              <w:rPr>
                <w:sz w:val="26"/>
                <w:szCs w:val="26"/>
              </w:rPr>
            </w:pPr>
            <w:r w:rsidRPr="00901F10">
              <w:rPr>
                <w:sz w:val="26"/>
                <w:szCs w:val="26"/>
              </w:rPr>
              <w:t>Hạng mục thử nghiệm/kiểm định</w:t>
            </w:r>
          </w:p>
        </w:tc>
        <w:tc>
          <w:tcPr>
            <w:tcW w:w="5557" w:type="dxa"/>
            <w:tcBorders>
              <w:top w:val="single" w:sz="4" w:space="0" w:color="auto"/>
              <w:left w:val="single" w:sz="4" w:space="0" w:color="auto"/>
              <w:right w:val="single" w:sz="4" w:space="0" w:color="auto"/>
            </w:tcBorders>
            <w:noWrap/>
          </w:tcPr>
          <w:p w14:paraId="2D8AC1B6" w14:textId="77777777" w:rsidR="00FE2683" w:rsidRPr="00901F10" w:rsidRDefault="00FE2683" w:rsidP="00FE2683">
            <w:pPr>
              <w:rPr>
                <w:sz w:val="26"/>
                <w:szCs w:val="26"/>
              </w:rPr>
            </w:pPr>
            <w:r w:rsidRPr="00901F10">
              <w:rPr>
                <w:sz w:val="26"/>
                <w:szCs w:val="26"/>
              </w:rPr>
              <w:t>Kiểm tra tình trạng bên ngoài</w:t>
            </w:r>
          </w:p>
        </w:tc>
        <w:tc>
          <w:tcPr>
            <w:tcW w:w="1594" w:type="dxa"/>
            <w:tcBorders>
              <w:top w:val="single" w:sz="4" w:space="0" w:color="auto"/>
              <w:left w:val="single" w:sz="4" w:space="0" w:color="auto"/>
              <w:right w:val="single" w:sz="4" w:space="0" w:color="auto"/>
            </w:tcBorders>
            <w:vAlign w:val="center"/>
          </w:tcPr>
          <w:p w14:paraId="3F3623C8" w14:textId="525E2BAD" w:rsidR="00FE2683" w:rsidRPr="00901F10" w:rsidRDefault="00FE2683" w:rsidP="00FE2683">
            <w:pPr>
              <w:spacing w:before="60"/>
              <w:contextualSpacing/>
              <w:jc w:val="center"/>
              <w:rPr>
                <w:sz w:val="26"/>
                <w:szCs w:val="26"/>
              </w:rPr>
            </w:pPr>
            <w:r>
              <w:rPr>
                <w:sz w:val="26"/>
                <w:szCs w:val="26"/>
              </w:rPr>
              <w:t>Đáp ứng</w:t>
            </w:r>
          </w:p>
        </w:tc>
        <w:tc>
          <w:tcPr>
            <w:tcW w:w="1381" w:type="dxa"/>
            <w:vAlign w:val="center"/>
          </w:tcPr>
          <w:p w14:paraId="26DCBE2B" w14:textId="77777777" w:rsidR="00FE2683" w:rsidRPr="00901F10" w:rsidRDefault="00FE2683" w:rsidP="00FE2683">
            <w:pPr>
              <w:spacing w:before="60"/>
              <w:contextualSpacing/>
              <w:jc w:val="center"/>
              <w:rPr>
                <w:sz w:val="26"/>
                <w:szCs w:val="26"/>
              </w:rPr>
            </w:pPr>
          </w:p>
        </w:tc>
        <w:tc>
          <w:tcPr>
            <w:tcW w:w="1525" w:type="dxa"/>
            <w:vAlign w:val="center"/>
          </w:tcPr>
          <w:p w14:paraId="7C991015" w14:textId="01BE7C65" w:rsidR="00FE2683" w:rsidRPr="00901F10" w:rsidRDefault="00FE2683" w:rsidP="00FE2683">
            <w:pPr>
              <w:spacing w:before="60"/>
              <w:contextualSpacing/>
              <w:jc w:val="center"/>
              <w:rPr>
                <w:sz w:val="26"/>
                <w:szCs w:val="26"/>
              </w:rPr>
            </w:pPr>
            <w:r>
              <w:rPr>
                <w:sz w:val="26"/>
                <w:szCs w:val="26"/>
              </w:rPr>
              <w:t>Không đáp ứng</w:t>
            </w:r>
          </w:p>
        </w:tc>
      </w:tr>
      <w:tr w:rsidR="00FE2683" w:rsidRPr="00901F10" w14:paraId="45B2D86C" w14:textId="170AE9B2" w:rsidTr="00883B8A">
        <w:trPr>
          <w:trHeight w:val="20"/>
        </w:trPr>
        <w:tc>
          <w:tcPr>
            <w:tcW w:w="710" w:type="dxa"/>
            <w:vMerge/>
            <w:tcBorders>
              <w:left w:val="single" w:sz="4" w:space="0" w:color="auto"/>
              <w:right w:val="single" w:sz="4" w:space="0" w:color="auto"/>
            </w:tcBorders>
            <w:noWrap/>
            <w:vAlign w:val="center"/>
          </w:tcPr>
          <w:p w14:paraId="09CB4EFA" w14:textId="77777777" w:rsidR="00FE2683" w:rsidRPr="00901F10" w:rsidRDefault="00FE2683" w:rsidP="00FE2683">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57A19041" w14:textId="77777777" w:rsidR="00FE2683" w:rsidRPr="00901F10" w:rsidRDefault="00FE2683" w:rsidP="00FE2683">
            <w:pPr>
              <w:spacing w:before="60"/>
              <w:contextualSpacing/>
              <w:rPr>
                <w:sz w:val="26"/>
                <w:szCs w:val="26"/>
              </w:rPr>
            </w:pPr>
          </w:p>
        </w:tc>
        <w:tc>
          <w:tcPr>
            <w:tcW w:w="5557" w:type="dxa"/>
            <w:tcBorders>
              <w:left w:val="single" w:sz="4" w:space="0" w:color="auto"/>
              <w:right w:val="single" w:sz="4" w:space="0" w:color="auto"/>
            </w:tcBorders>
          </w:tcPr>
          <w:p w14:paraId="6C27F9BC" w14:textId="77777777" w:rsidR="00FE2683" w:rsidRPr="00901F10" w:rsidRDefault="00FE2683" w:rsidP="00FE2683">
            <w:pPr>
              <w:rPr>
                <w:sz w:val="26"/>
                <w:szCs w:val="26"/>
              </w:rPr>
            </w:pPr>
            <w:r w:rsidRPr="00901F10">
              <w:rPr>
                <w:sz w:val="26"/>
                <w:szCs w:val="26"/>
              </w:rPr>
              <w:t>Kiểm tra điểm nối đất</w:t>
            </w:r>
          </w:p>
        </w:tc>
        <w:tc>
          <w:tcPr>
            <w:tcW w:w="1594" w:type="dxa"/>
            <w:tcBorders>
              <w:left w:val="single" w:sz="4" w:space="0" w:color="auto"/>
              <w:right w:val="single" w:sz="4" w:space="0" w:color="auto"/>
            </w:tcBorders>
            <w:vAlign w:val="center"/>
          </w:tcPr>
          <w:p w14:paraId="54A47F42" w14:textId="03B6DB6D" w:rsidR="00FE2683" w:rsidRPr="00901F10" w:rsidRDefault="00FE2683" w:rsidP="00FE2683">
            <w:pPr>
              <w:spacing w:before="60"/>
              <w:jc w:val="center"/>
              <w:rPr>
                <w:sz w:val="26"/>
                <w:szCs w:val="26"/>
                <w:lang w:eastAsia="vi-VN"/>
              </w:rPr>
            </w:pPr>
            <w:r>
              <w:rPr>
                <w:sz w:val="26"/>
                <w:szCs w:val="26"/>
              </w:rPr>
              <w:t>Đáp ứng</w:t>
            </w:r>
          </w:p>
        </w:tc>
        <w:tc>
          <w:tcPr>
            <w:tcW w:w="1381" w:type="dxa"/>
            <w:vAlign w:val="center"/>
          </w:tcPr>
          <w:p w14:paraId="07B81D22" w14:textId="77777777" w:rsidR="00FE2683" w:rsidRPr="00901F10" w:rsidRDefault="00FE2683" w:rsidP="00FE2683">
            <w:pPr>
              <w:spacing w:before="60"/>
              <w:jc w:val="center"/>
              <w:rPr>
                <w:sz w:val="26"/>
                <w:szCs w:val="26"/>
                <w:lang w:eastAsia="vi-VN"/>
              </w:rPr>
            </w:pPr>
          </w:p>
        </w:tc>
        <w:tc>
          <w:tcPr>
            <w:tcW w:w="1525" w:type="dxa"/>
            <w:vAlign w:val="center"/>
          </w:tcPr>
          <w:p w14:paraId="18B41314" w14:textId="190CA8F0" w:rsidR="00FE2683" w:rsidRPr="00901F10" w:rsidRDefault="00FE2683" w:rsidP="00FE2683">
            <w:pPr>
              <w:spacing w:before="60"/>
              <w:jc w:val="center"/>
              <w:rPr>
                <w:sz w:val="26"/>
                <w:szCs w:val="26"/>
                <w:lang w:eastAsia="vi-VN"/>
              </w:rPr>
            </w:pPr>
            <w:r>
              <w:rPr>
                <w:sz w:val="26"/>
                <w:szCs w:val="26"/>
              </w:rPr>
              <w:t>Không đáp ứng</w:t>
            </w:r>
          </w:p>
        </w:tc>
      </w:tr>
      <w:tr w:rsidR="00FE2683" w:rsidRPr="00901F10" w14:paraId="61A6B6DC" w14:textId="4F4CAFB2" w:rsidTr="00883B8A">
        <w:trPr>
          <w:trHeight w:val="20"/>
        </w:trPr>
        <w:tc>
          <w:tcPr>
            <w:tcW w:w="710" w:type="dxa"/>
            <w:vMerge/>
            <w:tcBorders>
              <w:left w:val="single" w:sz="4" w:space="0" w:color="auto"/>
              <w:right w:val="single" w:sz="4" w:space="0" w:color="auto"/>
            </w:tcBorders>
            <w:noWrap/>
            <w:vAlign w:val="center"/>
          </w:tcPr>
          <w:p w14:paraId="79259214" w14:textId="77777777" w:rsidR="00FE2683" w:rsidRPr="00901F10" w:rsidRDefault="00FE2683" w:rsidP="00FE2683">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31620A38" w14:textId="77777777" w:rsidR="00FE2683" w:rsidRPr="00901F10" w:rsidRDefault="00FE2683" w:rsidP="00FE2683">
            <w:pPr>
              <w:spacing w:before="60"/>
              <w:contextualSpacing/>
              <w:rPr>
                <w:sz w:val="26"/>
                <w:szCs w:val="26"/>
              </w:rPr>
            </w:pPr>
          </w:p>
        </w:tc>
        <w:tc>
          <w:tcPr>
            <w:tcW w:w="5557" w:type="dxa"/>
            <w:tcBorders>
              <w:left w:val="single" w:sz="4" w:space="0" w:color="auto"/>
              <w:right w:val="single" w:sz="4" w:space="0" w:color="auto"/>
            </w:tcBorders>
          </w:tcPr>
          <w:p w14:paraId="192ED10D" w14:textId="77777777" w:rsidR="00FE2683" w:rsidRPr="00901F10" w:rsidRDefault="00FE2683" w:rsidP="00FE2683">
            <w:pPr>
              <w:rPr>
                <w:sz w:val="26"/>
                <w:szCs w:val="26"/>
              </w:rPr>
            </w:pPr>
            <w:r w:rsidRPr="00901F10">
              <w:rPr>
                <w:sz w:val="26"/>
                <w:szCs w:val="26"/>
              </w:rPr>
              <w:t>Kiểm tra đo lường</w:t>
            </w:r>
          </w:p>
        </w:tc>
        <w:tc>
          <w:tcPr>
            <w:tcW w:w="1594" w:type="dxa"/>
            <w:tcBorders>
              <w:left w:val="single" w:sz="4" w:space="0" w:color="auto"/>
              <w:right w:val="single" w:sz="4" w:space="0" w:color="auto"/>
            </w:tcBorders>
            <w:vAlign w:val="center"/>
          </w:tcPr>
          <w:p w14:paraId="341696DF" w14:textId="15B9BC79" w:rsidR="00FE2683" w:rsidRPr="00901F10" w:rsidRDefault="00FE2683" w:rsidP="00FE2683">
            <w:pPr>
              <w:spacing w:before="60"/>
              <w:jc w:val="center"/>
              <w:rPr>
                <w:sz w:val="26"/>
                <w:szCs w:val="26"/>
                <w:lang w:eastAsia="vi-VN"/>
              </w:rPr>
            </w:pPr>
            <w:r>
              <w:rPr>
                <w:sz w:val="26"/>
                <w:szCs w:val="26"/>
              </w:rPr>
              <w:t>Đáp ứng</w:t>
            </w:r>
          </w:p>
        </w:tc>
        <w:tc>
          <w:tcPr>
            <w:tcW w:w="1381" w:type="dxa"/>
            <w:vAlign w:val="center"/>
          </w:tcPr>
          <w:p w14:paraId="37BF7807" w14:textId="77777777" w:rsidR="00FE2683" w:rsidRPr="00901F10" w:rsidRDefault="00FE2683" w:rsidP="00FE2683">
            <w:pPr>
              <w:spacing w:before="60"/>
              <w:jc w:val="center"/>
              <w:rPr>
                <w:sz w:val="26"/>
                <w:szCs w:val="26"/>
                <w:lang w:eastAsia="vi-VN"/>
              </w:rPr>
            </w:pPr>
          </w:p>
        </w:tc>
        <w:tc>
          <w:tcPr>
            <w:tcW w:w="1525" w:type="dxa"/>
            <w:vAlign w:val="center"/>
          </w:tcPr>
          <w:p w14:paraId="4BFD19CD" w14:textId="11802884" w:rsidR="00FE2683" w:rsidRPr="00901F10" w:rsidRDefault="00FE2683" w:rsidP="00FE2683">
            <w:pPr>
              <w:spacing w:before="60"/>
              <w:jc w:val="center"/>
              <w:rPr>
                <w:sz w:val="26"/>
                <w:szCs w:val="26"/>
                <w:lang w:eastAsia="vi-VN"/>
              </w:rPr>
            </w:pPr>
            <w:r>
              <w:rPr>
                <w:sz w:val="26"/>
                <w:szCs w:val="26"/>
              </w:rPr>
              <w:t>Không đáp ứng</w:t>
            </w:r>
          </w:p>
        </w:tc>
      </w:tr>
      <w:tr w:rsidR="00FE2683" w:rsidRPr="00901F10" w14:paraId="46189FCB" w14:textId="47D3BB05" w:rsidTr="00883B8A">
        <w:trPr>
          <w:trHeight w:val="20"/>
        </w:trPr>
        <w:tc>
          <w:tcPr>
            <w:tcW w:w="710" w:type="dxa"/>
            <w:vMerge/>
            <w:tcBorders>
              <w:left w:val="single" w:sz="4" w:space="0" w:color="auto"/>
              <w:right w:val="single" w:sz="4" w:space="0" w:color="auto"/>
            </w:tcBorders>
            <w:noWrap/>
            <w:vAlign w:val="center"/>
          </w:tcPr>
          <w:p w14:paraId="53C20B8F" w14:textId="77777777" w:rsidR="00FE2683" w:rsidRPr="00901F10" w:rsidRDefault="00FE2683" w:rsidP="00FE2683">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56424D88" w14:textId="77777777" w:rsidR="00FE2683" w:rsidRPr="00901F10" w:rsidRDefault="00FE2683" w:rsidP="00FE2683">
            <w:pPr>
              <w:spacing w:before="60"/>
              <w:contextualSpacing/>
              <w:rPr>
                <w:sz w:val="26"/>
                <w:szCs w:val="26"/>
              </w:rPr>
            </w:pPr>
          </w:p>
        </w:tc>
        <w:tc>
          <w:tcPr>
            <w:tcW w:w="5557" w:type="dxa"/>
            <w:tcBorders>
              <w:left w:val="single" w:sz="4" w:space="0" w:color="auto"/>
              <w:right w:val="single" w:sz="4" w:space="0" w:color="auto"/>
            </w:tcBorders>
          </w:tcPr>
          <w:p w14:paraId="48A5396A" w14:textId="77777777" w:rsidR="00FE2683" w:rsidRPr="00901F10" w:rsidRDefault="00FE2683" w:rsidP="00FE2683">
            <w:pPr>
              <w:rPr>
                <w:sz w:val="26"/>
                <w:szCs w:val="26"/>
              </w:rPr>
            </w:pPr>
            <w:r w:rsidRPr="00901F10">
              <w:rPr>
                <w:sz w:val="26"/>
                <w:szCs w:val="26"/>
              </w:rPr>
              <w:t>Chức năng bảo vệ quá dòng - chạm đất</w:t>
            </w:r>
          </w:p>
        </w:tc>
        <w:tc>
          <w:tcPr>
            <w:tcW w:w="1594" w:type="dxa"/>
            <w:tcBorders>
              <w:left w:val="single" w:sz="4" w:space="0" w:color="auto"/>
              <w:right w:val="single" w:sz="4" w:space="0" w:color="auto"/>
            </w:tcBorders>
            <w:vAlign w:val="center"/>
          </w:tcPr>
          <w:p w14:paraId="05987DA4" w14:textId="7C9F14C5" w:rsidR="00FE2683" w:rsidRPr="00901F10" w:rsidRDefault="00FE2683" w:rsidP="00FE2683">
            <w:pPr>
              <w:spacing w:before="60"/>
              <w:jc w:val="center"/>
              <w:rPr>
                <w:sz w:val="26"/>
                <w:szCs w:val="26"/>
                <w:lang w:eastAsia="vi-VN"/>
              </w:rPr>
            </w:pPr>
            <w:r>
              <w:rPr>
                <w:sz w:val="26"/>
                <w:szCs w:val="26"/>
              </w:rPr>
              <w:t>Đáp ứng</w:t>
            </w:r>
          </w:p>
        </w:tc>
        <w:tc>
          <w:tcPr>
            <w:tcW w:w="1381" w:type="dxa"/>
            <w:vAlign w:val="center"/>
          </w:tcPr>
          <w:p w14:paraId="295E7A15" w14:textId="77777777" w:rsidR="00FE2683" w:rsidRPr="00901F10" w:rsidRDefault="00FE2683" w:rsidP="00FE2683">
            <w:pPr>
              <w:spacing w:before="60"/>
              <w:jc w:val="center"/>
              <w:rPr>
                <w:sz w:val="26"/>
                <w:szCs w:val="26"/>
                <w:lang w:eastAsia="vi-VN"/>
              </w:rPr>
            </w:pPr>
          </w:p>
        </w:tc>
        <w:tc>
          <w:tcPr>
            <w:tcW w:w="1525" w:type="dxa"/>
            <w:vAlign w:val="center"/>
          </w:tcPr>
          <w:p w14:paraId="20BA77B9" w14:textId="7DECD6B1" w:rsidR="00FE2683" w:rsidRPr="00901F10" w:rsidRDefault="00FE2683" w:rsidP="00FE2683">
            <w:pPr>
              <w:spacing w:before="60"/>
              <w:jc w:val="center"/>
              <w:rPr>
                <w:sz w:val="26"/>
                <w:szCs w:val="26"/>
                <w:lang w:eastAsia="vi-VN"/>
              </w:rPr>
            </w:pPr>
            <w:r>
              <w:rPr>
                <w:sz w:val="26"/>
                <w:szCs w:val="26"/>
              </w:rPr>
              <w:t>Không đáp ứng</w:t>
            </w:r>
          </w:p>
        </w:tc>
      </w:tr>
    </w:tbl>
    <w:p w14:paraId="39B716D2" w14:textId="77777777" w:rsidR="008516AB" w:rsidRPr="00901F10" w:rsidRDefault="008516AB" w:rsidP="008516AB">
      <w:pPr>
        <w:spacing w:before="40" w:after="40"/>
        <w:rPr>
          <w:b/>
          <w:bCs/>
          <w:sz w:val="26"/>
          <w:szCs w:val="26"/>
        </w:rPr>
      </w:pPr>
    </w:p>
    <w:p w14:paraId="372433B3" w14:textId="77777777" w:rsidR="00FE2683" w:rsidRDefault="00FE2683" w:rsidP="008516AB">
      <w:pPr>
        <w:spacing w:before="40" w:after="40"/>
        <w:rPr>
          <w:b/>
          <w:bCs/>
          <w:sz w:val="26"/>
          <w:szCs w:val="26"/>
        </w:rPr>
      </w:pPr>
    </w:p>
    <w:p w14:paraId="3FF35B98" w14:textId="01F535F9" w:rsidR="008516AB" w:rsidRPr="00901F10" w:rsidRDefault="008516AB" w:rsidP="008516AB">
      <w:pPr>
        <w:spacing w:before="40" w:after="40"/>
        <w:rPr>
          <w:b/>
          <w:bCs/>
          <w:sz w:val="26"/>
          <w:szCs w:val="26"/>
        </w:rPr>
      </w:pPr>
      <w:r w:rsidRPr="00901F10">
        <w:rPr>
          <w:b/>
          <w:bCs/>
          <w:sz w:val="26"/>
          <w:szCs w:val="26"/>
        </w:rPr>
        <w:t>14. Thử nghiệm/kiểm định Thanh cái</w:t>
      </w:r>
    </w:p>
    <w:tbl>
      <w:tblPr>
        <w:tblW w:w="145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799"/>
        <w:gridCol w:w="5557"/>
        <w:gridCol w:w="1520"/>
        <w:gridCol w:w="1490"/>
        <w:gridCol w:w="1490"/>
      </w:tblGrid>
      <w:tr w:rsidR="00FE2683" w:rsidRPr="00901F10" w14:paraId="398E3006" w14:textId="1EE3101C" w:rsidTr="0084672F">
        <w:trPr>
          <w:trHeight w:val="164"/>
        </w:trPr>
        <w:tc>
          <w:tcPr>
            <w:tcW w:w="710" w:type="dxa"/>
            <w:vMerge w:val="restart"/>
            <w:tcBorders>
              <w:top w:val="single" w:sz="4" w:space="0" w:color="auto"/>
              <w:left w:val="single" w:sz="4" w:space="0" w:color="auto"/>
              <w:right w:val="single" w:sz="4" w:space="0" w:color="auto"/>
            </w:tcBorders>
            <w:noWrap/>
            <w:vAlign w:val="center"/>
            <w:hideMark/>
          </w:tcPr>
          <w:p w14:paraId="760D9FDF" w14:textId="77777777" w:rsidR="00FE2683" w:rsidRPr="00901F10" w:rsidRDefault="00FE2683" w:rsidP="00FE2683">
            <w:pPr>
              <w:spacing w:before="60"/>
              <w:ind w:left="-130" w:firstLine="130"/>
              <w:jc w:val="center"/>
              <w:rPr>
                <w:b/>
                <w:sz w:val="26"/>
                <w:szCs w:val="26"/>
                <w:lang w:eastAsia="vi-VN"/>
              </w:rPr>
            </w:pPr>
            <w:r w:rsidRPr="00901F10">
              <w:rPr>
                <w:b/>
                <w:sz w:val="26"/>
                <w:szCs w:val="26"/>
                <w:lang w:eastAsia="vi-VN"/>
              </w:rPr>
              <w:t>Stt</w:t>
            </w:r>
          </w:p>
        </w:tc>
        <w:tc>
          <w:tcPr>
            <w:tcW w:w="3799" w:type="dxa"/>
            <w:vMerge w:val="restart"/>
            <w:tcBorders>
              <w:top w:val="single" w:sz="4" w:space="0" w:color="auto"/>
              <w:left w:val="single" w:sz="4" w:space="0" w:color="auto"/>
              <w:right w:val="single" w:sz="4" w:space="0" w:color="auto"/>
            </w:tcBorders>
            <w:noWrap/>
            <w:vAlign w:val="center"/>
            <w:hideMark/>
          </w:tcPr>
          <w:p w14:paraId="03BB1D0F" w14:textId="77777777" w:rsidR="00FE2683" w:rsidRPr="00901F10" w:rsidRDefault="00FE2683" w:rsidP="00FE2683">
            <w:pPr>
              <w:spacing w:before="60"/>
              <w:jc w:val="center"/>
              <w:rPr>
                <w:b/>
                <w:sz w:val="26"/>
                <w:szCs w:val="26"/>
                <w:lang w:eastAsia="vi-VN"/>
              </w:rPr>
            </w:pPr>
            <w:r w:rsidRPr="00901F10">
              <w:rPr>
                <w:b/>
                <w:sz w:val="26"/>
                <w:szCs w:val="26"/>
                <w:lang w:eastAsia="vi-VN"/>
              </w:rPr>
              <w:t>Mô tả</w:t>
            </w:r>
          </w:p>
        </w:tc>
        <w:tc>
          <w:tcPr>
            <w:tcW w:w="5557" w:type="dxa"/>
            <w:vMerge w:val="restart"/>
            <w:tcBorders>
              <w:top w:val="single" w:sz="4" w:space="0" w:color="auto"/>
              <w:left w:val="single" w:sz="4" w:space="0" w:color="auto"/>
              <w:right w:val="single" w:sz="4" w:space="0" w:color="auto"/>
            </w:tcBorders>
            <w:noWrap/>
            <w:vAlign w:val="center"/>
            <w:hideMark/>
          </w:tcPr>
          <w:p w14:paraId="3C56836B" w14:textId="77777777" w:rsidR="00FE2683" w:rsidRPr="00901F10" w:rsidRDefault="00FE2683" w:rsidP="00FE2683">
            <w:pPr>
              <w:spacing w:before="60"/>
              <w:jc w:val="center"/>
              <w:rPr>
                <w:b/>
                <w:sz w:val="26"/>
                <w:szCs w:val="26"/>
                <w:lang w:eastAsia="vi-VN"/>
              </w:rPr>
            </w:pPr>
            <w:r w:rsidRPr="00901F10">
              <w:rPr>
                <w:b/>
                <w:sz w:val="26"/>
                <w:szCs w:val="26"/>
                <w:lang w:eastAsia="vi-VN"/>
              </w:rPr>
              <w:t>Yêu cầu</w:t>
            </w:r>
          </w:p>
        </w:tc>
        <w:tc>
          <w:tcPr>
            <w:tcW w:w="4500" w:type="dxa"/>
            <w:gridSpan w:val="3"/>
            <w:tcBorders>
              <w:top w:val="single" w:sz="4" w:space="0" w:color="auto"/>
              <w:left w:val="single" w:sz="4" w:space="0" w:color="auto"/>
              <w:bottom w:val="single" w:sz="4" w:space="0" w:color="auto"/>
            </w:tcBorders>
            <w:vAlign w:val="center"/>
          </w:tcPr>
          <w:p w14:paraId="07EDD353" w14:textId="6A443D74" w:rsidR="00FE2683" w:rsidRPr="00901F10" w:rsidRDefault="00FE2683" w:rsidP="00FE2683">
            <w:pPr>
              <w:spacing w:before="60"/>
              <w:jc w:val="center"/>
              <w:rPr>
                <w:b/>
                <w:sz w:val="26"/>
                <w:szCs w:val="26"/>
                <w:lang w:eastAsia="vi-VN"/>
              </w:rPr>
            </w:pPr>
            <w:r w:rsidRPr="00FA3934">
              <w:rPr>
                <w:b/>
                <w:sz w:val="26"/>
                <w:szCs w:val="26"/>
                <w:lang w:eastAsia="vi-VN"/>
              </w:rPr>
              <w:t>Đánh giá tính đáp ứng</w:t>
            </w:r>
          </w:p>
        </w:tc>
      </w:tr>
      <w:tr w:rsidR="00FE2683" w:rsidRPr="00901F10" w14:paraId="656D3AA1" w14:textId="77777777" w:rsidTr="00FE2683">
        <w:trPr>
          <w:trHeight w:val="163"/>
        </w:trPr>
        <w:tc>
          <w:tcPr>
            <w:tcW w:w="710" w:type="dxa"/>
            <w:vMerge/>
            <w:tcBorders>
              <w:left w:val="single" w:sz="4" w:space="0" w:color="auto"/>
              <w:bottom w:val="single" w:sz="4" w:space="0" w:color="auto"/>
              <w:right w:val="single" w:sz="4" w:space="0" w:color="auto"/>
            </w:tcBorders>
            <w:noWrap/>
            <w:vAlign w:val="center"/>
          </w:tcPr>
          <w:p w14:paraId="24340619" w14:textId="77777777" w:rsidR="00FE2683" w:rsidRPr="00901F10" w:rsidRDefault="00FE2683" w:rsidP="00FE2683">
            <w:pPr>
              <w:spacing w:before="60"/>
              <w:ind w:left="-130" w:firstLine="130"/>
              <w:jc w:val="center"/>
              <w:rPr>
                <w:b/>
                <w:sz w:val="26"/>
                <w:szCs w:val="26"/>
                <w:lang w:eastAsia="vi-VN"/>
              </w:rPr>
            </w:pPr>
          </w:p>
        </w:tc>
        <w:tc>
          <w:tcPr>
            <w:tcW w:w="3799" w:type="dxa"/>
            <w:vMerge/>
            <w:tcBorders>
              <w:left w:val="single" w:sz="4" w:space="0" w:color="auto"/>
              <w:bottom w:val="single" w:sz="4" w:space="0" w:color="auto"/>
              <w:right w:val="single" w:sz="4" w:space="0" w:color="auto"/>
            </w:tcBorders>
            <w:noWrap/>
            <w:vAlign w:val="center"/>
          </w:tcPr>
          <w:p w14:paraId="7ADAAE0B" w14:textId="77777777" w:rsidR="00FE2683" w:rsidRPr="00901F10" w:rsidRDefault="00FE2683" w:rsidP="00FE2683">
            <w:pPr>
              <w:spacing w:before="60"/>
              <w:jc w:val="center"/>
              <w:rPr>
                <w:b/>
                <w:sz w:val="26"/>
                <w:szCs w:val="26"/>
                <w:lang w:eastAsia="vi-VN"/>
              </w:rPr>
            </w:pPr>
          </w:p>
        </w:tc>
        <w:tc>
          <w:tcPr>
            <w:tcW w:w="5557" w:type="dxa"/>
            <w:vMerge/>
            <w:tcBorders>
              <w:left w:val="single" w:sz="4" w:space="0" w:color="auto"/>
              <w:bottom w:val="single" w:sz="4" w:space="0" w:color="auto"/>
              <w:right w:val="single" w:sz="4" w:space="0" w:color="auto"/>
            </w:tcBorders>
            <w:noWrap/>
            <w:vAlign w:val="center"/>
          </w:tcPr>
          <w:p w14:paraId="3253C858" w14:textId="77777777" w:rsidR="00FE2683" w:rsidRPr="00901F10" w:rsidRDefault="00FE2683" w:rsidP="00FE2683">
            <w:pPr>
              <w:spacing w:before="60"/>
              <w:jc w:val="center"/>
              <w:rPr>
                <w:b/>
                <w:sz w:val="26"/>
                <w:szCs w:val="26"/>
                <w:lang w:eastAsia="vi-VN"/>
              </w:rPr>
            </w:pPr>
          </w:p>
        </w:tc>
        <w:tc>
          <w:tcPr>
            <w:tcW w:w="1520" w:type="dxa"/>
            <w:tcBorders>
              <w:top w:val="single" w:sz="4" w:space="0" w:color="auto"/>
              <w:left w:val="single" w:sz="4" w:space="0" w:color="auto"/>
              <w:bottom w:val="single" w:sz="4" w:space="0" w:color="auto"/>
            </w:tcBorders>
            <w:vAlign w:val="center"/>
          </w:tcPr>
          <w:p w14:paraId="0F0FA7CD" w14:textId="7DE81326" w:rsidR="00FE2683" w:rsidRPr="00901F10" w:rsidRDefault="00FE2683" w:rsidP="00FE2683">
            <w:pPr>
              <w:spacing w:before="60"/>
              <w:jc w:val="center"/>
              <w:rPr>
                <w:b/>
                <w:sz w:val="26"/>
                <w:szCs w:val="26"/>
                <w:lang w:eastAsia="vi-VN"/>
              </w:rPr>
            </w:pPr>
            <w:r w:rsidRPr="00FA3934">
              <w:rPr>
                <w:b/>
                <w:bCs/>
                <w:sz w:val="26"/>
                <w:szCs w:val="26"/>
              </w:rPr>
              <w:t>Đạt</w:t>
            </w:r>
          </w:p>
        </w:tc>
        <w:tc>
          <w:tcPr>
            <w:tcW w:w="1490" w:type="dxa"/>
            <w:tcBorders>
              <w:top w:val="single" w:sz="4" w:space="0" w:color="auto"/>
              <w:left w:val="single" w:sz="4" w:space="0" w:color="auto"/>
              <w:bottom w:val="single" w:sz="4" w:space="0" w:color="auto"/>
            </w:tcBorders>
            <w:vAlign w:val="center"/>
          </w:tcPr>
          <w:p w14:paraId="66A50FFA" w14:textId="4B339C87" w:rsidR="00FE2683" w:rsidRPr="00901F10" w:rsidRDefault="00FE2683" w:rsidP="00FE2683">
            <w:pPr>
              <w:spacing w:before="60"/>
              <w:jc w:val="center"/>
              <w:rPr>
                <w:b/>
                <w:sz w:val="26"/>
                <w:szCs w:val="26"/>
                <w:lang w:eastAsia="vi-VN"/>
              </w:rPr>
            </w:pPr>
            <w:r w:rsidRPr="00FA3934">
              <w:rPr>
                <w:b/>
                <w:bCs/>
                <w:sz w:val="26"/>
                <w:szCs w:val="26"/>
              </w:rPr>
              <w:t>Chấp nhận</w:t>
            </w:r>
          </w:p>
        </w:tc>
        <w:tc>
          <w:tcPr>
            <w:tcW w:w="1490" w:type="dxa"/>
            <w:tcBorders>
              <w:top w:val="single" w:sz="4" w:space="0" w:color="auto"/>
              <w:left w:val="single" w:sz="4" w:space="0" w:color="auto"/>
              <w:bottom w:val="single" w:sz="4" w:space="0" w:color="auto"/>
            </w:tcBorders>
            <w:vAlign w:val="center"/>
          </w:tcPr>
          <w:p w14:paraId="5339A49F" w14:textId="1608CD79" w:rsidR="00FE2683" w:rsidRPr="00901F10" w:rsidRDefault="00FE2683" w:rsidP="00FE2683">
            <w:pPr>
              <w:spacing w:before="60"/>
              <w:jc w:val="center"/>
              <w:rPr>
                <w:b/>
                <w:sz w:val="26"/>
                <w:szCs w:val="26"/>
                <w:lang w:eastAsia="vi-VN"/>
              </w:rPr>
            </w:pPr>
            <w:r w:rsidRPr="00FA3934">
              <w:rPr>
                <w:b/>
                <w:bCs/>
                <w:sz w:val="26"/>
                <w:szCs w:val="26"/>
              </w:rPr>
              <w:t>Không đạt</w:t>
            </w:r>
          </w:p>
        </w:tc>
      </w:tr>
      <w:tr w:rsidR="00FE2683" w:rsidRPr="00901F10" w14:paraId="023D23EA" w14:textId="49D0BFC3" w:rsidTr="009514CD">
        <w:trPr>
          <w:trHeight w:val="20"/>
        </w:trPr>
        <w:tc>
          <w:tcPr>
            <w:tcW w:w="710" w:type="dxa"/>
            <w:tcBorders>
              <w:top w:val="single" w:sz="4" w:space="0" w:color="auto"/>
              <w:left w:val="single" w:sz="4" w:space="0" w:color="auto"/>
              <w:bottom w:val="single" w:sz="4" w:space="0" w:color="auto"/>
              <w:right w:val="single" w:sz="4" w:space="0" w:color="auto"/>
            </w:tcBorders>
            <w:noWrap/>
            <w:vAlign w:val="center"/>
          </w:tcPr>
          <w:p w14:paraId="1ED52382" w14:textId="77777777" w:rsidR="00FE2683" w:rsidRPr="00901F10" w:rsidRDefault="00FE2683" w:rsidP="00FE2683">
            <w:pPr>
              <w:spacing w:before="60"/>
              <w:jc w:val="center"/>
              <w:rPr>
                <w:sz w:val="26"/>
                <w:szCs w:val="26"/>
                <w:lang w:eastAsia="vi-VN"/>
              </w:rPr>
            </w:pPr>
            <w:r w:rsidRPr="00901F10">
              <w:rPr>
                <w:sz w:val="26"/>
                <w:szCs w:val="26"/>
                <w:lang w:eastAsia="vi-VN"/>
              </w:rPr>
              <w:t>1</w:t>
            </w:r>
          </w:p>
        </w:tc>
        <w:tc>
          <w:tcPr>
            <w:tcW w:w="3799" w:type="dxa"/>
            <w:tcBorders>
              <w:top w:val="single" w:sz="4" w:space="0" w:color="auto"/>
              <w:left w:val="single" w:sz="4" w:space="0" w:color="auto"/>
              <w:bottom w:val="single" w:sz="4" w:space="0" w:color="auto"/>
              <w:right w:val="single" w:sz="4" w:space="0" w:color="auto"/>
            </w:tcBorders>
            <w:noWrap/>
            <w:vAlign w:val="center"/>
          </w:tcPr>
          <w:p w14:paraId="71BFF715" w14:textId="77777777" w:rsidR="00FE2683" w:rsidRPr="00901F10" w:rsidRDefault="00FE2683" w:rsidP="00FE2683">
            <w:pPr>
              <w:spacing w:before="60"/>
              <w:contextualSpacing/>
              <w:rPr>
                <w:sz w:val="26"/>
                <w:szCs w:val="26"/>
              </w:rPr>
            </w:pPr>
            <w:r w:rsidRPr="00901F10">
              <w:rPr>
                <w:sz w:val="26"/>
                <w:szCs w:val="26"/>
              </w:rPr>
              <w:t>Tiêu chuẩn thử nghiệm/kiểm định</w:t>
            </w:r>
          </w:p>
        </w:tc>
        <w:tc>
          <w:tcPr>
            <w:tcW w:w="5557" w:type="dxa"/>
            <w:tcBorders>
              <w:top w:val="single" w:sz="4" w:space="0" w:color="auto"/>
              <w:left w:val="single" w:sz="4" w:space="0" w:color="auto"/>
              <w:right w:val="single" w:sz="4" w:space="0" w:color="auto"/>
            </w:tcBorders>
            <w:noWrap/>
            <w:vAlign w:val="center"/>
          </w:tcPr>
          <w:p w14:paraId="6C76DE0E" w14:textId="77777777" w:rsidR="00FE2683" w:rsidRPr="00901F10" w:rsidRDefault="00FE2683" w:rsidP="00FE2683">
            <w:pPr>
              <w:spacing w:before="60"/>
              <w:contextualSpacing/>
              <w:rPr>
                <w:sz w:val="26"/>
                <w:szCs w:val="26"/>
              </w:rPr>
            </w:pPr>
            <w:r w:rsidRPr="00901F10">
              <w:rPr>
                <w:sz w:val="26"/>
                <w:szCs w:val="26"/>
              </w:rPr>
              <w:t>QCVN QTĐ-5:2009/BCT</w:t>
            </w:r>
          </w:p>
          <w:p w14:paraId="2731C1FD" w14:textId="77777777" w:rsidR="00FE2683" w:rsidRPr="00901F10" w:rsidRDefault="00FE2683" w:rsidP="00FE2683">
            <w:pPr>
              <w:spacing w:before="60"/>
              <w:contextualSpacing/>
              <w:rPr>
                <w:sz w:val="26"/>
                <w:szCs w:val="26"/>
              </w:rPr>
            </w:pPr>
            <w:r w:rsidRPr="00901F10">
              <w:rPr>
                <w:sz w:val="26"/>
                <w:szCs w:val="26"/>
              </w:rPr>
              <w:t>TCVN 6099-1; Quy chuẩn kỹ thuật Quốc gia về an toàn điện, Quy chuẩn kỹ thuật Quốc gia về kỹ thuật điện</w:t>
            </w:r>
          </w:p>
        </w:tc>
        <w:tc>
          <w:tcPr>
            <w:tcW w:w="1520" w:type="dxa"/>
            <w:tcBorders>
              <w:top w:val="single" w:sz="4" w:space="0" w:color="auto"/>
              <w:left w:val="single" w:sz="4" w:space="0" w:color="auto"/>
              <w:right w:val="single" w:sz="4" w:space="0" w:color="auto"/>
            </w:tcBorders>
            <w:vAlign w:val="center"/>
          </w:tcPr>
          <w:p w14:paraId="3AEBC6F9" w14:textId="3275780F" w:rsidR="00FE2683" w:rsidRPr="00901F10" w:rsidRDefault="00FE2683" w:rsidP="00FE2683">
            <w:pPr>
              <w:spacing w:before="60"/>
              <w:contextualSpacing/>
              <w:jc w:val="center"/>
              <w:rPr>
                <w:sz w:val="26"/>
                <w:szCs w:val="26"/>
              </w:rPr>
            </w:pPr>
            <w:r>
              <w:rPr>
                <w:sz w:val="26"/>
                <w:szCs w:val="26"/>
              </w:rPr>
              <w:t>Đáp ứng</w:t>
            </w:r>
          </w:p>
        </w:tc>
        <w:tc>
          <w:tcPr>
            <w:tcW w:w="1490" w:type="dxa"/>
            <w:vAlign w:val="center"/>
          </w:tcPr>
          <w:p w14:paraId="64FC6193" w14:textId="77777777" w:rsidR="00FE2683" w:rsidRPr="00901F10" w:rsidRDefault="00FE2683" w:rsidP="00FE2683">
            <w:pPr>
              <w:spacing w:before="60"/>
              <w:contextualSpacing/>
              <w:jc w:val="center"/>
              <w:rPr>
                <w:sz w:val="26"/>
                <w:szCs w:val="26"/>
              </w:rPr>
            </w:pPr>
          </w:p>
        </w:tc>
        <w:tc>
          <w:tcPr>
            <w:tcW w:w="1490" w:type="dxa"/>
            <w:vAlign w:val="center"/>
          </w:tcPr>
          <w:p w14:paraId="685986E9" w14:textId="5F8BB0D6" w:rsidR="00FE2683" w:rsidRPr="00901F10" w:rsidRDefault="00FE2683" w:rsidP="00FE2683">
            <w:pPr>
              <w:spacing w:before="60"/>
              <w:contextualSpacing/>
              <w:jc w:val="center"/>
              <w:rPr>
                <w:sz w:val="26"/>
                <w:szCs w:val="26"/>
              </w:rPr>
            </w:pPr>
            <w:r>
              <w:rPr>
                <w:sz w:val="26"/>
                <w:szCs w:val="26"/>
              </w:rPr>
              <w:t>Không đáp ứng</w:t>
            </w:r>
          </w:p>
        </w:tc>
      </w:tr>
      <w:tr w:rsidR="00FE2683" w:rsidRPr="00901F10" w14:paraId="200D2C30" w14:textId="4D998823" w:rsidTr="009514CD">
        <w:trPr>
          <w:trHeight w:val="20"/>
        </w:trPr>
        <w:tc>
          <w:tcPr>
            <w:tcW w:w="710" w:type="dxa"/>
            <w:vMerge w:val="restart"/>
            <w:tcBorders>
              <w:top w:val="single" w:sz="4" w:space="0" w:color="auto"/>
              <w:left w:val="single" w:sz="4" w:space="0" w:color="auto"/>
              <w:right w:val="single" w:sz="4" w:space="0" w:color="auto"/>
            </w:tcBorders>
            <w:noWrap/>
            <w:vAlign w:val="center"/>
          </w:tcPr>
          <w:p w14:paraId="7E97793B" w14:textId="77777777" w:rsidR="00FE2683" w:rsidRPr="00901F10" w:rsidRDefault="00FE2683" w:rsidP="00FE2683">
            <w:pPr>
              <w:spacing w:before="60"/>
              <w:jc w:val="center"/>
              <w:rPr>
                <w:sz w:val="26"/>
                <w:szCs w:val="26"/>
                <w:lang w:eastAsia="vi-VN"/>
              </w:rPr>
            </w:pPr>
            <w:r w:rsidRPr="00901F10">
              <w:rPr>
                <w:sz w:val="26"/>
                <w:szCs w:val="26"/>
                <w:lang w:eastAsia="vi-VN"/>
              </w:rPr>
              <w:t>2</w:t>
            </w:r>
          </w:p>
        </w:tc>
        <w:tc>
          <w:tcPr>
            <w:tcW w:w="3799" w:type="dxa"/>
            <w:vMerge w:val="restart"/>
            <w:tcBorders>
              <w:top w:val="single" w:sz="4" w:space="0" w:color="auto"/>
              <w:left w:val="single" w:sz="4" w:space="0" w:color="auto"/>
              <w:right w:val="single" w:sz="4" w:space="0" w:color="auto"/>
            </w:tcBorders>
            <w:noWrap/>
            <w:vAlign w:val="center"/>
          </w:tcPr>
          <w:p w14:paraId="1412D99B" w14:textId="77777777" w:rsidR="00FE2683" w:rsidRPr="00901F10" w:rsidRDefault="00FE2683" w:rsidP="00FE2683">
            <w:pPr>
              <w:spacing w:before="60"/>
              <w:contextualSpacing/>
              <w:rPr>
                <w:sz w:val="26"/>
                <w:szCs w:val="26"/>
              </w:rPr>
            </w:pPr>
            <w:r w:rsidRPr="00901F10">
              <w:rPr>
                <w:sz w:val="26"/>
                <w:szCs w:val="26"/>
              </w:rPr>
              <w:t>Hạng mục thử nghiệm/kiểm định</w:t>
            </w:r>
          </w:p>
        </w:tc>
        <w:tc>
          <w:tcPr>
            <w:tcW w:w="5557" w:type="dxa"/>
            <w:tcBorders>
              <w:top w:val="single" w:sz="4" w:space="0" w:color="auto"/>
              <w:left w:val="single" w:sz="4" w:space="0" w:color="auto"/>
              <w:right w:val="single" w:sz="4" w:space="0" w:color="auto"/>
            </w:tcBorders>
            <w:noWrap/>
          </w:tcPr>
          <w:p w14:paraId="3232BB98" w14:textId="77777777" w:rsidR="00FE2683" w:rsidRPr="00901F10" w:rsidRDefault="00FE2683" w:rsidP="00FE2683">
            <w:pPr>
              <w:rPr>
                <w:sz w:val="26"/>
                <w:szCs w:val="26"/>
              </w:rPr>
            </w:pPr>
            <w:r w:rsidRPr="00901F10">
              <w:rPr>
                <w:sz w:val="26"/>
                <w:szCs w:val="26"/>
              </w:rPr>
              <w:t>Kiểm tra tình trạng bên ngoài</w:t>
            </w:r>
          </w:p>
        </w:tc>
        <w:tc>
          <w:tcPr>
            <w:tcW w:w="1520" w:type="dxa"/>
            <w:tcBorders>
              <w:top w:val="single" w:sz="4" w:space="0" w:color="auto"/>
              <w:left w:val="single" w:sz="4" w:space="0" w:color="auto"/>
              <w:right w:val="single" w:sz="4" w:space="0" w:color="auto"/>
            </w:tcBorders>
            <w:vAlign w:val="center"/>
          </w:tcPr>
          <w:p w14:paraId="5F53771B" w14:textId="0D0BF656" w:rsidR="00FE2683" w:rsidRPr="00901F10" w:rsidRDefault="00FE2683" w:rsidP="00FE2683">
            <w:pPr>
              <w:spacing w:before="60"/>
              <w:contextualSpacing/>
              <w:jc w:val="center"/>
              <w:rPr>
                <w:sz w:val="26"/>
                <w:szCs w:val="26"/>
              </w:rPr>
            </w:pPr>
            <w:r>
              <w:rPr>
                <w:sz w:val="26"/>
                <w:szCs w:val="26"/>
              </w:rPr>
              <w:t>Đáp ứng</w:t>
            </w:r>
          </w:p>
        </w:tc>
        <w:tc>
          <w:tcPr>
            <w:tcW w:w="1490" w:type="dxa"/>
            <w:vAlign w:val="center"/>
          </w:tcPr>
          <w:p w14:paraId="25149259" w14:textId="77777777" w:rsidR="00FE2683" w:rsidRPr="00901F10" w:rsidRDefault="00FE2683" w:rsidP="00FE2683">
            <w:pPr>
              <w:spacing w:before="60"/>
              <w:contextualSpacing/>
              <w:jc w:val="center"/>
              <w:rPr>
                <w:sz w:val="26"/>
                <w:szCs w:val="26"/>
              </w:rPr>
            </w:pPr>
          </w:p>
        </w:tc>
        <w:tc>
          <w:tcPr>
            <w:tcW w:w="1490" w:type="dxa"/>
            <w:vAlign w:val="center"/>
          </w:tcPr>
          <w:p w14:paraId="16088B59" w14:textId="1EF5E6A2" w:rsidR="00FE2683" w:rsidRPr="00901F10" w:rsidRDefault="00FE2683" w:rsidP="00FE2683">
            <w:pPr>
              <w:spacing w:before="60"/>
              <w:contextualSpacing/>
              <w:jc w:val="center"/>
              <w:rPr>
                <w:sz w:val="26"/>
                <w:szCs w:val="26"/>
              </w:rPr>
            </w:pPr>
            <w:r>
              <w:rPr>
                <w:sz w:val="26"/>
                <w:szCs w:val="26"/>
              </w:rPr>
              <w:t>Không đáp ứng</w:t>
            </w:r>
          </w:p>
        </w:tc>
      </w:tr>
      <w:tr w:rsidR="00FE2683" w:rsidRPr="00901F10" w14:paraId="11D55648" w14:textId="60D686A2" w:rsidTr="009514CD">
        <w:trPr>
          <w:trHeight w:val="20"/>
        </w:trPr>
        <w:tc>
          <w:tcPr>
            <w:tcW w:w="710" w:type="dxa"/>
            <w:vMerge/>
            <w:tcBorders>
              <w:left w:val="single" w:sz="4" w:space="0" w:color="auto"/>
              <w:right w:val="single" w:sz="4" w:space="0" w:color="auto"/>
            </w:tcBorders>
            <w:noWrap/>
            <w:vAlign w:val="center"/>
          </w:tcPr>
          <w:p w14:paraId="3464FE10" w14:textId="77777777" w:rsidR="00FE2683" w:rsidRPr="00901F10" w:rsidRDefault="00FE2683" w:rsidP="00FE2683">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21737060" w14:textId="77777777" w:rsidR="00FE2683" w:rsidRPr="00901F10" w:rsidRDefault="00FE2683" w:rsidP="00FE2683">
            <w:pPr>
              <w:spacing w:before="60"/>
              <w:contextualSpacing/>
              <w:rPr>
                <w:sz w:val="26"/>
                <w:szCs w:val="26"/>
              </w:rPr>
            </w:pPr>
          </w:p>
        </w:tc>
        <w:tc>
          <w:tcPr>
            <w:tcW w:w="5557" w:type="dxa"/>
            <w:tcBorders>
              <w:left w:val="single" w:sz="4" w:space="0" w:color="auto"/>
              <w:right w:val="single" w:sz="4" w:space="0" w:color="auto"/>
            </w:tcBorders>
          </w:tcPr>
          <w:p w14:paraId="64AACE11" w14:textId="77777777" w:rsidR="00FE2683" w:rsidRPr="00901F10" w:rsidRDefault="00FE2683" w:rsidP="00FE2683">
            <w:pPr>
              <w:rPr>
                <w:sz w:val="26"/>
                <w:szCs w:val="26"/>
              </w:rPr>
            </w:pPr>
            <w:r w:rsidRPr="00901F10">
              <w:rPr>
                <w:sz w:val="26"/>
                <w:szCs w:val="26"/>
              </w:rPr>
              <w:t>Đo điện trở cách điện</w:t>
            </w:r>
          </w:p>
        </w:tc>
        <w:tc>
          <w:tcPr>
            <w:tcW w:w="1520" w:type="dxa"/>
            <w:tcBorders>
              <w:left w:val="single" w:sz="4" w:space="0" w:color="auto"/>
              <w:right w:val="single" w:sz="4" w:space="0" w:color="auto"/>
            </w:tcBorders>
            <w:vAlign w:val="center"/>
          </w:tcPr>
          <w:p w14:paraId="07B04F0D" w14:textId="5A9DA0D4" w:rsidR="00FE2683" w:rsidRPr="00901F10" w:rsidRDefault="00FE2683" w:rsidP="00FE2683">
            <w:pPr>
              <w:spacing w:before="60"/>
              <w:jc w:val="center"/>
              <w:rPr>
                <w:sz w:val="26"/>
                <w:szCs w:val="26"/>
                <w:lang w:eastAsia="vi-VN"/>
              </w:rPr>
            </w:pPr>
            <w:r>
              <w:rPr>
                <w:sz w:val="26"/>
                <w:szCs w:val="26"/>
              </w:rPr>
              <w:t>Đáp ứng</w:t>
            </w:r>
          </w:p>
        </w:tc>
        <w:tc>
          <w:tcPr>
            <w:tcW w:w="1490" w:type="dxa"/>
            <w:vAlign w:val="center"/>
          </w:tcPr>
          <w:p w14:paraId="0D4C2DD7" w14:textId="77777777" w:rsidR="00FE2683" w:rsidRPr="00901F10" w:rsidRDefault="00FE2683" w:rsidP="00FE2683">
            <w:pPr>
              <w:spacing w:before="60"/>
              <w:jc w:val="center"/>
              <w:rPr>
                <w:sz w:val="26"/>
                <w:szCs w:val="26"/>
                <w:lang w:eastAsia="vi-VN"/>
              </w:rPr>
            </w:pPr>
          </w:p>
        </w:tc>
        <w:tc>
          <w:tcPr>
            <w:tcW w:w="1490" w:type="dxa"/>
            <w:vAlign w:val="center"/>
          </w:tcPr>
          <w:p w14:paraId="20F7E2A0" w14:textId="6C2FC5E5" w:rsidR="00FE2683" w:rsidRPr="00901F10" w:rsidRDefault="00FE2683" w:rsidP="00FE2683">
            <w:pPr>
              <w:spacing w:before="60"/>
              <w:jc w:val="center"/>
              <w:rPr>
                <w:sz w:val="26"/>
                <w:szCs w:val="26"/>
                <w:lang w:eastAsia="vi-VN"/>
              </w:rPr>
            </w:pPr>
            <w:r>
              <w:rPr>
                <w:sz w:val="26"/>
                <w:szCs w:val="26"/>
              </w:rPr>
              <w:t>Không đáp ứng</w:t>
            </w:r>
          </w:p>
        </w:tc>
      </w:tr>
      <w:tr w:rsidR="00FE2683" w:rsidRPr="00901F10" w14:paraId="1976CBDF" w14:textId="60BDCB92" w:rsidTr="009514CD">
        <w:trPr>
          <w:trHeight w:val="20"/>
        </w:trPr>
        <w:tc>
          <w:tcPr>
            <w:tcW w:w="710" w:type="dxa"/>
            <w:vMerge/>
            <w:tcBorders>
              <w:left w:val="single" w:sz="4" w:space="0" w:color="auto"/>
              <w:right w:val="single" w:sz="4" w:space="0" w:color="auto"/>
            </w:tcBorders>
            <w:noWrap/>
            <w:vAlign w:val="center"/>
          </w:tcPr>
          <w:p w14:paraId="405BB03E" w14:textId="77777777" w:rsidR="00FE2683" w:rsidRPr="00901F10" w:rsidRDefault="00FE2683" w:rsidP="00FE2683">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18851B2F" w14:textId="77777777" w:rsidR="00FE2683" w:rsidRPr="00901F10" w:rsidRDefault="00FE2683" w:rsidP="00FE2683">
            <w:pPr>
              <w:spacing w:before="60"/>
              <w:contextualSpacing/>
              <w:rPr>
                <w:sz w:val="26"/>
                <w:szCs w:val="26"/>
              </w:rPr>
            </w:pPr>
          </w:p>
        </w:tc>
        <w:tc>
          <w:tcPr>
            <w:tcW w:w="5557" w:type="dxa"/>
            <w:tcBorders>
              <w:left w:val="single" w:sz="4" w:space="0" w:color="auto"/>
              <w:right w:val="single" w:sz="4" w:space="0" w:color="auto"/>
            </w:tcBorders>
          </w:tcPr>
          <w:p w14:paraId="457099B0" w14:textId="77777777" w:rsidR="00FE2683" w:rsidRPr="00901F10" w:rsidRDefault="00FE2683" w:rsidP="00FE2683">
            <w:pPr>
              <w:rPr>
                <w:sz w:val="26"/>
                <w:szCs w:val="26"/>
              </w:rPr>
            </w:pPr>
            <w:r w:rsidRPr="00901F10">
              <w:rPr>
                <w:sz w:val="26"/>
                <w:szCs w:val="26"/>
              </w:rPr>
              <w:t>Thử nghiệm cao áp</w:t>
            </w:r>
          </w:p>
        </w:tc>
        <w:tc>
          <w:tcPr>
            <w:tcW w:w="1520" w:type="dxa"/>
            <w:tcBorders>
              <w:left w:val="single" w:sz="4" w:space="0" w:color="auto"/>
              <w:right w:val="single" w:sz="4" w:space="0" w:color="auto"/>
            </w:tcBorders>
            <w:vAlign w:val="center"/>
          </w:tcPr>
          <w:p w14:paraId="0BC4D6F2" w14:textId="7FC7DD12" w:rsidR="00FE2683" w:rsidRPr="00901F10" w:rsidRDefault="00FE2683" w:rsidP="00FE2683">
            <w:pPr>
              <w:spacing w:before="60"/>
              <w:jc w:val="center"/>
              <w:rPr>
                <w:sz w:val="26"/>
                <w:szCs w:val="26"/>
                <w:lang w:eastAsia="vi-VN"/>
              </w:rPr>
            </w:pPr>
            <w:r>
              <w:rPr>
                <w:sz w:val="26"/>
                <w:szCs w:val="26"/>
              </w:rPr>
              <w:t>Đáp ứng</w:t>
            </w:r>
          </w:p>
        </w:tc>
        <w:tc>
          <w:tcPr>
            <w:tcW w:w="1490" w:type="dxa"/>
            <w:vAlign w:val="center"/>
          </w:tcPr>
          <w:p w14:paraId="64762FC9" w14:textId="77777777" w:rsidR="00FE2683" w:rsidRPr="00901F10" w:rsidRDefault="00FE2683" w:rsidP="00FE2683">
            <w:pPr>
              <w:spacing w:before="60"/>
              <w:jc w:val="center"/>
              <w:rPr>
                <w:sz w:val="26"/>
                <w:szCs w:val="26"/>
                <w:lang w:eastAsia="vi-VN"/>
              </w:rPr>
            </w:pPr>
          </w:p>
        </w:tc>
        <w:tc>
          <w:tcPr>
            <w:tcW w:w="1490" w:type="dxa"/>
            <w:vAlign w:val="center"/>
          </w:tcPr>
          <w:p w14:paraId="6C3789C3" w14:textId="3178F78C" w:rsidR="00FE2683" w:rsidRPr="00901F10" w:rsidRDefault="00FE2683" w:rsidP="00FE2683">
            <w:pPr>
              <w:spacing w:before="60"/>
              <w:jc w:val="center"/>
              <w:rPr>
                <w:sz w:val="26"/>
                <w:szCs w:val="26"/>
                <w:lang w:eastAsia="vi-VN"/>
              </w:rPr>
            </w:pPr>
            <w:r>
              <w:rPr>
                <w:sz w:val="26"/>
                <w:szCs w:val="26"/>
              </w:rPr>
              <w:t>Không đáp ứng</w:t>
            </w:r>
          </w:p>
        </w:tc>
      </w:tr>
    </w:tbl>
    <w:p w14:paraId="7D77E833" w14:textId="77777777" w:rsidR="008516AB" w:rsidRPr="00901F10" w:rsidRDefault="008516AB" w:rsidP="008516AB">
      <w:pPr>
        <w:spacing w:before="40" w:after="40"/>
        <w:rPr>
          <w:b/>
          <w:bCs/>
          <w:sz w:val="26"/>
          <w:szCs w:val="26"/>
        </w:rPr>
      </w:pPr>
    </w:p>
    <w:p w14:paraId="7C13E396" w14:textId="77777777" w:rsidR="008516AB" w:rsidRPr="00901F10" w:rsidRDefault="008516AB" w:rsidP="008516AB">
      <w:pPr>
        <w:spacing w:before="40" w:after="40"/>
        <w:rPr>
          <w:b/>
          <w:bCs/>
          <w:sz w:val="26"/>
          <w:szCs w:val="26"/>
        </w:rPr>
      </w:pPr>
      <w:r w:rsidRPr="00901F10">
        <w:rPr>
          <w:b/>
          <w:bCs/>
          <w:sz w:val="26"/>
          <w:szCs w:val="26"/>
        </w:rPr>
        <w:t>15. Thử nghiệm/kiểm định Biến dòng điện trung thế 22kV (TI)</w:t>
      </w:r>
    </w:p>
    <w:tbl>
      <w:tblPr>
        <w:tblW w:w="145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799"/>
        <w:gridCol w:w="5557"/>
        <w:gridCol w:w="1520"/>
        <w:gridCol w:w="1480"/>
        <w:gridCol w:w="10"/>
        <w:gridCol w:w="1490"/>
      </w:tblGrid>
      <w:tr w:rsidR="00FE2683" w:rsidRPr="00901F10" w14:paraId="48F2B71D" w14:textId="46F1021F" w:rsidTr="00C706BC">
        <w:trPr>
          <w:trHeight w:val="164"/>
        </w:trPr>
        <w:tc>
          <w:tcPr>
            <w:tcW w:w="710" w:type="dxa"/>
            <w:vMerge w:val="restart"/>
            <w:tcBorders>
              <w:top w:val="single" w:sz="4" w:space="0" w:color="auto"/>
              <w:left w:val="single" w:sz="4" w:space="0" w:color="auto"/>
              <w:right w:val="single" w:sz="4" w:space="0" w:color="auto"/>
            </w:tcBorders>
            <w:noWrap/>
            <w:vAlign w:val="center"/>
            <w:hideMark/>
          </w:tcPr>
          <w:p w14:paraId="220EE376" w14:textId="77777777" w:rsidR="00FE2683" w:rsidRPr="00901F10" w:rsidRDefault="00FE2683" w:rsidP="00FE2683">
            <w:pPr>
              <w:spacing w:before="60"/>
              <w:ind w:left="-130" w:firstLine="130"/>
              <w:jc w:val="center"/>
              <w:rPr>
                <w:b/>
                <w:sz w:val="26"/>
                <w:szCs w:val="26"/>
                <w:lang w:eastAsia="vi-VN"/>
              </w:rPr>
            </w:pPr>
            <w:r w:rsidRPr="00901F10">
              <w:rPr>
                <w:b/>
                <w:sz w:val="26"/>
                <w:szCs w:val="26"/>
                <w:lang w:eastAsia="vi-VN"/>
              </w:rPr>
              <w:t>Stt</w:t>
            </w:r>
          </w:p>
        </w:tc>
        <w:tc>
          <w:tcPr>
            <w:tcW w:w="3799" w:type="dxa"/>
            <w:vMerge w:val="restart"/>
            <w:tcBorders>
              <w:top w:val="single" w:sz="4" w:space="0" w:color="auto"/>
              <w:left w:val="single" w:sz="4" w:space="0" w:color="auto"/>
              <w:right w:val="single" w:sz="4" w:space="0" w:color="auto"/>
            </w:tcBorders>
            <w:noWrap/>
            <w:vAlign w:val="center"/>
            <w:hideMark/>
          </w:tcPr>
          <w:p w14:paraId="3038E3FC" w14:textId="77777777" w:rsidR="00FE2683" w:rsidRPr="00901F10" w:rsidRDefault="00FE2683" w:rsidP="00FE2683">
            <w:pPr>
              <w:spacing w:before="60"/>
              <w:jc w:val="center"/>
              <w:rPr>
                <w:b/>
                <w:sz w:val="26"/>
                <w:szCs w:val="26"/>
                <w:lang w:eastAsia="vi-VN"/>
              </w:rPr>
            </w:pPr>
            <w:r w:rsidRPr="00901F10">
              <w:rPr>
                <w:b/>
                <w:sz w:val="26"/>
                <w:szCs w:val="26"/>
                <w:lang w:eastAsia="vi-VN"/>
              </w:rPr>
              <w:t>Mô tả</w:t>
            </w:r>
          </w:p>
        </w:tc>
        <w:tc>
          <w:tcPr>
            <w:tcW w:w="5557" w:type="dxa"/>
            <w:vMerge w:val="restart"/>
            <w:tcBorders>
              <w:top w:val="single" w:sz="4" w:space="0" w:color="auto"/>
              <w:left w:val="single" w:sz="4" w:space="0" w:color="auto"/>
              <w:right w:val="single" w:sz="4" w:space="0" w:color="auto"/>
            </w:tcBorders>
            <w:noWrap/>
            <w:vAlign w:val="center"/>
            <w:hideMark/>
          </w:tcPr>
          <w:p w14:paraId="118F0448" w14:textId="77777777" w:rsidR="00FE2683" w:rsidRPr="00901F10" w:rsidRDefault="00FE2683" w:rsidP="00FE2683">
            <w:pPr>
              <w:spacing w:before="60"/>
              <w:jc w:val="center"/>
              <w:rPr>
                <w:b/>
                <w:sz w:val="26"/>
                <w:szCs w:val="26"/>
                <w:lang w:eastAsia="vi-VN"/>
              </w:rPr>
            </w:pPr>
            <w:r w:rsidRPr="00901F10">
              <w:rPr>
                <w:b/>
                <w:sz w:val="26"/>
                <w:szCs w:val="26"/>
                <w:lang w:eastAsia="vi-VN"/>
              </w:rPr>
              <w:t>Yêu cầu</w:t>
            </w:r>
          </w:p>
        </w:tc>
        <w:tc>
          <w:tcPr>
            <w:tcW w:w="4500" w:type="dxa"/>
            <w:gridSpan w:val="4"/>
            <w:tcBorders>
              <w:top w:val="single" w:sz="4" w:space="0" w:color="auto"/>
              <w:left w:val="single" w:sz="4" w:space="0" w:color="auto"/>
              <w:bottom w:val="single" w:sz="4" w:space="0" w:color="auto"/>
            </w:tcBorders>
            <w:vAlign w:val="center"/>
          </w:tcPr>
          <w:p w14:paraId="26EB3462" w14:textId="24B632FC" w:rsidR="00FE2683" w:rsidRPr="00901F10" w:rsidRDefault="00FE2683" w:rsidP="00FE2683">
            <w:pPr>
              <w:spacing w:before="60"/>
              <w:jc w:val="center"/>
              <w:rPr>
                <w:b/>
                <w:sz w:val="26"/>
                <w:szCs w:val="26"/>
                <w:lang w:eastAsia="vi-VN"/>
              </w:rPr>
            </w:pPr>
            <w:r w:rsidRPr="00FA3934">
              <w:rPr>
                <w:b/>
                <w:sz w:val="26"/>
                <w:szCs w:val="26"/>
                <w:lang w:eastAsia="vi-VN"/>
              </w:rPr>
              <w:t>Đánh giá tính đáp ứng</w:t>
            </w:r>
          </w:p>
        </w:tc>
      </w:tr>
      <w:tr w:rsidR="00FE2683" w:rsidRPr="00901F10" w14:paraId="0F596178" w14:textId="77777777" w:rsidTr="00FE2683">
        <w:trPr>
          <w:trHeight w:val="163"/>
        </w:trPr>
        <w:tc>
          <w:tcPr>
            <w:tcW w:w="710" w:type="dxa"/>
            <w:vMerge/>
            <w:tcBorders>
              <w:left w:val="single" w:sz="4" w:space="0" w:color="auto"/>
              <w:bottom w:val="single" w:sz="4" w:space="0" w:color="auto"/>
              <w:right w:val="single" w:sz="4" w:space="0" w:color="auto"/>
            </w:tcBorders>
            <w:noWrap/>
            <w:vAlign w:val="center"/>
          </w:tcPr>
          <w:p w14:paraId="4C4AB007" w14:textId="77777777" w:rsidR="00FE2683" w:rsidRPr="00901F10" w:rsidRDefault="00FE2683" w:rsidP="00FE2683">
            <w:pPr>
              <w:spacing w:before="60"/>
              <w:ind w:left="-130" w:firstLine="130"/>
              <w:jc w:val="center"/>
              <w:rPr>
                <w:b/>
                <w:sz w:val="26"/>
                <w:szCs w:val="26"/>
                <w:lang w:eastAsia="vi-VN"/>
              </w:rPr>
            </w:pPr>
          </w:p>
        </w:tc>
        <w:tc>
          <w:tcPr>
            <w:tcW w:w="3799" w:type="dxa"/>
            <w:vMerge/>
            <w:tcBorders>
              <w:left w:val="single" w:sz="4" w:space="0" w:color="auto"/>
              <w:bottom w:val="single" w:sz="4" w:space="0" w:color="auto"/>
              <w:right w:val="single" w:sz="4" w:space="0" w:color="auto"/>
            </w:tcBorders>
            <w:noWrap/>
            <w:vAlign w:val="center"/>
          </w:tcPr>
          <w:p w14:paraId="684FD3CB" w14:textId="77777777" w:rsidR="00FE2683" w:rsidRPr="00901F10" w:rsidRDefault="00FE2683" w:rsidP="00FE2683">
            <w:pPr>
              <w:spacing w:before="60"/>
              <w:jc w:val="center"/>
              <w:rPr>
                <w:b/>
                <w:sz w:val="26"/>
                <w:szCs w:val="26"/>
                <w:lang w:eastAsia="vi-VN"/>
              </w:rPr>
            </w:pPr>
          </w:p>
        </w:tc>
        <w:tc>
          <w:tcPr>
            <w:tcW w:w="5557" w:type="dxa"/>
            <w:vMerge/>
            <w:tcBorders>
              <w:left w:val="single" w:sz="4" w:space="0" w:color="auto"/>
              <w:bottom w:val="single" w:sz="4" w:space="0" w:color="auto"/>
              <w:right w:val="single" w:sz="4" w:space="0" w:color="auto"/>
            </w:tcBorders>
            <w:noWrap/>
            <w:vAlign w:val="center"/>
          </w:tcPr>
          <w:p w14:paraId="597D13C5" w14:textId="77777777" w:rsidR="00FE2683" w:rsidRPr="00901F10" w:rsidRDefault="00FE2683" w:rsidP="00FE2683">
            <w:pPr>
              <w:spacing w:before="60"/>
              <w:jc w:val="center"/>
              <w:rPr>
                <w:b/>
                <w:sz w:val="26"/>
                <w:szCs w:val="26"/>
                <w:lang w:eastAsia="vi-VN"/>
              </w:rPr>
            </w:pPr>
          </w:p>
        </w:tc>
        <w:tc>
          <w:tcPr>
            <w:tcW w:w="1520" w:type="dxa"/>
            <w:tcBorders>
              <w:top w:val="single" w:sz="4" w:space="0" w:color="auto"/>
              <w:left w:val="single" w:sz="4" w:space="0" w:color="auto"/>
              <w:bottom w:val="single" w:sz="4" w:space="0" w:color="auto"/>
            </w:tcBorders>
            <w:vAlign w:val="center"/>
          </w:tcPr>
          <w:p w14:paraId="05CDD847" w14:textId="6050BB96" w:rsidR="00FE2683" w:rsidRPr="00901F10" w:rsidRDefault="00FE2683" w:rsidP="00FE2683">
            <w:pPr>
              <w:spacing w:before="60"/>
              <w:jc w:val="center"/>
              <w:rPr>
                <w:b/>
                <w:sz w:val="26"/>
                <w:szCs w:val="26"/>
                <w:lang w:eastAsia="vi-VN"/>
              </w:rPr>
            </w:pPr>
            <w:r w:rsidRPr="00FA3934">
              <w:rPr>
                <w:b/>
                <w:bCs/>
                <w:sz w:val="26"/>
                <w:szCs w:val="26"/>
              </w:rPr>
              <w:t>Đạt</w:t>
            </w:r>
          </w:p>
        </w:tc>
        <w:tc>
          <w:tcPr>
            <w:tcW w:w="1480" w:type="dxa"/>
            <w:tcBorders>
              <w:top w:val="single" w:sz="4" w:space="0" w:color="auto"/>
              <w:left w:val="single" w:sz="4" w:space="0" w:color="auto"/>
              <w:bottom w:val="single" w:sz="4" w:space="0" w:color="auto"/>
            </w:tcBorders>
            <w:vAlign w:val="center"/>
          </w:tcPr>
          <w:p w14:paraId="44EEE213" w14:textId="14395B89" w:rsidR="00FE2683" w:rsidRPr="00901F10" w:rsidRDefault="00FE2683" w:rsidP="00FE2683">
            <w:pPr>
              <w:spacing w:before="60"/>
              <w:jc w:val="center"/>
              <w:rPr>
                <w:b/>
                <w:sz w:val="26"/>
                <w:szCs w:val="26"/>
                <w:lang w:eastAsia="vi-VN"/>
              </w:rPr>
            </w:pPr>
            <w:r w:rsidRPr="00FA3934">
              <w:rPr>
                <w:b/>
                <w:bCs/>
                <w:sz w:val="26"/>
                <w:szCs w:val="26"/>
              </w:rPr>
              <w:t>Chấp nhận</w:t>
            </w:r>
          </w:p>
        </w:tc>
        <w:tc>
          <w:tcPr>
            <w:tcW w:w="1500" w:type="dxa"/>
            <w:gridSpan w:val="2"/>
            <w:tcBorders>
              <w:top w:val="single" w:sz="4" w:space="0" w:color="auto"/>
              <w:left w:val="single" w:sz="4" w:space="0" w:color="auto"/>
              <w:bottom w:val="single" w:sz="4" w:space="0" w:color="auto"/>
            </w:tcBorders>
            <w:vAlign w:val="center"/>
          </w:tcPr>
          <w:p w14:paraId="2E6C6487" w14:textId="77795BC7" w:rsidR="00FE2683" w:rsidRPr="00901F10" w:rsidRDefault="00FE2683" w:rsidP="00FE2683">
            <w:pPr>
              <w:spacing w:before="60"/>
              <w:jc w:val="center"/>
              <w:rPr>
                <w:b/>
                <w:sz w:val="26"/>
                <w:szCs w:val="26"/>
                <w:lang w:eastAsia="vi-VN"/>
              </w:rPr>
            </w:pPr>
            <w:r w:rsidRPr="00FA3934">
              <w:rPr>
                <w:b/>
                <w:bCs/>
                <w:sz w:val="26"/>
                <w:szCs w:val="26"/>
              </w:rPr>
              <w:t>Không đạt</w:t>
            </w:r>
          </w:p>
        </w:tc>
      </w:tr>
      <w:tr w:rsidR="00FE2683" w:rsidRPr="00901F10" w14:paraId="74500BED" w14:textId="28455444" w:rsidTr="00774947">
        <w:trPr>
          <w:trHeight w:val="20"/>
        </w:trPr>
        <w:tc>
          <w:tcPr>
            <w:tcW w:w="710" w:type="dxa"/>
            <w:tcBorders>
              <w:top w:val="single" w:sz="4" w:space="0" w:color="auto"/>
              <w:left w:val="single" w:sz="4" w:space="0" w:color="auto"/>
              <w:bottom w:val="single" w:sz="4" w:space="0" w:color="auto"/>
              <w:right w:val="single" w:sz="4" w:space="0" w:color="auto"/>
            </w:tcBorders>
            <w:noWrap/>
            <w:vAlign w:val="center"/>
          </w:tcPr>
          <w:p w14:paraId="22679DF1" w14:textId="77777777" w:rsidR="00FE2683" w:rsidRPr="00901F10" w:rsidRDefault="00FE2683" w:rsidP="00FE2683">
            <w:pPr>
              <w:spacing w:before="60"/>
              <w:jc w:val="center"/>
              <w:rPr>
                <w:sz w:val="26"/>
                <w:szCs w:val="26"/>
                <w:lang w:eastAsia="vi-VN"/>
              </w:rPr>
            </w:pPr>
            <w:r w:rsidRPr="00901F10">
              <w:rPr>
                <w:sz w:val="26"/>
                <w:szCs w:val="26"/>
                <w:lang w:eastAsia="vi-VN"/>
              </w:rPr>
              <w:t>1</w:t>
            </w:r>
          </w:p>
        </w:tc>
        <w:tc>
          <w:tcPr>
            <w:tcW w:w="3799" w:type="dxa"/>
            <w:tcBorders>
              <w:top w:val="single" w:sz="4" w:space="0" w:color="auto"/>
              <w:left w:val="single" w:sz="4" w:space="0" w:color="auto"/>
              <w:bottom w:val="single" w:sz="4" w:space="0" w:color="auto"/>
              <w:right w:val="single" w:sz="4" w:space="0" w:color="auto"/>
            </w:tcBorders>
            <w:noWrap/>
            <w:vAlign w:val="center"/>
          </w:tcPr>
          <w:p w14:paraId="7C22E82F" w14:textId="77777777" w:rsidR="00FE2683" w:rsidRPr="00901F10" w:rsidRDefault="00FE2683" w:rsidP="00FE2683">
            <w:pPr>
              <w:spacing w:before="60"/>
              <w:contextualSpacing/>
              <w:rPr>
                <w:sz w:val="26"/>
                <w:szCs w:val="26"/>
              </w:rPr>
            </w:pPr>
            <w:r w:rsidRPr="00901F10">
              <w:rPr>
                <w:sz w:val="26"/>
                <w:szCs w:val="26"/>
              </w:rPr>
              <w:t>Tiêu chuẩn thử nghiệm/kiểm định</w:t>
            </w:r>
          </w:p>
        </w:tc>
        <w:tc>
          <w:tcPr>
            <w:tcW w:w="5557" w:type="dxa"/>
            <w:tcBorders>
              <w:top w:val="single" w:sz="4" w:space="0" w:color="auto"/>
              <w:left w:val="single" w:sz="4" w:space="0" w:color="auto"/>
              <w:right w:val="single" w:sz="4" w:space="0" w:color="auto"/>
            </w:tcBorders>
            <w:noWrap/>
            <w:vAlign w:val="center"/>
          </w:tcPr>
          <w:p w14:paraId="623257C5" w14:textId="77777777" w:rsidR="00FE2683" w:rsidRPr="00901F10" w:rsidRDefault="00FE2683" w:rsidP="00FE2683">
            <w:pPr>
              <w:spacing w:before="60"/>
              <w:contextualSpacing/>
              <w:rPr>
                <w:sz w:val="26"/>
                <w:szCs w:val="26"/>
              </w:rPr>
            </w:pPr>
            <w:r w:rsidRPr="00901F10">
              <w:rPr>
                <w:sz w:val="26"/>
                <w:szCs w:val="26"/>
              </w:rPr>
              <w:t xml:space="preserve">Theo văn bản số 6321/EVN SPC - KT ngày 20/07/2021 và 8767/EVN SPC -KT ngày 01/10/2021 </w:t>
            </w:r>
            <w:proofErr w:type="gramStart"/>
            <w:r w:rsidRPr="00901F10">
              <w:rPr>
                <w:sz w:val="26"/>
                <w:szCs w:val="26"/>
              </w:rPr>
              <w:t>của  Tổng</w:t>
            </w:r>
            <w:proofErr w:type="gramEnd"/>
            <w:r w:rsidRPr="00901F10">
              <w:rPr>
                <w:sz w:val="26"/>
                <w:szCs w:val="26"/>
              </w:rPr>
              <w:t xml:space="preserve"> Công ty Điện </w:t>
            </w:r>
            <w:proofErr w:type="gramStart"/>
            <w:r w:rsidRPr="00901F10">
              <w:rPr>
                <w:sz w:val="26"/>
                <w:szCs w:val="26"/>
              </w:rPr>
              <w:t>lực  miền</w:t>
            </w:r>
            <w:proofErr w:type="gramEnd"/>
            <w:r w:rsidRPr="00901F10">
              <w:rPr>
                <w:sz w:val="26"/>
                <w:szCs w:val="26"/>
              </w:rPr>
              <w:t xml:space="preserve"> Nam; QCVN QTĐ-5:2009/BCT, Quy chuẩn kỹ thuật Quốc gia về an toàn điện, Quy chuẩn kỹ thuật Quốc gia về kỹ thuật điện; TCVN 11845-1:2017, TCVN 11845-2:2017, tài liệu kỹ thuật của NSX hoặc tương đương</w:t>
            </w:r>
          </w:p>
        </w:tc>
        <w:tc>
          <w:tcPr>
            <w:tcW w:w="1520" w:type="dxa"/>
            <w:tcBorders>
              <w:top w:val="single" w:sz="4" w:space="0" w:color="auto"/>
              <w:left w:val="single" w:sz="4" w:space="0" w:color="auto"/>
              <w:right w:val="single" w:sz="4" w:space="0" w:color="auto"/>
            </w:tcBorders>
            <w:vAlign w:val="center"/>
          </w:tcPr>
          <w:p w14:paraId="405E14C8" w14:textId="656974BB" w:rsidR="00FE2683" w:rsidRPr="00901F10" w:rsidRDefault="00FE2683" w:rsidP="00FE2683">
            <w:pPr>
              <w:spacing w:before="60"/>
              <w:contextualSpacing/>
              <w:jc w:val="center"/>
              <w:rPr>
                <w:sz w:val="26"/>
                <w:szCs w:val="26"/>
              </w:rPr>
            </w:pPr>
            <w:r>
              <w:rPr>
                <w:sz w:val="26"/>
                <w:szCs w:val="26"/>
              </w:rPr>
              <w:t>Đáp ứng</w:t>
            </w:r>
          </w:p>
        </w:tc>
        <w:tc>
          <w:tcPr>
            <w:tcW w:w="1490" w:type="dxa"/>
            <w:gridSpan w:val="2"/>
            <w:vAlign w:val="center"/>
          </w:tcPr>
          <w:p w14:paraId="66155487" w14:textId="77777777" w:rsidR="00FE2683" w:rsidRPr="00901F10" w:rsidRDefault="00FE2683" w:rsidP="00FE2683">
            <w:pPr>
              <w:spacing w:before="60"/>
              <w:contextualSpacing/>
              <w:jc w:val="center"/>
              <w:rPr>
                <w:sz w:val="26"/>
                <w:szCs w:val="26"/>
              </w:rPr>
            </w:pPr>
          </w:p>
        </w:tc>
        <w:tc>
          <w:tcPr>
            <w:tcW w:w="1490" w:type="dxa"/>
            <w:vAlign w:val="center"/>
          </w:tcPr>
          <w:p w14:paraId="06BE852E" w14:textId="19B01921" w:rsidR="00FE2683" w:rsidRPr="00901F10" w:rsidRDefault="00FE2683" w:rsidP="00FE2683">
            <w:pPr>
              <w:spacing w:before="60"/>
              <w:contextualSpacing/>
              <w:jc w:val="center"/>
              <w:rPr>
                <w:sz w:val="26"/>
                <w:szCs w:val="26"/>
              </w:rPr>
            </w:pPr>
            <w:r>
              <w:rPr>
                <w:sz w:val="26"/>
                <w:szCs w:val="26"/>
              </w:rPr>
              <w:t>Không đáp ứng</w:t>
            </w:r>
          </w:p>
        </w:tc>
      </w:tr>
      <w:tr w:rsidR="00FE2683" w:rsidRPr="00901F10" w14:paraId="085182FA" w14:textId="5607EC55" w:rsidTr="00774947">
        <w:trPr>
          <w:trHeight w:val="20"/>
        </w:trPr>
        <w:tc>
          <w:tcPr>
            <w:tcW w:w="710" w:type="dxa"/>
            <w:vMerge w:val="restart"/>
            <w:tcBorders>
              <w:top w:val="single" w:sz="4" w:space="0" w:color="auto"/>
              <w:left w:val="single" w:sz="4" w:space="0" w:color="auto"/>
              <w:right w:val="single" w:sz="4" w:space="0" w:color="auto"/>
            </w:tcBorders>
            <w:noWrap/>
            <w:vAlign w:val="center"/>
          </w:tcPr>
          <w:p w14:paraId="3DE68A0B" w14:textId="77777777" w:rsidR="00FE2683" w:rsidRPr="00901F10" w:rsidRDefault="00FE2683" w:rsidP="00FE2683">
            <w:pPr>
              <w:spacing w:before="60"/>
              <w:jc w:val="center"/>
              <w:rPr>
                <w:sz w:val="26"/>
                <w:szCs w:val="26"/>
                <w:lang w:eastAsia="vi-VN"/>
              </w:rPr>
            </w:pPr>
            <w:r w:rsidRPr="00901F10">
              <w:rPr>
                <w:sz w:val="26"/>
                <w:szCs w:val="26"/>
                <w:lang w:eastAsia="vi-VN"/>
              </w:rPr>
              <w:lastRenderedPageBreak/>
              <w:t>2</w:t>
            </w:r>
          </w:p>
        </w:tc>
        <w:tc>
          <w:tcPr>
            <w:tcW w:w="3799" w:type="dxa"/>
            <w:vMerge w:val="restart"/>
            <w:tcBorders>
              <w:top w:val="single" w:sz="4" w:space="0" w:color="auto"/>
              <w:left w:val="single" w:sz="4" w:space="0" w:color="auto"/>
              <w:right w:val="single" w:sz="4" w:space="0" w:color="auto"/>
            </w:tcBorders>
            <w:noWrap/>
            <w:vAlign w:val="center"/>
          </w:tcPr>
          <w:p w14:paraId="504AA714" w14:textId="77777777" w:rsidR="00FE2683" w:rsidRPr="00901F10" w:rsidRDefault="00FE2683" w:rsidP="00FE2683">
            <w:pPr>
              <w:spacing w:before="60"/>
              <w:contextualSpacing/>
              <w:rPr>
                <w:sz w:val="26"/>
                <w:szCs w:val="26"/>
              </w:rPr>
            </w:pPr>
            <w:r w:rsidRPr="00901F10">
              <w:rPr>
                <w:sz w:val="26"/>
                <w:szCs w:val="26"/>
              </w:rPr>
              <w:t>Hạng mục thử nghiệm/kiểm định</w:t>
            </w:r>
          </w:p>
        </w:tc>
        <w:tc>
          <w:tcPr>
            <w:tcW w:w="5557" w:type="dxa"/>
            <w:tcBorders>
              <w:top w:val="single" w:sz="4" w:space="0" w:color="auto"/>
              <w:left w:val="single" w:sz="4" w:space="0" w:color="auto"/>
              <w:right w:val="single" w:sz="4" w:space="0" w:color="auto"/>
            </w:tcBorders>
            <w:noWrap/>
          </w:tcPr>
          <w:p w14:paraId="5AF8975C" w14:textId="77777777" w:rsidR="00FE2683" w:rsidRPr="00901F10" w:rsidRDefault="00FE2683" w:rsidP="00FE2683">
            <w:pPr>
              <w:rPr>
                <w:sz w:val="26"/>
                <w:szCs w:val="26"/>
              </w:rPr>
            </w:pPr>
            <w:r w:rsidRPr="00901F10">
              <w:rPr>
                <w:sz w:val="26"/>
                <w:szCs w:val="26"/>
              </w:rPr>
              <w:t xml:space="preserve">Kiểm tra ngoại quan </w:t>
            </w:r>
          </w:p>
        </w:tc>
        <w:tc>
          <w:tcPr>
            <w:tcW w:w="1520" w:type="dxa"/>
            <w:tcBorders>
              <w:top w:val="single" w:sz="4" w:space="0" w:color="auto"/>
              <w:left w:val="single" w:sz="4" w:space="0" w:color="auto"/>
              <w:right w:val="single" w:sz="4" w:space="0" w:color="auto"/>
            </w:tcBorders>
            <w:vAlign w:val="center"/>
          </w:tcPr>
          <w:p w14:paraId="0DD3903F" w14:textId="13C0CFBF" w:rsidR="00FE2683" w:rsidRPr="00901F10" w:rsidRDefault="00FE2683" w:rsidP="00FE2683">
            <w:pPr>
              <w:spacing w:before="60"/>
              <w:contextualSpacing/>
              <w:jc w:val="center"/>
              <w:rPr>
                <w:sz w:val="26"/>
                <w:szCs w:val="26"/>
              </w:rPr>
            </w:pPr>
            <w:r>
              <w:rPr>
                <w:sz w:val="26"/>
                <w:szCs w:val="26"/>
              </w:rPr>
              <w:t>Đáp ứng</w:t>
            </w:r>
          </w:p>
        </w:tc>
        <w:tc>
          <w:tcPr>
            <w:tcW w:w="1490" w:type="dxa"/>
            <w:gridSpan w:val="2"/>
            <w:vAlign w:val="center"/>
          </w:tcPr>
          <w:p w14:paraId="71F93BBE" w14:textId="77777777" w:rsidR="00FE2683" w:rsidRPr="00901F10" w:rsidRDefault="00FE2683" w:rsidP="00FE2683">
            <w:pPr>
              <w:spacing w:before="60"/>
              <w:contextualSpacing/>
              <w:jc w:val="center"/>
              <w:rPr>
                <w:sz w:val="26"/>
                <w:szCs w:val="26"/>
              </w:rPr>
            </w:pPr>
          </w:p>
        </w:tc>
        <w:tc>
          <w:tcPr>
            <w:tcW w:w="1490" w:type="dxa"/>
            <w:vAlign w:val="center"/>
          </w:tcPr>
          <w:p w14:paraId="090262AE" w14:textId="66EE942C" w:rsidR="00FE2683" w:rsidRPr="00901F10" w:rsidRDefault="00FE2683" w:rsidP="00FE2683">
            <w:pPr>
              <w:spacing w:before="60"/>
              <w:contextualSpacing/>
              <w:jc w:val="center"/>
              <w:rPr>
                <w:sz w:val="26"/>
                <w:szCs w:val="26"/>
              </w:rPr>
            </w:pPr>
            <w:r>
              <w:rPr>
                <w:sz w:val="26"/>
                <w:szCs w:val="26"/>
              </w:rPr>
              <w:t>Không đáp ứng</w:t>
            </w:r>
          </w:p>
        </w:tc>
      </w:tr>
      <w:tr w:rsidR="00FE2683" w:rsidRPr="00901F10" w14:paraId="3C53F1DC" w14:textId="3B9072F8" w:rsidTr="00774947">
        <w:trPr>
          <w:trHeight w:val="20"/>
        </w:trPr>
        <w:tc>
          <w:tcPr>
            <w:tcW w:w="710" w:type="dxa"/>
            <w:vMerge/>
            <w:tcBorders>
              <w:left w:val="single" w:sz="4" w:space="0" w:color="auto"/>
              <w:right w:val="single" w:sz="4" w:space="0" w:color="auto"/>
            </w:tcBorders>
            <w:noWrap/>
            <w:vAlign w:val="center"/>
          </w:tcPr>
          <w:p w14:paraId="3A1A6C3D" w14:textId="77777777" w:rsidR="00FE2683" w:rsidRPr="00901F10" w:rsidRDefault="00FE2683" w:rsidP="00FE2683">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22B73B93" w14:textId="77777777" w:rsidR="00FE2683" w:rsidRPr="00901F10" w:rsidRDefault="00FE2683" w:rsidP="00FE2683">
            <w:pPr>
              <w:spacing w:before="60"/>
              <w:contextualSpacing/>
              <w:rPr>
                <w:sz w:val="26"/>
                <w:szCs w:val="26"/>
              </w:rPr>
            </w:pPr>
          </w:p>
        </w:tc>
        <w:tc>
          <w:tcPr>
            <w:tcW w:w="5557" w:type="dxa"/>
            <w:tcBorders>
              <w:left w:val="single" w:sz="4" w:space="0" w:color="auto"/>
              <w:right w:val="single" w:sz="4" w:space="0" w:color="auto"/>
            </w:tcBorders>
          </w:tcPr>
          <w:p w14:paraId="6A7540F4" w14:textId="77777777" w:rsidR="00FE2683" w:rsidRPr="00901F10" w:rsidRDefault="00FE2683" w:rsidP="00FE2683">
            <w:pPr>
              <w:rPr>
                <w:sz w:val="26"/>
                <w:szCs w:val="26"/>
              </w:rPr>
            </w:pPr>
            <w:r w:rsidRPr="00901F10">
              <w:rPr>
                <w:sz w:val="26"/>
                <w:szCs w:val="26"/>
              </w:rPr>
              <w:t xml:space="preserve">Điện trở cách điện </w:t>
            </w:r>
          </w:p>
        </w:tc>
        <w:tc>
          <w:tcPr>
            <w:tcW w:w="1520" w:type="dxa"/>
            <w:tcBorders>
              <w:left w:val="single" w:sz="4" w:space="0" w:color="auto"/>
              <w:right w:val="single" w:sz="4" w:space="0" w:color="auto"/>
            </w:tcBorders>
            <w:vAlign w:val="center"/>
          </w:tcPr>
          <w:p w14:paraId="2F49C694" w14:textId="69B74841" w:rsidR="00FE2683" w:rsidRPr="00901F10" w:rsidRDefault="00FE2683" w:rsidP="00FE2683">
            <w:pPr>
              <w:spacing w:before="60"/>
              <w:jc w:val="center"/>
              <w:rPr>
                <w:sz w:val="26"/>
                <w:szCs w:val="26"/>
                <w:lang w:eastAsia="vi-VN"/>
              </w:rPr>
            </w:pPr>
            <w:r>
              <w:rPr>
                <w:sz w:val="26"/>
                <w:szCs w:val="26"/>
              </w:rPr>
              <w:t>Đáp ứng</w:t>
            </w:r>
          </w:p>
        </w:tc>
        <w:tc>
          <w:tcPr>
            <w:tcW w:w="1490" w:type="dxa"/>
            <w:gridSpan w:val="2"/>
            <w:vAlign w:val="center"/>
          </w:tcPr>
          <w:p w14:paraId="2357EB06" w14:textId="77777777" w:rsidR="00FE2683" w:rsidRPr="00901F10" w:rsidRDefault="00FE2683" w:rsidP="00FE2683">
            <w:pPr>
              <w:spacing w:before="60"/>
              <w:jc w:val="center"/>
              <w:rPr>
                <w:sz w:val="26"/>
                <w:szCs w:val="26"/>
                <w:lang w:eastAsia="vi-VN"/>
              </w:rPr>
            </w:pPr>
          </w:p>
        </w:tc>
        <w:tc>
          <w:tcPr>
            <w:tcW w:w="1490" w:type="dxa"/>
            <w:vAlign w:val="center"/>
          </w:tcPr>
          <w:p w14:paraId="2F97720E" w14:textId="375BD183" w:rsidR="00FE2683" w:rsidRPr="00901F10" w:rsidRDefault="00FE2683" w:rsidP="00FE2683">
            <w:pPr>
              <w:spacing w:before="60"/>
              <w:jc w:val="center"/>
              <w:rPr>
                <w:sz w:val="26"/>
                <w:szCs w:val="26"/>
                <w:lang w:eastAsia="vi-VN"/>
              </w:rPr>
            </w:pPr>
            <w:r>
              <w:rPr>
                <w:sz w:val="26"/>
                <w:szCs w:val="26"/>
              </w:rPr>
              <w:t>Không đáp ứng</w:t>
            </w:r>
          </w:p>
        </w:tc>
      </w:tr>
      <w:tr w:rsidR="00FE2683" w:rsidRPr="00901F10" w14:paraId="741E61F0" w14:textId="5FFF5462" w:rsidTr="00774947">
        <w:trPr>
          <w:trHeight w:val="20"/>
        </w:trPr>
        <w:tc>
          <w:tcPr>
            <w:tcW w:w="710" w:type="dxa"/>
            <w:vMerge/>
            <w:tcBorders>
              <w:left w:val="single" w:sz="4" w:space="0" w:color="auto"/>
              <w:right w:val="single" w:sz="4" w:space="0" w:color="auto"/>
            </w:tcBorders>
            <w:noWrap/>
            <w:vAlign w:val="center"/>
          </w:tcPr>
          <w:p w14:paraId="7B725372" w14:textId="77777777" w:rsidR="00FE2683" w:rsidRPr="00901F10" w:rsidRDefault="00FE2683" w:rsidP="00FE2683">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6BF8240A" w14:textId="77777777" w:rsidR="00FE2683" w:rsidRPr="00901F10" w:rsidRDefault="00FE2683" w:rsidP="00FE2683">
            <w:pPr>
              <w:spacing w:before="60"/>
              <w:contextualSpacing/>
              <w:rPr>
                <w:sz w:val="26"/>
                <w:szCs w:val="26"/>
              </w:rPr>
            </w:pPr>
          </w:p>
        </w:tc>
        <w:tc>
          <w:tcPr>
            <w:tcW w:w="5557" w:type="dxa"/>
            <w:tcBorders>
              <w:left w:val="single" w:sz="4" w:space="0" w:color="auto"/>
              <w:right w:val="single" w:sz="4" w:space="0" w:color="auto"/>
            </w:tcBorders>
          </w:tcPr>
          <w:p w14:paraId="298B7591" w14:textId="77777777" w:rsidR="00FE2683" w:rsidRPr="00901F10" w:rsidRDefault="00FE2683" w:rsidP="00FE2683">
            <w:pPr>
              <w:rPr>
                <w:sz w:val="26"/>
                <w:szCs w:val="26"/>
              </w:rPr>
            </w:pPr>
            <w:r w:rsidRPr="00901F10">
              <w:rPr>
                <w:sz w:val="26"/>
                <w:szCs w:val="26"/>
              </w:rPr>
              <w:t xml:space="preserve">Tỉ số biến </w:t>
            </w:r>
          </w:p>
        </w:tc>
        <w:tc>
          <w:tcPr>
            <w:tcW w:w="1520" w:type="dxa"/>
            <w:tcBorders>
              <w:left w:val="single" w:sz="4" w:space="0" w:color="auto"/>
              <w:right w:val="single" w:sz="4" w:space="0" w:color="auto"/>
            </w:tcBorders>
            <w:vAlign w:val="center"/>
          </w:tcPr>
          <w:p w14:paraId="6629FEBC" w14:textId="588157A5" w:rsidR="00FE2683" w:rsidRPr="00901F10" w:rsidRDefault="00FE2683" w:rsidP="00FE2683">
            <w:pPr>
              <w:spacing w:before="60"/>
              <w:jc w:val="center"/>
              <w:rPr>
                <w:sz w:val="26"/>
                <w:szCs w:val="26"/>
                <w:lang w:eastAsia="vi-VN"/>
              </w:rPr>
            </w:pPr>
            <w:r>
              <w:rPr>
                <w:sz w:val="26"/>
                <w:szCs w:val="26"/>
              </w:rPr>
              <w:t>Đáp ứng</w:t>
            </w:r>
          </w:p>
        </w:tc>
        <w:tc>
          <w:tcPr>
            <w:tcW w:w="1490" w:type="dxa"/>
            <w:gridSpan w:val="2"/>
            <w:vAlign w:val="center"/>
          </w:tcPr>
          <w:p w14:paraId="73F6A3CF" w14:textId="77777777" w:rsidR="00FE2683" w:rsidRPr="00901F10" w:rsidRDefault="00FE2683" w:rsidP="00FE2683">
            <w:pPr>
              <w:spacing w:before="60"/>
              <w:jc w:val="center"/>
              <w:rPr>
                <w:sz w:val="26"/>
                <w:szCs w:val="26"/>
                <w:lang w:eastAsia="vi-VN"/>
              </w:rPr>
            </w:pPr>
          </w:p>
        </w:tc>
        <w:tc>
          <w:tcPr>
            <w:tcW w:w="1490" w:type="dxa"/>
            <w:vAlign w:val="center"/>
          </w:tcPr>
          <w:p w14:paraId="61551083" w14:textId="750C3299" w:rsidR="00FE2683" w:rsidRPr="00901F10" w:rsidRDefault="00FE2683" w:rsidP="00FE2683">
            <w:pPr>
              <w:spacing w:before="60"/>
              <w:jc w:val="center"/>
              <w:rPr>
                <w:sz w:val="26"/>
                <w:szCs w:val="26"/>
                <w:lang w:eastAsia="vi-VN"/>
              </w:rPr>
            </w:pPr>
            <w:r>
              <w:rPr>
                <w:sz w:val="26"/>
                <w:szCs w:val="26"/>
              </w:rPr>
              <w:t>Không đáp ứng</w:t>
            </w:r>
          </w:p>
        </w:tc>
      </w:tr>
      <w:tr w:rsidR="00FE2683" w:rsidRPr="00901F10" w14:paraId="0FA68376" w14:textId="1767546C" w:rsidTr="00774947">
        <w:trPr>
          <w:trHeight w:val="20"/>
        </w:trPr>
        <w:tc>
          <w:tcPr>
            <w:tcW w:w="710" w:type="dxa"/>
            <w:vMerge/>
            <w:tcBorders>
              <w:left w:val="single" w:sz="4" w:space="0" w:color="auto"/>
              <w:right w:val="single" w:sz="4" w:space="0" w:color="auto"/>
            </w:tcBorders>
            <w:noWrap/>
            <w:vAlign w:val="center"/>
          </w:tcPr>
          <w:p w14:paraId="4CA026C1" w14:textId="77777777" w:rsidR="00FE2683" w:rsidRPr="00901F10" w:rsidRDefault="00FE2683" w:rsidP="00FE2683">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36FB899D" w14:textId="77777777" w:rsidR="00FE2683" w:rsidRPr="00901F10" w:rsidRDefault="00FE2683" w:rsidP="00FE2683">
            <w:pPr>
              <w:spacing w:before="60"/>
              <w:contextualSpacing/>
              <w:rPr>
                <w:sz w:val="26"/>
                <w:szCs w:val="26"/>
              </w:rPr>
            </w:pPr>
          </w:p>
        </w:tc>
        <w:tc>
          <w:tcPr>
            <w:tcW w:w="5557" w:type="dxa"/>
            <w:tcBorders>
              <w:left w:val="single" w:sz="4" w:space="0" w:color="auto"/>
              <w:right w:val="single" w:sz="4" w:space="0" w:color="auto"/>
            </w:tcBorders>
          </w:tcPr>
          <w:p w14:paraId="6ADB1B28" w14:textId="77777777" w:rsidR="00FE2683" w:rsidRPr="00901F10" w:rsidRDefault="00FE2683" w:rsidP="00FE2683">
            <w:pPr>
              <w:rPr>
                <w:sz w:val="26"/>
                <w:szCs w:val="26"/>
              </w:rPr>
            </w:pPr>
            <w:r w:rsidRPr="00901F10">
              <w:rPr>
                <w:sz w:val="26"/>
                <w:szCs w:val="26"/>
              </w:rPr>
              <w:t xml:space="preserve">Điện trở cuộn dây </w:t>
            </w:r>
          </w:p>
        </w:tc>
        <w:tc>
          <w:tcPr>
            <w:tcW w:w="1520" w:type="dxa"/>
            <w:tcBorders>
              <w:left w:val="single" w:sz="4" w:space="0" w:color="auto"/>
              <w:right w:val="single" w:sz="4" w:space="0" w:color="auto"/>
            </w:tcBorders>
            <w:vAlign w:val="center"/>
          </w:tcPr>
          <w:p w14:paraId="72ADC68A" w14:textId="6FFE19BB" w:rsidR="00FE2683" w:rsidRPr="00901F10" w:rsidRDefault="00FE2683" w:rsidP="00FE2683">
            <w:pPr>
              <w:spacing w:before="60"/>
              <w:jc w:val="center"/>
              <w:rPr>
                <w:sz w:val="26"/>
                <w:szCs w:val="26"/>
                <w:lang w:eastAsia="vi-VN"/>
              </w:rPr>
            </w:pPr>
            <w:r>
              <w:rPr>
                <w:sz w:val="26"/>
                <w:szCs w:val="26"/>
              </w:rPr>
              <w:t>Đáp ứng</w:t>
            </w:r>
          </w:p>
        </w:tc>
        <w:tc>
          <w:tcPr>
            <w:tcW w:w="1490" w:type="dxa"/>
            <w:gridSpan w:val="2"/>
            <w:vAlign w:val="center"/>
          </w:tcPr>
          <w:p w14:paraId="4392C4A1" w14:textId="77777777" w:rsidR="00FE2683" w:rsidRPr="00901F10" w:rsidRDefault="00FE2683" w:rsidP="00FE2683">
            <w:pPr>
              <w:spacing w:before="60"/>
              <w:jc w:val="center"/>
              <w:rPr>
                <w:sz w:val="26"/>
                <w:szCs w:val="26"/>
                <w:lang w:eastAsia="vi-VN"/>
              </w:rPr>
            </w:pPr>
          </w:p>
        </w:tc>
        <w:tc>
          <w:tcPr>
            <w:tcW w:w="1490" w:type="dxa"/>
            <w:vAlign w:val="center"/>
          </w:tcPr>
          <w:p w14:paraId="721E7D1C" w14:textId="022E0868" w:rsidR="00FE2683" w:rsidRPr="00901F10" w:rsidRDefault="00FE2683" w:rsidP="00FE2683">
            <w:pPr>
              <w:spacing w:before="60"/>
              <w:jc w:val="center"/>
              <w:rPr>
                <w:sz w:val="26"/>
                <w:szCs w:val="26"/>
                <w:lang w:eastAsia="vi-VN"/>
              </w:rPr>
            </w:pPr>
            <w:r>
              <w:rPr>
                <w:sz w:val="26"/>
                <w:szCs w:val="26"/>
              </w:rPr>
              <w:t>Không đáp ứng</w:t>
            </w:r>
          </w:p>
        </w:tc>
      </w:tr>
      <w:tr w:rsidR="00FE2683" w:rsidRPr="00901F10" w14:paraId="73526359" w14:textId="16B29F20" w:rsidTr="00054C8F">
        <w:trPr>
          <w:trHeight w:val="150"/>
        </w:trPr>
        <w:tc>
          <w:tcPr>
            <w:tcW w:w="710" w:type="dxa"/>
            <w:vMerge/>
            <w:tcBorders>
              <w:left w:val="single" w:sz="4" w:space="0" w:color="auto"/>
              <w:right w:val="single" w:sz="4" w:space="0" w:color="auto"/>
            </w:tcBorders>
            <w:noWrap/>
            <w:vAlign w:val="center"/>
          </w:tcPr>
          <w:p w14:paraId="020E0BEE" w14:textId="77777777" w:rsidR="00FE2683" w:rsidRPr="00901F10" w:rsidRDefault="00FE2683" w:rsidP="00FE2683">
            <w:pPr>
              <w:spacing w:before="60"/>
              <w:jc w:val="center"/>
              <w:rPr>
                <w:sz w:val="26"/>
                <w:szCs w:val="26"/>
                <w:lang w:eastAsia="vi-VN"/>
              </w:rPr>
            </w:pPr>
          </w:p>
        </w:tc>
        <w:tc>
          <w:tcPr>
            <w:tcW w:w="3799" w:type="dxa"/>
            <w:vMerge/>
            <w:tcBorders>
              <w:left w:val="single" w:sz="4" w:space="0" w:color="auto"/>
              <w:right w:val="single" w:sz="4" w:space="0" w:color="auto"/>
            </w:tcBorders>
            <w:noWrap/>
            <w:vAlign w:val="center"/>
          </w:tcPr>
          <w:p w14:paraId="6FEC5691" w14:textId="77777777" w:rsidR="00FE2683" w:rsidRPr="00901F10" w:rsidRDefault="00FE2683" w:rsidP="00FE2683">
            <w:pPr>
              <w:spacing w:before="60"/>
              <w:contextualSpacing/>
              <w:rPr>
                <w:sz w:val="26"/>
                <w:szCs w:val="26"/>
              </w:rPr>
            </w:pPr>
          </w:p>
        </w:tc>
        <w:tc>
          <w:tcPr>
            <w:tcW w:w="5557" w:type="dxa"/>
            <w:tcBorders>
              <w:left w:val="single" w:sz="4" w:space="0" w:color="auto"/>
              <w:right w:val="single" w:sz="4" w:space="0" w:color="auto"/>
            </w:tcBorders>
          </w:tcPr>
          <w:p w14:paraId="58C1DFDA" w14:textId="77777777" w:rsidR="00FE2683" w:rsidRPr="00901F10" w:rsidRDefault="00FE2683" w:rsidP="00FE2683">
            <w:pPr>
              <w:rPr>
                <w:sz w:val="26"/>
                <w:szCs w:val="26"/>
              </w:rPr>
            </w:pPr>
            <w:r w:rsidRPr="00901F10">
              <w:rPr>
                <w:sz w:val="26"/>
                <w:szCs w:val="26"/>
              </w:rPr>
              <w:t xml:space="preserve">Đặc tính từ hóa </w:t>
            </w:r>
          </w:p>
        </w:tc>
        <w:tc>
          <w:tcPr>
            <w:tcW w:w="1520" w:type="dxa"/>
            <w:tcBorders>
              <w:left w:val="single" w:sz="4" w:space="0" w:color="auto"/>
              <w:right w:val="single" w:sz="4" w:space="0" w:color="auto"/>
            </w:tcBorders>
            <w:vAlign w:val="center"/>
          </w:tcPr>
          <w:p w14:paraId="20B5A39C" w14:textId="54A32EDD" w:rsidR="00FE2683" w:rsidRPr="00901F10" w:rsidRDefault="00FE2683" w:rsidP="00FE2683">
            <w:pPr>
              <w:spacing w:before="60"/>
              <w:jc w:val="center"/>
              <w:rPr>
                <w:sz w:val="26"/>
                <w:szCs w:val="26"/>
                <w:lang w:eastAsia="vi-VN"/>
              </w:rPr>
            </w:pPr>
            <w:r>
              <w:rPr>
                <w:sz w:val="26"/>
                <w:szCs w:val="26"/>
              </w:rPr>
              <w:t>Đáp ứng</w:t>
            </w:r>
          </w:p>
        </w:tc>
        <w:tc>
          <w:tcPr>
            <w:tcW w:w="1490" w:type="dxa"/>
            <w:gridSpan w:val="2"/>
            <w:vAlign w:val="center"/>
          </w:tcPr>
          <w:p w14:paraId="1A09F8E3" w14:textId="77777777" w:rsidR="00FE2683" w:rsidRPr="00901F10" w:rsidRDefault="00FE2683" w:rsidP="00FE2683">
            <w:pPr>
              <w:spacing w:before="60"/>
              <w:jc w:val="center"/>
              <w:rPr>
                <w:sz w:val="26"/>
                <w:szCs w:val="26"/>
                <w:lang w:eastAsia="vi-VN"/>
              </w:rPr>
            </w:pPr>
          </w:p>
        </w:tc>
        <w:tc>
          <w:tcPr>
            <w:tcW w:w="1490" w:type="dxa"/>
            <w:vAlign w:val="center"/>
          </w:tcPr>
          <w:p w14:paraId="5D8F3D27" w14:textId="1349C8BA" w:rsidR="00FE2683" w:rsidRPr="00901F10" w:rsidRDefault="00FE2683" w:rsidP="00FE2683">
            <w:pPr>
              <w:spacing w:before="60"/>
              <w:jc w:val="center"/>
              <w:rPr>
                <w:sz w:val="26"/>
                <w:szCs w:val="26"/>
                <w:lang w:eastAsia="vi-VN"/>
              </w:rPr>
            </w:pPr>
            <w:r>
              <w:rPr>
                <w:sz w:val="26"/>
                <w:szCs w:val="26"/>
              </w:rPr>
              <w:t>Không đáp ứng</w:t>
            </w:r>
          </w:p>
        </w:tc>
      </w:tr>
    </w:tbl>
    <w:p w14:paraId="42DEE235" w14:textId="77777777" w:rsidR="00EC3872" w:rsidRDefault="00EC3872" w:rsidP="00E3049A">
      <w:pPr>
        <w:spacing w:before="120" w:after="120"/>
        <w:jc w:val="center"/>
        <w:outlineLvl w:val="0"/>
        <w:rPr>
          <w:lang w:val="nl-NL"/>
        </w:rPr>
      </w:pPr>
    </w:p>
    <w:p w14:paraId="25C1FF0D" w14:textId="77777777" w:rsidR="00FE2683" w:rsidRPr="001A3AAE" w:rsidRDefault="00FE2683" w:rsidP="00FE2683">
      <w:pPr>
        <w:pStyle w:val="mclckthut"/>
        <w:spacing w:before="0" w:after="0"/>
        <w:ind w:left="0" w:firstLine="0"/>
        <w:jc w:val="both"/>
        <w:rPr>
          <w:lang w:val="nl-NL"/>
        </w:rPr>
      </w:pPr>
      <w:r w:rsidRPr="00954861">
        <w:rPr>
          <w:u w:val="single"/>
          <w:lang w:val="nl-NL"/>
        </w:rPr>
        <w:t>Chú thích:</w:t>
      </w:r>
      <w:r w:rsidRPr="00954861">
        <w:rPr>
          <w:lang w:val="nl-NL"/>
        </w:rPr>
        <w:t xml:space="preserve"> </w:t>
      </w:r>
      <w:r w:rsidRPr="001A3AAE">
        <w:rPr>
          <w:lang w:val="vi-VN"/>
        </w:rPr>
        <w:t xml:space="preserve">  </w:t>
      </w:r>
    </w:p>
    <w:p w14:paraId="1E626F0A" w14:textId="77777777" w:rsidR="00FE2683" w:rsidRPr="001A3AAE" w:rsidRDefault="00FE2683" w:rsidP="00FE2683">
      <w:pPr>
        <w:pStyle w:val="BodyText3"/>
        <w:widowControl w:val="0"/>
        <w:tabs>
          <w:tab w:val="left" w:pos="450"/>
          <w:tab w:val="left" w:pos="1260"/>
        </w:tabs>
        <w:spacing w:before="80" w:after="0"/>
        <w:jc w:val="both"/>
        <w:rPr>
          <w:color w:val="FF0000"/>
          <w:sz w:val="28"/>
          <w:szCs w:val="28"/>
        </w:rPr>
      </w:pPr>
      <w:r w:rsidRPr="001A3AAE">
        <w:rPr>
          <w:color w:val="FF0000"/>
          <w:sz w:val="28"/>
          <w:szCs w:val="28"/>
        </w:rPr>
        <w:tab/>
        <w:t xml:space="preserve">- </w:t>
      </w:r>
      <w:r w:rsidRPr="001A3AAE">
        <w:rPr>
          <w:b/>
          <w:bCs/>
          <w:color w:val="FF0000"/>
          <w:sz w:val="28"/>
          <w:szCs w:val="28"/>
        </w:rPr>
        <w:t>Nhà thầu phải cung cấp đầy đủ các tài liệu tại các mục “Yêu cầu chung” để chứng minh thông số chào thầu, trường hợp không cung cấp hoặc có cung cấp nhưng không đầy đủ như yêu cầu hoặc không chứng minh được thông số chào thầu thì hồ sơ dự thầu sẽ bị đánh giá là không đạt.</w:t>
      </w:r>
    </w:p>
    <w:p w14:paraId="08F58796" w14:textId="52E3D5B9" w:rsidR="00620D88" w:rsidRPr="00620D88" w:rsidRDefault="00620D88" w:rsidP="00620D88">
      <w:pPr>
        <w:tabs>
          <w:tab w:val="left" w:pos="6093"/>
        </w:tabs>
        <w:rPr>
          <w:lang w:val="nl-NL"/>
        </w:rPr>
        <w:sectPr w:rsidR="00620D88" w:rsidRPr="00620D88" w:rsidSect="00217ED5">
          <w:footnotePr>
            <w:numRestart w:val="eachPage"/>
          </w:footnotePr>
          <w:pgSz w:w="16839" w:h="11907" w:orient="landscape" w:code="9"/>
          <w:pgMar w:top="1134" w:right="1134" w:bottom="1134" w:left="1134" w:header="737" w:footer="737" w:gutter="0"/>
          <w:cols w:space="720"/>
          <w:docGrid w:linePitch="360"/>
        </w:sectPr>
      </w:pPr>
    </w:p>
    <w:bookmarkEnd w:id="3"/>
    <w:bookmarkEnd w:id="4"/>
    <w:p w14:paraId="16E80EC4" w14:textId="4BF3B590" w:rsidR="00445F32" w:rsidRPr="00423F3C" w:rsidRDefault="00445F32" w:rsidP="0081726D">
      <w:pPr>
        <w:pStyle w:val="BodyText"/>
        <w:spacing w:before="120" w:after="120"/>
        <w:ind w:firstLine="567"/>
        <w:rPr>
          <w:sz w:val="28"/>
          <w:szCs w:val="28"/>
          <w:lang w:val="nl-NL"/>
        </w:rPr>
      </w:pPr>
    </w:p>
    <w:sectPr w:rsidR="00445F32" w:rsidRPr="00423F3C" w:rsidSect="00640D50">
      <w:headerReference w:type="default" r:id="rId8"/>
      <w:headerReference w:type="first" r:id="rId9"/>
      <w:footnotePr>
        <w:numRestart w:val="eachPage"/>
      </w:footnotePr>
      <w:pgSz w:w="16839" w:h="11907" w:orient="landscape"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31BE9" w14:textId="77777777" w:rsidR="00E15BC7" w:rsidRDefault="00E15BC7" w:rsidP="00E05AF1">
      <w:r>
        <w:separator/>
      </w:r>
    </w:p>
  </w:endnote>
  <w:endnote w:type="continuationSeparator" w:id="0">
    <w:p w14:paraId="0BD34C2C" w14:textId="77777777" w:rsidR="00E15BC7" w:rsidRDefault="00E15BC7" w:rsidP="00E05AF1">
      <w:r>
        <w:continuationSeparator/>
      </w:r>
    </w:p>
  </w:endnote>
  <w:endnote w:type="continuationNotice" w:id="1">
    <w:p w14:paraId="488ABF74" w14:textId="77777777" w:rsidR="00E15BC7" w:rsidRDefault="00E15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VnTimeH">
    <w:panose1 w:val="020B7200000000000000"/>
    <w:charset w:val="00"/>
    <w:family w:val="swiss"/>
    <w:pitch w:val="variable"/>
    <w:sig w:usb0="00000007" w:usb1="00000000" w:usb2="00000000" w:usb3="00000000" w:csb0="00000013" w:csb1="00000000"/>
  </w:font>
  <w:font w:name="Vn3D">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2EAF3" w14:textId="77777777" w:rsidR="00E15BC7" w:rsidRDefault="00E15BC7" w:rsidP="00E05AF1">
      <w:r>
        <w:separator/>
      </w:r>
    </w:p>
  </w:footnote>
  <w:footnote w:type="continuationSeparator" w:id="0">
    <w:p w14:paraId="50A92413" w14:textId="77777777" w:rsidR="00E15BC7" w:rsidRDefault="00E15BC7" w:rsidP="00E05AF1">
      <w:r>
        <w:continuationSeparator/>
      </w:r>
    </w:p>
  </w:footnote>
  <w:footnote w:type="continuationNotice" w:id="1">
    <w:p w14:paraId="55792F62" w14:textId="77777777" w:rsidR="00E15BC7" w:rsidRDefault="00E15B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FFCF" w14:textId="526BC62D" w:rsidR="00C47270" w:rsidRPr="00D75370" w:rsidRDefault="00C47270">
    <w:pPr>
      <w:pStyle w:val="Header"/>
      <w:jc w:val="center"/>
      <w:rPr>
        <w:sz w:val="26"/>
        <w:szCs w:val="26"/>
      </w:rPr>
    </w:pPr>
  </w:p>
  <w:p w14:paraId="174B3581" w14:textId="77777777" w:rsidR="00C47270" w:rsidRPr="00D75370" w:rsidRDefault="00C47270">
    <w:pPr>
      <w:pStyle w:val="Header"/>
      <w:rPr>
        <w:rStyle w:val="PageNumber"/>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C30B0" w14:textId="77777777" w:rsidR="00C47270" w:rsidRPr="00D27D0F" w:rsidRDefault="00C47270" w:rsidP="00403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F3C"/>
    <w:multiLevelType w:val="hybridMultilevel"/>
    <w:tmpl w:val="2AF8D97C"/>
    <w:lvl w:ilvl="0" w:tplc="042A0005">
      <w:start w:val="1"/>
      <w:numFmt w:val="bullet"/>
      <w:lvlText w:val=""/>
      <w:lvlJc w:val="left"/>
      <w:pPr>
        <w:ind w:left="1554" w:hanging="360"/>
      </w:pPr>
      <w:rPr>
        <w:rFonts w:ascii="Wingdings" w:hAnsi="Wingdings" w:hint="default"/>
      </w:rPr>
    </w:lvl>
    <w:lvl w:ilvl="1" w:tplc="042A0003" w:tentative="1">
      <w:start w:val="1"/>
      <w:numFmt w:val="bullet"/>
      <w:lvlText w:val="o"/>
      <w:lvlJc w:val="left"/>
      <w:pPr>
        <w:ind w:left="2274" w:hanging="360"/>
      </w:pPr>
      <w:rPr>
        <w:rFonts w:ascii="Courier New" w:hAnsi="Courier New" w:cs="Courier New" w:hint="default"/>
      </w:rPr>
    </w:lvl>
    <w:lvl w:ilvl="2" w:tplc="042A0005" w:tentative="1">
      <w:start w:val="1"/>
      <w:numFmt w:val="bullet"/>
      <w:lvlText w:val=""/>
      <w:lvlJc w:val="left"/>
      <w:pPr>
        <w:ind w:left="2994" w:hanging="360"/>
      </w:pPr>
      <w:rPr>
        <w:rFonts w:ascii="Wingdings" w:hAnsi="Wingdings" w:hint="default"/>
      </w:rPr>
    </w:lvl>
    <w:lvl w:ilvl="3" w:tplc="042A0001" w:tentative="1">
      <w:start w:val="1"/>
      <w:numFmt w:val="bullet"/>
      <w:lvlText w:val=""/>
      <w:lvlJc w:val="left"/>
      <w:pPr>
        <w:ind w:left="3714" w:hanging="360"/>
      </w:pPr>
      <w:rPr>
        <w:rFonts w:ascii="Symbol" w:hAnsi="Symbol" w:hint="default"/>
      </w:rPr>
    </w:lvl>
    <w:lvl w:ilvl="4" w:tplc="042A0003" w:tentative="1">
      <w:start w:val="1"/>
      <w:numFmt w:val="bullet"/>
      <w:lvlText w:val="o"/>
      <w:lvlJc w:val="left"/>
      <w:pPr>
        <w:ind w:left="4434" w:hanging="360"/>
      </w:pPr>
      <w:rPr>
        <w:rFonts w:ascii="Courier New" w:hAnsi="Courier New" w:cs="Courier New" w:hint="default"/>
      </w:rPr>
    </w:lvl>
    <w:lvl w:ilvl="5" w:tplc="042A0005" w:tentative="1">
      <w:start w:val="1"/>
      <w:numFmt w:val="bullet"/>
      <w:lvlText w:val=""/>
      <w:lvlJc w:val="left"/>
      <w:pPr>
        <w:ind w:left="5154" w:hanging="360"/>
      </w:pPr>
      <w:rPr>
        <w:rFonts w:ascii="Wingdings" w:hAnsi="Wingdings" w:hint="default"/>
      </w:rPr>
    </w:lvl>
    <w:lvl w:ilvl="6" w:tplc="042A0001" w:tentative="1">
      <w:start w:val="1"/>
      <w:numFmt w:val="bullet"/>
      <w:lvlText w:val=""/>
      <w:lvlJc w:val="left"/>
      <w:pPr>
        <w:ind w:left="5874" w:hanging="360"/>
      </w:pPr>
      <w:rPr>
        <w:rFonts w:ascii="Symbol" w:hAnsi="Symbol" w:hint="default"/>
      </w:rPr>
    </w:lvl>
    <w:lvl w:ilvl="7" w:tplc="042A0003" w:tentative="1">
      <w:start w:val="1"/>
      <w:numFmt w:val="bullet"/>
      <w:lvlText w:val="o"/>
      <w:lvlJc w:val="left"/>
      <w:pPr>
        <w:ind w:left="6594" w:hanging="360"/>
      </w:pPr>
      <w:rPr>
        <w:rFonts w:ascii="Courier New" w:hAnsi="Courier New" w:cs="Courier New" w:hint="default"/>
      </w:rPr>
    </w:lvl>
    <w:lvl w:ilvl="8" w:tplc="042A0005" w:tentative="1">
      <w:start w:val="1"/>
      <w:numFmt w:val="bullet"/>
      <w:lvlText w:val=""/>
      <w:lvlJc w:val="left"/>
      <w:pPr>
        <w:ind w:left="7314" w:hanging="360"/>
      </w:pPr>
      <w:rPr>
        <w:rFonts w:ascii="Wingdings" w:hAnsi="Wingdings" w:hint="default"/>
      </w:r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71705D"/>
    <w:multiLevelType w:val="multilevel"/>
    <w:tmpl w:val="52AC08FE"/>
    <w:lvl w:ilvl="0">
      <w:start w:val="6"/>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15:restartNumberingAfterBreak="0">
    <w:nsid w:val="19D822E9"/>
    <w:multiLevelType w:val="hybridMultilevel"/>
    <w:tmpl w:val="9C76E1E0"/>
    <w:lvl w:ilvl="0" w:tplc="77C09D94">
      <w:start w:val="2"/>
      <w:numFmt w:val="bullet"/>
      <w:lvlText w:val=""/>
      <w:lvlJc w:val="left"/>
      <w:pPr>
        <w:ind w:left="447" w:hanging="360"/>
      </w:pPr>
      <w:rPr>
        <w:rFonts w:ascii="Symbol" w:eastAsia="Times New Roman" w:hAnsi="Symbol" w:cs="Times New Roman" w:hint="default"/>
      </w:rPr>
    </w:lvl>
    <w:lvl w:ilvl="1" w:tplc="04090003" w:tentative="1">
      <w:start w:val="1"/>
      <w:numFmt w:val="bullet"/>
      <w:lvlText w:val="o"/>
      <w:lvlJc w:val="left"/>
      <w:pPr>
        <w:ind w:left="1167" w:hanging="360"/>
      </w:pPr>
      <w:rPr>
        <w:rFonts w:ascii="Courier New" w:hAnsi="Courier New" w:cs="Courier New" w:hint="default"/>
      </w:rPr>
    </w:lvl>
    <w:lvl w:ilvl="2" w:tplc="04090005" w:tentative="1">
      <w:start w:val="1"/>
      <w:numFmt w:val="bullet"/>
      <w:lvlText w:val=""/>
      <w:lvlJc w:val="left"/>
      <w:pPr>
        <w:ind w:left="1887" w:hanging="360"/>
      </w:pPr>
      <w:rPr>
        <w:rFonts w:ascii="Wingdings" w:hAnsi="Wingdings" w:hint="default"/>
      </w:rPr>
    </w:lvl>
    <w:lvl w:ilvl="3" w:tplc="04090001" w:tentative="1">
      <w:start w:val="1"/>
      <w:numFmt w:val="bullet"/>
      <w:lvlText w:val=""/>
      <w:lvlJc w:val="left"/>
      <w:pPr>
        <w:ind w:left="2607" w:hanging="360"/>
      </w:pPr>
      <w:rPr>
        <w:rFonts w:ascii="Symbol" w:hAnsi="Symbol" w:hint="default"/>
      </w:rPr>
    </w:lvl>
    <w:lvl w:ilvl="4" w:tplc="04090003" w:tentative="1">
      <w:start w:val="1"/>
      <w:numFmt w:val="bullet"/>
      <w:lvlText w:val="o"/>
      <w:lvlJc w:val="left"/>
      <w:pPr>
        <w:ind w:left="3327" w:hanging="360"/>
      </w:pPr>
      <w:rPr>
        <w:rFonts w:ascii="Courier New" w:hAnsi="Courier New" w:cs="Courier New" w:hint="default"/>
      </w:rPr>
    </w:lvl>
    <w:lvl w:ilvl="5" w:tplc="04090005" w:tentative="1">
      <w:start w:val="1"/>
      <w:numFmt w:val="bullet"/>
      <w:lvlText w:val=""/>
      <w:lvlJc w:val="left"/>
      <w:pPr>
        <w:ind w:left="4047" w:hanging="360"/>
      </w:pPr>
      <w:rPr>
        <w:rFonts w:ascii="Wingdings" w:hAnsi="Wingdings" w:hint="default"/>
      </w:rPr>
    </w:lvl>
    <w:lvl w:ilvl="6" w:tplc="04090001" w:tentative="1">
      <w:start w:val="1"/>
      <w:numFmt w:val="bullet"/>
      <w:lvlText w:val=""/>
      <w:lvlJc w:val="left"/>
      <w:pPr>
        <w:ind w:left="4767" w:hanging="360"/>
      </w:pPr>
      <w:rPr>
        <w:rFonts w:ascii="Symbol" w:hAnsi="Symbol" w:hint="default"/>
      </w:rPr>
    </w:lvl>
    <w:lvl w:ilvl="7" w:tplc="04090003" w:tentative="1">
      <w:start w:val="1"/>
      <w:numFmt w:val="bullet"/>
      <w:lvlText w:val="o"/>
      <w:lvlJc w:val="left"/>
      <w:pPr>
        <w:ind w:left="5487" w:hanging="360"/>
      </w:pPr>
      <w:rPr>
        <w:rFonts w:ascii="Courier New" w:hAnsi="Courier New" w:cs="Courier New" w:hint="default"/>
      </w:rPr>
    </w:lvl>
    <w:lvl w:ilvl="8" w:tplc="04090005" w:tentative="1">
      <w:start w:val="1"/>
      <w:numFmt w:val="bullet"/>
      <w:lvlText w:val=""/>
      <w:lvlJc w:val="left"/>
      <w:pPr>
        <w:ind w:left="6207" w:hanging="360"/>
      </w:pPr>
      <w:rPr>
        <w:rFonts w:ascii="Wingdings" w:hAnsi="Wingdings" w:hint="default"/>
      </w:rPr>
    </w:lvl>
  </w:abstractNum>
  <w:abstractNum w:abstractNumId="6"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95C52"/>
    <w:multiLevelType w:val="hybridMultilevel"/>
    <w:tmpl w:val="E7A6472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7871D34"/>
    <w:multiLevelType w:val="multilevel"/>
    <w:tmpl w:val="0409001F"/>
    <w:lvl w:ilvl="0">
      <w:start w:val="1"/>
      <w:numFmt w:val="decimal"/>
      <w:lvlText w:val="%1."/>
      <w:lvlJc w:val="left"/>
      <w:pPr>
        <w:ind w:left="6314"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14503A"/>
    <w:multiLevelType w:val="hybridMultilevel"/>
    <w:tmpl w:val="3622347C"/>
    <w:lvl w:ilvl="0" w:tplc="CDF005AC">
      <w:numFmt w:val="bullet"/>
      <w:lvlText w:val="-"/>
      <w:lvlJc w:val="left"/>
      <w:pPr>
        <w:tabs>
          <w:tab w:val="num" w:pos="2280"/>
        </w:tabs>
        <w:ind w:left="2280" w:hanging="855"/>
      </w:pPr>
      <w:rPr>
        <w:rFonts w:ascii="Times New Roman" w:eastAsia="Times New Roman" w:hAnsi="Times New Roman" w:cs="Times New Roman" w:hint="default"/>
      </w:rPr>
    </w:lvl>
    <w:lvl w:ilvl="1" w:tplc="04090003">
      <w:start w:val="1"/>
      <w:numFmt w:val="bullet"/>
      <w:lvlText w:val="o"/>
      <w:lvlJc w:val="left"/>
      <w:pPr>
        <w:tabs>
          <w:tab w:val="num" w:pos="2505"/>
        </w:tabs>
        <w:ind w:left="2505" w:hanging="360"/>
      </w:pPr>
      <w:rPr>
        <w:rFonts w:ascii="Courier New" w:hAnsi="Courier New" w:cs="Courier New" w:hint="default"/>
      </w:rPr>
    </w:lvl>
    <w:lvl w:ilvl="2" w:tplc="04090005">
      <w:start w:val="1"/>
      <w:numFmt w:val="bullet"/>
      <w:lvlText w:val=""/>
      <w:lvlJc w:val="left"/>
      <w:pPr>
        <w:tabs>
          <w:tab w:val="num" w:pos="3225"/>
        </w:tabs>
        <w:ind w:left="3225" w:hanging="360"/>
      </w:pPr>
      <w:rPr>
        <w:rFonts w:ascii="Wingdings" w:hAnsi="Wingdings" w:cs="Wingdings" w:hint="default"/>
      </w:rPr>
    </w:lvl>
    <w:lvl w:ilvl="3" w:tplc="04090001">
      <w:start w:val="1"/>
      <w:numFmt w:val="bullet"/>
      <w:lvlText w:val=""/>
      <w:lvlJc w:val="left"/>
      <w:pPr>
        <w:tabs>
          <w:tab w:val="num" w:pos="3945"/>
        </w:tabs>
        <w:ind w:left="3945" w:hanging="360"/>
      </w:pPr>
      <w:rPr>
        <w:rFonts w:ascii="Symbol" w:hAnsi="Symbol" w:cs="Symbol" w:hint="default"/>
      </w:rPr>
    </w:lvl>
    <w:lvl w:ilvl="4" w:tplc="04090003">
      <w:start w:val="1"/>
      <w:numFmt w:val="bullet"/>
      <w:lvlText w:val="o"/>
      <w:lvlJc w:val="left"/>
      <w:pPr>
        <w:tabs>
          <w:tab w:val="num" w:pos="4665"/>
        </w:tabs>
        <w:ind w:left="4665" w:hanging="360"/>
      </w:pPr>
      <w:rPr>
        <w:rFonts w:ascii="Courier New" w:hAnsi="Courier New" w:cs="Courier New" w:hint="default"/>
      </w:rPr>
    </w:lvl>
    <w:lvl w:ilvl="5" w:tplc="04090005">
      <w:start w:val="1"/>
      <w:numFmt w:val="bullet"/>
      <w:lvlText w:val=""/>
      <w:lvlJc w:val="left"/>
      <w:pPr>
        <w:tabs>
          <w:tab w:val="num" w:pos="5385"/>
        </w:tabs>
        <w:ind w:left="5385" w:hanging="360"/>
      </w:pPr>
      <w:rPr>
        <w:rFonts w:ascii="Wingdings" w:hAnsi="Wingdings" w:cs="Wingdings" w:hint="default"/>
      </w:rPr>
    </w:lvl>
    <w:lvl w:ilvl="6" w:tplc="04090001">
      <w:start w:val="1"/>
      <w:numFmt w:val="bullet"/>
      <w:lvlText w:val=""/>
      <w:lvlJc w:val="left"/>
      <w:pPr>
        <w:tabs>
          <w:tab w:val="num" w:pos="6105"/>
        </w:tabs>
        <w:ind w:left="6105" w:hanging="360"/>
      </w:pPr>
      <w:rPr>
        <w:rFonts w:ascii="Symbol" w:hAnsi="Symbol" w:cs="Symbol" w:hint="default"/>
      </w:rPr>
    </w:lvl>
    <w:lvl w:ilvl="7" w:tplc="04090003">
      <w:start w:val="1"/>
      <w:numFmt w:val="bullet"/>
      <w:lvlText w:val="o"/>
      <w:lvlJc w:val="left"/>
      <w:pPr>
        <w:tabs>
          <w:tab w:val="num" w:pos="6825"/>
        </w:tabs>
        <w:ind w:left="6825" w:hanging="360"/>
      </w:pPr>
      <w:rPr>
        <w:rFonts w:ascii="Courier New" w:hAnsi="Courier New" w:cs="Courier New" w:hint="default"/>
      </w:rPr>
    </w:lvl>
    <w:lvl w:ilvl="8" w:tplc="04090005">
      <w:start w:val="1"/>
      <w:numFmt w:val="bullet"/>
      <w:lvlText w:val=""/>
      <w:lvlJc w:val="left"/>
      <w:pPr>
        <w:tabs>
          <w:tab w:val="num" w:pos="7545"/>
        </w:tabs>
        <w:ind w:left="7545" w:hanging="360"/>
      </w:pPr>
      <w:rPr>
        <w:rFonts w:ascii="Wingdings" w:hAnsi="Wingdings" w:cs="Wingdings" w:hint="default"/>
      </w:rPr>
    </w:lvl>
  </w:abstractNum>
  <w:abstractNum w:abstractNumId="11"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B00882"/>
    <w:multiLevelType w:val="hybridMultilevel"/>
    <w:tmpl w:val="0FD480C8"/>
    <w:lvl w:ilvl="0" w:tplc="FFFFFFFF">
      <w:start w:val="1"/>
      <w:numFmt w:val="upperRoman"/>
      <w:lvlText w:val="%1."/>
      <w:lvlJc w:val="left"/>
      <w:pPr>
        <w:ind w:left="1110" w:hanging="708"/>
      </w:pPr>
      <w:rPr>
        <w:rFonts w:ascii="Times New Roman" w:eastAsia="Times New Roman" w:hAnsi="Times New Roman" w:cs="Times New Roman" w:hint="default"/>
        <w:b/>
        <w:bCs/>
        <w:spacing w:val="0"/>
        <w:w w:val="100"/>
        <w:sz w:val="28"/>
        <w:szCs w:val="28"/>
        <w:lang w:val="vi" w:eastAsia="en-US" w:bidi="ar-SA"/>
      </w:rPr>
    </w:lvl>
    <w:lvl w:ilvl="1" w:tplc="FFFFFFFF">
      <w:numFmt w:val="bullet"/>
      <w:lvlText w:val=""/>
      <w:lvlJc w:val="left"/>
      <w:pPr>
        <w:ind w:left="1830" w:hanging="360"/>
      </w:pPr>
      <w:rPr>
        <w:rFonts w:ascii="Wingdings" w:eastAsia="Wingdings" w:hAnsi="Wingdings" w:cs="Wingdings" w:hint="default"/>
        <w:w w:val="100"/>
        <w:sz w:val="28"/>
        <w:szCs w:val="28"/>
        <w:lang w:val="vi" w:eastAsia="en-US" w:bidi="ar-SA"/>
      </w:rPr>
    </w:lvl>
    <w:lvl w:ilvl="2" w:tplc="FFFFFFFF">
      <w:numFmt w:val="bullet"/>
      <w:lvlText w:val="•"/>
      <w:lvlJc w:val="left"/>
      <w:pPr>
        <w:ind w:left="2767" w:hanging="360"/>
      </w:pPr>
      <w:rPr>
        <w:rFonts w:hint="default"/>
        <w:lang w:val="vi" w:eastAsia="en-US" w:bidi="ar-SA"/>
      </w:rPr>
    </w:lvl>
    <w:lvl w:ilvl="3" w:tplc="FFFFFFFF">
      <w:numFmt w:val="bullet"/>
      <w:lvlText w:val="•"/>
      <w:lvlJc w:val="left"/>
      <w:pPr>
        <w:ind w:left="3694" w:hanging="360"/>
      </w:pPr>
      <w:rPr>
        <w:rFonts w:hint="default"/>
        <w:lang w:val="vi" w:eastAsia="en-US" w:bidi="ar-SA"/>
      </w:rPr>
    </w:lvl>
    <w:lvl w:ilvl="4" w:tplc="FFFFFFFF">
      <w:numFmt w:val="bullet"/>
      <w:lvlText w:val="•"/>
      <w:lvlJc w:val="left"/>
      <w:pPr>
        <w:ind w:left="4622" w:hanging="360"/>
      </w:pPr>
      <w:rPr>
        <w:rFonts w:hint="default"/>
        <w:lang w:val="vi" w:eastAsia="en-US" w:bidi="ar-SA"/>
      </w:rPr>
    </w:lvl>
    <w:lvl w:ilvl="5" w:tplc="FFFFFFFF">
      <w:numFmt w:val="bullet"/>
      <w:lvlText w:val="•"/>
      <w:lvlJc w:val="left"/>
      <w:pPr>
        <w:ind w:left="5549" w:hanging="360"/>
      </w:pPr>
      <w:rPr>
        <w:rFonts w:hint="default"/>
        <w:lang w:val="vi" w:eastAsia="en-US" w:bidi="ar-SA"/>
      </w:rPr>
    </w:lvl>
    <w:lvl w:ilvl="6" w:tplc="FFFFFFFF">
      <w:numFmt w:val="bullet"/>
      <w:lvlText w:val="•"/>
      <w:lvlJc w:val="left"/>
      <w:pPr>
        <w:ind w:left="6476" w:hanging="360"/>
      </w:pPr>
      <w:rPr>
        <w:rFonts w:hint="default"/>
        <w:lang w:val="vi" w:eastAsia="en-US" w:bidi="ar-SA"/>
      </w:rPr>
    </w:lvl>
    <w:lvl w:ilvl="7" w:tplc="FFFFFFFF">
      <w:numFmt w:val="bullet"/>
      <w:lvlText w:val="•"/>
      <w:lvlJc w:val="left"/>
      <w:pPr>
        <w:ind w:left="7404" w:hanging="360"/>
      </w:pPr>
      <w:rPr>
        <w:rFonts w:hint="default"/>
        <w:lang w:val="vi" w:eastAsia="en-US" w:bidi="ar-SA"/>
      </w:rPr>
    </w:lvl>
    <w:lvl w:ilvl="8" w:tplc="FFFFFFFF">
      <w:numFmt w:val="bullet"/>
      <w:lvlText w:val="•"/>
      <w:lvlJc w:val="left"/>
      <w:pPr>
        <w:ind w:left="8331" w:hanging="360"/>
      </w:pPr>
      <w:rPr>
        <w:rFonts w:hint="default"/>
        <w:lang w:val="vi" w:eastAsia="en-US" w:bidi="ar-SA"/>
      </w:rPr>
    </w:lvl>
  </w:abstractNum>
  <w:abstractNum w:abstractNumId="13"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4"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2B3A7B"/>
    <w:multiLevelType w:val="hybridMultilevel"/>
    <w:tmpl w:val="2F16DD9C"/>
    <w:lvl w:ilvl="0" w:tplc="65920E4C">
      <w:start w:val="1"/>
      <w:numFmt w:val="decimal"/>
      <w:lvlText w:val="(%1)"/>
      <w:lvlJc w:val="left"/>
      <w:pPr>
        <w:ind w:left="765" w:hanging="405"/>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E028E6"/>
    <w:multiLevelType w:val="hybridMultilevel"/>
    <w:tmpl w:val="7F72B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75205F"/>
    <w:multiLevelType w:val="hybridMultilevel"/>
    <w:tmpl w:val="47F04332"/>
    <w:lvl w:ilvl="0" w:tplc="5C2219A6">
      <w:numFmt w:val="bullet"/>
      <w:pStyle w:val="Ngachdauhang"/>
      <w:lvlText w:val="-"/>
      <w:lvlJc w:val="left"/>
      <w:pPr>
        <w:tabs>
          <w:tab w:val="num" w:pos="1421"/>
        </w:tabs>
        <w:ind w:left="1061" w:firstLine="0"/>
      </w:pPr>
      <w:rPr>
        <w:rFonts w:ascii="VNI-Times" w:hAnsi="VNI-Times" w:cs="Times New Roman" w:hint="default"/>
        <w:b w:val="0"/>
        <w:i w:val="0"/>
        <w:sz w:val="28"/>
      </w:rPr>
    </w:lvl>
    <w:lvl w:ilvl="1" w:tplc="04090003" w:tentative="1">
      <w:start w:val="1"/>
      <w:numFmt w:val="bullet"/>
      <w:lvlText w:val="o"/>
      <w:lvlJc w:val="left"/>
      <w:pPr>
        <w:tabs>
          <w:tab w:val="num" w:pos="2047"/>
        </w:tabs>
        <w:ind w:left="2047" w:hanging="360"/>
      </w:pPr>
      <w:rPr>
        <w:rFonts w:ascii="Courier New" w:hAnsi="Courier New" w:hint="default"/>
      </w:rPr>
    </w:lvl>
    <w:lvl w:ilvl="2" w:tplc="04090005" w:tentative="1">
      <w:start w:val="1"/>
      <w:numFmt w:val="bullet"/>
      <w:lvlText w:val=""/>
      <w:lvlJc w:val="left"/>
      <w:pPr>
        <w:tabs>
          <w:tab w:val="num" w:pos="2767"/>
        </w:tabs>
        <w:ind w:left="2767" w:hanging="360"/>
      </w:pPr>
      <w:rPr>
        <w:rFonts w:ascii="Wingdings" w:hAnsi="Wingdings" w:hint="default"/>
      </w:rPr>
    </w:lvl>
    <w:lvl w:ilvl="3" w:tplc="04090001" w:tentative="1">
      <w:start w:val="1"/>
      <w:numFmt w:val="bullet"/>
      <w:lvlText w:val=""/>
      <w:lvlJc w:val="left"/>
      <w:pPr>
        <w:tabs>
          <w:tab w:val="num" w:pos="3487"/>
        </w:tabs>
        <w:ind w:left="3487" w:hanging="360"/>
      </w:pPr>
      <w:rPr>
        <w:rFonts w:ascii="Symbol" w:hAnsi="Symbol" w:hint="default"/>
      </w:rPr>
    </w:lvl>
    <w:lvl w:ilvl="4" w:tplc="04090003" w:tentative="1">
      <w:start w:val="1"/>
      <w:numFmt w:val="bullet"/>
      <w:lvlText w:val="o"/>
      <w:lvlJc w:val="left"/>
      <w:pPr>
        <w:tabs>
          <w:tab w:val="num" w:pos="4207"/>
        </w:tabs>
        <w:ind w:left="4207" w:hanging="360"/>
      </w:pPr>
      <w:rPr>
        <w:rFonts w:ascii="Courier New" w:hAnsi="Courier New" w:hint="default"/>
      </w:rPr>
    </w:lvl>
    <w:lvl w:ilvl="5" w:tplc="04090005" w:tentative="1">
      <w:start w:val="1"/>
      <w:numFmt w:val="bullet"/>
      <w:lvlText w:val=""/>
      <w:lvlJc w:val="left"/>
      <w:pPr>
        <w:tabs>
          <w:tab w:val="num" w:pos="4927"/>
        </w:tabs>
        <w:ind w:left="4927" w:hanging="360"/>
      </w:pPr>
      <w:rPr>
        <w:rFonts w:ascii="Wingdings" w:hAnsi="Wingdings" w:hint="default"/>
      </w:rPr>
    </w:lvl>
    <w:lvl w:ilvl="6" w:tplc="04090001" w:tentative="1">
      <w:start w:val="1"/>
      <w:numFmt w:val="bullet"/>
      <w:lvlText w:val=""/>
      <w:lvlJc w:val="left"/>
      <w:pPr>
        <w:tabs>
          <w:tab w:val="num" w:pos="5647"/>
        </w:tabs>
        <w:ind w:left="5647" w:hanging="360"/>
      </w:pPr>
      <w:rPr>
        <w:rFonts w:ascii="Symbol" w:hAnsi="Symbol" w:hint="default"/>
      </w:rPr>
    </w:lvl>
    <w:lvl w:ilvl="7" w:tplc="04090003" w:tentative="1">
      <w:start w:val="1"/>
      <w:numFmt w:val="bullet"/>
      <w:lvlText w:val="o"/>
      <w:lvlJc w:val="left"/>
      <w:pPr>
        <w:tabs>
          <w:tab w:val="num" w:pos="6367"/>
        </w:tabs>
        <w:ind w:left="6367" w:hanging="360"/>
      </w:pPr>
      <w:rPr>
        <w:rFonts w:ascii="Courier New" w:hAnsi="Courier New" w:hint="default"/>
      </w:rPr>
    </w:lvl>
    <w:lvl w:ilvl="8" w:tplc="04090005" w:tentative="1">
      <w:start w:val="1"/>
      <w:numFmt w:val="bullet"/>
      <w:lvlText w:val=""/>
      <w:lvlJc w:val="left"/>
      <w:pPr>
        <w:tabs>
          <w:tab w:val="num" w:pos="7087"/>
        </w:tabs>
        <w:ind w:left="7087" w:hanging="360"/>
      </w:pPr>
      <w:rPr>
        <w:rFonts w:ascii="Wingdings" w:hAnsi="Wingdings" w:hint="default"/>
      </w:rPr>
    </w:lvl>
  </w:abstractNum>
  <w:abstractNum w:abstractNumId="1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1" w15:restartNumberingAfterBreak="0">
    <w:nsid w:val="4D5C1535"/>
    <w:multiLevelType w:val="hybridMultilevel"/>
    <w:tmpl w:val="A5E0EF94"/>
    <w:lvl w:ilvl="0" w:tplc="88CA4920">
      <w:start w:val="1"/>
      <w:numFmt w:val="decimal"/>
      <w:pStyle w:val="danhsch"/>
      <w:lvlText w:val="%1."/>
      <w:lvlJc w:val="left"/>
      <w:pPr>
        <w:tabs>
          <w:tab w:val="num" w:pos="786"/>
        </w:tabs>
        <w:ind w:left="786" w:hanging="360"/>
      </w:pPr>
      <w:rPr>
        <w:rFonts w:ascii="Times New Roman" w:hAnsi="Times New Roman" w:cs="Times New Roman" w:hint="default"/>
        <w:b/>
        <w:bCs/>
        <w:sz w:val="26"/>
        <w:szCs w:val="26"/>
      </w:rPr>
    </w:lvl>
    <w:lvl w:ilvl="1" w:tplc="C4C43CB8">
      <w:start w:val="1"/>
      <w:numFmt w:val="lowerLetter"/>
      <w:pStyle w:val="gchudng"/>
      <w:lvlText w:val="%2."/>
      <w:lvlJc w:val="left"/>
      <w:pPr>
        <w:tabs>
          <w:tab w:val="num" w:pos="1440"/>
        </w:tabs>
        <w:ind w:left="1440" w:hanging="360"/>
      </w:pPr>
      <w:rPr>
        <w:rFonts w:ascii="Times New Roman" w:eastAsia="Times New Roman" w:hAnsi="Times New Roman"/>
      </w:rPr>
    </w:lvl>
    <w:lvl w:ilvl="2" w:tplc="D8D8933C">
      <w:start w:val="1"/>
      <w:numFmt w:val="bullet"/>
      <w:pStyle w:val="chmudng"/>
      <w:lvlText w:val=""/>
      <w:lvlJc w:val="left"/>
      <w:pPr>
        <w:tabs>
          <w:tab w:val="num" w:pos="2340"/>
        </w:tabs>
        <w:ind w:left="2340" w:hanging="360"/>
      </w:pPr>
      <w:rPr>
        <w:rFonts w:ascii="Symbol" w:eastAsia="Times New Roman" w:hAnsi="Symbol" w:hint="default"/>
      </w:rPr>
    </w:lvl>
    <w:lvl w:ilvl="3" w:tplc="0409000F">
      <w:start w:val="1"/>
      <w:numFmt w:val="decimal"/>
      <w:lvlText w:val="%4."/>
      <w:lvlJc w:val="left"/>
      <w:pPr>
        <w:tabs>
          <w:tab w:val="num" w:pos="2880"/>
        </w:tabs>
        <w:ind w:left="2880" w:hanging="360"/>
      </w:pPr>
    </w:lvl>
    <w:lvl w:ilvl="4" w:tplc="34FAE3F4">
      <w:start w:val="1"/>
      <w:numFmt w:val="lowerLetter"/>
      <w:lvlText w:val="%5."/>
      <w:lvlJc w:val="left"/>
      <w:pPr>
        <w:tabs>
          <w:tab w:val="num" w:pos="360"/>
        </w:tabs>
        <w:ind w:left="1080" w:hanging="360"/>
      </w:pPr>
      <w:rPr>
        <w:rFonts w:hint="default"/>
      </w:rPr>
    </w:lvl>
    <w:lvl w:ilvl="5" w:tplc="74D22132">
      <w:start w:val="1"/>
      <w:numFmt w:val="bullet"/>
      <w:lvlText w:val=""/>
      <w:lvlJc w:val="left"/>
      <w:pPr>
        <w:tabs>
          <w:tab w:val="num" w:pos="1080"/>
        </w:tabs>
        <w:ind w:left="144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110080E"/>
    <w:multiLevelType w:val="hybridMultilevel"/>
    <w:tmpl w:val="591CDFD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1171532"/>
    <w:multiLevelType w:val="hybridMultilevel"/>
    <w:tmpl w:val="639E003E"/>
    <w:lvl w:ilvl="0" w:tplc="881AE636">
      <w:start w:val="1"/>
      <w:numFmt w:val="decimal"/>
      <w:pStyle w:val="danhdaukythuat"/>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C987606"/>
    <w:multiLevelType w:val="hybridMultilevel"/>
    <w:tmpl w:val="0EF08DF0"/>
    <w:lvl w:ilvl="0" w:tplc="042A000B">
      <w:start w:val="1"/>
      <w:numFmt w:val="bullet"/>
      <w:lvlText w:val=""/>
      <w:lvlJc w:val="left"/>
      <w:pPr>
        <w:ind w:left="718" w:hanging="360"/>
      </w:pPr>
      <w:rPr>
        <w:rFonts w:ascii="Wingdings" w:hAnsi="Wingdings" w:hint="default"/>
      </w:rPr>
    </w:lvl>
    <w:lvl w:ilvl="1" w:tplc="042A0003" w:tentative="1">
      <w:start w:val="1"/>
      <w:numFmt w:val="bullet"/>
      <w:lvlText w:val="o"/>
      <w:lvlJc w:val="left"/>
      <w:pPr>
        <w:ind w:left="1438" w:hanging="360"/>
      </w:pPr>
      <w:rPr>
        <w:rFonts w:ascii="Courier New" w:hAnsi="Courier New" w:cs="Courier New" w:hint="default"/>
      </w:rPr>
    </w:lvl>
    <w:lvl w:ilvl="2" w:tplc="042A0005" w:tentative="1">
      <w:start w:val="1"/>
      <w:numFmt w:val="bullet"/>
      <w:lvlText w:val=""/>
      <w:lvlJc w:val="left"/>
      <w:pPr>
        <w:ind w:left="2158" w:hanging="360"/>
      </w:pPr>
      <w:rPr>
        <w:rFonts w:ascii="Wingdings" w:hAnsi="Wingdings" w:hint="default"/>
      </w:rPr>
    </w:lvl>
    <w:lvl w:ilvl="3" w:tplc="042A0001" w:tentative="1">
      <w:start w:val="1"/>
      <w:numFmt w:val="bullet"/>
      <w:lvlText w:val=""/>
      <w:lvlJc w:val="left"/>
      <w:pPr>
        <w:ind w:left="2878" w:hanging="360"/>
      </w:pPr>
      <w:rPr>
        <w:rFonts w:ascii="Symbol" w:hAnsi="Symbol" w:hint="default"/>
      </w:rPr>
    </w:lvl>
    <w:lvl w:ilvl="4" w:tplc="042A0003" w:tentative="1">
      <w:start w:val="1"/>
      <w:numFmt w:val="bullet"/>
      <w:lvlText w:val="o"/>
      <w:lvlJc w:val="left"/>
      <w:pPr>
        <w:ind w:left="3598" w:hanging="360"/>
      </w:pPr>
      <w:rPr>
        <w:rFonts w:ascii="Courier New" w:hAnsi="Courier New" w:cs="Courier New" w:hint="default"/>
      </w:rPr>
    </w:lvl>
    <w:lvl w:ilvl="5" w:tplc="042A0005" w:tentative="1">
      <w:start w:val="1"/>
      <w:numFmt w:val="bullet"/>
      <w:lvlText w:val=""/>
      <w:lvlJc w:val="left"/>
      <w:pPr>
        <w:ind w:left="4318" w:hanging="360"/>
      </w:pPr>
      <w:rPr>
        <w:rFonts w:ascii="Wingdings" w:hAnsi="Wingdings" w:hint="default"/>
      </w:rPr>
    </w:lvl>
    <w:lvl w:ilvl="6" w:tplc="042A0001" w:tentative="1">
      <w:start w:val="1"/>
      <w:numFmt w:val="bullet"/>
      <w:lvlText w:val=""/>
      <w:lvlJc w:val="left"/>
      <w:pPr>
        <w:ind w:left="5038" w:hanging="360"/>
      </w:pPr>
      <w:rPr>
        <w:rFonts w:ascii="Symbol" w:hAnsi="Symbol" w:hint="default"/>
      </w:rPr>
    </w:lvl>
    <w:lvl w:ilvl="7" w:tplc="042A0003" w:tentative="1">
      <w:start w:val="1"/>
      <w:numFmt w:val="bullet"/>
      <w:lvlText w:val="o"/>
      <w:lvlJc w:val="left"/>
      <w:pPr>
        <w:ind w:left="5758" w:hanging="360"/>
      </w:pPr>
      <w:rPr>
        <w:rFonts w:ascii="Courier New" w:hAnsi="Courier New" w:cs="Courier New" w:hint="default"/>
      </w:rPr>
    </w:lvl>
    <w:lvl w:ilvl="8" w:tplc="042A0005" w:tentative="1">
      <w:start w:val="1"/>
      <w:numFmt w:val="bullet"/>
      <w:lvlText w:val=""/>
      <w:lvlJc w:val="left"/>
      <w:pPr>
        <w:ind w:left="6478" w:hanging="360"/>
      </w:pPr>
      <w:rPr>
        <w:rFonts w:ascii="Wingdings" w:hAnsi="Wingdings" w:hint="default"/>
      </w:rPr>
    </w:lvl>
  </w:abstractNum>
  <w:abstractNum w:abstractNumId="27" w15:restartNumberingAfterBreak="0">
    <w:nsid w:val="63C94F3E"/>
    <w:multiLevelType w:val="hybridMultilevel"/>
    <w:tmpl w:val="5BEABE2A"/>
    <w:lvl w:ilvl="0" w:tplc="DE5C2074">
      <w:start w:val="1"/>
      <w:numFmt w:val="decimal"/>
      <w:pStyle w:val="nh"/>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64695556"/>
    <w:multiLevelType w:val="hybridMultilevel"/>
    <w:tmpl w:val="33CEF71A"/>
    <w:lvl w:ilvl="0" w:tplc="518AADCE">
      <w:start w:val="1"/>
      <w:numFmt w:val="decimal"/>
      <w:lvlText w:val="(%1)"/>
      <w:lvlJc w:val="left"/>
      <w:pPr>
        <w:ind w:left="488" w:hanging="397"/>
      </w:pPr>
      <w:rPr>
        <w:rFonts w:ascii="Times New Roman" w:eastAsia="Times New Roman" w:hAnsi="Times New Roman" w:cs="Times New Roman" w:hint="default"/>
        <w:b w:val="0"/>
        <w:bCs w:val="0"/>
        <w:i w:val="0"/>
        <w:iCs w:val="0"/>
        <w:spacing w:val="0"/>
        <w:w w:val="100"/>
        <w:sz w:val="28"/>
        <w:szCs w:val="28"/>
        <w:lang w:val="vi" w:eastAsia="en-US" w:bidi="ar-SA"/>
      </w:rPr>
    </w:lvl>
    <w:lvl w:ilvl="1" w:tplc="2C3667E6">
      <w:numFmt w:val="bullet"/>
      <w:lvlText w:val="-"/>
      <w:lvlJc w:val="left"/>
      <w:pPr>
        <w:ind w:left="9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70E4791C">
      <w:numFmt w:val="bullet"/>
      <w:lvlText w:val="•"/>
      <w:lvlJc w:val="left"/>
      <w:pPr>
        <w:ind w:left="2171" w:hanging="164"/>
      </w:pPr>
      <w:rPr>
        <w:rFonts w:hint="default"/>
        <w:lang w:val="vi" w:eastAsia="en-US" w:bidi="ar-SA"/>
      </w:rPr>
    </w:lvl>
    <w:lvl w:ilvl="3" w:tplc="970C36E2">
      <w:numFmt w:val="bullet"/>
      <w:lvlText w:val="•"/>
      <w:lvlJc w:val="left"/>
      <w:pPr>
        <w:ind w:left="3863" w:hanging="164"/>
      </w:pPr>
      <w:rPr>
        <w:rFonts w:hint="default"/>
        <w:lang w:val="vi" w:eastAsia="en-US" w:bidi="ar-SA"/>
      </w:rPr>
    </w:lvl>
    <w:lvl w:ilvl="4" w:tplc="D7DA8458">
      <w:numFmt w:val="bullet"/>
      <w:lvlText w:val="•"/>
      <w:lvlJc w:val="left"/>
      <w:pPr>
        <w:ind w:left="5554" w:hanging="164"/>
      </w:pPr>
      <w:rPr>
        <w:rFonts w:hint="default"/>
        <w:lang w:val="vi" w:eastAsia="en-US" w:bidi="ar-SA"/>
      </w:rPr>
    </w:lvl>
    <w:lvl w:ilvl="5" w:tplc="C2165F1E">
      <w:numFmt w:val="bullet"/>
      <w:lvlText w:val="•"/>
      <w:lvlJc w:val="left"/>
      <w:pPr>
        <w:ind w:left="7246" w:hanging="164"/>
      </w:pPr>
      <w:rPr>
        <w:rFonts w:hint="default"/>
        <w:lang w:val="vi" w:eastAsia="en-US" w:bidi="ar-SA"/>
      </w:rPr>
    </w:lvl>
    <w:lvl w:ilvl="6" w:tplc="5D1A0432">
      <w:numFmt w:val="bullet"/>
      <w:lvlText w:val="•"/>
      <w:lvlJc w:val="left"/>
      <w:pPr>
        <w:ind w:left="8938" w:hanging="164"/>
      </w:pPr>
      <w:rPr>
        <w:rFonts w:hint="default"/>
        <w:lang w:val="vi" w:eastAsia="en-US" w:bidi="ar-SA"/>
      </w:rPr>
    </w:lvl>
    <w:lvl w:ilvl="7" w:tplc="6D3E3A8C">
      <w:numFmt w:val="bullet"/>
      <w:lvlText w:val="•"/>
      <w:lvlJc w:val="left"/>
      <w:pPr>
        <w:ind w:left="10629" w:hanging="164"/>
      </w:pPr>
      <w:rPr>
        <w:rFonts w:hint="default"/>
        <w:lang w:val="vi" w:eastAsia="en-US" w:bidi="ar-SA"/>
      </w:rPr>
    </w:lvl>
    <w:lvl w:ilvl="8" w:tplc="6DE421A6">
      <w:numFmt w:val="bullet"/>
      <w:lvlText w:val="•"/>
      <w:lvlJc w:val="left"/>
      <w:pPr>
        <w:ind w:left="12321" w:hanging="164"/>
      </w:pPr>
      <w:rPr>
        <w:rFonts w:hint="default"/>
        <w:lang w:val="vi" w:eastAsia="en-US" w:bidi="ar-SA"/>
      </w:rPr>
    </w:lvl>
  </w:abstractNum>
  <w:abstractNum w:abstractNumId="29" w15:restartNumberingAfterBreak="0">
    <w:nsid w:val="69122F39"/>
    <w:multiLevelType w:val="hybridMultilevel"/>
    <w:tmpl w:val="298A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76808"/>
    <w:multiLevelType w:val="hybridMultilevel"/>
    <w:tmpl w:val="38D48D58"/>
    <w:lvl w:ilvl="0" w:tplc="B7BC39C8">
      <w:start w:val="1"/>
      <w:numFmt w:val="bullet"/>
      <w:lvlText w:val="–"/>
      <w:lvlJc w:val="left"/>
      <w:pPr>
        <w:tabs>
          <w:tab w:val="num" w:pos="720"/>
        </w:tabs>
        <w:ind w:left="720" w:hanging="360"/>
      </w:pPr>
      <w:rPr>
        <w:rFonts w:ascii="Times New Roman" w:eastAsia="Times New Roman" w:hAnsi="Times New Roman" w:cs="Times New Roman" w:hint="default"/>
      </w:rPr>
    </w:lvl>
    <w:lvl w:ilvl="1" w:tplc="FA7C2A2C">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9F7992"/>
    <w:multiLevelType w:val="hybridMultilevel"/>
    <w:tmpl w:val="DB06179E"/>
    <w:lvl w:ilvl="0" w:tplc="6BFC0F56">
      <w:start w:val="1"/>
      <w:numFmt w:val="bullet"/>
      <w:pStyle w:val="chianho"/>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16cid:durableId="363750750">
    <w:abstractNumId w:val="19"/>
  </w:num>
  <w:num w:numId="2" w16cid:durableId="1913469206">
    <w:abstractNumId w:val="22"/>
  </w:num>
  <w:num w:numId="3" w16cid:durableId="2001033884">
    <w:abstractNumId w:val="8"/>
  </w:num>
  <w:num w:numId="4" w16cid:durableId="1609309611">
    <w:abstractNumId w:val="14"/>
  </w:num>
  <w:num w:numId="5" w16cid:durableId="2752135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0346766">
    <w:abstractNumId w:val="25"/>
  </w:num>
  <w:num w:numId="7" w16cid:durableId="1880360309">
    <w:abstractNumId w:val="11"/>
  </w:num>
  <w:num w:numId="8" w16cid:durableId="751396249">
    <w:abstractNumId w:val="2"/>
  </w:num>
  <w:num w:numId="9" w16cid:durableId="1083719584">
    <w:abstractNumId w:val="20"/>
  </w:num>
  <w:num w:numId="10" w16cid:durableId="1979452084">
    <w:abstractNumId w:val="6"/>
  </w:num>
  <w:num w:numId="11" w16cid:durableId="707343137">
    <w:abstractNumId w:val="1"/>
  </w:num>
  <w:num w:numId="12" w16cid:durableId="1821269980">
    <w:abstractNumId w:val="28"/>
  </w:num>
  <w:num w:numId="13" w16cid:durableId="504784730">
    <w:abstractNumId w:val="5"/>
  </w:num>
  <w:num w:numId="14" w16cid:durableId="397094116">
    <w:abstractNumId w:val="9"/>
  </w:num>
  <w:num w:numId="15" w16cid:durableId="365911989">
    <w:abstractNumId w:val="29"/>
  </w:num>
  <w:num w:numId="16" w16cid:durableId="107243853">
    <w:abstractNumId w:val="13"/>
  </w:num>
  <w:num w:numId="17" w16cid:durableId="1792089698">
    <w:abstractNumId w:val="15"/>
  </w:num>
  <w:num w:numId="18" w16cid:durableId="1596017726">
    <w:abstractNumId w:val="17"/>
  </w:num>
  <w:num w:numId="19" w16cid:durableId="915745886">
    <w:abstractNumId w:val="21"/>
  </w:num>
  <w:num w:numId="20" w16cid:durableId="1532574825">
    <w:abstractNumId w:val="27"/>
  </w:num>
  <w:num w:numId="21" w16cid:durableId="914507626">
    <w:abstractNumId w:val="30"/>
  </w:num>
  <w:num w:numId="22" w16cid:durableId="1655529890">
    <w:abstractNumId w:val="10"/>
  </w:num>
  <w:num w:numId="23" w16cid:durableId="1638603386">
    <w:abstractNumId w:val="24"/>
  </w:num>
  <w:num w:numId="24" w16cid:durableId="2144958474">
    <w:abstractNumId w:val="31"/>
  </w:num>
  <w:num w:numId="25" w16cid:durableId="1653559954">
    <w:abstractNumId w:val="0"/>
  </w:num>
  <w:num w:numId="26" w16cid:durableId="1609845898">
    <w:abstractNumId w:val="26"/>
  </w:num>
  <w:num w:numId="27" w16cid:durableId="566842877">
    <w:abstractNumId w:val="3"/>
  </w:num>
  <w:num w:numId="28" w16cid:durableId="210192910">
    <w:abstractNumId w:val="12"/>
  </w:num>
  <w:num w:numId="29" w16cid:durableId="1248228944">
    <w:abstractNumId w:val="7"/>
  </w:num>
  <w:num w:numId="30" w16cid:durableId="1736854483">
    <w:abstractNumId w:val="4"/>
  </w:num>
  <w:num w:numId="31" w16cid:durableId="967274093">
    <w:abstractNumId w:val="23"/>
  </w:num>
  <w:num w:numId="32" w16cid:durableId="1882355437">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grammar="clean"/>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07E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DA5"/>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FCC"/>
    <w:rsid w:val="00067056"/>
    <w:rsid w:val="000676DB"/>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B01"/>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1BD4"/>
    <w:rsid w:val="000A202A"/>
    <w:rsid w:val="000A295B"/>
    <w:rsid w:val="000A32A2"/>
    <w:rsid w:val="000A3829"/>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346"/>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BC8"/>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15BF"/>
    <w:rsid w:val="0011268F"/>
    <w:rsid w:val="001126B4"/>
    <w:rsid w:val="0011275C"/>
    <w:rsid w:val="00112772"/>
    <w:rsid w:val="00112BFB"/>
    <w:rsid w:val="001140DB"/>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6F7A"/>
    <w:rsid w:val="0012785F"/>
    <w:rsid w:val="00130987"/>
    <w:rsid w:val="00130C30"/>
    <w:rsid w:val="0013134D"/>
    <w:rsid w:val="001323B7"/>
    <w:rsid w:val="00132DD0"/>
    <w:rsid w:val="0013354E"/>
    <w:rsid w:val="00133D9C"/>
    <w:rsid w:val="0013425E"/>
    <w:rsid w:val="00135DEF"/>
    <w:rsid w:val="00136023"/>
    <w:rsid w:val="00136751"/>
    <w:rsid w:val="00136EA9"/>
    <w:rsid w:val="00136F8A"/>
    <w:rsid w:val="001375AD"/>
    <w:rsid w:val="0014070A"/>
    <w:rsid w:val="00141764"/>
    <w:rsid w:val="00143921"/>
    <w:rsid w:val="0014395D"/>
    <w:rsid w:val="00144035"/>
    <w:rsid w:val="00144D43"/>
    <w:rsid w:val="00144E40"/>
    <w:rsid w:val="00145390"/>
    <w:rsid w:val="00145755"/>
    <w:rsid w:val="00145F64"/>
    <w:rsid w:val="00146166"/>
    <w:rsid w:val="00146190"/>
    <w:rsid w:val="001500F7"/>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A37"/>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08B7"/>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06C"/>
    <w:rsid w:val="00192522"/>
    <w:rsid w:val="00192B22"/>
    <w:rsid w:val="001930B7"/>
    <w:rsid w:val="00193254"/>
    <w:rsid w:val="001939F7"/>
    <w:rsid w:val="00193F20"/>
    <w:rsid w:val="00194081"/>
    <w:rsid w:val="00194732"/>
    <w:rsid w:val="00194757"/>
    <w:rsid w:val="00194A1B"/>
    <w:rsid w:val="00194A4B"/>
    <w:rsid w:val="001952E8"/>
    <w:rsid w:val="0019644E"/>
    <w:rsid w:val="001971FA"/>
    <w:rsid w:val="001979B8"/>
    <w:rsid w:val="00197C27"/>
    <w:rsid w:val="001A00C0"/>
    <w:rsid w:val="001A0124"/>
    <w:rsid w:val="001A08FD"/>
    <w:rsid w:val="001A11E6"/>
    <w:rsid w:val="001A139F"/>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3F44"/>
    <w:rsid w:val="001B48C9"/>
    <w:rsid w:val="001B5A4B"/>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2F8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4D7B"/>
    <w:rsid w:val="001E53DB"/>
    <w:rsid w:val="001E570A"/>
    <w:rsid w:val="001E595F"/>
    <w:rsid w:val="001E62F8"/>
    <w:rsid w:val="001E669F"/>
    <w:rsid w:val="001E68CC"/>
    <w:rsid w:val="001E6DEE"/>
    <w:rsid w:val="001E715B"/>
    <w:rsid w:val="001E7705"/>
    <w:rsid w:val="001E7BD7"/>
    <w:rsid w:val="001E7BED"/>
    <w:rsid w:val="001E7C8A"/>
    <w:rsid w:val="001F0A37"/>
    <w:rsid w:val="001F14D1"/>
    <w:rsid w:val="001F15A7"/>
    <w:rsid w:val="001F1EF1"/>
    <w:rsid w:val="001F229F"/>
    <w:rsid w:val="001F2544"/>
    <w:rsid w:val="001F344F"/>
    <w:rsid w:val="001F49D2"/>
    <w:rsid w:val="001F5049"/>
    <w:rsid w:val="001F57FE"/>
    <w:rsid w:val="001F65EF"/>
    <w:rsid w:val="001F6724"/>
    <w:rsid w:val="001F6B6F"/>
    <w:rsid w:val="001F71F8"/>
    <w:rsid w:val="001F74D1"/>
    <w:rsid w:val="001F7A65"/>
    <w:rsid w:val="001F7B9E"/>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17ED5"/>
    <w:rsid w:val="00220642"/>
    <w:rsid w:val="002207E2"/>
    <w:rsid w:val="00220F76"/>
    <w:rsid w:val="00220FBC"/>
    <w:rsid w:val="002211EE"/>
    <w:rsid w:val="0022129F"/>
    <w:rsid w:val="00221998"/>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458"/>
    <w:rsid w:val="002337EC"/>
    <w:rsid w:val="00233B2B"/>
    <w:rsid w:val="002344B4"/>
    <w:rsid w:val="002350F7"/>
    <w:rsid w:val="00235CC2"/>
    <w:rsid w:val="0023630C"/>
    <w:rsid w:val="00236B56"/>
    <w:rsid w:val="00236E0D"/>
    <w:rsid w:val="00236F68"/>
    <w:rsid w:val="0023760A"/>
    <w:rsid w:val="0023790F"/>
    <w:rsid w:val="00240287"/>
    <w:rsid w:val="002407F3"/>
    <w:rsid w:val="00240987"/>
    <w:rsid w:val="00241DAA"/>
    <w:rsid w:val="00243031"/>
    <w:rsid w:val="00245325"/>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352C"/>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4C"/>
    <w:rsid w:val="00274A64"/>
    <w:rsid w:val="002753C1"/>
    <w:rsid w:val="00275994"/>
    <w:rsid w:val="002761BB"/>
    <w:rsid w:val="00277130"/>
    <w:rsid w:val="002771AD"/>
    <w:rsid w:val="00277BBA"/>
    <w:rsid w:val="00277C82"/>
    <w:rsid w:val="00277D1F"/>
    <w:rsid w:val="00277EF4"/>
    <w:rsid w:val="00282097"/>
    <w:rsid w:val="00282923"/>
    <w:rsid w:val="00282E85"/>
    <w:rsid w:val="0028305A"/>
    <w:rsid w:val="00283290"/>
    <w:rsid w:val="002839F5"/>
    <w:rsid w:val="00283A41"/>
    <w:rsid w:val="00283EC5"/>
    <w:rsid w:val="002847FB"/>
    <w:rsid w:val="00284BFC"/>
    <w:rsid w:val="002868A0"/>
    <w:rsid w:val="00286C20"/>
    <w:rsid w:val="00286C86"/>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42F"/>
    <w:rsid w:val="00294658"/>
    <w:rsid w:val="00295129"/>
    <w:rsid w:val="00295656"/>
    <w:rsid w:val="00295657"/>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49EF"/>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2F"/>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2FA7"/>
    <w:rsid w:val="002E3335"/>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4B81"/>
    <w:rsid w:val="003056F5"/>
    <w:rsid w:val="0030597E"/>
    <w:rsid w:val="00305A06"/>
    <w:rsid w:val="00305E82"/>
    <w:rsid w:val="0030606A"/>
    <w:rsid w:val="00307270"/>
    <w:rsid w:val="0030792F"/>
    <w:rsid w:val="00310428"/>
    <w:rsid w:val="003105E5"/>
    <w:rsid w:val="00310E7A"/>
    <w:rsid w:val="00311B3A"/>
    <w:rsid w:val="00311CC8"/>
    <w:rsid w:val="003132E6"/>
    <w:rsid w:val="0031378C"/>
    <w:rsid w:val="00313EA3"/>
    <w:rsid w:val="00313F03"/>
    <w:rsid w:val="003140A6"/>
    <w:rsid w:val="0031424D"/>
    <w:rsid w:val="003156B2"/>
    <w:rsid w:val="00315BD6"/>
    <w:rsid w:val="003160D1"/>
    <w:rsid w:val="00316747"/>
    <w:rsid w:val="00316CD9"/>
    <w:rsid w:val="00317088"/>
    <w:rsid w:val="003173DD"/>
    <w:rsid w:val="003175AF"/>
    <w:rsid w:val="00317601"/>
    <w:rsid w:val="00317625"/>
    <w:rsid w:val="003209F2"/>
    <w:rsid w:val="00320A71"/>
    <w:rsid w:val="00321B41"/>
    <w:rsid w:val="00321E2C"/>
    <w:rsid w:val="00321E5F"/>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4917"/>
    <w:rsid w:val="00345065"/>
    <w:rsid w:val="0034545C"/>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ED3"/>
    <w:rsid w:val="00355621"/>
    <w:rsid w:val="0035584B"/>
    <w:rsid w:val="0035589E"/>
    <w:rsid w:val="00356438"/>
    <w:rsid w:val="00356593"/>
    <w:rsid w:val="00356721"/>
    <w:rsid w:val="0035680B"/>
    <w:rsid w:val="003568C0"/>
    <w:rsid w:val="00356E82"/>
    <w:rsid w:val="003570E4"/>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674CD"/>
    <w:rsid w:val="0037011A"/>
    <w:rsid w:val="003708E4"/>
    <w:rsid w:val="00370EEC"/>
    <w:rsid w:val="00371180"/>
    <w:rsid w:val="00371186"/>
    <w:rsid w:val="00371D98"/>
    <w:rsid w:val="003724C5"/>
    <w:rsid w:val="003727C2"/>
    <w:rsid w:val="00372A6D"/>
    <w:rsid w:val="00372CFE"/>
    <w:rsid w:val="0037441A"/>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223"/>
    <w:rsid w:val="0038643F"/>
    <w:rsid w:val="003864B6"/>
    <w:rsid w:val="00386AC5"/>
    <w:rsid w:val="00386CBD"/>
    <w:rsid w:val="0038767B"/>
    <w:rsid w:val="00387CA3"/>
    <w:rsid w:val="003907ED"/>
    <w:rsid w:val="00390814"/>
    <w:rsid w:val="00390CEF"/>
    <w:rsid w:val="00390D1A"/>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612"/>
    <w:rsid w:val="003A6737"/>
    <w:rsid w:val="003A6BF6"/>
    <w:rsid w:val="003A77CE"/>
    <w:rsid w:val="003A7F43"/>
    <w:rsid w:val="003B12F0"/>
    <w:rsid w:val="003B15A9"/>
    <w:rsid w:val="003B1857"/>
    <w:rsid w:val="003B1F59"/>
    <w:rsid w:val="003B22C7"/>
    <w:rsid w:val="003B2E5B"/>
    <w:rsid w:val="003B2F65"/>
    <w:rsid w:val="003B3E49"/>
    <w:rsid w:val="003B4378"/>
    <w:rsid w:val="003B43FE"/>
    <w:rsid w:val="003B4442"/>
    <w:rsid w:val="003B6745"/>
    <w:rsid w:val="003B7899"/>
    <w:rsid w:val="003C0021"/>
    <w:rsid w:val="003C0145"/>
    <w:rsid w:val="003C16E6"/>
    <w:rsid w:val="003C17FD"/>
    <w:rsid w:val="003C18C4"/>
    <w:rsid w:val="003C1C58"/>
    <w:rsid w:val="003C2D11"/>
    <w:rsid w:val="003C2D61"/>
    <w:rsid w:val="003C37D7"/>
    <w:rsid w:val="003C41C0"/>
    <w:rsid w:val="003C439C"/>
    <w:rsid w:val="003C49B8"/>
    <w:rsid w:val="003C4A48"/>
    <w:rsid w:val="003C50BA"/>
    <w:rsid w:val="003C50F6"/>
    <w:rsid w:val="003C5BE1"/>
    <w:rsid w:val="003C67B7"/>
    <w:rsid w:val="003C69C2"/>
    <w:rsid w:val="003C6F2E"/>
    <w:rsid w:val="003C77B7"/>
    <w:rsid w:val="003C7F11"/>
    <w:rsid w:val="003D011E"/>
    <w:rsid w:val="003D0457"/>
    <w:rsid w:val="003D0855"/>
    <w:rsid w:val="003D0879"/>
    <w:rsid w:val="003D0A5E"/>
    <w:rsid w:val="003D11EF"/>
    <w:rsid w:val="003D12BE"/>
    <w:rsid w:val="003D16BF"/>
    <w:rsid w:val="003D16C6"/>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388"/>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1B5"/>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7F2"/>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1D2"/>
    <w:rsid w:val="004226EB"/>
    <w:rsid w:val="00423282"/>
    <w:rsid w:val="00423D15"/>
    <w:rsid w:val="00423E85"/>
    <w:rsid w:val="00423F3C"/>
    <w:rsid w:val="0042512C"/>
    <w:rsid w:val="004252AE"/>
    <w:rsid w:val="00425652"/>
    <w:rsid w:val="00426323"/>
    <w:rsid w:val="0042679C"/>
    <w:rsid w:val="00426827"/>
    <w:rsid w:val="00427C25"/>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1DC"/>
    <w:rsid w:val="0044489D"/>
    <w:rsid w:val="0044553A"/>
    <w:rsid w:val="00445B70"/>
    <w:rsid w:val="00445BB1"/>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D95"/>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2E7"/>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640"/>
    <w:rsid w:val="004B782A"/>
    <w:rsid w:val="004C00AC"/>
    <w:rsid w:val="004C01C6"/>
    <w:rsid w:val="004C1003"/>
    <w:rsid w:val="004C172F"/>
    <w:rsid w:val="004C21BC"/>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19C"/>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1F3"/>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8EC"/>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2B9E"/>
    <w:rsid w:val="00513D3D"/>
    <w:rsid w:val="005141B0"/>
    <w:rsid w:val="00514238"/>
    <w:rsid w:val="00514B4C"/>
    <w:rsid w:val="00515598"/>
    <w:rsid w:val="005173A1"/>
    <w:rsid w:val="00517DA3"/>
    <w:rsid w:val="00517FCF"/>
    <w:rsid w:val="00520255"/>
    <w:rsid w:val="00520497"/>
    <w:rsid w:val="00520976"/>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34A"/>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4755D"/>
    <w:rsid w:val="00550927"/>
    <w:rsid w:val="00550A52"/>
    <w:rsid w:val="00550AAB"/>
    <w:rsid w:val="005512C9"/>
    <w:rsid w:val="0055149A"/>
    <w:rsid w:val="0055195D"/>
    <w:rsid w:val="00552858"/>
    <w:rsid w:val="005528AC"/>
    <w:rsid w:val="00552AC0"/>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0618"/>
    <w:rsid w:val="0056298B"/>
    <w:rsid w:val="00562A69"/>
    <w:rsid w:val="0056327F"/>
    <w:rsid w:val="00563783"/>
    <w:rsid w:val="005640D9"/>
    <w:rsid w:val="00564BA0"/>
    <w:rsid w:val="00565E2F"/>
    <w:rsid w:val="00565E3F"/>
    <w:rsid w:val="00565F61"/>
    <w:rsid w:val="005664FC"/>
    <w:rsid w:val="00570B0F"/>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48FE"/>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69C"/>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4E95"/>
    <w:rsid w:val="005C5893"/>
    <w:rsid w:val="005C601E"/>
    <w:rsid w:val="005C62B1"/>
    <w:rsid w:val="005C661C"/>
    <w:rsid w:val="005C75DD"/>
    <w:rsid w:val="005C7A98"/>
    <w:rsid w:val="005C7C10"/>
    <w:rsid w:val="005D1585"/>
    <w:rsid w:val="005D16DC"/>
    <w:rsid w:val="005D1AFB"/>
    <w:rsid w:val="005D2921"/>
    <w:rsid w:val="005D2B20"/>
    <w:rsid w:val="005D2C13"/>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2B3"/>
    <w:rsid w:val="005F4452"/>
    <w:rsid w:val="005F4931"/>
    <w:rsid w:val="005F4ED3"/>
    <w:rsid w:val="005F5662"/>
    <w:rsid w:val="005F57FD"/>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005"/>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D88"/>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47C0"/>
    <w:rsid w:val="0065525A"/>
    <w:rsid w:val="0065579E"/>
    <w:rsid w:val="006566AD"/>
    <w:rsid w:val="0065693D"/>
    <w:rsid w:val="00656B0A"/>
    <w:rsid w:val="00656BBB"/>
    <w:rsid w:val="00657004"/>
    <w:rsid w:val="006572BC"/>
    <w:rsid w:val="00657894"/>
    <w:rsid w:val="0066089C"/>
    <w:rsid w:val="006617F7"/>
    <w:rsid w:val="0066233B"/>
    <w:rsid w:val="00662A62"/>
    <w:rsid w:val="00662C88"/>
    <w:rsid w:val="00662D0E"/>
    <w:rsid w:val="0066362F"/>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1CE3"/>
    <w:rsid w:val="006725D0"/>
    <w:rsid w:val="006740A6"/>
    <w:rsid w:val="00675452"/>
    <w:rsid w:val="0067551D"/>
    <w:rsid w:val="0067562C"/>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B77"/>
    <w:rsid w:val="00690E7D"/>
    <w:rsid w:val="00691114"/>
    <w:rsid w:val="0069135D"/>
    <w:rsid w:val="00691432"/>
    <w:rsid w:val="006914D8"/>
    <w:rsid w:val="00691868"/>
    <w:rsid w:val="00691F7D"/>
    <w:rsid w:val="006928DE"/>
    <w:rsid w:val="00693F06"/>
    <w:rsid w:val="006947DC"/>
    <w:rsid w:val="00695383"/>
    <w:rsid w:val="006961E1"/>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509E"/>
    <w:rsid w:val="006B57F1"/>
    <w:rsid w:val="006C13C8"/>
    <w:rsid w:val="006C25AF"/>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E70C1"/>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48B"/>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083"/>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1DC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3A23"/>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727"/>
    <w:rsid w:val="00760DA6"/>
    <w:rsid w:val="00760EB6"/>
    <w:rsid w:val="00760EC0"/>
    <w:rsid w:val="00761313"/>
    <w:rsid w:val="00761431"/>
    <w:rsid w:val="00761C0A"/>
    <w:rsid w:val="007624D9"/>
    <w:rsid w:val="007636A5"/>
    <w:rsid w:val="00763A65"/>
    <w:rsid w:val="00763F16"/>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5E7"/>
    <w:rsid w:val="00775ED9"/>
    <w:rsid w:val="007761EA"/>
    <w:rsid w:val="00776A2B"/>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4C03"/>
    <w:rsid w:val="007866F5"/>
    <w:rsid w:val="00786727"/>
    <w:rsid w:val="00787BFA"/>
    <w:rsid w:val="00790F4C"/>
    <w:rsid w:val="00791400"/>
    <w:rsid w:val="00791606"/>
    <w:rsid w:val="00791762"/>
    <w:rsid w:val="00791B1E"/>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7E8"/>
    <w:rsid w:val="007B0DDB"/>
    <w:rsid w:val="007B1497"/>
    <w:rsid w:val="007B14FA"/>
    <w:rsid w:val="007B16B3"/>
    <w:rsid w:val="007B1B38"/>
    <w:rsid w:val="007B2D64"/>
    <w:rsid w:val="007B3D46"/>
    <w:rsid w:val="007B47F9"/>
    <w:rsid w:val="007B5332"/>
    <w:rsid w:val="007B5EBA"/>
    <w:rsid w:val="007B5F74"/>
    <w:rsid w:val="007B5F7C"/>
    <w:rsid w:val="007B62D8"/>
    <w:rsid w:val="007B65E8"/>
    <w:rsid w:val="007B662B"/>
    <w:rsid w:val="007B67EA"/>
    <w:rsid w:val="007B6B32"/>
    <w:rsid w:val="007B6C76"/>
    <w:rsid w:val="007B6E47"/>
    <w:rsid w:val="007C03FE"/>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309"/>
    <w:rsid w:val="007D047A"/>
    <w:rsid w:val="007D0EB6"/>
    <w:rsid w:val="007D0F43"/>
    <w:rsid w:val="007D11F8"/>
    <w:rsid w:val="007D1226"/>
    <w:rsid w:val="007D14FF"/>
    <w:rsid w:val="007D24B9"/>
    <w:rsid w:val="007D2656"/>
    <w:rsid w:val="007D3072"/>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312"/>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1A6"/>
    <w:rsid w:val="00825523"/>
    <w:rsid w:val="00825545"/>
    <w:rsid w:val="00825D19"/>
    <w:rsid w:val="00826031"/>
    <w:rsid w:val="008265D5"/>
    <w:rsid w:val="00826655"/>
    <w:rsid w:val="00826CA6"/>
    <w:rsid w:val="00827437"/>
    <w:rsid w:val="00827526"/>
    <w:rsid w:val="008275A9"/>
    <w:rsid w:val="00827FEB"/>
    <w:rsid w:val="00830265"/>
    <w:rsid w:val="008302AE"/>
    <w:rsid w:val="00830A1B"/>
    <w:rsid w:val="00831D57"/>
    <w:rsid w:val="00831FDA"/>
    <w:rsid w:val="00832C45"/>
    <w:rsid w:val="00833066"/>
    <w:rsid w:val="00833F04"/>
    <w:rsid w:val="00835657"/>
    <w:rsid w:val="008356CD"/>
    <w:rsid w:val="00835C02"/>
    <w:rsid w:val="00835F55"/>
    <w:rsid w:val="0083678C"/>
    <w:rsid w:val="00836E93"/>
    <w:rsid w:val="0083749A"/>
    <w:rsid w:val="008375FB"/>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6AB"/>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0D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542"/>
    <w:rsid w:val="00895875"/>
    <w:rsid w:val="00895CC0"/>
    <w:rsid w:val="00896147"/>
    <w:rsid w:val="00896B17"/>
    <w:rsid w:val="00896BB2"/>
    <w:rsid w:val="008A0734"/>
    <w:rsid w:val="008A0F2E"/>
    <w:rsid w:val="008A0FAC"/>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17D"/>
    <w:rsid w:val="008A657A"/>
    <w:rsid w:val="008A68E2"/>
    <w:rsid w:val="008A6965"/>
    <w:rsid w:val="008A6B4E"/>
    <w:rsid w:val="008A6F07"/>
    <w:rsid w:val="008A6FD2"/>
    <w:rsid w:val="008A74AC"/>
    <w:rsid w:val="008A7990"/>
    <w:rsid w:val="008B08FF"/>
    <w:rsid w:val="008B110D"/>
    <w:rsid w:val="008B1976"/>
    <w:rsid w:val="008B328E"/>
    <w:rsid w:val="008B36A5"/>
    <w:rsid w:val="008B37D3"/>
    <w:rsid w:val="008B3D3E"/>
    <w:rsid w:val="008B4B28"/>
    <w:rsid w:val="008B4CBA"/>
    <w:rsid w:val="008B5335"/>
    <w:rsid w:val="008B5C73"/>
    <w:rsid w:val="008B5CD0"/>
    <w:rsid w:val="008B60D8"/>
    <w:rsid w:val="008B614D"/>
    <w:rsid w:val="008B64A1"/>
    <w:rsid w:val="008B6782"/>
    <w:rsid w:val="008B7864"/>
    <w:rsid w:val="008C010D"/>
    <w:rsid w:val="008C0261"/>
    <w:rsid w:val="008C03CD"/>
    <w:rsid w:val="008C118F"/>
    <w:rsid w:val="008C147C"/>
    <w:rsid w:val="008C2C73"/>
    <w:rsid w:val="008C42DE"/>
    <w:rsid w:val="008C4644"/>
    <w:rsid w:val="008C4705"/>
    <w:rsid w:val="008C48E9"/>
    <w:rsid w:val="008C49A3"/>
    <w:rsid w:val="008C5788"/>
    <w:rsid w:val="008C5E59"/>
    <w:rsid w:val="008C68B8"/>
    <w:rsid w:val="008C72D3"/>
    <w:rsid w:val="008C7EC9"/>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6AF8"/>
    <w:rsid w:val="008D7935"/>
    <w:rsid w:val="008D7D55"/>
    <w:rsid w:val="008D7FDD"/>
    <w:rsid w:val="008E024F"/>
    <w:rsid w:val="008E05E6"/>
    <w:rsid w:val="008E0CFB"/>
    <w:rsid w:val="008E112A"/>
    <w:rsid w:val="008E2010"/>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3D0"/>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578F"/>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4612"/>
    <w:rsid w:val="00954861"/>
    <w:rsid w:val="00955D9D"/>
    <w:rsid w:val="009564E9"/>
    <w:rsid w:val="00956DE5"/>
    <w:rsid w:val="00957F38"/>
    <w:rsid w:val="00957FF8"/>
    <w:rsid w:val="00961010"/>
    <w:rsid w:val="00961342"/>
    <w:rsid w:val="00961495"/>
    <w:rsid w:val="009615B9"/>
    <w:rsid w:val="00961D62"/>
    <w:rsid w:val="0096206A"/>
    <w:rsid w:val="00962CB3"/>
    <w:rsid w:val="00963DEF"/>
    <w:rsid w:val="00964352"/>
    <w:rsid w:val="009644DE"/>
    <w:rsid w:val="0096482A"/>
    <w:rsid w:val="009668BC"/>
    <w:rsid w:val="009669CD"/>
    <w:rsid w:val="009678FF"/>
    <w:rsid w:val="009700E5"/>
    <w:rsid w:val="009702FB"/>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3FB3"/>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17CC"/>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13D"/>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C1B"/>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25"/>
    <w:rsid w:val="00A00EF9"/>
    <w:rsid w:val="00A01089"/>
    <w:rsid w:val="00A01649"/>
    <w:rsid w:val="00A02036"/>
    <w:rsid w:val="00A02983"/>
    <w:rsid w:val="00A03377"/>
    <w:rsid w:val="00A036A7"/>
    <w:rsid w:val="00A03C33"/>
    <w:rsid w:val="00A03D5B"/>
    <w:rsid w:val="00A03DEA"/>
    <w:rsid w:val="00A04ACD"/>
    <w:rsid w:val="00A04E81"/>
    <w:rsid w:val="00A04F73"/>
    <w:rsid w:val="00A05144"/>
    <w:rsid w:val="00A05187"/>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5A77"/>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437"/>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307"/>
    <w:rsid w:val="00A5740F"/>
    <w:rsid w:val="00A57709"/>
    <w:rsid w:val="00A6134D"/>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47A"/>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964D7"/>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8CC"/>
    <w:rsid w:val="00AC3E67"/>
    <w:rsid w:val="00AC403B"/>
    <w:rsid w:val="00AC413C"/>
    <w:rsid w:val="00AC5456"/>
    <w:rsid w:val="00AC5679"/>
    <w:rsid w:val="00AC639C"/>
    <w:rsid w:val="00AC65CA"/>
    <w:rsid w:val="00AC6743"/>
    <w:rsid w:val="00AC6BC8"/>
    <w:rsid w:val="00AD0F39"/>
    <w:rsid w:val="00AD1994"/>
    <w:rsid w:val="00AD1F65"/>
    <w:rsid w:val="00AD25B2"/>
    <w:rsid w:val="00AD2C83"/>
    <w:rsid w:val="00AD38C3"/>
    <w:rsid w:val="00AD4E11"/>
    <w:rsid w:val="00AD4E80"/>
    <w:rsid w:val="00AD51A0"/>
    <w:rsid w:val="00AD5897"/>
    <w:rsid w:val="00AD5C0F"/>
    <w:rsid w:val="00AD6003"/>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4EE3"/>
    <w:rsid w:val="00AE51BA"/>
    <w:rsid w:val="00AE5A20"/>
    <w:rsid w:val="00AE5EA3"/>
    <w:rsid w:val="00AE6B41"/>
    <w:rsid w:val="00AE714F"/>
    <w:rsid w:val="00AE7788"/>
    <w:rsid w:val="00AE79A9"/>
    <w:rsid w:val="00AE7A71"/>
    <w:rsid w:val="00AE7C6A"/>
    <w:rsid w:val="00AF091D"/>
    <w:rsid w:val="00AF13C0"/>
    <w:rsid w:val="00AF1542"/>
    <w:rsid w:val="00AF18D9"/>
    <w:rsid w:val="00AF1F35"/>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6A3"/>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27E21"/>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4750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64FE"/>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7EC"/>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D0E"/>
    <w:rsid w:val="00BB5EE8"/>
    <w:rsid w:val="00BB5FCC"/>
    <w:rsid w:val="00BB6618"/>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1D6"/>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ADD"/>
    <w:rsid w:val="00BE2B48"/>
    <w:rsid w:val="00BE3316"/>
    <w:rsid w:val="00BE37D8"/>
    <w:rsid w:val="00BE381F"/>
    <w:rsid w:val="00BE3941"/>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388"/>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C34"/>
    <w:rsid w:val="00C34E34"/>
    <w:rsid w:val="00C34F6F"/>
    <w:rsid w:val="00C356C2"/>
    <w:rsid w:val="00C3590E"/>
    <w:rsid w:val="00C35D21"/>
    <w:rsid w:val="00C364EB"/>
    <w:rsid w:val="00C3730F"/>
    <w:rsid w:val="00C3797B"/>
    <w:rsid w:val="00C4083C"/>
    <w:rsid w:val="00C40ECE"/>
    <w:rsid w:val="00C411DC"/>
    <w:rsid w:val="00C414E3"/>
    <w:rsid w:val="00C41D13"/>
    <w:rsid w:val="00C41FC9"/>
    <w:rsid w:val="00C42187"/>
    <w:rsid w:val="00C4231B"/>
    <w:rsid w:val="00C42F87"/>
    <w:rsid w:val="00C43382"/>
    <w:rsid w:val="00C43689"/>
    <w:rsid w:val="00C43A5D"/>
    <w:rsid w:val="00C441C0"/>
    <w:rsid w:val="00C442AE"/>
    <w:rsid w:val="00C443E3"/>
    <w:rsid w:val="00C45050"/>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33C"/>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DFB"/>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114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97EE9"/>
    <w:rsid w:val="00CA092B"/>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3AB7"/>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60C"/>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A65"/>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753"/>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2CF"/>
    <w:rsid w:val="00D33FFE"/>
    <w:rsid w:val="00D3404D"/>
    <w:rsid w:val="00D35515"/>
    <w:rsid w:val="00D35556"/>
    <w:rsid w:val="00D36059"/>
    <w:rsid w:val="00D36326"/>
    <w:rsid w:val="00D368B4"/>
    <w:rsid w:val="00D36990"/>
    <w:rsid w:val="00D36DC3"/>
    <w:rsid w:val="00D36DDF"/>
    <w:rsid w:val="00D370F4"/>
    <w:rsid w:val="00D37330"/>
    <w:rsid w:val="00D3734E"/>
    <w:rsid w:val="00D37649"/>
    <w:rsid w:val="00D377AA"/>
    <w:rsid w:val="00D37ADE"/>
    <w:rsid w:val="00D40923"/>
    <w:rsid w:val="00D423DA"/>
    <w:rsid w:val="00D42C14"/>
    <w:rsid w:val="00D439A0"/>
    <w:rsid w:val="00D43EBB"/>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90F"/>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87E"/>
    <w:rsid w:val="00D61AED"/>
    <w:rsid w:val="00D6240C"/>
    <w:rsid w:val="00D6255B"/>
    <w:rsid w:val="00D6290E"/>
    <w:rsid w:val="00D62CCC"/>
    <w:rsid w:val="00D63638"/>
    <w:rsid w:val="00D63706"/>
    <w:rsid w:val="00D64161"/>
    <w:rsid w:val="00D64F2F"/>
    <w:rsid w:val="00D66255"/>
    <w:rsid w:val="00D66597"/>
    <w:rsid w:val="00D665DC"/>
    <w:rsid w:val="00D6785B"/>
    <w:rsid w:val="00D67F72"/>
    <w:rsid w:val="00D705F1"/>
    <w:rsid w:val="00D70772"/>
    <w:rsid w:val="00D70928"/>
    <w:rsid w:val="00D70D16"/>
    <w:rsid w:val="00D70FCF"/>
    <w:rsid w:val="00D71F93"/>
    <w:rsid w:val="00D727CE"/>
    <w:rsid w:val="00D73448"/>
    <w:rsid w:val="00D734AA"/>
    <w:rsid w:val="00D73A88"/>
    <w:rsid w:val="00D73E0A"/>
    <w:rsid w:val="00D747CE"/>
    <w:rsid w:val="00D74CCC"/>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1FEA"/>
    <w:rsid w:val="00D82054"/>
    <w:rsid w:val="00D82386"/>
    <w:rsid w:val="00D82F52"/>
    <w:rsid w:val="00D83065"/>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0DE"/>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420"/>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1679"/>
    <w:rsid w:val="00E01D83"/>
    <w:rsid w:val="00E02083"/>
    <w:rsid w:val="00E02B70"/>
    <w:rsid w:val="00E02E19"/>
    <w:rsid w:val="00E0315A"/>
    <w:rsid w:val="00E03CF7"/>
    <w:rsid w:val="00E0413F"/>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BC7"/>
    <w:rsid w:val="00E15D4B"/>
    <w:rsid w:val="00E15DF2"/>
    <w:rsid w:val="00E16617"/>
    <w:rsid w:val="00E16EC2"/>
    <w:rsid w:val="00E178C4"/>
    <w:rsid w:val="00E20117"/>
    <w:rsid w:val="00E2066F"/>
    <w:rsid w:val="00E20A57"/>
    <w:rsid w:val="00E20ACE"/>
    <w:rsid w:val="00E212A5"/>
    <w:rsid w:val="00E215E2"/>
    <w:rsid w:val="00E21F31"/>
    <w:rsid w:val="00E2218B"/>
    <w:rsid w:val="00E231FB"/>
    <w:rsid w:val="00E23A49"/>
    <w:rsid w:val="00E23C18"/>
    <w:rsid w:val="00E23D87"/>
    <w:rsid w:val="00E2452A"/>
    <w:rsid w:val="00E25579"/>
    <w:rsid w:val="00E27303"/>
    <w:rsid w:val="00E2783E"/>
    <w:rsid w:val="00E27C4F"/>
    <w:rsid w:val="00E3005B"/>
    <w:rsid w:val="00E3049A"/>
    <w:rsid w:val="00E31527"/>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37ED1"/>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4F41"/>
    <w:rsid w:val="00E6704C"/>
    <w:rsid w:val="00E67B22"/>
    <w:rsid w:val="00E67B92"/>
    <w:rsid w:val="00E67CFB"/>
    <w:rsid w:val="00E70015"/>
    <w:rsid w:val="00E7032C"/>
    <w:rsid w:val="00E708E8"/>
    <w:rsid w:val="00E70E29"/>
    <w:rsid w:val="00E71196"/>
    <w:rsid w:val="00E715BF"/>
    <w:rsid w:val="00E71A5A"/>
    <w:rsid w:val="00E71C33"/>
    <w:rsid w:val="00E72A59"/>
    <w:rsid w:val="00E73D2D"/>
    <w:rsid w:val="00E73EA1"/>
    <w:rsid w:val="00E74C2F"/>
    <w:rsid w:val="00E74C40"/>
    <w:rsid w:val="00E74CF0"/>
    <w:rsid w:val="00E74EEB"/>
    <w:rsid w:val="00E753F5"/>
    <w:rsid w:val="00E75913"/>
    <w:rsid w:val="00E75BB8"/>
    <w:rsid w:val="00E75C07"/>
    <w:rsid w:val="00E75DA1"/>
    <w:rsid w:val="00E761D4"/>
    <w:rsid w:val="00E7790D"/>
    <w:rsid w:val="00E77D22"/>
    <w:rsid w:val="00E77FA0"/>
    <w:rsid w:val="00E800F7"/>
    <w:rsid w:val="00E8022F"/>
    <w:rsid w:val="00E80CD6"/>
    <w:rsid w:val="00E814B5"/>
    <w:rsid w:val="00E81DFA"/>
    <w:rsid w:val="00E82617"/>
    <w:rsid w:val="00E83055"/>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8F3"/>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60"/>
    <w:rsid w:val="00EA39BE"/>
    <w:rsid w:val="00EA3C01"/>
    <w:rsid w:val="00EA42B8"/>
    <w:rsid w:val="00EA4D58"/>
    <w:rsid w:val="00EA534C"/>
    <w:rsid w:val="00EA5874"/>
    <w:rsid w:val="00EA5F15"/>
    <w:rsid w:val="00EA62B9"/>
    <w:rsid w:val="00EA6DB9"/>
    <w:rsid w:val="00EA7BFA"/>
    <w:rsid w:val="00EA7C5E"/>
    <w:rsid w:val="00EA7D2F"/>
    <w:rsid w:val="00EB0951"/>
    <w:rsid w:val="00EB09E2"/>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A90"/>
    <w:rsid w:val="00EB7F1C"/>
    <w:rsid w:val="00EC01E5"/>
    <w:rsid w:val="00EC068C"/>
    <w:rsid w:val="00EC0C52"/>
    <w:rsid w:val="00EC141D"/>
    <w:rsid w:val="00EC15E6"/>
    <w:rsid w:val="00EC25B6"/>
    <w:rsid w:val="00EC2B0B"/>
    <w:rsid w:val="00EC2B5D"/>
    <w:rsid w:val="00EC3872"/>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0F7B"/>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2E"/>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6E6"/>
    <w:rsid w:val="00EF7AC3"/>
    <w:rsid w:val="00EF7C23"/>
    <w:rsid w:val="00EF7E2C"/>
    <w:rsid w:val="00F00885"/>
    <w:rsid w:val="00F00B49"/>
    <w:rsid w:val="00F01211"/>
    <w:rsid w:val="00F0127A"/>
    <w:rsid w:val="00F01416"/>
    <w:rsid w:val="00F01E0A"/>
    <w:rsid w:val="00F025B3"/>
    <w:rsid w:val="00F027B0"/>
    <w:rsid w:val="00F0299C"/>
    <w:rsid w:val="00F04015"/>
    <w:rsid w:val="00F046F2"/>
    <w:rsid w:val="00F0575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1FD"/>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373"/>
    <w:rsid w:val="00F6147B"/>
    <w:rsid w:val="00F61545"/>
    <w:rsid w:val="00F6189F"/>
    <w:rsid w:val="00F6220A"/>
    <w:rsid w:val="00F637D7"/>
    <w:rsid w:val="00F63C23"/>
    <w:rsid w:val="00F6415A"/>
    <w:rsid w:val="00F644DF"/>
    <w:rsid w:val="00F646B5"/>
    <w:rsid w:val="00F648D3"/>
    <w:rsid w:val="00F64C2C"/>
    <w:rsid w:val="00F65151"/>
    <w:rsid w:val="00F65399"/>
    <w:rsid w:val="00F657EA"/>
    <w:rsid w:val="00F657FD"/>
    <w:rsid w:val="00F65D72"/>
    <w:rsid w:val="00F660A6"/>
    <w:rsid w:val="00F662FE"/>
    <w:rsid w:val="00F6788F"/>
    <w:rsid w:val="00F67C7C"/>
    <w:rsid w:val="00F711E1"/>
    <w:rsid w:val="00F714CF"/>
    <w:rsid w:val="00F715BE"/>
    <w:rsid w:val="00F7259D"/>
    <w:rsid w:val="00F72AA9"/>
    <w:rsid w:val="00F72AFA"/>
    <w:rsid w:val="00F736C6"/>
    <w:rsid w:val="00F7495E"/>
    <w:rsid w:val="00F74B6E"/>
    <w:rsid w:val="00F752AF"/>
    <w:rsid w:val="00F755C2"/>
    <w:rsid w:val="00F755F4"/>
    <w:rsid w:val="00F7691E"/>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1FD8"/>
    <w:rsid w:val="00F923A0"/>
    <w:rsid w:val="00F923E9"/>
    <w:rsid w:val="00F92A97"/>
    <w:rsid w:val="00F92FEC"/>
    <w:rsid w:val="00F931AB"/>
    <w:rsid w:val="00F932E0"/>
    <w:rsid w:val="00F94118"/>
    <w:rsid w:val="00F946B7"/>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0E0"/>
    <w:rsid w:val="00FB1198"/>
    <w:rsid w:val="00FB18F1"/>
    <w:rsid w:val="00FB33E4"/>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89B"/>
    <w:rsid w:val="00FD5F8F"/>
    <w:rsid w:val="00FD6455"/>
    <w:rsid w:val="00FD6DF5"/>
    <w:rsid w:val="00FD761C"/>
    <w:rsid w:val="00FD7F54"/>
    <w:rsid w:val="00FD7FA9"/>
    <w:rsid w:val="00FE0733"/>
    <w:rsid w:val="00FE08F0"/>
    <w:rsid w:val="00FE2683"/>
    <w:rsid w:val="00FE29D8"/>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1,FIAS,Headline,ARTICULO 1º,h1,Section Heading,HEADING 1,Section,LetHead1,MisHead1,Normalhead1,l1,Normal Heading 1,Z_hanging_1,SZRptH1,Hewson Heading 1,TITRE,(cntl 1),TITRE 1,big head,PA Chapter"/>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Subchapter 1.1,Chapter Indo,Major,título 2,título 21,título 22,título 23,título 24,título 25,Titulo 2,H2-Heading 2,Header 2,l2,Header2,22,heading2,list2,H2,heading 21"/>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dong chu sau dong so,h3,No Indent,Newshead1,C Heading,Half Space,Minor,Título 3_PDAPM_3,h31,Titre 3,l3,CT,LetHead3,Normal Heading 3,MisHead3,Normalhead3"/>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o,( i ),Título 4B,h41,h4,aa,LetHead4,MisHead4,Normalhead4,l4,I4,Normal Heading 4,Sub-Minor,Level 2 - a,Section heading level 2,Section Heading Level 2,Strat Imp,H4,H41"/>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aliases w:val="op,h5,h51,5,RSKH5,Appendix,Heading 5 URS"/>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aliases w:val="h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aliases w:val="Note"/>
    <w:basedOn w:val="Normal"/>
    <w:next w:val="Normal"/>
    <w:link w:val="Heading7Char"/>
    <w:qFormat/>
    <w:rsid w:val="00E05AF1"/>
    <w:pPr>
      <w:keepNext/>
      <w:jc w:val="center"/>
      <w:outlineLvl w:val="6"/>
    </w:pPr>
    <w:rPr>
      <w:b/>
      <w:sz w:val="72"/>
      <w:lang w:val="x-none" w:eastAsia="x-none"/>
    </w:rPr>
  </w:style>
  <w:style w:type="paragraph" w:styleId="Heading8">
    <w:name w:val="heading 8"/>
    <w:aliases w:val="Discussion"/>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1 Char,FIAS Char,Headline Char,ARTICULO 1º Char,h1 Char,Section Heading Char,HEADING 1 Char,Section Char,LetHead1 Char,MisHead1 Char,Normalhead1 Char,l1 Char,SZRptH1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Subchapter 1.1 Char,Chapter Indo Char,Major Char,título 2 Char,título 21 Char,título 22 Char,título 23 Char,título 24 Char"/>
    <w:link w:val="Heading2"/>
    <w:uiPriority w:val="9"/>
    <w:rsid w:val="00E05AF1"/>
    <w:rPr>
      <w:rFonts w:ascii="Times New Roman Bold" w:eastAsia="Times New Roman" w:hAnsi="Times New Roman Bold" w:cs="Times New Roman"/>
      <w:b/>
      <w:sz w:val="28"/>
      <w:szCs w:val="20"/>
    </w:rPr>
  </w:style>
  <w:style w:type="character" w:customStyle="1" w:styleId="Heading3Char">
    <w:name w:val="Heading 3 Char"/>
    <w:aliases w:val="3 Char,h3 Char,No Indent Char,Newshead1 Char,C Heading Char,Half Space Char,Minor Char,Título 3_PDAPM_3 Char,h31 Char,Titre 3 Char,l3 Char,CT Char,LetHead3 Char,Normal Heading 3 Char,MisHead3 Char,Normalhead3 Char,Z_hanging_3 Char,H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o Char,( i ) Char,Título 4B Char,h41 Char,h4 Char,aa Char,LetHead4 Char,MisHead4 Char,Normalhead4 Char,l4 Char,I4 Char,Normal Heading 4 Char,H4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op Char,h5 Char,h51 Char,5 Char,RSKH5 Char,Appendix Char,Heading 5 URS Char"/>
    <w:link w:val="Heading5"/>
    <w:rsid w:val="00E05AF1"/>
    <w:rPr>
      <w:rFonts w:ascii="Arial" w:eastAsia="Times New Roman" w:hAnsi="Arial" w:cs="Times New Roman"/>
      <w:sz w:val="24"/>
      <w:szCs w:val="20"/>
      <w:u w:val="single"/>
    </w:rPr>
  </w:style>
  <w:style w:type="character" w:customStyle="1" w:styleId="Heading6Char">
    <w:name w:val="Heading 6 Char"/>
    <w:aliases w:val="h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Note Char"/>
    <w:link w:val="Heading7"/>
    <w:rsid w:val="00E05AF1"/>
    <w:rPr>
      <w:rFonts w:ascii="Times New Roman" w:eastAsia="Times New Roman" w:hAnsi="Times New Roman" w:cs="Times New Roman"/>
      <w:b/>
      <w:sz w:val="72"/>
      <w:szCs w:val="20"/>
    </w:rPr>
  </w:style>
  <w:style w:type="character" w:customStyle="1" w:styleId="Heading8Char">
    <w:name w:val="Heading 8 Char"/>
    <w:aliases w:val="Discussion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dong chu sau dong so Char,h3 Char1,No Indent Char1,Newshead1 Char1,C Heading Char1,Half Space Char1,Minor Char1,Título 3_PDAPM_3 Char1"/>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qFormat/>
    <w:rsid w:val="00E05AF1"/>
    <w:pPr>
      <w:spacing w:before="360"/>
      <w:jc w:val="left"/>
    </w:pPr>
    <w:rPr>
      <w:rFonts w:ascii="Calibri Light" w:hAnsi="Calibri Light" w:cs="Calibri Light"/>
      <w:b/>
      <w:bCs/>
      <w:caps/>
      <w:szCs w:val="24"/>
    </w:rPr>
  </w:style>
  <w:style w:type="paragraph" w:styleId="TOC2">
    <w:name w:val="toc 2"/>
    <w:basedOn w:val="Normal"/>
    <w:next w:val="Normal"/>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
    <w:basedOn w:val="Normal"/>
    <w:link w:val="HeaderChar"/>
    <w:uiPriority w:val="99"/>
    <w:rsid w:val="00E05AF1"/>
    <w:rPr>
      <w:sz w:val="20"/>
      <w:lang w:val="x-none" w:eastAsia="x-none"/>
    </w:rPr>
  </w:style>
  <w:style w:type="character" w:customStyle="1" w:styleId="HeaderChar">
    <w:name w:val="Header Char"/>
    <w:aliases w:val="S-title Char"/>
    <w:link w:val="Header"/>
    <w:uiPriority w:val="99"/>
    <w:qFormat/>
    <w:rsid w:val="00E05AF1"/>
    <w:rPr>
      <w:rFonts w:ascii="Times New Roman" w:eastAsia="Times New Roman" w:hAnsi="Times New Roman" w:cs="Times New Roman"/>
      <w:sz w:val="20"/>
      <w:szCs w:val="20"/>
    </w:rPr>
  </w:style>
  <w:style w:type="paragraph" w:styleId="Footer">
    <w:name w:val="footer"/>
    <w:aliases w:val="Char"/>
    <w:basedOn w:val="Normal"/>
    <w:link w:val="FooterChar"/>
    <w:uiPriority w:val="99"/>
    <w:rsid w:val="00E05AF1"/>
    <w:rPr>
      <w:sz w:val="20"/>
      <w:lang w:val="x-none" w:eastAsia="x-none"/>
    </w:rPr>
  </w:style>
  <w:style w:type="character" w:customStyle="1" w:styleId="FooterChar">
    <w:name w:val="Footer Char"/>
    <w:aliases w:val="Cha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E05AF1"/>
    <w:pPr>
      <w:suppressAutoHyphens/>
      <w:ind w:right="-72"/>
    </w:pPr>
    <w:rPr>
      <w:spacing w:val="-4"/>
      <w:lang w:val="x-none" w:eastAsia="x-none"/>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link w:val="BodyText"/>
    <w:qForma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Body Text Indent1"/>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Body Text Indent1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lang w:val="x-none" w:eastAsia="x-none"/>
    </w:rPr>
  </w:style>
  <w:style w:type="character" w:customStyle="1" w:styleId="BodyText3Char">
    <w:name w:val="Body Text 3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lang w:val="x-none" w:eastAsia="x-none"/>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BVI Char1,RepHead1 Char Char,BVI Char11,RepHead1 Char2,Heading 1 Char Char"/>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UnresolvedMention">
    <w:name w:val="Unresolved Mention"/>
    <w:basedOn w:val="DefaultParagraphFont"/>
    <w:uiPriority w:val="99"/>
    <w:semiHidden/>
    <w:unhideWhenUsed/>
    <w:rsid w:val="00C411DC"/>
    <w:rPr>
      <w:color w:val="605E5C"/>
      <w:shd w:val="clear" w:color="auto" w:fill="E1DFDD"/>
    </w:rPr>
  </w:style>
  <w:style w:type="character" w:customStyle="1" w:styleId="apple-converted-space">
    <w:name w:val="apple-converted-space"/>
    <w:rsid w:val="00760727"/>
  </w:style>
  <w:style w:type="paragraph" w:styleId="PlainText">
    <w:name w:val="Plain Text"/>
    <w:basedOn w:val="Normal"/>
    <w:link w:val="PlainTextChar"/>
    <w:rsid w:val="00102BC8"/>
    <w:pPr>
      <w:jc w:val="left"/>
    </w:pPr>
    <w:rPr>
      <w:rFonts w:ascii="Courier New" w:hAnsi="Courier New"/>
      <w:b/>
      <w:sz w:val="20"/>
      <w:lang w:val="vi-VN"/>
    </w:rPr>
  </w:style>
  <w:style w:type="character" w:customStyle="1" w:styleId="PlainTextChar">
    <w:name w:val="Plain Text Char"/>
    <w:basedOn w:val="DefaultParagraphFont"/>
    <w:link w:val="PlainText"/>
    <w:rsid w:val="00102BC8"/>
    <w:rPr>
      <w:rFonts w:ascii="Courier New" w:eastAsia="Times New Roman" w:hAnsi="Courier New"/>
      <w:b/>
      <w:lang w:eastAsia="en-US"/>
    </w:rPr>
  </w:style>
  <w:style w:type="character" w:customStyle="1" w:styleId="GiuaChar">
    <w:name w:val="Giua Char"/>
    <w:rsid w:val="00102BC8"/>
    <w:rPr>
      <w:b/>
      <w:color w:val="0000FF"/>
      <w:sz w:val="24"/>
      <w:lang w:val="en-US" w:eastAsia="en-US" w:bidi="ar-SA"/>
    </w:rPr>
  </w:style>
  <w:style w:type="paragraph" w:customStyle="1" w:styleId="Giua">
    <w:name w:val="Giua"/>
    <w:basedOn w:val="Normal"/>
    <w:rsid w:val="00102BC8"/>
    <w:pPr>
      <w:spacing w:after="120"/>
      <w:jc w:val="center"/>
    </w:pPr>
    <w:rPr>
      <w:b/>
      <w:color w:val="0000FF"/>
      <w:lang w:val="vi-VN"/>
    </w:rPr>
  </w:style>
  <w:style w:type="paragraph" w:customStyle="1" w:styleId="dieu">
    <w:name w:val="dieu"/>
    <w:basedOn w:val="Giua"/>
    <w:rsid w:val="00102BC8"/>
    <w:pPr>
      <w:ind w:firstLine="720"/>
      <w:jc w:val="left"/>
    </w:pPr>
    <w:rPr>
      <w:sz w:val="26"/>
    </w:rPr>
  </w:style>
  <w:style w:type="paragraph" w:customStyle="1" w:styleId="Loai">
    <w:name w:val="Loai"/>
    <w:basedOn w:val="Giua"/>
    <w:rsid w:val="00102BC8"/>
    <w:pPr>
      <w:spacing w:before="240"/>
    </w:pPr>
    <w:rPr>
      <w:sz w:val="32"/>
    </w:rPr>
  </w:style>
  <w:style w:type="paragraph" w:customStyle="1" w:styleId="Center">
    <w:name w:val="Center"/>
    <w:basedOn w:val="Normal"/>
    <w:rsid w:val="00102BC8"/>
    <w:pPr>
      <w:spacing w:after="120"/>
      <w:jc w:val="center"/>
    </w:pPr>
    <w:rPr>
      <w:b/>
      <w:caps/>
      <w:color w:val="0000FF"/>
      <w:sz w:val="32"/>
      <w:szCs w:val="32"/>
      <w:lang w:val="vi-VN"/>
    </w:rPr>
  </w:style>
  <w:style w:type="paragraph" w:customStyle="1" w:styleId="Tenvb">
    <w:name w:val="Tenvb"/>
    <w:basedOn w:val="Normal"/>
    <w:rsid w:val="00102BC8"/>
    <w:pPr>
      <w:spacing w:before="120" w:after="120"/>
      <w:jc w:val="center"/>
    </w:pPr>
    <w:rPr>
      <w:b/>
      <w:color w:val="0000FF"/>
      <w:sz w:val="20"/>
      <w:lang w:val="vi-VN"/>
    </w:rPr>
  </w:style>
  <w:style w:type="paragraph" w:customStyle="1" w:styleId="giua0">
    <w:name w:val="giua"/>
    <w:basedOn w:val="Normal"/>
    <w:rsid w:val="00102BC8"/>
    <w:pPr>
      <w:spacing w:before="240" w:after="120"/>
      <w:jc w:val="center"/>
    </w:pPr>
    <w:rPr>
      <w:color w:val="0000FF"/>
      <w:sz w:val="20"/>
      <w:lang w:val="vi-VN"/>
    </w:rPr>
  </w:style>
  <w:style w:type="paragraph" w:customStyle="1" w:styleId="i0">
    <w:name w:val="i"/>
    <w:basedOn w:val="BodyText2"/>
    <w:rsid w:val="00102BC8"/>
    <w:pPr>
      <w:suppressAutoHyphens w:val="0"/>
    </w:pPr>
    <w:rPr>
      <w:rFonts w:ascii="VNI-Times" w:hAnsi="VNI-Times"/>
      <w:i w:val="0"/>
      <w:lang w:val="vi-VN" w:eastAsia="en-US"/>
    </w:rPr>
  </w:style>
  <w:style w:type="paragraph" w:customStyle="1" w:styleId="BIEUTUONG">
    <w:name w:val="BIEU TUONG"/>
    <w:basedOn w:val="Normal"/>
    <w:rsid w:val="00102BC8"/>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lang w:val="vi-VN"/>
    </w:rPr>
  </w:style>
  <w:style w:type="character" w:customStyle="1" w:styleId="giavangheaderdate1">
    <w:name w:val="giavangheaderdate1"/>
    <w:rsid w:val="00102BC8"/>
    <w:rPr>
      <w:color w:val="FF0000"/>
    </w:rPr>
  </w:style>
  <w:style w:type="paragraph" w:customStyle="1" w:styleId="M">
    <w:name w:val="M"/>
    <w:basedOn w:val="Normal"/>
    <w:rsid w:val="00102BC8"/>
    <w:pPr>
      <w:spacing w:before="60" w:after="60"/>
      <w:ind w:firstLine="720"/>
    </w:pPr>
    <w:rPr>
      <w:rFonts w:ascii=".VnTime" w:hAnsi=".VnTime"/>
      <w:b/>
      <w:sz w:val="28"/>
      <w:lang w:val="vi-VN"/>
    </w:rPr>
  </w:style>
  <w:style w:type="paragraph" w:customStyle="1" w:styleId="k">
    <w:name w:val="k"/>
    <w:basedOn w:val="BodyTextIndent"/>
    <w:rsid w:val="00102BC8"/>
    <w:pPr>
      <w:tabs>
        <w:tab w:val="clear" w:pos="1080"/>
      </w:tabs>
      <w:spacing w:before="60" w:after="60"/>
      <w:ind w:left="0" w:firstLine="720"/>
    </w:pPr>
    <w:rPr>
      <w:rFonts w:ascii=".VnTime" w:hAnsi=".VnTime"/>
      <w:sz w:val="28"/>
      <w:lang w:val="vi-VN" w:eastAsia="en-US"/>
    </w:rPr>
  </w:style>
  <w:style w:type="paragraph" w:customStyle="1" w:styleId="niu">
    <w:name w:val="n§iÒu"/>
    <w:basedOn w:val="Normal"/>
    <w:rsid w:val="00102BC8"/>
    <w:pPr>
      <w:spacing w:before="120" w:line="340" w:lineRule="exact"/>
      <w:ind w:firstLine="680"/>
      <w:jc w:val="left"/>
    </w:pPr>
    <w:rPr>
      <w:rFonts w:ascii=".VnTime" w:hAnsi=".VnTime"/>
      <w:b/>
      <w:sz w:val="28"/>
      <w:szCs w:val="28"/>
      <w:lang w:val="vi-VN"/>
    </w:rPr>
  </w:style>
  <w:style w:type="paragraph" w:customStyle="1" w:styleId="CharCharCharCharCharCharCharCharChar">
    <w:name w:val="Char Char Char Char Char Char Char Char Char"/>
    <w:basedOn w:val="Normal"/>
    <w:rsid w:val="00102BC8"/>
    <w:pPr>
      <w:spacing w:after="160" w:line="240" w:lineRule="exact"/>
      <w:jc w:val="left"/>
    </w:pPr>
    <w:rPr>
      <w:rFonts w:ascii="Tahoma" w:eastAsia="PMingLiU" w:hAnsi="Tahoma"/>
      <w:sz w:val="20"/>
      <w:lang w:val="vi-VN"/>
    </w:rPr>
  </w:style>
  <w:style w:type="character" w:customStyle="1" w:styleId="Bodytext0">
    <w:name w:val="Body text_"/>
    <w:link w:val="BodyText1"/>
    <w:rsid w:val="00102BC8"/>
    <w:rPr>
      <w:rFonts w:ascii="Candara" w:eastAsia="Candara" w:hAnsi="Candara"/>
      <w:spacing w:val="3"/>
      <w:sz w:val="11"/>
      <w:szCs w:val="11"/>
      <w:shd w:val="clear" w:color="auto" w:fill="FFFFFF"/>
    </w:rPr>
  </w:style>
  <w:style w:type="paragraph" w:customStyle="1" w:styleId="BodyText1">
    <w:name w:val="Body Text1"/>
    <w:basedOn w:val="Normal"/>
    <w:link w:val="Bodytext0"/>
    <w:rsid w:val="00102BC8"/>
    <w:pPr>
      <w:widowControl w:val="0"/>
      <w:shd w:val="clear" w:color="auto" w:fill="FFFFFF"/>
      <w:spacing w:line="0" w:lineRule="atLeast"/>
      <w:jc w:val="left"/>
    </w:pPr>
    <w:rPr>
      <w:rFonts w:ascii="Candara" w:eastAsia="Candara" w:hAnsi="Candara"/>
      <w:spacing w:val="3"/>
      <w:sz w:val="11"/>
      <w:szCs w:val="11"/>
      <w:lang w:val="vi-VN" w:eastAsia="ja-JP"/>
    </w:rPr>
  </w:style>
  <w:style w:type="character" w:customStyle="1" w:styleId="BodytextTimesNewRoman">
    <w:name w:val="Body text + Times New Roman"/>
    <w:aliases w:val="11,5 pt,Bold,9 pt,4 pt,Italic,8,7 pt,Small Caps,Body text + 8,Spacing 0 pt,Body text + 9 pt,Body text + MS Reference Sans Serif,Spacing 0 pt Exact,Body text + Constantia,Not Bold,Body text + Arial,10,Body text + Courier New"/>
    <w:rsid w:val="00102BC8"/>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8pt">
    <w:name w:val="Body text + 8 pt"/>
    <w:rsid w:val="00102BC8"/>
    <w:rPr>
      <w:rFonts w:ascii="Candara" w:eastAsia="Candara" w:hAnsi="Candara" w:cs="Candara"/>
      <w:b w:val="0"/>
      <w:bCs w:val="0"/>
      <w:i w:val="0"/>
      <w:iCs w:val="0"/>
      <w:smallCaps w:val="0"/>
      <w:strike w:val="0"/>
      <w:color w:val="000000"/>
      <w:spacing w:val="0"/>
      <w:w w:val="100"/>
      <w:position w:val="0"/>
      <w:sz w:val="16"/>
      <w:szCs w:val="16"/>
      <w:u w:val="none"/>
      <w:lang w:val="vi-VN"/>
    </w:rPr>
  </w:style>
  <w:style w:type="paragraph" w:customStyle="1" w:styleId="BodyText4">
    <w:name w:val="Body Text4"/>
    <w:basedOn w:val="Normal"/>
    <w:rsid w:val="00102BC8"/>
    <w:pPr>
      <w:widowControl w:val="0"/>
      <w:shd w:val="clear" w:color="auto" w:fill="FFFFFF"/>
      <w:spacing w:after="120" w:line="0" w:lineRule="atLeast"/>
      <w:ind w:hanging="260"/>
      <w:jc w:val="left"/>
    </w:pPr>
    <w:rPr>
      <w:sz w:val="17"/>
      <w:szCs w:val="17"/>
      <w:lang w:val="vi-VN"/>
    </w:rPr>
  </w:style>
  <w:style w:type="character" w:customStyle="1" w:styleId="Bodytext7pt">
    <w:name w:val="Body text + 7 pt"/>
    <w:rsid w:val="00102BC8"/>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vi-VN"/>
    </w:rPr>
  </w:style>
  <w:style w:type="character" w:customStyle="1" w:styleId="BodyText20">
    <w:name w:val="Body Text2"/>
    <w:rsid w:val="00102BC8"/>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BodytextSmallCaps">
    <w:name w:val="Body text + Small Caps"/>
    <w:rsid w:val="00102BC8"/>
    <w:rPr>
      <w:rFonts w:ascii="Times New Roman" w:eastAsia="Times New Roman" w:hAnsi="Times New Roman" w:cs="Times New Roman" w:hint="default"/>
      <w:b w:val="0"/>
      <w:bCs w:val="0"/>
      <w:i w:val="0"/>
      <w:iCs w:val="0"/>
      <w:smallCaps/>
      <w:strike w:val="0"/>
      <w:dstrike w:val="0"/>
      <w:color w:val="000000"/>
      <w:spacing w:val="0"/>
      <w:w w:val="100"/>
      <w:position w:val="0"/>
      <w:sz w:val="17"/>
      <w:szCs w:val="17"/>
      <w:u w:val="none"/>
      <w:effect w:val="none"/>
      <w:lang w:val="vi-VN"/>
    </w:rPr>
  </w:style>
  <w:style w:type="character" w:customStyle="1" w:styleId="BodytextItalic">
    <w:name w:val="Body text + Italic"/>
    <w:rsid w:val="00102BC8"/>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vi-VN"/>
    </w:rPr>
  </w:style>
  <w:style w:type="character" w:customStyle="1" w:styleId="Bodytext40">
    <w:name w:val="Body text (4)_"/>
    <w:link w:val="Bodytext41"/>
    <w:locked/>
    <w:rsid w:val="00102BC8"/>
    <w:rPr>
      <w:b/>
      <w:bCs/>
      <w:sz w:val="18"/>
      <w:szCs w:val="18"/>
      <w:shd w:val="clear" w:color="auto" w:fill="FFFFFF"/>
    </w:rPr>
  </w:style>
  <w:style w:type="paragraph" w:customStyle="1" w:styleId="Bodytext41">
    <w:name w:val="Body text (4)"/>
    <w:basedOn w:val="Normal"/>
    <w:link w:val="Bodytext40"/>
    <w:rsid w:val="00102BC8"/>
    <w:pPr>
      <w:widowControl w:val="0"/>
      <w:shd w:val="clear" w:color="auto" w:fill="FFFFFF"/>
      <w:spacing w:after="480" w:line="0" w:lineRule="atLeast"/>
      <w:jc w:val="left"/>
    </w:pPr>
    <w:rPr>
      <w:rFonts w:ascii="Calibri" w:eastAsia="MS Mincho" w:hAnsi="Calibri"/>
      <w:b/>
      <w:bCs/>
      <w:sz w:val="18"/>
      <w:szCs w:val="18"/>
      <w:lang w:val="vi-VN" w:eastAsia="ja-JP"/>
    </w:rPr>
  </w:style>
  <w:style w:type="character" w:customStyle="1" w:styleId="BodytextExact">
    <w:name w:val="Body text Exact"/>
    <w:rsid w:val="00102BC8"/>
    <w:rPr>
      <w:rFonts w:ascii="Times New Roman" w:eastAsia="Times New Roman" w:hAnsi="Times New Roman" w:cs="Times New Roman" w:hint="default"/>
      <w:b w:val="0"/>
      <w:bCs w:val="0"/>
      <w:i w:val="0"/>
      <w:iCs w:val="0"/>
      <w:smallCaps w:val="0"/>
      <w:strike w:val="0"/>
      <w:dstrike w:val="0"/>
      <w:spacing w:val="4"/>
      <w:sz w:val="15"/>
      <w:szCs w:val="15"/>
      <w:u w:val="none"/>
      <w:effect w:val="none"/>
      <w:lang w:val="en-US"/>
    </w:rPr>
  </w:style>
  <w:style w:type="character" w:customStyle="1" w:styleId="Heading10">
    <w:name w:val="Heading #1"/>
    <w:rsid w:val="00102BC8"/>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NotBold">
    <w:name w:val="Body text + Not Bold"/>
    <w:rsid w:val="00102BC8"/>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
    <w:name w:val="Body Text5"/>
    <w:basedOn w:val="Normal"/>
    <w:rsid w:val="00102BC8"/>
    <w:pPr>
      <w:widowControl w:val="0"/>
      <w:shd w:val="clear" w:color="auto" w:fill="FFFFFF"/>
      <w:spacing w:before="120" w:line="283" w:lineRule="exact"/>
    </w:pPr>
    <w:rPr>
      <w:b/>
      <w:bCs/>
      <w:color w:val="000000"/>
      <w:spacing w:val="4"/>
      <w:sz w:val="19"/>
      <w:szCs w:val="19"/>
      <w:lang w:val="vi-VN"/>
    </w:rPr>
  </w:style>
  <w:style w:type="character" w:customStyle="1" w:styleId="BodyText30">
    <w:name w:val="Body Text3"/>
    <w:rsid w:val="00102BC8"/>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3Exact">
    <w:name w:val="Body text (3) Exact"/>
    <w:link w:val="Bodytext31"/>
    <w:rsid w:val="00102BC8"/>
    <w:rPr>
      <w:b/>
      <w:bCs/>
      <w:spacing w:val="1"/>
      <w:shd w:val="clear" w:color="auto" w:fill="FFFFFF"/>
    </w:rPr>
  </w:style>
  <w:style w:type="paragraph" w:customStyle="1" w:styleId="Bodytext31">
    <w:name w:val="Body text (3)"/>
    <w:basedOn w:val="Normal"/>
    <w:link w:val="Bodytext3Exact"/>
    <w:rsid w:val="00102BC8"/>
    <w:pPr>
      <w:widowControl w:val="0"/>
      <w:shd w:val="clear" w:color="auto" w:fill="FFFFFF"/>
      <w:spacing w:line="0" w:lineRule="atLeast"/>
      <w:jc w:val="left"/>
    </w:pPr>
    <w:rPr>
      <w:rFonts w:ascii="Calibri" w:eastAsia="MS Mincho" w:hAnsi="Calibri"/>
      <w:b/>
      <w:bCs/>
      <w:spacing w:val="1"/>
      <w:sz w:val="20"/>
      <w:lang w:val="vi-VN" w:eastAsia="ja-JP"/>
    </w:rPr>
  </w:style>
  <w:style w:type="character" w:customStyle="1" w:styleId="Heading11">
    <w:name w:val="Heading #1_"/>
    <w:rsid w:val="00102BC8"/>
    <w:rPr>
      <w:rFonts w:ascii="Times New Roman" w:eastAsia="Times New Roman" w:hAnsi="Times New Roman" w:cs="Times New Roman"/>
      <w:b/>
      <w:bCs/>
      <w:i w:val="0"/>
      <w:iCs w:val="0"/>
      <w:smallCaps w:val="0"/>
      <w:strike w:val="0"/>
      <w:sz w:val="27"/>
      <w:szCs w:val="27"/>
      <w:u w:val="none"/>
    </w:rPr>
  </w:style>
  <w:style w:type="character" w:customStyle="1" w:styleId="Heading114pt">
    <w:name w:val="Heading #1 + 14 pt"/>
    <w:rsid w:val="00102BC8"/>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Heading20">
    <w:name w:val="Heading #2_"/>
    <w:rsid w:val="00102BC8"/>
    <w:rPr>
      <w:rFonts w:ascii="Times New Roman" w:eastAsia="Times New Roman" w:hAnsi="Times New Roman" w:cs="Times New Roman"/>
      <w:b/>
      <w:bCs/>
      <w:i w:val="0"/>
      <w:iCs w:val="0"/>
      <w:smallCaps w:val="0"/>
      <w:strike w:val="0"/>
      <w:sz w:val="27"/>
      <w:szCs w:val="27"/>
      <w:u w:val="none"/>
    </w:rPr>
  </w:style>
  <w:style w:type="character" w:customStyle="1" w:styleId="Heading30">
    <w:name w:val="Heading #3_"/>
    <w:link w:val="Heading31"/>
    <w:rsid w:val="00102BC8"/>
    <w:rPr>
      <w:sz w:val="25"/>
      <w:szCs w:val="25"/>
      <w:shd w:val="clear" w:color="auto" w:fill="FFFFFF"/>
    </w:rPr>
  </w:style>
  <w:style w:type="paragraph" w:customStyle="1" w:styleId="Heading31">
    <w:name w:val="Heading #3"/>
    <w:basedOn w:val="Normal"/>
    <w:link w:val="Heading30"/>
    <w:rsid w:val="00102BC8"/>
    <w:pPr>
      <w:widowControl w:val="0"/>
      <w:shd w:val="clear" w:color="auto" w:fill="FFFFFF"/>
      <w:spacing w:before="540" w:after="60" w:line="0" w:lineRule="atLeast"/>
      <w:outlineLvl w:val="2"/>
    </w:pPr>
    <w:rPr>
      <w:rFonts w:ascii="Calibri" w:eastAsia="MS Mincho" w:hAnsi="Calibri"/>
      <w:sz w:val="25"/>
      <w:szCs w:val="25"/>
      <w:lang w:val="vi-VN" w:eastAsia="ja-JP"/>
    </w:rPr>
  </w:style>
  <w:style w:type="character" w:customStyle="1" w:styleId="Bodytext21">
    <w:name w:val="Body text (2)_"/>
    <w:rsid w:val="00102BC8"/>
    <w:rPr>
      <w:rFonts w:ascii="Times New Roman" w:eastAsia="Times New Roman" w:hAnsi="Times New Roman" w:cs="Times New Roman"/>
      <w:b w:val="0"/>
      <w:bCs w:val="0"/>
      <w:i/>
      <w:iCs/>
      <w:smallCaps w:val="0"/>
      <w:strike w:val="0"/>
      <w:sz w:val="25"/>
      <w:szCs w:val="25"/>
      <w:u w:val="none"/>
    </w:rPr>
  </w:style>
  <w:style w:type="character" w:customStyle="1" w:styleId="Bodytext22">
    <w:name w:val="Body text (2)"/>
    <w:rsid w:val="00102BC8"/>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Heading21">
    <w:name w:val="Heading #2"/>
    <w:rsid w:val="00102BC8"/>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8">
    <w:name w:val="Body Text8"/>
    <w:basedOn w:val="Normal"/>
    <w:rsid w:val="00102BC8"/>
    <w:pPr>
      <w:widowControl w:val="0"/>
      <w:shd w:val="clear" w:color="auto" w:fill="FFFFFF"/>
      <w:spacing w:after="120" w:line="0" w:lineRule="atLeast"/>
      <w:ind w:hanging="1440"/>
      <w:jc w:val="right"/>
    </w:pPr>
    <w:rPr>
      <w:color w:val="000000"/>
      <w:sz w:val="25"/>
      <w:szCs w:val="25"/>
      <w:lang w:val="vi-VN"/>
    </w:rPr>
  </w:style>
  <w:style w:type="character" w:customStyle="1" w:styleId="Heading2SmallCaps">
    <w:name w:val="Heading #2 + Small Caps"/>
    <w:rsid w:val="00102BC8"/>
    <w:rPr>
      <w:rFonts w:ascii="Times New Roman" w:eastAsia="Times New Roman" w:hAnsi="Times New Roman" w:cs="Times New Roman" w:hint="default"/>
      <w:b/>
      <w:bCs/>
      <w:i w:val="0"/>
      <w:iCs w:val="0"/>
      <w:smallCaps/>
      <w:strike w:val="0"/>
      <w:dstrike w:val="0"/>
      <w:color w:val="000000"/>
      <w:spacing w:val="0"/>
      <w:w w:val="100"/>
      <w:position w:val="0"/>
      <w:sz w:val="27"/>
      <w:szCs w:val="27"/>
      <w:u w:val="none"/>
      <w:effect w:val="none"/>
      <w:lang w:val="vi-VN"/>
    </w:rPr>
  </w:style>
  <w:style w:type="character" w:customStyle="1" w:styleId="Bodytext32">
    <w:name w:val="Body text (3)_"/>
    <w:locked/>
    <w:rsid w:val="00102BC8"/>
    <w:rPr>
      <w:b/>
      <w:bCs/>
      <w:i/>
      <w:iCs/>
      <w:sz w:val="25"/>
      <w:szCs w:val="25"/>
      <w:shd w:val="clear" w:color="auto" w:fill="FFFFFF"/>
    </w:rPr>
  </w:style>
  <w:style w:type="character" w:customStyle="1" w:styleId="Bodytext6">
    <w:name w:val="Body text (6)_"/>
    <w:link w:val="Bodytext60"/>
    <w:locked/>
    <w:rsid w:val="00102BC8"/>
    <w:rPr>
      <w:rFonts w:ascii="Franklin Gothic Heavy" w:eastAsia="Franklin Gothic Heavy" w:hAnsi="Franklin Gothic Heavy" w:cs="Franklin Gothic Heavy"/>
      <w:sz w:val="8"/>
      <w:szCs w:val="8"/>
      <w:shd w:val="clear" w:color="auto" w:fill="FFFFFF"/>
    </w:rPr>
  </w:style>
  <w:style w:type="paragraph" w:customStyle="1" w:styleId="Bodytext60">
    <w:name w:val="Body text (6)"/>
    <w:basedOn w:val="Normal"/>
    <w:link w:val="Bodytext6"/>
    <w:qFormat/>
    <w:rsid w:val="00102BC8"/>
    <w:pPr>
      <w:widowControl w:val="0"/>
      <w:shd w:val="clear" w:color="auto" w:fill="FFFFFF"/>
      <w:spacing w:line="0" w:lineRule="atLeast"/>
    </w:pPr>
    <w:rPr>
      <w:rFonts w:ascii="Franklin Gothic Heavy" w:eastAsia="Franklin Gothic Heavy" w:hAnsi="Franklin Gothic Heavy" w:cs="Franklin Gothic Heavy"/>
      <w:sz w:val="8"/>
      <w:szCs w:val="8"/>
      <w:lang w:val="vi-VN" w:eastAsia="ja-JP"/>
    </w:rPr>
  </w:style>
  <w:style w:type="character" w:customStyle="1" w:styleId="Bodytext7">
    <w:name w:val="Body text (7)_"/>
    <w:link w:val="Bodytext70"/>
    <w:locked/>
    <w:rsid w:val="00102BC8"/>
    <w:rPr>
      <w:rFonts w:ascii="Franklin Gothic Heavy" w:eastAsia="Franklin Gothic Heavy" w:hAnsi="Franklin Gothic Heavy" w:cs="Franklin Gothic Heavy"/>
      <w:spacing w:val="320"/>
      <w:sz w:val="13"/>
      <w:szCs w:val="13"/>
      <w:shd w:val="clear" w:color="auto" w:fill="FFFFFF"/>
    </w:rPr>
  </w:style>
  <w:style w:type="paragraph" w:customStyle="1" w:styleId="Bodytext70">
    <w:name w:val="Body text (7)"/>
    <w:basedOn w:val="Normal"/>
    <w:link w:val="Bodytext7"/>
    <w:rsid w:val="00102BC8"/>
    <w:pPr>
      <w:widowControl w:val="0"/>
      <w:shd w:val="clear" w:color="auto" w:fill="FFFFFF"/>
      <w:spacing w:line="0" w:lineRule="atLeast"/>
    </w:pPr>
    <w:rPr>
      <w:rFonts w:ascii="Franklin Gothic Heavy" w:eastAsia="Franklin Gothic Heavy" w:hAnsi="Franklin Gothic Heavy" w:cs="Franklin Gothic Heavy"/>
      <w:spacing w:val="320"/>
      <w:sz w:val="13"/>
      <w:szCs w:val="13"/>
      <w:lang w:val="vi-VN" w:eastAsia="ja-JP"/>
    </w:rPr>
  </w:style>
  <w:style w:type="character" w:customStyle="1" w:styleId="Tablecaption">
    <w:name w:val="Table caption_"/>
    <w:link w:val="Tablecaption0"/>
    <w:locked/>
    <w:rsid w:val="00102BC8"/>
    <w:rPr>
      <w:sz w:val="25"/>
      <w:szCs w:val="25"/>
      <w:shd w:val="clear" w:color="auto" w:fill="FFFFFF"/>
    </w:rPr>
  </w:style>
  <w:style w:type="paragraph" w:customStyle="1" w:styleId="Tablecaption0">
    <w:name w:val="Table caption"/>
    <w:basedOn w:val="Normal"/>
    <w:link w:val="Tablecaption"/>
    <w:rsid w:val="00102BC8"/>
    <w:pPr>
      <w:widowControl w:val="0"/>
      <w:shd w:val="clear" w:color="auto" w:fill="FFFFFF"/>
      <w:spacing w:line="0" w:lineRule="atLeast"/>
      <w:jc w:val="left"/>
    </w:pPr>
    <w:rPr>
      <w:rFonts w:ascii="Calibri" w:eastAsia="MS Mincho" w:hAnsi="Calibri"/>
      <w:sz w:val="25"/>
      <w:szCs w:val="25"/>
      <w:lang w:val="vi-VN" w:eastAsia="ja-JP"/>
    </w:rPr>
  </w:style>
  <w:style w:type="character" w:customStyle="1" w:styleId="BodyText61">
    <w:name w:val="Body Text6"/>
    <w:rsid w:val="00102BC8"/>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MSMincho">
    <w:name w:val="Body text + MS Mincho"/>
    <w:rsid w:val="00102BC8"/>
    <w:rPr>
      <w:rFonts w:ascii="MS Mincho" w:eastAsia="MS Mincho" w:hAnsi="MS Mincho" w:cs="MS Mincho"/>
      <w:b/>
      <w:bCs/>
      <w:i w:val="0"/>
      <w:iCs w:val="0"/>
      <w:smallCaps w:val="0"/>
      <w:strike w:val="0"/>
      <w:color w:val="000000"/>
      <w:spacing w:val="0"/>
      <w:w w:val="100"/>
      <w:position w:val="0"/>
      <w:sz w:val="24"/>
      <w:szCs w:val="24"/>
      <w:u w:val="none"/>
      <w:lang w:val="vi-VN"/>
    </w:rPr>
  </w:style>
  <w:style w:type="paragraph" w:customStyle="1" w:styleId="CharCharCharChar">
    <w:name w:val="Char Char Char Char"/>
    <w:basedOn w:val="Normal"/>
    <w:rsid w:val="00102BC8"/>
    <w:pPr>
      <w:spacing w:after="160" w:line="240" w:lineRule="exact"/>
      <w:jc w:val="left"/>
    </w:pPr>
    <w:rPr>
      <w:rFonts w:ascii="Tahoma" w:eastAsia="PMingLiU" w:hAnsi="Tahoma"/>
      <w:sz w:val="20"/>
      <w:lang w:val="vi-VN"/>
    </w:rPr>
  </w:style>
  <w:style w:type="paragraph" w:customStyle="1" w:styleId="CharCharChar1CharCharChar1Char">
    <w:name w:val="Char Char Char1 Char Char Char1 Char"/>
    <w:basedOn w:val="Normal"/>
    <w:semiHidden/>
    <w:rsid w:val="00102BC8"/>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
    <w:name w:val="Char Char2"/>
    <w:basedOn w:val="Normal"/>
    <w:rsid w:val="00102BC8"/>
    <w:pPr>
      <w:spacing w:after="160" w:line="240" w:lineRule="exact"/>
      <w:jc w:val="left"/>
    </w:pPr>
    <w:rPr>
      <w:rFonts w:ascii="Tahoma" w:eastAsia="PMingLiU" w:hAnsi="Tahoma"/>
      <w:sz w:val="20"/>
      <w:lang w:val="vi-VN"/>
    </w:rPr>
  </w:style>
  <w:style w:type="paragraph" w:customStyle="1" w:styleId="CharChar3">
    <w:name w:val="Char Char3"/>
    <w:basedOn w:val="Normal"/>
    <w:rsid w:val="00102BC8"/>
    <w:pPr>
      <w:spacing w:after="160" w:line="240" w:lineRule="exact"/>
      <w:jc w:val="left"/>
    </w:pPr>
    <w:rPr>
      <w:rFonts w:ascii="Tahoma" w:eastAsia="PMingLiU" w:hAnsi="Tahoma"/>
      <w:sz w:val="20"/>
      <w:lang w:val="vi-VN"/>
    </w:rPr>
  </w:style>
  <w:style w:type="paragraph" w:customStyle="1" w:styleId="Char">
    <w:name w:val="Char"/>
    <w:basedOn w:val="Normal"/>
    <w:rsid w:val="00102BC8"/>
    <w:pPr>
      <w:spacing w:after="160" w:line="240" w:lineRule="exact"/>
      <w:jc w:val="left"/>
    </w:pPr>
    <w:rPr>
      <w:rFonts w:ascii="Tahoma" w:eastAsia="PMingLiU" w:hAnsi="Tahoma"/>
      <w:sz w:val="20"/>
      <w:lang w:val="vi-VN"/>
    </w:rPr>
  </w:style>
  <w:style w:type="character" w:customStyle="1" w:styleId="CharChar10">
    <w:name w:val="Char Char10"/>
    <w:rsid w:val="00102BC8"/>
    <w:rPr>
      <w:rFonts w:ascii=".VnTimeH" w:hAnsi=".VnTimeH"/>
      <w:b/>
      <w:sz w:val="28"/>
    </w:rPr>
  </w:style>
  <w:style w:type="paragraph" w:customStyle="1" w:styleId="spec111">
    <w:name w:val="spec 1.1.1"/>
    <w:basedOn w:val="Normal"/>
    <w:rsid w:val="00102BC8"/>
    <w:rPr>
      <w:b/>
      <w:lang w:val="vi-VN"/>
    </w:rPr>
  </w:style>
  <w:style w:type="paragraph" w:customStyle="1" w:styleId="CharCharCharChar0">
    <w:name w:val="Char Char Char Char"/>
    <w:basedOn w:val="Normal"/>
    <w:rsid w:val="00102BC8"/>
    <w:pPr>
      <w:spacing w:after="160" w:line="240" w:lineRule="exact"/>
      <w:jc w:val="left"/>
    </w:pPr>
    <w:rPr>
      <w:rFonts w:ascii="Tahoma" w:eastAsia="PMingLiU" w:hAnsi="Tahoma"/>
      <w:sz w:val="20"/>
      <w:lang w:val="vi-VN"/>
    </w:rPr>
  </w:style>
  <w:style w:type="paragraph" w:customStyle="1" w:styleId="Ngachdauhang">
    <w:name w:val="Ngach dau hang"/>
    <w:basedOn w:val="Normal"/>
    <w:rsid w:val="00102BC8"/>
    <w:pPr>
      <w:numPr>
        <w:numId w:val="18"/>
      </w:numPr>
      <w:jc w:val="left"/>
    </w:pPr>
    <w:rPr>
      <w:rFonts w:ascii="Vn3D" w:hAnsi="Vn3D"/>
      <w:sz w:val="20"/>
      <w:lang w:val="vi-VN"/>
    </w:rPr>
  </w:style>
  <w:style w:type="paragraph" w:customStyle="1" w:styleId="font5">
    <w:name w:val="font5"/>
    <w:basedOn w:val="Normal"/>
    <w:rsid w:val="00102BC8"/>
    <w:pPr>
      <w:spacing w:before="100" w:beforeAutospacing="1" w:after="100" w:afterAutospacing="1"/>
      <w:jc w:val="left"/>
    </w:pPr>
    <w:rPr>
      <w:sz w:val="26"/>
      <w:szCs w:val="26"/>
      <w:lang w:val="vi-VN"/>
    </w:rPr>
  </w:style>
  <w:style w:type="paragraph" w:customStyle="1" w:styleId="xl25">
    <w:name w:val="xl25"/>
    <w:basedOn w:val="Normal"/>
    <w:rsid w:val="00102BC8"/>
    <w:pPr>
      <w:spacing w:before="100" w:beforeAutospacing="1" w:after="100" w:afterAutospacing="1"/>
      <w:jc w:val="left"/>
    </w:pPr>
    <w:rPr>
      <w:szCs w:val="24"/>
      <w:lang w:val="vi-VN"/>
    </w:rPr>
  </w:style>
  <w:style w:type="paragraph" w:customStyle="1" w:styleId="xl26">
    <w:name w:val="xl2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7">
    <w:name w:val="xl2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28">
    <w:name w:val="xl2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9">
    <w:name w:val="xl2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0">
    <w:name w:val="xl3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1">
    <w:name w:val="xl3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2">
    <w:name w:val="xl3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3">
    <w:name w:val="xl33"/>
    <w:basedOn w:val="Normal"/>
    <w:rsid w:val="00102BC8"/>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4">
    <w:name w:val="xl34"/>
    <w:basedOn w:val="Normal"/>
    <w:rsid w:val="00102BC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5">
    <w:name w:val="xl3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6">
    <w:name w:val="xl3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7">
    <w:name w:val="xl3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8">
    <w:name w:val="xl3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9">
    <w:name w:val="xl39"/>
    <w:basedOn w:val="Normal"/>
    <w:rsid w:val="00102BC8"/>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40">
    <w:name w:val="xl40"/>
    <w:basedOn w:val="Normal"/>
    <w:rsid w:val="00102BC8"/>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1">
    <w:name w:val="xl4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42">
    <w:name w:val="xl42"/>
    <w:basedOn w:val="Normal"/>
    <w:rsid w:val="00102BC8"/>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3">
    <w:name w:val="xl43"/>
    <w:basedOn w:val="Normal"/>
    <w:rsid w:val="00102B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4">
    <w:name w:val="xl4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xl45">
    <w:name w:val="xl45"/>
    <w:basedOn w:val="Normal"/>
    <w:rsid w:val="00102B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6">
    <w:name w:val="xl46"/>
    <w:basedOn w:val="Normal"/>
    <w:rsid w:val="00102B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7">
    <w:name w:val="xl47"/>
    <w:basedOn w:val="Normal"/>
    <w:rsid w:val="00102BC8"/>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8">
    <w:name w:val="xl4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9">
    <w:name w:val="xl4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0">
    <w:name w:val="xl5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1">
    <w:name w:val="xl5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2">
    <w:name w:val="xl52"/>
    <w:basedOn w:val="Normal"/>
    <w:rsid w:val="00102BC8"/>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lang w:val="vi-VN"/>
    </w:rPr>
  </w:style>
  <w:style w:type="paragraph" w:customStyle="1" w:styleId="xl53">
    <w:name w:val="xl53"/>
    <w:basedOn w:val="Normal"/>
    <w:rsid w:val="00102BC8"/>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4">
    <w:name w:val="xl54"/>
    <w:basedOn w:val="Normal"/>
    <w:rsid w:val="00102BC8"/>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5">
    <w:name w:val="xl5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rPr>
  </w:style>
  <w:style w:type="paragraph" w:customStyle="1" w:styleId="xl56">
    <w:name w:val="xl5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rPr>
  </w:style>
  <w:style w:type="paragraph" w:customStyle="1" w:styleId="xl57">
    <w:name w:val="xl5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58">
    <w:name w:val="xl58"/>
    <w:basedOn w:val="Normal"/>
    <w:rsid w:val="00102BC8"/>
    <w:pPr>
      <w:pBdr>
        <w:left w:val="single" w:sz="4" w:space="0" w:color="auto"/>
        <w:bottom w:val="single" w:sz="4" w:space="0" w:color="auto"/>
      </w:pBdr>
      <w:spacing w:before="100" w:beforeAutospacing="1" w:after="100" w:afterAutospacing="1"/>
      <w:jc w:val="center"/>
      <w:textAlignment w:val="center"/>
    </w:pPr>
    <w:rPr>
      <w:b/>
      <w:bCs/>
      <w:szCs w:val="24"/>
      <w:lang w:val="vi-VN"/>
    </w:rPr>
  </w:style>
  <w:style w:type="paragraph" w:customStyle="1" w:styleId="xl59">
    <w:name w:val="xl59"/>
    <w:basedOn w:val="Normal"/>
    <w:rsid w:val="00102BC8"/>
    <w:pPr>
      <w:pBdr>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60">
    <w:name w:val="xl6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61">
    <w:name w:val="xl6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CharChar10CharChar">
    <w:name w:val="Char Char10 Char Char"/>
    <w:basedOn w:val="Normal"/>
    <w:rsid w:val="00102BC8"/>
    <w:pPr>
      <w:spacing w:after="160" w:line="240" w:lineRule="exact"/>
      <w:jc w:val="left"/>
    </w:pPr>
    <w:rPr>
      <w:rFonts w:ascii="Tahoma" w:eastAsia="PMingLiU" w:hAnsi="Tahoma"/>
      <w:sz w:val="20"/>
      <w:lang w:val="vi-VN"/>
    </w:rPr>
  </w:style>
  <w:style w:type="paragraph" w:customStyle="1" w:styleId="DAUDONG">
    <w:name w:val="DAUDONG"/>
    <w:autoRedefine/>
    <w:rsid w:val="00102BC8"/>
    <w:pPr>
      <w:spacing w:before="280"/>
      <w:jc w:val="both"/>
    </w:pPr>
    <w:rPr>
      <w:rFonts w:ascii="Times New Roman" w:eastAsia="Times New Roman" w:hAnsi="Times New Roman"/>
      <w:sz w:val="24"/>
      <w:lang w:val="en-US" w:eastAsia="en-US"/>
    </w:rPr>
  </w:style>
  <w:style w:type="paragraph" w:customStyle="1" w:styleId="xl66">
    <w:name w:val="xl66"/>
    <w:basedOn w:val="Normal"/>
    <w:rsid w:val="00102BC8"/>
    <w:pPr>
      <w:spacing w:before="100" w:beforeAutospacing="1" w:after="100" w:afterAutospacing="1"/>
      <w:jc w:val="left"/>
    </w:pPr>
    <w:rPr>
      <w:szCs w:val="24"/>
      <w:lang w:val="vi-VN"/>
    </w:rPr>
  </w:style>
  <w:style w:type="paragraph" w:customStyle="1" w:styleId="xl67">
    <w:name w:val="xl67"/>
    <w:basedOn w:val="Normal"/>
    <w:rsid w:val="00102BC8"/>
    <w:pPr>
      <w:spacing w:before="100" w:beforeAutospacing="1" w:after="100" w:afterAutospacing="1"/>
      <w:jc w:val="center"/>
      <w:textAlignment w:val="center"/>
    </w:pPr>
    <w:rPr>
      <w:szCs w:val="24"/>
      <w:lang w:val="vi-VN"/>
    </w:rPr>
  </w:style>
  <w:style w:type="paragraph" w:customStyle="1" w:styleId="xl68">
    <w:name w:val="xl68"/>
    <w:basedOn w:val="Normal"/>
    <w:rsid w:val="00102BC8"/>
    <w:pPr>
      <w:spacing w:before="100" w:beforeAutospacing="1" w:after="100" w:afterAutospacing="1"/>
      <w:jc w:val="left"/>
    </w:pPr>
    <w:rPr>
      <w:szCs w:val="24"/>
      <w:lang w:val="vi-VN"/>
    </w:rPr>
  </w:style>
  <w:style w:type="paragraph" w:customStyle="1" w:styleId="xl69">
    <w:name w:val="xl69"/>
    <w:basedOn w:val="Normal"/>
    <w:rsid w:val="00102BC8"/>
    <w:pPr>
      <w:spacing w:before="100" w:beforeAutospacing="1" w:after="100" w:afterAutospacing="1"/>
      <w:jc w:val="center"/>
      <w:textAlignment w:val="center"/>
    </w:pPr>
    <w:rPr>
      <w:szCs w:val="24"/>
      <w:lang w:val="vi-VN"/>
    </w:rPr>
  </w:style>
  <w:style w:type="paragraph" w:customStyle="1" w:styleId="xl70">
    <w:name w:val="xl7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71">
    <w:name w:val="xl7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72">
    <w:name w:val="xl7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73">
    <w:name w:val="xl7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rPr>
  </w:style>
  <w:style w:type="paragraph" w:customStyle="1" w:styleId="xl74">
    <w:name w:val="xl7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75">
    <w:name w:val="xl7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6">
    <w:name w:val="xl76"/>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77">
    <w:name w:val="xl77"/>
    <w:basedOn w:val="Normal"/>
    <w:rsid w:val="00102BC8"/>
    <w:pPr>
      <w:shd w:val="clear" w:color="000000" w:fill="FFFF00"/>
      <w:spacing w:before="100" w:beforeAutospacing="1" w:after="100" w:afterAutospacing="1"/>
      <w:jc w:val="left"/>
    </w:pPr>
    <w:rPr>
      <w:szCs w:val="24"/>
      <w:lang w:val="vi-VN"/>
    </w:rPr>
  </w:style>
  <w:style w:type="paragraph" w:customStyle="1" w:styleId="font6">
    <w:name w:val="font6"/>
    <w:basedOn w:val="Normal"/>
    <w:rsid w:val="00102BC8"/>
    <w:pPr>
      <w:spacing w:before="100" w:beforeAutospacing="1" w:after="100" w:afterAutospacing="1"/>
      <w:jc w:val="left"/>
    </w:pPr>
    <w:rPr>
      <w:color w:val="FF0000"/>
      <w:sz w:val="26"/>
      <w:szCs w:val="26"/>
      <w:lang w:val="vi-VN"/>
    </w:rPr>
  </w:style>
  <w:style w:type="paragraph" w:customStyle="1" w:styleId="xl78">
    <w:name w:val="xl7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9">
    <w:name w:val="xl7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80">
    <w:name w:val="xl8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81">
    <w:name w:val="xl8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2">
    <w:name w:val="xl8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3">
    <w:name w:val="xl8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4">
    <w:name w:val="xl8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85">
    <w:name w:val="xl8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6">
    <w:name w:val="xl8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vi-VN"/>
    </w:rPr>
  </w:style>
  <w:style w:type="paragraph" w:customStyle="1" w:styleId="xl87">
    <w:name w:val="xl8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lang w:val="vi-VN"/>
    </w:rPr>
  </w:style>
  <w:style w:type="paragraph" w:customStyle="1" w:styleId="xl88">
    <w:name w:val="xl8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89">
    <w:name w:val="xl8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rPr>
  </w:style>
  <w:style w:type="paragraph" w:customStyle="1" w:styleId="xl90">
    <w:name w:val="xl9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rPr>
  </w:style>
  <w:style w:type="paragraph" w:customStyle="1" w:styleId="xl91">
    <w:name w:val="xl91"/>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92">
    <w:name w:val="xl92"/>
    <w:basedOn w:val="Normal"/>
    <w:rsid w:val="00102BC8"/>
    <w:pPr>
      <w:shd w:val="clear" w:color="000000" w:fill="FFFF00"/>
      <w:spacing w:before="100" w:beforeAutospacing="1" w:after="100" w:afterAutospacing="1"/>
      <w:jc w:val="left"/>
    </w:pPr>
    <w:rPr>
      <w:szCs w:val="24"/>
      <w:lang w:val="vi-VN"/>
    </w:rPr>
  </w:style>
  <w:style w:type="paragraph" w:customStyle="1" w:styleId="xl93">
    <w:name w:val="xl93"/>
    <w:basedOn w:val="Normal"/>
    <w:rsid w:val="00102BC8"/>
    <w:pPr>
      <w:spacing w:before="100" w:beforeAutospacing="1" w:after="100" w:afterAutospacing="1"/>
      <w:jc w:val="center"/>
    </w:pPr>
    <w:rPr>
      <w:szCs w:val="24"/>
      <w:lang w:val="vi-VN"/>
    </w:rPr>
  </w:style>
  <w:style w:type="paragraph" w:customStyle="1" w:styleId="xl94">
    <w:name w:val="xl9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5">
    <w:name w:val="xl95"/>
    <w:basedOn w:val="Normal"/>
    <w:rsid w:val="00102BC8"/>
    <w:pPr>
      <w:pBdr>
        <w:top w:val="single" w:sz="4" w:space="0" w:color="auto"/>
        <w:bottom w:val="single" w:sz="4" w:space="0" w:color="auto"/>
        <w:right w:val="single" w:sz="4" w:space="0" w:color="auto"/>
      </w:pBdr>
      <w:spacing w:before="100" w:beforeAutospacing="1" w:after="100" w:afterAutospacing="1"/>
      <w:jc w:val="right"/>
      <w:textAlignment w:val="center"/>
    </w:pPr>
    <w:rPr>
      <w:szCs w:val="24"/>
      <w:lang w:val="vi-VN"/>
    </w:rPr>
  </w:style>
  <w:style w:type="paragraph" w:customStyle="1" w:styleId="xl96">
    <w:name w:val="xl9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7">
    <w:name w:val="xl97"/>
    <w:basedOn w:val="Normal"/>
    <w:rsid w:val="00102BC8"/>
    <w:pPr>
      <w:spacing w:before="100" w:beforeAutospacing="1" w:after="100" w:afterAutospacing="1"/>
      <w:jc w:val="center"/>
    </w:pPr>
    <w:rPr>
      <w:szCs w:val="24"/>
      <w:lang w:val="vi-VN"/>
    </w:rPr>
  </w:style>
  <w:style w:type="paragraph" w:customStyle="1" w:styleId="font7">
    <w:name w:val="font7"/>
    <w:basedOn w:val="Normal"/>
    <w:rsid w:val="00102BC8"/>
    <w:pPr>
      <w:spacing w:before="100" w:beforeAutospacing="1" w:after="100" w:afterAutospacing="1"/>
      <w:jc w:val="left"/>
    </w:pPr>
    <w:rPr>
      <w:rFonts w:ascii="Symbol" w:hAnsi="Symbol"/>
      <w:color w:val="000000"/>
      <w:szCs w:val="24"/>
      <w:lang w:val="vi-VN"/>
    </w:rPr>
  </w:style>
  <w:style w:type="paragraph" w:customStyle="1" w:styleId="font8">
    <w:name w:val="font8"/>
    <w:basedOn w:val="Normal"/>
    <w:rsid w:val="00102BC8"/>
    <w:pPr>
      <w:spacing w:before="100" w:beforeAutospacing="1" w:after="100" w:afterAutospacing="1"/>
      <w:jc w:val="left"/>
    </w:pPr>
    <w:rPr>
      <w:color w:val="000000"/>
      <w:sz w:val="14"/>
      <w:szCs w:val="14"/>
      <w:lang w:val="vi-VN"/>
    </w:rPr>
  </w:style>
  <w:style w:type="paragraph" w:customStyle="1" w:styleId="font9">
    <w:name w:val="font9"/>
    <w:basedOn w:val="Normal"/>
    <w:rsid w:val="00102BC8"/>
    <w:pPr>
      <w:spacing w:before="100" w:beforeAutospacing="1" w:after="100" w:afterAutospacing="1"/>
      <w:jc w:val="left"/>
    </w:pPr>
    <w:rPr>
      <w:b/>
      <w:bCs/>
      <w:color w:val="000000"/>
      <w:szCs w:val="24"/>
      <w:lang w:val="vi-VN"/>
    </w:rPr>
  </w:style>
  <w:style w:type="paragraph" w:customStyle="1" w:styleId="font10">
    <w:name w:val="font10"/>
    <w:basedOn w:val="Normal"/>
    <w:rsid w:val="00102BC8"/>
    <w:pPr>
      <w:spacing w:before="100" w:beforeAutospacing="1" w:after="100" w:afterAutospacing="1"/>
      <w:jc w:val="left"/>
    </w:pPr>
    <w:rPr>
      <w:color w:val="000000"/>
      <w:sz w:val="22"/>
      <w:szCs w:val="22"/>
      <w:lang w:val="vi-VN"/>
    </w:rPr>
  </w:style>
  <w:style w:type="paragraph" w:customStyle="1" w:styleId="font11">
    <w:name w:val="font11"/>
    <w:basedOn w:val="Normal"/>
    <w:rsid w:val="00102BC8"/>
    <w:pPr>
      <w:spacing w:before="100" w:beforeAutospacing="1" w:after="100" w:afterAutospacing="1"/>
      <w:jc w:val="left"/>
    </w:pPr>
    <w:rPr>
      <w:color w:val="000000"/>
      <w:sz w:val="14"/>
      <w:szCs w:val="14"/>
      <w:lang w:val="vi-VN"/>
    </w:rPr>
  </w:style>
  <w:style w:type="paragraph" w:customStyle="1" w:styleId="font12">
    <w:name w:val="font12"/>
    <w:basedOn w:val="Normal"/>
    <w:rsid w:val="00102BC8"/>
    <w:pPr>
      <w:spacing w:before="100" w:beforeAutospacing="1" w:after="100" w:afterAutospacing="1"/>
      <w:jc w:val="left"/>
    </w:pPr>
    <w:rPr>
      <w:color w:val="000000"/>
      <w:szCs w:val="24"/>
      <w:lang w:val="vi-VN"/>
    </w:rPr>
  </w:style>
  <w:style w:type="paragraph" w:customStyle="1" w:styleId="font13">
    <w:name w:val="font13"/>
    <w:basedOn w:val="Normal"/>
    <w:rsid w:val="00102BC8"/>
    <w:pPr>
      <w:spacing w:before="100" w:beforeAutospacing="1" w:after="100" w:afterAutospacing="1"/>
      <w:jc w:val="left"/>
    </w:pPr>
    <w:rPr>
      <w:i/>
      <w:iCs/>
      <w:color w:val="000000"/>
      <w:szCs w:val="24"/>
      <w:lang w:val="vi-VN"/>
    </w:rPr>
  </w:style>
  <w:style w:type="paragraph" w:customStyle="1" w:styleId="font14">
    <w:name w:val="font14"/>
    <w:basedOn w:val="Normal"/>
    <w:rsid w:val="00102BC8"/>
    <w:pPr>
      <w:spacing w:before="100" w:beforeAutospacing="1" w:after="100" w:afterAutospacing="1"/>
      <w:jc w:val="left"/>
    </w:pPr>
    <w:rPr>
      <w:color w:val="000000"/>
      <w:szCs w:val="24"/>
      <w:lang w:val="vi-VN"/>
    </w:rPr>
  </w:style>
  <w:style w:type="paragraph" w:customStyle="1" w:styleId="font15">
    <w:name w:val="font15"/>
    <w:basedOn w:val="Normal"/>
    <w:rsid w:val="00102BC8"/>
    <w:pPr>
      <w:spacing w:before="100" w:beforeAutospacing="1" w:after="100" w:afterAutospacing="1"/>
      <w:jc w:val="left"/>
    </w:pPr>
    <w:rPr>
      <w:color w:val="000000"/>
      <w:szCs w:val="24"/>
      <w:lang w:val="vi-VN"/>
    </w:rPr>
  </w:style>
  <w:style w:type="paragraph" w:customStyle="1" w:styleId="font16">
    <w:name w:val="font16"/>
    <w:basedOn w:val="Normal"/>
    <w:rsid w:val="00102BC8"/>
    <w:pPr>
      <w:spacing w:before="100" w:beforeAutospacing="1" w:after="100" w:afterAutospacing="1"/>
      <w:jc w:val="left"/>
    </w:pPr>
    <w:rPr>
      <w:rFonts w:ascii="Symbol" w:hAnsi="Symbol"/>
      <w:b/>
      <w:bCs/>
      <w:color w:val="000000"/>
      <w:szCs w:val="24"/>
      <w:lang w:val="vi-VN"/>
    </w:rPr>
  </w:style>
  <w:style w:type="paragraph" w:customStyle="1" w:styleId="font17">
    <w:name w:val="font17"/>
    <w:basedOn w:val="Normal"/>
    <w:rsid w:val="00102BC8"/>
    <w:pPr>
      <w:spacing w:before="100" w:beforeAutospacing="1" w:after="100" w:afterAutospacing="1"/>
      <w:jc w:val="left"/>
    </w:pPr>
    <w:rPr>
      <w:color w:val="008080"/>
      <w:szCs w:val="24"/>
      <w:lang w:val="vi-VN"/>
    </w:rPr>
  </w:style>
  <w:style w:type="paragraph" w:customStyle="1" w:styleId="xl65">
    <w:name w:val="xl65"/>
    <w:basedOn w:val="Normal"/>
    <w:rsid w:val="00102BC8"/>
    <w:pPr>
      <w:pBdr>
        <w:bottom w:val="single" w:sz="8" w:space="0" w:color="auto"/>
        <w:right w:val="single" w:sz="8" w:space="0" w:color="auto"/>
      </w:pBdr>
      <w:spacing w:before="100" w:beforeAutospacing="1" w:after="100" w:afterAutospacing="1"/>
      <w:jc w:val="center"/>
      <w:textAlignment w:val="center"/>
    </w:pPr>
    <w:rPr>
      <w:szCs w:val="24"/>
      <w:lang w:val="vi-VN"/>
    </w:rPr>
  </w:style>
  <w:style w:type="paragraph" w:customStyle="1" w:styleId="xl98">
    <w:name w:val="xl98"/>
    <w:basedOn w:val="Normal"/>
    <w:rsid w:val="00102BC8"/>
    <w:pPr>
      <w:spacing w:before="100" w:beforeAutospacing="1" w:after="100" w:afterAutospacing="1"/>
      <w:jc w:val="center"/>
    </w:pPr>
    <w:rPr>
      <w:szCs w:val="24"/>
      <w:lang w:val="vi-VN"/>
    </w:rPr>
  </w:style>
  <w:style w:type="paragraph" w:customStyle="1" w:styleId="xl99">
    <w:name w:val="xl9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0">
    <w:name w:val="xl100"/>
    <w:basedOn w:val="Normal"/>
    <w:rsid w:val="00102BC8"/>
    <w:pPr>
      <w:pBdr>
        <w:top w:val="single" w:sz="4" w:space="0" w:color="auto"/>
        <w:left w:val="single" w:sz="4" w:space="0" w:color="auto"/>
        <w:right w:val="single" w:sz="4" w:space="0" w:color="auto"/>
      </w:pBdr>
      <w:spacing w:before="100" w:beforeAutospacing="1" w:after="100" w:afterAutospacing="1"/>
      <w:textAlignment w:val="center"/>
    </w:pPr>
    <w:rPr>
      <w:szCs w:val="24"/>
      <w:lang w:val="vi-VN"/>
    </w:rPr>
  </w:style>
  <w:style w:type="paragraph" w:customStyle="1" w:styleId="xl101">
    <w:name w:val="xl101"/>
    <w:basedOn w:val="Normal"/>
    <w:rsid w:val="00102BC8"/>
    <w:pPr>
      <w:pBdr>
        <w:left w:val="single" w:sz="4" w:space="0" w:color="auto"/>
        <w:bottom w:val="single" w:sz="4" w:space="0" w:color="auto"/>
        <w:right w:val="single" w:sz="4" w:space="0" w:color="auto"/>
      </w:pBdr>
      <w:spacing w:before="100" w:beforeAutospacing="1" w:after="100" w:afterAutospacing="1"/>
      <w:textAlignment w:val="center"/>
    </w:pPr>
    <w:rPr>
      <w:szCs w:val="24"/>
      <w:lang w:val="vi-VN"/>
    </w:rPr>
  </w:style>
  <w:style w:type="paragraph" w:customStyle="1" w:styleId="xl102">
    <w:name w:val="xl102"/>
    <w:basedOn w:val="Normal"/>
    <w:rsid w:val="00102BC8"/>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3">
    <w:name w:val="xl103"/>
    <w:basedOn w:val="Normal"/>
    <w:rsid w:val="00102BC8"/>
    <w:pPr>
      <w:pBdr>
        <w:left w:val="single" w:sz="8" w:space="0" w:color="auto"/>
        <w:right w:val="single" w:sz="8" w:space="0" w:color="auto"/>
      </w:pBdr>
      <w:spacing w:before="100" w:beforeAutospacing="1" w:after="100" w:afterAutospacing="1"/>
      <w:jc w:val="center"/>
      <w:textAlignment w:val="center"/>
    </w:pPr>
    <w:rPr>
      <w:b/>
      <w:bCs/>
      <w:szCs w:val="24"/>
      <w:lang w:val="vi-VN"/>
    </w:rPr>
  </w:style>
  <w:style w:type="paragraph" w:customStyle="1" w:styleId="xl104">
    <w:name w:val="xl104"/>
    <w:basedOn w:val="Normal"/>
    <w:rsid w:val="00102BC8"/>
    <w:pPr>
      <w:pBdr>
        <w:top w:val="single" w:sz="8" w:space="0" w:color="auto"/>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5">
    <w:name w:val="xl105"/>
    <w:basedOn w:val="Normal"/>
    <w:rsid w:val="00102BC8"/>
    <w:pPr>
      <w:pBdr>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6">
    <w:name w:val="xl10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rPr>
  </w:style>
  <w:style w:type="paragraph" w:customStyle="1" w:styleId="xl107">
    <w:name w:val="xl107"/>
    <w:basedOn w:val="Normal"/>
    <w:rsid w:val="00102BC8"/>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val="vi-VN"/>
    </w:rPr>
  </w:style>
  <w:style w:type="paragraph" w:customStyle="1" w:styleId="xl108">
    <w:name w:val="xl108"/>
    <w:basedOn w:val="Normal"/>
    <w:rsid w:val="00102BC8"/>
    <w:pPr>
      <w:pBdr>
        <w:top w:val="single" w:sz="8" w:space="0" w:color="auto"/>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09">
    <w:name w:val="xl109"/>
    <w:basedOn w:val="Normal"/>
    <w:rsid w:val="00102BC8"/>
    <w:pPr>
      <w:pBdr>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0">
    <w:name w:val="xl110"/>
    <w:basedOn w:val="Normal"/>
    <w:rsid w:val="00102BC8"/>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1">
    <w:name w:val="xl111"/>
    <w:basedOn w:val="Normal"/>
    <w:rsid w:val="00102BC8"/>
    <w:pPr>
      <w:pBdr>
        <w:left w:val="single" w:sz="8" w:space="0" w:color="auto"/>
        <w:bottom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12">
    <w:name w:val="xl11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paragraph" w:customStyle="1" w:styleId="xl113">
    <w:name w:val="xl11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character" w:customStyle="1" w:styleId="PlainTextChar1">
    <w:name w:val="Plain Text Char1"/>
    <w:rsid w:val="00102BC8"/>
    <w:rPr>
      <w:rFonts w:ascii="Courier New" w:hAnsi="Courier New"/>
      <w:b/>
    </w:rPr>
  </w:style>
  <w:style w:type="character" w:customStyle="1" w:styleId="HeaderChar1">
    <w:name w:val="Header Char1"/>
    <w:aliases w:val="S-title Char1,Header1 Char"/>
    <w:rsid w:val="00102BC8"/>
    <w:rPr>
      <w:rFonts w:ascii=".VnTime" w:hAnsi=".VnTime"/>
      <w:sz w:val="28"/>
      <w:lang w:val="en-US" w:eastAsia="en-US"/>
    </w:rPr>
  </w:style>
  <w:style w:type="character" w:customStyle="1" w:styleId="FooterChar1">
    <w:name w:val="Footer Char1"/>
    <w:aliases w:val="Char Char1"/>
    <w:locked/>
    <w:rsid w:val="00102BC8"/>
    <w:rPr>
      <w:rFonts w:ascii=".VnTime" w:hAnsi=".VnTime"/>
      <w:sz w:val="28"/>
      <w:lang w:val="en-US" w:eastAsia="en-US" w:bidi="ar-SA"/>
    </w:rPr>
  </w:style>
  <w:style w:type="paragraph" w:customStyle="1" w:styleId="CharCharCharCharCharCharCharCharChar1Char">
    <w:name w:val="Char Char Char Char Char Char Char Char Char1 Char"/>
    <w:basedOn w:val="Normal"/>
    <w:next w:val="Normal"/>
    <w:autoRedefine/>
    <w:semiHidden/>
    <w:rsid w:val="00102BC8"/>
    <w:pPr>
      <w:spacing w:before="120" w:after="120" w:line="312" w:lineRule="auto"/>
      <w:jc w:val="left"/>
    </w:pPr>
    <w:rPr>
      <w:sz w:val="28"/>
      <w:szCs w:val="22"/>
      <w:lang w:val="vi-VN"/>
    </w:rPr>
  </w:style>
  <w:style w:type="paragraph" w:customStyle="1" w:styleId="CharChar1CharChar">
    <w:name w:val="Char Char1 Char Char"/>
    <w:basedOn w:val="Normal"/>
    <w:next w:val="Normal"/>
    <w:semiHidden/>
    <w:rsid w:val="00102BC8"/>
    <w:pPr>
      <w:topLinePunct/>
      <w:spacing w:before="160" w:after="160" w:line="240" w:lineRule="exact"/>
      <w:ind w:left="1701"/>
      <w:jc w:val="left"/>
    </w:pPr>
    <w:rPr>
      <w:rFonts w:cs="Arial"/>
      <w:kern w:val="2"/>
      <w:szCs w:val="24"/>
      <w:lang w:val="vi-VN"/>
    </w:rPr>
  </w:style>
  <w:style w:type="paragraph" w:customStyle="1" w:styleId="msonormal0">
    <w:name w:val="msonormal"/>
    <w:basedOn w:val="Normal"/>
    <w:rsid w:val="00102BC8"/>
    <w:pPr>
      <w:spacing w:before="100" w:beforeAutospacing="1" w:after="100" w:afterAutospacing="1"/>
      <w:jc w:val="left"/>
    </w:pPr>
    <w:rPr>
      <w:szCs w:val="24"/>
      <w:lang w:val="vi-VN"/>
    </w:rPr>
  </w:style>
  <w:style w:type="paragraph" w:customStyle="1" w:styleId="xl114">
    <w:name w:val="xl114"/>
    <w:basedOn w:val="Normal"/>
    <w:rsid w:val="00102BC8"/>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5">
    <w:name w:val="xl115"/>
    <w:basedOn w:val="Normal"/>
    <w:rsid w:val="00102BC8"/>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6">
    <w:name w:val="xl116"/>
    <w:basedOn w:val="Normal"/>
    <w:rsid w:val="00102BC8"/>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7">
    <w:name w:val="xl117"/>
    <w:basedOn w:val="Normal"/>
    <w:rsid w:val="00102BC8"/>
    <w:pPr>
      <w:pBdr>
        <w:top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8">
    <w:name w:val="xl118"/>
    <w:basedOn w:val="Normal"/>
    <w:rsid w:val="00102BC8"/>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9">
    <w:name w:val="xl119"/>
    <w:basedOn w:val="Normal"/>
    <w:rsid w:val="00102BC8"/>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0">
    <w:name w:val="xl120"/>
    <w:basedOn w:val="Normal"/>
    <w:rsid w:val="00102BC8"/>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1">
    <w:name w:val="xl121"/>
    <w:basedOn w:val="Normal"/>
    <w:rsid w:val="00102BC8"/>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2">
    <w:name w:val="xl122"/>
    <w:basedOn w:val="Normal"/>
    <w:rsid w:val="00102BC8"/>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3">
    <w:name w:val="xl123"/>
    <w:basedOn w:val="Normal"/>
    <w:rsid w:val="00102BC8"/>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4">
    <w:name w:val="xl124"/>
    <w:basedOn w:val="Normal"/>
    <w:rsid w:val="00102BC8"/>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5">
    <w:name w:val="xl125"/>
    <w:basedOn w:val="Normal"/>
    <w:rsid w:val="00102BC8"/>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6">
    <w:name w:val="xl126"/>
    <w:basedOn w:val="Normal"/>
    <w:rsid w:val="00102BC8"/>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7">
    <w:name w:val="xl127"/>
    <w:basedOn w:val="Normal"/>
    <w:rsid w:val="00102BC8"/>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8">
    <w:name w:val="xl128"/>
    <w:basedOn w:val="Normal"/>
    <w:rsid w:val="00102BC8"/>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29">
    <w:name w:val="xl129"/>
    <w:basedOn w:val="Normal"/>
    <w:rsid w:val="00102BC8"/>
    <w:pPr>
      <w:pBdr>
        <w:top w:val="single" w:sz="4" w:space="0" w:color="auto"/>
        <w:left w:val="single" w:sz="4" w:space="0" w:color="auto"/>
        <w:right w:val="single" w:sz="4" w:space="0" w:color="auto"/>
      </w:pBdr>
      <w:spacing w:before="100" w:beforeAutospacing="1" w:after="100" w:afterAutospacing="1"/>
      <w:jc w:val="left"/>
    </w:pPr>
    <w:rPr>
      <w:szCs w:val="24"/>
      <w:lang w:val="vi-VN"/>
    </w:rPr>
  </w:style>
  <w:style w:type="paragraph" w:customStyle="1" w:styleId="xl130">
    <w:name w:val="xl130"/>
    <w:basedOn w:val="Normal"/>
    <w:rsid w:val="00102BC8"/>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1">
    <w:name w:val="xl131"/>
    <w:basedOn w:val="Normal"/>
    <w:rsid w:val="00102BC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2">
    <w:name w:val="xl132"/>
    <w:basedOn w:val="Normal"/>
    <w:rsid w:val="00102BC8"/>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3">
    <w:name w:val="xl133"/>
    <w:basedOn w:val="Normal"/>
    <w:rsid w:val="00102BC8"/>
    <w:pPr>
      <w:pBdr>
        <w:top w:val="single" w:sz="4" w:space="0" w:color="auto"/>
        <w:left w:val="single" w:sz="4" w:space="0" w:color="auto"/>
        <w:right w:val="single" w:sz="4" w:space="0" w:color="auto"/>
      </w:pBdr>
      <w:spacing w:before="100" w:beforeAutospacing="1" w:after="100" w:afterAutospacing="1"/>
      <w:jc w:val="center"/>
    </w:pPr>
    <w:rPr>
      <w:b/>
      <w:bCs/>
      <w:szCs w:val="24"/>
      <w:lang w:val="vi-VN"/>
    </w:rPr>
  </w:style>
  <w:style w:type="paragraph" w:customStyle="1" w:styleId="xl134">
    <w:name w:val="xl134"/>
    <w:basedOn w:val="Normal"/>
    <w:rsid w:val="00102BC8"/>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5">
    <w:name w:val="xl13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rPr>
  </w:style>
  <w:style w:type="paragraph" w:customStyle="1" w:styleId="xl136">
    <w:name w:val="xl13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137">
    <w:name w:val="xl137"/>
    <w:basedOn w:val="Normal"/>
    <w:rsid w:val="00102BC8"/>
    <w:pPr>
      <w:spacing w:before="100" w:beforeAutospacing="1" w:after="100" w:afterAutospacing="1"/>
      <w:jc w:val="left"/>
    </w:pPr>
    <w:rPr>
      <w:b/>
      <w:bCs/>
      <w:szCs w:val="24"/>
      <w:lang w:val="vi-VN"/>
    </w:rPr>
  </w:style>
  <w:style w:type="paragraph" w:customStyle="1" w:styleId="xl138">
    <w:name w:val="xl13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39">
    <w:name w:val="xl13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0">
    <w:name w:val="xl14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1">
    <w:name w:val="xl14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u w:val="single"/>
      <w:lang w:val="vi-VN"/>
    </w:rPr>
  </w:style>
  <w:style w:type="paragraph" w:customStyle="1" w:styleId="xl142">
    <w:name w:val="xl14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3">
    <w:name w:val="xl14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4">
    <w:name w:val="xl14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5">
    <w:name w:val="xl145"/>
    <w:basedOn w:val="Normal"/>
    <w:rsid w:val="00102BC8"/>
    <w:pPr>
      <w:pBdr>
        <w:top w:val="single" w:sz="4" w:space="0" w:color="auto"/>
        <w:left w:val="single" w:sz="4" w:space="0" w:color="auto"/>
        <w:right w:val="single" w:sz="4" w:space="0" w:color="auto"/>
      </w:pBdr>
      <w:spacing w:before="100" w:beforeAutospacing="1" w:after="100" w:afterAutospacing="1"/>
      <w:jc w:val="center"/>
    </w:pPr>
    <w:rPr>
      <w:szCs w:val="24"/>
      <w:lang w:val="vi-VN"/>
    </w:rPr>
  </w:style>
  <w:style w:type="character" w:customStyle="1" w:styleId="fontstyle01">
    <w:name w:val="fontstyle01"/>
    <w:rsid w:val="00102BC8"/>
    <w:rPr>
      <w:rFonts w:ascii="TimesNewRomanPS-BoldMT" w:hAnsi="TimesNewRomanPS-BoldMT" w:hint="default"/>
      <w:b/>
      <w:bCs/>
      <w:i w:val="0"/>
      <w:iCs w:val="0"/>
      <w:color w:val="000000"/>
      <w:sz w:val="24"/>
      <w:szCs w:val="24"/>
    </w:rPr>
  </w:style>
  <w:style w:type="paragraph" w:customStyle="1" w:styleId="danhsch">
    <w:name w:val="danh sách"/>
    <w:basedOn w:val="Normal"/>
    <w:uiPriority w:val="99"/>
    <w:rsid w:val="00102BC8"/>
    <w:pPr>
      <w:numPr>
        <w:numId w:val="19"/>
      </w:numPr>
      <w:spacing w:before="240" w:after="240"/>
      <w:jc w:val="left"/>
    </w:pPr>
    <w:rPr>
      <w:rFonts w:ascii="Arial" w:hAnsi="Arial" w:cs="Arial"/>
      <w:b/>
      <w:bCs/>
      <w:szCs w:val="24"/>
      <w:u w:val="single"/>
      <w:lang w:val="vi-VN"/>
    </w:rPr>
  </w:style>
  <w:style w:type="paragraph" w:customStyle="1" w:styleId="gchudng">
    <w:name w:val="gạch đầu dòng"/>
    <w:basedOn w:val="Normal"/>
    <w:uiPriority w:val="99"/>
    <w:rsid w:val="00102BC8"/>
    <w:pPr>
      <w:numPr>
        <w:ilvl w:val="1"/>
        <w:numId w:val="19"/>
      </w:numPr>
      <w:spacing w:before="120" w:after="120"/>
    </w:pPr>
    <w:rPr>
      <w:sz w:val="26"/>
      <w:szCs w:val="26"/>
      <w:lang w:val="vi-VN"/>
    </w:rPr>
  </w:style>
  <w:style w:type="paragraph" w:customStyle="1" w:styleId="chmudng">
    <w:name w:val="chấm đầu dòng"/>
    <w:basedOn w:val="Normal"/>
    <w:uiPriority w:val="99"/>
    <w:rsid w:val="00102BC8"/>
    <w:pPr>
      <w:numPr>
        <w:ilvl w:val="2"/>
        <w:numId w:val="19"/>
      </w:numPr>
      <w:tabs>
        <w:tab w:val="num" w:pos="1311"/>
      </w:tabs>
      <w:ind w:left="1311" w:hanging="456"/>
    </w:pPr>
    <w:rPr>
      <w:sz w:val="26"/>
      <w:szCs w:val="26"/>
      <w:lang w:val="vi-VN"/>
    </w:rPr>
  </w:style>
  <w:style w:type="paragraph" w:customStyle="1" w:styleId="chng">
    <w:name w:val="chương"/>
    <w:basedOn w:val="Normal"/>
    <w:rsid w:val="00102BC8"/>
    <w:pPr>
      <w:jc w:val="center"/>
    </w:pPr>
    <w:rPr>
      <w:rFonts w:ascii="Arial" w:hAnsi="Arial" w:cs="Arial"/>
      <w:b/>
      <w:bCs/>
      <w:sz w:val="40"/>
      <w:szCs w:val="40"/>
      <w:lang w:val="vi-VN"/>
    </w:rPr>
  </w:style>
  <w:style w:type="table" w:customStyle="1" w:styleId="13">
    <w:name w:val="13"/>
    <w:basedOn w:val="TableNormal"/>
    <w:rsid w:val="00102BC8"/>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eastAsia="vi-VN"/>
    </w:rPr>
    <w:tblPr>
      <w:tblStyleRowBandSize w:val="1"/>
      <w:tblStyleColBandSize w:val="1"/>
    </w:tblPr>
  </w:style>
  <w:style w:type="character" w:customStyle="1" w:styleId="mediumtext">
    <w:name w:val="medium_text"/>
    <w:rsid w:val="00102BC8"/>
  </w:style>
  <w:style w:type="character" w:customStyle="1" w:styleId="HeaderChar2">
    <w:name w:val="Header Char2"/>
    <w:uiPriority w:val="99"/>
    <w:rsid w:val="00102BC8"/>
    <w:rPr>
      <w:position w:val="-1"/>
    </w:rPr>
  </w:style>
  <w:style w:type="paragraph" w:customStyle="1" w:styleId="xl1676">
    <w:name w:val="xl167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677">
    <w:name w:val="xl1677"/>
    <w:basedOn w:val="Normal"/>
    <w:rsid w:val="00102BC8"/>
    <w:pPr>
      <w:spacing w:before="100" w:beforeAutospacing="1" w:after="100" w:afterAutospacing="1"/>
      <w:jc w:val="left"/>
      <w:textAlignment w:val="center"/>
    </w:pPr>
    <w:rPr>
      <w:color w:val="002060"/>
      <w:szCs w:val="24"/>
      <w:lang w:val="vi-VN"/>
    </w:rPr>
  </w:style>
  <w:style w:type="paragraph" w:customStyle="1" w:styleId="xl1678">
    <w:name w:val="xl1678"/>
    <w:basedOn w:val="Normal"/>
    <w:rsid w:val="00102BC8"/>
    <w:pPr>
      <w:spacing w:before="100" w:beforeAutospacing="1" w:after="100" w:afterAutospacing="1"/>
      <w:jc w:val="center"/>
      <w:textAlignment w:val="center"/>
    </w:pPr>
    <w:rPr>
      <w:b/>
      <w:bCs/>
      <w:color w:val="002060"/>
      <w:szCs w:val="24"/>
      <w:lang w:val="vi-VN"/>
    </w:rPr>
  </w:style>
  <w:style w:type="paragraph" w:customStyle="1" w:styleId="xl1679">
    <w:name w:val="xl1679"/>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80">
    <w:name w:val="xl1680"/>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1">
    <w:name w:val="xl1681"/>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2">
    <w:name w:val="xl1682"/>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3">
    <w:name w:val="xl1683"/>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4">
    <w:name w:val="xl1684"/>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5">
    <w:name w:val="xl1685"/>
    <w:basedOn w:val="Normal"/>
    <w:rsid w:val="00102BC8"/>
    <w:pPr>
      <w:spacing w:before="100" w:beforeAutospacing="1" w:after="100" w:afterAutospacing="1"/>
      <w:jc w:val="left"/>
      <w:textAlignment w:val="center"/>
    </w:pPr>
    <w:rPr>
      <w:b/>
      <w:bCs/>
      <w:i/>
      <w:iCs/>
      <w:color w:val="002060"/>
      <w:szCs w:val="24"/>
      <w:lang w:val="vi-VN"/>
    </w:rPr>
  </w:style>
  <w:style w:type="paragraph" w:customStyle="1" w:styleId="xl1686">
    <w:name w:val="xl1686"/>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Cs w:val="24"/>
      <w:lang w:val="vi-VN"/>
    </w:rPr>
  </w:style>
  <w:style w:type="paragraph" w:customStyle="1" w:styleId="xl1687">
    <w:name w:val="xl1687"/>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88">
    <w:name w:val="xl1688"/>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89">
    <w:name w:val="xl1689"/>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0">
    <w:name w:val="xl1690"/>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91">
    <w:name w:val="xl1691"/>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2">
    <w:name w:val="xl1692"/>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2060"/>
      <w:szCs w:val="24"/>
      <w:lang w:val="vi-VN"/>
    </w:rPr>
  </w:style>
  <w:style w:type="paragraph" w:customStyle="1" w:styleId="xl1693">
    <w:name w:val="xl1693"/>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94">
    <w:name w:val="xl1694"/>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002060"/>
      <w:szCs w:val="24"/>
      <w:lang w:val="vi-VN"/>
    </w:rPr>
  </w:style>
  <w:style w:type="paragraph" w:customStyle="1" w:styleId="xl1695">
    <w:name w:val="xl1695"/>
    <w:basedOn w:val="Normal"/>
    <w:rsid w:val="00102BC8"/>
    <w:pPr>
      <w:spacing w:before="100" w:beforeAutospacing="1" w:after="100" w:afterAutospacing="1"/>
      <w:jc w:val="center"/>
      <w:textAlignment w:val="center"/>
    </w:pPr>
    <w:rPr>
      <w:color w:val="002060"/>
      <w:szCs w:val="24"/>
      <w:lang w:val="vi-VN"/>
    </w:rPr>
  </w:style>
  <w:style w:type="paragraph" w:customStyle="1" w:styleId="xl1696">
    <w:name w:val="xl1696"/>
    <w:basedOn w:val="Normal"/>
    <w:rsid w:val="00102BC8"/>
    <w:pPr>
      <w:spacing w:before="100" w:beforeAutospacing="1" w:after="100" w:afterAutospacing="1"/>
      <w:jc w:val="left"/>
      <w:textAlignment w:val="center"/>
    </w:pPr>
    <w:rPr>
      <w:color w:val="002060"/>
      <w:szCs w:val="24"/>
      <w:lang w:val="vi-VN"/>
    </w:rPr>
  </w:style>
  <w:style w:type="paragraph" w:customStyle="1" w:styleId="xl1697">
    <w:name w:val="xl1697"/>
    <w:basedOn w:val="Normal"/>
    <w:rsid w:val="00102BC8"/>
    <w:pPr>
      <w:spacing w:before="100" w:beforeAutospacing="1" w:after="100" w:afterAutospacing="1"/>
      <w:jc w:val="left"/>
      <w:textAlignment w:val="center"/>
    </w:pPr>
    <w:rPr>
      <w:color w:val="002060"/>
      <w:szCs w:val="24"/>
      <w:lang w:val="vi-VN"/>
    </w:rPr>
  </w:style>
  <w:style w:type="paragraph" w:customStyle="1" w:styleId="xl1698">
    <w:name w:val="xl1698"/>
    <w:basedOn w:val="Normal"/>
    <w:rsid w:val="00102BC8"/>
    <w:pPr>
      <w:spacing w:before="100" w:beforeAutospacing="1" w:after="100" w:afterAutospacing="1"/>
      <w:jc w:val="left"/>
      <w:textAlignment w:val="center"/>
    </w:pPr>
    <w:rPr>
      <w:color w:val="974706"/>
      <w:szCs w:val="24"/>
      <w:lang w:val="vi-VN"/>
    </w:rPr>
  </w:style>
  <w:style w:type="paragraph" w:customStyle="1" w:styleId="xl1699">
    <w:name w:val="xl169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 w:val="22"/>
      <w:szCs w:val="22"/>
      <w:lang w:val="vi-VN"/>
    </w:rPr>
  </w:style>
  <w:style w:type="paragraph" w:customStyle="1" w:styleId="xl1700">
    <w:name w:val="xl170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 w:val="22"/>
      <w:szCs w:val="22"/>
      <w:lang w:val="vi-VN"/>
    </w:rPr>
  </w:style>
  <w:style w:type="paragraph" w:customStyle="1" w:styleId="xl1701">
    <w:name w:val="xl170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2">
    <w:name w:val="xl170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3">
    <w:name w:val="xl170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4">
    <w:name w:val="xl170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5">
    <w:name w:val="xl170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6">
    <w:name w:val="xl170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7">
    <w:name w:val="xl170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8">
    <w:name w:val="xl1708"/>
    <w:basedOn w:val="Normal"/>
    <w:rsid w:val="00102BC8"/>
    <w:pPr>
      <w:spacing w:before="100" w:beforeAutospacing="1" w:after="100" w:afterAutospacing="1"/>
      <w:jc w:val="left"/>
      <w:textAlignment w:val="center"/>
    </w:pPr>
    <w:rPr>
      <w:color w:val="002060"/>
      <w:szCs w:val="24"/>
      <w:lang w:val="vi-VN"/>
    </w:rPr>
  </w:style>
  <w:style w:type="paragraph" w:customStyle="1" w:styleId="xl1709">
    <w:name w:val="xl170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710">
    <w:name w:val="xl1710"/>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1">
    <w:name w:val="xl1711"/>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712">
    <w:name w:val="xl1712"/>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3399"/>
      <w:szCs w:val="24"/>
      <w:lang w:val="vi-VN"/>
    </w:rPr>
  </w:style>
  <w:style w:type="paragraph" w:customStyle="1" w:styleId="xl1713">
    <w:name w:val="xl1713"/>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4">
    <w:name w:val="xl1714"/>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5">
    <w:name w:val="xl1715"/>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6">
    <w:name w:val="xl1716"/>
    <w:basedOn w:val="Normal"/>
    <w:rsid w:val="00102BC8"/>
    <w:pPr>
      <w:spacing w:before="100" w:beforeAutospacing="1" w:after="100" w:afterAutospacing="1"/>
      <w:jc w:val="left"/>
      <w:textAlignment w:val="center"/>
    </w:pPr>
    <w:rPr>
      <w:color w:val="002060"/>
      <w:szCs w:val="24"/>
      <w:lang w:val="vi-VN"/>
    </w:rPr>
  </w:style>
  <w:style w:type="paragraph" w:customStyle="1" w:styleId="xl1717">
    <w:name w:val="xl1717"/>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18">
    <w:name w:val="xl1718"/>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19">
    <w:name w:val="xl1719"/>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vi-VN"/>
    </w:rPr>
  </w:style>
  <w:style w:type="paragraph" w:customStyle="1" w:styleId="xl1720">
    <w:name w:val="xl1720"/>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FF0000"/>
      <w:szCs w:val="24"/>
      <w:lang w:val="vi-VN"/>
    </w:rPr>
  </w:style>
  <w:style w:type="paragraph" w:customStyle="1" w:styleId="xl1721">
    <w:name w:val="xl1721"/>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22">
    <w:name w:val="xl1722"/>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23">
    <w:name w:val="xl1723"/>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C00000"/>
      <w:szCs w:val="24"/>
      <w:lang w:val="vi-VN"/>
    </w:rPr>
  </w:style>
  <w:style w:type="paragraph" w:customStyle="1" w:styleId="xl1724">
    <w:name w:val="xl1724"/>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C00000"/>
      <w:szCs w:val="24"/>
      <w:lang w:val="vi-VN"/>
    </w:rPr>
  </w:style>
  <w:style w:type="paragraph" w:customStyle="1" w:styleId="xl1725">
    <w:name w:val="xl1725"/>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Cs w:val="24"/>
      <w:lang w:val="vi-VN"/>
    </w:rPr>
  </w:style>
  <w:style w:type="paragraph" w:customStyle="1" w:styleId="xl1726">
    <w:name w:val="xl172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27">
    <w:name w:val="xl1727"/>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28">
    <w:name w:val="xl172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29">
    <w:name w:val="xl172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30">
    <w:name w:val="xl173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rPr>
  </w:style>
  <w:style w:type="paragraph" w:customStyle="1" w:styleId="xl1731">
    <w:name w:val="xl173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2">
    <w:name w:val="xl173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3">
    <w:name w:val="xl173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lang w:val="vi-VN"/>
    </w:rPr>
  </w:style>
  <w:style w:type="paragraph" w:customStyle="1" w:styleId="xl1734">
    <w:name w:val="xl173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5">
    <w:name w:val="xl1735"/>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36">
    <w:name w:val="xl1736"/>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Cs w:val="24"/>
      <w:lang w:val="vi-VN"/>
    </w:rPr>
  </w:style>
  <w:style w:type="paragraph" w:customStyle="1" w:styleId="xl1737">
    <w:name w:val="xl173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Cs w:val="24"/>
      <w:lang w:val="vi-VN"/>
    </w:rPr>
  </w:style>
  <w:style w:type="paragraph" w:customStyle="1" w:styleId="xl1738">
    <w:name w:val="xl1738"/>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39">
    <w:name w:val="xl1739"/>
    <w:basedOn w:val="Normal"/>
    <w:rsid w:val="00102BC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Cs w:val="24"/>
      <w:lang w:val="vi-VN"/>
    </w:rPr>
  </w:style>
  <w:style w:type="paragraph" w:customStyle="1" w:styleId="xl1740">
    <w:name w:val="xl1740"/>
    <w:basedOn w:val="Normal"/>
    <w:rsid w:val="00102BC8"/>
    <w:pPr>
      <w:spacing w:before="100" w:beforeAutospacing="1" w:after="100" w:afterAutospacing="1"/>
      <w:jc w:val="center"/>
      <w:textAlignment w:val="center"/>
    </w:pPr>
    <w:rPr>
      <w:b/>
      <w:bCs/>
      <w:color w:val="FF3399"/>
      <w:sz w:val="28"/>
      <w:szCs w:val="28"/>
      <w:lang w:val="vi-VN"/>
    </w:rPr>
  </w:style>
  <w:style w:type="paragraph" w:customStyle="1" w:styleId="xl1741">
    <w:name w:val="xl1741"/>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2">
    <w:name w:val="xl1742"/>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3">
    <w:name w:val="xl1743"/>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44">
    <w:name w:val="xl1744"/>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5">
    <w:name w:val="xl1745"/>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6">
    <w:name w:val="xl1746"/>
    <w:basedOn w:val="Normal"/>
    <w:rsid w:val="00102BC8"/>
    <w:pPr>
      <w:shd w:val="clear" w:color="000000" w:fill="FFFF00"/>
      <w:spacing w:before="100" w:beforeAutospacing="1" w:after="100" w:afterAutospacing="1"/>
      <w:jc w:val="left"/>
      <w:textAlignment w:val="center"/>
    </w:pPr>
    <w:rPr>
      <w:color w:val="002060"/>
      <w:szCs w:val="24"/>
      <w:lang w:val="vi-VN"/>
    </w:rPr>
  </w:style>
  <w:style w:type="paragraph" w:customStyle="1" w:styleId="xl1747">
    <w:name w:val="xl1747"/>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8">
    <w:name w:val="xl1748"/>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9">
    <w:name w:val="xl1749"/>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0">
    <w:name w:val="xl1750"/>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1">
    <w:name w:val="xl1751"/>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2">
    <w:name w:val="xl1752"/>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3">
    <w:name w:val="xl1753"/>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3399"/>
      <w:szCs w:val="24"/>
      <w:lang w:val="vi-VN"/>
    </w:rPr>
  </w:style>
  <w:style w:type="paragraph" w:customStyle="1" w:styleId="xl1754">
    <w:name w:val="xl1754"/>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2060"/>
      <w:szCs w:val="24"/>
      <w:lang w:val="vi-VN"/>
    </w:rPr>
  </w:style>
  <w:style w:type="paragraph" w:customStyle="1" w:styleId="xl1755">
    <w:name w:val="xl1755"/>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Cs w:val="24"/>
      <w:lang w:val="vi-VN"/>
    </w:rPr>
  </w:style>
  <w:style w:type="paragraph" w:customStyle="1" w:styleId="xl1756">
    <w:name w:val="xl1756"/>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7">
    <w:name w:val="xl1757"/>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58">
    <w:name w:val="xl1758"/>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9">
    <w:name w:val="xl1759"/>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60">
    <w:name w:val="xl1760"/>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61">
    <w:name w:val="xl1761"/>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Cs w:val="24"/>
      <w:lang w:val="vi-VN"/>
    </w:rPr>
  </w:style>
  <w:style w:type="paragraph" w:customStyle="1" w:styleId="xl1762">
    <w:name w:val="xl1762"/>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lang w:val="vi-VN"/>
    </w:rPr>
  </w:style>
  <w:style w:type="paragraph" w:customStyle="1" w:styleId="xl1763">
    <w:name w:val="xl1763"/>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4">
    <w:name w:val="xl1764"/>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5">
    <w:name w:val="xl1765"/>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color w:val="002060"/>
      <w:szCs w:val="24"/>
      <w:lang w:val="vi-VN"/>
    </w:rPr>
  </w:style>
  <w:style w:type="paragraph" w:customStyle="1" w:styleId="xl1766">
    <w:name w:val="xl1766"/>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67">
    <w:name w:val="xl1767"/>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68">
    <w:name w:val="xl1768"/>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Time" w:hAnsi=".VnTime"/>
      <w:b/>
      <w:bCs/>
      <w:i/>
      <w:iCs/>
      <w:color w:val="002060"/>
      <w:szCs w:val="24"/>
      <w:lang w:val="vi-VN"/>
    </w:rPr>
  </w:style>
  <w:style w:type="paragraph" w:customStyle="1" w:styleId="xl1769">
    <w:name w:val="xl1769"/>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0000"/>
      <w:szCs w:val="24"/>
      <w:lang w:val="vi-VN"/>
    </w:rPr>
  </w:style>
  <w:style w:type="paragraph" w:customStyle="1" w:styleId="xl1770">
    <w:name w:val="xl177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1">
    <w:name w:val="xl177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2">
    <w:name w:val="xl177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3">
    <w:name w:val="xl177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4">
    <w:name w:val="xl177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5">
    <w:name w:val="xl177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6">
    <w:name w:val="xl177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7">
    <w:name w:val="xl177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8">
    <w:name w:val="xl177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rPr>
  </w:style>
  <w:style w:type="paragraph" w:customStyle="1" w:styleId="xl1779">
    <w:name w:val="xl177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rPr>
  </w:style>
  <w:style w:type="paragraph" w:customStyle="1" w:styleId="xl1780">
    <w:name w:val="xl178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rPr>
  </w:style>
  <w:style w:type="paragraph" w:customStyle="1" w:styleId="xl1781">
    <w:name w:val="xl178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2">
    <w:name w:val="xl178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3">
    <w:name w:val="xl178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4">
    <w:name w:val="xl178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85">
    <w:name w:val="xl178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6">
    <w:name w:val="xl178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87">
    <w:name w:val="xl178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8">
    <w:name w:val="xl178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9">
    <w:name w:val="xl178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rPr>
  </w:style>
  <w:style w:type="paragraph" w:customStyle="1" w:styleId="xl1790">
    <w:name w:val="xl179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rPr>
  </w:style>
  <w:style w:type="table" w:customStyle="1" w:styleId="TableNormal1">
    <w:name w:val="Table Normal1"/>
    <w:rsid w:val="00102BC8"/>
    <w:rPr>
      <w:rFonts w:ascii="Times New Roman" w:eastAsia="Times New Roman" w:hAnsi="Times New Roman"/>
      <w:lang w:val="en-US" w:eastAsia="en-US"/>
    </w:rPr>
    <w:tblPr>
      <w:tblCellMar>
        <w:top w:w="0" w:type="dxa"/>
        <w:left w:w="0" w:type="dxa"/>
        <w:bottom w:w="0" w:type="dxa"/>
        <w:right w:w="0" w:type="dxa"/>
      </w:tblCellMar>
    </w:tblPr>
  </w:style>
  <w:style w:type="paragraph" w:customStyle="1" w:styleId="Heading110">
    <w:name w:val="Heading 11"/>
    <w:basedOn w:val="Normal"/>
    <w:next w:val="Normal"/>
    <w:rsid w:val="00102BC8"/>
    <w:pPr>
      <w:keepNext/>
      <w:suppressAutoHyphens/>
      <w:spacing w:line="1" w:lineRule="atLeast"/>
      <w:ind w:leftChars="-1" w:left="-1" w:hangingChars="1" w:hanging="1"/>
      <w:jc w:val="center"/>
      <w:textDirection w:val="btLr"/>
      <w:textAlignment w:val="top"/>
      <w:outlineLvl w:val="0"/>
    </w:pPr>
    <w:rPr>
      <w:rFonts w:ascii=".VnTimeH" w:hAnsi=".VnTimeH"/>
      <w:b/>
      <w:noProof/>
      <w:position w:val="-1"/>
      <w:sz w:val="20"/>
      <w:lang w:val="vi-VN"/>
    </w:rPr>
  </w:style>
  <w:style w:type="table" w:customStyle="1" w:styleId="TableNormal2">
    <w:name w:val="Table Normal2"/>
    <w:next w:val="TableNormal1"/>
    <w:rsid w:val="00102BC8"/>
    <w:pPr>
      <w:suppressAutoHyphens/>
      <w:spacing w:line="1" w:lineRule="atLeast"/>
      <w:ind w:leftChars="-1" w:left="-1" w:hangingChars="1" w:hanging="1"/>
      <w:textDirection w:val="btLr"/>
      <w:textAlignment w:val="top"/>
      <w:outlineLvl w:val="0"/>
    </w:pPr>
    <w:rPr>
      <w:rFonts w:ascii="Times New Roman" w:eastAsia="Times New Roman" w:hAnsi="Times New Roman"/>
      <w:position w:val="-1"/>
      <w:lang w:val="en-US" w:eastAsia="en-US"/>
    </w:rPr>
    <w:tblPr>
      <w:tblInd w:w="0" w:type="dxa"/>
      <w:tblCellMar>
        <w:top w:w="0" w:type="dxa"/>
        <w:left w:w="108" w:type="dxa"/>
        <w:bottom w:w="0" w:type="dxa"/>
        <w:right w:w="108" w:type="dxa"/>
      </w:tblCellMar>
    </w:tblPr>
  </w:style>
  <w:style w:type="paragraph" w:customStyle="1" w:styleId="CharCharCharCharCharCharCharCharChar0">
    <w:name w:val="Char Char Char Char Char Char Char Char Char"/>
    <w:basedOn w:val="Normal"/>
    <w:rsid w:val="00102BC8"/>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1CharCharChar1Char0">
    <w:name w:val="Char Char Char1 Char Char Char1 Char"/>
    <w:basedOn w:val="Normal"/>
    <w:rsid w:val="00102BC8"/>
    <w:pPr>
      <w:keepNext/>
      <w:tabs>
        <w:tab w:val="num" w:pos="425"/>
      </w:tabs>
      <w:suppressAutoHyphens/>
      <w:autoSpaceDE w:val="0"/>
      <w:autoSpaceDN w:val="0"/>
      <w:adjustRightInd w:val="0"/>
      <w:spacing w:before="80" w:after="80" w:line="1" w:lineRule="atLeast"/>
      <w:ind w:leftChars="-1" w:left="-1" w:hangingChars="1" w:hanging="425"/>
      <w:textDirection w:val="btLr"/>
      <w:textAlignment w:val="top"/>
      <w:outlineLvl w:val="0"/>
    </w:pPr>
    <w:rPr>
      <w:rFonts w:ascii="Arial" w:hAnsi="Arial" w:cs="Arial"/>
      <w:noProof/>
      <w:kern w:val="2"/>
      <w:position w:val="-1"/>
      <w:szCs w:val="24"/>
      <w:lang w:val="vi-VN" w:eastAsia="zh-CN"/>
    </w:rPr>
  </w:style>
  <w:style w:type="paragraph" w:customStyle="1" w:styleId="CharChar20">
    <w:name w:val="Char Char2"/>
    <w:basedOn w:val="Normal"/>
    <w:rsid w:val="00102BC8"/>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30">
    <w:name w:val="Char Char3"/>
    <w:basedOn w:val="Normal"/>
    <w:rsid w:val="00102BC8"/>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character" w:customStyle="1" w:styleId="CharChar100">
    <w:name w:val="Char Char10"/>
    <w:rsid w:val="00102BC8"/>
    <w:rPr>
      <w:rFonts w:ascii=".VnTimeH" w:hAnsi=".VnTimeH"/>
      <w:b/>
      <w:w w:val="100"/>
      <w:position w:val="-1"/>
      <w:sz w:val="28"/>
      <w:effect w:val="none"/>
      <w:vertAlign w:val="baseline"/>
      <w:cs w:val="0"/>
      <w:em w:val="none"/>
    </w:rPr>
  </w:style>
  <w:style w:type="paragraph" w:customStyle="1" w:styleId="CharCharCharChar1">
    <w:name w:val="Char Char Char Char1"/>
    <w:basedOn w:val="Normal"/>
    <w:rsid w:val="00102BC8"/>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10CharChar0">
    <w:name w:val="Char Char10 Char Char"/>
    <w:basedOn w:val="Normal"/>
    <w:rsid w:val="00102BC8"/>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CharCharCharCharCharChar1Char0">
    <w:name w:val="Char Char Char Char Char Char Char Char Char1 Char"/>
    <w:basedOn w:val="Normal"/>
    <w:next w:val="Normal"/>
    <w:rsid w:val="00102BC8"/>
    <w:pPr>
      <w:suppressAutoHyphens/>
      <w:spacing w:before="120" w:after="120" w:line="312" w:lineRule="auto"/>
      <w:ind w:leftChars="-1" w:left="-1" w:hangingChars="1" w:hanging="1"/>
      <w:jc w:val="left"/>
      <w:textDirection w:val="btLr"/>
      <w:textAlignment w:val="top"/>
      <w:outlineLvl w:val="0"/>
    </w:pPr>
    <w:rPr>
      <w:noProof/>
      <w:position w:val="-1"/>
      <w:sz w:val="28"/>
      <w:szCs w:val="22"/>
      <w:lang w:val="vi-VN"/>
    </w:rPr>
  </w:style>
  <w:style w:type="paragraph" w:customStyle="1" w:styleId="CharChar1CharChar0">
    <w:name w:val="Char Char1 Char Char"/>
    <w:basedOn w:val="Normal"/>
    <w:next w:val="Normal"/>
    <w:rsid w:val="00102BC8"/>
    <w:pPr>
      <w:suppressAutoHyphens/>
      <w:topLinePunct/>
      <w:spacing w:before="160" w:after="160" w:line="240" w:lineRule="atLeast"/>
      <w:ind w:leftChars="-1" w:left="1701" w:hangingChars="1" w:hanging="1"/>
      <w:jc w:val="left"/>
      <w:textDirection w:val="btLr"/>
      <w:textAlignment w:val="top"/>
      <w:outlineLvl w:val="0"/>
    </w:pPr>
    <w:rPr>
      <w:noProof/>
      <w:kern w:val="2"/>
      <w:position w:val="-1"/>
      <w:szCs w:val="24"/>
      <w:lang w:val="vi-VN"/>
    </w:rPr>
  </w:style>
  <w:style w:type="paragraph" w:customStyle="1" w:styleId="gchngang">
    <w:name w:val="gạch ngang"/>
    <w:basedOn w:val="Normal"/>
    <w:rsid w:val="00102BC8"/>
    <w:pPr>
      <w:suppressAutoHyphens/>
      <w:spacing w:before="60" w:after="60" w:line="1" w:lineRule="atLeast"/>
      <w:ind w:leftChars="-1" w:left="-1" w:hangingChars="1" w:hanging="1"/>
      <w:textDirection w:val="btLr"/>
      <w:textAlignment w:val="top"/>
      <w:outlineLvl w:val="0"/>
    </w:pPr>
    <w:rPr>
      <w:noProof/>
      <w:position w:val="-1"/>
      <w:sz w:val="28"/>
      <w:szCs w:val="28"/>
      <w:lang w:val="fr-FR"/>
    </w:rPr>
  </w:style>
  <w:style w:type="paragraph" w:customStyle="1" w:styleId="Ilam">
    <w:name w:val="I la mã"/>
    <w:basedOn w:val="Normal"/>
    <w:rsid w:val="00102BC8"/>
    <w:pPr>
      <w:tabs>
        <w:tab w:val="left" w:pos="720"/>
      </w:tabs>
      <w:suppressAutoHyphens/>
      <w:spacing w:before="60" w:after="80" w:line="1" w:lineRule="atLeast"/>
      <w:ind w:leftChars="-1" w:left="270" w:hangingChars="1" w:hanging="270"/>
      <w:jc w:val="left"/>
      <w:textDirection w:val="btLr"/>
      <w:textAlignment w:val="top"/>
      <w:outlineLvl w:val="0"/>
    </w:pPr>
    <w:rPr>
      <w:b/>
      <w:noProof/>
      <w:position w:val="-1"/>
      <w:sz w:val="26"/>
      <w:szCs w:val="26"/>
      <w:lang w:val="fr-FR"/>
    </w:rPr>
  </w:style>
  <w:style w:type="character" w:customStyle="1" w:styleId="gchngangChar">
    <w:name w:val="gạch ngang Char"/>
    <w:rsid w:val="00102BC8"/>
    <w:rPr>
      <w:rFonts w:ascii="Times New Roman" w:hAnsi="Times New Roman" w:cs="Times New Roman"/>
      <w:w w:val="100"/>
      <w:position w:val="-1"/>
      <w:sz w:val="28"/>
      <w:szCs w:val="28"/>
      <w:effect w:val="none"/>
      <w:vertAlign w:val="baseline"/>
      <w:cs w:val="0"/>
      <w:em w:val="none"/>
      <w:lang w:val="fr-FR" w:eastAsia="en-US"/>
    </w:rPr>
  </w:style>
  <w:style w:type="character" w:customStyle="1" w:styleId="IlamChar">
    <w:name w:val="I la mã Char"/>
    <w:rsid w:val="00102BC8"/>
    <w:rPr>
      <w:rFonts w:ascii="Times New Roman" w:hAnsi="Times New Roman" w:cs="Times New Roman"/>
      <w:b/>
      <w:w w:val="100"/>
      <w:position w:val="-1"/>
      <w:sz w:val="26"/>
      <w:szCs w:val="26"/>
      <w:effect w:val="none"/>
      <w:vertAlign w:val="baseline"/>
      <w:cs w:val="0"/>
      <w:em w:val="none"/>
      <w:lang w:val="fr-FR" w:eastAsia="en-US"/>
    </w:rPr>
  </w:style>
  <w:style w:type="table" w:customStyle="1" w:styleId="15">
    <w:name w:val="15"/>
    <w:basedOn w:val="TableNormal2"/>
    <w:rsid w:val="00102BC8"/>
    <w:tblPr>
      <w:tblStyleRowBandSize w:val="1"/>
      <w:tblStyleColBandSize w:val="1"/>
    </w:tblPr>
  </w:style>
  <w:style w:type="table" w:customStyle="1" w:styleId="14">
    <w:name w:val="14"/>
    <w:basedOn w:val="TableNormal2"/>
    <w:rsid w:val="00102BC8"/>
    <w:tblPr>
      <w:tblStyleRowBandSize w:val="1"/>
      <w:tblStyleColBandSize w:val="1"/>
    </w:tblPr>
  </w:style>
  <w:style w:type="table" w:customStyle="1" w:styleId="12">
    <w:name w:val="12"/>
    <w:basedOn w:val="TableNormal2"/>
    <w:rsid w:val="00102BC8"/>
    <w:tblPr>
      <w:tblStyleRowBandSize w:val="1"/>
      <w:tblStyleColBandSize w:val="1"/>
    </w:tblPr>
  </w:style>
  <w:style w:type="table" w:customStyle="1" w:styleId="9">
    <w:name w:val="9"/>
    <w:basedOn w:val="TableNormal2"/>
    <w:rsid w:val="00102BC8"/>
    <w:tblPr>
      <w:tblStyleRowBandSize w:val="1"/>
      <w:tblStyleColBandSize w:val="1"/>
    </w:tblPr>
  </w:style>
  <w:style w:type="table" w:customStyle="1" w:styleId="7">
    <w:name w:val="7"/>
    <w:basedOn w:val="TableNormal2"/>
    <w:rsid w:val="00102BC8"/>
    <w:tblPr>
      <w:tblStyleRowBandSize w:val="1"/>
      <w:tblStyleColBandSize w:val="1"/>
    </w:tblPr>
  </w:style>
  <w:style w:type="table" w:customStyle="1" w:styleId="6">
    <w:name w:val="6"/>
    <w:basedOn w:val="TableNormal2"/>
    <w:rsid w:val="00102BC8"/>
    <w:tblPr>
      <w:tblStyleRowBandSize w:val="1"/>
      <w:tblStyleColBandSize w:val="1"/>
    </w:tblPr>
  </w:style>
  <w:style w:type="paragraph" w:customStyle="1" w:styleId="bt">
    <w:name w:val="bt"/>
    <w:basedOn w:val="Normal"/>
    <w:link w:val="btChar"/>
    <w:qFormat/>
    <w:rsid w:val="00102BC8"/>
    <w:pPr>
      <w:tabs>
        <w:tab w:val="left" w:pos="567"/>
      </w:tabs>
      <w:suppressAutoHyphens/>
      <w:spacing w:line="276" w:lineRule="auto"/>
      <w:ind w:leftChars="-1" w:left="-1" w:hangingChars="1" w:hanging="2"/>
      <w:textDirection w:val="btLr"/>
      <w:textAlignment w:val="top"/>
      <w:outlineLvl w:val="0"/>
    </w:pPr>
    <w:rPr>
      <w:noProof/>
      <w:position w:val="-1"/>
      <w:sz w:val="28"/>
      <w:szCs w:val="28"/>
      <w:lang w:val="vi-VN"/>
    </w:rPr>
  </w:style>
  <w:style w:type="character" w:customStyle="1" w:styleId="BodyTextChar1">
    <w:name w:val="Body Text Char1"/>
    <w:aliases w:val="B-text1.5 Char5,B-text1.5 Char Char1,B-text1.5 + Times New Roman Char1,13 pt Char1,Before:  0.38&quot; Char1,After:  6 pt Char1,Body Text Char Char Char Char Char Char Char Char1,After:  6 pt Char Char Char Char Char Char1"/>
    <w:uiPriority w:val="1"/>
    <w:rsid w:val="00102BC8"/>
    <w:rPr>
      <w:noProof/>
      <w:position w:val="-1"/>
      <w:lang w:val="vi-VN"/>
    </w:rPr>
  </w:style>
  <w:style w:type="character" w:customStyle="1" w:styleId="btChar">
    <w:name w:val="bt Char"/>
    <w:link w:val="bt"/>
    <w:rsid w:val="00102BC8"/>
    <w:rPr>
      <w:rFonts w:ascii="Times New Roman" w:eastAsia="Times New Roman" w:hAnsi="Times New Roman"/>
      <w:noProof/>
      <w:position w:val="-1"/>
      <w:sz w:val="28"/>
      <w:szCs w:val="28"/>
      <w:lang w:eastAsia="en-US"/>
    </w:rPr>
  </w:style>
  <w:style w:type="character" w:styleId="PlaceholderText">
    <w:name w:val="Placeholder Text"/>
    <w:uiPriority w:val="99"/>
    <w:semiHidden/>
    <w:rsid w:val="00102BC8"/>
    <w:rPr>
      <w:color w:val="808080"/>
    </w:rPr>
  </w:style>
  <w:style w:type="character" w:customStyle="1" w:styleId="BodyTextIndentChar1">
    <w:name w:val="Body Text Indent Char1"/>
    <w:aliases w:val="Body Text Indent Char Char Char2,Body Text Indent Char Char Char Char Char Char Char1,Body Text Indent Char Char Char Char1"/>
    <w:uiPriority w:val="99"/>
    <w:rsid w:val="00102BC8"/>
    <w:rPr>
      <w:noProof/>
      <w:position w:val="-1"/>
      <w:lang w:val="vi-VN"/>
    </w:rPr>
  </w:style>
  <w:style w:type="paragraph" w:customStyle="1" w:styleId="Style13ptJustified">
    <w:name w:val="Style 13 pt Justified"/>
    <w:basedOn w:val="Normal"/>
    <w:rsid w:val="00102BC8"/>
    <w:pPr>
      <w:suppressAutoHyphens/>
      <w:spacing w:before="60" w:after="60"/>
    </w:pPr>
    <w:rPr>
      <w:sz w:val="26"/>
      <w:lang w:val="vi-VN" w:eastAsia="ar-SA"/>
    </w:rPr>
  </w:style>
  <w:style w:type="character" w:customStyle="1" w:styleId="BodyText3Char1">
    <w:name w:val="Body Text 3 Char1"/>
    <w:rsid w:val="00102BC8"/>
    <w:rPr>
      <w:rFonts w:ascii="Times New Roman" w:eastAsia="Times New Roman" w:hAnsi="Times New Roman" w:cs="Times New Roman"/>
      <w:i/>
      <w:iCs/>
      <w:color w:val="000000"/>
      <w:sz w:val="24"/>
      <w:szCs w:val="24"/>
    </w:rPr>
  </w:style>
  <w:style w:type="character" w:customStyle="1" w:styleId="BodyTextChar2">
    <w:name w:val="Body Text Char2"/>
    <w:aliases w:val="B-text1.5 Char6,B-text1.5 Char Char2"/>
    <w:rsid w:val="00102BC8"/>
    <w:rPr>
      <w:lang w:val="en-US" w:eastAsia="en-US" w:bidi="ar-SA"/>
    </w:rPr>
  </w:style>
  <w:style w:type="character" w:customStyle="1" w:styleId="TitleChar1">
    <w:name w:val="Title Char1"/>
    <w:rsid w:val="00102BC8"/>
    <w:rPr>
      <w:rFonts w:ascii="VNI-Times" w:eastAsia="Times New Roman" w:hAnsi="VNI-Times" w:cs="Times New Roman"/>
      <w:sz w:val="24"/>
      <w:szCs w:val="20"/>
    </w:rPr>
  </w:style>
  <w:style w:type="character" w:customStyle="1" w:styleId="CharChar5">
    <w:name w:val="Char Char5"/>
    <w:rsid w:val="00102BC8"/>
    <w:rPr>
      <w:rFonts w:ascii=".VnTimeH" w:hAnsi=".VnTimeH"/>
      <w:b/>
      <w:sz w:val="28"/>
      <w:lang w:val="en-US" w:eastAsia="en-US" w:bidi="ar-SA"/>
    </w:rPr>
  </w:style>
  <w:style w:type="character" w:customStyle="1" w:styleId="CharChar4">
    <w:name w:val="Char Char4"/>
    <w:rsid w:val="00102BC8"/>
    <w:rPr>
      <w:rFonts w:ascii=".VnTime" w:hAnsi=".VnTime"/>
      <w:sz w:val="28"/>
      <w:lang w:val="en-US" w:eastAsia="en-US" w:bidi="ar-SA"/>
    </w:rPr>
  </w:style>
  <w:style w:type="character" w:customStyle="1" w:styleId="CharChar16">
    <w:name w:val="Char Char16"/>
    <w:rsid w:val="00102BC8"/>
    <w:rPr>
      <w:rFonts w:ascii="Arial" w:hAnsi="Arial"/>
      <w:b/>
      <w:kern w:val="28"/>
      <w:sz w:val="32"/>
      <w:lang w:bidi="ar-SA"/>
    </w:rPr>
  </w:style>
  <w:style w:type="character" w:customStyle="1" w:styleId="CharChar12">
    <w:name w:val="Char Char12"/>
    <w:rsid w:val="00102BC8"/>
    <w:rPr>
      <w:spacing w:val="-4"/>
      <w:sz w:val="24"/>
      <w:lang w:bidi="ar-SA"/>
    </w:rPr>
  </w:style>
  <w:style w:type="character" w:customStyle="1" w:styleId="WW8Num8z2">
    <w:name w:val="WW8Num8z2"/>
    <w:rsid w:val="00102BC8"/>
    <w:rPr>
      <w:rFonts w:ascii="Wingdings" w:hAnsi="Wingdings"/>
    </w:rPr>
  </w:style>
  <w:style w:type="paragraph" w:customStyle="1" w:styleId="Subtitle1">
    <w:name w:val="Subtitle1"/>
    <w:autoRedefine/>
    <w:rsid w:val="00102BC8"/>
    <w:pPr>
      <w:spacing w:before="120"/>
      <w:jc w:val="center"/>
    </w:pPr>
    <w:rPr>
      <w:rFonts w:ascii="Times New Roman" w:eastAsia="Times New Roman" w:hAnsi="Times New Roman"/>
      <w:b/>
      <w:sz w:val="28"/>
      <w:szCs w:val="28"/>
      <w:lang w:val="en-US" w:eastAsia="en-US"/>
    </w:rPr>
  </w:style>
  <w:style w:type="paragraph" w:customStyle="1" w:styleId="CharChar2CharChar">
    <w:name w:val="Char Char2 Char Char"/>
    <w:basedOn w:val="Normal"/>
    <w:rsid w:val="00102BC8"/>
    <w:pPr>
      <w:spacing w:after="160" w:line="240" w:lineRule="exact"/>
      <w:jc w:val="left"/>
    </w:pPr>
    <w:rPr>
      <w:rFonts w:ascii="Tahoma" w:eastAsia="PMingLiU" w:hAnsi="Tahoma"/>
      <w:sz w:val="20"/>
      <w:lang w:val="vi-VN"/>
    </w:rPr>
  </w:style>
  <w:style w:type="paragraph" w:customStyle="1" w:styleId="CharCharChar">
    <w:name w:val="Char Char Char"/>
    <w:basedOn w:val="Normal"/>
    <w:next w:val="Normal"/>
    <w:autoRedefine/>
    <w:semiHidden/>
    <w:rsid w:val="00102BC8"/>
    <w:pPr>
      <w:spacing w:before="120" w:after="120" w:line="312" w:lineRule="auto"/>
      <w:jc w:val="left"/>
    </w:pPr>
    <w:rPr>
      <w:sz w:val="28"/>
      <w:szCs w:val="28"/>
      <w:lang w:val="vi-VN"/>
    </w:rPr>
  </w:style>
  <w:style w:type="character" w:customStyle="1" w:styleId="WW8Num11z2">
    <w:name w:val="WW8Num11z2"/>
    <w:rsid w:val="00102BC8"/>
    <w:rPr>
      <w:rFonts w:ascii="Wingdings" w:hAnsi="Wingdings"/>
    </w:rPr>
  </w:style>
  <w:style w:type="character" w:customStyle="1" w:styleId="Heading1Char2">
    <w:name w:val="Heading 1 Char2"/>
    <w:aliases w:val="Document Header1 Char2,ClauseGroup_Title Char2,BVI Char2,RepHead1 Char1"/>
    <w:locked/>
    <w:rsid w:val="00102BC8"/>
    <w:rPr>
      <w:rFonts w:ascii="Times New Roman Bold" w:hAnsi="Times New Roman Bold" w:cs="Times New Roman"/>
      <w:b/>
      <w:smallCaps/>
      <w:sz w:val="20"/>
      <w:szCs w:val="20"/>
    </w:rPr>
  </w:style>
  <w:style w:type="paragraph" w:customStyle="1" w:styleId="MediumGrid1-Accent22">
    <w:name w:val="Medium Grid 1 - Accent 22"/>
    <w:basedOn w:val="Normal"/>
    <w:qFormat/>
    <w:rsid w:val="00102BC8"/>
    <w:pPr>
      <w:ind w:left="720"/>
      <w:contextualSpacing/>
    </w:pPr>
    <w:rPr>
      <w:rFonts w:eastAsia="Calibri"/>
      <w:lang w:val="vi-VN"/>
    </w:rPr>
  </w:style>
  <w:style w:type="character" w:customStyle="1" w:styleId="B-text15Char3">
    <w:name w:val="B-text1.5 Char3"/>
    <w:aliases w:val="B-text1.5 Char Char Char2"/>
    <w:rsid w:val="00102BC8"/>
    <w:rPr>
      <w:spacing w:val="-4"/>
      <w:sz w:val="24"/>
    </w:rPr>
  </w:style>
  <w:style w:type="paragraph" w:customStyle="1" w:styleId="CharCharCharCharCharCharCharCharChar1">
    <w:name w:val="Char Char Char Char Char Char Char Char Char1"/>
    <w:basedOn w:val="Normal"/>
    <w:rsid w:val="00102BC8"/>
    <w:pPr>
      <w:spacing w:after="160" w:line="240" w:lineRule="exact"/>
      <w:jc w:val="left"/>
    </w:pPr>
    <w:rPr>
      <w:rFonts w:ascii="Tahoma" w:eastAsia="PMingLiU" w:hAnsi="Tahoma"/>
      <w:sz w:val="20"/>
      <w:lang w:val="vi-VN"/>
    </w:rPr>
  </w:style>
  <w:style w:type="paragraph" w:customStyle="1" w:styleId="Char2">
    <w:name w:val="Char2"/>
    <w:basedOn w:val="Normal"/>
    <w:rsid w:val="00102BC8"/>
    <w:pPr>
      <w:spacing w:after="160" w:line="240" w:lineRule="exact"/>
      <w:jc w:val="left"/>
    </w:pPr>
    <w:rPr>
      <w:rFonts w:ascii="Tahoma" w:eastAsia="PMingLiU" w:hAnsi="Tahoma"/>
      <w:sz w:val="20"/>
      <w:lang w:val="vi-VN"/>
    </w:rPr>
  </w:style>
  <w:style w:type="paragraph" w:customStyle="1" w:styleId="Subtitle11">
    <w:name w:val="Subtitle11"/>
    <w:autoRedefine/>
    <w:rsid w:val="00102BC8"/>
    <w:pPr>
      <w:spacing w:before="120"/>
      <w:jc w:val="center"/>
    </w:pPr>
    <w:rPr>
      <w:rFonts w:ascii="Times New Roman" w:eastAsia="Calibri" w:hAnsi="Times New Roman"/>
      <w:b/>
      <w:sz w:val="28"/>
      <w:szCs w:val="28"/>
      <w:lang w:val="en-US" w:eastAsia="en-US"/>
    </w:rPr>
  </w:style>
  <w:style w:type="paragraph" w:customStyle="1" w:styleId="CharChar2CharChar1">
    <w:name w:val="Char Char2 Char Char1"/>
    <w:basedOn w:val="Normal"/>
    <w:rsid w:val="00102BC8"/>
    <w:pPr>
      <w:spacing w:after="160" w:line="240" w:lineRule="exact"/>
      <w:jc w:val="left"/>
    </w:pPr>
    <w:rPr>
      <w:rFonts w:ascii="Tahoma" w:eastAsia="PMingLiU" w:hAnsi="Tahoma"/>
      <w:sz w:val="20"/>
      <w:lang w:val="vi-VN"/>
    </w:rPr>
  </w:style>
  <w:style w:type="character" w:customStyle="1" w:styleId="S-titleCharChar">
    <w:name w:val="S-title Char Char"/>
    <w:rsid w:val="00102BC8"/>
  </w:style>
  <w:style w:type="character" w:customStyle="1" w:styleId="B-text15Char4">
    <w:name w:val="B-text1.5 Char4"/>
    <w:aliases w:val="B-text1.5 Char Char Char3"/>
    <w:rsid w:val="00102BC8"/>
    <w:rPr>
      <w:spacing w:val="-4"/>
      <w:sz w:val="24"/>
    </w:rPr>
  </w:style>
  <w:style w:type="paragraph" w:customStyle="1" w:styleId="MediumGrid1-Accent21">
    <w:name w:val="Medium Grid 1 - Accent 21"/>
    <w:basedOn w:val="Normal"/>
    <w:qFormat/>
    <w:rsid w:val="00102BC8"/>
    <w:pPr>
      <w:ind w:left="720"/>
      <w:contextualSpacing/>
    </w:pPr>
    <w:rPr>
      <w:rFonts w:eastAsia="Calibri"/>
      <w:lang w:val="vi-VN"/>
    </w:rPr>
  </w:style>
  <w:style w:type="character" w:customStyle="1" w:styleId="WW8Num3z3">
    <w:name w:val="WW8Num3z3"/>
    <w:rsid w:val="00102BC8"/>
    <w:rPr>
      <w:rFonts w:ascii="Symbol" w:hAnsi="Symbol"/>
    </w:rPr>
  </w:style>
  <w:style w:type="character" w:customStyle="1" w:styleId="WW8Num18z0">
    <w:name w:val="WW8Num18z0"/>
    <w:rsid w:val="00102BC8"/>
    <w:rPr>
      <w:rFonts w:ascii="Symbol" w:hAnsi="Symbol"/>
    </w:rPr>
  </w:style>
  <w:style w:type="paragraph" w:customStyle="1" w:styleId="CharChar7">
    <w:name w:val="Char Char7"/>
    <w:basedOn w:val="Normal"/>
    <w:rsid w:val="00102BC8"/>
    <w:pPr>
      <w:spacing w:after="160" w:line="240" w:lineRule="exact"/>
      <w:jc w:val="left"/>
    </w:pPr>
    <w:rPr>
      <w:rFonts w:ascii="Tahoma" w:eastAsia="PMingLiU" w:hAnsi="Tahoma"/>
      <w:sz w:val="20"/>
      <w:lang w:val="vi-VN"/>
    </w:rPr>
  </w:style>
  <w:style w:type="character" w:customStyle="1" w:styleId="BodyText2Char1">
    <w:name w:val="Body Text 2 Char1"/>
    <w:rsid w:val="00102BC8"/>
    <w:rPr>
      <w:rFonts w:ascii=".VnTime" w:hAnsi=".VnTime"/>
      <w:sz w:val="28"/>
    </w:rPr>
  </w:style>
  <w:style w:type="character" w:customStyle="1" w:styleId="Heading2Char1">
    <w:name w:val="Heading 2 Char1"/>
    <w:aliases w:val="Title Header2 Char1,Clause_No&amp;Name Char1,Section-Title Char1,h2 Char1,Avsnitt Char1,Tieu de 2 Char1,Tieude2 Char Char1,Subchapter 1.1 Char1,Chapter Indo Char1,Major Char1,título 2 Char1,título 21 Char1,título 22 Char1,título 23 Char1"/>
    <w:rsid w:val="00102BC8"/>
    <w:rPr>
      <w:rFonts w:ascii=".VnTime" w:hAnsi=".VnTime"/>
      <w:i/>
      <w:sz w:val="28"/>
      <w:lang w:val="en-US" w:eastAsia="en-US" w:bidi="ar-SA"/>
    </w:rPr>
  </w:style>
  <w:style w:type="character" w:customStyle="1" w:styleId="Heading4Char1">
    <w:name w:val="Heading 4 Char1"/>
    <w:aliases w:val="Sub-Clause Sub-paragraph Char1,ClauseSubSub_No&amp;Name Char1,h41 Char1,h4 Char1,l4 Char1,Sub-Minor Char,Level 2 - a Char"/>
    <w:rsid w:val="00102BC8"/>
    <w:rPr>
      <w:rFonts w:ascii=".VnTime" w:hAnsi=".VnTime"/>
      <w:b/>
      <w:bCs/>
      <w:sz w:val="28"/>
      <w:szCs w:val="26"/>
      <w:lang w:val="en-US" w:eastAsia="en-US" w:bidi="ar-SA"/>
    </w:rPr>
  </w:style>
  <w:style w:type="character" w:customStyle="1" w:styleId="Heading5Char1">
    <w:name w:val="Heading 5 Char1"/>
    <w:aliases w:val="op Char1,h5 Char1,h51 Char1,5 Char1,RSKH5 Char1,Appendix Char1,Heading 5 URS Char1"/>
    <w:rsid w:val="00102BC8"/>
    <w:rPr>
      <w:rFonts w:ascii=".VnTime" w:hAnsi=".VnTime"/>
      <w:b/>
      <w:bCs/>
      <w:i/>
      <w:sz w:val="40"/>
      <w:szCs w:val="40"/>
      <w:lang w:val="nl-NL" w:eastAsia="en-US" w:bidi="ar-SA"/>
    </w:rPr>
  </w:style>
  <w:style w:type="character" w:customStyle="1" w:styleId="Heading6Char1">
    <w:name w:val="Heading 6 Char1"/>
    <w:aliases w:val="h6 Char1"/>
    <w:rsid w:val="00102BC8"/>
    <w:rPr>
      <w:rFonts w:ascii=".VnTime" w:hAnsi=".VnTime"/>
      <w:b/>
      <w:bCs/>
      <w:sz w:val="40"/>
      <w:szCs w:val="28"/>
      <w:lang w:val="nl-NL" w:eastAsia="en-US" w:bidi="ar-SA"/>
    </w:rPr>
  </w:style>
  <w:style w:type="character" w:customStyle="1" w:styleId="Heading7Char1">
    <w:name w:val="Heading 7 Char1"/>
    <w:aliases w:val="Note Char1"/>
    <w:rsid w:val="00102BC8"/>
    <w:rPr>
      <w:b/>
      <w:sz w:val="26"/>
      <w:szCs w:val="28"/>
      <w:lang w:val="nl-NL" w:eastAsia="en-US" w:bidi="ar-SA"/>
    </w:rPr>
  </w:style>
  <w:style w:type="character" w:customStyle="1" w:styleId="Heading8Char1">
    <w:name w:val="Heading 8 Char1"/>
    <w:aliases w:val="Discussion Char1"/>
    <w:semiHidden/>
    <w:rsid w:val="00102BC8"/>
    <w:rPr>
      <w:rFonts w:ascii=".VnTime" w:hAnsi=".VnTime"/>
      <w:b/>
      <w:bCs/>
      <w:sz w:val="28"/>
      <w:szCs w:val="26"/>
      <w:lang w:val="en-US" w:eastAsia="en-US" w:bidi="ar-SA"/>
    </w:rPr>
  </w:style>
  <w:style w:type="character" w:customStyle="1" w:styleId="Heading9Char1">
    <w:name w:val="Heading 9 Char1"/>
    <w:rsid w:val="00102BC8"/>
    <w:rPr>
      <w:rFonts w:ascii="Arial" w:hAnsi="Arial" w:cs="Arial"/>
      <w:sz w:val="22"/>
      <w:szCs w:val="22"/>
      <w:lang w:val="en-US" w:eastAsia="en-US" w:bidi="ar-SA"/>
    </w:rPr>
  </w:style>
  <w:style w:type="character" w:customStyle="1" w:styleId="SubtitleChar1">
    <w:name w:val="Subtitle Char1"/>
    <w:rsid w:val="00102BC8"/>
    <w:rPr>
      <w:rFonts w:ascii=".VnTime" w:hAnsi=".VnTime"/>
      <w:b/>
      <w:sz w:val="28"/>
      <w:lang w:val="en-US" w:eastAsia="en-US" w:bidi="ar-SA"/>
    </w:rPr>
  </w:style>
  <w:style w:type="character" w:customStyle="1" w:styleId="BodyTextIndent2Char1">
    <w:name w:val="Body Text Indent 2 Char1"/>
    <w:uiPriority w:val="99"/>
    <w:semiHidden/>
    <w:locked/>
    <w:rsid w:val="00102BC8"/>
    <w:rPr>
      <w:rFonts w:ascii=".VnTime" w:hAnsi=".VnTime"/>
      <w:sz w:val="28"/>
      <w:lang w:val="en-US" w:eastAsia="en-US" w:bidi="ar-SA"/>
    </w:rPr>
  </w:style>
  <w:style w:type="character" w:customStyle="1" w:styleId="BodyTextIndent3Char1">
    <w:name w:val="Body Text Indent 3 Char1"/>
    <w:rsid w:val="00102BC8"/>
    <w:rPr>
      <w:rFonts w:ascii=".VnTime" w:hAnsi=".VnTime"/>
      <w:sz w:val="16"/>
      <w:szCs w:val="16"/>
    </w:rPr>
  </w:style>
  <w:style w:type="character" w:customStyle="1" w:styleId="BalloonTextChar1">
    <w:name w:val="Balloon Text Char1"/>
    <w:uiPriority w:val="99"/>
    <w:semiHidden/>
    <w:rsid w:val="00102BC8"/>
    <w:rPr>
      <w:rFonts w:ascii="Tahoma" w:hAnsi="Tahoma" w:cs="Tahoma"/>
      <w:sz w:val="16"/>
      <w:szCs w:val="16"/>
      <w:lang w:val="en-US" w:eastAsia="en-US"/>
    </w:rPr>
  </w:style>
  <w:style w:type="character" w:customStyle="1" w:styleId="FootnoteTextChar1">
    <w:name w:val="Footnote Text Char1"/>
    <w:uiPriority w:val="99"/>
    <w:semiHidden/>
    <w:rsid w:val="00102BC8"/>
    <w:rPr>
      <w:lang w:val="en-US" w:eastAsia="en-US"/>
    </w:rPr>
  </w:style>
  <w:style w:type="character" w:customStyle="1" w:styleId="CharChar8">
    <w:name w:val="Char Char8"/>
    <w:rsid w:val="00102BC8"/>
    <w:rPr>
      <w:rFonts w:ascii=".VnTime" w:hAnsi=".VnTime"/>
      <w:sz w:val="28"/>
    </w:rPr>
  </w:style>
  <w:style w:type="character" w:customStyle="1" w:styleId="CharChar11">
    <w:name w:val="Char Char11"/>
    <w:rsid w:val="00102BC8"/>
    <w:rPr>
      <w:rFonts w:ascii=".VnTime" w:hAnsi=".VnTime"/>
      <w:sz w:val="28"/>
      <w:szCs w:val="28"/>
      <w:lang w:val="nl-NL"/>
    </w:rPr>
  </w:style>
  <w:style w:type="character" w:customStyle="1" w:styleId="CharChar13">
    <w:name w:val="Char Char13"/>
    <w:rsid w:val="00102BC8"/>
    <w:rPr>
      <w:rFonts w:ascii=".VnTime" w:hAnsi=".VnTime"/>
      <w:b/>
      <w:bCs/>
      <w:sz w:val="28"/>
      <w:szCs w:val="26"/>
    </w:rPr>
  </w:style>
  <w:style w:type="character" w:customStyle="1" w:styleId="WW8Num8z0">
    <w:name w:val="WW8Num8z0"/>
    <w:rsid w:val="00102BC8"/>
    <w:rPr>
      <w:rFonts w:ascii="Wingdings" w:hAnsi="Wingdings"/>
    </w:rPr>
  </w:style>
  <w:style w:type="character" w:customStyle="1" w:styleId="CharChar51">
    <w:name w:val="Char Char51"/>
    <w:rsid w:val="00102BC8"/>
    <w:rPr>
      <w:rFonts w:ascii=".VnTimeH" w:hAnsi=".VnTimeH" w:hint="default"/>
      <w:b/>
      <w:bCs w:val="0"/>
      <w:sz w:val="28"/>
      <w:lang w:val="en-US" w:eastAsia="en-US" w:bidi="ar-SA"/>
    </w:rPr>
  </w:style>
  <w:style w:type="character" w:customStyle="1" w:styleId="CharChar41">
    <w:name w:val="Char Char41"/>
    <w:rsid w:val="00102BC8"/>
    <w:rPr>
      <w:rFonts w:ascii=".VnTime" w:hAnsi=".VnTime" w:hint="default"/>
      <w:sz w:val="28"/>
      <w:lang w:val="en-US" w:eastAsia="en-US" w:bidi="ar-SA"/>
    </w:rPr>
  </w:style>
  <w:style w:type="character" w:customStyle="1" w:styleId="CharChar161">
    <w:name w:val="Char Char161"/>
    <w:rsid w:val="00102BC8"/>
    <w:rPr>
      <w:rFonts w:ascii="Arial" w:hAnsi="Arial" w:cs="Arial" w:hint="default"/>
      <w:b/>
      <w:bCs w:val="0"/>
      <w:kern w:val="28"/>
      <w:sz w:val="32"/>
      <w:lang w:bidi="ar-SA"/>
    </w:rPr>
  </w:style>
  <w:style w:type="character" w:customStyle="1" w:styleId="CharChar121">
    <w:name w:val="Char Char121"/>
    <w:rsid w:val="00102BC8"/>
    <w:rPr>
      <w:spacing w:val="-4"/>
      <w:sz w:val="24"/>
      <w:lang w:bidi="ar-SA"/>
    </w:rPr>
  </w:style>
  <w:style w:type="character" w:customStyle="1" w:styleId="CharChar101">
    <w:name w:val="Char Char101"/>
    <w:rsid w:val="00102BC8"/>
    <w:rPr>
      <w:rFonts w:ascii="VNI-Times" w:hAnsi="VNI-Times" w:hint="default"/>
      <w:sz w:val="24"/>
      <w:lang w:val="en-US" w:eastAsia="en-US" w:bidi="ar-SA"/>
    </w:rPr>
  </w:style>
  <w:style w:type="character" w:customStyle="1" w:styleId="CharChar31">
    <w:name w:val="Char Char31"/>
    <w:rsid w:val="00102BC8"/>
    <w:rPr>
      <w:rFonts w:ascii=".VnTime" w:hAnsi=".VnTime" w:hint="default"/>
      <w:sz w:val="28"/>
      <w:szCs w:val="28"/>
      <w:lang w:val="nl-NL" w:eastAsia="en-US" w:bidi="ar-SA"/>
    </w:rPr>
  </w:style>
  <w:style w:type="character" w:customStyle="1" w:styleId="CharChar81">
    <w:name w:val="Char Char81"/>
    <w:rsid w:val="00102BC8"/>
    <w:rPr>
      <w:rFonts w:ascii=".VnTime" w:hAnsi=".VnTime" w:hint="default"/>
      <w:sz w:val="28"/>
    </w:rPr>
  </w:style>
  <w:style w:type="character" w:customStyle="1" w:styleId="CharChar111">
    <w:name w:val="Char Char111"/>
    <w:rsid w:val="00102BC8"/>
    <w:rPr>
      <w:rFonts w:ascii=".VnTime" w:hAnsi=".VnTime" w:hint="default"/>
      <w:sz w:val="28"/>
      <w:szCs w:val="28"/>
      <w:lang w:val="nl-NL"/>
    </w:rPr>
  </w:style>
  <w:style w:type="character" w:customStyle="1" w:styleId="CharChar131">
    <w:name w:val="Char Char131"/>
    <w:rsid w:val="00102BC8"/>
    <w:rPr>
      <w:rFonts w:ascii=".VnTime" w:hAnsi=".VnTime" w:hint="default"/>
      <w:b/>
      <w:bCs/>
      <w:sz w:val="28"/>
      <w:szCs w:val="26"/>
    </w:rPr>
  </w:style>
  <w:style w:type="paragraph" w:customStyle="1" w:styleId="CharCharCharCharCharCharCharCharChar2">
    <w:name w:val="Char Char Char Char Char Char Char Char Char2"/>
    <w:basedOn w:val="Normal"/>
    <w:rsid w:val="00102BC8"/>
    <w:pPr>
      <w:spacing w:after="160" w:line="240" w:lineRule="exact"/>
      <w:jc w:val="left"/>
    </w:pPr>
    <w:rPr>
      <w:rFonts w:ascii="Tahoma" w:eastAsia="PMingLiU" w:hAnsi="Tahoma"/>
      <w:sz w:val="20"/>
      <w:lang w:val="vi-VN"/>
    </w:rPr>
  </w:style>
  <w:style w:type="paragraph" w:customStyle="1" w:styleId="p0">
    <w:name w:val="p0"/>
    <w:basedOn w:val="Normal"/>
    <w:rsid w:val="00102BC8"/>
    <w:pPr>
      <w:spacing w:before="100" w:beforeAutospacing="1" w:after="100" w:afterAutospacing="1"/>
      <w:jc w:val="left"/>
    </w:pPr>
    <w:rPr>
      <w:szCs w:val="24"/>
      <w:lang w:val="vi-VN"/>
    </w:rPr>
  </w:style>
  <w:style w:type="character" w:styleId="Strong">
    <w:name w:val="Strong"/>
    <w:uiPriority w:val="22"/>
    <w:qFormat/>
    <w:rsid w:val="00102BC8"/>
    <w:rPr>
      <w:b/>
      <w:bCs/>
    </w:rPr>
  </w:style>
  <w:style w:type="paragraph" w:customStyle="1" w:styleId="Subtitle20">
    <w:name w:val="Subtitle2"/>
    <w:autoRedefine/>
    <w:rsid w:val="00102BC8"/>
    <w:pPr>
      <w:spacing w:before="120"/>
      <w:jc w:val="center"/>
    </w:pPr>
    <w:rPr>
      <w:rFonts w:ascii="Times New Roman" w:eastAsia="Times New Roman" w:hAnsi="Times New Roman"/>
      <w:b/>
      <w:sz w:val="28"/>
      <w:szCs w:val="28"/>
      <w:lang w:val="en-US" w:eastAsia="en-US"/>
    </w:rPr>
  </w:style>
  <w:style w:type="numbering" w:customStyle="1" w:styleId="NoList1">
    <w:name w:val="No List1"/>
    <w:next w:val="NoList"/>
    <w:uiPriority w:val="99"/>
    <w:semiHidden/>
    <w:rsid w:val="00102BC8"/>
  </w:style>
  <w:style w:type="table" w:customStyle="1" w:styleId="TableGrid1">
    <w:name w:val="Table Grid1"/>
    <w:basedOn w:val="TableNormal"/>
    <w:next w:val="TableGrid"/>
    <w:uiPriority w:val="59"/>
    <w:rsid w:val="00102BC8"/>
    <w:rPr>
      <w:rFonts w:ascii="Times New Roman" w:eastAsia="Times New Roman" w:hAnsi="Times New Roman"/>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h">
    <w:name w:val="nhỏ"/>
    <w:basedOn w:val="ListParagraph"/>
    <w:link w:val="nhChar"/>
    <w:qFormat/>
    <w:rsid w:val="00102BC8"/>
    <w:pPr>
      <w:numPr>
        <w:numId w:val="20"/>
      </w:numPr>
      <w:spacing w:before="20" w:after="20" w:line="276" w:lineRule="auto"/>
      <w:jc w:val="left"/>
    </w:pPr>
    <w:rPr>
      <w:rFonts w:eastAsia="Arial"/>
      <w:b/>
      <w:color w:val="000000"/>
      <w:sz w:val="28"/>
      <w:szCs w:val="28"/>
      <w:lang w:val="fr-FR"/>
    </w:rPr>
  </w:style>
  <w:style w:type="paragraph" w:customStyle="1" w:styleId="danhdaukythuat">
    <w:name w:val="danh dau ky thuat"/>
    <w:basedOn w:val="BodyText3"/>
    <w:link w:val="danhdaukythuatChar"/>
    <w:qFormat/>
    <w:rsid w:val="00102BC8"/>
    <w:pPr>
      <w:widowControl w:val="0"/>
      <w:numPr>
        <w:numId w:val="23"/>
      </w:numPr>
      <w:tabs>
        <w:tab w:val="left" w:pos="1260"/>
      </w:tabs>
    </w:pPr>
    <w:rPr>
      <w:b/>
      <w:i w:val="0"/>
      <w:sz w:val="28"/>
      <w:szCs w:val="28"/>
      <w:lang w:val="en-US"/>
    </w:rPr>
  </w:style>
  <w:style w:type="character" w:customStyle="1" w:styleId="nhChar">
    <w:name w:val="nhỏ Char"/>
    <w:link w:val="nh"/>
    <w:rsid w:val="00102BC8"/>
    <w:rPr>
      <w:rFonts w:ascii="Times New Roman" w:eastAsia="Arial" w:hAnsi="Times New Roman"/>
      <w:b/>
      <w:color w:val="000000"/>
      <w:sz w:val="28"/>
      <w:szCs w:val="28"/>
      <w:lang w:val="fr-FR" w:eastAsia="en-US"/>
    </w:rPr>
  </w:style>
  <w:style w:type="character" w:customStyle="1" w:styleId="danhdaukythuatChar">
    <w:name w:val="danh dau ky thuat Char"/>
    <w:link w:val="danhdaukythuat"/>
    <w:rsid w:val="00102BC8"/>
    <w:rPr>
      <w:rFonts w:ascii="Times New Roman" w:eastAsia="Times New Roman" w:hAnsi="Times New Roman"/>
      <w:b/>
      <w:iCs/>
      <w:color w:val="000000"/>
      <w:sz w:val="28"/>
      <w:szCs w:val="28"/>
      <w:lang w:val="en-US" w:eastAsia="x-none"/>
    </w:rPr>
  </w:style>
  <w:style w:type="paragraph" w:customStyle="1" w:styleId="TableParagraph">
    <w:name w:val="Table Paragraph"/>
    <w:basedOn w:val="Normal"/>
    <w:uiPriority w:val="1"/>
    <w:qFormat/>
    <w:rsid w:val="00102BC8"/>
    <w:pPr>
      <w:widowControl w:val="0"/>
      <w:autoSpaceDE w:val="0"/>
      <w:autoSpaceDN w:val="0"/>
      <w:jc w:val="left"/>
    </w:pPr>
    <w:rPr>
      <w:sz w:val="22"/>
      <w:szCs w:val="22"/>
      <w:lang w:val="vi"/>
    </w:rPr>
  </w:style>
  <w:style w:type="paragraph" w:customStyle="1" w:styleId="122">
    <w:name w:val="1.2.2"/>
    <w:basedOn w:val="ListParagraph"/>
    <w:link w:val="122Char"/>
    <w:qFormat/>
    <w:rsid w:val="00102BC8"/>
    <w:pPr>
      <w:tabs>
        <w:tab w:val="left" w:pos="966"/>
      </w:tabs>
      <w:spacing w:after="40"/>
      <w:ind w:left="965"/>
    </w:pPr>
    <w:rPr>
      <w:b/>
      <w:sz w:val="28"/>
      <w:szCs w:val="28"/>
    </w:rPr>
  </w:style>
  <w:style w:type="paragraph" w:customStyle="1" w:styleId="lam">
    <w:name w:val="la mã"/>
    <w:basedOn w:val="Heading2"/>
    <w:link w:val="lamChar"/>
    <w:qFormat/>
    <w:rsid w:val="00102BC8"/>
    <w:pPr>
      <w:pBdr>
        <w:bottom w:val="none" w:sz="0" w:space="0" w:color="auto"/>
      </w:pBdr>
      <w:tabs>
        <w:tab w:val="left" w:pos="1118"/>
      </w:tabs>
      <w:spacing w:after="40"/>
      <w:ind w:left="398"/>
      <w:jc w:val="both"/>
    </w:pPr>
    <w:rPr>
      <w:rFonts w:ascii="Times New Roman" w:hAnsi="Times New Roman"/>
      <w:szCs w:val="28"/>
      <w:lang w:val="en-US"/>
    </w:rPr>
  </w:style>
  <w:style w:type="character" w:customStyle="1" w:styleId="122Char">
    <w:name w:val="1.2.2 Char"/>
    <w:link w:val="122"/>
    <w:rsid w:val="00102BC8"/>
    <w:rPr>
      <w:rFonts w:ascii="Times New Roman" w:eastAsia="Times New Roman" w:hAnsi="Times New Roman"/>
      <w:b/>
      <w:sz w:val="28"/>
      <w:szCs w:val="28"/>
      <w:lang w:val="en-US" w:eastAsia="en-US"/>
    </w:rPr>
  </w:style>
  <w:style w:type="character" w:customStyle="1" w:styleId="lamChar">
    <w:name w:val="la mã Char"/>
    <w:link w:val="lam"/>
    <w:rsid w:val="00102BC8"/>
    <w:rPr>
      <w:rFonts w:ascii="Times New Roman" w:eastAsia="Times New Roman" w:hAnsi="Times New Roman"/>
      <w:b/>
      <w:sz w:val="28"/>
      <w:szCs w:val="28"/>
      <w:lang w:val="en-US" w:eastAsia="x-none"/>
    </w:rPr>
  </w:style>
  <w:style w:type="paragraph" w:customStyle="1" w:styleId="I1">
    <w:name w:val="I"/>
    <w:basedOn w:val="Heading2"/>
    <w:link w:val="IChar0"/>
    <w:qFormat/>
    <w:rsid w:val="00102BC8"/>
    <w:pPr>
      <w:widowControl w:val="0"/>
      <w:pBdr>
        <w:bottom w:val="none" w:sz="0" w:space="0" w:color="auto"/>
      </w:pBdr>
      <w:tabs>
        <w:tab w:val="left" w:pos="709"/>
      </w:tabs>
      <w:suppressAutoHyphens w:val="0"/>
      <w:autoSpaceDE w:val="0"/>
      <w:autoSpaceDN w:val="0"/>
      <w:spacing w:before="81" w:after="0"/>
      <w:ind w:left="1110" w:hanging="968"/>
      <w:jc w:val="both"/>
    </w:pPr>
    <w:rPr>
      <w:rFonts w:ascii="Times New Roman" w:hAnsi="Times New Roman"/>
      <w:bCs/>
      <w:szCs w:val="28"/>
      <w:lang w:val="en-US" w:eastAsia="en-US"/>
    </w:rPr>
  </w:style>
  <w:style w:type="character" w:customStyle="1" w:styleId="IChar0">
    <w:name w:val="I Char"/>
    <w:link w:val="I1"/>
    <w:rsid w:val="00102BC8"/>
    <w:rPr>
      <w:rFonts w:ascii="Times New Roman" w:eastAsia="Times New Roman" w:hAnsi="Times New Roman"/>
      <w:b/>
      <w:bCs/>
      <w:sz w:val="28"/>
      <w:szCs w:val="28"/>
      <w:lang w:val="en-US" w:eastAsia="en-US"/>
    </w:rPr>
  </w:style>
  <w:style w:type="paragraph" w:customStyle="1" w:styleId="1nh">
    <w:name w:val="1 nhỏ"/>
    <w:basedOn w:val="ListParagraph"/>
    <w:link w:val="1nhChar"/>
    <w:qFormat/>
    <w:rsid w:val="00102BC8"/>
    <w:pPr>
      <w:widowControl w:val="0"/>
      <w:tabs>
        <w:tab w:val="left" w:pos="1110"/>
      </w:tabs>
      <w:autoSpaceDE w:val="0"/>
      <w:autoSpaceDN w:val="0"/>
      <w:spacing w:before="120"/>
      <w:ind w:left="1110" w:hanging="684"/>
      <w:contextualSpacing w:val="0"/>
    </w:pPr>
    <w:rPr>
      <w:b/>
      <w:sz w:val="28"/>
      <w:szCs w:val="22"/>
      <w:lang w:val="vi-VN"/>
    </w:rPr>
  </w:style>
  <w:style w:type="paragraph" w:customStyle="1" w:styleId="11">
    <w:name w:val="1.1"/>
    <w:basedOn w:val="ListParagraph"/>
    <w:link w:val="11Char"/>
    <w:qFormat/>
    <w:rsid w:val="00102BC8"/>
    <w:pPr>
      <w:widowControl w:val="0"/>
      <w:autoSpaceDE w:val="0"/>
      <w:autoSpaceDN w:val="0"/>
      <w:spacing w:before="120"/>
      <w:ind w:left="1276" w:right="1865" w:hanging="567"/>
      <w:contextualSpacing w:val="0"/>
    </w:pPr>
    <w:rPr>
      <w:sz w:val="28"/>
      <w:szCs w:val="22"/>
      <w:lang w:val="vi-VN"/>
    </w:rPr>
  </w:style>
  <w:style w:type="character" w:customStyle="1" w:styleId="1nhChar">
    <w:name w:val="1 nhỏ Char"/>
    <w:link w:val="1nh"/>
    <w:rsid w:val="00102BC8"/>
    <w:rPr>
      <w:rFonts w:ascii="Times New Roman" w:eastAsia="Times New Roman" w:hAnsi="Times New Roman"/>
      <w:b/>
      <w:sz w:val="28"/>
      <w:szCs w:val="22"/>
      <w:lang w:eastAsia="en-US"/>
    </w:rPr>
  </w:style>
  <w:style w:type="character" w:customStyle="1" w:styleId="11Char">
    <w:name w:val="1.1 Char"/>
    <w:link w:val="11"/>
    <w:rsid w:val="00102BC8"/>
    <w:rPr>
      <w:rFonts w:ascii="Times New Roman" w:eastAsia="Times New Roman" w:hAnsi="Times New Roman"/>
      <w:sz w:val="28"/>
      <w:szCs w:val="22"/>
      <w:lang w:eastAsia="en-US"/>
    </w:rPr>
  </w:style>
  <w:style w:type="paragraph" w:customStyle="1" w:styleId="mclckthut">
    <w:name w:val="mục lục kĩ thuật"/>
    <w:basedOn w:val="ListParagraph"/>
    <w:link w:val="mclckthutChar"/>
    <w:qFormat/>
    <w:rsid w:val="00102BC8"/>
    <w:pPr>
      <w:spacing w:before="20" w:after="20" w:line="276" w:lineRule="auto"/>
      <w:ind w:hanging="360"/>
      <w:jc w:val="left"/>
    </w:pPr>
    <w:rPr>
      <w:rFonts w:eastAsia="Arial"/>
      <w:b/>
      <w:color w:val="000000"/>
      <w:sz w:val="28"/>
      <w:szCs w:val="28"/>
      <w:lang w:val="fr-FR"/>
    </w:rPr>
  </w:style>
  <w:style w:type="character" w:customStyle="1" w:styleId="mclckthutChar">
    <w:name w:val="mục lục kĩ thuật Char"/>
    <w:link w:val="mclckthut"/>
    <w:rsid w:val="00102BC8"/>
    <w:rPr>
      <w:rFonts w:ascii="Times New Roman" w:eastAsia="Arial" w:hAnsi="Times New Roman"/>
      <w:b/>
      <w:color w:val="000000"/>
      <w:sz w:val="28"/>
      <w:szCs w:val="28"/>
      <w:lang w:val="fr-FR" w:eastAsia="en-US"/>
    </w:rPr>
  </w:style>
  <w:style w:type="paragraph" w:customStyle="1" w:styleId="a">
    <w:name w:val="đà"/>
    <w:basedOn w:val="ListParagraph"/>
    <w:link w:val="Char0"/>
    <w:qFormat/>
    <w:rsid w:val="00102BC8"/>
    <w:pPr>
      <w:spacing w:before="20" w:after="20" w:line="276" w:lineRule="auto"/>
      <w:ind w:left="360"/>
      <w:jc w:val="left"/>
    </w:pPr>
    <w:rPr>
      <w:rFonts w:eastAsia="Arial"/>
      <w:b/>
      <w:i/>
      <w:iCs/>
      <w:color w:val="000000"/>
      <w:sz w:val="28"/>
      <w:szCs w:val="28"/>
      <w:lang w:val="fr-FR"/>
    </w:rPr>
  </w:style>
  <w:style w:type="character" w:customStyle="1" w:styleId="Char0">
    <w:name w:val="đà Char"/>
    <w:link w:val="a"/>
    <w:rsid w:val="00102BC8"/>
    <w:rPr>
      <w:rFonts w:ascii="Times New Roman" w:eastAsia="Arial" w:hAnsi="Times New Roman"/>
      <w:b/>
      <w:i/>
      <w:iCs/>
      <w:color w:val="000000"/>
      <w:sz w:val="28"/>
      <w:szCs w:val="28"/>
      <w:lang w:val="fr-FR" w:eastAsia="en-US"/>
    </w:rPr>
  </w:style>
  <w:style w:type="paragraph" w:customStyle="1" w:styleId="1STT">
    <w:name w:val="1 STT"/>
    <w:basedOn w:val="mclckthut"/>
    <w:link w:val="1STTChar"/>
    <w:qFormat/>
    <w:rsid w:val="00102BC8"/>
    <w:pPr>
      <w:ind w:left="0" w:firstLine="0"/>
    </w:pPr>
  </w:style>
  <w:style w:type="character" w:customStyle="1" w:styleId="1STTChar">
    <w:name w:val="1 STT Char"/>
    <w:link w:val="1STT"/>
    <w:rsid w:val="00102BC8"/>
    <w:rPr>
      <w:rFonts w:ascii="Times New Roman" w:eastAsia="Arial" w:hAnsi="Times New Roman"/>
      <w:b/>
      <w:color w:val="000000"/>
      <w:sz w:val="28"/>
      <w:szCs w:val="28"/>
      <w:lang w:val="fr-FR" w:eastAsia="en-US"/>
    </w:rPr>
  </w:style>
  <w:style w:type="paragraph" w:customStyle="1" w:styleId="Ilama">
    <w:name w:val="I la ma"/>
    <w:basedOn w:val="Heading2"/>
    <w:link w:val="IlamaChar"/>
    <w:qFormat/>
    <w:rsid w:val="00102BC8"/>
    <w:pPr>
      <w:pBdr>
        <w:bottom w:val="none" w:sz="0" w:space="0" w:color="auto"/>
      </w:pBdr>
      <w:tabs>
        <w:tab w:val="left" w:pos="708"/>
        <w:tab w:val="left" w:pos="709"/>
      </w:tabs>
      <w:spacing w:before="120" w:after="120"/>
      <w:jc w:val="both"/>
    </w:pPr>
    <w:rPr>
      <w:rFonts w:ascii="Times New Roman" w:hAnsi="Times New Roman"/>
      <w:sz w:val="26"/>
      <w:szCs w:val="26"/>
    </w:rPr>
  </w:style>
  <w:style w:type="paragraph" w:customStyle="1" w:styleId="BodyText71">
    <w:name w:val="Body Text7"/>
    <w:basedOn w:val="Normal"/>
    <w:qFormat/>
    <w:rsid w:val="00102BC8"/>
    <w:pPr>
      <w:widowControl w:val="0"/>
      <w:shd w:val="clear" w:color="auto" w:fill="FFFFFF"/>
      <w:spacing w:after="180" w:line="0" w:lineRule="atLeast"/>
    </w:pPr>
    <w:rPr>
      <w:rFonts w:ascii="Calibri" w:eastAsia="Calibri" w:hAnsi="Calibri"/>
      <w:sz w:val="25"/>
      <w:szCs w:val="25"/>
    </w:rPr>
  </w:style>
  <w:style w:type="paragraph" w:customStyle="1" w:styleId="Bt0">
    <w:name w:val="Bt"/>
    <w:basedOn w:val="BodyText"/>
    <w:link w:val="BtChar0"/>
    <w:qFormat/>
    <w:rsid w:val="00102BC8"/>
    <w:pPr>
      <w:spacing w:before="80" w:after="80"/>
      <w:ind w:right="-19" w:firstLine="708"/>
    </w:pPr>
    <w:rPr>
      <w:sz w:val="26"/>
      <w:szCs w:val="26"/>
    </w:rPr>
  </w:style>
  <w:style w:type="character" w:customStyle="1" w:styleId="IlamaChar">
    <w:name w:val="I la ma Char"/>
    <w:link w:val="Ilama"/>
    <w:rsid w:val="00102BC8"/>
    <w:rPr>
      <w:rFonts w:ascii="Times New Roman" w:eastAsia="Times New Roman" w:hAnsi="Times New Roman"/>
      <w:b/>
      <w:sz w:val="26"/>
      <w:szCs w:val="26"/>
      <w:lang w:val="x-none" w:eastAsia="x-none"/>
    </w:rPr>
  </w:style>
  <w:style w:type="paragraph" w:customStyle="1" w:styleId="chianho">
    <w:name w:val="chia nho"/>
    <w:basedOn w:val="Bt0"/>
    <w:link w:val="chianhoChar"/>
    <w:qFormat/>
    <w:rsid w:val="00102BC8"/>
    <w:pPr>
      <w:numPr>
        <w:numId w:val="24"/>
      </w:numPr>
    </w:pPr>
  </w:style>
  <w:style w:type="character" w:customStyle="1" w:styleId="BtChar0">
    <w:name w:val="Bt Char"/>
    <w:link w:val="Bt0"/>
    <w:rsid w:val="00102BC8"/>
    <w:rPr>
      <w:rFonts w:ascii="Times New Roman" w:eastAsia="Times New Roman" w:hAnsi="Times New Roman"/>
      <w:spacing w:val="-4"/>
      <w:sz w:val="26"/>
      <w:szCs w:val="26"/>
      <w:lang w:val="x-none" w:eastAsia="x-none"/>
    </w:rPr>
  </w:style>
  <w:style w:type="character" w:customStyle="1" w:styleId="chianhoChar">
    <w:name w:val="chia nho Char"/>
    <w:link w:val="chianho"/>
    <w:rsid w:val="00102BC8"/>
    <w:rPr>
      <w:rFonts w:ascii="Times New Roman" w:eastAsia="Times New Roman" w:hAnsi="Times New Roman"/>
      <w:spacing w:val="-4"/>
      <w:sz w:val="26"/>
      <w:szCs w:val="26"/>
      <w:lang w:val="x-none" w:eastAsia="x-none"/>
    </w:rPr>
  </w:style>
  <w:style w:type="paragraph" w:customStyle="1" w:styleId="font0">
    <w:name w:val="font0"/>
    <w:basedOn w:val="Normal"/>
    <w:rsid w:val="00102BC8"/>
    <w:pPr>
      <w:spacing w:before="100" w:beforeAutospacing="1" w:after="100" w:afterAutospacing="1"/>
      <w:jc w:val="left"/>
    </w:pPr>
    <w:rPr>
      <w:rFonts w:ascii="Arial" w:hAnsi="Arial" w:cs="Arial"/>
      <w:sz w:val="20"/>
      <w:lang w:val="vi-VN" w:eastAsia="vi-VN"/>
    </w:rPr>
  </w:style>
  <w:style w:type="character" w:customStyle="1" w:styleId="Other">
    <w:name w:val="Other_"/>
    <w:link w:val="Other0"/>
    <w:rsid w:val="00102BC8"/>
    <w:rPr>
      <w:color w:val="4A4A4A"/>
    </w:rPr>
  </w:style>
  <w:style w:type="paragraph" w:customStyle="1" w:styleId="Other0">
    <w:name w:val="Other"/>
    <w:basedOn w:val="Normal"/>
    <w:link w:val="Other"/>
    <w:rsid w:val="00102BC8"/>
    <w:pPr>
      <w:widowControl w:val="0"/>
      <w:spacing w:after="100" w:line="262" w:lineRule="auto"/>
      <w:ind w:firstLine="20"/>
      <w:jc w:val="left"/>
    </w:pPr>
    <w:rPr>
      <w:rFonts w:ascii="Calibri" w:eastAsia="MS Mincho" w:hAnsi="Calibri"/>
      <w:color w:val="4A4A4A"/>
      <w:sz w:val="20"/>
      <w:lang w:val="vi-VN" w:eastAsia="ja-JP"/>
    </w:rPr>
  </w:style>
  <w:style w:type="paragraph" w:customStyle="1" w:styleId="xl1791">
    <w:name w:val="xl1791"/>
    <w:basedOn w:val="Normal"/>
    <w:rsid w:val="00102B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nTime" w:hAnsi=".VnTime"/>
      <w:color w:val="002060"/>
      <w:szCs w:val="24"/>
      <w:lang w:val="vi-VN" w:eastAsia="vi-VN"/>
    </w:rPr>
  </w:style>
  <w:style w:type="paragraph" w:customStyle="1" w:styleId="xl1792">
    <w:name w:val="xl1792"/>
    <w:basedOn w:val="Normal"/>
    <w:rsid w:val="00102B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color w:val="C00000"/>
      <w:szCs w:val="24"/>
      <w:lang w:val="vi-VN" w:eastAsia="vi-VN"/>
    </w:rPr>
  </w:style>
  <w:style w:type="paragraph" w:customStyle="1" w:styleId="xl1793">
    <w:name w:val="xl1793"/>
    <w:basedOn w:val="Normal"/>
    <w:rsid w:val="00102B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i/>
      <w:iCs/>
      <w:color w:val="FF0000"/>
      <w:szCs w:val="24"/>
      <w:lang w:val="vi-VN" w:eastAsia="vi-VN"/>
    </w:rPr>
  </w:style>
  <w:style w:type="paragraph" w:customStyle="1" w:styleId="xl1794">
    <w:name w:val="xl1794"/>
    <w:basedOn w:val="Normal"/>
    <w:rsid w:val="00102B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974706"/>
      <w:szCs w:val="24"/>
      <w:lang w:val="vi-VN" w:eastAsia="vi-VN"/>
    </w:rPr>
  </w:style>
  <w:style w:type="paragraph" w:customStyle="1" w:styleId="xl1795">
    <w:name w:val="xl1795"/>
    <w:basedOn w:val="Normal"/>
    <w:rsid w:val="00102BC8"/>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VnTime" w:hAnsi=".VnTime"/>
      <w:b/>
      <w:bCs/>
      <w:i/>
      <w:iCs/>
      <w:color w:val="002060"/>
      <w:szCs w:val="24"/>
      <w:lang w:val="vi-VN" w:eastAsia="vi-VN"/>
    </w:rPr>
  </w:style>
  <w:style w:type="paragraph" w:customStyle="1" w:styleId="xl1796">
    <w:name w:val="xl179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7">
    <w:name w:val="xl179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8">
    <w:name w:val="xl179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799">
    <w:name w:val="xl179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0">
    <w:name w:val="xl180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1">
    <w:name w:val="xl1801"/>
    <w:basedOn w:val="Normal"/>
    <w:rsid w:val="00102BC8"/>
    <w:pPr>
      <w:spacing w:before="100" w:beforeAutospacing="1" w:after="100" w:afterAutospacing="1"/>
      <w:jc w:val="left"/>
      <w:textAlignment w:val="center"/>
    </w:pPr>
    <w:rPr>
      <w:color w:val="00B050"/>
      <w:szCs w:val="24"/>
      <w:lang w:val="vi-VN" w:eastAsia="vi-VN"/>
    </w:rPr>
  </w:style>
  <w:style w:type="paragraph" w:customStyle="1" w:styleId="xl1802">
    <w:name w:val="xl180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3">
    <w:name w:val="xl180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4">
    <w:name w:val="xl180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5">
    <w:name w:val="xl180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6">
    <w:name w:val="xl180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7">
    <w:name w:val="xl180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8">
    <w:name w:val="xl180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1809">
    <w:name w:val="xl180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eastAsia="vi-VN"/>
    </w:rPr>
  </w:style>
  <w:style w:type="paragraph" w:customStyle="1" w:styleId="xl1810">
    <w:name w:val="xl181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1">
    <w:name w:val="xl181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2">
    <w:name w:val="xl181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3">
    <w:name w:val="xl181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eastAsia="vi-VN"/>
    </w:rPr>
  </w:style>
  <w:style w:type="paragraph" w:customStyle="1" w:styleId="xl1814">
    <w:name w:val="xl181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5">
    <w:name w:val="xl181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6">
    <w:name w:val="xl181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7">
    <w:name w:val="xl181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B050"/>
      <w:szCs w:val="24"/>
      <w:lang w:val="vi-VN" w:eastAsia="vi-VN"/>
    </w:rPr>
  </w:style>
  <w:style w:type="paragraph" w:customStyle="1" w:styleId="xl1818">
    <w:name w:val="xl181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19">
    <w:name w:val="xl181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20">
    <w:name w:val="xl182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lang w:val="vi-VN" w:eastAsia="vi-VN"/>
    </w:rPr>
  </w:style>
  <w:style w:type="paragraph" w:customStyle="1" w:styleId="xl1821">
    <w:name w:val="xl182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Cs w:val="24"/>
      <w:lang w:val="vi-VN" w:eastAsia="vi-VN"/>
    </w:rPr>
  </w:style>
  <w:style w:type="paragraph" w:customStyle="1" w:styleId="xl1822">
    <w:name w:val="xl182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823">
    <w:name w:val="xl182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4">
    <w:name w:val="xl182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5">
    <w:name w:val="xl182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6">
    <w:name w:val="xl182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7">
    <w:name w:val="xl182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8">
    <w:name w:val="xl182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9">
    <w:name w:val="xl182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eastAsia="vi-VN"/>
    </w:rPr>
  </w:style>
  <w:style w:type="paragraph" w:customStyle="1" w:styleId="xl1830">
    <w:name w:val="xl183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1">
    <w:name w:val="xl183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32">
    <w:name w:val="xl183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3">
    <w:name w:val="xl183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eastAsia="vi-VN"/>
    </w:rPr>
  </w:style>
  <w:style w:type="paragraph" w:customStyle="1" w:styleId="xl1834">
    <w:name w:val="xl183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5">
    <w:name w:val="xl183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color w:val="002060"/>
      <w:szCs w:val="24"/>
      <w:lang w:val="vi-VN" w:eastAsia="vi-VN"/>
    </w:rPr>
  </w:style>
  <w:style w:type="paragraph" w:customStyle="1" w:styleId="xl1836">
    <w:name w:val="xl183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eastAsia="vi-VN"/>
    </w:rPr>
  </w:style>
  <w:style w:type="paragraph" w:customStyle="1" w:styleId="xl1837">
    <w:name w:val="xl183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eastAsia="vi-VN"/>
    </w:rPr>
  </w:style>
  <w:style w:type="paragraph" w:customStyle="1" w:styleId="xl1838">
    <w:name w:val="xl1838"/>
    <w:basedOn w:val="Normal"/>
    <w:rsid w:val="00102BC8"/>
    <w:pPr>
      <w:spacing w:before="100" w:beforeAutospacing="1" w:after="100" w:afterAutospacing="1"/>
      <w:jc w:val="center"/>
      <w:textAlignment w:val="center"/>
    </w:pPr>
    <w:rPr>
      <w:b/>
      <w:bCs/>
      <w:color w:val="FF3399"/>
      <w:sz w:val="28"/>
      <w:szCs w:val="28"/>
      <w:lang w:val="vi-VN" w:eastAsia="vi-VN"/>
    </w:rPr>
  </w:style>
  <w:style w:type="paragraph" w:customStyle="1" w:styleId="xl1839">
    <w:name w:val="xl1839"/>
    <w:basedOn w:val="Normal"/>
    <w:rsid w:val="00102BC8"/>
    <w:pPr>
      <w:pBdr>
        <w:bottom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HAStyle1">
    <w:name w:val="HAStyle1"/>
    <w:basedOn w:val="Sec1-Clauses"/>
    <w:qFormat/>
    <w:rsid w:val="00102BC8"/>
    <w:pPr>
      <w:widowControl w:val="0"/>
      <w:numPr>
        <w:numId w:val="27"/>
      </w:numPr>
      <w:tabs>
        <w:tab w:val="num" w:pos="786"/>
      </w:tabs>
      <w:spacing w:line="264" w:lineRule="auto"/>
      <w:ind w:left="786"/>
    </w:pPr>
    <w:rPr>
      <w:rFonts w:eastAsia="Arial"/>
      <w:sz w:val="28"/>
      <w:szCs w:val="28"/>
    </w:rPr>
  </w:style>
  <w:style w:type="paragraph" w:customStyle="1" w:styleId="xl64">
    <w:name w:val="xl6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hnh">
    <w:name w:val="hình"/>
    <w:basedOn w:val="a"/>
    <w:link w:val="hnhChar"/>
    <w:qFormat/>
    <w:rsid w:val="00102BC8"/>
    <w:pPr>
      <w:jc w:val="center"/>
    </w:pPr>
    <w:rPr>
      <w:noProof/>
    </w:rPr>
  </w:style>
  <w:style w:type="character" w:customStyle="1" w:styleId="hnhChar">
    <w:name w:val="hình Char"/>
    <w:link w:val="hnh"/>
    <w:rsid w:val="00102BC8"/>
    <w:rPr>
      <w:rFonts w:ascii="Times New Roman" w:eastAsia="Arial" w:hAnsi="Times New Roman"/>
      <w:b/>
      <w:i/>
      <w:iCs/>
      <w:noProof/>
      <w:color w:val="000000"/>
      <w:sz w:val="28"/>
      <w:szCs w:val="28"/>
      <w:lang w:val="fr-FR" w:eastAsia="en-US"/>
    </w:rPr>
  </w:style>
  <w:style w:type="paragraph" w:customStyle="1" w:styleId="1nho">
    <w:name w:val="1 nho"/>
    <w:basedOn w:val="Bt0"/>
    <w:link w:val="1nhoChar"/>
    <w:qFormat/>
    <w:rsid w:val="00102BC8"/>
    <w:pPr>
      <w:spacing w:before="20" w:after="20"/>
      <w:ind w:firstLine="284"/>
    </w:pPr>
    <w:rPr>
      <w:b/>
      <w:lang w:val="en-US"/>
    </w:rPr>
  </w:style>
  <w:style w:type="character" w:customStyle="1" w:styleId="1nhoChar">
    <w:name w:val="1 nho Char"/>
    <w:link w:val="1nho"/>
    <w:rsid w:val="00102BC8"/>
    <w:rPr>
      <w:rFonts w:ascii="Times New Roman" w:eastAsia="Times New Roman" w:hAnsi="Times New Roman"/>
      <w:b/>
      <w:spacing w:val="-4"/>
      <w:sz w:val="26"/>
      <w:szCs w:val="26"/>
      <w:lang w:val="en-US" w:eastAsia="x-none"/>
    </w:rPr>
  </w:style>
  <w:style w:type="paragraph" w:customStyle="1" w:styleId="BT1">
    <w:name w:val="BT"/>
    <w:basedOn w:val="BodyText"/>
    <w:link w:val="BTChar1"/>
    <w:qFormat/>
    <w:rsid w:val="00102BC8"/>
    <w:pPr>
      <w:widowControl w:val="0"/>
      <w:suppressAutoHyphens w:val="0"/>
      <w:autoSpaceDE w:val="0"/>
      <w:autoSpaceDN w:val="0"/>
      <w:spacing w:before="40" w:after="40"/>
      <w:ind w:right="879" w:firstLine="709"/>
    </w:pPr>
    <w:rPr>
      <w:spacing w:val="0"/>
      <w:sz w:val="28"/>
      <w:szCs w:val="28"/>
      <w:lang w:val="vi-VN" w:eastAsia="en-US"/>
    </w:rPr>
  </w:style>
  <w:style w:type="character" w:customStyle="1" w:styleId="BTChar1">
    <w:name w:val="BT Char"/>
    <w:link w:val="BT1"/>
    <w:rsid w:val="00102BC8"/>
    <w:rPr>
      <w:rFonts w:ascii="Times New Roman" w:eastAsia="Times New Roman" w:hAnsi="Times New Roman"/>
      <w:sz w:val="28"/>
      <w:szCs w:val="28"/>
      <w:lang w:eastAsia="en-US"/>
    </w:rPr>
  </w:style>
  <w:style w:type="paragraph" w:customStyle="1" w:styleId="xl146">
    <w:name w:val="xl146"/>
    <w:basedOn w:val="Normal"/>
    <w:rsid w:val="00102BC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7">
    <w:name w:val="xl147"/>
    <w:basedOn w:val="Normal"/>
    <w:rsid w:val="00102BC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8">
    <w:name w:val="xl148"/>
    <w:basedOn w:val="Normal"/>
    <w:rsid w:val="00102BC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9">
    <w:name w:val="xl149"/>
    <w:basedOn w:val="Normal"/>
    <w:rsid w:val="00102BC8"/>
    <w:pPr>
      <w:spacing w:before="100" w:beforeAutospacing="1" w:after="100" w:afterAutospacing="1"/>
      <w:jc w:val="left"/>
      <w:textAlignment w:val="center"/>
    </w:pPr>
    <w:rPr>
      <w:sz w:val="22"/>
      <w:szCs w:val="22"/>
      <w:lang w:val="vi-VN" w:eastAsia="vi-VN"/>
    </w:rPr>
  </w:style>
  <w:style w:type="paragraph" w:customStyle="1" w:styleId="xl150">
    <w:name w:val="xl150"/>
    <w:basedOn w:val="Normal"/>
    <w:rsid w:val="00102BC8"/>
    <w:pPr>
      <w:spacing w:before="100" w:beforeAutospacing="1" w:after="100" w:afterAutospacing="1"/>
      <w:jc w:val="left"/>
      <w:textAlignment w:val="center"/>
    </w:pPr>
    <w:rPr>
      <w:sz w:val="22"/>
      <w:szCs w:val="22"/>
      <w:lang w:val="vi-VN" w:eastAsia="vi-VN"/>
    </w:rPr>
  </w:style>
  <w:style w:type="paragraph" w:customStyle="1" w:styleId="xl151">
    <w:name w:val="xl151"/>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2">
    <w:name w:val="xl152"/>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153">
    <w:name w:val="xl153"/>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4">
    <w:name w:val="xl154"/>
    <w:basedOn w:val="Normal"/>
    <w:rsid w:val="00102BC8"/>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5">
    <w:name w:val="xl155"/>
    <w:basedOn w:val="Normal"/>
    <w:rsid w:val="00102BC8"/>
    <w:pPr>
      <w:pBdr>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6">
    <w:name w:val="xl156"/>
    <w:basedOn w:val="Normal"/>
    <w:rsid w:val="00102BC8"/>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7">
    <w:name w:val="xl157"/>
    <w:basedOn w:val="Normal"/>
    <w:rsid w:val="00102BC8"/>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8">
    <w:name w:val="xl158"/>
    <w:basedOn w:val="Normal"/>
    <w:rsid w:val="00102BC8"/>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9">
    <w:name w:val="xl159"/>
    <w:basedOn w:val="Normal"/>
    <w:rsid w:val="00102BC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0">
    <w:name w:val="xl160"/>
    <w:basedOn w:val="Normal"/>
    <w:rsid w:val="00102BC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1">
    <w:name w:val="xl161"/>
    <w:basedOn w:val="Normal"/>
    <w:rsid w:val="00102BC8"/>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2">
    <w:name w:val="xl162"/>
    <w:basedOn w:val="Normal"/>
    <w:rsid w:val="00102BC8"/>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3">
    <w:name w:val="xl163"/>
    <w:basedOn w:val="Normal"/>
    <w:rsid w:val="00102BC8"/>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4">
    <w:name w:val="xl164"/>
    <w:basedOn w:val="Normal"/>
    <w:rsid w:val="00102BC8"/>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5">
    <w:name w:val="xl165"/>
    <w:basedOn w:val="Normal"/>
    <w:rsid w:val="00102BC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6">
    <w:name w:val="xl166"/>
    <w:basedOn w:val="Normal"/>
    <w:rsid w:val="00102BC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7">
    <w:name w:val="xl167"/>
    <w:basedOn w:val="Normal"/>
    <w:rsid w:val="00102BC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8">
    <w:name w:val="xl168"/>
    <w:basedOn w:val="Normal"/>
    <w:rsid w:val="00102BC8"/>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69">
    <w:name w:val="xl169"/>
    <w:basedOn w:val="Normal"/>
    <w:rsid w:val="00102BC8"/>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70">
    <w:name w:val="xl170"/>
    <w:basedOn w:val="Normal"/>
    <w:rsid w:val="00102BC8"/>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1">
    <w:name w:val="xl171"/>
    <w:basedOn w:val="Normal"/>
    <w:rsid w:val="00102BC8"/>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2">
    <w:name w:val="xl172"/>
    <w:basedOn w:val="Normal"/>
    <w:rsid w:val="00102BC8"/>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3">
    <w:name w:val="xl173"/>
    <w:basedOn w:val="Normal"/>
    <w:rsid w:val="00102BC8"/>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4">
    <w:name w:val="xl174"/>
    <w:basedOn w:val="Normal"/>
    <w:rsid w:val="00102BC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175">
    <w:name w:val="xl175"/>
    <w:basedOn w:val="Normal"/>
    <w:rsid w:val="00102BC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2063">
    <w:name w:val="xl2063"/>
    <w:basedOn w:val="Normal"/>
    <w:rsid w:val="00102BC8"/>
    <w:pPr>
      <w:spacing w:before="100" w:beforeAutospacing="1" w:after="100" w:afterAutospacing="1"/>
      <w:jc w:val="left"/>
      <w:textAlignment w:val="center"/>
    </w:pPr>
    <w:rPr>
      <w:sz w:val="22"/>
      <w:szCs w:val="22"/>
      <w:lang w:val="vi-VN" w:eastAsia="vi-VN"/>
    </w:rPr>
  </w:style>
  <w:style w:type="paragraph" w:customStyle="1" w:styleId="xl2064">
    <w:name w:val="xl2064"/>
    <w:basedOn w:val="Normal"/>
    <w:rsid w:val="00102BC8"/>
    <w:pPr>
      <w:shd w:val="clear" w:color="000000" w:fill="EBF1DE"/>
      <w:spacing w:before="100" w:beforeAutospacing="1" w:after="100" w:afterAutospacing="1"/>
      <w:jc w:val="right"/>
      <w:textAlignment w:val="center"/>
    </w:pPr>
    <w:rPr>
      <w:sz w:val="22"/>
      <w:szCs w:val="22"/>
      <w:lang w:val="vi-VN" w:eastAsia="vi-VN"/>
    </w:rPr>
  </w:style>
  <w:style w:type="paragraph" w:customStyle="1" w:styleId="xl2065">
    <w:name w:val="xl2065"/>
    <w:basedOn w:val="Normal"/>
    <w:rsid w:val="00102BC8"/>
    <w:pPr>
      <w:shd w:val="clear" w:color="000000" w:fill="FDE9D9"/>
      <w:spacing w:before="100" w:beforeAutospacing="1" w:after="100" w:afterAutospacing="1"/>
      <w:jc w:val="right"/>
      <w:textAlignment w:val="center"/>
    </w:pPr>
    <w:rPr>
      <w:sz w:val="22"/>
      <w:szCs w:val="22"/>
      <w:lang w:val="vi-VN" w:eastAsia="vi-VN"/>
    </w:rPr>
  </w:style>
  <w:style w:type="paragraph" w:customStyle="1" w:styleId="xl2066">
    <w:name w:val="xl206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67">
    <w:name w:val="xl2067"/>
    <w:basedOn w:val="Normal"/>
    <w:rsid w:val="00102BC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2068">
    <w:name w:val="xl2068"/>
    <w:basedOn w:val="Normal"/>
    <w:rsid w:val="00102BC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69">
    <w:name w:val="xl2069"/>
    <w:basedOn w:val="Normal"/>
    <w:rsid w:val="00102BC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070">
    <w:name w:val="xl207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1">
    <w:name w:val="xl207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2">
    <w:name w:val="xl207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3">
    <w:name w:val="xl2073"/>
    <w:basedOn w:val="Normal"/>
    <w:rsid w:val="00102BC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2"/>
      <w:szCs w:val="22"/>
      <w:lang w:val="vi-VN" w:eastAsia="vi-VN"/>
    </w:rPr>
  </w:style>
  <w:style w:type="paragraph" w:customStyle="1" w:styleId="xl2074">
    <w:name w:val="xl2074"/>
    <w:basedOn w:val="Normal"/>
    <w:rsid w:val="00102BC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2"/>
      <w:szCs w:val="22"/>
      <w:lang w:val="vi-VN" w:eastAsia="vi-VN"/>
    </w:rPr>
  </w:style>
  <w:style w:type="paragraph" w:customStyle="1" w:styleId="xl2075">
    <w:name w:val="xl207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6">
    <w:name w:val="xl207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77">
    <w:name w:val="xl207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78">
    <w:name w:val="xl2078"/>
    <w:basedOn w:val="Normal"/>
    <w:rsid w:val="00102BC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2"/>
      <w:szCs w:val="22"/>
      <w:lang w:val="vi-VN" w:eastAsia="vi-VN"/>
    </w:rPr>
  </w:style>
  <w:style w:type="paragraph" w:customStyle="1" w:styleId="xl2079">
    <w:name w:val="xl2079"/>
    <w:basedOn w:val="Normal"/>
    <w:rsid w:val="00102BC8"/>
    <w:pPr>
      <w:shd w:val="clear" w:color="000000" w:fill="FDE9D9"/>
      <w:spacing w:before="100" w:beforeAutospacing="1" w:after="100" w:afterAutospacing="1"/>
      <w:jc w:val="center"/>
      <w:textAlignment w:val="center"/>
    </w:pPr>
    <w:rPr>
      <w:sz w:val="22"/>
      <w:szCs w:val="22"/>
      <w:lang w:val="vi-VN" w:eastAsia="vi-VN"/>
    </w:rPr>
  </w:style>
  <w:style w:type="paragraph" w:customStyle="1" w:styleId="xl2080">
    <w:name w:val="xl208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81">
    <w:name w:val="xl208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82">
    <w:name w:val="xl2082"/>
    <w:basedOn w:val="Normal"/>
    <w:rsid w:val="00102BC8"/>
    <w:pPr>
      <w:spacing w:before="100" w:beforeAutospacing="1" w:after="100" w:afterAutospacing="1"/>
      <w:jc w:val="left"/>
      <w:textAlignment w:val="center"/>
    </w:pPr>
    <w:rPr>
      <w:b/>
      <w:bCs/>
      <w:sz w:val="22"/>
      <w:szCs w:val="22"/>
      <w:lang w:val="vi-VN" w:eastAsia="vi-VN"/>
    </w:rPr>
  </w:style>
  <w:style w:type="paragraph" w:customStyle="1" w:styleId="xl2083">
    <w:name w:val="xl2083"/>
    <w:basedOn w:val="Normal"/>
    <w:rsid w:val="00102BC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84">
    <w:name w:val="xl2084"/>
    <w:basedOn w:val="Normal"/>
    <w:rsid w:val="00102BC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2085">
    <w:name w:val="xl208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086">
    <w:name w:val="xl2086"/>
    <w:basedOn w:val="Normal"/>
    <w:rsid w:val="00102BC8"/>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87">
    <w:name w:val="xl2087"/>
    <w:basedOn w:val="Normal"/>
    <w:rsid w:val="00102BC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 w:val="22"/>
      <w:szCs w:val="22"/>
      <w:lang w:val="vi-VN" w:eastAsia="vi-VN"/>
    </w:rPr>
  </w:style>
  <w:style w:type="paragraph" w:customStyle="1" w:styleId="xl2088">
    <w:name w:val="xl2088"/>
    <w:basedOn w:val="Normal"/>
    <w:rsid w:val="00102BC8"/>
    <w:pPr>
      <w:shd w:val="clear" w:color="000000" w:fill="FFFFFF"/>
      <w:spacing w:before="100" w:beforeAutospacing="1" w:after="100" w:afterAutospacing="1"/>
      <w:jc w:val="center"/>
      <w:textAlignment w:val="center"/>
    </w:pPr>
    <w:rPr>
      <w:sz w:val="22"/>
      <w:szCs w:val="22"/>
      <w:lang w:val="vi-VN" w:eastAsia="vi-VN"/>
    </w:rPr>
  </w:style>
  <w:style w:type="paragraph" w:customStyle="1" w:styleId="xl2089">
    <w:name w:val="xl2089"/>
    <w:basedOn w:val="Normal"/>
    <w:rsid w:val="00102BC8"/>
    <w:pPr>
      <w:shd w:val="clear" w:color="000000" w:fill="FFFFFF"/>
      <w:spacing w:before="100" w:beforeAutospacing="1" w:after="100" w:afterAutospacing="1"/>
      <w:jc w:val="left"/>
      <w:textAlignment w:val="center"/>
    </w:pPr>
    <w:rPr>
      <w:sz w:val="22"/>
      <w:szCs w:val="22"/>
      <w:lang w:val="vi-VN" w:eastAsia="vi-VN"/>
    </w:rPr>
  </w:style>
  <w:style w:type="paragraph" w:customStyle="1" w:styleId="xl2090">
    <w:name w:val="xl2090"/>
    <w:basedOn w:val="Normal"/>
    <w:rsid w:val="00102BC8"/>
    <w:pPr>
      <w:shd w:val="clear" w:color="000000" w:fill="FFFFFF"/>
      <w:spacing w:before="100" w:beforeAutospacing="1" w:after="100" w:afterAutospacing="1"/>
      <w:jc w:val="right"/>
      <w:textAlignment w:val="center"/>
    </w:pPr>
    <w:rPr>
      <w:sz w:val="22"/>
      <w:szCs w:val="22"/>
      <w:lang w:val="vi-VN" w:eastAsia="vi-VN"/>
    </w:rPr>
  </w:style>
  <w:style w:type="paragraph" w:customStyle="1" w:styleId="xl2091">
    <w:name w:val="xl2091"/>
    <w:basedOn w:val="Normal"/>
    <w:rsid w:val="00102BC8"/>
    <w:pPr>
      <w:shd w:val="clear" w:color="000000" w:fill="FFFFFF"/>
      <w:spacing w:before="100" w:beforeAutospacing="1" w:after="100" w:afterAutospacing="1"/>
      <w:jc w:val="right"/>
      <w:textAlignment w:val="center"/>
    </w:pPr>
    <w:rPr>
      <w:sz w:val="22"/>
      <w:szCs w:val="22"/>
      <w:lang w:val="vi-VN" w:eastAsia="vi-VN"/>
    </w:rPr>
  </w:style>
  <w:style w:type="paragraph" w:customStyle="1" w:styleId="xl2092">
    <w:name w:val="xl2092"/>
    <w:basedOn w:val="Normal"/>
    <w:rsid w:val="00102BC8"/>
    <w:pPr>
      <w:shd w:val="clear" w:color="000000" w:fill="FFFFFF"/>
      <w:spacing w:before="100" w:beforeAutospacing="1" w:after="100" w:afterAutospacing="1"/>
      <w:jc w:val="center"/>
      <w:textAlignment w:val="center"/>
    </w:pPr>
    <w:rPr>
      <w:sz w:val="22"/>
      <w:szCs w:val="22"/>
      <w:lang w:val="vi-VN" w:eastAsia="vi-VN"/>
    </w:rPr>
  </w:style>
  <w:style w:type="paragraph" w:customStyle="1" w:styleId="xl2093">
    <w:name w:val="xl2093"/>
    <w:basedOn w:val="Normal"/>
    <w:rsid w:val="00102BC8"/>
    <w:pPr>
      <w:shd w:val="clear" w:color="000000" w:fill="FFFFFF"/>
      <w:spacing w:before="100" w:beforeAutospacing="1" w:after="100" w:afterAutospacing="1"/>
      <w:jc w:val="left"/>
      <w:textAlignment w:val="center"/>
    </w:pPr>
    <w:rPr>
      <w:sz w:val="22"/>
      <w:szCs w:val="22"/>
      <w:lang w:val="vi-VN" w:eastAsia="vi-VN"/>
    </w:rPr>
  </w:style>
  <w:style w:type="paragraph" w:customStyle="1" w:styleId="xl2094">
    <w:name w:val="xl209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95">
    <w:name w:val="xl2095"/>
    <w:basedOn w:val="Normal"/>
    <w:rsid w:val="00102BC8"/>
    <w:pPr>
      <w:shd w:val="clear" w:color="000000" w:fill="E4DFEC"/>
      <w:spacing w:before="100" w:beforeAutospacing="1" w:after="100" w:afterAutospacing="1"/>
      <w:jc w:val="center"/>
      <w:textAlignment w:val="center"/>
    </w:pPr>
    <w:rPr>
      <w:sz w:val="22"/>
      <w:szCs w:val="22"/>
      <w:lang w:val="vi-VN" w:eastAsia="vi-VN"/>
    </w:rPr>
  </w:style>
  <w:style w:type="paragraph" w:customStyle="1" w:styleId="xl2096">
    <w:name w:val="xl2096"/>
    <w:basedOn w:val="Normal"/>
    <w:rsid w:val="00102BC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097">
    <w:name w:val="xl2097"/>
    <w:basedOn w:val="Normal"/>
    <w:rsid w:val="00102BC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2"/>
      <w:szCs w:val="22"/>
      <w:lang w:val="vi-VN" w:eastAsia="vi-VN"/>
    </w:rPr>
  </w:style>
  <w:style w:type="paragraph" w:customStyle="1" w:styleId="xl2098">
    <w:name w:val="xl2098"/>
    <w:basedOn w:val="Normal"/>
    <w:rsid w:val="00102BC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2099">
    <w:name w:val="xl2099"/>
    <w:basedOn w:val="Normal"/>
    <w:rsid w:val="00102BC8"/>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100">
    <w:name w:val="xl2100"/>
    <w:basedOn w:val="Normal"/>
    <w:rsid w:val="00102BC8"/>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1">
    <w:name w:val="xl2101"/>
    <w:basedOn w:val="Normal"/>
    <w:rsid w:val="00102BC8"/>
    <w:pP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102">
    <w:name w:val="xl2102"/>
    <w:basedOn w:val="Normal"/>
    <w:rsid w:val="00102BC8"/>
    <w:pP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03">
    <w:name w:val="xl2103"/>
    <w:basedOn w:val="Normal"/>
    <w:rsid w:val="00102BC8"/>
    <w:pPr>
      <w:shd w:val="clear" w:color="000000" w:fill="FDE9D9"/>
      <w:spacing w:before="100" w:beforeAutospacing="1" w:after="100" w:afterAutospacing="1"/>
      <w:jc w:val="right"/>
      <w:textAlignment w:val="center"/>
    </w:pPr>
    <w:rPr>
      <w:b/>
      <w:bCs/>
      <w:sz w:val="22"/>
      <w:szCs w:val="22"/>
      <w:lang w:val="vi-VN" w:eastAsia="vi-VN"/>
    </w:rPr>
  </w:style>
  <w:style w:type="paragraph" w:customStyle="1" w:styleId="xl2104">
    <w:name w:val="xl2104"/>
    <w:basedOn w:val="Normal"/>
    <w:rsid w:val="00102BC8"/>
    <w:pPr>
      <w:shd w:val="clear" w:color="000000" w:fill="EBF1DE"/>
      <w:spacing w:before="100" w:beforeAutospacing="1" w:after="100" w:afterAutospacing="1"/>
      <w:jc w:val="right"/>
      <w:textAlignment w:val="center"/>
    </w:pPr>
    <w:rPr>
      <w:b/>
      <w:bCs/>
      <w:sz w:val="22"/>
      <w:szCs w:val="22"/>
      <w:lang w:val="vi-VN" w:eastAsia="vi-VN"/>
    </w:rPr>
  </w:style>
  <w:style w:type="paragraph" w:customStyle="1" w:styleId="xl2105">
    <w:name w:val="xl210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6">
    <w:name w:val="xl2106"/>
    <w:basedOn w:val="Normal"/>
    <w:rsid w:val="00102BC8"/>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2"/>
      <w:szCs w:val="22"/>
      <w:lang w:val="vi-VN" w:eastAsia="vi-VN"/>
    </w:rPr>
  </w:style>
  <w:style w:type="paragraph" w:customStyle="1" w:styleId="xl2107">
    <w:name w:val="xl210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2108">
    <w:name w:val="xl2108"/>
    <w:basedOn w:val="Normal"/>
    <w:rsid w:val="00102BC8"/>
    <w:pPr>
      <w:spacing w:before="100" w:beforeAutospacing="1" w:after="100" w:afterAutospacing="1"/>
      <w:jc w:val="left"/>
      <w:textAlignment w:val="center"/>
    </w:pPr>
    <w:rPr>
      <w:szCs w:val="24"/>
      <w:lang w:val="vi-VN" w:eastAsia="vi-VN"/>
    </w:rPr>
  </w:style>
  <w:style w:type="paragraph" w:customStyle="1" w:styleId="xl2109">
    <w:name w:val="xl210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0">
    <w:name w:val="xl211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1">
    <w:name w:val="xl2111"/>
    <w:basedOn w:val="Normal"/>
    <w:rsid w:val="00102BC8"/>
    <w:pPr>
      <w:spacing w:before="100" w:beforeAutospacing="1" w:after="100" w:afterAutospacing="1"/>
      <w:jc w:val="left"/>
      <w:textAlignment w:val="center"/>
    </w:pPr>
    <w:rPr>
      <w:b/>
      <w:bCs/>
      <w:color w:val="974706"/>
      <w:szCs w:val="24"/>
      <w:lang w:val="vi-VN" w:eastAsia="vi-VN"/>
    </w:rPr>
  </w:style>
  <w:style w:type="paragraph" w:customStyle="1" w:styleId="xl2112">
    <w:name w:val="xl211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3">
    <w:name w:val="xl2113"/>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4">
    <w:name w:val="xl2114"/>
    <w:basedOn w:val="Normal"/>
    <w:rsid w:val="00102BC8"/>
    <w:pPr>
      <w:spacing w:before="100" w:beforeAutospacing="1" w:after="100" w:afterAutospacing="1"/>
      <w:jc w:val="left"/>
      <w:textAlignment w:val="center"/>
    </w:pPr>
    <w:rPr>
      <w:b/>
      <w:bCs/>
      <w:color w:val="00B0F0"/>
      <w:szCs w:val="24"/>
      <w:lang w:val="vi-VN" w:eastAsia="vi-VN"/>
    </w:rPr>
  </w:style>
  <w:style w:type="paragraph" w:customStyle="1" w:styleId="xl2115">
    <w:name w:val="xl211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6">
    <w:name w:val="xl211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7">
    <w:name w:val="xl2117"/>
    <w:basedOn w:val="Normal"/>
    <w:rsid w:val="00102BC8"/>
    <w:pPr>
      <w:spacing w:before="100" w:beforeAutospacing="1" w:after="100" w:afterAutospacing="1"/>
      <w:jc w:val="left"/>
      <w:textAlignment w:val="center"/>
    </w:pPr>
    <w:rPr>
      <w:b/>
      <w:bCs/>
      <w:color w:val="00B050"/>
      <w:szCs w:val="24"/>
      <w:lang w:val="vi-VN" w:eastAsia="vi-VN"/>
    </w:rPr>
  </w:style>
  <w:style w:type="paragraph" w:customStyle="1" w:styleId="xl2118">
    <w:name w:val="xl211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Cs w:val="24"/>
      <w:lang w:val="vi-VN" w:eastAsia="vi-VN"/>
    </w:rPr>
  </w:style>
  <w:style w:type="paragraph" w:customStyle="1" w:styleId="xl2119">
    <w:name w:val="xl2119"/>
    <w:basedOn w:val="Normal"/>
    <w:rsid w:val="00102BC8"/>
    <w:pPr>
      <w:pBdr>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0">
    <w:name w:val="xl2120"/>
    <w:basedOn w:val="Normal"/>
    <w:rsid w:val="00102BC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1">
    <w:name w:val="xl2121"/>
    <w:basedOn w:val="Normal"/>
    <w:rsid w:val="00102BC8"/>
    <w:pPr>
      <w:shd w:val="clear" w:color="000000" w:fill="E4DFEC"/>
      <w:spacing w:before="100" w:beforeAutospacing="1" w:after="100" w:afterAutospacing="1"/>
      <w:jc w:val="right"/>
      <w:textAlignment w:val="center"/>
    </w:pPr>
    <w:rPr>
      <w:sz w:val="22"/>
      <w:szCs w:val="22"/>
      <w:lang w:val="vi-VN" w:eastAsia="vi-VN"/>
    </w:rPr>
  </w:style>
  <w:style w:type="paragraph" w:customStyle="1" w:styleId="xl2122">
    <w:name w:val="xl2122"/>
    <w:basedOn w:val="Normal"/>
    <w:rsid w:val="00102BC8"/>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23">
    <w:name w:val="xl2123"/>
    <w:basedOn w:val="Normal"/>
    <w:rsid w:val="00102BC8"/>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24">
    <w:name w:val="xl2124"/>
    <w:basedOn w:val="Normal"/>
    <w:rsid w:val="00102BC8"/>
    <w:pPr>
      <w:spacing w:before="100" w:beforeAutospacing="1" w:after="100" w:afterAutospacing="1"/>
      <w:jc w:val="left"/>
      <w:textAlignment w:val="center"/>
    </w:pPr>
    <w:rPr>
      <w:szCs w:val="24"/>
      <w:lang w:val="vi-VN" w:eastAsia="vi-VN"/>
    </w:rPr>
  </w:style>
  <w:style w:type="paragraph" w:customStyle="1" w:styleId="xl2125">
    <w:name w:val="xl2125"/>
    <w:basedOn w:val="Normal"/>
    <w:rsid w:val="00102BC8"/>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6">
    <w:name w:val="xl2126"/>
    <w:basedOn w:val="Normal"/>
    <w:rsid w:val="00102BC8"/>
    <w:pPr>
      <w:pBdr>
        <w:left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7">
    <w:name w:val="xl212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28">
    <w:name w:val="xl212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xl2129">
    <w:name w:val="xl2129"/>
    <w:basedOn w:val="Normal"/>
    <w:rsid w:val="00102BC8"/>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0">
    <w:name w:val="xl2130"/>
    <w:basedOn w:val="Normal"/>
    <w:rsid w:val="00102BC8"/>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1">
    <w:name w:val="xl2131"/>
    <w:basedOn w:val="Normal"/>
    <w:rsid w:val="00102BC8"/>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2">
    <w:name w:val="xl2132"/>
    <w:basedOn w:val="Normal"/>
    <w:rsid w:val="00102BC8"/>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lang w:val="vi-VN" w:eastAsia="vi-VN"/>
    </w:rPr>
  </w:style>
  <w:style w:type="paragraph" w:customStyle="1" w:styleId="xl2133">
    <w:name w:val="xl2133"/>
    <w:basedOn w:val="Normal"/>
    <w:rsid w:val="00102BC8"/>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134">
    <w:name w:val="xl2134"/>
    <w:basedOn w:val="Normal"/>
    <w:rsid w:val="00102BC8"/>
    <w:pPr>
      <w:pBdr>
        <w:top w:val="single" w:sz="4" w:space="0" w:color="auto"/>
        <w:left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5">
    <w:name w:val="xl2135"/>
    <w:basedOn w:val="Normal"/>
    <w:rsid w:val="00102BC8"/>
    <w:pPr>
      <w:pBdr>
        <w:top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6">
    <w:name w:val="xl2136"/>
    <w:basedOn w:val="Normal"/>
    <w:rsid w:val="00102BC8"/>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7">
    <w:name w:val="xl2137"/>
    <w:basedOn w:val="Normal"/>
    <w:rsid w:val="00102BC8"/>
    <w:pPr>
      <w:pBdr>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8">
    <w:name w:val="xl2138"/>
    <w:basedOn w:val="Normal"/>
    <w:rsid w:val="00102BC8"/>
    <w:pPr>
      <w:pBdr>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9">
    <w:name w:val="xl2139"/>
    <w:basedOn w:val="Normal"/>
    <w:rsid w:val="00102BC8"/>
    <w:pPr>
      <w:pBdr>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40">
    <w:name w:val="xl2140"/>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1">
    <w:name w:val="xl2141"/>
    <w:basedOn w:val="Normal"/>
    <w:rsid w:val="00102BC8"/>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2">
    <w:name w:val="xl2142"/>
    <w:basedOn w:val="Normal"/>
    <w:rsid w:val="00102BC8"/>
    <w:pPr>
      <w:pBdr>
        <w:lef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3">
    <w:name w:val="xl2143"/>
    <w:basedOn w:val="Normal"/>
    <w:rsid w:val="00102BC8"/>
    <w:pPr>
      <w:spacing w:before="100" w:beforeAutospacing="1" w:after="100" w:afterAutospacing="1"/>
      <w:jc w:val="left"/>
      <w:textAlignment w:val="center"/>
    </w:pPr>
    <w:rPr>
      <w:b/>
      <w:bCs/>
      <w:color w:val="000000"/>
      <w:sz w:val="22"/>
      <w:szCs w:val="22"/>
      <w:lang w:val="vi-VN" w:eastAsia="vi-VN"/>
    </w:rPr>
  </w:style>
  <w:style w:type="paragraph" w:customStyle="1" w:styleId="xl2144">
    <w:name w:val="xl2144"/>
    <w:basedOn w:val="Normal"/>
    <w:rsid w:val="00102BC8"/>
    <w:pPr>
      <w:pBdr>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5">
    <w:name w:val="xl2145"/>
    <w:basedOn w:val="Normal"/>
    <w:rsid w:val="00102BC8"/>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6">
    <w:name w:val="xl2146"/>
    <w:basedOn w:val="Normal"/>
    <w:rsid w:val="00102BC8"/>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7">
    <w:name w:val="xl2147"/>
    <w:basedOn w:val="Normal"/>
    <w:rsid w:val="00102BC8"/>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8">
    <w:name w:val="xl214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9">
    <w:name w:val="xl2149"/>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50">
    <w:name w:val="xl2150"/>
    <w:basedOn w:val="Normal"/>
    <w:rsid w:val="00102BC8"/>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51">
    <w:name w:val="xl2151"/>
    <w:basedOn w:val="Normal"/>
    <w:rsid w:val="00102BC8"/>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371">
    <w:name w:val="xl371"/>
    <w:basedOn w:val="Normal"/>
    <w:rsid w:val="00102BC8"/>
    <w:pPr>
      <w:spacing w:before="100" w:beforeAutospacing="1" w:after="100" w:afterAutospacing="1"/>
      <w:jc w:val="center"/>
      <w:textAlignment w:val="center"/>
    </w:pPr>
    <w:rPr>
      <w:szCs w:val="24"/>
      <w:lang w:val="vi-VN" w:eastAsia="vi-VN"/>
    </w:rPr>
  </w:style>
  <w:style w:type="paragraph" w:customStyle="1" w:styleId="xl372">
    <w:name w:val="xl372"/>
    <w:basedOn w:val="Normal"/>
    <w:rsid w:val="00102BC8"/>
    <w:pPr>
      <w:spacing w:before="100" w:beforeAutospacing="1" w:after="100" w:afterAutospacing="1"/>
      <w:jc w:val="left"/>
      <w:textAlignment w:val="center"/>
    </w:pPr>
    <w:rPr>
      <w:szCs w:val="24"/>
      <w:lang w:val="vi-VN" w:eastAsia="vi-VN"/>
    </w:rPr>
  </w:style>
  <w:style w:type="paragraph" w:customStyle="1" w:styleId="xl373">
    <w:name w:val="xl373"/>
    <w:basedOn w:val="Normal"/>
    <w:rsid w:val="00102BC8"/>
    <w:pPr>
      <w:spacing w:before="100" w:beforeAutospacing="1" w:after="100" w:afterAutospacing="1"/>
      <w:jc w:val="left"/>
      <w:textAlignment w:val="center"/>
    </w:pPr>
    <w:rPr>
      <w:color w:val="FF0000"/>
      <w:szCs w:val="24"/>
      <w:lang w:val="vi-VN" w:eastAsia="vi-VN"/>
    </w:rPr>
  </w:style>
  <w:style w:type="paragraph" w:customStyle="1" w:styleId="xl374">
    <w:name w:val="xl374"/>
    <w:basedOn w:val="Normal"/>
    <w:rsid w:val="00102BC8"/>
    <w:pPr>
      <w:spacing w:before="100" w:beforeAutospacing="1" w:after="100" w:afterAutospacing="1"/>
      <w:jc w:val="center"/>
      <w:textAlignment w:val="center"/>
    </w:pPr>
    <w:rPr>
      <w:color w:val="FF0000"/>
      <w:szCs w:val="24"/>
      <w:lang w:val="vi-VN" w:eastAsia="vi-VN"/>
    </w:rPr>
  </w:style>
  <w:style w:type="paragraph" w:customStyle="1" w:styleId="xl375">
    <w:name w:val="xl37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7"/>
      <w:szCs w:val="17"/>
      <w:lang w:val="vi-VN" w:eastAsia="vi-VN"/>
    </w:rPr>
  </w:style>
  <w:style w:type="paragraph" w:customStyle="1" w:styleId="xl376">
    <w:name w:val="xl376"/>
    <w:basedOn w:val="Normal"/>
    <w:rsid w:val="00102BC8"/>
    <w:pPr>
      <w:pBdr>
        <w:top w:val="single" w:sz="4" w:space="0" w:color="auto"/>
        <w:left w:val="single" w:sz="4" w:space="0" w:color="auto"/>
      </w:pBdr>
      <w:shd w:val="clear" w:color="000000" w:fill="EBF1DE"/>
      <w:spacing w:before="100" w:beforeAutospacing="1" w:after="100" w:afterAutospacing="1"/>
      <w:jc w:val="center"/>
      <w:textAlignment w:val="center"/>
    </w:pPr>
    <w:rPr>
      <w:b/>
      <w:bCs/>
      <w:sz w:val="17"/>
      <w:szCs w:val="17"/>
      <w:lang w:val="vi-VN" w:eastAsia="vi-VN"/>
    </w:rPr>
  </w:style>
  <w:style w:type="paragraph" w:customStyle="1" w:styleId="xl377">
    <w:name w:val="xl377"/>
    <w:basedOn w:val="Normal"/>
    <w:rsid w:val="00102BC8"/>
    <w:pPr>
      <w:pBdr>
        <w:top w:val="single" w:sz="4" w:space="0" w:color="auto"/>
        <w:right w:val="single" w:sz="4" w:space="0" w:color="auto"/>
      </w:pBdr>
      <w:shd w:val="clear" w:color="000000" w:fill="EBF1DE"/>
      <w:spacing w:before="100" w:beforeAutospacing="1" w:after="100" w:afterAutospacing="1"/>
      <w:jc w:val="center"/>
      <w:textAlignment w:val="center"/>
    </w:pPr>
    <w:rPr>
      <w:b/>
      <w:bCs/>
      <w:sz w:val="17"/>
      <w:szCs w:val="17"/>
      <w:lang w:val="vi-VN" w:eastAsia="vi-VN"/>
    </w:rPr>
  </w:style>
  <w:style w:type="paragraph" w:customStyle="1" w:styleId="xl378">
    <w:name w:val="xl378"/>
    <w:basedOn w:val="Normal"/>
    <w:rsid w:val="00102BC8"/>
    <w:pPr>
      <w:pBdr>
        <w:left w:val="single" w:sz="4" w:space="0" w:color="auto"/>
        <w:bottom w:val="single" w:sz="4" w:space="0" w:color="auto"/>
      </w:pBdr>
      <w:shd w:val="clear" w:color="000000" w:fill="EBF1DE"/>
      <w:spacing w:before="100" w:beforeAutospacing="1" w:after="100" w:afterAutospacing="1"/>
      <w:jc w:val="center"/>
      <w:textAlignment w:val="center"/>
    </w:pPr>
    <w:rPr>
      <w:b/>
      <w:bCs/>
      <w:sz w:val="17"/>
      <w:szCs w:val="17"/>
      <w:lang w:val="vi-VN" w:eastAsia="vi-VN"/>
    </w:rPr>
  </w:style>
  <w:style w:type="paragraph" w:customStyle="1" w:styleId="xl379">
    <w:name w:val="xl379"/>
    <w:basedOn w:val="Normal"/>
    <w:rsid w:val="00102BC8"/>
    <w:pPr>
      <w:pBdr>
        <w:bottom w:val="single" w:sz="4" w:space="0" w:color="auto"/>
        <w:right w:val="single" w:sz="4" w:space="0" w:color="auto"/>
      </w:pBdr>
      <w:shd w:val="clear" w:color="000000" w:fill="EBF1DE"/>
      <w:spacing w:before="100" w:beforeAutospacing="1" w:after="100" w:afterAutospacing="1"/>
      <w:jc w:val="center"/>
      <w:textAlignment w:val="center"/>
    </w:pPr>
    <w:rPr>
      <w:b/>
      <w:bCs/>
      <w:sz w:val="17"/>
      <w:szCs w:val="17"/>
      <w:lang w:val="vi-VN" w:eastAsia="vi-VN"/>
    </w:rPr>
  </w:style>
  <w:style w:type="paragraph" w:customStyle="1" w:styleId="xl380">
    <w:name w:val="xl380"/>
    <w:basedOn w:val="Normal"/>
    <w:rsid w:val="00102BC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 w:val="17"/>
      <w:szCs w:val="17"/>
      <w:lang w:val="vi-VN" w:eastAsia="vi-VN"/>
    </w:rPr>
  </w:style>
  <w:style w:type="paragraph" w:customStyle="1" w:styleId="xl381">
    <w:name w:val="xl381"/>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7"/>
      <w:szCs w:val="17"/>
      <w:lang w:val="vi-VN" w:eastAsia="vi-VN"/>
    </w:rPr>
  </w:style>
  <w:style w:type="paragraph" w:customStyle="1" w:styleId="xl382">
    <w:name w:val="xl382"/>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7"/>
      <w:szCs w:val="17"/>
      <w:lang w:val="vi-VN" w:eastAsia="vi-VN"/>
    </w:rPr>
  </w:style>
  <w:style w:type="paragraph" w:customStyle="1" w:styleId="xl383">
    <w:name w:val="xl383"/>
    <w:basedOn w:val="Normal"/>
    <w:rsid w:val="00102BC8"/>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7"/>
      <w:szCs w:val="17"/>
      <w:lang w:val="vi-VN" w:eastAsia="vi-VN"/>
    </w:rPr>
  </w:style>
  <w:style w:type="paragraph" w:customStyle="1" w:styleId="xl384">
    <w:name w:val="xl384"/>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7"/>
      <w:szCs w:val="17"/>
      <w:lang w:val="vi-VN" w:eastAsia="vi-VN"/>
    </w:rPr>
  </w:style>
  <w:style w:type="paragraph" w:customStyle="1" w:styleId="xl385">
    <w:name w:val="xl385"/>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7"/>
      <w:szCs w:val="17"/>
      <w:lang w:val="vi-VN" w:eastAsia="vi-VN"/>
    </w:rPr>
  </w:style>
  <w:style w:type="paragraph" w:customStyle="1" w:styleId="xl386">
    <w:name w:val="xl386"/>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7"/>
      <w:szCs w:val="17"/>
      <w:lang w:val="vi-VN" w:eastAsia="vi-VN"/>
    </w:rPr>
  </w:style>
  <w:style w:type="paragraph" w:customStyle="1" w:styleId="xl387">
    <w:name w:val="xl387"/>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7"/>
      <w:szCs w:val="17"/>
      <w:lang w:val="vi-VN" w:eastAsia="vi-VN"/>
    </w:rPr>
  </w:style>
  <w:style w:type="paragraph" w:customStyle="1" w:styleId="xl388">
    <w:name w:val="xl388"/>
    <w:basedOn w:val="Normal"/>
    <w:rsid w:val="00102BC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7"/>
      <w:szCs w:val="17"/>
      <w:lang w:val="vi-VN" w:eastAsia="vi-VN"/>
    </w:rPr>
  </w:style>
  <w:style w:type="paragraph" w:customStyle="1" w:styleId="xl389">
    <w:name w:val="xl389"/>
    <w:basedOn w:val="Normal"/>
    <w:rsid w:val="00102BC8"/>
    <w:pPr>
      <w:pBdr>
        <w:top w:val="single" w:sz="4" w:space="0" w:color="auto"/>
        <w:left w:val="single" w:sz="4" w:space="0" w:color="auto"/>
        <w:bottom w:val="single" w:sz="4" w:space="0" w:color="auto"/>
      </w:pBdr>
      <w:spacing w:before="100" w:beforeAutospacing="1" w:after="100" w:afterAutospacing="1"/>
      <w:jc w:val="center"/>
      <w:textAlignment w:val="center"/>
    </w:pPr>
    <w:rPr>
      <w:b/>
      <w:bCs/>
      <w:sz w:val="17"/>
      <w:szCs w:val="17"/>
      <w:lang w:val="vi-VN" w:eastAsia="vi-VN"/>
    </w:rPr>
  </w:style>
  <w:style w:type="paragraph" w:customStyle="1" w:styleId="xl390">
    <w:name w:val="xl390"/>
    <w:basedOn w:val="Normal"/>
    <w:rsid w:val="00102BC8"/>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7"/>
      <w:szCs w:val="17"/>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0552C-0923-4C8F-8C11-52AD5E124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37</Pages>
  <Words>6570</Words>
  <Characters>37450</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Trần Tú Huy</cp:lastModifiedBy>
  <cp:revision>202</cp:revision>
  <cp:lastPrinted>2026-01-22T08:52:00Z</cp:lastPrinted>
  <dcterms:created xsi:type="dcterms:W3CDTF">2025-08-04T13:27:00Z</dcterms:created>
  <dcterms:modified xsi:type="dcterms:W3CDTF">2026-01-23T01:47:00Z</dcterms:modified>
</cp:coreProperties>
</file>