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F10" w:rsidRPr="00764F10" w:rsidRDefault="00764F10" w:rsidP="00764F10">
      <w:pPr>
        <w:jc w:val="center"/>
        <w:outlineLvl w:val="0"/>
        <w:rPr>
          <w:b/>
          <w:color w:val="000000" w:themeColor="text1"/>
          <w:sz w:val="26"/>
          <w:szCs w:val="26"/>
          <w:lang w:val="nl-NL"/>
        </w:rPr>
      </w:pPr>
      <w:r w:rsidRPr="00764F10">
        <w:rPr>
          <w:b/>
          <w:color w:val="000000" w:themeColor="text1"/>
          <w:sz w:val="26"/>
          <w:szCs w:val="26"/>
          <w:lang w:val="nl-NL"/>
        </w:rPr>
        <w:t>Phần 2. YÊU CẦU VỀ KỸ THUẬT</w:t>
      </w:r>
    </w:p>
    <w:p w:rsidR="00764F10" w:rsidRPr="00764F10" w:rsidRDefault="00764F10" w:rsidP="00764F10">
      <w:pPr>
        <w:widowControl w:val="0"/>
        <w:spacing w:before="120" w:after="120" w:line="264" w:lineRule="auto"/>
        <w:jc w:val="center"/>
        <w:outlineLvl w:val="1"/>
        <w:rPr>
          <w:color w:val="000000" w:themeColor="text1"/>
          <w:sz w:val="26"/>
          <w:szCs w:val="26"/>
          <w:lang w:val="nl-NL"/>
        </w:rPr>
      </w:pPr>
      <w:r w:rsidRPr="00764F10">
        <w:rPr>
          <w:b/>
          <w:color w:val="000000" w:themeColor="text1"/>
          <w:sz w:val="26"/>
          <w:szCs w:val="26"/>
          <w:lang w:val="nl-NL"/>
        </w:rPr>
        <w:t>Chương V. YÊU CẦU VỀ KỸ THUẬT</w:t>
      </w:r>
    </w:p>
    <w:p w:rsidR="00764F10" w:rsidRPr="00764F10" w:rsidRDefault="00764F10" w:rsidP="00764F10">
      <w:pPr>
        <w:pStyle w:val="Subtitle"/>
        <w:rPr>
          <w:color w:val="000000" w:themeColor="text1"/>
          <w:sz w:val="26"/>
          <w:szCs w:val="26"/>
          <w:lang w:val="nl-NL"/>
        </w:rPr>
      </w:pPr>
    </w:p>
    <w:p w:rsidR="00764F10" w:rsidRPr="00764F10" w:rsidRDefault="00764F10" w:rsidP="00764F10">
      <w:pPr>
        <w:pStyle w:val="SectionVIHeader"/>
        <w:widowControl w:val="0"/>
        <w:spacing w:after="120" w:line="264" w:lineRule="auto"/>
        <w:ind w:firstLine="709"/>
        <w:jc w:val="both"/>
        <w:rPr>
          <w:color w:val="000000" w:themeColor="text1"/>
          <w:sz w:val="26"/>
          <w:szCs w:val="26"/>
          <w:lang w:val="nl-NL"/>
        </w:rPr>
      </w:pPr>
      <w:r w:rsidRPr="00764F10">
        <w:rPr>
          <w:color w:val="000000" w:themeColor="text1"/>
          <w:sz w:val="26"/>
          <w:szCs w:val="26"/>
          <w:lang w:val="nl-NL"/>
        </w:rPr>
        <w:t>Mục 1. Yêu cầu về kỹ thuật</w:t>
      </w:r>
    </w:p>
    <w:p w:rsidR="00764F10" w:rsidRPr="00764F10" w:rsidRDefault="00764F10" w:rsidP="00764F10">
      <w:pPr>
        <w:widowControl w:val="0"/>
        <w:spacing w:before="120" w:after="120" w:line="264" w:lineRule="auto"/>
        <w:ind w:firstLine="709"/>
        <w:rPr>
          <w:i/>
          <w:color w:val="000000" w:themeColor="text1"/>
          <w:sz w:val="26"/>
          <w:szCs w:val="26"/>
          <w:lang w:val="nl-NL"/>
        </w:rPr>
      </w:pPr>
      <w:r w:rsidRPr="00764F10">
        <w:rPr>
          <w:i/>
          <w:color w:val="000000" w:themeColor="text1"/>
          <w:sz w:val="26"/>
          <w:szCs w:val="26"/>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764F10" w:rsidRPr="00764F10" w:rsidRDefault="00764F10" w:rsidP="00764F10">
      <w:pPr>
        <w:widowControl w:val="0"/>
        <w:spacing w:before="120" w:after="120" w:line="264" w:lineRule="auto"/>
        <w:ind w:firstLine="709"/>
        <w:rPr>
          <w:i/>
          <w:color w:val="000000" w:themeColor="text1"/>
          <w:sz w:val="26"/>
          <w:szCs w:val="26"/>
          <w:lang w:val="nl-NL"/>
        </w:rPr>
      </w:pPr>
      <w:r w:rsidRPr="00764F10">
        <w:rPr>
          <w:i/>
          <w:color w:val="000000" w:themeColor="text1"/>
          <w:sz w:val="26"/>
          <w:szCs w:val="26"/>
          <w:lang w:val="nl-NL"/>
        </w:rPr>
        <w:t>Trong yêu cầu về kỹ thuật không được đưa ra các điều kiện</w:t>
      </w:r>
      <w:r w:rsidRPr="00764F10">
        <w:rPr>
          <w:iCs/>
          <w:color w:val="000000" w:themeColor="text1"/>
          <w:sz w:val="26"/>
          <w:szCs w:val="26"/>
          <w:lang w:val="nl-NL"/>
        </w:rPr>
        <w:t xml:space="preserve"> </w:t>
      </w:r>
      <w:r w:rsidRPr="00764F10">
        <w:rPr>
          <w:i/>
          <w:iCs/>
          <w:color w:val="000000" w:themeColor="text1"/>
          <w:sz w:val="26"/>
          <w:szCs w:val="26"/>
          <w:lang w:val="nl-NL"/>
        </w:rPr>
        <w:t>nhằm hạn chế sự tham gia của nhà thầu hoặc nhằm tạo lợi thế cho một hoặc một số nhà thầu gây ra sự cạnh tranh không bình đẳng,</w:t>
      </w:r>
      <w:r w:rsidRPr="00764F10">
        <w:rPr>
          <w:i/>
          <w:color w:val="000000" w:themeColor="text1"/>
          <w:spacing w:val="-4"/>
          <w:sz w:val="26"/>
          <w:szCs w:val="26"/>
          <w:lang w:val="nl-NL"/>
        </w:rPr>
        <w:t xml:space="preserve"> đồng thời cũng không đưa ra các yêu cầu quá cao dẫn đến làm tăng giá dự thầu hoặc làm hạn chế sự tham gia của các nhà thầu,</w:t>
      </w:r>
      <w:r w:rsidRPr="00764F10">
        <w:rPr>
          <w:i/>
          <w:color w:val="000000" w:themeColor="text1"/>
          <w:sz w:val="26"/>
          <w:szCs w:val="26"/>
          <w:lang w:val="nl-NL"/>
        </w:rPr>
        <w:t xml:space="preserve"> không được nêu yêu cầu về tên, ký mã hiệu, nhãn hiệu cụ thể của hàng hóa.</w:t>
      </w:r>
    </w:p>
    <w:p w:rsidR="00764F10" w:rsidRPr="00764F10" w:rsidRDefault="00764F10" w:rsidP="00764F10">
      <w:pPr>
        <w:widowControl w:val="0"/>
        <w:spacing w:before="120" w:after="120" w:line="264" w:lineRule="auto"/>
        <w:ind w:firstLine="709"/>
        <w:rPr>
          <w:i/>
          <w:color w:val="000000" w:themeColor="text1"/>
          <w:sz w:val="26"/>
          <w:szCs w:val="26"/>
          <w:lang w:val="nl-NL"/>
        </w:rPr>
      </w:pPr>
      <w:r w:rsidRPr="00764F10">
        <w:rPr>
          <w:i/>
          <w:color w:val="000000" w:themeColor="text1"/>
          <w:sz w:val="26"/>
          <w:szCs w:val="26"/>
          <w:lang w:val="vi-VN"/>
        </w:rPr>
        <w:t xml:space="preserve">Hồ sơ mời thầu </w:t>
      </w:r>
      <w:r w:rsidRPr="00764F10">
        <w:rPr>
          <w:i/>
          <w:color w:val="000000" w:themeColor="text1"/>
          <w:sz w:val="26"/>
          <w:szCs w:val="26"/>
          <w:lang w:val="nl-NL"/>
        </w:rPr>
        <w:t>được</w:t>
      </w:r>
      <w:r w:rsidRPr="00764F10">
        <w:rPr>
          <w:i/>
          <w:color w:val="000000" w:themeColor="text1"/>
          <w:sz w:val="26"/>
          <w:szCs w:val="26"/>
          <w:lang w:val="vi-VN"/>
        </w:rPr>
        <w:t xml:space="preserve"> nêu nhãn hiệu, cat</w:t>
      </w:r>
      <w:r w:rsidRPr="00764F10">
        <w:rPr>
          <w:i/>
          <w:color w:val="000000" w:themeColor="text1"/>
          <w:sz w:val="26"/>
          <w:szCs w:val="26"/>
          <w:lang w:val="nl-NL"/>
        </w:rPr>
        <w:t>alô</w:t>
      </w:r>
      <w:r w:rsidRPr="00764F10">
        <w:rPr>
          <w:i/>
          <w:color w:val="000000" w:themeColor="text1"/>
          <w:sz w:val="26"/>
          <w:szCs w:val="26"/>
          <w:lang w:val="vi-VN"/>
        </w:rPr>
        <w:t xml:space="preserve"> của một </w:t>
      </w:r>
      <w:r w:rsidRPr="00764F10">
        <w:rPr>
          <w:i/>
          <w:color w:val="000000" w:themeColor="text1"/>
          <w:sz w:val="26"/>
          <w:szCs w:val="26"/>
          <w:lang w:val="nl-NL"/>
        </w:rPr>
        <w:t>sản phẩm cụ thể</w:t>
      </w:r>
      <w:r w:rsidRPr="00764F10">
        <w:rPr>
          <w:i/>
          <w:color w:val="000000" w:themeColor="text1"/>
          <w:sz w:val="26"/>
          <w:szCs w:val="26"/>
          <w:lang w:val="vi-VN"/>
        </w:rPr>
        <w:t xml:space="preserve"> để tham khảo, minh họa cho yêu cầu về kỹ thuật của hàng hóa </w:t>
      </w:r>
      <w:r w:rsidRPr="00764F10">
        <w:rPr>
          <w:i/>
          <w:color w:val="000000" w:themeColor="text1"/>
          <w:sz w:val="26"/>
          <w:szCs w:val="26"/>
          <w:lang w:val="nl-NL"/>
        </w:rPr>
        <w:t xml:space="preserve">nhưng </w:t>
      </w:r>
      <w:r w:rsidRPr="00764F10">
        <w:rPr>
          <w:i/>
          <w:color w:val="000000" w:themeColor="text1"/>
          <w:sz w:val="26"/>
          <w:szCs w:val="26"/>
          <w:lang w:val="vi-VN"/>
        </w:rPr>
        <w:t>phải ghi kèm theo cụm từ “hoặc tương đương” sau nhãn hiệu, cat</w:t>
      </w:r>
      <w:r w:rsidRPr="00764F10">
        <w:rPr>
          <w:i/>
          <w:color w:val="000000" w:themeColor="text1"/>
          <w:sz w:val="26"/>
          <w:szCs w:val="26"/>
          <w:lang w:val="nl-NL"/>
        </w:rPr>
        <w:t xml:space="preserve">alô </w:t>
      </w:r>
      <w:r w:rsidRPr="00764F10">
        <w:rPr>
          <w:i/>
          <w:color w:val="000000" w:themeColor="text1"/>
          <w:sz w:val="26"/>
          <w:szCs w:val="26"/>
          <w:lang w:val="vi-VN"/>
        </w:rPr>
        <w:t xml:space="preserve">đồng thời phải quy định rõ </w:t>
      </w:r>
      <w:r w:rsidRPr="00764F10">
        <w:rPr>
          <w:i/>
          <w:color w:val="000000" w:themeColor="text1"/>
          <w:sz w:val="26"/>
          <w:szCs w:val="26"/>
          <w:lang w:val="nl-NL"/>
        </w:rPr>
        <w:t xml:space="preserve">nội hàm </w:t>
      </w:r>
      <w:r w:rsidRPr="00764F10">
        <w:rPr>
          <w:i/>
          <w:color w:val="000000" w:themeColor="text1"/>
          <w:sz w:val="26"/>
          <w:szCs w:val="26"/>
          <w:lang w:val="vi-VN"/>
        </w:rPr>
        <w:t xml:space="preserve">tương đương </w:t>
      </w:r>
      <w:r w:rsidRPr="00764F10">
        <w:rPr>
          <w:i/>
          <w:color w:val="000000" w:themeColor="text1"/>
          <w:sz w:val="26"/>
          <w:szCs w:val="26"/>
          <w:lang w:val="nl-NL"/>
        </w:rPr>
        <w:t xml:space="preserve">với hàng hóa đó về </w:t>
      </w:r>
      <w:r w:rsidRPr="00764F10">
        <w:rPr>
          <w:i/>
          <w:color w:val="000000" w:themeColor="text1"/>
          <w:sz w:val="26"/>
          <w:szCs w:val="26"/>
          <w:lang w:val="vi-VN"/>
        </w:rPr>
        <w:t>đặc tính kỹ thuật, tính năng sử dụng</w:t>
      </w:r>
      <w:r w:rsidRPr="00764F10">
        <w:rPr>
          <w:i/>
          <w:color w:val="000000" w:themeColor="text1"/>
          <w:sz w:val="26"/>
          <w:szCs w:val="26"/>
          <w:lang w:val="nl-NL"/>
        </w:rPr>
        <w:t>, thiết kế công nghệ, tiêu chuẩn công nghệ và các nội dung khác (nếu có) để tạo thuận lợi cho nhà thầu trong quá trình chuẩn bị E-HSDT mà không được quy định tương đương về xuất xứ.</w:t>
      </w:r>
    </w:p>
    <w:p w:rsidR="00764F10" w:rsidRPr="00764F10" w:rsidRDefault="00764F10" w:rsidP="00764F10">
      <w:pPr>
        <w:widowControl w:val="0"/>
        <w:spacing w:before="120" w:after="120" w:line="264" w:lineRule="auto"/>
        <w:ind w:firstLine="709"/>
        <w:rPr>
          <w:i/>
          <w:color w:val="000000" w:themeColor="text1"/>
          <w:sz w:val="26"/>
          <w:szCs w:val="26"/>
          <w:lang w:val="nl-NL"/>
        </w:rPr>
      </w:pPr>
      <w:r w:rsidRPr="00764F10">
        <w:rPr>
          <w:i/>
          <w:color w:val="000000" w:themeColor="text1"/>
          <w:sz w:val="26"/>
          <w:szCs w:val="26"/>
          <w:lang w:val="nl-NL"/>
        </w:rPr>
        <w:t xml:space="preserve">Yêu cầu về kỹ thuật bao gồm các nội dung cơ bản như sau: </w:t>
      </w:r>
    </w:p>
    <w:p w:rsidR="00764F10" w:rsidRPr="00764F10" w:rsidRDefault="00764F10" w:rsidP="00764F10">
      <w:pPr>
        <w:widowControl w:val="0"/>
        <w:spacing w:before="120" w:after="120" w:line="264" w:lineRule="auto"/>
        <w:ind w:firstLine="709"/>
        <w:rPr>
          <w:b/>
          <w:i/>
          <w:color w:val="000000" w:themeColor="text1"/>
          <w:sz w:val="26"/>
          <w:szCs w:val="26"/>
          <w:lang w:val="nl-NL"/>
        </w:rPr>
      </w:pPr>
      <w:r w:rsidRPr="00764F10">
        <w:rPr>
          <w:b/>
          <w:i/>
          <w:color w:val="000000" w:themeColor="text1"/>
          <w:sz w:val="26"/>
          <w:szCs w:val="26"/>
          <w:lang w:val="nl-NL"/>
        </w:rPr>
        <w:t>1.1. Giới thiệu chung về dự án/</w:t>
      </w:r>
      <w:r w:rsidRPr="00764F10">
        <w:rPr>
          <w:b/>
          <w:i/>
          <w:color w:val="000000" w:themeColor="text1"/>
          <w:sz w:val="26"/>
          <w:szCs w:val="26"/>
        </w:rPr>
        <w:t>dự toán mua sắm</w:t>
      </w:r>
      <w:r w:rsidRPr="00764F10">
        <w:rPr>
          <w:b/>
          <w:i/>
          <w:color w:val="000000" w:themeColor="text1"/>
          <w:sz w:val="26"/>
          <w:szCs w:val="26"/>
          <w:lang w:val="nl-NL"/>
        </w:rPr>
        <w:t>, gói thầu</w:t>
      </w:r>
    </w:p>
    <w:p w:rsidR="00764F10" w:rsidRPr="00764F10" w:rsidRDefault="00764F10" w:rsidP="00764F10">
      <w:pPr>
        <w:widowControl w:val="0"/>
        <w:spacing w:before="120" w:after="120" w:line="264" w:lineRule="auto"/>
        <w:ind w:firstLine="709"/>
        <w:rPr>
          <w:i/>
          <w:color w:val="000000" w:themeColor="text1"/>
          <w:sz w:val="26"/>
          <w:szCs w:val="26"/>
          <w:lang w:val="vi-VN"/>
        </w:rPr>
      </w:pPr>
      <w:bookmarkStart w:id="0" w:name="_Hlk154743134"/>
      <w:r w:rsidRPr="00764F10">
        <w:rPr>
          <w:i/>
          <w:color w:val="000000" w:themeColor="text1"/>
          <w:sz w:val="26"/>
          <w:szCs w:val="26"/>
          <w:lang w:val="nl-NL"/>
        </w:rPr>
        <w:t>Mục này nêu thông tin tóm tắt về dự án/</w:t>
      </w:r>
      <w:r w:rsidRPr="00764F10">
        <w:rPr>
          <w:i/>
          <w:color w:val="000000" w:themeColor="text1"/>
          <w:sz w:val="26"/>
          <w:szCs w:val="26"/>
        </w:rPr>
        <w:t>dự toán mua sắm</w:t>
      </w:r>
      <w:r w:rsidRPr="00764F10">
        <w:rPr>
          <w:i/>
          <w:color w:val="000000" w:themeColor="text1"/>
          <w:sz w:val="26"/>
          <w:szCs w:val="26"/>
          <w:lang w:val="nl-NL"/>
        </w:rPr>
        <w:t xml:space="preserve"> và gói thầu như địa điểm thực hiện dự án/</w:t>
      </w:r>
      <w:r w:rsidRPr="00764F10">
        <w:rPr>
          <w:i/>
          <w:color w:val="000000" w:themeColor="text1"/>
          <w:sz w:val="26"/>
          <w:szCs w:val="26"/>
        </w:rPr>
        <w:t>dự toán mua sắm</w:t>
      </w:r>
      <w:r w:rsidRPr="00764F10">
        <w:rPr>
          <w:i/>
          <w:color w:val="000000" w:themeColor="text1"/>
          <w:sz w:val="26"/>
          <w:szCs w:val="26"/>
          <w:lang w:val="nl-NL"/>
        </w:rPr>
        <w:t>, quy mô của dự án/</w:t>
      </w:r>
      <w:r w:rsidRPr="00764F10">
        <w:rPr>
          <w:i/>
          <w:color w:val="000000" w:themeColor="text1"/>
          <w:sz w:val="26"/>
          <w:szCs w:val="26"/>
        </w:rPr>
        <w:t>dự toán mua sắm</w:t>
      </w:r>
      <w:r w:rsidRPr="00764F10">
        <w:rPr>
          <w:i/>
          <w:color w:val="000000" w:themeColor="text1"/>
          <w:sz w:val="26"/>
          <w:szCs w:val="26"/>
          <w:lang w:val="nl-NL"/>
        </w:rPr>
        <w:t>, yêu cầu về cung cấp hàng hóa thuộc gói thầu, thời gian thực hiện gói thầu và những thông tin khác tùy theo tính chất và yêu cầu của gói thầu.</w:t>
      </w:r>
    </w:p>
    <w:p w:rsidR="00764F10" w:rsidRPr="00764F10" w:rsidRDefault="00764F10" w:rsidP="00764F10">
      <w:pPr>
        <w:widowControl w:val="0"/>
        <w:spacing w:before="120" w:after="120" w:line="264" w:lineRule="auto"/>
        <w:rPr>
          <w:bCs/>
          <w:color w:val="000000" w:themeColor="text1"/>
          <w:sz w:val="26"/>
          <w:szCs w:val="26"/>
        </w:rPr>
      </w:pPr>
      <w:r w:rsidRPr="00764F10">
        <w:rPr>
          <w:color w:val="000000" w:themeColor="text1"/>
          <w:sz w:val="26"/>
          <w:szCs w:val="26"/>
          <w:lang w:val="vi-VN"/>
        </w:rPr>
        <w:t>Tên dự toán:</w:t>
      </w:r>
      <w:r w:rsidRPr="00764F10">
        <w:rPr>
          <w:bCs/>
          <w:color w:val="000000" w:themeColor="text1"/>
          <w:sz w:val="26"/>
          <w:szCs w:val="26"/>
        </w:rPr>
        <w:t xml:space="preserve"> Cung cấp hệ thống kiểm soát xe thông minh của Viện Sốt rét - Ký sinh trùng - Côn trùng trung ương</w:t>
      </w:r>
    </w:p>
    <w:p w:rsidR="00764F10" w:rsidRPr="00764F10" w:rsidRDefault="00764F10" w:rsidP="00764F10">
      <w:pPr>
        <w:widowControl w:val="0"/>
        <w:spacing w:before="120" w:after="120" w:line="264" w:lineRule="auto"/>
        <w:rPr>
          <w:color w:val="000000" w:themeColor="text1"/>
          <w:sz w:val="26"/>
          <w:szCs w:val="26"/>
          <w:lang w:val="vi-VN"/>
        </w:rPr>
      </w:pPr>
      <w:r w:rsidRPr="00764F10">
        <w:rPr>
          <w:color w:val="000000" w:themeColor="text1"/>
          <w:sz w:val="26"/>
          <w:szCs w:val="26"/>
          <w:lang w:val="vi-VN"/>
        </w:rPr>
        <w:t>Tên chủ đầu tư: Viện Sốt rét - Ký sinh trùng - Côn trùng Trung ương</w:t>
      </w:r>
    </w:p>
    <w:p w:rsidR="00764F10" w:rsidRPr="00764F10" w:rsidRDefault="00764F10" w:rsidP="00764F10">
      <w:pPr>
        <w:pStyle w:val="ListParagraph"/>
        <w:widowControl w:val="0"/>
        <w:spacing w:before="120" w:after="80"/>
        <w:ind w:left="0"/>
        <w:rPr>
          <w:color w:val="000000" w:themeColor="text1"/>
          <w:sz w:val="26"/>
          <w:szCs w:val="26"/>
          <w:lang w:val="vi-VN"/>
        </w:rPr>
      </w:pPr>
      <w:r w:rsidRPr="00764F10">
        <w:rPr>
          <w:color w:val="000000" w:themeColor="text1"/>
          <w:sz w:val="26"/>
          <w:szCs w:val="26"/>
          <w:lang w:val="vi-VN"/>
        </w:rPr>
        <w:t xml:space="preserve">- Nguồn vốn: </w:t>
      </w:r>
      <w:r w:rsidRPr="00764F10">
        <w:rPr>
          <w:color w:val="000000" w:themeColor="text1"/>
          <w:sz w:val="26"/>
          <w:szCs w:val="26"/>
        </w:rPr>
        <w:t>Quỹ phát triển hoạt động sự nghiệp</w:t>
      </w:r>
    </w:p>
    <w:p w:rsidR="00764F10" w:rsidRPr="00764F10" w:rsidRDefault="00764F10" w:rsidP="00764F10">
      <w:pPr>
        <w:pStyle w:val="ListParagraph"/>
        <w:widowControl w:val="0"/>
        <w:spacing w:before="120" w:after="80"/>
        <w:ind w:left="0"/>
        <w:rPr>
          <w:color w:val="000000" w:themeColor="text1"/>
          <w:sz w:val="26"/>
          <w:szCs w:val="26"/>
          <w:lang w:val="vi-VN"/>
        </w:rPr>
      </w:pPr>
      <w:r w:rsidRPr="00764F10">
        <w:rPr>
          <w:color w:val="000000" w:themeColor="text1"/>
          <w:sz w:val="26"/>
          <w:szCs w:val="26"/>
          <w:lang w:val="vi-VN"/>
        </w:rPr>
        <w:t>- Địa điểm: Viện Sốt rét - Ký sinh trùng - Côn trùng Trung ương</w:t>
      </w:r>
      <w:r w:rsidRPr="00764F10">
        <w:rPr>
          <w:color w:val="000000" w:themeColor="text1"/>
          <w:sz w:val="26"/>
          <w:szCs w:val="26"/>
        </w:rPr>
        <w:t>, địa chỉ số 34 đường Trung Văn, phường Đại Mỗ, thành phố Hà Nội</w:t>
      </w:r>
      <w:r w:rsidRPr="00764F10">
        <w:rPr>
          <w:color w:val="000000" w:themeColor="text1"/>
          <w:sz w:val="26"/>
          <w:szCs w:val="26"/>
          <w:lang w:val="vi-VN"/>
        </w:rPr>
        <w:t>.</w:t>
      </w:r>
    </w:p>
    <w:p w:rsidR="00764F10" w:rsidRPr="00764F10" w:rsidRDefault="00764F10" w:rsidP="00764F10">
      <w:pPr>
        <w:pStyle w:val="ListParagraph"/>
        <w:widowControl w:val="0"/>
        <w:spacing w:before="120" w:after="80"/>
        <w:ind w:left="0"/>
        <w:rPr>
          <w:bCs/>
          <w:color w:val="000000" w:themeColor="text1"/>
          <w:sz w:val="26"/>
          <w:szCs w:val="26"/>
        </w:rPr>
      </w:pPr>
      <w:r w:rsidRPr="00764F10">
        <w:rPr>
          <w:color w:val="000000" w:themeColor="text1"/>
          <w:sz w:val="26"/>
          <w:szCs w:val="26"/>
          <w:lang w:val="vi-VN"/>
        </w:rPr>
        <w:t xml:space="preserve">- Tên gói thầu: </w:t>
      </w:r>
      <w:r w:rsidRPr="00764F10">
        <w:rPr>
          <w:bCs/>
          <w:color w:val="000000" w:themeColor="text1"/>
          <w:sz w:val="26"/>
          <w:szCs w:val="26"/>
        </w:rPr>
        <w:t>Cung cấp hệ thống kiểm soát xe thông minh</w:t>
      </w:r>
    </w:p>
    <w:p w:rsidR="00764F10" w:rsidRPr="00764F10" w:rsidRDefault="00764F10" w:rsidP="00764F10">
      <w:pPr>
        <w:pStyle w:val="ListParagraph"/>
        <w:widowControl w:val="0"/>
        <w:spacing w:before="120" w:after="80"/>
        <w:ind w:left="0"/>
        <w:rPr>
          <w:color w:val="000000" w:themeColor="text1"/>
          <w:sz w:val="26"/>
          <w:szCs w:val="26"/>
          <w:lang w:val="vi-VN"/>
        </w:rPr>
      </w:pPr>
      <w:r w:rsidRPr="00764F10">
        <w:rPr>
          <w:color w:val="000000" w:themeColor="text1"/>
          <w:sz w:val="26"/>
          <w:szCs w:val="26"/>
          <w:lang w:val="vi-VN"/>
        </w:rPr>
        <w:t xml:space="preserve">- Thời gian thực hiện </w:t>
      </w:r>
      <w:r w:rsidRPr="00764F10">
        <w:rPr>
          <w:color w:val="000000" w:themeColor="text1"/>
          <w:sz w:val="26"/>
          <w:szCs w:val="26"/>
        </w:rPr>
        <w:t>gói thầu</w:t>
      </w:r>
      <w:r w:rsidRPr="00764F10">
        <w:rPr>
          <w:color w:val="000000" w:themeColor="text1"/>
          <w:sz w:val="26"/>
          <w:szCs w:val="26"/>
          <w:lang w:val="vi-VN"/>
        </w:rPr>
        <w:t xml:space="preserve">: </w:t>
      </w:r>
      <w:r w:rsidRPr="00764F10">
        <w:rPr>
          <w:bCs/>
          <w:color w:val="000000" w:themeColor="text1"/>
          <w:sz w:val="26"/>
          <w:szCs w:val="26"/>
        </w:rPr>
        <w:t xml:space="preserve">90 ngày kể từ ngày hợp đồng có hiệu </w:t>
      </w:r>
      <w:r w:rsidRPr="00764F10">
        <w:rPr>
          <w:color w:val="000000" w:themeColor="text1"/>
          <w:sz w:val="26"/>
          <w:szCs w:val="26"/>
        </w:rPr>
        <w:t>lực.</w:t>
      </w:r>
    </w:p>
    <w:p w:rsidR="00764F10" w:rsidRPr="00764F10" w:rsidRDefault="00764F10" w:rsidP="00764F10">
      <w:pPr>
        <w:widowControl w:val="0"/>
        <w:spacing w:before="120" w:after="120" w:line="264" w:lineRule="auto"/>
        <w:rPr>
          <w:bCs/>
          <w:color w:val="000000" w:themeColor="text1"/>
          <w:sz w:val="26"/>
          <w:szCs w:val="26"/>
        </w:rPr>
      </w:pPr>
      <w:r w:rsidRPr="00764F10">
        <w:rPr>
          <w:color w:val="000000" w:themeColor="text1"/>
          <w:sz w:val="26"/>
          <w:szCs w:val="26"/>
          <w:lang w:val="vi-VN"/>
        </w:rPr>
        <w:t xml:space="preserve">- Quy mô: Cung cấp </w:t>
      </w:r>
      <w:r w:rsidRPr="00764F10">
        <w:rPr>
          <w:color w:val="000000" w:themeColor="text1"/>
          <w:sz w:val="26"/>
          <w:szCs w:val="26"/>
        </w:rPr>
        <w:t>42</w:t>
      </w:r>
      <w:r w:rsidRPr="00764F10">
        <w:rPr>
          <w:color w:val="000000" w:themeColor="text1"/>
          <w:sz w:val="26"/>
          <w:szCs w:val="26"/>
          <w:lang w:val="vi-VN"/>
        </w:rPr>
        <w:t xml:space="preserve"> danh mục hàng hóa</w:t>
      </w:r>
      <w:r w:rsidRPr="00764F10">
        <w:rPr>
          <w:color w:val="000000" w:themeColor="text1"/>
          <w:sz w:val="26"/>
          <w:szCs w:val="26"/>
        </w:rPr>
        <w:t xml:space="preserve"> và 02 danh mục dịch vụ để lắp đặt 02 hệ thống kiểm soát xe thông minh tại 02 cổng </w:t>
      </w:r>
      <w:r w:rsidRPr="00764F10">
        <w:rPr>
          <w:bCs/>
          <w:color w:val="000000" w:themeColor="text1"/>
          <w:sz w:val="26"/>
          <w:szCs w:val="26"/>
        </w:rPr>
        <w:t>của Viện Sốt rét - Ký sinh trùng - Côn trùng trung ương.</w:t>
      </w:r>
    </w:p>
    <w:p w:rsidR="00764F10" w:rsidRPr="00764F10" w:rsidRDefault="00764F10" w:rsidP="00764F10">
      <w:pPr>
        <w:rPr>
          <w:b/>
          <w:color w:val="000000" w:themeColor="text1"/>
          <w:sz w:val="26"/>
          <w:szCs w:val="26"/>
        </w:rPr>
      </w:pPr>
      <w:r w:rsidRPr="00764F10">
        <w:rPr>
          <w:b/>
          <w:color w:val="000000" w:themeColor="text1"/>
          <w:sz w:val="26"/>
          <w:szCs w:val="26"/>
        </w:rPr>
        <w:t>I. Phần mềm kiểm soát cho toàn hệ thống: 02 danh mục hàng hóa</w:t>
      </w:r>
    </w:p>
    <w:p w:rsidR="00764F10" w:rsidRPr="00764F10" w:rsidRDefault="00764F10" w:rsidP="00764F10">
      <w:pPr>
        <w:spacing w:before="60" w:after="60"/>
        <w:jc w:val="left"/>
        <w:rPr>
          <w:color w:val="000000" w:themeColor="text1"/>
          <w:sz w:val="26"/>
          <w:szCs w:val="26"/>
        </w:rPr>
      </w:pPr>
      <w:r w:rsidRPr="00764F10">
        <w:rPr>
          <w:b/>
          <w:color w:val="000000" w:themeColor="text1"/>
          <w:sz w:val="26"/>
          <w:szCs w:val="26"/>
        </w:rPr>
        <w:t xml:space="preserve"> </w:t>
      </w:r>
      <w:r w:rsidRPr="00764F10">
        <w:rPr>
          <w:b/>
          <w:color w:val="000000" w:themeColor="text1"/>
          <w:sz w:val="26"/>
          <w:szCs w:val="26"/>
        </w:rPr>
        <w:tab/>
        <w:t xml:space="preserve">1. </w:t>
      </w:r>
      <w:r w:rsidRPr="00764F10">
        <w:rPr>
          <w:color w:val="000000" w:themeColor="text1"/>
          <w:sz w:val="26"/>
          <w:szCs w:val="26"/>
        </w:rPr>
        <w:t>Phần mềm server quản lí tập trung</w:t>
      </w:r>
    </w:p>
    <w:p w:rsidR="00764F10" w:rsidRPr="00764F10" w:rsidRDefault="00764F10" w:rsidP="00764F10">
      <w:pPr>
        <w:rPr>
          <w:b/>
          <w:color w:val="000000" w:themeColor="text1"/>
          <w:sz w:val="26"/>
          <w:szCs w:val="26"/>
        </w:rPr>
      </w:pPr>
      <w:r w:rsidRPr="00764F10">
        <w:rPr>
          <w:b/>
          <w:color w:val="000000" w:themeColor="text1"/>
          <w:sz w:val="26"/>
          <w:szCs w:val="26"/>
        </w:rPr>
        <w:lastRenderedPageBreak/>
        <w:t xml:space="preserve"> </w:t>
      </w:r>
      <w:r w:rsidRPr="00764F10">
        <w:rPr>
          <w:b/>
          <w:color w:val="000000" w:themeColor="text1"/>
          <w:sz w:val="26"/>
          <w:szCs w:val="26"/>
        </w:rPr>
        <w:tab/>
        <w:t xml:space="preserve">2. </w:t>
      </w:r>
      <w:r w:rsidRPr="00764F10">
        <w:rPr>
          <w:color w:val="000000" w:themeColor="text1"/>
          <w:sz w:val="26"/>
          <w:szCs w:val="26"/>
        </w:rPr>
        <w:t>Bộ phần mềm quản lý bãi xe</w:t>
      </w:r>
    </w:p>
    <w:p w:rsidR="00764F10" w:rsidRPr="00764F10" w:rsidRDefault="00764F10" w:rsidP="00764F10">
      <w:pPr>
        <w:rPr>
          <w:b/>
          <w:color w:val="000000" w:themeColor="text1"/>
          <w:sz w:val="26"/>
          <w:szCs w:val="26"/>
        </w:rPr>
      </w:pPr>
      <w:r w:rsidRPr="00764F10">
        <w:rPr>
          <w:b/>
          <w:color w:val="000000" w:themeColor="text1"/>
          <w:sz w:val="26"/>
          <w:szCs w:val="26"/>
        </w:rPr>
        <w:t>II. Thiết bị tại trung tâm (phòng server): 08 danh mục hàng hóa</w:t>
      </w:r>
    </w:p>
    <w:p w:rsidR="00764F10" w:rsidRPr="00764F10" w:rsidRDefault="00764F10" w:rsidP="00764F10">
      <w:pPr>
        <w:spacing w:before="60" w:after="60"/>
        <w:ind w:left="360" w:firstLine="284"/>
        <w:jc w:val="left"/>
        <w:rPr>
          <w:color w:val="000000" w:themeColor="text1"/>
          <w:sz w:val="26"/>
          <w:szCs w:val="26"/>
        </w:rPr>
      </w:pPr>
      <w:r w:rsidRPr="00764F10">
        <w:rPr>
          <w:color w:val="000000" w:themeColor="text1"/>
          <w:sz w:val="26"/>
          <w:szCs w:val="26"/>
        </w:rPr>
        <w:t>3.   Máy vi tính sử dụng làm máy chủ</w:t>
      </w:r>
    </w:p>
    <w:p w:rsidR="00764F10" w:rsidRPr="00764F10" w:rsidRDefault="00764F10" w:rsidP="00764F10">
      <w:pPr>
        <w:pStyle w:val="ListParagraph"/>
        <w:numPr>
          <w:ilvl w:val="0"/>
          <w:numId w:val="1"/>
        </w:numPr>
        <w:spacing w:before="60" w:after="60"/>
        <w:jc w:val="left"/>
        <w:rPr>
          <w:color w:val="000000" w:themeColor="text1"/>
          <w:sz w:val="26"/>
          <w:szCs w:val="26"/>
        </w:rPr>
      </w:pPr>
      <w:r w:rsidRPr="00764F10">
        <w:rPr>
          <w:bCs/>
          <w:color w:val="000000" w:themeColor="text1"/>
          <w:sz w:val="26"/>
          <w:szCs w:val="26"/>
        </w:rPr>
        <w:t>Đầu đọc nạp thẻ</w:t>
      </w:r>
    </w:p>
    <w:p w:rsidR="00764F10" w:rsidRPr="00764F10" w:rsidRDefault="00764F10" w:rsidP="00764F10">
      <w:pPr>
        <w:pStyle w:val="ListParagraph"/>
        <w:numPr>
          <w:ilvl w:val="0"/>
          <w:numId w:val="1"/>
        </w:numPr>
        <w:spacing w:before="60" w:after="60"/>
        <w:jc w:val="left"/>
        <w:rPr>
          <w:color w:val="000000" w:themeColor="text1"/>
          <w:sz w:val="26"/>
          <w:szCs w:val="26"/>
        </w:rPr>
      </w:pPr>
      <w:r w:rsidRPr="00764F10">
        <w:rPr>
          <w:bCs/>
          <w:color w:val="000000" w:themeColor="text1"/>
          <w:sz w:val="26"/>
          <w:szCs w:val="26"/>
        </w:rPr>
        <w:t>Bộ chuyển mạch</w:t>
      </w:r>
    </w:p>
    <w:p w:rsidR="00764F10" w:rsidRPr="00764F10" w:rsidRDefault="00764F10" w:rsidP="00764F10">
      <w:pPr>
        <w:pStyle w:val="ListParagraph"/>
        <w:numPr>
          <w:ilvl w:val="0"/>
          <w:numId w:val="1"/>
        </w:numPr>
        <w:spacing w:before="60" w:after="60"/>
        <w:jc w:val="left"/>
        <w:rPr>
          <w:color w:val="000000" w:themeColor="text1"/>
          <w:sz w:val="26"/>
          <w:szCs w:val="26"/>
        </w:rPr>
      </w:pPr>
      <w:r w:rsidRPr="00764F10">
        <w:rPr>
          <w:bCs/>
          <w:color w:val="000000" w:themeColor="text1"/>
          <w:sz w:val="26"/>
          <w:szCs w:val="26"/>
        </w:rPr>
        <w:t>Thẻ từ</w:t>
      </w:r>
    </w:p>
    <w:p w:rsidR="00764F10" w:rsidRPr="00764F10" w:rsidRDefault="00764F10" w:rsidP="00764F10">
      <w:pPr>
        <w:pStyle w:val="ListParagraph"/>
        <w:numPr>
          <w:ilvl w:val="0"/>
          <w:numId w:val="1"/>
        </w:numPr>
        <w:spacing w:before="60" w:after="60"/>
        <w:jc w:val="left"/>
        <w:rPr>
          <w:color w:val="000000" w:themeColor="text1"/>
          <w:sz w:val="26"/>
          <w:szCs w:val="26"/>
        </w:rPr>
      </w:pPr>
      <w:r w:rsidRPr="00764F10">
        <w:rPr>
          <w:bCs/>
          <w:color w:val="000000" w:themeColor="text1"/>
          <w:sz w:val="26"/>
          <w:szCs w:val="26"/>
        </w:rPr>
        <w:t>Tủ bảo quản thiết bị tại trung tâm</w:t>
      </w:r>
    </w:p>
    <w:p w:rsidR="00764F10" w:rsidRPr="00764F10" w:rsidRDefault="00764F10" w:rsidP="00764F10">
      <w:pPr>
        <w:pStyle w:val="ListParagraph"/>
        <w:numPr>
          <w:ilvl w:val="0"/>
          <w:numId w:val="1"/>
        </w:numPr>
        <w:spacing w:before="60" w:after="60"/>
        <w:jc w:val="left"/>
        <w:rPr>
          <w:color w:val="000000" w:themeColor="text1"/>
          <w:sz w:val="26"/>
          <w:szCs w:val="26"/>
        </w:rPr>
      </w:pPr>
      <w:r w:rsidRPr="00764F10">
        <w:rPr>
          <w:bCs/>
          <w:color w:val="000000" w:themeColor="text1"/>
          <w:sz w:val="26"/>
          <w:szCs w:val="26"/>
        </w:rPr>
        <w:t>Cáp quang</w:t>
      </w:r>
    </w:p>
    <w:p w:rsidR="00764F10" w:rsidRPr="00764F10" w:rsidRDefault="00764F10" w:rsidP="00764F10">
      <w:pPr>
        <w:pStyle w:val="ListParagraph"/>
        <w:numPr>
          <w:ilvl w:val="0"/>
          <w:numId w:val="1"/>
        </w:numPr>
        <w:spacing w:before="60" w:after="60"/>
        <w:jc w:val="left"/>
        <w:rPr>
          <w:color w:val="000000" w:themeColor="text1"/>
          <w:sz w:val="26"/>
          <w:szCs w:val="26"/>
        </w:rPr>
      </w:pPr>
      <w:r w:rsidRPr="00764F10">
        <w:rPr>
          <w:bCs/>
          <w:color w:val="000000" w:themeColor="text1"/>
          <w:sz w:val="26"/>
          <w:szCs w:val="26"/>
        </w:rPr>
        <w:t>Hộp phối quang</w:t>
      </w:r>
    </w:p>
    <w:p w:rsidR="00764F10" w:rsidRPr="00764F10" w:rsidRDefault="00764F10" w:rsidP="00764F10">
      <w:pPr>
        <w:pStyle w:val="ListParagraph"/>
        <w:numPr>
          <w:ilvl w:val="0"/>
          <w:numId w:val="1"/>
        </w:numPr>
        <w:spacing w:before="60" w:after="60"/>
        <w:jc w:val="left"/>
        <w:rPr>
          <w:color w:val="000000" w:themeColor="text1"/>
          <w:sz w:val="26"/>
          <w:szCs w:val="26"/>
        </w:rPr>
      </w:pPr>
      <w:r w:rsidRPr="00764F10">
        <w:rPr>
          <w:bCs/>
          <w:color w:val="000000" w:themeColor="text1"/>
          <w:sz w:val="26"/>
          <w:szCs w:val="26"/>
        </w:rPr>
        <w:t>Mu-đun quang</w:t>
      </w:r>
    </w:p>
    <w:p w:rsidR="00764F10" w:rsidRPr="00764F10" w:rsidRDefault="00764F10" w:rsidP="00764F10">
      <w:pPr>
        <w:rPr>
          <w:b/>
          <w:color w:val="000000" w:themeColor="text1"/>
          <w:sz w:val="26"/>
          <w:szCs w:val="26"/>
        </w:rPr>
      </w:pPr>
      <w:r w:rsidRPr="00764F10">
        <w:rPr>
          <w:b/>
          <w:color w:val="000000" w:themeColor="text1"/>
          <w:sz w:val="26"/>
          <w:szCs w:val="26"/>
        </w:rPr>
        <w:t>III. Thiết bị tại cổng số (245 Lương Thế Vinh) (bao gồm 1 làn ô tô + 1 làn xe máy vào ra riêng biệt và thiết bị tại cổng số 34 Trung Văn (bao gồm 2 làn ô tô riêng biệt + 1 làn xe máy đi chung Gồm 34 danh mục hàng hóa chi tiết như sau:</w:t>
      </w:r>
    </w:p>
    <w:p w:rsidR="00764F10" w:rsidRPr="00764F10" w:rsidRDefault="00764F10" w:rsidP="00764F10">
      <w:pPr>
        <w:rPr>
          <w:b/>
          <w:color w:val="000000" w:themeColor="text1"/>
          <w:sz w:val="26"/>
          <w:szCs w:val="26"/>
        </w:rPr>
      </w:pP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44"/>
        <w:gridCol w:w="4961"/>
      </w:tblGrid>
      <w:tr w:rsidR="00764F10" w:rsidRPr="00764F10" w:rsidTr="00165F52">
        <w:trPr>
          <w:trHeight w:val="630"/>
          <w:tblHeader/>
        </w:trPr>
        <w:tc>
          <w:tcPr>
            <w:tcW w:w="704" w:type="dxa"/>
            <w:shd w:val="clear" w:color="auto" w:fill="auto"/>
            <w:noWrap/>
            <w:vAlign w:val="center"/>
            <w:hideMark/>
          </w:tcPr>
          <w:p w:rsidR="00764F10" w:rsidRPr="00764F10" w:rsidRDefault="00764F10" w:rsidP="00E14F9D">
            <w:pPr>
              <w:jc w:val="center"/>
              <w:rPr>
                <w:b/>
                <w:color w:val="000000" w:themeColor="text1"/>
                <w:sz w:val="26"/>
                <w:szCs w:val="26"/>
              </w:rPr>
            </w:pPr>
            <w:r w:rsidRPr="00764F10">
              <w:rPr>
                <w:b/>
                <w:color w:val="000000" w:themeColor="text1"/>
                <w:sz w:val="26"/>
                <w:szCs w:val="26"/>
              </w:rPr>
              <w:t>TT</w:t>
            </w:r>
          </w:p>
        </w:tc>
        <w:tc>
          <w:tcPr>
            <w:tcW w:w="3544" w:type="dxa"/>
            <w:shd w:val="clear" w:color="auto" w:fill="auto"/>
            <w:noWrap/>
            <w:vAlign w:val="center"/>
            <w:hideMark/>
          </w:tcPr>
          <w:p w:rsidR="00764F10" w:rsidRPr="00764F10" w:rsidRDefault="00764F10" w:rsidP="00E14F9D">
            <w:pPr>
              <w:jc w:val="center"/>
              <w:rPr>
                <w:b/>
                <w:bCs/>
                <w:color w:val="000000" w:themeColor="text1"/>
                <w:sz w:val="26"/>
                <w:szCs w:val="26"/>
              </w:rPr>
            </w:pPr>
            <w:r w:rsidRPr="00764F10">
              <w:rPr>
                <w:b/>
                <w:bCs/>
                <w:color w:val="000000" w:themeColor="text1"/>
                <w:sz w:val="26"/>
                <w:szCs w:val="26"/>
              </w:rPr>
              <w:t>Danh mục hàng hóa</w:t>
            </w:r>
          </w:p>
        </w:tc>
        <w:tc>
          <w:tcPr>
            <w:tcW w:w="4961" w:type="dxa"/>
            <w:shd w:val="clear" w:color="auto" w:fill="auto"/>
            <w:noWrap/>
            <w:vAlign w:val="center"/>
            <w:hideMark/>
          </w:tcPr>
          <w:p w:rsidR="00764F10" w:rsidRPr="00764F10" w:rsidRDefault="00764F10" w:rsidP="00E14F9D">
            <w:pPr>
              <w:jc w:val="center"/>
              <w:rPr>
                <w:b/>
                <w:color w:val="000000" w:themeColor="text1"/>
                <w:sz w:val="26"/>
                <w:szCs w:val="26"/>
              </w:rPr>
            </w:pPr>
            <w:r w:rsidRPr="00764F10">
              <w:rPr>
                <w:b/>
                <w:color w:val="000000" w:themeColor="text1"/>
                <w:sz w:val="26"/>
                <w:szCs w:val="26"/>
              </w:rPr>
              <w:t>Vị trí lắp đặt</w:t>
            </w:r>
          </w:p>
        </w:tc>
      </w:tr>
      <w:tr w:rsidR="00764F10" w:rsidRPr="00764F10" w:rsidTr="00E14F9D">
        <w:trPr>
          <w:trHeight w:val="630"/>
        </w:trPr>
        <w:tc>
          <w:tcPr>
            <w:tcW w:w="704" w:type="dxa"/>
            <w:shd w:val="clear" w:color="auto" w:fill="auto"/>
            <w:noWrap/>
            <w:vAlign w:val="center"/>
          </w:tcPr>
          <w:p w:rsidR="00764F10" w:rsidRPr="00764F10" w:rsidRDefault="00764F10" w:rsidP="00E14F9D">
            <w:pPr>
              <w:jc w:val="left"/>
              <w:rPr>
                <w:color w:val="000000" w:themeColor="text1"/>
                <w:sz w:val="26"/>
                <w:szCs w:val="26"/>
              </w:rPr>
            </w:pPr>
            <w:r w:rsidRPr="00764F10">
              <w:rPr>
                <w:color w:val="000000" w:themeColor="text1"/>
                <w:sz w:val="26"/>
                <w:szCs w:val="26"/>
              </w:rPr>
              <w:t>11</w:t>
            </w:r>
          </w:p>
        </w:tc>
        <w:tc>
          <w:tcPr>
            <w:tcW w:w="3544" w:type="dxa"/>
            <w:shd w:val="clear" w:color="auto" w:fill="auto"/>
            <w:noWrap/>
            <w:vAlign w:val="center"/>
          </w:tcPr>
          <w:p w:rsidR="00764F10" w:rsidRPr="00764F10" w:rsidRDefault="00764F10" w:rsidP="00E14F9D">
            <w:pPr>
              <w:jc w:val="left"/>
              <w:rPr>
                <w:bCs/>
                <w:color w:val="000000" w:themeColor="text1"/>
                <w:sz w:val="26"/>
                <w:szCs w:val="26"/>
              </w:rPr>
            </w:pPr>
            <w:r w:rsidRPr="00764F10">
              <w:rPr>
                <w:bCs/>
                <w:color w:val="000000" w:themeColor="text1"/>
                <w:sz w:val="26"/>
                <w:szCs w:val="26"/>
              </w:rPr>
              <w:t>Máy vi tính</w:t>
            </w:r>
          </w:p>
        </w:tc>
        <w:tc>
          <w:tcPr>
            <w:tcW w:w="4961" w:type="dxa"/>
            <w:shd w:val="clear" w:color="auto" w:fill="auto"/>
            <w:noWrap/>
            <w:vAlign w:val="center"/>
          </w:tcPr>
          <w:p w:rsidR="00764F10" w:rsidRPr="00764F10" w:rsidRDefault="00764F10" w:rsidP="00E14F9D">
            <w:pPr>
              <w:jc w:val="left"/>
              <w:rPr>
                <w:color w:val="000000" w:themeColor="text1"/>
                <w:sz w:val="26"/>
                <w:szCs w:val="26"/>
              </w:rPr>
            </w:pPr>
            <w:r w:rsidRPr="00764F10">
              <w:rPr>
                <w:color w:val="000000" w:themeColor="text1"/>
                <w:sz w:val="26"/>
                <w:szCs w:val="26"/>
              </w:rPr>
              <w:t xml:space="preserve">Lắp đặt tại 2 cổng </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12</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Camera chụp biển số</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13</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Camera chụp toàn cảnh</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14</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Đầu đọc thẻ</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15</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Bộ điều khiển đầu đọc thẻ</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779"/>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16</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Barie</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Cổng 34 Trung Văn lắp 2 bộ, Cổng 245 Lương Thế Vinh 1 bộ</w:t>
            </w:r>
          </w:p>
        </w:tc>
      </w:tr>
      <w:tr w:rsidR="00764F10" w:rsidRPr="00764F10" w:rsidTr="00E14F9D">
        <w:trPr>
          <w:trHeight w:val="832"/>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17</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Bộ dò vòng từ 1 kênh</w:t>
            </w:r>
          </w:p>
        </w:tc>
        <w:tc>
          <w:tcPr>
            <w:tcW w:w="4961"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 xml:space="preserve">Cổng 34 </w:t>
            </w:r>
            <w:r w:rsidRPr="00764F10">
              <w:rPr>
                <w:color w:val="000000" w:themeColor="text1"/>
                <w:sz w:val="26"/>
                <w:szCs w:val="26"/>
              </w:rPr>
              <w:t xml:space="preserve">Trung Văn  </w:t>
            </w:r>
            <w:r w:rsidRPr="00764F10">
              <w:rPr>
                <w:bCs/>
                <w:color w:val="000000" w:themeColor="text1"/>
                <w:sz w:val="26"/>
                <w:szCs w:val="26"/>
              </w:rPr>
              <w:t>lắp 5 bộ, Cổng 245 Lương Thế Vinh 6 bộ</w:t>
            </w:r>
          </w:p>
        </w:tc>
      </w:tr>
      <w:tr w:rsidR="00764F10" w:rsidRPr="00764F10" w:rsidTr="00E14F9D">
        <w:trPr>
          <w:trHeight w:val="825"/>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18</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Bộ điều khiển tín hiệu tự động chụp biển số xe vé tháng</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19</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Bộ lưu điện</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20</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Bộ chuyển mạch</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21</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Máy in</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22</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Cột lắp Camera làn ô tô</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945"/>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lastRenderedPageBreak/>
              <w:t>23</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Rào phân làn di động</w:t>
            </w:r>
          </w:p>
        </w:tc>
        <w:tc>
          <w:tcPr>
            <w:tcW w:w="4961"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Cổng 34 Trung Văn lắp 5 cái, cổng 245 Lương Thế Vinh 4 cái</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24</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Tủ điện nguồn hệ thống</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25</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Gờ giảm tốc</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26</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Dây vòng từ</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55"/>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27</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Dây điện 2x4</w:t>
            </w:r>
          </w:p>
        </w:tc>
        <w:tc>
          <w:tcPr>
            <w:tcW w:w="4961" w:type="dxa"/>
            <w:shd w:val="clear" w:color="auto" w:fill="auto"/>
            <w:vAlign w:val="center"/>
            <w:hideMark/>
          </w:tcPr>
          <w:p w:rsidR="00764F10" w:rsidRPr="00764F10" w:rsidRDefault="00764F10" w:rsidP="00E14F9D">
            <w:pPr>
              <w:jc w:val="left"/>
              <w:rPr>
                <w:bCs/>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28</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Dây điện 2x2,5</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29</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Dây điện 2x0,75</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30</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Dây tín hiệu camera - Cáp mạng Cat6</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w:t>
            </w:r>
          </w:p>
        </w:tc>
      </w:tr>
      <w:tr w:rsidR="00764F10" w:rsidRPr="00764F10" w:rsidTr="00E14F9D">
        <w:trPr>
          <w:trHeight w:val="637"/>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31</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Ống gen mềm</w:t>
            </w:r>
          </w:p>
        </w:tc>
        <w:tc>
          <w:tcPr>
            <w:tcW w:w="4961" w:type="dxa"/>
            <w:shd w:val="clear" w:color="auto" w:fill="auto"/>
            <w:vAlign w:val="center"/>
            <w:hideMark/>
          </w:tcPr>
          <w:p w:rsidR="00764F10" w:rsidRPr="00764F10" w:rsidRDefault="00764F10" w:rsidP="00E14F9D">
            <w:pPr>
              <w:jc w:val="left"/>
              <w:rPr>
                <w:bCs/>
                <w:color w:val="000000" w:themeColor="text1"/>
                <w:sz w:val="26"/>
                <w:szCs w:val="26"/>
              </w:rPr>
            </w:pPr>
            <w:r w:rsidRPr="00764F10">
              <w:rPr>
                <w:color w:val="000000" w:themeColor="text1"/>
                <w:sz w:val="26"/>
                <w:szCs w:val="26"/>
              </w:rPr>
              <w:t>Lắp đặt tại 2 cổng và</w:t>
            </w:r>
            <w:r w:rsidRPr="00764F10">
              <w:rPr>
                <w:bCs/>
                <w:color w:val="000000" w:themeColor="text1"/>
                <w:sz w:val="26"/>
                <w:szCs w:val="26"/>
              </w:rPr>
              <w:t xml:space="preserve"> phòng máy trung tâm</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32</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Ống gen cứng</w:t>
            </w:r>
          </w:p>
        </w:tc>
        <w:tc>
          <w:tcPr>
            <w:tcW w:w="4961" w:type="dxa"/>
            <w:shd w:val="clear" w:color="auto" w:fill="auto"/>
            <w:vAlign w:val="center"/>
            <w:hideMark/>
          </w:tcPr>
          <w:p w:rsidR="00764F10" w:rsidRPr="00764F10" w:rsidRDefault="00764F10" w:rsidP="00E14F9D">
            <w:pPr>
              <w:jc w:val="left"/>
              <w:rPr>
                <w:bCs/>
                <w:color w:val="000000" w:themeColor="text1"/>
                <w:sz w:val="26"/>
                <w:szCs w:val="26"/>
              </w:rPr>
            </w:pPr>
            <w:r w:rsidRPr="00764F10">
              <w:rPr>
                <w:color w:val="000000" w:themeColor="text1"/>
                <w:sz w:val="26"/>
                <w:szCs w:val="26"/>
              </w:rPr>
              <w:t>Lắp đặt tại 2 cổng</w:t>
            </w:r>
          </w:p>
        </w:tc>
      </w:tr>
      <w:tr w:rsidR="00764F10" w:rsidRPr="00764F10" w:rsidTr="00E14F9D">
        <w:trPr>
          <w:trHeight w:val="675"/>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33</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Phân làn cao su</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34 Trung Văn</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34</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Cột lắp Camera làn xe máy</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34 Trung Văn</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35</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Cột lắp Camera làn xe máy</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245 Lương Thế Vinh</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36</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Bộ cảm biến an toàn dùng cho barie</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245 Lương Thế Vinh</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37</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Bốt gác</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245 Lương Thế Vinh</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38</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Điều hòa 1 chiều  Inverter</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245 Lương Thế Vinh</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39</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Đảo đặt bốt</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245 Lương Thế Vinh</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40</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Bảng Led</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245 Lương Thế Vinh</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41</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Cột lắp cảm biến an toàn</w:t>
            </w:r>
          </w:p>
        </w:tc>
        <w:tc>
          <w:tcPr>
            <w:tcW w:w="4961" w:type="dxa"/>
            <w:shd w:val="clear" w:color="auto" w:fill="auto"/>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cổng 245 Lương Thế Vinh</w:t>
            </w:r>
          </w:p>
        </w:tc>
      </w:tr>
      <w:tr w:rsidR="00764F10" w:rsidRPr="00764F10" w:rsidTr="00E14F9D">
        <w:trPr>
          <w:trHeight w:val="626"/>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42</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Vật tư phụ</w:t>
            </w:r>
          </w:p>
        </w:tc>
        <w:tc>
          <w:tcPr>
            <w:tcW w:w="4961" w:type="dxa"/>
            <w:shd w:val="clear" w:color="auto" w:fill="auto"/>
            <w:vAlign w:val="center"/>
            <w:hideMark/>
          </w:tcPr>
          <w:p w:rsidR="00764F10" w:rsidRPr="00764F10" w:rsidRDefault="00764F10" w:rsidP="00E14F9D">
            <w:pPr>
              <w:jc w:val="left"/>
              <w:rPr>
                <w:bCs/>
                <w:color w:val="000000" w:themeColor="text1"/>
                <w:sz w:val="26"/>
                <w:szCs w:val="26"/>
              </w:rPr>
            </w:pPr>
            <w:r w:rsidRPr="00764F10">
              <w:rPr>
                <w:color w:val="000000" w:themeColor="text1"/>
                <w:sz w:val="26"/>
                <w:szCs w:val="26"/>
              </w:rPr>
              <w:t>Lắp đặt tại 2 cổng và</w:t>
            </w:r>
            <w:r w:rsidRPr="00764F10">
              <w:rPr>
                <w:bCs/>
                <w:color w:val="000000" w:themeColor="text1"/>
                <w:sz w:val="26"/>
                <w:szCs w:val="26"/>
              </w:rPr>
              <w:t xml:space="preserve"> phòng máy trung tâm</w:t>
            </w:r>
          </w:p>
        </w:tc>
      </w:tr>
      <w:tr w:rsidR="00764F10" w:rsidRPr="00764F10" w:rsidTr="00E14F9D">
        <w:trPr>
          <w:trHeight w:val="703"/>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lastRenderedPageBreak/>
              <w:t>43</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Nhân công</w:t>
            </w:r>
          </w:p>
        </w:tc>
        <w:tc>
          <w:tcPr>
            <w:tcW w:w="4961" w:type="dxa"/>
            <w:shd w:val="clear" w:color="auto" w:fill="auto"/>
            <w:vAlign w:val="center"/>
            <w:hideMark/>
          </w:tcPr>
          <w:p w:rsidR="00764F10" w:rsidRPr="00764F10" w:rsidRDefault="00764F10" w:rsidP="00E14F9D">
            <w:pPr>
              <w:jc w:val="left"/>
              <w:rPr>
                <w:bCs/>
                <w:color w:val="000000" w:themeColor="text1"/>
                <w:sz w:val="26"/>
                <w:szCs w:val="26"/>
              </w:rPr>
            </w:pPr>
            <w:r w:rsidRPr="00764F10">
              <w:rPr>
                <w:color w:val="000000" w:themeColor="text1"/>
                <w:sz w:val="26"/>
                <w:szCs w:val="26"/>
              </w:rPr>
              <w:t>Lắp đặt tại 2 cổng và</w:t>
            </w:r>
            <w:r w:rsidRPr="00764F10">
              <w:rPr>
                <w:bCs/>
                <w:color w:val="000000" w:themeColor="text1"/>
                <w:sz w:val="26"/>
                <w:szCs w:val="26"/>
              </w:rPr>
              <w:t xml:space="preserve"> phòng máy trung tâm</w:t>
            </w:r>
          </w:p>
        </w:tc>
      </w:tr>
      <w:tr w:rsidR="00764F10" w:rsidRPr="00764F10" w:rsidTr="00E14F9D">
        <w:trPr>
          <w:trHeight w:val="630"/>
        </w:trPr>
        <w:tc>
          <w:tcPr>
            <w:tcW w:w="704"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44</w:t>
            </w:r>
          </w:p>
        </w:tc>
        <w:tc>
          <w:tcPr>
            <w:tcW w:w="3544" w:type="dxa"/>
            <w:shd w:val="clear" w:color="auto" w:fill="auto"/>
            <w:vAlign w:val="center"/>
            <w:hideMark/>
          </w:tcPr>
          <w:p w:rsidR="00764F10" w:rsidRPr="00764F10" w:rsidRDefault="00764F10" w:rsidP="00E14F9D">
            <w:pPr>
              <w:jc w:val="left"/>
              <w:rPr>
                <w:bCs/>
                <w:color w:val="000000" w:themeColor="text1"/>
                <w:sz w:val="26"/>
                <w:szCs w:val="26"/>
              </w:rPr>
            </w:pPr>
            <w:r w:rsidRPr="00764F10">
              <w:rPr>
                <w:bCs/>
                <w:color w:val="000000" w:themeColor="text1"/>
                <w:sz w:val="26"/>
                <w:szCs w:val="26"/>
              </w:rPr>
              <w:t>Chi phí khác</w:t>
            </w:r>
          </w:p>
        </w:tc>
        <w:tc>
          <w:tcPr>
            <w:tcW w:w="4961" w:type="dxa"/>
            <w:shd w:val="clear" w:color="auto" w:fill="auto"/>
            <w:noWrap/>
            <w:vAlign w:val="center"/>
            <w:hideMark/>
          </w:tcPr>
          <w:p w:rsidR="00764F10" w:rsidRPr="00764F10" w:rsidRDefault="00764F10" w:rsidP="00E14F9D">
            <w:pPr>
              <w:jc w:val="left"/>
              <w:rPr>
                <w:color w:val="000000" w:themeColor="text1"/>
                <w:sz w:val="26"/>
                <w:szCs w:val="26"/>
              </w:rPr>
            </w:pPr>
            <w:r w:rsidRPr="00764F10">
              <w:rPr>
                <w:color w:val="000000" w:themeColor="text1"/>
                <w:sz w:val="26"/>
                <w:szCs w:val="26"/>
              </w:rPr>
              <w:t>Lắp đặt tại 2 cổng và</w:t>
            </w:r>
            <w:r w:rsidRPr="00764F10">
              <w:rPr>
                <w:bCs/>
                <w:color w:val="000000" w:themeColor="text1"/>
                <w:sz w:val="26"/>
                <w:szCs w:val="26"/>
              </w:rPr>
              <w:t xml:space="preserve"> phòng máy trung tâm</w:t>
            </w:r>
          </w:p>
        </w:tc>
      </w:tr>
    </w:tbl>
    <w:p w:rsidR="00764F10" w:rsidRPr="00764F10" w:rsidRDefault="00764F10" w:rsidP="00764F10">
      <w:pPr>
        <w:pStyle w:val="ListParagraph"/>
        <w:widowControl w:val="0"/>
        <w:spacing w:before="120" w:after="80"/>
        <w:ind w:left="0"/>
        <w:rPr>
          <w:color w:val="000000" w:themeColor="text1"/>
          <w:sz w:val="26"/>
          <w:szCs w:val="26"/>
        </w:rPr>
      </w:pPr>
      <w:r w:rsidRPr="00764F10">
        <w:rPr>
          <w:color w:val="000000" w:themeColor="text1"/>
          <w:sz w:val="26"/>
          <w:szCs w:val="26"/>
        </w:rPr>
        <w:t>Nhà thầu có nhu cầu khảo sát thực tế liên hệ: Ông Nguyễn Văn Hoài, số điện thoại: 0987364686 hoặc Ông Nguyễn Bá Bảo, số điện thoại: 09897209709.</w:t>
      </w:r>
    </w:p>
    <w:bookmarkEnd w:id="0"/>
    <w:p w:rsidR="00764F10" w:rsidRPr="00764F10" w:rsidRDefault="00764F10" w:rsidP="00764F10">
      <w:pPr>
        <w:widowControl w:val="0"/>
        <w:spacing w:before="120" w:after="120" w:line="264" w:lineRule="auto"/>
        <w:ind w:firstLine="709"/>
        <w:rPr>
          <w:b/>
          <w:i/>
          <w:color w:val="000000" w:themeColor="text1"/>
          <w:sz w:val="26"/>
          <w:szCs w:val="26"/>
          <w:lang w:val="nl-NL"/>
        </w:rPr>
      </w:pPr>
      <w:r w:rsidRPr="00764F10">
        <w:rPr>
          <w:b/>
          <w:i/>
          <w:color w:val="000000" w:themeColor="text1"/>
          <w:sz w:val="26"/>
          <w:szCs w:val="26"/>
          <w:lang w:val="nl-NL"/>
        </w:rPr>
        <w:t>1.2. Yêu cầu về kỹ thuật</w:t>
      </w:r>
    </w:p>
    <w:p w:rsidR="00764F10" w:rsidRPr="00764F10" w:rsidRDefault="007A0FF8" w:rsidP="00764F10">
      <w:pPr>
        <w:widowControl w:val="0"/>
        <w:spacing w:before="120" w:after="120" w:line="264" w:lineRule="auto"/>
        <w:ind w:firstLine="709"/>
        <w:rPr>
          <w:i/>
          <w:color w:val="000000" w:themeColor="text1"/>
          <w:spacing w:val="-2"/>
          <w:sz w:val="26"/>
          <w:szCs w:val="26"/>
          <w:lang w:val="nl-NL"/>
        </w:rPr>
      </w:pPr>
      <w:r w:rsidRPr="007A0FF8">
        <w:rPr>
          <w:i/>
          <w:color w:val="000000" w:themeColor="text1"/>
          <w:spacing w:val="-2"/>
          <w:sz w:val="26"/>
          <w:szCs w:val="26"/>
          <w:lang w:val="nl-NL"/>
        </w:rPr>
        <w:t>Để chứng minh sự phù hợp của hàng hoá so với yêu cầu của E-HSMT, nhà thầu cung cấp tài liệu được nêu tại mục 15.9 chương I của E-HSMT.</w:t>
      </w:r>
    </w:p>
    <w:tbl>
      <w:tblPr>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1"/>
        <w:gridCol w:w="1834"/>
        <w:gridCol w:w="7420"/>
      </w:tblGrid>
      <w:tr w:rsidR="00CC05B2" w:rsidRPr="007F6F4D" w:rsidTr="00CC05B2">
        <w:trPr>
          <w:tblHeader/>
          <w:jc w:val="center"/>
        </w:trPr>
        <w:tc>
          <w:tcPr>
            <w:tcW w:w="571" w:type="dxa"/>
            <w:vAlign w:val="center"/>
          </w:tcPr>
          <w:p w:rsidR="00CC05B2" w:rsidRPr="007F6F4D" w:rsidRDefault="00CC05B2" w:rsidP="00E14F9D">
            <w:pPr>
              <w:spacing w:before="60" w:after="60"/>
              <w:jc w:val="center"/>
              <w:rPr>
                <w:b/>
                <w:color w:val="000000" w:themeColor="text1"/>
                <w:sz w:val="26"/>
                <w:szCs w:val="26"/>
              </w:rPr>
            </w:pPr>
            <w:r w:rsidRPr="007F6F4D">
              <w:rPr>
                <w:b/>
                <w:color w:val="000000" w:themeColor="text1"/>
                <w:sz w:val="26"/>
                <w:szCs w:val="26"/>
              </w:rPr>
              <w:t>TT</w:t>
            </w:r>
          </w:p>
        </w:tc>
        <w:tc>
          <w:tcPr>
            <w:tcW w:w="1834" w:type="dxa"/>
            <w:vAlign w:val="center"/>
          </w:tcPr>
          <w:p w:rsidR="00CC05B2" w:rsidRPr="007F6F4D" w:rsidRDefault="00CC05B2" w:rsidP="00E14F9D">
            <w:pPr>
              <w:spacing w:before="60" w:after="60"/>
              <w:jc w:val="center"/>
              <w:rPr>
                <w:b/>
                <w:color w:val="000000" w:themeColor="text1"/>
                <w:sz w:val="26"/>
                <w:szCs w:val="26"/>
              </w:rPr>
            </w:pPr>
            <w:r w:rsidRPr="007F6F4D">
              <w:rPr>
                <w:b/>
                <w:color w:val="000000" w:themeColor="text1"/>
                <w:sz w:val="26"/>
                <w:szCs w:val="26"/>
              </w:rPr>
              <w:t>Danh mục hàng hóa</w:t>
            </w:r>
          </w:p>
        </w:tc>
        <w:tc>
          <w:tcPr>
            <w:tcW w:w="7420" w:type="dxa"/>
            <w:vAlign w:val="center"/>
          </w:tcPr>
          <w:p w:rsidR="00CC05B2" w:rsidRPr="007F6F4D" w:rsidRDefault="00CC05B2" w:rsidP="00CC05B2">
            <w:pPr>
              <w:spacing w:before="60" w:after="60"/>
              <w:jc w:val="center"/>
              <w:rPr>
                <w:b/>
                <w:color w:val="000000" w:themeColor="text1"/>
                <w:sz w:val="26"/>
                <w:szCs w:val="26"/>
              </w:rPr>
            </w:pPr>
            <w:r w:rsidRPr="007F6F4D">
              <w:rPr>
                <w:b/>
                <w:color w:val="000000" w:themeColor="text1"/>
                <w:sz w:val="26"/>
                <w:szCs w:val="26"/>
              </w:rPr>
              <w:t xml:space="preserve">Yêu cầu kỹ thuật Viện </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Phần mềm server quản lí tập trung</w:t>
            </w:r>
          </w:p>
          <w:p w:rsidR="00CC05B2" w:rsidRPr="007F6F4D" w:rsidRDefault="00CC05B2" w:rsidP="007F6F4D">
            <w:pPr>
              <w:spacing w:before="60" w:after="60"/>
              <w:jc w:val="left"/>
              <w:rPr>
                <w:color w:val="000000" w:themeColor="text1"/>
                <w:sz w:val="26"/>
                <w:szCs w:val="26"/>
              </w:rPr>
            </w:pPr>
          </w:p>
          <w:p w:rsidR="00CC05B2" w:rsidRPr="007F6F4D" w:rsidRDefault="00CC05B2" w:rsidP="007F6F4D">
            <w:pPr>
              <w:spacing w:before="60" w:after="60"/>
              <w:jc w:val="left"/>
              <w:rPr>
                <w:color w:val="000000" w:themeColor="text1"/>
                <w:sz w:val="26"/>
                <w:szCs w:val="26"/>
              </w:rPr>
            </w:pP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Chạy hệ thống trên máy chủ hệ điều hành Window Server, Window 11</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Cho phép quản lý máy trạm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In sao kê dữ liệu với từng máy trạm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Xóa thẻ, thêm thẻ, cập nhật dữ liệu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Phần mềm AI phân tích biển số</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Hỗ trợ tích hợp hóa đơn điện tử</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Khôi phục dữ liệu tự động giữa các máy trong cùng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Báo cáo, tổng hợp sự kiện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Quản lý 2 loại đối tượng: vé tháng và vé lượt</w:t>
            </w:r>
          </w:p>
        </w:tc>
      </w:tr>
      <w:tr w:rsidR="00CC05B2" w:rsidRPr="007F6F4D" w:rsidTr="00CC05B2">
        <w:trPr>
          <w:jc w:val="center"/>
        </w:trPr>
        <w:tc>
          <w:tcPr>
            <w:tcW w:w="571" w:type="dxa"/>
          </w:tcPr>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2</w:t>
            </w:r>
          </w:p>
        </w:tc>
        <w:tc>
          <w:tcPr>
            <w:tcW w:w="1834" w:type="dxa"/>
          </w:tcPr>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Bộ phần mềm quản lý bãi xe</w:t>
            </w:r>
          </w:p>
        </w:tc>
        <w:tc>
          <w:tcPr>
            <w:tcW w:w="7420" w:type="dxa"/>
          </w:tcPr>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Giám sát thời gian xe vào ra</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Chụp ảnh và nhận dạng biển số tự động</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Tính phí theo từng loại xe, thời gian lưu trú trong bãi. Có thể tự thiết lập công thức tính phí ngay trong phần mềm</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Cập nhật báo cáo doanh thu theo: Thời gian, ca làm việc, nhân viên</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Tổng hợp doanh thu</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In hóa đơn tính phí trông giữ xe</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Hình thức thanh toán: Tiền mặt, chuyển khoản</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Cảnh báo bằng âm thanh. Lưu vết sau mỗi lần đăng nhập hoặc điều khiển đóng mở barrier</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Tích hợp web server cho phép xem báo cáo thông qua trình duyệt internet explorer hay trên các thiết bị di động</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Chức năng tìm kiếm theo yêu cầu và nâng cao</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Phân quyền truy cập theo nhiều mức, giao diện Tiếng Việt, vận hành đơn giản</w:t>
            </w:r>
          </w:p>
          <w:p w:rsidR="00CC05B2" w:rsidRPr="007F6F4D" w:rsidRDefault="00CC05B2" w:rsidP="00D562C5">
            <w:pPr>
              <w:tabs>
                <w:tab w:val="right" w:pos="3895"/>
              </w:tabs>
              <w:spacing w:before="60" w:after="60"/>
              <w:jc w:val="left"/>
              <w:rPr>
                <w:color w:val="000000" w:themeColor="text1"/>
                <w:sz w:val="26"/>
                <w:szCs w:val="26"/>
              </w:rPr>
            </w:pPr>
            <w:r w:rsidRPr="007F6F4D">
              <w:rPr>
                <w:color w:val="000000" w:themeColor="text1"/>
                <w:sz w:val="26"/>
                <w:szCs w:val="26"/>
              </w:rPr>
              <w:lastRenderedPageBreak/>
              <w:t>- Thống kê lưu lượng, doanh thu</w:t>
            </w:r>
            <w:r w:rsidRPr="007F6F4D">
              <w:rPr>
                <w:color w:val="000000" w:themeColor="text1"/>
                <w:sz w:val="26"/>
                <w:szCs w:val="26"/>
              </w:rPr>
              <w:tab/>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Cấp phát, cập nhật, thu hồi thẻ vé tháng cố định</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Phân cấp quản lý 3 mức: nhân viên bảo vệ, người quản trị hệ thống, kế toán/chăm sóc khách hàng</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Phân nhóm quản lý khách hàng: Cán bộ nhân viên, khách thu phí, khách không thu phí</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Nhận dạng chính xác trên 99.5% (đối với biển số rõ nét) cho ô tô và xe máy</w:t>
            </w:r>
          </w:p>
          <w:p w:rsidR="00CC05B2" w:rsidRPr="007F6F4D" w:rsidRDefault="00CC05B2" w:rsidP="00D562C5">
            <w:pPr>
              <w:spacing w:before="60" w:after="60"/>
              <w:jc w:val="left"/>
              <w:rPr>
                <w:color w:val="000000" w:themeColor="text1"/>
                <w:sz w:val="26"/>
                <w:szCs w:val="26"/>
              </w:rPr>
            </w:pPr>
            <w:r w:rsidRPr="007F6F4D">
              <w:rPr>
                <w:color w:val="000000" w:themeColor="text1"/>
                <w:sz w:val="26"/>
                <w:szCs w:val="26"/>
              </w:rPr>
              <w:t>- Báo cáo theo biểu đồ: doanh thu, lượt ra vào...</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3</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Máy vi tính</w:t>
            </w:r>
          </w:p>
          <w:p w:rsidR="00CC05B2" w:rsidRPr="007F6F4D" w:rsidRDefault="00CC05B2" w:rsidP="007F6F4D">
            <w:pPr>
              <w:spacing w:before="60" w:after="60"/>
              <w:jc w:val="left"/>
              <w:rPr>
                <w:b/>
                <w:color w:val="000000" w:themeColor="text1"/>
                <w:sz w:val="26"/>
                <w:szCs w:val="26"/>
              </w:rPr>
            </w:pPr>
            <w:r w:rsidRPr="007F6F4D">
              <w:rPr>
                <w:color w:val="000000" w:themeColor="text1"/>
                <w:sz w:val="26"/>
                <w:szCs w:val="26"/>
              </w:rPr>
              <w:t>sử dụng làm máy chủ</w:t>
            </w:r>
          </w:p>
        </w:tc>
        <w:tc>
          <w:tcPr>
            <w:tcW w:w="7420" w:type="dxa"/>
          </w:tcPr>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Bộ vi xử lý: ≥ Core i7</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Bộ nhớ RAM: ≥ 16GB DDR5</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Ổ cứng: ≥ 512GB SSD (sử dụng cài đặt hệ điều hành và phần mềm quản lý bãi xe)</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Ổ cứng lưu trữ dữ liệu các bãi xe: ≥ 2TB HDD</w:t>
            </w:r>
            <w:r w:rsidRPr="007F6F4D">
              <w:rPr>
                <w:color w:val="000000" w:themeColor="text1"/>
                <w:sz w:val="26"/>
                <w:szCs w:val="26"/>
                <w:highlight w:val="white"/>
              </w:rPr>
              <w:t xml:space="preserve"> (</w:t>
            </w:r>
            <w:r w:rsidRPr="007F6F4D">
              <w:rPr>
                <w:color w:val="000000" w:themeColor="text1"/>
                <w:sz w:val="26"/>
                <w:szCs w:val="26"/>
              </w:rPr>
              <w:t>Chuẩn giao tiếp SATA 3 (6Gb/s max), tốc độ quay 5400RPM, bộ đệm 64 MB Cache)</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Card đồ họa: Intel UHD Graphics</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Cổng kết nối mạng: ≥ 1000Mbps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Kết nối không dây: Wi-Fi + Bluetooth</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Hệ điều hành: Windows 11 Home bản quyền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Màn hình:</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Kích thước màn hình: ≥ 21.5 Inch</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phân giải: ≥ 1920 pixel x1080 pixel</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Thời gian đáp ứng: ≥ 5ms</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Tần số quét: ≥ 100Hz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sáng: ≥ 250cd/m2</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Chuột quang có dây: 01 cái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Bàn phím có dây: 01 cái</w:t>
            </w:r>
          </w:p>
        </w:tc>
      </w:tr>
      <w:tr w:rsidR="00CC05B2" w:rsidRPr="007F6F4D" w:rsidTr="00CC05B2">
        <w:trPr>
          <w:trHeight w:val="3849"/>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4</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Đầu đọc nạp thẻ</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Bô xử lý: 32 bit, đọc thẻ tần số: 13.56 MHZ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Truyền thông: USB tới PC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DC: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Khoảng cách đọc thẻ: trong khoảng 3cm - 5cm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còi và đèn led chỉ thị</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105mm x 75mm x 20mm (±10%) (Dài x rộng x cao)</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Khối lượng: ≥ 0,18kg</w:t>
            </w:r>
          </w:p>
          <w:p w:rsidR="00CC05B2" w:rsidRPr="007F6F4D" w:rsidRDefault="00CC05B2" w:rsidP="007F6F4D">
            <w:pPr>
              <w:spacing w:before="60" w:after="60"/>
              <w:jc w:val="left"/>
              <w:rPr>
                <w:color w:val="000000" w:themeColor="text1"/>
                <w:sz w:val="26"/>
                <w:szCs w:val="26"/>
                <w:highlight w:val="white"/>
              </w:rPr>
            </w:pPr>
            <w:r w:rsidRPr="007F6F4D">
              <w:rPr>
                <w:color w:val="000000" w:themeColor="text1"/>
                <w:sz w:val="26"/>
                <w:szCs w:val="26"/>
                <w:highlight w:val="white"/>
              </w:rPr>
              <w:t>- Có thể làm việc trong môi trường:</w:t>
            </w:r>
          </w:p>
          <w:p w:rsidR="00CC05B2" w:rsidRPr="007F6F4D" w:rsidRDefault="00CC05B2" w:rsidP="007F6F4D">
            <w:pPr>
              <w:spacing w:before="60" w:after="60"/>
              <w:jc w:val="left"/>
              <w:rPr>
                <w:color w:val="000000" w:themeColor="text1"/>
                <w:sz w:val="26"/>
                <w:szCs w:val="26"/>
                <w:highlight w:val="white"/>
              </w:rPr>
            </w:pPr>
            <w:r w:rsidRPr="007F6F4D">
              <w:rPr>
                <w:color w:val="000000" w:themeColor="text1"/>
                <w:sz w:val="26"/>
                <w:szCs w:val="26"/>
                <w:highlight w:val="white"/>
              </w:rPr>
              <w:t>+ Nhiệt độ: tối thiểu 0°C tối đa ≥ 40°C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ẩm tối đa: ≥ 70%</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5</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Bộ chuyển mạch</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Số cổng: 16 port, tốc độc 16*10/100/1000Mbps RJ45 Ports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Tích hợp 2 cổng quang SFP, tốc độ 1000Mbps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MAC Address Table: Support 8K MAC Address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AC: 220 V (±10%)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Đèn báo: Mỗi cổng có 1 đèn báo nguồn</w:t>
            </w:r>
          </w:p>
          <w:p w:rsidR="00CC05B2" w:rsidRPr="007F6F4D" w:rsidRDefault="00CC05B2" w:rsidP="007F6F4D">
            <w:pPr>
              <w:spacing w:before="60" w:after="60"/>
              <w:jc w:val="left"/>
              <w:rPr>
                <w:color w:val="000000" w:themeColor="text1"/>
                <w:sz w:val="26"/>
                <w:szCs w:val="26"/>
                <w:highlight w:val="white"/>
              </w:rPr>
            </w:pPr>
            <w:r w:rsidRPr="007F6F4D">
              <w:rPr>
                <w:color w:val="000000" w:themeColor="text1"/>
                <w:sz w:val="26"/>
                <w:szCs w:val="26"/>
                <w:highlight w:val="white"/>
              </w:rPr>
              <w:t>- Có thể làm việc trong môi trường:</w:t>
            </w:r>
          </w:p>
          <w:p w:rsidR="00CC05B2" w:rsidRPr="007F6F4D" w:rsidRDefault="00CC05B2" w:rsidP="007F6F4D">
            <w:pPr>
              <w:spacing w:before="60" w:after="60"/>
              <w:jc w:val="left"/>
              <w:rPr>
                <w:color w:val="000000" w:themeColor="text1"/>
                <w:sz w:val="26"/>
                <w:szCs w:val="26"/>
                <w:highlight w:val="white"/>
              </w:rPr>
            </w:pPr>
            <w:r w:rsidRPr="007F6F4D">
              <w:rPr>
                <w:color w:val="000000" w:themeColor="text1"/>
                <w:sz w:val="26"/>
                <w:szCs w:val="26"/>
                <w:highlight w:val="white"/>
              </w:rPr>
              <w:t>+ Nhiệt độ: tối thiểu 0°C tối đa ≥ 40°C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ẩm tối đa: ≥ 70%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Phụ kiện kèm theo để lắp vào tủ  kỹ thuật</w:t>
            </w:r>
          </w:p>
        </w:tc>
      </w:tr>
      <w:tr w:rsidR="00CC05B2" w:rsidRPr="007F6F4D" w:rsidTr="00CC05B2">
        <w:trPr>
          <w:trHeight w:val="1972"/>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6</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Thẻ từ</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thẻ: 85,6mm x 54mm x 0,78mm (± 5%) (Dài x rộng x dày)</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Loại thẻ Mifare, tần số: 13.56MHz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PVC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Thẻ ghi / đọc dữ liệu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In màu 2 mặt</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7</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Tủ bảo quản thiết bị tại trung tâm</w:t>
            </w:r>
          </w:p>
        </w:tc>
        <w:tc>
          <w:tcPr>
            <w:tcW w:w="7420" w:type="dxa"/>
          </w:tcPr>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xml:space="preserve">- Kích thước:  ≥ (830mm x 550mm x 800mm) (Cao x rộng x sâu) </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 Chất liệu: Tủ làm bằng thép tấm CT3, dày khoảng từ 1mm -1,3mm, sơn tĩnh điện </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Kết cấu khung hàn liền chịu lực, 02 cánh trước sau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Cửa lưới dạng lỗ tổ ong, có khóa</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- 04 bánh xe có hãm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- 01 quạt gió</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- 01 ổ cắm 3 cổng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Bao gồm: 03 khay D800 phù hợp với kích thước tủ</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8</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Cáp quang</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Số sợi quang: 04 sợi, ống lỏng, dạng gel</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 Phù hợp với các bước sóng: 1.310nm, 1.550nm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Đường kính cáp: 5mm ±0,1mm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Đường kính vỏ: 6mm ±0,2mm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vỏ cáp: nhựa PE</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2 sợi thép chịu lực 2 bên cáp</w:t>
            </w:r>
          </w:p>
          <w:p w:rsidR="00CC05B2" w:rsidRPr="007F6F4D" w:rsidRDefault="00CC05B2" w:rsidP="007F6F4D">
            <w:pPr>
              <w:spacing w:before="60" w:after="60"/>
              <w:jc w:val="left"/>
              <w:rPr>
                <w:color w:val="000000" w:themeColor="text1"/>
                <w:sz w:val="26"/>
                <w:szCs w:val="26"/>
                <w:highlight w:val="yellow"/>
              </w:rPr>
            </w:pPr>
            <w:r w:rsidRPr="007F6F4D">
              <w:rPr>
                <w:color w:val="000000" w:themeColor="text1"/>
                <w:sz w:val="26"/>
                <w:szCs w:val="26"/>
              </w:rPr>
              <w:t>- Có thể sử dụng cáp để treo hoặc đi ngầm</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9</w:t>
            </w:r>
          </w:p>
        </w:tc>
        <w:tc>
          <w:tcPr>
            <w:tcW w:w="1834" w:type="dxa"/>
          </w:tcPr>
          <w:p w:rsidR="00CC05B2" w:rsidRPr="00FA0B23" w:rsidRDefault="00CC05B2" w:rsidP="007F6F4D">
            <w:pPr>
              <w:spacing w:before="60" w:after="60"/>
              <w:jc w:val="left"/>
              <w:rPr>
                <w:color w:val="FF0000"/>
                <w:sz w:val="26"/>
                <w:szCs w:val="26"/>
              </w:rPr>
            </w:pPr>
            <w:r w:rsidRPr="00FA0B23">
              <w:rPr>
                <w:color w:val="FF0000"/>
                <w:sz w:val="26"/>
                <w:szCs w:val="26"/>
              </w:rPr>
              <w:t>Hộp phối quang</w:t>
            </w:r>
          </w:p>
        </w:tc>
        <w:tc>
          <w:tcPr>
            <w:tcW w:w="7420" w:type="dxa"/>
          </w:tcPr>
          <w:p w:rsidR="00CC05B2" w:rsidRPr="00FA0B23" w:rsidRDefault="00CC05B2" w:rsidP="007F6F4D">
            <w:pPr>
              <w:spacing w:before="60" w:after="60"/>
              <w:jc w:val="left"/>
              <w:rPr>
                <w:color w:val="FF0000"/>
                <w:sz w:val="26"/>
                <w:szCs w:val="26"/>
              </w:rPr>
            </w:pPr>
            <w:r w:rsidRPr="00FA0B23">
              <w:rPr>
                <w:rFonts w:eastAsia="Caudex"/>
                <w:color w:val="FF0000"/>
                <w:sz w:val="26"/>
                <w:szCs w:val="26"/>
              </w:rPr>
              <w:t>- Hộp phối quang ≥ 4 cổng</w:t>
            </w:r>
          </w:p>
          <w:p w:rsidR="00CC05B2" w:rsidRPr="00FA0B23" w:rsidRDefault="00CC05B2" w:rsidP="007F6F4D">
            <w:pPr>
              <w:spacing w:before="60" w:after="60"/>
              <w:jc w:val="left"/>
              <w:rPr>
                <w:color w:val="FF0000"/>
                <w:sz w:val="26"/>
                <w:szCs w:val="26"/>
              </w:rPr>
            </w:pPr>
            <w:r w:rsidRPr="00FA0B23">
              <w:rPr>
                <w:color w:val="FF0000"/>
                <w:sz w:val="26"/>
                <w:szCs w:val="26"/>
              </w:rPr>
              <w:t>- Chất liệu: nhựa ABS</w:t>
            </w:r>
          </w:p>
          <w:p w:rsidR="00CC05B2" w:rsidRPr="00FA0B23" w:rsidRDefault="00CC05B2" w:rsidP="00FA0B23">
            <w:pPr>
              <w:spacing w:before="60" w:after="60"/>
              <w:jc w:val="left"/>
              <w:rPr>
                <w:color w:val="FF0000"/>
                <w:sz w:val="26"/>
                <w:szCs w:val="26"/>
              </w:rPr>
            </w:pPr>
            <w:r w:rsidRPr="00FA0B23">
              <w:rPr>
                <w:rFonts w:eastAsia="Caudex"/>
                <w:color w:val="FF0000"/>
                <w:sz w:val="26"/>
                <w:szCs w:val="26"/>
              </w:rPr>
              <w:t>- Kích thước: ≥ (</w:t>
            </w:r>
            <w:r>
              <w:rPr>
                <w:rFonts w:eastAsia="Caudex"/>
                <w:color w:val="FF0000"/>
                <w:sz w:val="26"/>
                <w:szCs w:val="26"/>
              </w:rPr>
              <w:t xml:space="preserve">14 cm x 11 cm x 2 </w:t>
            </w:r>
            <w:r w:rsidRPr="00FA0B23">
              <w:rPr>
                <w:rFonts w:eastAsia="Caudex"/>
                <w:color w:val="FF0000"/>
                <w:sz w:val="26"/>
                <w:szCs w:val="26"/>
              </w:rPr>
              <w:t>cm) (Dài x rộng x cao)</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10</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Mô-đun quang</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Sử dụng 1 lõi quang để truyền tín hiệu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Cổng quang kết nối: LC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Bước sóng quang: 1.550nm/1.310nm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Loại tín hiệu: Single-Mode</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Tốc độ truyền dữ liệu: 10/100/1000 Mbps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Chuẩn giao tiếp: IEEE802.3, 100Base-FX, IEEE802.3u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Tương thích chuẩn: IEEE802.1 10Base-T, IEEE802.3u 100Base-TX, IEEE802.3 100Base-FX</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11</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Máy vi tính </w:t>
            </w:r>
          </w:p>
        </w:tc>
        <w:tc>
          <w:tcPr>
            <w:tcW w:w="7420" w:type="dxa"/>
          </w:tcPr>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Bộ vi xử lý: ≥ Core i5</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Bộ nhớ RAM: ≥ 16GB DDR5</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Ổ cứng: ≥ 512GB SSD (sử dụng cài đặt hệ điều hành và phần mềm quản lý bãi xe)</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Ổng cứng lưu trữ dữ liệu các bãi xe: ≥ 2TB HDD (Chuẩn giao tiếp SATA 3 (6Gb/s max), tốc độ quay 5400RPM, bộ đệm 64 MB Cache)</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Card đồ họa: Intel UHD Graphics</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Cổng kết nối mạng: ≥ 1000Mbps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Kết nối không dây: Wi-Fi + Bluetooth</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Hệ điều hành: Windows 11 Home bản quyền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Màn hình:</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Kích thước màn hình: ≥ 23.8Inch</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phân giải: ≥ 1920pixel x 1080 pixel</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Thời gian đáp ứng: ≥ 5ms</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Tần số quét: ≥ 100Hz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sáng: ≥ 250cd/m2</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Chuột quang có dây: 01 cái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Bàn phím có dây: 01 cái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I.01 máy</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12</w:t>
            </w:r>
          </w:p>
        </w:tc>
        <w:tc>
          <w:tcPr>
            <w:tcW w:w="1834" w:type="dxa"/>
          </w:tcPr>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Camera chụp biển số</w:t>
            </w:r>
          </w:p>
        </w:tc>
        <w:tc>
          <w:tcPr>
            <w:tcW w:w="7420" w:type="dxa"/>
          </w:tcPr>
          <w:p w:rsidR="00CC05B2" w:rsidRPr="00736826" w:rsidRDefault="00CC05B2" w:rsidP="007F6F4D">
            <w:pPr>
              <w:spacing w:before="60" w:after="60"/>
              <w:jc w:val="left"/>
              <w:rPr>
                <w:color w:val="000000" w:themeColor="text1"/>
                <w:sz w:val="26"/>
                <w:szCs w:val="26"/>
              </w:rPr>
            </w:pPr>
            <w:r w:rsidRPr="00736826">
              <w:rPr>
                <w:rFonts w:eastAsia="Caudex"/>
                <w:color w:val="000000" w:themeColor="text1"/>
                <w:sz w:val="26"/>
                <w:szCs w:val="26"/>
              </w:rPr>
              <w:t>- Cảm biến hình ảnh: ≥ 1/2.9 inch</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xml:space="preserve">- Độ phân giải: ≥ 2.0MP </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Tốc độ khung hình: 30/25fps</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Ống kính điều chỉnh tiêu cự: 6mm - 22mm</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Hồng ngoại: IR LED: 4pcs White Light LED</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Có thể quan sát biển số xe chạy với tốc độ Speed 0-150Km/h</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Tích hợp khe cắm thẻ nhớ: SD Card</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Tiêu chuẩn ngoài trời: IP66</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Nguồn điện DC: Tương thích với hệ thống</w:t>
            </w:r>
          </w:p>
          <w:p w:rsidR="00CC05B2" w:rsidRPr="00736826" w:rsidRDefault="00CC05B2" w:rsidP="007F6F4D">
            <w:pPr>
              <w:spacing w:before="60" w:after="60"/>
              <w:jc w:val="left"/>
              <w:rPr>
                <w:color w:val="000000" w:themeColor="text1"/>
                <w:sz w:val="26"/>
                <w:szCs w:val="26"/>
              </w:rPr>
            </w:pPr>
            <w:r w:rsidRPr="00736826">
              <w:rPr>
                <w:color w:val="000000" w:themeColor="text1"/>
                <w:sz w:val="26"/>
                <w:szCs w:val="26"/>
              </w:rPr>
              <w:t>- Chức năng: quan sát biển số xe ô tô + xe máy</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13</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Camera chụp toàn cảnh</w:t>
            </w:r>
          </w:p>
        </w:tc>
        <w:tc>
          <w:tcPr>
            <w:tcW w:w="7420" w:type="dxa"/>
          </w:tcPr>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Cảm biến hình ảnh: ≥ 1/2.8 inch</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phân giải:</w:t>
            </w:r>
            <w:r w:rsidRPr="007F6F4D">
              <w:rPr>
                <w:rFonts w:eastAsia="Gungsuh"/>
                <w:color w:val="000000" w:themeColor="text1"/>
                <w:sz w:val="26"/>
                <w:szCs w:val="26"/>
              </w:rPr>
              <w:t xml:space="preserve"> ≥ 5MP </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Ống kính điều chỉnh tiêu cự: 2,8mm - 12mm</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Hồng ngoại: IR LED 4pcs Array, nhìn xa ≥ 40m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 Tiêu chuẩn ngoài trời: IP66 </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DC: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Chức năng: quan sát toàn cảnh xe ô tô + xe máy</w:t>
            </w:r>
          </w:p>
        </w:tc>
        <w:bookmarkStart w:id="1" w:name="_uqa91o2qw5zu" w:colFirst="0" w:colLast="0"/>
        <w:bookmarkEnd w:id="1"/>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14</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Đầu đọc thẻ</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Đọc thẻ Mifare tần số: 13.56MHz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Cổng giao tiếp RS-485 &amp; Wiegand</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DC: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Bộ xử lý: 8 bit</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Tiêu chuẩn tối thiểu: IP66</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Còi báo: có</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3 đèn led chỉ thị: Đỏ, Xanh lá cây, Xanh da trời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Khoảng cách đọc: 3cm - 6cm /Thời gian đọc: 0.1s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w:t>
            </w:r>
            <w:r w:rsidR="00736826">
              <w:rPr>
                <w:color w:val="000000" w:themeColor="text1"/>
                <w:sz w:val="26"/>
                <w:szCs w:val="26"/>
              </w:rPr>
              <w:t xml:space="preserve">ích thước: 96mm x 43mm x 17mm </w:t>
            </w:r>
            <w:r w:rsidRPr="007F6F4D">
              <w:rPr>
                <w:color w:val="000000" w:themeColor="text1"/>
                <w:sz w:val="26"/>
                <w:szCs w:val="26"/>
              </w:rPr>
              <w:t>(± 10%) (Dài x rộng x sâu)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thể làm việc trong môi trường: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Nhiệt độ: tối thiểu ≤ 0°C tối đa ≥ 60°C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ẩm tối đa: ≥ 70%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Chức năng: Dùng cho làn xe máy + 02 cái dùng cho làn ô tô.</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15</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Bộ điều khiển đầu đọc thẻ</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DC: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Kết nối mạng: tốc độ 10/100Mbs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Số cửa có thể kiểm soát: 02</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Số đầu vào nút nhấn: 02</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Số cổng đầu vào wiegand: 04</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 Hỗ trợ kết nối dữ liệu: 26 bit, 34 bit, 58 bit</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thể làm việc trong môi trường: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Nhiệt độ: tối thiểu ≤ 0°C tối đa ≥ 60°C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 Độ ẩm tối đa: </w:t>
            </w:r>
            <w:r w:rsidRPr="007F6F4D">
              <w:rPr>
                <w:rFonts w:eastAsia="Gungsuh"/>
                <w:color w:val="000000" w:themeColor="text1"/>
                <w:sz w:val="26"/>
                <w:szCs w:val="26"/>
              </w:rPr>
              <w:t>≥ 70%</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16</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Barrier</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cần: dài 4,5m, dạng rút (Góc mở và đóng 90° ±2°)</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đầu cần: ≥ (85x40mm)</w:t>
            </w:r>
          </w:p>
          <w:p w:rsidR="00CC05B2" w:rsidRPr="00FA0B23" w:rsidRDefault="00CC05B2" w:rsidP="007F6F4D">
            <w:pPr>
              <w:spacing w:before="60" w:after="60"/>
              <w:jc w:val="left"/>
              <w:rPr>
                <w:color w:val="FF0000"/>
                <w:sz w:val="26"/>
                <w:szCs w:val="26"/>
              </w:rPr>
            </w:pPr>
            <w:r w:rsidRPr="00FA0B23">
              <w:rPr>
                <w:color w:val="FF0000"/>
                <w:sz w:val="26"/>
                <w:szCs w:val="26"/>
              </w:rPr>
              <w:t>- Chất liệu cần: hợp kim nhôm</w:t>
            </w:r>
            <w:r>
              <w:rPr>
                <w:color w:val="FF0000"/>
                <w:sz w:val="26"/>
                <w:szCs w:val="26"/>
              </w:rPr>
              <w:t xml:space="preserve"> và gỗ</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Loại cần: hình hộp, thẳng, có đèn LED báo hiệu trạng thái của thanh chắn, có cảm biến chống va đập</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Thời gian đóng, mở: ≤ 6 giây (có thể điều chỉnh được)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AC: 220V (±10%), 50/60Hz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vỏ thùng: Thép cán nguội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Động cơ có chu kỳ hoạt động: ≥ 5 triệu lần</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Kích thước vỏ thùng: ≥ 350mm x 280mm x 1020 mm (Sâu x rộng x cao)</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thể làm việc trong môi trường: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Nhiệt độ: tối thiểu 0°C tối đa ≥ 75°C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ẩm tối đa: ≥ 70%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nút ấn điều khiển đóng mở khi cần</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17</w:t>
            </w:r>
          </w:p>
        </w:tc>
        <w:tc>
          <w:tcPr>
            <w:tcW w:w="1834" w:type="dxa"/>
          </w:tcPr>
          <w:p w:rsidR="00CC05B2" w:rsidRPr="00CC05B2" w:rsidRDefault="00CC05B2" w:rsidP="007F6F4D">
            <w:pPr>
              <w:spacing w:before="60" w:after="60"/>
              <w:jc w:val="left"/>
              <w:rPr>
                <w:color w:val="FF0000"/>
                <w:sz w:val="26"/>
                <w:szCs w:val="26"/>
              </w:rPr>
            </w:pPr>
            <w:r w:rsidRPr="00CC05B2">
              <w:rPr>
                <w:color w:val="FF0000"/>
                <w:sz w:val="26"/>
                <w:szCs w:val="26"/>
              </w:rPr>
              <w:t>Bộ dò vòng từ 1 kênh</w:t>
            </w:r>
          </w:p>
        </w:tc>
        <w:tc>
          <w:tcPr>
            <w:tcW w:w="7420" w:type="dxa"/>
          </w:tcPr>
          <w:p w:rsidR="00CC05B2" w:rsidRPr="00CC05B2" w:rsidRDefault="00CC05B2" w:rsidP="007F6F4D">
            <w:pPr>
              <w:spacing w:before="60" w:after="60"/>
              <w:jc w:val="left"/>
              <w:rPr>
                <w:color w:val="FF0000"/>
                <w:sz w:val="26"/>
                <w:szCs w:val="26"/>
              </w:rPr>
            </w:pPr>
            <w:r w:rsidRPr="00CC05B2">
              <w:rPr>
                <w:color w:val="FF0000"/>
                <w:sz w:val="26"/>
                <w:szCs w:val="26"/>
              </w:rPr>
              <w:t>- Nguồn điện AC: 220V (±10%)</w:t>
            </w:r>
          </w:p>
          <w:p w:rsidR="00CC05B2" w:rsidRPr="00CC05B2" w:rsidRDefault="00CC05B2" w:rsidP="007F6F4D">
            <w:pPr>
              <w:spacing w:before="60" w:after="60"/>
              <w:jc w:val="left"/>
              <w:rPr>
                <w:color w:val="FF0000"/>
                <w:sz w:val="26"/>
                <w:szCs w:val="26"/>
              </w:rPr>
            </w:pPr>
            <w:r w:rsidRPr="00CC05B2">
              <w:rPr>
                <w:color w:val="FF0000"/>
                <w:sz w:val="26"/>
                <w:szCs w:val="26"/>
              </w:rPr>
              <w:t>- Tần số bộ dò: 20KHz – 170KHz</w:t>
            </w:r>
          </w:p>
          <w:p w:rsidR="00CC05B2" w:rsidRPr="00CC05B2" w:rsidRDefault="00CC05B2" w:rsidP="007F6F4D">
            <w:pPr>
              <w:spacing w:before="60" w:after="60"/>
              <w:jc w:val="left"/>
              <w:rPr>
                <w:color w:val="FF0000"/>
                <w:sz w:val="26"/>
                <w:szCs w:val="26"/>
              </w:rPr>
            </w:pPr>
            <w:r w:rsidRPr="00CC05B2">
              <w:rPr>
                <w:color w:val="FF0000"/>
                <w:sz w:val="26"/>
                <w:szCs w:val="26"/>
              </w:rPr>
              <w:t xml:space="preserve">- Độ nhạy: </w:t>
            </w:r>
            <w:r w:rsidR="007A0FF8" w:rsidRPr="00CC05B2">
              <w:rPr>
                <w:color w:val="FF0000"/>
                <w:sz w:val="26"/>
                <w:szCs w:val="26"/>
              </w:rPr>
              <w:t>≥</w:t>
            </w:r>
            <w:r w:rsidR="007A0FF8">
              <w:rPr>
                <w:color w:val="FF0000"/>
                <w:sz w:val="26"/>
                <w:szCs w:val="26"/>
              </w:rPr>
              <w:t xml:space="preserve"> </w:t>
            </w:r>
            <w:r w:rsidRPr="00CC05B2">
              <w:rPr>
                <w:color w:val="FF0000"/>
                <w:sz w:val="26"/>
                <w:szCs w:val="26"/>
              </w:rPr>
              <w:t>4 cấp độ</w:t>
            </w:r>
          </w:p>
          <w:p w:rsidR="00CC05B2" w:rsidRPr="00CC05B2" w:rsidRDefault="00CC05B2" w:rsidP="007F6F4D">
            <w:pPr>
              <w:spacing w:before="60" w:after="60"/>
              <w:jc w:val="left"/>
              <w:rPr>
                <w:color w:val="FF0000"/>
                <w:sz w:val="26"/>
                <w:szCs w:val="26"/>
              </w:rPr>
            </w:pPr>
            <w:r w:rsidRPr="00CC05B2">
              <w:rPr>
                <w:rFonts w:eastAsia="Caudex"/>
                <w:color w:val="FF0000"/>
                <w:sz w:val="26"/>
                <w:szCs w:val="26"/>
              </w:rPr>
              <w:t>- Thời gian phản ứng: ≤ 10ms</w:t>
            </w:r>
          </w:p>
          <w:p w:rsidR="00CC05B2" w:rsidRPr="00CC05B2" w:rsidRDefault="00CC05B2" w:rsidP="007F6F4D">
            <w:pPr>
              <w:spacing w:before="60" w:after="60"/>
              <w:jc w:val="left"/>
              <w:rPr>
                <w:color w:val="FF0000"/>
                <w:sz w:val="26"/>
                <w:szCs w:val="26"/>
              </w:rPr>
            </w:pPr>
            <w:r w:rsidRPr="00CC05B2">
              <w:rPr>
                <w:color w:val="FF0000"/>
                <w:sz w:val="26"/>
                <w:szCs w:val="26"/>
              </w:rPr>
              <w:t>- Số kênh: 01 kênh</w:t>
            </w:r>
          </w:p>
          <w:p w:rsidR="00CC05B2" w:rsidRPr="00CC05B2" w:rsidRDefault="00CC05B2" w:rsidP="007F6F4D">
            <w:pPr>
              <w:spacing w:before="60" w:after="60"/>
              <w:jc w:val="left"/>
              <w:rPr>
                <w:color w:val="FF0000"/>
                <w:sz w:val="26"/>
                <w:szCs w:val="26"/>
              </w:rPr>
            </w:pPr>
            <w:r w:rsidRPr="00CC05B2">
              <w:rPr>
                <w:color w:val="FF0000"/>
                <w:sz w:val="26"/>
                <w:szCs w:val="26"/>
              </w:rPr>
              <w:t>- Có thể làm việc trong môi trường: Nhiệt độ: tối thiểu ≤ 0°C tối đa ≥ 60°C</w:t>
            </w:r>
          </w:p>
          <w:p w:rsidR="00CC05B2" w:rsidRPr="00CC05B2" w:rsidRDefault="00CC05B2" w:rsidP="007F6F4D">
            <w:pPr>
              <w:spacing w:before="60" w:after="60"/>
              <w:jc w:val="left"/>
              <w:rPr>
                <w:color w:val="FF0000"/>
                <w:sz w:val="26"/>
                <w:szCs w:val="26"/>
              </w:rPr>
            </w:pPr>
            <w:r w:rsidRPr="00CC05B2">
              <w:rPr>
                <w:color w:val="FF0000"/>
                <w:sz w:val="26"/>
                <w:szCs w:val="26"/>
              </w:rPr>
              <w:t>- Chế độ đầu ra: rơ le điện từ</w:t>
            </w:r>
          </w:p>
          <w:p w:rsidR="00CC05B2" w:rsidRPr="00CC05B2" w:rsidRDefault="00CC05B2" w:rsidP="007F6F4D">
            <w:pPr>
              <w:spacing w:before="60" w:after="60"/>
              <w:jc w:val="left"/>
              <w:rPr>
                <w:color w:val="FF0000"/>
                <w:sz w:val="26"/>
                <w:szCs w:val="26"/>
              </w:rPr>
            </w:pPr>
            <w:r w:rsidRPr="00CC05B2">
              <w:rPr>
                <w:color w:val="FF0000"/>
                <w:sz w:val="26"/>
                <w:szCs w:val="26"/>
              </w:rPr>
              <w:t>- Độ nhạy tự cảm: trong khoảng100μH – 300μH</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18</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Bộ điều khiển tín hiệu tự động chụp biển số xe vé tháng</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Tích hợp 6 kênh đầu vào, 6 kênh đầu ra</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Điện áp đầu vào DC: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Tần số đầu vào tối đa: 3 kHz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Giao tiếp: 1 cổng mạng RJ45</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Giao thức hỗ trợ: Modbus/TCP, TCP/IP, UDP, HTTP, DHCP, SNMP, MQTT, ASCII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thể làm việc trong môi trường nhiệt độ: tối thiểu ≤ 0°C tối đa ≥ 60°C</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19</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Bộ lưu điện</w:t>
            </w:r>
          </w:p>
        </w:tc>
        <w:tc>
          <w:tcPr>
            <w:tcW w:w="7420" w:type="dxa"/>
          </w:tcPr>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Công suất: ≥ 2000VA/1200w</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vào AC: 220 V (±10%)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ra AC: 220 V (±10%)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thể làm việc trong môi trường: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Nhiệt độ: tối thiểu 0°C tối đa ≥ 40°C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ẩm tối đa: ≥ 70%</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Kích thước: ≥ 380mm x 158mm x 198mm (Dài x rộng x cao)</w:t>
            </w:r>
          </w:p>
          <w:p w:rsidR="00CC05B2" w:rsidRPr="00883733" w:rsidRDefault="00CC05B2" w:rsidP="007F6F4D">
            <w:pPr>
              <w:spacing w:before="60" w:after="60"/>
              <w:jc w:val="left"/>
              <w:rPr>
                <w:rFonts w:eastAsia="Caudex"/>
                <w:color w:val="000000" w:themeColor="text1"/>
                <w:sz w:val="26"/>
                <w:szCs w:val="26"/>
              </w:rPr>
            </w:pPr>
            <w:r w:rsidRPr="007F6F4D">
              <w:rPr>
                <w:rFonts w:eastAsia="Caudex"/>
                <w:color w:val="000000" w:themeColor="text1"/>
                <w:sz w:val="26"/>
                <w:szCs w:val="26"/>
              </w:rPr>
              <w:t>- Trọng lượng: ≥ 11,5kg</w:t>
            </w:r>
            <w:bookmarkStart w:id="2" w:name="_GoBack"/>
            <w:bookmarkEnd w:id="2"/>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20</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Bộ chuyển mạch</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Số cổng: 16 port, tốc độ 16*10/100/1000Mbps RJ45 Ports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Tích hợp 2 cổng quang SFP, tốc độ 1000Mbps</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Tích hợp cấp nguồn PoE, tổng công suất PoE 260W</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Đầu ra PoE điện áp DC: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Địa chỉ Mac: 8K</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AC: 220 V (± 10%) 50/60Hz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thể làm việc trong môi trường: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Nhiệt độ: tối thiểu 0°C tối đa ≥ 40°C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Độ ẩm tối đa: ≥ 70%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Thời gian hoạt động: ≥ 50.000 giờ</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Phụ kiện kèm theo để lắp vào tủ  kỹ thuật</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21</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Máy in</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Loại máy in: Máy in hóa đơn nhiệt</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Phương pháp in: In cảm nhiệt</w:t>
            </w:r>
          </w:p>
          <w:p w:rsidR="00CC05B2" w:rsidRPr="007F6F4D" w:rsidRDefault="00CC05B2" w:rsidP="007F6F4D">
            <w:pPr>
              <w:shd w:val="clear" w:color="auto" w:fill="FFFFFF"/>
              <w:spacing w:before="60" w:after="60"/>
              <w:jc w:val="left"/>
              <w:rPr>
                <w:color w:val="000000" w:themeColor="text1"/>
                <w:sz w:val="26"/>
                <w:szCs w:val="26"/>
              </w:rPr>
            </w:pPr>
            <w:r w:rsidRPr="007F6F4D">
              <w:rPr>
                <w:color w:val="000000" w:themeColor="text1"/>
                <w:sz w:val="26"/>
                <w:szCs w:val="26"/>
              </w:rPr>
              <w:t>- Tốc độ: 200mm/s (± 10 mm/s), loại giấy tương thích: K80 (80mm)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Cổng giao tiếp: USB/ RS232</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Điện áp đầu vào AC: 220V(± 10%) / 50 tới 60 Hz</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22</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Cột lắp Camera làn ô tô</w:t>
            </w:r>
          </w:p>
          <w:p w:rsidR="00CC05B2" w:rsidRPr="007F6F4D" w:rsidRDefault="00CC05B2" w:rsidP="007F6F4D">
            <w:pPr>
              <w:spacing w:before="60" w:after="60"/>
              <w:jc w:val="left"/>
              <w:rPr>
                <w:color w:val="000000" w:themeColor="text1"/>
                <w:sz w:val="26"/>
                <w:szCs w:val="26"/>
              </w:rPr>
            </w:pP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Sắt hộp sơn chống gỉ, sơn 2 màu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rộng 9cm x sâu 9cm x cao 2m, chân đế mặt bích 15cm x 15cm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 Chức năng: Lắp Camera chụp soi biển số toàn cảnh ô tô </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23</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Rào phân làn di động</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Sắt sơn chống gỉ</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Màu sắc: Sơn màu Đỏ và Vàng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Đường kính ống sắt phi 63mm, dài 2m, cao 1m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bánh xe để di chuyển khi cần</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24</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Tủ điện nguồn hệ thống</w:t>
            </w:r>
          </w:p>
        </w:tc>
        <w:tc>
          <w:tcPr>
            <w:tcW w:w="7420" w:type="dxa"/>
          </w:tcPr>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Vỏ tủ hệ thống: ≥ (400mm x 600mm x 250mm) (Rộng x cao x sâu)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Bộ đổi nguồn: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Atomat: 20A</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 Ổ cắm: 6 chấu</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25</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Gờ giảm tốc</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100cm x 35cm x 5cm (±2cm) (Dài x rộng x cao)</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 Chất liệu: Cao su </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Màu sắc: Đen và vàng</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26</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Dây vòng từ</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Dây vòng từ lõi đồng tiết diện 1,1mm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Vỏ bọc PVC</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27</w:t>
            </w:r>
          </w:p>
        </w:tc>
        <w:tc>
          <w:tcPr>
            <w:tcW w:w="1834" w:type="dxa"/>
          </w:tcPr>
          <w:p w:rsidR="00CC05B2" w:rsidRPr="00CC05B2" w:rsidRDefault="00CC05B2" w:rsidP="007F6F4D">
            <w:pPr>
              <w:spacing w:before="60" w:after="60"/>
              <w:jc w:val="left"/>
              <w:rPr>
                <w:color w:val="FF0000"/>
                <w:sz w:val="26"/>
                <w:szCs w:val="26"/>
              </w:rPr>
            </w:pPr>
            <w:r w:rsidRPr="00CC05B2">
              <w:rPr>
                <w:color w:val="FF0000"/>
                <w:sz w:val="26"/>
                <w:szCs w:val="26"/>
              </w:rPr>
              <w:t>Dây điện 2x4</w:t>
            </w:r>
          </w:p>
        </w:tc>
        <w:tc>
          <w:tcPr>
            <w:tcW w:w="7420" w:type="dxa"/>
          </w:tcPr>
          <w:p w:rsidR="00CC05B2" w:rsidRPr="00CC05B2" w:rsidRDefault="00CC05B2" w:rsidP="007F6F4D">
            <w:pPr>
              <w:spacing w:before="60" w:after="60"/>
              <w:jc w:val="left"/>
              <w:rPr>
                <w:color w:val="FF0000"/>
                <w:sz w:val="26"/>
                <w:szCs w:val="26"/>
              </w:rPr>
            </w:pPr>
            <w:r w:rsidRPr="00CC05B2">
              <w:rPr>
                <w:color w:val="FF0000"/>
                <w:sz w:val="26"/>
                <w:szCs w:val="26"/>
              </w:rPr>
              <w:t>- Kích thước: 2 x 4mm</w:t>
            </w:r>
          </w:p>
          <w:p w:rsidR="00CC05B2" w:rsidRPr="00CC05B2" w:rsidRDefault="00CC05B2" w:rsidP="007F6F4D">
            <w:pPr>
              <w:spacing w:before="60" w:after="60"/>
              <w:jc w:val="left"/>
              <w:rPr>
                <w:color w:val="FF0000"/>
                <w:sz w:val="26"/>
                <w:szCs w:val="26"/>
              </w:rPr>
            </w:pPr>
            <w:r w:rsidRPr="00CC05B2">
              <w:rPr>
                <w:color w:val="FF0000"/>
                <w:sz w:val="26"/>
                <w:szCs w:val="26"/>
              </w:rPr>
              <w:t>- Cấu trúc cáp: ruột dẫn bằng đồng, vỏ bọc bên ngoài nhựa PVC, lớp cách điện PVC hoặc XLPE</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28</w:t>
            </w:r>
          </w:p>
        </w:tc>
        <w:tc>
          <w:tcPr>
            <w:tcW w:w="1834" w:type="dxa"/>
          </w:tcPr>
          <w:p w:rsidR="00CC05B2" w:rsidRPr="00CC05B2" w:rsidRDefault="00CC05B2" w:rsidP="007F6F4D">
            <w:pPr>
              <w:spacing w:before="60" w:after="60"/>
              <w:jc w:val="left"/>
              <w:rPr>
                <w:color w:val="FF0000"/>
                <w:sz w:val="26"/>
                <w:szCs w:val="26"/>
              </w:rPr>
            </w:pPr>
            <w:r w:rsidRPr="00CC05B2">
              <w:rPr>
                <w:color w:val="FF0000"/>
                <w:sz w:val="26"/>
                <w:szCs w:val="26"/>
              </w:rPr>
              <w:t>Dây điện 2x2,5</w:t>
            </w:r>
          </w:p>
        </w:tc>
        <w:tc>
          <w:tcPr>
            <w:tcW w:w="7420" w:type="dxa"/>
          </w:tcPr>
          <w:p w:rsidR="00CC05B2" w:rsidRPr="00CC05B2" w:rsidRDefault="00CC05B2" w:rsidP="007F6F4D">
            <w:pPr>
              <w:spacing w:before="60" w:after="60"/>
              <w:jc w:val="left"/>
              <w:rPr>
                <w:color w:val="FF0000"/>
                <w:sz w:val="26"/>
                <w:szCs w:val="26"/>
              </w:rPr>
            </w:pPr>
            <w:r w:rsidRPr="00CC05B2">
              <w:rPr>
                <w:color w:val="FF0000"/>
                <w:sz w:val="26"/>
                <w:szCs w:val="26"/>
              </w:rPr>
              <w:t>- Kích thước: 2 x 2,5mm</w:t>
            </w:r>
          </w:p>
          <w:p w:rsidR="00CC05B2" w:rsidRPr="00CC05B2" w:rsidRDefault="00CC05B2" w:rsidP="007F6F4D">
            <w:pPr>
              <w:spacing w:before="60" w:after="60"/>
              <w:jc w:val="left"/>
              <w:rPr>
                <w:color w:val="FF0000"/>
                <w:sz w:val="26"/>
                <w:szCs w:val="26"/>
              </w:rPr>
            </w:pPr>
            <w:r w:rsidRPr="00CC05B2">
              <w:rPr>
                <w:color w:val="FF0000"/>
                <w:sz w:val="26"/>
                <w:szCs w:val="26"/>
              </w:rPr>
              <w:t>- Cấu trúc cáp: ruột dẫn bằng đồng, vỏ bọc bên ngoài nhựa PVC, lớp cách điện PVC hoặc XLPE</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29</w:t>
            </w:r>
          </w:p>
        </w:tc>
        <w:tc>
          <w:tcPr>
            <w:tcW w:w="1834" w:type="dxa"/>
          </w:tcPr>
          <w:p w:rsidR="00CC05B2" w:rsidRPr="00CC05B2" w:rsidRDefault="00CC05B2" w:rsidP="007F6F4D">
            <w:pPr>
              <w:spacing w:before="60" w:after="60"/>
              <w:jc w:val="left"/>
              <w:rPr>
                <w:color w:val="FF0000"/>
                <w:sz w:val="26"/>
                <w:szCs w:val="26"/>
              </w:rPr>
            </w:pPr>
            <w:r w:rsidRPr="00CC05B2">
              <w:rPr>
                <w:color w:val="FF0000"/>
                <w:sz w:val="26"/>
                <w:szCs w:val="26"/>
              </w:rPr>
              <w:t>Dây điện 2x0,75</w:t>
            </w:r>
          </w:p>
        </w:tc>
        <w:tc>
          <w:tcPr>
            <w:tcW w:w="7420" w:type="dxa"/>
          </w:tcPr>
          <w:p w:rsidR="00CC05B2" w:rsidRPr="00CC05B2" w:rsidRDefault="00CC05B2" w:rsidP="007F6F4D">
            <w:pPr>
              <w:spacing w:before="60" w:after="60"/>
              <w:jc w:val="left"/>
              <w:rPr>
                <w:color w:val="FF0000"/>
                <w:sz w:val="26"/>
                <w:szCs w:val="26"/>
              </w:rPr>
            </w:pPr>
            <w:r w:rsidRPr="00CC05B2">
              <w:rPr>
                <w:color w:val="FF0000"/>
                <w:sz w:val="26"/>
                <w:szCs w:val="26"/>
              </w:rPr>
              <w:t>- Kính thước: 2 x 0,75mm</w:t>
            </w:r>
          </w:p>
          <w:p w:rsidR="00CC05B2" w:rsidRPr="00CC05B2" w:rsidRDefault="00CC05B2" w:rsidP="007F6F4D">
            <w:pPr>
              <w:spacing w:before="60" w:after="60"/>
              <w:jc w:val="left"/>
              <w:rPr>
                <w:color w:val="FF0000"/>
                <w:sz w:val="26"/>
                <w:szCs w:val="26"/>
              </w:rPr>
            </w:pPr>
            <w:r w:rsidRPr="00CC05B2">
              <w:rPr>
                <w:color w:val="FF0000"/>
                <w:sz w:val="26"/>
                <w:szCs w:val="26"/>
              </w:rPr>
              <w:t>- Cấu trúc cáp: ruột dẫn bằng đồng, vỏ bọc bên ngoài nhựa PVC, lớp cách điện PVC hoặc XLPE</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30</w:t>
            </w:r>
          </w:p>
        </w:tc>
        <w:tc>
          <w:tcPr>
            <w:tcW w:w="1834" w:type="dxa"/>
          </w:tcPr>
          <w:p w:rsidR="00CC05B2" w:rsidRPr="00CC05B2" w:rsidRDefault="00CC05B2" w:rsidP="007F6F4D">
            <w:pPr>
              <w:spacing w:before="60" w:after="60"/>
              <w:jc w:val="left"/>
              <w:rPr>
                <w:color w:val="FF0000"/>
                <w:sz w:val="26"/>
                <w:szCs w:val="26"/>
              </w:rPr>
            </w:pPr>
            <w:r w:rsidRPr="00CC05B2">
              <w:rPr>
                <w:color w:val="FF0000"/>
                <w:sz w:val="26"/>
                <w:szCs w:val="26"/>
              </w:rPr>
              <w:t>Dây tín hiệu camera – cap mạng Cat6</w:t>
            </w:r>
          </w:p>
        </w:tc>
        <w:tc>
          <w:tcPr>
            <w:tcW w:w="7420" w:type="dxa"/>
          </w:tcPr>
          <w:p w:rsidR="00CC05B2" w:rsidRPr="00CC05B2" w:rsidRDefault="00CC05B2" w:rsidP="007F6F4D">
            <w:pPr>
              <w:spacing w:before="60" w:after="60"/>
              <w:jc w:val="left"/>
              <w:rPr>
                <w:color w:val="FF0000"/>
                <w:sz w:val="26"/>
                <w:szCs w:val="26"/>
              </w:rPr>
            </w:pPr>
            <w:r w:rsidRPr="00CC05B2">
              <w:rPr>
                <w:color w:val="FF0000"/>
                <w:sz w:val="26"/>
                <w:szCs w:val="26"/>
              </w:rPr>
              <w:t>- Cấu trúc cáp: 4 cặp dây xoắn đôi không bọc giáp (U/UTP)</w:t>
            </w:r>
          </w:p>
          <w:p w:rsidR="00CC05B2" w:rsidRPr="00CC05B2" w:rsidRDefault="00CC05B2" w:rsidP="007F6F4D">
            <w:pPr>
              <w:spacing w:before="60" w:after="60"/>
              <w:jc w:val="left"/>
              <w:rPr>
                <w:color w:val="FF0000"/>
                <w:sz w:val="26"/>
                <w:szCs w:val="26"/>
              </w:rPr>
            </w:pPr>
            <w:r w:rsidRPr="00CC05B2">
              <w:rPr>
                <w:color w:val="FF0000"/>
                <w:sz w:val="26"/>
                <w:szCs w:val="26"/>
              </w:rPr>
              <w:t>- Lõi dẫn: Đồng cứng, đường kính 23 AWG</w:t>
            </w:r>
          </w:p>
          <w:p w:rsidR="00CC05B2" w:rsidRPr="00CC05B2" w:rsidRDefault="00CC05B2" w:rsidP="007F6F4D">
            <w:pPr>
              <w:spacing w:before="60" w:after="60"/>
              <w:jc w:val="left"/>
              <w:rPr>
                <w:color w:val="FF0000"/>
                <w:sz w:val="26"/>
                <w:szCs w:val="26"/>
              </w:rPr>
            </w:pPr>
            <w:r w:rsidRPr="00CC05B2">
              <w:rPr>
                <w:color w:val="FF0000"/>
                <w:sz w:val="26"/>
                <w:szCs w:val="26"/>
              </w:rPr>
              <w:t>- Vỏ bọc ngoài: PVC</w:t>
            </w:r>
          </w:p>
          <w:p w:rsidR="00CC05B2" w:rsidRPr="00CC05B2" w:rsidRDefault="00CC05B2" w:rsidP="007F6F4D">
            <w:pPr>
              <w:spacing w:before="60" w:after="60"/>
              <w:jc w:val="left"/>
              <w:rPr>
                <w:color w:val="FF0000"/>
                <w:sz w:val="26"/>
                <w:szCs w:val="26"/>
              </w:rPr>
            </w:pPr>
            <w:r w:rsidRPr="00CC05B2">
              <w:rPr>
                <w:color w:val="FF0000"/>
                <w:sz w:val="26"/>
                <w:szCs w:val="26"/>
              </w:rPr>
              <w:t xml:space="preserve">- Điện áp hoạt động: tối đa 80V </w:t>
            </w:r>
          </w:p>
          <w:p w:rsidR="00CC05B2" w:rsidRPr="00CC05B2" w:rsidRDefault="00CC05B2" w:rsidP="007F6F4D">
            <w:pPr>
              <w:spacing w:before="60" w:after="60"/>
              <w:jc w:val="left"/>
              <w:rPr>
                <w:color w:val="FF0000"/>
                <w:sz w:val="26"/>
                <w:szCs w:val="26"/>
              </w:rPr>
            </w:pPr>
            <w:r w:rsidRPr="00CC05B2">
              <w:rPr>
                <w:color w:val="FF0000"/>
                <w:sz w:val="26"/>
                <w:szCs w:val="26"/>
              </w:rPr>
              <w:t>- Đường kính lõi dẫn: ≥ 1,029 mm</w:t>
            </w:r>
          </w:p>
          <w:p w:rsidR="00CC05B2" w:rsidRPr="00CC05B2" w:rsidRDefault="00CC05B2" w:rsidP="007F6F4D">
            <w:pPr>
              <w:spacing w:before="60" w:after="60"/>
              <w:jc w:val="left"/>
              <w:rPr>
                <w:color w:val="FF0000"/>
                <w:sz w:val="26"/>
                <w:szCs w:val="26"/>
              </w:rPr>
            </w:pPr>
            <w:r w:rsidRPr="00CC05B2">
              <w:rPr>
                <w:color w:val="FF0000"/>
                <w:sz w:val="26"/>
                <w:szCs w:val="26"/>
              </w:rPr>
              <w:t>- Đường kính vỏ cáp: ≥ 6,401 mm</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31</w:t>
            </w:r>
          </w:p>
        </w:tc>
        <w:tc>
          <w:tcPr>
            <w:tcW w:w="1834" w:type="dxa"/>
          </w:tcPr>
          <w:p w:rsidR="00CC05B2" w:rsidRPr="00CC05B2" w:rsidRDefault="00CC05B2" w:rsidP="007F6F4D">
            <w:pPr>
              <w:spacing w:before="60" w:after="60"/>
              <w:jc w:val="left"/>
              <w:rPr>
                <w:color w:val="FF0000"/>
                <w:sz w:val="26"/>
                <w:szCs w:val="26"/>
              </w:rPr>
            </w:pPr>
            <w:r w:rsidRPr="00CC05B2">
              <w:rPr>
                <w:color w:val="FF0000"/>
                <w:sz w:val="26"/>
                <w:szCs w:val="26"/>
              </w:rPr>
              <w:t>Ống gen mềm</w:t>
            </w:r>
          </w:p>
        </w:tc>
        <w:tc>
          <w:tcPr>
            <w:tcW w:w="7420" w:type="dxa"/>
          </w:tcPr>
          <w:p w:rsidR="00CC05B2" w:rsidRPr="00CC05B2" w:rsidRDefault="00CC05B2" w:rsidP="007F6F4D">
            <w:pPr>
              <w:spacing w:before="60" w:after="60"/>
              <w:jc w:val="left"/>
              <w:rPr>
                <w:color w:val="FF0000"/>
                <w:sz w:val="26"/>
                <w:szCs w:val="26"/>
              </w:rPr>
            </w:pPr>
            <w:r w:rsidRPr="00CC05B2">
              <w:rPr>
                <w:color w:val="FF0000"/>
                <w:sz w:val="26"/>
                <w:szCs w:val="26"/>
              </w:rPr>
              <w:t>- Chất liệu: Nhựa PVC chống cháy</w:t>
            </w:r>
          </w:p>
          <w:p w:rsidR="00CC05B2" w:rsidRPr="00CC05B2" w:rsidRDefault="00CC05B2" w:rsidP="00202DF9">
            <w:pPr>
              <w:spacing w:before="60" w:after="60"/>
              <w:jc w:val="left"/>
              <w:rPr>
                <w:color w:val="FF0000"/>
                <w:sz w:val="26"/>
                <w:szCs w:val="26"/>
              </w:rPr>
            </w:pPr>
            <w:r w:rsidRPr="00CC05B2">
              <w:rPr>
                <w:color w:val="FF0000"/>
                <w:sz w:val="26"/>
                <w:szCs w:val="26"/>
              </w:rPr>
              <w:t>- Đường kính ngoài: ≥ 20mm</w:t>
            </w:r>
            <w:r w:rsidRPr="00CC05B2">
              <w:rPr>
                <w:color w:val="FF0000"/>
                <w:sz w:val="26"/>
                <w:szCs w:val="26"/>
              </w:rPr>
              <w:br/>
              <w:t>- Bề dày ống: ≥ 0,35mm</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32</w:t>
            </w:r>
          </w:p>
        </w:tc>
        <w:tc>
          <w:tcPr>
            <w:tcW w:w="1834" w:type="dxa"/>
          </w:tcPr>
          <w:p w:rsidR="00CC05B2" w:rsidRPr="00CC05B2" w:rsidRDefault="00CC05B2" w:rsidP="007F6F4D">
            <w:pPr>
              <w:spacing w:before="60" w:after="60"/>
              <w:jc w:val="left"/>
              <w:rPr>
                <w:color w:val="FF0000"/>
                <w:sz w:val="26"/>
                <w:szCs w:val="26"/>
              </w:rPr>
            </w:pPr>
            <w:r w:rsidRPr="00CC05B2">
              <w:rPr>
                <w:color w:val="FF0000"/>
                <w:sz w:val="26"/>
                <w:szCs w:val="26"/>
              </w:rPr>
              <w:t>Ống gen cứng</w:t>
            </w:r>
          </w:p>
        </w:tc>
        <w:tc>
          <w:tcPr>
            <w:tcW w:w="7420" w:type="dxa"/>
          </w:tcPr>
          <w:p w:rsidR="00CC05B2" w:rsidRPr="00CC05B2" w:rsidRDefault="00CC05B2" w:rsidP="007F6F4D">
            <w:pPr>
              <w:spacing w:before="60" w:after="60"/>
              <w:jc w:val="left"/>
              <w:rPr>
                <w:color w:val="FF0000"/>
                <w:sz w:val="26"/>
                <w:szCs w:val="26"/>
              </w:rPr>
            </w:pPr>
            <w:r w:rsidRPr="00CC05B2">
              <w:rPr>
                <w:color w:val="FF0000"/>
                <w:sz w:val="26"/>
                <w:szCs w:val="26"/>
              </w:rPr>
              <w:t>- Chất liệu: Nhựa PVC chống cháy</w:t>
            </w:r>
          </w:p>
          <w:p w:rsidR="00CC05B2" w:rsidRPr="00CC05B2" w:rsidRDefault="00CC05B2" w:rsidP="007F6F4D">
            <w:pPr>
              <w:spacing w:before="60" w:after="60"/>
              <w:jc w:val="left"/>
              <w:rPr>
                <w:color w:val="FF0000"/>
                <w:sz w:val="26"/>
                <w:szCs w:val="26"/>
              </w:rPr>
            </w:pPr>
            <w:r w:rsidRPr="00CC05B2">
              <w:rPr>
                <w:color w:val="FF0000"/>
                <w:sz w:val="26"/>
                <w:szCs w:val="26"/>
              </w:rPr>
              <w:t>- Đường kính ngoài: ≥ 20 mm</w:t>
            </w:r>
            <w:r w:rsidRPr="00CC05B2">
              <w:rPr>
                <w:color w:val="FF0000"/>
                <w:sz w:val="26"/>
                <w:szCs w:val="26"/>
              </w:rPr>
              <w:br/>
              <w:t xml:space="preserve">- Bề dày ống: ≥ 1,40 mm </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33</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Phân làn cao su</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Cao su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 Kích thước: </w:t>
            </w:r>
            <w:r w:rsidRPr="007F6F4D">
              <w:rPr>
                <w:rFonts w:eastAsia="Caudex"/>
                <w:color w:val="000000" w:themeColor="text1"/>
                <w:sz w:val="26"/>
                <w:szCs w:val="26"/>
              </w:rPr>
              <w:t>≥ (</w:t>
            </w:r>
            <w:r w:rsidRPr="007F6F4D">
              <w:rPr>
                <w:color w:val="000000" w:themeColor="text1"/>
                <w:sz w:val="26"/>
                <w:szCs w:val="26"/>
              </w:rPr>
              <w:t>560mm x 150mm x 100mm) (Dài x rộng x cao)</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Trong lượng: ≥ 2,6kg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Chức năng: Chặn phân làn ô tô</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highlight w:val="yellow"/>
              </w:rPr>
            </w:pPr>
            <w:r w:rsidRPr="007F6F4D">
              <w:rPr>
                <w:color w:val="000000" w:themeColor="text1"/>
                <w:sz w:val="26"/>
                <w:szCs w:val="26"/>
              </w:rPr>
              <w:t>34</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Cột lắp Camera làn xe máy (cao 2m)</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Sắt hộp sơn chống gỉ</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Màu sắc: sơn 2 màu vàng + đen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rộng 9cm x sâu 9cm x cao 2m, chân đế mặt bích 15cm x 15cm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 Chức năng: Lắp Camera chụp biển số xe máy</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35</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Cột lắp Camera làn xe máy (cao 1,2m)</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Sắt hộp sơn chống gỉ</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Màu sắc: sơn 2 màu vàng + đen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rộng 9cm x sâu 9cm x cao 1,2m, chân đế mặt bích 15cm x 15cm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Chức năng: Lắp Camera chụp biển số xe máy</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36</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Bộ cảm biển an toàn dùng cho barrier</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Hỗ trợ phát hiện xe và người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Khoảng cách phát hiện: trong khoảng 1m - 6m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Tần số hoạt động: 79GHz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Điện áp hoạt động DC: Tương thích với hệ thống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Công suất đầu ra của bộ phát: 12.5dBm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Loại ăng-ten: 10dBi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Giao diện: Bluetooth, RS485, Relay</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Có thể làm việc trong môi trường nhiệt độ: tối thiểu ≤ 0°C tối đa ≥ 60°C</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Tiêu chuẩn bảo vệ tối thiểu: IP67</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highlight w:val="yellow"/>
              </w:rPr>
            </w:pPr>
            <w:r w:rsidRPr="007F6F4D">
              <w:rPr>
                <w:color w:val="000000" w:themeColor="text1"/>
                <w:sz w:val="26"/>
                <w:szCs w:val="26"/>
              </w:rPr>
              <w:t>37</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Bốt Gác</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Khung hộp inox SUS 201</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khung hộp: 50mm x 50mm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Cửa inox, kính an toàn độ dày kính ≥ 6,38mm</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Mặt trước kính trắng cong dầy ≥ 8 mm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Vách ngoài Inox SUS 201 xước, vách mặt trong và trần bốt bằng hợp kim nhôm nhựa alumium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-Vách 2 bên trên cửa sổ có 1 bên lắp cục lạnh điều hoà, 1 bên là kính trắng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Mặt sàn bằng thép nhám chống trượt</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- 01 bóng đèn led ốp trần, công tắc, ổ cắm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- 01 mặt bàn đặt máy tính, kích thước dài 0,9m x rộng 0,65m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- 01 ngăn kéo để thẻ, để tiền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ml:space="preserve">- 01 gác xép để đồ dùng </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- 01 quạt thông gió cánh 150mm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Chiều dài 2,0m x chiều rộng 1,0m x chiều cao 2,4m</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highlight w:val="yellow"/>
              </w:rPr>
            </w:pPr>
            <w:r w:rsidRPr="007F6F4D">
              <w:rPr>
                <w:color w:val="000000" w:themeColor="text1"/>
                <w:sz w:val="26"/>
                <w:szCs w:val="26"/>
              </w:rPr>
              <w:t>38</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Điều hòa 1 chiều Inverter</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Mới 100%, Năm sản xuất 2025 trở về sau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AC: 220V (±10%) 50Hz</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Dàn nóng: 01 cái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Dàn lạnh: 01 cái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Điều khiển không dây: 01 cái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 Kiểu máy: 1 chiều lạnh</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Công suất: ≥ 9000 BTU</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Công nghệ tiết kiệm điện Inverter</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highlight w:val="yellow"/>
              </w:rPr>
            </w:pPr>
            <w:r w:rsidRPr="007F6F4D">
              <w:rPr>
                <w:color w:val="000000" w:themeColor="text1"/>
                <w:sz w:val="26"/>
                <w:szCs w:val="26"/>
              </w:rPr>
              <w:lastRenderedPageBreak/>
              <w:t>39</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Đảo đặt bốt</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4m x 1,2m x 35cm (Dài x rộng x cao)</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Xây gạch xung quanh, đổ bê tông bên trong lòng. Sơn 2 màu vàng, đen.</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highlight w:val="yellow"/>
              </w:rPr>
            </w:pPr>
            <w:r w:rsidRPr="007F6F4D">
              <w:rPr>
                <w:color w:val="000000" w:themeColor="text1"/>
                <w:sz w:val="26"/>
                <w:szCs w:val="26"/>
              </w:rPr>
              <w:t>40</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Bảng LED</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khung: Thép sơn tĩnh điện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Môi trường hoạt động: Trong nhà/Ngoài trời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Kiểu dáng: Bắt sàn/Treo trần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710mm x 390mm x 90mm (Rộng x cao x dày)</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Mặc định hiển thị: "Hẹn Gặp Lại"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Khi có vé ngày quẹt thẻ, sẽ chuyển sang hiển thị biển số xe, số tiền cần thanh toán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Hiển thị thanh toán hai hàng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Khi có vé tháng quẹt thẻ, sẽ chuyển sang hiển thị: Vé tháng và biển số xe</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Màu sắc led ma trận:  Đỏ, Xanh lá, Xanh Dương, Vàng, Tím, Lục Lam, Trắng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Nguồn điện AC: 220V (± 10%)</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Dòng điện tiêu thụ tối đa: 90 mA</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Kết nối: cổng mạng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Số điểm ảnh: ≥ 32pixel x 64pixel</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41</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Cột lắp cảm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biến an toàn</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Chất liệu: Sắt hộp sơn chống gỉ</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Màu sắc: sơn 2 màu vàng + đen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Kích thước: rộng 6cm x sâu 6cm x  cao 60cm, mặt bích bắt sàm 10cm x 10cm</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42</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Vật tư phụ</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Bảng điện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Băng keo, lạt thít, hạt mạng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Cút nối, hộp nối</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Đinh vít, ốc, nở sắt</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43</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Nhân công</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Nhân công đi dây tín hiệu, đóng ống gen</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Lắp đặt hiệu chỉnh phần cứng</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Lắp đặt + cài đặt thiết bị trung tâm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Chi phí kéo dải cáp quang và hàn nối cáp quang từ các bãi xe về trung tâm</w:t>
            </w:r>
          </w:p>
        </w:tc>
      </w:tr>
      <w:tr w:rsidR="00CC05B2" w:rsidRPr="007F6F4D" w:rsidTr="00CC05B2">
        <w:trPr>
          <w:jc w:val="center"/>
        </w:trPr>
        <w:tc>
          <w:tcPr>
            <w:tcW w:w="571"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lastRenderedPageBreak/>
              <w:t>44</w:t>
            </w:r>
          </w:p>
        </w:tc>
        <w:tc>
          <w:tcPr>
            <w:tcW w:w="1834"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Chi phí</w:t>
            </w:r>
          </w:p>
        </w:tc>
        <w:tc>
          <w:tcPr>
            <w:tcW w:w="7420" w:type="dxa"/>
          </w:tcPr>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Phí cài đặt phần mềm quản lý, cấu hình hệ thống máy chủ máy trạm</w:t>
            </w:r>
          </w:p>
          <w:p w:rsidR="00CC05B2" w:rsidRPr="007F6F4D" w:rsidRDefault="00CC05B2" w:rsidP="007F6F4D">
            <w:pPr>
              <w:spacing w:before="60" w:after="60"/>
              <w:jc w:val="left"/>
              <w:rPr>
                <w:color w:val="000000" w:themeColor="text1"/>
                <w:sz w:val="26"/>
                <w:szCs w:val="26"/>
              </w:rPr>
            </w:pPr>
            <w:r w:rsidRPr="007F6F4D">
              <w:rPr>
                <w:color w:val="000000" w:themeColor="text1"/>
                <w:sz w:val="26"/>
                <w:szCs w:val="26"/>
              </w:rPr>
              <w:t>- Đào tạo hướng dẫn sử dụng, chuyển giao công nghệ</w:t>
            </w:r>
          </w:p>
          <w:p w:rsidR="00CC05B2" w:rsidRPr="007F6F4D" w:rsidRDefault="00CC05B2" w:rsidP="007F6F4D">
            <w:pPr>
              <w:spacing w:before="60" w:after="60"/>
              <w:jc w:val="left"/>
              <w:rPr>
                <w:color w:val="000000" w:themeColor="text1"/>
                <w:sz w:val="26"/>
                <w:szCs w:val="26"/>
              </w:rPr>
            </w:pPr>
            <w:r w:rsidRPr="007F6F4D">
              <w:rPr>
                <w:rFonts w:eastAsia="Caudex"/>
                <w:color w:val="000000" w:themeColor="text1"/>
                <w:sz w:val="26"/>
                <w:szCs w:val="26"/>
              </w:rPr>
              <w:t>- Bảo hành hệ thống ≥ 12 tháng tại chân công trình sau khi bàn giao</w:t>
            </w:r>
          </w:p>
        </w:tc>
      </w:tr>
    </w:tbl>
    <w:p w:rsidR="00764F10" w:rsidRPr="00764F10" w:rsidRDefault="00764F10" w:rsidP="00764F10">
      <w:pPr>
        <w:spacing w:before="120" w:after="120" w:line="264" w:lineRule="auto"/>
        <w:ind w:firstLine="709"/>
        <w:rPr>
          <w:b/>
          <w:i/>
          <w:color w:val="000000" w:themeColor="text1"/>
          <w:sz w:val="26"/>
          <w:szCs w:val="26"/>
          <w:lang w:val="nl-NL"/>
        </w:rPr>
      </w:pPr>
      <w:r w:rsidRPr="00764F10">
        <w:rPr>
          <w:b/>
          <w:i/>
          <w:color w:val="000000" w:themeColor="text1"/>
          <w:sz w:val="26"/>
          <w:szCs w:val="26"/>
          <w:lang w:val="nl-NL"/>
        </w:rPr>
        <w:t>1.3. Các yêu cầu khác: Không áp dụng</w:t>
      </w:r>
    </w:p>
    <w:p w:rsidR="00764F10" w:rsidRPr="00764F10" w:rsidRDefault="00764F10" w:rsidP="00764F10">
      <w:pPr>
        <w:pStyle w:val="SectionVIHeader"/>
        <w:spacing w:after="120" w:line="264" w:lineRule="auto"/>
        <w:ind w:firstLine="709"/>
        <w:jc w:val="left"/>
        <w:rPr>
          <w:color w:val="000000" w:themeColor="text1"/>
          <w:sz w:val="26"/>
          <w:szCs w:val="26"/>
          <w:lang w:val="nl-NL"/>
        </w:rPr>
      </w:pPr>
      <w:r w:rsidRPr="00764F10">
        <w:rPr>
          <w:color w:val="000000" w:themeColor="text1"/>
          <w:sz w:val="26"/>
          <w:szCs w:val="26"/>
          <w:lang w:val="nl-NL"/>
        </w:rPr>
        <w:t>Mục 2. Bản vẽ: Không có bản vẽ</w:t>
      </w:r>
    </w:p>
    <w:p w:rsidR="00764F10" w:rsidRPr="00764F10" w:rsidRDefault="00764F10" w:rsidP="00764F10">
      <w:pPr>
        <w:pStyle w:val="SectionVIHeader"/>
        <w:widowControl w:val="0"/>
        <w:spacing w:after="120" w:line="264" w:lineRule="auto"/>
        <w:ind w:firstLine="709"/>
        <w:jc w:val="left"/>
        <w:rPr>
          <w:color w:val="000000" w:themeColor="text1"/>
          <w:sz w:val="26"/>
          <w:szCs w:val="26"/>
        </w:rPr>
      </w:pPr>
      <w:r w:rsidRPr="00764F10">
        <w:rPr>
          <w:color w:val="000000" w:themeColor="text1"/>
          <w:sz w:val="26"/>
          <w:szCs w:val="26"/>
        </w:rPr>
        <w:t>Mục 3. Kiểm tra và thử nghiệm</w:t>
      </w:r>
    </w:p>
    <w:p w:rsidR="00764F10" w:rsidRPr="00764F10" w:rsidRDefault="00764F10" w:rsidP="00764F10">
      <w:pPr>
        <w:widowControl w:val="0"/>
        <w:spacing w:after="60" w:line="340" w:lineRule="exact"/>
        <w:ind w:firstLine="567"/>
        <w:rPr>
          <w:color w:val="000000" w:themeColor="text1"/>
          <w:sz w:val="26"/>
          <w:szCs w:val="26"/>
          <w:lang w:val="nl-NL"/>
        </w:rPr>
      </w:pPr>
      <w:r w:rsidRPr="00764F10">
        <w:rPr>
          <w:color w:val="000000" w:themeColor="text1"/>
          <w:sz w:val="26"/>
          <w:szCs w:val="26"/>
          <w:lang w:val="nl-NL"/>
        </w:rPr>
        <w:t xml:space="preserve">Các kiểm tra và thử nghiệm cần tiến hành gồm có: </w:t>
      </w:r>
    </w:p>
    <w:p w:rsidR="00764F10" w:rsidRPr="00764F10" w:rsidRDefault="00764F10" w:rsidP="00764F10">
      <w:pPr>
        <w:widowControl w:val="0"/>
        <w:spacing w:after="60" w:line="340" w:lineRule="exact"/>
        <w:ind w:firstLine="567"/>
        <w:rPr>
          <w:color w:val="000000" w:themeColor="text1"/>
          <w:sz w:val="26"/>
          <w:szCs w:val="26"/>
          <w:lang w:val="nl-NL"/>
        </w:rPr>
      </w:pPr>
      <w:r w:rsidRPr="00764F10">
        <w:rPr>
          <w:color w:val="000000" w:themeColor="text1"/>
          <w:sz w:val="26"/>
          <w:szCs w:val="26"/>
          <w:lang w:val="nl-NL"/>
        </w:rPr>
        <w:t xml:space="preserve">Hàng hóa Nhà thầu cung cấp phải được Chủ đầu tư kiểm tra đảm bảo đáp ứng các yêu cầu của Hợp đồng trước khi đưa vào lắp đặt. </w:t>
      </w:r>
    </w:p>
    <w:p w:rsidR="00764F10" w:rsidRPr="00764F10" w:rsidRDefault="00764F10" w:rsidP="00764F10">
      <w:pPr>
        <w:widowControl w:val="0"/>
        <w:spacing w:after="60" w:line="340" w:lineRule="exact"/>
        <w:ind w:firstLine="567"/>
        <w:rPr>
          <w:color w:val="000000" w:themeColor="text1"/>
          <w:sz w:val="26"/>
          <w:szCs w:val="26"/>
          <w:lang w:val="nl-NL"/>
        </w:rPr>
      </w:pPr>
      <w:r w:rsidRPr="00764F10">
        <w:rPr>
          <w:color w:val="000000" w:themeColor="text1"/>
          <w:sz w:val="26"/>
          <w:szCs w:val="26"/>
          <w:lang w:val="nl-NL"/>
        </w:rPr>
        <w:t>Sau khi Nhà thầu hoàn thành cung cấp hàng hóa và thực hiện các dịch vụ liên quan, Chủ đầu tư sẽ tiến hành chạy thử, yêu cầu kỹ thuật của hàng hóa và chất lượng công việc thực hiện sẽ được kiểm chứng trong quá trình chạy thử. Nếu không đạt được các yêu cầu kỹ thuật của hàng hóa do lỗi của Nhà thầu hoặc của nhà sản xuất, thì Nhà thầu phải chịu trách nhiệm bổ sung cho bất kỳ sự thiếu hụt hoặc thay thế cho các phần hư hỏng được phát hiện.</w:t>
      </w:r>
    </w:p>
    <w:p w:rsidR="00892F56" w:rsidRPr="00764F10" w:rsidRDefault="00764F10" w:rsidP="00764F10">
      <w:pPr>
        <w:rPr>
          <w:color w:val="000000" w:themeColor="text1"/>
          <w:sz w:val="26"/>
          <w:szCs w:val="26"/>
        </w:rPr>
      </w:pPr>
      <w:r w:rsidRPr="00764F10">
        <w:rPr>
          <w:color w:val="000000" w:themeColor="text1"/>
          <w:sz w:val="26"/>
          <w:szCs w:val="26"/>
          <w:lang w:val="nl-NL"/>
        </w:rPr>
        <w:t>Hai bên tiến hành nghiệm thu bàn giao đưa vào sử dụng sau khi kết quả quá trình chạy thử đạt yêu cầu. Biên bản nghiệm thu bàn giao phải được lập thành văn bản có xác nhận của đại diện hai bên trong đó thể hiện chất lượng hàng hóa, chất lượng dịch vụ sửa chữa, lắp đặt, vật tư đáp ứng được theo yêu cầu của Hợp đồng.</w:t>
      </w:r>
    </w:p>
    <w:sectPr w:rsidR="00892F56" w:rsidRPr="00764F10" w:rsidSect="00165F5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udex">
    <w:charset w:val="00"/>
    <w:family w:val="auto"/>
    <w:pitch w:val="default"/>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A53AA"/>
    <w:multiLevelType w:val="hybridMultilevel"/>
    <w:tmpl w:val="247E431C"/>
    <w:lvl w:ilvl="0" w:tplc="13D4E9D6">
      <w:start w:val="4"/>
      <w:numFmt w:val="decimal"/>
      <w:lvlText w:val="%1."/>
      <w:lvlJc w:val="left"/>
      <w:pPr>
        <w:ind w:left="1004"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357"/>
    <w:rsid w:val="001425F9"/>
    <w:rsid w:val="00165F52"/>
    <w:rsid w:val="00202DF9"/>
    <w:rsid w:val="00214E44"/>
    <w:rsid w:val="00296037"/>
    <w:rsid w:val="002E4BA2"/>
    <w:rsid w:val="003962B8"/>
    <w:rsid w:val="0051284D"/>
    <w:rsid w:val="005E58C2"/>
    <w:rsid w:val="00736826"/>
    <w:rsid w:val="00764F10"/>
    <w:rsid w:val="007A0FF8"/>
    <w:rsid w:val="007E2F08"/>
    <w:rsid w:val="007F6F4D"/>
    <w:rsid w:val="008158AD"/>
    <w:rsid w:val="00883733"/>
    <w:rsid w:val="00892F56"/>
    <w:rsid w:val="00894357"/>
    <w:rsid w:val="008A6FE1"/>
    <w:rsid w:val="00A545EA"/>
    <w:rsid w:val="00A54CDF"/>
    <w:rsid w:val="00AD6AD2"/>
    <w:rsid w:val="00B2546B"/>
    <w:rsid w:val="00BF0925"/>
    <w:rsid w:val="00C306A8"/>
    <w:rsid w:val="00CC05B2"/>
    <w:rsid w:val="00D562C5"/>
    <w:rsid w:val="00D91092"/>
    <w:rsid w:val="00E14F9D"/>
    <w:rsid w:val="00E20D63"/>
    <w:rsid w:val="00E7158E"/>
    <w:rsid w:val="00EB5223"/>
    <w:rsid w:val="00EE4A28"/>
    <w:rsid w:val="00F54250"/>
    <w:rsid w:val="00F62FD1"/>
    <w:rsid w:val="00FA0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00DF"/>
  <w15:chartTrackingRefBased/>
  <w15:docId w15:val="{CEBA8BC6-1720-4050-BE21-F156E348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F1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64F10"/>
    <w:pPr>
      <w:jc w:val="center"/>
    </w:pPr>
    <w:rPr>
      <w:b/>
      <w:sz w:val="44"/>
    </w:rPr>
  </w:style>
  <w:style w:type="character" w:customStyle="1" w:styleId="SubtitleChar">
    <w:name w:val="Subtitle Char"/>
    <w:basedOn w:val="DefaultParagraphFont"/>
    <w:link w:val="Subtitle"/>
    <w:rsid w:val="00764F10"/>
    <w:rPr>
      <w:rFonts w:ascii="Times New Roman" w:eastAsia="Times New Roman" w:hAnsi="Times New Roman" w:cs="Times New Roman"/>
      <w:b/>
      <w:sz w:val="44"/>
      <w:szCs w:val="20"/>
    </w:rPr>
  </w:style>
  <w:style w:type="paragraph" w:customStyle="1" w:styleId="SectionVIHeader">
    <w:name w:val="Section VI. Header"/>
    <w:basedOn w:val="Normal"/>
    <w:rsid w:val="00764F1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P1"/>
    <w:basedOn w:val="Normal"/>
    <w:link w:val="ListParagraphChar"/>
    <w:uiPriority w:val="34"/>
    <w:qFormat/>
    <w:rsid w:val="00764F1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P1 Char"/>
    <w:link w:val="ListParagraph"/>
    <w:uiPriority w:val="34"/>
    <w:qFormat/>
    <w:rsid w:val="00764F1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65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F52"/>
    <w:rPr>
      <w:rFonts w:ascii="Segoe UI" w:eastAsia="Times New Roman" w:hAnsi="Segoe UI" w:cs="Segoe UI"/>
      <w:sz w:val="18"/>
      <w:szCs w:val="18"/>
    </w:rPr>
  </w:style>
  <w:style w:type="character" w:styleId="Hyperlink">
    <w:name w:val="Hyperlink"/>
    <w:rsid w:val="00E14F9D"/>
    <w:rPr>
      <w:color w:val="0000FF"/>
      <w:u w:val="single"/>
    </w:rPr>
  </w:style>
  <w:style w:type="character" w:customStyle="1" w:styleId="fontstyle01">
    <w:name w:val="fontstyle01"/>
    <w:rsid w:val="00E14F9D"/>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03C00-B37E-45FB-9603-008F651E2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2913</Words>
  <Characters>16609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cp:lastPrinted>2025-10-07T07:59:00Z</cp:lastPrinted>
  <dcterms:created xsi:type="dcterms:W3CDTF">2025-12-01T09:10:00Z</dcterms:created>
  <dcterms:modified xsi:type="dcterms:W3CDTF">2026-01-26T04:01:00Z</dcterms:modified>
</cp:coreProperties>
</file>