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8669C" w14:textId="77777777" w:rsidR="004971EA" w:rsidRPr="0097778D" w:rsidRDefault="004971EA" w:rsidP="004971EA">
      <w:pPr>
        <w:spacing w:before="120" w:after="120"/>
        <w:jc w:val="center"/>
        <w:outlineLvl w:val="0"/>
        <w:rPr>
          <w:b/>
          <w:bCs/>
          <w:sz w:val="28"/>
          <w:szCs w:val="28"/>
          <w:lang w:val="nl-NL"/>
        </w:rPr>
      </w:pPr>
      <w:bookmarkStart w:id="0" w:name="_Toc104800534"/>
      <w:r w:rsidRPr="0097778D">
        <w:rPr>
          <w:b/>
          <w:bCs/>
          <w:sz w:val="28"/>
          <w:szCs w:val="28"/>
          <w:lang w:val="nl-NL"/>
        </w:rPr>
        <w:t>Phần 2. YÊU CẦU VỀ KỸ THUẬT</w:t>
      </w:r>
      <w:bookmarkEnd w:id="0"/>
    </w:p>
    <w:p w14:paraId="68E5498F" w14:textId="77777777" w:rsidR="004971EA" w:rsidRPr="0097778D" w:rsidRDefault="004971EA" w:rsidP="004971EA">
      <w:pPr>
        <w:spacing w:before="120" w:after="120"/>
        <w:jc w:val="center"/>
        <w:outlineLvl w:val="0"/>
        <w:rPr>
          <w:b/>
          <w:bCs/>
          <w:sz w:val="28"/>
          <w:szCs w:val="28"/>
          <w:lang w:val="nl-NL"/>
        </w:rPr>
      </w:pPr>
      <w:bookmarkStart w:id="1" w:name="_Toc104800535"/>
      <w:r w:rsidRPr="0097778D">
        <w:rPr>
          <w:b/>
          <w:bCs/>
          <w:sz w:val="28"/>
          <w:szCs w:val="28"/>
          <w:lang w:val="nl-NL"/>
        </w:rPr>
        <w:t>Chương V. YÊU CẦU VỀ KỸ THUẬT</w:t>
      </w:r>
      <w:bookmarkEnd w:id="1"/>
    </w:p>
    <w:p w14:paraId="72F8ECD5" w14:textId="1C404E2B" w:rsidR="004971EA" w:rsidRDefault="004971EA" w:rsidP="004971EA">
      <w:pPr>
        <w:spacing w:before="120" w:after="120"/>
        <w:ind w:firstLine="709"/>
        <w:rPr>
          <w:b/>
          <w:sz w:val="28"/>
          <w:szCs w:val="28"/>
          <w:lang w:val="nl-NL"/>
        </w:rPr>
      </w:pPr>
      <w:r w:rsidRPr="0097778D">
        <w:rPr>
          <w:b/>
          <w:sz w:val="28"/>
          <w:szCs w:val="28"/>
          <w:lang w:val="nl-NL"/>
        </w:rPr>
        <w:t>1. Giới thiệu chung về dự án/dự toán mua sắm, gói thầu:</w:t>
      </w:r>
    </w:p>
    <w:p w14:paraId="6A039AA4" w14:textId="0F00B486" w:rsidR="004971EA" w:rsidRPr="004971EA" w:rsidRDefault="004971EA" w:rsidP="004971EA">
      <w:pPr>
        <w:spacing w:before="120" w:after="120"/>
        <w:ind w:firstLine="709"/>
        <w:rPr>
          <w:sz w:val="28"/>
          <w:szCs w:val="28"/>
          <w:lang w:val="nl-NL"/>
        </w:rPr>
      </w:pPr>
      <w:r w:rsidRPr="004971EA">
        <w:rPr>
          <w:sz w:val="28"/>
          <w:szCs w:val="28"/>
          <w:lang w:val="nl-NL"/>
        </w:rPr>
        <w:t>- Tên dự án:</w:t>
      </w:r>
      <w:r w:rsidRPr="004971EA">
        <w:t xml:space="preserve"> </w:t>
      </w:r>
      <w:r w:rsidRPr="004971EA">
        <w:rPr>
          <w:sz w:val="28"/>
          <w:szCs w:val="28"/>
          <w:lang w:val="nl-NL"/>
        </w:rPr>
        <w:t>Thu gom, vận ch</w:t>
      </w:r>
      <w:r>
        <w:rPr>
          <w:sz w:val="28"/>
          <w:szCs w:val="28"/>
          <w:lang w:val="nl-NL"/>
        </w:rPr>
        <w:t xml:space="preserve">uyển xử lý rác thải sinh hoạt </w:t>
      </w:r>
      <w:r w:rsidRPr="004971EA">
        <w:rPr>
          <w:sz w:val="28"/>
          <w:szCs w:val="28"/>
          <w:lang w:val="nl-NL"/>
        </w:rPr>
        <w:t>trên địa bàn xã Kép</w:t>
      </w:r>
    </w:p>
    <w:p w14:paraId="4036C7BD" w14:textId="74E4D379" w:rsidR="004971EA" w:rsidRPr="004971EA" w:rsidRDefault="004971EA" w:rsidP="004971EA">
      <w:pPr>
        <w:spacing w:before="120" w:after="120"/>
        <w:ind w:firstLine="709"/>
        <w:rPr>
          <w:sz w:val="28"/>
          <w:szCs w:val="28"/>
          <w:lang w:val="nl-NL"/>
        </w:rPr>
      </w:pPr>
      <w:r w:rsidRPr="004971EA">
        <w:rPr>
          <w:sz w:val="28"/>
          <w:szCs w:val="28"/>
          <w:lang w:val="nl-NL"/>
        </w:rPr>
        <w:t>- Địa điểm thực hiện: Xã Kép, tình Bắc Ninh</w:t>
      </w:r>
    </w:p>
    <w:p w14:paraId="0991C5DE" w14:textId="40C1CDD8" w:rsidR="004971EA" w:rsidRDefault="004971EA" w:rsidP="004971EA">
      <w:pPr>
        <w:spacing w:before="120" w:after="120"/>
        <w:ind w:firstLine="709"/>
        <w:rPr>
          <w:sz w:val="28"/>
          <w:szCs w:val="28"/>
          <w:lang w:val="nl-NL"/>
        </w:rPr>
      </w:pPr>
      <w:r w:rsidRPr="004971EA">
        <w:rPr>
          <w:sz w:val="28"/>
          <w:szCs w:val="28"/>
          <w:lang w:val="nl-NL"/>
        </w:rPr>
        <w:t>- Quy mô đầu tư:</w:t>
      </w:r>
      <w:r>
        <w:rPr>
          <w:sz w:val="28"/>
          <w:szCs w:val="28"/>
          <w:lang w:val="nl-NL"/>
        </w:rPr>
        <w:t xml:space="preserve"> </w:t>
      </w:r>
    </w:p>
    <w:p w14:paraId="746BED79" w14:textId="77777777" w:rsidR="004971EA" w:rsidRPr="004971EA" w:rsidRDefault="004971EA" w:rsidP="004971EA">
      <w:pPr>
        <w:spacing w:before="120" w:after="120"/>
        <w:ind w:firstLine="1134"/>
        <w:rPr>
          <w:sz w:val="28"/>
          <w:szCs w:val="28"/>
          <w:lang w:val="nl-NL"/>
        </w:rPr>
      </w:pPr>
      <w:r w:rsidRPr="004971EA">
        <w:rPr>
          <w:sz w:val="28"/>
          <w:szCs w:val="28"/>
          <w:lang w:val="nl-NL"/>
        </w:rPr>
        <w:t xml:space="preserve">Thu gom, vận chuyển xử lý rác thải sinh hoạt trên địa bàn xã Kép gồm các nội dung sau: </w:t>
      </w:r>
    </w:p>
    <w:p w14:paraId="6B824366" w14:textId="3B612722" w:rsidR="004971EA" w:rsidRPr="004971EA" w:rsidRDefault="004971EA" w:rsidP="004971EA">
      <w:pPr>
        <w:spacing w:before="120" w:after="120"/>
        <w:ind w:firstLine="1134"/>
        <w:rPr>
          <w:sz w:val="28"/>
          <w:szCs w:val="28"/>
          <w:lang w:val="nl-NL"/>
        </w:rPr>
      </w:pPr>
      <w:r>
        <w:rPr>
          <w:sz w:val="28"/>
          <w:szCs w:val="28"/>
          <w:lang w:val="nl-NL"/>
        </w:rPr>
        <w:t xml:space="preserve">+ </w:t>
      </w:r>
      <w:r w:rsidRPr="004971EA">
        <w:rPr>
          <w:sz w:val="28"/>
          <w:szCs w:val="28"/>
          <w:lang w:val="nl-NL"/>
        </w:rPr>
        <w:t>Thực hiện thu gom, xúc rác tại các bãi thải trên địa bàn xã;</w:t>
      </w:r>
    </w:p>
    <w:p w14:paraId="7F609769" w14:textId="7B92FEF4" w:rsidR="004971EA" w:rsidRPr="004971EA" w:rsidRDefault="004971EA" w:rsidP="004971EA">
      <w:pPr>
        <w:spacing w:before="120" w:after="120"/>
        <w:ind w:firstLine="1134"/>
        <w:rPr>
          <w:sz w:val="28"/>
          <w:szCs w:val="28"/>
          <w:lang w:val="nl-NL"/>
        </w:rPr>
      </w:pPr>
      <w:r>
        <w:rPr>
          <w:sz w:val="28"/>
          <w:szCs w:val="28"/>
          <w:lang w:val="nl-NL"/>
        </w:rPr>
        <w:t xml:space="preserve">+ </w:t>
      </w:r>
      <w:r w:rsidRPr="004971EA">
        <w:rPr>
          <w:sz w:val="28"/>
          <w:szCs w:val="28"/>
          <w:lang w:val="nl-NL"/>
        </w:rPr>
        <w:t>Vận chuyển rác thải đến điểm xử lý;</w:t>
      </w:r>
    </w:p>
    <w:p w14:paraId="6602A278" w14:textId="61E61799" w:rsidR="004971EA" w:rsidRPr="004971EA" w:rsidRDefault="004971EA" w:rsidP="004971EA">
      <w:pPr>
        <w:spacing w:before="120" w:after="120"/>
        <w:ind w:firstLine="1134"/>
        <w:rPr>
          <w:sz w:val="28"/>
          <w:szCs w:val="28"/>
          <w:lang w:val="nl-NL"/>
        </w:rPr>
      </w:pPr>
      <w:r>
        <w:rPr>
          <w:sz w:val="28"/>
          <w:szCs w:val="28"/>
          <w:lang w:val="nl-NL"/>
        </w:rPr>
        <w:t>+</w:t>
      </w:r>
      <w:r w:rsidRPr="004971EA">
        <w:rPr>
          <w:sz w:val="28"/>
          <w:szCs w:val="28"/>
          <w:lang w:val="nl-NL"/>
        </w:rPr>
        <w:t xml:space="preserve"> Xử lý rác thải sinh hoạt.</w:t>
      </w:r>
    </w:p>
    <w:p w14:paraId="312A7477" w14:textId="7228CAE3" w:rsidR="004971EA" w:rsidRPr="004971EA" w:rsidRDefault="004971EA" w:rsidP="004971EA">
      <w:pPr>
        <w:spacing w:before="120" w:after="120"/>
        <w:ind w:firstLine="709"/>
        <w:rPr>
          <w:sz w:val="28"/>
          <w:szCs w:val="28"/>
          <w:lang w:val="nl-NL"/>
        </w:rPr>
      </w:pPr>
      <w:r w:rsidRPr="004971EA">
        <w:rPr>
          <w:sz w:val="28"/>
          <w:szCs w:val="28"/>
          <w:lang w:val="nl-NL"/>
        </w:rPr>
        <w:t>- Thời gian thực hiện gói thầu: 365 ngày</w:t>
      </w:r>
    </w:p>
    <w:p w14:paraId="45711780" w14:textId="77777777" w:rsidR="004971EA" w:rsidRPr="0097778D" w:rsidRDefault="004971EA" w:rsidP="004971EA">
      <w:pPr>
        <w:spacing w:before="120" w:after="120"/>
        <w:ind w:firstLine="709"/>
        <w:rPr>
          <w:b/>
          <w:sz w:val="28"/>
          <w:szCs w:val="28"/>
          <w:lang w:val="nl-NL"/>
        </w:rPr>
      </w:pPr>
      <w:r w:rsidRPr="0097778D">
        <w:rPr>
          <w:b/>
          <w:sz w:val="28"/>
          <w:szCs w:val="28"/>
          <w:lang w:val="nl-NL"/>
        </w:rPr>
        <w:t>2. Mục tiêu công việc:</w:t>
      </w:r>
    </w:p>
    <w:p w14:paraId="1E9F65AA" w14:textId="614C19FC" w:rsidR="004971EA" w:rsidRPr="001A1E71" w:rsidRDefault="007A2922" w:rsidP="004971EA">
      <w:pPr>
        <w:spacing w:before="120" w:after="120"/>
        <w:ind w:firstLine="709"/>
        <w:rPr>
          <w:spacing w:val="-4"/>
          <w:sz w:val="28"/>
          <w:szCs w:val="28"/>
          <w:lang w:val="nl-NL"/>
        </w:rPr>
      </w:pPr>
      <w:r w:rsidRPr="001A1E71">
        <w:rPr>
          <w:spacing w:val="-4"/>
          <w:sz w:val="28"/>
          <w:szCs w:val="28"/>
          <w:lang w:val="nl-NL"/>
        </w:rPr>
        <w:t>- Để đảm bảo vệ sinh môi trường, văn minh trên địa bàn xã:</w:t>
      </w:r>
    </w:p>
    <w:p w14:paraId="039E7874" w14:textId="150EF3A2" w:rsidR="007A2922" w:rsidRPr="001A1E71" w:rsidRDefault="007A2922" w:rsidP="007A2922">
      <w:pPr>
        <w:spacing w:before="120" w:after="120"/>
        <w:ind w:firstLine="709"/>
        <w:rPr>
          <w:spacing w:val="-4"/>
          <w:sz w:val="28"/>
          <w:szCs w:val="28"/>
          <w:lang w:val="nl-NL"/>
        </w:rPr>
      </w:pPr>
      <w:r w:rsidRPr="001A1E71">
        <w:rPr>
          <w:spacing w:val="-4"/>
          <w:sz w:val="28"/>
          <w:szCs w:val="28"/>
          <w:lang w:val="nl-NL"/>
        </w:rPr>
        <w:t>+</w:t>
      </w:r>
      <w:r w:rsidRPr="001A1E71">
        <w:rPr>
          <w:spacing w:val="-4"/>
          <w:sz w:val="28"/>
          <w:szCs w:val="28"/>
          <w:lang w:val="nl-NL"/>
        </w:rPr>
        <w:t xml:space="preserve"> Thực hiện thu gom, xúc rác tại các bãi thải trên địa bàn xã;</w:t>
      </w:r>
    </w:p>
    <w:p w14:paraId="717FB508" w14:textId="564BE838" w:rsidR="007A2922" w:rsidRPr="001A1E71" w:rsidRDefault="007A2922" w:rsidP="007A2922">
      <w:pPr>
        <w:spacing w:before="120" w:after="120"/>
        <w:ind w:firstLine="709"/>
        <w:rPr>
          <w:spacing w:val="-4"/>
          <w:sz w:val="28"/>
          <w:szCs w:val="28"/>
          <w:lang w:val="nl-NL"/>
        </w:rPr>
      </w:pPr>
      <w:r w:rsidRPr="001A1E71">
        <w:rPr>
          <w:spacing w:val="-4"/>
          <w:sz w:val="28"/>
          <w:szCs w:val="28"/>
          <w:lang w:val="nl-NL"/>
        </w:rPr>
        <w:t>+</w:t>
      </w:r>
      <w:r w:rsidRPr="001A1E71">
        <w:rPr>
          <w:spacing w:val="-4"/>
          <w:sz w:val="28"/>
          <w:szCs w:val="28"/>
          <w:lang w:val="nl-NL"/>
        </w:rPr>
        <w:t xml:space="preserve"> Vận chuyển rác thải đến điểm xử lý;</w:t>
      </w:r>
    </w:p>
    <w:p w14:paraId="3F8DC44C" w14:textId="7C790F66" w:rsidR="007A2922" w:rsidRPr="001A1E71" w:rsidRDefault="007A2922" w:rsidP="007A2922">
      <w:pPr>
        <w:spacing w:before="120" w:after="120"/>
        <w:ind w:firstLine="709"/>
        <w:rPr>
          <w:spacing w:val="-4"/>
          <w:sz w:val="28"/>
          <w:szCs w:val="28"/>
          <w:lang w:val="nl-NL"/>
        </w:rPr>
      </w:pPr>
      <w:r w:rsidRPr="001A1E71">
        <w:rPr>
          <w:spacing w:val="-4"/>
          <w:sz w:val="28"/>
          <w:szCs w:val="28"/>
          <w:lang w:val="nl-NL"/>
        </w:rPr>
        <w:t>+</w:t>
      </w:r>
      <w:r w:rsidRPr="001A1E71">
        <w:rPr>
          <w:spacing w:val="-4"/>
          <w:sz w:val="28"/>
          <w:szCs w:val="28"/>
          <w:lang w:val="nl-NL"/>
        </w:rPr>
        <w:t xml:space="preserve"> Xử lý rác thải sinh hoạt.</w:t>
      </w:r>
    </w:p>
    <w:p w14:paraId="640BEE44" w14:textId="4DADC029" w:rsidR="004971EA" w:rsidRDefault="004971EA" w:rsidP="00846455">
      <w:pPr>
        <w:spacing w:before="120" w:after="120"/>
        <w:ind w:firstLine="709"/>
        <w:rPr>
          <w:b/>
          <w:sz w:val="28"/>
          <w:szCs w:val="28"/>
          <w:lang w:val="nl-NL"/>
        </w:rPr>
      </w:pPr>
      <w:r w:rsidRPr="0097778D">
        <w:rPr>
          <w:b/>
          <w:sz w:val="28"/>
          <w:szCs w:val="28"/>
          <w:lang w:val="nl-NL"/>
        </w:rPr>
        <w:t>3. Yêu cầu kỹ thuật của gói thầu:</w:t>
      </w:r>
    </w:p>
    <w:p w14:paraId="549D3DD6" w14:textId="7F0B2427" w:rsidR="00603A3F" w:rsidRDefault="00E15394" w:rsidP="00846455">
      <w:pPr>
        <w:widowControl w:val="0"/>
        <w:spacing w:before="120" w:after="120" w:line="264" w:lineRule="auto"/>
        <w:ind w:firstLine="709"/>
        <w:rPr>
          <w:sz w:val="28"/>
          <w:szCs w:val="28"/>
          <w:lang w:val="de-AT"/>
        </w:rPr>
      </w:pPr>
      <w:r w:rsidRPr="008E66F9">
        <w:rPr>
          <w:sz w:val="28"/>
          <w:szCs w:val="28"/>
        </w:rPr>
        <w:t xml:space="preserve">- </w:t>
      </w:r>
      <w:r w:rsidR="00603A3F">
        <w:rPr>
          <w:sz w:val="28"/>
          <w:szCs w:val="28"/>
          <w:lang w:val="de-AT"/>
        </w:rPr>
        <w:t>Thực hiện thu gom chất thải sinh hoạt trên địa bàn (1 km thu gom);</w:t>
      </w:r>
    </w:p>
    <w:p w14:paraId="6976E7CC" w14:textId="4243157D" w:rsidR="00603A3F" w:rsidRDefault="00603A3F" w:rsidP="00846455">
      <w:pPr>
        <w:widowControl w:val="0"/>
        <w:spacing w:before="120" w:after="120" w:line="264" w:lineRule="auto"/>
        <w:ind w:firstLine="709"/>
        <w:rPr>
          <w:sz w:val="28"/>
          <w:szCs w:val="28"/>
          <w:lang w:val="de-AT"/>
        </w:rPr>
      </w:pPr>
      <w:r>
        <w:rPr>
          <w:sz w:val="28"/>
          <w:szCs w:val="28"/>
          <w:lang w:val="de-AT"/>
        </w:rPr>
        <w:t>- Đặt thùng rác tại các điểm thu chất thải;</w:t>
      </w:r>
    </w:p>
    <w:p w14:paraId="0FC08460" w14:textId="7E4E2A11" w:rsidR="00603A3F" w:rsidRDefault="00603A3F" w:rsidP="00846455">
      <w:pPr>
        <w:widowControl w:val="0"/>
        <w:spacing w:before="120" w:after="120" w:line="264" w:lineRule="auto"/>
        <w:ind w:firstLine="709"/>
        <w:rPr>
          <w:sz w:val="28"/>
          <w:szCs w:val="28"/>
          <w:lang w:val="de-AT"/>
        </w:rPr>
      </w:pPr>
      <w:r>
        <w:rPr>
          <w:sz w:val="28"/>
          <w:szCs w:val="28"/>
          <w:lang w:val="de-AT"/>
        </w:rPr>
        <w:t>- Thực hiện xúc rác tại các điểm tập kết rác tập trung bằng cơ giới</w:t>
      </w:r>
    </w:p>
    <w:p w14:paraId="17B0C2C4" w14:textId="2F927AAE" w:rsidR="00603A3F" w:rsidRDefault="00603A3F" w:rsidP="00846455">
      <w:pPr>
        <w:widowControl w:val="0"/>
        <w:spacing w:before="120" w:after="120" w:line="264" w:lineRule="auto"/>
        <w:ind w:firstLine="709"/>
        <w:rPr>
          <w:sz w:val="28"/>
          <w:szCs w:val="28"/>
          <w:lang w:val="de-AT"/>
        </w:rPr>
      </w:pPr>
      <w:r>
        <w:rPr>
          <w:sz w:val="28"/>
          <w:szCs w:val="28"/>
          <w:lang w:val="de-AT"/>
        </w:rPr>
        <w:t>- Vận chuyển rác thải sinh hoạt từ điểm tập kết đến nơi xử lý (Cự ly vận chuyển 30-35km);</w:t>
      </w:r>
    </w:p>
    <w:p w14:paraId="21793EE7" w14:textId="05EA0EB2" w:rsidR="00603A3F" w:rsidRDefault="00603A3F" w:rsidP="00846455">
      <w:pPr>
        <w:widowControl w:val="0"/>
        <w:spacing w:before="120" w:after="120" w:line="264" w:lineRule="auto"/>
        <w:ind w:firstLine="709"/>
        <w:rPr>
          <w:sz w:val="28"/>
          <w:szCs w:val="28"/>
          <w:lang w:val="de-AT"/>
        </w:rPr>
      </w:pPr>
      <w:r>
        <w:rPr>
          <w:sz w:val="28"/>
          <w:szCs w:val="28"/>
          <w:lang w:val="de-AT"/>
        </w:rPr>
        <w:t>- Xử lý rác tại nhà máy xử lý CTRSH thôn Sài Đồng, xã Phù Lãng, tỉnh Bắc Ninh.</w:t>
      </w:r>
    </w:p>
    <w:p w14:paraId="2B95F19F" w14:textId="77777777" w:rsidR="00E15394" w:rsidRDefault="00E15394" w:rsidP="00846455">
      <w:pPr>
        <w:widowControl w:val="0"/>
        <w:spacing w:before="120" w:after="120" w:line="264" w:lineRule="auto"/>
        <w:ind w:firstLine="709"/>
        <w:rPr>
          <w:sz w:val="28"/>
          <w:szCs w:val="28"/>
        </w:rPr>
      </w:pPr>
      <w:r w:rsidRPr="008E66F9">
        <w:rPr>
          <w:sz w:val="28"/>
          <w:szCs w:val="28"/>
        </w:rPr>
        <w:t xml:space="preserve">- Yêu cầu về an toàn lao động: Trang bị đầy đủ bảo hộ lao động cho người lao động: Quần áo bảo hộ, giày, găng tay...; </w:t>
      </w:r>
      <w:bookmarkStart w:id="2" w:name="_GoBack"/>
      <w:bookmarkEnd w:id="2"/>
    </w:p>
    <w:p w14:paraId="705CD00A" w14:textId="472D2FF7" w:rsidR="00E15394" w:rsidRPr="008E66F9" w:rsidRDefault="00E15394" w:rsidP="00846455">
      <w:pPr>
        <w:widowControl w:val="0"/>
        <w:spacing w:before="120" w:after="120" w:line="264" w:lineRule="auto"/>
        <w:ind w:firstLine="709"/>
        <w:rPr>
          <w:sz w:val="28"/>
          <w:szCs w:val="28"/>
        </w:rPr>
      </w:pPr>
      <w:r w:rsidRPr="008E66F9">
        <w:rPr>
          <w:sz w:val="28"/>
          <w:szCs w:val="28"/>
        </w:rPr>
        <w:t xml:space="preserve">- Công nhân, cán bộ phải được học và tập huấn về an toàn lao động; </w:t>
      </w:r>
    </w:p>
    <w:p w14:paraId="33A5FC21" w14:textId="59FECBC9" w:rsidR="00E15394" w:rsidRPr="008E66F9" w:rsidRDefault="003B5808" w:rsidP="00846455">
      <w:pPr>
        <w:widowControl w:val="0"/>
        <w:spacing w:before="120" w:after="120" w:line="264" w:lineRule="auto"/>
        <w:ind w:firstLine="709"/>
        <w:rPr>
          <w:sz w:val="28"/>
          <w:szCs w:val="28"/>
        </w:rPr>
      </w:pPr>
      <w:r>
        <w:rPr>
          <w:sz w:val="28"/>
          <w:szCs w:val="28"/>
        </w:rPr>
        <w:t xml:space="preserve">- </w:t>
      </w:r>
      <w:r w:rsidR="00E15394" w:rsidRPr="008E66F9">
        <w:rPr>
          <w:sz w:val="28"/>
          <w:szCs w:val="28"/>
        </w:rPr>
        <w:t xml:space="preserve">Yêu cầu về huy động nhân lực và thiết bị phục vụ thi công. Tuỳ theo tiến độ </w:t>
      </w:r>
      <w:r w:rsidR="00E15394" w:rsidRPr="008E66F9">
        <w:rPr>
          <w:sz w:val="28"/>
          <w:szCs w:val="28"/>
        </w:rPr>
        <w:lastRenderedPageBreak/>
        <w:t xml:space="preserve">và khối lượng công việc, nhà thầu có biện pháp huy động nhân lực và thiết bị thi công cho phù hợp. </w:t>
      </w:r>
    </w:p>
    <w:p w14:paraId="1DB1B572" w14:textId="41C92B5E" w:rsidR="00E15394" w:rsidRPr="0097778D" w:rsidRDefault="00E15394" w:rsidP="00846455">
      <w:pPr>
        <w:spacing w:before="120" w:after="120"/>
        <w:ind w:firstLine="709"/>
        <w:rPr>
          <w:b/>
          <w:sz w:val="28"/>
          <w:szCs w:val="28"/>
          <w:lang w:val="nl-NL"/>
        </w:rPr>
      </w:pPr>
      <w:r w:rsidRPr="008E66F9">
        <w:rPr>
          <w:sz w:val="28"/>
          <w:szCs w:val="28"/>
        </w:rPr>
        <w:t>- Yêu cầu về hệ thống kiểm tra, giám sát chất lượng của nhà thầu. Lập hệ thống quản lý chất lượng, yêu cầu kỹ thuật phù hợp với yêu cầu, tính chất, quy mô gói thầu, trong đó quy định rõ trách nhiệm của từng cá nhân. Lập và kiểm tra quy trình thực hiện, kế hoạch và tiến độ thực hiện. Chuẩn bị tài liệu làm căn cứ nghiệm thu, lập phiếu yêu cầu chủ đầu tư tổ chức nghiệm thu. Nhà thầu phải chịu trách nhiệm trước chủ đầu tư và pháp luật về chất lượng dịch vụ; bồi thường thiệt hại khi vi phạm hợp đồng, gây hư hỏng hạ tầng kỹ thuật, gây ô nhiễm môi trường và các hành vi khác gây ra thiệt hại.</w:t>
      </w:r>
      <w:r w:rsidRPr="008E66F9">
        <w:rPr>
          <w:sz w:val="28"/>
          <w:szCs w:val="28"/>
          <w:lang w:val="nl-NL"/>
        </w:rPr>
        <w:t>.</w:t>
      </w:r>
    </w:p>
    <w:p w14:paraId="01D0B089" w14:textId="77777777" w:rsidR="004971EA" w:rsidRPr="0097778D" w:rsidRDefault="004971EA" w:rsidP="004971EA">
      <w:pPr>
        <w:spacing w:before="120" w:after="120"/>
        <w:ind w:firstLine="709"/>
        <w:rPr>
          <w:b/>
          <w:sz w:val="28"/>
          <w:szCs w:val="28"/>
          <w:lang w:val="nl-NL"/>
        </w:rPr>
      </w:pPr>
      <w:r w:rsidRPr="0097778D">
        <w:rPr>
          <w:b/>
          <w:sz w:val="28"/>
          <w:szCs w:val="28"/>
          <w:lang w:val="nl-NL"/>
        </w:rPr>
        <w:t>4. Giải pháp và phương pháp luận:</w:t>
      </w:r>
    </w:p>
    <w:p w14:paraId="3E111D29" w14:textId="77777777" w:rsidR="004971EA" w:rsidRPr="0097778D" w:rsidRDefault="004971EA" w:rsidP="004971EA">
      <w:pPr>
        <w:spacing w:before="120" w:after="120"/>
        <w:ind w:firstLine="709"/>
        <w:rPr>
          <w:i/>
          <w:spacing w:val="-2"/>
          <w:sz w:val="28"/>
          <w:szCs w:val="28"/>
          <w:lang w:val="nl-NL"/>
        </w:rPr>
      </w:pPr>
      <w:r w:rsidRPr="0097778D">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319879E0" w14:textId="77777777" w:rsidR="004971EA" w:rsidRPr="0097778D" w:rsidRDefault="004971EA" w:rsidP="004971EA">
      <w:pPr>
        <w:spacing w:before="120" w:after="120"/>
        <w:ind w:firstLine="709"/>
        <w:rPr>
          <w:i/>
          <w:spacing w:val="-2"/>
          <w:sz w:val="28"/>
          <w:szCs w:val="28"/>
          <w:lang w:val="nl-NL"/>
        </w:rPr>
      </w:pPr>
      <w:r w:rsidRPr="0097778D">
        <w:rPr>
          <w:i/>
          <w:spacing w:val="-2"/>
          <w:sz w:val="28"/>
          <w:szCs w:val="28"/>
          <w:lang w:val="nl-NL"/>
        </w:rPr>
        <w:t>1. Giải pháp và phương pháp luận;</w:t>
      </w:r>
    </w:p>
    <w:p w14:paraId="418857E6" w14:textId="77777777" w:rsidR="004971EA" w:rsidRPr="0097778D" w:rsidRDefault="004971EA" w:rsidP="004971EA">
      <w:pPr>
        <w:spacing w:before="120" w:after="120"/>
        <w:ind w:firstLine="709"/>
        <w:rPr>
          <w:i/>
          <w:spacing w:val="-2"/>
          <w:sz w:val="28"/>
          <w:szCs w:val="28"/>
          <w:lang w:val="nl-NL"/>
        </w:rPr>
      </w:pPr>
      <w:r w:rsidRPr="0097778D">
        <w:rPr>
          <w:i/>
          <w:spacing w:val="-2"/>
          <w:sz w:val="28"/>
          <w:szCs w:val="28"/>
          <w:lang w:val="nl-NL"/>
        </w:rPr>
        <w:t>2.  Kế hoạch công tác.</w:t>
      </w:r>
    </w:p>
    <w:p w14:paraId="26A0DE02" w14:textId="621641BE" w:rsidR="004971EA" w:rsidRDefault="004971EA" w:rsidP="004971EA">
      <w:pPr>
        <w:spacing w:before="120" w:after="120"/>
        <w:ind w:firstLine="709"/>
        <w:rPr>
          <w:b/>
          <w:sz w:val="28"/>
          <w:szCs w:val="28"/>
          <w:lang w:val="nl-NL"/>
        </w:rPr>
      </w:pPr>
      <w:r w:rsidRPr="0097778D">
        <w:rPr>
          <w:b/>
          <w:sz w:val="28"/>
          <w:szCs w:val="28"/>
          <w:lang w:val="nl-NL"/>
        </w:rPr>
        <w:t>5. Quy định về kiểm tra, nghiệm thu sản phẩm:</w:t>
      </w:r>
    </w:p>
    <w:p w14:paraId="1F9D7246" w14:textId="77777777" w:rsidR="00C43C7E" w:rsidRPr="00C43C7E" w:rsidRDefault="00C43C7E" w:rsidP="00C43C7E">
      <w:pPr>
        <w:spacing w:before="120" w:after="120"/>
        <w:rPr>
          <w:sz w:val="28"/>
          <w:szCs w:val="28"/>
        </w:rPr>
      </w:pPr>
      <w:r w:rsidRPr="00C43C7E">
        <w:rPr>
          <w:sz w:val="28"/>
          <w:szCs w:val="28"/>
        </w:rPr>
        <w:tab/>
        <w:t>+ Thực hiện kiểm tra, nghiệm thu theo thông tư 35/2024/TT-BTNMT ngày 19/12/2024 của Bộ Tài nguyên và môi trường về việc ban hành quy trình kỹ thuật thu gom, vận chuyển, xử lý chất thải rắn sinh hoạt.</w:t>
      </w:r>
    </w:p>
    <w:p w14:paraId="64E552F3" w14:textId="019F8C5C" w:rsidR="00C626AD" w:rsidRPr="004971EA" w:rsidRDefault="00C626AD" w:rsidP="004971EA"/>
    <w:sectPr w:rsidR="00C626AD" w:rsidRPr="004971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altName w:val="Calibri"/>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BE9"/>
    <w:multiLevelType w:val="multilevel"/>
    <w:tmpl w:val="EBBAF314"/>
    <w:lvl w:ilvl="0">
      <w:start w:val="1"/>
      <w:numFmt w:val="decimal"/>
      <w:suff w:val="space"/>
      <w:lvlText w:val="CHƯƠNG %1"/>
      <w:lvlJc w:val="left"/>
      <w:pPr>
        <w:ind w:left="0" w:firstLine="0"/>
      </w:pPr>
      <w:rPr>
        <w:rFonts w:ascii="Times New Roman" w:hAnsi="Times New Roman" w:hint="default"/>
        <w:b/>
        <w:i w:val="0"/>
        <w:sz w:val="28"/>
      </w:rPr>
    </w:lvl>
    <w:lvl w:ilvl="1">
      <w:start w:val="1"/>
      <w:numFmt w:val="decimal"/>
      <w:suff w:val="space"/>
      <w:lvlText w:val="%1.%2."/>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0" w:firstLine="0"/>
      </w:pPr>
      <w:rPr>
        <w:rFonts w:ascii="Times New Roman" w:hAnsi="Times New Roman" w:hint="default"/>
        <w:b/>
        <w:i w:val="0"/>
        <w:sz w:val="26"/>
        <w:lang w:val="nl-NL"/>
      </w:rPr>
    </w:lvl>
    <w:lvl w:ilvl="3">
      <w:start w:val="1"/>
      <w:numFmt w:val="decimal"/>
      <w:suff w:val="space"/>
      <w:lvlText w:val="%1.%2.%3.%4."/>
      <w:lvlJc w:val="left"/>
      <w:pPr>
        <w:ind w:left="0" w:firstLine="0"/>
      </w:pPr>
      <w:rPr>
        <w:rFonts w:ascii="Times New Roman" w:hAnsi="Times New Roman" w:hint="default"/>
        <w:b/>
        <w:i w:val="0"/>
        <w:sz w:val="26"/>
      </w:rPr>
    </w:lvl>
    <w:lvl w:ilvl="4">
      <w:start w:val="1"/>
      <w:numFmt w:val="bullet"/>
      <w:lvlText w:val="-"/>
      <w:lvlJc w:val="left"/>
      <w:pPr>
        <w:tabs>
          <w:tab w:val="num" w:pos="357"/>
        </w:tabs>
        <w:ind w:left="720" w:hanging="363"/>
      </w:pPr>
      <w:rPr>
        <w:rFonts w:ascii="Times New Roman" w:hAnsi="Times New Roman" w:cs="Times New Roman" w:hint="default"/>
        <w:b w:val="0"/>
        <w:i w:val="0"/>
        <w:color w:val="auto"/>
        <w:sz w:val="26"/>
      </w:rPr>
    </w:lvl>
    <w:lvl w:ilvl="5">
      <w:start w:val="1"/>
      <w:numFmt w:val="bullet"/>
      <w:lvlText w:val="+"/>
      <w:lvlJc w:val="left"/>
      <w:pPr>
        <w:tabs>
          <w:tab w:val="num" w:pos="357"/>
        </w:tabs>
        <w:ind w:left="1077" w:hanging="357"/>
      </w:pPr>
      <w:rPr>
        <w:rFonts w:ascii="Times New Roman" w:hAnsi="Times New Roman" w:cs="Times New Roman" w:hint="default"/>
        <w:b w:val="0"/>
        <w:i w:val="0"/>
        <w:sz w:val="26"/>
        <w:lang w:val="it-IT"/>
      </w:rPr>
    </w:lvl>
    <w:lvl w:ilvl="6">
      <w:start w:val="1"/>
      <w:numFmt w:val="bullet"/>
      <w:suff w:val="nothing"/>
      <w:lvlText w:val=" "/>
      <w:lvlJc w:val="left"/>
      <w:pPr>
        <w:ind w:left="-357" w:firstLine="357"/>
      </w:pPr>
      <w:rPr>
        <w:rFonts w:ascii="Times New Roman" w:hAnsi="Times New Roman" w:cs="Times New Roman" w:hint="default"/>
        <w:b w:val="0"/>
        <w:i w:val="0"/>
        <w:sz w:val="26"/>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6C30F4C"/>
    <w:multiLevelType w:val="hybridMultilevel"/>
    <w:tmpl w:val="1C5A014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5D611A4"/>
    <w:multiLevelType w:val="hybridMultilevel"/>
    <w:tmpl w:val="73AE3880"/>
    <w:lvl w:ilvl="0" w:tplc="70BEC19E">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70500D16"/>
    <w:multiLevelType w:val="hybridMultilevel"/>
    <w:tmpl w:val="56963656"/>
    <w:lvl w:ilvl="0" w:tplc="042A0009">
      <w:start w:val="1"/>
      <w:numFmt w:val="bullet"/>
      <w:lvlText w:val=""/>
      <w:lvlJc w:val="left"/>
      <w:pPr>
        <w:ind w:left="1417" w:hanging="360"/>
      </w:pPr>
      <w:rPr>
        <w:rFonts w:ascii="Wingdings" w:hAnsi="Wingdings" w:hint="default"/>
      </w:rPr>
    </w:lvl>
    <w:lvl w:ilvl="1" w:tplc="042A0003" w:tentative="1">
      <w:start w:val="1"/>
      <w:numFmt w:val="bullet"/>
      <w:lvlText w:val="o"/>
      <w:lvlJc w:val="left"/>
      <w:pPr>
        <w:ind w:left="2137" w:hanging="360"/>
      </w:pPr>
      <w:rPr>
        <w:rFonts w:ascii="Courier New" w:hAnsi="Courier New" w:cs="Courier New" w:hint="default"/>
      </w:rPr>
    </w:lvl>
    <w:lvl w:ilvl="2" w:tplc="042A0005" w:tentative="1">
      <w:start w:val="1"/>
      <w:numFmt w:val="bullet"/>
      <w:lvlText w:val=""/>
      <w:lvlJc w:val="left"/>
      <w:pPr>
        <w:ind w:left="2857" w:hanging="360"/>
      </w:pPr>
      <w:rPr>
        <w:rFonts w:ascii="Wingdings" w:hAnsi="Wingdings" w:hint="default"/>
      </w:rPr>
    </w:lvl>
    <w:lvl w:ilvl="3" w:tplc="042A0001" w:tentative="1">
      <w:start w:val="1"/>
      <w:numFmt w:val="bullet"/>
      <w:lvlText w:val=""/>
      <w:lvlJc w:val="left"/>
      <w:pPr>
        <w:ind w:left="3577" w:hanging="360"/>
      </w:pPr>
      <w:rPr>
        <w:rFonts w:ascii="Symbol" w:hAnsi="Symbol" w:hint="default"/>
      </w:rPr>
    </w:lvl>
    <w:lvl w:ilvl="4" w:tplc="042A0003" w:tentative="1">
      <w:start w:val="1"/>
      <w:numFmt w:val="bullet"/>
      <w:lvlText w:val="o"/>
      <w:lvlJc w:val="left"/>
      <w:pPr>
        <w:ind w:left="4297" w:hanging="360"/>
      </w:pPr>
      <w:rPr>
        <w:rFonts w:ascii="Courier New" w:hAnsi="Courier New" w:cs="Courier New" w:hint="default"/>
      </w:rPr>
    </w:lvl>
    <w:lvl w:ilvl="5" w:tplc="042A0005" w:tentative="1">
      <w:start w:val="1"/>
      <w:numFmt w:val="bullet"/>
      <w:lvlText w:val=""/>
      <w:lvlJc w:val="left"/>
      <w:pPr>
        <w:ind w:left="5017" w:hanging="360"/>
      </w:pPr>
      <w:rPr>
        <w:rFonts w:ascii="Wingdings" w:hAnsi="Wingdings" w:hint="default"/>
      </w:rPr>
    </w:lvl>
    <w:lvl w:ilvl="6" w:tplc="042A0001" w:tentative="1">
      <w:start w:val="1"/>
      <w:numFmt w:val="bullet"/>
      <w:lvlText w:val=""/>
      <w:lvlJc w:val="left"/>
      <w:pPr>
        <w:ind w:left="5737" w:hanging="360"/>
      </w:pPr>
      <w:rPr>
        <w:rFonts w:ascii="Symbol" w:hAnsi="Symbol" w:hint="default"/>
      </w:rPr>
    </w:lvl>
    <w:lvl w:ilvl="7" w:tplc="042A0003" w:tentative="1">
      <w:start w:val="1"/>
      <w:numFmt w:val="bullet"/>
      <w:lvlText w:val="o"/>
      <w:lvlJc w:val="left"/>
      <w:pPr>
        <w:ind w:left="6457" w:hanging="360"/>
      </w:pPr>
      <w:rPr>
        <w:rFonts w:ascii="Courier New" w:hAnsi="Courier New" w:cs="Courier New" w:hint="default"/>
      </w:rPr>
    </w:lvl>
    <w:lvl w:ilvl="8" w:tplc="042A0005" w:tentative="1">
      <w:start w:val="1"/>
      <w:numFmt w:val="bullet"/>
      <w:lvlText w:val=""/>
      <w:lvlJc w:val="left"/>
      <w:pPr>
        <w:ind w:left="7177" w:hanging="360"/>
      </w:pPr>
      <w:rPr>
        <w:rFonts w:ascii="Wingdings" w:hAnsi="Wingdings" w:hint="default"/>
      </w:rPr>
    </w:lvl>
  </w:abstractNum>
  <w:abstractNum w:abstractNumId="4" w15:restartNumberingAfterBreak="0">
    <w:nsid w:val="782F7857"/>
    <w:multiLevelType w:val="hybridMultilevel"/>
    <w:tmpl w:val="FA96F172"/>
    <w:lvl w:ilvl="0" w:tplc="C43A68E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792C6278"/>
    <w:multiLevelType w:val="hybridMultilevel"/>
    <w:tmpl w:val="839C67C2"/>
    <w:lvl w:ilvl="0" w:tplc="D60AC06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7AD4643E"/>
    <w:multiLevelType w:val="hybridMultilevel"/>
    <w:tmpl w:val="71ECE40C"/>
    <w:lvl w:ilvl="0" w:tplc="282EF5EE">
      <w:numFmt w:val="bullet"/>
      <w:lvlText w:val="-"/>
      <w:lvlJc w:val="left"/>
      <w:pPr>
        <w:ind w:left="504" w:hanging="360"/>
      </w:pPr>
      <w:rPr>
        <w:rFonts w:ascii="Times New Roman" w:eastAsia="Times New Roman"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04B"/>
    <w:rsid w:val="0002129F"/>
    <w:rsid w:val="00035127"/>
    <w:rsid w:val="00041CDE"/>
    <w:rsid w:val="00056D77"/>
    <w:rsid w:val="0009301B"/>
    <w:rsid w:val="000B0C7E"/>
    <w:rsid w:val="000B1DD5"/>
    <w:rsid w:val="000C796A"/>
    <w:rsid w:val="000D6FE2"/>
    <w:rsid w:val="000E6D29"/>
    <w:rsid w:val="001031DE"/>
    <w:rsid w:val="00120B7C"/>
    <w:rsid w:val="00134ACB"/>
    <w:rsid w:val="001542B1"/>
    <w:rsid w:val="00170DF4"/>
    <w:rsid w:val="0017612D"/>
    <w:rsid w:val="001779D6"/>
    <w:rsid w:val="001807A0"/>
    <w:rsid w:val="0018097B"/>
    <w:rsid w:val="00195BFE"/>
    <w:rsid w:val="001A1E71"/>
    <w:rsid w:val="001B3732"/>
    <w:rsid w:val="001D343F"/>
    <w:rsid w:val="001D78B8"/>
    <w:rsid w:val="002012BB"/>
    <w:rsid w:val="00207F00"/>
    <w:rsid w:val="00210218"/>
    <w:rsid w:val="00230CF5"/>
    <w:rsid w:val="00246701"/>
    <w:rsid w:val="00253537"/>
    <w:rsid w:val="00257FBB"/>
    <w:rsid w:val="00265B44"/>
    <w:rsid w:val="00281504"/>
    <w:rsid w:val="002B0A2B"/>
    <w:rsid w:val="002D0314"/>
    <w:rsid w:val="002E5526"/>
    <w:rsid w:val="002F68E2"/>
    <w:rsid w:val="00313BD7"/>
    <w:rsid w:val="00314FE3"/>
    <w:rsid w:val="00352AD5"/>
    <w:rsid w:val="003533AA"/>
    <w:rsid w:val="00356070"/>
    <w:rsid w:val="00373A16"/>
    <w:rsid w:val="00394663"/>
    <w:rsid w:val="00397B69"/>
    <w:rsid w:val="003A2DDB"/>
    <w:rsid w:val="003A6AE8"/>
    <w:rsid w:val="003B0336"/>
    <w:rsid w:val="003B4786"/>
    <w:rsid w:val="003B5808"/>
    <w:rsid w:val="003C5216"/>
    <w:rsid w:val="004006D7"/>
    <w:rsid w:val="00407978"/>
    <w:rsid w:val="004341A2"/>
    <w:rsid w:val="00441571"/>
    <w:rsid w:val="004477F9"/>
    <w:rsid w:val="0046675D"/>
    <w:rsid w:val="004679EC"/>
    <w:rsid w:val="00474855"/>
    <w:rsid w:val="0047680D"/>
    <w:rsid w:val="00493B80"/>
    <w:rsid w:val="004971EA"/>
    <w:rsid w:val="004A0F39"/>
    <w:rsid w:val="004B2D20"/>
    <w:rsid w:val="004F14AF"/>
    <w:rsid w:val="004F5A0E"/>
    <w:rsid w:val="00506DE1"/>
    <w:rsid w:val="005115C5"/>
    <w:rsid w:val="00541665"/>
    <w:rsid w:val="00571669"/>
    <w:rsid w:val="00583FC3"/>
    <w:rsid w:val="005A1C79"/>
    <w:rsid w:val="005A34EF"/>
    <w:rsid w:val="005A5F70"/>
    <w:rsid w:val="005B134D"/>
    <w:rsid w:val="005B6BF4"/>
    <w:rsid w:val="005B7201"/>
    <w:rsid w:val="005E2176"/>
    <w:rsid w:val="005E6016"/>
    <w:rsid w:val="005F10E5"/>
    <w:rsid w:val="00603A3F"/>
    <w:rsid w:val="00625C94"/>
    <w:rsid w:val="006265F3"/>
    <w:rsid w:val="00652CD9"/>
    <w:rsid w:val="0065378E"/>
    <w:rsid w:val="006565B5"/>
    <w:rsid w:val="00661D6B"/>
    <w:rsid w:val="006647F2"/>
    <w:rsid w:val="00680C82"/>
    <w:rsid w:val="00684694"/>
    <w:rsid w:val="006853B6"/>
    <w:rsid w:val="006A4FDC"/>
    <w:rsid w:val="006B24CF"/>
    <w:rsid w:val="006E0A5E"/>
    <w:rsid w:val="007061E0"/>
    <w:rsid w:val="00721428"/>
    <w:rsid w:val="0074165F"/>
    <w:rsid w:val="007433BF"/>
    <w:rsid w:val="00761899"/>
    <w:rsid w:val="00794DBB"/>
    <w:rsid w:val="007A2922"/>
    <w:rsid w:val="007A5EF2"/>
    <w:rsid w:val="007C58FA"/>
    <w:rsid w:val="007C5A4E"/>
    <w:rsid w:val="008333D2"/>
    <w:rsid w:val="00846455"/>
    <w:rsid w:val="008527A0"/>
    <w:rsid w:val="0088272A"/>
    <w:rsid w:val="008917C3"/>
    <w:rsid w:val="008A7F60"/>
    <w:rsid w:val="008D61BB"/>
    <w:rsid w:val="008F151E"/>
    <w:rsid w:val="008F2669"/>
    <w:rsid w:val="008F6675"/>
    <w:rsid w:val="00912B15"/>
    <w:rsid w:val="00941186"/>
    <w:rsid w:val="00973FF3"/>
    <w:rsid w:val="0098640E"/>
    <w:rsid w:val="0099283C"/>
    <w:rsid w:val="009A0EA2"/>
    <w:rsid w:val="009A497E"/>
    <w:rsid w:val="009C20B0"/>
    <w:rsid w:val="009C7DA0"/>
    <w:rsid w:val="009D2E3D"/>
    <w:rsid w:val="009D6406"/>
    <w:rsid w:val="009E7852"/>
    <w:rsid w:val="00A056E2"/>
    <w:rsid w:val="00A17080"/>
    <w:rsid w:val="00A20D9B"/>
    <w:rsid w:val="00A75CA4"/>
    <w:rsid w:val="00A76042"/>
    <w:rsid w:val="00A83927"/>
    <w:rsid w:val="00A97D27"/>
    <w:rsid w:val="00AF45F4"/>
    <w:rsid w:val="00B06555"/>
    <w:rsid w:val="00B10A7E"/>
    <w:rsid w:val="00B235E9"/>
    <w:rsid w:val="00B25667"/>
    <w:rsid w:val="00B25C50"/>
    <w:rsid w:val="00B31E0D"/>
    <w:rsid w:val="00B64A3E"/>
    <w:rsid w:val="00B66877"/>
    <w:rsid w:val="00B74BBB"/>
    <w:rsid w:val="00B80F05"/>
    <w:rsid w:val="00B85CAF"/>
    <w:rsid w:val="00BA7420"/>
    <w:rsid w:val="00BB0EF5"/>
    <w:rsid w:val="00BC2686"/>
    <w:rsid w:val="00BD64A5"/>
    <w:rsid w:val="00BF572C"/>
    <w:rsid w:val="00C0482D"/>
    <w:rsid w:val="00C24FD7"/>
    <w:rsid w:val="00C40A3A"/>
    <w:rsid w:val="00C43C7E"/>
    <w:rsid w:val="00C626AD"/>
    <w:rsid w:val="00C65C8A"/>
    <w:rsid w:val="00C728FD"/>
    <w:rsid w:val="00C76524"/>
    <w:rsid w:val="00C842EF"/>
    <w:rsid w:val="00C973C0"/>
    <w:rsid w:val="00CC25D1"/>
    <w:rsid w:val="00CF57F5"/>
    <w:rsid w:val="00D2004B"/>
    <w:rsid w:val="00D35ADD"/>
    <w:rsid w:val="00D65FEC"/>
    <w:rsid w:val="00D6723A"/>
    <w:rsid w:val="00D740E6"/>
    <w:rsid w:val="00D97B73"/>
    <w:rsid w:val="00DA5E5D"/>
    <w:rsid w:val="00DF6DD3"/>
    <w:rsid w:val="00E0235F"/>
    <w:rsid w:val="00E04C09"/>
    <w:rsid w:val="00E14293"/>
    <w:rsid w:val="00E15394"/>
    <w:rsid w:val="00E4632F"/>
    <w:rsid w:val="00E62AB6"/>
    <w:rsid w:val="00E65D99"/>
    <w:rsid w:val="00E72B6E"/>
    <w:rsid w:val="00E872FD"/>
    <w:rsid w:val="00E9146E"/>
    <w:rsid w:val="00E9569E"/>
    <w:rsid w:val="00EB558A"/>
    <w:rsid w:val="00EF1E5C"/>
    <w:rsid w:val="00F03418"/>
    <w:rsid w:val="00F074D8"/>
    <w:rsid w:val="00F11581"/>
    <w:rsid w:val="00F207F7"/>
    <w:rsid w:val="00F21010"/>
    <w:rsid w:val="00F342A4"/>
    <w:rsid w:val="00F378C0"/>
    <w:rsid w:val="00FA2E03"/>
    <w:rsid w:val="00FE081F"/>
    <w:rsid w:val="00FF2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7C0C1"/>
  <w15:chartTrackingRefBased/>
  <w15:docId w15:val="{D36A5C41-BEB6-434E-86A6-3014D868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04B"/>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7612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023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aliases w:val="Sub-Clause Sub-paragraph,ClauseSubSub_No&amp;Name, Sub-Clause Sub-paragraph"/>
    <w:basedOn w:val="Normal"/>
    <w:next w:val="Normal"/>
    <w:link w:val="Heading4Char"/>
    <w:qFormat/>
    <w:rsid w:val="00D2004B"/>
    <w:pPr>
      <w:keepNext/>
      <w:spacing w:after="200"/>
      <w:ind w:left="1422" w:right="18" w:hanging="457"/>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Clause Sub-paragraph Char,ClauseSubSub_No&amp;Name Char, Sub-Clause Sub-paragraph Char"/>
    <w:basedOn w:val="DefaultParagraphFont"/>
    <w:link w:val="Heading4"/>
    <w:rsid w:val="00D2004B"/>
    <w:rPr>
      <w:rFonts w:ascii="Times New Roman" w:eastAsia="Times New Roman" w:hAnsi="Times New Roman" w:cs="Times New Roman"/>
      <w:b/>
      <w:bCs/>
      <w:sz w:val="24"/>
      <w:szCs w:val="20"/>
    </w:rPr>
  </w:style>
  <w:style w:type="table" w:styleId="TableGrid">
    <w:name w:val="Table Grid"/>
    <w:basedOn w:val="TableNormal"/>
    <w:rsid w:val="00D2004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 11"/>
    <w:basedOn w:val="Normal"/>
    <w:rsid w:val="00D2004B"/>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D2004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D2004B"/>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17612D"/>
    <w:rPr>
      <w:rFonts w:asciiTheme="majorHAnsi" w:eastAsiaTheme="majorEastAsia" w:hAnsiTheme="majorHAnsi" w:cstheme="majorBidi"/>
      <w:color w:val="365F91" w:themeColor="accent1" w:themeShade="BF"/>
      <w:sz w:val="32"/>
      <w:szCs w:val="32"/>
    </w:rPr>
  </w:style>
  <w:style w:type="character" w:customStyle="1" w:styleId="fontstyle01">
    <w:name w:val="fontstyle01"/>
    <w:basedOn w:val="DefaultParagraphFont"/>
    <w:rsid w:val="00B80F05"/>
    <w:rPr>
      <w:rFonts w:ascii="Times New Roman" w:hAnsi="Times New Roman" w:cs="Times New Roman" w:hint="default"/>
      <w:b w:val="0"/>
      <w:bCs w:val="0"/>
      <w:i w:val="0"/>
      <w:iCs w:val="0"/>
      <w:color w:val="000000"/>
      <w:sz w:val="28"/>
      <w:szCs w:val="28"/>
    </w:rPr>
  </w:style>
  <w:style w:type="character" w:customStyle="1" w:styleId="Heading2Char">
    <w:name w:val="Heading 2 Char"/>
    <w:basedOn w:val="DefaultParagraphFont"/>
    <w:link w:val="Heading2"/>
    <w:uiPriority w:val="9"/>
    <w:semiHidden/>
    <w:rsid w:val="00E0235F"/>
    <w:rPr>
      <w:rFonts w:asciiTheme="majorHAnsi" w:eastAsiaTheme="majorEastAsia" w:hAnsiTheme="majorHAnsi" w:cstheme="majorBidi"/>
      <w:color w:val="365F91" w:themeColor="accent1" w:themeShade="BF"/>
      <w:sz w:val="26"/>
      <w:szCs w:val="26"/>
    </w:rPr>
  </w:style>
  <w:style w:type="paragraph" w:customStyle="1" w:styleId="1">
    <w:name w:val="1"/>
    <w:basedOn w:val="Normal"/>
    <w:rsid w:val="005F10E5"/>
    <w:pPr>
      <w:autoSpaceDE w:val="0"/>
      <w:autoSpaceDN w:val="0"/>
      <w:spacing w:after="160" w:line="240" w:lineRule="exact"/>
      <w:jc w:val="left"/>
    </w:pPr>
    <w:rPr>
      <w:rFonts w:ascii=".VnArial" w:eastAsia=".VnTime" w:hAnsi=".VnArial" w:cs=".VnArial"/>
      <w:sz w:val="20"/>
    </w:rPr>
  </w:style>
  <w:style w:type="paragraph" w:customStyle="1" w:styleId="CharCharCharCharCharCharCharCharChar">
    <w:name w:val="Char Char Char Char Char Char Char Char Char"/>
    <w:basedOn w:val="Normal"/>
    <w:semiHidden/>
    <w:rsid w:val="00EF1E5C"/>
    <w:pPr>
      <w:spacing w:after="160" w:line="240" w:lineRule="exact"/>
      <w:jc w:val="left"/>
    </w:pPr>
    <w:rPr>
      <w:rFonts w:ascii="Arial" w:hAnsi="Arial"/>
      <w:sz w:val="22"/>
      <w:szCs w:val="22"/>
    </w:rPr>
  </w:style>
  <w:style w:type="paragraph" w:styleId="BodyTextIndent">
    <w:name w:val="Body Text Indent"/>
    <w:basedOn w:val="Normal"/>
    <w:link w:val="BodyTextIndentChar"/>
    <w:rsid w:val="00EF1E5C"/>
    <w:pPr>
      <w:widowControl w:val="0"/>
      <w:overflowPunct w:val="0"/>
      <w:autoSpaceDE w:val="0"/>
      <w:autoSpaceDN w:val="0"/>
      <w:adjustRightInd w:val="0"/>
      <w:ind w:firstLine="720"/>
      <w:textAlignment w:val="baseline"/>
    </w:pPr>
    <w:rPr>
      <w:sz w:val="28"/>
    </w:rPr>
  </w:style>
  <w:style w:type="character" w:customStyle="1" w:styleId="BodyTextIndentChar">
    <w:name w:val="Body Text Indent Char"/>
    <w:basedOn w:val="DefaultParagraphFont"/>
    <w:link w:val="BodyTextIndent"/>
    <w:rsid w:val="00EF1E5C"/>
    <w:rPr>
      <w:rFonts w:ascii="Times New Roman" w:eastAsia="Times New Roman" w:hAnsi="Times New Roman" w:cs="Times New Roman"/>
      <w:sz w:val="28"/>
      <w:szCs w:val="20"/>
    </w:rPr>
  </w:style>
  <w:style w:type="paragraph" w:customStyle="1" w:styleId="CharCharChar">
    <w:name w:val="Char Char Char"/>
    <w:basedOn w:val="Normal"/>
    <w:next w:val="Normal"/>
    <w:autoRedefine/>
    <w:semiHidden/>
    <w:rsid w:val="00EF1E5C"/>
    <w:pPr>
      <w:spacing w:before="120" w:after="120" w:line="312" w:lineRule="auto"/>
      <w:jc w:val="left"/>
    </w:pPr>
    <w:rPr>
      <w:sz w:val="28"/>
      <w:szCs w:val="28"/>
    </w:rPr>
  </w:style>
  <w:style w:type="paragraph" w:styleId="NormalWeb">
    <w:name w:val="Normal (Web)"/>
    <w:aliases w:val="Normal (Web) Char Char Char Char Char"/>
    <w:basedOn w:val="Normal"/>
    <w:uiPriority w:val="99"/>
    <w:rsid w:val="003B4786"/>
    <w:pPr>
      <w:spacing w:before="100" w:beforeAutospacing="1" w:after="100" w:afterAutospacing="1"/>
      <w:jc w:val="left"/>
    </w:pPr>
    <w:rPr>
      <w:szCs w:val="24"/>
      <w:lang w:val="vi-VN" w:eastAsia="vi-VN"/>
    </w:rPr>
  </w:style>
  <w:style w:type="character" w:customStyle="1" w:styleId="fontstyle21">
    <w:name w:val="fontstyle21"/>
    <w:basedOn w:val="DefaultParagraphFont"/>
    <w:rsid w:val="00973FF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5470">
      <w:bodyDiv w:val="1"/>
      <w:marLeft w:val="0"/>
      <w:marRight w:val="0"/>
      <w:marTop w:val="0"/>
      <w:marBottom w:val="0"/>
      <w:divBdr>
        <w:top w:val="none" w:sz="0" w:space="0" w:color="auto"/>
        <w:left w:val="none" w:sz="0" w:space="0" w:color="auto"/>
        <w:bottom w:val="none" w:sz="0" w:space="0" w:color="auto"/>
        <w:right w:val="none" w:sz="0" w:space="0" w:color="auto"/>
      </w:divBdr>
    </w:div>
    <w:div w:id="888880102">
      <w:bodyDiv w:val="1"/>
      <w:marLeft w:val="0"/>
      <w:marRight w:val="0"/>
      <w:marTop w:val="0"/>
      <w:marBottom w:val="0"/>
      <w:divBdr>
        <w:top w:val="none" w:sz="0" w:space="0" w:color="auto"/>
        <w:left w:val="none" w:sz="0" w:space="0" w:color="auto"/>
        <w:bottom w:val="none" w:sz="0" w:space="0" w:color="auto"/>
        <w:right w:val="none" w:sz="0" w:space="0" w:color="auto"/>
      </w:divBdr>
    </w:div>
    <w:div w:id="939065462">
      <w:bodyDiv w:val="1"/>
      <w:marLeft w:val="0"/>
      <w:marRight w:val="0"/>
      <w:marTop w:val="0"/>
      <w:marBottom w:val="0"/>
      <w:divBdr>
        <w:top w:val="none" w:sz="0" w:space="0" w:color="auto"/>
        <w:left w:val="none" w:sz="0" w:space="0" w:color="auto"/>
        <w:bottom w:val="none" w:sz="0" w:space="0" w:color="auto"/>
        <w:right w:val="none" w:sz="0" w:space="0" w:color="auto"/>
      </w:divBdr>
    </w:div>
    <w:div w:id="1031145450">
      <w:bodyDiv w:val="1"/>
      <w:marLeft w:val="0"/>
      <w:marRight w:val="0"/>
      <w:marTop w:val="0"/>
      <w:marBottom w:val="0"/>
      <w:divBdr>
        <w:top w:val="none" w:sz="0" w:space="0" w:color="auto"/>
        <w:left w:val="none" w:sz="0" w:space="0" w:color="auto"/>
        <w:bottom w:val="none" w:sz="0" w:space="0" w:color="auto"/>
        <w:right w:val="none" w:sz="0" w:space="0" w:color="auto"/>
      </w:divBdr>
    </w:div>
    <w:div w:id="1242058795">
      <w:bodyDiv w:val="1"/>
      <w:marLeft w:val="0"/>
      <w:marRight w:val="0"/>
      <w:marTop w:val="0"/>
      <w:marBottom w:val="0"/>
      <w:divBdr>
        <w:top w:val="none" w:sz="0" w:space="0" w:color="auto"/>
        <w:left w:val="none" w:sz="0" w:space="0" w:color="auto"/>
        <w:bottom w:val="none" w:sz="0" w:space="0" w:color="auto"/>
        <w:right w:val="none" w:sz="0" w:space="0" w:color="auto"/>
      </w:divBdr>
    </w:div>
    <w:div w:id="1447889501">
      <w:bodyDiv w:val="1"/>
      <w:marLeft w:val="0"/>
      <w:marRight w:val="0"/>
      <w:marTop w:val="0"/>
      <w:marBottom w:val="0"/>
      <w:divBdr>
        <w:top w:val="none" w:sz="0" w:space="0" w:color="auto"/>
        <w:left w:val="none" w:sz="0" w:space="0" w:color="auto"/>
        <w:bottom w:val="none" w:sz="0" w:space="0" w:color="auto"/>
        <w:right w:val="none" w:sz="0" w:space="0" w:color="auto"/>
      </w:divBdr>
    </w:div>
    <w:div w:id="1634628727">
      <w:bodyDiv w:val="1"/>
      <w:marLeft w:val="0"/>
      <w:marRight w:val="0"/>
      <w:marTop w:val="0"/>
      <w:marBottom w:val="0"/>
      <w:divBdr>
        <w:top w:val="none" w:sz="0" w:space="0" w:color="auto"/>
        <w:left w:val="none" w:sz="0" w:space="0" w:color="auto"/>
        <w:bottom w:val="none" w:sz="0" w:space="0" w:color="auto"/>
        <w:right w:val="none" w:sz="0" w:space="0" w:color="auto"/>
      </w:divBdr>
    </w:div>
    <w:div w:id="1663657987">
      <w:bodyDiv w:val="1"/>
      <w:marLeft w:val="0"/>
      <w:marRight w:val="0"/>
      <w:marTop w:val="0"/>
      <w:marBottom w:val="0"/>
      <w:divBdr>
        <w:top w:val="none" w:sz="0" w:space="0" w:color="auto"/>
        <w:left w:val="none" w:sz="0" w:space="0" w:color="auto"/>
        <w:bottom w:val="none" w:sz="0" w:space="0" w:color="auto"/>
        <w:right w:val="none" w:sz="0" w:space="0" w:color="auto"/>
      </w:divBdr>
    </w:div>
    <w:div w:id="198092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715</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Đối Nguyễn Xuân</dc:creator>
  <cp:keywords/>
  <dc:description/>
  <cp:lastModifiedBy>Admin</cp:lastModifiedBy>
  <cp:revision>167</cp:revision>
  <cp:lastPrinted>2024-06-20T00:35:00Z</cp:lastPrinted>
  <dcterms:created xsi:type="dcterms:W3CDTF">2023-02-09T06:38:00Z</dcterms:created>
  <dcterms:modified xsi:type="dcterms:W3CDTF">2026-01-24T04:11:00Z</dcterms:modified>
</cp:coreProperties>
</file>