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141C" w14:textId="77777777" w:rsidR="00674EED" w:rsidRPr="002C3073" w:rsidRDefault="00674EED" w:rsidP="00674EED">
      <w:pPr>
        <w:pStyle w:val="Heading1"/>
        <w:spacing w:before="60"/>
        <w:jc w:val="center"/>
        <w:rPr>
          <w:rFonts w:ascii="Times New Roman" w:hAnsi="Times New Roman"/>
          <w:bCs/>
          <w:sz w:val="28"/>
          <w:szCs w:val="28"/>
          <w:lang w:val="es-ES"/>
        </w:rPr>
      </w:pPr>
      <w:r w:rsidRPr="002C3073">
        <w:rPr>
          <w:rFonts w:ascii="Times New Roman" w:hAnsi="Times New Roman"/>
          <w:sz w:val="28"/>
          <w:szCs w:val="28"/>
          <w:lang w:val="es-ES"/>
        </w:rPr>
        <w:t>PHẦN 2. ĐIỀU KHOẢN THAM CHIẾU</w:t>
      </w:r>
    </w:p>
    <w:p w14:paraId="229D2DD9" w14:textId="77777777" w:rsidR="00674EED" w:rsidRPr="002C3073" w:rsidRDefault="00674EED" w:rsidP="00674EED">
      <w:pPr>
        <w:pStyle w:val="Heading1"/>
        <w:spacing w:before="60"/>
        <w:jc w:val="center"/>
        <w:rPr>
          <w:rFonts w:ascii="Times New Roman" w:hAnsi="Times New Roman"/>
          <w:sz w:val="28"/>
          <w:szCs w:val="28"/>
          <w:lang w:val="es-ES"/>
        </w:rPr>
      </w:pPr>
      <w:r w:rsidRPr="002C3073">
        <w:rPr>
          <w:rFonts w:ascii="Times New Roman" w:hAnsi="Times New Roman"/>
          <w:sz w:val="28"/>
          <w:szCs w:val="28"/>
          <w:lang w:val="es-ES"/>
        </w:rPr>
        <w:t>CHƯƠNG V. ĐIỀU KHOẢN THAM CHIẾU</w:t>
      </w:r>
    </w:p>
    <w:p w14:paraId="02F48FBD" w14:textId="77777777" w:rsidR="00674EED" w:rsidRPr="002C3073" w:rsidRDefault="00674EED" w:rsidP="00674EED">
      <w:pPr>
        <w:spacing w:before="60" w:after="60"/>
        <w:ind w:firstLine="720"/>
        <w:rPr>
          <w:bCs/>
          <w:i/>
          <w:iCs/>
          <w:sz w:val="28"/>
          <w:szCs w:val="28"/>
          <w:lang w:val="es-ES"/>
        </w:rPr>
      </w:pPr>
      <w:r w:rsidRPr="002C3073">
        <w:rPr>
          <w:bCs/>
          <w:i/>
          <w:iCs/>
          <w:sz w:val="28"/>
          <w:szCs w:val="28"/>
          <w:lang w:val="es-ES"/>
        </w:rPr>
        <w:t>“Điều khoản tham chiếu" bao gồm những nội dung chủ yếu sau:</w:t>
      </w:r>
    </w:p>
    <w:p w14:paraId="7B3AF815" w14:textId="77777777" w:rsidR="00674EED" w:rsidRPr="002C3073" w:rsidRDefault="00674EED" w:rsidP="00674EED">
      <w:pPr>
        <w:spacing w:before="60" w:after="60"/>
        <w:ind w:firstLine="720"/>
        <w:rPr>
          <w:i/>
          <w:iCs/>
          <w:sz w:val="28"/>
          <w:szCs w:val="28"/>
          <w:lang w:val="es-ES"/>
        </w:rPr>
      </w:pPr>
    </w:p>
    <w:p w14:paraId="204C4734" w14:textId="77777777" w:rsidR="00674EED" w:rsidRPr="001A2D49" w:rsidRDefault="00674EED" w:rsidP="00674EED">
      <w:pPr>
        <w:spacing w:line="312" w:lineRule="auto"/>
        <w:rPr>
          <w:b/>
          <w:bCs/>
          <w:sz w:val="28"/>
          <w:szCs w:val="28"/>
          <w:lang w:val="nl-NL"/>
        </w:rPr>
      </w:pPr>
      <w:r w:rsidRPr="001A2D49">
        <w:rPr>
          <w:b/>
          <w:bCs/>
          <w:sz w:val="28"/>
          <w:szCs w:val="28"/>
          <w:lang w:val="nl-NL"/>
        </w:rPr>
        <w:t>I. Giới thiệu:</w:t>
      </w:r>
    </w:p>
    <w:p w14:paraId="29544CF7" w14:textId="77777777" w:rsidR="00674EED" w:rsidRPr="001A2D49" w:rsidRDefault="00674EED" w:rsidP="00674EED">
      <w:pPr>
        <w:spacing w:line="312" w:lineRule="auto"/>
        <w:rPr>
          <w:b/>
          <w:bCs/>
          <w:i/>
          <w:sz w:val="28"/>
          <w:szCs w:val="28"/>
          <w:lang w:val="nl-NL"/>
        </w:rPr>
      </w:pPr>
      <w:bookmarkStart w:id="0" w:name="_Toc56500093"/>
      <w:bookmarkStart w:id="1" w:name="_Toc56998031"/>
      <w:bookmarkStart w:id="2" w:name="_Toc56998133"/>
      <w:bookmarkStart w:id="3" w:name="_Toc60820069"/>
      <w:bookmarkStart w:id="4" w:name="_Toc61145957"/>
      <w:bookmarkStart w:id="5" w:name="_Toc61226642"/>
      <w:r w:rsidRPr="001A2D49">
        <w:rPr>
          <w:b/>
          <w:bCs/>
          <w:i/>
          <w:sz w:val="28"/>
          <w:szCs w:val="28"/>
          <w:lang w:val="nl-NL"/>
        </w:rPr>
        <w:t>1. Khái quát về dự án và gói thầu</w:t>
      </w:r>
      <w:bookmarkEnd w:id="0"/>
      <w:bookmarkEnd w:id="1"/>
      <w:bookmarkEnd w:id="2"/>
      <w:bookmarkEnd w:id="3"/>
      <w:bookmarkEnd w:id="4"/>
      <w:bookmarkEnd w:id="5"/>
      <w:r w:rsidRPr="001A2D49">
        <w:rPr>
          <w:b/>
          <w:bCs/>
          <w:i/>
          <w:sz w:val="28"/>
          <w:szCs w:val="28"/>
          <w:lang w:val="nl-NL"/>
        </w:rPr>
        <w:t>.</w:t>
      </w:r>
    </w:p>
    <w:p w14:paraId="2219669D" w14:textId="77777777" w:rsidR="00674EED" w:rsidRPr="00297902" w:rsidRDefault="00674EED" w:rsidP="00674EED">
      <w:pPr>
        <w:spacing w:line="312" w:lineRule="auto"/>
        <w:ind w:firstLine="540"/>
        <w:jc w:val="both"/>
        <w:rPr>
          <w:b/>
          <w:bCs/>
          <w:sz w:val="28"/>
          <w:szCs w:val="28"/>
          <w:lang w:val="nl-NL"/>
        </w:rPr>
      </w:pPr>
      <w:r w:rsidRPr="001A2D49">
        <w:rPr>
          <w:noProof/>
          <w:color w:val="FF0000"/>
          <w:sz w:val="28"/>
          <w:szCs w:val="28"/>
          <w:lang w:val="vi-VN"/>
        </w:rPr>
        <w:t>- Tên dự án:</w:t>
      </w:r>
      <w:r w:rsidRPr="001A2D49">
        <w:rPr>
          <w:noProof/>
          <w:color w:val="FF0000"/>
          <w:sz w:val="28"/>
          <w:szCs w:val="28"/>
          <w:lang w:val="nl-NL"/>
        </w:rPr>
        <w:t xml:space="preserve"> </w:t>
      </w:r>
      <w:r>
        <w:rPr>
          <w:b/>
          <w:bCs/>
          <w:sz w:val="28"/>
          <w:szCs w:val="28"/>
          <w:lang w:val="nl-NL"/>
        </w:rPr>
        <w:t xml:space="preserve">Nâng cấp, cải tạo lưới điện trung hạ thế và trạm biến thế khu vực 03 phường Phước Long B, Long Bình, Phú Hữu Thành phố Thủ Đức năm 2026 (khu vực 2) </w:t>
      </w:r>
      <w:r w:rsidRPr="00EF6E2C">
        <w:rPr>
          <w:b/>
          <w:bCs/>
          <w:sz w:val="28"/>
          <w:szCs w:val="28"/>
          <w:lang w:val="nl-NL"/>
        </w:rPr>
        <w:t xml:space="preserve"> </w:t>
      </w:r>
      <w:r w:rsidRPr="00187B2E">
        <w:rPr>
          <w:b/>
          <w:bCs/>
          <w:sz w:val="28"/>
          <w:szCs w:val="28"/>
          <w:lang w:val="nl-NL"/>
        </w:rPr>
        <w:t xml:space="preserve">    </w:t>
      </w:r>
      <w:r w:rsidRPr="00DE1A11">
        <w:rPr>
          <w:b/>
          <w:bCs/>
          <w:sz w:val="28"/>
          <w:szCs w:val="28"/>
          <w:lang w:val="nl-NL"/>
        </w:rPr>
        <w:t xml:space="preserve">    </w:t>
      </w:r>
      <w:r w:rsidRPr="00D13999">
        <w:rPr>
          <w:b/>
          <w:bCs/>
          <w:sz w:val="28"/>
          <w:szCs w:val="28"/>
          <w:lang w:val="nl-NL"/>
        </w:rPr>
        <w:t xml:space="preserve">  </w:t>
      </w:r>
      <w:r w:rsidRPr="004514F4">
        <w:rPr>
          <w:b/>
          <w:bCs/>
          <w:sz w:val="28"/>
          <w:szCs w:val="28"/>
          <w:lang w:val="nl-NL"/>
        </w:rPr>
        <w:t xml:space="preserve">    </w:t>
      </w:r>
    </w:p>
    <w:p w14:paraId="4382686E" w14:textId="77777777" w:rsidR="00674EED" w:rsidRPr="001A2D49" w:rsidRDefault="00674EED" w:rsidP="00674EED">
      <w:pPr>
        <w:spacing w:line="312" w:lineRule="auto"/>
        <w:ind w:firstLine="540"/>
        <w:jc w:val="both"/>
        <w:rPr>
          <w:noProof/>
          <w:sz w:val="28"/>
          <w:szCs w:val="28"/>
          <w:lang w:val="vi-VN"/>
        </w:rPr>
      </w:pPr>
      <w:r w:rsidRPr="00297902">
        <w:rPr>
          <w:b/>
          <w:bCs/>
          <w:sz w:val="28"/>
          <w:szCs w:val="28"/>
          <w:lang w:val="nl-NL"/>
        </w:rPr>
        <w:t xml:space="preserve">- Địa điểm xây dựng:  </w:t>
      </w:r>
      <w:r w:rsidRPr="00D85D1B">
        <w:rPr>
          <w:b/>
          <w:bCs/>
          <w:sz w:val="28"/>
          <w:szCs w:val="28"/>
          <w:lang w:val="nl-NL"/>
        </w:rPr>
        <w:t xml:space="preserve">phường </w:t>
      </w:r>
      <w:r>
        <w:rPr>
          <w:b/>
          <w:bCs/>
          <w:sz w:val="28"/>
          <w:szCs w:val="28"/>
          <w:lang w:val="nl-NL"/>
        </w:rPr>
        <w:t>Phước Long B, Long Bình, Phú Hữu Thành phố Thủ Đức (c</w:t>
      </w:r>
      <w:r w:rsidRPr="0009335F">
        <w:rPr>
          <w:b/>
          <w:bCs/>
          <w:sz w:val="28"/>
          <w:szCs w:val="28"/>
          <w:lang w:val="nl-NL"/>
        </w:rPr>
        <w:t>ũ</w:t>
      </w:r>
      <w:r>
        <w:rPr>
          <w:b/>
          <w:bCs/>
          <w:sz w:val="28"/>
          <w:szCs w:val="28"/>
          <w:lang w:val="nl-NL"/>
        </w:rPr>
        <w:t>)</w:t>
      </w:r>
      <w:r w:rsidRPr="00187B2E">
        <w:rPr>
          <w:b/>
          <w:bCs/>
          <w:sz w:val="28"/>
          <w:szCs w:val="28"/>
          <w:lang w:val="nl-NL"/>
        </w:rPr>
        <w:t>.</w:t>
      </w:r>
      <w:r w:rsidRPr="001A2D49">
        <w:rPr>
          <w:b/>
          <w:bCs/>
          <w:sz w:val="28"/>
          <w:szCs w:val="28"/>
          <w:lang w:val="nl-NL"/>
        </w:rPr>
        <w:t xml:space="preserve">   </w:t>
      </w:r>
    </w:p>
    <w:p w14:paraId="7CED242A" w14:textId="77777777" w:rsidR="00674EED" w:rsidRDefault="00674EED" w:rsidP="00674EED">
      <w:pPr>
        <w:spacing w:line="312" w:lineRule="auto"/>
        <w:ind w:left="540"/>
        <w:rPr>
          <w:b/>
          <w:noProof/>
          <w:sz w:val="28"/>
          <w:szCs w:val="28"/>
          <w:lang w:val="vi-VN"/>
        </w:rPr>
      </w:pPr>
      <w:r w:rsidRPr="001A2D49">
        <w:rPr>
          <w:b/>
          <w:noProof/>
          <w:sz w:val="28"/>
          <w:szCs w:val="28"/>
          <w:lang w:val="vi-VN"/>
        </w:rPr>
        <w:t>- Qui mô chính dự án như sau:</w:t>
      </w:r>
    </w:p>
    <w:p w14:paraId="30916827" w14:textId="77777777" w:rsidR="00674EED" w:rsidRPr="00B5211E" w:rsidRDefault="00674EED" w:rsidP="00674EED">
      <w:pPr>
        <w:ind w:firstLine="562"/>
        <w:jc w:val="both"/>
        <w:rPr>
          <w:rFonts w:eastAsia="Calibri"/>
          <w:b/>
          <w:sz w:val="28"/>
          <w:szCs w:val="28"/>
          <w:lang w:val="af-ZA"/>
        </w:rPr>
      </w:pPr>
      <w:r w:rsidRPr="00B5211E">
        <w:rPr>
          <w:rFonts w:eastAsia="Calibri"/>
          <w:b/>
          <w:sz w:val="28"/>
          <w:szCs w:val="28"/>
          <w:lang w:val="af-ZA"/>
        </w:rPr>
        <w:t>Phần lưới trung thế ngầm:</w:t>
      </w:r>
    </w:p>
    <w:p w14:paraId="5555749C"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Kéo mới cáp ngầm trung thế 2x3M50mm2 XLPE 24kV đơn tuyến: 230m, tổng chiều dài cáp 514m.</w:t>
      </w:r>
    </w:p>
    <w:p w14:paraId="4A6779B6"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Kéo mới cáp ngầm trung thế 3M240mm2 XLPE 24kV đơn tuyến: 356m, tổng chiều dài cáp 409m.</w:t>
      </w:r>
    </w:p>
    <w:p w14:paraId="7EB50A50" w14:textId="77777777" w:rsidR="00674EED" w:rsidRPr="00B5211E" w:rsidRDefault="00674EED" w:rsidP="00674EED">
      <w:pPr>
        <w:ind w:firstLine="562"/>
        <w:jc w:val="both"/>
        <w:rPr>
          <w:rFonts w:eastAsia="Calibri"/>
          <w:b/>
          <w:sz w:val="28"/>
          <w:szCs w:val="28"/>
          <w:lang w:val="af-ZA"/>
        </w:rPr>
      </w:pPr>
      <w:r w:rsidRPr="00B5211E">
        <w:rPr>
          <w:rFonts w:eastAsia="Calibri"/>
          <w:b/>
          <w:sz w:val="28"/>
          <w:szCs w:val="28"/>
          <w:lang w:val="af-ZA"/>
        </w:rPr>
        <w:t>* Phần lưới trung thế:</w:t>
      </w:r>
    </w:p>
    <w:p w14:paraId="02599F0B"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Kéo mới cáp 3ACV95_b24kV + AC70 đơn tuyến: 566 mét.</w:t>
      </w:r>
    </w:p>
    <w:p w14:paraId="433725C3"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Kéo mới cáp 3ACV240_b24kV + AC95 đơn tuyến: 148 mét.</w:t>
      </w:r>
    </w:p>
    <w:p w14:paraId="35B08F99"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Trồng mới 15 trụ BTLT 14m đơn.</w:t>
      </w:r>
    </w:p>
    <w:p w14:paraId="51819E52"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Trồng mới 01 trụ BTLT 14m đơn (02 khúc).</w:t>
      </w:r>
    </w:p>
    <w:p w14:paraId="74A3A367"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Trồng mới 08 trụ BTLT 14m ghép.</w:t>
      </w:r>
    </w:p>
    <w:p w14:paraId="44C08AAC"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Trồng mới 06 trụ BTLT 14m ghép (2 khúc).</w:t>
      </w:r>
    </w:p>
    <w:p w14:paraId="2994C3D3"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Lắp mới 15 bộ FCO 100A thân polyme.</w:t>
      </w:r>
    </w:p>
    <w:p w14:paraId="4B29393D"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Lắp mới 09 bộ LBFCO 200A thân polyme.</w:t>
      </w:r>
    </w:p>
    <w:p w14:paraId="0785ACDC"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Lắp mới 09 bộ LA 10kA 18kV.</w:t>
      </w:r>
    </w:p>
    <w:p w14:paraId="2E452347"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xml:space="preserve">+ Lắp mới 40 bộ chống rơi dây trung thế  loại 2 dây 0,7m (tiết diện dây 95mm2) liveline. </w:t>
      </w:r>
    </w:p>
    <w:p w14:paraId="2D672CD7"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Lắp mới 05 bộ chống rơi dây trung thế  loại 1 dây 1m &amp; 1 dây 0,7m (tiết diện dây 95mm2) liveline.</w:t>
      </w:r>
    </w:p>
    <w:p w14:paraId="6A3009F9"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Lắp mới 35 bộ chống rơi dây trung thế  loại 1 dây 1m &amp; 1 dây 0,7m (tiết diện dây 240mm2) liveline.</w:t>
      </w:r>
    </w:p>
    <w:p w14:paraId="4FFB7571" w14:textId="77777777" w:rsidR="00674EED" w:rsidRPr="00B5211E" w:rsidRDefault="00674EED" w:rsidP="00674EED">
      <w:pPr>
        <w:ind w:firstLine="562"/>
        <w:jc w:val="both"/>
        <w:rPr>
          <w:rFonts w:eastAsia="Calibri"/>
          <w:b/>
          <w:sz w:val="28"/>
          <w:szCs w:val="28"/>
          <w:lang w:val="af-ZA"/>
        </w:rPr>
      </w:pPr>
      <w:r w:rsidRPr="00B5211E">
        <w:rPr>
          <w:rFonts w:eastAsia="Calibri"/>
          <w:b/>
          <w:sz w:val="28"/>
          <w:szCs w:val="28"/>
          <w:lang w:val="af-ZA"/>
        </w:rPr>
        <w:t xml:space="preserve">* Phần trạm biến thế: </w:t>
      </w:r>
    </w:p>
    <w:p w14:paraId="7CD53DAC"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Xây dựng mới 02 trạm công suất 1x400kVA (máy biến thế lắp mới).</w:t>
      </w:r>
    </w:p>
    <w:p w14:paraId="1BABF695"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Xây dựng mới 07 trạm công suất 1x250kVA (máy biến thế sử dụng lại).</w:t>
      </w:r>
    </w:p>
    <w:p w14:paraId="2F1F78CA"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lastRenderedPageBreak/>
        <w:t>+ Cải tạo kết hợp TCCS 08 trạm từ 1x250kVA thành 1x400kVA (máy biến thế lắp mới).</w:t>
      </w:r>
    </w:p>
    <w:p w14:paraId="65699BDF"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Di dời 01 trạm công suất 1x250kVA.</w:t>
      </w:r>
    </w:p>
    <w:p w14:paraId="1F8DA696"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Cải tạo kết hợp TCCS 01 trạm từ 3x75kVA thành 1x250kVA (máy biến thế lắp mới).</w:t>
      </w:r>
    </w:p>
    <w:p w14:paraId="183C838A"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Cải tạo kết hợp TCCS 04 trạm từ 3x100kVA thành 1x400kVA (máy biến thế lắp mới).</w:t>
      </w:r>
    </w:p>
    <w:p w14:paraId="648EFDB4"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Lắp mới 29 bộ tủ hợp bộ hạ thế loại 1MCCB600A + 4MCCB250A.</w:t>
      </w:r>
    </w:p>
    <w:p w14:paraId="5CA7C18C"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Lắp mới 45 bộ LA 10kA 18kV.</w:t>
      </w:r>
    </w:p>
    <w:p w14:paraId="2AB90BED" w14:textId="77777777" w:rsidR="00674EED" w:rsidRPr="00B5211E" w:rsidRDefault="00674EED" w:rsidP="00674EED">
      <w:pPr>
        <w:ind w:firstLine="562"/>
        <w:jc w:val="both"/>
        <w:rPr>
          <w:rFonts w:eastAsia="Calibri"/>
          <w:sz w:val="28"/>
          <w:szCs w:val="28"/>
          <w:lang w:val="af-ZA"/>
        </w:rPr>
      </w:pPr>
      <w:r w:rsidRPr="00B5211E">
        <w:rPr>
          <w:rFonts w:eastAsia="Calibri"/>
          <w:sz w:val="28"/>
          <w:szCs w:val="28"/>
          <w:lang w:val="af-ZA"/>
        </w:rPr>
        <w:t>+ Lắp mới 45 bộ FCO 100A thân polyme.</w:t>
      </w:r>
    </w:p>
    <w:p w14:paraId="180B4470" w14:textId="77777777" w:rsidR="00674EED" w:rsidRPr="00B5211E" w:rsidRDefault="00674EED" w:rsidP="00674EED">
      <w:pPr>
        <w:ind w:firstLine="562"/>
        <w:jc w:val="both"/>
        <w:rPr>
          <w:rFonts w:eastAsia="Calibri"/>
          <w:b/>
          <w:sz w:val="28"/>
          <w:szCs w:val="28"/>
          <w:lang w:val="af-ZA"/>
        </w:rPr>
      </w:pPr>
      <w:r w:rsidRPr="00B5211E">
        <w:rPr>
          <w:rFonts w:eastAsia="Calibri"/>
          <w:b/>
          <w:sz w:val="28"/>
          <w:szCs w:val="28"/>
          <w:lang w:val="af-ZA"/>
        </w:rPr>
        <w:t xml:space="preserve">* Phần hạ thế nổi: </w:t>
      </w:r>
    </w:p>
    <w:p w14:paraId="034D3F27" w14:textId="77777777" w:rsidR="00674EED" w:rsidRPr="00B5211E" w:rsidRDefault="00674EED" w:rsidP="00674EED">
      <w:pPr>
        <w:ind w:firstLine="561"/>
        <w:jc w:val="both"/>
        <w:rPr>
          <w:rFonts w:eastAsia="Calibri"/>
          <w:sz w:val="28"/>
          <w:szCs w:val="28"/>
          <w:lang w:val="af-ZA"/>
        </w:rPr>
      </w:pPr>
      <w:r w:rsidRPr="00B5211E">
        <w:rPr>
          <w:rFonts w:eastAsia="Calibri"/>
          <w:sz w:val="28"/>
          <w:szCs w:val="28"/>
          <w:lang w:val="af-ZA"/>
        </w:rPr>
        <w:t>+ Kéo mới cáp ABC4x95mm2 đơn tuyến dài 1.022 mét.</w:t>
      </w:r>
    </w:p>
    <w:p w14:paraId="457C7311" w14:textId="77777777" w:rsidR="00674EED" w:rsidRPr="00B5211E" w:rsidRDefault="00674EED" w:rsidP="00674EED">
      <w:pPr>
        <w:ind w:firstLine="561"/>
        <w:jc w:val="both"/>
        <w:rPr>
          <w:rFonts w:eastAsia="Calibri"/>
          <w:sz w:val="28"/>
          <w:szCs w:val="28"/>
          <w:lang w:val="af-ZA"/>
        </w:rPr>
      </w:pPr>
      <w:r w:rsidRPr="00B5211E">
        <w:rPr>
          <w:rFonts w:eastAsia="Calibri"/>
          <w:sz w:val="28"/>
          <w:szCs w:val="28"/>
          <w:lang w:val="af-ZA"/>
        </w:rPr>
        <w:t>+ Kéo mới cáp 2xABC4x95mm2 đơn tuyến dài 196 mét.</w:t>
      </w:r>
    </w:p>
    <w:p w14:paraId="525719FC" w14:textId="77777777" w:rsidR="00674EED" w:rsidRPr="00B5211E" w:rsidRDefault="00674EED" w:rsidP="00674EED">
      <w:pPr>
        <w:ind w:firstLine="561"/>
        <w:jc w:val="both"/>
        <w:rPr>
          <w:rFonts w:eastAsia="Calibri"/>
          <w:sz w:val="28"/>
          <w:szCs w:val="28"/>
          <w:lang w:val="af-ZA"/>
        </w:rPr>
      </w:pPr>
      <w:r w:rsidRPr="00B5211E">
        <w:rPr>
          <w:rFonts w:eastAsia="Calibri"/>
          <w:sz w:val="28"/>
          <w:szCs w:val="28"/>
          <w:lang w:val="af-ZA"/>
        </w:rPr>
        <w:t>+ Kéo mới cáp 3xABC4x95mm2 đơn tuyến dài 246 mét.</w:t>
      </w:r>
    </w:p>
    <w:p w14:paraId="728CBBF9" w14:textId="77777777" w:rsidR="00674EED" w:rsidRPr="00B5211E" w:rsidRDefault="00674EED" w:rsidP="00674EED">
      <w:pPr>
        <w:ind w:firstLine="561"/>
        <w:jc w:val="both"/>
        <w:rPr>
          <w:rFonts w:eastAsia="Calibri"/>
          <w:sz w:val="28"/>
          <w:szCs w:val="28"/>
          <w:lang w:val="af-ZA"/>
        </w:rPr>
      </w:pPr>
      <w:r w:rsidRPr="00B5211E">
        <w:rPr>
          <w:rFonts w:eastAsia="Calibri"/>
          <w:sz w:val="28"/>
          <w:szCs w:val="28"/>
          <w:lang w:val="af-ZA"/>
        </w:rPr>
        <w:t>+ Kéo mới cáp 4xABC4x95mm2 đơn tuyến dài 38 mét.</w:t>
      </w:r>
    </w:p>
    <w:p w14:paraId="1C144116" w14:textId="77777777" w:rsidR="00674EED" w:rsidRPr="00B5211E" w:rsidRDefault="00674EED" w:rsidP="00674EED">
      <w:pPr>
        <w:ind w:firstLine="561"/>
        <w:jc w:val="both"/>
        <w:rPr>
          <w:rFonts w:eastAsia="Calibri"/>
          <w:sz w:val="28"/>
          <w:szCs w:val="28"/>
          <w:lang w:val="af-ZA"/>
        </w:rPr>
      </w:pPr>
      <w:r w:rsidRPr="00B5211E">
        <w:rPr>
          <w:rFonts w:eastAsia="Calibri"/>
          <w:sz w:val="28"/>
          <w:szCs w:val="28"/>
          <w:lang w:val="af-ZA"/>
        </w:rPr>
        <w:t>+ Trồng mới 07 trụ BTLT 8,5m đơn.</w:t>
      </w:r>
    </w:p>
    <w:p w14:paraId="5011A5C2" w14:textId="77777777" w:rsidR="00674EED" w:rsidRPr="00B5211E" w:rsidRDefault="00674EED" w:rsidP="00674EED">
      <w:pPr>
        <w:ind w:firstLine="561"/>
        <w:jc w:val="both"/>
        <w:rPr>
          <w:rFonts w:eastAsia="Calibri"/>
          <w:sz w:val="28"/>
          <w:szCs w:val="28"/>
          <w:lang w:val="af-ZA"/>
        </w:rPr>
      </w:pPr>
      <w:r w:rsidRPr="00B5211E">
        <w:rPr>
          <w:rFonts w:eastAsia="Calibri"/>
          <w:sz w:val="28"/>
          <w:szCs w:val="28"/>
          <w:lang w:val="af-ZA"/>
        </w:rPr>
        <w:t>+ Trồng mới 14 trụ BTLT 10m đơn.</w:t>
      </w:r>
    </w:p>
    <w:p w14:paraId="5010E93B" w14:textId="77777777" w:rsidR="00674EED" w:rsidRPr="00B5211E" w:rsidRDefault="00674EED" w:rsidP="00674EED">
      <w:pPr>
        <w:ind w:firstLine="561"/>
        <w:jc w:val="both"/>
        <w:rPr>
          <w:rFonts w:eastAsia="Calibri"/>
          <w:sz w:val="28"/>
          <w:szCs w:val="28"/>
          <w:lang w:val="af-ZA"/>
        </w:rPr>
      </w:pPr>
      <w:r w:rsidRPr="00B5211E">
        <w:rPr>
          <w:rFonts w:eastAsia="Calibri"/>
          <w:sz w:val="28"/>
          <w:szCs w:val="28"/>
          <w:lang w:val="af-ZA"/>
        </w:rPr>
        <w:t>+ Lắp mới 21 hộp domino 9 cực.</w:t>
      </w:r>
    </w:p>
    <w:p w14:paraId="33D04989" w14:textId="77777777" w:rsidR="00674EED" w:rsidRPr="00B5211E" w:rsidRDefault="00674EED" w:rsidP="00674EED">
      <w:pPr>
        <w:ind w:firstLine="561"/>
        <w:jc w:val="both"/>
        <w:rPr>
          <w:rFonts w:eastAsia="Calibri"/>
          <w:sz w:val="28"/>
          <w:szCs w:val="28"/>
          <w:lang w:val="af-ZA"/>
        </w:rPr>
      </w:pPr>
      <w:r w:rsidRPr="00B5211E">
        <w:rPr>
          <w:rFonts w:eastAsia="Calibri"/>
          <w:sz w:val="28"/>
          <w:szCs w:val="28"/>
          <w:lang w:val="af-ZA"/>
        </w:rPr>
        <w:t>+ Lắp mới 09 bộ tụ bù hạ thế 20kVAr.</w:t>
      </w:r>
    </w:p>
    <w:p w14:paraId="58A1E316" w14:textId="77777777" w:rsidR="00674EED" w:rsidRPr="002C3073" w:rsidRDefault="00674EED" w:rsidP="00674EED">
      <w:pPr>
        <w:widowControl w:val="0"/>
        <w:tabs>
          <w:tab w:val="left" w:pos="1418"/>
        </w:tabs>
        <w:ind w:firstLine="709"/>
        <w:rPr>
          <w:sz w:val="28"/>
          <w:szCs w:val="28"/>
          <w:lang w:val="af-ZA"/>
        </w:rPr>
      </w:pPr>
      <w:r>
        <w:rPr>
          <w:sz w:val="28"/>
          <w:szCs w:val="28"/>
          <w:lang w:val="vi-VN"/>
        </w:rPr>
        <w:t>2. Thời hạn hoàn thành</w:t>
      </w:r>
      <w:r w:rsidRPr="002C3073">
        <w:rPr>
          <w:sz w:val="28"/>
          <w:szCs w:val="28"/>
          <w:lang w:val="af-ZA"/>
        </w:rPr>
        <w:t xml:space="preserve">: </w:t>
      </w:r>
      <w:r w:rsidRPr="00DE3A3A">
        <w:rPr>
          <w:sz w:val="28"/>
          <w:szCs w:val="28"/>
          <w:lang w:val="nl-NL"/>
        </w:rPr>
        <w:t xml:space="preserve">Trong vòng </w:t>
      </w:r>
      <w:r>
        <w:rPr>
          <w:b/>
          <w:color w:val="FF0000"/>
          <w:sz w:val="28"/>
          <w:szCs w:val="28"/>
          <w:lang w:val="nl-NL"/>
        </w:rPr>
        <w:t>150 ngày</w:t>
      </w:r>
      <w:r w:rsidRPr="00DE3A3A">
        <w:rPr>
          <w:color w:val="FF0000"/>
          <w:sz w:val="28"/>
          <w:szCs w:val="28"/>
          <w:lang w:val="nl-NL"/>
        </w:rPr>
        <w:t xml:space="preserve"> </w:t>
      </w:r>
      <w:r w:rsidRPr="00DE3A3A">
        <w:rPr>
          <w:sz w:val="28"/>
          <w:szCs w:val="28"/>
          <w:lang w:val="nl-NL"/>
        </w:rPr>
        <w:t>kể từ ngày có Lệnh khởi công của Chủ đầu tư và cấp đủ vật tư thiết bị do A cấp</w:t>
      </w:r>
    </w:p>
    <w:p w14:paraId="5591A66C" w14:textId="77777777" w:rsidR="00674EED" w:rsidRPr="003F05EC" w:rsidRDefault="00674EED" w:rsidP="00674EED">
      <w:pPr>
        <w:jc w:val="both"/>
        <w:rPr>
          <w:b/>
          <w:bCs/>
          <w:i/>
          <w:sz w:val="28"/>
          <w:szCs w:val="28"/>
          <w:lang w:val="vi-VN"/>
        </w:rPr>
      </w:pPr>
      <w:r w:rsidRPr="001A2D49">
        <w:rPr>
          <w:b/>
          <w:bCs/>
          <w:i/>
          <w:sz w:val="28"/>
          <w:szCs w:val="28"/>
          <w:lang w:val="vi-VN"/>
        </w:rPr>
        <w:t xml:space="preserve">2. </w:t>
      </w:r>
      <w:r w:rsidRPr="003F05EC">
        <w:rPr>
          <w:b/>
          <w:bCs/>
          <w:i/>
          <w:sz w:val="28"/>
          <w:szCs w:val="28"/>
          <w:lang w:val="vi-VN"/>
        </w:rPr>
        <w:t xml:space="preserve">2. Mục đích tuyển chọn </w:t>
      </w:r>
      <w:r w:rsidRPr="00594040">
        <w:rPr>
          <w:b/>
          <w:bCs/>
          <w:i/>
          <w:sz w:val="28"/>
          <w:szCs w:val="28"/>
          <w:lang w:val="es-ES"/>
        </w:rPr>
        <w:t>nhà thầu</w:t>
      </w:r>
      <w:r w:rsidRPr="003F05EC">
        <w:rPr>
          <w:b/>
          <w:bCs/>
          <w:i/>
          <w:sz w:val="28"/>
          <w:szCs w:val="28"/>
          <w:lang w:val="vi-VN"/>
        </w:rPr>
        <w:t>.</w:t>
      </w:r>
    </w:p>
    <w:p w14:paraId="4FAA587F" w14:textId="77777777" w:rsidR="00674EED" w:rsidRPr="00594040" w:rsidRDefault="00674EED" w:rsidP="00674EED">
      <w:pPr>
        <w:pStyle w:val="Header"/>
        <w:tabs>
          <w:tab w:val="clear" w:pos="4320"/>
          <w:tab w:val="clear" w:pos="8640"/>
        </w:tabs>
        <w:ind w:firstLine="280"/>
        <w:jc w:val="both"/>
        <w:rPr>
          <w:rFonts w:ascii="Times New Roman" w:hAnsi="Times New Roman"/>
          <w:noProof/>
          <w:szCs w:val="28"/>
          <w:lang w:val="vi-VN"/>
        </w:rPr>
      </w:pPr>
      <w:r w:rsidRPr="003F05EC">
        <w:rPr>
          <w:rFonts w:ascii="Times New Roman" w:hAnsi="Times New Roman"/>
          <w:noProof/>
          <w:szCs w:val="28"/>
          <w:lang w:val="vi-VN"/>
        </w:rPr>
        <w:t xml:space="preserve">Công ty Điện lực Thủ Đức tuyển chọn </w:t>
      </w:r>
      <w:r w:rsidRPr="00594040">
        <w:rPr>
          <w:rFonts w:ascii="Times New Roman" w:hAnsi="Times New Roman"/>
          <w:noProof/>
          <w:szCs w:val="28"/>
          <w:lang w:val="vi-VN"/>
        </w:rPr>
        <w:t xml:space="preserve">nhà thầu </w:t>
      </w:r>
      <w:r w:rsidRPr="003F05EC">
        <w:rPr>
          <w:rFonts w:ascii="Times New Roman" w:hAnsi="Times New Roman"/>
          <w:noProof/>
          <w:szCs w:val="28"/>
          <w:lang w:val="vi-VN"/>
        </w:rPr>
        <w:t xml:space="preserve">tư vấn có đủ năng lực, kinh nghiệm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ể thực hiện </w:t>
      </w:r>
      <w:r w:rsidRPr="004218F9">
        <w:rPr>
          <w:rFonts w:ascii="Times New Roman" w:hAnsi="Times New Roman"/>
          <w:szCs w:val="28"/>
          <w:lang w:val="vi-VN"/>
        </w:rPr>
        <w:t xml:space="preserve">Giám sát thi công xây dựng và lắp đặt thiết bị </w:t>
      </w:r>
      <w:r w:rsidRPr="003F05EC">
        <w:rPr>
          <w:rFonts w:ascii="Times New Roman" w:hAnsi="Times New Roman"/>
          <w:noProof/>
          <w:szCs w:val="28"/>
          <w:lang w:val="vi-VN"/>
        </w:rPr>
        <w:t xml:space="preserve">nêu trên theo quy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ịnh </w:t>
      </w:r>
      <w:r w:rsidRPr="00594040">
        <w:rPr>
          <w:rFonts w:ascii="Times New Roman" w:hAnsi="Times New Roman"/>
          <w:noProof/>
          <w:szCs w:val="28"/>
          <w:lang w:val="vi-VN"/>
        </w:rPr>
        <w:t xml:space="preserve">hiện hành </w:t>
      </w:r>
      <w:r w:rsidRPr="003F05EC">
        <w:rPr>
          <w:rFonts w:ascii="Times New Roman" w:hAnsi="Times New Roman"/>
          <w:noProof/>
          <w:szCs w:val="28"/>
          <w:lang w:val="vi-VN"/>
        </w:rPr>
        <w:t xml:space="preserve">và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áp ứng tiến </w:t>
      </w:r>
      <w:r w:rsidRPr="003F05EC">
        <w:rPr>
          <w:rFonts w:ascii="Times New Roman" w:hAnsi="Times New Roman" w:hint="eastAsia"/>
          <w:noProof/>
          <w:szCs w:val="28"/>
          <w:lang w:val="vi-VN"/>
        </w:rPr>
        <w:t>đ</w:t>
      </w:r>
      <w:r w:rsidRPr="003F05EC">
        <w:rPr>
          <w:rFonts w:ascii="Times New Roman" w:hAnsi="Times New Roman"/>
          <w:noProof/>
          <w:szCs w:val="28"/>
          <w:lang w:val="vi-VN"/>
        </w:rPr>
        <w:t xml:space="preserve">ộ </w:t>
      </w:r>
      <w:r w:rsidRPr="00594040">
        <w:rPr>
          <w:rFonts w:ascii="Times New Roman" w:hAnsi="Times New Roman"/>
          <w:noProof/>
          <w:szCs w:val="28"/>
          <w:lang w:val="vi-VN"/>
        </w:rPr>
        <w:t>theo yêu cầu của Chủ đầu tư</w:t>
      </w:r>
      <w:r w:rsidRPr="003F05EC">
        <w:rPr>
          <w:rFonts w:ascii="Times New Roman" w:hAnsi="Times New Roman"/>
          <w:noProof/>
          <w:szCs w:val="28"/>
          <w:lang w:val="vi-VN"/>
        </w:rPr>
        <w:t>.</w:t>
      </w:r>
    </w:p>
    <w:p w14:paraId="5511E31E" w14:textId="77777777" w:rsidR="00674EED" w:rsidRPr="00970A52" w:rsidRDefault="00674EED" w:rsidP="00674EED">
      <w:pPr>
        <w:pStyle w:val="Header"/>
        <w:tabs>
          <w:tab w:val="clear" w:pos="4320"/>
          <w:tab w:val="clear" w:pos="8640"/>
        </w:tabs>
        <w:ind w:firstLine="280"/>
        <w:jc w:val="both"/>
        <w:rPr>
          <w:rFonts w:ascii="Times New Roman" w:hAnsi="Times New Roman"/>
          <w:noProof/>
          <w:sz w:val="8"/>
          <w:szCs w:val="8"/>
          <w:lang w:val="vi-VN"/>
        </w:rPr>
      </w:pPr>
    </w:p>
    <w:p w14:paraId="2A42CDB7" w14:textId="77777777" w:rsidR="00674EED" w:rsidRPr="00970A52" w:rsidRDefault="00674EED" w:rsidP="00674EED">
      <w:pPr>
        <w:jc w:val="both"/>
        <w:rPr>
          <w:b/>
          <w:bCs/>
          <w:sz w:val="28"/>
          <w:szCs w:val="28"/>
          <w:lang w:val="vi-VN"/>
        </w:rPr>
      </w:pPr>
      <w:r w:rsidRPr="00970A52">
        <w:rPr>
          <w:b/>
          <w:bCs/>
          <w:sz w:val="28"/>
          <w:szCs w:val="28"/>
          <w:lang w:val="vi-VN"/>
        </w:rPr>
        <w:t>II</w:t>
      </w:r>
      <w:r w:rsidRPr="003F05EC">
        <w:rPr>
          <w:b/>
          <w:bCs/>
          <w:sz w:val="28"/>
          <w:szCs w:val="28"/>
          <w:lang w:val="vi-VN"/>
        </w:rPr>
        <w:t xml:space="preserve">. Phạm vi công việc và nhiệm vụ </w:t>
      </w:r>
      <w:r w:rsidRPr="00970A52">
        <w:rPr>
          <w:b/>
          <w:bCs/>
          <w:sz w:val="28"/>
          <w:szCs w:val="28"/>
          <w:lang w:val="vi-VN"/>
        </w:rPr>
        <w:t xml:space="preserve">cụ thể </w:t>
      </w:r>
      <w:r w:rsidRPr="003F05EC">
        <w:rPr>
          <w:b/>
          <w:bCs/>
          <w:sz w:val="28"/>
          <w:szCs w:val="28"/>
          <w:lang w:val="vi-VN"/>
        </w:rPr>
        <w:t>của tư vấn:</w:t>
      </w:r>
    </w:p>
    <w:p w14:paraId="5FDABAD2" w14:textId="77777777" w:rsidR="00674EED" w:rsidRPr="00970A52" w:rsidRDefault="00674EED" w:rsidP="00674EED">
      <w:pPr>
        <w:jc w:val="both"/>
        <w:rPr>
          <w:b/>
          <w:bCs/>
          <w:sz w:val="8"/>
          <w:szCs w:val="8"/>
          <w:lang w:val="vi-VN"/>
        </w:rPr>
      </w:pPr>
    </w:p>
    <w:p w14:paraId="653E0638" w14:textId="77777777" w:rsidR="00674EED" w:rsidRPr="003F05EC" w:rsidRDefault="00674EED" w:rsidP="00674EED">
      <w:pPr>
        <w:jc w:val="both"/>
        <w:rPr>
          <w:b/>
          <w:i/>
          <w:sz w:val="28"/>
          <w:szCs w:val="28"/>
          <w:lang w:val="nl-NL"/>
        </w:rPr>
      </w:pPr>
      <w:r w:rsidRPr="003F05EC">
        <w:rPr>
          <w:b/>
          <w:bCs/>
          <w:i/>
          <w:sz w:val="28"/>
          <w:szCs w:val="28"/>
          <w:lang w:val="nl-NL"/>
        </w:rPr>
        <w:t>1.</w:t>
      </w:r>
      <w:r w:rsidRPr="003F05EC">
        <w:rPr>
          <w:b/>
          <w:i/>
          <w:sz w:val="28"/>
          <w:szCs w:val="28"/>
          <w:lang w:val="nl-NL"/>
        </w:rPr>
        <w:t xml:space="preserve"> Phạm vi công việc, nguồn vốn, chủ đầu tư, tiến độ thực hiện:</w:t>
      </w:r>
    </w:p>
    <w:p w14:paraId="17817CD2" w14:textId="77777777" w:rsidR="00674EED" w:rsidRPr="00D12F1B" w:rsidRDefault="00674EED" w:rsidP="00674EED">
      <w:pPr>
        <w:numPr>
          <w:ilvl w:val="0"/>
          <w:numId w:val="1"/>
        </w:numPr>
        <w:autoSpaceDE w:val="0"/>
        <w:autoSpaceDN w:val="0"/>
        <w:adjustRightInd w:val="0"/>
        <w:spacing w:before="60"/>
        <w:jc w:val="both"/>
        <w:rPr>
          <w:sz w:val="28"/>
          <w:szCs w:val="28"/>
          <w:lang w:val="nl-NL"/>
        </w:rPr>
      </w:pPr>
      <w:r w:rsidRPr="00970A52">
        <w:rPr>
          <w:sz w:val="28"/>
          <w:szCs w:val="28"/>
          <w:lang w:val="nl-NL"/>
        </w:rPr>
        <w:t xml:space="preserve">Giám sát thi công xây dựng và lắp đặt thiết bị </w:t>
      </w:r>
    </w:p>
    <w:p w14:paraId="5D9E3C09" w14:textId="77777777" w:rsidR="00674EED" w:rsidRPr="003F05EC" w:rsidRDefault="00674EED" w:rsidP="00674EED">
      <w:pPr>
        <w:numPr>
          <w:ilvl w:val="0"/>
          <w:numId w:val="1"/>
        </w:numPr>
        <w:autoSpaceDE w:val="0"/>
        <w:autoSpaceDN w:val="0"/>
        <w:adjustRightInd w:val="0"/>
        <w:spacing w:before="60"/>
        <w:jc w:val="both"/>
        <w:rPr>
          <w:sz w:val="28"/>
          <w:szCs w:val="28"/>
          <w:lang w:val="nl-NL"/>
        </w:rPr>
      </w:pPr>
      <w:r w:rsidRPr="003F05EC">
        <w:rPr>
          <w:noProof/>
          <w:sz w:val="28"/>
          <w:szCs w:val="28"/>
          <w:lang w:val="vi-VN"/>
        </w:rPr>
        <w:t xml:space="preserve">Nguồn vốn: </w:t>
      </w:r>
      <w:r w:rsidRPr="00970A52">
        <w:rPr>
          <w:noProof/>
          <w:sz w:val="28"/>
          <w:szCs w:val="28"/>
          <w:lang w:val="nl-NL"/>
        </w:rPr>
        <w:t xml:space="preserve">KHCB </w:t>
      </w:r>
    </w:p>
    <w:p w14:paraId="1A720482" w14:textId="77777777" w:rsidR="00674EED" w:rsidRPr="003F05EC" w:rsidRDefault="00674EED" w:rsidP="00674EED">
      <w:pPr>
        <w:numPr>
          <w:ilvl w:val="0"/>
          <w:numId w:val="1"/>
        </w:numPr>
        <w:autoSpaceDE w:val="0"/>
        <w:autoSpaceDN w:val="0"/>
        <w:adjustRightInd w:val="0"/>
        <w:spacing w:before="60"/>
        <w:jc w:val="both"/>
        <w:rPr>
          <w:sz w:val="28"/>
          <w:szCs w:val="28"/>
          <w:lang w:val="nl-NL"/>
        </w:rPr>
      </w:pPr>
      <w:r w:rsidRPr="003F05EC">
        <w:rPr>
          <w:sz w:val="28"/>
          <w:szCs w:val="28"/>
          <w:lang w:val="nl-NL"/>
        </w:rPr>
        <w:t>Chủ đầu tư: Công ty Điện lực Thủ Đức.</w:t>
      </w:r>
    </w:p>
    <w:p w14:paraId="23239D89" w14:textId="77777777" w:rsidR="00674EED" w:rsidRDefault="00674EED" w:rsidP="00674EED">
      <w:pPr>
        <w:numPr>
          <w:ilvl w:val="0"/>
          <w:numId w:val="1"/>
        </w:numPr>
        <w:autoSpaceDE w:val="0"/>
        <w:autoSpaceDN w:val="0"/>
        <w:adjustRightInd w:val="0"/>
        <w:spacing w:before="60"/>
        <w:jc w:val="both"/>
        <w:rPr>
          <w:sz w:val="28"/>
          <w:szCs w:val="28"/>
          <w:lang w:val="nl-NL"/>
        </w:rPr>
      </w:pPr>
      <w:r w:rsidRPr="00442B0B">
        <w:rPr>
          <w:sz w:val="28"/>
          <w:szCs w:val="28"/>
          <w:lang w:val="nl-NL"/>
        </w:rPr>
        <w:t xml:space="preserve">Thời gian thực hiện hiện đồng:  </w:t>
      </w:r>
      <w:r>
        <w:rPr>
          <w:b/>
          <w:bCs/>
          <w:color w:val="FF0000"/>
          <w:sz w:val="28"/>
          <w:szCs w:val="28"/>
          <w:lang w:val="nl-NL"/>
        </w:rPr>
        <w:t>150 ngày</w:t>
      </w:r>
      <w:r w:rsidRPr="00442B0B">
        <w:rPr>
          <w:sz w:val="28"/>
          <w:szCs w:val="28"/>
          <w:lang w:val="nl-NL"/>
        </w:rPr>
        <w:t xml:space="preserve">. </w:t>
      </w:r>
    </w:p>
    <w:p w14:paraId="285F4DFD" w14:textId="77777777" w:rsidR="00674EED" w:rsidRPr="00ED6A16" w:rsidRDefault="00674EED" w:rsidP="00674EED">
      <w:pPr>
        <w:spacing w:before="60" w:after="60"/>
        <w:jc w:val="both"/>
        <w:rPr>
          <w:bCs/>
          <w:i/>
          <w:sz w:val="28"/>
          <w:szCs w:val="28"/>
          <w:lang w:val="nl-NL"/>
        </w:rPr>
      </w:pPr>
      <w:bookmarkStart w:id="6" w:name="_Hlk192686996"/>
      <w:r w:rsidRPr="00ED6A16">
        <w:rPr>
          <w:b/>
          <w:bCs/>
          <w:i/>
          <w:sz w:val="28"/>
          <w:szCs w:val="28"/>
          <w:lang w:val="nl-NL"/>
        </w:rPr>
        <w:t>2. Mô tả các nhiệm vụ cụ thể:</w:t>
      </w:r>
      <w:r w:rsidRPr="00ED6A16">
        <w:rPr>
          <w:bCs/>
          <w:i/>
          <w:sz w:val="28"/>
          <w:szCs w:val="28"/>
          <w:lang w:val="nl-NL"/>
        </w:rPr>
        <w:t xml:space="preserve"> do nhà thầu phải tiến hành trong thời gian thực hiện gói thầu tư vấn. Trong đó phải nêu rõ loại công việc dựa trên đơn giá và khối lượng, loại công việc tính theo lương chuyên gia.</w:t>
      </w:r>
    </w:p>
    <w:p w14:paraId="6B3FA5BE" w14:textId="77777777" w:rsidR="00674EED" w:rsidRPr="00ED6A16" w:rsidRDefault="00674EED" w:rsidP="00674EED">
      <w:pPr>
        <w:spacing w:line="264" w:lineRule="auto"/>
        <w:ind w:firstLine="360"/>
        <w:jc w:val="both"/>
        <w:rPr>
          <w:b/>
          <w:i/>
          <w:sz w:val="28"/>
          <w:szCs w:val="28"/>
          <w:lang w:val="nl-NL"/>
        </w:rPr>
      </w:pPr>
      <w:r w:rsidRPr="00ED6A16">
        <w:rPr>
          <w:b/>
          <w:bCs/>
          <w:i/>
          <w:sz w:val="28"/>
          <w:szCs w:val="28"/>
          <w:lang w:val="nl-NL"/>
        </w:rPr>
        <w:t xml:space="preserve">Nhiệm vụ </w:t>
      </w:r>
      <w:r w:rsidRPr="00ED6A16">
        <w:rPr>
          <w:b/>
          <w:i/>
          <w:sz w:val="28"/>
          <w:szCs w:val="28"/>
          <w:lang w:val="nl-NL"/>
        </w:rPr>
        <w:t>cụ thể của Nhà thầu tư vấn:</w:t>
      </w:r>
    </w:p>
    <w:p w14:paraId="03C66B21" w14:textId="77777777" w:rsidR="00674EED" w:rsidRPr="00ED6A16" w:rsidRDefault="00674EED" w:rsidP="00674EED">
      <w:pPr>
        <w:spacing w:before="120"/>
        <w:jc w:val="both"/>
        <w:rPr>
          <w:b/>
          <w:sz w:val="28"/>
          <w:szCs w:val="28"/>
          <w:lang w:val="nl-NL"/>
        </w:rPr>
      </w:pPr>
      <w:r w:rsidRPr="00ED6A16">
        <w:rPr>
          <w:b/>
          <w:bCs/>
          <w:sz w:val="28"/>
          <w:szCs w:val="28"/>
          <w:lang w:val="nl-NL"/>
        </w:rPr>
        <w:t xml:space="preserve">2.1. </w:t>
      </w:r>
      <w:r w:rsidRPr="00ED6A16">
        <w:rPr>
          <w:b/>
          <w:sz w:val="28"/>
          <w:szCs w:val="28"/>
          <w:lang w:val="nl-NL"/>
        </w:rPr>
        <w:t>Giám sát thi công xây dựng và lắp đặt thiết bị công trình.</w:t>
      </w:r>
    </w:p>
    <w:p w14:paraId="6E088343" w14:textId="77777777" w:rsidR="00674EED" w:rsidRPr="00ED6A16" w:rsidRDefault="00674EED" w:rsidP="00674EED">
      <w:pPr>
        <w:spacing w:before="120"/>
        <w:jc w:val="both"/>
        <w:rPr>
          <w:sz w:val="28"/>
          <w:szCs w:val="28"/>
          <w:lang w:val="nl-NL"/>
        </w:rPr>
      </w:pPr>
      <w:r w:rsidRPr="00ED6A16">
        <w:rPr>
          <w:sz w:val="28"/>
          <w:szCs w:val="28"/>
          <w:lang w:val="nl-NL"/>
        </w:rPr>
        <w:t>Trách nhiệm của nhà thầu tư vấn là phải:</w:t>
      </w:r>
    </w:p>
    <w:p w14:paraId="57A09CF8" w14:textId="77777777" w:rsidR="00674EED" w:rsidRPr="00ED6A16" w:rsidRDefault="00674EED" w:rsidP="00674EED">
      <w:pPr>
        <w:spacing w:before="120"/>
        <w:jc w:val="both"/>
        <w:rPr>
          <w:sz w:val="28"/>
          <w:szCs w:val="28"/>
          <w:lang w:val="nl-NL"/>
        </w:rPr>
      </w:pPr>
      <w:r w:rsidRPr="00ED6A16">
        <w:rPr>
          <w:sz w:val="28"/>
          <w:szCs w:val="28"/>
          <w:lang w:val="nl-NL"/>
        </w:rPr>
        <w:lastRenderedPageBreak/>
        <w:t>- Trước khi tổ chức giám sát, Nhà thầu phải lập đề cương và phương án giám sát thi công xây dựng công trình trình Chủ đầu tư xem xét chấp thuận;</w:t>
      </w:r>
    </w:p>
    <w:p w14:paraId="47B2CB35" w14:textId="77777777" w:rsidR="00674EED" w:rsidRPr="00ED6A16" w:rsidRDefault="00674EED" w:rsidP="00674EED">
      <w:pPr>
        <w:spacing w:before="120"/>
        <w:jc w:val="both"/>
        <w:rPr>
          <w:sz w:val="28"/>
          <w:szCs w:val="28"/>
          <w:lang w:val="nl-NL"/>
        </w:rPr>
      </w:pPr>
      <w:r w:rsidRPr="00ED6A16">
        <w:rPr>
          <w:sz w:val="28"/>
          <w:szCs w:val="28"/>
          <w:lang w:val="nl-NL"/>
        </w:rPr>
        <w:t>- Thông báo về nhiệm vụ, quyền hạn của các cá nhân trong hệ thống quản lý chất lượng của chủ đầu tư, nhà thầu giám sát thi công xây dựng công trình, cho các nhà thầu có liên quan biết để phối hợp thực hiện;</w:t>
      </w:r>
    </w:p>
    <w:p w14:paraId="312A866C" w14:textId="77777777" w:rsidR="00674EED" w:rsidRPr="00ED6A16" w:rsidRDefault="00674EED" w:rsidP="00674EED">
      <w:pPr>
        <w:spacing w:before="120"/>
        <w:jc w:val="both"/>
        <w:rPr>
          <w:sz w:val="28"/>
          <w:szCs w:val="28"/>
          <w:lang w:val="nl-NL"/>
        </w:rPr>
      </w:pPr>
      <w:r w:rsidRPr="00ED6A16">
        <w:rPr>
          <w:sz w:val="28"/>
          <w:szCs w:val="28"/>
          <w:lang w:val="nl-NL"/>
        </w:rPr>
        <w:t>- Kiểm tra các điều kiện khởi công công trình xây dựng theo quy định tại Điều 107 của Luật Xây dựng;</w:t>
      </w:r>
    </w:p>
    <w:p w14:paraId="4773B2BA" w14:textId="77777777" w:rsidR="00674EED" w:rsidRPr="00ED6A16" w:rsidRDefault="00674EED" w:rsidP="00674EED">
      <w:pPr>
        <w:spacing w:before="120"/>
        <w:jc w:val="both"/>
        <w:rPr>
          <w:sz w:val="28"/>
          <w:szCs w:val="28"/>
          <w:lang w:val="nl-NL"/>
        </w:rPr>
      </w:pPr>
      <w:r w:rsidRPr="00ED6A16">
        <w:rPr>
          <w:sz w:val="28"/>
          <w:szCs w:val="28"/>
          <w:lang w:val="nl-NL"/>
        </w:rPr>
        <w:t>-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3C9C6D13" w14:textId="77777777" w:rsidR="00674EED" w:rsidRPr="00ED6A16" w:rsidRDefault="00674EED" w:rsidP="00674EED">
      <w:pPr>
        <w:spacing w:before="120"/>
        <w:jc w:val="both"/>
        <w:rPr>
          <w:sz w:val="28"/>
          <w:szCs w:val="28"/>
          <w:lang w:val="nl-NL"/>
        </w:rPr>
      </w:pPr>
      <w:r w:rsidRPr="00ED6A16">
        <w:rPr>
          <w:sz w:val="28"/>
          <w:szCs w:val="28"/>
          <w:lang w:val="nl-NL"/>
        </w:rPr>
        <w:t>- Kiểm tra biện pháp thi công xây dựng của nhà thầu so với thiết kế biện pháp thi công đã được phê duyệt;</w:t>
      </w:r>
    </w:p>
    <w:p w14:paraId="58115422" w14:textId="77777777" w:rsidR="00674EED" w:rsidRPr="00ED6A16" w:rsidRDefault="00674EED" w:rsidP="00674EED">
      <w:pPr>
        <w:spacing w:before="120"/>
        <w:jc w:val="both"/>
        <w:rPr>
          <w:sz w:val="28"/>
          <w:szCs w:val="28"/>
          <w:lang w:val="nl-NL"/>
        </w:rPr>
      </w:pPr>
      <w:r w:rsidRPr="00ED6A16">
        <w:rPr>
          <w:sz w:val="28"/>
          <w:szCs w:val="28"/>
          <w:lang w:val="nl-NL"/>
        </w:rPr>
        <w:t>- Xem xét và chấp thuận các nội dung do nhà thầu trình theo quy định tại Điều 19 Nghị định 06/2021/NĐ-CP ngày 26/01/2021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2BD57B36" w14:textId="77777777" w:rsidR="00674EED" w:rsidRPr="00ED6A16" w:rsidRDefault="00674EED" w:rsidP="00674EED">
      <w:pPr>
        <w:spacing w:before="120"/>
        <w:jc w:val="both"/>
        <w:rPr>
          <w:sz w:val="28"/>
          <w:szCs w:val="28"/>
          <w:lang w:val="nl-NL"/>
        </w:rPr>
      </w:pPr>
      <w:r w:rsidRPr="00ED6A16">
        <w:rPr>
          <w:sz w:val="28"/>
          <w:szCs w:val="28"/>
          <w:lang w:val="nl-NL"/>
        </w:rPr>
        <w:t>-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37E49ECF" w14:textId="77777777" w:rsidR="00674EED" w:rsidRPr="00ED6A16" w:rsidRDefault="00674EED" w:rsidP="00674EED">
      <w:pPr>
        <w:spacing w:before="120"/>
        <w:jc w:val="both"/>
        <w:rPr>
          <w:sz w:val="28"/>
          <w:szCs w:val="28"/>
          <w:lang w:val="nl-NL"/>
        </w:rPr>
      </w:pPr>
      <w:r w:rsidRPr="00ED6A16">
        <w:rPr>
          <w:sz w:val="28"/>
          <w:szCs w:val="28"/>
          <w:lang w:val="nl-NL"/>
        </w:rPr>
        <w:t>-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58AD3D05" w14:textId="77777777" w:rsidR="00674EED" w:rsidRPr="00ED6A16" w:rsidRDefault="00674EED" w:rsidP="00674EED">
      <w:pPr>
        <w:spacing w:before="120"/>
        <w:jc w:val="both"/>
        <w:rPr>
          <w:sz w:val="28"/>
          <w:szCs w:val="28"/>
          <w:lang w:val="nl-NL"/>
        </w:rPr>
      </w:pPr>
      <w:r w:rsidRPr="00ED6A16">
        <w:rPr>
          <w:sz w:val="28"/>
          <w:szCs w:val="28"/>
          <w:lang w:val="nl-NL"/>
        </w:rPr>
        <w:t>- Xem xét và chấp thuận các nội dung quy định tại khoản 3 Điều 13 Nghị định 06/2021/NĐ-CP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090AD025" w14:textId="77777777" w:rsidR="00674EED" w:rsidRPr="00ED6A16" w:rsidRDefault="00674EED" w:rsidP="00674EED">
      <w:pPr>
        <w:spacing w:before="120"/>
        <w:jc w:val="both"/>
        <w:rPr>
          <w:sz w:val="28"/>
          <w:szCs w:val="28"/>
          <w:lang w:val="nl-NL"/>
        </w:rPr>
      </w:pPr>
      <w:r w:rsidRPr="00ED6A16">
        <w:rPr>
          <w:sz w:val="28"/>
          <w:szCs w:val="28"/>
          <w:lang w:val="nl-NL"/>
        </w:rPr>
        <w:t>- Kiểm tra và chấp thuận vật liệu, cấu kiện, sản phẩm xây dựng, thiết bị lắp đặt vào công trình;</w:t>
      </w:r>
    </w:p>
    <w:p w14:paraId="7EDFE16C" w14:textId="77777777" w:rsidR="00674EED" w:rsidRPr="00ED6A16" w:rsidRDefault="00674EED" w:rsidP="00674EED">
      <w:pPr>
        <w:spacing w:before="120"/>
        <w:jc w:val="both"/>
        <w:rPr>
          <w:sz w:val="28"/>
          <w:szCs w:val="28"/>
          <w:lang w:val="nl-NL"/>
        </w:rPr>
      </w:pPr>
      <w:r w:rsidRPr="00ED6A16">
        <w:rPr>
          <w:sz w:val="28"/>
          <w:szCs w:val="28"/>
          <w:lang w:val="nl-NL"/>
        </w:rPr>
        <w:lastRenderedPageBreak/>
        <w:t>- Kiểm tra, đôn đốc nhà thầu thi công xây dựng công trình và các nhà thầu khác thực hiện công việc xây dựng tại hiện trường theo yêu cầu của thiết kế xây dựng và tiến độ thi công của công trình;</w:t>
      </w:r>
    </w:p>
    <w:p w14:paraId="6DD7DF19" w14:textId="77777777" w:rsidR="00674EED" w:rsidRPr="00ED6A16" w:rsidRDefault="00674EED" w:rsidP="00674EED">
      <w:pPr>
        <w:spacing w:before="120"/>
        <w:jc w:val="both"/>
        <w:rPr>
          <w:sz w:val="28"/>
          <w:szCs w:val="28"/>
          <w:lang w:val="nl-NL"/>
        </w:rPr>
      </w:pPr>
      <w:r w:rsidRPr="00ED6A16">
        <w:rPr>
          <w:sz w:val="28"/>
          <w:szCs w:val="28"/>
          <w:lang w:val="nl-NL"/>
        </w:rPr>
        <w:t>- Giám sát việc thực hiện các quy định về quản lý an toàn trong thi công xây dựng công trình; giám sát các biện pháp đảm bảo an toàn đối với công trình lân cận, công tác quan trắc công trình;</w:t>
      </w:r>
    </w:p>
    <w:p w14:paraId="0D96AD75" w14:textId="77777777" w:rsidR="00674EED" w:rsidRPr="00ED6A16" w:rsidRDefault="00674EED" w:rsidP="00674EED">
      <w:pPr>
        <w:spacing w:before="120"/>
        <w:jc w:val="both"/>
        <w:rPr>
          <w:sz w:val="28"/>
          <w:szCs w:val="28"/>
          <w:lang w:val="nl-NL"/>
        </w:rPr>
      </w:pPr>
      <w:r w:rsidRPr="00ED6A16">
        <w:rPr>
          <w:sz w:val="28"/>
          <w:szCs w:val="28"/>
          <w:lang w:val="nl-NL"/>
        </w:rPr>
        <w:t>- Đề nghị chủ đầu tư tổ chức điều chỉnh thiết kế khi phát hiện sai sót, bất hợp lý về thiết kế;</w:t>
      </w:r>
    </w:p>
    <w:p w14:paraId="68892037" w14:textId="77777777" w:rsidR="00674EED" w:rsidRPr="00ED6A16" w:rsidRDefault="00674EED" w:rsidP="00674EED">
      <w:pPr>
        <w:spacing w:before="120"/>
        <w:jc w:val="both"/>
        <w:rPr>
          <w:sz w:val="28"/>
          <w:szCs w:val="28"/>
          <w:lang w:val="nl-NL"/>
        </w:rPr>
      </w:pPr>
      <w:r w:rsidRPr="00ED6A16">
        <w:rPr>
          <w:sz w:val="28"/>
          <w:szCs w:val="28"/>
          <w:lang w:val="nl-NL"/>
        </w:rPr>
        <w:t>-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14:paraId="6FA5DF74" w14:textId="77777777" w:rsidR="00674EED" w:rsidRPr="00ED6A16" w:rsidRDefault="00674EED" w:rsidP="00674EED">
      <w:pPr>
        <w:spacing w:before="120"/>
        <w:jc w:val="both"/>
        <w:rPr>
          <w:sz w:val="28"/>
          <w:szCs w:val="28"/>
          <w:lang w:val="nl-NL"/>
        </w:rPr>
      </w:pPr>
      <w:r w:rsidRPr="00ED6A16">
        <w:rPr>
          <w:sz w:val="28"/>
          <w:szCs w:val="28"/>
          <w:lang w:val="nl-NL"/>
        </w:rPr>
        <w:t>-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497A608C" w14:textId="77777777" w:rsidR="00674EED" w:rsidRPr="00ED6A16" w:rsidRDefault="00674EED" w:rsidP="00674EED">
      <w:pPr>
        <w:spacing w:before="120"/>
        <w:jc w:val="both"/>
        <w:rPr>
          <w:sz w:val="28"/>
          <w:szCs w:val="28"/>
          <w:lang w:val="nl-NL"/>
        </w:rPr>
      </w:pPr>
      <w:r w:rsidRPr="00ED6A16">
        <w:rPr>
          <w:sz w:val="28"/>
          <w:szCs w:val="28"/>
          <w:lang w:val="nl-NL"/>
        </w:rPr>
        <w:t>- Tổ chức thí nghiệm đối chứng, kiểm định chất lượng bộ phận công trình, hạng mục công trình, công trình xây dựng theo quy định tại Điều 5 Nghị định 06/2021/NĐ-CP (nếu có);</w:t>
      </w:r>
    </w:p>
    <w:p w14:paraId="76D6BAFD" w14:textId="77777777" w:rsidR="00674EED" w:rsidRPr="00ED6A16" w:rsidRDefault="00674EED" w:rsidP="00674EED">
      <w:pPr>
        <w:spacing w:before="120"/>
        <w:jc w:val="both"/>
        <w:rPr>
          <w:sz w:val="28"/>
          <w:szCs w:val="28"/>
          <w:lang w:val="nl-NL"/>
        </w:rPr>
      </w:pPr>
      <w:r w:rsidRPr="00ED6A16">
        <w:rPr>
          <w:sz w:val="28"/>
          <w:szCs w:val="28"/>
          <w:lang w:val="nl-NL"/>
        </w:rPr>
        <w:t>- Thực hiện nghiệm thu công việc xây dựng để chuyển bước thi công, nghiệm thu giai đoạn thi công xây dựng hoặc bộ phận công trình xây dựng, nghiệm thu hoàn thành hạng mục công trình, công trình xây dựng theo quy định; kiểm tra và xác nhận khối lượng thi công xây dựng hoàn thành;</w:t>
      </w:r>
    </w:p>
    <w:p w14:paraId="26D07DD6" w14:textId="77777777" w:rsidR="00674EED" w:rsidRPr="00ED6A16" w:rsidRDefault="00674EED" w:rsidP="00674EED">
      <w:pPr>
        <w:spacing w:before="120"/>
        <w:jc w:val="both"/>
        <w:rPr>
          <w:sz w:val="28"/>
          <w:szCs w:val="28"/>
          <w:lang w:val="nl-NL"/>
        </w:rPr>
      </w:pPr>
      <w:r w:rsidRPr="00ED6A16">
        <w:rPr>
          <w:sz w:val="28"/>
          <w:szCs w:val="28"/>
          <w:lang w:val="nl-NL"/>
        </w:rPr>
        <w:t>- Tổ chức lập hồ sơ hoàn thành công trình xây dựng;</w:t>
      </w:r>
    </w:p>
    <w:p w14:paraId="27785362" w14:textId="77777777" w:rsidR="00674EED" w:rsidRPr="00ED6A16" w:rsidRDefault="00674EED" w:rsidP="00674EED">
      <w:pPr>
        <w:spacing w:before="120"/>
        <w:jc w:val="both"/>
        <w:rPr>
          <w:sz w:val="28"/>
          <w:szCs w:val="28"/>
          <w:lang w:val="nl-NL"/>
        </w:rPr>
      </w:pPr>
      <w:r w:rsidRPr="00ED6A16">
        <w:rPr>
          <w:sz w:val="28"/>
          <w:szCs w:val="28"/>
          <w:lang w:val="nl-NL"/>
        </w:rPr>
        <w:t>- Thực hiện các nội dung khác theo quy định của hợp đồng xây dựng.</w:t>
      </w:r>
    </w:p>
    <w:p w14:paraId="4E23ABDF" w14:textId="77777777" w:rsidR="00674EED" w:rsidRPr="00ED6A16" w:rsidRDefault="00674EED" w:rsidP="00674EED">
      <w:pPr>
        <w:spacing w:before="120"/>
        <w:jc w:val="both"/>
        <w:rPr>
          <w:sz w:val="28"/>
          <w:szCs w:val="28"/>
          <w:lang w:val="nl-NL"/>
        </w:rPr>
      </w:pPr>
      <w:r w:rsidRPr="00ED6A16">
        <w:rPr>
          <w:sz w:val="28"/>
          <w:szCs w:val="28"/>
          <w:lang w:val="nl-NL"/>
        </w:rPr>
        <w:t>Ngay sau khi hợp đồng tư vấn có hiệu lực, nhà thầu phải tiến hành bố trí chuyên gia thực hiện ngay công việc của mình.</w:t>
      </w:r>
    </w:p>
    <w:p w14:paraId="4985589C" w14:textId="77777777" w:rsidR="00674EED" w:rsidRPr="00ED6A16" w:rsidRDefault="00674EED" w:rsidP="00674EED">
      <w:pPr>
        <w:spacing w:before="120"/>
        <w:jc w:val="both"/>
        <w:rPr>
          <w:sz w:val="28"/>
          <w:szCs w:val="28"/>
          <w:lang w:val="nl-NL"/>
        </w:rPr>
      </w:pPr>
      <w:r w:rsidRPr="00ED6A16">
        <w:rPr>
          <w:sz w:val="28"/>
          <w:szCs w:val="28"/>
          <w:lang w:val="nl-NL"/>
        </w:rPr>
        <w:t>- Kiểm tra giám sát quá trình thu hồi vật tư thiết bị sao cho việc thu hồi đúng loại, đúng số lượng theo thiết kế hoặc thiết kế sửa đổi bổ sung được duyệt.</w:t>
      </w:r>
    </w:p>
    <w:p w14:paraId="1BA54745" w14:textId="77777777" w:rsidR="00674EED" w:rsidRPr="00ED6A16" w:rsidRDefault="00674EED" w:rsidP="00674EED">
      <w:pPr>
        <w:spacing w:before="120"/>
        <w:jc w:val="both"/>
        <w:rPr>
          <w:sz w:val="28"/>
          <w:szCs w:val="28"/>
          <w:lang w:val="nl-NL"/>
        </w:rPr>
      </w:pPr>
      <w:r w:rsidRPr="00ED6A16">
        <w:rPr>
          <w:sz w:val="28"/>
          <w:szCs w:val="28"/>
          <w:lang w:val="nl-NL"/>
        </w:rPr>
        <w:t>- Mua bảo hiểm sản phẩm tư vấn (bảo hiểm trách nhiệm nghề nghiệp) theo đúng quy định.</w:t>
      </w:r>
    </w:p>
    <w:p w14:paraId="2EABD971" w14:textId="77777777" w:rsidR="00674EED" w:rsidRPr="00ED6A16" w:rsidRDefault="00674EED" w:rsidP="00674EED">
      <w:pPr>
        <w:spacing w:before="120"/>
        <w:jc w:val="both"/>
        <w:rPr>
          <w:sz w:val="28"/>
          <w:szCs w:val="28"/>
          <w:lang w:val="nl-NL"/>
        </w:rPr>
      </w:pPr>
      <w:r w:rsidRPr="00ED6A16">
        <w:rPr>
          <w:sz w:val="28"/>
          <w:szCs w:val="28"/>
          <w:lang w:val="nl-NL"/>
        </w:rPr>
        <w:t>- Báo cáo đầy đủ, kịp thời tiến độ thực hiện.</w:t>
      </w:r>
    </w:p>
    <w:p w14:paraId="11C18072" w14:textId="77777777" w:rsidR="00674EED" w:rsidRPr="00ED6A16" w:rsidRDefault="00674EED" w:rsidP="00674EED">
      <w:pPr>
        <w:spacing w:before="120"/>
        <w:jc w:val="both"/>
        <w:rPr>
          <w:sz w:val="28"/>
          <w:szCs w:val="28"/>
          <w:lang w:val="nl-NL"/>
        </w:rPr>
      </w:pPr>
      <w:r w:rsidRPr="00ED6A16">
        <w:rPr>
          <w:sz w:val="28"/>
          <w:szCs w:val="28"/>
          <w:lang w:val="nl-NL"/>
        </w:rPr>
        <w:t>a. Giám sát chất lượng thi công xây lắp công trình:</w:t>
      </w:r>
    </w:p>
    <w:p w14:paraId="47695853" w14:textId="77777777" w:rsidR="00674EED" w:rsidRPr="00ED6A16" w:rsidRDefault="00674EED" w:rsidP="00674EED">
      <w:pPr>
        <w:spacing w:before="120"/>
        <w:jc w:val="both"/>
        <w:rPr>
          <w:sz w:val="28"/>
          <w:szCs w:val="28"/>
          <w:lang w:val="nl-NL"/>
        </w:rPr>
      </w:pPr>
      <w:r w:rsidRPr="00ED6A16">
        <w:rPr>
          <w:sz w:val="28"/>
          <w:szCs w:val="28"/>
          <w:lang w:val="nl-NL"/>
        </w:rPr>
        <w:lastRenderedPageBreak/>
        <w:t>- Kiểm tra các điều kiện khởi công công trình xây dựng theo quy định của Luật xây dựng;</w:t>
      </w:r>
    </w:p>
    <w:p w14:paraId="2F6E49DC" w14:textId="77777777" w:rsidR="00674EED" w:rsidRPr="00ED6A16" w:rsidRDefault="00674EED" w:rsidP="00674EED">
      <w:pPr>
        <w:spacing w:before="120"/>
        <w:jc w:val="both"/>
        <w:rPr>
          <w:sz w:val="28"/>
          <w:szCs w:val="28"/>
          <w:lang w:val="nl-NL"/>
        </w:rPr>
      </w:pPr>
      <w:r w:rsidRPr="00ED6A16">
        <w:rPr>
          <w:sz w:val="28"/>
          <w:szCs w:val="28"/>
          <w:lang w:val="nl-NL"/>
        </w:rPr>
        <w:t>- Kiểm tra sự phù hợp năng lực của nhà thầu thi công xây dựng công trình so với hồ sơ dự thầu và hợp đồng xây dựng, bao gồm:</w:t>
      </w:r>
    </w:p>
    <w:p w14:paraId="3514515E" w14:textId="77777777" w:rsidR="00674EED" w:rsidRPr="00ED6A16" w:rsidRDefault="00674EED" w:rsidP="00674EED">
      <w:pPr>
        <w:spacing w:before="120"/>
        <w:jc w:val="both"/>
        <w:rPr>
          <w:sz w:val="28"/>
          <w:szCs w:val="28"/>
          <w:lang w:val="nl-NL"/>
        </w:rPr>
      </w:pPr>
      <w:r w:rsidRPr="00ED6A16">
        <w:rPr>
          <w:sz w:val="28"/>
          <w:szCs w:val="28"/>
          <w:lang w:val="nl-NL"/>
        </w:rPr>
        <w:t>+ Kiểm tra về nhân lực, thiết bị thi công của nhà thầu thi công công trình đưa vào công trường;</w:t>
      </w:r>
    </w:p>
    <w:p w14:paraId="678251D2" w14:textId="77777777" w:rsidR="00674EED" w:rsidRPr="00ED6A16" w:rsidRDefault="00674EED" w:rsidP="00674EED">
      <w:pPr>
        <w:spacing w:before="120"/>
        <w:jc w:val="both"/>
        <w:rPr>
          <w:sz w:val="28"/>
          <w:szCs w:val="28"/>
          <w:lang w:val="nl-NL"/>
        </w:rPr>
      </w:pPr>
      <w:r w:rsidRPr="00ED6A16">
        <w:rPr>
          <w:sz w:val="28"/>
          <w:szCs w:val="28"/>
          <w:lang w:val="nl-NL"/>
        </w:rPr>
        <w:t>+ Kiểm tra giấy phép sử dụng các máy móc, thiết bị, vật tư có yêu cầu an toàn phục vụ thi công công trình;</w:t>
      </w:r>
    </w:p>
    <w:p w14:paraId="0D89DADB" w14:textId="77777777" w:rsidR="00674EED" w:rsidRPr="00ED6A16" w:rsidRDefault="00674EED" w:rsidP="00674EED">
      <w:pPr>
        <w:spacing w:before="120"/>
        <w:jc w:val="both"/>
        <w:rPr>
          <w:sz w:val="28"/>
          <w:szCs w:val="28"/>
          <w:lang w:val="nl-NL"/>
        </w:rPr>
      </w:pPr>
      <w:r w:rsidRPr="00ED6A16">
        <w:rPr>
          <w:sz w:val="28"/>
          <w:szCs w:val="28"/>
          <w:lang w:val="nl-NL"/>
        </w:rPr>
        <w:t>+ Kiểm tra phòng thí nghiệm chuyên ngành xây dựng, hệ thống quản lý chất lượng của nhà thầu thi công xây dựng công trình.</w:t>
      </w:r>
    </w:p>
    <w:p w14:paraId="7C9DB6CE" w14:textId="77777777" w:rsidR="00674EED" w:rsidRPr="00ED6A16" w:rsidRDefault="00674EED" w:rsidP="00674EED">
      <w:pPr>
        <w:spacing w:before="120"/>
        <w:jc w:val="both"/>
        <w:rPr>
          <w:sz w:val="28"/>
          <w:szCs w:val="28"/>
          <w:lang w:val="nl-NL"/>
        </w:rPr>
      </w:pPr>
      <w:r w:rsidRPr="00ED6A16">
        <w:rPr>
          <w:sz w:val="28"/>
          <w:szCs w:val="28"/>
          <w:lang w:val="nl-NL"/>
        </w:rPr>
        <w:t>- Kiểm tra và giám sát trong quá trình thi công xây dựng công trình, bao gồm:</w:t>
      </w:r>
    </w:p>
    <w:p w14:paraId="497B0654" w14:textId="77777777" w:rsidR="00674EED" w:rsidRPr="00ED6A16" w:rsidRDefault="00674EED" w:rsidP="00674EED">
      <w:pPr>
        <w:spacing w:before="120"/>
        <w:jc w:val="both"/>
        <w:rPr>
          <w:sz w:val="28"/>
          <w:szCs w:val="28"/>
          <w:lang w:val="nl-NL"/>
        </w:rPr>
      </w:pPr>
      <w:r w:rsidRPr="00ED6A16">
        <w:rPr>
          <w:sz w:val="28"/>
          <w:szCs w:val="28"/>
          <w:lang w:val="nl-NL"/>
        </w:rPr>
        <w:t>+ Kiểm tra vật liệu, cấu kiện, sản phẩm xây dựng, thiết bị lắp đặt vào công trình; thực hiện thí nghiệm kiểm tra chất lượng khi cần thiết;</w:t>
      </w:r>
    </w:p>
    <w:p w14:paraId="0FAEAA59" w14:textId="77777777" w:rsidR="00674EED" w:rsidRPr="00ED6A16" w:rsidRDefault="00674EED" w:rsidP="00674EED">
      <w:pPr>
        <w:spacing w:before="120"/>
        <w:jc w:val="both"/>
        <w:rPr>
          <w:sz w:val="28"/>
          <w:szCs w:val="28"/>
          <w:lang w:val="nl-NL"/>
        </w:rPr>
      </w:pPr>
      <w:r w:rsidRPr="00ED6A16">
        <w:rPr>
          <w:sz w:val="28"/>
          <w:szCs w:val="28"/>
          <w:lang w:val="nl-NL"/>
        </w:rPr>
        <w:t>+ Kiểm tra chủng loại, quy cách của vật tư, thiết bị B cấp so sánh với hồ sơ chào thầu. Kết quả thí nghiệm và kết quả kiểm định chất lượng vật tư, thiết bị chính lắp đặt cho công trình trước khi đưa vào công trình;</w:t>
      </w:r>
    </w:p>
    <w:p w14:paraId="3AC9C60A" w14:textId="77777777" w:rsidR="00674EED" w:rsidRPr="00ED6A16" w:rsidRDefault="00674EED" w:rsidP="00674EED">
      <w:pPr>
        <w:spacing w:before="120"/>
        <w:jc w:val="both"/>
        <w:rPr>
          <w:sz w:val="28"/>
          <w:szCs w:val="28"/>
          <w:lang w:val="nl-NL"/>
        </w:rPr>
      </w:pPr>
      <w:r w:rsidRPr="00ED6A16">
        <w:rPr>
          <w:sz w:val="28"/>
          <w:szCs w:val="28"/>
          <w:lang w:val="nl-NL"/>
        </w:rPr>
        <w:t>+ Kiểm tra biện pháp thi công trong đó quy định rõ các biện pháp bảo đảm an toàn cho người, máy, thiết bị và công trình của nhà thầu thi công xây dựng công trình;</w:t>
      </w:r>
    </w:p>
    <w:p w14:paraId="69BF3FD4" w14:textId="77777777" w:rsidR="00674EED" w:rsidRPr="00ED6A16" w:rsidRDefault="00674EED" w:rsidP="00674EED">
      <w:pPr>
        <w:spacing w:before="120"/>
        <w:jc w:val="both"/>
        <w:rPr>
          <w:sz w:val="28"/>
          <w:szCs w:val="28"/>
          <w:lang w:val="nl-NL"/>
        </w:rPr>
      </w:pPr>
      <w:r w:rsidRPr="00ED6A16">
        <w:rPr>
          <w:sz w:val="28"/>
          <w:szCs w:val="28"/>
          <w:lang w:val="nl-NL"/>
        </w:rPr>
        <w:t>+ Kiểm tra, đôn đốc, giám sát thường xuyên nhà thầu thi công xây dựng công trình và các nhà thầu khác triển khai công việc tại hiện trường. Kết quả kiểm tra đều phải ghi nhật ký giám sát, nhật ký thi công và biên bản kiểm tra theo qui định;</w:t>
      </w:r>
    </w:p>
    <w:p w14:paraId="69008BD1" w14:textId="77777777" w:rsidR="00674EED" w:rsidRPr="00ED6A16" w:rsidRDefault="00674EED" w:rsidP="00674EED">
      <w:pPr>
        <w:spacing w:before="120"/>
        <w:jc w:val="both"/>
        <w:rPr>
          <w:sz w:val="28"/>
          <w:szCs w:val="28"/>
          <w:lang w:val="nl-NL"/>
        </w:rPr>
      </w:pPr>
      <w:r w:rsidRPr="00ED6A16">
        <w:rPr>
          <w:sz w:val="28"/>
          <w:szCs w:val="28"/>
          <w:lang w:val="nl-NL"/>
        </w:rPr>
        <w:t>+ Kiểm tra và xác nhận bản vẽ hoàn công (nếu có);</w:t>
      </w:r>
    </w:p>
    <w:p w14:paraId="5500CF07" w14:textId="77777777" w:rsidR="00674EED" w:rsidRPr="00ED6A16" w:rsidRDefault="00674EED" w:rsidP="00674EED">
      <w:pPr>
        <w:spacing w:before="120"/>
        <w:jc w:val="both"/>
        <w:rPr>
          <w:sz w:val="28"/>
          <w:szCs w:val="28"/>
          <w:lang w:val="nl-NL"/>
        </w:rPr>
      </w:pPr>
      <w:r w:rsidRPr="00ED6A16">
        <w:rPr>
          <w:sz w:val="28"/>
          <w:szCs w:val="28"/>
          <w:lang w:val="nl-NL"/>
        </w:rPr>
        <w:t>+ Chủ động tập hợp, kiểm tra tài liệu nghiệm thu bộ phận công trình, giai đoạn thi công, nghiệm thu thiết bị, nghiệm thu hoàn thành từng hạng mục công trình và hoàn thành công trình phù hợp với tiến trình thi công;</w:t>
      </w:r>
    </w:p>
    <w:p w14:paraId="1B133449" w14:textId="77777777" w:rsidR="00674EED" w:rsidRPr="00ED6A16" w:rsidRDefault="00674EED" w:rsidP="00674EED">
      <w:pPr>
        <w:spacing w:before="120"/>
        <w:jc w:val="both"/>
        <w:rPr>
          <w:sz w:val="28"/>
          <w:szCs w:val="28"/>
          <w:lang w:val="nl-NL"/>
        </w:rPr>
      </w:pPr>
      <w:r w:rsidRPr="00ED6A16">
        <w:rPr>
          <w:sz w:val="28"/>
          <w:szCs w:val="28"/>
          <w:lang w:val="nl-NL"/>
        </w:rPr>
        <w:t>+ Yêu cầu nhà thầu thiết kế điều chỉnh khi phát hiện sai sót, bất hợp lý về thiết kế</w:t>
      </w:r>
    </w:p>
    <w:p w14:paraId="4AC987D8" w14:textId="77777777" w:rsidR="00674EED" w:rsidRPr="00ED6A16" w:rsidRDefault="00674EED" w:rsidP="00674EED">
      <w:pPr>
        <w:spacing w:before="120"/>
        <w:jc w:val="both"/>
        <w:rPr>
          <w:sz w:val="28"/>
          <w:szCs w:val="28"/>
          <w:lang w:val="nl-NL"/>
        </w:rPr>
      </w:pPr>
      <w:r w:rsidRPr="00ED6A16">
        <w:rPr>
          <w:sz w:val="28"/>
          <w:szCs w:val="28"/>
          <w:lang w:val="nl-NL"/>
        </w:rPr>
        <w:t xml:space="preserve">+ Phối hợp Chủ đầu tư tổ chức nghiệm thu công trình theo qui định của pháp luật hiện hành về quản lý chất lượng công trình; </w:t>
      </w:r>
    </w:p>
    <w:p w14:paraId="306D5392" w14:textId="77777777" w:rsidR="00674EED" w:rsidRPr="00ED6A16" w:rsidRDefault="00674EED" w:rsidP="00674EED">
      <w:pPr>
        <w:spacing w:before="120"/>
        <w:jc w:val="both"/>
        <w:rPr>
          <w:sz w:val="28"/>
          <w:szCs w:val="28"/>
          <w:lang w:val="nl-NL"/>
        </w:rPr>
      </w:pPr>
      <w:r w:rsidRPr="00ED6A16">
        <w:rPr>
          <w:sz w:val="28"/>
          <w:szCs w:val="28"/>
          <w:lang w:val="nl-NL"/>
        </w:rPr>
        <w:t>+ Phối hợp Chủ đầu tư tổ chức lập hồ sơ hoàn thành công trình xây dựng;</w:t>
      </w:r>
    </w:p>
    <w:p w14:paraId="6D2BC34E" w14:textId="77777777" w:rsidR="00674EED" w:rsidRPr="00ED6A16" w:rsidRDefault="00674EED" w:rsidP="00674EED">
      <w:pPr>
        <w:spacing w:before="120"/>
        <w:jc w:val="both"/>
        <w:rPr>
          <w:sz w:val="28"/>
          <w:szCs w:val="28"/>
          <w:lang w:val="nl-NL"/>
        </w:rPr>
      </w:pPr>
      <w:r w:rsidRPr="00ED6A16">
        <w:rPr>
          <w:sz w:val="28"/>
          <w:szCs w:val="28"/>
          <w:lang w:val="nl-NL"/>
        </w:rPr>
        <w:t xml:space="preserve">+ Phối hợp Chủ đầu tư lập báo cáo hoàn thành đưa công trình xây dựng vào sử dụng hoặc báo cáo đột xuất khi có yêu cầu và gửi cơ quan quản lý nhà nước về </w:t>
      </w:r>
      <w:r>
        <w:rPr>
          <w:sz w:val="28"/>
          <w:szCs w:val="28"/>
          <w:lang w:val="nl-NL"/>
        </w:rPr>
        <w:t>b</w:t>
      </w:r>
      <w:r w:rsidRPr="00ED6A16">
        <w:rPr>
          <w:sz w:val="28"/>
          <w:szCs w:val="28"/>
          <w:lang w:val="nl-NL"/>
        </w:rPr>
        <w:t>xây dựng theo quy định tại Nghị định này;</w:t>
      </w:r>
    </w:p>
    <w:p w14:paraId="42F07B2D" w14:textId="77777777" w:rsidR="00674EED" w:rsidRPr="00ED6A16" w:rsidRDefault="00674EED" w:rsidP="00674EED">
      <w:pPr>
        <w:spacing w:before="120"/>
        <w:jc w:val="both"/>
        <w:rPr>
          <w:sz w:val="28"/>
          <w:szCs w:val="28"/>
          <w:lang w:val="nl-NL"/>
        </w:rPr>
      </w:pPr>
      <w:r w:rsidRPr="00ED6A16">
        <w:rPr>
          <w:sz w:val="28"/>
          <w:szCs w:val="28"/>
          <w:lang w:val="nl-NL"/>
        </w:rPr>
        <w:t>+ Phối hợp với chủ đầu tư tổ chức kiểm định lại chất lượng bộ phận công trình, hạng mục công trình khi có nghi ngờ về chất lượng;</w:t>
      </w:r>
    </w:p>
    <w:p w14:paraId="1EB2404C" w14:textId="77777777" w:rsidR="00674EED" w:rsidRPr="00ED6A16" w:rsidRDefault="00674EED" w:rsidP="00674EED">
      <w:pPr>
        <w:spacing w:before="120"/>
        <w:jc w:val="both"/>
        <w:rPr>
          <w:sz w:val="28"/>
          <w:szCs w:val="28"/>
          <w:lang w:val="nl-NL"/>
        </w:rPr>
      </w:pPr>
      <w:r w:rsidRPr="00ED6A16">
        <w:rPr>
          <w:sz w:val="28"/>
          <w:szCs w:val="28"/>
          <w:lang w:val="nl-NL"/>
        </w:rPr>
        <w:lastRenderedPageBreak/>
        <w:t xml:space="preserve">+ Phối hợp với chủ đầu tư và các bên liên quan giải quyết những vướng mắc, phát sinh trong quá trình thi công công trình. </w:t>
      </w:r>
    </w:p>
    <w:p w14:paraId="37595A02" w14:textId="77777777" w:rsidR="00674EED" w:rsidRPr="00ED6A16" w:rsidRDefault="00674EED" w:rsidP="00674EED">
      <w:pPr>
        <w:spacing w:before="120"/>
        <w:jc w:val="both"/>
        <w:rPr>
          <w:sz w:val="28"/>
          <w:szCs w:val="28"/>
          <w:lang w:val="nl-NL"/>
        </w:rPr>
      </w:pPr>
      <w:r w:rsidRPr="00ED6A16">
        <w:rPr>
          <w:sz w:val="28"/>
          <w:szCs w:val="28"/>
          <w:lang w:val="nl-NL"/>
        </w:rPr>
        <w:t>Tư vấn giám sát đảm bảo giám sát thi công công trình, hạng mục công trình đúng thiết kế, các yêu cầu kỹ thuật riêng của công trình, đúng quy chuẩn, tiêu chuẩn xây dựng được áp dụng, bảo đảm công trình đạt chất lượng cao, khối lượng đầy đủ và chính xác, đúng tiến độ đã được duyệt; đảm bảo an toàn, vệ sinh môi trường và phòng chống cháy nổ.</w:t>
      </w:r>
    </w:p>
    <w:p w14:paraId="79DED39E" w14:textId="77777777" w:rsidR="00674EED" w:rsidRPr="00ED6A16" w:rsidRDefault="00674EED" w:rsidP="00674EED">
      <w:pPr>
        <w:spacing w:before="120"/>
        <w:jc w:val="both"/>
        <w:rPr>
          <w:sz w:val="28"/>
          <w:szCs w:val="28"/>
          <w:lang w:val="nl-NL"/>
        </w:rPr>
      </w:pPr>
      <w:r w:rsidRPr="00ED6A16">
        <w:rPr>
          <w:sz w:val="28"/>
          <w:szCs w:val="28"/>
          <w:lang w:val="nl-NL"/>
        </w:rPr>
        <w:t>b) Giám sát khối lượng thi công xây lắp công trình:</w:t>
      </w:r>
    </w:p>
    <w:p w14:paraId="74694CE1" w14:textId="77777777" w:rsidR="00674EED" w:rsidRPr="00ED6A16" w:rsidRDefault="00674EED" w:rsidP="00674EED">
      <w:pPr>
        <w:spacing w:before="120"/>
        <w:jc w:val="both"/>
        <w:rPr>
          <w:sz w:val="28"/>
          <w:szCs w:val="28"/>
          <w:lang w:val="nl-NL"/>
        </w:rPr>
      </w:pPr>
      <w:r w:rsidRPr="00ED6A16">
        <w:rPr>
          <w:sz w:val="28"/>
          <w:szCs w:val="28"/>
          <w:lang w:val="nl-NL"/>
        </w:rPr>
        <w:t xml:space="preserve">- Thực hiện việc kiểm tra, theo dõi, xác nhận kịp thời và chịu trách nhiệm các khối lượng thi công xây lắp trên công trường phục vụ cho công tác thanh, quyết toán đúng với hợp đồng thi công xây lắp và phù hợp các quy định hiện hành. </w:t>
      </w:r>
    </w:p>
    <w:p w14:paraId="06B756F1" w14:textId="77777777" w:rsidR="00674EED" w:rsidRPr="00ED6A16" w:rsidRDefault="00674EED" w:rsidP="00674EED">
      <w:pPr>
        <w:spacing w:before="120"/>
        <w:jc w:val="both"/>
        <w:rPr>
          <w:sz w:val="28"/>
          <w:szCs w:val="28"/>
          <w:lang w:val="nl-NL"/>
        </w:rPr>
      </w:pPr>
      <w:r w:rsidRPr="00ED6A16">
        <w:rPr>
          <w:sz w:val="28"/>
          <w:szCs w:val="28"/>
          <w:lang w:val="nl-NL"/>
        </w:rPr>
        <w:t xml:space="preserve">- Cập nhật khối lượng thi công hằng ngày trên công trường và có ý kiến đánh giá trong các báo cáo định kỳ trình Chủ đầu tư. </w:t>
      </w:r>
    </w:p>
    <w:p w14:paraId="428F1120" w14:textId="77777777" w:rsidR="00674EED" w:rsidRPr="00ED6A16" w:rsidRDefault="00674EED" w:rsidP="00674EED">
      <w:pPr>
        <w:spacing w:before="120"/>
        <w:jc w:val="both"/>
        <w:rPr>
          <w:sz w:val="28"/>
          <w:szCs w:val="28"/>
          <w:lang w:val="nl-NL"/>
        </w:rPr>
      </w:pPr>
      <w:r w:rsidRPr="00ED6A16">
        <w:rPr>
          <w:sz w:val="28"/>
          <w:szCs w:val="28"/>
          <w:lang w:val="nl-NL"/>
        </w:rPr>
        <w:t>- Xem xét và xác nhận các khối lượng phát sinh trên công trường theo đúng trình tự và nguyên tắc trong hợp đồng.</w:t>
      </w:r>
    </w:p>
    <w:p w14:paraId="0590CD99" w14:textId="77777777" w:rsidR="00674EED" w:rsidRPr="00ED6A16" w:rsidRDefault="00674EED" w:rsidP="00674EED">
      <w:pPr>
        <w:spacing w:before="120"/>
        <w:jc w:val="both"/>
        <w:rPr>
          <w:sz w:val="28"/>
          <w:szCs w:val="28"/>
          <w:lang w:val="nl-NL"/>
        </w:rPr>
      </w:pPr>
      <w:r w:rsidRPr="00ED6A16">
        <w:rPr>
          <w:sz w:val="28"/>
          <w:szCs w:val="28"/>
          <w:lang w:val="nl-NL"/>
        </w:rPr>
        <w:t>c) Giám sát tiến độ thi công xây lắp công trình:</w:t>
      </w:r>
    </w:p>
    <w:p w14:paraId="1F2C1950" w14:textId="77777777" w:rsidR="00674EED" w:rsidRPr="00ED6A16" w:rsidRDefault="00674EED" w:rsidP="00674EED">
      <w:pPr>
        <w:spacing w:before="120"/>
        <w:jc w:val="both"/>
        <w:rPr>
          <w:sz w:val="28"/>
          <w:szCs w:val="28"/>
          <w:lang w:val="nl-NL"/>
        </w:rPr>
      </w:pPr>
      <w:r w:rsidRPr="00ED6A16">
        <w:rPr>
          <w:sz w:val="28"/>
          <w:szCs w:val="28"/>
          <w:lang w:val="nl-NL"/>
        </w:rPr>
        <w:t>- Kiểm tra kế hoạch tiến độ công trình (tiến độ chi tiết từng phần và tiến độ tổng thể).</w:t>
      </w:r>
    </w:p>
    <w:p w14:paraId="79D3C469" w14:textId="77777777" w:rsidR="00674EED" w:rsidRPr="00ED6A16" w:rsidRDefault="00674EED" w:rsidP="00674EED">
      <w:pPr>
        <w:spacing w:before="120"/>
        <w:jc w:val="both"/>
        <w:rPr>
          <w:sz w:val="28"/>
          <w:szCs w:val="28"/>
          <w:lang w:val="nl-NL"/>
        </w:rPr>
      </w:pPr>
      <w:r w:rsidRPr="00ED6A16">
        <w:rPr>
          <w:sz w:val="28"/>
          <w:szCs w:val="28"/>
          <w:lang w:val="nl-NL"/>
        </w:rPr>
        <w:t>- Giám sát việc đảm bảo tiến độ thi công của các Nhà thầu  theo tiến độ đã đề ra trong hợp đồng thi công xây lắp. Trong trường hợp Nhà thầu có dấu hiệu không đảm bảo tiến độ, tư vấn giám sát phải kịp thời báo cáo cho Chủ đầu tư và đề xuất hướng giải quyết khắc phục.</w:t>
      </w:r>
    </w:p>
    <w:p w14:paraId="4C22F2BE" w14:textId="77777777" w:rsidR="00674EED" w:rsidRPr="00ED6A16" w:rsidRDefault="00674EED" w:rsidP="00674EED">
      <w:pPr>
        <w:spacing w:before="120"/>
        <w:jc w:val="both"/>
        <w:rPr>
          <w:sz w:val="28"/>
          <w:szCs w:val="28"/>
          <w:lang w:val="nl-NL"/>
        </w:rPr>
      </w:pPr>
      <w:r w:rsidRPr="00ED6A16">
        <w:rPr>
          <w:sz w:val="28"/>
          <w:szCs w:val="28"/>
          <w:lang w:val="nl-NL"/>
        </w:rPr>
        <w:t>- Thực hiện việc đánh giá và báo cáo tiến độ thường xuyên trong các báo cáo định kỳ.</w:t>
      </w:r>
    </w:p>
    <w:p w14:paraId="73C753F0" w14:textId="77777777" w:rsidR="00674EED" w:rsidRPr="00ED6A16" w:rsidRDefault="00674EED" w:rsidP="00674EED">
      <w:pPr>
        <w:spacing w:before="120"/>
        <w:jc w:val="both"/>
        <w:rPr>
          <w:sz w:val="28"/>
          <w:szCs w:val="28"/>
          <w:lang w:val="nl-NL"/>
        </w:rPr>
      </w:pPr>
      <w:r w:rsidRPr="00ED6A16">
        <w:rPr>
          <w:sz w:val="28"/>
          <w:szCs w:val="28"/>
          <w:lang w:val="nl-NL"/>
        </w:rPr>
        <w:t>d) Giám sát an toàn lao động, PCCN và bảo vệ môi trường trong thi công xây lắp công trình:</w:t>
      </w:r>
    </w:p>
    <w:p w14:paraId="40EC1420" w14:textId="77777777" w:rsidR="00674EED" w:rsidRPr="00ED6A16" w:rsidRDefault="00674EED" w:rsidP="00674EED">
      <w:pPr>
        <w:spacing w:before="120"/>
        <w:jc w:val="both"/>
        <w:rPr>
          <w:sz w:val="28"/>
          <w:szCs w:val="28"/>
          <w:lang w:val="nl-NL"/>
        </w:rPr>
      </w:pPr>
      <w:r w:rsidRPr="00ED6A16">
        <w:rPr>
          <w:sz w:val="28"/>
          <w:szCs w:val="28"/>
          <w:lang w:val="nl-NL"/>
        </w:rPr>
        <w:t>* Về an toàn lao động, PCCN:</w:t>
      </w:r>
    </w:p>
    <w:p w14:paraId="3BCCE5DE" w14:textId="77777777" w:rsidR="00674EED" w:rsidRPr="00ED6A16" w:rsidRDefault="00674EED" w:rsidP="00674EED">
      <w:pPr>
        <w:spacing w:before="120"/>
        <w:jc w:val="both"/>
        <w:rPr>
          <w:sz w:val="28"/>
          <w:szCs w:val="28"/>
          <w:lang w:val="nl-NL"/>
        </w:rPr>
      </w:pPr>
      <w:r w:rsidRPr="00ED6A16">
        <w:rPr>
          <w:sz w:val="28"/>
          <w:szCs w:val="28"/>
          <w:lang w:val="nl-NL"/>
        </w:rPr>
        <w:t xml:space="preserve">- Kiểm tra và có ý kiến về các biện pháp an toàn, PCCN cho người và công trình do Nhà thầu thi công xây dựng lập.  </w:t>
      </w:r>
    </w:p>
    <w:p w14:paraId="3E9B521C" w14:textId="77777777" w:rsidR="00674EED" w:rsidRPr="00ED6A16" w:rsidRDefault="00674EED" w:rsidP="00674EED">
      <w:pPr>
        <w:spacing w:before="120"/>
        <w:jc w:val="both"/>
        <w:rPr>
          <w:sz w:val="28"/>
          <w:szCs w:val="28"/>
          <w:lang w:val="nl-NL"/>
        </w:rPr>
      </w:pPr>
      <w:r w:rsidRPr="00ED6A16">
        <w:rPr>
          <w:sz w:val="28"/>
          <w:szCs w:val="28"/>
          <w:lang w:val="nl-NL"/>
        </w:rPr>
        <w:t xml:space="preserve">- Thường xuyên kiểm tra giám sát công tác an toàn lao động, PCCN trên công trường. Khi phát hiện có vi phạm thì phải yêu cầu nhà thầu thực hiện đúng các biện pháp an toàn lao động, PCCN và thông báo cho Chủ đầu tư.   </w:t>
      </w:r>
    </w:p>
    <w:p w14:paraId="67A9DB8E" w14:textId="77777777" w:rsidR="00674EED" w:rsidRPr="00ED6A16" w:rsidRDefault="00674EED" w:rsidP="00674EED">
      <w:pPr>
        <w:spacing w:before="120"/>
        <w:jc w:val="both"/>
        <w:rPr>
          <w:sz w:val="28"/>
          <w:szCs w:val="28"/>
          <w:lang w:val="nl-NL"/>
        </w:rPr>
      </w:pPr>
      <w:r w:rsidRPr="00ED6A16">
        <w:rPr>
          <w:sz w:val="28"/>
          <w:szCs w:val="28"/>
          <w:lang w:val="nl-NL"/>
        </w:rPr>
        <w:t>* Về bảo vệ môi trường</w:t>
      </w:r>
    </w:p>
    <w:p w14:paraId="7A58B930" w14:textId="77777777" w:rsidR="00674EED" w:rsidRPr="00ED6A16" w:rsidRDefault="00674EED" w:rsidP="00674EED">
      <w:pPr>
        <w:spacing w:before="120"/>
        <w:jc w:val="both"/>
        <w:rPr>
          <w:sz w:val="28"/>
          <w:szCs w:val="28"/>
          <w:lang w:val="nl-NL"/>
        </w:rPr>
      </w:pPr>
      <w:r w:rsidRPr="00ED6A16">
        <w:rPr>
          <w:sz w:val="28"/>
          <w:szCs w:val="28"/>
          <w:lang w:val="nl-NL"/>
        </w:rPr>
        <w:lastRenderedPageBreak/>
        <w:t>- Kiểm tra và có ý kiến về các biện pháp đảm bảo vệ môi trường cho người lao động trên công trường và bảo vệ môi trường xung quanh của nhà thầu bao gồm các biện pháp: chống bụi, chống ồn, xử lý phế thải, thu dọn hiện trường, bao che, thu dọn phế thải đưa đến nơi quy định.</w:t>
      </w:r>
    </w:p>
    <w:p w14:paraId="38C56824" w14:textId="77777777" w:rsidR="00674EED" w:rsidRPr="00ED6A16" w:rsidRDefault="00674EED" w:rsidP="00674EED">
      <w:pPr>
        <w:spacing w:before="120"/>
        <w:jc w:val="both"/>
        <w:rPr>
          <w:sz w:val="28"/>
          <w:szCs w:val="28"/>
          <w:lang w:val="nl-NL"/>
        </w:rPr>
      </w:pPr>
      <w:r w:rsidRPr="00ED6A16">
        <w:rPr>
          <w:sz w:val="28"/>
          <w:szCs w:val="28"/>
          <w:lang w:val="nl-NL"/>
        </w:rPr>
        <w:t>- 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 tư.</w:t>
      </w:r>
    </w:p>
    <w:p w14:paraId="0838F0BE" w14:textId="77777777" w:rsidR="00674EED" w:rsidRPr="00ED6A16" w:rsidRDefault="00674EED" w:rsidP="00674EED">
      <w:pPr>
        <w:pStyle w:val="Footer"/>
        <w:spacing w:before="120"/>
        <w:ind w:firstLine="300"/>
        <w:jc w:val="both"/>
        <w:rPr>
          <w:noProof/>
          <w:color w:val="000000"/>
          <w:sz w:val="28"/>
          <w:szCs w:val="28"/>
          <w:lang w:val="fr-FR"/>
        </w:rPr>
      </w:pPr>
      <w:r w:rsidRPr="00ED6A16">
        <w:rPr>
          <w:b/>
          <w:sz w:val="28"/>
          <w:szCs w:val="28"/>
          <w:u w:val="single"/>
          <w:lang w:val="fr-FR"/>
        </w:rPr>
        <w:t>Lưu ý</w:t>
      </w:r>
      <w:r w:rsidRPr="00ED6A16">
        <w:rPr>
          <w:b/>
          <w:sz w:val="28"/>
          <w:szCs w:val="28"/>
          <w:lang w:val="fr-FR"/>
        </w:rPr>
        <w:t> :</w:t>
      </w:r>
      <w:r w:rsidRPr="00ED6A16">
        <w:rPr>
          <w:sz w:val="28"/>
          <w:szCs w:val="28"/>
          <w:lang w:val="fr-FR"/>
        </w:rPr>
        <w:t xml:space="preserve"> Nhà thầu TVGS có trách nhiệm thực hiện việc ghi Nhật ký thi công điện tử trên phần mềm IMIS hàng ngày, lập Biên bản nghiệm thu điện tử trên IMIS, đảm bảo đầy đủ các nội dung của nhật ký và biên bản, xác nhận bởi người có trách nhiệm theo quy định của hợp đồng và lưu trữ Nhật ký thi công điện tử, Biên bản nghiệm thu điện tử dạng file pdf nhận về từ hệ thống IMIS. </w:t>
      </w:r>
      <w:r w:rsidRPr="00ED6A16">
        <w:rPr>
          <w:noProof/>
          <w:color w:val="000000"/>
          <w:sz w:val="28"/>
          <w:szCs w:val="28"/>
          <w:lang w:val="fr-FR"/>
        </w:rPr>
        <w:t>Chủ đầu tư</w:t>
      </w:r>
      <w:r w:rsidRPr="00ED6A16">
        <w:rPr>
          <w:noProof/>
          <w:color w:val="000000"/>
          <w:sz w:val="28"/>
          <w:szCs w:val="28"/>
          <w:lang w:val="vi-VN"/>
        </w:rPr>
        <w:t xml:space="preserve"> tạo tài khoản cho các cá nhân của đơn vị TVGS, quản lý tài khoản và giải quyết các vướng mắc về Nhật ký thi công điện tử, Biên bản nghiệm thu điện tử trong quá trình thi công xây dựng và đóng tài khoản sau khi các nhà thầu hoàn thành công việc theo hợp đồng.</w:t>
      </w:r>
      <w:r w:rsidRPr="00ED6A16">
        <w:rPr>
          <w:noProof/>
          <w:color w:val="000000"/>
          <w:sz w:val="28"/>
          <w:szCs w:val="28"/>
          <w:lang w:val="fr-FR"/>
        </w:rPr>
        <w:t xml:space="preserve"> </w:t>
      </w:r>
    </w:p>
    <w:p w14:paraId="0B785D54" w14:textId="77777777" w:rsidR="00674EED" w:rsidRPr="00ED6A16" w:rsidRDefault="00674EED" w:rsidP="00674EED">
      <w:pPr>
        <w:pStyle w:val="Footer"/>
        <w:spacing w:before="120"/>
        <w:ind w:firstLine="300"/>
        <w:jc w:val="both"/>
        <w:rPr>
          <w:sz w:val="28"/>
          <w:szCs w:val="28"/>
          <w:lang w:val="af-ZA"/>
        </w:rPr>
      </w:pPr>
      <w:r w:rsidRPr="00ED6A16">
        <w:rPr>
          <w:noProof/>
          <w:sz w:val="28"/>
          <w:szCs w:val="28"/>
          <w:lang w:val="af-ZA"/>
        </w:rPr>
        <w:t xml:space="preserve">Việc ghi </w:t>
      </w:r>
      <w:r w:rsidRPr="00ED6A16">
        <w:rPr>
          <w:noProof/>
          <w:color w:val="000000"/>
          <w:sz w:val="28"/>
          <w:szCs w:val="28"/>
          <w:lang w:val="vi-VN"/>
        </w:rPr>
        <w:t xml:space="preserve">Nhật ký thi công điện tử </w:t>
      </w:r>
      <w:r w:rsidRPr="00ED6A16">
        <w:rPr>
          <w:noProof/>
          <w:sz w:val="28"/>
          <w:szCs w:val="28"/>
          <w:lang w:val="af-ZA"/>
        </w:rPr>
        <w:t xml:space="preserve">của nhà thầu TVGS phải được cập nhật lên hệ thống chậm nhất 24 giờ sau khi hoàn thành ca làm việc, được xác nhận bởi người có đủ thẩm quyền (bằng quyền truy cập cá nhân được cấp trong hệ thống và chữ ký số đã đăng ký). TVGS ca sau có trách nhiệm truy cập để đọc, nắm bắt đầy đủ các nội dung và đôn đốc đơn vị thi công, các bên liên quan thực hiện các nội dung yêu cầu, khuyến cáo của các ca trước trong Nhật ký thi công điện tử. Đối với </w:t>
      </w:r>
      <w:r w:rsidRPr="00ED6A16">
        <w:rPr>
          <w:sz w:val="28"/>
          <w:szCs w:val="28"/>
          <w:lang w:val="af-ZA"/>
        </w:rPr>
        <w:t>Biên bản nghiệm thu điện tử,</w:t>
      </w:r>
      <w:r w:rsidRPr="00ED6A16">
        <w:rPr>
          <w:noProof/>
          <w:sz w:val="28"/>
          <w:szCs w:val="28"/>
          <w:lang w:val="af-ZA"/>
        </w:rPr>
        <w:t xml:space="preserve"> sau khi nghiệm thu xong, các bên phải hoàn thiện nội dung và cập nhật ngay lên hệ thống. Trường hợp tại thời điểm ký Nhật ký thi công điện tử hoặc Biên bản nghiệm thu điện tử có sự cố liên quan đến đường truyền hoặc hạ tầng viễn thông CNTT, các bên thực hiện ký bản giấy. Trong vòng 72 giờ, các đơn vị có trách nhiệm cập nhật nội dung (bao gồm ảnh chụp bản giấy) và ký số trên phần mềm IMIS theo quyết định số 631/QĐ-EVN ngày 20/4/2022 (</w:t>
      </w:r>
      <w:r w:rsidRPr="00ED6A16">
        <w:rPr>
          <w:bCs/>
          <w:sz w:val="28"/>
          <w:szCs w:val="28"/>
          <w:lang w:val="af-ZA"/>
        </w:rPr>
        <w:t xml:space="preserve">Về việc ban hành Quy định triển khai nhật ký thi công điện tử và biên bản nghiệm thu điện tử trên phần mềm Quản lý Đầu tư Xây dựng </w:t>
      </w:r>
      <w:r w:rsidRPr="00ED6A16">
        <w:rPr>
          <w:sz w:val="28"/>
          <w:szCs w:val="28"/>
          <w:lang w:val="vi-VN"/>
        </w:rPr>
        <w:t>- Tập đoàn Điện lực Quốc gia Việt Nam</w:t>
      </w:r>
      <w:r w:rsidRPr="00ED6A16">
        <w:rPr>
          <w:sz w:val="28"/>
          <w:szCs w:val="28"/>
          <w:lang w:val="af-ZA"/>
        </w:rPr>
        <w:t>).</w:t>
      </w:r>
    </w:p>
    <w:p w14:paraId="23A10AC0" w14:textId="77777777" w:rsidR="00674EED" w:rsidRPr="00ED6A16" w:rsidRDefault="00674EED" w:rsidP="00674EED">
      <w:pPr>
        <w:spacing w:before="120"/>
        <w:jc w:val="both"/>
        <w:rPr>
          <w:sz w:val="28"/>
          <w:szCs w:val="28"/>
          <w:lang w:val="nl-NL"/>
        </w:rPr>
      </w:pPr>
      <w:r w:rsidRPr="00ED6A16">
        <w:rPr>
          <w:b/>
          <w:i/>
          <w:sz w:val="28"/>
          <w:szCs w:val="28"/>
          <w:lang w:val="nl-NL"/>
        </w:rPr>
        <w:t>2.2. Thời gian chuyên gia bắt đầu thực hiện dịch vụ tư vấn</w:t>
      </w:r>
      <w:r w:rsidRPr="00ED6A16">
        <w:rPr>
          <w:sz w:val="28"/>
          <w:szCs w:val="28"/>
          <w:lang w:val="nl-NL"/>
        </w:rPr>
        <w:t xml:space="preserve">: ngay sau khi hợp đồng được 02 bên ký kết. Nhà thầu bắt đầu tiến hành ngay sau khi </w:t>
      </w:r>
      <w:r>
        <w:rPr>
          <w:sz w:val="28"/>
          <w:szCs w:val="28"/>
          <w:lang w:val="nl-NL"/>
        </w:rPr>
        <w:t>150 ngày</w:t>
      </w:r>
      <w:r w:rsidRPr="00ED6A16">
        <w:rPr>
          <w:sz w:val="28"/>
          <w:szCs w:val="28"/>
          <w:lang w:val="nl-NL"/>
        </w:rPr>
        <w:t xml:space="preserve"> kể từ ngày có Lệnh khởi công của Chủ đầu tư.</w:t>
      </w:r>
    </w:p>
    <w:p w14:paraId="74263A2B" w14:textId="77777777" w:rsidR="00674EED" w:rsidRPr="00ED6A16" w:rsidRDefault="00674EED" w:rsidP="00674EED">
      <w:pPr>
        <w:spacing w:before="120"/>
        <w:jc w:val="both"/>
        <w:rPr>
          <w:b/>
          <w:bCs/>
          <w:sz w:val="28"/>
          <w:szCs w:val="28"/>
          <w:lang w:val="nl-NL"/>
        </w:rPr>
      </w:pPr>
      <w:r w:rsidRPr="00ED6A16">
        <w:rPr>
          <w:b/>
          <w:bCs/>
          <w:sz w:val="28"/>
          <w:szCs w:val="28"/>
          <w:lang w:val="nl-NL"/>
        </w:rPr>
        <w:t>III. Báo cáo và thời gian thực hiện:</w:t>
      </w:r>
    </w:p>
    <w:p w14:paraId="79927C54" w14:textId="77777777" w:rsidR="00674EED" w:rsidRPr="00ED6A16" w:rsidRDefault="00674EED" w:rsidP="00674EED">
      <w:pPr>
        <w:numPr>
          <w:ilvl w:val="0"/>
          <w:numId w:val="1"/>
        </w:numPr>
        <w:autoSpaceDE w:val="0"/>
        <w:autoSpaceDN w:val="0"/>
        <w:adjustRightInd w:val="0"/>
        <w:spacing w:before="120"/>
        <w:jc w:val="both"/>
        <w:rPr>
          <w:sz w:val="28"/>
          <w:szCs w:val="28"/>
          <w:lang w:val="nl-NL"/>
        </w:rPr>
      </w:pPr>
      <w:r w:rsidRPr="00ED6A16">
        <w:rPr>
          <w:sz w:val="28"/>
          <w:szCs w:val="28"/>
          <w:lang w:val="nl-NL"/>
        </w:rPr>
        <w:t>Định kỳ 01 tuần/lần (trước 14 giờ 00 ngày thứ năm) hoặc đột xuất (nếu có theo yêu cầu), nhà thầu tư vấn phải báo cáo tiến độ thực hiện cho chủ đầu tư.</w:t>
      </w:r>
    </w:p>
    <w:p w14:paraId="03B89456" w14:textId="77777777" w:rsidR="00674EED" w:rsidRPr="00ED6A16" w:rsidRDefault="00674EED" w:rsidP="00674EED">
      <w:pPr>
        <w:autoSpaceDE w:val="0"/>
        <w:autoSpaceDN w:val="0"/>
        <w:adjustRightInd w:val="0"/>
        <w:spacing w:before="120"/>
        <w:jc w:val="both"/>
        <w:rPr>
          <w:sz w:val="28"/>
          <w:szCs w:val="28"/>
          <w:lang w:val="nl-NL"/>
        </w:rPr>
      </w:pPr>
      <w:r w:rsidRPr="00ED6A16">
        <w:rPr>
          <w:b/>
          <w:bCs/>
          <w:color w:val="000000"/>
          <w:sz w:val="28"/>
          <w:szCs w:val="28"/>
          <w:shd w:val="clear" w:color="auto" w:fill="FFFF00"/>
          <w:lang w:val="nl-NL"/>
        </w:rPr>
        <w:lastRenderedPageBreak/>
        <w:t>IV. Năng lực, kinh nghiệm và nhân sự của nhà thầu: </w:t>
      </w:r>
      <w:r w:rsidRPr="00ED6A16">
        <w:rPr>
          <w:color w:val="000000"/>
          <w:sz w:val="28"/>
          <w:szCs w:val="28"/>
          <w:lang w:val="nl-NL"/>
        </w:rPr>
        <w:t>Yêu cầu về nhân sự cần thiết cho gói thầu và cho từng vị trí .</w:t>
      </w:r>
    </w:p>
    <w:p w14:paraId="5B1F576B" w14:textId="77777777" w:rsidR="00674EED" w:rsidRPr="00ED6A16" w:rsidRDefault="00674EED" w:rsidP="00674EED">
      <w:pPr>
        <w:numPr>
          <w:ilvl w:val="0"/>
          <w:numId w:val="1"/>
        </w:numPr>
        <w:autoSpaceDE w:val="0"/>
        <w:autoSpaceDN w:val="0"/>
        <w:adjustRightInd w:val="0"/>
        <w:spacing w:before="120"/>
        <w:jc w:val="both"/>
        <w:rPr>
          <w:sz w:val="28"/>
          <w:szCs w:val="28"/>
          <w:lang w:val="nl-NL"/>
        </w:rPr>
      </w:pPr>
      <w:r w:rsidRPr="00ED6A16">
        <w:rPr>
          <w:bCs/>
          <w:sz w:val="28"/>
          <w:szCs w:val="28"/>
          <w:lang w:val="nl-NL"/>
        </w:rPr>
        <w:t>Phải đáp ứng theo yêu cầu nêu tại Bảng tiêu chuẩn đánh giá về kỹ thuật – Chương III của E-HSMT</w:t>
      </w:r>
    </w:p>
    <w:p w14:paraId="5C699C34" w14:textId="77777777" w:rsidR="00674EED" w:rsidRPr="00ED6A16" w:rsidRDefault="00674EED" w:rsidP="00674EED">
      <w:pPr>
        <w:spacing w:before="120"/>
        <w:jc w:val="both"/>
        <w:rPr>
          <w:b/>
          <w:bCs/>
          <w:i/>
          <w:iCs/>
          <w:sz w:val="28"/>
          <w:szCs w:val="28"/>
          <w:lang w:val="nl-NL"/>
        </w:rPr>
      </w:pPr>
      <w:r w:rsidRPr="00ED6A16">
        <w:rPr>
          <w:b/>
          <w:bCs/>
          <w:sz w:val="28"/>
          <w:szCs w:val="28"/>
          <w:lang w:val="nl-NL"/>
        </w:rPr>
        <w:t>V. Trách nhiệm của Chủ đầu tư:</w:t>
      </w:r>
    </w:p>
    <w:p w14:paraId="5A9A6C27" w14:textId="77777777" w:rsidR="00674EED" w:rsidRPr="00ED6A16" w:rsidRDefault="00674EED" w:rsidP="00674EED">
      <w:pPr>
        <w:numPr>
          <w:ilvl w:val="0"/>
          <w:numId w:val="1"/>
        </w:numPr>
        <w:autoSpaceDE w:val="0"/>
        <w:autoSpaceDN w:val="0"/>
        <w:adjustRightInd w:val="0"/>
        <w:spacing w:before="120"/>
        <w:jc w:val="both"/>
        <w:rPr>
          <w:sz w:val="28"/>
          <w:szCs w:val="28"/>
          <w:lang w:val="nl-NL"/>
        </w:rPr>
      </w:pPr>
      <w:r w:rsidRPr="00ED6A16">
        <w:rPr>
          <w:sz w:val="28"/>
          <w:szCs w:val="28"/>
          <w:lang w:val="nl-NL"/>
        </w:rPr>
        <w:t>Phối hợp chặt chẽ và tạo mọi điều kiện thuận lợi cho nhà thầu tư vấn trong quá trình thực hiện hợp đồng.</w:t>
      </w:r>
    </w:p>
    <w:p w14:paraId="7133F845" w14:textId="77777777" w:rsidR="00674EED" w:rsidRPr="00ED6A16" w:rsidRDefault="00674EED" w:rsidP="00674EED">
      <w:pPr>
        <w:numPr>
          <w:ilvl w:val="0"/>
          <w:numId w:val="1"/>
        </w:numPr>
        <w:autoSpaceDE w:val="0"/>
        <w:autoSpaceDN w:val="0"/>
        <w:adjustRightInd w:val="0"/>
        <w:spacing w:before="120"/>
        <w:jc w:val="both"/>
        <w:rPr>
          <w:sz w:val="28"/>
          <w:szCs w:val="28"/>
          <w:lang w:val="nl-NL"/>
        </w:rPr>
      </w:pPr>
      <w:r w:rsidRPr="00ED6A16">
        <w:rPr>
          <w:sz w:val="28"/>
          <w:szCs w:val="28"/>
          <w:lang w:val="nl-NL"/>
        </w:rPr>
        <w:t>Cung cấp đầy đủ, kịp thời các tài liệu, số liệu và các văn bản liên quan cho nhà thầu tư vấn trong quá trình thực hiện hợp đồng.</w:t>
      </w:r>
    </w:p>
    <w:p w14:paraId="71C862AE" w14:textId="77777777" w:rsidR="00674EED" w:rsidRPr="00ED6A16" w:rsidRDefault="00674EED" w:rsidP="00674EED">
      <w:pPr>
        <w:numPr>
          <w:ilvl w:val="0"/>
          <w:numId w:val="1"/>
        </w:numPr>
        <w:autoSpaceDE w:val="0"/>
        <w:autoSpaceDN w:val="0"/>
        <w:adjustRightInd w:val="0"/>
        <w:spacing w:before="120"/>
        <w:jc w:val="both"/>
        <w:rPr>
          <w:sz w:val="28"/>
          <w:szCs w:val="28"/>
          <w:lang w:val="nl-NL"/>
        </w:rPr>
      </w:pPr>
      <w:r w:rsidRPr="00ED6A16">
        <w:rPr>
          <w:sz w:val="28"/>
          <w:szCs w:val="28"/>
          <w:lang w:val="nl-NL"/>
        </w:rPr>
        <w:t>Theo dõi, kiểm tra và đôn đốc nhà thầu tư vấn trong suốt quá trình thực hiện dịch vụ.</w:t>
      </w:r>
    </w:p>
    <w:p w14:paraId="2F7E918B" w14:textId="77777777" w:rsidR="00674EED" w:rsidRPr="00ED6A16" w:rsidRDefault="00674EED" w:rsidP="00674EED">
      <w:pPr>
        <w:numPr>
          <w:ilvl w:val="0"/>
          <w:numId w:val="1"/>
        </w:numPr>
        <w:autoSpaceDE w:val="0"/>
        <w:autoSpaceDN w:val="0"/>
        <w:adjustRightInd w:val="0"/>
        <w:spacing w:before="120"/>
        <w:jc w:val="both"/>
        <w:rPr>
          <w:i/>
          <w:iCs/>
          <w:sz w:val="28"/>
          <w:szCs w:val="28"/>
          <w:lang w:val="nl-NL"/>
        </w:rPr>
      </w:pPr>
      <w:r w:rsidRPr="00ED6A16">
        <w:rPr>
          <w:sz w:val="28"/>
          <w:szCs w:val="28"/>
          <w:lang w:val="nl-NL"/>
        </w:rPr>
        <w:t>Tổ chức nghiệm thu, thanh, quyết toán hợp đồng đúng quy định.</w:t>
      </w:r>
    </w:p>
    <w:p w14:paraId="25A23D5E" w14:textId="77777777" w:rsidR="00674EED" w:rsidRPr="00ED6A16" w:rsidRDefault="00674EED" w:rsidP="00674EED">
      <w:pPr>
        <w:autoSpaceDE w:val="0"/>
        <w:autoSpaceDN w:val="0"/>
        <w:adjustRightInd w:val="0"/>
        <w:spacing w:line="264" w:lineRule="auto"/>
        <w:ind w:left="360"/>
        <w:jc w:val="both"/>
        <w:rPr>
          <w:b/>
          <w:sz w:val="28"/>
          <w:szCs w:val="28"/>
          <w:lang w:val="nl-NL"/>
        </w:rPr>
      </w:pPr>
      <w:r w:rsidRPr="00ED6A16">
        <w:rPr>
          <w:sz w:val="28"/>
          <w:szCs w:val="28"/>
          <w:lang w:val="nl-NL"/>
        </w:rPr>
        <w:t>Phối hợp kiểm tra công trường, kiểm tra hồ sơ, giải quyết kịp thời các khó khăn, trở ngại nếu có.</w:t>
      </w:r>
    </w:p>
    <w:p w14:paraId="5C18F7A5" w14:textId="77777777" w:rsidR="00674EED" w:rsidRPr="00ED6A16" w:rsidRDefault="00674EED" w:rsidP="00674EED">
      <w:pPr>
        <w:autoSpaceDE w:val="0"/>
        <w:autoSpaceDN w:val="0"/>
        <w:adjustRightInd w:val="0"/>
        <w:spacing w:line="264" w:lineRule="auto"/>
        <w:jc w:val="both"/>
        <w:rPr>
          <w:b/>
          <w:sz w:val="28"/>
          <w:szCs w:val="28"/>
          <w:lang w:val="nl-NL"/>
        </w:rPr>
      </w:pPr>
      <w:r w:rsidRPr="00ED6A16">
        <w:rPr>
          <w:b/>
          <w:sz w:val="28"/>
          <w:szCs w:val="28"/>
          <w:lang w:val="nl-NL"/>
        </w:rPr>
        <w:t>VI. Bổ sung hướng dẫn phạt vi phạm hợp đồng, mức bồi thường:</w:t>
      </w:r>
    </w:p>
    <w:p w14:paraId="44E14D22" w14:textId="77777777" w:rsidR="00674EED" w:rsidRPr="00ED6A16" w:rsidRDefault="00674EED" w:rsidP="00674EED">
      <w:pPr>
        <w:autoSpaceDE w:val="0"/>
        <w:autoSpaceDN w:val="0"/>
        <w:adjustRightInd w:val="0"/>
        <w:spacing w:line="264" w:lineRule="auto"/>
        <w:ind w:left="90" w:firstLine="270"/>
        <w:jc w:val="both"/>
        <w:rPr>
          <w:b/>
          <w:iCs/>
          <w:sz w:val="28"/>
          <w:szCs w:val="28"/>
          <w:lang w:val="nl-NL"/>
        </w:rPr>
      </w:pPr>
      <w:r w:rsidRPr="00ED6A16">
        <w:rPr>
          <w:b/>
          <w:iCs/>
          <w:sz w:val="28"/>
          <w:szCs w:val="28"/>
          <w:lang w:val="nl-NL"/>
        </w:rPr>
        <w:t>* Phạt do vi phạm hợp đồng</w:t>
      </w:r>
    </w:p>
    <w:p w14:paraId="1258E32D" w14:textId="77777777" w:rsidR="00674EED" w:rsidRPr="002C3073" w:rsidRDefault="00674EED" w:rsidP="00674EED">
      <w:pPr>
        <w:numPr>
          <w:ilvl w:val="0"/>
          <w:numId w:val="4"/>
        </w:numPr>
        <w:tabs>
          <w:tab w:val="left" w:pos="851"/>
        </w:tabs>
        <w:spacing w:before="120" w:line="380" w:lineRule="exact"/>
        <w:ind w:left="-180" w:firstLine="630"/>
        <w:jc w:val="both"/>
        <w:outlineLvl w:val="1"/>
        <w:rPr>
          <w:bCs/>
          <w:sz w:val="28"/>
          <w:szCs w:val="28"/>
          <w:lang w:val="nl-NL"/>
        </w:rPr>
      </w:pPr>
      <w:r w:rsidRPr="00ED6A16">
        <w:rPr>
          <w:bCs/>
          <w:sz w:val="28"/>
          <w:szCs w:val="28"/>
          <w:lang w:val="nl-NL"/>
        </w:rPr>
        <w:t>Nguyên tắc:</w:t>
      </w:r>
      <w:r w:rsidRPr="002C3073">
        <w:rPr>
          <w:bCs/>
          <w:iCs/>
          <w:spacing w:val="2"/>
          <w:sz w:val="28"/>
          <w:szCs w:val="28"/>
          <w:lang w:val="nl-NL"/>
        </w:rPr>
        <w:t xml:space="preserve"> Nội dung vi phạm về chất lượng hồ sơ tư vấn giám sát được quy định như sau:</w:t>
      </w:r>
    </w:p>
    <w:p w14:paraId="770FF64F" w14:textId="77777777" w:rsidR="00674EED" w:rsidRPr="002C3073" w:rsidRDefault="00674EED" w:rsidP="00674EED">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Nghiệm thu không đúng thiết kế.</w:t>
      </w:r>
    </w:p>
    <w:p w14:paraId="3A69210C" w14:textId="77777777" w:rsidR="00674EED" w:rsidRPr="002C3073" w:rsidRDefault="00674EED" w:rsidP="00674EED">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Giám sát thi công không đúng thiết kế bản vẽ thi công, biện pháp thi công được duyệt dẫn đến chất lượng không đảm bảo, gây nên sự cố công trình, phải phá đi làm lại, làm chậm tiến độ.</w:t>
      </w:r>
    </w:p>
    <w:p w14:paraId="6E259602" w14:textId="77777777" w:rsidR="00674EED" w:rsidRPr="002C3073" w:rsidRDefault="00674EED" w:rsidP="00674EED">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Kiểm tra, nghiệm thu khối lượng công việc, khối lượng thi công xây dựng và hồ sơ hoàn công không đúng theo bản vẽ thi công được duyệt và khối lượng thi công thực tế tại công trường gây nên sai phạm về khối lượng, ảnh hưởng đến công tác nghiệm thu công việc/ hạng mục/ dự án phục vụ thanh quyết toán.</w:t>
      </w:r>
    </w:p>
    <w:p w14:paraId="32F8C3F6" w14:textId="77777777" w:rsidR="00674EED" w:rsidRPr="002C3073" w:rsidRDefault="00674EED" w:rsidP="00674EED">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Phạt khi để xảy ra sai sót về an toàn, vệ sinh môi trường, chậm tiến độ mà không phát hiện báo cáo và chủ đầu tư.</w:t>
      </w:r>
    </w:p>
    <w:p w14:paraId="0C828A50" w14:textId="77777777" w:rsidR="00674EED" w:rsidRPr="002C3073" w:rsidRDefault="00674EED" w:rsidP="00674EED">
      <w:pPr>
        <w:numPr>
          <w:ilvl w:val="0"/>
          <w:numId w:val="2"/>
        </w:numPr>
        <w:tabs>
          <w:tab w:val="left" w:pos="990"/>
        </w:tabs>
        <w:spacing w:before="120" w:line="380" w:lineRule="exact"/>
        <w:ind w:left="-142" w:firstLine="709"/>
        <w:jc w:val="both"/>
        <w:outlineLvl w:val="1"/>
        <w:rPr>
          <w:bCs/>
          <w:iCs/>
          <w:spacing w:val="2"/>
          <w:sz w:val="28"/>
          <w:szCs w:val="28"/>
          <w:lang w:val="nl-NL"/>
        </w:rPr>
      </w:pPr>
      <w:r w:rsidRPr="002C3073">
        <w:rPr>
          <w:bCs/>
          <w:iCs/>
          <w:spacing w:val="2"/>
          <w:sz w:val="28"/>
          <w:szCs w:val="28"/>
          <w:lang w:val="nl-NL"/>
        </w:rPr>
        <w:t>Phạt khi nghiệm thu không đúng khối lượng, chất lượng.</w:t>
      </w:r>
    </w:p>
    <w:p w14:paraId="0700DFA8" w14:textId="77777777" w:rsidR="00674EED" w:rsidRPr="00BD392D" w:rsidRDefault="00674EED" w:rsidP="00674EED">
      <w:pPr>
        <w:numPr>
          <w:ilvl w:val="0"/>
          <w:numId w:val="2"/>
        </w:numPr>
        <w:tabs>
          <w:tab w:val="left" w:pos="851"/>
        </w:tabs>
        <w:spacing w:before="120" w:line="380" w:lineRule="exact"/>
        <w:ind w:left="0" w:firstLine="450"/>
        <w:jc w:val="both"/>
        <w:outlineLvl w:val="1"/>
        <w:rPr>
          <w:bCs/>
          <w:iCs/>
          <w:spacing w:val="2"/>
          <w:sz w:val="28"/>
          <w:szCs w:val="28"/>
          <w:lang w:val="nl-NL"/>
        </w:rPr>
      </w:pPr>
      <w:r w:rsidRPr="002C3073">
        <w:rPr>
          <w:bCs/>
          <w:iCs/>
          <w:spacing w:val="2"/>
          <w:sz w:val="28"/>
          <w:szCs w:val="28"/>
          <w:lang w:val="nl-NL"/>
        </w:rPr>
        <w:t xml:space="preserve">Các nội dung sai sót khác gồm: vi phạm hợp đồng giám sát đã ký; chậm trễ trong nghiệm thu VTTB, nghiệm thu công việc, nghiệm thu giai đoạn, nghiệm thu đóng điện, nghiệm thu hạng mục/công trình hoàn thành; chậm trễ trong kiểm tra, </w:t>
      </w:r>
      <w:r w:rsidRPr="002C3073">
        <w:rPr>
          <w:bCs/>
          <w:iCs/>
          <w:spacing w:val="2"/>
          <w:sz w:val="28"/>
          <w:szCs w:val="28"/>
          <w:lang w:val="nl-NL"/>
        </w:rPr>
        <w:lastRenderedPageBreak/>
        <w:t>xác nhận khối lượng; chậm báo cáo từ 03 ngày trở lên hoặc không báo cáo tình hình thi công hàng tuần cho chủ đầu tư; không ghi chép nội dung giám sát trong sổ nhật ký thi công; không cập nhật chương trình IMIS kịp thời; không có mặt trên công trường; không chụp hình, quay phim hoặc chụp hình, quay phim không đầy đủ các vị trí lấp khuất đúng theo quy định</w:t>
      </w:r>
      <w:r w:rsidRPr="00BD392D">
        <w:rPr>
          <w:bCs/>
          <w:iCs/>
          <w:spacing w:val="2"/>
          <w:sz w:val="28"/>
          <w:szCs w:val="28"/>
          <w:lang w:val="nl-NL"/>
        </w:rPr>
        <w:t>.</w:t>
      </w:r>
    </w:p>
    <w:p w14:paraId="4790D32C" w14:textId="77777777" w:rsidR="00674EED" w:rsidRPr="00ED6A16" w:rsidRDefault="00674EED" w:rsidP="00674EED">
      <w:pPr>
        <w:numPr>
          <w:ilvl w:val="0"/>
          <w:numId w:val="4"/>
        </w:numPr>
        <w:tabs>
          <w:tab w:val="left" w:pos="851"/>
        </w:tabs>
        <w:spacing w:before="120" w:line="380" w:lineRule="exact"/>
        <w:ind w:left="0" w:firstLine="450"/>
        <w:jc w:val="both"/>
        <w:outlineLvl w:val="1"/>
        <w:rPr>
          <w:iCs/>
          <w:spacing w:val="2"/>
          <w:sz w:val="28"/>
          <w:szCs w:val="28"/>
        </w:rPr>
      </w:pPr>
      <w:r w:rsidRPr="00ED6A16">
        <w:rPr>
          <w:iCs/>
          <w:spacing w:val="2"/>
          <w:sz w:val="28"/>
          <w:szCs w:val="28"/>
        </w:rPr>
        <w:t xml:space="preserve">Mức phạt: </w:t>
      </w:r>
    </w:p>
    <w:p w14:paraId="1A022018" w14:textId="77777777" w:rsidR="00674EED" w:rsidRPr="00ED6A16" w:rsidRDefault="00674EED" w:rsidP="00674EED">
      <w:pPr>
        <w:tabs>
          <w:tab w:val="left" w:pos="851"/>
        </w:tabs>
        <w:ind w:firstLine="450"/>
        <w:jc w:val="both"/>
        <w:rPr>
          <w:sz w:val="28"/>
          <w:szCs w:val="28"/>
          <w:lang w:val="vi-VN"/>
        </w:rPr>
      </w:pPr>
      <w:r w:rsidRPr="000A0728">
        <w:rPr>
          <w:sz w:val="28"/>
          <w:szCs w:val="28"/>
        </w:rPr>
        <w:t xml:space="preserve">“Giá trị phạt = tỉ lệ % x giá trị hợp đồng bị vi phạm (hoặc giá trị hợp đồng trong trường hợp không xác định được giá trị phần bị vi phạm) đã ký; lần 1 </w:t>
      </w:r>
      <w:r>
        <w:rPr>
          <w:sz w:val="28"/>
          <w:szCs w:val="28"/>
        </w:rPr>
        <w:t xml:space="preserve">- </w:t>
      </w:r>
      <w:r w:rsidRPr="000A0728">
        <w:rPr>
          <w:sz w:val="28"/>
          <w:szCs w:val="28"/>
        </w:rPr>
        <w:t>phạt 1</w:t>
      </w:r>
      <w:r>
        <w:rPr>
          <w:sz w:val="28"/>
          <w:szCs w:val="28"/>
        </w:rPr>
        <w:t xml:space="preserve"> </w:t>
      </w:r>
      <w:r w:rsidRPr="000A0728">
        <w:rPr>
          <w:sz w:val="28"/>
          <w:szCs w:val="28"/>
        </w:rPr>
        <w:t xml:space="preserve">%, lần 2 và 3 </w:t>
      </w:r>
      <w:r>
        <w:rPr>
          <w:sz w:val="28"/>
          <w:szCs w:val="28"/>
        </w:rPr>
        <w:t xml:space="preserve">- </w:t>
      </w:r>
      <w:r w:rsidRPr="000A0728">
        <w:rPr>
          <w:sz w:val="28"/>
          <w:szCs w:val="28"/>
        </w:rPr>
        <w:t>phạt 3</w:t>
      </w:r>
      <w:r>
        <w:rPr>
          <w:sz w:val="28"/>
          <w:szCs w:val="28"/>
        </w:rPr>
        <w:t xml:space="preserve"> </w:t>
      </w:r>
      <w:r w:rsidRPr="000A0728">
        <w:rPr>
          <w:sz w:val="28"/>
          <w:szCs w:val="28"/>
        </w:rPr>
        <w:t xml:space="preserve">%, lần 4 </w:t>
      </w:r>
      <w:r>
        <w:rPr>
          <w:sz w:val="28"/>
          <w:szCs w:val="28"/>
        </w:rPr>
        <w:t xml:space="preserve">- </w:t>
      </w:r>
      <w:r w:rsidRPr="000A0728">
        <w:rPr>
          <w:sz w:val="28"/>
          <w:szCs w:val="28"/>
        </w:rPr>
        <w:t>phạt 5</w:t>
      </w:r>
      <w:r>
        <w:rPr>
          <w:sz w:val="28"/>
          <w:szCs w:val="28"/>
        </w:rPr>
        <w:t xml:space="preserve"> </w:t>
      </w:r>
      <w:r w:rsidRPr="000A0728">
        <w:rPr>
          <w:sz w:val="28"/>
          <w:szCs w:val="28"/>
        </w:rPr>
        <w:t>%; tổng giá trị phạt không quá 12</w:t>
      </w:r>
      <w:r>
        <w:rPr>
          <w:sz w:val="28"/>
          <w:szCs w:val="28"/>
        </w:rPr>
        <w:t xml:space="preserve"> </w:t>
      </w:r>
      <w:r w:rsidRPr="000A0728">
        <w:rPr>
          <w:sz w:val="28"/>
          <w:szCs w:val="28"/>
        </w:rPr>
        <w:t>% giá trị hợp đồng, mức phạt đạt 12</w:t>
      </w:r>
      <w:r>
        <w:rPr>
          <w:sz w:val="28"/>
          <w:szCs w:val="28"/>
        </w:rPr>
        <w:t xml:space="preserve"> </w:t>
      </w:r>
      <w:r w:rsidRPr="000A0728">
        <w:rPr>
          <w:sz w:val="28"/>
          <w:szCs w:val="28"/>
        </w:rPr>
        <w:t>% có thể xem xét chấm dứt hợp đồng</w:t>
      </w:r>
      <w:r>
        <w:rPr>
          <w:sz w:val="28"/>
          <w:szCs w:val="28"/>
        </w:rPr>
        <w:t>”</w:t>
      </w:r>
    </w:p>
    <w:p w14:paraId="5E95FBC7" w14:textId="77777777" w:rsidR="00674EED" w:rsidRPr="00ED6A16" w:rsidRDefault="00674EED" w:rsidP="00674EED">
      <w:pPr>
        <w:tabs>
          <w:tab w:val="left" w:pos="851"/>
        </w:tabs>
        <w:ind w:firstLine="450"/>
        <w:jc w:val="both"/>
        <w:rPr>
          <w:sz w:val="28"/>
          <w:szCs w:val="28"/>
          <w:lang w:val="vi-VN"/>
        </w:rPr>
      </w:pPr>
      <w:r w:rsidRPr="00ED6A16">
        <w:rPr>
          <w:sz w:val="28"/>
          <w:szCs w:val="28"/>
          <w:lang w:val="vi-VN"/>
        </w:rPr>
        <w:t xml:space="preserve">Không tính vào thời gian thực hiện hợp đồng và không tính phạt hợp đồng các khoản thời gian sau: </w:t>
      </w:r>
    </w:p>
    <w:p w14:paraId="3AE8F0F0" w14:textId="77777777" w:rsidR="00674EED" w:rsidRPr="00ED6A16" w:rsidRDefault="00674EED" w:rsidP="00674EED">
      <w:pPr>
        <w:tabs>
          <w:tab w:val="left" w:pos="346"/>
          <w:tab w:val="left" w:pos="851"/>
        </w:tabs>
        <w:ind w:firstLine="450"/>
        <w:jc w:val="both"/>
        <w:rPr>
          <w:sz w:val="28"/>
          <w:szCs w:val="28"/>
          <w:lang w:val="vi-VN"/>
        </w:rPr>
      </w:pPr>
      <w:r w:rsidRPr="00ED6A16">
        <w:rPr>
          <w:sz w:val="28"/>
          <w:szCs w:val="28"/>
          <w:lang w:val="vi-VN"/>
        </w:rPr>
        <w:t>-</w:t>
      </w:r>
      <w:r w:rsidRPr="00ED6A16">
        <w:rPr>
          <w:sz w:val="28"/>
          <w:szCs w:val="28"/>
          <w:lang w:val="vi-VN"/>
        </w:rPr>
        <w:tab/>
        <w:t>Thời gian Chủ đầu tư tổ chức nghiệm thu, thẩm định, phê duyệt Quyết toán công trình hoàn thành</w:t>
      </w:r>
    </w:p>
    <w:p w14:paraId="156FF364" w14:textId="77777777" w:rsidR="00674EED" w:rsidRPr="00ED6A16" w:rsidRDefault="00674EED" w:rsidP="00674EED">
      <w:pPr>
        <w:tabs>
          <w:tab w:val="left" w:pos="296"/>
          <w:tab w:val="left" w:pos="851"/>
        </w:tabs>
        <w:ind w:firstLine="450"/>
        <w:jc w:val="both"/>
        <w:rPr>
          <w:sz w:val="28"/>
          <w:szCs w:val="28"/>
          <w:lang w:val="vi-VN"/>
        </w:rPr>
      </w:pPr>
      <w:r w:rsidRPr="00ED6A16">
        <w:rPr>
          <w:sz w:val="28"/>
          <w:szCs w:val="28"/>
          <w:lang w:val="vi-VN"/>
        </w:rPr>
        <w:t>-</w:t>
      </w:r>
      <w:r w:rsidRPr="00ED6A16">
        <w:rPr>
          <w:sz w:val="28"/>
          <w:szCs w:val="28"/>
          <w:lang w:val="vi-VN"/>
        </w:rPr>
        <w:tab/>
        <w:t>Chậm trễ do nguyên nhân khách quan, bất khả kháng.</w:t>
      </w:r>
    </w:p>
    <w:p w14:paraId="02D912C2" w14:textId="77777777" w:rsidR="00674EED" w:rsidRPr="00ED6A16" w:rsidRDefault="00674EED" w:rsidP="00674EED">
      <w:pPr>
        <w:autoSpaceDE w:val="0"/>
        <w:autoSpaceDN w:val="0"/>
        <w:adjustRightInd w:val="0"/>
        <w:spacing w:line="264" w:lineRule="auto"/>
        <w:ind w:left="90" w:firstLine="270"/>
        <w:jc w:val="both"/>
        <w:rPr>
          <w:iCs/>
          <w:sz w:val="28"/>
          <w:szCs w:val="28"/>
          <w:lang w:val="nl-NL"/>
        </w:rPr>
      </w:pPr>
      <w:r w:rsidRPr="00ED6A16">
        <w:rPr>
          <w:b/>
          <w:iCs/>
          <w:sz w:val="28"/>
          <w:szCs w:val="28"/>
          <w:lang w:val="nl-NL"/>
        </w:rPr>
        <w:t>*Mức bồi thường</w:t>
      </w:r>
      <w:r w:rsidRPr="00ED6A16">
        <w:rPr>
          <w:iCs/>
          <w:sz w:val="28"/>
          <w:szCs w:val="28"/>
          <w:lang w:val="nl-NL"/>
        </w:rPr>
        <w:t xml:space="preserve"> : </w:t>
      </w:r>
    </w:p>
    <w:p w14:paraId="5CB13E45" w14:textId="77777777" w:rsidR="00674EED" w:rsidRPr="00ED6A16" w:rsidRDefault="00674EED" w:rsidP="00674EED">
      <w:pPr>
        <w:autoSpaceDE w:val="0"/>
        <w:autoSpaceDN w:val="0"/>
        <w:adjustRightInd w:val="0"/>
        <w:spacing w:line="264" w:lineRule="auto"/>
        <w:ind w:left="90" w:firstLine="270"/>
        <w:jc w:val="both"/>
        <w:rPr>
          <w:b/>
          <w:i/>
          <w:iCs/>
          <w:sz w:val="28"/>
          <w:szCs w:val="28"/>
          <w:lang w:val="nl-NL"/>
        </w:rPr>
      </w:pPr>
      <w:r w:rsidRPr="00ED6A16">
        <w:rPr>
          <w:i/>
          <w:iCs/>
          <w:sz w:val="28"/>
          <w:szCs w:val="28"/>
          <w:lang w:val="nl-NL"/>
        </w:rPr>
        <w:t>Mức bồi thường = chi phí khác phục thiệt hại tương ứng+chi phí thiệt do chậm đưa công trình vào sử dụng.</w:t>
      </w:r>
    </w:p>
    <w:p w14:paraId="16AEB3D7" w14:textId="77777777" w:rsidR="00674EED" w:rsidRDefault="00674EED" w:rsidP="00674EED">
      <w:pPr>
        <w:autoSpaceDE w:val="0"/>
        <w:autoSpaceDN w:val="0"/>
        <w:adjustRightInd w:val="0"/>
        <w:spacing w:line="264" w:lineRule="auto"/>
        <w:ind w:left="90" w:firstLine="270"/>
        <w:jc w:val="both"/>
        <w:rPr>
          <w:iCs/>
          <w:sz w:val="28"/>
          <w:szCs w:val="28"/>
          <w:lang w:val="nl-NL"/>
        </w:rPr>
      </w:pPr>
      <w:r w:rsidRPr="00ED6A16">
        <w:rPr>
          <w:iCs/>
          <w:sz w:val="28"/>
          <w:szCs w:val="28"/>
          <w:lang w:val="nl-NL"/>
        </w:rPr>
        <w:t>Trong đó :</w:t>
      </w:r>
    </w:p>
    <w:p w14:paraId="4735F042" w14:textId="77777777" w:rsidR="00674EED" w:rsidRPr="002C3073" w:rsidRDefault="00674EED" w:rsidP="00674EED">
      <w:pPr>
        <w:numPr>
          <w:ilvl w:val="2"/>
          <w:numId w:val="5"/>
        </w:numPr>
        <w:tabs>
          <w:tab w:val="left" w:pos="990"/>
        </w:tabs>
        <w:spacing w:before="160" w:line="380" w:lineRule="exact"/>
        <w:ind w:left="-90" w:firstLine="540"/>
        <w:jc w:val="both"/>
        <w:outlineLvl w:val="1"/>
        <w:rPr>
          <w:iCs/>
          <w:color w:val="000000"/>
          <w:spacing w:val="2"/>
          <w:sz w:val="28"/>
          <w:szCs w:val="28"/>
          <w:lang w:val="nl-NL"/>
        </w:rPr>
      </w:pPr>
      <w:r w:rsidRPr="002C3073">
        <w:rPr>
          <w:bCs/>
          <w:iCs/>
          <w:color w:val="000000"/>
          <w:spacing w:val="2"/>
          <w:sz w:val="28"/>
          <w:szCs w:val="28"/>
          <w:lang w:val="nl-NL"/>
        </w:rPr>
        <w:t>Chi phí khắc phục thiệt hại tương ứng bao gồm chi phí khắc phục tất cả các hư hỏng, sự cố do bên nhận thầu gây ra như mua sắm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w:t>
      </w:r>
      <w:r w:rsidRPr="002C3073">
        <w:rPr>
          <w:b/>
          <w:bCs/>
          <w:i/>
          <w:iCs/>
          <w:color w:val="000000"/>
          <w:spacing w:val="2"/>
          <w:sz w:val="28"/>
          <w:szCs w:val="28"/>
          <w:lang w:val="nl-NL"/>
        </w:rPr>
        <w:t xml:space="preserve"> </w:t>
      </w:r>
      <w:r w:rsidRPr="002C3073">
        <w:rPr>
          <w:i/>
          <w:iCs/>
          <w:color w:val="000000"/>
          <w:spacing w:val="2"/>
          <w:sz w:val="28"/>
          <w:szCs w:val="28"/>
          <w:lang w:val="nl-NL"/>
        </w:rPr>
        <w:t>(trường hợp bên nhận thầu tự khắc phục thì không phải bồi thường chi này).</w:t>
      </w:r>
    </w:p>
    <w:p w14:paraId="7B4EF3CE" w14:textId="77777777" w:rsidR="00674EED" w:rsidRPr="002C3073" w:rsidRDefault="00674EED" w:rsidP="00674EED">
      <w:pPr>
        <w:numPr>
          <w:ilvl w:val="2"/>
          <w:numId w:val="5"/>
        </w:numPr>
        <w:tabs>
          <w:tab w:val="left" w:pos="990"/>
        </w:tabs>
        <w:spacing w:before="160" w:line="380" w:lineRule="exact"/>
        <w:ind w:left="-90" w:firstLine="540"/>
        <w:jc w:val="both"/>
        <w:outlineLvl w:val="1"/>
        <w:rPr>
          <w:bCs/>
          <w:iCs/>
          <w:color w:val="000000"/>
          <w:spacing w:val="2"/>
          <w:sz w:val="28"/>
          <w:szCs w:val="28"/>
          <w:lang w:val="nl-NL"/>
        </w:rPr>
      </w:pPr>
      <w:r w:rsidRPr="002C3073">
        <w:rPr>
          <w:bCs/>
          <w:iCs/>
          <w:color w:val="000000"/>
          <w:spacing w:val="2"/>
          <w:sz w:val="28"/>
          <w:szCs w:val="28"/>
          <w:lang w:val="nl-NL"/>
        </w:rPr>
        <w:t xml:space="preserve">Chi phí thiệt hại do chậm đưa công trình vào sử dụng bao gồm: chi phí trả lãi vay trong thời gian công trình chậm đưa vào sử dụng. </w:t>
      </w:r>
    </w:p>
    <w:p w14:paraId="1EEC3241" w14:textId="77777777" w:rsidR="00674EED" w:rsidRPr="00ED6A16" w:rsidRDefault="00674EED" w:rsidP="00674EED">
      <w:pPr>
        <w:tabs>
          <w:tab w:val="left" w:pos="851"/>
        </w:tabs>
        <w:spacing w:line="264" w:lineRule="auto"/>
        <w:ind w:firstLine="540"/>
        <w:jc w:val="both"/>
        <w:rPr>
          <w:b/>
          <w:iCs/>
          <w:sz w:val="28"/>
          <w:szCs w:val="28"/>
          <w:lang w:val="nl-NL"/>
        </w:rPr>
      </w:pPr>
      <w:r w:rsidRPr="00ED6A16">
        <w:rPr>
          <w:b/>
          <w:iCs/>
          <w:sz w:val="28"/>
          <w:szCs w:val="28"/>
          <w:lang w:val="nl-NL"/>
        </w:rPr>
        <w:t>VI. Bổ sung điều khoản thanh toán, tạm ứng, điều chỉnh hợp đồng :</w:t>
      </w:r>
    </w:p>
    <w:p w14:paraId="6650AA5F" w14:textId="77777777" w:rsidR="00674EED" w:rsidRPr="00ED6A16" w:rsidRDefault="00674EED" w:rsidP="00674EED">
      <w:pPr>
        <w:pStyle w:val="ListParagraph"/>
        <w:numPr>
          <w:ilvl w:val="0"/>
          <w:numId w:val="3"/>
        </w:numPr>
        <w:tabs>
          <w:tab w:val="left" w:pos="851"/>
        </w:tabs>
        <w:spacing w:line="264" w:lineRule="auto"/>
        <w:ind w:left="0" w:firstLine="540"/>
        <w:jc w:val="both"/>
        <w:rPr>
          <w:iCs/>
          <w:sz w:val="28"/>
          <w:szCs w:val="28"/>
          <w:lang w:val="nl-NL"/>
        </w:rPr>
      </w:pPr>
      <w:r w:rsidRPr="00ED6A16">
        <w:rPr>
          <w:iCs/>
          <w:sz w:val="28"/>
          <w:szCs w:val="28"/>
          <w:lang w:val="nl-NL"/>
        </w:rPr>
        <w:t>Giá trị Hợp đồng trên có thể điều chỉnh trong các trường hợp do nguyên nhân bất khả kháng qui định theo Luật đấu thầu.</w:t>
      </w:r>
    </w:p>
    <w:p w14:paraId="3FA4F8A5" w14:textId="77777777" w:rsidR="00674EED" w:rsidRPr="00ED6A16" w:rsidRDefault="00674EED" w:rsidP="00674EED">
      <w:pPr>
        <w:pStyle w:val="ListParagraph"/>
        <w:numPr>
          <w:ilvl w:val="0"/>
          <w:numId w:val="3"/>
        </w:numPr>
        <w:tabs>
          <w:tab w:val="left" w:pos="851"/>
        </w:tabs>
        <w:spacing w:line="264" w:lineRule="auto"/>
        <w:ind w:left="0" w:firstLine="540"/>
        <w:jc w:val="both"/>
        <w:rPr>
          <w:iCs/>
          <w:sz w:val="28"/>
          <w:szCs w:val="28"/>
        </w:rPr>
      </w:pPr>
      <w:r w:rsidRPr="00ED6A16">
        <w:rPr>
          <w:iCs/>
          <w:sz w:val="28"/>
          <w:szCs w:val="28"/>
        </w:rPr>
        <w:t>Tạm ứng: Không tạm ứng</w:t>
      </w:r>
    </w:p>
    <w:p w14:paraId="36E3AEA1" w14:textId="77777777" w:rsidR="00674EED" w:rsidRPr="00ED6A16" w:rsidRDefault="00674EED" w:rsidP="00674EED">
      <w:pPr>
        <w:pStyle w:val="ListParagraph"/>
        <w:numPr>
          <w:ilvl w:val="0"/>
          <w:numId w:val="3"/>
        </w:numPr>
        <w:tabs>
          <w:tab w:val="left" w:pos="851"/>
        </w:tabs>
        <w:spacing w:line="264" w:lineRule="auto"/>
        <w:ind w:left="0" w:firstLine="540"/>
        <w:jc w:val="both"/>
        <w:rPr>
          <w:iCs/>
          <w:sz w:val="28"/>
          <w:szCs w:val="28"/>
        </w:rPr>
      </w:pPr>
      <w:r w:rsidRPr="00ED6A16">
        <w:rPr>
          <w:iCs/>
          <w:sz w:val="28"/>
          <w:szCs w:val="28"/>
        </w:rPr>
        <w:t xml:space="preserve">Thanh toán </w:t>
      </w:r>
    </w:p>
    <w:p w14:paraId="57AF246A" w14:textId="77777777" w:rsidR="00674EED" w:rsidRPr="00ED6A16" w:rsidRDefault="00674EED" w:rsidP="00674EED">
      <w:pPr>
        <w:tabs>
          <w:tab w:val="left" w:pos="851"/>
        </w:tabs>
        <w:spacing w:line="264" w:lineRule="auto"/>
        <w:ind w:firstLine="540"/>
        <w:jc w:val="both"/>
        <w:rPr>
          <w:iCs/>
          <w:sz w:val="28"/>
          <w:szCs w:val="28"/>
        </w:rPr>
      </w:pPr>
      <w:r w:rsidRPr="00ED6A16">
        <w:rPr>
          <w:iCs/>
          <w:sz w:val="28"/>
          <w:szCs w:val="28"/>
        </w:rPr>
        <w:t>a)Thanh toán Hợp đồng:</w:t>
      </w:r>
    </w:p>
    <w:p w14:paraId="7514CCBF" w14:textId="77777777" w:rsidR="00674EED" w:rsidRPr="00ED6A16" w:rsidRDefault="00674EED" w:rsidP="00674EED">
      <w:pPr>
        <w:tabs>
          <w:tab w:val="left" w:pos="851"/>
        </w:tabs>
        <w:spacing w:line="264" w:lineRule="auto"/>
        <w:ind w:firstLine="540"/>
        <w:jc w:val="both"/>
        <w:rPr>
          <w:iCs/>
          <w:sz w:val="28"/>
          <w:szCs w:val="28"/>
        </w:rPr>
      </w:pPr>
      <w:r w:rsidRPr="00ED6A16">
        <w:rPr>
          <w:iCs/>
          <w:sz w:val="28"/>
          <w:szCs w:val="28"/>
        </w:rPr>
        <w:lastRenderedPageBreak/>
        <w:t xml:space="preserve">- Sau khi hồ sơ được cấp có thẩm quyền phê duyệt và hai bên A-B đã ký Bản xác định kinh phí thanh toán, bên B cung cấp cho bên A: </w:t>
      </w:r>
    </w:p>
    <w:p w14:paraId="39FFBE36" w14:textId="77777777" w:rsidR="00674EED" w:rsidRPr="00ED6A16" w:rsidRDefault="00674EED" w:rsidP="00674EED">
      <w:pPr>
        <w:tabs>
          <w:tab w:val="left" w:pos="851"/>
        </w:tabs>
        <w:spacing w:before="120"/>
        <w:ind w:firstLine="540"/>
        <w:jc w:val="both"/>
        <w:rPr>
          <w:sz w:val="28"/>
          <w:szCs w:val="28"/>
          <w:lang w:val="nl-NL"/>
        </w:rPr>
      </w:pPr>
      <w:r w:rsidRPr="00ED6A16">
        <w:rPr>
          <w:sz w:val="28"/>
          <w:szCs w:val="28"/>
          <w:lang w:val="nl-NL"/>
        </w:rPr>
        <w:t>+ Biên bản nghiệm thu công trình hoàn thành, bàn giao đưa vào sử dụng. Báo cáo kết quả giám sát thi công dựng và lắp đặt thiết bị sau khi công trình hoàn thành của Nhà thầu tư vấn giám sát.</w:t>
      </w:r>
    </w:p>
    <w:p w14:paraId="2330FD27" w14:textId="77777777" w:rsidR="00674EED" w:rsidRPr="00ED6A16" w:rsidRDefault="00674EED" w:rsidP="00674EED">
      <w:pPr>
        <w:tabs>
          <w:tab w:val="left" w:pos="851"/>
        </w:tabs>
        <w:spacing w:before="120"/>
        <w:ind w:firstLine="540"/>
        <w:jc w:val="both"/>
        <w:rPr>
          <w:sz w:val="28"/>
          <w:szCs w:val="28"/>
          <w:lang w:val="nl-NL"/>
        </w:rPr>
      </w:pPr>
      <w:r w:rsidRPr="00ED6A16">
        <w:rPr>
          <w:sz w:val="28"/>
          <w:szCs w:val="28"/>
          <w:lang w:val="nl-NL"/>
        </w:rPr>
        <w:t>+ Bảng xác nhận kinh phí thanh toán được hai bên ký tên đóng dấu, bảng tính giá trị cho những công việc phát sinh (nếu có) ngoài phạm vi công việc phải thực hiện theo hợp đồng, có xác nhận của các bên liên quan, có phụ lục hợp đồng được ký kết theo đúng quy định.</w:t>
      </w:r>
    </w:p>
    <w:p w14:paraId="296C8B59" w14:textId="77777777" w:rsidR="00674EED" w:rsidRPr="00ED6A16" w:rsidRDefault="00674EED" w:rsidP="00674EED">
      <w:pPr>
        <w:tabs>
          <w:tab w:val="left" w:pos="851"/>
        </w:tabs>
        <w:spacing w:before="120"/>
        <w:ind w:firstLine="540"/>
        <w:jc w:val="both"/>
        <w:rPr>
          <w:sz w:val="28"/>
          <w:szCs w:val="28"/>
          <w:lang w:val="nl-NL"/>
        </w:rPr>
      </w:pPr>
      <w:r w:rsidRPr="00ED6A16">
        <w:rPr>
          <w:sz w:val="28"/>
          <w:szCs w:val="28"/>
          <w:lang w:val="nl-NL"/>
        </w:rPr>
        <w:t xml:space="preserve">+ Đề nghị thanh toán của nhà thầu tư vấn cần thể hiện đầy đủ các nội dung: giá trị khối lượng hoàn thành theo hợp đồng, giá trị khối lượng các công việc phát sinh (nếu có), giảm trừ tiền tạm ứng (nếu có), giá trị đề nghị thanh toán sau cùng, có xác nhận của các bên liên quan.        </w:t>
      </w:r>
    </w:p>
    <w:p w14:paraId="442AA86D" w14:textId="77777777" w:rsidR="00674EED" w:rsidRPr="00ED6A16" w:rsidRDefault="00674EED" w:rsidP="00674EED">
      <w:pPr>
        <w:tabs>
          <w:tab w:val="left" w:pos="851"/>
        </w:tabs>
        <w:spacing w:line="264" w:lineRule="auto"/>
        <w:ind w:firstLine="540"/>
        <w:jc w:val="both"/>
        <w:rPr>
          <w:iCs/>
          <w:sz w:val="28"/>
          <w:szCs w:val="28"/>
          <w:lang w:val="nl-NL"/>
        </w:rPr>
      </w:pPr>
      <w:r w:rsidRPr="00ED6A16">
        <w:rPr>
          <w:iCs/>
          <w:sz w:val="28"/>
          <w:szCs w:val="28"/>
          <w:lang w:val="nl-NL"/>
        </w:rPr>
        <w:t>Trong vòng 14 ngày làm việc kể từ ngày nhận đủ hồ sơ đề nghị thanh toán hợp lệ của nhà thầu tư vấn, chủ đầu tư phải hoàn thành các thủ tục và thanh toán cho nhà thầu.</w:t>
      </w:r>
    </w:p>
    <w:p w14:paraId="338C484C" w14:textId="77777777" w:rsidR="00674EED" w:rsidRPr="00ED6A16" w:rsidRDefault="00674EED" w:rsidP="00674EED">
      <w:pPr>
        <w:spacing w:line="264" w:lineRule="auto"/>
        <w:ind w:firstLine="360"/>
        <w:jc w:val="both"/>
        <w:rPr>
          <w:iCs/>
          <w:sz w:val="28"/>
          <w:szCs w:val="28"/>
          <w:lang w:val="nl-NL"/>
        </w:rPr>
      </w:pPr>
      <w:r w:rsidRPr="00ED6A16">
        <w:rPr>
          <w:iCs/>
          <w:sz w:val="28"/>
          <w:szCs w:val="28"/>
          <w:lang w:val="nl-NL"/>
        </w:rPr>
        <w:t>b) Hình thức thanh toán: chuyển khoản.</w:t>
      </w:r>
    </w:p>
    <w:p w14:paraId="27BE5843" w14:textId="77777777" w:rsidR="00674EED" w:rsidRPr="00ED6A16" w:rsidRDefault="00674EED" w:rsidP="00674EED">
      <w:pPr>
        <w:spacing w:line="264" w:lineRule="auto"/>
        <w:ind w:firstLine="360"/>
        <w:jc w:val="both"/>
        <w:rPr>
          <w:iCs/>
          <w:sz w:val="28"/>
          <w:szCs w:val="28"/>
          <w:lang w:val="nl-NL"/>
        </w:rPr>
      </w:pPr>
      <w:r w:rsidRPr="00ED6A16">
        <w:rPr>
          <w:iCs/>
          <w:sz w:val="28"/>
          <w:szCs w:val="28"/>
          <w:lang w:val="nl-NL"/>
        </w:rPr>
        <w:t>c) Đồng tiền áp dụng để thanh toán: tiền Việt Nam.</w:t>
      </w:r>
    </w:p>
    <w:p w14:paraId="4C4CD536" w14:textId="77777777" w:rsidR="00674EED" w:rsidRPr="00A20433" w:rsidRDefault="00674EED" w:rsidP="00674EED">
      <w:pPr>
        <w:spacing w:line="264" w:lineRule="auto"/>
        <w:rPr>
          <w:b/>
          <w:bCs/>
          <w:iCs/>
          <w:spacing w:val="2"/>
          <w:sz w:val="26"/>
          <w:u w:val="single"/>
          <w:lang w:val="nl-NL"/>
        </w:rPr>
      </w:pPr>
      <w:r w:rsidRPr="00A20433">
        <w:rPr>
          <w:b/>
          <w:bCs/>
          <w:iCs/>
          <w:spacing w:val="2"/>
          <w:sz w:val="26"/>
          <w:u w:val="single"/>
          <w:lang w:val="nl-NL"/>
        </w:rPr>
        <w:t>***Lưu ý : Nhà thầu gửi kèm bảng phân tích công chuyên gia theo từng dự án khi mở E-HSĐXKT</w:t>
      </w:r>
    </w:p>
    <w:p w14:paraId="3A9C4E69" w14:textId="77777777" w:rsidR="00674EED" w:rsidRPr="00A20433" w:rsidRDefault="00674EED" w:rsidP="00674EED">
      <w:pPr>
        <w:spacing w:line="264" w:lineRule="auto"/>
        <w:rPr>
          <w:bCs/>
          <w:iCs/>
          <w:spacing w:val="2"/>
          <w:sz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4"/>
        <w:gridCol w:w="3078"/>
        <w:gridCol w:w="1318"/>
        <w:gridCol w:w="1401"/>
        <w:gridCol w:w="1638"/>
      </w:tblGrid>
      <w:tr w:rsidR="00674EED" w:rsidRPr="005E7652" w14:paraId="08669229" w14:textId="77777777" w:rsidTr="00DD18AF">
        <w:trPr>
          <w:trHeight w:val="964"/>
        </w:trPr>
        <w:tc>
          <w:tcPr>
            <w:tcW w:w="534" w:type="dxa"/>
            <w:vAlign w:val="center"/>
            <w:hideMark/>
          </w:tcPr>
          <w:p w14:paraId="1978EB29" w14:textId="77777777" w:rsidR="00674EED" w:rsidRPr="009B1743" w:rsidRDefault="00674EED" w:rsidP="00DD18AF">
            <w:pPr>
              <w:widowControl w:val="0"/>
              <w:jc w:val="center"/>
              <w:rPr>
                <w:b/>
                <w:bCs/>
                <w:sz w:val="26"/>
                <w:lang w:val="vi-VN" w:eastAsia="vi-VN"/>
              </w:rPr>
            </w:pPr>
            <w:r w:rsidRPr="009B1743">
              <w:rPr>
                <w:b/>
                <w:bCs/>
                <w:sz w:val="26"/>
                <w:lang w:val="vi-VN" w:eastAsia="vi-VN"/>
              </w:rPr>
              <w:t>Stt</w:t>
            </w:r>
          </w:p>
        </w:tc>
        <w:tc>
          <w:tcPr>
            <w:tcW w:w="1274" w:type="dxa"/>
            <w:vAlign w:val="center"/>
            <w:hideMark/>
          </w:tcPr>
          <w:p w14:paraId="4EE255A4" w14:textId="77777777" w:rsidR="00674EED" w:rsidRPr="009B1743" w:rsidRDefault="00674EED" w:rsidP="00DD18AF">
            <w:pPr>
              <w:widowControl w:val="0"/>
              <w:jc w:val="center"/>
              <w:rPr>
                <w:b/>
                <w:bCs/>
                <w:sz w:val="26"/>
                <w:lang w:val="vi-VN" w:eastAsia="vi-VN"/>
              </w:rPr>
            </w:pPr>
            <w:r w:rsidRPr="009B1743">
              <w:rPr>
                <w:b/>
                <w:bCs/>
                <w:sz w:val="26"/>
                <w:lang w:val="vi-VN" w:eastAsia="vi-VN"/>
              </w:rPr>
              <w:t>Họ và tên</w:t>
            </w:r>
          </w:p>
        </w:tc>
        <w:tc>
          <w:tcPr>
            <w:tcW w:w="3078" w:type="dxa"/>
            <w:vAlign w:val="center"/>
            <w:hideMark/>
          </w:tcPr>
          <w:p w14:paraId="5BFC54EF" w14:textId="77777777" w:rsidR="00674EED" w:rsidRPr="009B1743" w:rsidRDefault="00674EED" w:rsidP="00DD18AF">
            <w:pPr>
              <w:widowControl w:val="0"/>
              <w:jc w:val="center"/>
              <w:rPr>
                <w:b/>
                <w:bCs/>
                <w:sz w:val="26"/>
                <w:lang w:val="vi-VN" w:eastAsia="vi-VN"/>
              </w:rPr>
            </w:pPr>
            <w:r w:rsidRPr="009B1743">
              <w:rPr>
                <w:b/>
                <w:bCs/>
                <w:sz w:val="26"/>
                <w:lang w:val="vi-VN" w:eastAsia="vi-VN"/>
              </w:rPr>
              <w:t>Chức danh bố trí trong gói thầu</w:t>
            </w:r>
          </w:p>
        </w:tc>
        <w:tc>
          <w:tcPr>
            <w:tcW w:w="1318" w:type="dxa"/>
            <w:vAlign w:val="center"/>
            <w:hideMark/>
          </w:tcPr>
          <w:p w14:paraId="7A53454A" w14:textId="77777777" w:rsidR="00674EED" w:rsidRPr="009B1743" w:rsidRDefault="00674EED" w:rsidP="00DD18AF">
            <w:pPr>
              <w:widowControl w:val="0"/>
              <w:jc w:val="center"/>
              <w:rPr>
                <w:b/>
                <w:bCs/>
                <w:sz w:val="26"/>
                <w:lang w:val="vi-VN" w:eastAsia="vi-VN"/>
              </w:rPr>
            </w:pPr>
            <w:r w:rsidRPr="009B1743">
              <w:rPr>
                <w:b/>
                <w:bCs/>
                <w:sz w:val="26"/>
                <w:lang w:val="vi-VN" w:eastAsia="vi-VN"/>
              </w:rPr>
              <w:t>Địa điểm làm việc</w:t>
            </w:r>
          </w:p>
        </w:tc>
        <w:tc>
          <w:tcPr>
            <w:tcW w:w="1401" w:type="dxa"/>
            <w:vAlign w:val="center"/>
            <w:hideMark/>
          </w:tcPr>
          <w:p w14:paraId="67961A5F" w14:textId="77777777" w:rsidR="00674EED" w:rsidRPr="009B1743" w:rsidRDefault="00674EED" w:rsidP="00DD18AF">
            <w:pPr>
              <w:widowControl w:val="0"/>
              <w:jc w:val="center"/>
              <w:rPr>
                <w:b/>
                <w:bCs/>
                <w:sz w:val="26"/>
                <w:lang w:val="vi-VN" w:eastAsia="vi-VN"/>
              </w:rPr>
            </w:pPr>
            <w:r w:rsidRPr="009B1743">
              <w:rPr>
                <w:b/>
                <w:bCs/>
                <w:sz w:val="26"/>
                <w:lang w:val="vi-VN" w:eastAsia="vi-VN"/>
              </w:rPr>
              <w:t>Thù lao/ tháng - người</w:t>
            </w:r>
          </w:p>
        </w:tc>
        <w:tc>
          <w:tcPr>
            <w:tcW w:w="1638" w:type="dxa"/>
            <w:vAlign w:val="center"/>
            <w:hideMark/>
          </w:tcPr>
          <w:p w14:paraId="047E9D56" w14:textId="77777777" w:rsidR="00674EED" w:rsidRPr="009B1743" w:rsidRDefault="00674EED" w:rsidP="00DD18AF">
            <w:pPr>
              <w:widowControl w:val="0"/>
              <w:jc w:val="center"/>
              <w:rPr>
                <w:b/>
                <w:bCs/>
                <w:sz w:val="26"/>
                <w:lang w:val="vi-VN" w:eastAsia="vi-VN"/>
              </w:rPr>
            </w:pPr>
            <w:r w:rsidRPr="009B1743">
              <w:rPr>
                <w:b/>
                <w:bCs/>
                <w:sz w:val="26"/>
                <w:lang w:val="vi-VN" w:eastAsia="vi-VN"/>
              </w:rPr>
              <w:t>Số công (Số tháng - người)</w:t>
            </w:r>
          </w:p>
        </w:tc>
      </w:tr>
      <w:tr w:rsidR="00674EED" w:rsidRPr="009B1743" w14:paraId="1CA9657F" w14:textId="77777777" w:rsidTr="00DD18AF">
        <w:trPr>
          <w:trHeight w:val="330"/>
        </w:trPr>
        <w:tc>
          <w:tcPr>
            <w:tcW w:w="534" w:type="dxa"/>
          </w:tcPr>
          <w:p w14:paraId="6201DEEC" w14:textId="77777777" w:rsidR="00674EED" w:rsidRPr="009B1743" w:rsidRDefault="00674EED" w:rsidP="00DD18AF">
            <w:pPr>
              <w:widowControl w:val="0"/>
              <w:jc w:val="center"/>
              <w:rPr>
                <w:sz w:val="26"/>
                <w:lang w:val="vi-VN" w:eastAsia="vi-VN"/>
              </w:rPr>
            </w:pPr>
          </w:p>
        </w:tc>
        <w:tc>
          <w:tcPr>
            <w:tcW w:w="8709" w:type="dxa"/>
            <w:gridSpan w:val="5"/>
          </w:tcPr>
          <w:p w14:paraId="7CD1EE21" w14:textId="77777777" w:rsidR="00674EED" w:rsidRPr="009B1743" w:rsidRDefault="00674EED" w:rsidP="00DD18AF">
            <w:pPr>
              <w:widowControl w:val="0"/>
              <w:rPr>
                <w:sz w:val="26"/>
                <w:lang w:eastAsia="vi-VN"/>
              </w:rPr>
            </w:pPr>
            <w:r w:rsidRPr="009B1743">
              <w:rPr>
                <w:sz w:val="26"/>
                <w:lang w:eastAsia="vi-VN"/>
              </w:rPr>
              <w:t>Dự án 1:</w:t>
            </w:r>
          </w:p>
        </w:tc>
      </w:tr>
      <w:tr w:rsidR="00674EED" w:rsidRPr="009B1743" w14:paraId="59602738" w14:textId="77777777" w:rsidTr="00DD18AF">
        <w:trPr>
          <w:trHeight w:val="457"/>
        </w:trPr>
        <w:tc>
          <w:tcPr>
            <w:tcW w:w="534" w:type="dxa"/>
            <w:vMerge w:val="restart"/>
            <w:vAlign w:val="center"/>
            <w:hideMark/>
          </w:tcPr>
          <w:p w14:paraId="29A77634" w14:textId="77777777" w:rsidR="00674EED" w:rsidRPr="009B1743" w:rsidRDefault="00674EED" w:rsidP="00DD18AF">
            <w:pPr>
              <w:widowControl w:val="0"/>
              <w:jc w:val="center"/>
              <w:rPr>
                <w:sz w:val="26"/>
                <w:lang w:val="vi-VN" w:eastAsia="vi-VN"/>
              </w:rPr>
            </w:pPr>
            <w:r w:rsidRPr="009B1743">
              <w:rPr>
                <w:sz w:val="26"/>
                <w:lang w:val="vi-VN" w:eastAsia="vi-VN"/>
              </w:rPr>
              <w:t>1</w:t>
            </w:r>
          </w:p>
        </w:tc>
        <w:tc>
          <w:tcPr>
            <w:tcW w:w="1274" w:type="dxa"/>
            <w:vMerge w:val="restart"/>
            <w:vAlign w:val="center"/>
            <w:hideMark/>
          </w:tcPr>
          <w:p w14:paraId="186E8428" w14:textId="77777777" w:rsidR="00674EED" w:rsidRPr="009B1743" w:rsidRDefault="00674EED" w:rsidP="00DD18AF">
            <w:pPr>
              <w:widowControl w:val="0"/>
              <w:jc w:val="center"/>
              <w:rPr>
                <w:sz w:val="26"/>
                <w:lang w:val="vi-VN" w:eastAsia="vi-VN"/>
              </w:rPr>
            </w:pPr>
            <w:r w:rsidRPr="009B1743">
              <w:rPr>
                <w:sz w:val="26"/>
                <w:lang w:val="vi-VN" w:eastAsia="vi-VN"/>
              </w:rPr>
              <w:t>Nguyễn Văn A</w:t>
            </w:r>
          </w:p>
        </w:tc>
        <w:tc>
          <w:tcPr>
            <w:tcW w:w="3078" w:type="dxa"/>
            <w:vMerge w:val="restart"/>
            <w:vAlign w:val="center"/>
            <w:hideMark/>
          </w:tcPr>
          <w:p w14:paraId="62D0AF25" w14:textId="77777777" w:rsidR="00674EED" w:rsidRPr="00640820" w:rsidRDefault="00674EED" w:rsidP="00DD18AF">
            <w:pPr>
              <w:widowControl w:val="0"/>
              <w:jc w:val="center"/>
              <w:rPr>
                <w:sz w:val="26"/>
                <w:lang w:eastAsia="vi-VN"/>
              </w:rPr>
            </w:pPr>
            <w:r w:rsidRPr="009B1743">
              <w:rPr>
                <w:sz w:val="26"/>
                <w:lang w:val="vi-VN" w:eastAsia="vi-VN"/>
              </w:rPr>
              <w:t xml:space="preserve">Chủ nhiệm </w:t>
            </w:r>
            <w:r>
              <w:rPr>
                <w:sz w:val="26"/>
                <w:lang w:eastAsia="vi-VN"/>
              </w:rPr>
              <w:t>giám sát</w:t>
            </w:r>
            <w:r w:rsidRPr="009B1743">
              <w:rPr>
                <w:sz w:val="26"/>
                <w:lang w:val="vi-VN" w:eastAsia="vi-VN"/>
              </w:rPr>
              <w:t xml:space="preserve"> </w:t>
            </w:r>
            <w:r>
              <w:rPr>
                <w:sz w:val="26"/>
                <w:lang w:eastAsia="vi-VN"/>
              </w:rPr>
              <w:t>….</w:t>
            </w:r>
          </w:p>
        </w:tc>
        <w:tc>
          <w:tcPr>
            <w:tcW w:w="1318" w:type="dxa"/>
            <w:vAlign w:val="center"/>
            <w:hideMark/>
          </w:tcPr>
          <w:p w14:paraId="7ADC1C9E" w14:textId="77777777" w:rsidR="00674EED" w:rsidRPr="009B1743" w:rsidRDefault="00674EED" w:rsidP="00DD18AF">
            <w:pPr>
              <w:widowControl w:val="0"/>
              <w:jc w:val="center"/>
              <w:rPr>
                <w:sz w:val="26"/>
                <w:lang w:val="vi-VN" w:eastAsia="vi-VN"/>
              </w:rPr>
            </w:pPr>
            <w:r w:rsidRPr="009B1743">
              <w:rPr>
                <w:sz w:val="26"/>
                <w:lang w:val="vi-VN" w:eastAsia="vi-VN"/>
              </w:rPr>
              <w:t>[Công ty]</w:t>
            </w:r>
          </w:p>
        </w:tc>
        <w:tc>
          <w:tcPr>
            <w:tcW w:w="1401" w:type="dxa"/>
            <w:vAlign w:val="center"/>
            <w:hideMark/>
          </w:tcPr>
          <w:p w14:paraId="6942D51A" w14:textId="77777777" w:rsidR="00674EED" w:rsidRPr="009B1743" w:rsidRDefault="00674EED" w:rsidP="00DD18AF">
            <w:pPr>
              <w:widowControl w:val="0"/>
              <w:jc w:val="center"/>
              <w:rPr>
                <w:sz w:val="26"/>
                <w:lang w:val="vi-VN" w:eastAsia="vi-VN"/>
              </w:rPr>
            </w:pPr>
          </w:p>
        </w:tc>
        <w:tc>
          <w:tcPr>
            <w:tcW w:w="1638" w:type="dxa"/>
            <w:vAlign w:val="center"/>
            <w:hideMark/>
          </w:tcPr>
          <w:p w14:paraId="43F64274" w14:textId="77777777" w:rsidR="00674EED" w:rsidRPr="009B1743" w:rsidRDefault="00674EED" w:rsidP="00DD18AF">
            <w:pPr>
              <w:widowControl w:val="0"/>
              <w:jc w:val="center"/>
              <w:rPr>
                <w:sz w:val="26"/>
                <w:lang w:val="vi-VN" w:eastAsia="vi-VN"/>
              </w:rPr>
            </w:pPr>
          </w:p>
        </w:tc>
      </w:tr>
      <w:tr w:rsidR="00674EED" w:rsidRPr="009B1743" w14:paraId="2FC09347" w14:textId="77777777" w:rsidTr="00DD18AF">
        <w:trPr>
          <w:trHeight w:val="437"/>
        </w:trPr>
        <w:tc>
          <w:tcPr>
            <w:tcW w:w="534" w:type="dxa"/>
            <w:vMerge/>
            <w:vAlign w:val="center"/>
            <w:hideMark/>
          </w:tcPr>
          <w:p w14:paraId="58CD6955" w14:textId="77777777" w:rsidR="00674EED" w:rsidRPr="009B1743" w:rsidRDefault="00674EED" w:rsidP="00DD18AF">
            <w:pPr>
              <w:widowControl w:val="0"/>
              <w:jc w:val="center"/>
              <w:rPr>
                <w:sz w:val="26"/>
                <w:lang w:val="vi-VN" w:eastAsia="vi-VN"/>
              </w:rPr>
            </w:pPr>
          </w:p>
        </w:tc>
        <w:tc>
          <w:tcPr>
            <w:tcW w:w="1274" w:type="dxa"/>
            <w:vMerge/>
            <w:vAlign w:val="center"/>
            <w:hideMark/>
          </w:tcPr>
          <w:p w14:paraId="5B4EC17C" w14:textId="77777777" w:rsidR="00674EED" w:rsidRPr="009B1743" w:rsidRDefault="00674EED" w:rsidP="00DD18AF">
            <w:pPr>
              <w:widowControl w:val="0"/>
              <w:jc w:val="center"/>
              <w:rPr>
                <w:sz w:val="26"/>
                <w:lang w:val="vi-VN" w:eastAsia="vi-VN"/>
              </w:rPr>
            </w:pPr>
          </w:p>
        </w:tc>
        <w:tc>
          <w:tcPr>
            <w:tcW w:w="3078" w:type="dxa"/>
            <w:vMerge/>
            <w:vAlign w:val="center"/>
            <w:hideMark/>
          </w:tcPr>
          <w:p w14:paraId="7761A98E" w14:textId="77777777" w:rsidR="00674EED" w:rsidRPr="009B1743" w:rsidRDefault="00674EED" w:rsidP="00DD18AF">
            <w:pPr>
              <w:widowControl w:val="0"/>
              <w:jc w:val="center"/>
              <w:rPr>
                <w:sz w:val="26"/>
                <w:lang w:val="vi-VN" w:eastAsia="vi-VN"/>
              </w:rPr>
            </w:pPr>
          </w:p>
        </w:tc>
        <w:tc>
          <w:tcPr>
            <w:tcW w:w="1318" w:type="dxa"/>
            <w:vAlign w:val="center"/>
            <w:hideMark/>
          </w:tcPr>
          <w:p w14:paraId="78B2A1EC" w14:textId="77777777" w:rsidR="00674EED" w:rsidRPr="009B1743" w:rsidRDefault="00674EED" w:rsidP="00DD18AF">
            <w:pPr>
              <w:widowControl w:val="0"/>
              <w:jc w:val="center"/>
              <w:rPr>
                <w:sz w:val="26"/>
                <w:lang w:val="vi-VN" w:eastAsia="vi-VN"/>
              </w:rPr>
            </w:pPr>
            <w:r w:rsidRPr="009B1743">
              <w:rPr>
                <w:sz w:val="26"/>
                <w:lang w:val="vi-VN" w:eastAsia="vi-VN"/>
              </w:rPr>
              <w:t>[Thực địa]</w:t>
            </w:r>
          </w:p>
        </w:tc>
        <w:tc>
          <w:tcPr>
            <w:tcW w:w="1401" w:type="dxa"/>
            <w:vAlign w:val="center"/>
            <w:hideMark/>
          </w:tcPr>
          <w:p w14:paraId="77FAC5F4" w14:textId="77777777" w:rsidR="00674EED" w:rsidRPr="009B1743" w:rsidRDefault="00674EED" w:rsidP="00DD18AF">
            <w:pPr>
              <w:widowControl w:val="0"/>
              <w:jc w:val="center"/>
              <w:rPr>
                <w:sz w:val="26"/>
                <w:lang w:val="vi-VN" w:eastAsia="vi-VN"/>
              </w:rPr>
            </w:pPr>
          </w:p>
        </w:tc>
        <w:tc>
          <w:tcPr>
            <w:tcW w:w="1638" w:type="dxa"/>
            <w:vAlign w:val="center"/>
            <w:hideMark/>
          </w:tcPr>
          <w:p w14:paraId="6A891F25" w14:textId="77777777" w:rsidR="00674EED" w:rsidRPr="009B1743" w:rsidRDefault="00674EED" w:rsidP="00DD18AF">
            <w:pPr>
              <w:widowControl w:val="0"/>
              <w:jc w:val="center"/>
              <w:rPr>
                <w:sz w:val="26"/>
                <w:lang w:val="vi-VN" w:eastAsia="vi-VN"/>
              </w:rPr>
            </w:pPr>
          </w:p>
          <w:p w14:paraId="297CB1DF" w14:textId="77777777" w:rsidR="00674EED" w:rsidRPr="009B1743" w:rsidRDefault="00674EED" w:rsidP="00DD18AF">
            <w:pPr>
              <w:widowControl w:val="0"/>
              <w:jc w:val="center"/>
              <w:rPr>
                <w:sz w:val="26"/>
                <w:lang w:val="vi-VN" w:eastAsia="vi-VN"/>
              </w:rPr>
            </w:pPr>
          </w:p>
        </w:tc>
      </w:tr>
      <w:tr w:rsidR="00674EED" w:rsidRPr="009B1743" w14:paraId="30F00907" w14:textId="77777777" w:rsidTr="00DD18AF">
        <w:trPr>
          <w:trHeight w:val="823"/>
        </w:trPr>
        <w:tc>
          <w:tcPr>
            <w:tcW w:w="534" w:type="dxa"/>
            <w:hideMark/>
          </w:tcPr>
          <w:p w14:paraId="09DEC76A" w14:textId="77777777" w:rsidR="00674EED" w:rsidRPr="009B1743" w:rsidRDefault="00674EED" w:rsidP="00DD18AF">
            <w:pPr>
              <w:widowControl w:val="0"/>
              <w:jc w:val="center"/>
              <w:rPr>
                <w:sz w:val="26"/>
                <w:lang w:val="vi-VN" w:eastAsia="vi-VN"/>
              </w:rPr>
            </w:pPr>
            <w:r w:rsidRPr="009B1743">
              <w:rPr>
                <w:sz w:val="26"/>
                <w:lang w:val="vi-VN" w:eastAsia="vi-VN"/>
              </w:rPr>
              <w:t>2</w:t>
            </w:r>
          </w:p>
        </w:tc>
        <w:tc>
          <w:tcPr>
            <w:tcW w:w="1274" w:type="dxa"/>
            <w:hideMark/>
          </w:tcPr>
          <w:p w14:paraId="4294DEF6" w14:textId="77777777" w:rsidR="00674EED" w:rsidRPr="009B1743" w:rsidRDefault="00674EED" w:rsidP="00DD18AF">
            <w:pPr>
              <w:widowControl w:val="0"/>
              <w:jc w:val="center"/>
              <w:rPr>
                <w:sz w:val="26"/>
                <w:lang w:val="vi-VN" w:eastAsia="vi-VN"/>
              </w:rPr>
            </w:pPr>
            <w:r w:rsidRPr="009B1743">
              <w:rPr>
                <w:sz w:val="26"/>
                <w:lang w:val="vi-VN" w:eastAsia="vi-VN"/>
              </w:rPr>
              <w:t> </w:t>
            </w:r>
          </w:p>
        </w:tc>
        <w:tc>
          <w:tcPr>
            <w:tcW w:w="3078" w:type="dxa"/>
            <w:hideMark/>
          </w:tcPr>
          <w:p w14:paraId="643A58B5" w14:textId="77777777" w:rsidR="00674EED" w:rsidRPr="009B1743" w:rsidRDefault="00674EED" w:rsidP="00DD18AF">
            <w:pPr>
              <w:widowControl w:val="0"/>
              <w:jc w:val="center"/>
              <w:rPr>
                <w:sz w:val="26"/>
                <w:lang w:val="vi-VN" w:eastAsia="vi-VN"/>
              </w:rPr>
            </w:pPr>
            <w:r w:rsidRPr="009B1743">
              <w:rPr>
                <w:sz w:val="26"/>
                <w:lang w:val="vi-VN" w:eastAsia="vi-VN"/>
              </w:rPr>
              <w:t> </w:t>
            </w:r>
          </w:p>
        </w:tc>
        <w:tc>
          <w:tcPr>
            <w:tcW w:w="1318" w:type="dxa"/>
            <w:hideMark/>
          </w:tcPr>
          <w:p w14:paraId="2D6A13B0" w14:textId="77777777" w:rsidR="00674EED" w:rsidRPr="009B1743" w:rsidRDefault="00674EED" w:rsidP="00DD18AF">
            <w:pPr>
              <w:widowControl w:val="0"/>
              <w:jc w:val="center"/>
              <w:rPr>
                <w:sz w:val="26"/>
                <w:lang w:val="vi-VN" w:eastAsia="vi-VN"/>
              </w:rPr>
            </w:pPr>
            <w:r w:rsidRPr="009B1743">
              <w:rPr>
                <w:sz w:val="26"/>
                <w:lang w:val="vi-VN" w:eastAsia="vi-VN"/>
              </w:rPr>
              <w:t> </w:t>
            </w:r>
          </w:p>
          <w:p w14:paraId="59820B0C" w14:textId="77777777" w:rsidR="00674EED" w:rsidRPr="009B1743" w:rsidRDefault="00674EED" w:rsidP="00DD18AF">
            <w:pPr>
              <w:widowControl w:val="0"/>
              <w:jc w:val="center"/>
              <w:rPr>
                <w:sz w:val="26"/>
                <w:lang w:val="vi-VN" w:eastAsia="vi-VN"/>
              </w:rPr>
            </w:pPr>
            <w:r w:rsidRPr="009B1743">
              <w:rPr>
                <w:sz w:val="26"/>
                <w:lang w:val="vi-VN" w:eastAsia="vi-VN"/>
              </w:rPr>
              <w:t> </w:t>
            </w:r>
          </w:p>
        </w:tc>
        <w:tc>
          <w:tcPr>
            <w:tcW w:w="1401" w:type="dxa"/>
            <w:hideMark/>
          </w:tcPr>
          <w:p w14:paraId="6CEEA978" w14:textId="77777777" w:rsidR="00674EED" w:rsidRPr="009B1743" w:rsidRDefault="00674EED" w:rsidP="00DD18AF">
            <w:pPr>
              <w:widowControl w:val="0"/>
              <w:jc w:val="center"/>
              <w:rPr>
                <w:sz w:val="26"/>
                <w:lang w:val="vi-VN" w:eastAsia="vi-VN"/>
              </w:rPr>
            </w:pPr>
            <w:r w:rsidRPr="009B1743">
              <w:rPr>
                <w:sz w:val="26"/>
                <w:lang w:val="vi-VN" w:eastAsia="vi-VN"/>
              </w:rPr>
              <w:t> </w:t>
            </w:r>
          </w:p>
          <w:p w14:paraId="1AE83FD5" w14:textId="77777777" w:rsidR="00674EED" w:rsidRPr="009B1743" w:rsidRDefault="00674EED" w:rsidP="00DD18AF">
            <w:pPr>
              <w:widowControl w:val="0"/>
              <w:jc w:val="center"/>
              <w:rPr>
                <w:sz w:val="26"/>
                <w:lang w:val="vi-VN" w:eastAsia="vi-VN"/>
              </w:rPr>
            </w:pPr>
            <w:r w:rsidRPr="009B1743">
              <w:rPr>
                <w:sz w:val="26"/>
                <w:lang w:val="vi-VN" w:eastAsia="vi-VN"/>
              </w:rPr>
              <w:t> </w:t>
            </w:r>
          </w:p>
        </w:tc>
        <w:tc>
          <w:tcPr>
            <w:tcW w:w="1638" w:type="dxa"/>
            <w:hideMark/>
          </w:tcPr>
          <w:p w14:paraId="5AE57CC2" w14:textId="77777777" w:rsidR="00674EED" w:rsidRPr="009B1743" w:rsidRDefault="00674EED" w:rsidP="00DD18AF">
            <w:pPr>
              <w:widowControl w:val="0"/>
              <w:jc w:val="center"/>
              <w:rPr>
                <w:sz w:val="26"/>
                <w:lang w:val="vi-VN" w:eastAsia="vi-VN"/>
              </w:rPr>
            </w:pPr>
          </w:p>
        </w:tc>
      </w:tr>
    </w:tbl>
    <w:p w14:paraId="03971043" w14:textId="77777777" w:rsidR="00674EED" w:rsidRPr="005B79A4" w:rsidRDefault="00674EED" w:rsidP="00674EED">
      <w:pPr>
        <w:suppressAutoHyphens/>
        <w:spacing w:before="80" w:after="80" w:line="320" w:lineRule="exact"/>
        <w:ind w:firstLine="567"/>
        <w:rPr>
          <w:bCs/>
          <w:sz w:val="28"/>
          <w:szCs w:val="28"/>
          <w:lang w:val="it-IT"/>
        </w:rPr>
      </w:pPr>
      <w:r w:rsidRPr="005B79A4">
        <w:rPr>
          <w:bCs/>
          <w:sz w:val="28"/>
          <w:szCs w:val="28"/>
          <w:lang w:val="it-IT"/>
        </w:rPr>
        <w:t xml:space="preserve">Lưu ý: </w:t>
      </w:r>
    </w:p>
    <w:p w14:paraId="55578F17" w14:textId="77777777" w:rsidR="00674EED" w:rsidRPr="005B79A4" w:rsidRDefault="00674EED" w:rsidP="00674EED">
      <w:pPr>
        <w:suppressAutoHyphens/>
        <w:spacing w:before="80" w:after="80" w:line="320" w:lineRule="exact"/>
        <w:ind w:firstLine="567"/>
        <w:jc w:val="both"/>
        <w:rPr>
          <w:sz w:val="28"/>
          <w:szCs w:val="28"/>
          <w:lang w:val="es-ES_tradnl"/>
        </w:rPr>
      </w:pPr>
      <w:r w:rsidRPr="005B79A4">
        <w:rPr>
          <w:sz w:val="28"/>
          <w:szCs w:val="28"/>
          <w:lang w:val="es-ES_tradnl"/>
        </w:rPr>
        <w:t>- Nhà thầu áp dụng mức thuế GTGT 8% để chào thầu và là cơ sở thống nhất đánh giá, lựa chọn nhà thầu (cùng mặt bằng), thương thảo, ký kết hợp đồng.</w:t>
      </w:r>
    </w:p>
    <w:p w14:paraId="1B193A67" w14:textId="77777777" w:rsidR="00674EED" w:rsidRPr="00970A52" w:rsidRDefault="00674EED" w:rsidP="00674EED">
      <w:pPr>
        <w:pStyle w:val="ListParagraph"/>
        <w:numPr>
          <w:ilvl w:val="0"/>
          <w:numId w:val="2"/>
        </w:numPr>
        <w:autoSpaceDE w:val="0"/>
        <w:autoSpaceDN w:val="0"/>
        <w:adjustRightInd w:val="0"/>
        <w:spacing w:before="60"/>
        <w:ind w:left="0" w:firstLine="567"/>
        <w:jc w:val="both"/>
        <w:rPr>
          <w:iCs/>
          <w:sz w:val="28"/>
          <w:szCs w:val="28"/>
          <w:lang w:val="es-ES_tradnl"/>
        </w:rPr>
      </w:pPr>
      <w:r w:rsidRPr="00970A52">
        <w:rPr>
          <w:sz w:val="28"/>
          <w:szCs w:val="28"/>
          <w:shd w:val="clear" w:color="auto" w:fill="FFFFFF"/>
          <w:lang w:val="es-ES_tradnl"/>
        </w:rPr>
        <w:t>Bổ sung hướng dẫn phạt vi phạm hợp đồng, mức bồi thường:</w:t>
      </w:r>
      <w:r w:rsidRPr="00970A52">
        <w:rPr>
          <w:iCs/>
          <w:sz w:val="28"/>
          <w:szCs w:val="28"/>
          <w:shd w:val="clear" w:color="auto" w:fill="FFFFFF"/>
          <w:lang w:val="es-ES_tradnl"/>
        </w:rPr>
        <w:t xml:space="preserve"> Theo Quyết định số </w:t>
      </w:r>
      <w:r>
        <w:rPr>
          <w:iCs/>
          <w:sz w:val="28"/>
          <w:szCs w:val="28"/>
          <w:shd w:val="clear" w:color="auto" w:fill="FFFFFF"/>
          <w:lang w:val="es-ES_tradnl"/>
        </w:rPr>
        <w:t>5041</w:t>
      </w:r>
      <w:r w:rsidRPr="00970A52">
        <w:rPr>
          <w:iCs/>
          <w:sz w:val="28"/>
          <w:szCs w:val="28"/>
          <w:shd w:val="clear" w:color="auto" w:fill="FFFFFF"/>
          <w:lang w:val="es-ES_tradnl"/>
        </w:rPr>
        <w:t>/QĐ-EVNHCMC ngày 30/9/202</w:t>
      </w:r>
      <w:r>
        <w:rPr>
          <w:iCs/>
          <w:sz w:val="28"/>
          <w:szCs w:val="28"/>
          <w:shd w:val="clear" w:color="auto" w:fill="FFFFFF"/>
          <w:lang w:val="es-ES_tradnl"/>
        </w:rPr>
        <w:t>5</w:t>
      </w:r>
      <w:r w:rsidRPr="00970A52">
        <w:rPr>
          <w:iCs/>
          <w:sz w:val="28"/>
          <w:szCs w:val="28"/>
          <w:shd w:val="clear" w:color="auto" w:fill="FFFFFF"/>
          <w:lang w:val="es-ES_tradnl"/>
        </w:rPr>
        <w:t xml:space="preserve"> của Tổng Công ty Điện lực Thành phố Hồ Chí Minh về việc ban hành Hướng dẫn thưởng, phạt, bồi thường thiệt hại đối với hợp đồng xây dựng</w:t>
      </w:r>
    </w:p>
    <w:bookmarkEnd w:id="6"/>
    <w:p w14:paraId="087BF6E8" w14:textId="77777777" w:rsidR="00791521" w:rsidRPr="00674EED" w:rsidRDefault="00791521">
      <w:pPr>
        <w:rPr>
          <w:lang w:val="es-ES_tradnl"/>
        </w:rPr>
      </w:pPr>
    </w:p>
    <w:sectPr w:rsidR="00791521" w:rsidRPr="00674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mso-wrap-style:square" o:bullet="t">
        <v:imagedata r:id="rId1" o:title=""/>
      </v:shape>
    </w:pict>
  </w:numPicBullet>
  <w:abstractNum w:abstractNumId="0"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206E9C"/>
    <w:multiLevelType w:val="hybridMultilevel"/>
    <w:tmpl w:val="4C48CBD6"/>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6555E3"/>
    <w:multiLevelType w:val="hybridMultilevel"/>
    <w:tmpl w:val="29B0AE7C"/>
    <w:lvl w:ilvl="0" w:tplc="6E4CD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36E6D"/>
    <w:multiLevelType w:val="multilevel"/>
    <w:tmpl w:val="23B88BDE"/>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Times New Roman" w:eastAsia="Times New Roman" w:hAnsi="Times New Roman" w:cs="Times New Roman"/>
        <w:b/>
        <w:bCs w:val="0"/>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C5F1D52"/>
    <w:multiLevelType w:val="hybridMultilevel"/>
    <w:tmpl w:val="12F6DB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157518">
    <w:abstractNumId w:val="1"/>
  </w:num>
  <w:num w:numId="2" w16cid:durableId="2075811610">
    <w:abstractNumId w:val="0"/>
  </w:num>
  <w:num w:numId="3" w16cid:durableId="69083468">
    <w:abstractNumId w:val="4"/>
  </w:num>
  <w:num w:numId="4" w16cid:durableId="1254362809">
    <w:abstractNumId w:val="2"/>
  </w:num>
  <w:num w:numId="5" w16cid:durableId="1885605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ED"/>
    <w:rsid w:val="00421255"/>
    <w:rsid w:val="0057291F"/>
    <w:rsid w:val="005C4D33"/>
    <w:rsid w:val="00674EED"/>
    <w:rsid w:val="00791521"/>
    <w:rsid w:val="00AA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9E75"/>
  <w15:chartTrackingRefBased/>
  <w15:docId w15:val="{E3E5E479-56E3-4E1C-BFCC-9E6BD59D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ED"/>
    <w:pPr>
      <w:spacing w:after="0" w:line="240" w:lineRule="auto"/>
    </w:pPr>
    <w:rPr>
      <w:rFonts w:ascii="Times New Roman" w:eastAsia="Times New Roman" w:hAnsi="Times New Roman" w:cs="Times New Roman"/>
      <w:kern w:val="0"/>
      <w14:ligatures w14:val="none"/>
    </w:rPr>
  </w:style>
  <w:style w:type="paragraph" w:styleId="Heading1">
    <w:name w:val="heading 1"/>
    <w:aliases w:val="Document Header1,ClauseGroup_Title,level 1"/>
    <w:basedOn w:val="Normal"/>
    <w:next w:val="Normal"/>
    <w:link w:val="Heading1Char"/>
    <w:qFormat/>
    <w:rsid w:val="00674E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E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E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E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E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E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E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E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E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level 1 Char"/>
    <w:basedOn w:val="DefaultParagraphFont"/>
    <w:link w:val="Heading1"/>
    <w:rsid w:val="00674E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E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E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E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E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EED"/>
    <w:rPr>
      <w:rFonts w:eastAsiaTheme="majorEastAsia" w:cstheme="majorBidi"/>
      <w:color w:val="272727" w:themeColor="text1" w:themeTint="D8"/>
    </w:rPr>
  </w:style>
  <w:style w:type="paragraph" w:styleId="Title">
    <w:name w:val="Title"/>
    <w:basedOn w:val="Normal"/>
    <w:next w:val="Normal"/>
    <w:link w:val="TitleChar"/>
    <w:uiPriority w:val="10"/>
    <w:qFormat/>
    <w:rsid w:val="00674E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EED"/>
    <w:pPr>
      <w:spacing w:before="160"/>
      <w:jc w:val="center"/>
    </w:pPr>
    <w:rPr>
      <w:i/>
      <w:iCs/>
      <w:color w:val="404040" w:themeColor="text1" w:themeTint="BF"/>
    </w:rPr>
  </w:style>
  <w:style w:type="character" w:customStyle="1" w:styleId="QuoteChar">
    <w:name w:val="Quote Char"/>
    <w:basedOn w:val="DefaultParagraphFont"/>
    <w:link w:val="Quote"/>
    <w:uiPriority w:val="29"/>
    <w:rsid w:val="00674EED"/>
    <w:rPr>
      <w:i/>
      <w:iCs/>
      <w:color w:val="404040" w:themeColor="text1" w:themeTint="BF"/>
    </w:rPr>
  </w:style>
  <w:style w:type="paragraph" w:styleId="ListParagraph">
    <w:name w:val="List Paragraph"/>
    <w:aliases w:val="1LU2,List Paragraph1,hình,Citation List,본문(내용),List Paragraph (numbered (a)),Colorful List - Accent 11,Number Bullets,Bullet Number,List Paragraph11,bullet,bullet 1,06. Ý,1.1.1.1,Bullet L1,Gạch đầu dòng,Huong 5,List Paragraph_phong,Thang2"/>
    <w:basedOn w:val="Normal"/>
    <w:link w:val="ListParagraphChar"/>
    <w:uiPriority w:val="34"/>
    <w:qFormat/>
    <w:rsid w:val="00674EED"/>
    <w:pPr>
      <w:ind w:left="720"/>
      <w:contextualSpacing/>
    </w:pPr>
  </w:style>
  <w:style w:type="character" w:styleId="IntenseEmphasis">
    <w:name w:val="Intense Emphasis"/>
    <w:basedOn w:val="DefaultParagraphFont"/>
    <w:uiPriority w:val="21"/>
    <w:qFormat/>
    <w:rsid w:val="00674EED"/>
    <w:rPr>
      <w:i/>
      <w:iCs/>
      <w:color w:val="2F5496" w:themeColor="accent1" w:themeShade="BF"/>
    </w:rPr>
  </w:style>
  <w:style w:type="paragraph" w:styleId="IntenseQuote">
    <w:name w:val="Intense Quote"/>
    <w:basedOn w:val="Normal"/>
    <w:next w:val="Normal"/>
    <w:link w:val="IntenseQuoteChar"/>
    <w:uiPriority w:val="30"/>
    <w:qFormat/>
    <w:rsid w:val="00674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EED"/>
    <w:rPr>
      <w:i/>
      <w:iCs/>
      <w:color w:val="2F5496" w:themeColor="accent1" w:themeShade="BF"/>
    </w:rPr>
  </w:style>
  <w:style w:type="character" w:styleId="IntenseReference">
    <w:name w:val="Intense Reference"/>
    <w:basedOn w:val="DefaultParagraphFont"/>
    <w:uiPriority w:val="32"/>
    <w:qFormat/>
    <w:rsid w:val="00674EED"/>
    <w:rPr>
      <w:b/>
      <w:bCs/>
      <w:smallCaps/>
      <w:color w:val="2F5496" w:themeColor="accent1" w:themeShade="BF"/>
      <w:spacing w:val="5"/>
    </w:rPr>
  </w:style>
  <w:style w:type="paragraph" w:styleId="Header">
    <w:name w:val="header"/>
    <w:aliases w:val="S-title"/>
    <w:basedOn w:val="Normal"/>
    <w:link w:val="HeaderChar"/>
    <w:uiPriority w:val="99"/>
    <w:rsid w:val="00674EED"/>
    <w:pPr>
      <w:tabs>
        <w:tab w:val="center" w:pos="4320"/>
        <w:tab w:val="right" w:pos="8640"/>
      </w:tabs>
    </w:pPr>
    <w:rPr>
      <w:rFonts w:ascii=".VnTime" w:hAnsi=".VnTime"/>
      <w:sz w:val="28"/>
      <w:szCs w:val="20"/>
    </w:rPr>
  </w:style>
  <w:style w:type="character" w:customStyle="1" w:styleId="HeaderChar">
    <w:name w:val="Header Char"/>
    <w:aliases w:val="S-title Char"/>
    <w:basedOn w:val="DefaultParagraphFont"/>
    <w:link w:val="Header"/>
    <w:uiPriority w:val="99"/>
    <w:rsid w:val="00674EED"/>
    <w:rPr>
      <w:rFonts w:ascii=".VnTime" w:eastAsia="Times New Roman" w:hAnsi=".VnTime" w:cs="Times New Roman"/>
      <w:kern w:val="0"/>
      <w:sz w:val="28"/>
      <w:szCs w:val="20"/>
      <w14:ligatures w14:val="none"/>
    </w:rPr>
  </w:style>
  <w:style w:type="paragraph" w:styleId="Footer">
    <w:name w:val="footer"/>
    <w:aliases w:val="Footer-Even"/>
    <w:basedOn w:val="Normal"/>
    <w:link w:val="FooterChar"/>
    <w:uiPriority w:val="99"/>
    <w:rsid w:val="00674EED"/>
    <w:pPr>
      <w:tabs>
        <w:tab w:val="center" w:pos="4320"/>
        <w:tab w:val="right" w:pos="8640"/>
      </w:tabs>
    </w:pPr>
  </w:style>
  <w:style w:type="character" w:customStyle="1" w:styleId="FooterChar">
    <w:name w:val="Footer Char"/>
    <w:aliases w:val="Footer-Even Char"/>
    <w:basedOn w:val="DefaultParagraphFont"/>
    <w:link w:val="Footer"/>
    <w:uiPriority w:val="99"/>
    <w:rsid w:val="00674EED"/>
    <w:rPr>
      <w:rFonts w:ascii="Times New Roman" w:eastAsia="Times New Roman" w:hAnsi="Times New Roman" w:cs="Times New Roman"/>
      <w:kern w:val="0"/>
      <w14:ligatures w14:val="none"/>
    </w:rPr>
  </w:style>
  <w:style w:type="character" w:customStyle="1" w:styleId="ListParagraphChar">
    <w:name w:val="List Paragraph Char"/>
    <w:aliases w:val="1LU2 Char,List Paragraph1 Char,hình Char,Citation List Char,본문(내용) Char,List Paragraph (numbered (a)) Char,Colorful List - Accent 11 Char,Number Bullets Char,Bullet Number Char,List Paragraph11 Char,bullet Char,bullet 1 Char"/>
    <w:link w:val="ListParagraph"/>
    <w:uiPriority w:val="34"/>
    <w:qFormat/>
    <w:locked/>
    <w:rsid w:val="00674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3053</Words>
  <Characters>17406</Characters>
  <Application>Microsoft Office Word</Application>
  <DocSecurity>0</DocSecurity>
  <Lines>145</Lines>
  <Paragraphs>40</Paragraphs>
  <ScaleCrop>false</ScaleCrop>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2026-02-08T13:52:00Z</dcterms:created>
  <dcterms:modified xsi:type="dcterms:W3CDTF">2026-02-08T13:52:00Z</dcterms:modified>
</cp:coreProperties>
</file>