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0E3E3" w14:textId="77777777" w:rsidR="00D57880" w:rsidRPr="006D0E31" w:rsidRDefault="00D57880" w:rsidP="004032A1">
      <w:pPr>
        <w:pStyle w:val="01"/>
        <w:rPr>
          <w:color w:val="auto"/>
        </w:rPr>
      </w:pPr>
      <w:bookmarkStart w:id="0" w:name="_Toc104800535"/>
      <w:bookmarkStart w:id="1" w:name="_Toc216176503"/>
      <w:bookmarkStart w:id="2" w:name="_Toc54248523"/>
      <w:bookmarkStart w:id="3" w:name="_Toc54098540"/>
      <w:r w:rsidRPr="006D0E31">
        <w:rPr>
          <w:color w:val="auto"/>
        </w:rPr>
        <w:t>Chương V. YÊU CẦU VỀ KỸ THUẬT</w:t>
      </w:r>
      <w:bookmarkEnd w:id="0"/>
      <w:bookmarkEnd w:id="1"/>
    </w:p>
    <w:p w14:paraId="161D83E1" w14:textId="77777777" w:rsidR="00D57880" w:rsidRPr="006D0E31" w:rsidRDefault="00D57880" w:rsidP="004032A1">
      <w:pPr>
        <w:spacing w:before="120" w:after="120"/>
        <w:ind w:firstLine="709"/>
        <w:rPr>
          <w:rFonts w:asciiTheme="majorHAnsi" w:hAnsiTheme="majorHAnsi" w:cstheme="majorHAnsi"/>
          <w:i/>
          <w:sz w:val="28"/>
          <w:szCs w:val="28"/>
          <w:lang w:val="nl-NL"/>
        </w:rPr>
      </w:pPr>
      <w:r w:rsidRPr="006D0E31">
        <w:rPr>
          <w:rFonts w:asciiTheme="majorHAnsi" w:hAnsiTheme="majorHAnsi" w:cstheme="majorHAnsi"/>
          <w:i/>
          <w:sz w:val="28"/>
          <w:szCs w:val="28"/>
          <w:lang w:val="nl-NL"/>
        </w:rPr>
        <w:t xml:space="preserve">Yêu cầu về kỹ thuật bao gồm các nội dung cơ bản như sau: </w:t>
      </w:r>
    </w:p>
    <w:p w14:paraId="05590C42" w14:textId="2568B259" w:rsidR="00D57880" w:rsidRPr="006D0E31" w:rsidRDefault="00A47AB0" w:rsidP="004032A1">
      <w:pPr>
        <w:spacing w:before="120" w:after="120"/>
        <w:ind w:firstLine="709"/>
        <w:rPr>
          <w:rFonts w:asciiTheme="majorHAnsi" w:hAnsiTheme="majorHAnsi" w:cstheme="majorHAnsi"/>
          <w:b/>
          <w:sz w:val="28"/>
          <w:szCs w:val="28"/>
          <w:lang w:val="nl-NL"/>
        </w:rPr>
      </w:pPr>
      <w:r w:rsidRPr="006D0E31">
        <w:rPr>
          <w:rFonts w:asciiTheme="majorHAnsi" w:hAnsiTheme="majorHAnsi" w:cstheme="majorHAnsi"/>
          <w:b/>
          <w:sz w:val="28"/>
          <w:szCs w:val="28"/>
          <w:lang w:val="nl-NL"/>
        </w:rPr>
        <w:t>I</w:t>
      </w:r>
      <w:r w:rsidR="00D57880" w:rsidRPr="006D0E31">
        <w:rPr>
          <w:rFonts w:asciiTheme="majorHAnsi" w:hAnsiTheme="majorHAnsi" w:cstheme="majorHAnsi"/>
          <w:b/>
          <w:sz w:val="28"/>
          <w:szCs w:val="28"/>
          <w:lang w:val="nl-NL"/>
        </w:rPr>
        <w:t>. Giới thiệu chung về dự án</w:t>
      </w:r>
      <w:r w:rsidR="00CC6FDE" w:rsidRPr="006D0E31">
        <w:rPr>
          <w:rFonts w:asciiTheme="majorHAnsi" w:hAnsiTheme="majorHAnsi" w:cstheme="majorHAnsi"/>
          <w:b/>
          <w:sz w:val="28"/>
          <w:szCs w:val="28"/>
          <w:lang w:val="nl-NL"/>
        </w:rPr>
        <w:t xml:space="preserve">, </w:t>
      </w:r>
      <w:r w:rsidR="00D57880" w:rsidRPr="006D0E31">
        <w:rPr>
          <w:rFonts w:asciiTheme="majorHAnsi" w:hAnsiTheme="majorHAnsi" w:cstheme="majorHAnsi"/>
          <w:b/>
          <w:sz w:val="28"/>
          <w:szCs w:val="28"/>
          <w:lang w:val="nl-NL"/>
        </w:rPr>
        <w:t>gói thầu</w:t>
      </w:r>
      <w:r w:rsidR="00CC6FDE" w:rsidRPr="006D0E31">
        <w:rPr>
          <w:rFonts w:asciiTheme="majorHAnsi" w:hAnsiTheme="majorHAnsi" w:cstheme="majorHAnsi"/>
          <w:b/>
          <w:sz w:val="28"/>
          <w:szCs w:val="28"/>
          <w:lang w:val="nl-NL"/>
        </w:rPr>
        <w:t>:</w:t>
      </w:r>
    </w:p>
    <w:p w14:paraId="344D406C" w14:textId="257BBA5E" w:rsidR="00597B3B" w:rsidRPr="006D0E31" w:rsidRDefault="00597B3B" w:rsidP="004032A1">
      <w:pPr>
        <w:widowControl w:val="0"/>
        <w:spacing w:after="40" w:line="252" w:lineRule="auto"/>
        <w:ind w:firstLine="709"/>
        <w:rPr>
          <w:rFonts w:asciiTheme="majorHAnsi" w:hAnsiTheme="majorHAnsi" w:cstheme="majorHAnsi"/>
          <w:spacing w:val="-6"/>
          <w:sz w:val="28"/>
          <w:szCs w:val="26"/>
          <w:lang w:val="pt-BR"/>
        </w:rPr>
      </w:pPr>
      <w:r w:rsidRPr="006D0E31">
        <w:rPr>
          <w:rFonts w:asciiTheme="majorHAnsi" w:hAnsiTheme="majorHAnsi" w:cstheme="majorHAnsi"/>
          <w:b/>
          <w:spacing w:val="-6"/>
          <w:sz w:val="28"/>
          <w:szCs w:val="26"/>
          <w:lang w:val="pt-BR"/>
        </w:rPr>
        <w:t xml:space="preserve">1. Tên dự án: </w:t>
      </w:r>
      <w:r w:rsidRPr="006D0E31">
        <w:rPr>
          <w:rFonts w:asciiTheme="majorHAnsi" w:hAnsiTheme="majorHAnsi" w:cstheme="majorHAnsi"/>
          <w:spacing w:val="-6"/>
          <w:sz w:val="28"/>
          <w:szCs w:val="26"/>
          <w:lang w:val="pt-BR"/>
        </w:rPr>
        <w:t xml:space="preserve">Cung cấp dịch vụ vận tải hành khách công cộng bằng xe buýt đối với 10 tuyến buýt (tuyến số </w:t>
      </w:r>
      <w:r w:rsidR="00364046" w:rsidRPr="006D0E31">
        <w:rPr>
          <w:rFonts w:asciiTheme="majorHAnsi" w:hAnsiTheme="majorHAnsi" w:cstheme="majorHAnsi"/>
          <w:spacing w:val="-6"/>
          <w:sz w:val="28"/>
          <w:szCs w:val="26"/>
          <w:lang w:val="pt-BR"/>
        </w:rPr>
        <w:t>05, 15, 17, 36, 39, 43, 47, 54, 59, 125</w:t>
      </w:r>
      <w:r w:rsidRPr="006D0E31">
        <w:rPr>
          <w:rFonts w:asciiTheme="majorHAnsi" w:hAnsiTheme="majorHAnsi" w:cstheme="majorHAnsi"/>
          <w:spacing w:val="-6"/>
          <w:sz w:val="28"/>
          <w:szCs w:val="26"/>
          <w:lang w:val="pt-BR"/>
        </w:rPr>
        <w:t>).</w:t>
      </w:r>
    </w:p>
    <w:p w14:paraId="7FD5A47E" w14:textId="29B77CE8" w:rsidR="00AC51AD" w:rsidRPr="006D0E31" w:rsidRDefault="00AC51AD" w:rsidP="004032A1">
      <w:pPr>
        <w:spacing w:before="120" w:after="120"/>
        <w:ind w:firstLine="709"/>
        <w:rPr>
          <w:rFonts w:asciiTheme="majorHAnsi" w:hAnsiTheme="majorHAnsi" w:cstheme="majorHAnsi"/>
          <w:b/>
          <w:sz w:val="28"/>
          <w:szCs w:val="28"/>
          <w:lang w:val="nl-NL"/>
        </w:rPr>
      </w:pPr>
      <w:r w:rsidRPr="006D0E31">
        <w:rPr>
          <w:rFonts w:asciiTheme="majorHAnsi" w:hAnsiTheme="majorHAnsi" w:cstheme="majorHAnsi"/>
          <w:b/>
          <w:sz w:val="28"/>
          <w:szCs w:val="28"/>
          <w:lang w:val="nl-NL"/>
        </w:rPr>
        <w:t>2. Thông tin gói thầu:</w:t>
      </w:r>
    </w:p>
    <w:p w14:paraId="7A905B91" w14:textId="75CCB1BF" w:rsidR="00AC51AD" w:rsidRPr="006D0E31" w:rsidRDefault="00AC51AD" w:rsidP="004032A1">
      <w:pPr>
        <w:widowControl w:val="0"/>
        <w:spacing w:after="40" w:line="252" w:lineRule="auto"/>
        <w:ind w:firstLine="709"/>
        <w:rPr>
          <w:rFonts w:asciiTheme="majorHAnsi" w:hAnsiTheme="majorHAnsi" w:cstheme="majorHAnsi"/>
          <w:spacing w:val="-6"/>
          <w:sz w:val="28"/>
          <w:szCs w:val="28"/>
        </w:rPr>
      </w:pPr>
      <w:r w:rsidRPr="006D0E31">
        <w:rPr>
          <w:rFonts w:asciiTheme="majorHAnsi" w:hAnsiTheme="majorHAnsi" w:cstheme="majorHAnsi"/>
          <w:spacing w:val="-6"/>
          <w:sz w:val="28"/>
          <w:szCs w:val="26"/>
          <w:lang w:val="pt-BR"/>
        </w:rPr>
        <w:t xml:space="preserve">- Tên gói thầu: </w:t>
      </w:r>
      <w:r w:rsidRPr="006D0E31">
        <w:rPr>
          <w:rFonts w:asciiTheme="majorHAnsi" w:hAnsiTheme="majorHAnsi" w:cstheme="majorHAnsi"/>
          <w:bCs/>
          <w:noProof/>
          <w:spacing w:val="-6"/>
          <w:sz w:val="28"/>
          <w:szCs w:val="28"/>
          <w:lang w:val="it-IT"/>
        </w:rPr>
        <w:fldChar w:fldCharType="begin"/>
      </w:r>
      <w:r w:rsidRPr="006D0E31">
        <w:rPr>
          <w:rFonts w:asciiTheme="majorHAnsi" w:hAnsiTheme="majorHAnsi" w:cstheme="majorHAnsi"/>
          <w:bCs/>
          <w:noProof/>
          <w:spacing w:val="-6"/>
          <w:sz w:val="28"/>
          <w:szCs w:val="28"/>
          <w:lang w:val="it-IT"/>
        </w:rPr>
        <w:instrText xml:space="preserve"> MERGEFIELD Số_gói_thầu </w:instrText>
      </w:r>
      <w:r w:rsidRPr="006D0E31">
        <w:rPr>
          <w:rFonts w:asciiTheme="majorHAnsi" w:hAnsiTheme="majorHAnsi" w:cstheme="majorHAnsi"/>
          <w:bCs/>
          <w:noProof/>
          <w:spacing w:val="-6"/>
          <w:sz w:val="28"/>
          <w:szCs w:val="28"/>
          <w:lang w:val="it-IT"/>
        </w:rPr>
        <w:fldChar w:fldCharType="separate"/>
      </w:r>
      <w:r w:rsidRPr="006D0E31">
        <w:rPr>
          <w:rFonts w:asciiTheme="majorHAnsi" w:hAnsiTheme="majorHAnsi" w:cstheme="majorHAnsi"/>
          <w:bCs/>
          <w:noProof/>
          <w:spacing w:val="-6"/>
          <w:sz w:val="28"/>
          <w:szCs w:val="28"/>
          <w:lang w:val="it-IT"/>
        </w:rPr>
        <w:t xml:space="preserve">Gói thầu </w:t>
      </w:r>
      <w:r w:rsidR="00E45DF3" w:rsidRPr="006D0E31">
        <w:rPr>
          <w:rFonts w:asciiTheme="majorHAnsi" w:hAnsiTheme="majorHAnsi" w:cstheme="majorHAnsi"/>
          <w:bCs/>
          <w:noProof/>
          <w:spacing w:val="-6"/>
          <w:sz w:val="28"/>
          <w:szCs w:val="28"/>
          <w:lang w:val="it-IT"/>
        </w:rPr>
        <w:t>số 08</w:t>
      </w:r>
      <w:r w:rsidRPr="006D0E31">
        <w:rPr>
          <w:rFonts w:asciiTheme="majorHAnsi" w:hAnsiTheme="majorHAnsi" w:cstheme="majorHAnsi"/>
          <w:bCs/>
          <w:noProof/>
          <w:spacing w:val="-6"/>
          <w:sz w:val="28"/>
          <w:szCs w:val="28"/>
          <w:lang w:val="it-IT"/>
        </w:rPr>
        <w:t>:</w:t>
      </w:r>
      <w:r w:rsidRPr="006D0E31">
        <w:rPr>
          <w:rFonts w:asciiTheme="majorHAnsi" w:hAnsiTheme="majorHAnsi" w:cstheme="majorHAnsi"/>
          <w:bCs/>
          <w:noProof/>
          <w:spacing w:val="-6"/>
          <w:sz w:val="28"/>
          <w:szCs w:val="28"/>
          <w:lang w:val="it-IT"/>
        </w:rPr>
        <w:fldChar w:fldCharType="end"/>
      </w:r>
      <w:r w:rsidRPr="006D0E31">
        <w:rPr>
          <w:rFonts w:asciiTheme="majorHAnsi" w:hAnsiTheme="majorHAnsi" w:cstheme="majorHAnsi"/>
          <w:bCs/>
          <w:noProof/>
          <w:spacing w:val="-6"/>
          <w:sz w:val="28"/>
          <w:szCs w:val="28"/>
          <w:lang w:val="it-IT"/>
        </w:rPr>
        <w:t xml:space="preserve"> </w:t>
      </w:r>
      <w:r w:rsidRPr="006D0E31">
        <w:rPr>
          <w:rFonts w:asciiTheme="majorHAnsi" w:hAnsiTheme="majorHAnsi" w:cstheme="majorHAnsi"/>
          <w:noProof/>
          <w:spacing w:val="-6"/>
          <w:sz w:val="28"/>
          <w:szCs w:val="28"/>
        </w:rPr>
        <w:fldChar w:fldCharType="begin"/>
      </w:r>
      <w:r w:rsidRPr="006D0E31">
        <w:rPr>
          <w:rFonts w:asciiTheme="majorHAnsi" w:hAnsiTheme="majorHAnsi" w:cstheme="majorHAnsi"/>
          <w:noProof/>
          <w:spacing w:val="-6"/>
          <w:sz w:val="28"/>
          <w:szCs w:val="28"/>
        </w:rPr>
        <w:instrText xml:space="preserve"> MERGEFIELD Tên_gói_thầu </w:instrText>
      </w:r>
      <w:r w:rsidRPr="006D0E31">
        <w:rPr>
          <w:rFonts w:asciiTheme="majorHAnsi" w:hAnsiTheme="majorHAnsi" w:cstheme="majorHAnsi"/>
          <w:noProof/>
          <w:spacing w:val="-6"/>
          <w:sz w:val="28"/>
          <w:szCs w:val="28"/>
        </w:rPr>
        <w:fldChar w:fldCharType="separate"/>
      </w:r>
      <w:r w:rsidRPr="006D0E31">
        <w:rPr>
          <w:rFonts w:asciiTheme="majorHAnsi" w:hAnsiTheme="majorHAnsi" w:cstheme="majorHAnsi"/>
          <w:noProof/>
          <w:spacing w:val="-6"/>
          <w:sz w:val="28"/>
          <w:szCs w:val="28"/>
        </w:rPr>
        <w:t xml:space="preserve">Cung cấp dịch vụ vận tải hành khách công cộng bằng xe buýt cho tuyến </w:t>
      </w:r>
      <w:r w:rsidRPr="006D0E31">
        <w:rPr>
          <w:rFonts w:asciiTheme="majorHAnsi" w:hAnsiTheme="majorHAnsi" w:cstheme="majorHAnsi"/>
          <w:noProof/>
          <w:spacing w:val="-6"/>
          <w:sz w:val="28"/>
          <w:szCs w:val="28"/>
        </w:rPr>
        <w:fldChar w:fldCharType="end"/>
      </w:r>
      <w:r w:rsidRPr="006D0E31">
        <w:rPr>
          <w:rFonts w:asciiTheme="majorHAnsi" w:hAnsiTheme="majorHAnsi" w:cstheme="majorHAnsi"/>
          <w:noProof/>
          <w:spacing w:val="-6"/>
          <w:sz w:val="28"/>
          <w:szCs w:val="28"/>
        </w:rPr>
        <w:t xml:space="preserve">buýt số </w:t>
      </w:r>
      <w:r w:rsidR="00E45DF3" w:rsidRPr="006D0E31">
        <w:rPr>
          <w:rFonts w:asciiTheme="majorHAnsi" w:hAnsiTheme="majorHAnsi" w:cstheme="majorHAnsi"/>
          <w:noProof/>
          <w:spacing w:val="-6"/>
          <w:sz w:val="28"/>
          <w:szCs w:val="28"/>
        </w:rPr>
        <w:t>54: Long Biên - Bắc Ninh</w:t>
      </w:r>
      <w:r w:rsidR="00A31CD3" w:rsidRPr="006D0E31">
        <w:rPr>
          <w:rFonts w:asciiTheme="majorHAnsi" w:hAnsiTheme="majorHAnsi" w:cstheme="majorHAnsi"/>
          <w:noProof/>
          <w:spacing w:val="-6"/>
          <w:sz w:val="28"/>
          <w:szCs w:val="28"/>
        </w:rPr>
        <w:t>.</w:t>
      </w:r>
    </w:p>
    <w:p w14:paraId="0F15B8F3" w14:textId="40D19C45" w:rsidR="00AC51AD" w:rsidRPr="006D0E31" w:rsidRDefault="00AC51AD" w:rsidP="004032A1">
      <w:pPr>
        <w:widowControl w:val="0"/>
        <w:spacing w:after="40" w:line="252" w:lineRule="auto"/>
        <w:ind w:firstLine="709"/>
        <w:rPr>
          <w:rFonts w:asciiTheme="majorHAnsi" w:hAnsiTheme="majorHAnsi" w:cstheme="majorHAnsi"/>
          <w:sz w:val="28"/>
          <w:szCs w:val="28"/>
        </w:rPr>
      </w:pPr>
      <w:r w:rsidRPr="006D0E31">
        <w:rPr>
          <w:rFonts w:asciiTheme="majorHAnsi" w:hAnsiTheme="majorHAnsi" w:cstheme="majorHAnsi"/>
          <w:sz w:val="28"/>
          <w:szCs w:val="28"/>
        </w:rPr>
        <w:t>- Thời gian thực hiện hợp đồng: 0</w:t>
      </w:r>
      <w:r w:rsidR="0099067F" w:rsidRPr="006D0E31">
        <w:rPr>
          <w:rFonts w:asciiTheme="majorHAnsi" w:hAnsiTheme="majorHAnsi" w:cstheme="majorHAnsi"/>
          <w:sz w:val="28"/>
          <w:szCs w:val="28"/>
        </w:rPr>
        <w:t>5</w:t>
      </w:r>
      <w:r w:rsidRPr="006D0E31">
        <w:rPr>
          <w:rFonts w:asciiTheme="majorHAnsi" w:hAnsiTheme="majorHAnsi" w:cstheme="majorHAnsi"/>
          <w:sz w:val="28"/>
          <w:szCs w:val="28"/>
        </w:rPr>
        <w:t xml:space="preserve"> năm (</w:t>
      </w:r>
      <w:r w:rsidR="0099067F" w:rsidRPr="006D0E31">
        <w:rPr>
          <w:rFonts w:asciiTheme="majorHAnsi" w:hAnsiTheme="majorHAnsi" w:cstheme="majorHAnsi"/>
          <w:sz w:val="28"/>
          <w:szCs w:val="28"/>
        </w:rPr>
        <w:t>60</w:t>
      </w:r>
      <w:r w:rsidRPr="006D0E31">
        <w:rPr>
          <w:rFonts w:asciiTheme="majorHAnsi" w:hAnsiTheme="majorHAnsi" w:cstheme="majorHAnsi"/>
          <w:sz w:val="28"/>
          <w:szCs w:val="28"/>
        </w:rPr>
        <w:t xml:space="preserve"> tháng).</w:t>
      </w:r>
    </w:p>
    <w:p w14:paraId="4F64EBB6" w14:textId="77777777" w:rsidR="00AC51AD" w:rsidRPr="006D0E31" w:rsidRDefault="00AC51AD" w:rsidP="004032A1">
      <w:pPr>
        <w:widowControl w:val="0"/>
        <w:spacing w:after="40" w:line="252" w:lineRule="auto"/>
        <w:ind w:firstLine="709"/>
        <w:rPr>
          <w:rFonts w:asciiTheme="majorHAnsi" w:hAnsiTheme="majorHAnsi" w:cstheme="majorHAnsi"/>
          <w:sz w:val="28"/>
          <w:szCs w:val="28"/>
        </w:rPr>
      </w:pPr>
      <w:r w:rsidRPr="006D0E31">
        <w:rPr>
          <w:rFonts w:asciiTheme="majorHAnsi" w:hAnsiTheme="majorHAnsi" w:cstheme="majorHAnsi"/>
          <w:sz w:val="28"/>
          <w:szCs w:val="28"/>
        </w:rPr>
        <w:t>- Loại hợp đồng: Hợp đồng theo đơn giá điều chỉnh.</w:t>
      </w:r>
    </w:p>
    <w:p w14:paraId="6DB3901D" w14:textId="77777777" w:rsidR="00AC51AD" w:rsidRPr="006D0E31" w:rsidRDefault="00AC51AD" w:rsidP="004032A1">
      <w:pPr>
        <w:widowControl w:val="0"/>
        <w:spacing w:after="40" w:line="252" w:lineRule="auto"/>
        <w:ind w:firstLine="709"/>
        <w:rPr>
          <w:rFonts w:asciiTheme="majorHAnsi" w:hAnsiTheme="majorHAnsi" w:cstheme="majorHAnsi"/>
          <w:sz w:val="28"/>
          <w:szCs w:val="28"/>
        </w:rPr>
      </w:pPr>
      <w:r w:rsidRPr="006D0E31">
        <w:rPr>
          <w:rFonts w:asciiTheme="majorHAnsi" w:hAnsiTheme="majorHAnsi" w:cstheme="majorHAnsi"/>
          <w:sz w:val="28"/>
          <w:szCs w:val="28"/>
        </w:rPr>
        <w:t xml:space="preserve">- Hình thức, phương thức lựa chọn nhà thầu: Đấu thầu rộng rãi trong nước thực hiện qua mạng, 01 giai đoạn 01 túi hồ sơ. </w:t>
      </w:r>
    </w:p>
    <w:p w14:paraId="1CAC9110" w14:textId="77777777" w:rsidR="00AC51AD" w:rsidRPr="006D0E31" w:rsidRDefault="00AC51AD" w:rsidP="004032A1">
      <w:pPr>
        <w:widowControl w:val="0"/>
        <w:spacing w:after="40" w:line="252" w:lineRule="auto"/>
        <w:ind w:firstLine="709"/>
        <w:rPr>
          <w:rFonts w:asciiTheme="majorHAnsi" w:hAnsiTheme="majorHAnsi" w:cstheme="majorHAnsi"/>
          <w:sz w:val="28"/>
          <w:szCs w:val="28"/>
        </w:rPr>
      </w:pPr>
      <w:r w:rsidRPr="006D0E31">
        <w:rPr>
          <w:rFonts w:asciiTheme="majorHAnsi" w:hAnsiTheme="majorHAnsi" w:cstheme="majorHAnsi"/>
          <w:sz w:val="28"/>
          <w:szCs w:val="28"/>
        </w:rPr>
        <w:t>- Địa bàn thực hiện: thành phố Hà Nội.</w:t>
      </w:r>
    </w:p>
    <w:p w14:paraId="2345D547" w14:textId="77777777" w:rsidR="00AC51AD" w:rsidRPr="006D0E31" w:rsidRDefault="00AC51AD" w:rsidP="004032A1">
      <w:pPr>
        <w:spacing w:before="120" w:after="120"/>
        <w:ind w:firstLine="709"/>
        <w:rPr>
          <w:rFonts w:asciiTheme="majorHAnsi" w:hAnsiTheme="majorHAnsi" w:cstheme="majorHAnsi"/>
          <w:i/>
          <w:spacing w:val="-4"/>
          <w:sz w:val="28"/>
          <w:szCs w:val="28"/>
          <w:lang w:val="nl-NL"/>
        </w:rPr>
      </w:pPr>
      <w:r w:rsidRPr="006D0E31">
        <w:rPr>
          <w:rFonts w:asciiTheme="majorHAnsi" w:hAnsiTheme="majorHAnsi" w:cstheme="majorHAnsi"/>
          <w:sz w:val="28"/>
          <w:szCs w:val="28"/>
        </w:rPr>
        <w:t>- Nguồn vốn thực hiện: Hỗn hợp (Ngân sách Thành phố và Xã hội hóa).</w:t>
      </w:r>
      <w:r w:rsidRPr="006D0E31">
        <w:rPr>
          <w:rFonts w:asciiTheme="majorHAnsi" w:hAnsiTheme="majorHAnsi" w:cstheme="majorHAnsi"/>
          <w:i/>
          <w:spacing w:val="-4"/>
          <w:sz w:val="28"/>
          <w:szCs w:val="28"/>
          <w:lang w:val="nl-NL"/>
        </w:rPr>
        <w:t xml:space="preserve"> </w:t>
      </w:r>
    </w:p>
    <w:p w14:paraId="25E7CA9B" w14:textId="3E6F271C" w:rsidR="00AC51AD" w:rsidRPr="006D0E31" w:rsidRDefault="00AC51AD" w:rsidP="004032A1">
      <w:pPr>
        <w:spacing w:before="120" w:after="120"/>
        <w:ind w:firstLine="709"/>
        <w:rPr>
          <w:rFonts w:asciiTheme="majorHAnsi" w:hAnsiTheme="majorHAnsi" w:cstheme="majorHAnsi"/>
          <w:b/>
          <w:sz w:val="28"/>
          <w:szCs w:val="28"/>
          <w:lang w:val="nl-NL"/>
        </w:rPr>
      </w:pPr>
      <w:r w:rsidRPr="006D0E31">
        <w:rPr>
          <w:rFonts w:asciiTheme="majorHAnsi" w:hAnsiTheme="majorHAnsi" w:cstheme="majorHAnsi"/>
          <w:b/>
          <w:sz w:val="28"/>
          <w:szCs w:val="28"/>
          <w:lang w:val="nl-NL"/>
        </w:rPr>
        <w:t>3. Phạm vi và tiến độ cung cấp dịch vụ</w:t>
      </w:r>
    </w:p>
    <w:p w14:paraId="66C9B172" w14:textId="52151077" w:rsidR="00AC51AD" w:rsidRPr="006D0E31" w:rsidRDefault="00AC51AD" w:rsidP="004032A1">
      <w:pPr>
        <w:widowControl w:val="0"/>
        <w:spacing w:after="40" w:line="252" w:lineRule="auto"/>
        <w:ind w:firstLine="709"/>
        <w:rPr>
          <w:rFonts w:asciiTheme="majorHAnsi" w:hAnsiTheme="majorHAnsi" w:cstheme="majorHAnsi"/>
          <w:sz w:val="28"/>
          <w:szCs w:val="26"/>
          <w:lang w:val="pt-BR"/>
        </w:rPr>
      </w:pPr>
      <w:r w:rsidRPr="006D0E31">
        <w:rPr>
          <w:rFonts w:asciiTheme="majorHAnsi" w:hAnsiTheme="majorHAnsi" w:cstheme="majorHAnsi"/>
          <w:sz w:val="28"/>
          <w:szCs w:val="26"/>
          <w:lang w:val="vi-VN"/>
        </w:rPr>
        <w:t xml:space="preserve">Phạm vi </w:t>
      </w:r>
      <w:r w:rsidRPr="006D0E31">
        <w:rPr>
          <w:rFonts w:asciiTheme="majorHAnsi" w:hAnsiTheme="majorHAnsi" w:cstheme="majorHAnsi"/>
          <w:sz w:val="28"/>
          <w:szCs w:val="26"/>
          <w:lang w:val="pt-BR"/>
        </w:rPr>
        <w:t xml:space="preserve">cung cấp dịch vụ vận tải hành khách công cộng bằng xe buýt cho tuyến buýt số </w:t>
      </w:r>
      <w:r w:rsidR="00E45DF3" w:rsidRPr="006D0E31">
        <w:rPr>
          <w:rFonts w:asciiTheme="majorHAnsi" w:hAnsiTheme="majorHAnsi" w:cstheme="majorHAnsi"/>
          <w:noProof/>
          <w:spacing w:val="-6"/>
          <w:sz w:val="28"/>
          <w:szCs w:val="28"/>
        </w:rPr>
        <w:t>54: Long Biên - Bắc Ninh</w:t>
      </w:r>
      <w:r w:rsidRPr="006D0E31">
        <w:rPr>
          <w:rFonts w:asciiTheme="majorHAnsi" w:hAnsiTheme="majorHAnsi" w:cstheme="majorHAnsi"/>
          <w:sz w:val="28"/>
          <w:szCs w:val="28"/>
          <w:lang w:val="pt-BR"/>
        </w:rPr>
        <w:t xml:space="preserve"> d</w:t>
      </w:r>
      <w:r w:rsidRPr="006D0E31">
        <w:rPr>
          <w:rFonts w:asciiTheme="majorHAnsi" w:hAnsiTheme="majorHAnsi" w:cstheme="majorHAnsi"/>
          <w:sz w:val="28"/>
          <w:szCs w:val="28"/>
          <w:lang w:val="vi-VN"/>
        </w:rPr>
        <w:t>o</w:t>
      </w:r>
      <w:r w:rsidRPr="006D0E31">
        <w:rPr>
          <w:rFonts w:asciiTheme="majorHAnsi" w:hAnsiTheme="majorHAnsi" w:cstheme="majorHAnsi"/>
          <w:sz w:val="28"/>
          <w:szCs w:val="26"/>
          <w:lang w:val="vi-VN"/>
        </w:rPr>
        <w:t xml:space="preserve"> nhà thầu thực hiện phải đáp ứng yêu cầu do </w:t>
      </w:r>
      <w:r w:rsidR="005A78FB" w:rsidRPr="006D0E31">
        <w:rPr>
          <w:rFonts w:asciiTheme="majorHAnsi" w:hAnsiTheme="majorHAnsi" w:cstheme="majorHAnsi"/>
          <w:sz w:val="28"/>
          <w:szCs w:val="26"/>
        </w:rPr>
        <w:t>Chủ đầu tư</w:t>
      </w:r>
      <w:r w:rsidRPr="006D0E31">
        <w:rPr>
          <w:rFonts w:asciiTheme="majorHAnsi" w:hAnsiTheme="majorHAnsi" w:cstheme="majorHAnsi"/>
          <w:sz w:val="28"/>
          <w:szCs w:val="26"/>
          <w:lang w:val="vi-VN"/>
        </w:rPr>
        <w:t xml:space="preserve"> đề ra như sau:</w:t>
      </w:r>
    </w:p>
    <w:p w14:paraId="62A944A5" w14:textId="77777777" w:rsidR="00AC51AD" w:rsidRPr="006D0E31" w:rsidRDefault="00AC51AD" w:rsidP="004032A1">
      <w:pPr>
        <w:widowControl w:val="0"/>
        <w:spacing w:after="40" w:line="252" w:lineRule="auto"/>
        <w:ind w:firstLine="709"/>
        <w:rPr>
          <w:rFonts w:asciiTheme="majorHAnsi" w:hAnsiTheme="majorHAnsi" w:cstheme="majorHAnsi"/>
          <w:sz w:val="28"/>
          <w:szCs w:val="26"/>
        </w:rPr>
      </w:pPr>
      <w:r w:rsidRPr="006D0E31">
        <w:rPr>
          <w:rFonts w:asciiTheme="majorHAnsi" w:hAnsiTheme="majorHAnsi" w:cstheme="majorHAnsi"/>
          <w:sz w:val="28"/>
          <w:szCs w:val="26"/>
          <w:lang w:val="vi-VN"/>
        </w:rPr>
        <w:t xml:space="preserve">- Vận </w:t>
      </w:r>
      <w:r w:rsidRPr="006D0E31">
        <w:rPr>
          <w:rFonts w:asciiTheme="majorHAnsi" w:hAnsiTheme="majorHAnsi" w:cstheme="majorHAnsi"/>
          <w:sz w:val="28"/>
          <w:szCs w:val="26"/>
        </w:rPr>
        <w:t>chuyển</w:t>
      </w:r>
      <w:r w:rsidRPr="006D0E31">
        <w:rPr>
          <w:rFonts w:asciiTheme="majorHAnsi" w:hAnsiTheme="majorHAnsi" w:cstheme="majorHAnsi"/>
          <w:sz w:val="28"/>
          <w:szCs w:val="26"/>
          <w:lang w:val="vi-VN"/>
        </w:rPr>
        <w:t xml:space="preserve"> hành khách theo đúng lộ trình tuyến được quy định</w:t>
      </w:r>
      <w:r w:rsidRPr="006D0E31">
        <w:rPr>
          <w:rFonts w:asciiTheme="majorHAnsi" w:hAnsiTheme="majorHAnsi" w:cstheme="majorHAnsi"/>
          <w:sz w:val="28"/>
          <w:szCs w:val="26"/>
        </w:rPr>
        <w:t>.</w:t>
      </w:r>
    </w:p>
    <w:p w14:paraId="12BB4CCE" w14:textId="77777777" w:rsidR="00AC51AD" w:rsidRPr="006D0E31" w:rsidRDefault="00AC51AD" w:rsidP="004032A1">
      <w:pPr>
        <w:widowControl w:val="0"/>
        <w:spacing w:after="40" w:line="252" w:lineRule="auto"/>
        <w:ind w:firstLine="709"/>
        <w:rPr>
          <w:rFonts w:asciiTheme="majorHAnsi" w:hAnsiTheme="majorHAnsi" w:cstheme="majorHAnsi"/>
          <w:sz w:val="28"/>
          <w:szCs w:val="26"/>
        </w:rPr>
      </w:pPr>
      <w:r w:rsidRPr="006D0E31">
        <w:rPr>
          <w:rFonts w:asciiTheme="majorHAnsi" w:hAnsiTheme="majorHAnsi" w:cstheme="majorHAnsi"/>
          <w:sz w:val="28"/>
          <w:szCs w:val="26"/>
          <w:lang w:val="vi-VN"/>
        </w:rPr>
        <w:t xml:space="preserve">- Số lượng và chủng loại phương tiện hoạt động trên tuyến phải phù hợp yêu cầu của </w:t>
      </w:r>
      <w:r w:rsidRPr="006D0E31">
        <w:rPr>
          <w:rFonts w:asciiTheme="majorHAnsi" w:hAnsiTheme="majorHAnsi" w:cstheme="majorHAnsi"/>
          <w:sz w:val="28"/>
          <w:szCs w:val="26"/>
        </w:rPr>
        <w:t>hồ sơ mời thầu.</w:t>
      </w:r>
    </w:p>
    <w:p w14:paraId="367E2CAA" w14:textId="77777777" w:rsidR="00AC51AD" w:rsidRPr="006D0E31" w:rsidRDefault="00AC51AD" w:rsidP="004032A1">
      <w:pPr>
        <w:widowControl w:val="0"/>
        <w:spacing w:after="40" w:line="252" w:lineRule="auto"/>
        <w:ind w:firstLine="709"/>
        <w:rPr>
          <w:rFonts w:asciiTheme="majorHAnsi" w:hAnsiTheme="majorHAnsi" w:cstheme="majorHAnsi"/>
          <w:sz w:val="28"/>
          <w:szCs w:val="26"/>
        </w:rPr>
      </w:pPr>
      <w:r w:rsidRPr="006D0E31">
        <w:rPr>
          <w:rFonts w:asciiTheme="majorHAnsi" w:hAnsiTheme="majorHAnsi" w:cstheme="majorHAnsi"/>
          <w:sz w:val="28"/>
          <w:szCs w:val="26"/>
          <w:lang w:val="vi-VN"/>
        </w:rPr>
        <w:t>- Đảm bảo số chuyến</w:t>
      </w:r>
      <w:r w:rsidRPr="006D0E31">
        <w:rPr>
          <w:rFonts w:asciiTheme="majorHAnsi" w:hAnsiTheme="majorHAnsi" w:cstheme="majorHAnsi"/>
          <w:sz w:val="28"/>
          <w:szCs w:val="26"/>
        </w:rPr>
        <w:t xml:space="preserve"> lượt và </w:t>
      </w:r>
      <w:r w:rsidRPr="006D0E31">
        <w:rPr>
          <w:rFonts w:asciiTheme="majorHAnsi" w:hAnsiTheme="majorHAnsi" w:cstheme="majorHAnsi"/>
          <w:sz w:val="28"/>
          <w:szCs w:val="26"/>
          <w:lang w:val="vi-VN"/>
        </w:rPr>
        <w:t>biểu đồ xe chạy</w:t>
      </w:r>
      <w:r w:rsidRPr="006D0E31">
        <w:rPr>
          <w:rFonts w:asciiTheme="majorHAnsi" w:hAnsiTheme="majorHAnsi" w:cstheme="majorHAnsi"/>
          <w:sz w:val="28"/>
          <w:szCs w:val="26"/>
        </w:rPr>
        <w:t>.</w:t>
      </w:r>
    </w:p>
    <w:p w14:paraId="21844795" w14:textId="77777777" w:rsidR="00AC51AD" w:rsidRPr="006D0E31" w:rsidRDefault="00AC51AD" w:rsidP="004032A1">
      <w:pPr>
        <w:widowControl w:val="0"/>
        <w:spacing w:after="40" w:line="252" w:lineRule="auto"/>
        <w:ind w:firstLine="709"/>
        <w:rPr>
          <w:rFonts w:asciiTheme="majorHAnsi" w:hAnsiTheme="majorHAnsi" w:cstheme="majorHAnsi"/>
          <w:sz w:val="28"/>
          <w:szCs w:val="26"/>
          <w:lang w:val="vi-VN"/>
        </w:rPr>
      </w:pPr>
      <w:r w:rsidRPr="006D0E31">
        <w:rPr>
          <w:rFonts w:asciiTheme="majorHAnsi" w:hAnsiTheme="majorHAnsi" w:cstheme="majorHAnsi"/>
          <w:sz w:val="28"/>
          <w:szCs w:val="26"/>
          <w:lang w:val="vi-VN"/>
        </w:rPr>
        <w:t>- Đảm bảo chất lượng dịch vụ trên tuyến.</w:t>
      </w:r>
    </w:p>
    <w:p w14:paraId="6B76B005" w14:textId="247365F4" w:rsidR="00A31CD3" w:rsidRPr="006D0E31" w:rsidRDefault="004B46EE" w:rsidP="004032A1">
      <w:pPr>
        <w:widowControl w:val="0"/>
        <w:spacing w:after="40" w:line="252" w:lineRule="auto"/>
        <w:ind w:firstLine="709"/>
        <w:rPr>
          <w:rFonts w:asciiTheme="majorHAnsi" w:hAnsiTheme="majorHAnsi" w:cstheme="majorHAnsi"/>
          <w:sz w:val="28"/>
          <w:szCs w:val="26"/>
        </w:rPr>
      </w:pPr>
      <w:r w:rsidRPr="006D0E31">
        <w:rPr>
          <w:rFonts w:asciiTheme="majorHAnsi" w:hAnsiTheme="majorHAnsi" w:cstheme="majorHAnsi"/>
          <w:sz w:val="28"/>
          <w:szCs w:val="26"/>
        </w:rPr>
        <w:t>- Phối hợp với cơ quan quản lý nhà nước thực hiện lắp đặt thiết bị trên xe triển khai hệ thống vé điện tử liên thông cho giao thông công cộng khi có yêu cầu.</w:t>
      </w:r>
    </w:p>
    <w:p w14:paraId="2773101D" w14:textId="4AA7956C" w:rsidR="00AC51AD" w:rsidRPr="006D0E31" w:rsidRDefault="00AC51AD" w:rsidP="004032A1">
      <w:pPr>
        <w:spacing w:before="120" w:after="120"/>
        <w:ind w:firstLine="709"/>
        <w:rPr>
          <w:rFonts w:asciiTheme="majorHAnsi" w:hAnsiTheme="majorHAnsi" w:cstheme="majorHAnsi"/>
          <w:b/>
          <w:sz w:val="28"/>
          <w:szCs w:val="28"/>
          <w:lang w:val="nl-NL"/>
        </w:rPr>
      </w:pPr>
      <w:r w:rsidRPr="006D0E31">
        <w:rPr>
          <w:rFonts w:asciiTheme="majorHAnsi" w:hAnsiTheme="majorHAnsi" w:cstheme="majorHAnsi"/>
          <w:b/>
          <w:i/>
          <w:sz w:val="28"/>
          <w:szCs w:val="26"/>
        </w:rPr>
        <w:t xml:space="preserve">b) Tiến độ cung cấp dịch vụ: </w:t>
      </w:r>
      <w:r w:rsidRPr="006D0E31">
        <w:rPr>
          <w:rFonts w:asciiTheme="majorHAnsi" w:hAnsiTheme="majorHAnsi" w:cstheme="majorHAnsi"/>
          <w:sz w:val="28"/>
          <w:szCs w:val="26"/>
          <w:lang w:val="pt-BR"/>
        </w:rPr>
        <w:t>từ 01/0</w:t>
      </w:r>
      <w:r w:rsidR="00100EA1" w:rsidRPr="006D0E31">
        <w:rPr>
          <w:rFonts w:asciiTheme="majorHAnsi" w:hAnsiTheme="majorHAnsi" w:cstheme="majorHAnsi"/>
          <w:sz w:val="28"/>
          <w:szCs w:val="26"/>
          <w:lang w:val="pt-BR"/>
        </w:rPr>
        <w:t>4</w:t>
      </w:r>
      <w:r w:rsidRPr="006D0E31">
        <w:rPr>
          <w:rFonts w:asciiTheme="majorHAnsi" w:hAnsiTheme="majorHAnsi" w:cstheme="majorHAnsi"/>
          <w:sz w:val="28"/>
          <w:szCs w:val="26"/>
          <w:lang w:val="pt-BR"/>
        </w:rPr>
        <w:t>/2026.</w:t>
      </w:r>
    </w:p>
    <w:p w14:paraId="59DF8F31" w14:textId="6E9930D4" w:rsidR="00AC51AD" w:rsidRPr="006D0E31" w:rsidRDefault="003D0D45" w:rsidP="004032A1">
      <w:pPr>
        <w:spacing w:before="120" w:after="120"/>
        <w:ind w:firstLine="709"/>
        <w:rPr>
          <w:rFonts w:asciiTheme="majorHAnsi" w:hAnsiTheme="majorHAnsi" w:cstheme="majorHAnsi"/>
          <w:b/>
          <w:sz w:val="28"/>
          <w:szCs w:val="28"/>
          <w:lang w:val="nl-NL"/>
        </w:rPr>
      </w:pPr>
      <w:r w:rsidRPr="006D0E31">
        <w:rPr>
          <w:rFonts w:asciiTheme="majorHAnsi" w:hAnsiTheme="majorHAnsi" w:cstheme="majorHAnsi"/>
          <w:b/>
          <w:sz w:val="28"/>
          <w:szCs w:val="28"/>
          <w:lang w:val="nl-NL"/>
        </w:rPr>
        <w:t>II. Mục tiêu công việc</w:t>
      </w:r>
    </w:p>
    <w:p w14:paraId="59C9EB14" w14:textId="75FB1F81" w:rsidR="003D0D45" w:rsidRPr="006D0E31" w:rsidRDefault="009B6FEE" w:rsidP="004032A1">
      <w:pPr>
        <w:spacing w:before="120" w:after="120"/>
        <w:ind w:firstLine="709"/>
        <w:rPr>
          <w:rFonts w:asciiTheme="majorHAnsi" w:hAnsiTheme="majorHAnsi" w:cstheme="majorHAnsi"/>
          <w:b/>
          <w:sz w:val="28"/>
          <w:szCs w:val="28"/>
          <w:lang w:val="nl-NL"/>
        </w:rPr>
      </w:pPr>
      <w:r w:rsidRPr="006D0E31">
        <w:rPr>
          <w:rFonts w:asciiTheme="majorHAnsi" w:hAnsiTheme="majorHAnsi" w:cstheme="majorHAnsi"/>
          <w:spacing w:val="-4"/>
          <w:sz w:val="28"/>
          <w:szCs w:val="28"/>
          <w:lang w:val="nl-NL"/>
        </w:rPr>
        <w:t xml:space="preserve">Cung cấp dịch vụ vận tải hành khách công cộng bằng xe buýt cho tuyến buýt </w:t>
      </w:r>
      <w:r w:rsidRPr="006D0E31">
        <w:rPr>
          <w:rFonts w:asciiTheme="majorHAnsi" w:hAnsiTheme="majorHAnsi" w:cstheme="majorHAnsi"/>
          <w:sz w:val="28"/>
          <w:szCs w:val="26"/>
          <w:lang w:val="pt-BR"/>
        </w:rPr>
        <w:t xml:space="preserve">số </w:t>
      </w:r>
      <w:r w:rsidR="00E45DF3" w:rsidRPr="006D0E31">
        <w:rPr>
          <w:rFonts w:asciiTheme="majorHAnsi" w:hAnsiTheme="majorHAnsi" w:cstheme="majorHAnsi"/>
          <w:noProof/>
          <w:spacing w:val="-6"/>
          <w:sz w:val="28"/>
          <w:szCs w:val="28"/>
        </w:rPr>
        <w:t>54: Long Biên - Bắc Ninh</w:t>
      </w:r>
      <w:r w:rsidR="004B46EE" w:rsidRPr="006D0E31">
        <w:rPr>
          <w:rFonts w:asciiTheme="majorHAnsi" w:hAnsiTheme="majorHAnsi" w:cstheme="majorHAnsi"/>
          <w:sz w:val="28"/>
          <w:szCs w:val="28"/>
          <w:lang w:val="pt-BR"/>
        </w:rPr>
        <w:t xml:space="preserve"> </w:t>
      </w:r>
      <w:r w:rsidRPr="006D0E31">
        <w:rPr>
          <w:rFonts w:asciiTheme="majorHAnsi" w:hAnsiTheme="majorHAnsi" w:cstheme="majorHAnsi"/>
          <w:spacing w:val="-4"/>
          <w:sz w:val="28"/>
          <w:szCs w:val="28"/>
          <w:lang w:val="nl-NL"/>
        </w:rPr>
        <w:t>đảm bảo theo các nội dung của hợp đồng giao nhận thầu và các quy định của pháp luật hiện hành có liên quan.</w:t>
      </w:r>
    </w:p>
    <w:p w14:paraId="34E3E55B" w14:textId="77777777" w:rsidR="00B737D4" w:rsidRPr="006D0E31" w:rsidRDefault="00B737D4" w:rsidP="004032A1">
      <w:pPr>
        <w:spacing w:after="40" w:line="252" w:lineRule="auto"/>
        <w:ind w:firstLine="709"/>
        <w:rPr>
          <w:rFonts w:asciiTheme="majorHAnsi" w:hAnsiTheme="majorHAnsi" w:cstheme="majorHAnsi"/>
          <w:b/>
          <w:sz w:val="28"/>
          <w:szCs w:val="28"/>
          <w:lang w:val="nl-NL"/>
        </w:rPr>
      </w:pPr>
      <w:r w:rsidRPr="006D0E31">
        <w:rPr>
          <w:rFonts w:asciiTheme="majorHAnsi" w:hAnsiTheme="majorHAnsi" w:cstheme="majorHAnsi"/>
          <w:b/>
          <w:sz w:val="28"/>
          <w:szCs w:val="28"/>
          <w:lang w:val="nl-NL"/>
        </w:rPr>
        <w:t>III. Yêu cầu kỹ thuật của gói thầu:</w:t>
      </w:r>
    </w:p>
    <w:p w14:paraId="728BF6B4" w14:textId="77777777" w:rsidR="00191006" w:rsidRPr="006D0E31" w:rsidRDefault="00191006" w:rsidP="004032A1">
      <w:pPr>
        <w:widowControl w:val="0"/>
        <w:spacing w:after="40" w:line="252" w:lineRule="auto"/>
        <w:ind w:firstLine="709"/>
        <w:rPr>
          <w:rFonts w:asciiTheme="majorHAnsi" w:eastAsia="Batang" w:hAnsiTheme="majorHAnsi" w:cstheme="majorHAnsi"/>
          <w:b/>
          <w:sz w:val="28"/>
          <w:szCs w:val="28"/>
          <w:lang w:val="vi-VN" w:eastAsia="ko-KR"/>
        </w:rPr>
      </w:pPr>
      <w:r w:rsidRPr="006D0E31">
        <w:rPr>
          <w:rFonts w:asciiTheme="majorHAnsi" w:eastAsia="Batang" w:hAnsiTheme="majorHAnsi" w:cstheme="majorHAnsi"/>
          <w:b/>
          <w:sz w:val="28"/>
          <w:szCs w:val="28"/>
          <w:lang w:val="pt-BR" w:eastAsia="ko-KR"/>
        </w:rPr>
        <w:t xml:space="preserve">1. </w:t>
      </w:r>
      <w:r w:rsidRPr="006D0E31">
        <w:rPr>
          <w:rFonts w:asciiTheme="majorHAnsi" w:eastAsia="Batang" w:hAnsiTheme="majorHAnsi" w:cstheme="majorHAnsi"/>
          <w:b/>
          <w:sz w:val="28"/>
          <w:szCs w:val="28"/>
          <w:lang w:val="en-GB" w:eastAsia="ko-KR"/>
        </w:rPr>
        <w:t>K</w:t>
      </w:r>
      <w:r w:rsidRPr="006D0E31">
        <w:rPr>
          <w:rFonts w:asciiTheme="majorHAnsi" w:eastAsia="Batang" w:hAnsiTheme="majorHAnsi" w:cstheme="majorHAnsi"/>
          <w:b/>
          <w:sz w:val="28"/>
          <w:szCs w:val="28"/>
          <w:lang w:val="vi-VN" w:eastAsia="ko-KR"/>
        </w:rPr>
        <w:t>hái quát về tuyến buýt được mời tham gia đấu thầu</w:t>
      </w:r>
    </w:p>
    <w:p w14:paraId="7E843A25" w14:textId="77777777" w:rsidR="00191006" w:rsidRPr="006D0E31" w:rsidRDefault="00191006" w:rsidP="004032A1">
      <w:pPr>
        <w:widowControl w:val="0"/>
        <w:suppressAutoHyphens/>
        <w:spacing w:after="40" w:line="252" w:lineRule="auto"/>
        <w:ind w:firstLine="709"/>
        <w:rPr>
          <w:rFonts w:asciiTheme="majorHAnsi" w:eastAsia="Batang" w:hAnsiTheme="majorHAnsi" w:cstheme="majorHAnsi"/>
          <w:b/>
          <w:bCs/>
          <w:i/>
          <w:iCs/>
          <w:sz w:val="28"/>
          <w:szCs w:val="28"/>
          <w:lang w:val="it-IT" w:eastAsia="ko-KR"/>
        </w:rPr>
      </w:pPr>
      <w:r w:rsidRPr="006D0E31">
        <w:rPr>
          <w:rFonts w:asciiTheme="majorHAnsi" w:eastAsia="Batang" w:hAnsiTheme="majorHAnsi" w:cstheme="majorHAnsi"/>
          <w:b/>
          <w:bCs/>
          <w:i/>
          <w:iCs/>
          <w:sz w:val="28"/>
          <w:szCs w:val="28"/>
          <w:lang w:val="it-IT" w:eastAsia="ko-KR"/>
        </w:rPr>
        <w:t>1.1. Tên tuyến, điểm đầu cuối và lộ trình tuyến</w:t>
      </w:r>
    </w:p>
    <w:p w14:paraId="31B786DE" w14:textId="140A4EE4" w:rsidR="00191006" w:rsidRPr="006D0E31" w:rsidRDefault="00191006" w:rsidP="004032A1">
      <w:pPr>
        <w:widowControl w:val="0"/>
        <w:suppressAutoHyphens/>
        <w:spacing w:after="40" w:line="252" w:lineRule="auto"/>
        <w:ind w:firstLine="709"/>
        <w:rPr>
          <w:rFonts w:asciiTheme="majorHAnsi" w:hAnsiTheme="majorHAnsi" w:cstheme="majorHAnsi"/>
          <w:sz w:val="28"/>
          <w:szCs w:val="28"/>
          <w:lang w:val="pt-BR"/>
        </w:rPr>
      </w:pPr>
      <w:r w:rsidRPr="006D0E31">
        <w:rPr>
          <w:rFonts w:asciiTheme="majorHAnsi" w:eastAsia="Batang" w:hAnsiTheme="majorHAnsi" w:cstheme="majorHAnsi"/>
          <w:bCs/>
          <w:iCs/>
          <w:sz w:val="28"/>
          <w:szCs w:val="28"/>
          <w:lang w:val="it-IT" w:eastAsia="ko-KR"/>
        </w:rPr>
        <w:t xml:space="preserve">a) Tên tuyến: </w:t>
      </w:r>
      <w:r w:rsidR="00E45DF3" w:rsidRPr="006D0E31">
        <w:rPr>
          <w:rFonts w:asciiTheme="majorHAnsi" w:hAnsiTheme="majorHAnsi" w:cstheme="majorHAnsi"/>
          <w:noProof/>
          <w:spacing w:val="-6"/>
          <w:sz w:val="28"/>
          <w:szCs w:val="28"/>
        </w:rPr>
        <w:t>Long Biên - Bắc Ninh</w:t>
      </w:r>
      <w:r w:rsidR="004B46EE" w:rsidRPr="006D0E31">
        <w:rPr>
          <w:rFonts w:asciiTheme="majorHAnsi" w:hAnsiTheme="majorHAnsi" w:cstheme="majorHAnsi"/>
          <w:sz w:val="28"/>
          <w:szCs w:val="28"/>
          <w:lang w:val="pt-BR"/>
        </w:rPr>
        <w:t xml:space="preserve"> </w:t>
      </w:r>
    </w:p>
    <w:p w14:paraId="68BDBC00" w14:textId="5206E06A" w:rsidR="00191006" w:rsidRPr="006D0E31" w:rsidRDefault="00191006" w:rsidP="004032A1">
      <w:pPr>
        <w:widowControl w:val="0"/>
        <w:suppressAutoHyphens/>
        <w:spacing w:after="40" w:line="252" w:lineRule="auto"/>
        <w:ind w:firstLine="709"/>
        <w:rPr>
          <w:rFonts w:asciiTheme="majorHAnsi" w:eastAsia="Batang" w:hAnsiTheme="majorHAnsi" w:cstheme="majorHAnsi"/>
          <w:b/>
          <w:bCs/>
          <w:iCs/>
          <w:sz w:val="28"/>
          <w:szCs w:val="28"/>
          <w:lang w:val="it-IT" w:eastAsia="ko-KR"/>
        </w:rPr>
      </w:pPr>
      <w:r w:rsidRPr="006D0E31">
        <w:rPr>
          <w:rFonts w:asciiTheme="majorHAnsi" w:eastAsia="Batang" w:hAnsiTheme="majorHAnsi" w:cstheme="majorHAnsi"/>
          <w:bCs/>
          <w:iCs/>
          <w:sz w:val="28"/>
          <w:szCs w:val="28"/>
          <w:lang w:val="it-IT" w:eastAsia="ko-KR"/>
        </w:rPr>
        <w:t xml:space="preserve">b) Số hiệu tuyến: </w:t>
      </w:r>
      <w:r w:rsidR="0065007D" w:rsidRPr="006D0E31">
        <w:rPr>
          <w:rFonts w:asciiTheme="majorHAnsi" w:eastAsia="Batang" w:hAnsiTheme="majorHAnsi" w:cstheme="majorHAnsi"/>
          <w:bCs/>
          <w:iCs/>
          <w:noProof/>
          <w:sz w:val="28"/>
          <w:szCs w:val="26"/>
          <w:lang w:val="it-IT" w:eastAsia="ko-KR"/>
        </w:rPr>
        <w:t>54</w:t>
      </w:r>
    </w:p>
    <w:p w14:paraId="51E24588" w14:textId="77777777" w:rsidR="00191006" w:rsidRPr="006D0E31" w:rsidRDefault="00191006" w:rsidP="004032A1">
      <w:pPr>
        <w:widowControl w:val="0"/>
        <w:suppressAutoHyphens/>
        <w:spacing w:after="40" w:line="252" w:lineRule="auto"/>
        <w:ind w:firstLine="709"/>
        <w:rPr>
          <w:rFonts w:asciiTheme="majorHAnsi" w:eastAsia="Batang" w:hAnsiTheme="majorHAnsi" w:cstheme="majorHAnsi"/>
          <w:bCs/>
          <w:iCs/>
          <w:sz w:val="28"/>
          <w:szCs w:val="28"/>
          <w:lang w:val="it-IT" w:eastAsia="ko-KR"/>
        </w:rPr>
      </w:pPr>
      <w:r w:rsidRPr="006D0E31">
        <w:rPr>
          <w:rFonts w:asciiTheme="majorHAnsi" w:eastAsia="Batang" w:hAnsiTheme="majorHAnsi" w:cstheme="majorHAnsi"/>
          <w:bCs/>
          <w:iCs/>
          <w:sz w:val="28"/>
          <w:szCs w:val="28"/>
          <w:lang w:val="it-IT" w:eastAsia="ko-KR"/>
        </w:rPr>
        <w:t>c) Điểm đầu cuối</w:t>
      </w:r>
    </w:p>
    <w:p w14:paraId="2884066E" w14:textId="77777777" w:rsidR="008F2830" w:rsidRPr="006D0E31" w:rsidRDefault="008F2830" w:rsidP="008F2830">
      <w:pPr>
        <w:widowControl w:val="0"/>
        <w:spacing w:before="60" w:after="60" w:line="252" w:lineRule="auto"/>
        <w:ind w:firstLine="709"/>
        <w:rPr>
          <w:rFonts w:eastAsia="MS Mincho"/>
          <w:iCs/>
          <w:sz w:val="28"/>
          <w:szCs w:val="28"/>
          <w:lang w:eastAsia="ja-JP"/>
        </w:rPr>
      </w:pPr>
      <w:r w:rsidRPr="006D0E31">
        <w:rPr>
          <w:rFonts w:eastAsia="MS Mincho"/>
          <w:iCs/>
          <w:sz w:val="28"/>
          <w:szCs w:val="28"/>
          <w:lang w:eastAsia="ja-JP"/>
        </w:rPr>
        <w:t xml:space="preserve">- Đầu A: </w:t>
      </w:r>
      <w:r w:rsidRPr="006D0E31">
        <w:rPr>
          <w:rFonts w:eastAsia="MS Mincho"/>
          <w:sz w:val="28"/>
          <w:szCs w:val="28"/>
          <w:lang w:eastAsia="ja-JP"/>
        </w:rPr>
        <w:t>Long Biên (Yên Phụ - đoạn từ Yên Phụ đến dốc Hàng Than).</w:t>
      </w:r>
    </w:p>
    <w:p w14:paraId="6BF775B6" w14:textId="77777777" w:rsidR="008F2830" w:rsidRPr="006D0E31" w:rsidRDefault="008F2830" w:rsidP="008F2830">
      <w:pPr>
        <w:spacing w:before="60" w:after="20" w:line="247" w:lineRule="auto"/>
        <w:ind w:firstLine="709"/>
        <w:rPr>
          <w:rFonts w:eastAsia="MS Mincho"/>
          <w:sz w:val="28"/>
          <w:szCs w:val="28"/>
          <w:lang w:eastAsia="ja-JP"/>
        </w:rPr>
      </w:pPr>
      <w:r w:rsidRPr="006D0E31">
        <w:rPr>
          <w:rFonts w:eastAsia="MS Mincho"/>
          <w:iCs/>
          <w:sz w:val="28"/>
          <w:szCs w:val="28"/>
          <w:lang w:eastAsia="ja-JP"/>
        </w:rPr>
        <w:lastRenderedPageBreak/>
        <w:t xml:space="preserve">- Đầu B: </w:t>
      </w:r>
      <w:r w:rsidRPr="006D0E31">
        <w:rPr>
          <w:rFonts w:eastAsia="MS Mincho"/>
          <w:sz w:val="28"/>
          <w:szCs w:val="28"/>
          <w:lang w:eastAsia="ja-JP"/>
        </w:rPr>
        <w:t>Thành phố Bắc Ninh.</w:t>
      </w:r>
    </w:p>
    <w:p w14:paraId="0F6BB976" w14:textId="77777777" w:rsidR="008F2830" w:rsidRPr="006D0E31" w:rsidRDefault="008F2830" w:rsidP="008F2830">
      <w:pPr>
        <w:widowControl w:val="0"/>
        <w:spacing w:before="60" w:after="60" w:line="252" w:lineRule="auto"/>
        <w:ind w:firstLine="709"/>
        <w:rPr>
          <w:rFonts w:eastAsia="MS Mincho"/>
          <w:iCs/>
          <w:sz w:val="28"/>
          <w:szCs w:val="28"/>
          <w:lang w:eastAsia="ja-JP"/>
        </w:rPr>
      </w:pPr>
      <w:r w:rsidRPr="006D0E31">
        <w:rPr>
          <w:rFonts w:eastAsia="MS Mincho"/>
          <w:iCs/>
          <w:sz w:val="28"/>
          <w:szCs w:val="28"/>
          <w:lang w:eastAsia="ja-JP"/>
        </w:rPr>
        <w:t xml:space="preserve">d) Lộ trình tuyến: </w:t>
      </w:r>
    </w:p>
    <w:p w14:paraId="32B69E8A" w14:textId="77777777" w:rsidR="008F2830" w:rsidRPr="006D0E31" w:rsidRDefault="008F2830" w:rsidP="008F2830">
      <w:pPr>
        <w:widowControl w:val="0"/>
        <w:spacing w:before="60" w:after="60" w:line="252" w:lineRule="auto"/>
        <w:ind w:firstLine="709"/>
        <w:rPr>
          <w:rFonts w:eastAsia="MS Mincho"/>
          <w:sz w:val="28"/>
          <w:szCs w:val="28"/>
          <w:lang w:eastAsia="ja-JP"/>
        </w:rPr>
      </w:pPr>
      <w:r w:rsidRPr="006D0E31">
        <w:rPr>
          <w:rFonts w:eastAsia="MS Mincho"/>
          <w:i/>
          <w:sz w:val="28"/>
          <w:szCs w:val="28"/>
          <w:lang w:eastAsia="ja-JP"/>
        </w:rPr>
        <w:t>Chiều đi:</w:t>
      </w:r>
      <w:r w:rsidRPr="006D0E31">
        <w:rPr>
          <w:rFonts w:eastAsia="MS Mincho"/>
          <w:sz w:val="28"/>
          <w:szCs w:val="28"/>
          <w:lang w:eastAsia="ja-JP"/>
        </w:rPr>
        <w:t xml:space="preserve"> Long Biên (Yên Phụ - đoạn Hàng Than đến Hòe Nhai) - quay đầu tại đối diện phố Hàng Than - Yên Phụ - Điểm trung chuyển Long Biên - Trần Nhật Duật - Cầu Chưong Duơng - Nguyễn Văn Cừ - Ngô Gia Tự - Cầu Đuống - Hà Huy Tập - Dốc Lã - Trần Phú (Từ Sơn) - Minh Khai (Từ Sơn) - Đồng Nguyên - Viềng - Tương Giang - Nội Duệ - Lim - Ó - Võ Cường - Hoà Đình - Nguyễn Văn Cừ (Bắc Ninh) - Ngô Gia Tự (Bắc Ninh) - Suối Hoa - Đường Kinh Dương Vương - Thành phố Bắc Ninh (điểm đỗ xe buýt).</w:t>
      </w:r>
    </w:p>
    <w:p w14:paraId="22ECD03A" w14:textId="77777777" w:rsidR="008F2830" w:rsidRPr="006D0E31" w:rsidRDefault="008F2830" w:rsidP="008F2830">
      <w:pPr>
        <w:widowControl w:val="0"/>
        <w:spacing w:before="60" w:after="20" w:line="247" w:lineRule="auto"/>
        <w:ind w:firstLine="709"/>
        <w:rPr>
          <w:rFonts w:eastAsia="MS Mincho"/>
          <w:i/>
          <w:sz w:val="28"/>
          <w:szCs w:val="28"/>
          <w:lang w:eastAsia="ja-JP"/>
        </w:rPr>
      </w:pPr>
      <w:r w:rsidRPr="006D0E31">
        <w:rPr>
          <w:rFonts w:eastAsia="MS Mincho"/>
          <w:i/>
          <w:sz w:val="28"/>
          <w:szCs w:val="28"/>
          <w:lang w:eastAsia="ja-JP"/>
        </w:rPr>
        <w:t>Chiều về:</w:t>
      </w:r>
      <w:r w:rsidRPr="006D0E31">
        <w:rPr>
          <w:rFonts w:eastAsia="MS Mincho"/>
          <w:sz w:val="28"/>
          <w:szCs w:val="28"/>
          <w:lang w:eastAsia="ja-JP"/>
        </w:rPr>
        <w:t xml:space="preserve"> </w:t>
      </w:r>
      <w:r w:rsidRPr="006D0E31">
        <w:rPr>
          <w:rFonts w:eastAsia="MS Mincho"/>
          <w:spacing w:val="-2"/>
          <w:sz w:val="28"/>
          <w:szCs w:val="28"/>
          <w:lang w:eastAsia="ja-JP"/>
        </w:rPr>
        <w:t>Thành phố Bắc Ninh (điểm đỗ xe buýt) - Suối Hoa - Ngô Gia Tự (Bắc Ninh) - BX Bắc Ninh - Nguyễn Văn Cừ (Bắc Ninh) - Hòa Đình - Võ Cường - Ó - Lim - Nội Duệ - Tương Giang - Viềng - Đồng Nguyên - Minh Khai (Từ Sơn) - Trần Phú (Từ Sơn) - Dốc Lã - Hà Huy Tập - Cầu Đuống - Ngô Gia Tự - Nguyễn Văn Cừ - Cầu Chương Dương - Trần Nhật Duật - Điểm trung chuyển Long Biên - Yên Phụ - Long Biên (Yên Phụ - đoạn Hàng Than đến Hòe Nhai).</w:t>
      </w:r>
    </w:p>
    <w:p w14:paraId="71FD0E78" w14:textId="77777777" w:rsidR="008F2830" w:rsidRPr="006D0E31" w:rsidRDefault="008F2830" w:rsidP="008F2830">
      <w:pPr>
        <w:widowControl w:val="0"/>
        <w:spacing w:before="60" w:after="60" w:line="252" w:lineRule="auto"/>
        <w:ind w:firstLine="709"/>
        <w:rPr>
          <w:rFonts w:eastAsia="MS Mincho"/>
          <w:iCs/>
          <w:spacing w:val="-8"/>
          <w:sz w:val="28"/>
          <w:szCs w:val="28"/>
          <w:lang w:eastAsia="ja-JP"/>
        </w:rPr>
      </w:pPr>
      <w:r w:rsidRPr="006D0E31">
        <w:rPr>
          <w:rFonts w:eastAsia="MS Mincho"/>
          <w:iCs/>
          <w:spacing w:val="-8"/>
          <w:sz w:val="28"/>
          <w:szCs w:val="28"/>
          <w:lang w:eastAsia="ja-JP"/>
        </w:rPr>
        <w:t>e) Cự ly tuyến, cự ly huy động:</w:t>
      </w:r>
    </w:p>
    <w:p w14:paraId="142103CA" w14:textId="31D1552D" w:rsidR="008F2830" w:rsidRPr="006D0E31" w:rsidRDefault="008F2830" w:rsidP="008F2830">
      <w:pPr>
        <w:widowControl w:val="0"/>
        <w:spacing w:before="60" w:after="60" w:line="252" w:lineRule="auto"/>
        <w:ind w:firstLine="709"/>
        <w:rPr>
          <w:rFonts w:eastAsia="MS Mincho"/>
          <w:iCs/>
          <w:spacing w:val="-4"/>
          <w:sz w:val="28"/>
          <w:szCs w:val="28"/>
          <w:lang w:eastAsia="ja-JP"/>
        </w:rPr>
      </w:pPr>
      <w:r w:rsidRPr="006D0E31">
        <w:rPr>
          <w:rFonts w:eastAsia="MS Mincho"/>
          <w:iCs/>
          <w:spacing w:val="-4"/>
          <w:sz w:val="28"/>
          <w:szCs w:val="28"/>
          <w:lang w:eastAsia="ja-JP"/>
        </w:rPr>
        <w:t>- Cự ly tuyến</w:t>
      </w:r>
      <w:r w:rsidR="003D374C" w:rsidRPr="006D0E31">
        <w:rPr>
          <w:rFonts w:eastAsia="MS Mincho"/>
          <w:iCs/>
          <w:spacing w:val="-4"/>
          <w:sz w:val="28"/>
          <w:szCs w:val="28"/>
          <w:lang w:eastAsia="ja-JP"/>
        </w:rPr>
        <w:t xml:space="preserve"> (bq)</w:t>
      </w:r>
      <w:r w:rsidRPr="006D0E31">
        <w:rPr>
          <w:rFonts w:eastAsia="MS Mincho"/>
          <w:iCs/>
          <w:spacing w:val="-4"/>
          <w:sz w:val="28"/>
          <w:szCs w:val="28"/>
          <w:lang w:eastAsia="ja-JP"/>
        </w:rPr>
        <w:t>: 31,3 km (</w:t>
      </w:r>
      <w:r w:rsidRPr="006D0E31">
        <w:rPr>
          <w:rFonts w:eastAsia="MS Mincho"/>
          <w:i/>
          <w:iCs/>
          <w:spacing w:val="-4"/>
          <w:sz w:val="28"/>
          <w:szCs w:val="28"/>
          <w:lang w:eastAsia="ja-JP"/>
        </w:rPr>
        <w:t>trong đó: chiều đi: 31,8 km; chiều về: 30,8 km</w:t>
      </w:r>
      <w:r w:rsidRPr="006D0E31">
        <w:rPr>
          <w:rFonts w:eastAsia="MS Mincho"/>
          <w:iCs/>
          <w:spacing w:val="-4"/>
          <w:sz w:val="28"/>
          <w:szCs w:val="28"/>
          <w:lang w:eastAsia="ja-JP"/>
        </w:rPr>
        <w:t>)</w:t>
      </w:r>
    </w:p>
    <w:p w14:paraId="2F70AD1F" w14:textId="519B08F7" w:rsidR="00191006" w:rsidRPr="006D0E31" w:rsidRDefault="008F2830" w:rsidP="008F2830">
      <w:pPr>
        <w:widowControl w:val="0"/>
        <w:suppressAutoHyphens/>
        <w:spacing w:before="60" w:after="60" w:line="264" w:lineRule="auto"/>
        <w:ind w:firstLine="709"/>
        <w:rPr>
          <w:rFonts w:asciiTheme="majorHAnsi" w:eastAsia="Batang" w:hAnsiTheme="majorHAnsi" w:cstheme="majorHAnsi"/>
          <w:bCs/>
          <w:iCs/>
          <w:spacing w:val="-6"/>
          <w:sz w:val="28"/>
          <w:szCs w:val="26"/>
          <w:lang w:val="it-IT" w:eastAsia="ko-KR"/>
        </w:rPr>
      </w:pPr>
      <w:r w:rsidRPr="006D0E31">
        <w:rPr>
          <w:rFonts w:eastAsia="MS Mincho"/>
          <w:iCs/>
          <w:sz w:val="28"/>
          <w:szCs w:val="28"/>
          <w:lang w:eastAsia="ja-JP"/>
        </w:rPr>
        <w:t>- Cự ly huy động: 31,3 km (</w:t>
      </w:r>
      <w:r w:rsidRPr="006D0E31">
        <w:rPr>
          <w:rFonts w:eastAsia="MS Mincho"/>
          <w:i/>
          <w:iCs/>
          <w:sz w:val="28"/>
          <w:szCs w:val="28"/>
          <w:lang w:eastAsia="ja-JP"/>
        </w:rPr>
        <w:t>định mức bằng cự ly tuyến</w:t>
      </w:r>
      <w:r w:rsidRPr="006D0E31">
        <w:rPr>
          <w:rFonts w:eastAsia="MS Mincho"/>
          <w:iCs/>
          <w:sz w:val="28"/>
          <w:szCs w:val="28"/>
          <w:lang w:eastAsia="ja-JP"/>
        </w:rPr>
        <w:t>)</w:t>
      </w:r>
    </w:p>
    <w:p w14:paraId="10AE53C2" w14:textId="77777777" w:rsidR="00191006" w:rsidRPr="006D0E31" w:rsidRDefault="00191006" w:rsidP="004032A1">
      <w:pPr>
        <w:widowControl w:val="0"/>
        <w:spacing w:before="60" w:after="60" w:line="264" w:lineRule="auto"/>
        <w:ind w:firstLine="709"/>
        <w:rPr>
          <w:rFonts w:asciiTheme="majorHAnsi" w:hAnsiTheme="majorHAnsi" w:cstheme="majorHAnsi"/>
          <w:b/>
          <w:i/>
          <w:sz w:val="28"/>
          <w:szCs w:val="28"/>
          <w:lang w:val="it-IT"/>
        </w:rPr>
      </w:pPr>
      <w:r w:rsidRPr="006D0E31">
        <w:rPr>
          <w:rFonts w:asciiTheme="majorHAnsi" w:hAnsiTheme="majorHAnsi" w:cstheme="majorHAnsi"/>
          <w:b/>
          <w:i/>
          <w:sz w:val="28"/>
          <w:szCs w:val="28"/>
          <w:lang w:val="it-IT"/>
        </w:rPr>
        <w:t>1.2. Chỉ tiêu vận hành của tuyến:</w:t>
      </w:r>
    </w:p>
    <w:p w14:paraId="0ACFF69F" w14:textId="77777777" w:rsidR="00191006" w:rsidRPr="006D0E31" w:rsidRDefault="00191006" w:rsidP="004032A1">
      <w:pPr>
        <w:widowControl w:val="0"/>
        <w:spacing w:before="40" w:after="40" w:line="288" w:lineRule="auto"/>
        <w:ind w:firstLine="709"/>
        <w:rPr>
          <w:rFonts w:asciiTheme="majorHAnsi" w:hAnsiTheme="majorHAnsi" w:cstheme="majorHAnsi"/>
          <w:sz w:val="28"/>
          <w:szCs w:val="28"/>
          <w:lang w:val="it-IT"/>
        </w:rPr>
      </w:pPr>
      <w:r w:rsidRPr="006D0E31">
        <w:rPr>
          <w:rFonts w:asciiTheme="majorHAnsi" w:hAnsiTheme="majorHAnsi" w:cstheme="majorHAnsi"/>
          <w:sz w:val="28"/>
          <w:szCs w:val="28"/>
          <w:lang w:val="it-IT"/>
        </w:rPr>
        <w:t>Chỉ tiêu khai thác của tuyến được thể hiện ở một số các chỉ tiêu chính như: cự ly tuyến, số điểm dừng đỗ trên tuyến, thời gian dừng đỗ, số xe hoạt động, số lượt xe chạy, thời gian chạy xe, sản lượng, doanh thu dự kiến,...</w:t>
      </w:r>
    </w:p>
    <w:p w14:paraId="6734EDA1" w14:textId="45982BCC" w:rsidR="00191006" w:rsidRPr="006D0E31" w:rsidRDefault="00191006" w:rsidP="004032A1">
      <w:pPr>
        <w:widowControl w:val="0"/>
        <w:spacing w:before="40" w:after="40" w:line="288" w:lineRule="auto"/>
        <w:jc w:val="center"/>
        <w:rPr>
          <w:rFonts w:asciiTheme="majorHAnsi" w:hAnsiTheme="majorHAnsi" w:cstheme="majorHAnsi"/>
          <w:b/>
          <w:sz w:val="28"/>
          <w:szCs w:val="28"/>
          <w:lang w:val="it-IT"/>
        </w:rPr>
      </w:pPr>
      <w:r w:rsidRPr="006D0E31">
        <w:rPr>
          <w:rFonts w:asciiTheme="majorHAnsi" w:hAnsiTheme="majorHAnsi" w:cstheme="majorHAnsi"/>
          <w:b/>
          <w:sz w:val="28"/>
          <w:szCs w:val="28"/>
          <w:lang w:val="it-IT"/>
        </w:rPr>
        <w:t>Bảng 1: Một số chỉ tiêu vận hành trong 0</w:t>
      </w:r>
      <w:r w:rsidR="00100EA1" w:rsidRPr="006D0E31">
        <w:rPr>
          <w:rFonts w:asciiTheme="majorHAnsi" w:hAnsiTheme="majorHAnsi" w:cstheme="majorHAnsi"/>
          <w:b/>
          <w:sz w:val="28"/>
          <w:szCs w:val="28"/>
          <w:lang w:val="it-IT"/>
        </w:rPr>
        <w:t>5</w:t>
      </w:r>
      <w:r w:rsidRPr="006D0E31">
        <w:rPr>
          <w:rFonts w:asciiTheme="majorHAnsi" w:hAnsiTheme="majorHAnsi" w:cstheme="majorHAnsi"/>
          <w:b/>
          <w:sz w:val="28"/>
          <w:szCs w:val="28"/>
          <w:lang w:val="it-IT"/>
        </w:rPr>
        <w:t xml:space="preserve"> năm</w:t>
      </w:r>
    </w:p>
    <w:p w14:paraId="748D1858" w14:textId="6B88F533" w:rsidR="00191006" w:rsidRPr="006D0E31" w:rsidRDefault="00191006" w:rsidP="004032A1">
      <w:pPr>
        <w:widowControl w:val="0"/>
        <w:spacing w:before="40" w:after="40" w:line="288" w:lineRule="auto"/>
        <w:jc w:val="center"/>
        <w:rPr>
          <w:rFonts w:asciiTheme="majorHAnsi" w:hAnsiTheme="majorHAnsi" w:cstheme="majorHAnsi"/>
          <w:b/>
          <w:sz w:val="28"/>
          <w:szCs w:val="28"/>
          <w:lang w:val="it-IT"/>
        </w:rPr>
      </w:pPr>
      <w:r w:rsidRPr="006D0E31">
        <w:rPr>
          <w:rFonts w:asciiTheme="majorHAnsi" w:hAnsiTheme="majorHAnsi" w:cstheme="majorHAnsi"/>
          <w:b/>
          <w:sz w:val="28"/>
          <w:szCs w:val="28"/>
          <w:lang w:val="it-IT"/>
        </w:rPr>
        <w:t xml:space="preserve">Tuyến buýt số </w:t>
      </w:r>
      <w:r w:rsidR="00E45DF3" w:rsidRPr="006D0E31">
        <w:rPr>
          <w:rFonts w:asciiTheme="majorHAnsi" w:hAnsiTheme="majorHAnsi" w:cstheme="majorHAnsi"/>
          <w:b/>
          <w:sz w:val="28"/>
          <w:szCs w:val="28"/>
          <w:lang w:val="it-IT"/>
        </w:rPr>
        <w:t>54: Long Biên - Bắc Ninh</w:t>
      </w:r>
      <w:r w:rsidR="004B46EE" w:rsidRPr="006D0E31">
        <w:rPr>
          <w:rFonts w:asciiTheme="majorHAnsi" w:hAnsiTheme="majorHAnsi" w:cstheme="majorHAnsi"/>
          <w:b/>
          <w:sz w:val="28"/>
          <w:szCs w:val="28"/>
          <w:lang w:val="it-IT"/>
        </w:rPr>
        <w:t xml:space="preserve"> </w:t>
      </w:r>
    </w:p>
    <w:tbl>
      <w:tblPr>
        <w:tblW w:w="4993" w:type="pct"/>
        <w:tblCellMar>
          <w:left w:w="28" w:type="dxa"/>
          <w:right w:w="28" w:type="dxa"/>
        </w:tblCellMar>
        <w:tblLook w:val="04A0" w:firstRow="1" w:lastRow="0" w:firstColumn="1" w:lastColumn="0" w:noHBand="0" w:noVBand="1"/>
      </w:tblPr>
      <w:tblGrid>
        <w:gridCol w:w="307"/>
        <w:gridCol w:w="1116"/>
        <w:gridCol w:w="655"/>
        <w:gridCol w:w="993"/>
        <w:gridCol w:w="993"/>
        <w:gridCol w:w="993"/>
        <w:gridCol w:w="993"/>
        <w:gridCol w:w="994"/>
        <w:gridCol w:w="923"/>
        <w:gridCol w:w="1082"/>
      </w:tblGrid>
      <w:tr w:rsidR="006D0E31" w:rsidRPr="006D0E31" w14:paraId="4F3B5C88" w14:textId="77777777" w:rsidTr="000A6572">
        <w:trPr>
          <w:trHeight w:val="396"/>
        </w:trPr>
        <w:tc>
          <w:tcPr>
            <w:tcW w:w="170" w:type="pct"/>
            <w:tcBorders>
              <w:top w:val="single" w:sz="4" w:space="0" w:color="auto"/>
              <w:left w:val="single" w:sz="4" w:space="0" w:color="auto"/>
              <w:bottom w:val="nil"/>
              <w:right w:val="single" w:sz="4" w:space="0" w:color="auto"/>
            </w:tcBorders>
            <w:shd w:val="clear" w:color="000000" w:fill="FFFFFF"/>
            <w:vAlign w:val="center"/>
            <w:hideMark/>
          </w:tcPr>
          <w:p w14:paraId="0A89BCA0" w14:textId="77777777" w:rsidR="00AF384E" w:rsidRPr="006D0E31" w:rsidRDefault="00AF384E" w:rsidP="000A6572">
            <w:pPr>
              <w:jc w:val="center"/>
              <w:rPr>
                <w:b/>
                <w:bCs/>
                <w:sz w:val="16"/>
                <w:szCs w:val="16"/>
              </w:rPr>
            </w:pPr>
            <w:r w:rsidRPr="006D0E31">
              <w:rPr>
                <w:b/>
                <w:bCs/>
                <w:sz w:val="16"/>
                <w:szCs w:val="16"/>
              </w:rPr>
              <w:t>TT</w:t>
            </w:r>
          </w:p>
        </w:tc>
        <w:tc>
          <w:tcPr>
            <w:tcW w:w="617" w:type="pct"/>
            <w:tcBorders>
              <w:top w:val="single" w:sz="4" w:space="0" w:color="auto"/>
              <w:left w:val="nil"/>
              <w:bottom w:val="nil"/>
              <w:right w:val="single" w:sz="4" w:space="0" w:color="auto"/>
            </w:tcBorders>
            <w:shd w:val="clear" w:color="000000" w:fill="FFFFFF"/>
            <w:noWrap/>
            <w:vAlign w:val="center"/>
            <w:hideMark/>
          </w:tcPr>
          <w:p w14:paraId="6115ED89" w14:textId="77777777" w:rsidR="00AF384E" w:rsidRPr="006D0E31" w:rsidRDefault="00AF384E" w:rsidP="000A6572">
            <w:pPr>
              <w:rPr>
                <w:b/>
                <w:bCs/>
                <w:sz w:val="16"/>
                <w:szCs w:val="16"/>
              </w:rPr>
            </w:pPr>
            <w:r w:rsidRPr="006D0E31">
              <w:rPr>
                <w:b/>
                <w:bCs/>
                <w:sz w:val="16"/>
                <w:szCs w:val="16"/>
              </w:rPr>
              <w:t>Chỉ tiêu</w:t>
            </w:r>
          </w:p>
        </w:tc>
        <w:tc>
          <w:tcPr>
            <w:tcW w:w="359" w:type="pct"/>
            <w:tcBorders>
              <w:top w:val="single" w:sz="4" w:space="0" w:color="auto"/>
              <w:left w:val="nil"/>
              <w:bottom w:val="nil"/>
              <w:right w:val="single" w:sz="4" w:space="0" w:color="auto"/>
            </w:tcBorders>
            <w:shd w:val="clear" w:color="000000" w:fill="FFFFFF"/>
            <w:noWrap/>
            <w:vAlign w:val="center"/>
            <w:hideMark/>
          </w:tcPr>
          <w:p w14:paraId="21468F71" w14:textId="77777777" w:rsidR="00AF384E" w:rsidRPr="006D0E31" w:rsidRDefault="00AF384E" w:rsidP="000A6572">
            <w:pPr>
              <w:jc w:val="center"/>
              <w:rPr>
                <w:b/>
                <w:bCs/>
                <w:sz w:val="16"/>
                <w:szCs w:val="16"/>
              </w:rPr>
            </w:pPr>
            <w:r w:rsidRPr="006D0E31">
              <w:rPr>
                <w:b/>
                <w:bCs/>
                <w:sz w:val="16"/>
                <w:szCs w:val="16"/>
              </w:rPr>
              <w:t>Đơn vị</w:t>
            </w:r>
          </w:p>
        </w:tc>
        <w:tc>
          <w:tcPr>
            <w:tcW w:w="549" w:type="pct"/>
            <w:tcBorders>
              <w:top w:val="single" w:sz="4" w:space="0" w:color="auto"/>
              <w:left w:val="nil"/>
              <w:bottom w:val="single" w:sz="4" w:space="0" w:color="auto"/>
              <w:right w:val="single" w:sz="4" w:space="0" w:color="auto"/>
            </w:tcBorders>
            <w:shd w:val="clear" w:color="000000" w:fill="FFFFFF"/>
            <w:vAlign w:val="center"/>
            <w:hideMark/>
          </w:tcPr>
          <w:p w14:paraId="2AF9A065" w14:textId="77777777" w:rsidR="00AF384E" w:rsidRPr="006D0E31" w:rsidRDefault="00AF384E" w:rsidP="000A6572">
            <w:pPr>
              <w:jc w:val="center"/>
              <w:rPr>
                <w:b/>
                <w:bCs/>
                <w:sz w:val="16"/>
                <w:szCs w:val="16"/>
              </w:rPr>
            </w:pPr>
            <w:r w:rsidRPr="006D0E31">
              <w:rPr>
                <w:b/>
                <w:bCs/>
                <w:sz w:val="16"/>
                <w:szCs w:val="16"/>
              </w:rPr>
              <w:t>Năm 2026 (từ 01/4-31/12)</w:t>
            </w:r>
          </w:p>
        </w:tc>
        <w:tc>
          <w:tcPr>
            <w:tcW w:w="549" w:type="pct"/>
            <w:tcBorders>
              <w:top w:val="single" w:sz="4" w:space="0" w:color="auto"/>
              <w:left w:val="nil"/>
              <w:bottom w:val="single" w:sz="4" w:space="0" w:color="auto"/>
              <w:right w:val="single" w:sz="4" w:space="0" w:color="auto"/>
            </w:tcBorders>
            <w:shd w:val="clear" w:color="000000" w:fill="FFFFFF"/>
            <w:vAlign w:val="center"/>
            <w:hideMark/>
          </w:tcPr>
          <w:p w14:paraId="458AFAF6" w14:textId="77777777" w:rsidR="00AF384E" w:rsidRPr="006D0E31" w:rsidRDefault="00AF384E" w:rsidP="000A6572">
            <w:pPr>
              <w:jc w:val="center"/>
              <w:rPr>
                <w:b/>
                <w:bCs/>
                <w:sz w:val="16"/>
                <w:szCs w:val="16"/>
              </w:rPr>
            </w:pPr>
            <w:r w:rsidRPr="006D0E31">
              <w:rPr>
                <w:b/>
                <w:bCs/>
                <w:sz w:val="16"/>
                <w:szCs w:val="16"/>
              </w:rPr>
              <w:t>Năm 2027</w:t>
            </w:r>
          </w:p>
        </w:tc>
        <w:tc>
          <w:tcPr>
            <w:tcW w:w="549" w:type="pct"/>
            <w:tcBorders>
              <w:top w:val="single" w:sz="4" w:space="0" w:color="auto"/>
              <w:left w:val="nil"/>
              <w:bottom w:val="single" w:sz="4" w:space="0" w:color="auto"/>
              <w:right w:val="single" w:sz="4" w:space="0" w:color="auto"/>
            </w:tcBorders>
            <w:shd w:val="clear" w:color="000000" w:fill="FFFFFF"/>
            <w:vAlign w:val="center"/>
            <w:hideMark/>
          </w:tcPr>
          <w:p w14:paraId="7FCA9903" w14:textId="77777777" w:rsidR="00AF384E" w:rsidRPr="006D0E31" w:rsidRDefault="00AF384E" w:rsidP="000A6572">
            <w:pPr>
              <w:jc w:val="center"/>
              <w:rPr>
                <w:b/>
                <w:bCs/>
                <w:sz w:val="16"/>
                <w:szCs w:val="16"/>
              </w:rPr>
            </w:pPr>
            <w:r w:rsidRPr="006D0E31">
              <w:rPr>
                <w:b/>
                <w:bCs/>
                <w:sz w:val="16"/>
                <w:szCs w:val="16"/>
              </w:rPr>
              <w:t>Năm 2028</w:t>
            </w:r>
          </w:p>
        </w:tc>
        <w:tc>
          <w:tcPr>
            <w:tcW w:w="549" w:type="pct"/>
            <w:tcBorders>
              <w:top w:val="single" w:sz="4" w:space="0" w:color="auto"/>
              <w:left w:val="nil"/>
              <w:bottom w:val="single" w:sz="4" w:space="0" w:color="auto"/>
              <w:right w:val="single" w:sz="4" w:space="0" w:color="auto"/>
            </w:tcBorders>
            <w:shd w:val="clear" w:color="000000" w:fill="FFFFFF"/>
            <w:vAlign w:val="center"/>
            <w:hideMark/>
          </w:tcPr>
          <w:p w14:paraId="1A5D0CA4" w14:textId="77777777" w:rsidR="00AF384E" w:rsidRPr="006D0E31" w:rsidRDefault="00AF384E" w:rsidP="000A6572">
            <w:pPr>
              <w:jc w:val="center"/>
              <w:rPr>
                <w:b/>
                <w:bCs/>
                <w:sz w:val="16"/>
                <w:szCs w:val="16"/>
              </w:rPr>
            </w:pPr>
            <w:r w:rsidRPr="006D0E31">
              <w:rPr>
                <w:b/>
                <w:bCs/>
                <w:sz w:val="16"/>
                <w:szCs w:val="16"/>
              </w:rPr>
              <w:t>Năm 2029</w:t>
            </w:r>
          </w:p>
        </w:tc>
        <w:tc>
          <w:tcPr>
            <w:tcW w:w="549" w:type="pct"/>
            <w:tcBorders>
              <w:top w:val="single" w:sz="4" w:space="0" w:color="auto"/>
              <w:left w:val="nil"/>
              <w:bottom w:val="single" w:sz="4" w:space="0" w:color="auto"/>
              <w:right w:val="single" w:sz="4" w:space="0" w:color="auto"/>
            </w:tcBorders>
            <w:shd w:val="clear" w:color="000000" w:fill="FFFFFF"/>
            <w:vAlign w:val="center"/>
            <w:hideMark/>
          </w:tcPr>
          <w:p w14:paraId="7EBAAF7D" w14:textId="77777777" w:rsidR="00AF384E" w:rsidRPr="006D0E31" w:rsidRDefault="00AF384E" w:rsidP="000A6572">
            <w:pPr>
              <w:jc w:val="center"/>
              <w:rPr>
                <w:b/>
                <w:bCs/>
                <w:sz w:val="16"/>
                <w:szCs w:val="16"/>
              </w:rPr>
            </w:pPr>
            <w:r w:rsidRPr="006D0E31">
              <w:rPr>
                <w:b/>
                <w:bCs/>
                <w:sz w:val="16"/>
                <w:szCs w:val="16"/>
              </w:rPr>
              <w:t>Năm 2030</w:t>
            </w:r>
          </w:p>
        </w:tc>
        <w:tc>
          <w:tcPr>
            <w:tcW w:w="510" w:type="pct"/>
            <w:tcBorders>
              <w:top w:val="single" w:sz="4" w:space="0" w:color="auto"/>
              <w:left w:val="nil"/>
              <w:bottom w:val="single" w:sz="4" w:space="0" w:color="auto"/>
              <w:right w:val="single" w:sz="4" w:space="0" w:color="auto"/>
            </w:tcBorders>
            <w:shd w:val="clear" w:color="000000" w:fill="FFFFFF"/>
            <w:vAlign w:val="center"/>
            <w:hideMark/>
          </w:tcPr>
          <w:p w14:paraId="5AEB4C4A" w14:textId="77777777" w:rsidR="00AF384E" w:rsidRPr="006D0E31" w:rsidRDefault="00AF384E" w:rsidP="000A6572">
            <w:pPr>
              <w:jc w:val="center"/>
              <w:rPr>
                <w:b/>
                <w:bCs/>
                <w:sz w:val="16"/>
                <w:szCs w:val="16"/>
              </w:rPr>
            </w:pPr>
            <w:r w:rsidRPr="006D0E31">
              <w:rPr>
                <w:b/>
                <w:bCs/>
                <w:sz w:val="16"/>
                <w:szCs w:val="16"/>
              </w:rPr>
              <w:t>Năm 2031 (từ 01/01-31/3)</w:t>
            </w:r>
          </w:p>
        </w:tc>
        <w:tc>
          <w:tcPr>
            <w:tcW w:w="598" w:type="pct"/>
            <w:tcBorders>
              <w:top w:val="single" w:sz="4" w:space="0" w:color="auto"/>
              <w:left w:val="nil"/>
              <w:bottom w:val="single" w:sz="4" w:space="0" w:color="auto"/>
              <w:right w:val="single" w:sz="4" w:space="0" w:color="auto"/>
            </w:tcBorders>
            <w:shd w:val="clear" w:color="000000" w:fill="FFFFFF"/>
            <w:vAlign w:val="center"/>
            <w:hideMark/>
          </w:tcPr>
          <w:p w14:paraId="0FDA92B8" w14:textId="77777777" w:rsidR="00AF384E" w:rsidRPr="006D0E31" w:rsidRDefault="00AF384E" w:rsidP="000A6572">
            <w:pPr>
              <w:jc w:val="center"/>
              <w:rPr>
                <w:b/>
                <w:bCs/>
                <w:sz w:val="16"/>
                <w:szCs w:val="16"/>
              </w:rPr>
            </w:pPr>
            <w:r w:rsidRPr="006D0E31">
              <w:rPr>
                <w:b/>
                <w:bCs/>
                <w:sz w:val="16"/>
                <w:szCs w:val="16"/>
              </w:rPr>
              <w:t>Tổng cộng</w:t>
            </w:r>
          </w:p>
        </w:tc>
      </w:tr>
      <w:tr w:rsidR="006D0E31" w:rsidRPr="006D0E31" w14:paraId="4B15EBEB" w14:textId="77777777" w:rsidTr="000A6572">
        <w:trPr>
          <w:trHeight w:val="247"/>
        </w:trPr>
        <w:tc>
          <w:tcPr>
            <w:tcW w:w="170" w:type="pct"/>
            <w:tcBorders>
              <w:top w:val="single" w:sz="4" w:space="0" w:color="auto"/>
              <w:left w:val="single" w:sz="4" w:space="0" w:color="auto"/>
              <w:bottom w:val="single" w:sz="4" w:space="0" w:color="auto"/>
              <w:right w:val="single" w:sz="4" w:space="0" w:color="auto"/>
            </w:tcBorders>
            <w:vAlign w:val="center"/>
            <w:hideMark/>
          </w:tcPr>
          <w:p w14:paraId="3359B662" w14:textId="77777777" w:rsidR="00AF384E" w:rsidRPr="006D0E31" w:rsidRDefault="00AF384E" w:rsidP="000A6572">
            <w:pPr>
              <w:jc w:val="center"/>
              <w:rPr>
                <w:b/>
                <w:bCs/>
                <w:sz w:val="16"/>
                <w:szCs w:val="16"/>
              </w:rPr>
            </w:pPr>
            <w:r w:rsidRPr="006D0E31">
              <w:rPr>
                <w:b/>
                <w:bCs/>
                <w:sz w:val="16"/>
                <w:szCs w:val="16"/>
              </w:rPr>
              <w:t>I</w:t>
            </w:r>
          </w:p>
        </w:tc>
        <w:tc>
          <w:tcPr>
            <w:tcW w:w="617" w:type="pct"/>
            <w:tcBorders>
              <w:top w:val="single" w:sz="4" w:space="0" w:color="auto"/>
              <w:left w:val="nil"/>
              <w:bottom w:val="single" w:sz="4" w:space="0" w:color="auto"/>
              <w:right w:val="single" w:sz="4" w:space="0" w:color="auto"/>
            </w:tcBorders>
            <w:vAlign w:val="center"/>
            <w:hideMark/>
          </w:tcPr>
          <w:p w14:paraId="13B69370" w14:textId="77777777" w:rsidR="00AF384E" w:rsidRPr="006D0E31" w:rsidRDefault="00AF384E" w:rsidP="000A6572">
            <w:pPr>
              <w:rPr>
                <w:b/>
                <w:bCs/>
                <w:sz w:val="16"/>
                <w:szCs w:val="16"/>
              </w:rPr>
            </w:pPr>
            <w:r w:rsidRPr="006D0E31">
              <w:rPr>
                <w:b/>
                <w:bCs/>
                <w:sz w:val="16"/>
                <w:szCs w:val="16"/>
              </w:rPr>
              <w:t>Cự ly tuyến</w:t>
            </w:r>
            <w:r w:rsidRPr="006D0E31">
              <w:rPr>
                <w:sz w:val="16"/>
                <w:szCs w:val="16"/>
              </w:rPr>
              <w:t> </w:t>
            </w:r>
          </w:p>
        </w:tc>
        <w:tc>
          <w:tcPr>
            <w:tcW w:w="359" w:type="pct"/>
            <w:tcBorders>
              <w:top w:val="single" w:sz="4" w:space="0" w:color="auto"/>
              <w:left w:val="nil"/>
              <w:bottom w:val="single" w:sz="4" w:space="0" w:color="auto"/>
              <w:right w:val="single" w:sz="4" w:space="0" w:color="auto"/>
            </w:tcBorders>
            <w:vAlign w:val="center"/>
            <w:hideMark/>
          </w:tcPr>
          <w:p w14:paraId="5E42EE40" w14:textId="77777777" w:rsidR="00AF384E" w:rsidRPr="006D0E31" w:rsidRDefault="00AF384E" w:rsidP="000A6572">
            <w:pPr>
              <w:jc w:val="center"/>
              <w:rPr>
                <w:b/>
                <w:bCs/>
                <w:sz w:val="16"/>
                <w:szCs w:val="16"/>
              </w:rPr>
            </w:pPr>
            <w:r w:rsidRPr="006D0E31">
              <w:rPr>
                <w:b/>
                <w:bCs/>
                <w:sz w:val="16"/>
                <w:szCs w:val="16"/>
              </w:rPr>
              <w:t> </w:t>
            </w:r>
          </w:p>
        </w:tc>
        <w:tc>
          <w:tcPr>
            <w:tcW w:w="549" w:type="pct"/>
            <w:tcBorders>
              <w:top w:val="nil"/>
              <w:left w:val="nil"/>
              <w:bottom w:val="single" w:sz="4" w:space="0" w:color="auto"/>
              <w:right w:val="single" w:sz="4" w:space="0" w:color="auto"/>
            </w:tcBorders>
            <w:vAlign w:val="center"/>
            <w:hideMark/>
          </w:tcPr>
          <w:p w14:paraId="48BB00CA" w14:textId="77777777" w:rsidR="00AF384E" w:rsidRPr="006D0E31" w:rsidRDefault="00AF384E" w:rsidP="000A6572">
            <w:pPr>
              <w:jc w:val="center"/>
              <w:rPr>
                <w:b/>
                <w:bCs/>
                <w:sz w:val="16"/>
                <w:szCs w:val="16"/>
              </w:rPr>
            </w:pPr>
            <w:r w:rsidRPr="006D0E31">
              <w:rPr>
                <w:b/>
                <w:bCs/>
                <w:sz w:val="16"/>
                <w:szCs w:val="16"/>
              </w:rPr>
              <w:t> </w:t>
            </w:r>
          </w:p>
        </w:tc>
        <w:tc>
          <w:tcPr>
            <w:tcW w:w="549" w:type="pct"/>
            <w:tcBorders>
              <w:top w:val="nil"/>
              <w:left w:val="nil"/>
              <w:bottom w:val="single" w:sz="4" w:space="0" w:color="auto"/>
              <w:right w:val="single" w:sz="4" w:space="0" w:color="auto"/>
            </w:tcBorders>
            <w:vAlign w:val="center"/>
            <w:hideMark/>
          </w:tcPr>
          <w:p w14:paraId="491A22AB" w14:textId="77777777" w:rsidR="00AF384E" w:rsidRPr="006D0E31" w:rsidRDefault="00AF384E" w:rsidP="000A6572">
            <w:pPr>
              <w:jc w:val="center"/>
              <w:rPr>
                <w:b/>
                <w:bCs/>
                <w:sz w:val="16"/>
                <w:szCs w:val="16"/>
              </w:rPr>
            </w:pPr>
            <w:r w:rsidRPr="006D0E31">
              <w:rPr>
                <w:b/>
                <w:bCs/>
                <w:sz w:val="16"/>
                <w:szCs w:val="16"/>
              </w:rPr>
              <w:t> </w:t>
            </w:r>
          </w:p>
        </w:tc>
        <w:tc>
          <w:tcPr>
            <w:tcW w:w="549" w:type="pct"/>
            <w:tcBorders>
              <w:top w:val="nil"/>
              <w:left w:val="nil"/>
              <w:bottom w:val="single" w:sz="4" w:space="0" w:color="auto"/>
              <w:right w:val="single" w:sz="4" w:space="0" w:color="auto"/>
            </w:tcBorders>
            <w:vAlign w:val="center"/>
            <w:hideMark/>
          </w:tcPr>
          <w:p w14:paraId="0AB0D96F" w14:textId="77777777" w:rsidR="00AF384E" w:rsidRPr="006D0E31" w:rsidRDefault="00AF384E" w:rsidP="000A6572">
            <w:pPr>
              <w:jc w:val="center"/>
              <w:rPr>
                <w:b/>
                <w:bCs/>
                <w:sz w:val="16"/>
                <w:szCs w:val="16"/>
              </w:rPr>
            </w:pPr>
            <w:r w:rsidRPr="006D0E31">
              <w:rPr>
                <w:b/>
                <w:bCs/>
                <w:sz w:val="16"/>
                <w:szCs w:val="16"/>
              </w:rPr>
              <w:t> </w:t>
            </w:r>
          </w:p>
        </w:tc>
        <w:tc>
          <w:tcPr>
            <w:tcW w:w="549" w:type="pct"/>
            <w:tcBorders>
              <w:top w:val="nil"/>
              <w:left w:val="nil"/>
              <w:bottom w:val="single" w:sz="4" w:space="0" w:color="auto"/>
              <w:right w:val="single" w:sz="4" w:space="0" w:color="auto"/>
            </w:tcBorders>
            <w:vAlign w:val="center"/>
            <w:hideMark/>
          </w:tcPr>
          <w:p w14:paraId="3D922C99" w14:textId="77777777" w:rsidR="00AF384E" w:rsidRPr="006D0E31" w:rsidRDefault="00AF384E" w:rsidP="000A6572">
            <w:pPr>
              <w:jc w:val="center"/>
              <w:rPr>
                <w:b/>
                <w:bCs/>
                <w:sz w:val="16"/>
                <w:szCs w:val="16"/>
              </w:rPr>
            </w:pPr>
            <w:r w:rsidRPr="006D0E31">
              <w:rPr>
                <w:b/>
                <w:bCs/>
                <w:sz w:val="16"/>
                <w:szCs w:val="16"/>
              </w:rPr>
              <w:t> </w:t>
            </w:r>
          </w:p>
        </w:tc>
        <w:tc>
          <w:tcPr>
            <w:tcW w:w="549" w:type="pct"/>
            <w:tcBorders>
              <w:top w:val="nil"/>
              <w:left w:val="nil"/>
              <w:bottom w:val="single" w:sz="4" w:space="0" w:color="auto"/>
              <w:right w:val="single" w:sz="4" w:space="0" w:color="auto"/>
            </w:tcBorders>
            <w:vAlign w:val="center"/>
            <w:hideMark/>
          </w:tcPr>
          <w:p w14:paraId="2BC5C90B" w14:textId="77777777" w:rsidR="00AF384E" w:rsidRPr="006D0E31" w:rsidRDefault="00AF384E" w:rsidP="000A6572">
            <w:pPr>
              <w:jc w:val="center"/>
              <w:rPr>
                <w:b/>
                <w:bCs/>
                <w:sz w:val="16"/>
                <w:szCs w:val="16"/>
              </w:rPr>
            </w:pPr>
            <w:r w:rsidRPr="006D0E31">
              <w:rPr>
                <w:b/>
                <w:bCs/>
                <w:sz w:val="16"/>
                <w:szCs w:val="16"/>
              </w:rPr>
              <w:t> </w:t>
            </w:r>
          </w:p>
        </w:tc>
        <w:tc>
          <w:tcPr>
            <w:tcW w:w="510" w:type="pct"/>
            <w:tcBorders>
              <w:top w:val="nil"/>
              <w:left w:val="nil"/>
              <w:bottom w:val="single" w:sz="4" w:space="0" w:color="auto"/>
              <w:right w:val="single" w:sz="4" w:space="0" w:color="auto"/>
            </w:tcBorders>
            <w:vAlign w:val="center"/>
            <w:hideMark/>
          </w:tcPr>
          <w:p w14:paraId="5DBE6E35" w14:textId="77777777" w:rsidR="00AF384E" w:rsidRPr="006D0E31" w:rsidRDefault="00AF384E" w:rsidP="000A6572">
            <w:pPr>
              <w:jc w:val="center"/>
              <w:rPr>
                <w:b/>
                <w:bCs/>
                <w:sz w:val="16"/>
                <w:szCs w:val="16"/>
              </w:rPr>
            </w:pPr>
            <w:r w:rsidRPr="006D0E31">
              <w:rPr>
                <w:b/>
                <w:bCs/>
                <w:sz w:val="16"/>
                <w:szCs w:val="16"/>
              </w:rPr>
              <w:t> </w:t>
            </w:r>
          </w:p>
        </w:tc>
        <w:tc>
          <w:tcPr>
            <w:tcW w:w="598" w:type="pct"/>
            <w:tcBorders>
              <w:top w:val="nil"/>
              <w:left w:val="nil"/>
              <w:bottom w:val="single" w:sz="4" w:space="0" w:color="auto"/>
              <w:right w:val="single" w:sz="4" w:space="0" w:color="auto"/>
            </w:tcBorders>
            <w:vAlign w:val="center"/>
            <w:hideMark/>
          </w:tcPr>
          <w:p w14:paraId="6D96BE78" w14:textId="77777777" w:rsidR="00AF384E" w:rsidRPr="006D0E31" w:rsidRDefault="00AF384E" w:rsidP="000A6572">
            <w:pPr>
              <w:rPr>
                <w:sz w:val="16"/>
                <w:szCs w:val="16"/>
              </w:rPr>
            </w:pPr>
            <w:r w:rsidRPr="006D0E31">
              <w:rPr>
                <w:sz w:val="16"/>
                <w:szCs w:val="16"/>
              </w:rPr>
              <w:t> </w:t>
            </w:r>
          </w:p>
        </w:tc>
      </w:tr>
      <w:tr w:rsidR="006D0E31" w:rsidRPr="006D0E31" w14:paraId="1F052414" w14:textId="77777777" w:rsidTr="000A6572">
        <w:trPr>
          <w:trHeight w:val="247"/>
        </w:trPr>
        <w:tc>
          <w:tcPr>
            <w:tcW w:w="170" w:type="pct"/>
            <w:tcBorders>
              <w:top w:val="nil"/>
              <w:left w:val="single" w:sz="4" w:space="0" w:color="auto"/>
              <w:bottom w:val="single" w:sz="4" w:space="0" w:color="auto"/>
              <w:right w:val="single" w:sz="4" w:space="0" w:color="auto"/>
            </w:tcBorders>
            <w:vAlign w:val="center"/>
            <w:hideMark/>
          </w:tcPr>
          <w:p w14:paraId="2308669F" w14:textId="77777777" w:rsidR="00AF384E" w:rsidRPr="006D0E31" w:rsidRDefault="00AF384E" w:rsidP="000A6572">
            <w:pPr>
              <w:jc w:val="center"/>
              <w:rPr>
                <w:sz w:val="16"/>
                <w:szCs w:val="16"/>
              </w:rPr>
            </w:pPr>
            <w:r w:rsidRPr="006D0E31">
              <w:rPr>
                <w:sz w:val="16"/>
                <w:szCs w:val="16"/>
              </w:rPr>
              <w:t>1</w:t>
            </w:r>
          </w:p>
        </w:tc>
        <w:tc>
          <w:tcPr>
            <w:tcW w:w="617" w:type="pct"/>
            <w:tcBorders>
              <w:top w:val="nil"/>
              <w:left w:val="nil"/>
              <w:bottom w:val="single" w:sz="4" w:space="0" w:color="auto"/>
              <w:right w:val="single" w:sz="4" w:space="0" w:color="auto"/>
            </w:tcBorders>
            <w:vAlign w:val="center"/>
            <w:hideMark/>
          </w:tcPr>
          <w:p w14:paraId="1455A9D9" w14:textId="77777777" w:rsidR="00AF384E" w:rsidRPr="006D0E31" w:rsidRDefault="00AF384E" w:rsidP="000A6572">
            <w:pPr>
              <w:rPr>
                <w:sz w:val="16"/>
                <w:szCs w:val="16"/>
              </w:rPr>
            </w:pPr>
            <w:r w:rsidRPr="006D0E31">
              <w:rPr>
                <w:sz w:val="16"/>
                <w:szCs w:val="16"/>
              </w:rPr>
              <w:t>Cự ly bình quân</w:t>
            </w:r>
          </w:p>
        </w:tc>
        <w:tc>
          <w:tcPr>
            <w:tcW w:w="359" w:type="pct"/>
            <w:tcBorders>
              <w:top w:val="nil"/>
              <w:left w:val="nil"/>
              <w:bottom w:val="single" w:sz="4" w:space="0" w:color="auto"/>
              <w:right w:val="single" w:sz="4" w:space="0" w:color="auto"/>
            </w:tcBorders>
            <w:noWrap/>
            <w:vAlign w:val="center"/>
            <w:hideMark/>
          </w:tcPr>
          <w:p w14:paraId="35619345" w14:textId="77777777" w:rsidR="00AF384E" w:rsidRPr="006D0E31" w:rsidRDefault="00AF384E" w:rsidP="000A6572">
            <w:pPr>
              <w:jc w:val="center"/>
              <w:rPr>
                <w:sz w:val="16"/>
                <w:szCs w:val="16"/>
              </w:rPr>
            </w:pPr>
            <w:r w:rsidRPr="006D0E31">
              <w:rPr>
                <w:sz w:val="16"/>
                <w:szCs w:val="16"/>
              </w:rPr>
              <w:t>km</w:t>
            </w:r>
          </w:p>
        </w:tc>
        <w:tc>
          <w:tcPr>
            <w:tcW w:w="549" w:type="pct"/>
            <w:tcBorders>
              <w:top w:val="nil"/>
              <w:left w:val="nil"/>
              <w:bottom w:val="single" w:sz="4" w:space="0" w:color="auto"/>
              <w:right w:val="nil"/>
            </w:tcBorders>
            <w:shd w:val="clear" w:color="000000" w:fill="FFFFFF"/>
            <w:noWrap/>
            <w:vAlign w:val="center"/>
            <w:hideMark/>
          </w:tcPr>
          <w:p w14:paraId="7B5B82B3" w14:textId="77777777" w:rsidR="00AF384E" w:rsidRPr="006D0E31" w:rsidRDefault="00AF384E" w:rsidP="000A6572">
            <w:pPr>
              <w:jc w:val="center"/>
              <w:rPr>
                <w:sz w:val="16"/>
                <w:szCs w:val="16"/>
              </w:rPr>
            </w:pPr>
            <w:r w:rsidRPr="006D0E31">
              <w:rPr>
                <w:sz w:val="16"/>
                <w:szCs w:val="16"/>
              </w:rPr>
              <w:t>31,30</w:t>
            </w:r>
          </w:p>
        </w:tc>
        <w:tc>
          <w:tcPr>
            <w:tcW w:w="549" w:type="pct"/>
            <w:tcBorders>
              <w:top w:val="nil"/>
              <w:left w:val="single" w:sz="4" w:space="0" w:color="auto"/>
              <w:bottom w:val="single" w:sz="4" w:space="0" w:color="auto"/>
              <w:right w:val="nil"/>
            </w:tcBorders>
            <w:shd w:val="clear" w:color="000000" w:fill="FFFFFF"/>
            <w:vAlign w:val="center"/>
            <w:hideMark/>
          </w:tcPr>
          <w:p w14:paraId="00B1F58E" w14:textId="77777777" w:rsidR="00AF384E" w:rsidRPr="006D0E31" w:rsidRDefault="00AF384E" w:rsidP="000A6572">
            <w:pPr>
              <w:jc w:val="center"/>
              <w:rPr>
                <w:sz w:val="16"/>
                <w:szCs w:val="16"/>
              </w:rPr>
            </w:pPr>
            <w:r w:rsidRPr="006D0E31">
              <w:rPr>
                <w:sz w:val="16"/>
                <w:szCs w:val="16"/>
              </w:rPr>
              <w:t>31,30</w:t>
            </w:r>
          </w:p>
        </w:tc>
        <w:tc>
          <w:tcPr>
            <w:tcW w:w="549" w:type="pct"/>
            <w:tcBorders>
              <w:top w:val="nil"/>
              <w:left w:val="single" w:sz="4" w:space="0" w:color="auto"/>
              <w:bottom w:val="single" w:sz="4" w:space="0" w:color="auto"/>
              <w:right w:val="nil"/>
            </w:tcBorders>
            <w:shd w:val="clear" w:color="000000" w:fill="FFFFFF"/>
            <w:vAlign w:val="center"/>
            <w:hideMark/>
          </w:tcPr>
          <w:p w14:paraId="46260B0C" w14:textId="77777777" w:rsidR="00AF384E" w:rsidRPr="006D0E31" w:rsidRDefault="00AF384E" w:rsidP="000A6572">
            <w:pPr>
              <w:jc w:val="center"/>
              <w:rPr>
                <w:sz w:val="16"/>
                <w:szCs w:val="16"/>
              </w:rPr>
            </w:pPr>
            <w:r w:rsidRPr="006D0E31">
              <w:rPr>
                <w:sz w:val="16"/>
                <w:szCs w:val="16"/>
              </w:rPr>
              <w:t>31,30</w:t>
            </w:r>
          </w:p>
        </w:tc>
        <w:tc>
          <w:tcPr>
            <w:tcW w:w="549" w:type="pct"/>
            <w:tcBorders>
              <w:top w:val="nil"/>
              <w:left w:val="single" w:sz="4" w:space="0" w:color="auto"/>
              <w:bottom w:val="single" w:sz="4" w:space="0" w:color="auto"/>
              <w:right w:val="nil"/>
            </w:tcBorders>
            <w:shd w:val="clear" w:color="000000" w:fill="FFFFFF"/>
            <w:vAlign w:val="center"/>
            <w:hideMark/>
          </w:tcPr>
          <w:p w14:paraId="3C82A99F" w14:textId="77777777" w:rsidR="00AF384E" w:rsidRPr="006D0E31" w:rsidRDefault="00AF384E" w:rsidP="000A6572">
            <w:pPr>
              <w:jc w:val="center"/>
              <w:rPr>
                <w:sz w:val="16"/>
                <w:szCs w:val="16"/>
              </w:rPr>
            </w:pPr>
            <w:r w:rsidRPr="006D0E31">
              <w:rPr>
                <w:sz w:val="16"/>
                <w:szCs w:val="16"/>
              </w:rPr>
              <w:t>31,30</w:t>
            </w:r>
          </w:p>
        </w:tc>
        <w:tc>
          <w:tcPr>
            <w:tcW w:w="549" w:type="pct"/>
            <w:tcBorders>
              <w:top w:val="nil"/>
              <w:left w:val="single" w:sz="4" w:space="0" w:color="auto"/>
              <w:bottom w:val="single" w:sz="4" w:space="0" w:color="auto"/>
              <w:right w:val="nil"/>
            </w:tcBorders>
            <w:shd w:val="clear" w:color="000000" w:fill="FFFFFF"/>
            <w:vAlign w:val="center"/>
            <w:hideMark/>
          </w:tcPr>
          <w:p w14:paraId="7BB20B08" w14:textId="77777777" w:rsidR="00AF384E" w:rsidRPr="006D0E31" w:rsidRDefault="00AF384E" w:rsidP="000A6572">
            <w:pPr>
              <w:jc w:val="center"/>
              <w:rPr>
                <w:sz w:val="16"/>
                <w:szCs w:val="16"/>
              </w:rPr>
            </w:pPr>
            <w:r w:rsidRPr="006D0E31">
              <w:rPr>
                <w:sz w:val="16"/>
                <w:szCs w:val="16"/>
              </w:rPr>
              <w:t>31,30</w:t>
            </w:r>
          </w:p>
        </w:tc>
        <w:tc>
          <w:tcPr>
            <w:tcW w:w="510" w:type="pct"/>
            <w:tcBorders>
              <w:top w:val="nil"/>
              <w:left w:val="single" w:sz="4" w:space="0" w:color="auto"/>
              <w:bottom w:val="single" w:sz="4" w:space="0" w:color="auto"/>
              <w:right w:val="nil"/>
            </w:tcBorders>
            <w:shd w:val="clear" w:color="000000" w:fill="FFFFFF"/>
            <w:vAlign w:val="center"/>
            <w:hideMark/>
          </w:tcPr>
          <w:p w14:paraId="785E1CAD" w14:textId="77777777" w:rsidR="00AF384E" w:rsidRPr="006D0E31" w:rsidRDefault="00AF384E" w:rsidP="000A6572">
            <w:pPr>
              <w:jc w:val="center"/>
              <w:rPr>
                <w:sz w:val="16"/>
                <w:szCs w:val="16"/>
              </w:rPr>
            </w:pPr>
            <w:r w:rsidRPr="006D0E31">
              <w:rPr>
                <w:sz w:val="16"/>
                <w:szCs w:val="16"/>
              </w:rPr>
              <w:t>31,30</w:t>
            </w:r>
          </w:p>
        </w:tc>
        <w:tc>
          <w:tcPr>
            <w:tcW w:w="598" w:type="pct"/>
            <w:tcBorders>
              <w:top w:val="nil"/>
              <w:left w:val="single" w:sz="4" w:space="0" w:color="auto"/>
              <w:bottom w:val="single" w:sz="4" w:space="0" w:color="auto"/>
              <w:right w:val="single" w:sz="4" w:space="0" w:color="auto"/>
            </w:tcBorders>
            <w:shd w:val="clear" w:color="000000" w:fill="FFFFFF"/>
            <w:vAlign w:val="center"/>
            <w:hideMark/>
          </w:tcPr>
          <w:p w14:paraId="4D7F12E8" w14:textId="77777777" w:rsidR="00AF384E" w:rsidRPr="006D0E31" w:rsidRDefault="00AF384E" w:rsidP="000A6572">
            <w:pPr>
              <w:rPr>
                <w:sz w:val="16"/>
                <w:szCs w:val="16"/>
              </w:rPr>
            </w:pPr>
            <w:r w:rsidRPr="006D0E31">
              <w:rPr>
                <w:sz w:val="16"/>
                <w:szCs w:val="16"/>
              </w:rPr>
              <w:t> </w:t>
            </w:r>
          </w:p>
        </w:tc>
      </w:tr>
      <w:tr w:rsidR="006D0E31" w:rsidRPr="006D0E31" w14:paraId="3A1BF61B" w14:textId="77777777" w:rsidTr="000A6572">
        <w:trPr>
          <w:trHeight w:val="247"/>
        </w:trPr>
        <w:tc>
          <w:tcPr>
            <w:tcW w:w="170" w:type="pct"/>
            <w:tcBorders>
              <w:top w:val="nil"/>
              <w:left w:val="single" w:sz="4" w:space="0" w:color="auto"/>
              <w:bottom w:val="single" w:sz="4" w:space="0" w:color="auto"/>
              <w:right w:val="single" w:sz="4" w:space="0" w:color="auto"/>
            </w:tcBorders>
            <w:vAlign w:val="center"/>
            <w:hideMark/>
          </w:tcPr>
          <w:p w14:paraId="2345C5EB" w14:textId="77777777" w:rsidR="00AF384E" w:rsidRPr="006D0E31" w:rsidRDefault="00AF384E" w:rsidP="000A6572">
            <w:pPr>
              <w:jc w:val="center"/>
              <w:rPr>
                <w:i/>
                <w:iCs/>
                <w:sz w:val="16"/>
                <w:szCs w:val="16"/>
              </w:rPr>
            </w:pPr>
            <w:r w:rsidRPr="006D0E31">
              <w:rPr>
                <w:i/>
                <w:iCs/>
                <w:sz w:val="16"/>
                <w:szCs w:val="16"/>
              </w:rPr>
              <w:t>1.1</w:t>
            </w:r>
          </w:p>
        </w:tc>
        <w:tc>
          <w:tcPr>
            <w:tcW w:w="617" w:type="pct"/>
            <w:tcBorders>
              <w:top w:val="nil"/>
              <w:left w:val="nil"/>
              <w:bottom w:val="single" w:sz="4" w:space="0" w:color="auto"/>
              <w:right w:val="single" w:sz="4" w:space="0" w:color="auto"/>
            </w:tcBorders>
            <w:vAlign w:val="center"/>
            <w:hideMark/>
          </w:tcPr>
          <w:p w14:paraId="46C69A1E" w14:textId="77777777" w:rsidR="00AF384E" w:rsidRPr="006D0E31" w:rsidRDefault="00AF384E" w:rsidP="000A6572">
            <w:pPr>
              <w:rPr>
                <w:i/>
                <w:iCs/>
                <w:sz w:val="16"/>
                <w:szCs w:val="16"/>
              </w:rPr>
            </w:pPr>
            <w:r w:rsidRPr="006D0E31">
              <w:rPr>
                <w:i/>
                <w:iCs/>
                <w:sz w:val="16"/>
                <w:szCs w:val="16"/>
              </w:rPr>
              <w:t>Chiều đi</w:t>
            </w:r>
          </w:p>
        </w:tc>
        <w:tc>
          <w:tcPr>
            <w:tcW w:w="359" w:type="pct"/>
            <w:tcBorders>
              <w:top w:val="nil"/>
              <w:left w:val="nil"/>
              <w:bottom w:val="single" w:sz="4" w:space="0" w:color="auto"/>
              <w:right w:val="single" w:sz="4" w:space="0" w:color="auto"/>
            </w:tcBorders>
            <w:noWrap/>
            <w:vAlign w:val="center"/>
            <w:hideMark/>
          </w:tcPr>
          <w:p w14:paraId="4C135141" w14:textId="77777777" w:rsidR="00AF384E" w:rsidRPr="006D0E31" w:rsidRDefault="00AF384E" w:rsidP="000A6572">
            <w:pPr>
              <w:jc w:val="center"/>
              <w:rPr>
                <w:i/>
                <w:iCs/>
                <w:sz w:val="16"/>
                <w:szCs w:val="16"/>
              </w:rPr>
            </w:pPr>
            <w:r w:rsidRPr="006D0E31">
              <w:rPr>
                <w:i/>
                <w:iCs/>
                <w:sz w:val="16"/>
                <w:szCs w:val="16"/>
              </w:rPr>
              <w:t>km</w:t>
            </w:r>
          </w:p>
        </w:tc>
        <w:tc>
          <w:tcPr>
            <w:tcW w:w="549" w:type="pct"/>
            <w:tcBorders>
              <w:top w:val="nil"/>
              <w:left w:val="nil"/>
              <w:bottom w:val="single" w:sz="4" w:space="0" w:color="auto"/>
              <w:right w:val="single" w:sz="4" w:space="0" w:color="auto"/>
            </w:tcBorders>
            <w:noWrap/>
            <w:vAlign w:val="center"/>
            <w:hideMark/>
          </w:tcPr>
          <w:p w14:paraId="1C211B15" w14:textId="77777777" w:rsidR="00AF384E" w:rsidRPr="006D0E31" w:rsidRDefault="00AF384E" w:rsidP="000A6572">
            <w:pPr>
              <w:jc w:val="center"/>
              <w:rPr>
                <w:i/>
                <w:iCs/>
                <w:sz w:val="16"/>
                <w:szCs w:val="16"/>
              </w:rPr>
            </w:pPr>
            <w:r w:rsidRPr="006D0E31">
              <w:rPr>
                <w:i/>
                <w:iCs/>
                <w:sz w:val="16"/>
                <w:szCs w:val="16"/>
              </w:rPr>
              <w:t>31,80</w:t>
            </w:r>
          </w:p>
        </w:tc>
        <w:tc>
          <w:tcPr>
            <w:tcW w:w="549" w:type="pct"/>
            <w:tcBorders>
              <w:top w:val="nil"/>
              <w:left w:val="nil"/>
              <w:bottom w:val="single" w:sz="4" w:space="0" w:color="auto"/>
              <w:right w:val="single" w:sz="4" w:space="0" w:color="auto"/>
            </w:tcBorders>
            <w:shd w:val="clear" w:color="000000" w:fill="FFFFFF"/>
            <w:vAlign w:val="center"/>
            <w:hideMark/>
          </w:tcPr>
          <w:p w14:paraId="3D18C0C2" w14:textId="77777777" w:rsidR="00AF384E" w:rsidRPr="006D0E31" w:rsidRDefault="00AF384E" w:rsidP="000A6572">
            <w:pPr>
              <w:jc w:val="center"/>
              <w:rPr>
                <w:i/>
                <w:iCs/>
                <w:sz w:val="16"/>
                <w:szCs w:val="16"/>
              </w:rPr>
            </w:pPr>
            <w:r w:rsidRPr="006D0E31">
              <w:rPr>
                <w:i/>
                <w:iCs/>
                <w:sz w:val="16"/>
                <w:szCs w:val="16"/>
              </w:rPr>
              <w:t>31,80</w:t>
            </w:r>
          </w:p>
        </w:tc>
        <w:tc>
          <w:tcPr>
            <w:tcW w:w="549" w:type="pct"/>
            <w:tcBorders>
              <w:top w:val="nil"/>
              <w:left w:val="nil"/>
              <w:bottom w:val="single" w:sz="4" w:space="0" w:color="auto"/>
              <w:right w:val="single" w:sz="4" w:space="0" w:color="auto"/>
            </w:tcBorders>
            <w:shd w:val="clear" w:color="000000" w:fill="FFFFFF"/>
            <w:vAlign w:val="center"/>
            <w:hideMark/>
          </w:tcPr>
          <w:p w14:paraId="79A79AEE" w14:textId="77777777" w:rsidR="00AF384E" w:rsidRPr="006D0E31" w:rsidRDefault="00AF384E" w:rsidP="000A6572">
            <w:pPr>
              <w:jc w:val="center"/>
              <w:rPr>
                <w:i/>
                <w:iCs/>
                <w:sz w:val="16"/>
                <w:szCs w:val="16"/>
              </w:rPr>
            </w:pPr>
            <w:r w:rsidRPr="006D0E31">
              <w:rPr>
                <w:i/>
                <w:iCs/>
                <w:sz w:val="16"/>
                <w:szCs w:val="16"/>
              </w:rPr>
              <w:t>31,80</w:t>
            </w:r>
          </w:p>
        </w:tc>
        <w:tc>
          <w:tcPr>
            <w:tcW w:w="549" w:type="pct"/>
            <w:tcBorders>
              <w:top w:val="nil"/>
              <w:left w:val="nil"/>
              <w:bottom w:val="single" w:sz="4" w:space="0" w:color="auto"/>
              <w:right w:val="single" w:sz="4" w:space="0" w:color="auto"/>
            </w:tcBorders>
            <w:shd w:val="clear" w:color="000000" w:fill="FFFFFF"/>
            <w:vAlign w:val="center"/>
            <w:hideMark/>
          </w:tcPr>
          <w:p w14:paraId="2DEF8F1A" w14:textId="77777777" w:rsidR="00AF384E" w:rsidRPr="006D0E31" w:rsidRDefault="00AF384E" w:rsidP="000A6572">
            <w:pPr>
              <w:jc w:val="center"/>
              <w:rPr>
                <w:i/>
                <w:iCs/>
                <w:sz w:val="16"/>
                <w:szCs w:val="16"/>
              </w:rPr>
            </w:pPr>
            <w:r w:rsidRPr="006D0E31">
              <w:rPr>
                <w:i/>
                <w:iCs/>
                <w:sz w:val="16"/>
                <w:szCs w:val="16"/>
              </w:rPr>
              <w:t>31,80</w:t>
            </w:r>
          </w:p>
        </w:tc>
        <w:tc>
          <w:tcPr>
            <w:tcW w:w="549" w:type="pct"/>
            <w:tcBorders>
              <w:top w:val="nil"/>
              <w:left w:val="nil"/>
              <w:bottom w:val="single" w:sz="4" w:space="0" w:color="auto"/>
              <w:right w:val="single" w:sz="4" w:space="0" w:color="auto"/>
            </w:tcBorders>
            <w:shd w:val="clear" w:color="000000" w:fill="FFFFFF"/>
            <w:vAlign w:val="center"/>
            <w:hideMark/>
          </w:tcPr>
          <w:p w14:paraId="5A51AEFC" w14:textId="77777777" w:rsidR="00AF384E" w:rsidRPr="006D0E31" w:rsidRDefault="00AF384E" w:rsidP="000A6572">
            <w:pPr>
              <w:jc w:val="center"/>
              <w:rPr>
                <w:i/>
                <w:iCs/>
                <w:sz w:val="16"/>
                <w:szCs w:val="16"/>
              </w:rPr>
            </w:pPr>
            <w:r w:rsidRPr="006D0E31">
              <w:rPr>
                <w:i/>
                <w:iCs/>
                <w:sz w:val="16"/>
                <w:szCs w:val="16"/>
              </w:rPr>
              <w:t>31,80</w:t>
            </w:r>
          </w:p>
        </w:tc>
        <w:tc>
          <w:tcPr>
            <w:tcW w:w="510" w:type="pct"/>
            <w:tcBorders>
              <w:top w:val="nil"/>
              <w:left w:val="nil"/>
              <w:bottom w:val="single" w:sz="4" w:space="0" w:color="auto"/>
              <w:right w:val="single" w:sz="4" w:space="0" w:color="auto"/>
            </w:tcBorders>
            <w:shd w:val="clear" w:color="000000" w:fill="FFFFFF"/>
            <w:vAlign w:val="center"/>
            <w:hideMark/>
          </w:tcPr>
          <w:p w14:paraId="0AB2F1E3" w14:textId="77777777" w:rsidR="00AF384E" w:rsidRPr="006D0E31" w:rsidRDefault="00AF384E" w:rsidP="000A6572">
            <w:pPr>
              <w:jc w:val="center"/>
              <w:rPr>
                <w:i/>
                <w:iCs/>
                <w:sz w:val="16"/>
                <w:szCs w:val="16"/>
              </w:rPr>
            </w:pPr>
            <w:r w:rsidRPr="006D0E31">
              <w:rPr>
                <w:i/>
                <w:iCs/>
                <w:sz w:val="16"/>
                <w:szCs w:val="16"/>
              </w:rPr>
              <w:t>31,80</w:t>
            </w:r>
          </w:p>
        </w:tc>
        <w:tc>
          <w:tcPr>
            <w:tcW w:w="598" w:type="pct"/>
            <w:tcBorders>
              <w:top w:val="nil"/>
              <w:left w:val="nil"/>
              <w:bottom w:val="single" w:sz="4" w:space="0" w:color="auto"/>
              <w:right w:val="single" w:sz="4" w:space="0" w:color="auto"/>
            </w:tcBorders>
            <w:shd w:val="clear" w:color="000000" w:fill="FFFFFF"/>
            <w:vAlign w:val="center"/>
            <w:hideMark/>
          </w:tcPr>
          <w:p w14:paraId="0DF63A01" w14:textId="77777777" w:rsidR="00AF384E" w:rsidRPr="006D0E31" w:rsidRDefault="00AF384E" w:rsidP="000A6572">
            <w:pPr>
              <w:rPr>
                <w:i/>
                <w:iCs/>
                <w:sz w:val="16"/>
                <w:szCs w:val="16"/>
              </w:rPr>
            </w:pPr>
            <w:r w:rsidRPr="006D0E31">
              <w:rPr>
                <w:i/>
                <w:iCs/>
                <w:sz w:val="16"/>
                <w:szCs w:val="16"/>
              </w:rPr>
              <w:t> </w:t>
            </w:r>
          </w:p>
        </w:tc>
      </w:tr>
      <w:tr w:rsidR="006D0E31" w:rsidRPr="006D0E31" w14:paraId="63FA6F2B" w14:textId="77777777" w:rsidTr="000A6572">
        <w:trPr>
          <w:trHeight w:val="247"/>
        </w:trPr>
        <w:tc>
          <w:tcPr>
            <w:tcW w:w="170" w:type="pct"/>
            <w:tcBorders>
              <w:top w:val="nil"/>
              <w:left w:val="single" w:sz="4" w:space="0" w:color="auto"/>
              <w:bottom w:val="single" w:sz="4" w:space="0" w:color="auto"/>
              <w:right w:val="single" w:sz="4" w:space="0" w:color="auto"/>
            </w:tcBorders>
            <w:vAlign w:val="center"/>
            <w:hideMark/>
          </w:tcPr>
          <w:p w14:paraId="5DBD370F" w14:textId="77777777" w:rsidR="00AF384E" w:rsidRPr="006D0E31" w:rsidRDefault="00AF384E" w:rsidP="000A6572">
            <w:pPr>
              <w:jc w:val="center"/>
              <w:rPr>
                <w:i/>
                <w:iCs/>
                <w:sz w:val="16"/>
                <w:szCs w:val="16"/>
              </w:rPr>
            </w:pPr>
            <w:r w:rsidRPr="006D0E31">
              <w:rPr>
                <w:i/>
                <w:iCs/>
                <w:sz w:val="16"/>
                <w:szCs w:val="16"/>
              </w:rPr>
              <w:t>1.2</w:t>
            </w:r>
          </w:p>
        </w:tc>
        <w:tc>
          <w:tcPr>
            <w:tcW w:w="617" w:type="pct"/>
            <w:tcBorders>
              <w:top w:val="nil"/>
              <w:left w:val="nil"/>
              <w:bottom w:val="single" w:sz="4" w:space="0" w:color="auto"/>
              <w:right w:val="single" w:sz="4" w:space="0" w:color="auto"/>
            </w:tcBorders>
            <w:vAlign w:val="center"/>
            <w:hideMark/>
          </w:tcPr>
          <w:p w14:paraId="3EF61EB4" w14:textId="77777777" w:rsidR="00AF384E" w:rsidRPr="006D0E31" w:rsidRDefault="00AF384E" w:rsidP="000A6572">
            <w:pPr>
              <w:rPr>
                <w:i/>
                <w:iCs/>
                <w:sz w:val="16"/>
                <w:szCs w:val="16"/>
              </w:rPr>
            </w:pPr>
            <w:r w:rsidRPr="006D0E31">
              <w:rPr>
                <w:i/>
                <w:iCs/>
                <w:sz w:val="16"/>
                <w:szCs w:val="16"/>
              </w:rPr>
              <w:t>Chiều về</w:t>
            </w:r>
          </w:p>
        </w:tc>
        <w:tc>
          <w:tcPr>
            <w:tcW w:w="359" w:type="pct"/>
            <w:tcBorders>
              <w:top w:val="nil"/>
              <w:left w:val="nil"/>
              <w:bottom w:val="single" w:sz="4" w:space="0" w:color="auto"/>
              <w:right w:val="single" w:sz="4" w:space="0" w:color="auto"/>
            </w:tcBorders>
            <w:noWrap/>
            <w:vAlign w:val="center"/>
            <w:hideMark/>
          </w:tcPr>
          <w:p w14:paraId="0304BA95" w14:textId="77777777" w:rsidR="00AF384E" w:rsidRPr="006D0E31" w:rsidRDefault="00AF384E" w:rsidP="000A6572">
            <w:pPr>
              <w:jc w:val="center"/>
              <w:rPr>
                <w:i/>
                <w:iCs/>
                <w:sz w:val="16"/>
                <w:szCs w:val="16"/>
              </w:rPr>
            </w:pPr>
            <w:r w:rsidRPr="006D0E31">
              <w:rPr>
                <w:i/>
                <w:iCs/>
                <w:sz w:val="16"/>
                <w:szCs w:val="16"/>
              </w:rPr>
              <w:t>km</w:t>
            </w:r>
          </w:p>
        </w:tc>
        <w:tc>
          <w:tcPr>
            <w:tcW w:w="549" w:type="pct"/>
            <w:tcBorders>
              <w:top w:val="nil"/>
              <w:left w:val="nil"/>
              <w:bottom w:val="single" w:sz="4" w:space="0" w:color="auto"/>
              <w:right w:val="single" w:sz="4" w:space="0" w:color="auto"/>
            </w:tcBorders>
            <w:noWrap/>
            <w:vAlign w:val="center"/>
            <w:hideMark/>
          </w:tcPr>
          <w:p w14:paraId="67769BC7" w14:textId="77777777" w:rsidR="00AF384E" w:rsidRPr="006D0E31" w:rsidRDefault="00AF384E" w:rsidP="000A6572">
            <w:pPr>
              <w:jc w:val="center"/>
              <w:rPr>
                <w:i/>
                <w:iCs/>
                <w:sz w:val="16"/>
                <w:szCs w:val="16"/>
              </w:rPr>
            </w:pPr>
            <w:r w:rsidRPr="006D0E31">
              <w:rPr>
                <w:i/>
                <w:iCs/>
                <w:sz w:val="16"/>
                <w:szCs w:val="16"/>
              </w:rPr>
              <w:t>30,80</w:t>
            </w:r>
          </w:p>
        </w:tc>
        <w:tc>
          <w:tcPr>
            <w:tcW w:w="549" w:type="pct"/>
            <w:tcBorders>
              <w:top w:val="nil"/>
              <w:left w:val="nil"/>
              <w:bottom w:val="single" w:sz="4" w:space="0" w:color="auto"/>
              <w:right w:val="single" w:sz="4" w:space="0" w:color="auto"/>
            </w:tcBorders>
            <w:shd w:val="clear" w:color="000000" w:fill="FFFFFF"/>
            <w:vAlign w:val="center"/>
            <w:hideMark/>
          </w:tcPr>
          <w:p w14:paraId="4C42FD3B" w14:textId="77777777" w:rsidR="00AF384E" w:rsidRPr="006D0E31" w:rsidRDefault="00AF384E" w:rsidP="000A6572">
            <w:pPr>
              <w:jc w:val="center"/>
              <w:rPr>
                <w:i/>
                <w:iCs/>
                <w:sz w:val="16"/>
                <w:szCs w:val="16"/>
              </w:rPr>
            </w:pPr>
            <w:r w:rsidRPr="006D0E31">
              <w:rPr>
                <w:i/>
                <w:iCs/>
                <w:sz w:val="16"/>
                <w:szCs w:val="16"/>
              </w:rPr>
              <w:t>30,80</w:t>
            </w:r>
          </w:p>
        </w:tc>
        <w:tc>
          <w:tcPr>
            <w:tcW w:w="549" w:type="pct"/>
            <w:tcBorders>
              <w:top w:val="nil"/>
              <w:left w:val="nil"/>
              <w:bottom w:val="single" w:sz="4" w:space="0" w:color="auto"/>
              <w:right w:val="single" w:sz="4" w:space="0" w:color="auto"/>
            </w:tcBorders>
            <w:shd w:val="clear" w:color="000000" w:fill="FFFFFF"/>
            <w:vAlign w:val="center"/>
            <w:hideMark/>
          </w:tcPr>
          <w:p w14:paraId="40F9AC68" w14:textId="77777777" w:rsidR="00AF384E" w:rsidRPr="006D0E31" w:rsidRDefault="00AF384E" w:rsidP="000A6572">
            <w:pPr>
              <w:jc w:val="center"/>
              <w:rPr>
                <w:i/>
                <w:iCs/>
                <w:sz w:val="16"/>
                <w:szCs w:val="16"/>
              </w:rPr>
            </w:pPr>
            <w:r w:rsidRPr="006D0E31">
              <w:rPr>
                <w:i/>
                <w:iCs/>
                <w:sz w:val="16"/>
                <w:szCs w:val="16"/>
              </w:rPr>
              <w:t>30,80</w:t>
            </w:r>
          </w:p>
        </w:tc>
        <w:tc>
          <w:tcPr>
            <w:tcW w:w="549" w:type="pct"/>
            <w:tcBorders>
              <w:top w:val="nil"/>
              <w:left w:val="nil"/>
              <w:bottom w:val="single" w:sz="4" w:space="0" w:color="auto"/>
              <w:right w:val="single" w:sz="4" w:space="0" w:color="auto"/>
            </w:tcBorders>
            <w:shd w:val="clear" w:color="000000" w:fill="FFFFFF"/>
            <w:vAlign w:val="center"/>
            <w:hideMark/>
          </w:tcPr>
          <w:p w14:paraId="4557E1CE" w14:textId="77777777" w:rsidR="00AF384E" w:rsidRPr="006D0E31" w:rsidRDefault="00AF384E" w:rsidP="000A6572">
            <w:pPr>
              <w:jc w:val="center"/>
              <w:rPr>
                <w:i/>
                <w:iCs/>
                <w:sz w:val="16"/>
                <w:szCs w:val="16"/>
              </w:rPr>
            </w:pPr>
            <w:r w:rsidRPr="006D0E31">
              <w:rPr>
                <w:i/>
                <w:iCs/>
                <w:sz w:val="16"/>
                <w:szCs w:val="16"/>
              </w:rPr>
              <w:t>30,80</w:t>
            </w:r>
          </w:p>
        </w:tc>
        <w:tc>
          <w:tcPr>
            <w:tcW w:w="549" w:type="pct"/>
            <w:tcBorders>
              <w:top w:val="nil"/>
              <w:left w:val="nil"/>
              <w:bottom w:val="single" w:sz="4" w:space="0" w:color="auto"/>
              <w:right w:val="single" w:sz="4" w:space="0" w:color="auto"/>
            </w:tcBorders>
            <w:shd w:val="clear" w:color="000000" w:fill="FFFFFF"/>
            <w:vAlign w:val="center"/>
            <w:hideMark/>
          </w:tcPr>
          <w:p w14:paraId="577E7560" w14:textId="77777777" w:rsidR="00AF384E" w:rsidRPr="006D0E31" w:rsidRDefault="00AF384E" w:rsidP="000A6572">
            <w:pPr>
              <w:jc w:val="center"/>
              <w:rPr>
                <w:i/>
                <w:iCs/>
                <w:sz w:val="16"/>
                <w:szCs w:val="16"/>
              </w:rPr>
            </w:pPr>
            <w:r w:rsidRPr="006D0E31">
              <w:rPr>
                <w:i/>
                <w:iCs/>
                <w:sz w:val="16"/>
                <w:szCs w:val="16"/>
              </w:rPr>
              <w:t>30,80</w:t>
            </w:r>
          </w:p>
        </w:tc>
        <w:tc>
          <w:tcPr>
            <w:tcW w:w="510" w:type="pct"/>
            <w:tcBorders>
              <w:top w:val="nil"/>
              <w:left w:val="nil"/>
              <w:bottom w:val="single" w:sz="4" w:space="0" w:color="auto"/>
              <w:right w:val="single" w:sz="4" w:space="0" w:color="auto"/>
            </w:tcBorders>
            <w:shd w:val="clear" w:color="000000" w:fill="FFFFFF"/>
            <w:vAlign w:val="center"/>
            <w:hideMark/>
          </w:tcPr>
          <w:p w14:paraId="2969C00A" w14:textId="77777777" w:rsidR="00AF384E" w:rsidRPr="006D0E31" w:rsidRDefault="00AF384E" w:rsidP="000A6572">
            <w:pPr>
              <w:jc w:val="center"/>
              <w:rPr>
                <w:i/>
                <w:iCs/>
                <w:sz w:val="16"/>
                <w:szCs w:val="16"/>
              </w:rPr>
            </w:pPr>
            <w:r w:rsidRPr="006D0E31">
              <w:rPr>
                <w:i/>
                <w:iCs/>
                <w:sz w:val="16"/>
                <w:szCs w:val="16"/>
              </w:rPr>
              <w:t>30,80</w:t>
            </w:r>
          </w:p>
        </w:tc>
        <w:tc>
          <w:tcPr>
            <w:tcW w:w="598" w:type="pct"/>
            <w:tcBorders>
              <w:top w:val="nil"/>
              <w:left w:val="nil"/>
              <w:bottom w:val="single" w:sz="4" w:space="0" w:color="auto"/>
              <w:right w:val="single" w:sz="4" w:space="0" w:color="auto"/>
            </w:tcBorders>
            <w:shd w:val="clear" w:color="000000" w:fill="FFFFFF"/>
            <w:vAlign w:val="center"/>
            <w:hideMark/>
          </w:tcPr>
          <w:p w14:paraId="58F90324" w14:textId="77777777" w:rsidR="00AF384E" w:rsidRPr="006D0E31" w:rsidRDefault="00AF384E" w:rsidP="000A6572">
            <w:pPr>
              <w:rPr>
                <w:i/>
                <w:iCs/>
                <w:sz w:val="16"/>
                <w:szCs w:val="16"/>
              </w:rPr>
            </w:pPr>
            <w:r w:rsidRPr="006D0E31">
              <w:rPr>
                <w:i/>
                <w:iCs/>
                <w:sz w:val="16"/>
                <w:szCs w:val="16"/>
              </w:rPr>
              <w:t> </w:t>
            </w:r>
          </w:p>
        </w:tc>
      </w:tr>
      <w:tr w:rsidR="006D0E31" w:rsidRPr="006D0E31" w14:paraId="60E34F6E" w14:textId="77777777" w:rsidTr="000A6572">
        <w:trPr>
          <w:trHeight w:val="247"/>
        </w:trPr>
        <w:tc>
          <w:tcPr>
            <w:tcW w:w="170" w:type="pct"/>
            <w:tcBorders>
              <w:top w:val="nil"/>
              <w:left w:val="single" w:sz="4" w:space="0" w:color="auto"/>
              <w:bottom w:val="single" w:sz="4" w:space="0" w:color="auto"/>
              <w:right w:val="single" w:sz="4" w:space="0" w:color="auto"/>
            </w:tcBorders>
            <w:vAlign w:val="center"/>
            <w:hideMark/>
          </w:tcPr>
          <w:p w14:paraId="19879E76" w14:textId="77777777" w:rsidR="00AF384E" w:rsidRPr="006D0E31" w:rsidRDefault="00AF384E" w:rsidP="000A6572">
            <w:pPr>
              <w:jc w:val="center"/>
              <w:rPr>
                <w:sz w:val="16"/>
                <w:szCs w:val="16"/>
              </w:rPr>
            </w:pPr>
            <w:r w:rsidRPr="006D0E31">
              <w:rPr>
                <w:sz w:val="16"/>
                <w:szCs w:val="16"/>
              </w:rPr>
              <w:t>2</w:t>
            </w:r>
          </w:p>
        </w:tc>
        <w:tc>
          <w:tcPr>
            <w:tcW w:w="617" w:type="pct"/>
            <w:tcBorders>
              <w:top w:val="nil"/>
              <w:left w:val="nil"/>
              <w:bottom w:val="single" w:sz="4" w:space="0" w:color="auto"/>
              <w:right w:val="single" w:sz="4" w:space="0" w:color="auto"/>
            </w:tcBorders>
            <w:vAlign w:val="center"/>
            <w:hideMark/>
          </w:tcPr>
          <w:p w14:paraId="02D6E68B" w14:textId="77777777" w:rsidR="00AF384E" w:rsidRPr="006D0E31" w:rsidRDefault="00AF384E" w:rsidP="000A6572">
            <w:pPr>
              <w:rPr>
                <w:sz w:val="16"/>
                <w:szCs w:val="16"/>
              </w:rPr>
            </w:pPr>
            <w:r w:rsidRPr="006D0E31">
              <w:rPr>
                <w:sz w:val="16"/>
                <w:szCs w:val="16"/>
              </w:rPr>
              <w:t>Cự ly huy động</w:t>
            </w:r>
          </w:p>
        </w:tc>
        <w:tc>
          <w:tcPr>
            <w:tcW w:w="359" w:type="pct"/>
            <w:tcBorders>
              <w:top w:val="nil"/>
              <w:left w:val="nil"/>
              <w:bottom w:val="single" w:sz="4" w:space="0" w:color="auto"/>
              <w:right w:val="single" w:sz="4" w:space="0" w:color="auto"/>
            </w:tcBorders>
            <w:noWrap/>
            <w:vAlign w:val="center"/>
            <w:hideMark/>
          </w:tcPr>
          <w:p w14:paraId="09571587" w14:textId="77777777" w:rsidR="00AF384E" w:rsidRPr="006D0E31" w:rsidRDefault="00AF384E" w:rsidP="000A6572">
            <w:pPr>
              <w:jc w:val="center"/>
              <w:rPr>
                <w:sz w:val="16"/>
                <w:szCs w:val="16"/>
              </w:rPr>
            </w:pPr>
            <w:r w:rsidRPr="006D0E31">
              <w:rPr>
                <w:sz w:val="16"/>
                <w:szCs w:val="16"/>
              </w:rPr>
              <w:t>km</w:t>
            </w:r>
          </w:p>
        </w:tc>
        <w:tc>
          <w:tcPr>
            <w:tcW w:w="549" w:type="pct"/>
            <w:tcBorders>
              <w:top w:val="nil"/>
              <w:left w:val="nil"/>
              <w:bottom w:val="single" w:sz="4" w:space="0" w:color="auto"/>
              <w:right w:val="nil"/>
            </w:tcBorders>
            <w:shd w:val="clear" w:color="000000" w:fill="FFFFFF"/>
            <w:noWrap/>
            <w:vAlign w:val="center"/>
            <w:hideMark/>
          </w:tcPr>
          <w:p w14:paraId="6CE183E8" w14:textId="77777777" w:rsidR="00AF384E" w:rsidRPr="006D0E31" w:rsidRDefault="00AF384E" w:rsidP="000A6572">
            <w:pPr>
              <w:jc w:val="center"/>
              <w:rPr>
                <w:sz w:val="16"/>
                <w:szCs w:val="16"/>
              </w:rPr>
            </w:pPr>
            <w:r w:rsidRPr="006D0E31">
              <w:rPr>
                <w:sz w:val="16"/>
                <w:szCs w:val="16"/>
              </w:rPr>
              <w:t>31,30</w:t>
            </w:r>
          </w:p>
        </w:tc>
        <w:tc>
          <w:tcPr>
            <w:tcW w:w="549" w:type="pct"/>
            <w:tcBorders>
              <w:top w:val="nil"/>
              <w:left w:val="single" w:sz="4" w:space="0" w:color="auto"/>
              <w:bottom w:val="single" w:sz="4" w:space="0" w:color="auto"/>
              <w:right w:val="nil"/>
            </w:tcBorders>
            <w:shd w:val="clear" w:color="000000" w:fill="FFFFFF"/>
            <w:vAlign w:val="center"/>
            <w:hideMark/>
          </w:tcPr>
          <w:p w14:paraId="228E3E08" w14:textId="77777777" w:rsidR="00AF384E" w:rsidRPr="006D0E31" w:rsidRDefault="00AF384E" w:rsidP="000A6572">
            <w:pPr>
              <w:jc w:val="center"/>
              <w:rPr>
                <w:sz w:val="16"/>
                <w:szCs w:val="16"/>
              </w:rPr>
            </w:pPr>
            <w:r w:rsidRPr="006D0E31">
              <w:rPr>
                <w:sz w:val="16"/>
                <w:szCs w:val="16"/>
              </w:rPr>
              <w:t>31,30</w:t>
            </w:r>
          </w:p>
        </w:tc>
        <w:tc>
          <w:tcPr>
            <w:tcW w:w="549" w:type="pct"/>
            <w:tcBorders>
              <w:top w:val="nil"/>
              <w:left w:val="single" w:sz="4" w:space="0" w:color="auto"/>
              <w:bottom w:val="single" w:sz="4" w:space="0" w:color="auto"/>
              <w:right w:val="nil"/>
            </w:tcBorders>
            <w:shd w:val="clear" w:color="000000" w:fill="FFFFFF"/>
            <w:vAlign w:val="center"/>
            <w:hideMark/>
          </w:tcPr>
          <w:p w14:paraId="45EE6CAF" w14:textId="77777777" w:rsidR="00AF384E" w:rsidRPr="006D0E31" w:rsidRDefault="00AF384E" w:rsidP="000A6572">
            <w:pPr>
              <w:jc w:val="center"/>
              <w:rPr>
                <w:sz w:val="16"/>
                <w:szCs w:val="16"/>
              </w:rPr>
            </w:pPr>
            <w:r w:rsidRPr="006D0E31">
              <w:rPr>
                <w:sz w:val="16"/>
                <w:szCs w:val="16"/>
              </w:rPr>
              <w:t>31,30</w:t>
            </w:r>
          </w:p>
        </w:tc>
        <w:tc>
          <w:tcPr>
            <w:tcW w:w="549" w:type="pct"/>
            <w:tcBorders>
              <w:top w:val="nil"/>
              <w:left w:val="single" w:sz="4" w:space="0" w:color="auto"/>
              <w:bottom w:val="single" w:sz="4" w:space="0" w:color="auto"/>
              <w:right w:val="nil"/>
            </w:tcBorders>
            <w:shd w:val="clear" w:color="000000" w:fill="FFFFFF"/>
            <w:vAlign w:val="center"/>
            <w:hideMark/>
          </w:tcPr>
          <w:p w14:paraId="66CC3CC1" w14:textId="77777777" w:rsidR="00AF384E" w:rsidRPr="006D0E31" w:rsidRDefault="00AF384E" w:rsidP="000A6572">
            <w:pPr>
              <w:jc w:val="center"/>
              <w:rPr>
                <w:sz w:val="16"/>
                <w:szCs w:val="16"/>
              </w:rPr>
            </w:pPr>
            <w:r w:rsidRPr="006D0E31">
              <w:rPr>
                <w:sz w:val="16"/>
                <w:szCs w:val="16"/>
              </w:rPr>
              <w:t>31,30</w:t>
            </w:r>
          </w:p>
        </w:tc>
        <w:tc>
          <w:tcPr>
            <w:tcW w:w="549" w:type="pct"/>
            <w:tcBorders>
              <w:top w:val="nil"/>
              <w:left w:val="single" w:sz="4" w:space="0" w:color="auto"/>
              <w:bottom w:val="single" w:sz="4" w:space="0" w:color="auto"/>
              <w:right w:val="nil"/>
            </w:tcBorders>
            <w:shd w:val="clear" w:color="000000" w:fill="FFFFFF"/>
            <w:vAlign w:val="center"/>
            <w:hideMark/>
          </w:tcPr>
          <w:p w14:paraId="4443A762" w14:textId="77777777" w:rsidR="00AF384E" w:rsidRPr="006D0E31" w:rsidRDefault="00AF384E" w:rsidP="000A6572">
            <w:pPr>
              <w:jc w:val="center"/>
              <w:rPr>
                <w:sz w:val="16"/>
                <w:szCs w:val="16"/>
              </w:rPr>
            </w:pPr>
            <w:r w:rsidRPr="006D0E31">
              <w:rPr>
                <w:sz w:val="16"/>
                <w:szCs w:val="16"/>
              </w:rPr>
              <w:t>31,30</w:t>
            </w:r>
          </w:p>
        </w:tc>
        <w:tc>
          <w:tcPr>
            <w:tcW w:w="510" w:type="pct"/>
            <w:tcBorders>
              <w:top w:val="nil"/>
              <w:left w:val="single" w:sz="4" w:space="0" w:color="auto"/>
              <w:bottom w:val="single" w:sz="4" w:space="0" w:color="auto"/>
              <w:right w:val="nil"/>
            </w:tcBorders>
            <w:shd w:val="clear" w:color="000000" w:fill="FFFFFF"/>
            <w:vAlign w:val="center"/>
            <w:hideMark/>
          </w:tcPr>
          <w:p w14:paraId="72792A53" w14:textId="77777777" w:rsidR="00AF384E" w:rsidRPr="006D0E31" w:rsidRDefault="00AF384E" w:rsidP="000A6572">
            <w:pPr>
              <w:jc w:val="center"/>
              <w:rPr>
                <w:sz w:val="16"/>
                <w:szCs w:val="16"/>
              </w:rPr>
            </w:pPr>
            <w:r w:rsidRPr="006D0E31">
              <w:rPr>
                <w:sz w:val="16"/>
                <w:szCs w:val="16"/>
              </w:rPr>
              <w:t>31,30</w:t>
            </w:r>
          </w:p>
        </w:tc>
        <w:tc>
          <w:tcPr>
            <w:tcW w:w="598" w:type="pct"/>
            <w:tcBorders>
              <w:top w:val="nil"/>
              <w:left w:val="single" w:sz="4" w:space="0" w:color="auto"/>
              <w:bottom w:val="single" w:sz="4" w:space="0" w:color="auto"/>
              <w:right w:val="single" w:sz="4" w:space="0" w:color="auto"/>
            </w:tcBorders>
            <w:shd w:val="clear" w:color="000000" w:fill="FFFFFF"/>
            <w:vAlign w:val="center"/>
            <w:hideMark/>
          </w:tcPr>
          <w:p w14:paraId="2D59962F" w14:textId="77777777" w:rsidR="00AF384E" w:rsidRPr="006D0E31" w:rsidRDefault="00AF384E" w:rsidP="000A6572">
            <w:pPr>
              <w:rPr>
                <w:sz w:val="16"/>
                <w:szCs w:val="16"/>
              </w:rPr>
            </w:pPr>
            <w:r w:rsidRPr="006D0E31">
              <w:rPr>
                <w:sz w:val="16"/>
                <w:szCs w:val="16"/>
              </w:rPr>
              <w:t xml:space="preserve"> </w:t>
            </w:r>
          </w:p>
        </w:tc>
      </w:tr>
      <w:tr w:rsidR="006D0E31" w:rsidRPr="006D0E31" w14:paraId="5C2D46AE" w14:textId="77777777" w:rsidTr="000A6572">
        <w:trPr>
          <w:trHeight w:val="396"/>
        </w:trPr>
        <w:tc>
          <w:tcPr>
            <w:tcW w:w="170" w:type="pct"/>
            <w:tcBorders>
              <w:top w:val="nil"/>
              <w:left w:val="single" w:sz="4" w:space="0" w:color="auto"/>
              <w:bottom w:val="single" w:sz="4" w:space="0" w:color="auto"/>
              <w:right w:val="single" w:sz="4" w:space="0" w:color="auto"/>
            </w:tcBorders>
            <w:vAlign w:val="center"/>
            <w:hideMark/>
          </w:tcPr>
          <w:p w14:paraId="0B6B1E4F" w14:textId="77777777" w:rsidR="00AF384E" w:rsidRPr="006D0E31" w:rsidRDefault="00AF384E" w:rsidP="000A6572">
            <w:pPr>
              <w:jc w:val="center"/>
              <w:rPr>
                <w:b/>
                <w:bCs/>
                <w:sz w:val="16"/>
                <w:szCs w:val="16"/>
              </w:rPr>
            </w:pPr>
            <w:r w:rsidRPr="006D0E31">
              <w:rPr>
                <w:b/>
                <w:bCs/>
                <w:sz w:val="16"/>
                <w:szCs w:val="16"/>
              </w:rPr>
              <w:t>II</w:t>
            </w:r>
          </w:p>
        </w:tc>
        <w:tc>
          <w:tcPr>
            <w:tcW w:w="617" w:type="pct"/>
            <w:tcBorders>
              <w:top w:val="nil"/>
              <w:left w:val="nil"/>
              <w:bottom w:val="single" w:sz="4" w:space="0" w:color="auto"/>
              <w:right w:val="single" w:sz="4" w:space="0" w:color="auto"/>
            </w:tcBorders>
            <w:vAlign w:val="center"/>
            <w:hideMark/>
          </w:tcPr>
          <w:p w14:paraId="27766D08" w14:textId="77777777" w:rsidR="00AF384E" w:rsidRPr="006D0E31" w:rsidRDefault="00AF384E" w:rsidP="000A6572">
            <w:pPr>
              <w:rPr>
                <w:b/>
                <w:bCs/>
                <w:sz w:val="16"/>
                <w:szCs w:val="16"/>
              </w:rPr>
            </w:pPr>
            <w:r w:rsidRPr="006D0E31">
              <w:rPr>
                <w:b/>
                <w:bCs/>
                <w:sz w:val="16"/>
                <w:szCs w:val="16"/>
              </w:rPr>
              <w:t>Thời gian hoạt động</w:t>
            </w:r>
          </w:p>
        </w:tc>
        <w:tc>
          <w:tcPr>
            <w:tcW w:w="359" w:type="pct"/>
            <w:tcBorders>
              <w:top w:val="nil"/>
              <w:left w:val="nil"/>
              <w:bottom w:val="single" w:sz="4" w:space="0" w:color="auto"/>
              <w:right w:val="single" w:sz="4" w:space="0" w:color="auto"/>
            </w:tcBorders>
            <w:vAlign w:val="center"/>
            <w:hideMark/>
          </w:tcPr>
          <w:p w14:paraId="05418575" w14:textId="77777777" w:rsidR="00AF384E" w:rsidRPr="006D0E31" w:rsidRDefault="00AF384E" w:rsidP="000A6572">
            <w:pPr>
              <w:jc w:val="center"/>
              <w:rPr>
                <w:b/>
                <w:bCs/>
                <w:sz w:val="16"/>
                <w:szCs w:val="16"/>
              </w:rPr>
            </w:pPr>
            <w:r w:rsidRPr="006D0E31">
              <w:rPr>
                <w:b/>
                <w:bCs/>
                <w:sz w:val="16"/>
                <w:szCs w:val="16"/>
              </w:rPr>
              <w:t> </w:t>
            </w:r>
          </w:p>
        </w:tc>
        <w:tc>
          <w:tcPr>
            <w:tcW w:w="549" w:type="pct"/>
            <w:tcBorders>
              <w:top w:val="nil"/>
              <w:left w:val="nil"/>
              <w:bottom w:val="single" w:sz="4" w:space="0" w:color="auto"/>
              <w:right w:val="single" w:sz="4" w:space="0" w:color="auto"/>
            </w:tcBorders>
            <w:vAlign w:val="center"/>
            <w:hideMark/>
          </w:tcPr>
          <w:p w14:paraId="3DA979CC" w14:textId="77777777" w:rsidR="00AF384E" w:rsidRPr="006D0E31" w:rsidRDefault="00AF384E" w:rsidP="000A6572">
            <w:pPr>
              <w:jc w:val="center"/>
              <w:rPr>
                <w:b/>
                <w:bCs/>
                <w:sz w:val="16"/>
                <w:szCs w:val="16"/>
              </w:rPr>
            </w:pPr>
            <w:r w:rsidRPr="006D0E31">
              <w:rPr>
                <w:b/>
                <w:bCs/>
                <w:sz w:val="16"/>
                <w:szCs w:val="16"/>
              </w:rPr>
              <w:t> </w:t>
            </w:r>
          </w:p>
        </w:tc>
        <w:tc>
          <w:tcPr>
            <w:tcW w:w="549" w:type="pct"/>
            <w:tcBorders>
              <w:top w:val="nil"/>
              <w:left w:val="nil"/>
              <w:bottom w:val="nil"/>
              <w:right w:val="nil"/>
            </w:tcBorders>
            <w:noWrap/>
            <w:vAlign w:val="bottom"/>
            <w:hideMark/>
          </w:tcPr>
          <w:p w14:paraId="29B26BF7" w14:textId="77777777" w:rsidR="00AF384E" w:rsidRPr="006D0E31" w:rsidRDefault="00AF384E" w:rsidP="000A6572">
            <w:pPr>
              <w:jc w:val="center"/>
              <w:rPr>
                <w:b/>
                <w:bCs/>
                <w:sz w:val="16"/>
                <w:szCs w:val="16"/>
              </w:rPr>
            </w:pPr>
          </w:p>
        </w:tc>
        <w:tc>
          <w:tcPr>
            <w:tcW w:w="549" w:type="pct"/>
            <w:tcBorders>
              <w:top w:val="nil"/>
              <w:left w:val="single" w:sz="4" w:space="0" w:color="auto"/>
              <w:bottom w:val="single" w:sz="4" w:space="0" w:color="auto"/>
              <w:right w:val="single" w:sz="4" w:space="0" w:color="auto"/>
            </w:tcBorders>
            <w:vAlign w:val="center"/>
            <w:hideMark/>
          </w:tcPr>
          <w:p w14:paraId="3CE4A8F0" w14:textId="77777777" w:rsidR="00AF384E" w:rsidRPr="006D0E31" w:rsidRDefault="00AF384E" w:rsidP="000A6572">
            <w:pPr>
              <w:jc w:val="center"/>
              <w:rPr>
                <w:b/>
                <w:bCs/>
                <w:sz w:val="16"/>
                <w:szCs w:val="16"/>
              </w:rPr>
            </w:pPr>
            <w:r w:rsidRPr="006D0E31">
              <w:rPr>
                <w:b/>
                <w:bCs/>
                <w:sz w:val="16"/>
                <w:szCs w:val="16"/>
              </w:rPr>
              <w:t> </w:t>
            </w:r>
          </w:p>
        </w:tc>
        <w:tc>
          <w:tcPr>
            <w:tcW w:w="549" w:type="pct"/>
            <w:tcBorders>
              <w:top w:val="nil"/>
              <w:left w:val="nil"/>
              <w:bottom w:val="single" w:sz="4" w:space="0" w:color="auto"/>
              <w:right w:val="single" w:sz="4" w:space="0" w:color="auto"/>
            </w:tcBorders>
            <w:vAlign w:val="center"/>
            <w:hideMark/>
          </w:tcPr>
          <w:p w14:paraId="2B31E099" w14:textId="77777777" w:rsidR="00AF384E" w:rsidRPr="006D0E31" w:rsidRDefault="00AF384E" w:rsidP="000A6572">
            <w:pPr>
              <w:jc w:val="center"/>
              <w:rPr>
                <w:b/>
                <w:bCs/>
                <w:sz w:val="16"/>
                <w:szCs w:val="16"/>
              </w:rPr>
            </w:pPr>
            <w:r w:rsidRPr="006D0E31">
              <w:rPr>
                <w:b/>
                <w:bCs/>
                <w:sz w:val="16"/>
                <w:szCs w:val="16"/>
              </w:rPr>
              <w:t> </w:t>
            </w:r>
          </w:p>
        </w:tc>
        <w:tc>
          <w:tcPr>
            <w:tcW w:w="549" w:type="pct"/>
            <w:tcBorders>
              <w:top w:val="nil"/>
              <w:left w:val="nil"/>
              <w:bottom w:val="single" w:sz="4" w:space="0" w:color="auto"/>
              <w:right w:val="single" w:sz="4" w:space="0" w:color="auto"/>
            </w:tcBorders>
            <w:vAlign w:val="center"/>
            <w:hideMark/>
          </w:tcPr>
          <w:p w14:paraId="33820627" w14:textId="77777777" w:rsidR="00AF384E" w:rsidRPr="006D0E31" w:rsidRDefault="00AF384E" w:rsidP="000A6572">
            <w:pPr>
              <w:jc w:val="center"/>
              <w:rPr>
                <w:b/>
                <w:bCs/>
                <w:sz w:val="16"/>
                <w:szCs w:val="16"/>
              </w:rPr>
            </w:pPr>
            <w:r w:rsidRPr="006D0E31">
              <w:rPr>
                <w:b/>
                <w:bCs/>
                <w:sz w:val="16"/>
                <w:szCs w:val="16"/>
              </w:rPr>
              <w:t> </w:t>
            </w:r>
          </w:p>
        </w:tc>
        <w:tc>
          <w:tcPr>
            <w:tcW w:w="510" w:type="pct"/>
            <w:tcBorders>
              <w:top w:val="nil"/>
              <w:left w:val="nil"/>
              <w:bottom w:val="single" w:sz="4" w:space="0" w:color="auto"/>
              <w:right w:val="single" w:sz="4" w:space="0" w:color="auto"/>
            </w:tcBorders>
            <w:vAlign w:val="center"/>
            <w:hideMark/>
          </w:tcPr>
          <w:p w14:paraId="1E32E554" w14:textId="77777777" w:rsidR="00AF384E" w:rsidRPr="006D0E31" w:rsidRDefault="00AF384E" w:rsidP="000A6572">
            <w:pPr>
              <w:jc w:val="center"/>
              <w:rPr>
                <w:b/>
                <w:bCs/>
                <w:sz w:val="16"/>
                <w:szCs w:val="16"/>
              </w:rPr>
            </w:pPr>
            <w:r w:rsidRPr="006D0E31">
              <w:rPr>
                <w:b/>
                <w:bCs/>
                <w:sz w:val="16"/>
                <w:szCs w:val="16"/>
              </w:rPr>
              <w:t> </w:t>
            </w:r>
          </w:p>
        </w:tc>
        <w:tc>
          <w:tcPr>
            <w:tcW w:w="598" w:type="pct"/>
            <w:tcBorders>
              <w:top w:val="nil"/>
              <w:left w:val="nil"/>
              <w:bottom w:val="single" w:sz="4" w:space="0" w:color="auto"/>
              <w:right w:val="single" w:sz="4" w:space="0" w:color="auto"/>
            </w:tcBorders>
            <w:vAlign w:val="center"/>
            <w:hideMark/>
          </w:tcPr>
          <w:p w14:paraId="21949538" w14:textId="77777777" w:rsidR="00AF384E" w:rsidRPr="006D0E31" w:rsidRDefault="00AF384E" w:rsidP="000A6572">
            <w:pPr>
              <w:jc w:val="center"/>
              <w:rPr>
                <w:sz w:val="16"/>
                <w:szCs w:val="16"/>
              </w:rPr>
            </w:pPr>
            <w:r w:rsidRPr="006D0E31">
              <w:rPr>
                <w:sz w:val="16"/>
                <w:szCs w:val="16"/>
              </w:rPr>
              <w:t xml:space="preserve"> </w:t>
            </w:r>
          </w:p>
        </w:tc>
      </w:tr>
      <w:tr w:rsidR="006D0E31" w:rsidRPr="006D0E31" w14:paraId="23D08366" w14:textId="77777777" w:rsidTr="000A6572">
        <w:trPr>
          <w:trHeight w:val="247"/>
        </w:trPr>
        <w:tc>
          <w:tcPr>
            <w:tcW w:w="170" w:type="pct"/>
            <w:tcBorders>
              <w:top w:val="nil"/>
              <w:left w:val="single" w:sz="4" w:space="0" w:color="auto"/>
              <w:bottom w:val="single" w:sz="4" w:space="0" w:color="auto"/>
              <w:right w:val="single" w:sz="4" w:space="0" w:color="auto"/>
            </w:tcBorders>
            <w:vAlign w:val="center"/>
            <w:hideMark/>
          </w:tcPr>
          <w:p w14:paraId="4FFD6A09" w14:textId="77777777" w:rsidR="00AF384E" w:rsidRPr="006D0E31" w:rsidRDefault="00AF384E" w:rsidP="000A6572">
            <w:pPr>
              <w:jc w:val="center"/>
              <w:rPr>
                <w:sz w:val="16"/>
                <w:szCs w:val="16"/>
              </w:rPr>
            </w:pPr>
            <w:r w:rsidRPr="006D0E31">
              <w:rPr>
                <w:sz w:val="16"/>
                <w:szCs w:val="16"/>
              </w:rPr>
              <w:t>1</w:t>
            </w:r>
          </w:p>
        </w:tc>
        <w:tc>
          <w:tcPr>
            <w:tcW w:w="617" w:type="pct"/>
            <w:tcBorders>
              <w:top w:val="nil"/>
              <w:left w:val="nil"/>
              <w:bottom w:val="single" w:sz="4" w:space="0" w:color="auto"/>
              <w:right w:val="single" w:sz="4" w:space="0" w:color="auto"/>
            </w:tcBorders>
            <w:vAlign w:val="center"/>
            <w:hideMark/>
          </w:tcPr>
          <w:p w14:paraId="47D9B987" w14:textId="77777777" w:rsidR="00AF384E" w:rsidRPr="006D0E31" w:rsidRDefault="00AF384E" w:rsidP="000A6572">
            <w:pPr>
              <w:rPr>
                <w:sz w:val="16"/>
                <w:szCs w:val="16"/>
              </w:rPr>
            </w:pPr>
            <w:r w:rsidRPr="006D0E31">
              <w:rPr>
                <w:sz w:val="16"/>
                <w:szCs w:val="16"/>
              </w:rPr>
              <w:t>Thời gian mở tuyến</w:t>
            </w:r>
          </w:p>
        </w:tc>
        <w:tc>
          <w:tcPr>
            <w:tcW w:w="359" w:type="pct"/>
            <w:tcBorders>
              <w:top w:val="nil"/>
              <w:left w:val="nil"/>
              <w:bottom w:val="single" w:sz="4" w:space="0" w:color="auto"/>
              <w:right w:val="single" w:sz="4" w:space="0" w:color="auto"/>
            </w:tcBorders>
            <w:noWrap/>
            <w:vAlign w:val="center"/>
            <w:hideMark/>
          </w:tcPr>
          <w:p w14:paraId="06AF5D38" w14:textId="77777777" w:rsidR="00AF384E" w:rsidRPr="006D0E31" w:rsidRDefault="00AF384E" w:rsidP="000A6572">
            <w:pPr>
              <w:jc w:val="center"/>
              <w:rPr>
                <w:sz w:val="16"/>
                <w:szCs w:val="16"/>
              </w:rPr>
            </w:pPr>
            <w:r w:rsidRPr="006D0E31">
              <w:rPr>
                <w:sz w:val="16"/>
                <w:szCs w:val="16"/>
              </w:rPr>
              <w:t>giờ</w:t>
            </w:r>
          </w:p>
        </w:tc>
        <w:tc>
          <w:tcPr>
            <w:tcW w:w="549" w:type="pct"/>
            <w:tcBorders>
              <w:top w:val="nil"/>
              <w:left w:val="nil"/>
              <w:bottom w:val="single" w:sz="4" w:space="0" w:color="auto"/>
              <w:right w:val="single" w:sz="4" w:space="0" w:color="auto"/>
            </w:tcBorders>
            <w:shd w:val="clear" w:color="000000" w:fill="FFFFFF"/>
            <w:noWrap/>
            <w:vAlign w:val="center"/>
            <w:hideMark/>
          </w:tcPr>
          <w:p w14:paraId="1097D369" w14:textId="77777777" w:rsidR="00AF384E" w:rsidRPr="006D0E31" w:rsidRDefault="00AF384E" w:rsidP="000A6572">
            <w:pPr>
              <w:jc w:val="center"/>
              <w:rPr>
                <w:sz w:val="16"/>
                <w:szCs w:val="16"/>
              </w:rPr>
            </w:pPr>
            <w:r w:rsidRPr="006D0E31">
              <w:rPr>
                <w:sz w:val="16"/>
                <w:szCs w:val="16"/>
              </w:rPr>
              <w:t> </w:t>
            </w:r>
          </w:p>
        </w:tc>
        <w:tc>
          <w:tcPr>
            <w:tcW w:w="549" w:type="pct"/>
            <w:tcBorders>
              <w:top w:val="single" w:sz="4" w:space="0" w:color="auto"/>
              <w:left w:val="nil"/>
              <w:bottom w:val="single" w:sz="4" w:space="0" w:color="auto"/>
              <w:right w:val="single" w:sz="4" w:space="0" w:color="auto"/>
            </w:tcBorders>
            <w:shd w:val="clear" w:color="000000" w:fill="FFFFFF"/>
            <w:noWrap/>
            <w:vAlign w:val="center"/>
            <w:hideMark/>
          </w:tcPr>
          <w:p w14:paraId="2B96211D" w14:textId="77777777" w:rsidR="00AF384E" w:rsidRPr="006D0E31" w:rsidRDefault="00AF384E" w:rsidP="000A6572">
            <w:pPr>
              <w:jc w:val="center"/>
              <w:rPr>
                <w:sz w:val="16"/>
                <w:szCs w:val="16"/>
              </w:rPr>
            </w:pPr>
            <w:r w:rsidRPr="006D0E31">
              <w:rPr>
                <w:sz w:val="16"/>
                <w:szCs w:val="16"/>
              </w:rPr>
              <w:t> </w:t>
            </w:r>
          </w:p>
        </w:tc>
        <w:tc>
          <w:tcPr>
            <w:tcW w:w="549" w:type="pct"/>
            <w:tcBorders>
              <w:top w:val="nil"/>
              <w:left w:val="nil"/>
              <w:bottom w:val="single" w:sz="4" w:space="0" w:color="auto"/>
              <w:right w:val="single" w:sz="4" w:space="0" w:color="auto"/>
            </w:tcBorders>
            <w:shd w:val="clear" w:color="000000" w:fill="FFFFFF"/>
            <w:noWrap/>
            <w:vAlign w:val="center"/>
            <w:hideMark/>
          </w:tcPr>
          <w:p w14:paraId="39811154" w14:textId="77777777" w:rsidR="00AF384E" w:rsidRPr="006D0E31" w:rsidRDefault="00AF384E" w:rsidP="000A6572">
            <w:pPr>
              <w:jc w:val="center"/>
              <w:rPr>
                <w:sz w:val="16"/>
                <w:szCs w:val="16"/>
              </w:rPr>
            </w:pPr>
            <w:r w:rsidRPr="006D0E31">
              <w:rPr>
                <w:sz w:val="16"/>
                <w:szCs w:val="16"/>
              </w:rPr>
              <w:t> </w:t>
            </w:r>
          </w:p>
        </w:tc>
        <w:tc>
          <w:tcPr>
            <w:tcW w:w="549" w:type="pct"/>
            <w:tcBorders>
              <w:top w:val="nil"/>
              <w:left w:val="nil"/>
              <w:bottom w:val="single" w:sz="4" w:space="0" w:color="auto"/>
              <w:right w:val="single" w:sz="4" w:space="0" w:color="auto"/>
            </w:tcBorders>
            <w:shd w:val="clear" w:color="000000" w:fill="FFFFFF"/>
            <w:noWrap/>
            <w:vAlign w:val="center"/>
            <w:hideMark/>
          </w:tcPr>
          <w:p w14:paraId="27829B69" w14:textId="77777777" w:rsidR="00AF384E" w:rsidRPr="006D0E31" w:rsidRDefault="00AF384E" w:rsidP="000A6572">
            <w:pPr>
              <w:jc w:val="center"/>
              <w:rPr>
                <w:sz w:val="16"/>
                <w:szCs w:val="16"/>
              </w:rPr>
            </w:pPr>
            <w:r w:rsidRPr="006D0E31">
              <w:rPr>
                <w:sz w:val="16"/>
                <w:szCs w:val="16"/>
              </w:rPr>
              <w:t> </w:t>
            </w:r>
          </w:p>
        </w:tc>
        <w:tc>
          <w:tcPr>
            <w:tcW w:w="549" w:type="pct"/>
            <w:tcBorders>
              <w:top w:val="nil"/>
              <w:left w:val="nil"/>
              <w:bottom w:val="single" w:sz="4" w:space="0" w:color="auto"/>
              <w:right w:val="single" w:sz="4" w:space="0" w:color="auto"/>
            </w:tcBorders>
            <w:shd w:val="clear" w:color="000000" w:fill="FFFFFF"/>
            <w:noWrap/>
            <w:vAlign w:val="center"/>
            <w:hideMark/>
          </w:tcPr>
          <w:p w14:paraId="5890C117" w14:textId="77777777" w:rsidR="00AF384E" w:rsidRPr="006D0E31" w:rsidRDefault="00AF384E" w:rsidP="000A6572">
            <w:pPr>
              <w:jc w:val="center"/>
              <w:rPr>
                <w:sz w:val="16"/>
                <w:szCs w:val="16"/>
              </w:rPr>
            </w:pPr>
            <w:r w:rsidRPr="006D0E31">
              <w:rPr>
                <w:sz w:val="16"/>
                <w:szCs w:val="16"/>
              </w:rPr>
              <w:t> </w:t>
            </w:r>
          </w:p>
        </w:tc>
        <w:tc>
          <w:tcPr>
            <w:tcW w:w="510" w:type="pct"/>
            <w:tcBorders>
              <w:top w:val="nil"/>
              <w:left w:val="nil"/>
              <w:bottom w:val="single" w:sz="4" w:space="0" w:color="auto"/>
              <w:right w:val="single" w:sz="4" w:space="0" w:color="auto"/>
            </w:tcBorders>
            <w:shd w:val="clear" w:color="000000" w:fill="FFFFFF"/>
            <w:noWrap/>
            <w:vAlign w:val="center"/>
            <w:hideMark/>
          </w:tcPr>
          <w:p w14:paraId="444C872A" w14:textId="77777777" w:rsidR="00AF384E" w:rsidRPr="006D0E31" w:rsidRDefault="00AF384E" w:rsidP="000A6572">
            <w:pPr>
              <w:jc w:val="center"/>
              <w:rPr>
                <w:sz w:val="16"/>
                <w:szCs w:val="16"/>
              </w:rPr>
            </w:pPr>
            <w:r w:rsidRPr="006D0E31">
              <w:rPr>
                <w:sz w:val="16"/>
                <w:szCs w:val="16"/>
              </w:rPr>
              <w:t> </w:t>
            </w:r>
          </w:p>
        </w:tc>
        <w:tc>
          <w:tcPr>
            <w:tcW w:w="598" w:type="pct"/>
            <w:tcBorders>
              <w:top w:val="nil"/>
              <w:left w:val="nil"/>
              <w:bottom w:val="single" w:sz="4" w:space="0" w:color="auto"/>
              <w:right w:val="single" w:sz="4" w:space="0" w:color="auto"/>
            </w:tcBorders>
            <w:shd w:val="clear" w:color="000000" w:fill="FFFFFF"/>
            <w:vAlign w:val="center"/>
            <w:hideMark/>
          </w:tcPr>
          <w:p w14:paraId="46EA411B" w14:textId="77777777" w:rsidR="00AF384E" w:rsidRPr="006D0E31" w:rsidRDefault="00AF384E" w:rsidP="000A6572">
            <w:pPr>
              <w:rPr>
                <w:sz w:val="16"/>
                <w:szCs w:val="16"/>
              </w:rPr>
            </w:pPr>
            <w:r w:rsidRPr="006D0E31">
              <w:rPr>
                <w:sz w:val="16"/>
                <w:szCs w:val="16"/>
              </w:rPr>
              <w:t> </w:t>
            </w:r>
          </w:p>
        </w:tc>
      </w:tr>
      <w:tr w:rsidR="006D0E31" w:rsidRPr="006D0E31" w14:paraId="58B15205" w14:textId="77777777" w:rsidTr="000A6572">
        <w:trPr>
          <w:trHeight w:val="247"/>
        </w:trPr>
        <w:tc>
          <w:tcPr>
            <w:tcW w:w="170" w:type="pct"/>
            <w:tcBorders>
              <w:top w:val="nil"/>
              <w:left w:val="single" w:sz="4" w:space="0" w:color="auto"/>
              <w:bottom w:val="single" w:sz="4" w:space="0" w:color="auto"/>
              <w:right w:val="single" w:sz="4" w:space="0" w:color="auto"/>
            </w:tcBorders>
            <w:vAlign w:val="center"/>
            <w:hideMark/>
          </w:tcPr>
          <w:p w14:paraId="114DAAB0" w14:textId="77777777" w:rsidR="00AF384E" w:rsidRPr="006D0E31" w:rsidRDefault="00AF384E" w:rsidP="000A6572">
            <w:pPr>
              <w:jc w:val="center"/>
              <w:rPr>
                <w:sz w:val="16"/>
                <w:szCs w:val="16"/>
              </w:rPr>
            </w:pPr>
            <w:r w:rsidRPr="006D0E31">
              <w:rPr>
                <w:sz w:val="16"/>
                <w:szCs w:val="16"/>
              </w:rPr>
              <w:t>1.1</w:t>
            </w:r>
          </w:p>
        </w:tc>
        <w:tc>
          <w:tcPr>
            <w:tcW w:w="617" w:type="pct"/>
            <w:tcBorders>
              <w:top w:val="nil"/>
              <w:left w:val="nil"/>
              <w:bottom w:val="single" w:sz="4" w:space="0" w:color="auto"/>
              <w:right w:val="single" w:sz="4" w:space="0" w:color="auto"/>
            </w:tcBorders>
            <w:vAlign w:val="center"/>
            <w:hideMark/>
          </w:tcPr>
          <w:p w14:paraId="6B99D21D" w14:textId="77777777" w:rsidR="00AF384E" w:rsidRPr="006D0E31" w:rsidRDefault="00AF384E" w:rsidP="000A6572">
            <w:pPr>
              <w:rPr>
                <w:sz w:val="16"/>
                <w:szCs w:val="16"/>
              </w:rPr>
            </w:pPr>
            <w:r w:rsidRPr="006D0E31">
              <w:rPr>
                <w:sz w:val="16"/>
                <w:szCs w:val="16"/>
              </w:rPr>
              <w:t>Đầu A</w:t>
            </w:r>
          </w:p>
        </w:tc>
        <w:tc>
          <w:tcPr>
            <w:tcW w:w="359" w:type="pct"/>
            <w:tcBorders>
              <w:top w:val="nil"/>
              <w:left w:val="nil"/>
              <w:bottom w:val="single" w:sz="4" w:space="0" w:color="auto"/>
              <w:right w:val="single" w:sz="4" w:space="0" w:color="auto"/>
            </w:tcBorders>
            <w:noWrap/>
            <w:vAlign w:val="center"/>
            <w:hideMark/>
          </w:tcPr>
          <w:p w14:paraId="071E9AE0" w14:textId="77777777" w:rsidR="00AF384E" w:rsidRPr="006D0E31" w:rsidRDefault="00AF384E" w:rsidP="000A6572">
            <w:pPr>
              <w:jc w:val="center"/>
              <w:rPr>
                <w:sz w:val="16"/>
                <w:szCs w:val="16"/>
              </w:rPr>
            </w:pPr>
            <w:r w:rsidRPr="006D0E31">
              <w:rPr>
                <w:sz w:val="16"/>
                <w:szCs w:val="16"/>
              </w:rPr>
              <w:t> </w:t>
            </w:r>
          </w:p>
        </w:tc>
        <w:tc>
          <w:tcPr>
            <w:tcW w:w="549" w:type="pct"/>
            <w:tcBorders>
              <w:top w:val="nil"/>
              <w:left w:val="nil"/>
              <w:bottom w:val="single" w:sz="4" w:space="0" w:color="auto"/>
              <w:right w:val="single" w:sz="4" w:space="0" w:color="auto"/>
            </w:tcBorders>
            <w:shd w:val="clear" w:color="000000" w:fill="FFFFFF"/>
            <w:noWrap/>
            <w:vAlign w:val="center"/>
            <w:hideMark/>
          </w:tcPr>
          <w:p w14:paraId="3C282C10" w14:textId="77777777" w:rsidR="00AF384E" w:rsidRPr="006D0E31" w:rsidRDefault="00AF384E" w:rsidP="000A6572">
            <w:pPr>
              <w:jc w:val="center"/>
              <w:rPr>
                <w:sz w:val="16"/>
                <w:szCs w:val="16"/>
              </w:rPr>
            </w:pPr>
            <w:r w:rsidRPr="006D0E31">
              <w:rPr>
                <w:sz w:val="16"/>
                <w:szCs w:val="16"/>
              </w:rPr>
              <w:t>5h00</w:t>
            </w:r>
          </w:p>
        </w:tc>
        <w:tc>
          <w:tcPr>
            <w:tcW w:w="549" w:type="pct"/>
            <w:tcBorders>
              <w:top w:val="nil"/>
              <w:left w:val="nil"/>
              <w:bottom w:val="single" w:sz="4" w:space="0" w:color="auto"/>
              <w:right w:val="single" w:sz="4" w:space="0" w:color="auto"/>
            </w:tcBorders>
            <w:shd w:val="clear" w:color="000000" w:fill="FFFFFF"/>
            <w:noWrap/>
            <w:vAlign w:val="center"/>
            <w:hideMark/>
          </w:tcPr>
          <w:p w14:paraId="6C2F2D7D" w14:textId="77777777" w:rsidR="00AF384E" w:rsidRPr="006D0E31" w:rsidRDefault="00AF384E" w:rsidP="000A6572">
            <w:pPr>
              <w:jc w:val="center"/>
              <w:rPr>
                <w:sz w:val="16"/>
                <w:szCs w:val="16"/>
              </w:rPr>
            </w:pPr>
            <w:r w:rsidRPr="006D0E31">
              <w:rPr>
                <w:sz w:val="16"/>
                <w:szCs w:val="16"/>
              </w:rPr>
              <w:t>5h00</w:t>
            </w:r>
          </w:p>
        </w:tc>
        <w:tc>
          <w:tcPr>
            <w:tcW w:w="549" w:type="pct"/>
            <w:tcBorders>
              <w:top w:val="nil"/>
              <w:left w:val="nil"/>
              <w:bottom w:val="single" w:sz="4" w:space="0" w:color="auto"/>
              <w:right w:val="single" w:sz="4" w:space="0" w:color="auto"/>
            </w:tcBorders>
            <w:shd w:val="clear" w:color="000000" w:fill="FFFFFF"/>
            <w:noWrap/>
            <w:vAlign w:val="center"/>
            <w:hideMark/>
          </w:tcPr>
          <w:p w14:paraId="68F0FFC8" w14:textId="77777777" w:rsidR="00AF384E" w:rsidRPr="006D0E31" w:rsidRDefault="00AF384E" w:rsidP="000A6572">
            <w:pPr>
              <w:jc w:val="center"/>
              <w:rPr>
                <w:sz w:val="16"/>
                <w:szCs w:val="16"/>
              </w:rPr>
            </w:pPr>
            <w:r w:rsidRPr="006D0E31">
              <w:rPr>
                <w:sz w:val="16"/>
                <w:szCs w:val="16"/>
              </w:rPr>
              <w:t>5h00</w:t>
            </w:r>
          </w:p>
        </w:tc>
        <w:tc>
          <w:tcPr>
            <w:tcW w:w="549" w:type="pct"/>
            <w:tcBorders>
              <w:top w:val="nil"/>
              <w:left w:val="nil"/>
              <w:bottom w:val="single" w:sz="4" w:space="0" w:color="auto"/>
              <w:right w:val="single" w:sz="4" w:space="0" w:color="auto"/>
            </w:tcBorders>
            <w:shd w:val="clear" w:color="000000" w:fill="FFFFFF"/>
            <w:noWrap/>
            <w:vAlign w:val="center"/>
            <w:hideMark/>
          </w:tcPr>
          <w:p w14:paraId="009180BD" w14:textId="77777777" w:rsidR="00AF384E" w:rsidRPr="006D0E31" w:rsidRDefault="00AF384E" w:rsidP="000A6572">
            <w:pPr>
              <w:jc w:val="center"/>
              <w:rPr>
                <w:sz w:val="16"/>
                <w:szCs w:val="16"/>
              </w:rPr>
            </w:pPr>
            <w:r w:rsidRPr="006D0E31">
              <w:rPr>
                <w:sz w:val="16"/>
                <w:szCs w:val="16"/>
              </w:rPr>
              <w:t>5h00</w:t>
            </w:r>
          </w:p>
        </w:tc>
        <w:tc>
          <w:tcPr>
            <w:tcW w:w="549" w:type="pct"/>
            <w:tcBorders>
              <w:top w:val="nil"/>
              <w:left w:val="nil"/>
              <w:bottom w:val="single" w:sz="4" w:space="0" w:color="auto"/>
              <w:right w:val="single" w:sz="4" w:space="0" w:color="auto"/>
            </w:tcBorders>
            <w:shd w:val="clear" w:color="000000" w:fill="FFFFFF"/>
            <w:noWrap/>
            <w:vAlign w:val="center"/>
            <w:hideMark/>
          </w:tcPr>
          <w:p w14:paraId="69048768" w14:textId="77777777" w:rsidR="00AF384E" w:rsidRPr="006D0E31" w:rsidRDefault="00AF384E" w:rsidP="000A6572">
            <w:pPr>
              <w:jc w:val="center"/>
              <w:rPr>
                <w:sz w:val="16"/>
                <w:szCs w:val="16"/>
              </w:rPr>
            </w:pPr>
            <w:r w:rsidRPr="006D0E31">
              <w:rPr>
                <w:sz w:val="16"/>
                <w:szCs w:val="16"/>
              </w:rPr>
              <w:t>5h00</w:t>
            </w:r>
          </w:p>
        </w:tc>
        <w:tc>
          <w:tcPr>
            <w:tcW w:w="510" w:type="pct"/>
            <w:tcBorders>
              <w:top w:val="nil"/>
              <w:left w:val="nil"/>
              <w:bottom w:val="single" w:sz="4" w:space="0" w:color="auto"/>
              <w:right w:val="single" w:sz="4" w:space="0" w:color="auto"/>
            </w:tcBorders>
            <w:shd w:val="clear" w:color="000000" w:fill="FFFFFF"/>
            <w:noWrap/>
            <w:vAlign w:val="center"/>
            <w:hideMark/>
          </w:tcPr>
          <w:p w14:paraId="6DCB9C30" w14:textId="77777777" w:rsidR="00AF384E" w:rsidRPr="006D0E31" w:rsidRDefault="00AF384E" w:rsidP="000A6572">
            <w:pPr>
              <w:jc w:val="center"/>
              <w:rPr>
                <w:sz w:val="16"/>
                <w:szCs w:val="16"/>
              </w:rPr>
            </w:pPr>
            <w:r w:rsidRPr="006D0E31">
              <w:rPr>
                <w:sz w:val="16"/>
                <w:szCs w:val="16"/>
              </w:rPr>
              <w:t>5h00</w:t>
            </w:r>
          </w:p>
        </w:tc>
        <w:tc>
          <w:tcPr>
            <w:tcW w:w="598" w:type="pct"/>
            <w:tcBorders>
              <w:top w:val="nil"/>
              <w:left w:val="nil"/>
              <w:bottom w:val="single" w:sz="4" w:space="0" w:color="auto"/>
              <w:right w:val="single" w:sz="4" w:space="0" w:color="auto"/>
            </w:tcBorders>
            <w:shd w:val="clear" w:color="000000" w:fill="FFFFFF"/>
            <w:vAlign w:val="center"/>
            <w:hideMark/>
          </w:tcPr>
          <w:p w14:paraId="3733C8F6" w14:textId="77777777" w:rsidR="00AF384E" w:rsidRPr="006D0E31" w:rsidRDefault="00AF384E" w:rsidP="000A6572">
            <w:pPr>
              <w:rPr>
                <w:sz w:val="16"/>
                <w:szCs w:val="16"/>
              </w:rPr>
            </w:pPr>
            <w:r w:rsidRPr="006D0E31">
              <w:rPr>
                <w:sz w:val="16"/>
                <w:szCs w:val="16"/>
              </w:rPr>
              <w:t> </w:t>
            </w:r>
          </w:p>
        </w:tc>
      </w:tr>
      <w:tr w:rsidR="006D0E31" w:rsidRPr="006D0E31" w14:paraId="5DC14D3F" w14:textId="77777777" w:rsidTr="000A6572">
        <w:trPr>
          <w:trHeight w:val="247"/>
        </w:trPr>
        <w:tc>
          <w:tcPr>
            <w:tcW w:w="170" w:type="pct"/>
            <w:tcBorders>
              <w:top w:val="nil"/>
              <w:left w:val="single" w:sz="4" w:space="0" w:color="auto"/>
              <w:bottom w:val="single" w:sz="4" w:space="0" w:color="auto"/>
              <w:right w:val="single" w:sz="4" w:space="0" w:color="auto"/>
            </w:tcBorders>
            <w:vAlign w:val="center"/>
            <w:hideMark/>
          </w:tcPr>
          <w:p w14:paraId="25A45CB0" w14:textId="77777777" w:rsidR="00AF384E" w:rsidRPr="006D0E31" w:rsidRDefault="00AF384E" w:rsidP="000A6572">
            <w:pPr>
              <w:jc w:val="center"/>
              <w:rPr>
                <w:sz w:val="16"/>
                <w:szCs w:val="16"/>
              </w:rPr>
            </w:pPr>
            <w:r w:rsidRPr="006D0E31">
              <w:rPr>
                <w:sz w:val="16"/>
                <w:szCs w:val="16"/>
              </w:rPr>
              <w:t>1.2</w:t>
            </w:r>
          </w:p>
        </w:tc>
        <w:tc>
          <w:tcPr>
            <w:tcW w:w="617" w:type="pct"/>
            <w:tcBorders>
              <w:top w:val="nil"/>
              <w:left w:val="nil"/>
              <w:bottom w:val="single" w:sz="4" w:space="0" w:color="auto"/>
              <w:right w:val="single" w:sz="4" w:space="0" w:color="auto"/>
            </w:tcBorders>
            <w:vAlign w:val="center"/>
            <w:hideMark/>
          </w:tcPr>
          <w:p w14:paraId="2D84A1BB" w14:textId="77777777" w:rsidR="00AF384E" w:rsidRPr="006D0E31" w:rsidRDefault="00AF384E" w:rsidP="000A6572">
            <w:pPr>
              <w:rPr>
                <w:sz w:val="16"/>
                <w:szCs w:val="16"/>
              </w:rPr>
            </w:pPr>
            <w:r w:rsidRPr="006D0E31">
              <w:rPr>
                <w:sz w:val="16"/>
                <w:szCs w:val="16"/>
              </w:rPr>
              <w:t>Đầu B</w:t>
            </w:r>
          </w:p>
        </w:tc>
        <w:tc>
          <w:tcPr>
            <w:tcW w:w="359" w:type="pct"/>
            <w:tcBorders>
              <w:top w:val="nil"/>
              <w:left w:val="nil"/>
              <w:bottom w:val="single" w:sz="4" w:space="0" w:color="auto"/>
              <w:right w:val="single" w:sz="4" w:space="0" w:color="auto"/>
            </w:tcBorders>
            <w:noWrap/>
            <w:vAlign w:val="center"/>
            <w:hideMark/>
          </w:tcPr>
          <w:p w14:paraId="543D5BF3" w14:textId="77777777" w:rsidR="00AF384E" w:rsidRPr="006D0E31" w:rsidRDefault="00AF384E" w:rsidP="000A6572">
            <w:pPr>
              <w:jc w:val="center"/>
              <w:rPr>
                <w:sz w:val="16"/>
                <w:szCs w:val="16"/>
              </w:rPr>
            </w:pPr>
            <w:r w:rsidRPr="006D0E31">
              <w:rPr>
                <w:sz w:val="16"/>
                <w:szCs w:val="16"/>
              </w:rPr>
              <w:t> </w:t>
            </w:r>
          </w:p>
        </w:tc>
        <w:tc>
          <w:tcPr>
            <w:tcW w:w="549" w:type="pct"/>
            <w:tcBorders>
              <w:top w:val="nil"/>
              <w:left w:val="nil"/>
              <w:bottom w:val="single" w:sz="4" w:space="0" w:color="auto"/>
              <w:right w:val="single" w:sz="4" w:space="0" w:color="auto"/>
            </w:tcBorders>
            <w:shd w:val="clear" w:color="000000" w:fill="FFFFFF"/>
            <w:noWrap/>
            <w:vAlign w:val="center"/>
            <w:hideMark/>
          </w:tcPr>
          <w:p w14:paraId="50FD4B06" w14:textId="77777777" w:rsidR="00AF384E" w:rsidRPr="006D0E31" w:rsidRDefault="00AF384E" w:rsidP="000A6572">
            <w:pPr>
              <w:jc w:val="center"/>
              <w:rPr>
                <w:sz w:val="16"/>
                <w:szCs w:val="16"/>
              </w:rPr>
            </w:pPr>
            <w:r w:rsidRPr="006D0E31">
              <w:rPr>
                <w:sz w:val="16"/>
                <w:szCs w:val="16"/>
              </w:rPr>
              <w:t>4h30</w:t>
            </w:r>
          </w:p>
        </w:tc>
        <w:tc>
          <w:tcPr>
            <w:tcW w:w="549" w:type="pct"/>
            <w:tcBorders>
              <w:top w:val="nil"/>
              <w:left w:val="nil"/>
              <w:bottom w:val="single" w:sz="4" w:space="0" w:color="auto"/>
              <w:right w:val="single" w:sz="4" w:space="0" w:color="auto"/>
            </w:tcBorders>
            <w:shd w:val="clear" w:color="000000" w:fill="FFFFFF"/>
            <w:noWrap/>
            <w:vAlign w:val="center"/>
            <w:hideMark/>
          </w:tcPr>
          <w:p w14:paraId="2034058A" w14:textId="77777777" w:rsidR="00AF384E" w:rsidRPr="006D0E31" w:rsidRDefault="00AF384E" w:rsidP="000A6572">
            <w:pPr>
              <w:jc w:val="center"/>
              <w:rPr>
                <w:sz w:val="16"/>
                <w:szCs w:val="16"/>
              </w:rPr>
            </w:pPr>
            <w:r w:rsidRPr="006D0E31">
              <w:rPr>
                <w:sz w:val="16"/>
                <w:szCs w:val="16"/>
              </w:rPr>
              <w:t>4h30</w:t>
            </w:r>
          </w:p>
        </w:tc>
        <w:tc>
          <w:tcPr>
            <w:tcW w:w="549" w:type="pct"/>
            <w:tcBorders>
              <w:top w:val="nil"/>
              <w:left w:val="nil"/>
              <w:bottom w:val="single" w:sz="4" w:space="0" w:color="auto"/>
              <w:right w:val="single" w:sz="4" w:space="0" w:color="auto"/>
            </w:tcBorders>
            <w:shd w:val="clear" w:color="000000" w:fill="FFFFFF"/>
            <w:noWrap/>
            <w:vAlign w:val="center"/>
            <w:hideMark/>
          </w:tcPr>
          <w:p w14:paraId="06C5493E" w14:textId="77777777" w:rsidR="00AF384E" w:rsidRPr="006D0E31" w:rsidRDefault="00AF384E" w:rsidP="000A6572">
            <w:pPr>
              <w:jc w:val="center"/>
              <w:rPr>
                <w:sz w:val="16"/>
                <w:szCs w:val="16"/>
              </w:rPr>
            </w:pPr>
            <w:r w:rsidRPr="006D0E31">
              <w:rPr>
                <w:sz w:val="16"/>
                <w:szCs w:val="16"/>
              </w:rPr>
              <w:t>4h30</w:t>
            </w:r>
          </w:p>
        </w:tc>
        <w:tc>
          <w:tcPr>
            <w:tcW w:w="549" w:type="pct"/>
            <w:tcBorders>
              <w:top w:val="nil"/>
              <w:left w:val="nil"/>
              <w:bottom w:val="single" w:sz="4" w:space="0" w:color="auto"/>
              <w:right w:val="single" w:sz="4" w:space="0" w:color="auto"/>
            </w:tcBorders>
            <w:shd w:val="clear" w:color="000000" w:fill="FFFFFF"/>
            <w:noWrap/>
            <w:vAlign w:val="center"/>
            <w:hideMark/>
          </w:tcPr>
          <w:p w14:paraId="59977549" w14:textId="77777777" w:rsidR="00AF384E" w:rsidRPr="006D0E31" w:rsidRDefault="00AF384E" w:rsidP="000A6572">
            <w:pPr>
              <w:jc w:val="center"/>
              <w:rPr>
                <w:sz w:val="16"/>
                <w:szCs w:val="16"/>
              </w:rPr>
            </w:pPr>
            <w:r w:rsidRPr="006D0E31">
              <w:rPr>
                <w:sz w:val="16"/>
                <w:szCs w:val="16"/>
              </w:rPr>
              <w:t>4h30</w:t>
            </w:r>
          </w:p>
        </w:tc>
        <w:tc>
          <w:tcPr>
            <w:tcW w:w="549" w:type="pct"/>
            <w:tcBorders>
              <w:top w:val="nil"/>
              <w:left w:val="nil"/>
              <w:bottom w:val="single" w:sz="4" w:space="0" w:color="auto"/>
              <w:right w:val="single" w:sz="4" w:space="0" w:color="auto"/>
            </w:tcBorders>
            <w:shd w:val="clear" w:color="000000" w:fill="FFFFFF"/>
            <w:noWrap/>
            <w:vAlign w:val="center"/>
            <w:hideMark/>
          </w:tcPr>
          <w:p w14:paraId="227B6057" w14:textId="77777777" w:rsidR="00AF384E" w:rsidRPr="006D0E31" w:rsidRDefault="00AF384E" w:rsidP="000A6572">
            <w:pPr>
              <w:jc w:val="center"/>
              <w:rPr>
                <w:sz w:val="16"/>
                <w:szCs w:val="16"/>
              </w:rPr>
            </w:pPr>
            <w:r w:rsidRPr="006D0E31">
              <w:rPr>
                <w:sz w:val="16"/>
                <w:szCs w:val="16"/>
              </w:rPr>
              <w:t>4h30</w:t>
            </w:r>
          </w:p>
        </w:tc>
        <w:tc>
          <w:tcPr>
            <w:tcW w:w="510" w:type="pct"/>
            <w:tcBorders>
              <w:top w:val="nil"/>
              <w:left w:val="nil"/>
              <w:bottom w:val="single" w:sz="4" w:space="0" w:color="auto"/>
              <w:right w:val="single" w:sz="4" w:space="0" w:color="auto"/>
            </w:tcBorders>
            <w:shd w:val="clear" w:color="000000" w:fill="FFFFFF"/>
            <w:noWrap/>
            <w:vAlign w:val="center"/>
            <w:hideMark/>
          </w:tcPr>
          <w:p w14:paraId="722BB5E1" w14:textId="77777777" w:rsidR="00AF384E" w:rsidRPr="006D0E31" w:rsidRDefault="00AF384E" w:rsidP="000A6572">
            <w:pPr>
              <w:jc w:val="center"/>
              <w:rPr>
                <w:sz w:val="16"/>
                <w:szCs w:val="16"/>
              </w:rPr>
            </w:pPr>
            <w:r w:rsidRPr="006D0E31">
              <w:rPr>
                <w:sz w:val="16"/>
                <w:szCs w:val="16"/>
              </w:rPr>
              <w:t>4h30</w:t>
            </w:r>
          </w:p>
        </w:tc>
        <w:tc>
          <w:tcPr>
            <w:tcW w:w="598" w:type="pct"/>
            <w:tcBorders>
              <w:top w:val="nil"/>
              <w:left w:val="nil"/>
              <w:bottom w:val="single" w:sz="4" w:space="0" w:color="auto"/>
              <w:right w:val="single" w:sz="4" w:space="0" w:color="auto"/>
            </w:tcBorders>
            <w:shd w:val="clear" w:color="000000" w:fill="FFFFFF"/>
            <w:vAlign w:val="center"/>
            <w:hideMark/>
          </w:tcPr>
          <w:p w14:paraId="11ED757F" w14:textId="77777777" w:rsidR="00AF384E" w:rsidRPr="006D0E31" w:rsidRDefault="00AF384E" w:rsidP="000A6572">
            <w:pPr>
              <w:rPr>
                <w:sz w:val="16"/>
                <w:szCs w:val="16"/>
              </w:rPr>
            </w:pPr>
            <w:r w:rsidRPr="006D0E31">
              <w:rPr>
                <w:sz w:val="16"/>
                <w:szCs w:val="16"/>
              </w:rPr>
              <w:t> </w:t>
            </w:r>
          </w:p>
        </w:tc>
      </w:tr>
      <w:tr w:rsidR="006D0E31" w:rsidRPr="006D0E31" w14:paraId="0B6C717B" w14:textId="77777777" w:rsidTr="000A6572">
        <w:trPr>
          <w:trHeight w:val="247"/>
        </w:trPr>
        <w:tc>
          <w:tcPr>
            <w:tcW w:w="170" w:type="pct"/>
            <w:tcBorders>
              <w:top w:val="nil"/>
              <w:left w:val="single" w:sz="4" w:space="0" w:color="auto"/>
              <w:bottom w:val="single" w:sz="4" w:space="0" w:color="auto"/>
              <w:right w:val="single" w:sz="4" w:space="0" w:color="auto"/>
            </w:tcBorders>
            <w:vAlign w:val="center"/>
            <w:hideMark/>
          </w:tcPr>
          <w:p w14:paraId="5BBD47FF" w14:textId="77777777" w:rsidR="00AF384E" w:rsidRPr="006D0E31" w:rsidRDefault="00AF384E" w:rsidP="000A6572">
            <w:pPr>
              <w:jc w:val="center"/>
              <w:rPr>
                <w:sz w:val="16"/>
                <w:szCs w:val="16"/>
              </w:rPr>
            </w:pPr>
            <w:r w:rsidRPr="006D0E31">
              <w:rPr>
                <w:sz w:val="16"/>
                <w:szCs w:val="16"/>
              </w:rPr>
              <w:t>2</w:t>
            </w:r>
          </w:p>
        </w:tc>
        <w:tc>
          <w:tcPr>
            <w:tcW w:w="617" w:type="pct"/>
            <w:tcBorders>
              <w:top w:val="nil"/>
              <w:left w:val="nil"/>
              <w:bottom w:val="single" w:sz="4" w:space="0" w:color="auto"/>
              <w:right w:val="single" w:sz="4" w:space="0" w:color="auto"/>
            </w:tcBorders>
            <w:vAlign w:val="center"/>
            <w:hideMark/>
          </w:tcPr>
          <w:p w14:paraId="077FE0E0" w14:textId="77777777" w:rsidR="00AF384E" w:rsidRPr="006D0E31" w:rsidRDefault="00AF384E" w:rsidP="000A6572">
            <w:pPr>
              <w:rPr>
                <w:sz w:val="16"/>
                <w:szCs w:val="16"/>
              </w:rPr>
            </w:pPr>
            <w:r w:rsidRPr="006D0E31">
              <w:rPr>
                <w:sz w:val="16"/>
                <w:szCs w:val="16"/>
              </w:rPr>
              <w:t>Thời gian đóng tuyến</w:t>
            </w:r>
          </w:p>
        </w:tc>
        <w:tc>
          <w:tcPr>
            <w:tcW w:w="359" w:type="pct"/>
            <w:tcBorders>
              <w:top w:val="nil"/>
              <w:left w:val="nil"/>
              <w:bottom w:val="single" w:sz="4" w:space="0" w:color="auto"/>
              <w:right w:val="single" w:sz="4" w:space="0" w:color="auto"/>
            </w:tcBorders>
            <w:noWrap/>
            <w:vAlign w:val="center"/>
            <w:hideMark/>
          </w:tcPr>
          <w:p w14:paraId="4FE29FAE" w14:textId="77777777" w:rsidR="00AF384E" w:rsidRPr="006D0E31" w:rsidRDefault="00AF384E" w:rsidP="000A6572">
            <w:pPr>
              <w:jc w:val="center"/>
              <w:rPr>
                <w:sz w:val="16"/>
                <w:szCs w:val="16"/>
              </w:rPr>
            </w:pPr>
            <w:r w:rsidRPr="006D0E31">
              <w:rPr>
                <w:sz w:val="16"/>
                <w:szCs w:val="16"/>
              </w:rPr>
              <w:t>giờ</w:t>
            </w:r>
          </w:p>
        </w:tc>
        <w:tc>
          <w:tcPr>
            <w:tcW w:w="549" w:type="pct"/>
            <w:tcBorders>
              <w:top w:val="nil"/>
              <w:left w:val="nil"/>
              <w:bottom w:val="single" w:sz="4" w:space="0" w:color="auto"/>
              <w:right w:val="single" w:sz="4" w:space="0" w:color="auto"/>
            </w:tcBorders>
            <w:shd w:val="clear" w:color="000000" w:fill="FFFFFF"/>
            <w:noWrap/>
            <w:vAlign w:val="center"/>
            <w:hideMark/>
          </w:tcPr>
          <w:p w14:paraId="4414B9CA" w14:textId="77777777" w:rsidR="00AF384E" w:rsidRPr="006D0E31" w:rsidRDefault="00AF384E" w:rsidP="000A6572">
            <w:pPr>
              <w:jc w:val="center"/>
              <w:rPr>
                <w:sz w:val="16"/>
                <w:szCs w:val="16"/>
              </w:rPr>
            </w:pPr>
          </w:p>
        </w:tc>
        <w:tc>
          <w:tcPr>
            <w:tcW w:w="549" w:type="pct"/>
            <w:tcBorders>
              <w:top w:val="nil"/>
              <w:left w:val="nil"/>
              <w:bottom w:val="single" w:sz="4" w:space="0" w:color="auto"/>
              <w:right w:val="single" w:sz="4" w:space="0" w:color="auto"/>
            </w:tcBorders>
            <w:shd w:val="clear" w:color="000000" w:fill="FFFFFF"/>
            <w:vAlign w:val="center"/>
            <w:hideMark/>
          </w:tcPr>
          <w:p w14:paraId="6A286394" w14:textId="77777777" w:rsidR="00AF384E" w:rsidRPr="006D0E31" w:rsidRDefault="00AF384E" w:rsidP="000A6572">
            <w:pPr>
              <w:jc w:val="center"/>
              <w:rPr>
                <w:sz w:val="16"/>
                <w:szCs w:val="16"/>
              </w:rPr>
            </w:pPr>
          </w:p>
        </w:tc>
        <w:tc>
          <w:tcPr>
            <w:tcW w:w="549" w:type="pct"/>
            <w:tcBorders>
              <w:top w:val="nil"/>
              <w:left w:val="nil"/>
              <w:bottom w:val="single" w:sz="4" w:space="0" w:color="auto"/>
              <w:right w:val="single" w:sz="4" w:space="0" w:color="auto"/>
            </w:tcBorders>
            <w:shd w:val="clear" w:color="000000" w:fill="FFFFFF"/>
            <w:vAlign w:val="center"/>
            <w:hideMark/>
          </w:tcPr>
          <w:p w14:paraId="2A8125DE" w14:textId="77777777" w:rsidR="00AF384E" w:rsidRPr="006D0E31" w:rsidRDefault="00AF384E" w:rsidP="000A6572">
            <w:pPr>
              <w:jc w:val="center"/>
              <w:rPr>
                <w:sz w:val="16"/>
                <w:szCs w:val="16"/>
              </w:rPr>
            </w:pPr>
          </w:p>
        </w:tc>
        <w:tc>
          <w:tcPr>
            <w:tcW w:w="549" w:type="pct"/>
            <w:tcBorders>
              <w:top w:val="nil"/>
              <w:left w:val="nil"/>
              <w:bottom w:val="single" w:sz="4" w:space="0" w:color="auto"/>
              <w:right w:val="single" w:sz="4" w:space="0" w:color="auto"/>
            </w:tcBorders>
            <w:shd w:val="clear" w:color="000000" w:fill="FFFFFF"/>
            <w:vAlign w:val="center"/>
            <w:hideMark/>
          </w:tcPr>
          <w:p w14:paraId="37968E37" w14:textId="77777777" w:rsidR="00AF384E" w:rsidRPr="006D0E31" w:rsidRDefault="00AF384E" w:rsidP="000A6572">
            <w:pPr>
              <w:jc w:val="center"/>
              <w:rPr>
                <w:sz w:val="16"/>
                <w:szCs w:val="16"/>
              </w:rPr>
            </w:pPr>
          </w:p>
        </w:tc>
        <w:tc>
          <w:tcPr>
            <w:tcW w:w="549" w:type="pct"/>
            <w:tcBorders>
              <w:top w:val="nil"/>
              <w:left w:val="nil"/>
              <w:bottom w:val="single" w:sz="4" w:space="0" w:color="auto"/>
              <w:right w:val="single" w:sz="4" w:space="0" w:color="auto"/>
            </w:tcBorders>
            <w:shd w:val="clear" w:color="000000" w:fill="FFFFFF"/>
            <w:vAlign w:val="center"/>
            <w:hideMark/>
          </w:tcPr>
          <w:p w14:paraId="25DAA248" w14:textId="77777777" w:rsidR="00AF384E" w:rsidRPr="006D0E31" w:rsidRDefault="00AF384E" w:rsidP="000A6572">
            <w:pPr>
              <w:jc w:val="center"/>
              <w:rPr>
                <w:sz w:val="16"/>
                <w:szCs w:val="16"/>
              </w:rPr>
            </w:pPr>
          </w:p>
        </w:tc>
        <w:tc>
          <w:tcPr>
            <w:tcW w:w="510" w:type="pct"/>
            <w:tcBorders>
              <w:top w:val="nil"/>
              <w:left w:val="nil"/>
              <w:bottom w:val="single" w:sz="4" w:space="0" w:color="auto"/>
              <w:right w:val="single" w:sz="4" w:space="0" w:color="auto"/>
            </w:tcBorders>
            <w:shd w:val="clear" w:color="000000" w:fill="FFFFFF"/>
            <w:vAlign w:val="center"/>
            <w:hideMark/>
          </w:tcPr>
          <w:p w14:paraId="4F9076E0" w14:textId="77777777" w:rsidR="00AF384E" w:rsidRPr="006D0E31" w:rsidRDefault="00AF384E" w:rsidP="000A6572">
            <w:pPr>
              <w:jc w:val="center"/>
              <w:rPr>
                <w:sz w:val="16"/>
                <w:szCs w:val="16"/>
              </w:rPr>
            </w:pPr>
          </w:p>
        </w:tc>
        <w:tc>
          <w:tcPr>
            <w:tcW w:w="598" w:type="pct"/>
            <w:tcBorders>
              <w:top w:val="nil"/>
              <w:left w:val="nil"/>
              <w:bottom w:val="single" w:sz="4" w:space="0" w:color="auto"/>
              <w:right w:val="single" w:sz="4" w:space="0" w:color="auto"/>
            </w:tcBorders>
            <w:shd w:val="clear" w:color="000000" w:fill="FFFFFF"/>
            <w:vAlign w:val="center"/>
            <w:hideMark/>
          </w:tcPr>
          <w:p w14:paraId="742D5D97" w14:textId="77777777" w:rsidR="00AF384E" w:rsidRPr="006D0E31" w:rsidRDefault="00AF384E" w:rsidP="000A6572">
            <w:pPr>
              <w:rPr>
                <w:sz w:val="16"/>
                <w:szCs w:val="16"/>
              </w:rPr>
            </w:pPr>
            <w:r w:rsidRPr="006D0E31">
              <w:rPr>
                <w:sz w:val="16"/>
                <w:szCs w:val="16"/>
              </w:rPr>
              <w:t> </w:t>
            </w:r>
          </w:p>
        </w:tc>
      </w:tr>
      <w:tr w:rsidR="006D0E31" w:rsidRPr="006D0E31" w14:paraId="162BC001" w14:textId="77777777" w:rsidTr="000A6572">
        <w:trPr>
          <w:trHeight w:val="247"/>
        </w:trPr>
        <w:tc>
          <w:tcPr>
            <w:tcW w:w="170" w:type="pct"/>
            <w:tcBorders>
              <w:top w:val="nil"/>
              <w:left w:val="single" w:sz="4" w:space="0" w:color="auto"/>
              <w:bottom w:val="single" w:sz="4" w:space="0" w:color="auto"/>
              <w:right w:val="single" w:sz="4" w:space="0" w:color="auto"/>
            </w:tcBorders>
            <w:vAlign w:val="center"/>
            <w:hideMark/>
          </w:tcPr>
          <w:p w14:paraId="5A4A2677" w14:textId="77777777" w:rsidR="00AF384E" w:rsidRPr="006D0E31" w:rsidRDefault="00AF384E" w:rsidP="000A6572">
            <w:pPr>
              <w:jc w:val="center"/>
              <w:rPr>
                <w:sz w:val="16"/>
                <w:szCs w:val="16"/>
              </w:rPr>
            </w:pPr>
            <w:r w:rsidRPr="006D0E31">
              <w:rPr>
                <w:sz w:val="16"/>
                <w:szCs w:val="16"/>
              </w:rPr>
              <w:t>2.1</w:t>
            </w:r>
          </w:p>
        </w:tc>
        <w:tc>
          <w:tcPr>
            <w:tcW w:w="617" w:type="pct"/>
            <w:tcBorders>
              <w:top w:val="nil"/>
              <w:left w:val="nil"/>
              <w:bottom w:val="single" w:sz="4" w:space="0" w:color="auto"/>
              <w:right w:val="single" w:sz="4" w:space="0" w:color="auto"/>
            </w:tcBorders>
            <w:vAlign w:val="center"/>
            <w:hideMark/>
          </w:tcPr>
          <w:p w14:paraId="69B29891" w14:textId="77777777" w:rsidR="00AF384E" w:rsidRPr="006D0E31" w:rsidRDefault="00AF384E" w:rsidP="000A6572">
            <w:pPr>
              <w:rPr>
                <w:sz w:val="16"/>
                <w:szCs w:val="16"/>
              </w:rPr>
            </w:pPr>
            <w:r w:rsidRPr="006D0E31">
              <w:rPr>
                <w:sz w:val="16"/>
                <w:szCs w:val="16"/>
              </w:rPr>
              <w:t>Đầu A</w:t>
            </w:r>
          </w:p>
        </w:tc>
        <w:tc>
          <w:tcPr>
            <w:tcW w:w="359" w:type="pct"/>
            <w:tcBorders>
              <w:top w:val="nil"/>
              <w:left w:val="nil"/>
              <w:bottom w:val="single" w:sz="4" w:space="0" w:color="auto"/>
              <w:right w:val="single" w:sz="4" w:space="0" w:color="auto"/>
            </w:tcBorders>
            <w:noWrap/>
            <w:vAlign w:val="center"/>
            <w:hideMark/>
          </w:tcPr>
          <w:p w14:paraId="0393DDC1" w14:textId="77777777" w:rsidR="00AF384E" w:rsidRPr="006D0E31" w:rsidRDefault="00AF384E" w:rsidP="000A6572">
            <w:pPr>
              <w:jc w:val="center"/>
              <w:rPr>
                <w:sz w:val="16"/>
                <w:szCs w:val="16"/>
              </w:rPr>
            </w:pPr>
            <w:r w:rsidRPr="006D0E31">
              <w:rPr>
                <w:sz w:val="16"/>
                <w:szCs w:val="16"/>
              </w:rPr>
              <w:t> </w:t>
            </w:r>
          </w:p>
        </w:tc>
        <w:tc>
          <w:tcPr>
            <w:tcW w:w="549" w:type="pct"/>
            <w:tcBorders>
              <w:top w:val="nil"/>
              <w:left w:val="nil"/>
              <w:bottom w:val="single" w:sz="4" w:space="0" w:color="auto"/>
              <w:right w:val="single" w:sz="4" w:space="0" w:color="auto"/>
            </w:tcBorders>
            <w:shd w:val="clear" w:color="000000" w:fill="FFFFFF"/>
            <w:noWrap/>
            <w:vAlign w:val="center"/>
            <w:hideMark/>
          </w:tcPr>
          <w:p w14:paraId="5AAED7E1" w14:textId="77777777" w:rsidR="00AF384E" w:rsidRPr="006D0E31" w:rsidRDefault="00AF384E" w:rsidP="000A6572">
            <w:pPr>
              <w:jc w:val="center"/>
              <w:rPr>
                <w:sz w:val="16"/>
                <w:szCs w:val="16"/>
              </w:rPr>
            </w:pPr>
            <w:r w:rsidRPr="006D0E31">
              <w:rPr>
                <w:sz w:val="16"/>
                <w:szCs w:val="16"/>
              </w:rPr>
              <w:t>21h00</w:t>
            </w:r>
          </w:p>
        </w:tc>
        <w:tc>
          <w:tcPr>
            <w:tcW w:w="549" w:type="pct"/>
            <w:tcBorders>
              <w:top w:val="nil"/>
              <w:left w:val="nil"/>
              <w:bottom w:val="single" w:sz="4" w:space="0" w:color="auto"/>
              <w:right w:val="single" w:sz="4" w:space="0" w:color="auto"/>
            </w:tcBorders>
            <w:shd w:val="clear" w:color="000000" w:fill="FFFFFF"/>
            <w:noWrap/>
            <w:vAlign w:val="center"/>
            <w:hideMark/>
          </w:tcPr>
          <w:p w14:paraId="009CB75F" w14:textId="77777777" w:rsidR="00AF384E" w:rsidRPr="006D0E31" w:rsidRDefault="00AF384E" w:rsidP="000A6572">
            <w:pPr>
              <w:jc w:val="center"/>
              <w:rPr>
                <w:sz w:val="16"/>
                <w:szCs w:val="16"/>
              </w:rPr>
            </w:pPr>
            <w:r w:rsidRPr="006D0E31">
              <w:rPr>
                <w:sz w:val="16"/>
                <w:szCs w:val="16"/>
              </w:rPr>
              <w:t>21h00</w:t>
            </w:r>
          </w:p>
        </w:tc>
        <w:tc>
          <w:tcPr>
            <w:tcW w:w="549" w:type="pct"/>
            <w:tcBorders>
              <w:top w:val="nil"/>
              <w:left w:val="nil"/>
              <w:bottom w:val="single" w:sz="4" w:space="0" w:color="auto"/>
              <w:right w:val="single" w:sz="4" w:space="0" w:color="auto"/>
            </w:tcBorders>
            <w:shd w:val="clear" w:color="000000" w:fill="FFFFFF"/>
            <w:noWrap/>
            <w:vAlign w:val="center"/>
            <w:hideMark/>
          </w:tcPr>
          <w:p w14:paraId="173368D1" w14:textId="77777777" w:rsidR="00AF384E" w:rsidRPr="006D0E31" w:rsidRDefault="00AF384E" w:rsidP="000A6572">
            <w:pPr>
              <w:jc w:val="center"/>
              <w:rPr>
                <w:sz w:val="16"/>
                <w:szCs w:val="16"/>
              </w:rPr>
            </w:pPr>
            <w:r w:rsidRPr="006D0E31">
              <w:rPr>
                <w:sz w:val="16"/>
                <w:szCs w:val="16"/>
              </w:rPr>
              <w:t>21h00</w:t>
            </w:r>
          </w:p>
        </w:tc>
        <w:tc>
          <w:tcPr>
            <w:tcW w:w="549" w:type="pct"/>
            <w:tcBorders>
              <w:top w:val="nil"/>
              <w:left w:val="nil"/>
              <w:bottom w:val="single" w:sz="4" w:space="0" w:color="auto"/>
              <w:right w:val="single" w:sz="4" w:space="0" w:color="auto"/>
            </w:tcBorders>
            <w:shd w:val="clear" w:color="000000" w:fill="FFFFFF"/>
            <w:noWrap/>
            <w:vAlign w:val="center"/>
            <w:hideMark/>
          </w:tcPr>
          <w:p w14:paraId="2A48E156" w14:textId="77777777" w:rsidR="00AF384E" w:rsidRPr="006D0E31" w:rsidRDefault="00AF384E" w:rsidP="000A6572">
            <w:pPr>
              <w:jc w:val="center"/>
              <w:rPr>
                <w:sz w:val="16"/>
                <w:szCs w:val="16"/>
              </w:rPr>
            </w:pPr>
            <w:r w:rsidRPr="006D0E31">
              <w:rPr>
                <w:sz w:val="16"/>
                <w:szCs w:val="16"/>
              </w:rPr>
              <w:t>21h00</w:t>
            </w:r>
          </w:p>
        </w:tc>
        <w:tc>
          <w:tcPr>
            <w:tcW w:w="549" w:type="pct"/>
            <w:tcBorders>
              <w:top w:val="nil"/>
              <w:left w:val="nil"/>
              <w:bottom w:val="single" w:sz="4" w:space="0" w:color="auto"/>
              <w:right w:val="single" w:sz="4" w:space="0" w:color="auto"/>
            </w:tcBorders>
            <w:shd w:val="clear" w:color="000000" w:fill="FFFFFF"/>
            <w:noWrap/>
            <w:vAlign w:val="center"/>
            <w:hideMark/>
          </w:tcPr>
          <w:p w14:paraId="48F96331" w14:textId="77777777" w:rsidR="00AF384E" w:rsidRPr="006D0E31" w:rsidRDefault="00AF384E" w:rsidP="000A6572">
            <w:pPr>
              <w:jc w:val="center"/>
              <w:rPr>
                <w:sz w:val="16"/>
                <w:szCs w:val="16"/>
              </w:rPr>
            </w:pPr>
            <w:r w:rsidRPr="006D0E31">
              <w:rPr>
                <w:sz w:val="16"/>
                <w:szCs w:val="16"/>
              </w:rPr>
              <w:t>21h00</w:t>
            </w:r>
          </w:p>
        </w:tc>
        <w:tc>
          <w:tcPr>
            <w:tcW w:w="510" w:type="pct"/>
            <w:tcBorders>
              <w:top w:val="nil"/>
              <w:left w:val="nil"/>
              <w:bottom w:val="single" w:sz="4" w:space="0" w:color="auto"/>
              <w:right w:val="single" w:sz="4" w:space="0" w:color="auto"/>
            </w:tcBorders>
            <w:shd w:val="clear" w:color="000000" w:fill="FFFFFF"/>
            <w:noWrap/>
            <w:vAlign w:val="center"/>
            <w:hideMark/>
          </w:tcPr>
          <w:p w14:paraId="225F20D0" w14:textId="77777777" w:rsidR="00AF384E" w:rsidRPr="006D0E31" w:rsidRDefault="00AF384E" w:rsidP="000A6572">
            <w:pPr>
              <w:jc w:val="center"/>
              <w:rPr>
                <w:sz w:val="16"/>
                <w:szCs w:val="16"/>
              </w:rPr>
            </w:pPr>
            <w:r w:rsidRPr="006D0E31">
              <w:rPr>
                <w:sz w:val="16"/>
                <w:szCs w:val="16"/>
              </w:rPr>
              <w:t>21h00</w:t>
            </w:r>
          </w:p>
        </w:tc>
        <w:tc>
          <w:tcPr>
            <w:tcW w:w="598" w:type="pct"/>
            <w:tcBorders>
              <w:top w:val="nil"/>
              <w:left w:val="nil"/>
              <w:bottom w:val="single" w:sz="4" w:space="0" w:color="auto"/>
              <w:right w:val="single" w:sz="4" w:space="0" w:color="auto"/>
            </w:tcBorders>
            <w:shd w:val="clear" w:color="000000" w:fill="FFFFFF"/>
            <w:vAlign w:val="center"/>
            <w:hideMark/>
          </w:tcPr>
          <w:p w14:paraId="367A8ACE" w14:textId="77777777" w:rsidR="00AF384E" w:rsidRPr="006D0E31" w:rsidRDefault="00AF384E" w:rsidP="000A6572">
            <w:pPr>
              <w:rPr>
                <w:sz w:val="16"/>
                <w:szCs w:val="16"/>
              </w:rPr>
            </w:pPr>
            <w:r w:rsidRPr="006D0E31">
              <w:rPr>
                <w:sz w:val="16"/>
                <w:szCs w:val="16"/>
              </w:rPr>
              <w:t> </w:t>
            </w:r>
          </w:p>
        </w:tc>
      </w:tr>
      <w:tr w:rsidR="006D0E31" w:rsidRPr="006D0E31" w14:paraId="143117A6" w14:textId="77777777" w:rsidTr="000A6572">
        <w:trPr>
          <w:trHeight w:val="247"/>
        </w:trPr>
        <w:tc>
          <w:tcPr>
            <w:tcW w:w="170" w:type="pct"/>
            <w:tcBorders>
              <w:top w:val="nil"/>
              <w:left w:val="single" w:sz="4" w:space="0" w:color="auto"/>
              <w:bottom w:val="single" w:sz="4" w:space="0" w:color="auto"/>
              <w:right w:val="single" w:sz="4" w:space="0" w:color="auto"/>
            </w:tcBorders>
            <w:vAlign w:val="center"/>
            <w:hideMark/>
          </w:tcPr>
          <w:p w14:paraId="27719E90" w14:textId="77777777" w:rsidR="00AF384E" w:rsidRPr="006D0E31" w:rsidRDefault="00AF384E" w:rsidP="000A6572">
            <w:pPr>
              <w:jc w:val="center"/>
              <w:rPr>
                <w:sz w:val="16"/>
                <w:szCs w:val="16"/>
              </w:rPr>
            </w:pPr>
            <w:r w:rsidRPr="006D0E31">
              <w:rPr>
                <w:sz w:val="16"/>
                <w:szCs w:val="16"/>
              </w:rPr>
              <w:t>2.2</w:t>
            </w:r>
          </w:p>
        </w:tc>
        <w:tc>
          <w:tcPr>
            <w:tcW w:w="617" w:type="pct"/>
            <w:tcBorders>
              <w:top w:val="nil"/>
              <w:left w:val="nil"/>
              <w:bottom w:val="single" w:sz="4" w:space="0" w:color="auto"/>
              <w:right w:val="single" w:sz="4" w:space="0" w:color="auto"/>
            </w:tcBorders>
            <w:vAlign w:val="center"/>
            <w:hideMark/>
          </w:tcPr>
          <w:p w14:paraId="4CDCB6A1" w14:textId="77777777" w:rsidR="00AF384E" w:rsidRPr="006D0E31" w:rsidRDefault="00AF384E" w:rsidP="000A6572">
            <w:pPr>
              <w:rPr>
                <w:sz w:val="16"/>
                <w:szCs w:val="16"/>
              </w:rPr>
            </w:pPr>
            <w:r w:rsidRPr="006D0E31">
              <w:rPr>
                <w:sz w:val="16"/>
                <w:szCs w:val="16"/>
              </w:rPr>
              <w:t>Đầu B</w:t>
            </w:r>
          </w:p>
        </w:tc>
        <w:tc>
          <w:tcPr>
            <w:tcW w:w="359" w:type="pct"/>
            <w:tcBorders>
              <w:top w:val="nil"/>
              <w:left w:val="nil"/>
              <w:bottom w:val="single" w:sz="4" w:space="0" w:color="auto"/>
              <w:right w:val="single" w:sz="4" w:space="0" w:color="auto"/>
            </w:tcBorders>
            <w:noWrap/>
            <w:vAlign w:val="center"/>
            <w:hideMark/>
          </w:tcPr>
          <w:p w14:paraId="4A5720CB" w14:textId="77777777" w:rsidR="00AF384E" w:rsidRPr="006D0E31" w:rsidRDefault="00AF384E" w:rsidP="000A6572">
            <w:pPr>
              <w:jc w:val="center"/>
              <w:rPr>
                <w:sz w:val="16"/>
                <w:szCs w:val="16"/>
              </w:rPr>
            </w:pPr>
            <w:r w:rsidRPr="006D0E31">
              <w:rPr>
                <w:sz w:val="16"/>
                <w:szCs w:val="16"/>
              </w:rPr>
              <w:t> </w:t>
            </w:r>
          </w:p>
        </w:tc>
        <w:tc>
          <w:tcPr>
            <w:tcW w:w="549" w:type="pct"/>
            <w:tcBorders>
              <w:top w:val="nil"/>
              <w:left w:val="nil"/>
              <w:bottom w:val="single" w:sz="4" w:space="0" w:color="auto"/>
              <w:right w:val="single" w:sz="4" w:space="0" w:color="auto"/>
            </w:tcBorders>
            <w:shd w:val="clear" w:color="000000" w:fill="FFFFFF"/>
            <w:noWrap/>
            <w:vAlign w:val="center"/>
            <w:hideMark/>
          </w:tcPr>
          <w:p w14:paraId="0B91F194" w14:textId="77777777" w:rsidR="00AF384E" w:rsidRPr="006D0E31" w:rsidRDefault="00AF384E" w:rsidP="000A6572">
            <w:pPr>
              <w:jc w:val="center"/>
              <w:rPr>
                <w:sz w:val="16"/>
                <w:szCs w:val="16"/>
              </w:rPr>
            </w:pPr>
            <w:r w:rsidRPr="006D0E31">
              <w:rPr>
                <w:sz w:val="16"/>
                <w:szCs w:val="16"/>
              </w:rPr>
              <w:t>21h00</w:t>
            </w:r>
          </w:p>
        </w:tc>
        <w:tc>
          <w:tcPr>
            <w:tcW w:w="549" w:type="pct"/>
            <w:tcBorders>
              <w:top w:val="nil"/>
              <w:left w:val="nil"/>
              <w:bottom w:val="single" w:sz="4" w:space="0" w:color="auto"/>
              <w:right w:val="single" w:sz="4" w:space="0" w:color="auto"/>
            </w:tcBorders>
            <w:shd w:val="clear" w:color="000000" w:fill="FFFFFF"/>
            <w:noWrap/>
            <w:vAlign w:val="center"/>
            <w:hideMark/>
          </w:tcPr>
          <w:p w14:paraId="78ED6878" w14:textId="77777777" w:rsidR="00AF384E" w:rsidRPr="006D0E31" w:rsidRDefault="00AF384E" w:rsidP="000A6572">
            <w:pPr>
              <w:jc w:val="center"/>
              <w:rPr>
                <w:sz w:val="16"/>
                <w:szCs w:val="16"/>
              </w:rPr>
            </w:pPr>
            <w:r w:rsidRPr="006D0E31">
              <w:rPr>
                <w:sz w:val="16"/>
                <w:szCs w:val="16"/>
              </w:rPr>
              <w:t>21h00</w:t>
            </w:r>
          </w:p>
        </w:tc>
        <w:tc>
          <w:tcPr>
            <w:tcW w:w="549" w:type="pct"/>
            <w:tcBorders>
              <w:top w:val="nil"/>
              <w:left w:val="nil"/>
              <w:bottom w:val="single" w:sz="4" w:space="0" w:color="auto"/>
              <w:right w:val="single" w:sz="4" w:space="0" w:color="auto"/>
            </w:tcBorders>
            <w:shd w:val="clear" w:color="000000" w:fill="FFFFFF"/>
            <w:noWrap/>
            <w:vAlign w:val="center"/>
            <w:hideMark/>
          </w:tcPr>
          <w:p w14:paraId="46CDBC27" w14:textId="77777777" w:rsidR="00AF384E" w:rsidRPr="006D0E31" w:rsidRDefault="00AF384E" w:rsidP="000A6572">
            <w:pPr>
              <w:jc w:val="center"/>
              <w:rPr>
                <w:sz w:val="16"/>
                <w:szCs w:val="16"/>
              </w:rPr>
            </w:pPr>
            <w:r w:rsidRPr="006D0E31">
              <w:rPr>
                <w:sz w:val="16"/>
                <w:szCs w:val="16"/>
              </w:rPr>
              <w:t>21h00</w:t>
            </w:r>
          </w:p>
        </w:tc>
        <w:tc>
          <w:tcPr>
            <w:tcW w:w="549" w:type="pct"/>
            <w:tcBorders>
              <w:top w:val="nil"/>
              <w:left w:val="nil"/>
              <w:bottom w:val="single" w:sz="4" w:space="0" w:color="auto"/>
              <w:right w:val="single" w:sz="4" w:space="0" w:color="auto"/>
            </w:tcBorders>
            <w:shd w:val="clear" w:color="000000" w:fill="FFFFFF"/>
            <w:noWrap/>
            <w:vAlign w:val="center"/>
            <w:hideMark/>
          </w:tcPr>
          <w:p w14:paraId="5DB8080C" w14:textId="77777777" w:rsidR="00AF384E" w:rsidRPr="006D0E31" w:rsidRDefault="00AF384E" w:rsidP="000A6572">
            <w:pPr>
              <w:jc w:val="center"/>
              <w:rPr>
                <w:sz w:val="16"/>
                <w:szCs w:val="16"/>
              </w:rPr>
            </w:pPr>
            <w:r w:rsidRPr="006D0E31">
              <w:rPr>
                <w:sz w:val="16"/>
                <w:szCs w:val="16"/>
              </w:rPr>
              <w:t>21h00</w:t>
            </w:r>
          </w:p>
        </w:tc>
        <w:tc>
          <w:tcPr>
            <w:tcW w:w="549" w:type="pct"/>
            <w:tcBorders>
              <w:top w:val="nil"/>
              <w:left w:val="nil"/>
              <w:bottom w:val="single" w:sz="4" w:space="0" w:color="auto"/>
              <w:right w:val="single" w:sz="4" w:space="0" w:color="auto"/>
            </w:tcBorders>
            <w:shd w:val="clear" w:color="000000" w:fill="FFFFFF"/>
            <w:noWrap/>
            <w:vAlign w:val="center"/>
            <w:hideMark/>
          </w:tcPr>
          <w:p w14:paraId="78199311" w14:textId="77777777" w:rsidR="00AF384E" w:rsidRPr="006D0E31" w:rsidRDefault="00AF384E" w:rsidP="000A6572">
            <w:pPr>
              <w:jc w:val="center"/>
              <w:rPr>
                <w:sz w:val="16"/>
                <w:szCs w:val="16"/>
              </w:rPr>
            </w:pPr>
            <w:r w:rsidRPr="006D0E31">
              <w:rPr>
                <w:sz w:val="16"/>
                <w:szCs w:val="16"/>
              </w:rPr>
              <w:t>21h00</w:t>
            </w:r>
          </w:p>
        </w:tc>
        <w:tc>
          <w:tcPr>
            <w:tcW w:w="510" w:type="pct"/>
            <w:tcBorders>
              <w:top w:val="nil"/>
              <w:left w:val="nil"/>
              <w:bottom w:val="single" w:sz="4" w:space="0" w:color="auto"/>
              <w:right w:val="single" w:sz="4" w:space="0" w:color="auto"/>
            </w:tcBorders>
            <w:shd w:val="clear" w:color="000000" w:fill="FFFFFF"/>
            <w:noWrap/>
            <w:vAlign w:val="center"/>
            <w:hideMark/>
          </w:tcPr>
          <w:p w14:paraId="082BE3CC" w14:textId="77777777" w:rsidR="00AF384E" w:rsidRPr="006D0E31" w:rsidRDefault="00AF384E" w:rsidP="000A6572">
            <w:pPr>
              <w:jc w:val="center"/>
              <w:rPr>
                <w:sz w:val="16"/>
                <w:szCs w:val="16"/>
              </w:rPr>
            </w:pPr>
            <w:r w:rsidRPr="006D0E31">
              <w:rPr>
                <w:sz w:val="16"/>
                <w:szCs w:val="16"/>
              </w:rPr>
              <w:t>21h00</w:t>
            </w:r>
          </w:p>
        </w:tc>
        <w:tc>
          <w:tcPr>
            <w:tcW w:w="598" w:type="pct"/>
            <w:tcBorders>
              <w:top w:val="nil"/>
              <w:left w:val="nil"/>
              <w:bottom w:val="single" w:sz="4" w:space="0" w:color="auto"/>
              <w:right w:val="single" w:sz="4" w:space="0" w:color="auto"/>
            </w:tcBorders>
            <w:shd w:val="clear" w:color="000000" w:fill="FFFFFF"/>
            <w:vAlign w:val="center"/>
            <w:hideMark/>
          </w:tcPr>
          <w:p w14:paraId="16CEBCE3" w14:textId="77777777" w:rsidR="00AF384E" w:rsidRPr="006D0E31" w:rsidRDefault="00AF384E" w:rsidP="000A6572">
            <w:pPr>
              <w:rPr>
                <w:sz w:val="16"/>
                <w:szCs w:val="16"/>
              </w:rPr>
            </w:pPr>
            <w:r w:rsidRPr="006D0E31">
              <w:rPr>
                <w:sz w:val="16"/>
                <w:szCs w:val="16"/>
              </w:rPr>
              <w:t> </w:t>
            </w:r>
          </w:p>
        </w:tc>
      </w:tr>
      <w:tr w:rsidR="006D0E31" w:rsidRPr="006D0E31" w14:paraId="5D68FF5E" w14:textId="77777777" w:rsidTr="000A6572">
        <w:trPr>
          <w:trHeight w:val="247"/>
        </w:trPr>
        <w:tc>
          <w:tcPr>
            <w:tcW w:w="170" w:type="pct"/>
            <w:tcBorders>
              <w:top w:val="nil"/>
              <w:left w:val="single" w:sz="4" w:space="0" w:color="auto"/>
              <w:bottom w:val="single" w:sz="4" w:space="0" w:color="auto"/>
              <w:right w:val="single" w:sz="4" w:space="0" w:color="auto"/>
            </w:tcBorders>
            <w:vAlign w:val="center"/>
            <w:hideMark/>
          </w:tcPr>
          <w:p w14:paraId="3A650436" w14:textId="77777777" w:rsidR="00AF384E" w:rsidRPr="006D0E31" w:rsidRDefault="00AF384E" w:rsidP="000A6572">
            <w:pPr>
              <w:jc w:val="center"/>
              <w:rPr>
                <w:b/>
                <w:bCs/>
                <w:sz w:val="16"/>
                <w:szCs w:val="16"/>
              </w:rPr>
            </w:pPr>
            <w:r w:rsidRPr="006D0E31">
              <w:rPr>
                <w:b/>
                <w:bCs/>
                <w:sz w:val="16"/>
                <w:szCs w:val="16"/>
              </w:rPr>
              <w:t>III</w:t>
            </w:r>
          </w:p>
        </w:tc>
        <w:tc>
          <w:tcPr>
            <w:tcW w:w="617" w:type="pct"/>
            <w:tcBorders>
              <w:top w:val="nil"/>
              <w:left w:val="nil"/>
              <w:bottom w:val="single" w:sz="4" w:space="0" w:color="auto"/>
              <w:right w:val="single" w:sz="4" w:space="0" w:color="auto"/>
            </w:tcBorders>
            <w:vAlign w:val="center"/>
            <w:hideMark/>
          </w:tcPr>
          <w:p w14:paraId="505F5B57" w14:textId="77777777" w:rsidR="00AF384E" w:rsidRPr="006D0E31" w:rsidRDefault="00AF384E" w:rsidP="000A6572">
            <w:pPr>
              <w:rPr>
                <w:b/>
                <w:bCs/>
                <w:sz w:val="16"/>
                <w:szCs w:val="16"/>
              </w:rPr>
            </w:pPr>
            <w:r w:rsidRPr="006D0E31">
              <w:rPr>
                <w:b/>
                <w:bCs/>
                <w:sz w:val="16"/>
                <w:szCs w:val="16"/>
              </w:rPr>
              <w:t>Giãn cách chạy xe</w:t>
            </w:r>
            <w:r w:rsidRPr="006D0E31">
              <w:rPr>
                <w:sz w:val="16"/>
                <w:szCs w:val="16"/>
              </w:rPr>
              <w:t> </w:t>
            </w:r>
          </w:p>
        </w:tc>
        <w:tc>
          <w:tcPr>
            <w:tcW w:w="359" w:type="pct"/>
            <w:tcBorders>
              <w:top w:val="nil"/>
              <w:left w:val="nil"/>
              <w:bottom w:val="single" w:sz="4" w:space="0" w:color="auto"/>
              <w:right w:val="single" w:sz="4" w:space="0" w:color="auto"/>
            </w:tcBorders>
            <w:vAlign w:val="center"/>
            <w:hideMark/>
          </w:tcPr>
          <w:p w14:paraId="753FFCA2" w14:textId="77777777" w:rsidR="00AF384E" w:rsidRPr="006D0E31" w:rsidRDefault="00AF384E" w:rsidP="000A6572">
            <w:pPr>
              <w:jc w:val="center"/>
              <w:rPr>
                <w:sz w:val="16"/>
                <w:szCs w:val="16"/>
              </w:rPr>
            </w:pPr>
            <w:r w:rsidRPr="006D0E31">
              <w:rPr>
                <w:sz w:val="16"/>
                <w:szCs w:val="16"/>
              </w:rPr>
              <w:t>Phút/lượt</w:t>
            </w:r>
          </w:p>
        </w:tc>
        <w:tc>
          <w:tcPr>
            <w:tcW w:w="549" w:type="pct"/>
            <w:tcBorders>
              <w:top w:val="nil"/>
              <w:left w:val="nil"/>
              <w:bottom w:val="single" w:sz="4" w:space="0" w:color="auto"/>
              <w:right w:val="single" w:sz="4" w:space="0" w:color="auto"/>
            </w:tcBorders>
            <w:vAlign w:val="center"/>
            <w:hideMark/>
          </w:tcPr>
          <w:p w14:paraId="32CBBF80" w14:textId="77777777" w:rsidR="00AF384E" w:rsidRPr="006D0E31" w:rsidRDefault="00AF384E" w:rsidP="000A6572">
            <w:pPr>
              <w:jc w:val="center"/>
              <w:rPr>
                <w:sz w:val="16"/>
                <w:szCs w:val="16"/>
              </w:rPr>
            </w:pPr>
            <w:r w:rsidRPr="006D0E31">
              <w:rPr>
                <w:sz w:val="16"/>
                <w:szCs w:val="16"/>
              </w:rPr>
              <w:t>10-11-15-20</w:t>
            </w:r>
          </w:p>
        </w:tc>
        <w:tc>
          <w:tcPr>
            <w:tcW w:w="549" w:type="pct"/>
            <w:tcBorders>
              <w:top w:val="nil"/>
              <w:left w:val="nil"/>
              <w:bottom w:val="single" w:sz="4" w:space="0" w:color="auto"/>
              <w:right w:val="single" w:sz="4" w:space="0" w:color="auto"/>
            </w:tcBorders>
            <w:vAlign w:val="center"/>
            <w:hideMark/>
          </w:tcPr>
          <w:p w14:paraId="4D7E53A9" w14:textId="77777777" w:rsidR="00AF384E" w:rsidRPr="006D0E31" w:rsidRDefault="00AF384E" w:rsidP="000A6572">
            <w:pPr>
              <w:jc w:val="center"/>
              <w:rPr>
                <w:sz w:val="16"/>
                <w:szCs w:val="16"/>
              </w:rPr>
            </w:pPr>
            <w:r w:rsidRPr="006D0E31">
              <w:rPr>
                <w:sz w:val="16"/>
                <w:szCs w:val="16"/>
              </w:rPr>
              <w:t>10-11-15-20</w:t>
            </w:r>
          </w:p>
        </w:tc>
        <w:tc>
          <w:tcPr>
            <w:tcW w:w="549" w:type="pct"/>
            <w:tcBorders>
              <w:top w:val="nil"/>
              <w:left w:val="nil"/>
              <w:bottom w:val="single" w:sz="4" w:space="0" w:color="auto"/>
              <w:right w:val="single" w:sz="4" w:space="0" w:color="auto"/>
            </w:tcBorders>
            <w:vAlign w:val="center"/>
            <w:hideMark/>
          </w:tcPr>
          <w:p w14:paraId="025C6326" w14:textId="77777777" w:rsidR="00AF384E" w:rsidRPr="006D0E31" w:rsidRDefault="00AF384E" w:rsidP="000A6572">
            <w:pPr>
              <w:jc w:val="center"/>
              <w:rPr>
                <w:sz w:val="16"/>
                <w:szCs w:val="16"/>
              </w:rPr>
            </w:pPr>
            <w:r w:rsidRPr="006D0E31">
              <w:rPr>
                <w:sz w:val="16"/>
                <w:szCs w:val="16"/>
              </w:rPr>
              <w:t>10-11-15-20</w:t>
            </w:r>
          </w:p>
        </w:tc>
        <w:tc>
          <w:tcPr>
            <w:tcW w:w="549" w:type="pct"/>
            <w:tcBorders>
              <w:top w:val="nil"/>
              <w:left w:val="nil"/>
              <w:bottom w:val="single" w:sz="4" w:space="0" w:color="auto"/>
              <w:right w:val="single" w:sz="4" w:space="0" w:color="auto"/>
            </w:tcBorders>
            <w:vAlign w:val="center"/>
            <w:hideMark/>
          </w:tcPr>
          <w:p w14:paraId="2D5459BC" w14:textId="77777777" w:rsidR="00AF384E" w:rsidRPr="006D0E31" w:rsidRDefault="00AF384E" w:rsidP="000A6572">
            <w:pPr>
              <w:jc w:val="center"/>
              <w:rPr>
                <w:sz w:val="16"/>
                <w:szCs w:val="16"/>
              </w:rPr>
            </w:pPr>
            <w:r w:rsidRPr="006D0E31">
              <w:rPr>
                <w:sz w:val="16"/>
                <w:szCs w:val="16"/>
              </w:rPr>
              <w:t>10-11-15-20</w:t>
            </w:r>
          </w:p>
        </w:tc>
        <w:tc>
          <w:tcPr>
            <w:tcW w:w="549" w:type="pct"/>
            <w:tcBorders>
              <w:top w:val="nil"/>
              <w:left w:val="nil"/>
              <w:bottom w:val="single" w:sz="4" w:space="0" w:color="auto"/>
              <w:right w:val="single" w:sz="4" w:space="0" w:color="auto"/>
            </w:tcBorders>
            <w:vAlign w:val="center"/>
            <w:hideMark/>
          </w:tcPr>
          <w:p w14:paraId="18034C3B" w14:textId="77777777" w:rsidR="00AF384E" w:rsidRPr="006D0E31" w:rsidRDefault="00AF384E" w:rsidP="000A6572">
            <w:pPr>
              <w:jc w:val="center"/>
              <w:rPr>
                <w:sz w:val="16"/>
                <w:szCs w:val="16"/>
              </w:rPr>
            </w:pPr>
            <w:r w:rsidRPr="006D0E31">
              <w:rPr>
                <w:sz w:val="16"/>
                <w:szCs w:val="16"/>
              </w:rPr>
              <w:t>10-11-15-20</w:t>
            </w:r>
          </w:p>
        </w:tc>
        <w:tc>
          <w:tcPr>
            <w:tcW w:w="510" w:type="pct"/>
            <w:tcBorders>
              <w:top w:val="nil"/>
              <w:left w:val="nil"/>
              <w:bottom w:val="single" w:sz="4" w:space="0" w:color="auto"/>
              <w:right w:val="single" w:sz="4" w:space="0" w:color="auto"/>
            </w:tcBorders>
            <w:vAlign w:val="center"/>
            <w:hideMark/>
          </w:tcPr>
          <w:p w14:paraId="51903020" w14:textId="77777777" w:rsidR="00AF384E" w:rsidRPr="006D0E31" w:rsidRDefault="00AF384E" w:rsidP="000A6572">
            <w:pPr>
              <w:jc w:val="center"/>
              <w:rPr>
                <w:sz w:val="16"/>
                <w:szCs w:val="16"/>
              </w:rPr>
            </w:pPr>
            <w:r w:rsidRPr="006D0E31">
              <w:rPr>
                <w:sz w:val="16"/>
                <w:szCs w:val="16"/>
              </w:rPr>
              <w:t>10-11-15-20</w:t>
            </w:r>
          </w:p>
        </w:tc>
        <w:tc>
          <w:tcPr>
            <w:tcW w:w="598" w:type="pct"/>
            <w:tcBorders>
              <w:top w:val="nil"/>
              <w:left w:val="nil"/>
              <w:bottom w:val="single" w:sz="4" w:space="0" w:color="auto"/>
              <w:right w:val="single" w:sz="4" w:space="0" w:color="auto"/>
            </w:tcBorders>
            <w:vAlign w:val="center"/>
            <w:hideMark/>
          </w:tcPr>
          <w:p w14:paraId="23931A69" w14:textId="77777777" w:rsidR="00AF384E" w:rsidRPr="006D0E31" w:rsidRDefault="00AF384E" w:rsidP="000A6572">
            <w:pPr>
              <w:rPr>
                <w:b/>
                <w:bCs/>
                <w:sz w:val="16"/>
                <w:szCs w:val="16"/>
              </w:rPr>
            </w:pPr>
            <w:r w:rsidRPr="006D0E31">
              <w:rPr>
                <w:b/>
                <w:bCs/>
                <w:sz w:val="16"/>
                <w:szCs w:val="16"/>
              </w:rPr>
              <w:t> </w:t>
            </w:r>
          </w:p>
        </w:tc>
      </w:tr>
      <w:tr w:rsidR="006D0E31" w:rsidRPr="006D0E31" w14:paraId="7870A76F" w14:textId="77777777" w:rsidTr="000A6572">
        <w:trPr>
          <w:trHeight w:val="247"/>
        </w:trPr>
        <w:tc>
          <w:tcPr>
            <w:tcW w:w="170" w:type="pct"/>
            <w:tcBorders>
              <w:top w:val="nil"/>
              <w:left w:val="single" w:sz="4" w:space="0" w:color="auto"/>
              <w:bottom w:val="single" w:sz="4" w:space="0" w:color="auto"/>
              <w:right w:val="single" w:sz="4" w:space="0" w:color="auto"/>
            </w:tcBorders>
            <w:vAlign w:val="center"/>
            <w:hideMark/>
          </w:tcPr>
          <w:p w14:paraId="20198F18" w14:textId="77777777" w:rsidR="00AF384E" w:rsidRPr="006D0E31" w:rsidRDefault="00AF384E" w:rsidP="000A6572">
            <w:pPr>
              <w:jc w:val="center"/>
              <w:rPr>
                <w:b/>
                <w:bCs/>
                <w:sz w:val="16"/>
                <w:szCs w:val="16"/>
              </w:rPr>
            </w:pPr>
            <w:r w:rsidRPr="006D0E31">
              <w:rPr>
                <w:b/>
                <w:bCs/>
                <w:sz w:val="16"/>
                <w:szCs w:val="16"/>
              </w:rPr>
              <w:t>IV</w:t>
            </w:r>
          </w:p>
        </w:tc>
        <w:tc>
          <w:tcPr>
            <w:tcW w:w="617" w:type="pct"/>
            <w:tcBorders>
              <w:top w:val="nil"/>
              <w:left w:val="nil"/>
              <w:bottom w:val="single" w:sz="4" w:space="0" w:color="auto"/>
              <w:right w:val="single" w:sz="4" w:space="0" w:color="auto"/>
            </w:tcBorders>
            <w:vAlign w:val="center"/>
            <w:hideMark/>
          </w:tcPr>
          <w:p w14:paraId="0F934C4F" w14:textId="77777777" w:rsidR="00AF384E" w:rsidRPr="006D0E31" w:rsidRDefault="00AF384E" w:rsidP="000A6572">
            <w:pPr>
              <w:rPr>
                <w:b/>
                <w:bCs/>
                <w:sz w:val="16"/>
                <w:szCs w:val="16"/>
              </w:rPr>
            </w:pPr>
            <w:r w:rsidRPr="006D0E31">
              <w:rPr>
                <w:b/>
                <w:bCs/>
                <w:sz w:val="16"/>
                <w:szCs w:val="16"/>
              </w:rPr>
              <w:t>Phương tiện</w:t>
            </w:r>
          </w:p>
        </w:tc>
        <w:tc>
          <w:tcPr>
            <w:tcW w:w="359" w:type="pct"/>
            <w:tcBorders>
              <w:top w:val="nil"/>
              <w:left w:val="nil"/>
              <w:bottom w:val="single" w:sz="4" w:space="0" w:color="auto"/>
              <w:right w:val="single" w:sz="4" w:space="0" w:color="auto"/>
            </w:tcBorders>
            <w:vAlign w:val="center"/>
            <w:hideMark/>
          </w:tcPr>
          <w:p w14:paraId="20E33C35" w14:textId="77777777" w:rsidR="00AF384E" w:rsidRPr="006D0E31" w:rsidRDefault="00AF384E" w:rsidP="000A6572">
            <w:pPr>
              <w:jc w:val="center"/>
              <w:rPr>
                <w:b/>
                <w:bCs/>
                <w:sz w:val="16"/>
                <w:szCs w:val="16"/>
              </w:rPr>
            </w:pPr>
            <w:r w:rsidRPr="006D0E31">
              <w:rPr>
                <w:b/>
                <w:bCs/>
                <w:sz w:val="16"/>
                <w:szCs w:val="16"/>
              </w:rPr>
              <w:t> </w:t>
            </w:r>
          </w:p>
        </w:tc>
        <w:tc>
          <w:tcPr>
            <w:tcW w:w="549" w:type="pct"/>
            <w:tcBorders>
              <w:top w:val="nil"/>
              <w:left w:val="nil"/>
              <w:bottom w:val="single" w:sz="4" w:space="0" w:color="auto"/>
              <w:right w:val="single" w:sz="4" w:space="0" w:color="auto"/>
            </w:tcBorders>
            <w:vAlign w:val="center"/>
            <w:hideMark/>
          </w:tcPr>
          <w:p w14:paraId="488977FF" w14:textId="77777777" w:rsidR="00AF384E" w:rsidRPr="006D0E31" w:rsidRDefault="00AF384E" w:rsidP="000A6572">
            <w:pPr>
              <w:jc w:val="center"/>
              <w:rPr>
                <w:b/>
                <w:bCs/>
                <w:sz w:val="16"/>
                <w:szCs w:val="16"/>
              </w:rPr>
            </w:pPr>
            <w:r w:rsidRPr="006D0E31">
              <w:rPr>
                <w:b/>
                <w:bCs/>
                <w:sz w:val="16"/>
                <w:szCs w:val="16"/>
              </w:rPr>
              <w:t> </w:t>
            </w:r>
          </w:p>
        </w:tc>
        <w:tc>
          <w:tcPr>
            <w:tcW w:w="549" w:type="pct"/>
            <w:tcBorders>
              <w:top w:val="nil"/>
              <w:left w:val="nil"/>
              <w:bottom w:val="single" w:sz="4" w:space="0" w:color="auto"/>
              <w:right w:val="single" w:sz="4" w:space="0" w:color="auto"/>
            </w:tcBorders>
            <w:vAlign w:val="center"/>
            <w:hideMark/>
          </w:tcPr>
          <w:p w14:paraId="5CCD5B0F" w14:textId="77777777" w:rsidR="00AF384E" w:rsidRPr="006D0E31" w:rsidRDefault="00AF384E" w:rsidP="000A6572">
            <w:pPr>
              <w:jc w:val="center"/>
              <w:rPr>
                <w:b/>
                <w:bCs/>
                <w:sz w:val="16"/>
                <w:szCs w:val="16"/>
              </w:rPr>
            </w:pPr>
            <w:r w:rsidRPr="006D0E31">
              <w:rPr>
                <w:b/>
                <w:bCs/>
                <w:sz w:val="16"/>
                <w:szCs w:val="16"/>
              </w:rPr>
              <w:t> </w:t>
            </w:r>
          </w:p>
        </w:tc>
        <w:tc>
          <w:tcPr>
            <w:tcW w:w="549" w:type="pct"/>
            <w:tcBorders>
              <w:top w:val="nil"/>
              <w:left w:val="nil"/>
              <w:bottom w:val="single" w:sz="4" w:space="0" w:color="auto"/>
              <w:right w:val="single" w:sz="4" w:space="0" w:color="auto"/>
            </w:tcBorders>
            <w:vAlign w:val="center"/>
            <w:hideMark/>
          </w:tcPr>
          <w:p w14:paraId="4D2B3E18" w14:textId="77777777" w:rsidR="00AF384E" w:rsidRPr="006D0E31" w:rsidRDefault="00AF384E" w:rsidP="000A6572">
            <w:pPr>
              <w:jc w:val="center"/>
              <w:rPr>
                <w:b/>
                <w:bCs/>
                <w:sz w:val="16"/>
                <w:szCs w:val="16"/>
              </w:rPr>
            </w:pPr>
            <w:r w:rsidRPr="006D0E31">
              <w:rPr>
                <w:b/>
                <w:bCs/>
                <w:sz w:val="16"/>
                <w:szCs w:val="16"/>
              </w:rPr>
              <w:t> </w:t>
            </w:r>
          </w:p>
        </w:tc>
        <w:tc>
          <w:tcPr>
            <w:tcW w:w="549" w:type="pct"/>
            <w:tcBorders>
              <w:top w:val="nil"/>
              <w:left w:val="nil"/>
              <w:bottom w:val="single" w:sz="4" w:space="0" w:color="auto"/>
              <w:right w:val="single" w:sz="4" w:space="0" w:color="auto"/>
            </w:tcBorders>
            <w:vAlign w:val="center"/>
            <w:hideMark/>
          </w:tcPr>
          <w:p w14:paraId="0EF9EAED" w14:textId="77777777" w:rsidR="00AF384E" w:rsidRPr="006D0E31" w:rsidRDefault="00AF384E" w:rsidP="000A6572">
            <w:pPr>
              <w:jc w:val="center"/>
              <w:rPr>
                <w:b/>
                <w:bCs/>
                <w:sz w:val="16"/>
                <w:szCs w:val="16"/>
              </w:rPr>
            </w:pPr>
            <w:r w:rsidRPr="006D0E31">
              <w:rPr>
                <w:b/>
                <w:bCs/>
                <w:sz w:val="16"/>
                <w:szCs w:val="16"/>
              </w:rPr>
              <w:t xml:space="preserve"> </w:t>
            </w:r>
          </w:p>
        </w:tc>
        <w:tc>
          <w:tcPr>
            <w:tcW w:w="549" w:type="pct"/>
            <w:tcBorders>
              <w:top w:val="nil"/>
              <w:left w:val="nil"/>
              <w:bottom w:val="single" w:sz="4" w:space="0" w:color="auto"/>
              <w:right w:val="single" w:sz="4" w:space="0" w:color="auto"/>
            </w:tcBorders>
            <w:vAlign w:val="center"/>
            <w:hideMark/>
          </w:tcPr>
          <w:p w14:paraId="24B62F29" w14:textId="77777777" w:rsidR="00AF384E" w:rsidRPr="006D0E31" w:rsidRDefault="00AF384E" w:rsidP="000A6572">
            <w:pPr>
              <w:jc w:val="center"/>
              <w:rPr>
                <w:b/>
                <w:bCs/>
                <w:sz w:val="16"/>
                <w:szCs w:val="16"/>
              </w:rPr>
            </w:pPr>
            <w:r w:rsidRPr="006D0E31">
              <w:rPr>
                <w:b/>
                <w:bCs/>
                <w:sz w:val="16"/>
                <w:szCs w:val="16"/>
              </w:rPr>
              <w:t> </w:t>
            </w:r>
          </w:p>
        </w:tc>
        <w:tc>
          <w:tcPr>
            <w:tcW w:w="510" w:type="pct"/>
            <w:tcBorders>
              <w:top w:val="nil"/>
              <w:left w:val="nil"/>
              <w:bottom w:val="single" w:sz="4" w:space="0" w:color="auto"/>
              <w:right w:val="single" w:sz="4" w:space="0" w:color="auto"/>
            </w:tcBorders>
            <w:vAlign w:val="center"/>
            <w:hideMark/>
          </w:tcPr>
          <w:p w14:paraId="7C3C000C" w14:textId="77777777" w:rsidR="00AF384E" w:rsidRPr="006D0E31" w:rsidRDefault="00AF384E" w:rsidP="000A6572">
            <w:pPr>
              <w:jc w:val="center"/>
              <w:rPr>
                <w:b/>
                <w:bCs/>
                <w:sz w:val="16"/>
                <w:szCs w:val="16"/>
              </w:rPr>
            </w:pPr>
            <w:r w:rsidRPr="006D0E31">
              <w:rPr>
                <w:b/>
                <w:bCs/>
                <w:sz w:val="16"/>
                <w:szCs w:val="16"/>
              </w:rPr>
              <w:t> </w:t>
            </w:r>
          </w:p>
        </w:tc>
        <w:tc>
          <w:tcPr>
            <w:tcW w:w="598" w:type="pct"/>
            <w:tcBorders>
              <w:top w:val="nil"/>
              <w:left w:val="nil"/>
              <w:bottom w:val="single" w:sz="4" w:space="0" w:color="auto"/>
              <w:right w:val="single" w:sz="4" w:space="0" w:color="auto"/>
            </w:tcBorders>
            <w:vAlign w:val="center"/>
            <w:hideMark/>
          </w:tcPr>
          <w:p w14:paraId="24DAC97E" w14:textId="77777777" w:rsidR="00AF384E" w:rsidRPr="006D0E31" w:rsidRDefault="00AF384E" w:rsidP="000A6572">
            <w:pPr>
              <w:rPr>
                <w:b/>
                <w:bCs/>
                <w:sz w:val="16"/>
                <w:szCs w:val="16"/>
              </w:rPr>
            </w:pPr>
            <w:r w:rsidRPr="006D0E31">
              <w:rPr>
                <w:b/>
                <w:bCs/>
                <w:sz w:val="16"/>
                <w:szCs w:val="16"/>
              </w:rPr>
              <w:t> </w:t>
            </w:r>
          </w:p>
        </w:tc>
      </w:tr>
      <w:tr w:rsidR="006D0E31" w:rsidRPr="006D0E31" w14:paraId="20BC36C3" w14:textId="77777777" w:rsidTr="000A6572">
        <w:trPr>
          <w:trHeight w:val="247"/>
        </w:trPr>
        <w:tc>
          <w:tcPr>
            <w:tcW w:w="170" w:type="pct"/>
            <w:tcBorders>
              <w:top w:val="nil"/>
              <w:left w:val="single" w:sz="4" w:space="0" w:color="auto"/>
              <w:bottom w:val="single" w:sz="4" w:space="0" w:color="auto"/>
              <w:right w:val="single" w:sz="4" w:space="0" w:color="auto"/>
            </w:tcBorders>
            <w:vAlign w:val="center"/>
            <w:hideMark/>
          </w:tcPr>
          <w:p w14:paraId="14D4442A" w14:textId="77777777" w:rsidR="00AF384E" w:rsidRPr="006D0E31" w:rsidRDefault="00AF384E" w:rsidP="000A6572">
            <w:pPr>
              <w:jc w:val="center"/>
              <w:rPr>
                <w:sz w:val="16"/>
                <w:szCs w:val="16"/>
              </w:rPr>
            </w:pPr>
            <w:r w:rsidRPr="006D0E31">
              <w:rPr>
                <w:sz w:val="16"/>
                <w:szCs w:val="16"/>
              </w:rPr>
              <w:t>1</w:t>
            </w:r>
          </w:p>
        </w:tc>
        <w:tc>
          <w:tcPr>
            <w:tcW w:w="617" w:type="pct"/>
            <w:tcBorders>
              <w:top w:val="nil"/>
              <w:left w:val="nil"/>
              <w:bottom w:val="single" w:sz="4" w:space="0" w:color="auto"/>
              <w:right w:val="single" w:sz="4" w:space="0" w:color="auto"/>
            </w:tcBorders>
            <w:vAlign w:val="center"/>
            <w:hideMark/>
          </w:tcPr>
          <w:p w14:paraId="2E47B608" w14:textId="77777777" w:rsidR="00AF384E" w:rsidRPr="006D0E31" w:rsidRDefault="00AF384E" w:rsidP="000A6572">
            <w:pPr>
              <w:rPr>
                <w:sz w:val="16"/>
                <w:szCs w:val="16"/>
              </w:rPr>
            </w:pPr>
            <w:r w:rsidRPr="006D0E31">
              <w:rPr>
                <w:sz w:val="16"/>
                <w:szCs w:val="16"/>
              </w:rPr>
              <w:t xml:space="preserve">Số xe kế hoạch </w:t>
            </w:r>
          </w:p>
        </w:tc>
        <w:tc>
          <w:tcPr>
            <w:tcW w:w="359" w:type="pct"/>
            <w:tcBorders>
              <w:top w:val="nil"/>
              <w:left w:val="nil"/>
              <w:bottom w:val="single" w:sz="4" w:space="0" w:color="auto"/>
              <w:right w:val="single" w:sz="4" w:space="0" w:color="auto"/>
            </w:tcBorders>
            <w:noWrap/>
            <w:vAlign w:val="center"/>
            <w:hideMark/>
          </w:tcPr>
          <w:p w14:paraId="101F2248" w14:textId="77777777" w:rsidR="00AF384E" w:rsidRPr="006D0E31" w:rsidRDefault="00AF384E" w:rsidP="000A6572">
            <w:pPr>
              <w:jc w:val="center"/>
              <w:rPr>
                <w:sz w:val="16"/>
                <w:szCs w:val="16"/>
              </w:rPr>
            </w:pPr>
            <w:r w:rsidRPr="006D0E31">
              <w:rPr>
                <w:sz w:val="16"/>
                <w:szCs w:val="16"/>
              </w:rPr>
              <w:t>xe</w:t>
            </w:r>
          </w:p>
        </w:tc>
        <w:tc>
          <w:tcPr>
            <w:tcW w:w="549" w:type="pct"/>
            <w:tcBorders>
              <w:top w:val="nil"/>
              <w:left w:val="nil"/>
              <w:bottom w:val="single" w:sz="4" w:space="0" w:color="auto"/>
              <w:right w:val="single" w:sz="4" w:space="0" w:color="auto"/>
            </w:tcBorders>
            <w:shd w:val="clear" w:color="000000" w:fill="FFFFFF"/>
            <w:noWrap/>
            <w:vAlign w:val="center"/>
            <w:hideMark/>
          </w:tcPr>
          <w:p w14:paraId="1572E1AD" w14:textId="77777777" w:rsidR="00AF384E" w:rsidRPr="006D0E31" w:rsidRDefault="00AF384E" w:rsidP="000A6572">
            <w:pPr>
              <w:jc w:val="center"/>
              <w:rPr>
                <w:sz w:val="16"/>
                <w:szCs w:val="16"/>
              </w:rPr>
            </w:pPr>
            <w:r w:rsidRPr="006D0E31">
              <w:rPr>
                <w:sz w:val="16"/>
                <w:szCs w:val="16"/>
              </w:rPr>
              <w:t>23</w:t>
            </w:r>
          </w:p>
        </w:tc>
        <w:tc>
          <w:tcPr>
            <w:tcW w:w="549" w:type="pct"/>
            <w:tcBorders>
              <w:top w:val="nil"/>
              <w:left w:val="nil"/>
              <w:bottom w:val="single" w:sz="4" w:space="0" w:color="auto"/>
              <w:right w:val="single" w:sz="4" w:space="0" w:color="auto"/>
            </w:tcBorders>
            <w:shd w:val="clear" w:color="000000" w:fill="FFFFFF"/>
            <w:vAlign w:val="center"/>
            <w:hideMark/>
          </w:tcPr>
          <w:p w14:paraId="73486231" w14:textId="77777777" w:rsidR="00AF384E" w:rsidRPr="006D0E31" w:rsidRDefault="00AF384E" w:rsidP="000A6572">
            <w:pPr>
              <w:jc w:val="center"/>
              <w:rPr>
                <w:sz w:val="16"/>
                <w:szCs w:val="16"/>
              </w:rPr>
            </w:pPr>
            <w:r w:rsidRPr="006D0E31">
              <w:rPr>
                <w:sz w:val="16"/>
                <w:szCs w:val="16"/>
              </w:rPr>
              <w:t>23</w:t>
            </w:r>
          </w:p>
        </w:tc>
        <w:tc>
          <w:tcPr>
            <w:tcW w:w="549" w:type="pct"/>
            <w:tcBorders>
              <w:top w:val="nil"/>
              <w:left w:val="nil"/>
              <w:bottom w:val="single" w:sz="4" w:space="0" w:color="auto"/>
              <w:right w:val="single" w:sz="4" w:space="0" w:color="auto"/>
            </w:tcBorders>
            <w:shd w:val="clear" w:color="000000" w:fill="FFFFFF"/>
            <w:vAlign w:val="center"/>
            <w:hideMark/>
          </w:tcPr>
          <w:p w14:paraId="3AEBE26B" w14:textId="77777777" w:rsidR="00AF384E" w:rsidRPr="006D0E31" w:rsidRDefault="00AF384E" w:rsidP="000A6572">
            <w:pPr>
              <w:jc w:val="center"/>
              <w:rPr>
                <w:sz w:val="16"/>
                <w:szCs w:val="16"/>
              </w:rPr>
            </w:pPr>
            <w:r w:rsidRPr="006D0E31">
              <w:rPr>
                <w:sz w:val="16"/>
                <w:szCs w:val="16"/>
              </w:rPr>
              <w:t>23</w:t>
            </w:r>
          </w:p>
        </w:tc>
        <w:tc>
          <w:tcPr>
            <w:tcW w:w="549" w:type="pct"/>
            <w:tcBorders>
              <w:top w:val="nil"/>
              <w:left w:val="nil"/>
              <w:bottom w:val="single" w:sz="4" w:space="0" w:color="auto"/>
              <w:right w:val="single" w:sz="4" w:space="0" w:color="auto"/>
            </w:tcBorders>
            <w:shd w:val="clear" w:color="000000" w:fill="FFFFFF"/>
            <w:vAlign w:val="center"/>
            <w:hideMark/>
          </w:tcPr>
          <w:p w14:paraId="0659FD04" w14:textId="77777777" w:rsidR="00AF384E" w:rsidRPr="006D0E31" w:rsidRDefault="00AF384E" w:rsidP="000A6572">
            <w:pPr>
              <w:jc w:val="center"/>
              <w:rPr>
                <w:sz w:val="16"/>
                <w:szCs w:val="16"/>
              </w:rPr>
            </w:pPr>
            <w:r w:rsidRPr="006D0E31">
              <w:rPr>
                <w:sz w:val="16"/>
                <w:szCs w:val="16"/>
              </w:rPr>
              <w:t>23</w:t>
            </w:r>
          </w:p>
        </w:tc>
        <w:tc>
          <w:tcPr>
            <w:tcW w:w="549" w:type="pct"/>
            <w:tcBorders>
              <w:top w:val="nil"/>
              <w:left w:val="nil"/>
              <w:bottom w:val="single" w:sz="4" w:space="0" w:color="auto"/>
              <w:right w:val="single" w:sz="4" w:space="0" w:color="auto"/>
            </w:tcBorders>
            <w:shd w:val="clear" w:color="000000" w:fill="FFFFFF"/>
            <w:vAlign w:val="center"/>
            <w:hideMark/>
          </w:tcPr>
          <w:p w14:paraId="454C2346" w14:textId="77777777" w:rsidR="00AF384E" w:rsidRPr="006D0E31" w:rsidRDefault="00AF384E" w:rsidP="000A6572">
            <w:pPr>
              <w:jc w:val="center"/>
              <w:rPr>
                <w:sz w:val="16"/>
                <w:szCs w:val="16"/>
              </w:rPr>
            </w:pPr>
            <w:r w:rsidRPr="006D0E31">
              <w:rPr>
                <w:sz w:val="16"/>
                <w:szCs w:val="16"/>
              </w:rPr>
              <w:t>23</w:t>
            </w:r>
          </w:p>
        </w:tc>
        <w:tc>
          <w:tcPr>
            <w:tcW w:w="510" w:type="pct"/>
            <w:tcBorders>
              <w:top w:val="nil"/>
              <w:left w:val="nil"/>
              <w:bottom w:val="single" w:sz="4" w:space="0" w:color="auto"/>
              <w:right w:val="single" w:sz="4" w:space="0" w:color="auto"/>
            </w:tcBorders>
            <w:shd w:val="clear" w:color="000000" w:fill="FFFFFF"/>
            <w:vAlign w:val="center"/>
            <w:hideMark/>
          </w:tcPr>
          <w:p w14:paraId="14F1FD56" w14:textId="77777777" w:rsidR="00AF384E" w:rsidRPr="006D0E31" w:rsidRDefault="00AF384E" w:rsidP="000A6572">
            <w:pPr>
              <w:jc w:val="center"/>
              <w:rPr>
                <w:sz w:val="16"/>
                <w:szCs w:val="16"/>
              </w:rPr>
            </w:pPr>
            <w:r w:rsidRPr="006D0E31">
              <w:rPr>
                <w:sz w:val="16"/>
                <w:szCs w:val="16"/>
              </w:rPr>
              <w:t>23</w:t>
            </w:r>
          </w:p>
        </w:tc>
        <w:tc>
          <w:tcPr>
            <w:tcW w:w="598" w:type="pct"/>
            <w:tcBorders>
              <w:top w:val="nil"/>
              <w:left w:val="nil"/>
              <w:bottom w:val="single" w:sz="4" w:space="0" w:color="auto"/>
              <w:right w:val="single" w:sz="4" w:space="0" w:color="auto"/>
            </w:tcBorders>
            <w:shd w:val="clear" w:color="000000" w:fill="FFFFFF"/>
            <w:vAlign w:val="center"/>
            <w:hideMark/>
          </w:tcPr>
          <w:p w14:paraId="22909BF8" w14:textId="77777777" w:rsidR="00AF384E" w:rsidRPr="006D0E31" w:rsidRDefault="00AF384E" w:rsidP="000A6572">
            <w:pPr>
              <w:rPr>
                <w:sz w:val="16"/>
                <w:szCs w:val="16"/>
              </w:rPr>
            </w:pPr>
            <w:r w:rsidRPr="006D0E31">
              <w:rPr>
                <w:sz w:val="16"/>
                <w:szCs w:val="16"/>
              </w:rPr>
              <w:t> </w:t>
            </w:r>
          </w:p>
        </w:tc>
      </w:tr>
      <w:tr w:rsidR="006D0E31" w:rsidRPr="006D0E31" w14:paraId="06C91367" w14:textId="77777777" w:rsidTr="000A6572">
        <w:trPr>
          <w:trHeight w:val="247"/>
        </w:trPr>
        <w:tc>
          <w:tcPr>
            <w:tcW w:w="170" w:type="pct"/>
            <w:tcBorders>
              <w:top w:val="nil"/>
              <w:left w:val="single" w:sz="4" w:space="0" w:color="auto"/>
              <w:bottom w:val="single" w:sz="4" w:space="0" w:color="auto"/>
              <w:right w:val="single" w:sz="4" w:space="0" w:color="auto"/>
            </w:tcBorders>
            <w:vAlign w:val="center"/>
            <w:hideMark/>
          </w:tcPr>
          <w:p w14:paraId="6F8D9D1F" w14:textId="77777777" w:rsidR="00AF384E" w:rsidRPr="006D0E31" w:rsidRDefault="00AF384E" w:rsidP="000A6572">
            <w:pPr>
              <w:jc w:val="center"/>
              <w:rPr>
                <w:sz w:val="16"/>
                <w:szCs w:val="16"/>
              </w:rPr>
            </w:pPr>
            <w:r w:rsidRPr="006D0E31">
              <w:rPr>
                <w:sz w:val="16"/>
                <w:szCs w:val="16"/>
              </w:rPr>
              <w:t>2</w:t>
            </w:r>
          </w:p>
        </w:tc>
        <w:tc>
          <w:tcPr>
            <w:tcW w:w="617" w:type="pct"/>
            <w:tcBorders>
              <w:top w:val="nil"/>
              <w:left w:val="nil"/>
              <w:bottom w:val="single" w:sz="4" w:space="0" w:color="auto"/>
              <w:right w:val="single" w:sz="4" w:space="0" w:color="auto"/>
            </w:tcBorders>
            <w:vAlign w:val="center"/>
            <w:hideMark/>
          </w:tcPr>
          <w:p w14:paraId="26D196A4" w14:textId="77777777" w:rsidR="00AF384E" w:rsidRPr="006D0E31" w:rsidRDefault="00AF384E" w:rsidP="000A6572">
            <w:pPr>
              <w:rPr>
                <w:sz w:val="16"/>
                <w:szCs w:val="16"/>
              </w:rPr>
            </w:pPr>
            <w:r w:rsidRPr="006D0E31">
              <w:rPr>
                <w:sz w:val="16"/>
                <w:szCs w:val="16"/>
              </w:rPr>
              <w:t xml:space="preserve">Số xe vận doanh </w:t>
            </w:r>
          </w:p>
        </w:tc>
        <w:tc>
          <w:tcPr>
            <w:tcW w:w="359" w:type="pct"/>
            <w:tcBorders>
              <w:top w:val="nil"/>
              <w:left w:val="nil"/>
              <w:bottom w:val="single" w:sz="4" w:space="0" w:color="auto"/>
              <w:right w:val="single" w:sz="4" w:space="0" w:color="auto"/>
            </w:tcBorders>
            <w:noWrap/>
            <w:vAlign w:val="center"/>
            <w:hideMark/>
          </w:tcPr>
          <w:p w14:paraId="518CC61A" w14:textId="77777777" w:rsidR="00AF384E" w:rsidRPr="006D0E31" w:rsidRDefault="00AF384E" w:rsidP="000A6572">
            <w:pPr>
              <w:jc w:val="center"/>
              <w:rPr>
                <w:sz w:val="16"/>
                <w:szCs w:val="16"/>
              </w:rPr>
            </w:pPr>
            <w:r w:rsidRPr="006D0E31">
              <w:rPr>
                <w:sz w:val="16"/>
                <w:szCs w:val="16"/>
              </w:rPr>
              <w:t>xe</w:t>
            </w:r>
          </w:p>
        </w:tc>
        <w:tc>
          <w:tcPr>
            <w:tcW w:w="549" w:type="pct"/>
            <w:tcBorders>
              <w:top w:val="nil"/>
              <w:left w:val="nil"/>
              <w:bottom w:val="single" w:sz="4" w:space="0" w:color="auto"/>
              <w:right w:val="single" w:sz="4" w:space="0" w:color="auto"/>
            </w:tcBorders>
            <w:shd w:val="clear" w:color="000000" w:fill="FFFFFF"/>
            <w:noWrap/>
            <w:vAlign w:val="center"/>
            <w:hideMark/>
          </w:tcPr>
          <w:p w14:paraId="2098B9F3" w14:textId="77777777" w:rsidR="00AF384E" w:rsidRPr="006D0E31" w:rsidRDefault="00AF384E" w:rsidP="000A6572">
            <w:pPr>
              <w:jc w:val="center"/>
              <w:rPr>
                <w:sz w:val="16"/>
                <w:szCs w:val="16"/>
              </w:rPr>
            </w:pPr>
            <w:r w:rsidRPr="006D0E31">
              <w:rPr>
                <w:sz w:val="16"/>
                <w:szCs w:val="16"/>
              </w:rPr>
              <w:t>20</w:t>
            </w:r>
          </w:p>
        </w:tc>
        <w:tc>
          <w:tcPr>
            <w:tcW w:w="549" w:type="pct"/>
            <w:tcBorders>
              <w:top w:val="nil"/>
              <w:left w:val="nil"/>
              <w:bottom w:val="single" w:sz="4" w:space="0" w:color="auto"/>
              <w:right w:val="single" w:sz="4" w:space="0" w:color="auto"/>
            </w:tcBorders>
            <w:shd w:val="clear" w:color="000000" w:fill="FFFFFF"/>
            <w:vAlign w:val="center"/>
            <w:hideMark/>
          </w:tcPr>
          <w:p w14:paraId="1E226556" w14:textId="77777777" w:rsidR="00AF384E" w:rsidRPr="006D0E31" w:rsidRDefault="00AF384E" w:rsidP="000A6572">
            <w:pPr>
              <w:jc w:val="center"/>
              <w:rPr>
                <w:sz w:val="16"/>
                <w:szCs w:val="16"/>
              </w:rPr>
            </w:pPr>
            <w:r w:rsidRPr="006D0E31">
              <w:rPr>
                <w:sz w:val="16"/>
                <w:szCs w:val="16"/>
              </w:rPr>
              <w:t>20</w:t>
            </w:r>
          </w:p>
        </w:tc>
        <w:tc>
          <w:tcPr>
            <w:tcW w:w="549" w:type="pct"/>
            <w:tcBorders>
              <w:top w:val="nil"/>
              <w:left w:val="nil"/>
              <w:bottom w:val="single" w:sz="4" w:space="0" w:color="auto"/>
              <w:right w:val="single" w:sz="4" w:space="0" w:color="auto"/>
            </w:tcBorders>
            <w:shd w:val="clear" w:color="000000" w:fill="FFFFFF"/>
            <w:vAlign w:val="center"/>
            <w:hideMark/>
          </w:tcPr>
          <w:p w14:paraId="289667B7" w14:textId="77777777" w:rsidR="00AF384E" w:rsidRPr="006D0E31" w:rsidRDefault="00AF384E" w:rsidP="000A6572">
            <w:pPr>
              <w:jc w:val="center"/>
              <w:rPr>
                <w:sz w:val="16"/>
                <w:szCs w:val="16"/>
              </w:rPr>
            </w:pPr>
            <w:r w:rsidRPr="006D0E31">
              <w:rPr>
                <w:sz w:val="16"/>
                <w:szCs w:val="16"/>
              </w:rPr>
              <w:t>20</w:t>
            </w:r>
          </w:p>
        </w:tc>
        <w:tc>
          <w:tcPr>
            <w:tcW w:w="549" w:type="pct"/>
            <w:tcBorders>
              <w:top w:val="nil"/>
              <w:left w:val="nil"/>
              <w:bottom w:val="single" w:sz="4" w:space="0" w:color="auto"/>
              <w:right w:val="single" w:sz="4" w:space="0" w:color="auto"/>
            </w:tcBorders>
            <w:shd w:val="clear" w:color="000000" w:fill="FFFFFF"/>
            <w:vAlign w:val="center"/>
            <w:hideMark/>
          </w:tcPr>
          <w:p w14:paraId="2D15984C" w14:textId="77777777" w:rsidR="00AF384E" w:rsidRPr="006D0E31" w:rsidRDefault="00AF384E" w:rsidP="000A6572">
            <w:pPr>
              <w:jc w:val="center"/>
              <w:rPr>
                <w:sz w:val="16"/>
                <w:szCs w:val="16"/>
              </w:rPr>
            </w:pPr>
            <w:r w:rsidRPr="006D0E31">
              <w:rPr>
                <w:sz w:val="16"/>
                <w:szCs w:val="16"/>
              </w:rPr>
              <w:t>20</w:t>
            </w:r>
          </w:p>
        </w:tc>
        <w:tc>
          <w:tcPr>
            <w:tcW w:w="549" w:type="pct"/>
            <w:tcBorders>
              <w:top w:val="nil"/>
              <w:left w:val="nil"/>
              <w:bottom w:val="single" w:sz="4" w:space="0" w:color="auto"/>
              <w:right w:val="single" w:sz="4" w:space="0" w:color="auto"/>
            </w:tcBorders>
            <w:shd w:val="clear" w:color="000000" w:fill="FFFFFF"/>
            <w:vAlign w:val="center"/>
            <w:hideMark/>
          </w:tcPr>
          <w:p w14:paraId="308053A8" w14:textId="77777777" w:rsidR="00AF384E" w:rsidRPr="006D0E31" w:rsidRDefault="00AF384E" w:rsidP="000A6572">
            <w:pPr>
              <w:jc w:val="center"/>
              <w:rPr>
                <w:sz w:val="16"/>
                <w:szCs w:val="16"/>
              </w:rPr>
            </w:pPr>
            <w:r w:rsidRPr="006D0E31">
              <w:rPr>
                <w:sz w:val="16"/>
                <w:szCs w:val="16"/>
              </w:rPr>
              <w:t>20</w:t>
            </w:r>
          </w:p>
        </w:tc>
        <w:tc>
          <w:tcPr>
            <w:tcW w:w="510" w:type="pct"/>
            <w:tcBorders>
              <w:top w:val="nil"/>
              <w:left w:val="nil"/>
              <w:bottom w:val="single" w:sz="4" w:space="0" w:color="auto"/>
              <w:right w:val="single" w:sz="4" w:space="0" w:color="auto"/>
            </w:tcBorders>
            <w:shd w:val="clear" w:color="000000" w:fill="FFFFFF"/>
            <w:vAlign w:val="center"/>
            <w:hideMark/>
          </w:tcPr>
          <w:p w14:paraId="461628C6" w14:textId="77777777" w:rsidR="00AF384E" w:rsidRPr="006D0E31" w:rsidRDefault="00AF384E" w:rsidP="000A6572">
            <w:pPr>
              <w:jc w:val="center"/>
              <w:rPr>
                <w:sz w:val="16"/>
                <w:szCs w:val="16"/>
              </w:rPr>
            </w:pPr>
            <w:r w:rsidRPr="006D0E31">
              <w:rPr>
                <w:sz w:val="16"/>
                <w:szCs w:val="16"/>
              </w:rPr>
              <w:t>20</w:t>
            </w:r>
          </w:p>
        </w:tc>
        <w:tc>
          <w:tcPr>
            <w:tcW w:w="598" w:type="pct"/>
            <w:tcBorders>
              <w:top w:val="nil"/>
              <w:left w:val="nil"/>
              <w:bottom w:val="single" w:sz="4" w:space="0" w:color="auto"/>
              <w:right w:val="single" w:sz="4" w:space="0" w:color="auto"/>
            </w:tcBorders>
            <w:shd w:val="clear" w:color="000000" w:fill="FFFFFF"/>
            <w:vAlign w:val="center"/>
            <w:hideMark/>
          </w:tcPr>
          <w:p w14:paraId="5B271E7A" w14:textId="77777777" w:rsidR="00AF384E" w:rsidRPr="006D0E31" w:rsidRDefault="00AF384E" w:rsidP="000A6572">
            <w:pPr>
              <w:rPr>
                <w:sz w:val="16"/>
                <w:szCs w:val="16"/>
              </w:rPr>
            </w:pPr>
            <w:r w:rsidRPr="006D0E31">
              <w:rPr>
                <w:sz w:val="16"/>
                <w:szCs w:val="16"/>
              </w:rPr>
              <w:t> </w:t>
            </w:r>
          </w:p>
        </w:tc>
      </w:tr>
      <w:tr w:rsidR="006D0E31" w:rsidRPr="006D0E31" w14:paraId="5A5387AA" w14:textId="77777777" w:rsidTr="000A6572">
        <w:trPr>
          <w:trHeight w:val="247"/>
        </w:trPr>
        <w:tc>
          <w:tcPr>
            <w:tcW w:w="170" w:type="pct"/>
            <w:tcBorders>
              <w:top w:val="nil"/>
              <w:left w:val="single" w:sz="4" w:space="0" w:color="auto"/>
              <w:bottom w:val="single" w:sz="4" w:space="0" w:color="auto"/>
              <w:right w:val="single" w:sz="4" w:space="0" w:color="auto"/>
            </w:tcBorders>
            <w:vAlign w:val="center"/>
            <w:hideMark/>
          </w:tcPr>
          <w:p w14:paraId="6AFA0B2A" w14:textId="77777777" w:rsidR="00AF384E" w:rsidRPr="006D0E31" w:rsidRDefault="00AF384E" w:rsidP="000A6572">
            <w:pPr>
              <w:jc w:val="center"/>
              <w:rPr>
                <w:sz w:val="16"/>
                <w:szCs w:val="16"/>
              </w:rPr>
            </w:pPr>
            <w:r w:rsidRPr="006D0E31">
              <w:rPr>
                <w:sz w:val="16"/>
                <w:szCs w:val="16"/>
              </w:rPr>
              <w:t>3</w:t>
            </w:r>
          </w:p>
        </w:tc>
        <w:tc>
          <w:tcPr>
            <w:tcW w:w="617" w:type="pct"/>
            <w:tcBorders>
              <w:top w:val="nil"/>
              <w:left w:val="nil"/>
              <w:bottom w:val="single" w:sz="4" w:space="0" w:color="auto"/>
              <w:right w:val="single" w:sz="4" w:space="0" w:color="auto"/>
            </w:tcBorders>
            <w:vAlign w:val="center"/>
            <w:hideMark/>
          </w:tcPr>
          <w:p w14:paraId="158B45AB" w14:textId="77777777" w:rsidR="00AF384E" w:rsidRPr="006D0E31" w:rsidRDefault="00AF384E" w:rsidP="000A6572">
            <w:pPr>
              <w:rPr>
                <w:sz w:val="16"/>
                <w:szCs w:val="16"/>
              </w:rPr>
            </w:pPr>
            <w:r w:rsidRPr="006D0E31">
              <w:rPr>
                <w:sz w:val="16"/>
                <w:szCs w:val="16"/>
              </w:rPr>
              <w:t>Sức chứa của xe</w:t>
            </w:r>
          </w:p>
        </w:tc>
        <w:tc>
          <w:tcPr>
            <w:tcW w:w="359" w:type="pct"/>
            <w:tcBorders>
              <w:top w:val="nil"/>
              <w:left w:val="nil"/>
              <w:bottom w:val="single" w:sz="4" w:space="0" w:color="auto"/>
              <w:right w:val="single" w:sz="4" w:space="0" w:color="auto"/>
            </w:tcBorders>
            <w:noWrap/>
            <w:vAlign w:val="center"/>
            <w:hideMark/>
          </w:tcPr>
          <w:p w14:paraId="1AFC6AE5" w14:textId="77777777" w:rsidR="00AF384E" w:rsidRPr="006D0E31" w:rsidRDefault="00AF384E" w:rsidP="000A6572">
            <w:pPr>
              <w:jc w:val="center"/>
              <w:rPr>
                <w:sz w:val="16"/>
                <w:szCs w:val="16"/>
              </w:rPr>
            </w:pPr>
            <w:r w:rsidRPr="006D0E31">
              <w:rPr>
                <w:sz w:val="16"/>
                <w:szCs w:val="16"/>
              </w:rPr>
              <w:t>Chỗ</w:t>
            </w:r>
          </w:p>
        </w:tc>
        <w:tc>
          <w:tcPr>
            <w:tcW w:w="549" w:type="pct"/>
            <w:tcBorders>
              <w:top w:val="nil"/>
              <w:left w:val="nil"/>
              <w:bottom w:val="single" w:sz="4" w:space="0" w:color="auto"/>
              <w:right w:val="single" w:sz="4" w:space="0" w:color="auto"/>
            </w:tcBorders>
            <w:shd w:val="clear" w:color="000000" w:fill="FFFFFF"/>
            <w:vAlign w:val="center"/>
            <w:hideMark/>
          </w:tcPr>
          <w:p w14:paraId="609D8864" w14:textId="77777777" w:rsidR="00AF384E" w:rsidRPr="006D0E31" w:rsidRDefault="00AF384E" w:rsidP="000A6572">
            <w:pPr>
              <w:jc w:val="center"/>
              <w:rPr>
                <w:sz w:val="16"/>
                <w:szCs w:val="16"/>
              </w:rPr>
            </w:pPr>
            <w:r w:rsidRPr="006D0E31">
              <w:rPr>
                <w:sz w:val="16"/>
                <w:szCs w:val="16"/>
              </w:rPr>
              <w:t xml:space="preserve">Xe buýt lớn (sức chứa từ </w:t>
            </w:r>
            <w:r w:rsidRPr="006D0E31">
              <w:rPr>
                <w:sz w:val="16"/>
                <w:szCs w:val="16"/>
              </w:rPr>
              <w:lastRenderedPageBreak/>
              <w:t>61 chỗ đến dưới 80 chỗ)</w:t>
            </w:r>
          </w:p>
        </w:tc>
        <w:tc>
          <w:tcPr>
            <w:tcW w:w="549" w:type="pct"/>
            <w:tcBorders>
              <w:top w:val="nil"/>
              <w:left w:val="nil"/>
              <w:bottom w:val="single" w:sz="4" w:space="0" w:color="auto"/>
              <w:right w:val="single" w:sz="4" w:space="0" w:color="auto"/>
            </w:tcBorders>
            <w:shd w:val="clear" w:color="000000" w:fill="FFFFFF"/>
            <w:vAlign w:val="center"/>
            <w:hideMark/>
          </w:tcPr>
          <w:p w14:paraId="16863CD2" w14:textId="77777777" w:rsidR="00AF384E" w:rsidRPr="006D0E31" w:rsidRDefault="00AF384E" w:rsidP="000A6572">
            <w:pPr>
              <w:jc w:val="center"/>
              <w:rPr>
                <w:sz w:val="16"/>
                <w:szCs w:val="16"/>
              </w:rPr>
            </w:pPr>
            <w:r w:rsidRPr="006D0E31">
              <w:rPr>
                <w:sz w:val="16"/>
                <w:szCs w:val="16"/>
              </w:rPr>
              <w:lastRenderedPageBreak/>
              <w:t xml:space="preserve">Xe buýt lớn (sức chứa từ </w:t>
            </w:r>
            <w:r w:rsidRPr="006D0E31">
              <w:rPr>
                <w:sz w:val="16"/>
                <w:szCs w:val="16"/>
              </w:rPr>
              <w:lastRenderedPageBreak/>
              <w:t>61 chỗ đến dưới 80 chỗ)</w:t>
            </w:r>
          </w:p>
        </w:tc>
        <w:tc>
          <w:tcPr>
            <w:tcW w:w="549" w:type="pct"/>
            <w:tcBorders>
              <w:top w:val="nil"/>
              <w:left w:val="nil"/>
              <w:bottom w:val="single" w:sz="4" w:space="0" w:color="auto"/>
              <w:right w:val="single" w:sz="4" w:space="0" w:color="auto"/>
            </w:tcBorders>
            <w:shd w:val="clear" w:color="000000" w:fill="FFFFFF"/>
            <w:vAlign w:val="center"/>
            <w:hideMark/>
          </w:tcPr>
          <w:p w14:paraId="36D80B9F" w14:textId="77777777" w:rsidR="00AF384E" w:rsidRPr="006D0E31" w:rsidRDefault="00AF384E" w:rsidP="000A6572">
            <w:pPr>
              <w:jc w:val="center"/>
              <w:rPr>
                <w:sz w:val="16"/>
                <w:szCs w:val="16"/>
              </w:rPr>
            </w:pPr>
            <w:r w:rsidRPr="006D0E31">
              <w:rPr>
                <w:sz w:val="16"/>
                <w:szCs w:val="16"/>
              </w:rPr>
              <w:lastRenderedPageBreak/>
              <w:t xml:space="preserve">Xe buýt lớn (sức chứa từ </w:t>
            </w:r>
            <w:r w:rsidRPr="006D0E31">
              <w:rPr>
                <w:sz w:val="16"/>
                <w:szCs w:val="16"/>
              </w:rPr>
              <w:lastRenderedPageBreak/>
              <w:t>61 chỗ đến dưới 80 chỗ)</w:t>
            </w:r>
          </w:p>
        </w:tc>
        <w:tc>
          <w:tcPr>
            <w:tcW w:w="549" w:type="pct"/>
            <w:tcBorders>
              <w:top w:val="nil"/>
              <w:left w:val="nil"/>
              <w:bottom w:val="single" w:sz="4" w:space="0" w:color="auto"/>
              <w:right w:val="single" w:sz="4" w:space="0" w:color="auto"/>
            </w:tcBorders>
            <w:shd w:val="clear" w:color="000000" w:fill="FFFFFF"/>
            <w:vAlign w:val="center"/>
            <w:hideMark/>
          </w:tcPr>
          <w:p w14:paraId="1942A99B" w14:textId="77777777" w:rsidR="00AF384E" w:rsidRPr="006D0E31" w:rsidRDefault="00AF384E" w:rsidP="000A6572">
            <w:pPr>
              <w:jc w:val="center"/>
              <w:rPr>
                <w:sz w:val="16"/>
                <w:szCs w:val="16"/>
              </w:rPr>
            </w:pPr>
            <w:r w:rsidRPr="006D0E31">
              <w:rPr>
                <w:sz w:val="16"/>
                <w:szCs w:val="16"/>
              </w:rPr>
              <w:lastRenderedPageBreak/>
              <w:t xml:space="preserve">Xe buýt lớn (sức chứa từ </w:t>
            </w:r>
            <w:r w:rsidRPr="006D0E31">
              <w:rPr>
                <w:sz w:val="16"/>
                <w:szCs w:val="16"/>
              </w:rPr>
              <w:lastRenderedPageBreak/>
              <w:t>61 chỗ đến dưới 80 chỗ)</w:t>
            </w:r>
          </w:p>
        </w:tc>
        <w:tc>
          <w:tcPr>
            <w:tcW w:w="549" w:type="pct"/>
            <w:tcBorders>
              <w:top w:val="nil"/>
              <w:left w:val="nil"/>
              <w:bottom w:val="single" w:sz="4" w:space="0" w:color="auto"/>
              <w:right w:val="single" w:sz="4" w:space="0" w:color="auto"/>
            </w:tcBorders>
            <w:shd w:val="clear" w:color="000000" w:fill="FFFFFF"/>
            <w:vAlign w:val="center"/>
            <w:hideMark/>
          </w:tcPr>
          <w:p w14:paraId="2D7166CB" w14:textId="77777777" w:rsidR="00AF384E" w:rsidRPr="006D0E31" w:rsidRDefault="00AF384E" w:rsidP="000A6572">
            <w:pPr>
              <w:jc w:val="center"/>
              <w:rPr>
                <w:sz w:val="16"/>
                <w:szCs w:val="16"/>
              </w:rPr>
            </w:pPr>
            <w:r w:rsidRPr="006D0E31">
              <w:rPr>
                <w:sz w:val="16"/>
                <w:szCs w:val="16"/>
              </w:rPr>
              <w:lastRenderedPageBreak/>
              <w:t xml:space="preserve">Xe buýt lớn (sức chứa từ </w:t>
            </w:r>
            <w:r w:rsidRPr="006D0E31">
              <w:rPr>
                <w:sz w:val="16"/>
                <w:szCs w:val="16"/>
              </w:rPr>
              <w:lastRenderedPageBreak/>
              <w:t>61 chỗ đến dưới 80 chỗ)</w:t>
            </w:r>
          </w:p>
        </w:tc>
        <w:tc>
          <w:tcPr>
            <w:tcW w:w="510" w:type="pct"/>
            <w:tcBorders>
              <w:top w:val="nil"/>
              <w:left w:val="nil"/>
              <w:bottom w:val="single" w:sz="4" w:space="0" w:color="auto"/>
              <w:right w:val="single" w:sz="4" w:space="0" w:color="auto"/>
            </w:tcBorders>
            <w:shd w:val="clear" w:color="000000" w:fill="FFFFFF"/>
            <w:vAlign w:val="center"/>
            <w:hideMark/>
          </w:tcPr>
          <w:p w14:paraId="72813829" w14:textId="77777777" w:rsidR="00AF384E" w:rsidRPr="006D0E31" w:rsidRDefault="00AF384E" w:rsidP="000A6572">
            <w:pPr>
              <w:jc w:val="center"/>
              <w:rPr>
                <w:sz w:val="16"/>
                <w:szCs w:val="16"/>
              </w:rPr>
            </w:pPr>
            <w:r w:rsidRPr="006D0E31">
              <w:rPr>
                <w:sz w:val="16"/>
                <w:szCs w:val="16"/>
              </w:rPr>
              <w:lastRenderedPageBreak/>
              <w:t xml:space="preserve">Xe buýt lớn (sức chứa từ </w:t>
            </w:r>
            <w:r w:rsidRPr="006D0E31">
              <w:rPr>
                <w:sz w:val="16"/>
                <w:szCs w:val="16"/>
              </w:rPr>
              <w:lastRenderedPageBreak/>
              <w:t>61 chỗ đến dưới 80 chỗ)</w:t>
            </w:r>
          </w:p>
        </w:tc>
        <w:tc>
          <w:tcPr>
            <w:tcW w:w="598" w:type="pct"/>
            <w:tcBorders>
              <w:top w:val="nil"/>
              <w:left w:val="nil"/>
              <w:bottom w:val="single" w:sz="4" w:space="0" w:color="auto"/>
              <w:right w:val="single" w:sz="4" w:space="0" w:color="auto"/>
            </w:tcBorders>
            <w:shd w:val="clear" w:color="000000" w:fill="FFFFFF"/>
            <w:vAlign w:val="center"/>
            <w:hideMark/>
          </w:tcPr>
          <w:p w14:paraId="6254627F" w14:textId="77777777" w:rsidR="00AF384E" w:rsidRPr="006D0E31" w:rsidRDefault="00AF384E" w:rsidP="000A6572">
            <w:pPr>
              <w:rPr>
                <w:sz w:val="16"/>
                <w:szCs w:val="16"/>
              </w:rPr>
            </w:pPr>
            <w:r w:rsidRPr="006D0E31">
              <w:rPr>
                <w:sz w:val="16"/>
                <w:szCs w:val="16"/>
              </w:rPr>
              <w:lastRenderedPageBreak/>
              <w:t> </w:t>
            </w:r>
          </w:p>
        </w:tc>
      </w:tr>
      <w:tr w:rsidR="006D0E31" w:rsidRPr="006D0E31" w14:paraId="063D6033" w14:textId="77777777" w:rsidTr="000A6572">
        <w:trPr>
          <w:trHeight w:val="247"/>
        </w:trPr>
        <w:tc>
          <w:tcPr>
            <w:tcW w:w="170" w:type="pct"/>
            <w:tcBorders>
              <w:top w:val="nil"/>
              <w:left w:val="single" w:sz="4" w:space="0" w:color="auto"/>
              <w:bottom w:val="single" w:sz="4" w:space="0" w:color="auto"/>
              <w:right w:val="single" w:sz="4" w:space="0" w:color="auto"/>
            </w:tcBorders>
            <w:vAlign w:val="center"/>
            <w:hideMark/>
          </w:tcPr>
          <w:p w14:paraId="51886351" w14:textId="77777777" w:rsidR="00AF384E" w:rsidRPr="006D0E31" w:rsidRDefault="00AF384E" w:rsidP="000A6572">
            <w:pPr>
              <w:jc w:val="center"/>
              <w:rPr>
                <w:b/>
                <w:bCs/>
                <w:sz w:val="16"/>
                <w:szCs w:val="16"/>
              </w:rPr>
            </w:pPr>
            <w:r w:rsidRPr="006D0E31">
              <w:rPr>
                <w:b/>
                <w:bCs/>
                <w:sz w:val="16"/>
                <w:szCs w:val="16"/>
              </w:rPr>
              <w:t>V</w:t>
            </w:r>
          </w:p>
        </w:tc>
        <w:tc>
          <w:tcPr>
            <w:tcW w:w="617" w:type="pct"/>
            <w:tcBorders>
              <w:top w:val="nil"/>
              <w:left w:val="nil"/>
              <w:bottom w:val="single" w:sz="4" w:space="0" w:color="auto"/>
              <w:right w:val="single" w:sz="4" w:space="0" w:color="auto"/>
            </w:tcBorders>
            <w:vAlign w:val="center"/>
            <w:hideMark/>
          </w:tcPr>
          <w:p w14:paraId="7856FD1A" w14:textId="77777777" w:rsidR="00AF384E" w:rsidRPr="006D0E31" w:rsidRDefault="00AF384E" w:rsidP="000A6572">
            <w:pPr>
              <w:rPr>
                <w:b/>
                <w:bCs/>
                <w:sz w:val="16"/>
                <w:szCs w:val="16"/>
              </w:rPr>
            </w:pPr>
            <w:r w:rsidRPr="006D0E31">
              <w:rPr>
                <w:b/>
                <w:bCs/>
                <w:sz w:val="16"/>
                <w:szCs w:val="16"/>
              </w:rPr>
              <w:t>Số lượt xe</w:t>
            </w:r>
          </w:p>
        </w:tc>
        <w:tc>
          <w:tcPr>
            <w:tcW w:w="359" w:type="pct"/>
            <w:tcBorders>
              <w:top w:val="nil"/>
              <w:left w:val="nil"/>
              <w:bottom w:val="single" w:sz="4" w:space="0" w:color="auto"/>
              <w:right w:val="single" w:sz="4" w:space="0" w:color="auto"/>
            </w:tcBorders>
            <w:vAlign w:val="center"/>
            <w:hideMark/>
          </w:tcPr>
          <w:p w14:paraId="3C38D71D" w14:textId="77777777" w:rsidR="00AF384E" w:rsidRPr="006D0E31" w:rsidRDefault="00AF384E" w:rsidP="000A6572">
            <w:pPr>
              <w:jc w:val="center"/>
              <w:rPr>
                <w:b/>
                <w:bCs/>
                <w:sz w:val="16"/>
                <w:szCs w:val="16"/>
              </w:rPr>
            </w:pPr>
            <w:r w:rsidRPr="006D0E31">
              <w:rPr>
                <w:b/>
                <w:bCs/>
                <w:sz w:val="16"/>
                <w:szCs w:val="16"/>
              </w:rPr>
              <w:t> </w:t>
            </w:r>
          </w:p>
        </w:tc>
        <w:tc>
          <w:tcPr>
            <w:tcW w:w="549" w:type="pct"/>
            <w:tcBorders>
              <w:top w:val="nil"/>
              <w:left w:val="nil"/>
              <w:bottom w:val="single" w:sz="4" w:space="0" w:color="auto"/>
              <w:right w:val="single" w:sz="4" w:space="0" w:color="auto"/>
            </w:tcBorders>
            <w:vAlign w:val="center"/>
            <w:hideMark/>
          </w:tcPr>
          <w:p w14:paraId="6BA1595C" w14:textId="77777777" w:rsidR="00AF384E" w:rsidRPr="006D0E31" w:rsidRDefault="00AF384E" w:rsidP="000A6572">
            <w:pPr>
              <w:jc w:val="center"/>
              <w:rPr>
                <w:b/>
                <w:bCs/>
                <w:sz w:val="16"/>
                <w:szCs w:val="16"/>
              </w:rPr>
            </w:pPr>
            <w:r w:rsidRPr="006D0E31">
              <w:rPr>
                <w:b/>
                <w:bCs/>
                <w:sz w:val="16"/>
                <w:szCs w:val="16"/>
              </w:rPr>
              <w:t> </w:t>
            </w:r>
          </w:p>
        </w:tc>
        <w:tc>
          <w:tcPr>
            <w:tcW w:w="549" w:type="pct"/>
            <w:tcBorders>
              <w:top w:val="nil"/>
              <w:left w:val="nil"/>
              <w:bottom w:val="single" w:sz="4" w:space="0" w:color="auto"/>
              <w:right w:val="single" w:sz="4" w:space="0" w:color="auto"/>
            </w:tcBorders>
            <w:vAlign w:val="center"/>
            <w:hideMark/>
          </w:tcPr>
          <w:p w14:paraId="27EE18DB" w14:textId="77777777" w:rsidR="00AF384E" w:rsidRPr="006D0E31" w:rsidRDefault="00AF384E" w:rsidP="000A6572">
            <w:pPr>
              <w:jc w:val="center"/>
              <w:rPr>
                <w:b/>
                <w:bCs/>
                <w:sz w:val="16"/>
                <w:szCs w:val="16"/>
              </w:rPr>
            </w:pPr>
            <w:r w:rsidRPr="006D0E31">
              <w:rPr>
                <w:b/>
                <w:bCs/>
                <w:sz w:val="16"/>
                <w:szCs w:val="16"/>
              </w:rPr>
              <w:t> </w:t>
            </w:r>
          </w:p>
        </w:tc>
        <w:tc>
          <w:tcPr>
            <w:tcW w:w="549" w:type="pct"/>
            <w:tcBorders>
              <w:top w:val="nil"/>
              <w:left w:val="nil"/>
              <w:bottom w:val="single" w:sz="4" w:space="0" w:color="auto"/>
              <w:right w:val="single" w:sz="4" w:space="0" w:color="auto"/>
            </w:tcBorders>
            <w:vAlign w:val="center"/>
            <w:hideMark/>
          </w:tcPr>
          <w:p w14:paraId="743C5BE7" w14:textId="77777777" w:rsidR="00AF384E" w:rsidRPr="006D0E31" w:rsidRDefault="00AF384E" w:rsidP="000A6572">
            <w:pPr>
              <w:jc w:val="center"/>
              <w:rPr>
                <w:b/>
                <w:bCs/>
                <w:sz w:val="16"/>
                <w:szCs w:val="16"/>
              </w:rPr>
            </w:pPr>
            <w:r w:rsidRPr="006D0E31">
              <w:rPr>
                <w:b/>
                <w:bCs/>
                <w:sz w:val="16"/>
                <w:szCs w:val="16"/>
              </w:rPr>
              <w:t> </w:t>
            </w:r>
          </w:p>
        </w:tc>
        <w:tc>
          <w:tcPr>
            <w:tcW w:w="549" w:type="pct"/>
            <w:tcBorders>
              <w:top w:val="nil"/>
              <w:left w:val="nil"/>
              <w:bottom w:val="single" w:sz="4" w:space="0" w:color="auto"/>
              <w:right w:val="single" w:sz="4" w:space="0" w:color="auto"/>
            </w:tcBorders>
            <w:vAlign w:val="center"/>
            <w:hideMark/>
          </w:tcPr>
          <w:p w14:paraId="4A9E9EA9" w14:textId="77777777" w:rsidR="00AF384E" w:rsidRPr="006D0E31" w:rsidRDefault="00AF384E" w:rsidP="000A6572">
            <w:pPr>
              <w:jc w:val="center"/>
              <w:rPr>
                <w:b/>
                <w:bCs/>
                <w:sz w:val="16"/>
                <w:szCs w:val="16"/>
              </w:rPr>
            </w:pPr>
            <w:r w:rsidRPr="006D0E31">
              <w:rPr>
                <w:b/>
                <w:bCs/>
                <w:sz w:val="16"/>
                <w:szCs w:val="16"/>
              </w:rPr>
              <w:t> </w:t>
            </w:r>
          </w:p>
        </w:tc>
        <w:tc>
          <w:tcPr>
            <w:tcW w:w="549" w:type="pct"/>
            <w:tcBorders>
              <w:top w:val="nil"/>
              <w:left w:val="nil"/>
              <w:bottom w:val="single" w:sz="4" w:space="0" w:color="auto"/>
              <w:right w:val="single" w:sz="4" w:space="0" w:color="auto"/>
            </w:tcBorders>
            <w:vAlign w:val="center"/>
            <w:hideMark/>
          </w:tcPr>
          <w:p w14:paraId="4239890B" w14:textId="77777777" w:rsidR="00AF384E" w:rsidRPr="006D0E31" w:rsidRDefault="00AF384E" w:rsidP="000A6572">
            <w:pPr>
              <w:jc w:val="center"/>
              <w:rPr>
                <w:b/>
                <w:bCs/>
                <w:sz w:val="16"/>
                <w:szCs w:val="16"/>
              </w:rPr>
            </w:pPr>
            <w:r w:rsidRPr="006D0E31">
              <w:rPr>
                <w:b/>
                <w:bCs/>
                <w:sz w:val="16"/>
                <w:szCs w:val="16"/>
              </w:rPr>
              <w:t xml:space="preserve"> </w:t>
            </w:r>
          </w:p>
        </w:tc>
        <w:tc>
          <w:tcPr>
            <w:tcW w:w="510" w:type="pct"/>
            <w:tcBorders>
              <w:top w:val="nil"/>
              <w:left w:val="nil"/>
              <w:bottom w:val="single" w:sz="4" w:space="0" w:color="auto"/>
              <w:right w:val="single" w:sz="4" w:space="0" w:color="auto"/>
            </w:tcBorders>
            <w:vAlign w:val="center"/>
            <w:hideMark/>
          </w:tcPr>
          <w:p w14:paraId="344B480F" w14:textId="77777777" w:rsidR="00AF384E" w:rsidRPr="006D0E31" w:rsidRDefault="00AF384E" w:rsidP="000A6572">
            <w:pPr>
              <w:jc w:val="center"/>
              <w:rPr>
                <w:b/>
                <w:bCs/>
                <w:sz w:val="16"/>
                <w:szCs w:val="16"/>
              </w:rPr>
            </w:pPr>
            <w:r w:rsidRPr="006D0E31">
              <w:rPr>
                <w:b/>
                <w:bCs/>
                <w:sz w:val="16"/>
                <w:szCs w:val="16"/>
              </w:rPr>
              <w:t xml:space="preserve"> </w:t>
            </w:r>
          </w:p>
        </w:tc>
        <w:tc>
          <w:tcPr>
            <w:tcW w:w="598" w:type="pct"/>
            <w:tcBorders>
              <w:top w:val="nil"/>
              <w:left w:val="nil"/>
              <w:bottom w:val="single" w:sz="4" w:space="0" w:color="auto"/>
              <w:right w:val="single" w:sz="4" w:space="0" w:color="auto"/>
            </w:tcBorders>
            <w:vAlign w:val="center"/>
            <w:hideMark/>
          </w:tcPr>
          <w:p w14:paraId="471831DA" w14:textId="77777777" w:rsidR="00AF384E" w:rsidRPr="006D0E31" w:rsidRDefault="00AF384E" w:rsidP="000A6572">
            <w:pPr>
              <w:rPr>
                <w:b/>
                <w:bCs/>
                <w:sz w:val="16"/>
                <w:szCs w:val="16"/>
              </w:rPr>
            </w:pPr>
            <w:r w:rsidRPr="006D0E31">
              <w:rPr>
                <w:b/>
                <w:bCs/>
                <w:sz w:val="16"/>
                <w:szCs w:val="16"/>
              </w:rPr>
              <w:t> </w:t>
            </w:r>
          </w:p>
        </w:tc>
      </w:tr>
      <w:tr w:rsidR="006D0E31" w:rsidRPr="006D0E31" w14:paraId="7EDDDE35" w14:textId="77777777" w:rsidTr="000A6572">
        <w:trPr>
          <w:trHeight w:val="247"/>
        </w:trPr>
        <w:tc>
          <w:tcPr>
            <w:tcW w:w="170" w:type="pct"/>
            <w:tcBorders>
              <w:top w:val="nil"/>
              <w:left w:val="single" w:sz="4" w:space="0" w:color="auto"/>
              <w:bottom w:val="single" w:sz="4" w:space="0" w:color="auto"/>
              <w:right w:val="single" w:sz="4" w:space="0" w:color="auto"/>
            </w:tcBorders>
            <w:vAlign w:val="center"/>
            <w:hideMark/>
          </w:tcPr>
          <w:p w14:paraId="7BA03C7F" w14:textId="77777777" w:rsidR="00AF384E" w:rsidRPr="006D0E31" w:rsidRDefault="00AF384E" w:rsidP="000A6572">
            <w:pPr>
              <w:jc w:val="center"/>
              <w:rPr>
                <w:sz w:val="16"/>
                <w:szCs w:val="16"/>
              </w:rPr>
            </w:pPr>
            <w:r w:rsidRPr="006D0E31">
              <w:rPr>
                <w:sz w:val="16"/>
                <w:szCs w:val="16"/>
              </w:rPr>
              <w:t>1</w:t>
            </w:r>
          </w:p>
        </w:tc>
        <w:tc>
          <w:tcPr>
            <w:tcW w:w="617" w:type="pct"/>
            <w:tcBorders>
              <w:top w:val="nil"/>
              <w:left w:val="nil"/>
              <w:bottom w:val="single" w:sz="4" w:space="0" w:color="auto"/>
              <w:right w:val="single" w:sz="4" w:space="0" w:color="auto"/>
            </w:tcBorders>
            <w:vAlign w:val="center"/>
            <w:hideMark/>
          </w:tcPr>
          <w:p w14:paraId="4D3DC846" w14:textId="77777777" w:rsidR="00AF384E" w:rsidRPr="006D0E31" w:rsidRDefault="00AF384E" w:rsidP="000A6572">
            <w:pPr>
              <w:rPr>
                <w:sz w:val="16"/>
                <w:szCs w:val="16"/>
              </w:rPr>
            </w:pPr>
            <w:r w:rsidRPr="006D0E31">
              <w:rPr>
                <w:sz w:val="16"/>
                <w:szCs w:val="16"/>
              </w:rPr>
              <w:t xml:space="preserve">Lượt xe ngày </w:t>
            </w:r>
          </w:p>
        </w:tc>
        <w:tc>
          <w:tcPr>
            <w:tcW w:w="359" w:type="pct"/>
            <w:tcBorders>
              <w:top w:val="nil"/>
              <w:left w:val="nil"/>
              <w:bottom w:val="single" w:sz="4" w:space="0" w:color="auto"/>
              <w:right w:val="single" w:sz="4" w:space="0" w:color="auto"/>
            </w:tcBorders>
            <w:noWrap/>
            <w:vAlign w:val="center"/>
            <w:hideMark/>
          </w:tcPr>
          <w:p w14:paraId="5639143F" w14:textId="77777777" w:rsidR="00AF384E" w:rsidRPr="006D0E31" w:rsidRDefault="00AF384E" w:rsidP="000A6572">
            <w:pPr>
              <w:jc w:val="center"/>
              <w:rPr>
                <w:sz w:val="16"/>
                <w:szCs w:val="16"/>
              </w:rPr>
            </w:pPr>
            <w:r w:rsidRPr="006D0E31">
              <w:rPr>
                <w:sz w:val="16"/>
                <w:szCs w:val="16"/>
              </w:rPr>
              <w:t>lượt</w:t>
            </w:r>
          </w:p>
        </w:tc>
        <w:tc>
          <w:tcPr>
            <w:tcW w:w="549" w:type="pct"/>
            <w:tcBorders>
              <w:top w:val="nil"/>
              <w:left w:val="nil"/>
              <w:bottom w:val="single" w:sz="4" w:space="0" w:color="auto"/>
              <w:right w:val="single" w:sz="4" w:space="0" w:color="auto"/>
            </w:tcBorders>
            <w:shd w:val="clear" w:color="000000" w:fill="FFFFFF"/>
            <w:noWrap/>
            <w:vAlign w:val="center"/>
            <w:hideMark/>
          </w:tcPr>
          <w:p w14:paraId="66CAA786" w14:textId="77777777" w:rsidR="00AF384E" w:rsidRPr="006D0E31" w:rsidRDefault="00AF384E" w:rsidP="000A6572">
            <w:pPr>
              <w:jc w:val="center"/>
              <w:rPr>
                <w:sz w:val="16"/>
                <w:szCs w:val="16"/>
              </w:rPr>
            </w:pPr>
            <w:r w:rsidRPr="006D0E31">
              <w:rPr>
                <w:sz w:val="16"/>
                <w:szCs w:val="16"/>
              </w:rPr>
              <w:t>180</w:t>
            </w:r>
          </w:p>
        </w:tc>
        <w:tc>
          <w:tcPr>
            <w:tcW w:w="549" w:type="pct"/>
            <w:tcBorders>
              <w:top w:val="nil"/>
              <w:left w:val="nil"/>
              <w:bottom w:val="single" w:sz="4" w:space="0" w:color="auto"/>
              <w:right w:val="single" w:sz="4" w:space="0" w:color="auto"/>
            </w:tcBorders>
            <w:shd w:val="clear" w:color="000000" w:fill="FFFFFF"/>
            <w:vAlign w:val="center"/>
            <w:hideMark/>
          </w:tcPr>
          <w:p w14:paraId="0789BC70" w14:textId="77777777" w:rsidR="00AF384E" w:rsidRPr="006D0E31" w:rsidRDefault="00AF384E" w:rsidP="000A6572">
            <w:pPr>
              <w:jc w:val="center"/>
              <w:rPr>
                <w:sz w:val="16"/>
                <w:szCs w:val="16"/>
              </w:rPr>
            </w:pPr>
            <w:r w:rsidRPr="006D0E31">
              <w:rPr>
                <w:sz w:val="16"/>
                <w:szCs w:val="16"/>
              </w:rPr>
              <w:t>180</w:t>
            </w:r>
          </w:p>
        </w:tc>
        <w:tc>
          <w:tcPr>
            <w:tcW w:w="549" w:type="pct"/>
            <w:tcBorders>
              <w:top w:val="nil"/>
              <w:left w:val="nil"/>
              <w:bottom w:val="single" w:sz="4" w:space="0" w:color="auto"/>
              <w:right w:val="single" w:sz="4" w:space="0" w:color="auto"/>
            </w:tcBorders>
            <w:shd w:val="clear" w:color="000000" w:fill="FFFFFF"/>
            <w:vAlign w:val="center"/>
            <w:hideMark/>
          </w:tcPr>
          <w:p w14:paraId="4A0ED8B9" w14:textId="77777777" w:rsidR="00AF384E" w:rsidRPr="006D0E31" w:rsidRDefault="00AF384E" w:rsidP="000A6572">
            <w:pPr>
              <w:jc w:val="center"/>
              <w:rPr>
                <w:sz w:val="16"/>
                <w:szCs w:val="16"/>
              </w:rPr>
            </w:pPr>
            <w:r w:rsidRPr="006D0E31">
              <w:rPr>
                <w:sz w:val="16"/>
                <w:szCs w:val="16"/>
              </w:rPr>
              <w:t>180</w:t>
            </w:r>
          </w:p>
        </w:tc>
        <w:tc>
          <w:tcPr>
            <w:tcW w:w="549" w:type="pct"/>
            <w:tcBorders>
              <w:top w:val="nil"/>
              <w:left w:val="nil"/>
              <w:bottom w:val="single" w:sz="4" w:space="0" w:color="auto"/>
              <w:right w:val="single" w:sz="4" w:space="0" w:color="auto"/>
            </w:tcBorders>
            <w:shd w:val="clear" w:color="000000" w:fill="FFFFFF"/>
            <w:vAlign w:val="center"/>
            <w:hideMark/>
          </w:tcPr>
          <w:p w14:paraId="369D0859" w14:textId="77777777" w:rsidR="00AF384E" w:rsidRPr="006D0E31" w:rsidRDefault="00AF384E" w:rsidP="000A6572">
            <w:pPr>
              <w:jc w:val="center"/>
              <w:rPr>
                <w:sz w:val="16"/>
                <w:szCs w:val="16"/>
              </w:rPr>
            </w:pPr>
            <w:r w:rsidRPr="006D0E31">
              <w:rPr>
                <w:sz w:val="16"/>
                <w:szCs w:val="16"/>
              </w:rPr>
              <w:t>180</w:t>
            </w:r>
          </w:p>
        </w:tc>
        <w:tc>
          <w:tcPr>
            <w:tcW w:w="549" w:type="pct"/>
            <w:tcBorders>
              <w:top w:val="nil"/>
              <w:left w:val="nil"/>
              <w:bottom w:val="single" w:sz="4" w:space="0" w:color="auto"/>
              <w:right w:val="single" w:sz="4" w:space="0" w:color="auto"/>
            </w:tcBorders>
            <w:shd w:val="clear" w:color="000000" w:fill="FFFFFF"/>
            <w:vAlign w:val="center"/>
            <w:hideMark/>
          </w:tcPr>
          <w:p w14:paraId="415621B0" w14:textId="77777777" w:rsidR="00AF384E" w:rsidRPr="006D0E31" w:rsidRDefault="00AF384E" w:rsidP="000A6572">
            <w:pPr>
              <w:jc w:val="center"/>
              <w:rPr>
                <w:sz w:val="16"/>
                <w:szCs w:val="16"/>
              </w:rPr>
            </w:pPr>
            <w:r w:rsidRPr="006D0E31">
              <w:rPr>
                <w:sz w:val="16"/>
                <w:szCs w:val="16"/>
              </w:rPr>
              <w:t>180</w:t>
            </w:r>
          </w:p>
        </w:tc>
        <w:tc>
          <w:tcPr>
            <w:tcW w:w="510" w:type="pct"/>
            <w:tcBorders>
              <w:top w:val="nil"/>
              <w:left w:val="nil"/>
              <w:bottom w:val="single" w:sz="4" w:space="0" w:color="auto"/>
              <w:right w:val="single" w:sz="4" w:space="0" w:color="auto"/>
            </w:tcBorders>
            <w:shd w:val="clear" w:color="000000" w:fill="FFFFFF"/>
            <w:vAlign w:val="center"/>
            <w:hideMark/>
          </w:tcPr>
          <w:p w14:paraId="2057313C" w14:textId="77777777" w:rsidR="00AF384E" w:rsidRPr="006D0E31" w:rsidRDefault="00AF384E" w:rsidP="000A6572">
            <w:pPr>
              <w:jc w:val="center"/>
              <w:rPr>
                <w:sz w:val="16"/>
                <w:szCs w:val="16"/>
              </w:rPr>
            </w:pPr>
            <w:r w:rsidRPr="006D0E31">
              <w:rPr>
                <w:sz w:val="16"/>
                <w:szCs w:val="16"/>
              </w:rPr>
              <w:t>180</w:t>
            </w:r>
          </w:p>
        </w:tc>
        <w:tc>
          <w:tcPr>
            <w:tcW w:w="598" w:type="pct"/>
            <w:tcBorders>
              <w:top w:val="nil"/>
              <w:left w:val="nil"/>
              <w:bottom w:val="single" w:sz="4" w:space="0" w:color="auto"/>
              <w:right w:val="single" w:sz="4" w:space="0" w:color="auto"/>
            </w:tcBorders>
            <w:shd w:val="clear" w:color="000000" w:fill="FFFFFF"/>
            <w:vAlign w:val="center"/>
            <w:hideMark/>
          </w:tcPr>
          <w:p w14:paraId="4C088B89" w14:textId="77777777" w:rsidR="00AF384E" w:rsidRPr="006D0E31" w:rsidRDefault="00AF384E" w:rsidP="000A6572">
            <w:pPr>
              <w:rPr>
                <w:sz w:val="16"/>
                <w:szCs w:val="16"/>
              </w:rPr>
            </w:pPr>
            <w:r w:rsidRPr="006D0E31">
              <w:rPr>
                <w:sz w:val="16"/>
                <w:szCs w:val="16"/>
              </w:rPr>
              <w:t> </w:t>
            </w:r>
          </w:p>
        </w:tc>
      </w:tr>
      <w:tr w:rsidR="006D0E31" w:rsidRPr="006D0E31" w14:paraId="02F4656F" w14:textId="77777777" w:rsidTr="000A6572">
        <w:trPr>
          <w:trHeight w:val="247"/>
        </w:trPr>
        <w:tc>
          <w:tcPr>
            <w:tcW w:w="170" w:type="pct"/>
            <w:tcBorders>
              <w:top w:val="nil"/>
              <w:left w:val="single" w:sz="4" w:space="0" w:color="auto"/>
              <w:bottom w:val="single" w:sz="4" w:space="0" w:color="auto"/>
              <w:right w:val="single" w:sz="4" w:space="0" w:color="auto"/>
            </w:tcBorders>
            <w:vAlign w:val="center"/>
            <w:hideMark/>
          </w:tcPr>
          <w:p w14:paraId="20A2967C" w14:textId="77777777" w:rsidR="00AF384E" w:rsidRPr="006D0E31" w:rsidRDefault="00AF384E" w:rsidP="000A6572">
            <w:pPr>
              <w:jc w:val="center"/>
              <w:rPr>
                <w:sz w:val="16"/>
                <w:szCs w:val="16"/>
              </w:rPr>
            </w:pPr>
            <w:r w:rsidRPr="006D0E31">
              <w:rPr>
                <w:sz w:val="16"/>
                <w:szCs w:val="16"/>
              </w:rPr>
              <w:t>2</w:t>
            </w:r>
          </w:p>
        </w:tc>
        <w:tc>
          <w:tcPr>
            <w:tcW w:w="617" w:type="pct"/>
            <w:tcBorders>
              <w:top w:val="nil"/>
              <w:left w:val="nil"/>
              <w:bottom w:val="single" w:sz="4" w:space="0" w:color="auto"/>
              <w:right w:val="single" w:sz="4" w:space="0" w:color="auto"/>
            </w:tcBorders>
            <w:vAlign w:val="center"/>
            <w:hideMark/>
          </w:tcPr>
          <w:p w14:paraId="1873D702" w14:textId="77777777" w:rsidR="00AF384E" w:rsidRPr="006D0E31" w:rsidRDefault="00AF384E" w:rsidP="000A6572">
            <w:pPr>
              <w:rPr>
                <w:sz w:val="16"/>
                <w:szCs w:val="16"/>
              </w:rPr>
            </w:pPr>
            <w:r w:rsidRPr="006D0E31">
              <w:rPr>
                <w:sz w:val="16"/>
                <w:szCs w:val="16"/>
              </w:rPr>
              <w:t>Lượt xe năm</w:t>
            </w:r>
          </w:p>
        </w:tc>
        <w:tc>
          <w:tcPr>
            <w:tcW w:w="359" w:type="pct"/>
            <w:tcBorders>
              <w:top w:val="nil"/>
              <w:left w:val="nil"/>
              <w:bottom w:val="single" w:sz="4" w:space="0" w:color="auto"/>
              <w:right w:val="single" w:sz="4" w:space="0" w:color="auto"/>
            </w:tcBorders>
            <w:noWrap/>
            <w:vAlign w:val="center"/>
            <w:hideMark/>
          </w:tcPr>
          <w:p w14:paraId="2F0C37E7" w14:textId="77777777" w:rsidR="00AF384E" w:rsidRPr="006D0E31" w:rsidRDefault="00AF384E" w:rsidP="000A6572">
            <w:pPr>
              <w:jc w:val="center"/>
              <w:rPr>
                <w:sz w:val="16"/>
                <w:szCs w:val="16"/>
              </w:rPr>
            </w:pPr>
            <w:r w:rsidRPr="006D0E31">
              <w:rPr>
                <w:sz w:val="16"/>
                <w:szCs w:val="16"/>
              </w:rPr>
              <w:t>xe</w:t>
            </w:r>
          </w:p>
        </w:tc>
        <w:tc>
          <w:tcPr>
            <w:tcW w:w="549" w:type="pct"/>
            <w:tcBorders>
              <w:top w:val="nil"/>
              <w:left w:val="nil"/>
              <w:bottom w:val="single" w:sz="4" w:space="0" w:color="auto"/>
              <w:right w:val="single" w:sz="4" w:space="0" w:color="auto"/>
            </w:tcBorders>
            <w:shd w:val="clear" w:color="000000" w:fill="FFFFFF"/>
            <w:noWrap/>
            <w:vAlign w:val="center"/>
            <w:hideMark/>
          </w:tcPr>
          <w:p w14:paraId="02C95A09" w14:textId="77777777" w:rsidR="00AF384E" w:rsidRPr="006D0E31" w:rsidRDefault="00AF384E" w:rsidP="000A6572">
            <w:pPr>
              <w:jc w:val="center"/>
              <w:rPr>
                <w:sz w:val="16"/>
                <w:szCs w:val="16"/>
              </w:rPr>
            </w:pPr>
            <w:r w:rsidRPr="006D0E31">
              <w:rPr>
                <w:sz w:val="16"/>
                <w:szCs w:val="16"/>
              </w:rPr>
              <w:t>49.500</w:t>
            </w:r>
          </w:p>
        </w:tc>
        <w:tc>
          <w:tcPr>
            <w:tcW w:w="549" w:type="pct"/>
            <w:tcBorders>
              <w:top w:val="nil"/>
              <w:left w:val="nil"/>
              <w:bottom w:val="single" w:sz="4" w:space="0" w:color="auto"/>
              <w:right w:val="single" w:sz="4" w:space="0" w:color="auto"/>
            </w:tcBorders>
            <w:shd w:val="clear" w:color="000000" w:fill="FFFFFF"/>
            <w:noWrap/>
            <w:vAlign w:val="center"/>
            <w:hideMark/>
          </w:tcPr>
          <w:p w14:paraId="018FB8D4" w14:textId="77777777" w:rsidR="00AF384E" w:rsidRPr="006D0E31" w:rsidRDefault="00AF384E" w:rsidP="000A6572">
            <w:pPr>
              <w:jc w:val="center"/>
              <w:rPr>
                <w:sz w:val="16"/>
                <w:szCs w:val="16"/>
              </w:rPr>
            </w:pPr>
            <w:r w:rsidRPr="006D0E31">
              <w:rPr>
                <w:sz w:val="16"/>
                <w:szCs w:val="16"/>
              </w:rPr>
              <w:t>65.700</w:t>
            </w:r>
          </w:p>
        </w:tc>
        <w:tc>
          <w:tcPr>
            <w:tcW w:w="549" w:type="pct"/>
            <w:tcBorders>
              <w:top w:val="nil"/>
              <w:left w:val="nil"/>
              <w:bottom w:val="single" w:sz="4" w:space="0" w:color="auto"/>
              <w:right w:val="single" w:sz="4" w:space="0" w:color="auto"/>
            </w:tcBorders>
            <w:shd w:val="clear" w:color="000000" w:fill="FFFFFF"/>
            <w:noWrap/>
            <w:vAlign w:val="center"/>
            <w:hideMark/>
          </w:tcPr>
          <w:p w14:paraId="01B26148" w14:textId="77777777" w:rsidR="00AF384E" w:rsidRPr="006D0E31" w:rsidRDefault="00AF384E" w:rsidP="000A6572">
            <w:pPr>
              <w:jc w:val="center"/>
              <w:rPr>
                <w:sz w:val="16"/>
                <w:szCs w:val="16"/>
              </w:rPr>
            </w:pPr>
            <w:r w:rsidRPr="006D0E31">
              <w:rPr>
                <w:sz w:val="16"/>
                <w:szCs w:val="16"/>
              </w:rPr>
              <w:t>65.880</w:t>
            </w:r>
          </w:p>
        </w:tc>
        <w:tc>
          <w:tcPr>
            <w:tcW w:w="549" w:type="pct"/>
            <w:tcBorders>
              <w:top w:val="nil"/>
              <w:left w:val="nil"/>
              <w:bottom w:val="single" w:sz="4" w:space="0" w:color="auto"/>
              <w:right w:val="single" w:sz="4" w:space="0" w:color="auto"/>
            </w:tcBorders>
            <w:shd w:val="clear" w:color="000000" w:fill="FFFFFF"/>
            <w:noWrap/>
            <w:vAlign w:val="center"/>
            <w:hideMark/>
          </w:tcPr>
          <w:p w14:paraId="334ABD79" w14:textId="77777777" w:rsidR="00AF384E" w:rsidRPr="006D0E31" w:rsidRDefault="00AF384E" w:rsidP="000A6572">
            <w:pPr>
              <w:jc w:val="center"/>
              <w:rPr>
                <w:sz w:val="16"/>
                <w:szCs w:val="16"/>
              </w:rPr>
            </w:pPr>
            <w:r w:rsidRPr="006D0E31">
              <w:rPr>
                <w:sz w:val="16"/>
                <w:szCs w:val="16"/>
              </w:rPr>
              <w:t>65.700</w:t>
            </w:r>
          </w:p>
        </w:tc>
        <w:tc>
          <w:tcPr>
            <w:tcW w:w="549" w:type="pct"/>
            <w:tcBorders>
              <w:top w:val="nil"/>
              <w:left w:val="nil"/>
              <w:bottom w:val="single" w:sz="4" w:space="0" w:color="auto"/>
              <w:right w:val="single" w:sz="4" w:space="0" w:color="auto"/>
            </w:tcBorders>
            <w:shd w:val="clear" w:color="000000" w:fill="FFFFFF"/>
            <w:noWrap/>
            <w:vAlign w:val="center"/>
            <w:hideMark/>
          </w:tcPr>
          <w:p w14:paraId="5553AC1F" w14:textId="77777777" w:rsidR="00AF384E" w:rsidRPr="006D0E31" w:rsidRDefault="00AF384E" w:rsidP="000A6572">
            <w:pPr>
              <w:jc w:val="center"/>
              <w:rPr>
                <w:sz w:val="16"/>
                <w:szCs w:val="16"/>
              </w:rPr>
            </w:pPr>
            <w:r w:rsidRPr="006D0E31">
              <w:rPr>
                <w:sz w:val="16"/>
                <w:szCs w:val="16"/>
              </w:rPr>
              <w:t>65.700</w:t>
            </w:r>
          </w:p>
        </w:tc>
        <w:tc>
          <w:tcPr>
            <w:tcW w:w="510" w:type="pct"/>
            <w:tcBorders>
              <w:top w:val="nil"/>
              <w:left w:val="nil"/>
              <w:bottom w:val="single" w:sz="4" w:space="0" w:color="auto"/>
              <w:right w:val="single" w:sz="4" w:space="0" w:color="auto"/>
            </w:tcBorders>
            <w:shd w:val="clear" w:color="000000" w:fill="FFFFFF"/>
            <w:noWrap/>
            <w:vAlign w:val="center"/>
            <w:hideMark/>
          </w:tcPr>
          <w:p w14:paraId="05FF0A21" w14:textId="77777777" w:rsidR="00AF384E" w:rsidRPr="006D0E31" w:rsidRDefault="00AF384E" w:rsidP="000A6572">
            <w:pPr>
              <w:jc w:val="center"/>
              <w:rPr>
                <w:sz w:val="16"/>
                <w:szCs w:val="16"/>
              </w:rPr>
            </w:pPr>
            <w:r w:rsidRPr="006D0E31">
              <w:rPr>
                <w:sz w:val="16"/>
                <w:szCs w:val="16"/>
              </w:rPr>
              <w:t>16.200</w:t>
            </w:r>
          </w:p>
        </w:tc>
        <w:tc>
          <w:tcPr>
            <w:tcW w:w="598" w:type="pct"/>
            <w:tcBorders>
              <w:top w:val="nil"/>
              <w:left w:val="nil"/>
              <w:bottom w:val="single" w:sz="4" w:space="0" w:color="auto"/>
              <w:right w:val="single" w:sz="4" w:space="0" w:color="auto"/>
            </w:tcBorders>
            <w:shd w:val="clear" w:color="000000" w:fill="FFFFFF"/>
            <w:vAlign w:val="center"/>
            <w:hideMark/>
          </w:tcPr>
          <w:p w14:paraId="24343C27" w14:textId="77777777" w:rsidR="00AF384E" w:rsidRPr="006D0E31" w:rsidRDefault="00AF384E" w:rsidP="000A6572">
            <w:pPr>
              <w:jc w:val="center"/>
              <w:rPr>
                <w:sz w:val="16"/>
                <w:szCs w:val="16"/>
              </w:rPr>
            </w:pPr>
            <w:r w:rsidRPr="006D0E31">
              <w:rPr>
                <w:sz w:val="16"/>
                <w:szCs w:val="16"/>
              </w:rPr>
              <w:t>328.680</w:t>
            </w:r>
          </w:p>
        </w:tc>
      </w:tr>
      <w:tr w:rsidR="006D0E31" w:rsidRPr="006D0E31" w14:paraId="3A44206F" w14:textId="77777777" w:rsidTr="000A6572">
        <w:trPr>
          <w:trHeight w:val="396"/>
        </w:trPr>
        <w:tc>
          <w:tcPr>
            <w:tcW w:w="170" w:type="pct"/>
            <w:tcBorders>
              <w:top w:val="nil"/>
              <w:left w:val="single" w:sz="4" w:space="0" w:color="auto"/>
              <w:bottom w:val="single" w:sz="4" w:space="0" w:color="auto"/>
              <w:right w:val="single" w:sz="4" w:space="0" w:color="auto"/>
            </w:tcBorders>
            <w:vAlign w:val="center"/>
            <w:hideMark/>
          </w:tcPr>
          <w:p w14:paraId="74E40ED0" w14:textId="77777777" w:rsidR="00AF384E" w:rsidRPr="006D0E31" w:rsidRDefault="00AF384E" w:rsidP="000A6572">
            <w:pPr>
              <w:jc w:val="center"/>
              <w:rPr>
                <w:b/>
                <w:bCs/>
                <w:sz w:val="16"/>
                <w:szCs w:val="16"/>
              </w:rPr>
            </w:pPr>
            <w:r w:rsidRPr="006D0E31">
              <w:rPr>
                <w:b/>
                <w:bCs/>
                <w:sz w:val="16"/>
                <w:szCs w:val="16"/>
              </w:rPr>
              <w:t>VI</w:t>
            </w:r>
          </w:p>
        </w:tc>
        <w:tc>
          <w:tcPr>
            <w:tcW w:w="617" w:type="pct"/>
            <w:tcBorders>
              <w:top w:val="nil"/>
              <w:left w:val="nil"/>
              <w:bottom w:val="single" w:sz="4" w:space="0" w:color="auto"/>
              <w:right w:val="single" w:sz="4" w:space="0" w:color="auto"/>
            </w:tcBorders>
            <w:vAlign w:val="center"/>
            <w:hideMark/>
          </w:tcPr>
          <w:p w14:paraId="6C194A4E" w14:textId="77777777" w:rsidR="00AF384E" w:rsidRPr="006D0E31" w:rsidRDefault="00AF384E" w:rsidP="000A6572">
            <w:pPr>
              <w:rPr>
                <w:b/>
                <w:bCs/>
                <w:sz w:val="16"/>
                <w:szCs w:val="16"/>
              </w:rPr>
            </w:pPr>
            <w:r w:rsidRPr="006D0E31">
              <w:rPr>
                <w:b/>
                <w:bCs/>
                <w:sz w:val="16"/>
                <w:szCs w:val="16"/>
              </w:rPr>
              <w:t>Tổng số km xe chạy trong năm</w:t>
            </w:r>
          </w:p>
        </w:tc>
        <w:tc>
          <w:tcPr>
            <w:tcW w:w="359" w:type="pct"/>
            <w:tcBorders>
              <w:top w:val="nil"/>
              <w:left w:val="nil"/>
              <w:bottom w:val="single" w:sz="4" w:space="0" w:color="auto"/>
              <w:right w:val="single" w:sz="4" w:space="0" w:color="auto"/>
            </w:tcBorders>
            <w:vAlign w:val="center"/>
            <w:hideMark/>
          </w:tcPr>
          <w:p w14:paraId="21449623" w14:textId="77777777" w:rsidR="00AF384E" w:rsidRPr="006D0E31" w:rsidRDefault="00AF384E" w:rsidP="000A6572">
            <w:pPr>
              <w:jc w:val="center"/>
              <w:rPr>
                <w:sz w:val="16"/>
                <w:szCs w:val="16"/>
              </w:rPr>
            </w:pPr>
            <w:r w:rsidRPr="006D0E31">
              <w:rPr>
                <w:sz w:val="16"/>
                <w:szCs w:val="16"/>
              </w:rPr>
              <w:t>km</w:t>
            </w:r>
          </w:p>
        </w:tc>
        <w:tc>
          <w:tcPr>
            <w:tcW w:w="549" w:type="pct"/>
            <w:tcBorders>
              <w:top w:val="nil"/>
              <w:left w:val="nil"/>
              <w:bottom w:val="single" w:sz="4" w:space="0" w:color="auto"/>
              <w:right w:val="single" w:sz="4" w:space="0" w:color="auto"/>
            </w:tcBorders>
            <w:shd w:val="clear" w:color="000000" w:fill="FFFFFF"/>
            <w:noWrap/>
            <w:vAlign w:val="center"/>
            <w:hideMark/>
          </w:tcPr>
          <w:p w14:paraId="5F4083AC" w14:textId="77777777" w:rsidR="00AF384E" w:rsidRPr="006D0E31" w:rsidRDefault="00AF384E" w:rsidP="000A6572">
            <w:pPr>
              <w:jc w:val="center"/>
              <w:rPr>
                <w:sz w:val="16"/>
                <w:szCs w:val="16"/>
              </w:rPr>
            </w:pPr>
            <w:r w:rsidRPr="006D0E31">
              <w:rPr>
                <w:sz w:val="16"/>
                <w:szCs w:val="16"/>
              </w:rPr>
              <w:t>1.721.500,00</w:t>
            </w:r>
          </w:p>
        </w:tc>
        <w:tc>
          <w:tcPr>
            <w:tcW w:w="549" w:type="pct"/>
            <w:tcBorders>
              <w:top w:val="nil"/>
              <w:left w:val="nil"/>
              <w:bottom w:val="single" w:sz="4" w:space="0" w:color="auto"/>
              <w:right w:val="single" w:sz="4" w:space="0" w:color="auto"/>
            </w:tcBorders>
            <w:shd w:val="clear" w:color="000000" w:fill="FFFFFF"/>
            <w:noWrap/>
            <w:vAlign w:val="center"/>
            <w:hideMark/>
          </w:tcPr>
          <w:p w14:paraId="490837D9" w14:textId="77777777" w:rsidR="00AF384E" w:rsidRPr="006D0E31" w:rsidRDefault="00AF384E" w:rsidP="000A6572">
            <w:pPr>
              <w:jc w:val="center"/>
              <w:rPr>
                <w:sz w:val="16"/>
                <w:szCs w:val="16"/>
              </w:rPr>
            </w:pPr>
            <w:r w:rsidRPr="006D0E31">
              <w:rPr>
                <w:sz w:val="16"/>
                <w:szCs w:val="16"/>
              </w:rPr>
              <w:t>2.284.900,00</w:t>
            </w:r>
          </w:p>
        </w:tc>
        <w:tc>
          <w:tcPr>
            <w:tcW w:w="549" w:type="pct"/>
            <w:tcBorders>
              <w:top w:val="nil"/>
              <w:left w:val="nil"/>
              <w:bottom w:val="single" w:sz="4" w:space="0" w:color="auto"/>
              <w:right w:val="single" w:sz="4" w:space="0" w:color="auto"/>
            </w:tcBorders>
            <w:shd w:val="clear" w:color="000000" w:fill="FFFFFF"/>
            <w:noWrap/>
            <w:vAlign w:val="center"/>
            <w:hideMark/>
          </w:tcPr>
          <w:p w14:paraId="5B535BEB" w14:textId="77777777" w:rsidR="00AF384E" w:rsidRPr="006D0E31" w:rsidRDefault="00AF384E" w:rsidP="000A6572">
            <w:pPr>
              <w:jc w:val="center"/>
              <w:rPr>
                <w:sz w:val="16"/>
                <w:szCs w:val="16"/>
              </w:rPr>
            </w:pPr>
            <w:r w:rsidRPr="006D0E31">
              <w:rPr>
                <w:sz w:val="16"/>
                <w:szCs w:val="16"/>
              </w:rPr>
              <w:t>2.291.160,00</w:t>
            </w:r>
          </w:p>
        </w:tc>
        <w:tc>
          <w:tcPr>
            <w:tcW w:w="549" w:type="pct"/>
            <w:tcBorders>
              <w:top w:val="nil"/>
              <w:left w:val="nil"/>
              <w:bottom w:val="single" w:sz="4" w:space="0" w:color="auto"/>
              <w:right w:val="single" w:sz="4" w:space="0" w:color="auto"/>
            </w:tcBorders>
            <w:shd w:val="clear" w:color="000000" w:fill="FFFFFF"/>
            <w:noWrap/>
            <w:vAlign w:val="center"/>
            <w:hideMark/>
          </w:tcPr>
          <w:p w14:paraId="27FA2947" w14:textId="77777777" w:rsidR="00AF384E" w:rsidRPr="006D0E31" w:rsidRDefault="00AF384E" w:rsidP="000A6572">
            <w:pPr>
              <w:jc w:val="center"/>
              <w:rPr>
                <w:sz w:val="16"/>
                <w:szCs w:val="16"/>
              </w:rPr>
            </w:pPr>
            <w:r w:rsidRPr="006D0E31">
              <w:rPr>
                <w:sz w:val="16"/>
                <w:szCs w:val="16"/>
              </w:rPr>
              <w:t>2.284.900,00</w:t>
            </w:r>
          </w:p>
        </w:tc>
        <w:tc>
          <w:tcPr>
            <w:tcW w:w="549" w:type="pct"/>
            <w:tcBorders>
              <w:top w:val="nil"/>
              <w:left w:val="nil"/>
              <w:bottom w:val="single" w:sz="4" w:space="0" w:color="auto"/>
              <w:right w:val="single" w:sz="4" w:space="0" w:color="auto"/>
            </w:tcBorders>
            <w:shd w:val="clear" w:color="000000" w:fill="FFFFFF"/>
            <w:noWrap/>
            <w:vAlign w:val="center"/>
            <w:hideMark/>
          </w:tcPr>
          <w:p w14:paraId="430E59A4" w14:textId="77777777" w:rsidR="00AF384E" w:rsidRPr="006D0E31" w:rsidRDefault="00AF384E" w:rsidP="000A6572">
            <w:pPr>
              <w:jc w:val="center"/>
              <w:rPr>
                <w:sz w:val="16"/>
                <w:szCs w:val="16"/>
              </w:rPr>
            </w:pPr>
            <w:r w:rsidRPr="006D0E31">
              <w:rPr>
                <w:sz w:val="16"/>
                <w:szCs w:val="16"/>
              </w:rPr>
              <w:t>2.284.900,00</w:t>
            </w:r>
          </w:p>
        </w:tc>
        <w:tc>
          <w:tcPr>
            <w:tcW w:w="510" w:type="pct"/>
            <w:tcBorders>
              <w:top w:val="nil"/>
              <w:left w:val="nil"/>
              <w:bottom w:val="single" w:sz="4" w:space="0" w:color="auto"/>
              <w:right w:val="single" w:sz="4" w:space="0" w:color="auto"/>
            </w:tcBorders>
            <w:shd w:val="clear" w:color="000000" w:fill="FFFFFF"/>
            <w:noWrap/>
            <w:vAlign w:val="center"/>
            <w:hideMark/>
          </w:tcPr>
          <w:p w14:paraId="1891C20C" w14:textId="77777777" w:rsidR="00AF384E" w:rsidRPr="006D0E31" w:rsidRDefault="00AF384E" w:rsidP="000A6572">
            <w:pPr>
              <w:jc w:val="center"/>
              <w:rPr>
                <w:sz w:val="16"/>
                <w:szCs w:val="16"/>
              </w:rPr>
            </w:pPr>
            <w:r w:rsidRPr="006D0E31">
              <w:rPr>
                <w:sz w:val="16"/>
                <w:szCs w:val="16"/>
              </w:rPr>
              <w:t>563.400,00</w:t>
            </w:r>
          </w:p>
        </w:tc>
        <w:tc>
          <w:tcPr>
            <w:tcW w:w="598" w:type="pct"/>
            <w:tcBorders>
              <w:top w:val="nil"/>
              <w:left w:val="nil"/>
              <w:bottom w:val="single" w:sz="4" w:space="0" w:color="auto"/>
              <w:right w:val="single" w:sz="4" w:space="0" w:color="auto"/>
            </w:tcBorders>
            <w:shd w:val="clear" w:color="000000" w:fill="FFFFFF"/>
            <w:vAlign w:val="center"/>
            <w:hideMark/>
          </w:tcPr>
          <w:p w14:paraId="2ACDF531" w14:textId="77777777" w:rsidR="00AF384E" w:rsidRPr="006D0E31" w:rsidRDefault="00AF384E" w:rsidP="000A6572">
            <w:pPr>
              <w:jc w:val="center"/>
              <w:rPr>
                <w:sz w:val="16"/>
                <w:szCs w:val="16"/>
              </w:rPr>
            </w:pPr>
            <w:r w:rsidRPr="006D0E31">
              <w:rPr>
                <w:sz w:val="16"/>
                <w:szCs w:val="16"/>
              </w:rPr>
              <w:t>11.430.760,00</w:t>
            </w:r>
          </w:p>
        </w:tc>
      </w:tr>
      <w:tr w:rsidR="006D0E31" w:rsidRPr="006D0E31" w14:paraId="2666C954" w14:textId="77777777" w:rsidTr="000A6572">
        <w:trPr>
          <w:trHeight w:val="247"/>
        </w:trPr>
        <w:tc>
          <w:tcPr>
            <w:tcW w:w="170" w:type="pct"/>
            <w:tcBorders>
              <w:top w:val="nil"/>
              <w:left w:val="single" w:sz="4" w:space="0" w:color="auto"/>
              <w:bottom w:val="single" w:sz="4" w:space="0" w:color="auto"/>
              <w:right w:val="single" w:sz="4" w:space="0" w:color="auto"/>
            </w:tcBorders>
            <w:vAlign w:val="center"/>
            <w:hideMark/>
          </w:tcPr>
          <w:p w14:paraId="629D0EAD" w14:textId="77777777" w:rsidR="00AF384E" w:rsidRPr="006D0E31" w:rsidRDefault="00AF384E" w:rsidP="000A6572">
            <w:pPr>
              <w:jc w:val="center"/>
              <w:rPr>
                <w:sz w:val="16"/>
                <w:szCs w:val="16"/>
              </w:rPr>
            </w:pPr>
            <w:r w:rsidRPr="006D0E31">
              <w:rPr>
                <w:sz w:val="16"/>
                <w:szCs w:val="16"/>
              </w:rPr>
              <w:t>1</w:t>
            </w:r>
          </w:p>
        </w:tc>
        <w:tc>
          <w:tcPr>
            <w:tcW w:w="617" w:type="pct"/>
            <w:tcBorders>
              <w:top w:val="nil"/>
              <w:left w:val="nil"/>
              <w:bottom w:val="single" w:sz="4" w:space="0" w:color="auto"/>
              <w:right w:val="single" w:sz="4" w:space="0" w:color="auto"/>
            </w:tcBorders>
            <w:vAlign w:val="center"/>
            <w:hideMark/>
          </w:tcPr>
          <w:p w14:paraId="3E48E035" w14:textId="77777777" w:rsidR="00AF384E" w:rsidRPr="006D0E31" w:rsidRDefault="00AF384E" w:rsidP="000A6572">
            <w:pPr>
              <w:rPr>
                <w:sz w:val="16"/>
                <w:szCs w:val="16"/>
              </w:rPr>
            </w:pPr>
            <w:r w:rsidRPr="006D0E31">
              <w:rPr>
                <w:sz w:val="16"/>
                <w:szCs w:val="16"/>
              </w:rPr>
              <w:t>Trên tuyến</w:t>
            </w:r>
          </w:p>
        </w:tc>
        <w:tc>
          <w:tcPr>
            <w:tcW w:w="359" w:type="pct"/>
            <w:tcBorders>
              <w:top w:val="nil"/>
              <w:left w:val="nil"/>
              <w:bottom w:val="single" w:sz="4" w:space="0" w:color="auto"/>
              <w:right w:val="single" w:sz="4" w:space="0" w:color="auto"/>
            </w:tcBorders>
            <w:vAlign w:val="center"/>
            <w:hideMark/>
          </w:tcPr>
          <w:p w14:paraId="0CCE3789" w14:textId="77777777" w:rsidR="00AF384E" w:rsidRPr="006D0E31" w:rsidRDefault="00AF384E" w:rsidP="000A6572">
            <w:pPr>
              <w:jc w:val="center"/>
              <w:rPr>
                <w:sz w:val="16"/>
                <w:szCs w:val="16"/>
              </w:rPr>
            </w:pPr>
            <w:r w:rsidRPr="006D0E31">
              <w:rPr>
                <w:sz w:val="16"/>
                <w:szCs w:val="16"/>
              </w:rPr>
              <w:t>km</w:t>
            </w:r>
          </w:p>
        </w:tc>
        <w:tc>
          <w:tcPr>
            <w:tcW w:w="549" w:type="pct"/>
            <w:tcBorders>
              <w:top w:val="nil"/>
              <w:left w:val="nil"/>
              <w:bottom w:val="single" w:sz="4" w:space="0" w:color="auto"/>
              <w:right w:val="single" w:sz="4" w:space="0" w:color="auto"/>
            </w:tcBorders>
            <w:shd w:val="clear" w:color="000000" w:fill="FFFFFF"/>
            <w:noWrap/>
            <w:vAlign w:val="center"/>
            <w:hideMark/>
          </w:tcPr>
          <w:p w14:paraId="5E3533EC" w14:textId="77777777" w:rsidR="00AF384E" w:rsidRPr="006D0E31" w:rsidRDefault="00AF384E" w:rsidP="000A6572">
            <w:pPr>
              <w:jc w:val="center"/>
              <w:rPr>
                <w:sz w:val="16"/>
                <w:szCs w:val="16"/>
              </w:rPr>
            </w:pPr>
            <w:r w:rsidRPr="006D0E31">
              <w:rPr>
                <w:sz w:val="16"/>
                <w:szCs w:val="16"/>
              </w:rPr>
              <w:t>1.549.350,00</w:t>
            </w:r>
          </w:p>
        </w:tc>
        <w:tc>
          <w:tcPr>
            <w:tcW w:w="549" w:type="pct"/>
            <w:tcBorders>
              <w:top w:val="nil"/>
              <w:left w:val="nil"/>
              <w:bottom w:val="single" w:sz="4" w:space="0" w:color="auto"/>
              <w:right w:val="single" w:sz="4" w:space="0" w:color="auto"/>
            </w:tcBorders>
            <w:shd w:val="clear" w:color="000000" w:fill="FFFFFF"/>
            <w:noWrap/>
            <w:vAlign w:val="center"/>
            <w:hideMark/>
          </w:tcPr>
          <w:p w14:paraId="3A15C491" w14:textId="77777777" w:rsidR="00AF384E" w:rsidRPr="006D0E31" w:rsidRDefault="00AF384E" w:rsidP="000A6572">
            <w:pPr>
              <w:jc w:val="center"/>
              <w:rPr>
                <w:sz w:val="16"/>
                <w:szCs w:val="16"/>
              </w:rPr>
            </w:pPr>
            <w:r w:rsidRPr="006D0E31">
              <w:rPr>
                <w:sz w:val="16"/>
                <w:szCs w:val="16"/>
              </w:rPr>
              <w:t>2.056.410,00</w:t>
            </w:r>
          </w:p>
        </w:tc>
        <w:tc>
          <w:tcPr>
            <w:tcW w:w="549" w:type="pct"/>
            <w:tcBorders>
              <w:top w:val="nil"/>
              <w:left w:val="nil"/>
              <w:bottom w:val="single" w:sz="4" w:space="0" w:color="auto"/>
              <w:right w:val="single" w:sz="4" w:space="0" w:color="auto"/>
            </w:tcBorders>
            <w:shd w:val="clear" w:color="000000" w:fill="FFFFFF"/>
            <w:noWrap/>
            <w:vAlign w:val="center"/>
            <w:hideMark/>
          </w:tcPr>
          <w:p w14:paraId="7022D4BA" w14:textId="77777777" w:rsidR="00AF384E" w:rsidRPr="006D0E31" w:rsidRDefault="00AF384E" w:rsidP="000A6572">
            <w:pPr>
              <w:jc w:val="center"/>
              <w:rPr>
                <w:sz w:val="16"/>
                <w:szCs w:val="16"/>
              </w:rPr>
            </w:pPr>
            <w:r w:rsidRPr="006D0E31">
              <w:rPr>
                <w:sz w:val="16"/>
                <w:szCs w:val="16"/>
              </w:rPr>
              <w:t>2.062.044,00</w:t>
            </w:r>
          </w:p>
        </w:tc>
        <w:tc>
          <w:tcPr>
            <w:tcW w:w="549" w:type="pct"/>
            <w:tcBorders>
              <w:top w:val="nil"/>
              <w:left w:val="nil"/>
              <w:bottom w:val="single" w:sz="4" w:space="0" w:color="auto"/>
              <w:right w:val="single" w:sz="4" w:space="0" w:color="auto"/>
            </w:tcBorders>
            <w:shd w:val="clear" w:color="000000" w:fill="FFFFFF"/>
            <w:noWrap/>
            <w:vAlign w:val="center"/>
            <w:hideMark/>
          </w:tcPr>
          <w:p w14:paraId="0347CC8D" w14:textId="77777777" w:rsidR="00AF384E" w:rsidRPr="006D0E31" w:rsidRDefault="00AF384E" w:rsidP="000A6572">
            <w:pPr>
              <w:jc w:val="center"/>
              <w:rPr>
                <w:sz w:val="16"/>
                <w:szCs w:val="16"/>
              </w:rPr>
            </w:pPr>
            <w:r w:rsidRPr="006D0E31">
              <w:rPr>
                <w:sz w:val="16"/>
                <w:szCs w:val="16"/>
              </w:rPr>
              <w:t>2.056.410,00</w:t>
            </w:r>
          </w:p>
        </w:tc>
        <w:tc>
          <w:tcPr>
            <w:tcW w:w="549" w:type="pct"/>
            <w:tcBorders>
              <w:top w:val="nil"/>
              <w:left w:val="nil"/>
              <w:bottom w:val="single" w:sz="4" w:space="0" w:color="auto"/>
              <w:right w:val="single" w:sz="4" w:space="0" w:color="auto"/>
            </w:tcBorders>
            <w:shd w:val="clear" w:color="000000" w:fill="FFFFFF"/>
            <w:noWrap/>
            <w:vAlign w:val="center"/>
            <w:hideMark/>
          </w:tcPr>
          <w:p w14:paraId="747EDCC4" w14:textId="77777777" w:rsidR="00AF384E" w:rsidRPr="006D0E31" w:rsidRDefault="00AF384E" w:rsidP="000A6572">
            <w:pPr>
              <w:jc w:val="center"/>
              <w:rPr>
                <w:sz w:val="16"/>
                <w:szCs w:val="16"/>
              </w:rPr>
            </w:pPr>
            <w:r w:rsidRPr="006D0E31">
              <w:rPr>
                <w:sz w:val="16"/>
                <w:szCs w:val="16"/>
              </w:rPr>
              <w:t>2.056.410,00</w:t>
            </w:r>
          </w:p>
        </w:tc>
        <w:tc>
          <w:tcPr>
            <w:tcW w:w="510" w:type="pct"/>
            <w:tcBorders>
              <w:top w:val="nil"/>
              <w:left w:val="nil"/>
              <w:bottom w:val="single" w:sz="4" w:space="0" w:color="auto"/>
              <w:right w:val="single" w:sz="4" w:space="0" w:color="auto"/>
            </w:tcBorders>
            <w:shd w:val="clear" w:color="000000" w:fill="FFFFFF"/>
            <w:noWrap/>
            <w:vAlign w:val="center"/>
            <w:hideMark/>
          </w:tcPr>
          <w:p w14:paraId="41E8371A" w14:textId="77777777" w:rsidR="00AF384E" w:rsidRPr="006D0E31" w:rsidRDefault="00AF384E" w:rsidP="000A6572">
            <w:pPr>
              <w:jc w:val="center"/>
              <w:rPr>
                <w:sz w:val="16"/>
                <w:szCs w:val="16"/>
              </w:rPr>
            </w:pPr>
            <w:r w:rsidRPr="006D0E31">
              <w:rPr>
                <w:sz w:val="16"/>
                <w:szCs w:val="16"/>
              </w:rPr>
              <w:t>507.060,00</w:t>
            </w:r>
          </w:p>
        </w:tc>
        <w:tc>
          <w:tcPr>
            <w:tcW w:w="598" w:type="pct"/>
            <w:tcBorders>
              <w:top w:val="nil"/>
              <w:left w:val="nil"/>
              <w:bottom w:val="single" w:sz="4" w:space="0" w:color="auto"/>
              <w:right w:val="single" w:sz="4" w:space="0" w:color="auto"/>
            </w:tcBorders>
            <w:shd w:val="clear" w:color="000000" w:fill="FFFFFF"/>
            <w:vAlign w:val="center"/>
            <w:hideMark/>
          </w:tcPr>
          <w:p w14:paraId="0496C095" w14:textId="77777777" w:rsidR="00AF384E" w:rsidRPr="006D0E31" w:rsidRDefault="00AF384E" w:rsidP="000A6572">
            <w:pPr>
              <w:jc w:val="center"/>
              <w:rPr>
                <w:sz w:val="16"/>
                <w:szCs w:val="16"/>
              </w:rPr>
            </w:pPr>
            <w:r w:rsidRPr="006D0E31">
              <w:rPr>
                <w:sz w:val="16"/>
                <w:szCs w:val="16"/>
              </w:rPr>
              <w:t>10.287.684,00</w:t>
            </w:r>
          </w:p>
        </w:tc>
      </w:tr>
      <w:tr w:rsidR="006D0E31" w:rsidRPr="006D0E31" w14:paraId="04528EE2" w14:textId="77777777" w:rsidTr="000A6572">
        <w:trPr>
          <w:trHeight w:val="247"/>
        </w:trPr>
        <w:tc>
          <w:tcPr>
            <w:tcW w:w="170" w:type="pct"/>
            <w:tcBorders>
              <w:top w:val="nil"/>
              <w:left w:val="single" w:sz="4" w:space="0" w:color="auto"/>
              <w:bottom w:val="single" w:sz="4" w:space="0" w:color="auto"/>
              <w:right w:val="single" w:sz="4" w:space="0" w:color="auto"/>
            </w:tcBorders>
            <w:vAlign w:val="center"/>
            <w:hideMark/>
          </w:tcPr>
          <w:p w14:paraId="50467401" w14:textId="77777777" w:rsidR="00AF384E" w:rsidRPr="006D0E31" w:rsidRDefault="00AF384E" w:rsidP="000A6572">
            <w:pPr>
              <w:jc w:val="center"/>
              <w:rPr>
                <w:sz w:val="16"/>
                <w:szCs w:val="16"/>
              </w:rPr>
            </w:pPr>
            <w:r w:rsidRPr="006D0E31">
              <w:rPr>
                <w:sz w:val="16"/>
                <w:szCs w:val="16"/>
              </w:rPr>
              <w:t>2</w:t>
            </w:r>
          </w:p>
        </w:tc>
        <w:tc>
          <w:tcPr>
            <w:tcW w:w="617" w:type="pct"/>
            <w:tcBorders>
              <w:top w:val="nil"/>
              <w:left w:val="nil"/>
              <w:bottom w:val="single" w:sz="4" w:space="0" w:color="auto"/>
              <w:right w:val="single" w:sz="4" w:space="0" w:color="auto"/>
            </w:tcBorders>
            <w:vAlign w:val="center"/>
            <w:hideMark/>
          </w:tcPr>
          <w:p w14:paraId="39DD380F" w14:textId="77777777" w:rsidR="00AF384E" w:rsidRPr="006D0E31" w:rsidRDefault="00AF384E" w:rsidP="000A6572">
            <w:pPr>
              <w:rPr>
                <w:sz w:val="16"/>
                <w:szCs w:val="16"/>
              </w:rPr>
            </w:pPr>
            <w:r w:rsidRPr="006D0E31">
              <w:rPr>
                <w:sz w:val="16"/>
                <w:szCs w:val="16"/>
              </w:rPr>
              <w:t>Huy động</w:t>
            </w:r>
          </w:p>
        </w:tc>
        <w:tc>
          <w:tcPr>
            <w:tcW w:w="359" w:type="pct"/>
            <w:tcBorders>
              <w:top w:val="nil"/>
              <w:left w:val="nil"/>
              <w:bottom w:val="single" w:sz="4" w:space="0" w:color="auto"/>
              <w:right w:val="single" w:sz="4" w:space="0" w:color="auto"/>
            </w:tcBorders>
            <w:vAlign w:val="center"/>
            <w:hideMark/>
          </w:tcPr>
          <w:p w14:paraId="76BC6E4A" w14:textId="77777777" w:rsidR="00AF384E" w:rsidRPr="006D0E31" w:rsidRDefault="00AF384E" w:rsidP="000A6572">
            <w:pPr>
              <w:jc w:val="center"/>
              <w:rPr>
                <w:sz w:val="16"/>
                <w:szCs w:val="16"/>
              </w:rPr>
            </w:pPr>
            <w:r w:rsidRPr="006D0E31">
              <w:rPr>
                <w:sz w:val="16"/>
                <w:szCs w:val="16"/>
              </w:rPr>
              <w:t>km</w:t>
            </w:r>
          </w:p>
        </w:tc>
        <w:tc>
          <w:tcPr>
            <w:tcW w:w="549" w:type="pct"/>
            <w:tcBorders>
              <w:top w:val="nil"/>
              <w:left w:val="nil"/>
              <w:bottom w:val="single" w:sz="4" w:space="0" w:color="auto"/>
              <w:right w:val="single" w:sz="4" w:space="0" w:color="auto"/>
            </w:tcBorders>
            <w:shd w:val="clear" w:color="000000" w:fill="FFFFFF"/>
            <w:noWrap/>
            <w:vAlign w:val="center"/>
            <w:hideMark/>
          </w:tcPr>
          <w:p w14:paraId="35DFFABB" w14:textId="77777777" w:rsidR="00AF384E" w:rsidRPr="006D0E31" w:rsidRDefault="00AF384E" w:rsidP="000A6572">
            <w:pPr>
              <w:jc w:val="center"/>
              <w:rPr>
                <w:sz w:val="16"/>
                <w:szCs w:val="16"/>
              </w:rPr>
            </w:pPr>
            <w:r w:rsidRPr="006D0E31">
              <w:rPr>
                <w:sz w:val="16"/>
                <w:szCs w:val="16"/>
              </w:rPr>
              <w:t>172.150,00</w:t>
            </w:r>
          </w:p>
        </w:tc>
        <w:tc>
          <w:tcPr>
            <w:tcW w:w="549" w:type="pct"/>
            <w:tcBorders>
              <w:top w:val="nil"/>
              <w:left w:val="nil"/>
              <w:bottom w:val="single" w:sz="4" w:space="0" w:color="auto"/>
              <w:right w:val="single" w:sz="4" w:space="0" w:color="auto"/>
            </w:tcBorders>
            <w:shd w:val="clear" w:color="000000" w:fill="FFFFFF"/>
            <w:noWrap/>
            <w:vAlign w:val="center"/>
            <w:hideMark/>
          </w:tcPr>
          <w:p w14:paraId="6CA2967F" w14:textId="77777777" w:rsidR="00AF384E" w:rsidRPr="006D0E31" w:rsidRDefault="00AF384E" w:rsidP="000A6572">
            <w:pPr>
              <w:jc w:val="center"/>
              <w:rPr>
                <w:sz w:val="16"/>
                <w:szCs w:val="16"/>
              </w:rPr>
            </w:pPr>
            <w:r w:rsidRPr="006D0E31">
              <w:rPr>
                <w:sz w:val="16"/>
                <w:szCs w:val="16"/>
              </w:rPr>
              <w:t>228.490,00</w:t>
            </w:r>
          </w:p>
        </w:tc>
        <w:tc>
          <w:tcPr>
            <w:tcW w:w="549" w:type="pct"/>
            <w:tcBorders>
              <w:top w:val="nil"/>
              <w:left w:val="nil"/>
              <w:bottom w:val="single" w:sz="4" w:space="0" w:color="auto"/>
              <w:right w:val="single" w:sz="4" w:space="0" w:color="auto"/>
            </w:tcBorders>
            <w:shd w:val="clear" w:color="000000" w:fill="FFFFFF"/>
            <w:noWrap/>
            <w:vAlign w:val="center"/>
            <w:hideMark/>
          </w:tcPr>
          <w:p w14:paraId="347479AD" w14:textId="77777777" w:rsidR="00AF384E" w:rsidRPr="006D0E31" w:rsidRDefault="00AF384E" w:rsidP="000A6572">
            <w:pPr>
              <w:jc w:val="center"/>
              <w:rPr>
                <w:sz w:val="16"/>
                <w:szCs w:val="16"/>
              </w:rPr>
            </w:pPr>
            <w:r w:rsidRPr="006D0E31">
              <w:rPr>
                <w:sz w:val="16"/>
                <w:szCs w:val="16"/>
              </w:rPr>
              <w:t>229.116,00</w:t>
            </w:r>
          </w:p>
        </w:tc>
        <w:tc>
          <w:tcPr>
            <w:tcW w:w="549" w:type="pct"/>
            <w:tcBorders>
              <w:top w:val="nil"/>
              <w:left w:val="nil"/>
              <w:bottom w:val="single" w:sz="4" w:space="0" w:color="auto"/>
              <w:right w:val="single" w:sz="4" w:space="0" w:color="auto"/>
            </w:tcBorders>
            <w:shd w:val="clear" w:color="000000" w:fill="FFFFFF"/>
            <w:noWrap/>
            <w:vAlign w:val="center"/>
            <w:hideMark/>
          </w:tcPr>
          <w:p w14:paraId="736CBF48" w14:textId="77777777" w:rsidR="00AF384E" w:rsidRPr="006D0E31" w:rsidRDefault="00AF384E" w:rsidP="000A6572">
            <w:pPr>
              <w:jc w:val="center"/>
              <w:rPr>
                <w:sz w:val="16"/>
                <w:szCs w:val="16"/>
              </w:rPr>
            </w:pPr>
            <w:r w:rsidRPr="006D0E31">
              <w:rPr>
                <w:sz w:val="16"/>
                <w:szCs w:val="16"/>
              </w:rPr>
              <w:t>228.490,00</w:t>
            </w:r>
          </w:p>
        </w:tc>
        <w:tc>
          <w:tcPr>
            <w:tcW w:w="549" w:type="pct"/>
            <w:tcBorders>
              <w:top w:val="nil"/>
              <w:left w:val="nil"/>
              <w:bottom w:val="single" w:sz="4" w:space="0" w:color="auto"/>
              <w:right w:val="single" w:sz="4" w:space="0" w:color="auto"/>
            </w:tcBorders>
            <w:shd w:val="clear" w:color="000000" w:fill="FFFFFF"/>
            <w:noWrap/>
            <w:vAlign w:val="center"/>
            <w:hideMark/>
          </w:tcPr>
          <w:p w14:paraId="2DF31A67" w14:textId="77777777" w:rsidR="00AF384E" w:rsidRPr="006D0E31" w:rsidRDefault="00AF384E" w:rsidP="000A6572">
            <w:pPr>
              <w:jc w:val="center"/>
              <w:rPr>
                <w:sz w:val="16"/>
                <w:szCs w:val="16"/>
              </w:rPr>
            </w:pPr>
            <w:r w:rsidRPr="006D0E31">
              <w:rPr>
                <w:sz w:val="16"/>
                <w:szCs w:val="16"/>
              </w:rPr>
              <w:t>228.490,00</w:t>
            </w:r>
          </w:p>
        </w:tc>
        <w:tc>
          <w:tcPr>
            <w:tcW w:w="510" w:type="pct"/>
            <w:tcBorders>
              <w:top w:val="nil"/>
              <w:left w:val="nil"/>
              <w:bottom w:val="single" w:sz="4" w:space="0" w:color="auto"/>
              <w:right w:val="single" w:sz="4" w:space="0" w:color="auto"/>
            </w:tcBorders>
            <w:shd w:val="clear" w:color="000000" w:fill="FFFFFF"/>
            <w:noWrap/>
            <w:vAlign w:val="center"/>
            <w:hideMark/>
          </w:tcPr>
          <w:p w14:paraId="6248B4F6" w14:textId="77777777" w:rsidR="00AF384E" w:rsidRPr="006D0E31" w:rsidRDefault="00AF384E" w:rsidP="000A6572">
            <w:pPr>
              <w:jc w:val="center"/>
              <w:rPr>
                <w:sz w:val="16"/>
                <w:szCs w:val="16"/>
              </w:rPr>
            </w:pPr>
            <w:r w:rsidRPr="006D0E31">
              <w:rPr>
                <w:sz w:val="16"/>
                <w:szCs w:val="16"/>
              </w:rPr>
              <w:t>56.340,00</w:t>
            </w:r>
          </w:p>
        </w:tc>
        <w:tc>
          <w:tcPr>
            <w:tcW w:w="598" w:type="pct"/>
            <w:tcBorders>
              <w:top w:val="nil"/>
              <w:left w:val="nil"/>
              <w:bottom w:val="single" w:sz="4" w:space="0" w:color="auto"/>
              <w:right w:val="single" w:sz="4" w:space="0" w:color="auto"/>
            </w:tcBorders>
            <w:shd w:val="clear" w:color="000000" w:fill="FFFFFF"/>
            <w:vAlign w:val="center"/>
            <w:hideMark/>
          </w:tcPr>
          <w:p w14:paraId="1A532F84" w14:textId="77777777" w:rsidR="00AF384E" w:rsidRPr="006D0E31" w:rsidRDefault="00AF384E" w:rsidP="000A6572">
            <w:pPr>
              <w:jc w:val="center"/>
              <w:rPr>
                <w:sz w:val="16"/>
                <w:szCs w:val="16"/>
              </w:rPr>
            </w:pPr>
            <w:r w:rsidRPr="006D0E31">
              <w:rPr>
                <w:sz w:val="16"/>
                <w:szCs w:val="16"/>
              </w:rPr>
              <w:t>1.143.076,00</w:t>
            </w:r>
          </w:p>
        </w:tc>
      </w:tr>
    </w:tbl>
    <w:p w14:paraId="6986456D" w14:textId="77777777" w:rsidR="004B46EE" w:rsidRPr="006D0E31" w:rsidRDefault="004B46EE" w:rsidP="004032A1">
      <w:pPr>
        <w:widowControl w:val="0"/>
        <w:spacing w:before="120" w:after="120"/>
        <w:jc w:val="center"/>
        <w:rPr>
          <w:rFonts w:asciiTheme="majorHAnsi" w:hAnsiTheme="majorHAnsi" w:cstheme="majorHAnsi"/>
          <w:b/>
          <w:sz w:val="2"/>
          <w:szCs w:val="28"/>
          <w:lang w:val="it-IT"/>
        </w:rPr>
      </w:pPr>
    </w:p>
    <w:p w14:paraId="05F9B8CA" w14:textId="55420D18" w:rsidR="00191006" w:rsidRPr="006D0E31" w:rsidRDefault="00191006" w:rsidP="004032A1">
      <w:pPr>
        <w:widowControl w:val="0"/>
        <w:spacing w:before="120" w:after="120"/>
        <w:jc w:val="center"/>
        <w:rPr>
          <w:rFonts w:asciiTheme="majorHAnsi" w:hAnsiTheme="majorHAnsi" w:cstheme="majorHAnsi"/>
          <w:b/>
          <w:noProof/>
          <w:sz w:val="26"/>
          <w:szCs w:val="26"/>
          <w:lang w:val="it-IT"/>
        </w:rPr>
      </w:pPr>
      <w:r w:rsidRPr="006D0E31">
        <w:rPr>
          <w:rFonts w:asciiTheme="majorHAnsi" w:hAnsiTheme="majorHAnsi" w:cstheme="majorHAnsi"/>
          <w:b/>
          <w:sz w:val="28"/>
          <w:szCs w:val="28"/>
          <w:lang w:val="it-IT"/>
        </w:rPr>
        <w:t>Bảng 2: Dự kiến doanh thu vận tải 0</w:t>
      </w:r>
      <w:r w:rsidR="00100EA1" w:rsidRPr="006D0E31">
        <w:rPr>
          <w:rFonts w:asciiTheme="majorHAnsi" w:hAnsiTheme="majorHAnsi" w:cstheme="majorHAnsi"/>
          <w:b/>
          <w:sz w:val="28"/>
          <w:szCs w:val="28"/>
          <w:lang w:val="it-IT"/>
        </w:rPr>
        <w:t>5</w:t>
      </w:r>
      <w:r w:rsidRPr="006D0E31">
        <w:rPr>
          <w:rFonts w:asciiTheme="majorHAnsi" w:hAnsiTheme="majorHAnsi" w:cstheme="majorHAnsi"/>
          <w:b/>
          <w:sz w:val="28"/>
          <w:szCs w:val="28"/>
          <w:lang w:val="it-IT"/>
        </w:rPr>
        <w:t xml:space="preserve"> năm                                                                                          Tuyến buýt số </w:t>
      </w:r>
      <w:r w:rsidR="00E45DF3" w:rsidRPr="006D0E31">
        <w:rPr>
          <w:rFonts w:asciiTheme="majorHAnsi" w:hAnsiTheme="majorHAnsi" w:cstheme="majorHAnsi"/>
          <w:b/>
          <w:sz w:val="28"/>
          <w:szCs w:val="28"/>
          <w:lang w:val="it-IT"/>
        </w:rPr>
        <w:t>54: Long Biên - Bắc Ninh</w:t>
      </w:r>
      <w:r w:rsidR="004B46EE" w:rsidRPr="006D0E31">
        <w:rPr>
          <w:rFonts w:asciiTheme="majorHAnsi" w:hAnsiTheme="majorHAnsi" w:cstheme="majorHAnsi"/>
          <w:b/>
          <w:sz w:val="28"/>
          <w:szCs w:val="28"/>
          <w:lang w:val="it-IT"/>
        </w:rPr>
        <w:t xml:space="preserve"> </w:t>
      </w:r>
    </w:p>
    <w:tbl>
      <w:tblPr>
        <w:tblW w:w="9315" w:type="dxa"/>
        <w:tblLook w:val="04A0" w:firstRow="1" w:lastRow="0" w:firstColumn="1" w:lastColumn="0" w:noHBand="0" w:noVBand="1"/>
      </w:tblPr>
      <w:tblGrid>
        <w:gridCol w:w="576"/>
        <w:gridCol w:w="1420"/>
        <w:gridCol w:w="680"/>
        <w:gridCol w:w="936"/>
        <w:gridCol w:w="936"/>
        <w:gridCol w:w="936"/>
        <w:gridCol w:w="936"/>
        <w:gridCol w:w="936"/>
        <w:gridCol w:w="933"/>
        <w:gridCol w:w="1026"/>
      </w:tblGrid>
      <w:tr w:rsidR="006D0E31" w:rsidRPr="006D0E31" w14:paraId="77313708" w14:textId="77777777" w:rsidTr="00AF384E">
        <w:trPr>
          <w:trHeight w:val="545"/>
          <w:tblHeader/>
        </w:trPr>
        <w:tc>
          <w:tcPr>
            <w:tcW w:w="576" w:type="dxa"/>
            <w:tcBorders>
              <w:top w:val="single" w:sz="4" w:space="0" w:color="auto"/>
              <w:left w:val="single" w:sz="4" w:space="0" w:color="auto"/>
              <w:bottom w:val="single" w:sz="4" w:space="0" w:color="auto"/>
              <w:right w:val="single" w:sz="4" w:space="0" w:color="auto"/>
            </w:tcBorders>
            <w:noWrap/>
            <w:vAlign w:val="center"/>
            <w:hideMark/>
          </w:tcPr>
          <w:p w14:paraId="4FFC92D0" w14:textId="77777777" w:rsidR="00AF384E" w:rsidRPr="006D0E31" w:rsidRDefault="00AF384E" w:rsidP="000A6572">
            <w:pPr>
              <w:jc w:val="center"/>
              <w:rPr>
                <w:b/>
                <w:bCs/>
                <w:sz w:val="16"/>
                <w:szCs w:val="16"/>
              </w:rPr>
            </w:pPr>
            <w:r w:rsidRPr="006D0E31">
              <w:rPr>
                <w:b/>
                <w:bCs/>
                <w:sz w:val="16"/>
                <w:szCs w:val="16"/>
              </w:rPr>
              <w:t>TT</w:t>
            </w:r>
          </w:p>
        </w:tc>
        <w:tc>
          <w:tcPr>
            <w:tcW w:w="1420" w:type="dxa"/>
            <w:tcBorders>
              <w:top w:val="single" w:sz="4" w:space="0" w:color="auto"/>
              <w:left w:val="nil"/>
              <w:bottom w:val="single" w:sz="4" w:space="0" w:color="auto"/>
              <w:right w:val="single" w:sz="4" w:space="0" w:color="auto"/>
            </w:tcBorders>
            <w:noWrap/>
            <w:vAlign w:val="center"/>
            <w:hideMark/>
          </w:tcPr>
          <w:p w14:paraId="27991360" w14:textId="77777777" w:rsidR="00AF384E" w:rsidRPr="006D0E31" w:rsidRDefault="00AF384E" w:rsidP="000A6572">
            <w:pPr>
              <w:jc w:val="center"/>
              <w:rPr>
                <w:b/>
                <w:bCs/>
                <w:sz w:val="16"/>
                <w:szCs w:val="16"/>
              </w:rPr>
            </w:pPr>
            <w:r w:rsidRPr="006D0E31">
              <w:rPr>
                <w:b/>
                <w:bCs/>
                <w:sz w:val="16"/>
                <w:szCs w:val="16"/>
              </w:rPr>
              <w:t>Chỉ tiêu</w:t>
            </w:r>
          </w:p>
        </w:tc>
        <w:tc>
          <w:tcPr>
            <w:tcW w:w="680" w:type="dxa"/>
            <w:tcBorders>
              <w:top w:val="single" w:sz="4" w:space="0" w:color="auto"/>
              <w:left w:val="nil"/>
              <w:bottom w:val="single" w:sz="4" w:space="0" w:color="auto"/>
              <w:right w:val="single" w:sz="4" w:space="0" w:color="auto"/>
            </w:tcBorders>
            <w:noWrap/>
            <w:vAlign w:val="center"/>
            <w:hideMark/>
          </w:tcPr>
          <w:p w14:paraId="36890D3D" w14:textId="77777777" w:rsidR="00AF384E" w:rsidRPr="006D0E31" w:rsidRDefault="00AF384E" w:rsidP="000A6572">
            <w:pPr>
              <w:jc w:val="center"/>
              <w:rPr>
                <w:b/>
                <w:bCs/>
                <w:sz w:val="16"/>
                <w:szCs w:val="16"/>
              </w:rPr>
            </w:pPr>
            <w:r w:rsidRPr="006D0E31">
              <w:rPr>
                <w:b/>
                <w:bCs/>
                <w:sz w:val="16"/>
                <w:szCs w:val="16"/>
              </w:rPr>
              <w:t>Đơn vị</w:t>
            </w:r>
          </w:p>
        </w:tc>
        <w:tc>
          <w:tcPr>
            <w:tcW w:w="936" w:type="dxa"/>
            <w:tcBorders>
              <w:top w:val="single" w:sz="4" w:space="0" w:color="auto"/>
              <w:left w:val="nil"/>
              <w:bottom w:val="single" w:sz="4" w:space="0" w:color="auto"/>
              <w:right w:val="single" w:sz="4" w:space="0" w:color="auto"/>
            </w:tcBorders>
            <w:vAlign w:val="center"/>
            <w:hideMark/>
          </w:tcPr>
          <w:p w14:paraId="42CD9BF3" w14:textId="77777777" w:rsidR="00AF384E" w:rsidRPr="006D0E31" w:rsidRDefault="00AF384E" w:rsidP="000A6572">
            <w:pPr>
              <w:jc w:val="center"/>
              <w:rPr>
                <w:b/>
                <w:bCs/>
                <w:sz w:val="16"/>
                <w:szCs w:val="16"/>
              </w:rPr>
            </w:pPr>
            <w:r w:rsidRPr="006D0E31">
              <w:rPr>
                <w:b/>
                <w:bCs/>
                <w:sz w:val="16"/>
                <w:szCs w:val="16"/>
              </w:rPr>
              <w:t>Năm 2026 (từ 01/4-31/12)</w:t>
            </w:r>
          </w:p>
        </w:tc>
        <w:tc>
          <w:tcPr>
            <w:tcW w:w="936" w:type="dxa"/>
            <w:tcBorders>
              <w:top w:val="single" w:sz="4" w:space="0" w:color="auto"/>
              <w:left w:val="nil"/>
              <w:bottom w:val="single" w:sz="4" w:space="0" w:color="auto"/>
              <w:right w:val="single" w:sz="4" w:space="0" w:color="auto"/>
            </w:tcBorders>
            <w:vAlign w:val="center"/>
            <w:hideMark/>
          </w:tcPr>
          <w:p w14:paraId="64E49B5B" w14:textId="77777777" w:rsidR="00AF384E" w:rsidRPr="006D0E31" w:rsidRDefault="00AF384E" w:rsidP="000A6572">
            <w:pPr>
              <w:jc w:val="center"/>
              <w:rPr>
                <w:b/>
                <w:bCs/>
                <w:sz w:val="16"/>
                <w:szCs w:val="16"/>
              </w:rPr>
            </w:pPr>
            <w:r w:rsidRPr="006D0E31">
              <w:rPr>
                <w:b/>
                <w:bCs/>
                <w:sz w:val="16"/>
                <w:szCs w:val="16"/>
              </w:rPr>
              <w:t>Năm 2027</w:t>
            </w:r>
          </w:p>
        </w:tc>
        <w:tc>
          <w:tcPr>
            <w:tcW w:w="936" w:type="dxa"/>
            <w:tcBorders>
              <w:top w:val="single" w:sz="4" w:space="0" w:color="auto"/>
              <w:left w:val="nil"/>
              <w:bottom w:val="single" w:sz="4" w:space="0" w:color="auto"/>
              <w:right w:val="single" w:sz="4" w:space="0" w:color="auto"/>
            </w:tcBorders>
            <w:vAlign w:val="center"/>
            <w:hideMark/>
          </w:tcPr>
          <w:p w14:paraId="3128E958" w14:textId="77777777" w:rsidR="00AF384E" w:rsidRPr="006D0E31" w:rsidRDefault="00AF384E" w:rsidP="000A6572">
            <w:pPr>
              <w:jc w:val="center"/>
              <w:rPr>
                <w:b/>
                <w:bCs/>
                <w:sz w:val="16"/>
                <w:szCs w:val="16"/>
              </w:rPr>
            </w:pPr>
            <w:r w:rsidRPr="006D0E31">
              <w:rPr>
                <w:b/>
                <w:bCs/>
                <w:sz w:val="16"/>
                <w:szCs w:val="16"/>
              </w:rPr>
              <w:t>Năm 2028</w:t>
            </w:r>
          </w:p>
        </w:tc>
        <w:tc>
          <w:tcPr>
            <w:tcW w:w="936" w:type="dxa"/>
            <w:tcBorders>
              <w:top w:val="single" w:sz="4" w:space="0" w:color="auto"/>
              <w:left w:val="nil"/>
              <w:bottom w:val="single" w:sz="4" w:space="0" w:color="auto"/>
              <w:right w:val="single" w:sz="4" w:space="0" w:color="auto"/>
            </w:tcBorders>
            <w:vAlign w:val="center"/>
            <w:hideMark/>
          </w:tcPr>
          <w:p w14:paraId="098CB568" w14:textId="77777777" w:rsidR="00AF384E" w:rsidRPr="006D0E31" w:rsidRDefault="00AF384E" w:rsidP="000A6572">
            <w:pPr>
              <w:jc w:val="center"/>
              <w:rPr>
                <w:b/>
                <w:bCs/>
                <w:sz w:val="16"/>
                <w:szCs w:val="16"/>
              </w:rPr>
            </w:pPr>
            <w:r w:rsidRPr="006D0E31">
              <w:rPr>
                <w:b/>
                <w:bCs/>
                <w:sz w:val="16"/>
                <w:szCs w:val="16"/>
              </w:rPr>
              <w:t>Năm 2029</w:t>
            </w:r>
          </w:p>
        </w:tc>
        <w:tc>
          <w:tcPr>
            <w:tcW w:w="936" w:type="dxa"/>
            <w:tcBorders>
              <w:top w:val="single" w:sz="4" w:space="0" w:color="auto"/>
              <w:left w:val="nil"/>
              <w:bottom w:val="single" w:sz="4" w:space="0" w:color="auto"/>
              <w:right w:val="single" w:sz="4" w:space="0" w:color="auto"/>
            </w:tcBorders>
            <w:vAlign w:val="center"/>
            <w:hideMark/>
          </w:tcPr>
          <w:p w14:paraId="7618017D" w14:textId="77777777" w:rsidR="00AF384E" w:rsidRPr="006D0E31" w:rsidRDefault="00AF384E" w:rsidP="000A6572">
            <w:pPr>
              <w:jc w:val="center"/>
              <w:rPr>
                <w:b/>
                <w:bCs/>
                <w:sz w:val="16"/>
                <w:szCs w:val="16"/>
              </w:rPr>
            </w:pPr>
            <w:r w:rsidRPr="006D0E31">
              <w:rPr>
                <w:b/>
                <w:bCs/>
                <w:sz w:val="16"/>
                <w:szCs w:val="16"/>
              </w:rPr>
              <w:t>Năm 2030</w:t>
            </w:r>
          </w:p>
        </w:tc>
        <w:tc>
          <w:tcPr>
            <w:tcW w:w="933" w:type="dxa"/>
            <w:tcBorders>
              <w:top w:val="single" w:sz="4" w:space="0" w:color="auto"/>
              <w:left w:val="nil"/>
              <w:bottom w:val="single" w:sz="4" w:space="0" w:color="auto"/>
              <w:right w:val="single" w:sz="4" w:space="0" w:color="auto"/>
            </w:tcBorders>
            <w:vAlign w:val="center"/>
            <w:hideMark/>
          </w:tcPr>
          <w:p w14:paraId="11FE06C8" w14:textId="77777777" w:rsidR="00AF384E" w:rsidRPr="006D0E31" w:rsidRDefault="00AF384E" w:rsidP="000A6572">
            <w:pPr>
              <w:jc w:val="center"/>
              <w:rPr>
                <w:b/>
                <w:bCs/>
                <w:sz w:val="16"/>
                <w:szCs w:val="16"/>
              </w:rPr>
            </w:pPr>
            <w:r w:rsidRPr="006D0E31">
              <w:rPr>
                <w:b/>
                <w:bCs/>
                <w:sz w:val="16"/>
                <w:szCs w:val="16"/>
              </w:rPr>
              <w:t>Năm 2031 (từ 01/01-31/3)</w:t>
            </w:r>
          </w:p>
        </w:tc>
        <w:tc>
          <w:tcPr>
            <w:tcW w:w="1026" w:type="dxa"/>
            <w:tcBorders>
              <w:top w:val="single" w:sz="4" w:space="0" w:color="auto"/>
              <w:left w:val="nil"/>
              <w:bottom w:val="single" w:sz="4" w:space="0" w:color="auto"/>
              <w:right w:val="single" w:sz="4" w:space="0" w:color="auto"/>
            </w:tcBorders>
            <w:vAlign w:val="center"/>
            <w:hideMark/>
          </w:tcPr>
          <w:p w14:paraId="5956EF8F" w14:textId="77777777" w:rsidR="00AF384E" w:rsidRPr="006D0E31" w:rsidRDefault="00AF384E" w:rsidP="000A6572">
            <w:pPr>
              <w:jc w:val="center"/>
              <w:rPr>
                <w:b/>
                <w:bCs/>
                <w:sz w:val="16"/>
                <w:szCs w:val="16"/>
              </w:rPr>
            </w:pPr>
            <w:r w:rsidRPr="006D0E31">
              <w:rPr>
                <w:b/>
                <w:bCs/>
                <w:sz w:val="16"/>
                <w:szCs w:val="16"/>
              </w:rPr>
              <w:t xml:space="preserve">Tổng </w:t>
            </w:r>
          </w:p>
        </w:tc>
      </w:tr>
      <w:tr w:rsidR="006D0E31" w:rsidRPr="006D0E31" w14:paraId="55121571" w14:textId="77777777" w:rsidTr="00AF384E">
        <w:trPr>
          <w:trHeight w:val="363"/>
        </w:trPr>
        <w:tc>
          <w:tcPr>
            <w:tcW w:w="576" w:type="dxa"/>
            <w:tcBorders>
              <w:top w:val="nil"/>
              <w:left w:val="single" w:sz="4" w:space="0" w:color="auto"/>
              <w:bottom w:val="single" w:sz="4" w:space="0" w:color="auto"/>
              <w:right w:val="single" w:sz="4" w:space="0" w:color="auto"/>
            </w:tcBorders>
            <w:noWrap/>
            <w:vAlign w:val="center"/>
            <w:hideMark/>
          </w:tcPr>
          <w:p w14:paraId="3619384D" w14:textId="77777777" w:rsidR="00AF384E" w:rsidRPr="006D0E31" w:rsidRDefault="00AF384E" w:rsidP="000A6572">
            <w:pPr>
              <w:jc w:val="center"/>
              <w:rPr>
                <w:b/>
                <w:bCs/>
                <w:sz w:val="16"/>
                <w:szCs w:val="16"/>
              </w:rPr>
            </w:pPr>
            <w:r w:rsidRPr="006D0E31">
              <w:rPr>
                <w:b/>
                <w:bCs/>
                <w:sz w:val="16"/>
                <w:szCs w:val="16"/>
              </w:rPr>
              <w:t>1</w:t>
            </w:r>
          </w:p>
        </w:tc>
        <w:tc>
          <w:tcPr>
            <w:tcW w:w="1420" w:type="dxa"/>
            <w:tcBorders>
              <w:top w:val="nil"/>
              <w:left w:val="nil"/>
              <w:bottom w:val="single" w:sz="4" w:space="0" w:color="auto"/>
              <w:right w:val="single" w:sz="4" w:space="0" w:color="auto"/>
            </w:tcBorders>
            <w:vAlign w:val="center"/>
            <w:hideMark/>
          </w:tcPr>
          <w:p w14:paraId="0091A856" w14:textId="77777777" w:rsidR="00AF384E" w:rsidRPr="006D0E31" w:rsidRDefault="00AF384E" w:rsidP="000A6572">
            <w:pPr>
              <w:rPr>
                <w:b/>
                <w:bCs/>
                <w:sz w:val="16"/>
                <w:szCs w:val="16"/>
              </w:rPr>
            </w:pPr>
            <w:r w:rsidRPr="006D0E31">
              <w:rPr>
                <w:b/>
                <w:bCs/>
                <w:sz w:val="16"/>
                <w:szCs w:val="16"/>
              </w:rPr>
              <w:t>Sản lượng tem vé tháng</w:t>
            </w:r>
          </w:p>
        </w:tc>
        <w:tc>
          <w:tcPr>
            <w:tcW w:w="680" w:type="dxa"/>
            <w:tcBorders>
              <w:top w:val="nil"/>
              <w:left w:val="nil"/>
              <w:bottom w:val="single" w:sz="4" w:space="0" w:color="auto"/>
              <w:right w:val="single" w:sz="4" w:space="0" w:color="auto"/>
            </w:tcBorders>
            <w:noWrap/>
            <w:vAlign w:val="center"/>
            <w:hideMark/>
          </w:tcPr>
          <w:p w14:paraId="6EF38DDB" w14:textId="77777777" w:rsidR="00AF384E" w:rsidRPr="006D0E31" w:rsidRDefault="00AF384E" w:rsidP="000A6572">
            <w:pPr>
              <w:jc w:val="center"/>
              <w:rPr>
                <w:b/>
                <w:bCs/>
                <w:sz w:val="16"/>
                <w:szCs w:val="16"/>
              </w:rPr>
            </w:pPr>
            <w:r w:rsidRPr="006D0E31">
              <w:rPr>
                <w:b/>
                <w:bCs/>
                <w:sz w:val="16"/>
                <w:szCs w:val="16"/>
              </w:rPr>
              <w:t xml:space="preserve">Cái </w:t>
            </w:r>
          </w:p>
        </w:tc>
        <w:tc>
          <w:tcPr>
            <w:tcW w:w="936" w:type="dxa"/>
            <w:tcBorders>
              <w:top w:val="nil"/>
              <w:left w:val="nil"/>
              <w:bottom w:val="single" w:sz="4" w:space="0" w:color="auto"/>
              <w:right w:val="single" w:sz="4" w:space="0" w:color="auto"/>
            </w:tcBorders>
            <w:noWrap/>
            <w:vAlign w:val="center"/>
            <w:hideMark/>
          </w:tcPr>
          <w:p w14:paraId="1096079E" w14:textId="77777777" w:rsidR="00AF384E" w:rsidRPr="006D0E31" w:rsidRDefault="00AF384E" w:rsidP="000A6572">
            <w:pPr>
              <w:jc w:val="right"/>
              <w:rPr>
                <w:b/>
                <w:bCs/>
                <w:sz w:val="16"/>
                <w:szCs w:val="16"/>
              </w:rPr>
            </w:pPr>
            <w:r w:rsidRPr="006D0E31">
              <w:rPr>
                <w:b/>
                <w:bCs/>
                <w:sz w:val="16"/>
                <w:szCs w:val="16"/>
              </w:rPr>
              <w:t>20.932</w:t>
            </w:r>
          </w:p>
        </w:tc>
        <w:tc>
          <w:tcPr>
            <w:tcW w:w="936" w:type="dxa"/>
            <w:tcBorders>
              <w:top w:val="nil"/>
              <w:left w:val="nil"/>
              <w:bottom w:val="single" w:sz="4" w:space="0" w:color="auto"/>
              <w:right w:val="single" w:sz="4" w:space="0" w:color="auto"/>
            </w:tcBorders>
            <w:noWrap/>
            <w:vAlign w:val="center"/>
            <w:hideMark/>
          </w:tcPr>
          <w:p w14:paraId="66AEFD8E" w14:textId="77777777" w:rsidR="00AF384E" w:rsidRPr="006D0E31" w:rsidRDefault="00AF384E" w:rsidP="000A6572">
            <w:pPr>
              <w:jc w:val="right"/>
              <w:rPr>
                <w:b/>
                <w:bCs/>
                <w:sz w:val="16"/>
                <w:szCs w:val="16"/>
              </w:rPr>
            </w:pPr>
            <w:r w:rsidRPr="006D0E31">
              <w:rPr>
                <w:b/>
                <w:bCs/>
                <w:sz w:val="16"/>
                <w:szCs w:val="16"/>
              </w:rPr>
              <w:t>27.782</w:t>
            </w:r>
          </w:p>
        </w:tc>
        <w:tc>
          <w:tcPr>
            <w:tcW w:w="936" w:type="dxa"/>
            <w:tcBorders>
              <w:top w:val="nil"/>
              <w:left w:val="nil"/>
              <w:bottom w:val="single" w:sz="4" w:space="0" w:color="auto"/>
              <w:right w:val="single" w:sz="4" w:space="0" w:color="auto"/>
            </w:tcBorders>
            <w:noWrap/>
            <w:vAlign w:val="center"/>
            <w:hideMark/>
          </w:tcPr>
          <w:p w14:paraId="62422386" w14:textId="77777777" w:rsidR="00AF384E" w:rsidRPr="006D0E31" w:rsidRDefault="00AF384E" w:rsidP="000A6572">
            <w:pPr>
              <w:jc w:val="right"/>
              <w:rPr>
                <w:b/>
                <w:bCs/>
                <w:sz w:val="16"/>
                <w:szCs w:val="16"/>
              </w:rPr>
            </w:pPr>
            <w:r w:rsidRPr="006D0E31">
              <w:rPr>
                <w:b/>
                <w:bCs/>
                <w:sz w:val="16"/>
                <w:szCs w:val="16"/>
              </w:rPr>
              <w:t>27.782</w:t>
            </w:r>
          </w:p>
        </w:tc>
        <w:tc>
          <w:tcPr>
            <w:tcW w:w="936" w:type="dxa"/>
            <w:tcBorders>
              <w:top w:val="nil"/>
              <w:left w:val="nil"/>
              <w:bottom w:val="single" w:sz="4" w:space="0" w:color="auto"/>
              <w:right w:val="single" w:sz="4" w:space="0" w:color="auto"/>
            </w:tcBorders>
            <w:noWrap/>
            <w:vAlign w:val="center"/>
            <w:hideMark/>
          </w:tcPr>
          <w:p w14:paraId="1E59BDF3" w14:textId="77777777" w:rsidR="00AF384E" w:rsidRPr="006D0E31" w:rsidRDefault="00AF384E" w:rsidP="000A6572">
            <w:pPr>
              <w:jc w:val="right"/>
              <w:rPr>
                <w:b/>
                <w:bCs/>
                <w:sz w:val="16"/>
                <w:szCs w:val="16"/>
              </w:rPr>
            </w:pPr>
            <w:r w:rsidRPr="006D0E31">
              <w:rPr>
                <w:b/>
                <w:bCs/>
                <w:sz w:val="16"/>
                <w:szCs w:val="16"/>
              </w:rPr>
              <w:t>27.782</w:t>
            </w:r>
          </w:p>
        </w:tc>
        <w:tc>
          <w:tcPr>
            <w:tcW w:w="936" w:type="dxa"/>
            <w:tcBorders>
              <w:top w:val="nil"/>
              <w:left w:val="nil"/>
              <w:bottom w:val="single" w:sz="4" w:space="0" w:color="auto"/>
              <w:right w:val="single" w:sz="4" w:space="0" w:color="auto"/>
            </w:tcBorders>
            <w:noWrap/>
            <w:vAlign w:val="center"/>
            <w:hideMark/>
          </w:tcPr>
          <w:p w14:paraId="73D8C6D3" w14:textId="77777777" w:rsidR="00AF384E" w:rsidRPr="006D0E31" w:rsidRDefault="00AF384E" w:rsidP="000A6572">
            <w:pPr>
              <w:jc w:val="right"/>
              <w:rPr>
                <w:b/>
                <w:bCs/>
                <w:sz w:val="16"/>
                <w:szCs w:val="16"/>
              </w:rPr>
            </w:pPr>
            <w:r w:rsidRPr="006D0E31">
              <w:rPr>
                <w:b/>
                <w:bCs/>
                <w:sz w:val="16"/>
                <w:szCs w:val="16"/>
              </w:rPr>
              <w:t>27.782</w:t>
            </w:r>
          </w:p>
        </w:tc>
        <w:tc>
          <w:tcPr>
            <w:tcW w:w="933" w:type="dxa"/>
            <w:tcBorders>
              <w:top w:val="nil"/>
              <w:left w:val="nil"/>
              <w:bottom w:val="single" w:sz="4" w:space="0" w:color="auto"/>
              <w:right w:val="single" w:sz="4" w:space="0" w:color="auto"/>
            </w:tcBorders>
            <w:noWrap/>
            <w:vAlign w:val="center"/>
            <w:hideMark/>
          </w:tcPr>
          <w:p w14:paraId="5E508BA7" w14:textId="77777777" w:rsidR="00AF384E" w:rsidRPr="006D0E31" w:rsidRDefault="00AF384E" w:rsidP="000A6572">
            <w:pPr>
              <w:jc w:val="right"/>
              <w:rPr>
                <w:b/>
                <w:bCs/>
                <w:sz w:val="16"/>
                <w:szCs w:val="16"/>
              </w:rPr>
            </w:pPr>
            <w:r w:rsidRPr="006D0E31">
              <w:rPr>
                <w:b/>
                <w:bCs/>
                <w:sz w:val="16"/>
                <w:szCs w:val="16"/>
              </w:rPr>
              <w:t>6.850</w:t>
            </w:r>
          </w:p>
        </w:tc>
        <w:tc>
          <w:tcPr>
            <w:tcW w:w="1026" w:type="dxa"/>
            <w:tcBorders>
              <w:top w:val="nil"/>
              <w:left w:val="nil"/>
              <w:bottom w:val="single" w:sz="4" w:space="0" w:color="auto"/>
              <w:right w:val="single" w:sz="4" w:space="0" w:color="auto"/>
            </w:tcBorders>
            <w:noWrap/>
            <w:vAlign w:val="center"/>
            <w:hideMark/>
          </w:tcPr>
          <w:p w14:paraId="530A8160" w14:textId="77777777" w:rsidR="00AF384E" w:rsidRPr="006D0E31" w:rsidRDefault="00AF384E" w:rsidP="000A6572">
            <w:pPr>
              <w:jc w:val="right"/>
              <w:rPr>
                <w:b/>
                <w:bCs/>
                <w:sz w:val="16"/>
                <w:szCs w:val="16"/>
              </w:rPr>
            </w:pPr>
            <w:r w:rsidRPr="006D0E31">
              <w:rPr>
                <w:b/>
                <w:bCs/>
                <w:sz w:val="16"/>
                <w:szCs w:val="16"/>
              </w:rPr>
              <w:t>138.910</w:t>
            </w:r>
          </w:p>
        </w:tc>
      </w:tr>
      <w:tr w:rsidR="006D0E31" w:rsidRPr="006D0E31" w14:paraId="229AA4EC" w14:textId="77777777" w:rsidTr="00AF384E">
        <w:trPr>
          <w:trHeight w:val="199"/>
        </w:trPr>
        <w:tc>
          <w:tcPr>
            <w:tcW w:w="576" w:type="dxa"/>
            <w:tcBorders>
              <w:top w:val="nil"/>
              <w:left w:val="single" w:sz="4" w:space="0" w:color="auto"/>
              <w:bottom w:val="single" w:sz="4" w:space="0" w:color="auto"/>
              <w:right w:val="single" w:sz="4" w:space="0" w:color="auto"/>
            </w:tcBorders>
            <w:noWrap/>
            <w:vAlign w:val="center"/>
            <w:hideMark/>
          </w:tcPr>
          <w:p w14:paraId="31CD7A86" w14:textId="77777777" w:rsidR="00AF384E" w:rsidRPr="006D0E31" w:rsidRDefault="00AF384E" w:rsidP="000A6572">
            <w:pPr>
              <w:jc w:val="center"/>
              <w:rPr>
                <w:b/>
                <w:bCs/>
                <w:sz w:val="16"/>
                <w:szCs w:val="16"/>
              </w:rPr>
            </w:pPr>
            <w:r w:rsidRPr="006D0E31">
              <w:rPr>
                <w:b/>
                <w:bCs/>
                <w:sz w:val="16"/>
                <w:szCs w:val="16"/>
              </w:rPr>
              <w:t>1.1</w:t>
            </w:r>
          </w:p>
        </w:tc>
        <w:tc>
          <w:tcPr>
            <w:tcW w:w="1420" w:type="dxa"/>
            <w:tcBorders>
              <w:top w:val="nil"/>
              <w:left w:val="nil"/>
              <w:bottom w:val="single" w:sz="4" w:space="0" w:color="auto"/>
              <w:right w:val="single" w:sz="4" w:space="0" w:color="auto"/>
            </w:tcBorders>
            <w:noWrap/>
            <w:vAlign w:val="center"/>
            <w:hideMark/>
          </w:tcPr>
          <w:p w14:paraId="32E244CA" w14:textId="77777777" w:rsidR="00AF384E" w:rsidRPr="006D0E31" w:rsidRDefault="00AF384E" w:rsidP="000A6572">
            <w:pPr>
              <w:rPr>
                <w:b/>
                <w:bCs/>
                <w:sz w:val="16"/>
                <w:szCs w:val="16"/>
              </w:rPr>
            </w:pPr>
            <w:r w:rsidRPr="006D0E31">
              <w:rPr>
                <w:b/>
                <w:bCs/>
                <w:sz w:val="16"/>
                <w:szCs w:val="16"/>
              </w:rPr>
              <w:t>Vé tháng 1 tuyến</w:t>
            </w:r>
          </w:p>
        </w:tc>
        <w:tc>
          <w:tcPr>
            <w:tcW w:w="680" w:type="dxa"/>
            <w:tcBorders>
              <w:top w:val="nil"/>
              <w:left w:val="nil"/>
              <w:bottom w:val="single" w:sz="4" w:space="0" w:color="auto"/>
              <w:right w:val="single" w:sz="4" w:space="0" w:color="auto"/>
            </w:tcBorders>
            <w:noWrap/>
            <w:vAlign w:val="center"/>
            <w:hideMark/>
          </w:tcPr>
          <w:p w14:paraId="2D75D89E" w14:textId="77777777" w:rsidR="00AF384E" w:rsidRPr="006D0E31" w:rsidRDefault="00AF384E" w:rsidP="000A6572">
            <w:pPr>
              <w:jc w:val="center"/>
              <w:rPr>
                <w:b/>
                <w:bCs/>
                <w:sz w:val="16"/>
                <w:szCs w:val="16"/>
              </w:rPr>
            </w:pPr>
            <w:r w:rsidRPr="006D0E31">
              <w:rPr>
                <w:b/>
                <w:bCs/>
                <w:sz w:val="16"/>
                <w:szCs w:val="16"/>
              </w:rPr>
              <w:t xml:space="preserve">Cái </w:t>
            </w:r>
          </w:p>
        </w:tc>
        <w:tc>
          <w:tcPr>
            <w:tcW w:w="936" w:type="dxa"/>
            <w:tcBorders>
              <w:top w:val="nil"/>
              <w:left w:val="nil"/>
              <w:bottom w:val="single" w:sz="4" w:space="0" w:color="auto"/>
              <w:right w:val="single" w:sz="4" w:space="0" w:color="auto"/>
            </w:tcBorders>
            <w:noWrap/>
            <w:vAlign w:val="center"/>
            <w:hideMark/>
          </w:tcPr>
          <w:p w14:paraId="1D03FA12" w14:textId="77777777" w:rsidR="00AF384E" w:rsidRPr="006D0E31" w:rsidRDefault="00AF384E" w:rsidP="000A6572">
            <w:pPr>
              <w:jc w:val="right"/>
              <w:rPr>
                <w:b/>
                <w:bCs/>
                <w:sz w:val="16"/>
                <w:szCs w:val="16"/>
              </w:rPr>
            </w:pPr>
            <w:r w:rsidRPr="006D0E31">
              <w:rPr>
                <w:b/>
                <w:bCs/>
                <w:sz w:val="16"/>
                <w:szCs w:val="16"/>
              </w:rPr>
              <w:t>5.197</w:t>
            </w:r>
          </w:p>
        </w:tc>
        <w:tc>
          <w:tcPr>
            <w:tcW w:w="936" w:type="dxa"/>
            <w:tcBorders>
              <w:top w:val="nil"/>
              <w:left w:val="nil"/>
              <w:bottom w:val="single" w:sz="4" w:space="0" w:color="auto"/>
              <w:right w:val="single" w:sz="4" w:space="0" w:color="auto"/>
            </w:tcBorders>
            <w:noWrap/>
            <w:vAlign w:val="center"/>
            <w:hideMark/>
          </w:tcPr>
          <w:p w14:paraId="3C9D41C2" w14:textId="77777777" w:rsidR="00AF384E" w:rsidRPr="006D0E31" w:rsidRDefault="00AF384E" w:rsidP="000A6572">
            <w:pPr>
              <w:jc w:val="right"/>
              <w:rPr>
                <w:b/>
                <w:bCs/>
                <w:sz w:val="16"/>
                <w:szCs w:val="16"/>
              </w:rPr>
            </w:pPr>
            <w:r w:rsidRPr="006D0E31">
              <w:rPr>
                <w:b/>
                <w:bCs/>
                <w:sz w:val="16"/>
                <w:szCs w:val="16"/>
              </w:rPr>
              <w:t>6.897</w:t>
            </w:r>
          </w:p>
        </w:tc>
        <w:tc>
          <w:tcPr>
            <w:tcW w:w="936" w:type="dxa"/>
            <w:tcBorders>
              <w:top w:val="nil"/>
              <w:left w:val="nil"/>
              <w:bottom w:val="single" w:sz="4" w:space="0" w:color="auto"/>
              <w:right w:val="single" w:sz="4" w:space="0" w:color="auto"/>
            </w:tcBorders>
            <w:noWrap/>
            <w:vAlign w:val="center"/>
            <w:hideMark/>
          </w:tcPr>
          <w:p w14:paraId="77F0724F" w14:textId="77777777" w:rsidR="00AF384E" w:rsidRPr="006D0E31" w:rsidRDefault="00AF384E" w:rsidP="000A6572">
            <w:pPr>
              <w:jc w:val="right"/>
              <w:rPr>
                <w:b/>
                <w:bCs/>
                <w:sz w:val="16"/>
                <w:szCs w:val="16"/>
              </w:rPr>
            </w:pPr>
            <w:r w:rsidRPr="006D0E31">
              <w:rPr>
                <w:b/>
                <w:bCs/>
                <w:sz w:val="16"/>
                <w:szCs w:val="16"/>
              </w:rPr>
              <w:t>6.897</w:t>
            </w:r>
          </w:p>
        </w:tc>
        <w:tc>
          <w:tcPr>
            <w:tcW w:w="936" w:type="dxa"/>
            <w:tcBorders>
              <w:top w:val="nil"/>
              <w:left w:val="nil"/>
              <w:bottom w:val="single" w:sz="4" w:space="0" w:color="auto"/>
              <w:right w:val="single" w:sz="4" w:space="0" w:color="auto"/>
            </w:tcBorders>
            <w:noWrap/>
            <w:vAlign w:val="center"/>
            <w:hideMark/>
          </w:tcPr>
          <w:p w14:paraId="5E5E41CD" w14:textId="77777777" w:rsidR="00AF384E" w:rsidRPr="006D0E31" w:rsidRDefault="00AF384E" w:rsidP="000A6572">
            <w:pPr>
              <w:jc w:val="right"/>
              <w:rPr>
                <w:b/>
                <w:bCs/>
                <w:sz w:val="16"/>
                <w:szCs w:val="16"/>
              </w:rPr>
            </w:pPr>
            <w:r w:rsidRPr="006D0E31">
              <w:rPr>
                <w:b/>
                <w:bCs/>
                <w:sz w:val="16"/>
                <w:szCs w:val="16"/>
              </w:rPr>
              <w:t>6.897</w:t>
            </w:r>
          </w:p>
        </w:tc>
        <w:tc>
          <w:tcPr>
            <w:tcW w:w="936" w:type="dxa"/>
            <w:tcBorders>
              <w:top w:val="nil"/>
              <w:left w:val="nil"/>
              <w:bottom w:val="single" w:sz="4" w:space="0" w:color="auto"/>
              <w:right w:val="single" w:sz="4" w:space="0" w:color="auto"/>
            </w:tcBorders>
            <w:noWrap/>
            <w:vAlign w:val="center"/>
            <w:hideMark/>
          </w:tcPr>
          <w:p w14:paraId="610F2E1C" w14:textId="77777777" w:rsidR="00AF384E" w:rsidRPr="006D0E31" w:rsidRDefault="00AF384E" w:rsidP="000A6572">
            <w:pPr>
              <w:jc w:val="right"/>
              <w:rPr>
                <w:b/>
                <w:bCs/>
                <w:sz w:val="16"/>
                <w:szCs w:val="16"/>
              </w:rPr>
            </w:pPr>
            <w:r w:rsidRPr="006D0E31">
              <w:rPr>
                <w:b/>
                <w:bCs/>
                <w:sz w:val="16"/>
                <w:szCs w:val="16"/>
              </w:rPr>
              <w:t>6.897</w:t>
            </w:r>
          </w:p>
        </w:tc>
        <w:tc>
          <w:tcPr>
            <w:tcW w:w="933" w:type="dxa"/>
            <w:tcBorders>
              <w:top w:val="nil"/>
              <w:left w:val="nil"/>
              <w:bottom w:val="single" w:sz="4" w:space="0" w:color="auto"/>
              <w:right w:val="single" w:sz="4" w:space="0" w:color="auto"/>
            </w:tcBorders>
            <w:noWrap/>
            <w:vAlign w:val="center"/>
            <w:hideMark/>
          </w:tcPr>
          <w:p w14:paraId="1E68E3CE" w14:textId="77777777" w:rsidR="00AF384E" w:rsidRPr="006D0E31" w:rsidRDefault="00AF384E" w:rsidP="000A6572">
            <w:pPr>
              <w:jc w:val="right"/>
              <w:rPr>
                <w:b/>
                <w:bCs/>
                <w:sz w:val="16"/>
                <w:szCs w:val="16"/>
              </w:rPr>
            </w:pPr>
            <w:r w:rsidRPr="006D0E31">
              <w:rPr>
                <w:b/>
                <w:bCs/>
                <w:sz w:val="16"/>
                <w:szCs w:val="16"/>
              </w:rPr>
              <w:t>1.700</w:t>
            </w:r>
          </w:p>
        </w:tc>
        <w:tc>
          <w:tcPr>
            <w:tcW w:w="1026" w:type="dxa"/>
            <w:tcBorders>
              <w:top w:val="nil"/>
              <w:left w:val="nil"/>
              <w:bottom w:val="single" w:sz="4" w:space="0" w:color="auto"/>
              <w:right w:val="single" w:sz="4" w:space="0" w:color="auto"/>
            </w:tcBorders>
            <w:noWrap/>
            <w:vAlign w:val="center"/>
            <w:hideMark/>
          </w:tcPr>
          <w:p w14:paraId="38F82470" w14:textId="77777777" w:rsidR="00AF384E" w:rsidRPr="006D0E31" w:rsidRDefault="00AF384E" w:rsidP="000A6572">
            <w:pPr>
              <w:jc w:val="right"/>
              <w:rPr>
                <w:b/>
                <w:bCs/>
                <w:sz w:val="16"/>
                <w:szCs w:val="16"/>
              </w:rPr>
            </w:pPr>
            <w:r w:rsidRPr="006D0E31">
              <w:rPr>
                <w:b/>
                <w:bCs/>
                <w:sz w:val="16"/>
                <w:szCs w:val="16"/>
              </w:rPr>
              <w:t>34.485</w:t>
            </w:r>
          </w:p>
        </w:tc>
      </w:tr>
      <w:tr w:rsidR="006D0E31" w:rsidRPr="006D0E31" w14:paraId="4474644E" w14:textId="77777777" w:rsidTr="00AF384E">
        <w:trPr>
          <w:trHeight w:val="199"/>
        </w:trPr>
        <w:tc>
          <w:tcPr>
            <w:tcW w:w="576" w:type="dxa"/>
            <w:tcBorders>
              <w:top w:val="nil"/>
              <w:left w:val="single" w:sz="4" w:space="0" w:color="auto"/>
              <w:bottom w:val="single" w:sz="4" w:space="0" w:color="auto"/>
              <w:right w:val="single" w:sz="4" w:space="0" w:color="auto"/>
            </w:tcBorders>
            <w:noWrap/>
            <w:vAlign w:val="center"/>
            <w:hideMark/>
          </w:tcPr>
          <w:p w14:paraId="21B5A91C" w14:textId="77777777" w:rsidR="00AF384E" w:rsidRPr="006D0E31" w:rsidRDefault="00AF384E" w:rsidP="000A6572">
            <w:pPr>
              <w:jc w:val="center"/>
              <w:rPr>
                <w:sz w:val="16"/>
                <w:szCs w:val="16"/>
              </w:rPr>
            </w:pPr>
            <w:r w:rsidRPr="006D0E31">
              <w:rPr>
                <w:sz w:val="16"/>
                <w:szCs w:val="16"/>
              </w:rPr>
              <w:t> </w:t>
            </w:r>
          </w:p>
        </w:tc>
        <w:tc>
          <w:tcPr>
            <w:tcW w:w="1420" w:type="dxa"/>
            <w:tcBorders>
              <w:top w:val="nil"/>
              <w:left w:val="nil"/>
              <w:bottom w:val="single" w:sz="4" w:space="0" w:color="auto"/>
              <w:right w:val="single" w:sz="4" w:space="0" w:color="auto"/>
            </w:tcBorders>
            <w:noWrap/>
            <w:vAlign w:val="center"/>
            <w:hideMark/>
          </w:tcPr>
          <w:p w14:paraId="51255390" w14:textId="77777777" w:rsidR="00AF384E" w:rsidRPr="006D0E31" w:rsidRDefault="00AF384E" w:rsidP="000A6572">
            <w:pPr>
              <w:rPr>
                <w:sz w:val="16"/>
                <w:szCs w:val="16"/>
              </w:rPr>
            </w:pPr>
            <w:r w:rsidRPr="006D0E31">
              <w:rPr>
                <w:sz w:val="16"/>
                <w:szCs w:val="16"/>
              </w:rPr>
              <w:t>SV1T</w:t>
            </w:r>
          </w:p>
        </w:tc>
        <w:tc>
          <w:tcPr>
            <w:tcW w:w="680" w:type="dxa"/>
            <w:tcBorders>
              <w:top w:val="nil"/>
              <w:left w:val="nil"/>
              <w:bottom w:val="single" w:sz="4" w:space="0" w:color="auto"/>
              <w:right w:val="single" w:sz="4" w:space="0" w:color="auto"/>
            </w:tcBorders>
            <w:noWrap/>
            <w:vAlign w:val="center"/>
            <w:hideMark/>
          </w:tcPr>
          <w:p w14:paraId="2003A497" w14:textId="77777777" w:rsidR="00AF384E" w:rsidRPr="006D0E31" w:rsidRDefault="00AF384E" w:rsidP="000A6572">
            <w:pPr>
              <w:jc w:val="center"/>
              <w:rPr>
                <w:sz w:val="16"/>
                <w:szCs w:val="16"/>
              </w:rPr>
            </w:pPr>
            <w:r w:rsidRPr="006D0E31">
              <w:rPr>
                <w:sz w:val="16"/>
                <w:szCs w:val="16"/>
              </w:rPr>
              <w:t> </w:t>
            </w:r>
          </w:p>
        </w:tc>
        <w:tc>
          <w:tcPr>
            <w:tcW w:w="936" w:type="dxa"/>
            <w:tcBorders>
              <w:top w:val="nil"/>
              <w:left w:val="nil"/>
              <w:bottom w:val="single" w:sz="4" w:space="0" w:color="auto"/>
              <w:right w:val="single" w:sz="4" w:space="0" w:color="auto"/>
            </w:tcBorders>
            <w:noWrap/>
            <w:vAlign w:val="center"/>
            <w:hideMark/>
          </w:tcPr>
          <w:p w14:paraId="46CDF033" w14:textId="77777777" w:rsidR="00AF384E" w:rsidRPr="006D0E31" w:rsidRDefault="00AF384E" w:rsidP="000A6572">
            <w:pPr>
              <w:jc w:val="right"/>
              <w:rPr>
                <w:sz w:val="16"/>
                <w:szCs w:val="16"/>
              </w:rPr>
            </w:pPr>
            <w:r w:rsidRPr="006D0E31">
              <w:rPr>
                <w:sz w:val="16"/>
                <w:szCs w:val="16"/>
              </w:rPr>
              <w:t>1.275</w:t>
            </w:r>
          </w:p>
        </w:tc>
        <w:tc>
          <w:tcPr>
            <w:tcW w:w="936" w:type="dxa"/>
            <w:tcBorders>
              <w:top w:val="nil"/>
              <w:left w:val="nil"/>
              <w:bottom w:val="single" w:sz="4" w:space="0" w:color="auto"/>
              <w:right w:val="single" w:sz="4" w:space="0" w:color="auto"/>
            </w:tcBorders>
            <w:noWrap/>
            <w:vAlign w:val="center"/>
            <w:hideMark/>
          </w:tcPr>
          <w:p w14:paraId="6584A8F8" w14:textId="77777777" w:rsidR="00AF384E" w:rsidRPr="006D0E31" w:rsidRDefault="00AF384E" w:rsidP="000A6572">
            <w:pPr>
              <w:jc w:val="right"/>
              <w:rPr>
                <w:sz w:val="16"/>
                <w:szCs w:val="16"/>
              </w:rPr>
            </w:pPr>
            <w:r w:rsidRPr="006D0E31">
              <w:rPr>
                <w:sz w:val="16"/>
                <w:szCs w:val="16"/>
              </w:rPr>
              <w:t>1.692</w:t>
            </w:r>
          </w:p>
        </w:tc>
        <w:tc>
          <w:tcPr>
            <w:tcW w:w="936" w:type="dxa"/>
            <w:tcBorders>
              <w:top w:val="nil"/>
              <w:left w:val="nil"/>
              <w:bottom w:val="single" w:sz="4" w:space="0" w:color="auto"/>
              <w:right w:val="single" w:sz="4" w:space="0" w:color="auto"/>
            </w:tcBorders>
            <w:noWrap/>
            <w:vAlign w:val="center"/>
            <w:hideMark/>
          </w:tcPr>
          <w:p w14:paraId="2D532722" w14:textId="77777777" w:rsidR="00AF384E" w:rsidRPr="006D0E31" w:rsidRDefault="00AF384E" w:rsidP="000A6572">
            <w:pPr>
              <w:jc w:val="right"/>
              <w:rPr>
                <w:sz w:val="16"/>
                <w:szCs w:val="16"/>
              </w:rPr>
            </w:pPr>
            <w:r w:rsidRPr="006D0E31">
              <w:rPr>
                <w:sz w:val="16"/>
                <w:szCs w:val="16"/>
              </w:rPr>
              <w:t>1.692</w:t>
            </w:r>
          </w:p>
        </w:tc>
        <w:tc>
          <w:tcPr>
            <w:tcW w:w="936" w:type="dxa"/>
            <w:tcBorders>
              <w:top w:val="nil"/>
              <w:left w:val="nil"/>
              <w:bottom w:val="single" w:sz="4" w:space="0" w:color="auto"/>
              <w:right w:val="single" w:sz="4" w:space="0" w:color="auto"/>
            </w:tcBorders>
            <w:noWrap/>
            <w:vAlign w:val="center"/>
            <w:hideMark/>
          </w:tcPr>
          <w:p w14:paraId="6A11128C" w14:textId="77777777" w:rsidR="00AF384E" w:rsidRPr="006D0E31" w:rsidRDefault="00AF384E" w:rsidP="000A6572">
            <w:pPr>
              <w:jc w:val="right"/>
              <w:rPr>
                <w:sz w:val="16"/>
                <w:szCs w:val="16"/>
              </w:rPr>
            </w:pPr>
            <w:r w:rsidRPr="006D0E31">
              <w:rPr>
                <w:sz w:val="16"/>
                <w:szCs w:val="16"/>
              </w:rPr>
              <w:t>1.692</w:t>
            </w:r>
          </w:p>
        </w:tc>
        <w:tc>
          <w:tcPr>
            <w:tcW w:w="936" w:type="dxa"/>
            <w:tcBorders>
              <w:top w:val="nil"/>
              <w:left w:val="nil"/>
              <w:bottom w:val="single" w:sz="4" w:space="0" w:color="auto"/>
              <w:right w:val="single" w:sz="4" w:space="0" w:color="auto"/>
            </w:tcBorders>
            <w:noWrap/>
            <w:vAlign w:val="center"/>
            <w:hideMark/>
          </w:tcPr>
          <w:p w14:paraId="2C0184D7" w14:textId="77777777" w:rsidR="00AF384E" w:rsidRPr="006D0E31" w:rsidRDefault="00AF384E" w:rsidP="000A6572">
            <w:pPr>
              <w:jc w:val="right"/>
              <w:rPr>
                <w:sz w:val="16"/>
                <w:szCs w:val="16"/>
              </w:rPr>
            </w:pPr>
            <w:r w:rsidRPr="006D0E31">
              <w:rPr>
                <w:sz w:val="16"/>
                <w:szCs w:val="16"/>
              </w:rPr>
              <w:t>1.692</w:t>
            </w:r>
          </w:p>
        </w:tc>
        <w:tc>
          <w:tcPr>
            <w:tcW w:w="933" w:type="dxa"/>
            <w:tcBorders>
              <w:top w:val="nil"/>
              <w:left w:val="nil"/>
              <w:bottom w:val="single" w:sz="4" w:space="0" w:color="auto"/>
              <w:right w:val="single" w:sz="4" w:space="0" w:color="auto"/>
            </w:tcBorders>
            <w:noWrap/>
            <w:vAlign w:val="center"/>
            <w:hideMark/>
          </w:tcPr>
          <w:p w14:paraId="5151E8DF" w14:textId="77777777" w:rsidR="00AF384E" w:rsidRPr="006D0E31" w:rsidRDefault="00AF384E" w:rsidP="000A6572">
            <w:pPr>
              <w:jc w:val="right"/>
              <w:rPr>
                <w:sz w:val="16"/>
                <w:szCs w:val="16"/>
              </w:rPr>
            </w:pPr>
            <w:r w:rsidRPr="006D0E31">
              <w:rPr>
                <w:sz w:val="16"/>
                <w:szCs w:val="16"/>
              </w:rPr>
              <w:t>417</w:t>
            </w:r>
          </w:p>
        </w:tc>
        <w:tc>
          <w:tcPr>
            <w:tcW w:w="1026" w:type="dxa"/>
            <w:tcBorders>
              <w:top w:val="nil"/>
              <w:left w:val="nil"/>
              <w:bottom w:val="single" w:sz="4" w:space="0" w:color="auto"/>
              <w:right w:val="single" w:sz="4" w:space="0" w:color="auto"/>
            </w:tcBorders>
            <w:noWrap/>
            <w:vAlign w:val="center"/>
            <w:hideMark/>
          </w:tcPr>
          <w:p w14:paraId="4E5F98C4" w14:textId="77777777" w:rsidR="00AF384E" w:rsidRPr="006D0E31" w:rsidRDefault="00AF384E" w:rsidP="000A6572">
            <w:pPr>
              <w:jc w:val="right"/>
              <w:rPr>
                <w:sz w:val="16"/>
                <w:szCs w:val="16"/>
              </w:rPr>
            </w:pPr>
            <w:r w:rsidRPr="006D0E31">
              <w:rPr>
                <w:sz w:val="16"/>
                <w:szCs w:val="16"/>
              </w:rPr>
              <w:t>8.460</w:t>
            </w:r>
          </w:p>
        </w:tc>
      </w:tr>
      <w:tr w:rsidR="006D0E31" w:rsidRPr="006D0E31" w14:paraId="1225CB02" w14:textId="77777777" w:rsidTr="00AF384E">
        <w:trPr>
          <w:trHeight w:val="199"/>
        </w:trPr>
        <w:tc>
          <w:tcPr>
            <w:tcW w:w="576" w:type="dxa"/>
            <w:tcBorders>
              <w:top w:val="nil"/>
              <w:left w:val="single" w:sz="4" w:space="0" w:color="auto"/>
              <w:bottom w:val="single" w:sz="4" w:space="0" w:color="auto"/>
              <w:right w:val="single" w:sz="4" w:space="0" w:color="auto"/>
            </w:tcBorders>
            <w:noWrap/>
            <w:vAlign w:val="center"/>
            <w:hideMark/>
          </w:tcPr>
          <w:p w14:paraId="4038DAA7" w14:textId="77777777" w:rsidR="00AF384E" w:rsidRPr="006D0E31" w:rsidRDefault="00AF384E" w:rsidP="000A6572">
            <w:pPr>
              <w:jc w:val="center"/>
              <w:rPr>
                <w:sz w:val="16"/>
                <w:szCs w:val="16"/>
              </w:rPr>
            </w:pPr>
            <w:r w:rsidRPr="006D0E31">
              <w:rPr>
                <w:sz w:val="16"/>
                <w:szCs w:val="16"/>
              </w:rPr>
              <w:t> </w:t>
            </w:r>
          </w:p>
        </w:tc>
        <w:tc>
          <w:tcPr>
            <w:tcW w:w="1420" w:type="dxa"/>
            <w:tcBorders>
              <w:top w:val="nil"/>
              <w:left w:val="nil"/>
              <w:bottom w:val="single" w:sz="4" w:space="0" w:color="auto"/>
              <w:right w:val="single" w:sz="4" w:space="0" w:color="auto"/>
            </w:tcBorders>
            <w:noWrap/>
            <w:vAlign w:val="center"/>
            <w:hideMark/>
          </w:tcPr>
          <w:p w14:paraId="60291C19" w14:textId="77777777" w:rsidR="00AF384E" w:rsidRPr="006D0E31" w:rsidRDefault="00AF384E" w:rsidP="000A6572">
            <w:pPr>
              <w:rPr>
                <w:sz w:val="16"/>
                <w:szCs w:val="16"/>
              </w:rPr>
            </w:pPr>
            <w:r w:rsidRPr="006D0E31">
              <w:rPr>
                <w:sz w:val="16"/>
                <w:szCs w:val="16"/>
              </w:rPr>
              <w:t>CB1T</w:t>
            </w:r>
          </w:p>
        </w:tc>
        <w:tc>
          <w:tcPr>
            <w:tcW w:w="680" w:type="dxa"/>
            <w:tcBorders>
              <w:top w:val="nil"/>
              <w:left w:val="nil"/>
              <w:bottom w:val="single" w:sz="4" w:space="0" w:color="auto"/>
              <w:right w:val="single" w:sz="4" w:space="0" w:color="auto"/>
            </w:tcBorders>
            <w:noWrap/>
            <w:vAlign w:val="center"/>
            <w:hideMark/>
          </w:tcPr>
          <w:p w14:paraId="2427C659" w14:textId="77777777" w:rsidR="00AF384E" w:rsidRPr="006D0E31" w:rsidRDefault="00AF384E" w:rsidP="000A6572">
            <w:pPr>
              <w:jc w:val="center"/>
              <w:rPr>
                <w:sz w:val="16"/>
                <w:szCs w:val="16"/>
              </w:rPr>
            </w:pPr>
            <w:r w:rsidRPr="006D0E31">
              <w:rPr>
                <w:sz w:val="16"/>
                <w:szCs w:val="16"/>
              </w:rPr>
              <w:t> </w:t>
            </w:r>
          </w:p>
        </w:tc>
        <w:tc>
          <w:tcPr>
            <w:tcW w:w="936" w:type="dxa"/>
            <w:tcBorders>
              <w:top w:val="nil"/>
              <w:left w:val="nil"/>
              <w:bottom w:val="single" w:sz="4" w:space="0" w:color="auto"/>
              <w:right w:val="single" w:sz="4" w:space="0" w:color="auto"/>
            </w:tcBorders>
            <w:noWrap/>
            <w:vAlign w:val="center"/>
            <w:hideMark/>
          </w:tcPr>
          <w:p w14:paraId="24F100F3" w14:textId="77777777" w:rsidR="00AF384E" w:rsidRPr="006D0E31" w:rsidRDefault="00AF384E" w:rsidP="000A6572">
            <w:pPr>
              <w:jc w:val="right"/>
              <w:rPr>
                <w:sz w:val="16"/>
                <w:szCs w:val="16"/>
              </w:rPr>
            </w:pPr>
            <w:r w:rsidRPr="006D0E31">
              <w:rPr>
                <w:sz w:val="16"/>
                <w:szCs w:val="16"/>
              </w:rPr>
              <w:t>3.922</w:t>
            </w:r>
          </w:p>
        </w:tc>
        <w:tc>
          <w:tcPr>
            <w:tcW w:w="936" w:type="dxa"/>
            <w:tcBorders>
              <w:top w:val="nil"/>
              <w:left w:val="nil"/>
              <w:bottom w:val="single" w:sz="4" w:space="0" w:color="auto"/>
              <w:right w:val="single" w:sz="4" w:space="0" w:color="auto"/>
            </w:tcBorders>
            <w:noWrap/>
            <w:vAlign w:val="center"/>
            <w:hideMark/>
          </w:tcPr>
          <w:p w14:paraId="4CBE4218" w14:textId="77777777" w:rsidR="00AF384E" w:rsidRPr="006D0E31" w:rsidRDefault="00AF384E" w:rsidP="000A6572">
            <w:pPr>
              <w:jc w:val="right"/>
              <w:rPr>
                <w:sz w:val="16"/>
                <w:szCs w:val="16"/>
              </w:rPr>
            </w:pPr>
            <w:r w:rsidRPr="006D0E31">
              <w:rPr>
                <w:sz w:val="16"/>
                <w:szCs w:val="16"/>
              </w:rPr>
              <w:t>5.205</w:t>
            </w:r>
          </w:p>
        </w:tc>
        <w:tc>
          <w:tcPr>
            <w:tcW w:w="936" w:type="dxa"/>
            <w:tcBorders>
              <w:top w:val="nil"/>
              <w:left w:val="nil"/>
              <w:bottom w:val="single" w:sz="4" w:space="0" w:color="auto"/>
              <w:right w:val="single" w:sz="4" w:space="0" w:color="auto"/>
            </w:tcBorders>
            <w:noWrap/>
            <w:vAlign w:val="center"/>
            <w:hideMark/>
          </w:tcPr>
          <w:p w14:paraId="39FA6810" w14:textId="77777777" w:rsidR="00AF384E" w:rsidRPr="006D0E31" w:rsidRDefault="00AF384E" w:rsidP="000A6572">
            <w:pPr>
              <w:jc w:val="right"/>
              <w:rPr>
                <w:sz w:val="16"/>
                <w:szCs w:val="16"/>
              </w:rPr>
            </w:pPr>
            <w:r w:rsidRPr="006D0E31">
              <w:rPr>
                <w:sz w:val="16"/>
                <w:szCs w:val="16"/>
              </w:rPr>
              <w:t>5.205</w:t>
            </w:r>
          </w:p>
        </w:tc>
        <w:tc>
          <w:tcPr>
            <w:tcW w:w="936" w:type="dxa"/>
            <w:tcBorders>
              <w:top w:val="nil"/>
              <w:left w:val="nil"/>
              <w:bottom w:val="single" w:sz="4" w:space="0" w:color="auto"/>
              <w:right w:val="single" w:sz="4" w:space="0" w:color="auto"/>
            </w:tcBorders>
            <w:noWrap/>
            <w:vAlign w:val="center"/>
            <w:hideMark/>
          </w:tcPr>
          <w:p w14:paraId="56770361" w14:textId="77777777" w:rsidR="00AF384E" w:rsidRPr="006D0E31" w:rsidRDefault="00AF384E" w:rsidP="000A6572">
            <w:pPr>
              <w:jc w:val="right"/>
              <w:rPr>
                <w:sz w:val="16"/>
                <w:szCs w:val="16"/>
              </w:rPr>
            </w:pPr>
            <w:r w:rsidRPr="006D0E31">
              <w:rPr>
                <w:sz w:val="16"/>
                <w:szCs w:val="16"/>
              </w:rPr>
              <w:t>5.205</w:t>
            </w:r>
          </w:p>
        </w:tc>
        <w:tc>
          <w:tcPr>
            <w:tcW w:w="936" w:type="dxa"/>
            <w:tcBorders>
              <w:top w:val="nil"/>
              <w:left w:val="nil"/>
              <w:bottom w:val="single" w:sz="4" w:space="0" w:color="auto"/>
              <w:right w:val="single" w:sz="4" w:space="0" w:color="auto"/>
            </w:tcBorders>
            <w:noWrap/>
            <w:vAlign w:val="center"/>
            <w:hideMark/>
          </w:tcPr>
          <w:p w14:paraId="2EC98AB6" w14:textId="77777777" w:rsidR="00AF384E" w:rsidRPr="006D0E31" w:rsidRDefault="00AF384E" w:rsidP="000A6572">
            <w:pPr>
              <w:jc w:val="right"/>
              <w:rPr>
                <w:sz w:val="16"/>
                <w:szCs w:val="16"/>
              </w:rPr>
            </w:pPr>
            <w:r w:rsidRPr="006D0E31">
              <w:rPr>
                <w:sz w:val="16"/>
                <w:szCs w:val="16"/>
              </w:rPr>
              <w:t>5.205</w:t>
            </w:r>
          </w:p>
        </w:tc>
        <w:tc>
          <w:tcPr>
            <w:tcW w:w="933" w:type="dxa"/>
            <w:tcBorders>
              <w:top w:val="nil"/>
              <w:left w:val="nil"/>
              <w:bottom w:val="single" w:sz="4" w:space="0" w:color="auto"/>
              <w:right w:val="single" w:sz="4" w:space="0" w:color="auto"/>
            </w:tcBorders>
            <w:noWrap/>
            <w:vAlign w:val="center"/>
            <w:hideMark/>
          </w:tcPr>
          <w:p w14:paraId="04DB463B" w14:textId="77777777" w:rsidR="00AF384E" w:rsidRPr="006D0E31" w:rsidRDefault="00AF384E" w:rsidP="000A6572">
            <w:pPr>
              <w:jc w:val="right"/>
              <w:rPr>
                <w:sz w:val="16"/>
                <w:szCs w:val="16"/>
              </w:rPr>
            </w:pPr>
            <w:r w:rsidRPr="006D0E31">
              <w:rPr>
                <w:sz w:val="16"/>
                <w:szCs w:val="16"/>
              </w:rPr>
              <w:t>1.283</w:t>
            </w:r>
          </w:p>
        </w:tc>
        <w:tc>
          <w:tcPr>
            <w:tcW w:w="1026" w:type="dxa"/>
            <w:tcBorders>
              <w:top w:val="nil"/>
              <w:left w:val="nil"/>
              <w:bottom w:val="single" w:sz="4" w:space="0" w:color="auto"/>
              <w:right w:val="single" w:sz="4" w:space="0" w:color="auto"/>
            </w:tcBorders>
            <w:noWrap/>
            <w:vAlign w:val="center"/>
            <w:hideMark/>
          </w:tcPr>
          <w:p w14:paraId="6B21FE4D" w14:textId="77777777" w:rsidR="00AF384E" w:rsidRPr="006D0E31" w:rsidRDefault="00AF384E" w:rsidP="000A6572">
            <w:pPr>
              <w:jc w:val="right"/>
              <w:rPr>
                <w:sz w:val="16"/>
                <w:szCs w:val="16"/>
              </w:rPr>
            </w:pPr>
            <w:r w:rsidRPr="006D0E31">
              <w:rPr>
                <w:sz w:val="16"/>
                <w:szCs w:val="16"/>
              </w:rPr>
              <w:t>26.025</w:t>
            </w:r>
          </w:p>
        </w:tc>
      </w:tr>
      <w:tr w:rsidR="006D0E31" w:rsidRPr="006D0E31" w14:paraId="6EA32326" w14:textId="77777777" w:rsidTr="00AF384E">
        <w:trPr>
          <w:trHeight w:val="199"/>
        </w:trPr>
        <w:tc>
          <w:tcPr>
            <w:tcW w:w="576" w:type="dxa"/>
            <w:tcBorders>
              <w:top w:val="nil"/>
              <w:left w:val="single" w:sz="4" w:space="0" w:color="auto"/>
              <w:bottom w:val="single" w:sz="4" w:space="0" w:color="auto"/>
              <w:right w:val="single" w:sz="4" w:space="0" w:color="auto"/>
            </w:tcBorders>
            <w:noWrap/>
            <w:vAlign w:val="center"/>
            <w:hideMark/>
          </w:tcPr>
          <w:p w14:paraId="4EE9C918" w14:textId="77777777" w:rsidR="00AF384E" w:rsidRPr="006D0E31" w:rsidRDefault="00AF384E" w:rsidP="000A6572">
            <w:pPr>
              <w:jc w:val="center"/>
              <w:rPr>
                <w:sz w:val="16"/>
                <w:szCs w:val="16"/>
              </w:rPr>
            </w:pPr>
            <w:r w:rsidRPr="006D0E31">
              <w:rPr>
                <w:sz w:val="16"/>
                <w:szCs w:val="16"/>
              </w:rPr>
              <w:t> </w:t>
            </w:r>
          </w:p>
        </w:tc>
        <w:tc>
          <w:tcPr>
            <w:tcW w:w="1420" w:type="dxa"/>
            <w:tcBorders>
              <w:top w:val="nil"/>
              <w:left w:val="nil"/>
              <w:bottom w:val="single" w:sz="4" w:space="0" w:color="auto"/>
              <w:right w:val="single" w:sz="4" w:space="0" w:color="auto"/>
            </w:tcBorders>
            <w:noWrap/>
            <w:vAlign w:val="center"/>
            <w:hideMark/>
          </w:tcPr>
          <w:p w14:paraId="79D46E7D" w14:textId="77777777" w:rsidR="00AF384E" w:rsidRPr="006D0E31" w:rsidRDefault="00AF384E" w:rsidP="000A6572">
            <w:pPr>
              <w:rPr>
                <w:sz w:val="16"/>
                <w:szCs w:val="16"/>
              </w:rPr>
            </w:pPr>
            <w:r w:rsidRPr="006D0E31">
              <w:rPr>
                <w:sz w:val="16"/>
                <w:szCs w:val="16"/>
              </w:rPr>
              <w:t>TT1T</w:t>
            </w:r>
          </w:p>
        </w:tc>
        <w:tc>
          <w:tcPr>
            <w:tcW w:w="680" w:type="dxa"/>
            <w:tcBorders>
              <w:top w:val="nil"/>
              <w:left w:val="nil"/>
              <w:bottom w:val="single" w:sz="4" w:space="0" w:color="auto"/>
              <w:right w:val="single" w:sz="4" w:space="0" w:color="auto"/>
            </w:tcBorders>
            <w:noWrap/>
            <w:vAlign w:val="center"/>
            <w:hideMark/>
          </w:tcPr>
          <w:p w14:paraId="659FAA44" w14:textId="77777777" w:rsidR="00AF384E" w:rsidRPr="006D0E31" w:rsidRDefault="00AF384E" w:rsidP="000A6572">
            <w:pPr>
              <w:jc w:val="center"/>
              <w:rPr>
                <w:sz w:val="16"/>
                <w:szCs w:val="16"/>
              </w:rPr>
            </w:pPr>
            <w:r w:rsidRPr="006D0E31">
              <w:rPr>
                <w:sz w:val="16"/>
                <w:szCs w:val="16"/>
              </w:rPr>
              <w:t> </w:t>
            </w:r>
          </w:p>
        </w:tc>
        <w:tc>
          <w:tcPr>
            <w:tcW w:w="936" w:type="dxa"/>
            <w:tcBorders>
              <w:top w:val="nil"/>
              <w:left w:val="nil"/>
              <w:bottom w:val="single" w:sz="4" w:space="0" w:color="auto"/>
              <w:right w:val="single" w:sz="4" w:space="0" w:color="auto"/>
            </w:tcBorders>
            <w:noWrap/>
            <w:vAlign w:val="center"/>
            <w:hideMark/>
          </w:tcPr>
          <w:p w14:paraId="3953F275" w14:textId="77777777" w:rsidR="00AF384E" w:rsidRPr="006D0E31" w:rsidRDefault="00AF384E" w:rsidP="000A6572">
            <w:pPr>
              <w:jc w:val="right"/>
              <w:rPr>
                <w:sz w:val="16"/>
                <w:szCs w:val="16"/>
              </w:rPr>
            </w:pPr>
            <w:r w:rsidRPr="006D0E31">
              <w:rPr>
                <w:sz w:val="16"/>
                <w:szCs w:val="16"/>
              </w:rPr>
              <w:t>0</w:t>
            </w:r>
          </w:p>
        </w:tc>
        <w:tc>
          <w:tcPr>
            <w:tcW w:w="936" w:type="dxa"/>
            <w:tcBorders>
              <w:top w:val="nil"/>
              <w:left w:val="nil"/>
              <w:bottom w:val="single" w:sz="4" w:space="0" w:color="auto"/>
              <w:right w:val="single" w:sz="4" w:space="0" w:color="auto"/>
            </w:tcBorders>
            <w:noWrap/>
            <w:vAlign w:val="center"/>
            <w:hideMark/>
          </w:tcPr>
          <w:p w14:paraId="648940BA" w14:textId="77777777" w:rsidR="00AF384E" w:rsidRPr="006D0E31" w:rsidRDefault="00AF384E" w:rsidP="000A6572">
            <w:pPr>
              <w:jc w:val="right"/>
              <w:rPr>
                <w:sz w:val="16"/>
                <w:szCs w:val="16"/>
              </w:rPr>
            </w:pPr>
            <w:r w:rsidRPr="006D0E31">
              <w:rPr>
                <w:sz w:val="16"/>
                <w:szCs w:val="16"/>
              </w:rPr>
              <w:t>0</w:t>
            </w:r>
          </w:p>
        </w:tc>
        <w:tc>
          <w:tcPr>
            <w:tcW w:w="936" w:type="dxa"/>
            <w:tcBorders>
              <w:top w:val="nil"/>
              <w:left w:val="nil"/>
              <w:bottom w:val="single" w:sz="4" w:space="0" w:color="auto"/>
              <w:right w:val="single" w:sz="4" w:space="0" w:color="auto"/>
            </w:tcBorders>
            <w:noWrap/>
            <w:vAlign w:val="center"/>
            <w:hideMark/>
          </w:tcPr>
          <w:p w14:paraId="008511B1" w14:textId="77777777" w:rsidR="00AF384E" w:rsidRPr="006D0E31" w:rsidRDefault="00AF384E" w:rsidP="000A6572">
            <w:pPr>
              <w:jc w:val="right"/>
              <w:rPr>
                <w:sz w:val="16"/>
                <w:szCs w:val="16"/>
              </w:rPr>
            </w:pPr>
            <w:r w:rsidRPr="006D0E31">
              <w:rPr>
                <w:sz w:val="16"/>
                <w:szCs w:val="16"/>
              </w:rPr>
              <w:t>0</w:t>
            </w:r>
          </w:p>
        </w:tc>
        <w:tc>
          <w:tcPr>
            <w:tcW w:w="936" w:type="dxa"/>
            <w:tcBorders>
              <w:top w:val="nil"/>
              <w:left w:val="nil"/>
              <w:bottom w:val="single" w:sz="4" w:space="0" w:color="auto"/>
              <w:right w:val="single" w:sz="4" w:space="0" w:color="auto"/>
            </w:tcBorders>
            <w:noWrap/>
            <w:vAlign w:val="center"/>
            <w:hideMark/>
          </w:tcPr>
          <w:p w14:paraId="0C0458EB" w14:textId="77777777" w:rsidR="00AF384E" w:rsidRPr="006D0E31" w:rsidRDefault="00AF384E" w:rsidP="000A6572">
            <w:pPr>
              <w:jc w:val="right"/>
              <w:rPr>
                <w:sz w:val="16"/>
                <w:szCs w:val="16"/>
              </w:rPr>
            </w:pPr>
            <w:r w:rsidRPr="006D0E31">
              <w:rPr>
                <w:sz w:val="16"/>
                <w:szCs w:val="16"/>
              </w:rPr>
              <w:t>0</w:t>
            </w:r>
          </w:p>
        </w:tc>
        <w:tc>
          <w:tcPr>
            <w:tcW w:w="936" w:type="dxa"/>
            <w:tcBorders>
              <w:top w:val="nil"/>
              <w:left w:val="nil"/>
              <w:bottom w:val="single" w:sz="4" w:space="0" w:color="auto"/>
              <w:right w:val="single" w:sz="4" w:space="0" w:color="auto"/>
            </w:tcBorders>
            <w:noWrap/>
            <w:vAlign w:val="center"/>
            <w:hideMark/>
          </w:tcPr>
          <w:p w14:paraId="1DD3E9E5" w14:textId="77777777" w:rsidR="00AF384E" w:rsidRPr="006D0E31" w:rsidRDefault="00AF384E" w:rsidP="000A6572">
            <w:pPr>
              <w:jc w:val="right"/>
              <w:rPr>
                <w:sz w:val="16"/>
                <w:szCs w:val="16"/>
              </w:rPr>
            </w:pPr>
            <w:r w:rsidRPr="006D0E31">
              <w:rPr>
                <w:sz w:val="16"/>
                <w:szCs w:val="16"/>
              </w:rPr>
              <w:t>0</w:t>
            </w:r>
          </w:p>
        </w:tc>
        <w:tc>
          <w:tcPr>
            <w:tcW w:w="933" w:type="dxa"/>
            <w:tcBorders>
              <w:top w:val="nil"/>
              <w:left w:val="nil"/>
              <w:bottom w:val="single" w:sz="4" w:space="0" w:color="auto"/>
              <w:right w:val="single" w:sz="4" w:space="0" w:color="auto"/>
            </w:tcBorders>
            <w:noWrap/>
            <w:vAlign w:val="center"/>
            <w:hideMark/>
          </w:tcPr>
          <w:p w14:paraId="65C0AFD9" w14:textId="77777777" w:rsidR="00AF384E" w:rsidRPr="006D0E31" w:rsidRDefault="00AF384E" w:rsidP="000A6572">
            <w:pPr>
              <w:jc w:val="right"/>
              <w:rPr>
                <w:sz w:val="16"/>
                <w:szCs w:val="16"/>
              </w:rPr>
            </w:pPr>
            <w:r w:rsidRPr="006D0E31">
              <w:rPr>
                <w:sz w:val="16"/>
                <w:szCs w:val="16"/>
              </w:rPr>
              <w:t>0</w:t>
            </w:r>
          </w:p>
        </w:tc>
        <w:tc>
          <w:tcPr>
            <w:tcW w:w="1026" w:type="dxa"/>
            <w:tcBorders>
              <w:top w:val="nil"/>
              <w:left w:val="nil"/>
              <w:bottom w:val="single" w:sz="4" w:space="0" w:color="auto"/>
              <w:right w:val="single" w:sz="4" w:space="0" w:color="auto"/>
            </w:tcBorders>
            <w:noWrap/>
            <w:vAlign w:val="center"/>
            <w:hideMark/>
          </w:tcPr>
          <w:p w14:paraId="2C26FC20" w14:textId="77777777" w:rsidR="00AF384E" w:rsidRPr="006D0E31" w:rsidRDefault="00AF384E" w:rsidP="000A6572">
            <w:pPr>
              <w:jc w:val="right"/>
              <w:rPr>
                <w:sz w:val="16"/>
                <w:szCs w:val="16"/>
              </w:rPr>
            </w:pPr>
            <w:r w:rsidRPr="006D0E31">
              <w:rPr>
                <w:sz w:val="16"/>
                <w:szCs w:val="16"/>
              </w:rPr>
              <w:t>0</w:t>
            </w:r>
          </w:p>
        </w:tc>
      </w:tr>
      <w:tr w:rsidR="006D0E31" w:rsidRPr="006D0E31" w14:paraId="169096CD" w14:textId="77777777" w:rsidTr="00AF384E">
        <w:trPr>
          <w:trHeight w:val="363"/>
        </w:trPr>
        <w:tc>
          <w:tcPr>
            <w:tcW w:w="576" w:type="dxa"/>
            <w:tcBorders>
              <w:top w:val="nil"/>
              <w:left w:val="single" w:sz="4" w:space="0" w:color="auto"/>
              <w:bottom w:val="single" w:sz="4" w:space="0" w:color="auto"/>
              <w:right w:val="single" w:sz="4" w:space="0" w:color="auto"/>
            </w:tcBorders>
            <w:noWrap/>
            <w:vAlign w:val="center"/>
            <w:hideMark/>
          </w:tcPr>
          <w:p w14:paraId="03886C9C" w14:textId="77777777" w:rsidR="00AF384E" w:rsidRPr="006D0E31" w:rsidRDefault="00AF384E" w:rsidP="000A6572">
            <w:pPr>
              <w:jc w:val="center"/>
              <w:rPr>
                <w:b/>
                <w:bCs/>
                <w:sz w:val="16"/>
                <w:szCs w:val="16"/>
              </w:rPr>
            </w:pPr>
            <w:r w:rsidRPr="006D0E31">
              <w:rPr>
                <w:b/>
                <w:bCs/>
                <w:sz w:val="16"/>
                <w:szCs w:val="16"/>
              </w:rPr>
              <w:t>1.2</w:t>
            </w:r>
          </w:p>
        </w:tc>
        <w:tc>
          <w:tcPr>
            <w:tcW w:w="1420" w:type="dxa"/>
            <w:tcBorders>
              <w:top w:val="nil"/>
              <w:left w:val="nil"/>
              <w:bottom w:val="single" w:sz="4" w:space="0" w:color="auto"/>
              <w:right w:val="single" w:sz="4" w:space="0" w:color="auto"/>
            </w:tcBorders>
            <w:vAlign w:val="center"/>
            <w:hideMark/>
          </w:tcPr>
          <w:p w14:paraId="23BB3D45" w14:textId="77777777" w:rsidR="00AF384E" w:rsidRPr="006D0E31" w:rsidRDefault="00AF384E" w:rsidP="000A6572">
            <w:pPr>
              <w:rPr>
                <w:b/>
                <w:bCs/>
                <w:sz w:val="16"/>
                <w:szCs w:val="16"/>
              </w:rPr>
            </w:pPr>
            <w:r w:rsidRPr="006D0E31">
              <w:rPr>
                <w:b/>
                <w:bCs/>
                <w:sz w:val="16"/>
                <w:szCs w:val="16"/>
              </w:rPr>
              <w:t>Vé tháng liên tuyến</w:t>
            </w:r>
          </w:p>
        </w:tc>
        <w:tc>
          <w:tcPr>
            <w:tcW w:w="680" w:type="dxa"/>
            <w:tcBorders>
              <w:top w:val="nil"/>
              <w:left w:val="nil"/>
              <w:bottom w:val="single" w:sz="4" w:space="0" w:color="auto"/>
              <w:right w:val="single" w:sz="4" w:space="0" w:color="auto"/>
            </w:tcBorders>
            <w:noWrap/>
            <w:vAlign w:val="center"/>
            <w:hideMark/>
          </w:tcPr>
          <w:p w14:paraId="612A3411" w14:textId="77777777" w:rsidR="00AF384E" w:rsidRPr="006D0E31" w:rsidRDefault="00AF384E" w:rsidP="000A6572">
            <w:pPr>
              <w:jc w:val="center"/>
              <w:rPr>
                <w:b/>
                <w:bCs/>
                <w:sz w:val="16"/>
                <w:szCs w:val="16"/>
              </w:rPr>
            </w:pPr>
            <w:r w:rsidRPr="006D0E31">
              <w:rPr>
                <w:b/>
                <w:bCs/>
                <w:sz w:val="16"/>
                <w:szCs w:val="16"/>
              </w:rPr>
              <w:t xml:space="preserve">Cái </w:t>
            </w:r>
          </w:p>
        </w:tc>
        <w:tc>
          <w:tcPr>
            <w:tcW w:w="936" w:type="dxa"/>
            <w:tcBorders>
              <w:top w:val="nil"/>
              <w:left w:val="nil"/>
              <w:bottom w:val="single" w:sz="4" w:space="0" w:color="auto"/>
              <w:right w:val="single" w:sz="4" w:space="0" w:color="auto"/>
            </w:tcBorders>
            <w:noWrap/>
            <w:vAlign w:val="center"/>
            <w:hideMark/>
          </w:tcPr>
          <w:p w14:paraId="2B1C4C44" w14:textId="77777777" w:rsidR="00AF384E" w:rsidRPr="006D0E31" w:rsidRDefault="00AF384E" w:rsidP="000A6572">
            <w:pPr>
              <w:jc w:val="right"/>
              <w:rPr>
                <w:b/>
                <w:bCs/>
                <w:sz w:val="16"/>
                <w:szCs w:val="16"/>
              </w:rPr>
            </w:pPr>
            <w:r w:rsidRPr="006D0E31">
              <w:rPr>
                <w:b/>
                <w:bCs/>
                <w:sz w:val="16"/>
                <w:szCs w:val="16"/>
              </w:rPr>
              <w:t>15.735</w:t>
            </w:r>
          </w:p>
        </w:tc>
        <w:tc>
          <w:tcPr>
            <w:tcW w:w="936" w:type="dxa"/>
            <w:tcBorders>
              <w:top w:val="nil"/>
              <w:left w:val="nil"/>
              <w:bottom w:val="single" w:sz="4" w:space="0" w:color="auto"/>
              <w:right w:val="single" w:sz="4" w:space="0" w:color="auto"/>
            </w:tcBorders>
            <w:noWrap/>
            <w:vAlign w:val="center"/>
            <w:hideMark/>
          </w:tcPr>
          <w:p w14:paraId="77A6893E" w14:textId="77777777" w:rsidR="00AF384E" w:rsidRPr="006D0E31" w:rsidRDefault="00AF384E" w:rsidP="000A6572">
            <w:pPr>
              <w:jc w:val="right"/>
              <w:rPr>
                <w:b/>
                <w:bCs/>
                <w:sz w:val="16"/>
                <w:szCs w:val="16"/>
              </w:rPr>
            </w:pPr>
            <w:r w:rsidRPr="006D0E31">
              <w:rPr>
                <w:b/>
                <w:bCs/>
                <w:sz w:val="16"/>
                <w:szCs w:val="16"/>
              </w:rPr>
              <w:t>20.885</w:t>
            </w:r>
          </w:p>
        </w:tc>
        <w:tc>
          <w:tcPr>
            <w:tcW w:w="936" w:type="dxa"/>
            <w:tcBorders>
              <w:top w:val="nil"/>
              <w:left w:val="nil"/>
              <w:bottom w:val="single" w:sz="4" w:space="0" w:color="auto"/>
              <w:right w:val="single" w:sz="4" w:space="0" w:color="auto"/>
            </w:tcBorders>
            <w:noWrap/>
            <w:vAlign w:val="center"/>
            <w:hideMark/>
          </w:tcPr>
          <w:p w14:paraId="4AEC06BC" w14:textId="77777777" w:rsidR="00AF384E" w:rsidRPr="006D0E31" w:rsidRDefault="00AF384E" w:rsidP="000A6572">
            <w:pPr>
              <w:jc w:val="right"/>
              <w:rPr>
                <w:b/>
                <w:bCs/>
                <w:sz w:val="16"/>
                <w:szCs w:val="16"/>
              </w:rPr>
            </w:pPr>
            <w:r w:rsidRPr="006D0E31">
              <w:rPr>
                <w:b/>
                <w:bCs/>
                <w:sz w:val="16"/>
                <w:szCs w:val="16"/>
              </w:rPr>
              <w:t>20.885</w:t>
            </w:r>
          </w:p>
        </w:tc>
        <w:tc>
          <w:tcPr>
            <w:tcW w:w="936" w:type="dxa"/>
            <w:tcBorders>
              <w:top w:val="nil"/>
              <w:left w:val="nil"/>
              <w:bottom w:val="single" w:sz="4" w:space="0" w:color="auto"/>
              <w:right w:val="single" w:sz="4" w:space="0" w:color="auto"/>
            </w:tcBorders>
            <w:noWrap/>
            <w:vAlign w:val="center"/>
            <w:hideMark/>
          </w:tcPr>
          <w:p w14:paraId="5BCB33D6" w14:textId="77777777" w:rsidR="00AF384E" w:rsidRPr="006D0E31" w:rsidRDefault="00AF384E" w:rsidP="000A6572">
            <w:pPr>
              <w:jc w:val="right"/>
              <w:rPr>
                <w:b/>
                <w:bCs/>
                <w:sz w:val="16"/>
                <w:szCs w:val="16"/>
              </w:rPr>
            </w:pPr>
            <w:r w:rsidRPr="006D0E31">
              <w:rPr>
                <w:b/>
                <w:bCs/>
                <w:sz w:val="16"/>
                <w:szCs w:val="16"/>
              </w:rPr>
              <w:t>20.885</w:t>
            </w:r>
          </w:p>
        </w:tc>
        <w:tc>
          <w:tcPr>
            <w:tcW w:w="936" w:type="dxa"/>
            <w:tcBorders>
              <w:top w:val="nil"/>
              <w:left w:val="nil"/>
              <w:bottom w:val="single" w:sz="4" w:space="0" w:color="auto"/>
              <w:right w:val="single" w:sz="4" w:space="0" w:color="auto"/>
            </w:tcBorders>
            <w:noWrap/>
            <w:vAlign w:val="center"/>
            <w:hideMark/>
          </w:tcPr>
          <w:p w14:paraId="1D9074E8" w14:textId="77777777" w:rsidR="00AF384E" w:rsidRPr="006D0E31" w:rsidRDefault="00AF384E" w:rsidP="000A6572">
            <w:pPr>
              <w:jc w:val="right"/>
              <w:rPr>
                <w:b/>
                <w:bCs/>
                <w:sz w:val="16"/>
                <w:szCs w:val="16"/>
              </w:rPr>
            </w:pPr>
            <w:r w:rsidRPr="006D0E31">
              <w:rPr>
                <w:b/>
                <w:bCs/>
                <w:sz w:val="16"/>
                <w:szCs w:val="16"/>
              </w:rPr>
              <w:t>20.885</w:t>
            </w:r>
          </w:p>
        </w:tc>
        <w:tc>
          <w:tcPr>
            <w:tcW w:w="933" w:type="dxa"/>
            <w:tcBorders>
              <w:top w:val="nil"/>
              <w:left w:val="nil"/>
              <w:bottom w:val="single" w:sz="4" w:space="0" w:color="auto"/>
              <w:right w:val="single" w:sz="4" w:space="0" w:color="auto"/>
            </w:tcBorders>
            <w:noWrap/>
            <w:vAlign w:val="center"/>
            <w:hideMark/>
          </w:tcPr>
          <w:p w14:paraId="49E1ABCB" w14:textId="77777777" w:rsidR="00AF384E" w:rsidRPr="006D0E31" w:rsidRDefault="00AF384E" w:rsidP="000A6572">
            <w:pPr>
              <w:jc w:val="right"/>
              <w:rPr>
                <w:b/>
                <w:bCs/>
                <w:sz w:val="16"/>
                <w:szCs w:val="16"/>
              </w:rPr>
            </w:pPr>
            <w:r w:rsidRPr="006D0E31">
              <w:rPr>
                <w:b/>
                <w:bCs/>
                <w:sz w:val="16"/>
                <w:szCs w:val="16"/>
              </w:rPr>
              <w:t>5.150</w:t>
            </w:r>
          </w:p>
        </w:tc>
        <w:tc>
          <w:tcPr>
            <w:tcW w:w="1026" w:type="dxa"/>
            <w:tcBorders>
              <w:top w:val="nil"/>
              <w:left w:val="nil"/>
              <w:bottom w:val="single" w:sz="4" w:space="0" w:color="auto"/>
              <w:right w:val="single" w:sz="4" w:space="0" w:color="auto"/>
            </w:tcBorders>
            <w:noWrap/>
            <w:vAlign w:val="center"/>
            <w:hideMark/>
          </w:tcPr>
          <w:p w14:paraId="71885778" w14:textId="77777777" w:rsidR="00AF384E" w:rsidRPr="006D0E31" w:rsidRDefault="00AF384E" w:rsidP="000A6572">
            <w:pPr>
              <w:jc w:val="right"/>
              <w:rPr>
                <w:b/>
                <w:bCs/>
                <w:sz w:val="16"/>
                <w:szCs w:val="16"/>
              </w:rPr>
            </w:pPr>
            <w:r w:rsidRPr="006D0E31">
              <w:rPr>
                <w:b/>
                <w:bCs/>
                <w:sz w:val="16"/>
                <w:szCs w:val="16"/>
              </w:rPr>
              <w:t>104.425</w:t>
            </w:r>
          </w:p>
        </w:tc>
      </w:tr>
      <w:tr w:rsidR="006D0E31" w:rsidRPr="006D0E31" w14:paraId="3D305BD7" w14:textId="77777777" w:rsidTr="00AF384E">
        <w:trPr>
          <w:trHeight w:val="199"/>
        </w:trPr>
        <w:tc>
          <w:tcPr>
            <w:tcW w:w="576" w:type="dxa"/>
            <w:tcBorders>
              <w:top w:val="nil"/>
              <w:left w:val="single" w:sz="4" w:space="0" w:color="auto"/>
              <w:bottom w:val="single" w:sz="4" w:space="0" w:color="auto"/>
              <w:right w:val="single" w:sz="4" w:space="0" w:color="auto"/>
            </w:tcBorders>
            <w:noWrap/>
            <w:vAlign w:val="center"/>
            <w:hideMark/>
          </w:tcPr>
          <w:p w14:paraId="43F5E1DB" w14:textId="77777777" w:rsidR="00AF384E" w:rsidRPr="006D0E31" w:rsidRDefault="00AF384E" w:rsidP="000A6572">
            <w:pPr>
              <w:jc w:val="center"/>
              <w:rPr>
                <w:sz w:val="16"/>
                <w:szCs w:val="16"/>
              </w:rPr>
            </w:pPr>
            <w:r w:rsidRPr="006D0E31">
              <w:rPr>
                <w:sz w:val="16"/>
                <w:szCs w:val="16"/>
              </w:rPr>
              <w:t> </w:t>
            </w:r>
          </w:p>
        </w:tc>
        <w:tc>
          <w:tcPr>
            <w:tcW w:w="1420" w:type="dxa"/>
            <w:tcBorders>
              <w:top w:val="nil"/>
              <w:left w:val="nil"/>
              <w:bottom w:val="single" w:sz="4" w:space="0" w:color="auto"/>
              <w:right w:val="single" w:sz="4" w:space="0" w:color="auto"/>
            </w:tcBorders>
            <w:noWrap/>
            <w:vAlign w:val="center"/>
            <w:hideMark/>
          </w:tcPr>
          <w:p w14:paraId="4AE66EEB" w14:textId="77777777" w:rsidR="00AF384E" w:rsidRPr="006D0E31" w:rsidRDefault="00AF384E" w:rsidP="000A6572">
            <w:pPr>
              <w:rPr>
                <w:sz w:val="16"/>
                <w:szCs w:val="16"/>
              </w:rPr>
            </w:pPr>
            <w:r w:rsidRPr="006D0E31">
              <w:rPr>
                <w:sz w:val="16"/>
                <w:szCs w:val="16"/>
              </w:rPr>
              <w:t>SVLT</w:t>
            </w:r>
          </w:p>
        </w:tc>
        <w:tc>
          <w:tcPr>
            <w:tcW w:w="680" w:type="dxa"/>
            <w:tcBorders>
              <w:top w:val="nil"/>
              <w:left w:val="nil"/>
              <w:bottom w:val="single" w:sz="4" w:space="0" w:color="auto"/>
              <w:right w:val="single" w:sz="4" w:space="0" w:color="auto"/>
            </w:tcBorders>
            <w:noWrap/>
            <w:vAlign w:val="center"/>
            <w:hideMark/>
          </w:tcPr>
          <w:p w14:paraId="0539F77B" w14:textId="77777777" w:rsidR="00AF384E" w:rsidRPr="006D0E31" w:rsidRDefault="00AF384E" w:rsidP="000A6572">
            <w:pPr>
              <w:jc w:val="center"/>
              <w:rPr>
                <w:sz w:val="16"/>
                <w:szCs w:val="16"/>
              </w:rPr>
            </w:pPr>
            <w:r w:rsidRPr="006D0E31">
              <w:rPr>
                <w:sz w:val="16"/>
                <w:szCs w:val="16"/>
              </w:rPr>
              <w:t> </w:t>
            </w:r>
          </w:p>
        </w:tc>
        <w:tc>
          <w:tcPr>
            <w:tcW w:w="936" w:type="dxa"/>
            <w:tcBorders>
              <w:top w:val="nil"/>
              <w:left w:val="nil"/>
              <w:bottom w:val="single" w:sz="4" w:space="0" w:color="auto"/>
              <w:right w:val="single" w:sz="4" w:space="0" w:color="auto"/>
            </w:tcBorders>
            <w:noWrap/>
            <w:vAlign w:val="center"/>
            <w:hideMark/>
          </w:tcPr>
          <w:p w14:paraId="1BD7CF73" w14:textId="77777777" w:rsidR="00AF384E" w:rsidRPr="006D0E31" w:rsidRDefault="00AF384E" w:rsidP="000A6572">
            <w:pPr>
              <w:jc w:val="right"/>
              <w:rPr>
                <w:sz w:val="16"/>
                <w:szCs w:val="16"/>
              </w:rPr>
            </w:pPr>
            <w:r w:rsidRPr="006D0E31">
              <w:rPr>
                <w:sz w:val="16"/>
                <w:szCs w:val="16"/>
              </w:rPr>
              <w:t>10.851</w:t>
            </w:r>
          </w:p>
        </w:tc>
        <w:tc>
          <w:tcPr>
            <w:tcW w:w="936" w:type="dxa"/>
            <w:tcBorders>
              <w:top w:val="nil"/>
              <w:left w:val="nil"/>
              <w:bottom w:val="single" w:sz="4" w:space="0" w:color="auto"/>
              <w:right w:val="single" w:sz="4" w:space="0" w:color="auto"/>
            </w:tcBorders>
            <w:noWrap/>
            <w:vAlign w:val="center"/>
            <w:hideMark/>
          </w:tcPr>
          <w:p w14:paraId="413E373C" w14:textId="77777777" w:rsidR="00AF384E" w:rsidRPr="006D0E31" w:rsidRDefault="00AF384E" w:rsidP="000A6572">
            <w:pPr>
              <w:jc w:val="right"/>
              <w:rPr>
                <w:sz w:val="16"/>
                <w:szCs w:val="16"/>
              </w:rPr>
            </w:pPr>
            <w:r w:rsidRPr="006D0E31">
              <w:rPr>
                <w:sz w:val="16"/>
                <w:szCs w:val="16"/>
              </w:rPr>
              <w:t>14.402</w:t>
            </w:r>
          </w:p>
        </w:tc>
        <w:tc>
          <w:tcPr>
            <w:tcW w:w="936" w:type="dxa"/>
            <w:tcBorders>
              <w:top w:val="nil"/>
              <w:left w:val="nil"/>
              <w:bottom w:val="single" w:sz="4" w:space="0" w:color="auto"/>
              <w:right w:val="single" w:sz="4" w:space="0" w:color="auto"/>
            </w:tcBorders>
            <w:noWrap/>
            <w:vAlign w:val="center"/>
            <w:hideMark/>
          </w:tcPr>
          <w:p w14:paraId="0AD9C514" w14:textId="77777777" w:rsidR="00AF384E" w:rsidRPr="006D0E31" w:rsidRDefault="00AF384E" w:rsidP="000A6572">
            <w:pPr>
              <w:jc w:val="right"/>
              <w:rPr>
                <w:sz w:val="16"/>
                <w:szCs w:val="16"/>
              </w:rPr>
            </w:pPr>
            <w:r w:rsidRPr="006D0E31">
              <w:rPr>
                <w:sz w:val="16"/>
                <w:szCs w:val="16"/>
              </w:rPr>
              <w:t>14.402</w:t>
            </w:r>
          </w:p>
        </w:tc>
        <w:tc>
          <w:tcPr>
            <w:tcW w:w="936" w:type="dxa"/>
            <w:tcBorders>
              <w:top w:val="nil"/>
              <w:left w:val="nil"/>
              <w:bottom w:val="single" w:sz="4" w:space="0" w:color="auto"/>
              <w:right w:val="single" w:sz="4" w:space="0" w:color="auto"/>
            </w:tcBorders>
            <w:noWrap/>
            <w:vAlign w:val="center"/>
            <w:hideMark/>
          </w:tcPr>
          <w:p w14:paraId="5F6A404B" w14:textId="77777777" w:rsidR="00AF384E" w:rsidRPr="006D0E31" w:rsidRDefault="00AF384E" w:rsidP="000A6572">
            <w:pPr>
              <w:jc w:val="right"/>
              <w:rPr>
                <w:sz w:val="16"/>
                <w:szCs w:val="16"/>
              </w:rPr>
            </w:pPr>
            <w:r w:rsidRPr="006D0E31">
              <w:rPr>
                <w:sz w:val="16"/>
                <w:szCs w:val="16"/>
              </w:rPr>
              <w:t>14.402</w:t>
            </w:r>
          </w:p>
        </w:tc>
        <w:tc>
          <w:tcPr>
            <w:tcW w:w="936" w:type="dxa"/>
            <w:tcBorders>
              <w:top w:val="nil"/>
              <w:left w:val="nil"/>
              <w:bottom w:val="single" w:sz="4" w:space="0" w:color="auto"/>
              <w:right w:val="single" w:sz="4" w:space="0" w:color="auto"/>
            </w:tcBorders>
            <w:noWrap/>
            <w:vAlign w:val="center"/>
            <w:hideMark/>
          </w:tcPr>
          <w:p w14:paraId="0A3167A6" w14:textId="77777777" w:rsidR="00AF384E" w:rsidRPr="006D0E31" w:rsidRDefault="00AF384E" w:rsidP="000A6572">
            <w:pPr>
              <w:jc w:val="right"/>
              <w:rPr>
                <w:sz w:val="16"/>
                <w:szCs w:val="16"/>
              </w:rPr>
            </w:pPr>
            <w:r w:rsidRPr="006D0E31">
              <w:rPr>
                <w:sz w:val="16"/>
                <w:szCs w:val="16"/>
              </w:rPr>
              <w:t>14.402</w:t>
            </w:r>
          </w:p>
        </w:tc>
        <w:tc>
          <w:tcPr>
            <w:tcW w:w="933" w:type="dxa"/>
            <w:tcBorders>
              <w:top w:val="nil"/>
              <w:left w:val="nil"/>
              <w:bottom w:val="single" w:sz="4" w:space="0" w:color="auto"/>
              <w:right w:val="single" w:sz="4" w:space="0" w:color="auto"/>
            </w:tcBorders>
            <w:noWrap/>
            <w:vAlign w:val="center"/>
            <w:hideMark/>
          </w:tcPr>
          <w:p w14:paraId="2461FC16" w14:textId="77777777" w:rsidR="00AF384E" w:rsidRPr="006D0E31" w:rsidRDefault="00AF384E" w:rsidP="000A6572">
            <w:pPr>
              <w:jc w:val="right"/>
              <w:rPr>
                <w:sz w:val="16"/>
                <w:szCs w:val="16"/>
              </w:rPr>
            </w:pPr>
            <w:r w:rsidRPr="006D0E31">
              <w:rPr>
                <w:sz w:val="16"/>
                <w:szCs w:val="16"/>
              </w:rPr>
              <w:t>3.551</w:t>
            </w:r>
          </w:p>
        </w:tc>
        <w:tc>
          <w:tcPr>
            <w:tcW w:w="1026" w:type="dxa"/>
            <w:tcBorders>
              <w:top w:val="nil"/>
              <w:left w:val="nil"/>
              <w:bottom w:val="single" w:sz="4" w:space="0" w:color="auto"/>
              <w:right w:val="single" w:sz="4" w:space="0" w:color="auto"/>
            </w:tcBorders>
            <w:noWrap/>
            <w:vAlign w:val="center"/>
            <w:hideMark/>
          </w:tcPr>
          <w:p w14:paraId="5E1094FB" w14:textId="77777777" w:rsidR="00AF384E" w:rsidRPr="006D0E31" w:rsidRDefault="00AF384E" w:rsidP="000A6572">
            <w:pPr>
              <w:jc w:val="right"/>
              <w:rPr>
                <w:sz w:val="16"/>
                <w:szCs w:val="16"/>
              </w:rPr>
            </w:pPr>
            <w:r w:rsidRPr="006D0E31">
              <w:rPr>
                <w:sz w:val="16"/>
                <w:szCs w:val="16"/>
              </w:rPr>
              <w:t>72.010</w:t>
            </w:r>
          </w:p>
        </w:tc>
      </w:tr>
      <w:tr w:rsidR="006D0E31" w:rsidRPr="006D0E31" w14:paraId="4A77FC2F" w14:textId="77777777" w:rsidTr="00AF384E">
        <w:trPr>
          <w:trHeight w:val="199"/>
        </w:trPr>
        <w:tc>
          <w:tcPr>
            <w:tcW w:w="576" w:type="dxa"/>
            <w:tcBorders>
              <w:top w:val="nil"/>
              <w:left w:val="single" w:sz="4" w:space="0" w:color="auto"/>
              <w:bottom w:val="single" w:sz="4" w:space="0" w:color="auto"/>
              <w:right w:val="single" w:sz="4" w:space="0" w:color="auto"/>
            </w:tcBorders>
            <w:noWrap/>
            <w:vAlign w:val="center"/>
            <w:hideMark/>
          </w:tcPr>
          <w:p w14:paraId="03402E36" w14:textId="77777777" w:rsidR="00AF384E" w:rsidRPr="006D0E31" w:rsidRDefault="00AF384E" w:rsidP="000A6572">
            <w:pPr>
              <w:jc w:val="center"/>
              <w:rPr>
                <w:sz w:val="16"/>
                <w:szCs w:val="16"/>
              </w:rPr>
            </w:pPr>
            <w:r w:rsidRPr="006D0E31">
              <w:rPr>
                <w:sz w:val="16"/>
                <w:szCs w:val="16"/>
              </w:rPr>
              <w:t> </w:t>
            </w:r>
          </w:p>
        </w:tc>
        <w:tc>
          <w:tcPr>
            <w:tcW w:w="1420" w:type="dxa"/>
            <w:tcBorders>
              <w:top w:val="nil"/>
              <w:left w:val="nil"/>
              <w:bottom w:val="single" w:sz="4" w:space="0" w:color="auto"/>
              <w:right w:val="single" w:sz="4" w:space="0" w:color="auto"/>
            </w:tcBorders>
            <w:noWrap/>
            <w:vAlign w:val="center"/>
            <w:hideMark/>
          </w:tcPr>
          <w:p w14:paraId="50397EB2" w14:textId="77777777" w:rsidR="00AF384E" w:rsidRPr="006D0E31" w:rsidRDefault="00AF384E" w:rsidP="000A6572">
            <w:pPr>
              <w:rPr>
                <w:sz w:val="16"/>
                <w:szCs w:val="16"/>
              </w:rPr>
            </w:pPr>
            <w:r w:rsidRPr="006D0E31">
              <w:rPr>
                <w:sz w:val="16"/>
                <w:szCs w:val="16"/>
              </w:rPr>
              <w:t>CBLT</w:t>
            </w:r>
          </w:p>
        </w:tc>
        <w:tc>
          <w:tcPr>
            <w:tcW w:w="680" w:type="dxa"/>
            <w:tcBorders>
              <w:top w:val="nil"/>
              <w:left w:val="nil"/>
              <w:bottom w:val="single" w:sz="4" w:space="0" w:color="auto"/>
              <w:right w:val="single" w:sz="4" w:space="0" w:color="auto"/>
            </w:tcBorders>
            <w:noWrap/>
            <w:vAlign w:val="center"/>
            <w:hideMark/>
          </w:tcPr>
          <w:p w14:paraId="48BE4B88" w14:textId="77777777" w:rsidR="00AF384E" w:rsidRPr="006D0E31" w:rsidRDefault="00AF384E" w:rsidP="000A6572">
            <w:pPr>
              <w:jc w:val="center"/>
              <w:rPr>
                <w:sz w:val="16"/>
                <w:szCs w:val="16"/>
              </w:rPr>
            </w:pPr>
            <w:r w:rsidRPr="006D0E31">
              <w:rPr>
                <w:sz w:val="16"/>
                <w:szCs w:val="16"/>
              </w:rPr>
              <w:t> </w:t>
            </w:r>
          </w:p>
        </w:tc>
        <w:tc>
          <w:tcPr>
            <w:tcW w:w="936" w:type="dxa"/>
            <w:tcBorders>
              <w:top w:val="nil"/>
              <w:left w:val="nil"/>
              <w:bottom w:val="single" w:sz="4" w:space="0" w:color="auto"/>
              <w:right w:val="single" w:sz="4" w:space="0" w:color="auto"/>
            </w:tcBorders>
            <w:noWrap/>
            <w:vAlign w:val="center"/>
            <w:hideMark/>
          </w:tcPr>
          <w:p w14:paraId="47647B38" w14:textId="77777777" w:rsidR="00AF384E" w:rsidRPr="006D0E31" w:rsidRDefault="00AF384E" w:rsidP="000A6572">
            <w:pPr>
              <w:jc w:val="right"/>
              <w:rPr>
                <w:sz w:val="16"/>
                <w:szCs w:val="16"/>
              </w:rPr>
            </w:pPr>
            <w:r w:rsidRPr="006D0E31">
              <w:rPr>
                <w:sz w:val="16"/>
                <w:szCs w:val="16"/>
              </w:rPr>
              <w:t>4.432</w:t>
            </w:r>
          </w:p>
        </w:tc>
        <w:tc>
          <w:tcPr>
            <w:tcW w:w="936" w:type="dxa"/>
            <w:tcBorders>
              <w:top w:val="nil"/>
              <w:left w:val="nil"/>
              <w:bottom w:val="single" w:sz="4" w:space="0" w:color="auto"/>
              <w:right w:val="single" w:sz="4" w:space="0" w:color="auto"/>
            </w:tcBorders>
            <w:noWrap/>
            <w:vAlign w:val="center"/>
            <w:hideMark/>
          </w:tcPr>
          <w:p w14:paraId="74D7F2E0" w14:textId="77777777" w:rsidR="00AF384E" w:rsidRPr="006D0E31" w:rsidRDefault="00AF384E" w:rsidP="000A6572">
            <w:pPr>
              <w:jc w:val="right"/>
              <w:rPr>
                <w:sz w:val="16"/>
                <w:szCs w:val="16"/>
              </w:rPr>
            </w:pPr>
            <w:r w:rsidRPr="006D0E31">
              <w:rPr>
                <w:sz w:val="16"/>
                <w:szCs w:val="16"/>
              </w:rPr>
              <w:t>5.883</w:t>
            </w:r>
          </w:p>
        </w:tc>
        <w:tc>
          <w:tcPr>
            <w:tcW w:w="936" w:type="dxa"/>
            <w:tcBorders>
              <w:top w:val="nil"/>
              <w:left w:val="nil"/>
              <w:bottom w:val="single" w:sz="4" w:space="0" w:color="auto"/>
              <w:right w:val="single" w:sz="4" w:space="0" w:color="auto"/>
            </w:tcBorders>
            <w:noWrap/>
            <w:vAlign w:val="center"/>
            <w:hideMark/>
          </w:tcPr>
          <w:p w14:paraId="1B8D6BEB" w14:textId="77777777" w:rsidR="00AF384E" w:rsidRPr="006D0E31" w:rsidRDefault="00AF384E" w:rsidP="000A6572">
            <w:pPr>
              <w:jc w:val="right"/>
              <w:rPr>
                <w:sz w:val="16"/>
                <w:szCs w:val="16"/>
              </w:rPr>
            </w:pPr>
            <w:r w:rsidRPr="006D0E31">
              <w:rPr>
                <w:sz w:val="16"/>
                <w:szCs w:val="16"/>
              </w:rPr>
              <w:t>5.883</w:t>
            </w:r>
          </w:p>
        </w:tc>
        <w:tc>
          <w:tcPr>
            <w:tcW w:w="936" w:type="dxa"/>
            <w:tcBorders>
              <w:top w:val="nil"/>
              <w:left w:val="nil"/>
              <w:bottom w:val="single" w:sz="4" w:space="0" w:color="auto"/>
              <w:right w:val="single" w:sz="4" w:space="0" w:color="auto"/>
            </w:tcBorders>
            <w:noWrap/>
            <w:vAlign w:val="center"/>
            <w:hideMark/>
          </w:tcPr>
          <w:p w14:paraId="1B71E99E" w14:textId="77777777" w:rsidR="00AF384E" w:rsidRPr="006D0E31" w:rsidRDefault="00AF384E" w:rsidP="000A6572">
            <w:pPr>
              <w:jc w:val="right"/>
              <w:rPr>
                <w:sz w:val="16"/>
                <w:szCs w:val="16"/>
              </w:rPr>
            </w:pPr>
            <w:r w:rsidRPr="006D0E31">
              <w:rPr>
                <w:sz w:val="16"/>
                <w:szCs w:val="16"/>
              </w:rPr>
              <w:t>5.883</w:t>
            </w:r>
          </w:p>
        </w:tc>
        <w:tc>
          <w:tcPr>
            <w:tcW w:w="936" w:type="dxa"/>
            <w:tcBorders>
              <w:top w:val="nil"/>
              <w:left w:val="nil"/>
              <w:bottom w:val="single" w:sz="4" w:space="0" w:color="auto"/>
              <w:right w:val="single" w:sz="4" w:space="0" w:color="auto"/>
            </w:tcBorders>
            <w:noWrap/>
            <w:vAlign w:val="center"/>
            <w:hideMark/>
          </w:tcPr>
          <w:p w14:paraId="7C1C24AB" w14:textId="77777777" w:rsidR="00AF384E" w:rsidRPr="006D0E31" w:rsidRDefault="00AF384E" w:rsidP="000A6572">
            <w:pPr>
              <w:jc w:val="right"/>
              <w:rPr>
                <w:sz w:val="16"/>
                <w:szCs w:val="16"/>
              </w:rPr>
            </w:pPr>
            <w:r w:rsidRPr="006D0E31">
              <w:rPr>
                <w:sz w:val="16"/>
                <w:szCs w:val="16"/>
              </w:rPr>
              <w:t>5.883</w:t>
            </w:r>
          </w:p>
        </w:tc>
        <w:tc>
          <w:tcPr>
            <w:tcW w:w="933" w:type="dxa"/>
            <w:tcBorders>
              <w:top w:val="nil"/>
              <w:left w:val="nil"/>
              <w:bottom w:val="single" w:sz="4" w:space="0" w:color="auto"/>
              <w:right w:val="single" w:sz="4" w:space="0" w:color="auto"/>
            </w:tcBorders>
            <w:noWrap/>
            <w:vAlign w:val="center"/>
            <w:hideMark/>
          </w:tcPr>
          <w:p w14:paraId="5EB79EE4" w14:textId="77777777" w:rsidR="00AF384E" w:rsidRPr="006D0E31" w:rsidRDefault="00AF384E" w:rsidP="000A6572">
            <w:pPr>
              <w:jc w:val="right"/>
              <w:rPr>
                <w:sz w:val="16"/>
                <w:szCs w:val="16"/>
              </w:rPr>
            </w:pPr>
            <w:r w:rsidRPr="006D0E31">
              <w:rPr>
                <w:sz w:val="16"/>
                <w:szCs w:val="16"/>
              </w:rPr>
              <w:t>1.451</w:t>
            </w:r>
          </w:p>
        </w:tc>
        <w:tc>
          <w:tcPr>
            <w:tcW w:w="1026" w:type="dxa"/>
            <w:tcBorders>
              <w:top w:val="nil"/>
              <w:left w:val="nil"/>
              <w:bottom w:val="single" w:sz="4" w:space="0" w:color="auto"/>
              <w:right w:val="single" w:sz="4" w:space="0" w:color="auto"/>
            </w:tcBorders>
            <w:noWrap/>
            <w:vAlign w:val="center"/>
            <w:hideMark/>
          </w:tcPr>
          <w:p w14:paraId="45578AE3" w14:textId="77777777" w:rsidR="00AF384E" w:rsidRPr="006D0E31" w:rsidRDefault="00AF384E" w:rsidP="000A6572">
            <w:pPr>
              <w:jc w:val="right"/>
              <w:rPr>
                <w:sz w:val="16"/>
                <w:szCs w:val="16"/>
              </w:rPr>
            </w:pPr>
            <w:r w:rsidRPr="006D0E31">
              <w:rPr>
                <w:sz w:val="16"/>
                <w:szCs w:val="16"/>
              </w:rPr>
              <w:t>29.415</w:t>
            </w:r>
          </w:p>
        </w:tc>
      </w:tr>
      <w:tr w:rsidR="006D0E31" w:rsidRPr="006D0E31" w14:paraId="7D44C882" w14:textId="77777777" w:rsidTr="00AF384E">
        <w:trPr>
          <w:trHeight w:val="199"/>
        </w:trPr>
        <w:tc>
          <w:tcPr>
            <w:tcW w:w="576" w:type="dxa"/>
            <w:tcBorders>
              <w:top w:val="nil"/>
              <w:left w:val="single" w:sz="4" w:space="0" w:color="auto"/>
              <w:bottom w:val="single" w:sz="4" w:space="0" w:color="auto"/>
              <w:right w:val="single" w:sz="4" w:space="0" w:color="auto"/>
            </w:tcBorders>
            <w:noWrap/>
            <w:vAlign w:val="center"/>
            <w:hideMark/>
          </w:tcPr>
          <w:p w14:paraId="7812691E" w14:textId="77777777" w:rsidR="00AF384E" w:rsidRPr="006D0E31" w:rsidRDefault="00AF384E" w:rsidP="000A6572">
            <w:pPr>
              <w:jc w:val="center"/>
              <w:rPr>
                <w:sz w:val="16"/>
                <w:szCs w:val="16"/>
              </w:rPr>
            </w:pPr>
            <w:r w:rsidRPr="006D0E31">
              <w:rPr>
                <w:sz w:val="16"/>
                <w:szCs w:val="16"/>
              </w:rPr>
              <w:t> </w:t>
            </w:r>
          </w:p>
        </w:tc>
        <w:tc>
          <w:tcPr>
            <w:tcW w:w="1420" w:type="dxa"/>
            <w:tcBorders>
              <w:top w:val="nil"/>
              <w:left w:val="nil"/>
              <w:bottom w:val="single" w:sz="4" w:space="0" w:color="auto"/>
              <w:right w:val="single" w:sz="4" w:space="0" w:color="auto"/>
            </w:tcBorders>
            <w:noWrap/>
            <w:vAlign w:val="center"/>
            <w:hideMark/>
          </w:tcPr>
          <w:p w14:paraId="7557A020" w14:textId="77777777" w:rsidR="00AF384E" w:rsidRPr="006D0E31" w:rsidRDefault="00AF384E" w:rsidP="000A6572">
            <w:pPr>
              <w:rPr>
                <w:sz w:val="16"/>
                <w:szCs w:val="16"/>
              </w:rPr>
            </w:pPr>
            <w:r w:rsidRPr="006D0E31">
              <w:rPr>
                <w:sz w:val="16"/>
                <w:szCs w:val="16"/>
              </w:rPr>
              <w:t>TTLT</w:t>
            </w:r>
          </w:p>
        </w:tc>
        <w:tc>
          <w:tcPr>
            <w:tcW w:w="680" w:type="dxa"/>
            <w:tcBorders>
              <w:top w:val="nil"/>
              <w:left w:val="nil"/>
              <w:bottom w:val="single" w:sz="4" w:space="0" w:color="auto"/>
              <w:right w:val="single" w:sz="4" w:space="0" w:color="auto"/>
            </w:tcBorders>
            <w:noWrap/>
            <w:vAlign w:val="center"/>
            <w:hideMark/>
          </w:tcPr>
          <w:p w14:paraId="3DA6F21F" w14:textId="77777777" w:rsidR="00AF384E" w:rsidRPr="006D0E31" w:rsidRDefault="00AF384E" w:rsidP="000A6572">
            <w:pPr>
              <w:jc w:val="center"/>
              <w:rPr>
                <w:sz w:val="16"/>
                <w:szCs w:val="16"/>
              </w:rPr>
            </w:pPr>
            <w:r w:rsidRPr="006D0E31">
              <w:rPr>
                <w:sz w:val="16"/>
                <w:szCs w:val="16"/>
              </w:rPr>
              <w:t> </w:t>
            </w:r>
          </w:p>
        </w:tc>
        <w:tc>
          <w:tcPr>
            <w:tcW w:w="936" w:type="dxa"/>
            <w:tcBorders>
              <w:top w:val="nil"/>
              <w:left w:val="nil"/>
              <w:bottom w:val="single" w:sz="4" w:space="0" w:color="auto"/>
              <w:right w:val="single" w:sz="4" w:space="0" w:color="auto"/>
            </w:tcBorders>
            <w:noWrap/>
            <w:vAlign w:val="center"/>
            <w:hideMark/>
          </w:tcPr>
          <w:p w14:paraId="48A36AE6" w14:textId="77777777" w:rsidR="00AF384E" w:rsidRPr="006D0E31" w:rsidRDefault="00AF384E" w:rsidP="000A6572">
            <w:pPr>
              <w:jc w:val="right"/>
              <w:rPr>
                <w:sz w:val="16"/>
                <w:szCs w:val="16"/>
              </w:rPr>
            </w:pPr>
            <w:r w:rsidRPr="006D0E31">
              <w:rPr>
                <w:sz w:val="16"/>
                <w:szCs w:val="16"/>
              </w:rPr>
              <w:t>452</w:t>
            </w:r>
          </w:p>
        </w:tc>
        <w:tc>
          <w:tcPr>
            <w:tcW w:w="936" w:type="dxa"/>
            <w:tcBorders>
              <w:top w:val="nil"/>
              <w:left w:val="nil"/>
              <w:bottom w:val="single" w:sz="4" w:space="0" w:color="auto"/>
              <w:right w:val="single" w:sz="4" w:space="0" w:color="auto"/>
            </w:tcBorders>
            <w:noWrap/>
            <w:vAlign w:val="center"/>
            <w:hideMark/>
          </w:tcPr>
          <w:p w14:paraId="4048D903" w14:textId="77777777" w:rsidR="00AF384E" w:rsidRPr="006D0E31" w:rsidRDefault="00AF384E" w:rsidP="000A6572">
            <w:pPr>
              <w:jc w:val="right"/>
              <w:rPr>
                <w:sz w:val="16"/>
                <w:szCs w:val="16"/>
              </w:rPr>
            </w:pPr>
            <w:r w:rsidRPr="006D0E31">
              <w:rPr>
                <w:sz w:val="16"/>
                <w:szCs w:val="16"/>
              </w:rPr>
              <w:t>600</w:t>
            </w:r>
          </w:p>
        </w:tc>
        <w:tc>
          <w:tcPr>
            <w:tcW w:w="936" w:type="dxa"/>
            <w:tcBorders>
              <w:top w:val="nil"/>
              <w:left w:val="nil"/>
              <w:bottom w:val="single" w:sz="4" w:space="0" w:color="auto"/>
              <w:right w:val="single" w:sz="4" w:space="0" w:color="auto"/>
            </w:tcBorders>
            <w:noWrap/>
            <w:vAlign w:val="center"/>
            <w:hideMark/>
          </w:tcPr>
          <w:p w14:paraId="45BA31AA" w14:textId="77777777" w:rsidR="00AF384E" w:rsidRPr="006D0E31" w:rsidRDefault="00AF384E" w:rsidP="000A6572">
            <w:pPr>
              <w:jc w:val="right"/>
              <w:rPr>
                <w:sz w:val="16"/>
                <w:szCs w:val="16"/>
              </w:rPr>
            </w:pPr>
            <w:r w:rsidRPr="006D0E31">
              <w:rPr>
                <w:sz w:val="16"/>
                <w:szCs w:val="16"/>
              </w:rPr>
              <w:t>600</w:t>
            </w:r>
          </w:p>
        </w:tc>
        <w:tc>
          <w:tcPr>
            <w:tcW w:w="936" w:type="dxa"/>
            <w:tcBorders>
              <w:top w:val="nil"/>
              <w:left w:val="nil"/>
              <w:bottom w:val="single" w:sz="4" w:space="0" w:color="auto"/>
              <w:right w:val="single" w:sz="4" w:space="0" w:color="auto"/>
            </w:tcBorders>
            <w:noWrap/>
            <w:vAlign w:val="center"/>
            <w:hideMark/>
          </w:tcPr>
          <w:p w14:paraId="13101DFA" w14:textId="77777777" w:rsidR="00AF384E" w:rsidRPr="006D0E31" w:rsidRDefault="00AF384E" w:rsidP="000A6572">
            <w:pPr>
              <w:jc w:val="right"/>
              <w:rPr>
                <w:sz w:val="16"/>
                <w:szCs w:val="16"/>
              </w:rPr>
            </w:pPr>
            <w:r w:rsidRPr="006D0E31">
              <w:rPr>
                <w:sz w:val="16"/>
                <w:szCs w:val="16"/>
              </w:rPr>
              <w:t>600</w:t>
            </w:r>
          </w:p>
        </w:tc>
        <w:tc>
          <w:tcPr>
            <w:tcW w:w="936" w:type="dxa"/>
            <w:tcBorders>
              <w:top w:val="nil"/>
              <w:left w:val="nil"/>
              <w:bottom w:val="single" w:sz="4" w:space="0" w:color="auto"/>
              <w:right w:val="single" w:sz="4" w:space="0" w:color="auto"/>
            </w:tcBorders>
            <w:noWrap/>
            <w:vAlign w:val="center"/>
            <w:hideMark/>
          </w:tcPr>
          <w:p w14:paraId="6C5AC3C7" w14:textId="77777777" w:rsidR="00AF384E" w:rsidRPr="006D0E31" w:rsidRDefault="00AF384E" w:rsidP="000A6572">
            <w:pPr>
              <w:jc w:val="right"/>
              <w:rPr>
                <w:sz w:val="16"/>
                <w:szCs w:val="16"/>
              </w:rPr>
            </w:pPr>
            <w:r w:rsidRPr="006D0E31">
              <w:rPr>
                <w:sz w:val="16"/>
                <w:szCs w:val="16"/>
              </w:rPr>
              <w:t>600</w:t>
            </w:r>
          </w:p>
        </w:tc>
        <w:tc>
          <w:tcPr>
            <w:tcW w:w="933" w:type="dxa"/>
            <w:tcBorders>
              <w:top w:val="nil"/>
              <w:left w:val="nil"/>
              <w:bottom w:val="single" w:sz="4" w:space="0" w:color="auto"/>
              <w:right w:val="single" w:sz="4" w:space="0" w:color="auto"/>
            </w:tcBorders>
            <w:noWrap/>
            <w:vAlign w:val="center"/>
            <w:hideMark/>
          </w:tcPr>
          <w:p w14:paraId="71159FD4" w14:textId="77777777" w:rsidR="00AF384E" w:rsidRPr="006D0E31" w:rsidRDefault="00AF384E" w:rsidP="000A6572">
            <w:pPr>
              <w:jc w:val="right"/>
              <w:rPr>
                <w:sz w:val="16"/>
                <w:szCs w:val="16"/>
              </w:rPr>
            </w:pPr>
            <w:r w:rsidRPr="006D0E31">
              <w:rPr>
                <w:sz w:val="16"/>
                <w:szCs w:val="16"/>
              </w:rPr>
              <w:t>148</w:t>
            </w:r>
          </w:p>
        </w:tc>
        <w:tc>
          <w:tcPr>
            <w:tcW w:w="1026" w:type="dxa"/>
            <w:tcBorders>
              <w:top w:val="nil"/>
              <w:left w:val="nil"/>
              <w:bottom w:val="single" w:sz="4" w:space="0" w:color="auto"/>
              <w:right w:val="single" w:sz="4" w:space="0" w:color="auto"/>
            </w:tcBorders>
            <w:noWrap/>
            <w:vAlign w:val="center"/>
            <w:hideMark/>
          </w:tcPr>
          <w:p w14:paraId="65A16FA4" w14:textId="77777777" w:rsidR="00AF384E" w:rsidRPr="006D0E31" w:rsidRDefault="00AF384E" w:rsidP="000A6572">
            <w:pPr>
              <w:jc w:val="right"/>
              <w:rPr>
                <w:sz w:val="16"/>
                <w:szCs w:val="16"/>
              </w:rPr>
            </w:pPr>
            <w:r w:rsidRPr="006D0E31">
              <w:rPr>
                <w:sz w:val="16"/>
                <w:szCs w:val="16"/>
              </w:rPr>
              <w:t>3.000</w:t>
            </w:r>
          </w:p>
        </w:tc>
      </w:tr>
      <w:tr w:rsidR="006D0E31" w:rsidRPr="006D0E31" w14:paraId="3ED271E0" w14:textId="77777777" w:rsidTr="00AF384E">
        <w:trPr>
          <w:trHeight w:val="363"/>
        </w:trPr>
        <w:tc>
          <w:tcPr>
            <w:tcW w:w="576" w:type="dxa"/>
            <w:tcBorders>
              <w:top w:val="nil"/>
              <w:left w:val="single" w:sz="4" w:space="0" w:color="auto"/>
              <w:bottom w:val="single" w:sz="4" w:space="0" w:color="auto"/>
              <w:right w:val="single" w:sz="4" w:space="0" w:color="auto"/>
            </w:tcBorders>
            <w:noWrap/>
            <w:vAlign w:val="center"/>
            <w:hideMark/>
          </w:tcPr>
          <w:p w14:paraId="52CD0C93" w14:textId="77777777" w:rsidR="00AF384E" w:rsidRPr="006D0E31" w:rsidRDefault="00AF384E" w:rsidP="000A6572">
            <w:pPr>
              <w:jc w:val="center"/>
              <w:rPr>
                <w:b/>
                <w:bCs/>
                <w:sz w:val="16"/>
                <w:szCs w:val="16"/>
              </w:rPr>
            </w:pPr>
            <w:r w:rsidRPr="006D0E31">
              <w:rPr>
                <w:b/>
                <w:bCs/>
                <w:sz w:val="16"/>
                <w:szCs w:val="16"/>
              </w:rPr>
              <w:t>2</w:t>
            </w:r>
          </w:p>
        </w:tc>
        <w:tc>
          <w:tcPr>
            <w:tcW w:w="1420" w:type="dxa"/>
            <w:tcBorders>
              <w:top w:val="nil"/>
              <w:left w:val="nil"/>
              <w:bottom w:val="single" w:sz="4" w:space="0" w:color="auto"/>
              <w:right w:val="single" w:sz="4" w:space="0" w:color="auto"/>
            </w:tcBorders>
            <w:vAlign w:val="center"/>
            <w:hideMark/>
          </w:tcPr>
          <w:p w14:paraId="1F684C3B" w14:textId="77777777" w:rsidR="00AF384E" w:rsidRPr="006D0E31" w:rsidRDefault="00AF384E" w:rsidP="000A6572">
            <w:pPr>
              <w:rPr>
                <w:b/>
                <w:bCs/>
                <w:sz w:val="16"/>
                <w:szCs w:val="16"/>
              </w:rPr>
            </w:pPr>
            <w:r w:rsidRPr="006D0E31">
              <w:rPr>
                <w:b/>
                <w:bCs/>
                <w:sz w:val="16"/>
                <w:szCs w:val="16"/>
              </w:rPr>
              <w:t>Sản lượng hành khách</w:t>
            </w:r>
          </w:p>
        </w:tc>
        <w:tc>
          <w:tcPr>
            <w:tcW w:w="680" w:type="dxa"/>
            <w:tcBorders>
              <w:top w:val="nil"/>
              <w:left w:val="nil"/>
              <w:bottom w:val="single" w:sz="4" w:space="0" w:color="auto"/>
              <w:right w:val="single" w:sz="4" w:space="0" w:color="auto"/>
            </w:tcBorders>
            <w:noWrap/>
            <w:vAlign w:val="center"/>
            <w:hideMark/>
          </w:tcPr>
          <w:p w14:paraId="7F412B54" w14:textId="77777777" w:rsidR="00AF384E" w:rsidRPr="006D0E31" w:rsidRDefault="00AF384E" w:rsidP="000A6572">
            <w:pPr>
              <w:jc w:val="center"/>
              <w:rPr>
                <w:b/>
                <w:bCs/>
                <w:sz w:val="16"/>
                <w:szCs w:val="16"/>
              </w:rPr>
            </w:pPr>
            <w:r w:rsidRPr="006D0E31">
              <w:rPr>
                <w:b/>
                <w:bCs/>
                <w:sz w:val="16"/>
                <w:szCs w:val="16"/>
              </w:rPr>
              <w:t>HK</w:t>
            </w:r>
          </w:p>
        </w:tc>
        <w:tc>
          <w:tcPr>
            <w:tcW w:w="936" w:type="dxa"/>
            <w:tcBorders>
              <w:top w:val="nil"/>
              <w:left w:val="nil"/>
              <w:bottom w:val="single" w:sz="4" w:space="0" w:color="auto"/>
              <w:right w:val="single" w:sz="4" w:space="0" w:color="auto"/>
            </w:tcBorders>
            <w:noWrap/>
            <w:vAlign w:val="center"/>
            <w:hideMark/>
          </w:tcPr>
          <w:p w14:paraId="022822B1" w14:textId="77777777" w:rsidR="00AF384E" w:rsidRPr="006D0E31" w:rsidRDefault="00AF384E" w:rsidP="000A6572">
            <w:pPr>
              <w:jc w:val="right"/>
              <w:rPr>
                <w:b/>
                <w:bCs/>
                <w:sz w:val="16"/>
                <w:szCs w:val="16"/>
              </w:rPr>
            </w:pPr>
            <w:r w:rsidRPr="006D0E31">
              <w:rPr>
                <w:b/>
                <w:bCs/>
                <w:sz w:val="16"/>
                <w:szCs w:val="16"/>
              </w:rPr>
              <w:t>4.058.998</w:t>
            </w:r>
          </w:p>
        </w:tc>
        <w:tc>
          <w:tcPr>
            <w:tcW w:w="936" w:type="dxa"/>
            <w:tcBorders>
              <w:top w:val="nil"/>
              <w:left w:val="nil"/>
              <w:bottom w:val="single" w:sz="4" w:space="0" w:color="auto"/>
              <w:right w:val="single" w:sz="4" w:space="0" w:color="auto"/>
            </w:tcBorders>
            <w:noWrap/>
            <w:vAlign w:val="center"/>
            <w:hideMark/>
          </w:tcPr>
          <w:p w14:paraId="58C78670" w14:textId="77777777" w:rsidR="00AF384E" w:rsidRPr="006D0E31" w:rsidRDefault="00AF384E" w:rsidP="000A6572">
            <w:pPr>
              <w:jc w:val="right"/>
              <w:rPr>
                <w:b/>
                <w:bCs/>
                <w:sz w:val="16"/>
                <w:szCs w:val="16"/>
              </w:rPr>
            </w:pPr>
            <w:r w:rsidRPr="006D0E31">
              <w:rPr>
                <w:b/>
                <w:bCs/>
                <w:sz w:val="16"/>
                <w:szCs w:val="16"/>
              </w:rPr>
              <w:t>5.387.403</w:t>
            </w:r>
          </w:p>
        </w:tc>
        <w:tc>
          <w:tcPr>
            <w:tcW w:w="936" w:type="dxa"/>
            <w:tcBorders>
              <w:top w:val="nil"/>
              <w:left w:val="nil"/>
              <w:bottom w:val="single" w:sz="4" w:space="0" w:color="auto"/>
              <w:right w:val="single" w:sz="4" w:space="0" w:color="auto"/>
            </w:tcBorders>
            <w:noWrap/>
            <w:vAlign w:val="center"/>
            <w:hideMark/>
          </w:tcPr>
          <w:p w14:paraId="797D61FC" w14:textId="77777777" w:rsidR="00AF384E" w:rsidRPr="006D0E31" w:rsidRDefault="00AF384E" w:rsidP="000A6572">
            <w:pPr>
              <w:jc w:val="right"/>
              <w:rPr>
                <w:b/>
                <w:bCs/>
                <w:sz w:val="16"/>
                <w:szCs w:val="16"/>
              </w:rPr>
            </w:pPr>
            <w:r w:rsidRPr="006D0E31">
              <w:rPr>
                <w:b/>
                <w:bCs/>
                <w:sz w:val="16"/>
                <w:szCs w:val="16"/>
              </w:rPr>
              <w:t>5.387.403</w:t>
            </w:r>
          </w:p>
        </w:tc>
        <w:tc>
          <w:tcPr>
            <w:tcW w:w="936" w:type="dxa"/>
            <w:tcBorders>
              <w:top w:val="nil"/>
              <w:left w:val="nil"/>
              <w:bottom w:val="single" w:sz="4" w:space="0" w:color="auto"/>
              <w:right w:val="single" w:sz="4" w:space="0" w:color="auto"/>
            </w:tcBorders>
            <w:noWrap/>
            <w:vAlign w:val="center"/>
            <w:hideMark/>
          </w:tcPr>
          <w:p w14:paraId="5A24F595" w14:textId="77777777" w:rsidR="00AF384E" w:rsidRPr="006D0E31" w:rsidRDefault="00AF384E" w:rsidP="000A6572">
            <w:pPr>
              <w:jc w:val="right"/>
              <w:rPr>
                <w:b/>
                <w:bCs/>
                <w:sz w:val="16"/>
                <w:szCs w:val="16"/>
              </w:rPr>
            </w:pPr>
            <w:r w:rsidRPr="006D0E31">
              <w:rPr>
                <w:b/>
                <w:bCs/>
                <w:sz w:val="16"/>
                <w:szCs w:val="16"/>
              </w:rPr>
              <w:t>5.387.403</w:t>
            </w:r>
          </w:p>
        </w:tc>
        <w:tc>
          <w:tcPr>
            <w:tcW w:w="936" w:type="dxa"/>
            <w:tcBorders>
              <w:top w:val="nil"/>
              <w:left w:val="nil"/>
              <w:bottom w:val="single" w:sz="4" w:space="0" w:color="auto"/>
              <w:right w:val="single" w:sz="4" w:space="0" w:color="auto"/>
            </w:tcBorders>
            <w:noWrap/>
            <w:vAlign w:val="center"/>
            <w:hideMark/>
          </w:tcPr>
          <w:p w14:paraId="56EE4AD7" w14:textId="77777777" w:rsidR="00AF384E" w:rsidRPr="006D0E31" w:rsidRDefault="00AF384E" w:rsidP="000A6572">
            <w:pPr>
              <w:jc w:val="right"/>
              <w:rPr>
                <w:b/>
                <w:bCs/>
                <w:sz w:val="16"/>
                <w:szCs w:val="16"/>
              </w:rPr>
            </w:pPr>
            <w:r w:rsidRPr="006D0E31">
              <w:rPr>
                <w:b/>
                <w:bCs/>
                <w:sz w:val="16"/>
                <w:szCs w:val="16"/>
              </w:rPr>
              <w:t>5.387.403</w:t>
            </w:r>
          </w:p>
        </w:tc>
        <w:tc>
          <w:tcPr>
            <w:tcW w:w="933" w:type="dxa"/>
            <w:tcBorders>
              <w:top w:val="nil"/>
              <w:left w:val="nil"/>
              <w:bottom w:val="single" w:sz="4" w:space="0" w:color="auto"/>
              <w:right w:val="single" w:sz="4" w:space="0" w:color="auto"/>
            </w:tcBorders>
            <w:noWrap/>
            <w:vAlign w:val="center"/>
            <w:hideMark/>
          </w:tcPr>
          <w:p w14:paraId="0EBA01A9" w14:textId="77777777" w:rsidR="00AF384E" w:rsidRPr="006D0E31" w:rsidRDefault="00AF384E" w:rsidP="000A6572">
            <w:pPr>
              <w:jc w:val="right"/>
              <w:rPr>
                <w:b/>
                <w:bCs/>
                <w:sz w:val="16"/>
                <w:szCs w:val="16"/>
              </w:rPr>
            </w:pPr>
            <w:r w:rsidRPr="006D0E31">
              <w:rPr>
                <w:b/>
                <w:bCs/>
                <w:sz w:val="16"/>
                <w:szCs w:val="16"/>
              </w:rPr>
              <w:t>1.328.405</w:t>
            </w:r>
          </w:p>
        </w:tc>
        <w:tc>
          <w:tcPr>
            <w:tcW w:w="1026" w:type="dxa"/>
            <w:tcBorders>
              <w:top w:val="nil"/>
              <w:left w:val="nil"/>
              <w:bottom w:val="single" w:sz="4" w:space="0" w:color="auto"/>
              <w:right w:val="single" w:sz="4" w:space="0" w:color="auto"/>
            </w:tcBorders>
            <w:noWrap/>
            <w:vAlign w:val="center"/>
            <w:hideMark/>
          </w:tcPr>
          <w:p w14:paraId="10DE64EC" w14:textId="77777777" w:rsidR="00AF384E" w:rsidRPr="006D0E31" w:rsidRDefault="00AF384E" w:rsidP="000A6572">
            <w:pPr>
              <w:jc w:val="right"/>
              <w:rPr>
                <w:b/>
                <w:bCs/>
                <w:sz w:val="16"/>
                <w:szCs w:val="16"/>
              </w:rPr>
            </w:pPr>
            <w:r w:rsidRPr="006D0E31">
              <w:rPr>
                <w:b/>
                <w:bCs/>
                <w:sz w:val="16"/>
                <w:szCs w:val="16"/>
              </w:rPr>
              <w:t>26.937.015</w:t>
            </w:r>
          </w:p>
        </w:tc>
      </w:tr>
      <w:tr w:rsidR="006D0E31" w:rsidRPr="006D0E31" w14:paraId="3CE404C6" w14:textId="77777777" w:rsidTr="00AF384E">
        <w:trPr>
          <w:trHeight w:val="199"/>
        </w:trPr>
        <w:tc>
          <w:tcPr>
            <w:tcW w:w="576" w:type="dxa"/>
            <w:tcBorders>
              <w:top w:val="nil"/>
              <w:left w:val="single" w:sz="4" w:space="0" w:color="auto"/>
              <w:bottom w:val="single" w:sz="4" w:space="0" w:color="auto"/>
              <w:right w:val="single" w:sz="4" w:space="0" w:color="auto"/>
            </w:tcBorders>
            <w:noWrap/>
            <w:vAlign w:val="center"/>
            <w:hideMark/>
          </w:tcPr>
          <w:p w14:paraId="2A67646F" w14:textId="77777777" w:rsidR="00AF384E" w:rsidRPr="006D0E31" w:rsidRDefault="00AF384E" w:rsidP="000A6572">
            <w:pPr>
              <w:jc w:val="center"/>
              <w:rPr>
                <w:sz w:val="16"/>
                <w:szCs w:val="16"/>
              </w:rPr>
            </w:pPr>
            <w:r w:rsidRPr="006D0E31">
              <w:rPr>
                <w:sz w:val="16"/>
                <w:szCs w:val="16"/>
              </w:rPr>
              <w:t>2.1</w:t>
            </w:r>
          </w:p>
        </w:tc>
        <w:tc>
          <w:tcPr>
            <w:tcW w:w="1420" w:type="dxa"/>
            <w:tcBorders>
              <w:top w:val="nil"/>
              <w:left w:val="nil"/>
              <w:bottom w:val="single" w:sz="4" w:space="0" w:color="auto"/>
              <w:right w:val="single" w:sz="4" w:space="0" w:color="auto"/>
            </w:tcBorders>
            <w:noWrap/>
            <w:vAlign w:val="center"/>
            <w:hideMark/>
          </w:tcPr>
          <w:p w14:paraId="5B84C9CB" w14:textId="77777777" w:rsidR="00AF384E" w:rsidRPr="006D0E31" w:rsidRDefault="00AF384E" w:rsidP="000A6572">
            <w:pPr>
              <w:rPr>
                <w:sz w:val="16"/>
                <w:szCs w:val="16"/>
              </w:rPr>
            </w:pPr>
            <w:r w:rsidRPr="006D0E31">
              <w:rPr>
                <w:sz w:val="16"/>
                <w:szCs w:val="16"/>
              </w:rPr>
              <w:t>Khách vé lượt</w:t>
            </w:r>
          </w:p>
        </w:tc>
        <w:tc>
          <w:tcPr>
            <w:tcW w:w="680" w:type="dxa"/>
            <w:tcBorders>
              <w:top w:val="nil"/>
              <w:left w:val="nil"/>
              <w:bottom w:val="single" w:sz="4" w:space="0" w:color="auto"/>
              <w:right w:val="single" w:sz="4" w:space="0" w:color="auto"/>
            </w:tcBorders>
            <w:noWrap/>
            <w:vAlign w:val="center"/>
            <w:hideMark/>
          </w:tcPr>
          <w:p w14:paraId="103E57ED" w14:textId="77777777" w:rsidR="00AF384E" w:rsidRPr="006D0E31" w:rsidRDefault="00AF384E" w:rsidP="000A6572">
            <w:pPr>
              <w:jc w:val="center"/>
              <w:rPr>
                <w:sz w:val="16"/>
                <w:szCs w:val="16"/>
              </w:rPr>
            </w:pPr>
            <w:r w:rsidRPr="006D0E31">
              <w:rPr>
                <w:sz w:val="16"/>
                <w:szCs w:val="16"/>
              </w:rPr>
              <w:t>HK</w:t>
            </w:r>
          </w:p>
        </w:tc>
        <w:tc>
          <w:tcPr>
            <w:tcW w:w="936" w:type="dxa"/>
            <w:tcBorders>
              <w:top w:val="nil"/>
              <w:left w:val="nil"/>
              <w:bottom w:val="single" w:sz="4" w:space="0" w:color="auto"/>
              <w:right w:val="single" w:sz="4" w:space="0" w:color="auto"/>
            </w:tcBorders>
            <w:noWrap/>
            <w:vAlign w:val="center"/>
            <w:hideMark/>
          </w:tcPr>
          <w:p w14:paraId="42BFD725" w14:textId="77777777" w:rsidR="00AF384E" w:rsidRPr="006D0E31" w:rsidRDefault="00AF384E" w:rsidP="000A6572">
            <w:pPr>
              <w:jc w:val="right"/>
              <w:rPr>
                <w:sz w:val="16"/>
                <w:szCs w:val="16"/>
              </w:rPr>
            </w:pPr>
            <w:r w:rsidRPr="006D0E31">
              <w:rPr>
                <w:sz w:val="16"/>
                <w:szCs w:val="16"/>
              </w:rPr>
              <w:t>676.938</w:t>
            </w:r>
          </w:p>
        </w:tc>
        <w:tc>
          <w:tcPr>
            <w:tcW w:w="936" w:type="dxa"/>
            <w:tcBorders>
              <w:top w:val="nil"/>
              <w:left w:val="nil"/>
              <w:bottom w:val="single" w:sz="4" w:space="0" w:color="auto"/>
              <w:right w:val="single" w:sz="4" w:space="0" w:color="auto"/>
            </w:tcBorders>
            <w:noWrap/>
            <w:vAlign w:val="center"/>
            <w:hideMark/>
          </w:tcPr>
          <w:p w14:paraId="54AD7B2F" w14:textId="77777777" w:rsidR="00AF384E" w:rsidRPr="006D0E31" w:rsidRDefault="00AF384E" w:rsidP="000A6572">
            <w:pPr>
              <w:jc w:val="right"/>
              <w:rPr>
                <w:sz w:val="16"/>
                <w:szCs w:val="16"/>
              </w:rPr>
            </w:pPr>
            <w:r w:rsidRPr="006D0E31">
              <w:rPr>
                <w:sz w:val="16"/>
                <w:szCs w:val="16"/>
              </w:rPr>
              <w:t>898.482</w:t>
            </w:r>
          </w:p>
        </w:tc>
        <w:tc>
          <w:tcPr>
            <w:tcW w:w="936" w:type="dxa"/>
            <w:tcBorders>
              <w:top w:val="nil"/>
              <w:left w:val="nil"/>
              <w:bottom w:val="single" w:sz="4" w:space="0" w:color="auto"/>
              <w:right w:val="single" w:sz="4" w:space="0" w:color="auto"/>
            </w:tcBorders>
            <w:noWrap/>
            <w:vAlign w:val="center"/>
            <w:hideMark/>
          </w:tcPr>
          <w:p w14:paraId="1E5BA4A0" w14:textId="77777777" w:rsidR="00AF384E" w:rsidRPr="006D0E31" w:rsidRDefault="00AF384E" w:rsidP="000A6572">
            <w:pPr>
              <w:jc w:val="right"/>
              <w:rPr>
                <w:sz w:val="16"/>
                <w:szCs w:val="16"/>
              </w:rPr>
            </w:pPr>
            <w:r w:rsidRPr="006D0E31">
              <w:rPr>
                <w:sz w:val="16"/>
                <w:szCs w:val="16"/>
              </w:rPr>
              <w:t>898.482</w:t>
            </w:r>
          </w:p>
        </w:tc>
        <w:tc>
          <w:tcPr>
            <w:tcW w:w="936" w:type="dxa"/>
            <w:tcBorders>
              <w:top w:val="nil"/>
              <w:left w:val="nil"/>
              <w:bottom w:val="single" w:sz="4" w:space="0" w:color="auto"/>
              <w:right w:val="single" w:sz="4" w:space="0" w:color="auto"/>
            </w:tcBorders>
            <w:noWrap/>
            <w:vAlign w:val="center"/>
            <w:hideMark/>
          </w:tcPr>
          <w:p w14:paraId="3CC74CD7" w14:textId="77777777" w:rsidR="00AF384E" w:rsidRPr="006D0E31" w:rsidRDefault="00AF384E" w:rsidP="000A6572">
            <w:pPr>
              <w:jc w:val="right"/>
              <w:rPr>
                <w:sz w:val="16"/>
                <w:szCs w:val="16"/>
              </w:rPr>
            </w:pPr>
            <w:r w:rsidRPr="006D0E31">
              <w:rPr>
                <w:sz w:val="16"/>
                <w:szCs w:val="16"/>
              </w:rPr>
              <w:t>898.482</w:t>
            </w:r>
          </w:p>
        </w:tc>
        <w:tc>
          <w:tcPr>
            <w:tcW w:w="936" w:type="dxa"/>
            <w:tcBorders>
              <w:top w:val="nil"/>
              <w:left w:val="nil"/>
              <w:bottom w:val="single" w:sz="4" w:space="0" w:color="auto"/>
              <w:right w:val="single" w:sz="4" w:space="0" w:color="auto"/>
            </w:tcBorders>
            <w:noWrap/>
            <w:vAlign w:val="center"/>
            <w:hideMark/>
          </w:tcPr>
          <w:p w14:paraId="44DBAF38" w14:textId="77777777" w:rsidR="00AF384E" w:rsidRPr="006D0E31" w:rsidRDefault="00AF384E" w:rsidP="000A6572">
            <w:pPr>
              <w:jc w:val="right"/>
              <w:rPr>
                <w:sz w:val="16"/>
                <w:szCs w:val="16"/>
              </w:rPr>
            </w:pPr>
            <w:r w:rsidRPr="006D0E31">
              <w:rPr>
                <w:sz w:val="16"/>
                <w:szCs w:val="16"/>
              </w:rPr>
              <w:t>898.482</w:t>
            </w:r>
          </w:p>
        </w:tc>
        <w:tc>
          <w:tcPr>
            <w:tcW w:w="933" w:type="dxa"/>
            <w:tcBorders>
              <w:top w:val="nil"/>
              <w:left w:val="nil"/>
              <w:bottom w:val="single" w:sz="4" w:space="0" w:color="auto"/>
              <w:right w:val="single" w:sz="4" w:space="0" w:color="auto"/>
            </w:tcBorders>
            <w:noWrap/>
            <w:vAlign w:val="center"/>
            <w:hideMark/>
          </w:tcPr>
          <w:p w14:paraId="3ADDCC63" w14:textId="77777777" w:rsidR="00AF384E" w:rsidRPr="006D0E31" w:rsidRDefault="00AF384E" w:rsidP="000A6572">
            <w:pPr>
              <w:jc w:val="right"/>
              <w:rPr>
                <w:sz w:val="16"/>
                <w:szCs w:val="16"/>
              </w:rPr>
            </w:pPr>
            <w:r w:rsidRPr="006D0E31">
              <w:rPr>
                <w:sz w:val="16"/>
                <w:szCs w:val="16"/>
              </w:rPr>
              <w:t>221.544</w:t>
            </w:r>
          </w:p>
        </w:tc>
        <w:tc>
          <w:tcPr>
            <w:tcW w:w="1026" w:type="dxa"/>
            <w:tcBorders>
              <w:top w:val="nil"/>
              <w:left w:val="nil"/>
              <w:bottom w:val="single" w:sz="4" w:space="0" w:color="auto"/>
              <w:right w:val="single" w:sz="4" w:space="0" w:color="auto"/>
            </w:tcBorders>
            <w:noWrap/>
            <w:vAlign w:val="center"/>
            <w:hideMark/>
          </w:tcPr>
          <w:p w14:paraId="69F6D205" w14:textId="77777777" w:rsidR="00AF384E" w:rsidRPr="006D0E31" w:rsidRDefault="00AF384E" w:rsidP="000A6572">
            <w:pPr>
              <w:jc w:val="right"/>
              <w:rPr>
                <w:sz w:val="16"/>
                <w:szCs w:val="16"/>
              </w:rPr>
            </w:pPr>
            <w:r w:rsidRPr="006D0E31">
              <w:rPr>
                <w:sz w:val="16"/>
                <w:szCs w:val="16"/>
              </w:rPr>
              <w:t>4.492.410</w:t>
            </w:r>
          </w:p>
        </w:tc>
      </w:tr>
      <w:tr w:rsidR="006D0E31" w:rsidRPr="006D0E31" w14:paraId="127438FF" w14:textId="77777777" w:rsidTr="00AF384E">
        <w:trPr>
          <w:trHeight w:val="199"/>
        </w:trPr>
        <w:tc>
          <w:tcPr>
            <w:tcW w:w="576" w:type="dxa"/>
            <w:tcBorders>
              <w:top w:val="nil"/>
              <w:left w:val="single" w:sz="4" w:space="0" w:color="auto"/>
              <w:bottom w:val="single" w:sz="4" w:space="0" w:color="auto"/>
              <w:right w:val="single" w:sz="4" w:space="0" w:color="auto"/>
            </w:tcBorders>
            <w:noWrap/>
            <w:vAlign w:val="center"/>
            <w:hideMark/>
          </w:tcPr>
          <w:p w14:paraId="1297FC8B" w14:textId="77777777" w:rsidR="00AF384E" w:rsidRPr="006D0E31" w:rsidRDefault="00AF384E" w:rsidP="000A6572">
            <w:pPr>
              <w:jc w:val="center"/>
              <w:rPr>
                <w:sz w:val="16"/>
                <w:szCs w:val="16"/>
              </w:rPr>
            </w:pPr>
            <w:r w:rsidRPr="006D0E31">
              <w:rPr>
                <w:sz w:val="16"/>
                <w:szCs w:val="16"/>
              </w:rPr>
              <w:t>2.2</w:t>
            </w:r>
          </w:p>
        </w:tc>
        <w:tc>
          <w:tcPr>
            <w:tcW w:w="1420" w:type="dxa"/>
            <w:tcBorders>
              <w:top w:val="nil"/>
              <w:left w:val="nil"/>
              <w:bottom w:val="single" w:sz="4" w:space="0" w:color="auto"/>
              <w:right w:val="single" w:sz="4" w:space="0" w:color="auto"/>
            </w:tcBorders>
            <w:noWrap/>
            <w:vAlign w:val="center"/>
            <w:hideMark/>
          </w:tcPr>
          <w:p w14:paraId="6BC02773" w14:textId="77777777" w:rsidR="00AF384E" w:rsidRPr="006D0E31" w:rsidRDefault="00AF384E" w:rsidP="000A6572">
            <w:pPr>
              <w:rPr>
                <w:sz w:val="16"/>
                <w:szCs w:val="16"/>
              </w:rPr>
            </w:pPr>
            <w:r w:rsidRPr="006D0E31">
              <w:rPr>
                <w:sz w:val="16"/>
                <w:szCs w:val="16"/>
              </w:rPr>
              <w:t>Khách vé tháng</w:t>
            </w:r>
          </w:p>
        </w:tc>
        <w:tc>
          <w:tcPr>
            <w:tcW w:w="680" w:type="dxa"/>
            <w:tcBorders>
              <w:top w:val="nil"/>
              <w:left w:val="nil"/>
              <w:bottom w:val="single" w:sz="4" w:space="0" w:color="auto"/>
              <w:right w:val="single" w:sz="4" w:space="0" w:color="auto"/>
            </w:tcBorders>
            <w:noWrap/>
            <w:vAlign w:val="center"/>
            <w:hideMark/>
          </w:tcPr>
          <w:p w14:paraId="45B66781" w14:textId="77777777" w:rsidR="00AF384E" w:rsidRPr="006D0E31" w:rsidRDefault="00AF384E" w:rsidP="000A6572">
            <w:pPr>
              <w:jc w:val="center"/>
              <w:rPr>
                <w:sz w:val="16"/>
                <w:szCs w:val="16"/>
              </w:rPr>
            </w:pPr>
            <w:r w:rsidRPr="006D0E31">
              <w:rPr>
                <w:sz w:val="16"/>
                <w:szCs w:val="16"/>
              </w:rPr>
              <w:t>HK</w:t>
            </w:r>
          </w:p>
        </w:tc>
        <w:tc>
          <w:tcPr>
            <w:tcW w:w="936" w:type="dxa"/>
            <w:tcBorders>
              <w:top w:val="nil"/>
              <w:left w:val="nil"/>
              <w:bottom w:val="single" w:sz="4" w:space="0" w:color="auto"/>
              <w:right w:val="single" w:sz="4" w:space="0" w:color="auto"/>
            </w:tcBorders>
            <w:noWrap/>
            <w:vAlign w:val="center"/>
            <w:hideMark/>
          </w:tcPr>
          <w:p w14:paraId="01AD9C1B" w14:textId="77777777" w:rsidR="00AF384E" w:rsidRPr="006D0E31" w:rsidRDefault="00AF384E" w:rsidP="000A6572">
            <w:pPr>
              <w:jc w:val="right"/>
              <w:rPr>
                <w:sz w:val="16"/>
                <w:szCs w:val="16"/>
              </w:rPr>
            </w:pPr>
            <w:r w:rsidRPr="006D0E31">
              <w:rPr>
                <w:sz w:val="16"/>
                <w:szCs w:val="16"/>
              </w:rPr>
              <w:t>2.672.070</w:t>
            </w:r>
          </w:p>
        </w:tc>
        <w:tc>
          <w:tcPr>
            <w:tcW w:w="936" w:type="dxa"/>
            <w:tcBorders>
              <w:top w:val="nil"/>
              <w:left w:val="nil"/>
              <w:bottom w:val="single" w:sz="4" w:space="0" w:color="auto"/>
              <w:right w:val="single" w:sz="4" w:space="0" w:color="auto"/>
            </w:tcBorders>
            <w:noWrap/>
            <w:vAlign w:val="center"/>
            <w:hideMark/>
          </w:tcPr>
          <w:p w14:paraId="7C4A5BEC" w14:textId="77777777" w:rsidR="00AF384E" w:rsidRPr="006D0E31" w:rsidRDefault="00AF384E" w:rsidP="000A6572">
            <w:pPr>
              <w:jc w:val="right"/>
              <w:rPr>
                <w:sz w:val="16"/>
                <w:szCs w:val="16"/>
              </w:rPr>
            </w:pPr>
            <w:r w:rsidRPr="006D0E31">
              <w:rPr>
                <w:sz w:val="16"/>
                <w:szCs w:val="16"/>
              </w:rPr>
              <w:t>3.546.570</w:t>
            </w:r>
          </w:p>
        </w:tc>
        <w:tc>
          <w:tcPr>
            <w:tcW w:w="936" w:type="dxa"/>
            <w:tcBorders>
              <w:top w:val="nil"/>
              <w:left w:val="nil"/>
              <w:bottom w:val="single" w:sz="4" w:space="0" w:color="auto"/>
              <w:right w:val="single" w:sz="4" w:space="0" w:color="auto"/>
            </w:tcBorders>
            <w:noWrap/>
            <w:vAlign w:val="center"/>
            <w:hideMark/>
          </w:tcPr>
          <w:p w14:paraId="4BB55BB5" w14:textId="77777777" w:rsidR="00AF384E" w:rsidRPr="006D0E31" w:rsidRDefault="00AF384E" w:rsidP="000A6572">
            <w:pPr>
              <w:jc w:val="right"/>
              <w:rPr>
                <w:sz w:val="16"/>
                <w:szCs w:val="16"/>
              </w:rPr>
            </w:pPr>
            <w:r w:rsidRPr="006D0E31">
              <w:rPr>
                <w:sz w:val="16"/>
                <w:szCs w:val="16"/>
              </w:rPr>
              <w:t>3.546.570</w:t>
            </w:r>
          </w:p>
        </w:tc>
        <w:tc>
          <w:tcPr>
            <w:tcW w:w="936" w:type="dxa"/>
            <w:tcBorders>
              <w:top w:val="nil"/>
              <w:left w:val="nil"/>
              <w:bottom w:val="single" w:sz="4" w:space="0" w:color="auto"/>
              <w:right w:val="single" w:sz="4" w:space="0" w:color="auto"/>
            </w:tcBorders>
            <w:noWrap/>
            <w:vAlign w:val="center"/>
            <w:hideMark/>
          </w:tcPr>
          <w:p w14:paraId="078BF99C" w14:textId="77777777" w:rsidR="00AF384E" w:rsidRPr="006D0E31" w:rsidRDefault="00AF384E" w:rsidP="000A6572">
            <w:pPr>
              <w:jc w:val="right"/>
              <w:rPr>
                <w:sz w:val="16"/>
                <w:szCs w:val="16"/>
              </w:rPr>
            </w:pPr>
            <w:r w:rsidRPr="006D0E31">
              <w:rPr>
                <w:sz w:val="16"/>
                <w:szCs w:val="16"/>
              </w:rPr>
              <w:t>3.546.570</w:t>
            </w:r>
          </w:p>
        </w:tc>
        <w:tc>
          <w:tcPr>
            <w:tcW w:w="936" w:type="dxa"/>
            <w:tcBorders>
              <w:top w:val="nil"/>
              <w:left w:val="nil"/>
              <w:bottom w:val="single" w:sz="4" w:space="0" w:color="auto"/>
              <w:right w:val="single" w:sz="4" w:space="0" w:color="auto"/>
            </w:tcBorders>
            <w:noWrap/>
            <w:vAlign w:val="center"/>
            <w:hideMark/>
          </w:tcPr>
          <w:p w14:paraId="1FF39AC2" w14:textId="77777777" w:rsidR="00AF384E" w:rsidRPr="006D0E31" w:rsidRDefault="00AF384E" w:rsidP="000A6572">
            <w:pPr>
              <w:jc w:val="right"/>
              <w:rPr>
                <w:sz w:val="16"/>
                <w:szCs w:val="16"/>
              </w:rPr>
            </w:pPr>
            <w:r w:rsidRPr="006D0E31">
              <w:rPr>
                <w:sz w:val="16"/>
                <w:szCs w:val="16"/>
              </w:rPr>
              <w:t>3.546.570</w:t>
            </w:r>
          </w:p>
        </w:tc>
        <w:tc>
          <w:tcPr>
            <w:tcW w:w="933" w:type="dxa"/>
            <w:tcBorders>
              <w:top w:val="nil"/>
              <w:left w:val="nil"/>
              <w:bottom w:val="single" w:sz="4" w:space="0" w:color="auto"/>
              <w:right w:val="single" w:sz="4" w:space="0" w:color="auto"/>
            </w:tcBorders>
            <w:noWrap/>
            <w:vAlign w:val="center"/>
            <w:hideMark/>
          </w:tcPr>
          <w:p w14:paraId="5F84CA15" w14:textId="77777777" w:rsidR="00AF384E" w:rsidRPr="006D0E31" w:rsidRDefault="00AF384E" w:rsidP="000A6572">
            <w:pPr>
              <w:jc w:val="right"/>
              <w:rPr>
                <w:sz w:val="16"/>
                <w:szCs w:val="16"/>
              </w:rPr>
            </w:pPr>
            <w:r w:rsidRPr="006D0E31">
              <w:rPr>
                <w:sz w:val="16"/>
                <w:szCs w:val="16"/>
              </w:rPr>
              <w:t>874.500</w:t>
            </w:r>
          </w:p>
        </w:tc>
        <w:tc>
          <w:tcPr>
            <w:tcW w:w="1026" w:type="dxa"/>
            <w:tcBorders>
              <w:top w:val="nil"/>
              <w:left w:val="nil"/>
              <w:bottom w:val="single" w:sz="4" w:space="0" w:color="auto"/>
              <w:right w:val="single" w:sz="4" w:space="0" w:color="auto"/>
            </w:tcBorders>
            <w:noWrap/>
            <w:vAlign w:val="center"/>
            <w:hideMark/>
          </w:tcPr>
          <w:p w14:paraId="04497E05" w14:textId="77777777" w:rsidR="00AF384E" w:rsidRPr="006D0E31" w:rsidRDefault="00AF384E" w:rsidP="000A6572">
            <w:pPr>
              <w:jc w:val="right"/>
              <w:rPr>
                <w:sz w:val="16"/>
                <w:szCs w:val="16"/>
              </w:rPr>
            </w:pPr>
            <w:r w:rsidRPr="006D0E31">
              <w:rPr>
                <w:sz w:val="16"/>
                <w:szCs w:val="16"/>
              </w:rPr>
              <w:t>17.732.850</w:t>
            </w:r>
          </w:p>
        </w:tc>
      </w:tr>
      <w:tr w:rsidR="006D0E31" w:rsidRPr="006D0E31" w14:paraId="4BA2B6EC" w14:textId="77777777" w:rsidTr="00AF384E">
        <w:trPr>
          <w:trHeight w:val="199"/>
        </w:trPr>
        <w:tc>
          <w:tcPr>
            <w:tcW w:w="576" w:type="dxa"/>
            <w:tcBorders>
              <w:top w:val="nil"/>
              <w:left w:val="single" w:sz="4" w:space="0" w:color="auto"/>
              <w:bottom w:val="single" w:sz="4" w:space="0" w:color="auto"/>
              <w:right w:val="single" w:sz="4" w:space="0" w:color="auto"/>
            </w:tcBorders>
            <w:noWrap/>
            <w:vAlign w:val="center"/>
            <w:hideMark/>
          </w:tcPr>
          <w:p w14:paraId="0FBB4470" w14:textId="77777777" w:rsidR="00AF384E" w:rsidRPr="006D0E31" w:rsidRDefault="00AF384E" w:rsidP="000A6572">
            <w:pPr>
              <w:jc w:val="center"/>
              <w:rPr>
                <w:sz w:val="16"/>
                <w:szCs w:val="16"/>
              </w:rPr>
            </w:pPr>
            <w:r w:rsidRPr="006D0E31">
              <w:rPr>
                <w:sz w:val="16"/>
                <w:szCs w:val="16"/>
              </w:rPr>
              <w:t>2.3</w:t>
            </w:r>
          </w:p>
        </w:tc>
        <w:tc>
          <w:tcPr>
            <w:tcW w:w="1420" w:type="dxa"/>
            <w:tcBorders>
              <w:top w:val="nil"/>
              <w:left w:val="nil"/>
              <w:bottom w:val="single" w:sz="4" w:space="0" w:color="auto"/>
              <w:right w:val="single" w:sz="4" w:space="0" w:color="auto"/>
            </w:tcBorders>
            <w:noWrap/>
            <w:vAlign w:val="center"/>
            <w:hideMark/>
          </w:tcPr>
          <w:p w14:paraId="1E3D4033" w14:textId="77777777" w:rsidR="00AF384E" w:rsidRPr="006D0E31" w:rsidRDefault="00AF384E" w:rsidP="000A6572">
            <w:pPr>
              <w:rPr>
                <w:sz w:val="16"/>
                <w:szCs w:val="16"/>
              </w:rPr>
            </w:pPr>
            <w:r w:rsidRPr="006D0E31">
              <w:rPr>
                <w:sz w:val="16"/>
                <w:szCs w:val="16"/>
              </w:rPr>
              <w:t>Khách miễn phí</w:t>
            </w:r>
          </w:p>
        </w:tc>
        <w:tc>
          <w:tcPr>
            <w:tcW w:w="680" w:type="dxa"/>
            <w:tcBorders>
              <w:top w:val="nil"/>
              <w:left w:val="nil"/>
              <w:bottom w:val="single" w:sz="4" w:space="0" w:color="auto"/>
              <w:right w:val="single" w:sz="4" w:space="0" w:color="auto"/>
            </w:tcBorders>
            <w:noWrap/>
            <w:vAlign w:val="center"/>
            <w:hideMark/>
          </w:tcPr>
          <w:p w14:paraId="2ED4B141" w14:textId="77777777" w:rsidR="00AF384E" w:rsidRPr="006D0E31" w:rsidRDefault="00AF384E" w:rsidP="000A6572">
            <w:pPr>
              <w:jc w:val="center"/>
              <w:rPr>
                <w:sz w:val="16"/>
                <w:szCs w:val="16"/>
              </w:rPr>
            </w:pPr>
            <w:r w:rsidRPr="006D0E31">
              <w:rPr>
                <w:sz w:val="16"/>
                <w:szCs w:val="16"/>
              </w:rPr>
              <w:t>HK</w:t>
            </w:r>
          </w:p>
        </w:tc>
        <w:tc>
          <w:tcPr>
            <w:tcW w:w="936" w:type="dxa"/>
            <w:tcBorders>
              <w:top w:val="nil"/>
              <w:left w:val="nil"/>
              <w:bottom w:val="single" w:sz="4" w:space="0" w:color="auto"/>
              <w:right w:val="single" w:sz="4" w:space="0" w:color="auto"/>
            </w:tcBorders>
            <w:noWrap/>
            <w:vAlign w:val="center"/>
            <w:hideMark/>
          </w:tcPr>
          <w:p w14:paraId="30A0E474" w14:textId="77777777" w:rsidR="00AF384E" w:rsidRPr="006D0E31" w:rsidRDefault="00AF384E" w:rsidP="000A6572">
            <w:pPr>
              <w:jc w:val="right"/>
              <w:rPr>
                <w:sz w:val="16"/>
                <w:szCs w:val="16"/>
              </w:rPr>
            </w:pPr>
            <w:r w:rsidRPr="006D0E31">
              <w:rPr>
                <w:sz w:val="16"/>
                <w:szCs w:val="16"/>
              </w:rPr>
              <w:t>709.990</w:t>
            </w:r>
          </w:p>
        </w:tc>
        <w:tc>
          <w:tcPr>
            <w:tcW w:w="936" w:type="dxa"/>
            <w:tcBorders>
              <w:top w:val="nil"/>
              <w:left w:val="nil"/>
              <w:bottom w:val="single" w:sz="4" w:space="0" w:color="auto"/>
              <w:right w:val="single" w:sz="4" w:space="0" w:color="auto"/>
            </w:tcBorders>
            <w:noWrap/>
            <w:vAlign w:val="center"/>
            <w:hideMark/>
          </w:tcPr>
          <w:p w14:paraId="276907D0" w14:textId="77777777" w:rsidR="00AF384E" w:rsidRPr="006D0E31" w:rsidRDefault="00AF384E" w:rsidP="000A6572">
            <w:pPr>
              <w:jc w:val="right"/>
              <w:rPr>
                <w:sz w:val="16"/>
                <w:szCs w:val="16"/>
              </w:rPr>
            </w:pPr>
            <w:r w:rsidRPr="006D0E31">
              <w:rPr>
                <w:sz w:val="16"/>
                <w:szCs w:val="16"/>
              </w:rPr>
              <w:t>942.351</w:t>
            </w:r>
          </w:p>
        </w:tc>
        <w:tc>
          <w:tcPr>
            <w:tcW w:w="936" w:type="dxa"/>
            <w:tcBorders>
              <w:top w:val="nil"/>
              <w:left w:val="nil"/>
              <w:bottom w:val="single" w:sz="4" w:space="0" w:color="auto"/>
              <w:right w:val="single" w:sz="4" w:space="0" w:color="auto"/>
            </w:tcBorders>
            <w:noWrap/>
            <w:vAlign w:val="center"/>
            <w:hideMark/>
          </w:tcPr>
          <w:p w14:paraId="035D8FF5" w14:textId="77777777" w:rsidR="00AF384E" w:rsidRPr="006D0E31" w:rsidRDefault="00AF384E" w:rsidP="000A6572">
            <w:pPr>
              <w:jc w:val="right"/>
              <w:rPr>
                <w:sz w:val="16"/>
                <w:szCs w:val="16"/>
              </w:rPr>
            </w:pPr>
            <w:r w:rsidRPr="006D0E31">
              <w:rPr>
                <w:sz w:val="16"/>
                <w:szCs w:val="16"/>
              </w:rPr>
              <w:t>942.351</w:t>
            </w:r>
          </w:p>
        </w:tc>
        <w:tc>
          <w:tcPr>
            <w:tcW w:w="936" w:type="dxa"/>
            <w:tcBorders>
              <w:top w:val="nil"/>
              <w:left w:val="nil"/>
              <w:bottom w:val="single" w:sz="4" w:space="0" w:color="auto"/>
              <w:right w:val="single" w:sz="4" w:space="0" w:color="auto"/>
            </w:tcBorders>
            <w:noWrap/>
            <w:vAlign w:val="center"/>
            <w:hideMark/>
          </w:tcPr>
          <w:p w14:paraId="376851DE" w14:textId="77777777" w:rsidR="00AF384E" w:rsidRPr="006D0E31" w:rsidRDefault="00AF384E" w:rsidP="000A6572">
            <w:pPr>
              <w:jc w:val="right"/>
              <w:rPr>
                <w:sz w:val="16"/>
                <w:szCs w:val="16"/>
              </w:rPr>
            </w:pPr>
            <w:r w:rsidRPr="006D0E31">
              <w:rPr>
                <w:sz w:val="16"/>
                <w:szCs w:val="16"/>
              </w:rPr>
              <w:t>942.351</w:t>
            </w:r>
          </w:p>
        </w:tc>
        <w:tc>
          <w:tcPr>
            <w:tcW w:w="936" w:type="dxa"/>
            <w:tcBorders>
              <w:top w:val="nil"/>
              <w:left w:val="nil"/>
              <w:bottom w:val="single" w:sz="4" w:space="0" w:color="auto"/>
              <w:right w:val="single" w:sz="4" w:space="0" w:color="auto"/>
            </w:tcBorders>
            <w:noWrap/>
            <w:vAlign w:val="center"/>
            <w:hideMark/>
          </w:tcPr>
          <w:p w14:paraId="38197D67" w14:textId="77777777" w:rsidR="00AF384E" w:rsidRPr="006D0E31" w:rsidRDefault="00AF384E" w:rsidP="000A6572">
            <w:pPr>
              <w:jc w:val="right"/>
              <w:rPr>
                <w:sz w:val="16"/>
                <w:szCs w:val="16"/>
              </w:rPr>
            </w:pPr>
            <w:r w:rsidRPr="006D0E31">
              <w:rPr>
                <w:sz w:val="16"/>
                <w:szCs w:val="16"/>
              </w:rPr>
              <w:t>942.351</w:t>
            </w:r>
          </w:p>
        </w:tc>
        <w:tc>
          <w:tcPr>
            <w:tcW w:w="933" w:type="dxa"/>
            <w:tcBorders>
              <w:top w:val="nil"/>
              <w:left w:val="nil"/>
              <w:bottom w:val="single" w:sz="4" w:space="0" w:color="auto"/>
              <w:right w:val="single" w:sz="4" w:space="0" w:color="auto"/>
            </w:tcBorders>
            <w:noWrap/>
            <w:vAlign w:val="center"/>
            <w:hideMark/>
          </w:tcPr>
          <w:p w14:paraId="44ECA465" w14:textId="77777777" w:rsidR="00AF384E" w:rsidRPr="006D0E31" w:rsidRDefault="00AF384E" w:rsidP="000A6572">
            <w:pPr>
              <w:jc w:val="right"/>
              <w:rPr>
                <w:sz w:val="16"/>
                <w:szCs w:val="16"/>
              </w:rPr>
            </w:pPr>
            <w:r w:rsidRPr="006D0E31">
              <w:rPr>
                <w:sz w:val="16"/>
                <w:szCs w:val="16"/>
              </w:rPr>
              <w:t>232.361</w:t>
            </w:r>
          </w:p>
        </w:tc>
        <w:tc>
          <w:tcPr>
            <w:tcW w:w="1026" w:type="dxa"/>
            <w:tcBorders>
              <w:top w:val="nil"/>
              <w:left w:val="nil"/>
              <w:bottom w:val="single" w:sz="4" w:space="0" w:color="auto"/>
              <w:right w:val="single" w:sz="4" w:space="0" w:color="auto"/>
            </w:tcBorders>
            <w:noWrap/>
            <w:vAlign w:val="center"/>
            <w:hideMark/>
          </w:tcPr>
          <w:p w14:paraId="456B9793" w14:textId="77777777" w:rsidR="00AF384E" w:rsidRPr="006D0E31" w:rsidRDefault="00AF384E" w:rsidP="000A6572">
            <w:pPr>
              <w:jc w:val="right"/>
              <w:rPr>
                <w:sz w:val="16"/>
                <w:szCs w:val="16"/>
              </w:rPr>
            </w:pPr>
            <w:r w:rsidRPr="006D0E31">
              <w:rPr>
                <w:sz w:val="16"/>
                <w:szCs w:val="16"/>
              </w:rPr>
              <w:t>4.711.755</w:t>
            </w:r>
          </w:p>
        </w:tc>
      </w:tr>
      <w:tr w:rsidR="006D0E31" w:rsidRPr="006D0E31" w14:paraId="6F8910BB" w14:textId="77777777" w:rsidTr="00AF384E">
        <w:trPr>
          <w:trHeight w:val="199"/>
        </w:trPr>
        <w:tc>
          <w:tcPr>
            <w:tcW w:w="576" w:type="dxa"/>
            <w:tcBorders>
              <w:top w:val="nil"/>
              <w:left w:val="single" w:sz="4" w:space="0" w:color="auto"/>
              <w:bottom w:val="single" w:sz="4" w:space="0" w:color="auto"/>
              <w:right w:val="single" w:sz="4" w:space="0" w:color="auto"/>
            </w:tcBorders>
            <w:noWrap/>
            <w:vAlign w:val="center"/>
            <w:hideMark/>
          </w:tcPr>
          <w:p w14:paraId="3C505161" w14:textId="77777777" w:rsidR="00AF384E" w:rsidRPr="006D0E31" w:rsidRDefault="00AF384E" w:rsidP="000A6572">
            <w:pPr>
              <w:jc w:val="center"/>
              <w:rPr>
                <w:b/>
                <w:bCs/>
                <w:sz w:val="16"/>
                <w:szCs w:val="16"/>
              </w:rPr>
            </w:pPr>
            <w:r w:rsidRPr="006D0E31">
              <w:rPr>
                <w:b/>
                <w:bCs/>
                <w:sz w:val="16"/>
                <w:szCs w:val="16"/>
              </w:rPr>
              <w:t>3</w:t>
            </w:r>
          </w:p>
        </w:tc>
        <w:tc>
          <w:tcPr>
            <w:tcW w:w="1420" w:type="dxa"/>
            <w:tcBorders>
              <w:top w:val="nil"/>
              <w:left w:val="nil"/>
              <w:bottom w:val="single" w:sz="4" w:space="0" w:color="auto"/>
              <w:right w:val="single" w:sz="4" w:space="0" w:color="auto"/>
            </w:tcBorders>
            <w:noWrap/>
            <w:vAlign w:val="center"/>
            <w:hideMark/>
          </w:tcPr>
          <w:p w14:paraId="704EC150" w14:textId="77777777" w:rsidR="00AF384E" w:rsidRPr="006D0E31" w:rsidRDefault="00AF384E" w:rsidP="000A6572">
            <w:pPr>
              <w:rPr>
                <w:b/>
                <w:bCs/>
                <w:sz w:val="16"/>
                <w:szCs w:val="16"/>
              </w:rPr>
            </w:pPr>
            <w:r w:rsidRPr="006D0E31">
              <w:rPr>
                <w:b/>
                <w:bCs/>
                <w:sz w:val="16"/>
                <w:szCs w:val="16"/>
              </w:rPr>
              <w:t>Doanh thu</w:t>
            </w:r>
          </w:p>
        </w:tc>
        <w:tc>
          <w:tcPr>
            <w:tcW w:w="680" w:type="dxa"/>
            <w:tcBorders>
              <w:top w:val="nil"/>
              <w:left w:val="nil"/>
              <w:bottom w:val="single" w:sz="4" w:space="0" w:color="auto"/>
              <w:right w:val="single" w:sz="4" w:space="0" w:color="auto"/>
            </w:tcBorders>
            <w:noWrap/>
            <w:vAlign w:val="center"/>
            <w:hideMark/>
          </w:tcPr>
          <w:p w14:paraId="185B1A6B" w14:textId="77777777" w:rsidR="00AF384E" w:rsidRPr="006D0E31" w:rsidRDefault="00AF384E" w:rsidP="000A6572">
            <w:pPr>
              <w:jc w:val="center"/>
              <w:rPr>
                <w:b/>
                <w:bCs/>
                <w:sz w:val="16"/>
                <w:szCs w:val="16"/>
              </w:rPr>
            </w:pPr>
            <w:r w:rsidRPr="006D0E31">
              <w:rPr>
                <w:b/>
                <w:bCs/>
                <w:sz w:val="16"/>
                <w:szCs w:val="16"/>
              </w:rPr>
              <w:t>1000 đồng</w:t>
            </w:r>
          </w:p>
        </w:tc>
        <w:tc>
          <w:tcPr>
            <w:tcW w:w="936" w:type="dxa"/>
            <w:tcBorders>
              <w:top w:val="nil"/>
              <w:left w:val="nil"/>
              <w:bottom w:val="single" w:sz="4" w:space="0" w:color="auto"/>
              <w:right w:val="single" w:sz="4" w:space="0" w:color="auto"/>
            </w:tcBorders>
            <w:noWrap/>
            <w:vAlign w:val="center"/>
            <w:hideMark/>
          </w:tcPr>
          <w:p w14:paraId="7A113430" w14:textId="77777777" w:rsidR="00AF384E" w:rsidRPr="006D0E31" w:rsidRDefault="00AF384E" w:rsidP="000A6572">
            <w:pPr>
              <w:jc w:val="right"/>
              <w:rPr>
                <w:b/>
                <w:bCs/>
                <w:sz w:val="16"/>
                <w:szCs w:val="16"/>
              </w:rPr>
            </w:pPr>
            <w:r w:rsidRPr="006D0E31">
              <w:rPr>
                <w:b/>
                <w:bCs/>
                <w:sz w:val="16"/>
                <w:szCs w:val="16"/>
              </w:rPr>
              <w:t>13.642.900</w:t>
            </w:r>
          </w:p>
        </w:tc>
        <w:tc>
          <w:tcPr>
            <w:tcW w:w="936" w:type="dxa"/>
            <w:tcBorders>
              <w:top w:val="nil"/>
              <w:left w:val="nil"/>
              <w:bottom w:val="single" w:sz="4" w:space="0" w:color="auto"/>
              <w:right w:val="single" w:sz="4" w:space="0" w:color="auto"/>
            </w:tcBorders>
            <w:noWrap/>
            <w:vAlign w:val="center"/>
            <w:hideMark/>
          </w:tcPr>
          <w:p w14:paraId="010C13EC" w14:textId="77777777" w:rsidR="00AF384E" w:rsidRPr="006D0E31" w:rsidRDefault="00AF384E" w:rsidP="000A6572">
            <w:pPr>
              <w:jc w:val="right"/>
              <w:rPr>
                <w:b/>
                <w:bCs/>
                <w:sz w:val="16"/>
                <w:szCs w:val="16"/>
              </w:rPr>
            </w:pPr>
            <w:r w:rsidRPr="006D0E31">
              <w:rPr>
                <w:b/>
                <w:bCs/>
                <w:sz w:val="16"/>
                <w:szCs w:val="16"/>
              </w:rPr>
              <w:t>18.107.890</w:t>
            </w:r>
          </w:p>
        </w:tc>
        <w:tc>
          <w:tcPr>
            <w:tcW w:w="936" w:type="dxa"/>
            <w:tcBorders>
              <w:top w:val="nil"/>
              <w:left w:val="nil"/>
              <w:bottom w:val="single" w:sz="4" w:space="0" w:color="auto"/>
              <w:right w:val="single" w:sz="4" w:space="0" w:color="auto"/>
            </w:tcBorders>
            <w:noWrap/>
            <w:vAlign w:val="center"/>
            <w:hideMark/>
          </w:tcPr>
          <w:p w14:paraId="4764E939" w14:textId="77777777" w:rsidR="00AF384E" w:rsidRPr="006D0E31" w:rsidRDefault="00AF384E" w:rsidP="000A6572">
            <w:pPr>
              <w:jc w:val="right"/>
              <w:rPr>
                <w:b/>
                <w:bCs/>
                <w:sz w:val="16"/>
                <w:szCs w:val="16"/>
              </w:rPr>
            </w:pPr>
            <w:r w:rsidRPr="006D0E31">
              <w:rPr>
                <w:b/>
                <w:bCs/>
                <w:sz w:val="16"/>
                <w:szCs w:val="16"/>
              </w:rPr>
              <w:t>18.107.890</w:t>
            </w:r>
          </w:p>
        </w:tc>
        <w:tc>
          <w:tcPr>
            <w:tcW w:w="936" w:type="dxa"/>
            <w:tcBorders>
              <w:top w:val="nil"/>
              <w:left w:val="nil"/>
              <w:bottom w:val="single" w:sz="4" w:space="0" w:color="auto"/>
              <w:right w:val="single" w:sz="4" w:space="0" w:color="auto"/>
            </w:tcBorders>
            <w:noWrap/>
            <w:vAlign w:val="center"/>
            <w:hideMark/>
          </w:tcPr>
          <w:p w14:paraId="05541B29" w14:textId="77777777" w:rsidR="00AF384E" w:rsidRPr="006D0E31" w:rsidRDefault="00AF384E" w:rsidP="000A6572">
            <w:pPr>
              <w:jc w:val="right"/>
              <w:rPr>
                <w:b/>
                <w:bCs/>
                <w:sz w:val="16"/>
                <w:szCs w:val="16"/>
              </w:rPr>
            </w:pPr>
            <w:r w:rsidRPr="006D0E31">
              <w:rPr>
                <w:b/>
                <w:bCs/>
                <w:sz w:val="16"/>
                <w:szCs w:val="16"/>
              </w:rPr>
              <w:t>18.107.890</w:t>
            </w:r>
          </w:p>
        </w:tc>
        <w:tc>
          <w:tcPr>
            <w:tcW w:w="936" w:type="dxa"/>
            <w:tcBorders>
              <w:top w:val="nil"/>
              <w:left w:val="nil"/>
              <w:bottom w:val="single" w:sz="4" w:space="0" w:color="auto"/>
              <w:right w:val="single" w:sz="4" w:space="0" w:color="auto"/>
            </w:tcBorders>
            <w:noWrap/>
            <w:vAlign w:val="center"/>
            <w:hideMark/>
          </w:tcPr>
          <w:p w14:paraId="06A29E9C" w14:textId="77777777" w:rsidR="00AF384E" w:rsidRPr="006D0E31" w:rsidRDefault="00AF384E" w:rsidP="000A6572">
            <w:pPr>
              <w:jc w:val="right"/>
              <w:rPr>
                <w:b/>
                <w:bCs/>
                <w:sz w:val="16"/>
                <w:szCs w:val="16"/>
              </w:rPr>
            </w:pPr>
            <w:r w:rsidRPr="006D0E31">
              <w:rPr>
                <w:b/>
                <w:bCs/>
                <w:sz w:val="16"/>
                <w:szCs w:val="16"/>
              </w:rPr>
              <w:t>18.107.890</w:t>
            </w:r>
          </w:p>
        </w:tc>
        <w:tc>
          <w:tcPr>
            <w:tcW w:w="933" w:type="dxa"/>
            <w:tcBorders>
              <w:top w:val="nil"/>
              <w:left w:val="nil"/>
              <w:bottom w:val="single" w:sz="4" w:space="0" w:color="auto"/>
              <w:right w:val="single" w:sz="4" w:space="0" w:color="auto"/>
            </w:tcBorders>
            <w:noWrap/>
            <w:vAlign w:val="center"/>
            <w:hideMark/>
          </w:tcPr>
          <w:p w14:paraId="27AB6851" w14:textId="77777777" w:rsidR="00AF384E" w:rsidRPr="006D0E31" w:rsidRDefault="00AF384E" w:rsidP="000A6572">
            <w:pPr>
              <w:jc w:val="right"/>
              <w:rPr>
                <w:b/>
                <w:bCs/>
                <w:sz w:val="16"/>
                <w:szCs w:val="16"/>
              </w:rPr>
            </w:pPr>
            <w:r w:rsidRPr="006D0E31">
              <w:rPr>
                <w:b/>
                <w:bCs/>
                <w:sz w:val="16"/>
                <w:szCs w:val="16"/>
              </w:rPr>
              <w:t>4.464.990</w:t>
            </w:r>
          </w:p>
        </w:tc>
        <w:tc>
          <w:tcPr>
            <w:tcW w:w="1026" w:type="dxa"/>
            <w:tcBorders>
              <w:top w:val="nil"/>
              <w:left w:val="nil"/>
              <w:bottom w:val="single" w:sz="4" w:space="0" w:color="auto"/>
              <w:right w:val="single" w:sz="4" w:space="0" w:color="auto"/>
            </w:tcBorders>
            <w:noWrap/>
            <w:vAlign w:val="center"/>
            <w:hideMark/>
          </w:tcPr>
          <w:p w14:paraId="75CDB441" w14:textId="77777777" w:rsidR="00AF384E" w:rsidRPr="006D0E31" w:rsidRDefault="00AF384E" w:rsidP="000A6572">
            <w:pPr>
              <w:jc w:val="right"/>
              <w:rPr>
                <w:b/>
                <w:bCs/>
                <w:sz w:val="16"/>
                <w:szCs w:val="16"/>
              </w:rPr>
            </w:pPr>
            <w:r w:rsidRPr="006D0E31">
              <w:rPr>
                <w:b/>
                <w:bCs/>
                <w:sz w:val="16"/>
                <w:szCs w:val="16"/>
              </w:rPr>
              <w:t>90.539.450</w:t>
            </w:r>
          </w:p>
        </w:tc>
      </w:tr>
      <w:tr w:rsidR="006D0E31" w:rsidRPr="006D0E31" w14:paraId="311AC880" w14:textId="77777777" w:rsidTr="00AF384E">
        <w:trPr>
          <w:trHeight w:val="199"/>
        </w:trPr>
        <w:tc>
          <w:tcPr>
            <w:tcW w:w="576" w:type="dxa"/>
            <w:tcBorders>
              <w:top w:val="nil"/>
              <w:left w:val="single" w:sz="4" w:space="0" w:color="auto"/>
              <w:bottom w:val="single" w:sz="4" w:space="0" w:color="auto"/>
              <w:right w:val="single" w:sz="4" w:space="0" w:color="auto"/>
            </w:tcBorders>
            <w:noWrap/>
            <w:vAlign w:val="center"/>
            <w:hideMark/>
          </w:tcPr>
          <w:p w14:paraId="7853BE28" w14:textId="77777777" w:rsidR="00AF384E" w:rsidRPr="006D0E31" w:rsidRDefault="00AF384E" w:rsidP="000A6572">
            <w:pPr>
              <w:jc w:val="center"/>
              <w:rPr>
                <w:sz w:val="16"/>
                <w:szCs w:val="16"/>
              </w:rPr>
            </w:pPr>
            <w:r w:rsidRPr="006D0E31">
              <w:rPr>
                <w:sz w:val="16"/>
                <w:szCs w:val="16"/>
              </w:rPr>
              <w:t>3.1</w:t>
            </w:r>
          </w:p>
        </w:tc>
        <w:tc>
          <w:tcPr>
            <w:tcW w:w="1420" w:type="dxa"/>
            <w:tcBorders>
              <w:top w:val="nil"/>
              <w:left w:val="nil"/>
              <w:bottom w:val="single" w:sz="4" w:space="0" w:color="auto"/>
              <w:right w:val="single" w:sz="4" w:space="0" w:color="auto"/>
            </w:tcBorders>
            <w:noWrap/>
            <w:vAlign w:val="center"/>
            <w:hideMark/>
          </w:tcPr>
          <w:p w14:paraId="3FB2F7D9" w14:textId="77777777" w:rsidR="00AF384E" w:rsidRPr="006D0E31" w:rsidRDefault="00AF384E" w:rsidP="000A6572">
            <w:pPr>
              <w:rPr>
                <w:sz w:val="16"/>
                <w:szCs w:val="16"/>
              </w:rPr>
            </w:pPr>
            <w:r w:rsidRPr="006D0E31">
              <w:rPr>
                <w:sz w:val="16"/>
                <w:szCs w:val="16"/>
              </w:rPr>
              <w:t>Doanh thu vé lượt</w:t>
            </w:r>
          </w:p>
        </w:tc>
        <w:tc>
          <w:tcPr>
            <w:tcW w:w="680" w:type="dxa"/>
            <w:tcBorders>
              <w:top w:val="nil"/>
              <w:left w:val="nil"/>
              <w:bottom w:val="single" w:sz="4" w:space="0" w:color="auto"/>
              <w:right w:val="single" w:sz="4" w:space="0" w:color="auto"/>
            </w:tcBorders>
            <w:noWrap/>
            <w:vAlign w:val="center"/>
            <w:hideMark/>
          </w:tcPr>
          <w:p w14:paraId="4FDB0849" w14:textId="77777777" w:rsidR="00AF384E" w:rsidRPr="006D0E31" w:rsidRDefault="00AF384E" w:rsidP="000A6572">
            <w:pPr>
              <w:jc w:val="center"/>
              <w:rPr>
                <w:sz w:val="16"/>
                <w:szCs w:val="16"/>
              </w:rPr>
            </w:pPr>
            <w:r w:rsidRPr="006D0E31">
              <w:rPr>
                <w:sz w:val="16"/>
                <w:szCs w:val="16"/>
              </w:rPr>
              <w:t>1000 đồng</w:t>
            </w:r>
          </w:p>
        </w:tc>
        <w:tc>
          <w:tcPr>
            <w:tcW w:w="936" w:type="dxa"/>
            <w:tcBorders>
              <w:top w:val="nil"/>
              <w:left w:val="nil"/>
              <w:bottom w:val="single" w:sz="4" w:space="0" w:color="auto"/>
              <w:right w:val="single" w:sz="4" w:space="0" w:color="auto"/>
            </w:tcBorders>
            <w:noWrap/>
            <w:vAlign w:val="center"/>
            <w:hideMark/>
          </w:tcPr>
          <w:p w14:paraId="20D9CB29" w14:textId="77777777" w:rsidR="00AF384E" w:rsidRPr="006D0E31" w:rsidRDefault="00AF384E" w:rsidP="000A6572">
            <w:pPr>
              <w:jc w:val="right"/>
              <w:rPr>
                <w:sz w:val="16"/>
                <w:szCs w:val="16"/>
              </w:rPr>
            </w:pPr>
            <w:r w:rsidRPr="006D0E31">
              <w:rPr>
                <w:sz w:val="16"/>
                <w:szCs w:val="16"/>
              </w:rPr>
              <w:t>10.154.070</w:t>
            </w:r>
          </w:p>
        </w:tc>
        <w:tc>
          <w:tcPr>
            <w:tcW w:w="936" w:type="dxa"/>
            <w:tcBorders>
              <w:top w:val="nil"/>
              <w:left w:val="nil"/>
              <w:bottom w:val="single" w:sz="4" w:space="0" w:color="auto"/>
              <w:right w:val="single" w:sz="4" w:space="0" w:color="auto"/>
            </w:tcBorders>
            <w:noWrap/>
            <w:vAlign w:val="center"/>
            <w:hideMark/>
          </w:tcPr>
          <w:p w14:paraId="5E53BA49" w14:textId="77777777" w:rsidR="00AF384E" w:rsidRPr="006D0E31" w:rsidRDefault="00AF384E" w:rsidP="000A6572">
            <w:pPr>
              <w:jc w:val="right"/>
              <w:rPr>
                <w:sz w:val="16"/>
                <w:szCs w:val="16"/>
              </w:rPr>
            </w:pPr>
            <w:r w:rsidRPr="006D0E31">
              <w:rPr>
                <w:sz w:val="16"/>
                <w:szCs w:val="16"/>
              </w:rPr>
              <w:t>13.477.230</w:t>
            </w:r>
          </w:p>
        </w:tc>
        <w:tc>
          <w:tcPr>
            <w:tcW w:w="936" w:type="dxa"/>
            <w:tcBorders>
              <w:top w:val="nil"/>
              <w:left w:val="nil"/>
              <w:bottom w:val="single" w:sz="4" w:space="0" w:color="auto"/>
              <w:right w:val="single" w:sz="4" w:space="0" w:color="auto"/>
            </w:tcBorders>
            <w:noWrap/>
            <w:vAlign w:val="center"/>
            <w:hideMark/>
          </w:tcPr>
          <w:p w14:paraId="4D1E6CEB" w14:textId="77777777" w:rsidR="00AF384E" w:rsidRPr="006D0E31" w:rsidRDefault="00AF384E" w:rsidP="000A6572">
            <w:pPr>
              <w:jc w:val="right"/>
              <w:rPr>
                <w:sz w:val="16"/>
                <w:szCs w:val="16"/>
              </w:rPr>
            </w:pPr>
            <w:r w:rsidRPr="006D0E31">
              <w:rPr>
                <w:sz w:val="16"/>
                <w:szCs w:val="16"/>
              </w:rPr>
              <w:t>13.477.230</w:t>
            </w:r>
          </w:p>
        </w:tc>
        <w:tc>
          <w:tcPr>
            <w:tcW w:w="936" w:type="dxa"/>
            <w:tcBorders>
              <w:top w:val="nil"/>
              <w:left w:val="nil"/>
              <w:bottom w:val="single" w:sz="4" w:space="0" w:color="auto"/>
              <w:right w:val="single" w:sz="4" w:space="0" w:color="auto"/>
            </w:tcBorders>
            <w:noWrap/>
            <w:vAlign w:val="center"/>
            <w:hideMark/>
          </w:tcPr>
          <w:p w14:paraId="23454A84" w14:textId="77777777" w:rsidR="00AF384E" w:rsidRPr="006D0E31" w:rsidRDefault="00AF384E" w:rsidP="000A6572">
            <w:pPr>
              <w:jc w:val="right"/>
              <w:rPr>
                <w:sz w:val="16"/>
                <w:szCs w:val="16"/>
              </w:rPr>
            </w:pPr>
            <w:r w:rsidRPr="006D0E31">
              <w:rPr>
                <w:sz w:val="16"/>
                <w:szCs w:val="16"/>
              </w:rPr>
              <w:t>13.477.230</w:t>
            </w:r>
          </w:p>
        </w:tc>
        <w:tc>
          <w:tcPr>
            <w:tcW w:w="936" w:type="dxa"/>
            <w:tcBorders>
              <w:top w:val="nil"/>
              <w:left w:val="nil"/>
              <w:bottom w:val="single" w:sz="4" w:space="0" w:color="auto"/>
              <w:right w:val="single" w:sz="4" w:space="0" w:color="auto"/>
            </w:tcBorders>
            <w:noWrap/>
            <w:vAlign w:val="center"/>
            <w:hideMark/>
          </w:tcPr>
          <w:p w14:paraId="344866F2" w14:textId="77777777" w:rsidR="00AF384E" w:rsidRPr="006D0E31" w:rsidRDefault="00AF384E" w:rsidP="000A6572">
            <w:pPr>
              <w:jc w:val="right"/>
              <w:rPr>
                <w:sz w:val="16"/>
                <w:szCs w:val="16"/>
              </w:rPr>
            </w:pPr>
            <w:r w:rsidRPr="006D0E31">
              <w:rPr>
                <w:sz w:val="16"/>
                <w:szCs w:val="16"/>
              </w:rPr>
              <w:t>13.477.230</w:t>
            </w:r>
          </w:p>
        </w:tc>
        <w:tc>
          <w:tcPr>
            <w:tcW w:w="933" w:type="dxa"/>
            <w:tcBorders>
              <w:top w:val="nil"/>
              <w:left w:val="nil"/>
              <w:bottom w:val="single" w:sz="4" w:space="0" w:color="auto"/>
              <w:right w:val="single" w:sz="4" w:space="0" w:color="auto"/>
            </w:tcBorders>
            <w:noWrap/>
            <w:vAlign w:val="center"/>
            <w:hideMark/>
          </w:tcPr>
          <w:p w14:paraId="58A22635" w14:textId="77777777" w:rsidR="00AF384E" w:rsidRPr="006D0E31" w:rsidRDefault="00AF384E" w:rsidP="000A6572">
            <w:pPr>
              <w:jc w:val="right"/>
              <w:rPr>
                <w:sz w:val="16"/>
                <w:szCs w:val="16"/>
              </w:rPr>
            </w:pPr>
            <w:r w:rsidRPr="006D0E31">
              <w:rPr>
                <w:sz w:val="16"/>
                <w:szCs w:val="16"/>
              </w:rPr>
              <w:t>3.323.160</w:t>
            </w:r>
          </w:p>
        </w:tc>
        <w:tc>
          <w:tcPr>
            <w:tcW w:w="1026" w:type="dxa"/>
            <w:tcBorders>
              <w:top w:val="nil"/>
              <w:left w:val="nil"/>
              <w:bottom w:val="single" w:sz="4" w:space="0" w:color="auto"/>
              <w:right w:val="single" w:sz="4" w:space="0" w:color="auto"/>
            </w:tcBorders>
            <w:noWrap/>
            <w:vAlign w:val="center"/>
            <w:hideMark/>
          </w:tcPr>
          <w:p w14:paraId="5FA0A65B" w14:textId="77777777" w:rsidR="00AF384E" w:rsidRPr="006D0E31" w:rsidRDefault="00AF384E" w:rsidP="000A6572">
            <w:pPr>
              <w:jc w:val="right"/>
              <w:rPr>
                <w:sz w:val="16"/>
                <w:szCs w:val="16"/>
              </w:rPr>
            </w:pPr>
            <w:r w:rsidRPr="006D0E31">
              <w:rPr>
                <w:sz w:val="16"/>
                <w:szCs w:val="16"/>
              </w:rPr>
              <w:t>67.386.150</w:t>
            </w:r>
          </w:p>
        </w:tc>
      </w:tr>
      <w:tr w:rsidR="006D0E31" w:rsidRPr="006D0E31" w14:paraId="1D51943E" w14:textId="77777777" w:rsidTr="00AF384E">
        <w:trPr>
          <w:trHeight w:val="181"/>
        </w:trPr>
        <w:tc>
          <w:tcPr>
            <w:tcW w:w="576" w:type="dxa"/>
            <w:tcBorders>
              <w:top w:val="nil"/>
              <w:left w:val="single" w:sz="4" w:space="0" w:color="auto"/>
              <w:bottom w:val="single" w:sz="4" w:space="0" w:color="auto"/>
              <w:right w:val="single" w:sz="4" w:space="0" w:color="auto"/>
            </w:tcBorders>
            <w:noWrap/>
            <w:vAlign w:val="center"/>
            <w:hideMark/>
          </w:tcPr>
          <w:p w14:paraId="6B8AAF5D" w14:textId="77777777" w:rsidR="00AF384E" w:rsidRPr="006D0E31" w:rsidRDefault="00AF384E" w:rsidP="000A6572">
            <w:pPr>
              <w:jc w:val="center"/>
              <w:rPr>
                <w:sz w:val="16"/>
                <w:szCs w:val="16"/>
              </w:rPr>
            </w:pPr>
            <w:r w:rsidRPr="006D0E31">
              <w:rPr>
                <w:sz w:val="16"/>
                <w:szCs w:val="16"/>
              </w:rPr>
              <w:t>3.2</w:t>
            </w:r>
          </w:p>
        </w:tc>
        <w:tc>
          <w:tcPr>
            <w:tcW w:w="1420" w:type="dxa"/>
            <w:tcBorders>
              <w:top w:val="nil"/>
              <w:left w:val="nil"/>
              <w:bottom w:val="single" w:sz="4" w:space="0" w:color="auto"/>
              <w:right w:val="single" w:sz="4" w:space="0" w:color="auto"/>
            </w:tcBorders>
            <w:noWrap/>
            <w:vAlign w:val="center"/>
            <w:hideMark/>
          </w:tcPr>
          <w:p w14:paraId="42766CF5" w14:textId="77777777" w:rsidR="00AF384E" w:rsidRPr="006D0E31" w:rsidRDefault="00AF384E" w:rsidP="000A6572">
            <w:pPr>
              <w:rPr>
                <w:sz w:val="16"/>
                <w:szCs w:val="16"/>
              </w:rPr>
            </w:pPr>
            <w:r w:rsidRPr="006D0E31">
              <w:rPr>
                <w:sz w:val="16"/>
                <w:szCs w:val="16"/>
              </w:rPr>
              <w:t>Doanh thu vé tháng</w:t>
            </w:r>
          </w:p>
        </w:tc>
        <w:tc>
          <w:tcPr>
            <w:tcW w:w="680" w:type="dxa"/>
            <w:tcBorders>
              <w:top w:val="nil"/>
              <w:left w:val="nil"/>
              <w:bottom w:val="single" w:sz="4" w:space="0" w:color="auto"/>
              <w:right w:val="single" w:sz="4" w:space="0" w:color="auto"/>
            </w:tcBorders>
            <w:noWrap/>
            <w:vAlign w:val="center"/>
            <w:hideMark/>
          </w:tcPr>
          <w:p w14:paraId="543EDBAE" w14:textId="77777777" w:rsidR="00AF384E" w:rsidRPr="006D0E31" w:rsidRDefault="00AF384E" w:rsidP="000A6572">
            <w:pPr>
              <w:jc w:val="center"/>
              <w:rPr>
                <w:sz w:val="16"/>
                <w:szCs w:val="16"/>
              </w:rPr>
            </w:pPr>
            <w:r w:rsidRPr="006D0E31">
              <w:rPr>
                <w:sz w:val="16"/>
                <w:szCs w:val="16"/>
              </w:rPr>
              <w:t>1000 đồng</w:t>
            </w:r>
          </w:p>
        </w:tc>
        <w:tc>
          <w:tcPr>
            <w:tcW w:w="936" w:type="dxa"/>
            <w:tcBorders>
              <w:top w:val="nil"/>
              <w:left w:val="nil"/>
              <w:bottom w:val="single" w:sz="4" w:space="0" w:color="auto"/>
              <w:right w:val="single" w:sz="4" w:space="0" w:color="auto"/>
            </w:tcBorders>
            <w:noWrap/>
            <w:vAlign w:val="center"/>
            <w:hideMark/>
          </w:tcPr>
          <w:p w14:paraId="0A7E728A" w14:textId="77777777" w:rsidR="00AF384E" w:rsidRPr="006D0E31" w:rsidRDefault="00AF384E" w:rsidP="000A6572">
            <w:pPr>
              <w:jc w:val="right"/>
              <w:rPr>
                <w:sz w:val="16"/>
                <w:szCs w:val="16"/>
              </w:rPr>
            </w:pPr>
            <w:r w:rsidRPr="006D0E31">
              <w:rPr>
                <w:sz w:val="16"/>
                <w:szCs w:val="16"/>
              </w:rPr>
              <w:t>3.488.830</w:t>
            </w:r>
          </w:p>
        </w:tc>
        <w:tc>
          <w:tcPr>
            <w:tcW w:w="936" w:type="dxa"/>
            <w:tcBorders>
              <w:top w:val="nil"/>
              <w:left w:val="nil"/>
              <w:bottom w:val="single" w:sz="4" w:space="0" w:color="auto"/>
              <w:right w:val="single" w:sz="4" w:space="0" w:color="auto"/>
            </w:tcBorders>
            <w:noWrap/>
            <w:vAlign w:val="center"/>
            <w:hideMark/>
          </w:tcPr>
          <w:p w14:paraId="2FFCC0D2" w14:textId="77777777" w:rsidR="00AF384E" w:rsidRPr="006D0E31" w:rsidRDefault="00AF384E" w:rsidP="000A6572">
            <w:pPr>
              <w:jc w:val="right"/>
              <w:rPr>
                <w:sz w:val="16"/>
                <w:szCs w:val="16"/>
              </w:rPr>
            </w:pPr>
            <w:r w:rsidRPr="006D0E31">
              <w:rPr>
                <w:sz w:val="16"/>
                <w:szCs w:val="16"/>
              </w:rPr>
              <w:t>4.630.660</w:t>
            </w:r>
          </w:p>
        </w:tc>
        <w:tc>
          <w:tcPr>
            <w:tcW w:w="936" w:type="dxa"/>
            <w:tcBorders>
              <w:top w:val="nil"/>
              <w:left w:val="nil"/>
              <w:bottom w:val="single" w:sz="4" w:space="0" w:color="auto"/>
              <w:right w:val="single" w:sz="4" w:space="0" w:color="auto"/>
            </w:tcBorders>
            <w:noWrap/>
            <w:vAlign w:val="center"/>
            <w:hideMark/>
          </w:tcPr>
          <w:p w14:paraId="0E7E03F8" w14:textId="77777777" w:rsidR="00AF384E" w:rsidRPr="006D0E31" w:rsidRDefault="00AF384E" w:rsidP="000A6572">
            <w:pPr>
              <w:jc w:val="right"/>
              <w:rPr>
                <w:sz w:val="16"/>
                <w:szCs w:val="16"/>
              </w:rPr>
            </w:pPr>
            <w:r w:rsidRPr="006D0E31">
              <w:rPr>
                <w:sz w:val="16"/>
                <w:szCs w:val="16"/>
              </w:rPr>
              <w:t>4.630.660</w:t>
            </w:r>
          </w:p>
        </w:tc>
        <w:tc>
          <w:tcPr>
            <w:tcW w:w="936" w:type="dxa"/>
            <w:tcBorders>
              <w:top w:val="nil"/>
              <w:left w:val="nil"/>
              <w:bottom w:val="single" w:sz="4" w:space="0" w:color="auto"/>
              <w:right w:val="single" w:sz="4" w:space="0" w:color="auto"/>
            </w:tcBorders>
            <w:noWrap/>
            <w:vAlign w:val="center"/>
            <w:hideMark/>
          </w:tcPr>
          <w:p w14:paraId="136B061B" w14:textId="77777777" w:rsidR="00AF384E" w:rsidRPr="006D0E31" w:rsidRDefault="00AF384E" w:rsidP="000A6572">
            <w:pPr>
              <w:jc w:val="right"/>
              <w:rPr>
                <w:sz w:val="16"/>
                <w:szCs w:val="16"/>
              </w:rPr>
            </w:pPr>
            <w:r w:rsidRPr="006D0E31">
              <w:rPr>
                <w:sz w:val="16"/>
                <w:szCs w:val="16"/>
              </w:rPr>
              <w:t>4.630.660</w:t>
            </w:r>
          </w:p>
        </w:tc>
        <w:tc>
          <w:tcPr>
            <w:tcW w:w="936" w:type="dxa"/>
            <w:tcBorders>
              <w:top w:val="nil"/>
              <w:left w:val="nil"/>
              <w:bottom w:val="single" w:sz="4" w:space="0" w:color="auto"/>
              <w:right w:val="single" w:sz="4" w:space="0" w:color="auto"/>
            </w:tcBorders>
            <w:noWrap/>
            <w:vAlign w:val="center"/>
            <w:hideMark/>
          </w:tcPr>
          <w:p w14:paraId="0BD5F874" w14:textId="77777777" w:rsidR="00AF384E" w:rsidRPr="006D0E31" w:rsidRDefault="00AF384E" w:rsidP="000A6572">
            <w:pPr>
              <w:jc w:val="right"/>
              <w:rPr>
                <w:sz w:val="16"/>
                <w:szCs w:val="16"/>
              </w:rPr>
            </w:pPr>
            <w:r w:rsidRPr="006D0E31">
              <w:rPr>
                <w:sz w:val="16"/>
                <w:szCs w:val="16"/>
              </w:rPr>
              <w:t>4.630.660</w:t>
            </w:r>
          </w:p>
        </w:tc>
        <w:tc>
          <w:tcPr>
            <w:tcW w:w="933" w:type="dxa"/>
            <w:tcBorders>
              <w:top w:val="nil"/>
              <w:left w:val="nil"/>
              <w:bottom w:val="single" w:sz="4" w:space="0" w:color="auto"/>
              <w:right w:val="single" w:sz="4" w:space="0" w:color="auto"/>
            </w:tcBorders>
            <w:noWrap/>
            <w:vAlign w:val="center"/>
            <w:hideMark/>
          </w:tcPr>
          <w:p w14:paraId="2AA927EC" w14:textId="77777777" w:rsidR="00AF384E" w:rsidRPr="006D0E31" w:rsidRDefault="00AF384E" w:rsidP="000A6572">
            <w:pPr>
              <w:jc w:val="right"/>
              <w:rPr>
                <w:sz w:val="16"/>
                <w:szCs w:val="16"/>
              </w:rPr>
            </w:pPr>
            <w:r w:rsidRPr="006D0E31">
              <w:rPr>
                <w:sz w:val="16"/>
                <w:szCs w:val="16"/>
              </w:rPr>
              <w:t>1.141.830</w:t>
            </w:r>
          </w:p>
        </w:tc>
        <w:tc>
          <w:tcPr>
            <w:tcW w:w="1026" w:type="dxa"/>
            <w:tcBorders>
              <w:top w:val="nil"/>
              <w:left w:val="nil"/>
              <w:bottom w:val="single" w:sz="4" w:space="0" w:color="auto"/>
              <w:right w:val="single" w:sz="4" w:space="0" w:color="auto"/>
            </w:tcBorders>
            <w:noWrap/>
            <w:vAlign w:val="center"/>
            <w:hideMark/>
          </w:tcPr>
          <w:p w14:paraId="366D61E6" w14:textId="77777777" w:rsidR="00AF384E" w:rsidRPr="006D0E31" w:rsidRDefault="00AF384E" w:rsidP="000A6572">
            <w:pPr>
              <w:jc w:val="right"/>
              <w:rPr>
                <w:sz w:val="16"/>
                <w:szCs w:val="16"/>
              </w:rPr>
            </w:pPr>
            <w:r w:rsidRPr="006D0E31">
              <w:rPr>
                <w:sz w:val="16"/>
                <w:szCs w:val="16"/>
              </w:rPr>
              <w:t>23.153.300</w:t>
            </w:r>
          </w:p>
        </w:tc>
      </w:tr>
      <w:tr w:rsidR="006D0E31" w:rsidRPr="006D0E31" w14:paraId="3CABDDB2" w14:textId="77777777" w:rsidTr="00AF384E">
        <w:trPr>
          <w:trHeight w:val="363"/>
        </w:trPr>
        <w:tc>
          <w:tcPr>
            <w:tcW w:w="576" w:type="dxa"/>
            <w:tcBorders>
              <w:top w:val="nil"/>
              <w:left w:val="single" w:sz="4" w:space="0" w:color="auto"/>
              <w:bottom w:val="single" w:sz="4" w:space="0" w:color="auto"/>
              <w:right w:val="single" w:sz="4" w:space="0" w:color="auto"/>
            </w:tcBorders>
            <w:noWrap/>
            <w:vAlign w:val="center"/>
            <w:hideMark/>
          </w:tcPr>
          <w:p w14:paraId="5DB0C046" w14:textId="77777777" w:rsidR="00AF384E" w:rsidRPr="006D0E31" w:rsidRDefault="00AF384E" w:rsidP="000A6572">
            <w:pPr>
              <w:jc w:val="center"/>
              <w:rPr>
                <w:i/>
                <w:iCs/>
                <w:sz w:val="16"/>
                <w:szCs w:val="16"/>
              </w:rPr>
            </w:pPr>
            <w:r w:rsidRPr="006D0E31">
              <w:rPr>
                <w:i/>
                <w:iCs/>
                <w:sz w:val="16"/>
                <w:szCs w:val="16"/>
              </w:rPr>
              <w:t>3.2.1</w:t>
            </w:r>
          </w:p>
        </w:tc>
        <w:tc>
          <w:tcPr>
            <w:tcW w:w="1420" w:type="dxa"/>
            <w:tcBorders>
              <w:top w:val="nil"/>
              <w:left w:val="nil"/>
              <w:bottom w:val="single" w:sz="4" w:space="0" w:color="auto"/>
              <w:right w:val="single" w:sz="4" w:space="0" w:color="auto"/>
            </w:tcBorders>
            <w:vAlign w:val="center"/>
            <w:hideMark/>
          </w:tcPr>
          <w:p w14:paraId="60CD2EA5" w14:textId="77777777" w:rsidR="00AF384E" w:rsidRPr="006D0E31" w:rsidRDefault="00AF384E" w:rsidP="000A6572">
            <w:pPr>
              <w:rPr>
                <w:i/>
                <w:iCs/>
                <w:sz w:val="16"/>
                <w:szCs w:val="16"/>
              </w:rPr>
            </w:pPr>
            <w:r w:rsidRPr="006D0E31">
              <w:rPr>
                <w:i/>
                <w:iCs/>
                <w:sz w:val="16"/>
                <w:szCs w:val="16"/>
              </w:rPr>
              <w:t>Doanh thu vé tháng 1 tuyến</w:t>
            </w:r>
          </w:p>
        </w:tc>
        <w:tc>
          <w:tcPr>
            <w:tcW w:w="680" w:type="dxa"/>
            <w:tcBorders>
              <w:top w:val="nil"/>
              <w:left w:val="nil"/>
              <w:bottom w:val="single" w:sz="4" w:space="0" w:color="auto"/>
              <w:right w:val="single" w:sz="4" w:space="0" w:color="auto"/>
            </w:tcBorders>
            <w:noWrap/>
            <w:vAlign w:val="center"/>
            <w:hideMark/>
          </w:tcPr>
          <w:p w14:paraId="3A835B64" w14:textId="77777777" w:rsidR="00AF384E" w:rsidRPr="006D0E31" w:rsidRDefault="00AF384E" w:rsidP="000A6572">
            <w:pPr>
              <w:jc w:val="center"/>
              <w:rPr>
                <w:i/>
                <w:iCs/>
                <w:sz w:val="16"/>
                <w:szCs w:val="16"/>
              </w:rPr>
            </w:pPr>
            <w:r w:rsidRPr="006D0E31">
              <w:rPr>
                <w:i/>
                <w:iCs/>
                <w:sz w:val="16"/>
                <w:szCs w:val="16"/>
              </w:rPr>
              <w:t>1000 đồng</w:t>
            </w:r>
          </w:p>
        </w:tc>
        <w:tc>
          <w:tcPr>
            <w:tcW w:w="936" w:type="dxa"/>
            <w:tcBorders>
              <w:top w:val="nil"/>
              <w:left w:val="nil"/>
              <w:bottom w:val="single" w:sz="4" w:space="0" w:color="auto"/>
              <w:right w:val="single" w:sz="4" w:space="0" w:color="auto"/>
            </w:tcBorders>
            <w:noWrap/>
            <w:vAlign w:val="center"/>
            <w:hideMark/>
          </w:tcPr>
          <w:p w14:paraId="5C55D0EF" w14:textId="77777777" w:rsidR="00AF384E" w:rsidRPr="006D0E31" w:rsidRDefault="00AF384E" w:rsidP="000A6572">
            <w:pPr>
              <w:jc w:val="right"/>
              <w:rPr>
                <w:i/>
                <w:iCs/>
                <w:sz w:val="16"/>
                <w:szCs w:val="16"/>
              </w:rPr>
            </w:pPr>
            <w:r w:rsidRPr="006D0E31">
              <w:rPr>
                <w:i/>
                <w:iCs/>
                <w:sz w:val="16"/>
                <w:szCs w:val="16"/>
              </w:rPr>
              <w:t>638.330</w:t>
            </w:r>
          </w:p>
        </w:tc>
        <w:tc>
          <w:tcPr>
            <w:tcW w:w="936" w:type="dxa"/>
            <w:tcBorders>
              <w:top w:val="nil"/>
              <w:left w:val="nil"/>
              <w:bottom w:val="single" w:sz="4" w:space="0" w:color="auto"/>
              <w:right w:val="single" w:sz="4" w:space="0" w:color="auto"/>
            </w:tcBorders>
            <w:noWrap/>
            <w:vAlign w:val="center"/>
            <w:hideMark/>
          </w:tcPr>
          <w:p w14:paraId="633D5736" w14:textId="77777777" w:rsidR="00AF384E" w:rsidRPr="006D0E31" w:rsidRDefault="00AF384E" w:rsidP="000A6572">
            <w:pPr>
              <w:jc w:val="right"/>
              <w:rPr>
                <w:i/>
                <w:iCs/>
                <w:sz w:val="16"/>
                <w:szCs w:val="16"/>
              </w:rPr>
            </w:pPr>
            <w:r w:rsidRPr="006D0E31">
              <w:rPr>
                <w:i/>
                <w:iCs/>
                <w:sz w:val="16"/>
                <w:szCs w:val="16"/>
              </w:rPr>
              <w:t>847.140</w:t>
            </w:r>
          </w:p>
        </w:tc>
        <w:tc>
          <w:tcPr>
            <w:tcW w:w="936" w:type="dxa"/>
            <w:tcBorders>
              <w:top w:val="nil"/>
              <w:left w:val="nil"/>
              <w:bottom w:val="single" w:sz="4" w:space="0" w:color="auto"/>
              <w:right w:val="single" w:sz="4" w:space="0" w:color="auto"/>
            </w:tcBorders>
            <w:noWrap/>
            <w:vAlign w:val="center"/>
            <w:hideMark/>
          </w:tcPr>
          <w:p w14:paraId="43478C28" w14:textId="77777777" w:rsidR="00AF384E" w:rsidRPr="006D0E31" w:rsidRDefault="00AF384E" w:rsidP="000A6572">
            <w:pPr>
              <w:jc w:val="right"/>
              <w:rPr>
                <w:i/>
                <w:iCs/>
                <w:sz w:val="16"/>
                <w:szCs w:val="16"/>
              </w:rPr>
            </w:pPr>
            <w:r w:rsidRPr="006D0E31">
              <w:rPr>
                <w:i/>
                <w:iCs/>
                <w:sz w:val="16"/>
                <w:szCs w:val="16"/>
              </w:rPr>
              <w:t>847.140</w:t>
            </w:r>
          </w:p>
        </w:tc>
        <w:tc>
          <w:tcPr>
            <w:tcW w:w="936" w:type="dxa"/>
            <w:tcBorders>
              <w:top w:val="nil"/>
              <w:left w:val="nil"/>
              <w:bottom w:val="single" w:sz="4" w:space="0" w:color="auto"/>
              <w:right w:val="single" w:sz="4" w:space="0" w:color="auto"/>
            </w:tcBorders>
            <w:noWrap/>
            <w:vAlign w:val="center"/>
            <w:hideMark/>
          </w:tcPr>
          <w:p w14:paraId="2AD8B6B2" w14:textId="77777777" w:rsidR="00AF384E" w:rsidRPr="006D0E31" w:rsidRDefault="00AF384E" w:rsidP="000A6572">
            <w:pPr>
              <w:jc w:val="right"/>
              <w:rPr>
                <w:i/>
                <w:iCs/>
                <w:sz w:val="16"/>
                <w:szCs w:val="16"/>
              </w:rPr>
            </w:pPr>
            <w:r w:rsidRPr="006D0E31">
              <w:rPr>
                <w:i/>
                <w:iCs/>
                <w:sz w:val="16"/>
                <w:szCs w:val="16"/>
              </w:rPr>
              <w:t>847.140</w:t>
            </w:r>
          </w:p>
        </w:tc>
        <w:tc>
          <w:tcPr>
            <w:tcW w:w="936" w:type="dxa"/>
            <w:tcBorders>
              <w:top w:val="nil"/>
              <w:left w:val="nil"/>
              <w:bottom w:val="single" w:sz="4" w:space="0" w:color="auto"/>
              <w:right w:val="single" w:sz="4" w:space="0" w:color="auto"/>
            </w:tcBorders>
            <w:noWrap/>
            <w:vAlign w:val="center"/>
            <w:hideMark/>
          </w:tcPr>
          <w:p w14:paraId="56E58E2C" w14:textId="77777777" w:rsidR="00AF384E" w:rsidRPr="006D0E31" w:rsidRDefault="00AF384E" w:rsidP="000A6572">
            <w:pPr>
              <w:jc w:val="right"/>
              <w:rPr>
                <w:i/>
                <w:iCs/>
                <w:sz w:val="16"/>
                <w:szCs w:val="16"/>
              </w:rPr>
            </w:pPr>
            <w:r w:rsidRPr="006D0E31">
              <w:rPr>
                <w:i/>
                <w:iCs/>
                <w:sz w:val="16"/>
                <w:szCs w:val="16"/>
              </w:rPr>
              <w:t>847.140</w:t>
            </w:r>
          </w:p>
        </w:tc>
        <w:tc>
          <w:tcPr>
            <w:tcW w:w="933" w:type="dxa"/>
            <w:tcBorders>
              <w:top w:val="nil"/>
              <w:left w:val="nil"/>
              <w:bottom w:val="single" w:sz="4" w:space="0" w:color="auto"/>
              <w:right w:val="single" w:sz="4" w:space="0" w:color="auto"/>
            </w:tcBorders>
            <w:noWrap/>
            <w:vAlign w:val="center"/>
            <w:hideMark/>
          </w:tcPr>
          <w:p w14:paraId="3F8C2113" w14:textId="77777777" w:rsidR="00AF384E" w:rsidRPr="006D0E31" w:rsidRDefault="00AF384E" w:rsidP="000A6572">
            <w:pPr>
              <w:jc w:val="right"/>
              <w:rPr>
                <w:i/>
                <w:iCs/>
                <w:sz w:val="16"/>
                <w:szCs w:val="16"/>
              </w:rPr>
            </w:pPr>
            <w:r w:rsidRPr="006D0E31">
              <w:rPr>
                <w:i/>
                <w:iCs/>
                <w:sz w:val="16"/>
                <w:szCs w:val="16"/>
              </w:rPr>
              <w:t>208.810</w:t>
            </w:r>
          </w:p>
        </w:tc>
        <w:tc>
          <w:tcPr>
            <w:tcW w:w="1026" w:type="dxa"/>
            <w:tcBorders>
              <w:top w:val="nil"/>
              <w:left w:val="nil"/>
              <w:bottom w:val="single" w:sz="4" w:space="0" w:color="auto"/>
              <w:right w:val="single" w:sz="4" w:space="0" w:color="auto"/>
            </w:tcBorders>
            <w:noWrap/>
            <w:vAlign w:val="center"/>
            <w:hideMark/>
          </w:tcPr>
          <w:p w14:paraId="7DDDAFBD" w14:textId="77777777" w:rsidR="00AF384E" w:rsidRPr="006D0E31" w:rsidRDefault="00AF384E" w:rsidP="000A6572">
            <w:pPr>
              <w:jc w:val="right"/>
              <w:rPr>
                <w:i/>
                <w:iCs/>
                <w:sz w:val="16"/>
                <w:szCs w:val="16"/>
              </w:rPr>
            </w:pPr>
            <w:r w:rsidRPr="006D0E31">
              <w:rPr>
                <w:i/>
                <w:iCs/>
                <w:sz w:val="16"/>
                <w:szCs w:val="16"/>
              </w:rPr>
              <w:t>4.235.700</w:t>
            </w:r>
          </w:p>
        </w:tc>
      </w:tr>
      <w:tr w:rsidR="006D0E31" w:rsidRPr="006D0E31" w14:paraId="710AC5EC" w14:textId="77777777" w:rsidTr="00AF384E">
        <w:trPr>
          <w:trHeight w:val="363"/>
        </w:trPr>
        <w:tc>
          <w:tcPr>
            <w:tcW w:w="576" w:type="dxa"/>
            <w:tcBorders>
              <w:top w:val="nil"/>
              <w:left w:val="single" w:sz="4" w:space="0" w:color="auto"/>
              <w:bottom w:val="single" w:sz="4" w:space="0" w:color="auto"/>
              <w:right w:val="single" w:sz="4" w:space="0" w:color="auto"/>
            </w:tcBorders>
            <w:noWrap/>
            <w:vAlign w:val="center"/>
            <w:hideMark/>
          </w:tcPr>
          <w:p w14:paraId="2864CF35" w14:textId="77777777" w:rsidR="00AF384E" w:rsidRPr="006D0E31" w:rsidRDefault="00AF384E" w:rsidP="000A6572">
            <w:pPr>
              <w:jc w:val="center"/>
              <w:rPr>
                <w:i/>
                <w:iCs/>
                <w:sz w:val="16"/>
                <w:szCs w:val="16"/>
              </w:rPr>
            </w:pPr>
            <w:r w:rsidRPr="006D0E31">
              <w:rPr>
                <w:i/>
                <w:iCs/>
                <w:sz w:val="16"/>
                <w:szCs w:val="16"/>
              </w:rPr>
              <w:t>3.2.2</w:t>
            </w:r>
          </w:p>
        </w:tc>
        <w:tc>
          <w:tcPr>
            <w:tcW w:w="1420" w:type="dxa"/>
            <w:tcBorders>
              <w:top w:val="nil"/>
              <w:left w:val="nil"/>
              <w:bottom w:val="single" w:sz="4" w:space="0" w:color="auto"/>
              <w:right w:val="single" w:sz="4" w:space="0" w:color="auto"/>
            </w:tcBorders>
            <w:vAlign w:val="center"/>
            <w:hideMark/>
          </w:tcPr>
          <w:p w14:paraId="3E6DDA0E" w14:textId="77777777" w:rsidR="00AF384E" w:rsidRPr="006D0E31" w:rsidRDefault="00AF384E" w:rsidP="000A6572">
            <w:pPr>
              <w:rPr>
                <w:i/>
                <w:iCs/>
                <w:sz w:val="16"/>
                <w:szCs w:val="16"/>
              </w:rPr>
            </w:pPr>
            <w:r w:rsidRPr="006D0E31">
              <w:rPr>
                <w:i/>
                <w:iCs/>
                <w:sz w:val="16"/>
                <w:szCs w:val="16"/>
              </w:rPr>
              <w:t>Doanh thu vé tháng liên tuyến</w:t>
            </w:r>
          </w:p>
        </w:tc>
        <w:tc>
          <w:tcPr>
            <w:tcW w:w="680" w:type="dxa"/>
            <w:tcBorders>
              <w:top w:val="nil"/>
              <w:left w:val="nil"/>
              <w:bottom w:val="single" w:sz="4" w:space="0" w:color="auto"/>
              <w:right w:val="single" w:sz="4" w:space="0" w:color="auto"/>
            </w:tcBorders>
            <w:noWrap/>
            <w:vAlign w:val="center"/>
            <w:hideMark/>
          </w:tcPr>
          <w:p w14:paraId="17530E99" w14:textId="77777777" w:rsidR="00AF384E" w:rsidRPr="006D0E31" w:rsidRDefault="00AF384E" w:rsidP="000A6572">
            <w:pPr>
              <w:jc w:val="center"/>
              <w:rPr>
                <w:i/>
                <w:iCs/>
                <w:sz w:val="16"/>
                <w:szCs w:val="16"/>
              </w:rPr>
            </w:pPr>
            <w:r w:rsidRPr="006D0E31">
              <w:rPr>
                <w:i/>
                <w:iCs/>
                <w:sz w:val="16"/>
                <w:szCs w:val="16"/>
              </w:rPr>
              <w:t>1000 đồng</w:t>
            </w:r>
          </w:p>
        </w:tc>
        <w:tc>
          <w:tcPr>
            <w:tcW w:w="936" w:type="dxa"/>
            <w:tcBorders>
              <w:top w:val="nil"/>
              <w:left w:val="nil"/>
              <w:bottom w:val="single" w:sz="4" w:space="0" w:color="auto"/>
              <w:right w:val="single" w:sz="4" w:space="0" w:color="auto"/>
            </w:tcBorders>
            <w:noWrap/>
            <w:vAlign w:val="center"/>
            <w:hideMark/>
          </w:tcPr>
          <w:p w14:paraId="6863D04E" w14:textId="77777777" w:rsidR="00AF384E" w:rsidRPr="006D0E31" w:rsidRDefault="00AF384E" w:rsidP="000A6572">
            <w:pPr>
              <w:jc w:val="right"/>
              <w:rPr>
                <w:i/>
                <w:iCs/>
                <w:sz w:val="16"/>
                <w:szCs w:val="16"/>
              </w:rPr>
            </w:pPr>
            <w:r w:rsidRPr="006D0E31">
              <w:rPr>
                <w:i/>
                <w:iCs/>
                <w:sz w:val="16"/>
                <w:szCs w:val="16"/>
              </w:rPr>
              <w:t>2.850.500</w:t>
            </w:r>
          </w:p>
        </w:tc>
        <w:tc>
          <w:tcPr>
            <w:tcW w:w="936" w:type="dxa"/>
            <w:tcBorders>
              <w:top w:val="nil"/>
              <w:left w:val="nil"/>
              <w:bottom w:val="single" w:sz="4" w:space="0" w:color="auto"/>
              <w:right w:val="single" w:sz="4" w:space="0" w:color="auto"/>
            </w:tcBorders>
            <w:noWrap/>
            <w:vAlign w:val="center"/>
            <w:hideMark/>
          </w:tcPr>
          <w:p w14:paraId="583B4089" w14:textId="77777777" w:rsidR="00AF384E" w:rsidRPr="006D0E31" w:rsidRDefault="00AF384E" w:rsidP="000A6572">
            <w:pPr>
              <w:jc w:val="right"/>
              <w:rPr>
                <w:i/>
                <w:iCs/>
                <w:sz w:val="16"/>
                <w:szCs w:val="16"/>
              </w:rPr>
            </w:pPr>
            <w:r w:rsidRPr="006D0E31">
              <w:rPr>
                <w:i/>
                <w:iCs/>
                <w:sz w:val="16"/>
                <w:szCs w:val="16"/>
              </w:rPr>
              <w:t>3.783.520</w:t>
            </w:r>
          </w:p>
        </w:tc>
        <w:tc>
          <w:tcPr>
            <w:tcW w:w="936" w:type="dxa"/>
            <w:tcBorders>
              <w:top w:val="nil"/>
              <w:left w:val="nil"/>
              <w:bottom w:val="single" w:sz="4" w:space="0" w:color="auto"/>
              <w:right w:val="single" w:sz="4" w:space="0" w:color="auto"/>
            </w:tcBorders>
            <w:noWrap/>
            <w:vAlign w:val="center"/>
            <w:hideMark/>
          </w:tcPr>
          <w:p w14:paraId="7427BFCD" w14:textId="77777777" w:rsidR="00AF384E" w:rsidRPr="006D0E31" w:rsidRDefault="00AF384E" w:rsidP="000A6572">
            <w:pPr>
              <w:jc w:val="right"/>
              <w:rPr>
                <w:i/>
                <w:iCs/>
                <w:sz w:val="16"/>
                <w:szCs w:val="16"/>
              </w:rPr>
            </w:pPr>
            <w:r w:rsidRPr="006D0E31">
              <w:rPr>
                <w:i/>
                <w:iCs/>
                <w:sz w:val="16"/>
                <w:szCs w:val="16"/>
              </w:rPr>
              <w:t>3.783.520</w:t>
            </w:r>
          </w:p>
        </w:tc>
        <w:tc>
          <w:tcPr>
            <w:tcW w:w="936" w:type="dxa"/>
            <w:tcBorders>
              <w:top w:val="nil"/>
              <w:left w:val="nil"/>
              <w:bottom w:val="single" w:sz="4" w:space="0" w:color="auto"/>
              <w:right w:val="single" w:sz="4" w:space="0" w:color="auto"/>
            </w:tcBorders>
            <w:noWrap/>
            <w:vAlign w:val="center"/>
            <w:hideMark/>
          </w:tcPr>
          <w:p w14:paraId="33F61B3A" w14:textId="77777777" w:rsidR="00AF384E" w:rsidRPr="006D0E31" w:rsidRDefault="00AF384E" w:rsidP="000A6572">
            <w:pPr>
              <w:jc w:val="right"/>
              <w:rPr>
                <w:i/>
                <w:iCs/>
                <w:sz w:val="16"/>
                <w:szCs w:val="16"/>
              </w:rPr>
            </w:pPr>
            <w:r w:rsidRPr="006D0E31">
              <w:rPr>
                <w:i/>
                <w:iCs/>
                <w:sz w:val="16"/>
                <w:szCs w:val="16"/>
              </w:rPr>
              <w:t>3.783.520</w:t>
            </w:r>
          </w:p>
        </w:tc>
        <w:tc>
          <w:tcPr>
            <w:tcW w:w="936" w:type="dxa"/>
            <w:tcBorders>
              <w:top w:val="nil"/>
              <w:left w:val="nil"/>
              <w:bottom w:val="single" w:sz="4" w:space="0" w:color="auto"/>
              <w:right w:val="single" w:sz="4" w:space="0" w:color="auto"/>
            </w:tcBorders>
            <w:noWrap/>
            <w:vAlign w:val="center"/>
            <w:hideMark/>
          </w:tcPr>
          <w:p w14:paraId="037F4E60" w14:textId="77777777" w:rsidR="00AF384E" w:rsidRPr="006D0E31" w:rsidRDefault="00AF384E" w:rsidP="000A6572">
            <w:pPr>
              <w:jc w:val="right"/>
              <w:rPr>
                <w:i/>
                <w:iCs/>
                <w:sz w:val="16"/>
                <w:szCs w:val="16"/>
              </w:rPr>
            </w:pPr>
            <w:r w:rsidRPr="006D0E31">
              <w:rPr>
                <w:i/>
                <w:iCs/>
                <w:sz w:val="16"/>
                <w:szCs w:val="16"/>
              </w:rPr>
              <w:t>3.783.520</w:t>
            </w:r>
          </w:p>
        </w:tc>
        <w:tc>
          <w:tcPr>
            <w:tcW w:w="933" w:type="dxa"/>
            <w:tcBorders>
              <w:top w:val="nil"/>
              <w:left w:val="nil"/>
              <w:bottom w:val="single" w:sz="4" w:space="0" w:color="auto"/>
              <w:right w:val="single" w:sz="4" w:space="0" w:color="auto"/>
            </w:tcBorders>
            <w:noWrap/>
            <w:vAlign w:val="center"/>
            <w:hideMark/>
          </w:tcPr>
          <w:p w14:paraId="45EE653C" w14:textId="77777777" w:rsidR="00AF384E" w:rsidRPr="006D0E31" w:rsidRDefault="00AF384E" w:rsidP="000A6572">
            <w:pPr>
              <w:jc w:val="right"/>
              <w:rPr>
                <w:i/>
                <w:iCs/>
                <w:sz w:val="16"/>
                <w:szCs w:val="16"/>
              </w:rPr>
            </w:pPr>
            <w:r w:rsidRPr="006D0E31">
              <w:rPr>
                <w:i/>
                <w:iCs/>
                <w:sz w:val="16"/>
                <w:szCs w:val="16"/>
              </w:rPr>
              <w:t>933.020</w:t>
            </w:r>
          </w:p>
        </w:tc>
        <w:tc>
          <w:tcPr>
            <w:tcW w:w="1026" w:type="dxa"/>
            <w:tcBorders>
              <w:top w:val="nil"/>
              <w:left w:val="nil"/>
              <w:bottom w:val="single" w:sz="4" w:space="0" w:color="auto"/>
              <w:right w:val="single" w:sz="4" w:space="0" w:color="auto"/>
            </w:tcBorders>
            <w:noWrap/>
            <w:vAlign w:val="center"/>
            <w:hideMark/>
          </w:tcPr>
          <w:p w14:paraId="65AE76A7" w14:textId="77777777" w:rsidR="00AF384E" w:rsidRPr="006D0E31" w:rsidRDefault="00AF384E" w:rsidP="000A6572">
            <w:pPr>
              <w:jc w:val="right"/>
              <w:rPr>
                <w:i/>
                <w:iCs/>
                <w:sz w:val="16"/>
                <w:szCs w:val="16"/>
              </w:rPr>
            </w:pPr>
            <w:r w:rsidRPr="006D0E31">
              <w:rPr>
                <w:i/>
                <w:iCs/>
                <w:sz w:val="16"/>
                <w:szCs w:val="16"/>
              </w:rPr>
              <w:t>18.917.600</w:t>
            </w:r>
          </w:p>
        </w:tc>
      </w:tr>
    </w:tbl>
    <w:p w14:paraId="349C13EB" w14:textId="77777777" w:rsidR="00191006" w:rsidRPr="006D0E31" w:rsidRDefault="00191006" w:rsidP="004032A1">
      <w:pPr>
        <w:widowControl w:val="0"/>
        <w:spacing w:before="60" w:line="276" w:lineRule="auto"/>
        <w:ind w:firstLine="539"/>
        <w:rPr>
          <w:rFonts w:asciiTheme="majorHAnsi" w:hAnsiTheme="majorHAnsi" w:cstheme="majorHAnsi"/>
          <w:b/>
          <w:i/>
          <w:sz w:val="28"/>
          <w:szCs w:val="28"/>
          <w:lang w:val="it-IT" w:eastAsia="ja-JP"/>
        </w:rPr>
      </w:pPr>
      <w:r w:rsidRPr="006D0E31">
        <w:rPr>
          <w:rFonts w:asciiTheme="majorHAnsi" w:hAnsiTheme="majorHAnsi" w:cstheme="majorHAnsi"/>
          <w:b/>
          <w:i/>
          <w:sz w:val="28"/>
          <w:szCs w:val="28"/>
          <w:lang w:val="it-IT"/>
        </w:rPr>
        <w:t>1.3. Giá vé</w:t>
      </w:r>
    </w:p>
    <w:p w14:paraId="62B4E2EE" w14:textId="77777777" w:rsidR="00191006" w:rsidRPr="006D0E31" w:rsidRDefault="00191006" w:rsidP="004032A1">
      <w:pPr>
        <w:widowControl w:val="0"/>
        <w:spacing w:before="40" w:after="40" w:line="245" w:lineRule="auto"/>
        <w:ind w:firstLine="567"/>
        <w:rPr>
          <w:rFonts w:asciiTheme="majorHAnsi" w:eastAsia="Calibri" w:hAnsiTheme="majorHAnsi" w:cstheme="majorHAnsi"/>
          <w:spacing w:val="-2"/>
          <w:sz w:val="28"/>
          <w:szCs w:val="28"/>
        </w:rPr>
      </w:pPr>
      <w:r w:rsidRPr="006D0E31">
        <w:rPr>
          <w:rFonts w:asciiTheme="majorHAnsi" w:eastAsia="MS Mincho" w:hAnsiTheme="majorHAnsi" w:cstheme="majorHAnsi"/>
          <w:spacing w:val="-2"/>
          <w:sz w:val="28"/>
          <w:szCs w:val="28"/>
          <w:lang w:val="it-IT" w:eastAsia="ja-JP"/>
        </w:rPr>
        <w:t>Giá vé căn cứ theo Quyết định số 5290/QĐ-UBND ngày 09/10/2024 của UBND thành phố Hà Nội về việc ban hành giá vé vận chuyển hành khách công cộng bằng xe buýt có trợ giá trên địa bàn thành phố Hà Nội.</w:t>
      </w:r>
    </w:p>
    <w:p w14:paraId="5072A604" w14:textId="77777777" w:rsidR="00191006" w:rsidRPr="006D0E31" w:rsidRDefault="00191006" w:rsidP="004032A1">
      <w:pPr>
        <w:widowControl w:val="0"/>
        <w:spacing w:before="40" w:after="40" w:line="245" w:lineRule="auto"/>
        <w:ind w:firstLine="567"/>
        <w:rPr>
          <w:rFonts w:asciiTheme="majorHAnsi" w:eastAsia="Calibri" w:hAnsiTheme="majorHAnsi" w:cstheme="majorHAnsi"/>
          <w:sz w:val="28"/>
          <w:szCs w:val="28"/>
          <w:lang w:val="it-IT"/>
        </w:rPr>
      </w:pPr>
      <w:r w:rsidRPr="006D0E31">
        <w:rPr>
          <w:rFonts w:asciiTheme="majorHAnsi" w:eastAsia="Calibri" w:hAnsiTheme="majorHAnsi" w:cstheme="majorHAnsi"/>
          <w:sz w:val="28"/>
          <w:szCs w:val="28"/>
          <w:lang w:val="it-IT"/>
        </w:rPr>
        <w:t xml:space="preserve">a) Giá vé lượt: </w:t>
      </w:r>
    </w:p>
    <w:p w14:paraId="18D0C38C" w14:textId="77777777" w:rsidR="00AF384E" w:rsidRPr="006D0E31" w:rsidRDefault="00AF384E" w:rsidP="00AF384E">
      <w:pPr>
        <w:widowControl w:val="0"/>
        <w:spacing w:before="40" w:after="40" w:line="245" w:lineRule="auto"/>
        <w:ind w:firstLine="567"/>
        <w:rPr>
          <w:rFonts w:eastAsia="Calibri"/>
          <w:sz w:val="28"/>
          <w:szCs w:val="28"/>
          <w:lang w:val="it-IT"/>
        </w:rPr>
      </w:pPr>
      <w:r w:rsidRPr="006D0E31">
        <w:rPr>
          <w:rFonts w:eastAsia="Calibri"/>
          <w:sz w:val="28"/>
          <w:szCs w:val="28"/>
          <w:lang w:val="it-IT"/>
        </w:rPr>
        <w:t>Với chiều dài trung bình của tuyến là 31,3</w:t>
      </w:r>
      <w:r w:rsidRPr="006D0E31">
        <w:rPr>
          <w:rFonts w:eastAsia="Calibri"/>
          <w:sz w:val="28"/>
          <w:szCs w:val="28"/>
        </w:rPr>
        <w:t xml:space="preserve"> km, </w:t>
      </w:r>
      <w:r w:rsidRPr="006D0E31">
        <w:rPr>
          <w:rFonts w:eastAsia="Calibri"/>
          <w:sz w:val="28"/>
          <w:szCs w:val="28"/>
          <w:lang w:val="it-IT"/>
        </w:rPr>
        <w:t>giá vé lượt trên tuyến đồng hạng là 15.000 đồng/HK/lượt.</w:t>
      </w:r>
    </w:p>
    <w:p w14:paraId="19794B12" w14:textId="77777777" w:rsidR="00191006" w:rsidRPr="006D0E31" w:rsidRDefault="00191006" w:rsidP="004032A1">
      <w:pPr>
        <w:widowControl w:val="0"/>
        <w:spacing w:before="60" w:after="60" w:line="264" w:lineRule="auto"/>
        <w:ind w:firstLine="567"/>
        <w:rPr>
          <w:rFonts w:asciiTheme="majorHAnsi" w:eastAsia="Calibri" w:hAnsiTheme="majorHAnsi" w:cstheme="majorHAnsi"/>
          <w:sz w:val="28"/>
          <w:szCs w:val="28"/>
          <w:lang w:val="it-IT"/>
        </w:rPr>
      </w:pPr>
      <w:r w:rsidRPr="006D0E31">
        <w:rPr>
          <w:rFonts w:asciiTheme="majorHAnsi" w:eastAsia="Calibri" w:hAnsiTheme="majorHAnsi" w:cstheme="majorHAnsi"/>
          <w:sz w:val="28"/>
          <w:szCs w:val="28"/>
          <w:lang w:val="it-IT"/>
        </w:rPr>
        <w:t>b) Giá vé tháng:</w:t>
      </w:r>
    </w:p>
    <w:p w14:paraId="5D41BFFD" w14:textId="77777777" w:rsidR="00191006" w:rsidRPr="006D0E31" w:rsidRDefault="00191006" w:rsidP="004032A1">
      <w:pPr>
        <w:widowControl w:val="0"/>
        <w:spacing w:before="120" w:after="40" w:line="252" w:lineRule="auto"/>
        <w:ind w:firstLine="539"/>
        <w:rPr>
          <w:rFonts w:asciiTheme="majorHAnsi" w:eastAsia="Calibri" w:hAnsiTheme="majorHAnsi" w:cstheme="majorHAnsi"/>
          <w:sz w:val="28"/>
          <w:szCs w:val="28"/>
        </w:rPr>
      </w:pPr>
      <w:r w:rsidRPr="006D0E31">
        <w:rPr>
          <w:rFonts w:asciiTheme="majorHAnsi" w:eastAsia="Calibri" w:hAnsiTheme="majorHAnsi" w:cstheme="majorHAnsi"/>
          <w:sz w:val="28"/>
          <w:szCs w:val="28"/>
        </w:rPr>
        <w:t>* Giá vé tháng bán cho đối tượng ưu tiên bao gồm: Học sinh phổ thông, sinh viên các trường đại học, cao đẳng, trung học chuyên nghiệp, dạy nghề (không kể hệ đào tạo vừa học vừa làm), công nhân các khu công nghiệp:</w:t>
      </w:r>
    </w:p>
    <w:p w14:paraId="3E6F2D91" w14:textId="77777777" w:rsidR="00191006" w:rsidRPr="006D0E31" w:rsidRDefault="00191006" w:rsidP="004032A1">
      <w:pPr>
        <w:widowControl w:val="0"/>
        <w:spacing w:before="120" w:after="40" w:line="252" w:lineRule="auto"/>
        <w:ind w:firstLine="539"/>
        <w:rPr>
          <w:rFonts w:asciiTheme="majorHAnsi" w:eastAsia="Calibri" w:hAnsiTheme="majorHAnsi" w:cstheme="majorHAnsi"/>
          <w:sz w:val="28"/>
          <w:szCs w:val="28"/>
        </w:rPr>
      </w:pPr>
      <w:r w:rsidRPr="006D0E31">
        <w:rPr>
          <w:rFonts w:asciiTheme="majorHAnsi" w:eastAsia="Calibri" w:hAnsiTheme="majorHAnsi" w:cstheme="majorHAnsi"/>
          <w:sz w:val="28"/>
          <w:szCs w:val="28"/>
        </w:rPr>
        <w:t>Giá vé tháng đi 01 tuyến:</w:t>
      </w:r>
      <w:r w:rsidRPr="006D0E31">
        <w:rPr>
          <w:rFonts w:asciiTheme="majorHAnsi" w:eastAsia="Calibri" w:hAnsiTheme="majorHAnsi" w:cstheme="majorHAnsi"/>
          <w:sz w:val="28"/>
          <w:szCs w:val="28"/>
        </w:rPr>
        <w:tab/>
      </w:r>
      <w:r w:rsidRPr="006D0E31">
        <w:rPr>
          <w:rFonts w:asciiTheme="majorHAnsi" w:eastAsia="Calibri" w:hAnsiTheme="majorHAnsi" w:cstheme="majorHAnsi"/>
          <w:sz w:val="28"/>
          <w:szCs w:val="28"/>
        </w:rPr>
        <w:tab/>
      </w:r>
      <w:r w:rsidRPr="006D0E31">
        <w:rPr>
          <w:rFonts w:asciiTheme="majorHAnsi" w:eastAsia="Calibri" w:hAnsiTheme="majorHAnsi" w:cstheme="majorHAnsi"/>
          <w:sz w:val="28"/>
          <w:szCs w:val="28"/>
        </w:rPr>
        <w:tab/>
        <w:t>70.000 đồng/vé/tháng</w:t>
      </w:r>
    </w:p>
    <w:p w14:paraId="4A33F9A7" w14:textId="77777777" w:rsidR="00191006" w:rsidRPr="006D0E31" w:rsidRDefault="00191006" w:rsidP="004032A1">
      <w:pPr>
        <w:widowControl w:val="0"/>
        <w:spacing w:before="120" w:after="40" w:line="252" w:lineRule="auto"/>
        <w:ind w:firstLine="539"/>
        <w:rPr>
          <w:rFonts w:asciiTheme="majorHAnsi" w:eastAsia="Calibri" w:hAnsiTheme="majorHAnsi" w:cstheme="majorHAnsi"/>
          <w:sz w:val="28"/>
          <w:szCs w:val="28"/>
        </w:rPr>
      </w:pPr>
      <w:r w:rsidRPr="006D0E31">
        <w:rPr>
          <w:rFonts w:asciiTheme="majorHAnsi" w:eastAsia="Calibri" w:hAnsiTheme="majorHAnsi" w:cstheme="majorHAnsi"/>
          <w:sz w:val="28"/>
          <w:szCs w:val="28"/>
        </w:rPr>
        <w:t>Giá vé tháng đi liên tuyến:</w:t>
      </w:r>
      <w:r w:rsidRPr="006D0E31">
        <w:rPr>
          <w:rFonts w:asciiTheme="majorHAnsi" w:eastAsia="Calibri" w:hAnsiTheme="majorHAnsi" w:cstheme="majorHAnsi"/>
          <w:sz w:val="28"/>
          <w:szCs w:val="28"/>
        </w:rPr>
        <w:tab/>
      </w:r>
      <w:r w:rsidRPr="006D0E31">
        <w:rPr>
          <w:rFonts w:asciiTheme="majorHAnsi" w:eastAsia="Calibri" w:hAnsiTheme="majorHAnsi" w:cstheme="majorHAnsi"/>
          <w:sz w:val="28"/>
          <w:szCs w:val="28"/>
        </w:rPr>
        <w:tab/>
      </w:r>
      <w:r w:rsidRPr="006D0E31">
        <w:rPr>
          <w:rFonts w:asciiTheme="majorHAnsi" w:eastAsia="Calibri" w:hAnsiTheme="majorHAnsi" w:cstheme="majorHAnsi"/>
          <w:sz w:val="28"/>
          <w:szCs w:val="28"/>
        </w:rPr>
        <w:tab/>
        <w:t>140.000 đồng/vé/tháng</w:t>
      </w:r>
    </w:p>
    <w:p w14:paraId="46FD5DAD" w14:textId="77777777" w:rsidR="00191006" w:rsidRPr="006D0E31" w:rsidRDefault="00191006" w:rsidP="004032A1">
      <w:pPr>
        <w:widowControl w:val="0"/>
        <w:spacing w:before="120" w:after="40" w:line="252" w:lineRule="auto"/>
        <w:ind w:firstLine="539"/>
        <w:rPr>
          <w:rFonts w:asciiTheme="majorHAnsi" w:eastAsia="Calibri" w:hAnsiTheme="majorHAnsi" w:cstheme="majorHAnsi"/>
          <w:sz w:val="28"/>
          <w:szCs w:val="28"/>
        </w:rPr>
      </w:pPr>
      <w:r w:rsidRPr="006D0E31">
        <w:rPr>
          <w:rFonts w:asciiTheme="majorHAnsi" w:eastAsia="Calibri" w:hAnsiTheme="majorHAnsi" w:cstheme="majorHAnsi"/>
          <w:sz w:val="28"/>
          <w:szCs w:val="28"/>
        </w:rPr>
        <w:t>* Giá vé tháng bán cho các đối tượng mua theo theo hình thức tập thể từ 30 người trở lên:</w:t>
      </w:r>
    </w:p>
    <w:p w14:paraId="00FF7FCE" w14:textId="77777777" w:rsidR="00191006" w:rsidRPr="006D0E31" w:rsidRDefault="00191006" w:rsidP="004032A1">
      <w:pPr>
        <w:widowControl w:val="0"/>
        <w:spacing w:before="120" w:after="40" w:line="252" w:lineRule="auto"/>
        <w:ind w:firstLine="539"/>
        <w:rPr>
          <w:rFonts w:asciiTheme="majorHAnsi" w:eastAsia="Calibri" w:hAnsiTheme="majorHAnsi" w:cstheme="majorHAnsi"/>
          <w:sz w:val="28"/>
          <w:szCs w:val="28"/>
        </w:rPr>
      </w:pPr>
      <w:r w:rsidRPr="006D0E31">
        <w:rPr>
          <w:rFonts w:asciiTheme="majorHAnsi" w:eastAsia="Calibri" w:hAnsiTheme="majorHAnsi" w:cstheme="majorHAnsi"/>
          <w:sz w:val="28"/>
          <w:szCs w:val="28"/>
        </w:rPr>
        <w:lastRenderedPageBreak/>
        <w:t>Giá vé tháng đi 01 tuyến:</w:t>
      </w:r>
      <w:r w:rsidRPr="006D0E31">
        <w:rPr>
          <w:rFonts w:asciiTheme="majorHAnsi" w:eastAsia="Calibri" w:hAnsiTheme="majorHAnsi" w:cstheme="majorHAnsi"/>
          <w:sz w:val="28"/>
          <w:szCs w:val="28"/>
        </w:rPr>
        <w:tab/>
      </w:r>
      <w:r w:rsidRPr="006D0E31">
        <w:rPr>
          <w:rFonts w:asciiTheme="majorHAnsi" w:eastAsia="Calibri" w:hAnsiTheme="majorHAnsi" w:cstheme="majorHAnsi"/>
          <w:sz w:val="28"/>
          <w:szCs w:val="28"/>
        </w:rPr>
        <w:tab/>
      </w:r>
      <w:r w:rsidRPr="006D0E31">
        <w:rPr>
          <w:rFonts w:asciiTheme="majorHAnsi" w:eastAsia="Calibri" w:hAnsiTheme="majorHAnsi" w:cstheme="majorHAnsi"/>
          <w:sz w:val="28"/>
          <w:szCs w:val="28"/>
        </w:rPr>
        <w:tab/>
        <w:t>100.000 đồng/vé/tháng</w:t>
      </w:r>
    </w:p>
    <w:p w14:paraId="64D6C006" w14:textId="77777777" w:rsidR="00191006" w:rsidRPr="006D0E31" w:rsidRDefault="00191006" w:rsidP="004032A1">
      <w:pPr>
        <w:widowControl w:val="0"/>
        <w:spacing w:before="120" w:after="40" w:line="252" w:lineRule="auto"/>
        <w:ind w:firstLine="539"/>
        <w:rPr>
          <w:rFonts w:asciiTheme="majorHAnsi" w:eastAsia="Calibri" w:hAnsiTheme="majorHAnsi" w:cstheme="majorHAnsi"/>
          <w:sz w:val="28"/>
          <w:szCs w:val="28"/>
        </w:rPr>
      </w:pPr>
      <w:r w:rsidRPr="006D0E31">
        <w:rPr>
          <w:rFonts w:asciiTheme="majorHAnsi" w:eastAsia="Calibri" w:hAnsiTheme="majorHAnsi" w:cstheme="majorHAnsi"/>
          <w:sz w:val="28"/>
          <w:szCs w:val="28"/>
        </w:rPr>
        <w:t>Giá vé tháng đi liên tuyến:</w:t>
      </w:r>
      <w:r w:rsidRPr="006D0E31">
        <w:rPr>
          <w:rFonts w:asciiTheme="majorHAnsi" w:eastAsia="Calibri" w:hAnsiTheme="majorHAnsi" w:cstheme="majorHAnsi"/>
          <w:sz w:val="28"/>
          <w:szCs w:val="28"/>
        </w:rPr>
        <w:tab/>
      </w:r>
      <w:r w:rsidRPr="006D0E31">
        <w:rPr>
          <w:rFonts w:asciiTheme="majorHAnsi" w:eastAsia="Calibri" w:hAnsiTheme="majorHAnsi" w:cstheme="majorHAnsi"/>
          <w:sz w:val="28"/>
          <w:szCs w:val="28"/>
        </w:rPr>
        <w:tab/>
      </w:r>
      <w:r w:rsidRPr="006D0E31">
        <w:rPr>
          <w:rFonts w:asciiTheme="majorHAnsi" w:eastAsia="Calibri" w:hAnsiTheme="majorHAnsi" w:cstheme="majorHAnsi"/>
          <w:sz w:val="28"/>
          <w:szCs w:val="28"/>
        </w:rPr>
        <w:tab/>
        <w:t>200.000 đồng/vé/tháng</w:t>
      </w:r>
    </w:p>
    <w:p w14:paraId="1D919D3F" w14:textId="77777777" w:rsidR="00191006" w:rsidRPr="006D0E31" w:rsidRDefault="00191006" w:rsidP="004032A1">
      <w:pPr>
        <w:widowControl w:val="0"/>
        <w:spacing w:before="120" w:after="40" w:line="252" w:lineRule="auto"/>
        <w:ind w:firstLine="539"/>
        <w:rPr>
          <w:rFonts w:asciiTheme="majorHAnsi" w:eastAsia="Calibri" w:hAnsiTheme="majorHAnsi" w:cstheme="majorHAnsi"/>
          <w:sz w:val="28"/>
          <w:szCs w:val="28"/>
        </w:rPr>
      </w:pPr>
      <w:r w:rsidRPr="006D0E31">
        <w:rPr>
          <w:rFonts w:asciiTheme="majorHAnsi" w:eastAsia="Calibri" w:hAnsiTheme="majorHAnsi" w:cstheme="majorHAnsi"/>
          <w:sz w:val="28"/>
          <w:szCs w:val="28"/>
        </w:rPr>
        <w:t>* Giá vé tháng bán cho các đối tượng không ưu tiên (đối tượng khác):</w:t>
      </w:r>
    </w:p>
    <w:p w14:paraId="764A2A83" w14:textId="77777777" w:rsidR="00191006" w:rsidRPr="006D0E31" w:rsidRDefault="00191006" w:rsidP="004032A1">
      <w:pPr>
        <w:widowControl w:val="0"/>
        <w:spacing w:before="120" w:after="40" w:line="252" w:lineRule="auto"/>
        <w:ind w:firstLine="539"/>
        <w:rPr>
          <w:rFonts w:asciiTheme="majorHAnsi" w:eastAsia="Calibri" w:hAnsiTheme="majorHAnsi" w:cstheme="majorHAnsi"/>
          <w:sz w:val="28"/>
          <w:szCs w:val="28"/>
        </w:rPr>
      </w:pPr>
      <w:r w:rsidRPr="006D0E31">
        <w:rPr>
          <w:rFonts w:asciiTheme="majorHAnsi" w:eastAsia="Calibri" w:hAnsiTheme="majorHAnsi" w:cstheme="majorHAnsi"/>
          <w:sz w:val="28"/>
          <w:szCs w:val="28"/>
        </w:rPr>
        <w:t xml:space="preserve">Giá vé tháng đi 01 tuyến: </w:t>
      </w:r>
      <w:r w:rsidRPr="006D0E31">
        <w:rPr>
          <w:rFonts w:asciiTheme="majorHAnsi" w:eastAsia="Calibri" w:hAnsiTheme="majorHAnsi" w:cstheme="majorHAnsi"/>
          <w:sz w:val="28"/>
          <w:szCs w:val="28"/>
        </w:rPr>
        <w:tab/>
        <w:t xml:space="preserve">          </w:t>
      </w:r>
      <w:r w:rsidRPr="006D0E31">
        <w:rPr>
          <w:rFonts w:asciiTheme="majorHAnsi" w:eastAsia="Calibri" w:hAnsiTheme="majorHAnsi" w:cstheme="majorHAnsi"/>
          <w:sz w:val="28"/>
          <w:szCs w:val="28"/>
        </w:rPr>
        <w:tab/>
      </w:r>
      <w:r w:rsidRPr="006D0E31">
        <w:rPr>
          <w:rFonts w:asciiTheme="majorHAnsi" w:eastAsia="Calibri" w:hAnsiTheme="majorHAnsi" w:cstheme="majorHAnsi"/>
          <w:sz w:val="28"/>
          <w:szCs w:val="28"/>
        </w:rPr>
        <w:tab/>
        <w:t>140.000 đồng/vé/tháng</w:t>
      </w:r>
    </w:p>
    <w:p w14:paraId="164DDF60" w14:textId="77777777" w:rsidR="00191006" w:rsidRPr="006D0E31" w:rsidRDefault="00191006" w:rsidP="004032A1">
      <w:pPr>
        <w:widowControl w:val="0"/>
        <w:spacing w:before="120" w:after="40" w:line="252" w:lineRule="auto"/>
        <w:ind w:firstLine="539"/>
        <w:rPr>
          <w:rFonts w:asciiTheme="majorHAnsi" w:eastAsia="Calibri" w:hAnsiTheme="majorHAnsi" w:cstheme="majorHAnsi"/>
          <w:sz w:val="28"/>
          <w:szCs w:val="28"/>
        </w:rPr>
      </w:pPr>
      <w:r w:rsidRPr="006D0E31">
        <w:rPr>
          <w:rFonts w:asciiTheme="majorHAnsi" w:eastAsia="Calibri" w:hAnsiTheme="majorHAnsi" w:cstheme="majorHAnsi"/>
          <w:sz w:val="28"/>
          <w:szCs w:val="28"/>
        </w:rPr>
        <w:t>Giá vé tháng đi liên tuyến:</w:t>
      </w:r>
      <w:r w:rsidRPr="006D0E31">
        <w:rPr>
          <w:rFonts w:asciiTheme="majorHAnsi" w:eastAsia="Calibri" w:hAnsiTheme="majorHAnsi" w:cstheme="majorHAnsi"/>
          <w:sz w:val="28"/>
          <w:szCs w:val="28"/>
        </w:rPr>
        <w:tab/>
        <w:t xml:space="preserve">           </w:t>
      </w:r>
      <w:r w:rsidRPr="006D0E31">
        <w:rPr>
          <w:rFonts w:asciiTheme="majorHAnsi" w:eastAsia="Calibri" w:hAnsiTheme="majorHAnsi" w:cstheme="majorHAnsi"/>
          <w:sz w:val="28"/>
          <w:szCs w:val="28"/>
        </w:rPr>
        <w:tab/>
        <w:t>280.000 đồng/vé/tháng</w:t>
      </w:r>
    </w:p>
    <w:p w14:paraId="447F1C0C" w14:textId="77777777" w:rsidR="00191006" w:rsidRPr="006D0E31" w:rsidRDefault="00191006" w:rsidP="004032A1">
      <w:pPr>
        <w:widowControl w:val="0"/>
        <w:spacing w:before="120" w:after="40" w:line="252" w:lineRule="auto"/>
        <w:ind w:firstLine="539"/>
        <w:rPr>
          <w:rFonts w:asciiTheme="majorHAnsi" w:eastAsia="Batang" w:hAnsiTheme="majorHAnsi" w:cstheme="majorHAnsi"/>
          <w:b/>
          <w:sz w:val="28"/>
          <w:szCs w:val="28"/>
          <w:lang w:eastAsia="ko-KR"/>
        </w:rPr>
      </w:pPr>
      <w:r w:rsidRPr="006D0E31">
        <w:rPr>
          <w:rFonts w:asciiTheme="majorHAnsi" w:eastAsia="Batang" w:hAnsiTheme="majorHAnsi" w:cstheme="majorHAnsi"/>
          <w:b/>
          <w:sz w:val="28"/>
          <w:szCs w:val="28"/>
          <w:lang w:eastAsia="ko-KR"/>
        </w:rPr>
        <w:t>2. Yêu cầu chung đối với dịch vụ cung cấp</w:t>
      </w:r>
    </w:p>
    <w:p w14:paraId="5B63DEB6" w14:textId="77777777" w:rsidR="00191006" w:rsidRPr="006D0E31" w:rsidRDefault="00191006" w:rsidP="004032A1">
      <w:pPr>
        <w:widowControl w:val="0"/>
        <w:spacing w:before="20" w:after="20" w:line="252" w:lineRule="auto"/>
        <w:ind w:firstLine="539"/>
        <w:rPr>
          <w:rFonts w:asciiTheme="majorHAnsi" w:hAnsiTheme="majorHAnsi" w:cstheme="majorHAnsi"/>
          <w:b/>
          <w:bCs/>
          <w:i/>
          <w:sz w:val="28"/>
          <w:szCs w:val="28"/>
          <w:lang w:val="pt-BR" w:eastAsia="ja-JP"/>
        </w:rPr>
      </w:pPr>
      <w:r w:rsidRPr="006D0E31">
        <w:rPr>
          <w:rFonts w:asciiTheme="majorHAnsi" w:hAnsiTheme="majorHAnsi" w:cstheme="majorHAnsi"/>
          <w:b/>
          <w:bCs/>
          <w:i/>
          <w:sz w:val="28"/>
          <w:szCs w:val="28"/>
          <w:lang w:val="pt-BR"/>
        </w:rPr>
        <w:t>2.1. Nguyên tắc chung về cung cấp dịch vụ</w:t>
      </w:r>
    </w:p>
    <w:p w14:paraId="2163CA9B" w14:textId="77777777" w:rsidR="00191006" w:rsidRPr="006D0E31" w:rsidRDefault="00191006" w:rsidP="004032A1">
      <w:pPr>
        <w:widowControl w:val="0"/>
        <w:spacing w:before="20" w:after="20" w:line="252" w:lineRule="auto"/>
        <w:ind w:firstLine="539"/>
        <w:rPr>
          <w:rFonts w:asciiTheme="majorHAnsi" w:hAnsiTheme="majorHAnsi" w:cstheme="majorHAnsi"/>
          <w:sz w:val="28"/>
          <w:szCs w:val="28"/>
          <w:lang w:val="pt-BR"/>
        </w:rPr>
      </w:pPr>
      <w:r w:rsidRPr="006D0E31">
        <w:rPr>
          <w:rFonts w:asciiTheme="majorHAnsi" w:hAnsiTheme="majorHAnsi" w:cstheme="majorHAnsi"/>
          <w:sz w:val="28"/>
          <w:szCs w:val="28"/>
          <w:lang w:val="pt-BR"/>
        </w:rPr>
        <w:t xml:space="preserve">- Nhà thầu sẽ phải cung cấp dịch vụ VTHKCC bằng xe buýt theo Hợp đồng ký kết với Chủ đầu tư. </w:t>
      </w:r>
    </w:p>
    <w:p w14:paraId="66298075" w14:textId="1EB85788" w:rsidR="00191006" w:rsidRPr="006D0E31" w:rsidRDefault="00191006" w:rsidP="004032A1">
      <w:pPr>
        <w:widowControl w:val="0"/>
        <w:spacing w:before="20" w:after="20" w:line="252" w:lineRule="auto"/>
        <w:ind w:firstLine="539"/>
        <w:rPr>
          <w:rFonts w:asciiTheme="majorHAnsi" w:hAnsiTheme="majorHAnsi" w:cstheme="majorHAnsi"/>
          <w:sz w:val="28"/>
          <w:szCs w:val="28"/>
          <w:lang w:val="pt-BR"/>
        </w:rPr>
      </w:pPr>
      <w:r w:rsidRPr="006D0E31">
        <w:rPr>
          <w:rFonts w:asciiTheme="majorHAnsi" w:hAnsiTheme="majorHAnsi" w:cstheme="majorHAnsi"/>
          <w:sz w:val="28"/>
          <w:szCs w:val="28"/>
          <w:lang w:val="pt-BR"/>
        </w:rPr>
        <w:t>- Trong trường hợp Nhà thầu không cung cấp dịch vụ VTHKCC bằng xe buýt theo hợp đồng được ký kết giữa Chủ đầu tư và Nhà thầu thì Chủ đầu tư sẽ có quyền phạt theo quy định trong Hợp đồng. Trừ trường hợp bất khả kháng thì Nhà thầu có thể thay đổi việc cung cấp dịch vụ VTHKCC như trong hợp đồng đã ký với Chủ đầu tư nhưng phải thông báo bằng văn bản tới Chủ đầu tư và phải được sự chấp thuận bằng văn bản của Chủ đầu tư, Chủ đ</w:t>
      </w:r>
      <w:r w:rsidR="004B46EE" w:rsidRPr="006D0E31">
        <w:rPr>
          <w:rFonts w:asciiTheme="majorHAnsi" w:hAnsiTheme="majorHAnsi" w:cstheme="majorHAnsi"/>
          <w:sz w:val="28"/>
          <w:szCs w:val="28"/>
          <w:lang w:val="pt-BR"/>
        </w:rPr>
        <w:t xml:space="preserve">ầu tư và cơ quan có thẩm quyền. </w:t>
      </w:r>
      <w:r w:rsidRPr="006D0E31">
        <w:rPr>
          <w:rFonts w:asciiTheme="majorHAnsi" w:hAnsiTheme="majorHAnsi" w:cstheme="majorHAnsi"/>
          <w:sz w:val="28"/>
          <w:szCs w:val="28"/>
          <w:lang w:val="pt-BR"/>
        </w:rPr>
        <w:t>Nhà thầu phải thông báo với các bên liên quan về sự thay đổi này và cùng với Chủ đầu tư tiến hành xem xét đề xuất giải pháp khắc phục những trường hợp trên.</w:t>
      </w:r>
    </w:p>
    <w:p w14:paraId="6131EDF5" w14:textId="77777777" w:rsidR="00191006" w:rsidRPr="006D0E31" w:rsidRDefault="00191006" w:rsidP="004032A1">
      <w:pPr>
        <w:widowControl w:val="0"/>
        <w:spacing w:before="20" w:after="20" w:line="252" w:lineRule="auto"/>
        <w:ind w:firstLine="539"/>
        <w:rPr>
          <w:rFonts w:asciiTheme="majorHAnsi" w:hAnsiTheme="majorHAnsi" w:cstheme="majorHAnsi"/>
          <w:b/>
          <w:i/>
          <w:sz w:val="28"/>
          <w:szCs w:val="28"/>
          <w:lang w:val="pt-BR"/>
        </w:rPr>
      </w:pPr>
      <w:r w:rsidRPr="006D0E31">
        <w:rPr>
          <w:rFonts w:asciiTheme="majorHAnsi" w:hAnsiTheme="majorHAnsi" w:cstheme="majorHAnsi"/>
          <w:b/>
          <w:i/>
          <w:sz w:val="28"/>
          <w:szCs w:val="28"/>
          <w:lang w:val="pt-BR"/>
        </w:rPr>
        <w:t xml:space="preserve">2.2. </w:t>
      </w:r>
      <w:r w:rsidRPr="006D0E31">
        <w:rPr>
          <w:rFonts w:asciiTheme="majorHAnsi" w:hAnsiTheme="majorHAnsi" w:cstheme="majorHAnsi"/>
          <w:b/>
          <w:bCs/>
          <w:i/>
          <w:sz w:val="28"/>
          <w:szCs w:val="28"/>
          <w:lang w:val="pt-BR"/>
        </w:rPr>
        <w:t>Yêu cầu phương tiện</w:t>
      </w:r>
    </w:p>
    <w:p w14:paraId="5382A798" w14:textId="77777777" w:rsidR="00191006" w:rsidRPr="006D0E31" w:rsidRDefault="00191006" w:rsidP="004032A1">
      <w:pPr>
        <w:widowControl w:val="0"/>
        <w:spacing w:before="20" w:after="20" w:line="252" w:lineRule="auto"/>
        <w:ind w:firstLine="539"/>
        <w:rPr>
          <w:rFonts w:asciiTheme="majorHAnsi" w:hAnsiTheme="majorHAnsi" w:cstheme="majorHAnsi"/>
          <w:b/>
          <w:i/>
          <w:sz w:val="28"/>
          <w:szCs w:val="28"/>
          <w:lang w:val="pt-BR"/>
        </w:rPr>
      </w:pPr>
      <w:r w:rsidRPr="006D0E31">
        <w:rPr>
          <w:rFonts w:asciiTheme="majorHAnsi" w:hAnsiTheme="majorHAnsi" w:cstheme="majorHAnsi"/>
          <w:b/>
          <w:i/>
          <w:sz w:val="28"/>
          <w:szCs w:val="28"/>
          <w:lang w:val="pt-BR"/>
        </w:rPr>
        <w:t>2.2.1. Yêu cầu chung về phương tiện:</w:t>
      </w:r>
    </w:p>
    <w:p w14:paraId="56645905" w14:textId="3211692E" w:rsidR="00191006" w:rsidRPr="006D0E31" w:rsidRDefault="00191006" w:rsidP="004032A1">
      <w:pPr>
        <w:widowControl w:val="0"/>
        <w:spacing w:before="20" w:after="20" w:line="252" w:lineRule="auto"/>
        <w:ind w:firstLine="539"/>
        <w:rPr>
          <w:rFonts w:asciiTheme="majorHAnsi" w:hAnsiTheme="majorHAnsi" w:cstheme="majorHAnsi"/>
          <w:sz w:val="28"/>
          <w:szCs w:val="28"/>
          <w:lang w:val="it-IT"/>
        </w:rPr>
      </w:pPr>
      <w:r w:rsidRPr="006D0E31">
        <w:rPr>
          <w:rFonts w:asciiTheme="majorHAnsi" w:hAnsiTheme="majorHAnsi" w:cstheme="majorHAnsi"/>
          <w:sz w:val="28"/>
          <w:szCs w:val="28"/>
          <w:lang w:val="pt-BR"/>
        </w:rPr>
        <w:t xml:space="preserve">Để cung cấp dịch vụ VTHKCC bằng xe buýt trên tuyến buýt </w:t>
      </w:r>
      <w:r w:rsidR="00364046" w:rsidRPr="006D0E31">
        <w:rPr>
          <w:rFonts w:asciiTheme="majorHAnsi" w:hAnsiTheme="majorHAnsi" w:cstheme="majorHAnsi"/>
          <w:sz w:val="28"/>
          <w:szCs w:val="28"/>
          <w:lang w:val="pt-BR"/>
        </w:rPr>
        <w:t xml:space="preserve">số </w:t>
      </w:r>
      <w:r w:rsidR="009C2B39" w:rsidRPr="006D0E31">
        <w:rPr>
          <w:rFonts w:asciiTheme="majorHAnsi" w:hAnsiTheme="majorHAnsi" w:cstheme="majorHAnsi"/>
          <w:sz w:val="28"/>
          <w:szCs w:val="28"/>
          <w:lang w:val="pt-BR"/>
        </w:rPr>
        <w:t>54</w:t>
      </w:r>
      <w:r w:rsidRPr="006D0E31">
        <w:rPr>
          <w:rFonts w:asciiTheme="majorHAnsi" w:hAnsiTheme="majorHAnsi" w:cstheme="majorHAnsi"/>
          <w:sz w:val="28"/>
          <w:szCs w:val="28"/>
          <w:lang w:val="pt-BR"/>
        </w:rPr>
        <w:t xml:space="preserve">, Nhà thầu phải sử dụng xe buýt (thuộc quyền sở hữu của nhà thầu hoặc đi thuê) với các tiêu chí tối thiểu được mô tả trong E-HSMT và đáp ứng các quy định tại </w:t>
      </w:r>
      <w:r w:rsidRPr="006D0E31">
        <w:rPr>
          <w:rFonts w:asciiTheme="majorHAnsi" w:hAnsiTheme="majorHAnsi" w:cstheme="majorHAnsi"/>
          <w:sz w:val="28"/>
          <w:szCs w:val="28"/>
          <w:lang w:val="it-IT"/>
        </w:rPr>
        <w:t>Quy chuẩn kỹ thuật quốc gia về chất lượng an toàn kỹ thuật và bảo vệ môi trường đối với ô tô khách thành phố (Số hiệu: QCVN 10: 2024/BGTVT); Luật số 36/2024/QH15 của Quốc hội; Nghị định số 158/2024/NĐ-CP ngày 18/12/2024 của Chính phủ; Nghị định số 151/2024/NĐ-CP ngày 15/11/2024 của Chính phủ; Thông tư số 36/2024/TT-BGTVT ngày 15/11/2024 của Bộ Giao thông vận tải</w:t>
      </w:r>
      <w:r w:rsidR="004B46EE" w:rsidRPr="006D0E31">
        <w:rPr>
          <w:rFonts w:asciiTheme="majorHAnsi" w:hAnsiTheme="majorHAnsi" w:cstheme="majorHAnsi"/>
          <w:sz w:val="28"/>
          <w:szCs w:val="28"/>
          <w:lang w:val="it-IT"/>
        </w:rPr>
        <w:t xml:space="preserve"> (nay là Bộ Xây dựng)</w:t>
      </w:r>
      <w:r w:rsidRPr="006D0E31">
        <w:rPr>
          <w:rFonts w:asciiTheme="majorHAnsi" w:hAnsiTheme="majorHAnsi" w:cstheme="majorHAnsi"/>
          <w:sz w:val="28"/>
          <w:szCs w:val="28"/>
          <w:lang w:val="it-IT"/>
        </w:rPr>
        <w:t xml:space="preserve">; </w:t>
      </w:r>
      <w:r w:rsidRPr="006D0E31">
        <w:rPr>
          <w:rFonts w:asciiTheme="majorHAnsi" w:hAnsiTheme="majorHAnsi" w:cstheme="majorHAnsi"/>
          <w:bCs/>
          <w:sz w:val="28"/>
          <w:szCs w:val="28"/>
          <w:lang w:val="it-IT" w:eastAsia="vi-VN"/>
        </w:rPr>
        <w:t>Quyết định số 34/2022/QĐ-UBND ngày 10/10/2022 của UBND thành phố Hà Nội</w:t>
      </w:r>
      <w:r w:rsidRPr="006D0E31">
        <w:rPr>
          <w:rFonts w:asciiTheme="majorHAnsi" w:hAnsiTheme="majorHAnsi" w:cstheme="majorHAnsi"/>
          <w:sz w:val="28"/>
          <w:szCs w:val="28"/>
          <w:lang w:val="pt-BR"/>
        </w:rPr>
        <w:t>. Cụ thể:</w:t>
      </w:r>
    </w:p>
    <w:p w14:paraId="62B7F6BF" w14:textId="582CBB3A" w:rsidR="00191006" w:rsidRPr="006D0E31" w:rsidRDefault="00191006" w:rsidP="004032A1">
      <w:pPr>
        <w:widowControl w:val="0"/>
        <w:spacing w:before="20" w:after="20" w:line="252" w:lineRule="auto"/>
        <w:ind w:firstLine="539"/>
        <w:rPr>
          <w:rFonts w:asciiTheme="majorHAnsi" w:hAnsiTheme="majorHAnsi" w:cstheme="majorHAnsi"/>
          <w:sz w:val="28"/>
          <w:szCs w:val="28"/>
          <w:lang w:val="pt-BR"/>
        </w:rPr>
      </w:pPr>
      <w:r w:rsidRPr="006D0E31">
        <w:rPr>
          <w:rFonts w:asciiTheme="majorHAnsi" w:hAnsiTheme="majorHAnsi" w:cstheme="majorHAnsi"/>
          <w:sz w:val="28"/>
          <w:szCs w:val="28"/>
          <w:lang w:val="pt-BR"/>
        </w:rPr>
        <w:t xml:space="preserve">a) Loại xe: </w:t>
      </w:r>
      <w:r w:rsidRPr="006D0E31">
        <w:rPr>
          <w:rFonts w:asciiTheme="majorHAnsi" w:hAnsiTheme="majorHAnsi" w:cstheme="majorHAnsi"/>
          <w:noProof/>
          <w:sz w:val="28"/>
          <w:szCs w:val="28"/>
          <w:lang w:val="pt-BR"/>
        </w:rPr>
        <w:t xml:space="preserve">xe buýt </w:t>
      </w:r>
      <w:r w:rsidR="00100EA1" w:rsidRPr="006D0E31">
        <w:rPr>
          <w:rFonts w:asciiTheme="majorHAnsi" w:hAnsiTheme="majorHAnsi" w:cstheme="majorHAnsi"/>
          <w:noProof/>
          <w:sz w:val="28"/>
          <w:szCs w:val="28"/>
          <w:lang w:val="pt-BR"/>
        </w:rPr>
        <w:t xml:space="preserve">điện </w:t>
      </w:r>
      <w:r w:rsidR="009C2B39" w:rsidRPr="006D0E31">
        <w:rPr>
          <w:rFonts w:asciiTheme="majorHAnsi" w:hAnsiTheme="majorHAnsi" w:cstheme="majorHAnsi"/>
          <w:noProof/>
          <w:sz w:val="28"/>
          <w:szCs w:val="28"/>
          <w:lang w:val="pt-BR"/>
        </w:rPr>
        <w:t>lớn</w:t>
      </w:r>
      <w:r w:rsidRPr="006D0E31">
        <w:rPr>
          <w:rFonts w:asciiTheme="majorHAnsi" w:hAnsiTheme="majorHAnsi" w:cstheme="majorHAnsi"/>
          <w:noProof/>
          <w:sz w:val="28"/>
          <w:szCs w:val="28"/>
          <w:lang w:val="pt-BR"/>
        </w:rPr>
        <w:t xml:space="preserve"> </w:t>
      </w:r>
      <w:r w:rsidR="004D0580" w:rsidRPr="006D0E31">
        <w:rPr>
          <w:rFonts w:asciiTheme="majorHAnsi" w:hAnsiTheme="majorHAnsi" w:cstheme="majorHAnsi"/>
          <w:noProof/>
          <w:sz w:val="28"/>
          <w:szCs w:val="28"/>
          <w:lang w:val="pt-BR"/>
        </w:rPr>
        <w:t>(sức chứa từ 61 chỗ đến dưới 80 chỗ)</w:t>
      </w:r>
      <w:r w:rsidRPr="006D0E31">
        <w:rPr>
          <w:rFonts w:asciiTheme="majorHAnsi" w:hAnsiTheme="majorHAnsi" w:cstheme="majorHAnsi"/>
          <w:sz w:val="28"/>
          <w:szCs w:val="28"/>
          <w:lang w:val="pt-BR"/>
        </w:rPr>
        <w:t>.</w:t>
      </w:r>
    </w:p>
    <w:p w14:paraId="4681E6BC" w14:textId="586B1F66" w:rsidR="00191006" w:rsidRPr="006D0E31" w:rsidRDefault="00191006" w:rsidP="004032A1">
      <w:pPr>
        <w:widowControl w:val="0"/>
        <w:spacing w:before="20" w:after="20" w:line="250" w:lineRule="auto"/>
        <w:ind w:firstLine="539"/>
        <w:rPr>
          <w:rFonts w:asciiTheme="majorHAnsi" w:hAnsiTheme="majorHAnsi" w:cstheme="majorHAnsi"/>
          <w:sz w:val="28"/>
          <w:szCs w:val="28"/>
          <w:lang w:val="pt-BR"/>
        </w:rPr>
      </w:pPr>
      <w:r w:rsidRPr="006D0E31">
        <w:rPr>
          <w:rFonts w:asciiTheme="majorHAnsi" w:hAnsiTheme="majorHAnsi" w:cstheme="majorHAnsi"/>
          <w:sz w:val="28"/>
          <w:szCs w:val="28"/>
          <w:lang w:val="pt-BR"/>
        </w:rPr>
        <w:t xml:space="preserve">b) Thời gian sử dụng phương tiện: </w:t>
      </w:r>
      <w:r w:rsidRPr="006D0E31">
        <w:rPr>
          <w:rFonts w:asciiTheme="majorHAnsi" w:hAnsiTheme="majorHAnsi" w:cstheme="majorHAnsi"/>
          <w:sz w:val="28"/>
          <w:szCs w:val="27"/>
        </w:rPr>
        <w:t>Phương tiện có thời gian đăng ký lần đầu từ 01/</w:t>
      </w:r>
      <w:r w:rsidR="008F4CDB" w:rsidRPr="006D0E31">
        <w:rPr>
          <w:rFonts w:asciiTheme="majorHAnsi" w:hAnsiTheme="majorHAnsi" w:cstheme="majorHAnsi"/>
          <w:sz w:val="28"/>
          <w:szCs w:val="27"/>
        </w:rPr>
        <w:t>4</w:t>
      </w:r>
      <w:r w:rsidRPr="006D0E31">
        <w:rPr>
          <w:rFonts w:asciiTheme="majorHAnsi" w:hAnsiTheme="majorHAnsi" w:cstheme="majorHAnsi"/>
          <w:sz w:val="28"/>
          <w:szCs w:val="27"/>
        </w:rPr>
        <w:t>/202</w:t>
      </w:r>
      <w:r w:rsidR="008F4CDB" w:rsidRPr="006D0E31">
        <w:rPr>
          <w:rFonts w:asciiTheme="majorHAnsi" w:hAnsiTheme="majorHAnsi" w:cstheme="majorHAnsi"/>
          <w:sz w:val="28"/>
          <w:szCs w:val="27"/>
        </w:rPr>
        <w:t>5</w:t>
      </w:r>
      <w:r w:rsidRPr="006D0E31">
        <w:rPr>
          <w:rFonts w:asciiTheme="majorHAnsi" w:hAnsiTheme="majorHAnsi" w:cstheme="majorHAnsi"/>
          <w:sz w:val="28"/>
          <w:szCs w:val="27"/>
        </w:rPr>
        <w:t xml:space="preserve"> trở đi.</w:t>
      </w:r>
    </w:p>
    <w:p w14:paraId="007DA2FA" w14:textId="31307D2C" w:rsidR="00191006" w:rsidRPr="006D0E31" w:rsidRDefault="00191006" w:rsidP="004032A1">
      <w:pPr>
        <w:widowControl w:val="0"/>
        <w:spacing w:before="20" w:after="20" w:line="250" w:lineRule="auto"/>
        <w:ind w:firstLine="539"/>
        <w:rPr>
          <w:rFonts w:asciiTheme="majorHAnsi" w:hAnsiTheme="majorHAnsi" w:cstheme="majorHAnsi"/>
          <w:sz w:val="28"/>
          <w:szCs w:val="28"/>
          <w:lang w:val="pt-BR"/>
        </w:rPr>
      </w:pPr>
      <w:r w:rsidRPr="006D0E31">
        <w:rPr>
          <w:rFonts w:asciiTheme="majorHAnsi" w:hAnsiTheme="majorHAnsi" w:cstheme="majorHAnsi"/>
          <w:sz w:val="28"/>
          <w:szCs w:val="28"/>
          <w:lang w:val="pt-BR"/>
        </w:rPr>
        <w:t xml:space="preserve">c) Số lượng phương tiện: </w:t>
      </w:r>
      <w:r w:rsidR="008F4CDB" w:rsidRPr="006D0E31">
        <w:rPr>
          <w:rFonts w:asciiTheme="majorHAnsi" w:hAnsiTheme="majorHAnsi" w:cstheme="majorHAnsi"/>
          <w:noProof/>
          <w:sz w:val="28"/>
          <w:szCs w:val="28"/>
          <w:lang w:val="pt-BR"/>
        </w:rPr>
        <w:t>23</w:t>
      </w:r>
      <w:r w:rsidRPr="006D0E31">
        <w:rPr>
          <w:rFonts w:asciiTheme="majorHAnsi" w:hAnsiTheme="majorHAnsi" w:cstheme="majorHAnsi"/>
          <w:sz w:val="28"/>
          <w:szCs w:val="28"/>
          <w:lang w:val="pt-BR"/>
        </w:rPr>
        <w:t xml:space="preserve"> xe (áp dụng cho cả 0</w:t>
      </w:r>
      <w:r w:rsidR="00100EA1" w:rsidRPr="006D0E31">
        <w:rPr>
          <w:rFonts w:asciiTheme="majorHAnsi" w:hAnsiTheme="majorHAnsi" w:cstheme="majorHAnsi"/>
          <w:sz w:val="28"/>
          <w:szCs w:val="28"/>
          <w:lang w:val="pt-BR"/>
        </w:rPr>
        <w:t>5</w:t>
      </w:r>
      <w:r w:rsidRPr="006D0E31">
        <w:rPr>
          <w:rFonts w:asciiTheme="majorHAnsi" w:hAnsiTheme="majorHAnsi" w:cstheme="majorHAnsi"/>
          <w:sz w:val="28"/>
          <w:szCs w:val="28"/>
          <w:lang w:val="pt-BR"/>
        </w:rPr>
        <w:t xml:space="preserve"> năm).</w:t>
      </w:r>
    </w:p>
    <w:p w14:paraId="0CCF5354" w14:textId="77777777" w:rsidR="00100EA1" w:rsidRPr="006D0E31" w:rsidRDefault="00100EA1" w:rsidP="00100EA1">
      <w:pPr>
        <w:widowControl w:val="0"/>
        <w:spacing w:before="20" w:after="20" w:line="250" w:lineRule="auto"/>
        <w:ind w:firstLine="539"/>
        <w:rPr>
          <w:sz w:val="28"/>
          <w:szCs w:val="28"/>
          <w:lang w:val="pt-BR"/>
        </w:rPr>
      </w:pPr>
      <w:r w:rsidRPr="006D0E31">
        <w:rPr>
          <w:sz w:val="28"/>
          <w:szCs w:val="28"/>
          <w:lang w:val="pt-BR"/>
        </w:rPr>
        <w:t>d) Màu sơn xe buýt: Màu xanh lá (Green)</w:t>
      </w:r>
    </w:p>
    <w:p w14:paraId="6EE1FAC7" w14:textId="5F132DDB" w:rsidR="00191006" w:rsidRPr="006D0E31" w:rsidRDefault="00100EA1" w:rsidP="004032A1">
      <w:pPr>
        <w:widowControl w:val="0"/>
        <w:spacing w:before="20" w:after="20" w:line="250" w:lineRule="auto"/>
        <w:ind w:firstLine="539"/>
        <w:rPr>
          <w:rFonts w:asciiTheme="majorHAnsi" w:hAnsiTheme="majorHAnsi" w:cstheme="majorHAnsi"/>
          <w:sz w:val="28"/>
          <w:szCs w:val="28"/>
          <w:lang w:val="pt-BR"/>
        </w:rPr>
      </w:pPr>
      <w:r w:rsidRPr="006D0E31">
        <w:rPr>
          <w:rFonts w:asciiTheme="majorHAnsi" w:hAnsiTheme="majorHAnsi" w:cstheme="majorHAnsi"/>
          <w:sz w:val="28"/>
          <w:szCs w:val="28"/>
          <w:lang w:val="pt-BR"/>
        </w:rPr>
        <w:t>đ</w:t>
      </w:r>
      <w:r w:rsidR="00191006" w:rsidRPr="006D0E31">
        <w:rPr>
          <w:rFonts w:asciiTheme="majorHAnsi" w:hAnsiTheme="majorHAnsi" w:cstheme="majorHAnsi"/>
          <w:sz w:val="28"/>
          <w:szCs w:val="28"/>
          <w:lang w:val="pt-BR"/>
        </w:rPr>
        <w:t>) Cửa lên xuống phương tiện cho hành khách: ít nhất 02 cửa.</w:t>
      </w:r>
    </w:p>
    <w:p w14:paraId="6E5E99B4" w14:textId="23D8292B" w:rsidR="00191006" w:rsidRPr="006D0E31" w:rsidRDefault="00100EA1" w:rsidP="004032A1">
      <w:pPr>
        <w:widowControl w:val="0"/>
        <w:spacing w:before="20" w:after="20" w:line="250" w:lineRule="auto"/>
        <w:ind w:firstLine="539"/>
        <w:rPr>
          <w:rFonts w:asciiTheme="majorHAnsi" w:hAnsiTheme="majorHAnsi" w:cstheme="majorHAnsi"/>
          <w:sz w:val="28"/>
          <w:szCs w:val="28"/>
          <w:lang w:val="pt-BR"/>
        </w:rPr>
      </w:pPr>
      <w:r w:rsidRPr="006D0E31">
        <w:rPr>
          <w:rFonts w:asciiTheme="majorHAnsi" w:hAnsiTheme="majorHAnsi" w:cstheme="majorHAnsi"/>
          <w:sz w:val="28"/>
          <w:szCs w:val="28"/>
          <w:lang w:val="pt-BR"/>
        </w:rPr>
        <w:t>e</w:t>
      </w:r>
      <w:r w:rsidR="00191006" w:rsidRPr="006D0E31">
        <w:rPr>
          <w:rFonts w:asciiTheme="majorHAnsi" w:hAnsiTheme="majorHAnsi" w:cstheme="majorHAnsi"/>
          <w:sz w:val="28"/>
          <w:szCs w:val="28"/>
          <w:lang w:val="pt-BR"/>
        </w:rPr>
        <w:t>) Trang thiết bị trên xe:</w:t>
      </w:r>
    </w:p>
    <w:p w14:paraId="3E3B8C0C" w14:textId="77777777" w:rsidR="00191006" w:rsidRPr="006D0E31" w:rsidRDefault="00191006" w:rsidP="004032A1">
      <w:pPr>
        <w:widowControl w:val="0"/>
        <w:spacing w:before="20" w:after="20" w:line="250" w:lineRule="auto"/>
        <w:ind w:firstLine="539"/>
        <w:rPr>
          <w:rFonts w:asciiTheme="majorHAnsi" w:hAnsiTheme="majorHAnsi" w:cstheme="majorHAnsi"/>
          <w:bCs/>
          <w:sz w:val="28"/>
          <w:szCs w:val="28"/>
          <w:lang w:val="it-IT" w:eastAsia="vi-VN"/>
        </w:rPr>
      </w:pPr>
      <w:r w:rsidRPr="006D0E31">
        <w:rPr>
          <w:rFonts w:asciiTheme="majorHAnsi" w:hAnsiTheme="majorHAnsi" w:cstheme="majorHAnsi"/>
          <w:bCs/>
          <w:sz w:val="28"/>
          <w:szCs w:val="28"/>
          <w:lang w:val="it-IT" w:eastAsia="vi-VN"/>
        </w:rPr>
        <w:t xml:space="preserve">- Thiết bị giám sát hành trình theo quy định tại Điều 27 Nghị định số 151/2024/NĐ-CP ngày 15/11/2024 của Chính phủ; </w:t>
      </w:r>
      <w:r w:rsidRPr="006D0E31">
        <w:rPr>
          <w:rFonts w:asciiTheme="majorHAnsi" w:eastAsia="Batang" w:hAnsiTheme="majorHAnsi" w:cstheme="majorHAnsi"/>
          <w:sz w:val="27"/>
          <w:szCs w:val="27"/>
          <w:lang w:val="nl-NL" w:eastAsia="ko-KR"/>
        </w:rPr>
        <w:t>Thông tư số 71/2024/TT-BCA ngày 12/11/2024 của Bộ Công an; Thông tư số 62/2024/TT-BCA ngày 12/11/2024 của Bộ Công an.</w:t>
      </w:r>
    </w:p>
    <w:p w14:paraId="0D78735E" w14:textId="77777777" w:rsidR="00191006" w:rsidRPr="006D0E31" w:rsidRDefault="00191006" w:rsidP="004032A1">
      <w:pPr>
        <w:widowControl w:val="0"/>
        <w:spacing w:before="20" w:after="20" w:line="250" w:lineRule="auto"/>
        <w:ind w:firstLine="539"/>
        <w:rPr>
          <w:rFonts w:asciiTheme="majorHAnsi" w:hAnsiTheme="majorHAnsi" w:cstheme="majorHAnsi"/>
          <w:bCs/>
          <w:sz w:val="28"/>
          <w:szCs w:val="28"/>
          <w:lang w:val="it-IT" w:eastAsia="vi-VN"/>
        </w:rPr>
      </w:pPr>
      <w:r w:rsidRPr="006D0E31">
        <w:rPr>
          <w:rFonts w:asciiTheme="majorHAnsi" w:hAnsiTheme="majorHAnsi" w:cstheme="majorHAnsi"/>
          <w:bCs/>
          <w:sz w:val="28"/>
          <w:szCs w:val="28"/>
          <w:lang w:val="it-IT" w:eastAsia="vi-VN"/>
        </w:rPr>
        <w:lastRenderedPageBreak/>
        <w:t xml:space="preserve">- Thiết bị ghi nhận hình ảnh người lái xe đảm bảo theo quy định tại Điều 28 Nghị định số 151/2024/NĐ-CP ngày 15/11/2024 của Chính phủ; </w:t>
      </w:r>
      <w:r w:rsidRPr="006D0E31">
        <w:rPr>
          <w:rFonts w:asciiTheme="majorHAnsi" w:eastAsia="Batang" w:hAnsiTheme="majorHAnsi" w:cstheme="majorHAnsi"/>
          <w:sz w:val="27"/>
          <w:szCs w:val="27"/>
          <w:lang w:val="nl-NL" w:eastAsia="ko-KR"/>
        </w:rPr>
        <w:t>Thông tư số 71/2024/TT-BCA ngày 12/11/2024 của Bộ Công an; Thông tư số 62/2024/TT-BCA ngày 12/11/2024 của Bộ Công an.</w:t>
      </w:r>
    </w:p>
    <w:p w14:paraId="60EE89CE" w14:textId="77777777" w:rsidR="00191006" w:rsidRPr="006D0E31" w:rsidRDefault="00191006" w:rsidP="004032A1">
      <w:pPr>
        <w:widowControl w:val="0"/>
        <w:spacing w:before="20" w:after="20" w:line="250" w:lineRule="auto"/>
        <w:ind w:firstLine="539"/>
        <w:rPr>
          <w:rFonts w:asciiTheme="majorHAnsi" w:hAnsiTheme="majorHAnsi" w:cstheme="majorHAnsi"/>
          <w:bCs/>
          <w:sz w:val="28"/>
          <w:szCs w:val="28"/>
          <w:lang w:val="it-IT" w:eastAsia="vi-VN"/>
        </w:rPr>
      </w:pPr>
      <w:r w:rsidRPr="006D0E31">
        <w:rPr>
          <w:rFonts w:asciiTheme="majorHAnsi" w:hAnsiTheme="majorHAnsi" w:cstheme="majorHAnsi"/>
          <w:bCs/>
          <w:sz w:val="28"/>
          <w:szCs w:val="28"/>
          <w:lang w:val="it-IT" w:eastAsia="vi-VN"/>
        </w:rPr>
        <w:t>- Bảng đèn led phía trước, sau xe thể hiện tên tuyến, số hiệu tuyến, điểm đầu cuối; khuyến khích lắp đặt đèn led bên trong xe có kết nối với hệ thống giám sát hành trình để thông báo thông tin điểm dừng cho hành khách trên xe.</w:t>
      </w:r>
    </w:p>
    <w:p w14:paraId="3A298791" w14:textId="77777777" w:rsidR="00191006" w:rsidRPr="006D0E31" w:rsidRDefault="00191006" w:rsidP="004032A1">
      <w:pPr>
        <w:widowControl w:val="0"/>
        <w:spacing w:before="20" w:after="20" w:line="250" w:lineRule="auto"/>
        <w:ind w:firstLine="539"/>
        <w:rPr>
          <w:rFonts w:asciiTheme="majorHAnsi" w:hAnsiTheme="majorHAnsi" w:cstheme="majorHAnsi"/>
          <w:bCs/>
          <w:sz w:val="28"/>
          <w:szCs w:val="28"/>
          <w:lang w:val="it-IT" w:eastAsia="vi-VN"/>
        </w:rPr>
      </w:pPr>
      <w:r w:rsidRPr="006D0E31">
        <w:rPr>
          <w:rFonts w:asciiTheme="majorHAnsi" w:hAnsiTheme="majorHAnsi" w:cstheme="majorHAnsi"/>
          <w:bCs/>
          <w:sz w:val="28"/>
          <w:szCs w:val="28"/>
          <w:lang w:val="it-IT" w:eastAsia="vi-VN"/>
        </w:rPr>
        <w:t>- Hệ thống âm thanh thông báo thông tin điểm dừng cho hành khách trên xe.</w:t>
      </w:r>
    </w:p>
    <w:p w14:paraId="66429672" w14:textId="77777777" w:rsidR="00191006" w:rsidRPr="006D0E31" w:rsidRDefault="00191006" w:rsidP="004032A1">
      <w:pPr>
        <w:widowControl w:val="0"/>
        <w:spacing w:before="20" w:after="20" w:line="250" w:lineRule="auto"/>
        <w:ind w:firstLine="539"/>
        <w:rPr>
          <w:rFonts w:asciiTheme="majorHAnsi" w:hAnsiTheme="majorHAnsi" w:cstheme="majorHAnsi"/>
          <w:bCs/>
          <w:sz w:val="28"/>
          <w:szCs w:val="28"/>
          <w:lang w:val="it-IT" w:eastAsia="vi-VN"/>
        </w:rPr>
      </w:pPr>
      <w:r w:rsidRPr="006D0E31">
        <w:rPr>
          <w:rFonts w:asciiTheme="majorHAnsi" w:hAnsiTheme="majorHAnsi" w:cstheme="majorHAnsi"/>
          <w:bCs/>
          <w:sz w:val="28"/>
          <w:szCs w:val="28"/>
          <w:lang w:val="it-IT" w:eastAsia="vi-VN"/>
        </w:rPr>
        <w:t>- Khuyến khích đơn vị lắp đặt hệ thống phát wifi miễn phí trên xe để phục vụ hành khách đi lại trên tuyến.</w:t>
      </w:r>
    </w:p>
    <w:p w14:paraId="23928C47" w14:textId="77777777" w:rsidR="00191006" w:rsidRPr="006D0E31" w:rsidRDefault="00191006" w:rsidP="004032A1">
      <w:pPr>
        <w:widowControl w:val="0"/>
        <w:spacing w:after="40" w:line="250" w:lineRule="auto"/>
        <w:ind w:firstLine="539"/>
        <w:rPr>
          <w:rFonts w:asciiTheme="majorHAnsi" w:eastAsia="MS Mincho" w:hAnsiTheme="majorHAnsi" w:cstheme="majorHAnsi"/>
          <w:sz w:val="28"/>
          <w:szCs w:val="28"/>
          <w:lang w:val="pt-BR"/>
        </w:rPr>
      </w:pPr>
      <w:r w:rsidRPr="006D0E31">
        <w:rPr>
          <w:rFonts w:asciiTheme="majorHAnsi" w:hAnsiTheme="majorHAnsi" w:cstheme="majorHAnsi"/>
          <w:sz w:val="28"/>
          <w:szCs w:val="28"/>
          <w:lang w:val="pt-BR"/>
        </w:rPr>
        <w:t>e) Niêm yết thông tin trên xe buýt:</w:t>
      </w:r>
    </w:p>
    <w:p w14:paraId="481C32BE" w14:textId="77777777" w:rsidR="00191006" w:rsidRPr="006D0E31" w:rsidRDefault="00191006" w:rsidP="004032A1">
      <w:pPr>
        <w:widowControl w:val="0"/>
        <w:spacing w:before="40" w:line="250" w:lineRule="auto"/>
        <w:ind w:firstLine="540"/>
        <w:rPr>
          <w:rFonts w:asciiTheme="majorHAnsi" w:hAnsiTheme="majorHAnsi" w:cstheme="majorHAnsi"/>
          <w:bCs/>
          <w:iCs/>
          <w:sz w:val="28"/>
          <w:szCs w:val="26"/>
          <w:lang w:val="it-IT" w:eastAsia="zh-HK"/>
        </w:rPr>
      </w:pPr>
      <w:r w:rsidRPr="006D0E31">
        <w:rPr>
          <w:rFonts w:asciiTheme="majorHAnsi" w:hAnsiTheme="majorHAnsi" w:cstheme="majorHAnsi"/>
          <w:bCs/>
          <w:iCs/>
          <w:sz w:val="28"/>
          <w:szCs w:val="26"/>
          <w:lang w:val="it-IT" w:eastAsia="zh-HK"/>
        </w:rPr>
        <w:t xml:space="preserve">- Niêm yết bên ngoài xe: </w:t>
      </w:r>
    </w:p>
    <w:p w14:paraId="7CD390A4" w14:textId="77777777" w:rsidR="00191006" w:rsidRPr="006D0E31" w:rsidRDefault="00191006" w:rsidP="004032A1">
      <w:pPr>
        <w:widowControl w:val="0"/>
        <w:spacing w:before="40" w:line="250" w:lineRule="auto"/>
        <w:ind w:firstLine="540"/>
        <w:rPr>
          <w:rFonts w:asciiTheme="majorHAnsi" w:hAnsiTheme="majorHAnsi" w:cstheme="majorHAnsi"/>
          <w:bCs/>
          <w:iCs/>
          <w:sz w:val="28"/>
          <w:szCs w:val="26"/>
          <w:lang w:val="it-IT" w:eastAsia="zh-HK"/>
        </w:rPr>
      </w:pPr>
      <w:r w:rsidRPr="006D0E31">
        <w:rPr>
          <w:rFonts w:asciiTheme="majorHAnsi" w:hAnsiTheme="majorHAnsi" w:cstheme="majorHAnsi"/>
          <w:bCs/>
          <w:iCs/>
          <w:sz w:val="28"/>
          <w:szCs w:val="26"/>
          <w:lang w:val="it-IT" w:eastAsia="zh-HK"/>
        </w:rPr>
        <w:t>Phía trên kính trước và sau xe: số hiệu tuyến hoặc mã số tuyến, điểm đầu, điểm cuối của tuyến; chiều cao chữ tối thiểu 06 cm;</w:t>
      </w:r>
    </w:p>
    <w:p w14:paraId="5B60D9D0" w14:textId="07A0E7F4" w:rsidR="00191006" w:rsidRPr="006D0E31" w:rsidRDefault="00191006" w:rsidP="004032A1">
      <w:pPr>
        <w:widowControl w:val="0"/>
        <w:spacing w:before="40" w:line="250" w:lineRule="auto"/>
        <w:ind w:firstLine="540"/>
        <w:rPr>
          <w:rFonts w:asciiTheme="majorHAnsi" w:hAnsiTheme="majorHAnsi" w:cstheme="majorHAnsi"/>
          <w:bCs/>
          <w:iCs/>
          <w:sz w:val="28"/>
          <w:szCs w:val="26"/>
          <w:lang w:val="it-IT" w:eastAsia="zh-HK"/>
        </w:rPr>
      </w:pPr>
      <w:r w:rsidRPr="006D0E31">
        <w:rPr>
          <w:rFonts w:asciiTheme="majorHAnsi" w:hAnsiTheme="majorHAnsi" w:cstheme="majorHAnsi"/>
          <w:bCs/>
          <w:iCs/>
          <w:sz w:val="28"/>
          <w:szCs w:val="26"/>
          <w:lang w:val="it-IT" w:eastAsia="zh-HK"/>
        </w:rPr>
        <w:t>Hai bên thành xe: số hiệu tuyến hoặc mã số tuyến, số điện thoại của đơn vị kinh doanh vận tải với kích thước tối thiểu: chiều dài là 20 cm, chiều rộng là 20 cm; giá vé (giá cước) đã kê khai theo mẫu quy định tại Phụ lục III Thông tư số 36/2024/TT-BGTVT ngày 15/11/2024 của Bộ Giao thông vận tải</w:t>
      </w:r>
      <w:r w:rsidR="004B46EE" w:rsidRPr="006D0E31">
        <w:rPr>
          <w:rFonts w:asciiTheme="majorHAnsi" w:hAnsiTheme="majorHAnsi" w:cstheme="majorHAnsi"/>
          <w:bCs/>
          <w:iCs/>
          <w:sz w:val="28"/>
          <w:szCs w:val="26"/>
          <w:lang w:val="it-IT" w:eastAsia="zh-HK"/>
        </w:rPr>
        <w:t xml:space="preserve"> (nay là Bộ Xây dựng)</w:t>
      </w:r>
      <w:r w:rsidRPr="006D0E31">
        <w:rPr>
          <w:rFonts w:asciiTheme="majorHAnsi" w:hAnsiTheme="majorHAnsi" w:cstheme="majorHAnsi"/>
          <w:bCs/>
          <w:iCs/>
          <w:sz w:val="28"/>
          <w:szCs w:val="26"/>
          <w:lang w:val="it-IT" w:eastAsia="zh-HK"/>
        </w:rPr>
        <w:t>.</w:t>
      </w:r>
    </w:p>
    <w:p w14:paraId="2D90F2AE" w14:textId="53BFA783" w:rsidR="00191006" w:rsidRPr="006D0E31" w:rsidRDefault="00191006" w:rsidP="004032A1">
      <w:pPr>
        <w:widowControl w:val="0"/>
        <w:spacing w:before="40" w:line="250" w:lineRule="auto"/>
        <w:ind w:firstLine="540"/>
        <w:rPr>
          <w:rFonts w:asciiTheme="majorHAnsi" w:hAnsiTheme="majorHAnsi" w:cstheme="majorHAnsi"/>
          <w:bCs/>
          <w:iCs/>
          <w:sz w:val="28"/>
          <w:szCs w:val="26"/>
          <w:lang w:val="it-IT" w:eastAsia="zh-HK"/>
        </w:rPr>
      </w:pPr>
      <w:r w:rsidRPr="006D0E31">
        <w:rPr>
          <w:rFonts w:asciiTheme="majorHAnsi" w:hAnsiTheme="majorHAnsi" w:cstheme="majorHAnsi"/>
          <w:bCs/>
          <w:iCs/>
          <w:sz w:val="28"/>
          <w:szCs w:val="26"/>
          <w:lang w:val="it-IT" w:eastAsia="zh-HK"/>
        </w:rPr>
        <w:t>-  Niêm yết bên trong xe: biển số đăng ký xe (biển kiểm soát xe), số hiệu tuyến hoặc mã số tuyến; sơ đồ vị trí điểm đầu, điểm cuối và các điểm dừng dọc tuyến; giá vé theo mẫu quy định tại Phụ lục III ban hành kèm theo Thông tư số 36/2024/TT-BGTVT ngày 15/11/2024</w:t>
      </w:r>
      <w:r w:rsidR="005737BE" w:rsidRPr="006D0E31">
        <w:rPr>
          <w:rFonts w:asciiTheme="majorHAnsi" w:hAnsiTheme="majorHAnsi" w:cstheme="majorHAnsi"/>
          <w:bCs/>
          <w:iCs/>
          <w:sz w:val="28"/>
          <w:szCs w:val="26"/>
          <w:lang w:val="it-IT" w:eastAsia="zh-HK"/>
        </w:rPr>
        <w:t xml:space="preserve"> của Bộ Giao thông vận tải (nay là Bộ Xây dựng)</w:t>
      </w:r>
      <w:r w:rsidRPr="006D0E31">
        <w:rPr>
          <w:rFonts w:asciiTheme="majorHAnsi" w:hAnsiTheme="majorHAnsi" w:cstheme="majorHAnsi"/>
          <w:bCs/>
          <w:iCs/>
          <w:sz w:val="28"/>
          <w:szCs w:val="26"/>
          <w:lang w:val="it-IT" w:eastAsia="zh-HK"/>
        </w:rPr>
        <w:t xml:space="preserve">; số điện thoại đường dây nóng của đơn vị kinh doanh vận tải và </w:t>
      </w:r>
      <w:r w:rsidR="000764F2" w:rsidRPr="006D0E31">
        <w:rPr>
          <w:rFonts w:asciiTheme="majorHAnsi" w:hAnsiTheme="majorHAnsi" w:cstheme="majorHAnsi"/>
          <w:bCs/>
          <w:iCs/>
          <w:sz w:val="28"/>
          <w:szCs w:val="26"/>
          <w:lang w:val="it-IT" w:eastAsia="zh-HK"/>
        </w:rPr>
        <w:t>Sở Xây dựng</w:t>
      </w:r>
      <w:r w:rsidRPr="006D0E31">
        <w:rPr>
          <w:rFonts w:asciiTheme="majorHAnsi" w:hAnsiTheme="majorHAnsi" w:cstheme="majorHAnsi"/>
          <w:bCs/>
          <w:iCs/>
          <w:sz w:val="28"/>
          <w:szCs w:val="26"/>
          <w:lang w:val="it-IT" w:eastAsia="zh-HK"/>
        </w:rPr>
        <w:t xml:space="preserve"> ; trách nhiệm của người lái xe, nhân viên phục vụ trên xe và hành khách, biển báo ghế ưu tiên (02 biển) và những thông tin yêu cầu bổ sung khác của bên A hoặc cơ quan có thẩm quyền tại từng thời điểm cụ thể.</w:t>
      </w:r>
    </w:p>
    <w:p w14:paraId="2CBAC931" w14:textId="77777777" w:rsidR="00191006" w:rsidRPr="006D0E31" w:rsidRDefault="00191006" w:rsidP="004032A1">
      <w:pPr>
        <w:widowControl w:val="0"/>
        <w:spacing w:before="40" w:line="250" w:lineRule="auto"/>
        <w:ind w:firstLine="540"/>
        <w:rPr>
          <w:rFonts w:asciiTheme="majorHAnsi" w:hAnsiTheme="majorHAnsi" w:cstheme="majorHAnsi"/>
          <w:bCs/>
          <w:iCs/>
          <w:sz w:val="28"/>
          <w:szCs w:val="26"/>
          <w:lang w:val="it-IT" w:eastAsia="zh-HK"/>
        </w:rPr>
      </w:pPr>
      <w:r w:rsidRPr="006D0E31">
        <w:rPr>
          <w:rFonts w:asciiTheme="majorHAnsi" w:hAnsiTheme="majorHAnsi" w:cstheme="majorHAnsi"/>
          <w:bCs/>
          <w:iCs/>
          <w:sz w:val="28"/>
          <w:szCs w:val="26"/>
          <w:lang w:val="it-IT" w:eastAsia="zh-HK"/>
        </w:rPr>
        <w:t>- Bên trong xe có bảng hướng dẫn về an toàn giao thông và thoát hiểm ở vị trí hành khách dễ quan sát, các nội dung chính gồm: hướng dẫn cài dây an toàn (nếu có); hướng dẫn sắp xếp hành lý; biển cấm hút thuốc trên xe; hướng dẫn sử dụng hệ thống điện trên xe (nếu có); hướng dẫn cách sử dụng bình cứu hỏa, búa thoát hiểm và hướng thoát hiểm khi xảy ra sự cố.</w:t>
      </w:r>
    </w:p>
    <w:p w14:paraId="14C51753" w14:textId="77777777" w:rsidR="00191006" w:rsidRPr="006D0E31" w:rsidRDefault="00191006" w:rsidP="004032A1">
      <w:pPr>
        <w:widowControl w:val="0"/>
        <w:spacing w:before="40" w:line="250" w:lineRule="auto"/>
        <w:ind w:firstLine="540"/>
        <w:rPr>
          <w:rFonts w:asciiTheme="majorHAnsi" w:hAnsiTheme="majorHAnsi" w:cstheme="majorHAnsi"/>
          <w:sz w:val="28"/>
          <w:szCs w:val="28"/>
          <w:lang w:val="pt-BR"/>
        </w:rPr>
      </w:pPr>
      <w:r w:rsidRPr="006D0E31">
        <w:rPr>
          <w:rFonts w:asciiTheme="majorHAnsi" w:hAnsiTheme="majorHAnsi" w:cstheme="majorHAnsi"/>
          <w:sz w:val="28"/>
          <w:szCs w:val="28"/>
          <w:lang w:val="pt-BR"/>
        </w:rPr>
        <w:t>g) Có phù hiệu “XE BUÝT” được cấp theo quy định tại Nghị định số 158/2024/NĐ-CP ngày 18/12/2024 của Chính phủ.</w:t>
      </w:r>
    </w:p>
    <w:p w14:paraId="681C794E" w14:textId="77777777" w:rsidR="00191006" w:rsidRPr="006D0E31" w:rsidRDefault="00191006" w:rsidP="004032A1">
      <w:pPr>
        <w:widowControl w:val="0"/>
        <w:spacing w:before="40" w:line="259" w:lineRule="auto"/>
        <w:ind w:firstLine="540"/>
        <w:rPr>
          <w:rFonts w:asciiTheme="majorHAnsi" w:hAnsiTheme="majorHAnsi" w:cstheme="majorHAnsi"/>
          <w:sz w:val="28"/>
          <w:szCs w:val="28"/>
          <w:lang w:val="pt-BR"/>
        </w:rPr>
      </w:pPr>
      <w:r w:rsidRPr="006D0E31">
        <w:rPr>
          <w:rFonts w:asciiTheme="majorHAnsi" w:hAnsiTheme="majorHAnsi" w:cstheme="majorHAnsi"/>
          <w:sz w:val="28"/>
          <w:szCs w:val="28"/>
          <w:lang w:val="pt-BR"/>
        </w:rPr>
        <w:t>h) Có chỗ ưu tiên cho người khuyết tật, người cao tuổi, phụ nữ mang thai và trẻ em dưới 6 tuổi.</w:t>
      </w:r>
    </w:p>
    <w:p w14:paraId="2766A158" w14:textId="77777777" w:rsidR="00191006" w:rsidRPr="006D0E31" w:rsidRDefault="00191006" w:rsidP="004032A1">
      <w:pPr>
        <w:widowControl w:val="0"/>
        <w:spacing w:before="40" w:line="259" w:lineRule="auto"/>
        <w:ind w:firstLine="539"/>
        <w:rPr>
          <w:rFonts w:asciiTheme="majorHAnsi" w:hAnsiTheme="majorHAnsi" w:cstheme="majorHAnsi"/>
          <w:b/>
          <w:i/>
          <w:sz w:val="28"/>
          <w:szCs w:val="28"/>
          <w:lang w:val="pt-BR"/>
        </w:rPr>
      </w:pPr>
      <w:r w:rsidRPr="006D0E31">
        <w:rPr>
          <w:rFonts w:asciiTheme="majorHAnsi" w:hAnsiTheme="majorHAnsi" w:cstheme="majorHAnsi"/>
          <w:b/>
          <w:i/>
          <w:sz w:val="28"/>
          <w:szCs w:val="28"/>
          <w:lang w:val="pt-BR"/>
        </w:rPr>
        <w:t>2.2.2. Các tài liệu liên quan đến phương tiện dự thầu:</w:t>
      </w:r>
    </w:p>
    <w:p w14:paraId="2748780C" w14:textId="77777777" w:rsidR="00191006" w:rsidRPr="006D0E31" w:rsidRDefault="00191006" w:rsidP="004032A1">
      <w:pPr>
        <w:widowControl w:val="0"/>
        <w:spacing w:before="40" w:line="259" w:lineRule="auto"/>
        <w:ind w:firstLine="540"/>
        <w:rPr>
          <w:rFonts w:asciiTheme="majorHAnsi" w:hAnsiTheme="majorHAnsi" w:cstheme="majorHAnsi"/>
          <w:i/>
          <w:sz w:val="28"/>
          <w:szCs w:val="28"/>
          <w:lang w:val="pt-BR"/>
        </w:rPr>
      </w:pPr>
      <w:r w:rsidRPr="006D0E31">
        <w:rPr>
          <w:rFonts w:asciiTheme="majorHAnsi" w:hAnsiTheme="majorHAnsi" w:cstheme="majorHAnsi"/>
          <w:i/>
          <w:sz w:val="28"/>
          <w:szCs w:val="28"/>
          <w:lang w:val="pt-BR"/>
        </w:rPr>
        <w:t>a) Trường hợp phương tiện dự kiến huy động cho gói thầu là phương tiện có sẵn, yêu cầu cung cấp các tài liệu sau:</w:t>
      </w:r>
    </w:p>
    <w:p w14:paraId="22323E5A" w14:textId="7FAB39BC" w:rsidR="00191006" w:rsidRPr="006D0E31" w:rsidRDefault="00191006" w:rsidP="004032A1">
      <w:pPr>
        <w:widowControl w:val="0"/>
        <w:spacing w:before="40" w:line="259" w:lineRule="auto"/>
        <w:ind w:firstLine="540"/>
        <w:rPr>
          <w:rFonts w:asciiTheme="majorHAnsi" w:hAnsiTheme="majorHAnsi" w:cstheme="majorHAnsi"/>
          <w:sz w:val="28"/>
          <w:szCs w:val="28"/>
          <w:lang w:val="pt-BR"/>
        </w:rPr>
      </w:pPr>
      <w:r w:rsidRPr="006D0E31">
        <w:rPr>
          <w:rFonts w:asciiTheme="majorHAnsi" w:hAnsiTheme="majorHAnsi" w:cstheme="majorHAnsi"/>
          <w:sz w:val="28"/>
          <w:szCs w:val="28"/>
          <w:lang w:val="pt-BR"/>
        </w:rPr>
        <w:t xml:space="preserve">- Giấy đăng ký xe; Giấy chứng nhận kiểm định an toàn kỹ thuật và bảo vệ môi trường phương tiện giao thông cơ giới đường bộ của cơ quan đăng kiểm còn </w:t>
      </w:r>
      <w:r w:rsidRPr="006D0E31">
        <w:rPr>
          <w:rFonts w:asciiTheme="majorHAnsi" w:hAnsiTheme="majorHAnsi" w:cstheme="majorHAnsi"/>
          <w:sz w:val="28"/>
          <w:szCs w:val="28"/>
          <w:lang w:val="pt-BR"/>
        </w:rPr>
        <w:lastRenderedPageBreak/>
        <w:t>thời hạn</w:t>
      </w:r>
      <w:r w:rsidR="007D4FC7" w:rsidRPr="006D0E31">
        <w:rPr>
          <w:rFonts w:asciiTheme="majorHAnsi" w:hAnsiTheme="majorHAnsi" w:cstheme="majorHAnsi"/>
          <w:sz w:val="28"/>
          <w:szCs w:val="28"/>
          <w:lang w:val="pt-BR"/>
        </w:rPr>
        <w:t xml:space="preserve"> (bản giấy hoặc bản sao điện tử</w:t>
      </w:r>
      <w:r w:rsidR="00AE006C" w:rsidRPr="006D0E31">
        <w:rPr>
          <w:rFonts w:asciiTheme="majorHAnsi" w:hAnsiTheme="majorHAnsi" w:cstheme="majorHAnsi"/>
          <w:sz w:val="28"/>
          <w:szCs w:val="28"/>
          <w:lang w:val="pt-BR"/>
        </w:rPr>
        <w:t xml:space="preserve"> (áp dụng từ 01/3/2026)</w:t>
      </w:r>
      <w:r w:rsidR="007D4FC7" w:rsidRPr="006D0E31">
        <w:rPr>
          <w:rFonts w:asciiTheme="majorHAnsi" w:hAnsiTheme="majorHAnsi" w:cstheme="majorHAnsi"/>
          <w:sz w:val="28"/>
          <w:szCs w:val="28"/>
          <w:lang w:val="pt-BR"/>
        </w:rPr>
        <w:t xml:space="preserve"> trích xuất từ </w:t>
      </w:r>
      <w:r w:rsidR="00900850" w:rsidRPr="006D0E31">
        <w:rPr>
          <w:rFonts w:asciiTheme="majorHAnsi" w:hAnsiTheme="majorHAnsi" w:cstheme="majorHAnsi"/>
          <w:sz w:val="28"/>
          <w:szCs w:val="28"/>
        </w:rPr>
        <w:t>t</w:t>
      </w:r>
      <w:r w:rsidR="007D4FC7" w:rsidRPr="006D0E31">
        <w:rPr>
          <w:rFonts w:asciiTheme="majorHAnsi" w:hAnsiTheme="majorHAnsi" w:cstheme="majorHAnsi"/>
          <w:sz w:val="28"/>
          <w:szCs w:val="28"/>
        </w:rPr>
        <w:t xml:space="preserve">rang </w:t>
      </w:r>
      <w:r w:rsidR="00900850" w:rsidRPr="006D0E31">
        <w:rPr>
          <w:rFonts w:asciiTheme="majorHAnsi" w:hAnsiTheme="majorHAnsi" w:cstheme="majorHAnsi"/>
          <w:sz w:val="28"/>
          <w:szCs w:val="28"/>
        </w:rPr>
        <w:t>web https://gcndangkiem.vr.org.vn c</w:t>
      </w:r>
      <w:r w:rsidR="007D4FC7" w:rsidRPr="006D0E31">
        <w:rPr>
          <w:rFonts w:asciiTheme="majorHAnsi" w:hAnsiTheme="majorHAnsi" w:cstheme="majorHAnsi"/>
          <w:sz w:val="28"/>
          <w:szCs w:val="28"/>
        </w:rPr>
        <w:t>ủa Cục Đăng kiểm Việt Nam)</w:t>
      </w:r>
      <w:r w:rsidRPr="006D0E31">
        <w:rPr>
          <w:rFonts w:asciiTheme="majorHAnsi" w:hAnsiTheme="majorHAnsi" w:cstheme="majorHAnsi"/>
          <w:sz w:val="28"/>
          <w:szCs w:val="28"/>
          <w:lang w:val="pt-BR"/>
        </w:rPr>
        <w:t>.</w:t>
      </w:r>
    </w:p>
    <w:p w14:paraId="7C8EBBF0" w14:textId="77777777" w:rsidR="00191006" w:rsidRPr="006D0E31" w:rsidRDefault="00191006" w:rsidP="004032A1">
      <w:pPr>
        <w:widowControl w:val="0"/>
        <w:spacing w:before="40" w:line="259" w:lineRule="auto"/>
        <w:ind w:firstLine="540"/>
        <w:rPr>
          <w:rFonts w:asciiTheme="majorHAnsi" w:hAnsiTheme="majorHAnsi" w:cstheme="majorHAnsi"/>
          <w:sz w:val="28"/>
          <w:szCs w:val="28"/>
          <w:lang w:val="pt-BR"/>
        </w:rPr>
      </w:pPr>
      <w:r w:rsidRPr="006D0E31">
        <w:rPr>
          <w:rFonts w:asciiTheme="majorHAnsi" w:hAnsiTheme="majorHAnsi" w:cstheme="majorHAnsi"/>
          <w:sz w:val="28"/>
          <w:szCs w:val="28"/>
          <w:lang w:val="pt-BR"/>
        </w:rPr>
        <w:t>- Hợp đồng mua bán xe, bảng thông số kỹ thuật và catalog của xe.</w:t>
      </w:r>
    </w:p>
    <w:p w14:paraId="0ACCDDB4" w14:textId="77777777" w:rsidR="00191006" w:rsidRPr="006D0E31" w:rsidRDefault="00191006" w:rsidP="004032A1">
      <w:pPr>
        <w:widowControl w:val="0"/>
        <w:spacing w:before="40" w:line="259" w:lineRule="auto"/>
        <w:ind w:firstLine="540"/>
        <w:rPr>
          <w:rFonts w:asciiTheme="majorHAnsi" w:hAnsiTheme="majorHAnsi" w:cstheme="majorHAnsi"/>
          <w:sz w:val="28"/>
          <w:szCs w:val="28"/>
          <w:lang w:val="pt-BR"/>
        </w:rPr>
      </w:pPr>
      <w:r w:rsidRPr="006D0E31">
        <w:rPr>
          <w:rFonts w:asciiTheme="majorHAnsi" w:hAnsiTheme="majorHAnsi" w:cstheme="majorHAnsi"/>
          <w:sz w:val="28"/>
          <w:szCs w:val="28"/>
          <w:lang w:val="pt-BR"/>
        </w:rPr>
        <w:t>- Các tài liệu liên quan đến việc lắp đặt thiết bị giám sát hành trình, thiết bị ghi nhận hình ảnh người lái xe, hệ thống đèn led, hệ thống âm thanh thông báo thông tin trên xe: Hợp đồng với nhà cung cấp dịch vụ, biên bản lắp đặt và nghiệm thu đưa thiết bị vào sử dụng trên xe.</w:t>
      </w:r>
    </w:p>
    <w:p w14:paraId="7061EB13" w14:textId="77777777" w:rsidR="00191006" w:rsidRPr="006D0E31" w:rsidRDefault="00191006" w:rsidP="004032A1">
      <w:pPr>
        <w:widowControl w:val="0"/>
        <w:spacing w:before="40" w:line="259" w:lineRule="auto"/>
        <w:ind w:firstLine="540"/>
        <w:rPr>
          <w:rFonts w:asciiTheme="majorHAnsi" w:hAnsiTheme="majorHAnsi" w:cstheme="majorHAnsi"/>
          <w:sz w:val="28"/>
          <w:szCs w:val="28"/>
          <w:lang w:val="pt-BR"/>
        </w:rPr>
      </w:pPr>
      <w:r w:rsidRPr="006D0E31">
        <w:rPr>
          <w:rFonts w:asciiTheme="majorHAnsi" w:hAnsiTheme="majorHAnsi" w:cstheme="majorHAnsi"/>
          <w:sz w:val="28"/>
          <w:szCs w:val="28"/>
          <w:lang w:val="pt-BR"/>
        </w:rPr>
        <w:t>- Trong trường hợp phương tiện có sẵn là phương tiện đã đi thuê, yêu cầu cung cấp thêm hợp đồng thuê xe đảm bảo đủ thời gian thực hiện hợp đồng thầu và giấy chứng nhận đăng ký doanh nghiệp được phép kinh doanh ngành nghề cho thuê xe của đơn vị cho thuê xe.</w:t>
      </w:r>
    </w:p>
    <w:p w14:paraId="778429F1" w14:textId="77777777" w:rsidR="00191006" w:rsidRPr="006D0E31" w:rsidRDefault="00191006" w:rsidP="004032A1">
      <w:pPr>
        <w:widowControl w:val="0"/>
        <w:spacing w:before="40" w:line="259" w:lineRule="auto"/>
        <w:ind w:firstLine="540"/>
        <w:rPr>
          <w:rFonts w:asciiTheme="majorHAnsi" w:hAnsiTheme="majorHAnsi" w:cstheme="majorHAnsi"/>
          <w:i/>
          <w:sz w:val="28"/>
          <w:szCs w:val="28"/>
          <w:lang w:val="pt-BR"/>
        </w:rPr>
      </w:pPr>
      <w:r w:rsidRPr="006D0E31">
        <w:rPr>
          <w:rFonts w:asciiTheme="majorHAnsi" w:hAnsiTheme="majorHAnsi" w:cstheme="majorHAnsi"/>
          <w:i/>
          <w:sz w:val="28"/>
          <w:szCs w:val="28"/>
          <w:lang w:val="pt-BR"/>
        </w:rPr>
        <w:t>b) Trường hợp phương tiện dự kiến huy động cho gói thầu không có sẵn, nhà thầu phải đi mua hoặc đi thuê, yêu cầu cung cấp các tài liệu sau:</w:t>
      </w:r>
    </w:p>
    <w:p w14:paraId="2449EE13" w14:textId="77777777" w:rsidR="00191006" w:rsidRPr="006D0E31" w:rsidRDefault="00191006" w:rsidP="004032A1">
      <w:pPr>
        <w:widowControl w:val="0"/>
        <w:spacing w:before="40" w:line="259" w:lineRule="auto"/>
        <w:ind w:firstLine="540"/>
        <w:rPr>
          <w:rFonts w:asciiTheme="majorHAnsi" w:hAnsiTheme="majorHAnsi" w:cstheme="majorHAnsi"/>
          <w:sz w:val="28"/>
          <w:szCs w:val="28"/>
          <w:lang w:val="pt-BR"/>
        </w:rPr>
      </w:pPr>
      <w:r w:rsidRPr="006D0E31">
        <w:rPr>
          <w:rFonts w:asciiTheme="majorHAnsi" w:hAnsiTheme="majorHAnsi" w:cstheme="majorHAnsi"/>
          <w:sz w:val="28"/>
          <w:szCs w:val="28"/>
          <w:lang w:val="pt-BR"/>
        </w:rPr>
        <w:t>- Hợp đồng nguyên tắc mua bán xe giữa nhà thầu và nhà cung cấp thể hiện đủ số lượng phương tiện theo yêu cầu, đảm bảo đúng tiến độ cung cấp theo yêu cầu của hồ sơ mời thầu.</w:t>
      </w:r>
    </w:p>
    <w:p w14:paraId="433F1B8E" w14:textId="77777777" w:rsidR="00191006" w:rsidRPr="006D0E31" w:rsidRDefault="00191006" w:rsidP="004032A1">
      <w:pPr>
        <w:widowControl w:val="0"/>
        <w:spacing w:before="40" w:line="259" w:lineRule="auto"/>
        <w:ind w:firstLine="540"/>
        <w:rPr>
          <w:rFonts w:asciiTheme="majorHAnsi" w:hAnsiTheme="majorHAnsi" w:cstheme="majorHAnsi"/>
          <w:sz w:val="28"/>
          <w:szCs w:val="28"/>
          <w:lang w:val="pt-BR"/>
        </w:rPr>
      </w:pPr>
      <w:r w:rsidRPr="006D0E31">
        <w:rPr>
          <w:rFonts w:asciiTheme="majorHAnsi" w:hAnsiTheme="majorHAnsi" w:cstheme="majorHAnsi"/>
          <w:sz w:val="28"/>
          <w:szCs w:val="28"/>
          <w:lang w:val="pt-BR"/>
        </w:rPr>
        <w:t>- Hợp đồng nguyên tắc với nhà cung cấp lắp đặt thiết bị giám sát hành trình, thiết bị ghi nhận hình ảnh người lái xe, hệ thống đèn led, hệ thống âm thanh thông báo thông tin trên xe.</w:t>
      </w:r>
    </w:p>
    <w:p w14:paraId="6710E974" w14:textId="77777777" w:rsidR="00191006" w:rsidRPr="006D0E31" w:rsidRDefault="00191006" w:rsidP="004032A1">
      <w:pPr>
        <w:widowControl w:val="0"/>
        <w:spacing w:before="40" w:line="259" w:lineRule="auto"/>
        <w:ind w:firstLine="540"/>
        <w:rPr>
          <w:rFonts w:asciiTheme="majorHAnsi" w:hAnsiTheme="majorHAnsi" w:cstheme="majorHAnsi"/>
          <w:sz w:val="28"/>
          <w:szCs w:val="28"/>
          <w:lang w:val="pt-BR"/>
        </w:rPr>
      </w:pPr>
      <w:r w:rsidRPr="006D0E31">
        <w:rPr>
          <w:rFonts w:asciiTheme="majorHAnsi" w:hAnsiTheme="majorHAnsi" w:cstheme="majorHAnsi"/>
          <w:sz w:val="28"/>
          <w:szCs w:val="28"/>
          <w:lang w:val="pt-BR"/>
        </w:rPr>
        <w:t>- Bản cam kết của nhà thầu về việc sẽ lắp đặt các thiết bị trên theo đúng yêu cầu của hồ sơ mời thầu trước thời điểm đưa xe vào vận hành.</w:t>
      </w:r>
    </w:p>
    <w:p w14:paraId="0ED9034D" w14:textId="77777777" w:rsidR="00191006" w:rsidRPr="006D0E31" w:rsidRDefault="00191006" w:rsidP="004032A1">
      <w:pPr>
        <w:widowControl w:val="0"/>
        <w:spacing w:before="40" w:line="259" w:lineRule="auto"/>
        <w:ind w:firstLine="540"/>
        <w:rPr>
          <w:rFonts w:asciiTheme="majorHAnsi" w:hAnsiTheme="majorHAnsi" w:cstheme="majorHAnsi"/>
          <w:sz w:val="28"/>
          <w:szCs w:val="28"/>
          <w:lang w:val="pt-BR"/>
        </w:rPr>
      </w:pPr>
      <w:r w:rsidRPr="006D0E31">
        <w:rPr>
          <w:rFonts w:asciiTheme="majorHAnsi" w:hAnsiTheme="majorHAnsi" w:cstheme="majorHAnsi"/>
          <w:sz w:val="28"/>
          <w:szCs w:val="28"/>
          <w:lang w:val="pt-BR"/>
        </w:rPr>
        <w:t>- Bảng thông số kỹ thuật và catalog của xe.</w:t>
      </w:r>
    </w:p>
    <w:p w14:paraId="366053A0" w14:textId="77777777" w:rsidR="00191006" w:rsidRPr="006D0E31" w:rsidRDefault="00191006" w:rsidP="004032A1">
      <w:pPr>
        <w:widowControl w:val="0"/>
        <w:spacing w:before="40" w:line="259" w:lineRule="auto"/>
        <w:ind w:firstLine="540"/>
        <w:rPr>
          <w:rFonts w:asciiTheme="majorHAnsi" w:hAnsiTheme="majorHAnsi" w:cstheme="majorHAnsi"/>
          <w:sz w:val="28"/>
          <w:szCs w:val="28"/>
          <w:lang w:val="pt-BR"/>
        </w:rPr>
      </w:pPr>
      <w:r w:rsidRPr="006D0E31">
        <w:rPr>
          <w:rFonts w:asciiTheme="majorHAnsi" w:hAnsiTheme="majorHAnsi" w:cstheme="majorHAnsi"/>
          <w:sz w:val="28"/>
          <w:szCs w:val="28"/>
          <w:lang w:val="pt-BR"/>
        </w:rPr>
        <w:t>- Trong trường hợp phương tiện đi thuê, yêu cầu cung cấp thêm hợp đồng thuê xe đảm bảo đủ thời gian thực hiện hợp đồng thầu và giấy chứng nhận đăng ký doanh nghiệp được phép kinh doanh ngành nghề cho thuê xe của đơn vị cho thuê xe.</w:t>
      </w:r>
    </w:p>
    <w:p w14:paraId="2874F2E0" w14:textId="42F1B3D6" w:rsidR="00191006" w:rsidRPr="006D0E31" w:rsidRDefault="00191006" w:rsidP="004032A1">
      <w:pPr>
        <w:widowControl w:val="0"/>
        <w:spacing w:before="40" w:line="259" w:lineRule="auto"/>
        <w:ind w:firstLine="540"/>
        <w:rPr>
          <w:rFonts w:asciiTheme="majorHAnsi" w:hAnsiTheme="majorHAnsi" w:cstheme="majorHAnsi"/>
          <w:i/>
          <w:sz w:val="28"/>
          <w:szCs w:val="28"/>
          <w:lang w:val="pt-BR"/>
        </w:rPr>
      </w:pPr>
      <w:r w:rsidRPr="006D0E31">
        <w:rPr>
          <w:rFonts w:asciiTheme="majorHAnsi" w:hAnsiTheme="majorHAnsi" w:cstheme="majorHAnsi"/>
          <w:i/>
          <w:sz w:val="28"/>
          <w:szCs w:val="28"/>
          <w:lang w:val="pt-BR"/>
        </w:rPr>
        <w:t>Ghi chú: các tài liệu chứng minh phải là bản gốc hoặc bản sao có công chứng</w:t>
      </w:r>
      <w:r w:rsidR="00271B1A" w:rsidRPr="006D0E31">
        <w:rPr>
          <w:rFonts w:asciiTheme="majorHAnsi" w:hAnsiTheme="majorHAnsi" w:cstheme="majorHAnsi"/>
          <w:i/>
          <w:sz w:val="28"/>
          <w:szCs w:val="28"/>
          <w:lang w:val="pt-BR"/>
        </w:rPr>
        <w:t xml:space="preserve"> (trừ bản sao điện tử (áp dụng từ 01/3/2026) trích xuất từ trang web https://gcndangkiem.vr.org.vn của Cục Đăng kiểm Việt Nam).</w:t>
      </w:r>
    </w:p>
    <w:p w14:paraId="2996355F" w14:textId="77777777" w:rsidR="00191006" w:rsidRPr="006D0E31" w:rsidRDefault="00191006" w:rsidP="004032A1">
      <w:pPr>
        <w:widowControl w:val="0"/>
        <w:spacing w:before="40" w:line="259" w:lineRule="auto"/>
        <w:ind w:firstLine="539"/>
        <w:rPr>
          <w:rFonts w:asciiTheme="majorHAnsi" w:hAnsiTheme="majorHAnsi" w:cstheme="majorHAnsi"/>
          <w:b/>
          <w:bCs/>
          <w:i/>
          <w:sz w:val="28"/>
          <w:szCs w:val="28"/>
          <w:lang w:val="pt-BR"/>
        </w:rPr>
      </w:pPr>
      <w:r w:rsidRPr="006D0E31">
        <w:rPr>
          <w:rFonts w:asciiTheme="majorHAnsi" w:hAnsiTheme="majorHAnsi" w:cstheme="majorHAnsi"/>
          <w:b/>
          <w:bCs/>
          <w:i/>
          <w:sz w:val="28"/>
          <w:szCs w:val="28"/>
          <w:lang w:val="pt-BR"/>
        </w:rPr>
        <w:t>2.3. Yêu cầu về lái xe và nhân viên phục vụ trên xe</w:t>
      </w:r>
    </w:p>
    <w:p w14:paraId="028A479F" w14:textId="77777777" w:rsidR="00191006" w:rsidRPr="006D0E31" w:rsidRDefault="00191006" w:rsidP="004032A1">
      <w:pPr>
        <w:widowControl w:val="0"/>
        <w:suppressAutoHyphens/>
        <w:spacing w:before="40" w:line="259" w:lineRule="auto"/>
        <w:ind w:firstLine="567"/>
        <w:rPr>
          <w:rFonts w:asciiTheme="majorHAnsi" w:eastAsia="Batang" w:hAnsiTheme="majorHAnsi" w:cstheme="majorHAnsi"/>
          <w:b/>
          <w:i/>
          <w:sz w:val="28"/>
          <w:szCs w:val="28"/>
          <w:lang w:val="nl-NL" w:eastAsia="ko-KR"/>
        </w:rPr>
      </w:pPr>
      <w:r w:rsidRPr="006D0E31">
        <w:rPr>
          <w:rFonts w:asciiTheme="majorHAnsi" w:eastAsia="Batang" w:hAnsiTheme="majorHAnsi" w:cstheme="majorHAnsi"/>
          <w:b/>
          <w:i/>
          <w:sz w:val="28"/>
          <w:szCs w:val="28"/>
          <w:lang w:val="nl-NL" w:eastAsia="ko-KR"/>
        </w:rPr>
        <w:t>2.3.1. Về  lái  xe huy động cho gói thầu:</w:t>
      </w:r>
    </w:p>
    <w:p w14:paraId="0DEA4487" w14:textId="77777777" w:rsidR="00191006" w:rsidRPr="006D0E31" w:rsidRDefault="00191006" w:rsidP="004032A1">
      <w:pPr>
        <w:widowControl w:val="0"/>
        <w:suppressAutoHyphens/>
        <w:spacing w:before="40" w:line="259" w:lineRule="auto"/>
        <w:ind w:firstLine="567"/>
        <w:rPr>
          <w:rFonts w:asciiTheme="majorHAnsi" w:eastAsia="Batang" w:hAnsiTheme="majorHAnsi" w:cstheme="majorHAnsi"/>
          <w:i/>
          <w:sz w:val="28"/>
          <w:szCs w:val="28"/>
          <w:lang w:val="nl-NL" w:eastAsia="ko-KR"/>
        </w:rPr>
      </w:pPr>
      <w:r w:rsidRPr="006D0E31">
        <w:rPr>
          <w:rFonts w:asciiTheme="majorHAnsi" w:eastAsia="Batang" w:hAnsiTheme="majorHAnsi" w:cstheme="majorHAnsi"/>
          <w:i/>
          <w:sz w:val="28"/>
          <w:szCs w:val="28"/>
          <w:lang w:val="nl-NL" w:eastAsia="ko-KR"/>
        </w:rPr>
        <w:t>a) Yêu cầu đối với lái xe:</w:t>
      </w:r>
    </w:p>
    <w:p w14:paraId="6F53B780" w14:textId="2042AC35" w:rsidR="00191006" w:rsidRPr="006D0E31"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6D0E31">
        <w:rPr>
          <w:rFonts w:asciiTheme="majorHAnsi" w:eastAsia="Batang" w:hAnsiTheme="majorHAnsi" w:cstheme="majorHAnsi"/>
          <w:sz w:val="28"/>
          <w:szCs w:val="28"/>
          <w:lang w:val="nl-NL" w:eastAsia="ko-KR"/>
        </w:rPr>
        <w:t xml:space="preserve">- Số lượng: </w:t>
      </w:r>
      <w:r w:rsidR="00FA0D88" w:rsidRPr="006D0E31">
        <w:rPr>
          <w:rFonts w:asciiTheme="majorHAnsi" w:eastAsia="Batang" w:hAnsiTheme="majorHAnsi" w:cstheme="majorHAnsi"/>
          <w:noProof/>
          <w:sz w:val="28"/>
          <w:szCs w:val="28"/>
          <w:lang w:val="nl-NL" w:eastAsia="ko-KR"/>
        </w:rPr>
        <w:t>46</w:t>
      </w:r>
      <w:r w:rsidRPr="006D0E31">
        <w:rPr>
          <w:rFonts w:asciiTheme="majorHAnsi" w:eastAsia="Batang" w:hAnsiTheme="majorHAnsi" w:cstheme="majorHAnsi"/>
          <w:sz w:val="28"/>
          <w:szCs w:val="28"/>
          <w:lang w:val="nl-NL" w:eastAsia="ko-KR"/>
        </w:rPr>
        <w:t xml:space="preserve"> người;</w:t>
      </w:r>
    </w:p>
    <w:p w14:paraId="79B38CC7" w14:textId="36DD355E" w:rsidR="00191006" w:rsidRPr="006D0E31"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6D0E31">
        <w:rPr>
          <w:rFonts w:asciiTheme="majorHAnsi" w:eastAsia="Batang" w:hAnsiTheme="majorHAnsi" w:cstheme="majorHAnsi"/>
          <w:sz w:val="28"/>
          <w:szCs w:val="28"/>
          <w:lang w:val="nl-NL" w:eastAsia="ko-KR"/>
        </w:rPr>
        <w:t xml:space="preserve">- Giấy phép lái xe: </w:t>
      </w:r>
      <w:r w:rsidR="00883977" w:rsidRPr="006D0E31">
        <w:rPr>
          <w:rFonts w:eastAsia="Batang"/>
          <w:sz w:val="28"/>
          <w:szCs w:val="28"/>
          <w:lang w:val="nl-NL" w:eastAsia="ko-KR"/>
        </w:rPr>
        <w:t xml:space="preserve">hạng </w:t>
      </w:r>
      <w:r w:rsidR="00883977" w:rsidRPr="006D0E31">
        <w:rPr>
          <w:rFonts w:eastAsia="Batang"/>
          <w:noProof/>
          <w:sz w:val="28"/>
          <w:szCs w:val="28"/>
          <w:lang w:val="nl-NL" w:eastAsia="ko-KR"/>
        </w:rPr>
        <w:t>E</w:t>
      </w:r>
      <w:r w:rsidR="00883977" w:rsidRPr="006D0E31">
        <w:rPr>
          <w:rFonts w:eastAsia="Batang"/>
          <w:sz w:val="28"/>
          <w:szCs w:val="28"/>
          <w:lang w:val="nl-NL" w:eastAsia="ko-KR"/>
        </w:rPr>
        <w:t xml:space="preserve"> trở lên hoặc giấy phép hạng D được cấp đổi từ giấy phép lái xe hạng E theo quy định tại Luật Trật tự, an toàn giao thông đường bộ số 36/2024/QH15 ngày 27/6/2024;</w:t>
      </w:r>
    </w:p>
    <w:p w14:paraId="782CA20E" w14:textId="2B9D2F55" w:rsidR="00191006" w:rsidRPr="006D0E31"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6D0E31">
        <w:rPr>
          <w:rFonts w:asciiTheme="majorHAnsi" w:eastAsia="Batang" w:hAnsiTheme="majorHAnsi" w:cstheme="majorHAnsi"/>
          <w:sz w:val="28"/>
          <w:szCs w:val="28"/>
          <w:lang w:val="nl-NL" w:eastAsia="ko-KR"/>
        </w:rPr>
        <w:t xml:space="preserve">- Lái xe phải được khám sức khỏe định kỳ và được cấp giấy chứng nhận </w:t>
      </w:r>
      <w:r w:rsidR="005737BE" w:rsidRPr="006D0E31">
        <w:rPr>
          <w:rFonts w:asciiTheme="majorHAnsi" w:eastAsia="Batang" w:hAnsiTheme="majorHAnsi" w:cstheme="majorHAnsi"/>
          <w:sz w:val="28"/>
          <w:szCs w:val="28"/>
          <w:lang w:val="nl-NL" w:eastAsia="ko-KR"/>
        </w:rPr>
        <w:t xml:space="preserve">sức khỏe </w:t>
      </w:r>
      <w:r w:rsidRPr="006D0E31">
        <w:rPr>
          <w:rFonts w:asciiTheme="majorHAnsi" w:eastAsia="Batang" w:hAnsiTheme="majorHAnsi" w:cstheme="majorHAnsi"/>
          <w:sz w:val="28"/>
          <w:szCs w:val="28"/>
          <w:lang w:val="nl-NL" w:eastAsia="ko-KR"/>
        </w:rPr>
        <w:t xml:space="preserve">theo quy định của Bộ Y tế; </w:t>
      </w:r>
    </w:p>
    <w:p w14:paraId="6351E55A" w14:textId="77777777" w:rsidR="00191006" w:rsidRPr="006D0E31"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6D0E31">
        <w:rPr>
          <w:rFonts w:asciiTheme="majorHAnsi" w:eastAsia="Batang" w:hAnsiTheme="majorHAnsi" w:cstheme="majorHAnsi"/>
          <w:sz w:val="28"/>
          <w:szCs w:val="28"/>
          <w:lang w:val="nl-NL" w:eastAsia="ko-KR"/>
        </w:rPr>
        <w:t>- Lái xe không phải là người đang trong thời gian bị cấm hành nghề theo quy định của pháp luật;</w:t>
      </w:r>
    </w:p>
    <w:p w14:paraId="57D887AF" w14:textId="09553707" w:rsidR="00191006" w:rsidRPr="006D0E31"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6D0E31">
        <w:rPr>
          <w:rFonts w:asciiTheme="majorHAnsi" w:eastAsia="Batang" w:hAnsiTheme="majorHAnsi" w:cstheme="majorHAnsi"/>
          <w:sz w:val="28"/>
          <w:szCs w:val="28"/>
          <w:lang w:val="nl-NL" w:eastAsia="ko-KR"/>
        </w:rPr>
        <w:lastRenderedPageBreak/>
        <w:t>- Lái xe phải có hợp đồng lao động bằng văn bản với nhà thầu theo mẫu của Bộ Lao động - Thương binh và Xã hội</w:t>
      </w:r>
      <w:r w:rsidR="005737BE" w:rsidRPr="006D0E31">
        <w:rPr>
          <w:rFonts w:asciiTheme="majorHAnsi" w:eastAsia="Batang" w:hAnsiTheme="majorHAnsi" w:cstheme="majorHAnsi"/>
          <w:sz w:val="28"/>
          <w:szCs w:val="28"/>
          <w:lang w:val="nl-NL" w:eastAsia="ko-KR"/>
        </w:rPr>
        <w:t xml:space="preserve"> (nay là Bộ Nội vụ)</w:t>
      </w:r>
      <w:r w:rsidRPr="006D0E31">
        <w:rPr>
          <w:rFonts w:asciiTheme="majorHAnsi" w:eastAsia="Batang" w:hAnsiTheme="majorHAnsi" w:cstheme="majorHAnsi"/>
          <w:sz w:val="28"/>
          <w:szCs w:val="28"/>
          <w:lang w:val="nl-NL" w:eastAsia="ko-KR"/>
        </w:rPr>
        <w:t>;</w:t>
      </w:r>
    </w:p>
    <w:p w14:paraId="28DA242F" w14:textId="77777777" w:rsidR="00191006" w:rsidRPr="006D0E31"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6D0E31">
        <w:rPr>
          <w:rFonts w:asciiTheme="majorHAnsi" w:eastAsia="Batang" w:hAnsiTheme="majorHAnsi" w:cstheme="majorHAnsi"/>
          <w:sz w:val="28"/>
          <w:szCs w:val="28"/>
          <w:lang w:val="nl-NL" w:eastAsia="ko-KR"/>
        </w:rPr>
        <w:t>- Lái xe phải được tập huấn nghiệp vụ vận tải theo quy định.</w:t>
      </w:r>
    </w:p>
    <w:p w14:paraId="53AAF038" w14:textId="77777777" w:rsidR="00191006" w:rsidRPr="006D0E31"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6D0E31">
        <w:rPr>
          <w:rFonts w:asciiTheme="majorHAnsi" w:eastAsia="Batang" w:hAnsiTheme="majorHAnsi" w:cstheme="majorHAnsi"/>
          <w:sz w:val="28"/>
          <w:szCs w:val="28"/>
          <w:lang w:val="nl-NL" w:eastAsia="ko-KR"/>
        </w:rPr>
        <w:t>b) Tài liệu chứng minh:</w:t>
      </w:r>
    </w:p>
    <w:p w14:paraId="5FCE89AE" w14:textId="77777777" w:rsidR="00191006" w:rsidRPr="006D0E31" w:rsidRDefault="00191006" w:rsidP="004032A1">
      <w:pPr>
        <w:widowControl w:val="0"/>
        <w:suppressAutoHyphens/>
        <w:spacing w:before="40" w:line="259" w:lineRule="auto"/>
        <w:ind w:firstLine="567"/>
        <w:rPr>
          <w:rFonts w:asciiTheme="majorHAnsi" w:eastAsia="Batang" w:hAnsiTheme="majorHAnsi" w:cstheme="majorHAnsi"/>
          <w:i/>
          <w:spacing w:val="-4"/>
          <w:sz w:val="28"/>
          <w:szCs w:val="28"/>
          <w:lang w:val="nl-NL" w:eastAsia="ko-KR"/>
        </w:rPr>
      </w:pPr>
      <w:r w:rsidRPr="006D0E31">
        <w:rPr>
          <w:rFonts w:asciiTheme="majorHAnsi" w:eastAsia="Batang" w:hAnsiTheme="majorHAnsi" w:cstheme="majorHAnsi"/>
          <w:i/>
          <w:spacing w:val="-4"/>
          <w:sz w:val="28"/>
          <w:szCs w:val="28"/>
          <w:lang w:val="nl-NL" w:eastAsia="ko-KR"/>
        </w:rPr>
        <w:t>b1) Trường hợp lái xe huy động thực hiện gói thầu là nhân sự hiện có của nhà thầu (nhà thầu đã tuyển dụng huy động cho gói thầu này và không đang tham gia lái xe cho các tuyến khác), yêu cầu cung cấp:</w:t>
      </w:r>
    </w:p>
    <w:p w14:paraId="1184C349" w14:textId="77777777" w:rsidR="00191006" w:rsidRPr="006D0E31"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6D0E31">
        <w:rPr>
          <w:rFonts w:asciiTheme="majorHAnsi" w:eastAsia="Batang" w:hAnsiTheme="majorHAnsi" w:cstheme="majorHAnsi"/>
          <w:sz w:val="28"/>
          <w:szCs w:val="28"/>
          <w:lang w:val="nl-NL" w:eastAsia="ko-KR"/>
        </w:rPr>
        <w:t>-</w:t>
      </w:r>
      <w:r w:rsidRPr="006D0E31">
        <w:rPr>
          <w:rFonts w:asciiTheme="majorHAnsi" w:eastAsia="Batang" w:hAnsiTheme="majorHAnsi" w:cstheme="majorHAnsi"/>
          <w:sz w:val="28"/>
          <w:szCs w:val="28"/>
          <w:lang w:val="vi-VN" w:eastAsia="ko-KR"/>
        </w:rPr>
        <w:t xml:space="preserve"> Bảng kê khai </w:t>
      </w:r>
      <w:r w:rsidRPr="006D0E31">
        <w:rPr>
          <w:rFonts w:asciiTheme="majorHAnsi" w:eastAsia="Batang" w:hAnsiTheme="majorHAnsi" w:cstheme="majorHAnsi"/>
          <w:sz w:val="28"/>
          <w:szCs w:val="28"/>
          <w:lang w:val="nl-NL" w:eastAsia="ko-KR"/>
        </w:rPr>
        <w:t xml:space="preserve">danh sách nhân viên </w:t>
      </w:r>
      <w:r w:rsidRPr="006D0E31">
        <w:rPr>
          <w:rFonts w:asciiTheme="majorHAnsi" w:eastAsia="Batang" w:hAnsiTheme="majorHAnsi" w:cstheme="majorHAnsi"/>
          <w:sz w:val="28"/>
          <w:szCs w:val="28"/>
          <w:lang w:val="vi-VN" w:eastAsia="ko-KR"/>
        </w:rPr>
        <w:t xml:space="preserve">lái xe </w:t>
      </w:r>
      <w:r w:rsidRPr="006D0E31">
        <w:rPr>
          <w:rFonts w:asciiTheme="majorHAnsi" w:eastAsia="Batang" w:hAnsiTheme="majorHAnsi" w:cstheme="majorHAnsi"/>
          <w:sz w:val="28"/>
          <w:szCs w:val="28"/>
          <w:lang w:val="nl-NL" w:eastAsia="ko-KR"/>
        </w:rPr>
        <w:t>theo bảng sau:</w:t>
      </w:r>
    </w:p>
    <w:tbl>
      <w:tblPr>
        <w:tblW w:w="9081" w:type="dxa"/>
        <w:tblInd w:w="-5" w:type="dxa"/>
        <w:tblLook w:val="04A0" w:firstRow="1" w:lastRow="0" w:firstColumn="1" w:lastColumn="0" w:noHBand="0" w:noVBand="1"/>
      </w:tblPr>
      <w:tblGrid>
        <w:gridCol w:w="635"/>
        <w:gridCol w:w="1562"/>
        <w:gridCol w:w="1022"/>
        <w:gridCol w:w="1176"/>
        <w:gridCol w:w="1176"/>
        <w:gridCol w:w="995"/>
        <w:gridCol w:w="1422"/>
        <w:gridCol w:w="1093"/>
      </w:tblGrid>
      <w:tr w:rsidR="006D0E31" w:rsidRPr="006D0E31" w14:paraId="5269B25E" w14:textId="77777777" w:rsidTr="007A4D4B">
        <w:trPr>
          <w:trHeight w:val="1686"/>
          <w:tblHeader/>
        </w:trPr>
        <w:tc>
          <w:tcPr>
            <w:tcW w:w="635" w:type="dxa"/>
            <w:tcBorders>
              <w:top w:val="single" w:sz="4" w:space="0" w:color="auto"/>
              <w:left w:val="single" w:sz="4" w:space="0" w:color="auto"/>
              <w:bottom w:val="single" w:sz="4" w:space="0" w:color="auto"/>
              <w:right w:val="single" w:sz="4" w:space="0" w:color="auto"/>
            </w:tcBorders>
            <w:vAlign w:val="center"/>
            <w:hideMark/>
          </w:tcPr>
          <w:p w14:paraId="2D4490A7" w14:textId="77777777" w:rsidR="00191006" w:rsidRPr="006D0E31" w:rsidRDefault="00191006" w:rsidP="004032A1">
            <w:pPr>
              <w:widowControl w:val="0"/>
              <w:jc w:val="center"/>
              <w:rPr>
                <w:rFonts w:asciiTheme="majorHAnsi" w:hAnsiTheme="majorHAnsi" w:cstheme="majorHAnsi"/>
                <w:b/>
                <w:bCs/>
                <w:sz w:val="22"/>
                <w:szCs w:val="22"/>
              </w:rPr>
            </w:pPr>
            <w:r w:rsidRPr="006D0E31">
              <w:rPr>
                <w:rFonts w:asciiTheme="majorHAnsi" w:hAnsiTheme="majorHAnsi" w:cstheme="majorHAnsi"/>
                <w:b/>
                <w:bCs/>
                <w:sz w:val="22"/>
                <w:szCs w:val="22"/>
              </w:rPr>
              <w:t>STT</w:t>
            </w:r>
          </w:p>
        </w:tc>
        <w:tc>
          <w:tcPr>
            <w:tcW w:w="1562" w:type="dxa"/>
            <w:tcBorders>
              <w:top w:val="single" w:sz="4" w:space="0" w:color="auto"/>
              <w:left w:val="nil"/>
              <w:bottom w:val="single" w:sz="4" w:space="0" w:color="auto"/>
              <w:right w:val="single" w:sz="4" w:space="0" w:color="auto"/>
            </w:tcBorders>
            <w:vAlign w:val="center"/>
            <w:hideMark/>
          </w:tcPr>
          <w:p w14:paraId="3A6E14EF" w14:textId="77777777" w:rsidR="00191006" w:rsidRPr="006D0E31" w:rsidRDefault="00191006" w:rsidP="004032A1">
            <w:pPr>
              <w:widowControl w:val="0"/>
              <w:jc w:val="center"/>
              <w:rPr>
                <w:rFonts w:asciiTheme="majorHAnsi" w:hAnsiTheme="majorHAnsi" w:cstheme="majorHAnsi"/>
                <w:b/>
                <w:bCs/>
                <w:sz w:val="22"/>
                <w:szCs w:val="22"/>
              </w:rPr>
            </w:pPr>
            <w:r w:rsidRPr="006D0E31">
              <w:rPr>
                <w:rFonts w:asciiTheme="majorHAnsi" w:hAnsiTheme="majorHAnsi" w:cstheme="majorHAnsi"/>
                <w:b/>
                <w:bCs/>
                <w:sz w:val="22"/>
                <w:szCs w:val="22"/>
              </w:rPr>
              <w:t>Họ và tên</w:t>
            </w:r>
          </w:p>
        </w:tc>
        <w:tc>
          <w:tcPr>
            <w:tcW w:w="1022" w:type="dxa"/>
            <w:tcBorders>
              <w:top w:val="single" w:sz="4" w:space="0" w:color="auto"/>
              <w:left w:val="nil"/>
              <w:bottom w:val="single" w:sz="4" w:space="0" w:color="auto"/>
              <w:right w:val="single" w:sz="4" w:space="0" w:color="auto"/>
            </w:tcBorders>
            <w:vAlign w:val="center"/>
            <w:hideMark/>
          </w:tcPr>
          <w:p w14:paraId="2C25EC7E" w14:textId="77777777" w:rsidR="00191006" w:rsidRPr="006D0E31" w:rsidRDefault="00191006" w:rsidP="004032A1">
            <w:pPr>
              <w:widowControl w:val="0"/>
              <w:jc w:val="center"/>
              <w:rPr>
                <w:rFonts w:asciiTheme="majorHAnsi" w:hAnsiTheme="majorHAnsi" w:cstheme="majorHAnsi"/>
                <w:b/>
                <w:bCs/>
                <w:sz w:val="22"/>
                <w:szCs w:val="22"/>
              </w:rPr>
            </w:pPr>
            <w:r w:rsidRPr="006D0E31">
              <w:rPr>
                <w:rFonts w:asciiTheme="majorHAnsi" w:hAnsiTheme="majorHAnsi" w:cstheme="majorHAnsi"/>
                <w:b/>
                <w:bCs/>
                <w:sz w:val="22"/>
                <w:szCs w:val="22"/>
              </w:rPr>
              <w:t>Năm sinh</w:t>
            </w:r>
          </w:p>
        </w:tc>
        <w:tc>
          <w:tcPr>
            <w:tcW w:w="1176" w:type="dxa"/>
            <w:tcBorders>
              <w:top w:val="single" w:sz="4" w:space="0" w:color="auto"/>
              <w:left w:val="nil"/>
              <w:bottom w:val="single" w:sz="4" w:space="0" w:color="auto"/>
              <w:right w:val="single" w:sz="4" w:space="0" w:color="auto"/>
            </w:tcBorders>
            <w:vAlign w:val="center"/>
            <w:hideMark/>
          </w:tcPr>
          <w:p w14:paraId="45EE652E" w14:textId="77777777" w:rsidR="00191006" w:rsidRPr="006D0E31" w:rsidRDefault="00191006" w:rsidP="004032A1">
            <w:pPr>
              <w:widowControl w:val="0"/>
              <w:jc w:val="center"/>
              <w:rPr>
                <w:rFonts w:asciiTheme="majorHAnsi" w:hAnsiTheme="majorHAnsi" w:cstheme="majorHAnsi"/>
                <w:b/>
                <w:bCs/>
                <w:sz w:val="22"/>
                <w:szCs w:val="22"/>
              </w:rPr>
            </w:pPr>
            <w:r w:rsidRPr="006D0E31">
              <w:rPr>
                <w:rFonts w:asciiTheme="majorHAnsi" w:hAnsiTheme="majorHAnsi" w:cstheme="majorHAnsi"/>
                <w:b/>
                <w:bCs/>
                <w:sz w:val="22"/>
                <w:szCs w:val="22"/>
              </w:rPr>
              <w:t>Hợp đồng lao động với nhà thầu</w:t>
            </w:r>
          </w:p>
        </w:tc>
        <w:tc>
          <w:tcPr>
            <w:tcW w:w="1176" w:type="dxa"/>
            <w:tcBorders>
              <w:top w:val="single" w:sz="4" w:space="0" w:color="auto"/>
              <w:left w:val="nil"/>
              <w:bottom w:val="single" w:sz="4" w:space="0" w:color="auto"/>
              <w:right w:val="single" w:sz="4" w:space="0" w:color="auto"/>
            </w:tcBorders>
            <w:vAlign w:val="center"/>
            <w:hideMark/>
          </w:tcPr>
          <w:p w14:paraId="65AC7385" w14:textId="77777777" w:rsidR="00191006" w:rsidRPr="006D0E31" w:rsidRDefault="00191006" w:rsidP="004032A1">
            <w:pPr>
              <w:widowControl w:val="0"/>
              <w:jc w:val="center"/>
              <w:rPr>
                <w:rFonts w:asciiTheme="majorHAnsi" w:hAnsiTheme="majorHAnsi" w:cstheme="majorHAnsi"/>
                <w:b/>
                <w:bCs/>
                <w:sz w:val="22"/>
                <w:szCs w:val="22"/>
              </w:rPr>
            </w:pPr>
            <w:r w:rsidRPr="006D0E31">
              <w:rPr>
                <w:rFonts w:asciiTheme="majorHAnsi" w:hAnsiTheme="majorHAnsi" w:cstheme="majorHAnsi"/>
                <w:b/>
                <w:bCs/>
                <w:sz w:val="22"/>
                <w:szCs w:val="22"/>
              </w:rPr>
              <w:t xml:space="preserve">Hạng giấy phép lái xe </w:t>
            </w:r>
          </w:p>
        </w:tc>
        <w:tc>
          <w:tcPr>
            <w:tcW w:w="995" w:type="dxa"/>
            <w:tcBorders>
              <w:top w:val="single" w:sz="4" w:space="0" w:color="auto"/>
              <w:left w:val="nil"/>
              <w:bottom w:val="single" w:sz="4" w:space="0" w:color="auto"/>
              <w:right w:val="single" w:sz="4" w:space="0" w:color="auto"/>
            </w:tcBorders>
            <w:vAlign w:val="center"/>
            <w:hideMark/>
          </w:tcPr>
          <w:p w14:paraId="23D89F0B" w14:textId="77777777" w:rsidR="00191006" w:rsidRPr="006D0E31" w:rsidRDefault="00191006" w:rsidP="004032A1">
            <w:pPr>
              <w:widowControl w:val="0"/>
              <w:jc w:val="center"/>
              <w:rPr>
                <w:rFonts w:asciiTheme="majorHAnsi" w:hAnsiTheme="majorHAnsi" w:cstheme="majorHAnsi"/>
                <w:b/>
                <w:bCs/>
                <w:sz w:val="22"/>
                <w:szCs w:val="22"/>
              </w:rPr>
            </w:pPr>
            <w:r w:rsidRPr="006D0E31">
              <w:rPr>
                <w:rFonts w:asciiTheme="majorHAnsi" w:hAnsiTheme="majorHAnsi" w:cstheme="majorHAnsi"/>
                <w:b/>
                <w:bCs/>
                <w:sz w:val="22"/>
                <w:szCs w:val="22"/>
              </w:rPr>
              <w:t>Giấy chứng nhận sức khỏe</w:t>
            </w:r>
          </w:p>
        </w:tc>
        <w:tc>
          <w:tcPr>
            <w:tcW w:w="1422" w:type="dxa"/>
            <w:tcBorders>
              <w:top w:val="single" w:sz="4" w:space="0" w:color="auto"/>
              <w:left w:val="nil"/>
              <w:bottom w:val="single" w:sz="4" w:space="0" w:color="auto"/>
              <w:right w:val="single" w:sz="4" w:space="0" w:color="auto"/>
            </w:tcBorders>
            <w:vAlign w:val="center"/>
            <w:hideMark/>
          </w:tcPr>
          <w:p w14:paraId="485A27C9" w14:textId="77777777" w:rsidR="00191006" w:rsidRPr="006D0E31" w:rsidRDefault="00191006" w:rsidP="004032A1">
            <w:pPr>
              <w:widowControl w:val="0"/>
              <w:jc w:val="center"/>
              <w:rPr>
                <w:rFonts w:asciiTheme="majorHAnsi" w:hAnsiTheme="majorHAnsi" w:cstheme="majorHAnsi"/>
                <w:b/>
                <w:bCs/>
                <w:sz w:val="22"/>
                <w:szCs w:val="22"/>
              </w:rPr>
            </w:pPr>
            <w:r w:rsidRPr="006D0E31">
              <w:rPr>
                <w:rFonts w:asciiTheme="majorHAnsi" w:hAnsiTheme="majorHAnsi" w:cstheme="majorHAnsi"/>
                <w:b/>
                <w:bCs/>
                <w:sz w:val="22"/>
                <w:szCs w:val="22"/>
              </w:rPr>
              <w:t>Giấy chứng nhận đã hoàn thành tập huấn nghiệp vụ vận tải</w:t>
            </w:r>
          </w:p>
        </w:tc>
        <w:tc>
          <w:tcPr>
            <w:tcW w:w="1093" w:type="dxa"/>
            <w:tcBorders>
              <w:top w:val="single" w:sz="4" w:space="0" w:color="auto"/>
              <w:left w:val="nil"/>
              <w:bottom w:val="single" w:sz="4" w:space="0" w:color="auto"/>
              <w:right w:val="single" w:sz="4" w:space="0" w:color="auto"/>
            </w:tcBorders>
            <w:vAlign w:val="center"/>
          </w:tcPr>
          <w:p w14:paraId="45B52C1A" w14:textId="77777777" w:rsidR="00191006" w:rsidRPr="006D0E31" w:rsidRDefault="00191006" w:rsidP="004032A1">
            <w:pPr>
              <w:widowControl w:val="0"/>
              <w:jc w:val="center"/>
              <w:rPr>
                <w:rFonts w:asciiTheme="majorHAnsi" w:hAnsiTheme="majorHAnsi" w:cstheme="majorHAnsi"/>
                <w:b/>
                <w:bCs/>
                <w:sz w:val="22"/>
                <w:szCs w:val="22"/>
              </w:rPr>
            </w:pPr>
            <w:r w:rsidRPr="006D0E31">
              <w:rPr>
                <w:rFonts w:asciiTheme="majorHAnsi" w:hAnsiTheme="majorHAnsi" w:cstheme="majorHAnsi"/>
                <w:b/>
                <w:bCs/>
                <w:sz w:val="22"/>
                <w:szCs w:val="22"/>
              </w:rPr>
              <w:t>Ghi chú (lao động hiện có hoặc dự kiến)</w:t>
            </w:r>
          </w:p>
        </w:tc>
      </w:tr>
      <w:tr w:rsidR="006D0E31" w:rsidRPr="006D0E31" w14:paraId="0255BF8C"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3BECA095" w14:textId="77777777" w:rsidR="00191006" w:rsidRPr="006D0E31" w:rsidRDefault="00191006" w:rsidP="004032A1">
            <w:pPr>
              <w:widowControl w:val="0"/>
              <w:jc w:val="center"/>
              <w:rPr>
                <w:rFonts w:asciiTheme="majorHAnsi" w:hAnsiTheme="majorHAnsi" w:cstheme="majorHAnsi"/>
                <w:sz w:val="22"/>
                <w:szCs w:val="22"/>
              </w:rPr>
            </w:pPr>
            <w:r w:rsidRPr="006D0E31">
              <w:rPr>
                <w:rFonts w:asciiTheme="majorHAnsi" w:hAnsiTheme="majorHAnsi" w:cstheme="majorHAnsi"/>
                <w:sz w:val="22"/>
                <w:szCs w:val="22"/>
              </w:rPr>
              <w:t>1</w:t>
            </w:r>
          </w:p>
        </w:tc>
        <w:tc>
          <w:tcPr>
            <w:tcW w:w="1562" w:type="dxa"/>
            <w:tcBorders>
              <w:top w:val="nil"/>
              <w:left w:val="nil"/>
              <w:bottom w:val="single" w:sz="4" w:space="0" w:color="auto"/>
              <w:right w:val="single" w:sz="4" w:space="0" w:color="auto"/>
            </w:tcBorders>
            <w:vAlign w:val="center"/>
            <w:hideMark/>
          </w:tcPr>
          <w:p w14:paraId="7FD94533"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022" w:type="dxa"/>
            <w:tcBorders>
              <w:top w:val="nil"/>
              <w:left w:val="nil"/>
              <w:bottom w:val="single" w:sz="4" w:space="0" w:color="auto"/>
              <w:right w:val="single" w:sz="4" w:space="0" w:color="auto"/>
            </w:tcBorders>
            <w:vAlign w:val="center"/>
            <w:hideMark/>
          </w:tcPr>
          <w:p w14:paraId="4D40A3E5"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43DC7776"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7BDFB996"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995" w:type="dxa"/>
            <w:tcBorders>
              <w:top w:val="nil"/>
              <w:left w:val="nil"/>
              <w:bottom w:val="single" w:sz="4" w:space="0" w:color="auto"/>
              <w:right w:val="single" w:sz="4" w:space="0" w:color="auto"/>
            </w:tcBorders>
            <w:vAlign w:val="center"/>
            <w:hideMark/>
          </w:tcPr>
          <w:p w14:paraId="50DFB9E2"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422" w:type="dxa"/>
            <w:tcBorders>
              <w:top w:val="nil"/>
              <w:left w:val="nil"/>
              <w:bottom w:val="single" w:sz="4" w:space="0" w:color="auto"/>
              <w:right w:val="single" w:sz="4" w:space="0" w:color="auto"/>
            </w:tcBorders>
            <w:vAlign w:val="center"/>
            <w:hideMark/>
          </w:tcPr>
          <w:p w14:paraId="31EAFFD3"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093" w:type="dxa"/>
            <w:tcBorders>
              <w:top w:val="nil"/>
              <w:left w:val="nil"/>
              <w:bottom w:val="single" w:sz="4" w:space="0" w:color="auto"/>
              <w:right w:val="single" w:sz="4" w:space="0" w:color="auto"/>
            </w:tcBorders>
          </w:tcPr>
          <w:p w14:paraId="1F650AA3" w14:textId="77777777" w:rsidR="00191006" w:rsidRPr="006D0E31" w:rsidRDefault="00191006" w:rsidP="004032A1">
            <w:pPr>
              <w:widowControl w:val="0"/>
              <w:rPr>
                <w:rFonts w:asciiTheme="majorHAnsi" w:hAnsiTheme="majorHAnsi" w:cstheme="majorHAnsi"/>
                <w:sz w:val="22"/>
                <w:szCs w:val="22"/>
              </w:rPr>
            </w:pPr>
          </w:p>
        </w:tc>
      </w:tr>
      <w:tr w:rsidR="006D0E31" w:rsidRPr="006D0E31" w14:paraId="40C5608E"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2EA21768" w14:textId="77777777" w:rsidR="00191006" w:rsidRPr="006D0E31" w:rsidRDefault="00191006" w:rsidP="004032A1">
            <w:pPr>
              <w:widowControl w:val="0"/>
              <w:jc w:val="center"/>
              <w:rPr>
                <w:rFonts w:asciiTheme="majorHAnsi" w:hAnsiTheme="majorHAnsi" w:cstheme="majorHAnsi"/>
                <w:sz w:val="22"/>
                <w:szCs w:val="22"/>
              </w:rPr>
            </w:pPr>
            <w:r w:rsidRPr="006D0E31">
              <w:rPr>
                <w:rFonts w:asciiTheme="majorHAnsi" w:hAnsiTheme="majorHAnsi" w:cstheme="majorHAnsi"/>
                <w:sz w:val="22"/>
                <w:szCs w:val="22"/>
              </w:rPr>
              <w:t>2</w:t>
            </w:r>
          </w:p>
        </w:tc>
        <w:tc>
          <w:tcPr>
            <w:tcW w:w="1562" w:type="dxa"/>
            <w:tcBorders>
              <w:top w:val="nil"/>
              <w:left w:val="nil"/>
              <w:bottom w:val="single" w:sz="4" w:space="0" w:color="auto"/>
              <w:right w:val="single" w:sz="4" w:space="0" w:color="auto"/>
            </w:tcBorders>
            <w:vAlign w:val="center"/>
            <w:hideMark/>
          </w:tcPr>
          <w:p w14:paraId="1B68B772"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022" w:type="dxa"/>
            <w:tcBorders>
              <w:top w:val="nil"/>
              <w:left w:val="nil"/>
              <w:bottom w:val="single" w:sz="4" w:space="0" w:color="auto"/>
              <w:right w:val="single" w:sz="4" w:space="0" w:color="auto"/>
            </w:tcBorders>
            <w:vAlign w:val="center"/>
            <w:hideMark/>
          </w:tcPr>
          <w:p w14:paraId="1B523F8C"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3D5C9B00"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24B3313C"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995" w:type="dxa"/>
            <w:tcBorders>
              <w:top w:val="nil"/>
              <w:left w:val="nil"/>
              <w:bottom w:val="single" w:sz="4" w:space="0" w:color="auto"/>
              <w:right w:val="single" w:sz="4" w:space="0" w:color="auto"/>
            </w:tcBorders>
            <w:vAlign w:val="center"/>
            <w:hideMark/>
          </w:tcPr>
          <w:p w14:paraId="0974834C"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422" w:type="dxa"/>
            <w:tcBorders>
              <w:top w:val="nil"/>
              <w:left w:val="nil"/>
              <w:bottom w:val="single" w:sz="4" w:space="0" w:color="auto"/>
              <w:right w:val="single" w:sz="4" w:space="0" w:color="auto"/>
            </w:tcBorders>
            <w:vAlign w:val="center"/>
            <w:hideMark/>
          </w:tcPr>
          <w:p w14:paraId="55DDAC70"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093" w:type="dxa"/>
            <w:tcBorders>
              <w:top w:val="nil"/>
              <w:left w:val="nil"/>
              <w:bottom w:val="single" w:sz="4" w:space="0" w:color="auto"/>
              <w:right w:val="single" w:sz="4" w:space="0" w:color="auto"/>
            </w:tcBorders>
          </w:tcPr>
          <w:p w14:paraId="342D1683" w14:textId="77777777" w:rsidR="00191006" w:rsidRPr="006D0E31" w:rsidRDefault="00191006" w:rsidP="004032A1">
            <w:pPr>
              <w:widowControl w:val="0"/>
              <w:rPr>
                <w:rFonts w:asciiTheme="majorHAnsi" w:hAnsiTheme="majorHAnsi" w:cstheme="majorHAnsi"/>
                <w:sz w:val="22"/>
                <w:szCs w:val="22"/>
              </w:rPr>
            </w:pPr>
          </w:p>
        </w:tc>
      </w:tr>
      <w:tr w:rsidR="006D0E31" w:rsidRPr="006D0E31" w14:paraId="50E581B4"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6F15ED91" w14:textId="77777777" w:rsidR="00191006" w:rsidRPr="006D0E31" w:rsidRDefault="00191006" w:rsidP="004032A1">
            <w:pPr>
              <w:widowControl w:val="0"/>
              <w:jc w:val="center"/>
              <w:rPr>
                <w:rFonts w:asciiTheme="majorHAnsi" w:hAnsiTheme="majorHAnsi" w:cstheme="majorHAnsi"/>
                <w:sz w:val="22"/>
                <w:szCs w:val="22"/>
              </w:rPr>
            </w:pPr>
            <w:r w:rsidRPr="006D0E31">
              <w:rPr>
                <w:rFonts w:asciiTheme="majorHAnsi" w:hAnsiTheme="majorHAnsi" w:cstheme="majorHAnsi"/>
                <w:sz w:val="22"/>
                <w:szCs w:val="22"/>
              </w:rPr>
              <w:t>3</w:t>
            </w:r>
          </w:p>
        </w:tc>
        <w:tc>
          <w:tcPr>
            <w:tcW w:w="1562" w:type="dxa"/>
            <w:tcBorders>
              <w:top w:val="nil"/>
              <w:left w:val="nil"/>
              <w:bottom w:val="single" w:sz="4" w:space="0" w:color="auto"/>
              <w:right w:val="single" w:sz="4" w:space="0" w:color="auto"/>
            </w:tcBorders>
            <w:vAlign w:val="center"/>
            <w:hideMark/>
          </w:tcPr>
          <w:p w14:paraId="3747C68B"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022" w:type="dxa"/>
            <w:tcBorders>
              <w:top w:val="nil"/>
              <w:left w:val="nil"/>
              <w:bottom w:val="single" w:sz="4" w:space="0" w:color="auto"/>
              <w:right w:val="single" w:sz="4" w:space="0" w:color="auto"/>
            </w:tcBorders>
            <w:vAlign w:val="center"/>
            <w:hideMark/>
          </w:tcPr>
          <w:p w14:paraId="57988781"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119344DF"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59C5CCCB"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995" w:type="dxa"/>
            <w:tcBorders>
              <w:top w:val="nil"/>
              <w:left w:val="nil"/>
              <w:bottom w:val="single" w:sz="4" w:space="0" w:color="auto"/>
              <w:right w:val="single" w:sz="4" w:space="0" w:color="auto"/>
            </w:tcBorders>
            <w:vAlign w:val="center"/>
            <w:hideMark/>
          </w:tcPr>
          <w:p w14:paraId="144E60EA"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422" w:type="dxa"/>
            <w:tcBorders>
              <w:top w:val="nil"/>
              <w:left w:val="nil"/>
              <w:bottom w:val="single" w:sz="4" w:space="0" w:color="auto"/>
              <w:right w:val="single" w:sz="4" w:space="0" w:color="auto"/>
            </w:tcBorders>
            <w:vAlign w:val="center"/>
            <w:hideMark/>
          </w:tcPr>
          <w:p w14:paraId="1DE8AA55"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093" w:type="dxa"/>
            <w:tcBorders>
              <w:top w:val="nil"/>
              <w:left w:val="nil"/>
              <w:bottom w:val="single" w:sz="4" w:space="0" w:color="auto"/>
              <w:right w:val="single" w:sz="4" w:space="0" w:color="auto"/>
            </w:tcBorders>
          </w:tcPr>
          <w:p w14:paraId="01DB30A3" w14:textId="77777777" w:rsidR="00191006" w:rsidRPr="006D0E31" w:rsidRDefault="00191006" w:rsidP="004032A1">
            <w:pPr>
              <w:widowControl w:val="0"/>
              <w:rPr>
                <w:rFonts w:asciiTheme="majorHAnsi" w:hAnsiTheme="majorHAnsi" w:cstheme="majorHAnsi"/>
                <w:sz w:val="22"/>
                <w:szCs w:val="22"/>
              </w:rPr>
            </w:pPr>
          </w:p>
        </w:tc>
      </w:tr>
      <w:tr w:rsidR="006D0E31" w:rsidRPr="006D0E31" w14:paraId="218EB36A"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0FADC1D8" w14:textId="77777777" w:rsidR="00191006" w:rsidRPr="006D0E31" w:rsidRDefault="00191006" w:rsidP="004032A1">
            <w:pPr>
              <w:widowControl w:val="0"/>
              <w:jc w:val="center"/>
              <w:rPr>
                <w:rFonts w:asciiTheme="majorHAnsi" w:hAnsiTheme="majorHAnsi" w:cstheme="majorHAnsi"/>
                <w:sz w:val="22"/>
                <w:szCs w:val="22"/>
              </w:rPr>
            </w:pPr>
            <w:r w:rsidRPr="006D0E31">
              <w:rPr>
                <w:rFonts w:asciiTheme="majorHAnsi" w:hAnsiTheme="majorHAnsi" w:cstheme="majorHAnsi"/>
                <w:sz w:val="22"/>
                <w:szCs w:val="22"/>
              </w:rPr>
              <w:t>.....</w:t>
            </w:r>
          </w:p>
        </w:tc>
        <w:tc>
          <w:tcPr>
            <w:tcW w:w="1562" w:type="dxa"/>
            <w:tcBorders>
              <w:top w:val="nil"/>
              <w:left w:val="nil"/>
              <w:bottom w:val="single" w:sz="4" w:space="0" w:color="auto"/>
              <w:right w:val="single" w:sz="4" w:space="0" w:color="auto"/>
            </w:tcBorders>
            <w:vAlign w:val="center"/>
            <w:hideMark/>
          </w:tcPr>
          <w:p w14:paraId="17F231B8"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022" w:type="dxa"/>
            <w:tcBorders>
              <w:top w:val="nil"/>
              <w:left w:val="nil"/>
              <w:bottom w:val="single" w:sz="4" w:space="0" w:color="auto"/>
              <w:right w:val="single" w:sz="4" w:space="0" w:color="auto"/>
            </w:tcBorders>
            <w:vAlign w:val="center"/>
            <w:hideMark/>
          </w:tcPr>
          <w:p w14:paraId="416A26CD"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205F60D7"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0612CDD5"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995" w:type="dxa"/>
            <w:tcBorders>
              <w:top w:val="nil"/>
              <w:left w:val="nil"/>
              <w:bottom w:val="single" w:sz="4" w:space="0" w:color="auto"/>
              <w:right w:val="single" w:sz="4" w:space="0" w:color="auto"/>
            </w:tcBorders>
            <w:vAlign w:val="center"/>
            <w:hideMark/>
          </w:tcPr>
          <w:p w14:paraId="1A6F20EC"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422" w:type="dxa"/>
            <w:tcBorders>
              <w:top w:val="nil"/>
              <w:left w:val="nil"/>
              <w:bottom w:val="single" w:sz="4" w:space="0" w:color="auto"/>
              <w:right w:val="single" w:sz="4" w:space="0" w:color="auto"/>
            </w:tcBorders>
            <w:vAlign w:val="center"/>
            <w:hideMark/>
          </w:tcPr>
          <w:p w14:paraId="344ECE95"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093" w:type="dxa"/>
            <w:tcBorders>
              <w:top w:val="nil"/>
              <w:left w:val="nil"/>
              <w:bottom w:val="single" w:sz="4" w:space="0" w:color="auto"/>
              <w:right w:val="single" w:sz="4" w:space="0" w:color="auto"/>
            </w:tcBorders>
          </w:tcPr>
          <w:p w14:paraId="4E580398" w14:textId="77777777" w:rsidR="00191006" w:rsidRPr="006D0E31" w:rsidRDefault="00191006" w:rsidP="004032A1">
            <w:pPr>
              <w:widowControl w:val="0"/>
              <w:rPr>
                <w:rFonts w:asciiTheme="majorHAnsi" w:hAnsiTheme="majorHAnsi" w:cstheme="majorHAnsi"/>
                <w:sz w:val="22"/>
                <w:szCs w:val="22"/>
              </w:rPr>
            </w:pPr>
          </w:p>
        </w:tc>
      </w:tr>
    </w:tbl>
    <w:p w14:paraId="7A85B123" w14:textId="77777777" w:rsidR="00191006" w:rsidRPr="006D0E31"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6D0E31">
        <w:rPr>
          <w:rFonts w:asciiTheme="majorHAnsi" w:eastAsia="Batang" w:hAnsiTheme="majorHAnsi" w:cstheme="majorHAnsi"/>
          <w:sz w:val="28"/>
          <w:szCs w:val="28"/>
          <w:lang w:val="vi-VN" w:eastAsia="ko-KR"/>
        </w:rPr>
        <w:t>- Giấy phép lái xe</w:t>
      </w:r>
      <w:r w:rsidRPr="006D0E31">
        <w:rPr>
          <w:rFonts w:asciiTheme="majorHAnsi" w:eastAsia="Batang" w:hAnsiTheme="majorHAnsi" w:cstheme="majorHAnsi"/>
          <w:sz w:val="28"/>
          <w:szCs w:val="28"/>
          <w:lang w:eastAsia="ko-KR"/>
        </w:rPr>
        <w:t xml:space="preserve"> </w:t>
      </w:r>
      <w:r w:rsidRPr="006D0E31">
        <w:rPr>
          <w:rFonts w:asciiTheme="majorHAnsi" w:eastAsia="Batang" w:hAnsiTheme="majorHAnsi" w:cstheme="majorHAnsi"/>
          <w:sz w:val="28"/>
          <w:szCs w:val="28"/>
          <w:lang w:val="vi-VN" w:eastAsia="ko-KR"/>
        </w:rPr>
        <w:t>theo yêu cầu còn hạn (tính đến thời điểm nộp hồ sơ dự thầu).</w:t>
      </w:r>
    </w:p>
    <w:p w14:paraId="75E97E6D" w14:textId="77777777" w:rsidR="00191006" w:rsidRPr="006D0E31"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6D0E31">
        <w:rPr>
          <w:rFonts w:asciiTheme="majorHAnsi" w:eastAsia="Batang" w:hAnsiTheme="majorHAnsi" w:cstheme="majorHAnsi"/>
          <w:sz w:val="28"/>
          <w:szCs w:val="28"/>
          <w:lang w:val="vi-VN" w:eastAsia="ko-KR"/>
        </w:rPr>
        <w:t xml:space="preserve">- Giấy khám sức khỏe theo quy định còn hạn (tính đến thời điểm nộp hồ sơ dự thầu). </w:t>
      </w:r>
    </w:p>
    <w:p w14:paraId="19A41F66" w14:textId="77777777" w:rsidR="00191006" w:rsidRPr="006D0E31"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6D0E31">
        <w:rPr>
          <w:rFonts w:asciiTheme="majorHAnsi" w:eastAsia="Batang" w:hAnsiTheme="majorHAnsi" w:cstheme="majorHAnsi"/>
          <w:sz w:val="28"/>
          <w:szCs w:val="28"/>
          <w:lang w:val="vi-VN" w:eastAsia="ko-KR"/>
        </w:rPr>
        <w:t xml:space="preserve">- Giấy cam kết của nhà thầu về việc sử dụng lái xe không phải là người đang trong thời gian bị cấm hành nghề theo quy định của pháp luật. </w:t>
      </w:r>
    </w:p>
    <w:p w14:paraId="48555303" w14:textId="77777777" w:rsidR="00191006" w:rsidRPr="006D0E31"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6D0E31">
        <w:rPr>
          <w:rFonts w:asciiTheme="majorHAnsi" w:eastAsia="Batang" w:hAnsiTheme="majorHAnsi" w:cstheme="majorHAnsi"/>
          <w:sz w:val="28"/>
          <w:szCs w:val="28"/>
          <w:lang w:val="vi-VN" w:eastAsia="ko-KR"/>
        </w:rPr>
        <w:t>- Hợp đồng lao động còn hạn với nhà thầu (tính đến thời điểm nộp hồ sơ dự thầu). Trường hợp trong thời gian thực hiện gói thầu, hợp đồng lao động giữa nhà thầu với lái xe hết hạn, nhà thầu phải có cam kết bố trí đủ số lượng lái xe cần thiết để phục vụ cho gói thầu.</w:t>
      </w:r>
    </w:p>
    <w:p w14:paraId="0C5E7475" w14:textId="77777777" w:rsidR="00191006" w:rsidRPr="006D0E31"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6D0E31">
        <w:rPr>
          <w:rFonts w:asciiTheme="majorHAnsi" w:eastAsia="Batang" w:hAnsiTheme="majorHAnsi" w:cstheme="majorHAnsi"/>
          <w:sz w:val="28"/>
          <w:szCs w:val="28"/>
          <w:lang w:val="vi-VN" w:eastAsia="ko-KR"/>
        </w:rPr>
        <w:t>- Giấy chứng nhận đã hoàn thành tập huấn nghiệp vụ vận tải cho lái xe theo quy định còn hạn (tính đến thời điểm nộp hồ sơ dự thầu).</w:t>
      </w:r>
    </w:p>
    <w:p w14:paraId="1EA6623B" w14:textId="77777777" w:rsidR="00191006" w:rsidRPr="006D0E31" w:rsidRDefault="00191006" w:rsidP="004032A1">
      <w:pPr>
        <w:widowControl w:val="0"/>
        <w:suppressAutoHyphens/>
        <w:spacing w:before="40" w:after="40" w:line="247" w:lineRule="auto"/>
        <w:ind w:firstLine="567"/>
        <w:rPr>
          <w:rFonts w:asciiTheme="majorHAnsi" w:eastAsia="Batang" w:hAnsiTheme="majorHAnsi" w:cstheme="majorHAnsi"/>
          <w:i/>
          <w:sz w:val="28"/>
          <w:szCs w:val="28"/>
          <w:lang w:val="vi-VN" w:eastAsia="ko-KR"/>
        </w:rPr>
      </w:pPr>
      <w:r w:rsidRPr="006D0E31">
        <w:rPr>
          <w:rFonts w:asciiTheme="majorHAnsi" w:eastAsia="Batang" w:hAnsiTheme="majorHAnsi" w:cstheme="majorHAnsi"/>
          <w:i/>
          <w:sz w:val="28"/>
          <w:szCs w:val="28"/>
          <w:lang w:eastAsia="ko-KR"/>
        </w:rPr>
        <w:t>b2)</w:t>
      </w:r>
      <w:r w:rsidRPr="006D0E31">
        <w:rPr>
          <w:rFonts w:asciiTheme="majorHAnsi" w:eastAsia="Batang" w:hAnsiTheme="majorHAnsi" w:cstheme="majorHAnsi"/>
          <w:i/>
          <w:sz w:val="28"/>
          <w:szCs w:val="28"/>
          <w:lang w:val="vi-VN" w:eastAsia="ko-KR"/>
        </w:rPr>
        <w:t xml:space="preserve"> Trường hợp lái xe dự kiến huy động cho gói thầu không thuộc danh sách nhân sự hiện có của nhà thầu và sẽ huy động sau khi trúng thầu, yêu cầu cung cấp:</w:t>
      </w:r>
    </w:p>
    <w:p w14:paraId="70132DF9" w14:textId="77777777" w:rsidR="00191006" w:rsidRPr="006D0E31" w:rsidRDefault="00191006" w:rsidP="004032A1">
      <w:pPr>
        <w:widowControl w:val="0"/>
        <w:suppressAutoHyphens/>
        <w:spacing w:before="40" w:after="40" w:line="247" w:lineRule="auto"/>
        <w:ind w:firstLine="567"/>
        <w:rPr>
          <w:rFonts w:asciiTheme="majorHAnsi" w:eastAsia="Batang" w:hAnsiTheme="majorHAnsi" w:cstheme="majorHAnsi"/>
          <w:sz w:val="28"/>
          <w:szCs w:val="28"/>
          <w:lang w:eastAsia="ko-KR"/>
        </w:rPr>
      </w:pPr>
      <w:r w:rsidRPr="006D0E31">
        <w:rPr>
          <w:rFonts w:asciiTheme="majorHAnsi" w:eastAsia="Batang" w:hAnsiTheme="majorHAnsi" w:cstheme="majorHAnsi"/>
          <w:sz w:val="28"/>
          <w:szCs w:val="28"/>
          <w:lang w:val="vi-VN" w:eastAsia="ko-KR"/>
        </w:rPr>
        <w:t>- Bảng kê khai danh sách</w:t>
      </w:r>
      <w:r w:rsidRPr="006D0E31">
        <w:rPr>
          <w:rFonts w:asciiTheme="majorHAnsi" w:eastAsia="Batang" w:hAnsiTheme="majorHAnsi" w:cstheme="majorHAnsi"/>
          <w:sz w:val="28"/>
          <w:szCs w:val="28"/>
          <w:lang w:eastAsia="ko-KR"/>
        </w:rPr>
        <w:t xml:space="preserve"> </w:t>
      </w:r>
      <w:r w:rsidRPr="006D0E31">
        <w:rPr>
          <w:rFonts w:asciiTheme="majorHAnsi" w:eastAsia="Batang" w:hAnsiTheme="majorHAnsi" w:cstheme="majorHAnsi"/>
          <w:sz w:val="28"/>
          <w:szCs w:val="28"/>
          <w:lang w:val="vi-VN" w:eastAsia="ko-KR"/>
        </w:rPr>
        <w:t xml:space="preserve">nhân viên lái xe theo </w:t>
      </w:r>
      <w:r w:rsidRPr="006D0E31">
        <w:rPr>
          <w:rFonts w:asciiTheme="majorHAnsi" w:eastAsia="Batang" w:hAnsiTheme="majorHAnsi" w:cstheme="majorHAnsi"/>
          <w:sz w:val="28"/>
          <w:szCs w:val="28"/>
          <w:lang w:eastAsia="ko-KR"/>
        </w:rPr>
        <w:t>bảng sau:</w:t>
      </w:r>
    </w:p>
    <w:tbl>
      <w:tblPr>
        <w:tblW w:w="9064" w:type="dxa"/>
        <w:tblInd w:w="-5" w:type="dxa"/>
        <w:tblLook w:val="04A0" w:firstRow="1" w:lastRow="0" w:firstColumn="1" w:lastColumn="0" w:noHBand="0" w:noVBand="1"/>
      </w:tblPr>
      <w:tblGrid>
        <w:gridCol w:w="635"/>
        <w:gridCol w:w="1558"/>
        <w:gridCol w:w="1021"/>
        <w:gridCol w:w="1173"/>
        <w:gridCol w:w="1173"/>
        <w:gridCol w:w="993"/>
        <w:gridCol w:w="1420"/>
        <w:gridCol w:w="1091"/>
      </w:tblGrid>
      <w:tr w:rsidR="006D0E31" w:rsidRPr="006D0E31" w14:paraId="291804F8" w14:textId="77777777" w:rsidTr="005737BE">
        <w:trPr>
          <w:trHeight w:val="1644"/>
          <w:tblHeader/>
        </w:trPr>
        <w:tc>
          <w:tcPr>
            <w:tcW w:w="635" w:type="dxa"/>
            <w:tcBorders>
              <w:top w:val="single" w:sz="4" w:space="0" w:color="auto"/>
              <w:left w:val="single" w:sz="4" w:space="0" w:color="auto"/>
              <w:bottom w:val="single" w:sz="4" w:space="0" w:color="auto"/>
              <w:right w:val="single" w:sz="4" w:space="0" w:color="auto"/>
            </w:tcBorders>
            <w:vAlign w:val="center"/>
            <w:hideMark/>
          </w:tcPr>
          <w:p w14:paraId="2AD7A0AB" w14:textId="77777777" w:rsidR="00191006" w:rsidRPr="006D0E31" w:rsidRDefault="00191006" w:rsidP="004032A1">
            <w:pPr>
              <w:widowControl w:val="0"/>
              <w:jc w:val="center"/>
              <w:rPr>
                <w:rFonts w:asciiTheme="majorHAnsi" w:hAnsiTheme="majorHAnsi" w:cstheme="majorHAnsi"/>
                <w:b/>
                <w:bCs/>
                <w:sz w:val="22"/>
                <w:szCs w:val="22"/>
              </w:rPr>
            </w:pPr>
            <w:r w:rsidRPr="006D0E31">
              <w:rPr>
                <w:rFonts w:asciiTheme="majorHAnsi" w:hAnsiTheme="majorHAnsi" w:cstheme="majorHAnsi"/>
                <w:b/>
                <w:bCs/>
                <w:sz w:val="22"/>
                <w:szCs w:val="22"/>
              </w:rPr>
              <w:t>STT</w:t>
            </w:r>
          </w:p>
        </w:tc>
        <w:tc>
          <w:tcPr>
            <w:tcW w:w="1558" w:type="dxa"/>
            <w:tcBorders>
              <w:top w:val="single" w:sz="4" w:space="0" w:color="auto"/>
              <w:left w:val="nil"/>
              <w:bottom w:val="single" w:sz="4" w:space="0" w:color="auto"/>
              <w:right w:val="single" w:sz="4" w:space="0" w:color="auto"/>
            </w:tcBorders>
            <w:vAlign w:val="center"/>
            <w:hideMark/>
          </w:tcPr>
          <w:p w14:paraId="2D3B99A9" w14:textId="77777777" w:rsidR="00191006" w:rsidRPr="006D0E31" w:rsidRDefault="00191006" w:rsidP="004032A1">
            <w:pPr>
              <w:widowControl w:val="0"/>
              <w:jc w:val="center"/>
              <w:rPr>
                <w:rFonts w:asciiTheme="majorHAnsi" w:hAnsiTheme="majorHAnsi" w:cstheme="majorHAnsi"/>
                <w:b/>
                <w:bCs/>
                <w:sz w:val="22"/>
                <w:szCs w:val="22"/>
              </w:rPr>
            </w:pPr>
            <w:r w:rsidRPr="006D0E31">
              <w:rPr>
                <w:rFonts w:asciiTheme="majorHAnsi" w:hAnsiTheme="majorHAnsi" w:cstheme="majorHAnsi"/>
                <w:b/>
                <w:bCs/>
                <w:sz w:val="22"/>
                <w:szCs w:val="22"/>
              </w:rPr>
              <w:t>Họ và tên</w:t>
            </w:r>
          </w:p>
        </w:tc>
        <w:tc>
          <w:tcPr>
            <w:tcW w:w="1021" w:type="dxa"/>
            <w:tcBorders>
              <w:top w:val="single" w:sz="4" w:space="0" w:color="auto"/>
              <w:left w:val="nil"/>
              <w:bottom w:val="single" w:sz="4" w:space="0" w:color="auto"/>
              <w:right w:val="single" w:sz="4" w:space="0" w:color="auto"/>
            </w:tcBorders>
            <w:vAlign w:val="center"/>
            <w:hideMark/>
          </w:tcPr>
          <w:p w14:paraId="6282C48E" w14:textId="77777777" w:rsidR="00191006" w:rsidRPr="006D0E31" w:rsidRDefault="00191006" w:rsidP="004032A1">
            <w:pPr>
              <w:widowControl w:val="0"/>
              <w:jc w:val="center"/>
              <w:rPr>
                <w:rFonts w:asciiTheme="majorHAnsi" w:hAnsiTheme="majorHAnsi" w:cstheme="majorHAnsi"/>
                <w:b/>
                <w:bCs/>
                <w:sz w:val="22"/>
                <w:szCs w:val="22"/>
              </w:rPr>
            </w:pPr>
            <w:r w:rsidRPr="006D0E31">
              <w:rPr>
                <w:rFonts w:asciiTheme="majorHAnsi" w:hAnsiTheme="majorHAnsi" w:cstheme="majorHAnsi"/>
                <w:b/>
                <w:bCs/>
                <w:sz w:val="22"/>
                <w:szCs w:val="22"/>
              </w:rPr>
              <w:t>Năm sinh</w:t>
            </w:r>
          </w:p>
        </w:tc>
        <w:tc>
          <w:tcPr>
            <w:tcW w:w="1173" w:type="dxa"/>
            <w:tcBorders>
              <w:top w:val="single" w:sz="4" w:space="0" w:color="auto"/>
              <w:left w:val="nil"/>
              <w:bottom w:val="single" w:sz="4" w:space="0" w:color="auto"/>
              <w:right w:val="single" w:sz="4" w:space="0" w:color="auto"/>
            </w:tcBorders>
            <w:vAlign w:val="center"/>
            <w:hideMark/>
          </w:tcPr>
          <w:p w14:paraId="4DBB6576" w14:textId="77777777" w:rsidR="00191006" w:rsidRPr="006D0E31" w:rsidRDefault="00191006" w:rsidP="004032A1">
            <w:pPr>
              <w:widowControl w:val="0"/>
              <w:jc w:val="center"/>
              <w:rPr>
                <w:rFonts w:asciiTheme="majorHAnsi" w:hAnsiTheme="majorHAnsi" w:cstheme="majorHAnsi"/>
                <w:b/>
                <w:bCs/>
                <w:sz w:val="22"/>
                <w:szCs w:val="22"/>
              </w:rPr>
            </w:pPr>
            <w:r w:rsidRPr="006D0E31">
              <w:rPr>
                <w:rFonts w:asciiTheme="majorHAnsi" w:hAnsiTheme="majorHAnsi" w:cstheme="majorHAnsi"/>
                <w:b/>
                <w:bCs/>
                <w:sz w:val="22"/>
                <w:szCs w:val="22"/>
              </w:rPr>
              <w:t>Bản cam kết giữa lái xe dự kiến với nhà thầu</w:t>
            </w:r>
          </w:p>
        </w:tc>
        <w:tc>
          <w:tcPr>
            <w:tcW w:w="1173" w:type="dxa"/>
            <w:tcBorders>
              <w:top w:val="single" w:sz="4" w:space="0" w:color="auto"/>
              <w:left w:val="nil"/>
              <w:bottom w:val="single" w:sz="4" w:space="0" w:color="auto"/>
              <w:right w:val="single" w:sz="4" w:space="0" w:color="auto"/>
            </w:tcBorders>
            <w:vAlign w:val="center"/>
            <w:hideMark/>
          </w:tcPr>
          <w:p w14:paraId="29302C98" w14:textId="77777777" w:rsidR="00191006" w:rsidRPr="006D0E31" w:rsidRDefault="00191006" w:rsidP="004032A1">
            <w:pPr>
              <w:widowControl w:val="0"/>
              <w:jc w:val="center"/>
              <w:rPr>
                <w:rFonts w:asciiTheme="majorHAnsi" w:hAnsiTheme="majorHAnsi" w:cstheme="majorHAnsi"/>
                <w:b/>
                <w:bCs/>
                <w:sz w:val="22"/>
                <w:szCs w:val="22"/>
              </w:rPr>
            </w:pPr>
            <w:r w:rsidRPr="006D0E31">
              <w:rPr>
                <w:rFonts w:asciiTheme="majorHAnsi" w:hAnsiTheme="majorHAnsi" w:cstheme="majorHAnsi"/>
                <w:b/>
                <w:bCs/>
                <w:sz w:val="22"/>
                <w:szCs w:val="22"/>
              </w:rPr>
              <w:t xml:space="preserve">Hạng giấy phép lái xe </w:t>
            </w:r>
          </w:p>
        </w:tc>
        <w:tc>
          <w:tcPr>
            <w:tcW w:w="993" w:type="dxa"/>
            <w:tcBorders>
              <w:top w:val="single" w:sz="4" w:space="0" w:color="auto"/>
              <w:left w:val="nil"/>
              <w:bottom w:val="single" w:sz="4" w:space="0" w:color="auto"/>
              <w:right w:val="single" w:sz="4" w:space="0" w:color="auto"/>
            </w:tcBorders>
            <w:vAlign w:val="center"/>
            <w:hideMark/>
          </w:tcPr>
          <w:p w14:paraId="382B9D0F" w14:textId="77777777" w:rsidR="00191006" w:rsidRPr="006D0E31" w:rsidRDefault="00191006" w:rsidP="004032A1">
            <w:pPr>
              <w:widowControl w:val="0"/>
              <w:jc w:val="center"/>
              <w:rPr>
                <w:rFonts w:asciiTheme="majorHAnsi" w:hAnsiTheme="majorHAnsi" w:cstheme="majorHAnsi"/>
                <w:b/>
                <w:bCs/>
                <w:sz w:val="22"/>
                <w:szCs w:val="22"/>
              </w:rPr>
            </w:pPr>
            <w:r w:rsidRPr="006D0E31">
              <w:rPr>
                <w:rFonts w:asciiTheme="majorHAnsi" w:hAnsiTheme="majorHAnsi" w:cstheme="majorHAnsi"/>
                <w:b/>
                <w:bCs/>
                <w:sz w:val="22"/>
                <w:szCs w:val="22"/>
              </w:rPr>
              <w:t>Giấy chứng nhận sức khỏe</w:t>
            </w:r>
          </w:p>
        </w:tc>
        <w:tc>
          <w:tcPr>
            <w:tcW w:w="1420" w:type="dxa"/>
            <w:tcBorders>
              <w:top w:val="single" w:sz="4" w:space="0" w:color="auto"/>
              <w:left w:val="nil"/>
              <w:bottom w:val="single" w:sz="4" w:space="0" w:color="auto"/>
              <w:right w:val="single" w:sz="4" w:space="0" w:color="auto"/>
            </w:tcBorders>
            <w:vAlign w:val="center"/>
            <w:hideMark/>
          </w:tcPr>
          <w:p w14:paraId="7C351A1E" w14:textId="77777777" w:rsidR="00191006" w:rsidRPr="006D0E31" w:rsidRDefault="00191006" w:rsidP="004032A1">
            <w:pPr>
              <w:widowControl w:val="0"/>
              <w:jc w:val="center"/>
              <w:rPr>
                <w:rFonts w:asciiTheme="majorHAnsi" w:hAnsiTheme="majorHAnsi" w:cstheme="majorHAnsi"/>
                <w:b/>
                <w:bCs/>
                <w:sz w:val="22"/>
                <w:szCs w:val="22"/>
              </w:rPr>
            </w:pPr>
            <w:r w:rsidRPr="006D0E31">
              <w:rPr>
                <w:rFonts w:asciiTheme="majorHAnsi" w:hAnsiTheme="majorHAnsi" w:cstheme="majorHAnsi"/>
                <w:b/>
                <w:bCs/>
                <w:sz w:val="22"/>
                <w:szCs w:val="22"/>
              </w:rPr>
              <w:t>Giấy chứng nhận đã hoàn thành tập huấn nghiệp vụ vận tải</w:t>
            </w:r>
          </w:p>
        </w:tc>
        <w:tc>
          <w:tcPr>
            <w:tcW w:w="1091" w:type="dxa"/>
            <w:tcBorders>
              <w:top w:val="single" w:sz="4" w:space="0" w:color="auto"/>
              <w:left w:val="nil"/>
              <w:bottom w:val="single" w:sz="4" w:space="0" w:color="auto"/>
              <w:right w:val="single" w:sz="4" w:space="0" w:color="auto"/>
            </w:tcBorders>
            <w:vAlign w:val="center"/>
          </w:tcPr>
          <w:p w14:paraId="1C37F0A7" w14:textId="77777777" w:rsidR="00191006" w:rsidRPr="006D0E31" w:rsidRDefault="00191006" w:rsidP="004032A1">
            <w:pPr>
              <w:widowControl w:val="0"/>
              <w:jc w:val="center"/>
              <w:rPr>
                <w:rFonts w:asciiTheme="majorHAnsi" w:hAnsiTheme="majorHAnsi" w:cstheme="majorHAnsi"/>
                <w:b/>
                <w:bCs/>
                <w:sz w:val="22"/>
                <w:szCs w:val="22"/>
              </w:rPr>
            </w:pPr>
            <w:r w:rsidRPr="006D0E31">
              <w:rPr>
                <w:rFonts w:asciiTheme="majorHAnsi" w:hAnsiTheme="majorHAnsi" w:cstheme="majorHAnsi"/>
                <w:b/>
                <w:bCs/>
                <w:sz w:val="22"/>
                <w:szCs w:val="22"/>
              </w:rPr>
              <w:t>Ghi chú (lao động hiện có hoặc dự kiến)</w:t>
            </w:r>
          </w:p>
        </w:tc>
      </w:tr>
      <w:tr w:rsidR="006D0E31" w:rsidRPr="006D0E31" w14:paraId="7F8892F0"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198370D1" w14:textId="77777777" w:rsidR="00191006" w:rsidRPr="006D0E31" w:rsidRDefault="00191006" w:rsidP="004032A1">
            <w:pPr>
              <w:widowControl w:val="0"/>
              <w:jc w:val="center"/>
              <w:rPr>
                <w:rFonts w:asciiTheme="majorHAnsi" w:hAnsiTheme="majorHAnsi" w:cstheme="majorHAnsi"/>
                <w:sz w:val="22"/>
                <w:szCs w:val="22"/>
              </w:rPr>
            </w:pPr>
            <w:r w:rsidRPr="006D0E31">
              <w:rPr>
                <w:rFonts w:asciiTheme="majorHAnsi" w:hAnsiTheme="majorHAnsi" w:cstheme="majorHAnsi"/>
                <w:sz w:val="22"/>
                <w:szCs w:val="22"/>
              </w:rPr>
              <w:t>1</w:t>
            </w:r>
          </w:p>
        </w:tc>
        <w:tc>
          <w:tcPr>
            <w:tcW w:w="1558" w:type="dxa"/>
            <w:tcBorders>
              <w:top w:val="nil"/>
              <w:left w:val="nil"/>
              <w:bottom w:val="single" w:sz="4" w:space="0" w:color="auto"/>
              <w:right w:val="single" w:sz="4" w:space="0" w:color="auto"/>
            </w:tcBorders>
            <w:vAlign w:val="center"/>
            <w:hideMark/>
          </w:tcPr>
          <w:p w14:paraId="628BC9C8"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021" w:type="dxa"/>
            <w:tcBorders>
              <w:top w:val="nil"/>
              <w:left w:val="nil"/>
              <w:bottom w:val="single" w:sz="4" w:space="0" w:color="auto"/>
              <w:right w:val="single" w:sz="4" w:space="0" w:color="auto"/>
            </w:tcBorders>
            <w:vAlign w:val="center"/>
            <w:hideMark/>
          </w:tcPr>
          <w:p w14:paraId="27C8DEEA"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601C8801"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419A75C4"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993" w:type="dxa"/>
            <w:tcBorders>
              <w:top w:val="nil"/>
              <w:left w:val="nil"/>
              <w:bottom w:val="single" w:sz="4" w:space="0" w:color="auto"/>
              <w:right w:val="single" w:sz="4" w:space="0" w:color="auto"/>
            </w:tcBorders>
            <w:vAlign w:val="center"/>
            <w:hideMark/>
          </w:tcPr>
          <w:p w14:paraId="5DA4AD27"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420" w:type="dxa"/>
            <w:tcBorders>
              <w:top w:val="nil"/>
              <w:left w:val="nil"/>
              <w:bottom w:val="single" w:sz="4" w:space="0" w:color="auto"/>
              <w:right w:val="single" w:sz="4" w:space="0" w:color="auto"/>
            </w:tcBorders>
            <w:vAlign w:val="center"/>
            <w:hideMark/>
          </w:tcPr>
          <w:p w14:paraId="11939FEA"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091" w:type="dxa"/>
            <w:tcBorders>
              <w:top w:val="nil"/>
              <w:left w:val="nil"/>
              <w:bottom w:val="single" w:sz="4" w:space="0" w:color="auto"/>
              <w:right w:val="single" w:sz="4" w:space="0" w:color="auto"/>
            </w:tcBorders>
          </w:tcPr>
          <w:p w14:paraId="676A9950" w14:textId="77777777" w:rsidR="00191006" w:rsidRPr="006D0E31" w:rsidRDefault="00191006" w:rsidP="004032A1">
            <w:pPr>
              <w:widowControl w:val="0"/>
              <w:rPr>
                <w:rFonts w:asciiTheme="majorHAnsi" w:hAnsiTheme="majorHAnsi" w:cstheme="majorHAnsi"/>
                <w:sz w:val="22"/>
                <w:szCs w:val="22"/>
              </w:rPr>
            </w:pPr>
          </w:p>
        </w:tc>
      </w:tr>
      <w:tr w:rsidR="006D0E31" w:rsidRPr="006D0E31" w14:paraId="26A266F9"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3579EB36" w14:textId="77777777" w:rsidR="00191006" w:rsidRPr="006D0E31" w:rsidRDefault="00191006" w:rsidP="004032A1">
            <w:pPr>
              <w:widowControl w:val="0"/>
              <w:jc w:val="center"/>
              <w:rPr>
                <w:rFonts w:asciiTheme="majorHAnsi" w:hAnsiTheme="majorHAnsi" w:cstheme="majorHAnsi"/>
                <w:sz w:val="22"/>
                <w:szCs w:val="22"/>
              </w:rPr>
            </w:pPr>
            <w:r w:rsidRPr="006D0E31">
              <w:rPr>
                <w:rFonts w:asciiTheme="majorHAnsi" w:hAnsiTheme="majorHAnsi" w:cstheme="majorHAnsi"/>
                <w:sz w:val="22"/>
                <w:szCs w:val="22"/>
              </w:rPr>
              <w:t>2</w:t>
            </w:r>
          </w:p>
        </w:tc>
        <w:tc>
          <w:tcPr>
            <w:tcW w:w="1558" w:type="dxa"/>
            <w:tcBorders>
              <w:top w:val="nil"/>
              <w:left w:val="nil"/>
              <w:bottom w:val="single" w:sz="4" w:space="0" w:color="auto"/>
              <w:right w:val="single" w:sz="4" w:space="0" w:color="auto"/>
            </w:tcBorders>
            <w:vAlign w:val="center"/>
            <w:hideMark/>
          </w:tcPr>
          <w:p w14:paraId="2141515C"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021" w:type="dxa"/>
            <w:tcBorders>
              <w:top w:val="nil"/>
              <w:left w:val="nil"/>
              <w:bottom w:val="single" w:sz="4" w:space="0" w:color="auto"/>
              <w:right w:val="single" w:sz="4" w:space="0" w:color="auto"/>
            </w:tcBorders>
            <w:vAlign w:val="center"/>
            <w:hideMark/>
          </w:tcPr>
          <w:p w14:paraId="61DAE89F"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261B106D"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7751F851"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993" w:type="dxa"/>
            <w:tcBorders>
              <w:top w:val="nil"/>
              <w:left w:val="nil"/>
              <w:bottom w:val="single" w:sz="4" w:space="0" w:color="auto"/>
              <w:right w:val="single" w:sz="4" w:space="0" w:color="auto"/>
            </w:tcBorders>
            <w:vAlign w:val="center"/>
            <w:hideMark/>
          </w:tcPr>
          <w:p w14:paraId="1EB029A6"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420" w:type="dxa"/>
            <w:tcBorders>
              <w:top w:val="nil"/>
              <w:left w:val="nil"/>
              <w:bottom w:val="single" w:sz="4" w:space="0" w:color="auto"/>
              <w:right w:val="single" w:sz="4" w:space="0" w:color="auto"/>
            </w:tcBorders>
            <w:vAlign w:val="center"/>
            <w:hideMark/>
          </w:tcPr>
          <w:p w14:paraId="673A8045"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091" w:type="dxa"/>
            <w:tcBorders>
              <w:top w:val="nil"/>
              <w:left w:val="nil"/>
              <w:bottom w:val="single" w:sz="4" w:space="0" w:color="auto"/>
              <w:right w:val="single" w:sz="4" w:space="0" w:color="auto"/>
            </w:tcBorders>
          </w:tcPr>
          <w:p w14:paraId="4A57D565" w14:textId="77777777" w:rsidR="00191006" w:rsidRPr="006D0E31" w:rsidRDefault="00191006" w:rsidP="004032A1">
            <w:pPr>
              <w:widowControl w:val="0"/>
              <w:rPr>
                <w:rFonts w:asciiTheme="majorHAnsi" w:hAnsiTheme="majorHAnsi" w:cstheme="majorHAnsi"/>
                <w:sz w:val="22"/>
                <w:szCs w:val="22"/>
              </w:rPr>
            </w:pPr>
          </w:p>
        </w:tc>
      </w:tr>
      <w:tr w:rsidR="006D0E31" w:rsidRPr="006D0E31" w14:paraId="0BF563FD"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3F552BC9" w14:textId="77777777" w:rsidR="00191006" w:rsidRPr="006D0E31" w:rsidRDefault="00191006" w:rsidP="004032A1">
            <w:pPr>
              <w:widowControl w:val="0"/>
              <w:jc w:val="center"/>
              <w:rPr>
                <w:rFonts w:asciiTheme="majorHAnsi" w:hAnsiTheme="majorHAnsi" w:cstheme="majorHAnsi"/>
                <w:sz w:val="22"/>
                <w:szCs w:val="22"/>
              </w:rPr>
            </w:pPr>
            <w:r w:rsidRPr="006D0E31">
              <w:rPr>
                <w:rFonts w:asciiTheme="majorHAnsi" w:hAnsiTheme="majorHAnsi" w:cstheme="majorHAnsi"/>
                <w:sz w:val="22"/>
                <w:szCs w:val="22"/>
              </w:rPr>
              <w:lastRenderedPageBreak/>
              <w:t>3</w:t>
            </w:r>
          </w:p>
        </w:tc>
        <w:tc>
          <w:tcPr>
            <w:tcW w:w="1558" w:type="dxa"/>
            <w:tcBorders>
              <w:top w:val="nil"/>
              <w:left w:val="nil"/>
              <w:bottom w:val="single" w:sz="4" w:space="0" w:color="auto"/>
              <w:right w:val="single" w:sz="4" w:space="0" w:color="auto"/>
            </w:tcBorders>
            <w:vAlign w:val="center"/>
            <w:hideMark/>
          </w:tcPr>
          <w:p w14:paraId="417D82E1"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021" w:type="dxa"/>
            <w:tcBorders>
              <w:top w:val="nil"/>
              <w:left w:val="nil"/>
              <w:bottom w:val="single" w:sz="4" w:space="0" w:color="auto"/>
              <w:right w:val="single" w:sz="4" w:space="0" w:color="auto"/>
            </w:tcBorders>
            <w:vAlign w:val="center"/>
            <w:hideMark/>
          </w:tcPr>
          <w:p w14:paraId="0712C8CF"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76AE6338"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1B215A20"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993" w:type="dxa"/>
            <w:tcBorders>
              <w:top w:val="nil"/>
              <w:left w:val="nil"/>
              <w:bottom w:val="single" w:sz="4" w:space="0" w:color="auto"/>
              <w:right w:val="single" w:sz="4" w:space="0" w:color="auto"/>
            </w:tcBorders>
            <w:vAlign w:val="center"/>
            <w:hideMark/>
          </w:tcPr>
          <w:p w14:paraId="698B3DFC"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420" w:type="dxa"/>
            <w:tcBorders>
              <w:top w:val="nil"/>
              <w:left w:val="nil"/>
              <w:bottom w:val="single" w:sz="4" w:space="0" w:color="auto"/>
              <w:right w:val="single" w:sz="4" w:space="0" w:color="auto"/>
            </w:tcBorders>
            <w:vAlign w:val="center"/>
            <w:hideMark/>
          </w:tcPr>
          <w:p w14:paraId="1DD5EDE0"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091" w:type="dxa"/>
            <w:tcBorders>
              <w:top w:val="nil"/>
              <w:left w:val="nil"/>
              <w:bottom w:val="single" w:sz="4" w:space="0" w:color="auto"/>
              <w:right w:val="single" w:sz="4" w:space="0" w:color="auto"/>
            </w:tcBorders>
          </w:tcPr>
          <w:p w14:paraId="3313717C" w14:textId="77777777" w:rsidR="00191006" w:rsidRPr="006D0E31" w:rsidRDefault="00191006" w:rsidP="004032A1">
            <w:pPr>
              <w:widowControl w:val="0"/>
              <w:rPr>
                <w:rFonts w:asciiTheme="majorHAnsi" w:hAnsiTheme="majorHAnsi" w:cstheme="majorHAnsi"/>
                <w:sz w:val="22"/>
                <w:szCs w:val="22"/>
              </w:rPr>
            </w:pPr>
          </w:p>
        </w:tc>
      </w:tr>
      <w:tr w:rsidR="006D0E31" w:rsidRPr="006D0E31" w14:paraId="5FA7CEDC"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60098E64" w14:textId="77777777" w:rsidR="00191006" w:rsidRPr="006D0E31" w:rsidRDefault="00191006" w:rsidP="004032A1">
            <w:pPr>
              <w:widowControl w:val="0"/>
              <w:jc w:val="center"/>
              <w:rPr>
                <w:rFonts w:asciiTheme="majorHAnsi" w:hAnsiTheme="majorHAnsi" w:cstheme="majorHAnsi"/>
                <w:sz w:val="22"/>
                <w:szCs w:val="22"/>
              </w:rPr>
            </w:pPr>
            <w:r w:rsidRPr="006D0E31">
              <w:rPr>
                <w:rFonts w:asciiTheme="majorHAnsi" w:hAnsiTheme="majorHAnsi" w:cstheme="majorHAnsi"/>
                <w:sz w:val="22"/>
                <w:szCs w:val="22"/>
              </w:rPr>
              <w:t>.....</w:t>
            </w:r>
          </w:p>
        </w:tc>
        <w:tc>
          <w:tcPr>
            <w:tcW w:w="1558" w:type="dxa"/>
            <w:tcBorders>
              <w:top w:val="nil"/>
              <w:left w:val="nil"/>
              <w:bottom w:val="single" w:sz="4" w:space="0" w:color="auto"/>
              <w:right w:val="single" w:sz="4" w:space="0" w:color="auto"/>
            </w:tcBorders>
            <w:vAlign w:val="center"/>
            <w:hideMark/>
          </w:tcPr>
          <w:p w14:paraId="69A875FB"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021" w:type="dxa"/>
            <w:tcBorders>
              <w:top w:val="nil"/>
              <w:left w:val="nil"/>
              <w:bottom w:val="single" w:sz="4" w:space="0" w:color="auto"/>
              <w:right w:val="single" w:sz="4" w:space="0" w:color="auto"/>
            </w:tcBorders>
            <w:vAlign w:val="center"/>
            <w:hideMark/>
          </w:tcPr>
          <w:p w14:paraId="7EC30E59"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1C0A6951"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5676FB00"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993" w:type="dxa"/>
            <w:tcBorders>
              <w:top w:val="nil"/>
              <w:left w:val="nil"/>
              <w:bottom w:val="single" w:sz="4" w:space="0" w:color="auto"/>
              <w:right w:val="single" w:sz="4" w:space="0" w:color="auto"/>
            </w:tcBorders>
            <w:vAlign w:val="center"/>
            <w:hideMark/>
          </w:tcPr>
          <w:p w14:paraId="2D882025"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420" w:type="dxa"/>
            <w:tcBorders>
              <w:top w:val="nil"/>
              <w:left w:val="nil"/>
              <w:bottom w:val="single" w:sz="4" w:space="0" w:color="auto"/>
              <w:right w:val="single" w:sz="4" w:space="0" w:color="auto"/>
            </w:tcBorders>
            <w:vAlign w:val="center"/>
            <w:hideMark/>
          </w:tcPr>
          <w:p w14:paraId="5A45E98E"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091" w:type="dxa"/>
            <w:tcBorders>
              <w:top w:val="nil"/>
              <w:left w:val="nil"/>
              <w:bottom w:val="single" w:sz="4" w:space="0" w:color="auto"/>
              <w:right w:val="single" w:sz="4" w:space="0" w:color="auto"/>
            </w:tcBorders>
          </w:tcPr>
          <w:p w14:paraId="471DDCAE" w14:textId="77777777" w:rsidR="00191006" w:rsidRPr="006D0E31" w:rsidRDefault="00191006" w:rsidP="004032A1">
            <w:pPr>
              <w:widowControl w:val="0"/>
              <w:rPr>
                <w:rFonts w:asciiTheme="majorHAnsi" w:hAnsiTheme="majorHAnsi" w:cstheme="majorHAnsi"/>
                <w:sz w:val="22"/>
                <w:szCs w:val="22"/>
              </w:rPr>
            </w:pPr>
          </w:p>
        </w:tc>
      </w:tr>
    </w:tbl>
    <w:p w14:paraId="43B7AAFC" w14:textId="77777777" w:rsidR="00191006" w:rsidRPr="006D0E31"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vi-VN" w:eastAsia="ko-KR"/>
        </w:rPr>
      </w:pPr>
      <w:r w:rsidRPr="006D0E31">
        <w:rPr>
          <w:rFonts w:asciiTheme="majorHAnsi" w:eastAsia="Batang" w:hAnsiTheme="majorHAnsi" w:cstheme="majorHAnsi"/>
          <w:sz w:val="28"/>
          <w:szCs w:val="28"/>
          <w:lang w:val="vi-VN" w:eastAsia="ko-KR"/>
        </w:rPr>
        <w:t xml:space="preserve">- Giấy phép lái xe theo yêu cầu còn hạn (tính đến thời điểm nộp hồ sơ dự thầu). </w:t>
      </w:r>
    </w:p>
    <w:p w14:paraId="78274FF3" w14:textId="77777777" w:rsidR="00191006" w:rsidRPr="006D0E31"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vi-VN" w:eastAsia="ko-KR"/>
        </w:rPr>
      </w:pPr>
      <w:r w:rsidRPr="006D0E31">
        <w:rPr>
          <w:rFonts w:asciiTheme="majorHAnsi" w:eastAsia="Batang" w:hAnsiTheme="majorHAnsi" w:cstheme="majorHAnsi"/>
          <w:sz w:val="28"/>
          <w:szCs w:val="28"/>
          <w:lang w:val="vi-VN" w:eastAsia="ko-KR"/>
        </w:rPr>
        <w:t>- Bản cam kết giữa lái xe</w:t>
      </w:r>
      <w:r w:rsidRPr="006D0E31">
        <w:rPr>
          <w:rFonts w:asciiTheme="majorHAnsi" w:eastAsia="Batang" w:hAnsiTheme="majorHAnsi" w:cstheme="majorHAnsi"/>
          <w:sz w:val="28"/>
          <w:szCs w:val="28"/>
          <w:lang w:eastAsia="ko-KR"/>
        </w:rPr>
        <w:t xml:space="preserve"> </w:t>
      </w:r>
      <w:r w:rsidRPr="006D0E31">
        <w:rPr>
          <w:rFonts w:asciiTheme="majorHAnsi" w:eastAsia="Batang" w:hAnsiTheme="majorHAnsi" w:cstheme="majorHAnsi"/>
          <w:sz w:val="28"/>
          <w:szCs w:val="28"/>
          <w:lang w:val="vi-VN" w:eastAsia="ko-KR"/>
        </w:rPr>
        <w:t>dự kiến với nhà thầu để thực hiện gói thầu.</w:t>
      </w:r>
    </w:p>
    <w:p w14:paraId="17330548" w14:textId="77777777" w:rsidR="00191006" w:rsidRPr="006D0E31"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vi-VN" w:eastAsia="ko-KR"/>
        </w:rPr>
      </w:pPr>
      <w:r w:rsidRPr="006D0E31">
        <w:rPr>
          <w:rFonts w:asciiTheme="majorHAnsi" w:eastAsia="Batang" w:hAnsiTheme="majorHAnsi" w:cstheme="majorHAnsi"/>
          <w:sz w:val="28"/>
          <w:szCs w:val="28"/>
          <w:lang w:val="vi-VN" w:eastAsia="ko-KR"/>
        </w:rPr>
        <w:t>- Giấy chứng nhận đã hoàn thành tập huấn nghiệp vụ vận tải cho lái xe theo quy định còn hạn (tính đến thời điểm nộp hồ sơ dự thầu).</w:t>
      </w:r>
      <w:r w:rsidRPr="006D0E31">
        <w:rPr>
          <w:rFonts w:asciiTheme="majorHAnsi" w:eastAsia="Batang" w:hAnsiTheme="majorHAnsi" w:cstheme="majorHAnsi"/>
          <w:sz w:val="28"/>
          <w:szCs w:val="28"/>
          <w:lang w:eastAsia="ko-KR"/>
        </w:rPr>
        <w:t xml:space="preserve"> </w:t>
      </w:r>
      <w:r w:rsidRPr="006D0E31">
        <w:rPr>
          <w:rFonts w:asciiTheme="majorHAnsi" w:eastAsia="Batang" w:hAnsiTheme="majorHAnsi" w:cstheme="majorHAnsi"/>
          <w:sz w:val="28"/>
          <w:szCs w:val="28"/>
          <w:lang w:val="vi-VN" w:eastAsia="ko-KR"/>
        </w:rPr>
        <w:t xml:space="preserve">Trường hợp lái xe chưa được tập huấn, Nhà thầu phải cam kết sẽ tổ chức tập huấn nghiệp vụ vận tải cho lái xetrước khi đưa xe vào khai thác trên tuyến. </w:t>
      </w:r>
    </w:p>
    <w:p w14:paraId="1B5E5321" w14:textId="77551B99" w:rsidR="00191006" w:rsidRPr="006D0E31"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nl-NL" w:eastAsia="ko-KR"/>
        </w:rPr>
      </w:pPr>
      <w:r w:rsidRPr="006D0E31">
        <w:rPr>
          <w:rFonts w:asciiTheme="majorHAnsi" w:eastAsia="Batang" w:hAnsiTheme="majorHAnsi" w:cstheme="majorHAnsi"/>
          <w:i/>
          <w:sz w:val="28"/>
          <w:szCs w:val="28"/>
          <w:lang w:val="nl-NL" w:eastAsia="ko-KR"/>
        </w:rPr>
        <w:t>Ghi chú: các tài liệu chứng minh phải là bản gốc hoặc bản sao có công chứng thực (đối với giấy khám sức khỏe lái xe là bản gốc hoặc bản sao còn hạn</w:t>
      </w:r>
      <w:r w:rsidR="005737BE" w:rsidRPr="006D0E31">
        <w:rPr>
          <w:rFonts w:asciiTheme="majorHAnsi" w:eastAsia="Batang" w:hAnsiTheme="majorHAnsi" w:cstheme="majorHAnsi"/>
          <w:i/>
          <w:sz w:val="28"/>
          <w:szCs w:val="28"/>
          <w:lang w:val="nl-NL" w:eastAsia="ko-KR"/>
        </w:rPr>
        <w:t xml:space="preserve">, đối với giấy phép lái xe trường hợp chưa được cấp bản cứng có thể trích xuất </w:t>
      </w:r>
      <w:r w:rsidR="001B0D2F" w:rsidRPr="006D0E31">
        <w:rPr>
          <w:rFonts w:asciiTheme="majorHAnsi" w:eastAsia="Batang" w:hAnsiTheme="majorHAnsi" w:cstheme="majorHAnsi"/>
          <w:i/>
          <w:sz w:val="28"/>
          <w:szCs w:val="28"/>
          <w:lang w:val="nl-NL" w:eastAsia="ko-KR"/>
        </w:rPr>
        <w:t xml:space="preserve">bản sao </w:t>
      </w:r>
      <w:r w:rsidR="005737BE" w:rsidRPr="006D0E31">
        <w:rPr>
          <w:rFonts w:asciiTheme="majorHAnsi" w:eastAsia="Batang" w:hAnsiTheme="majorHAnsi" w:cstheme="majorHAnsi"/>
          <w:i/>
          <w:sz w:val="28"/>
          <w:szCs w:val="28"/>
          <w:lang w:val="nl-NL" w:eastAsia="ko-KR"/>
        </w:rPr>
        <w:t>từ ứng dụng V</w:t>
      </w:r>
      <w:r w:rsidR="009F6683" w:rsidRPr="006D0E31">
        <w:rPr>
          <w:rFonts w:asciiTheme="majorHAnsi" w:eastAsia="Batang" w:hAnsiTheme="majorHAnsi" w:cstheme="majorHAnsi"/>
          <w:i/>
          <w:sz w:val="28"/>
          <w:szCs w:val="28"/>
          <w:lang w:val="nl-NL" w:eastAsia="ko-KR"/>
        </w:rPr>
        <w:t>n</w:t>
      </w:r>
      <w:r w:rsidR="00747681" w:rsidRPr="006D0E31">
        <w:rPr>
          <w:rFonts w:asciiTheme="majorHAnsi" w:eastAsia="Batang" w:hAnsiTheme="majorHAnsi" w:cstheme="majorHAnsi"/>
          <w:i/>
          <w:sz w:val="28"/>
          <w:szCs w:val="28"/>
          <w:lang w:val="nl-NL" w:eastAsia="ko-KR"/>
        </w:rPr>
        <w:t>e</w:t>
      </w:r>
      <w:r w:rsidR="005737BE" w:rsidRPr="006D0E31">
        <w:rPr>
          <w:rFonts w:asciiTheme="majorHAnsi" w:eastAsia="Batang" w:hAnsiTheme="majorHAnsi" w:cstheme="majorHAnsi"/>
          <w:i/>
          <w:sz w:val="28"/>
          <w:szCs w:val="28"/>
          <w:lang w:val="nl-NL" w:eastAsia="ko-KR"/>
        </w:rPr>
        <w:t>ID</w:t>
      </w:r>
      <w:r w:rsidR="009F6683" w:rsidRPr="006D0E31">
        <w:rPr>
          <w:rFonts w:asciiTheme="majorHAnsi" w:eastAsia="Batang" w:hAnsiTheme="majorHAnsi" w:cstheme="majorHAnsi"/>
          <w:i/>
          <w:sz w:val="28"/>
          <w:szCs w:val="28"/>
          <w:lang w:val="nl-NL" w:eastAsia="ko-KR"/>
        </w:rPr>
        <w:t xml:space="preserve"> </w:t>
      </w:r>
      <w:r w:rsidR="000E01DB" w:rsidRPr="006D0E31">
        <w:rPr>
          <w:rFonts w:asciiTheme="majorHAnsi" w:eastAsia="Batang" w:hAnsiTheme="majorHAnsi" w:cstheme="majorHAnsi"/>
          <w:i/>
          <w:sz w:val="28"/>
          <w:szCs w:val="28"/>
          <w:lang w:val="nl-NL" w:eastAsia="ko-KR"/>
        </w:rPr>
        <w:t>hoặc ứng dụng VNeTraffic</w:t>
      </w:r>
      <w:r w:rsidRPr="006D0E31">
        <w:rPr>
          <w:rFonts w:asciiTheme="majorHAnsi" w:eastAsia="Batang" w:hAnsiTheme="majorHAnsi" w:cstheme="majorHAnsi"/>
          <w:i/>
          <w:sz w:val="28"/>
          <w:szCs w:val="28"/>
          <w:lang w:val="nl-NL" w:eastAsia="ko-KR"/>
        </w:rPr>
        <w:t>).</w:t>
      </w:r>
    </w:p>
    <w:p w14:paraId="0CA7E6C4" w14:textId="77777777" w:rsidR="00191006" w:rsidRPr="006D0E31" w:rsidRDefault="00191006" w:rsidP="004032A1">
      <w:pPr>
        <w:widowControl w:val="0"/>
        <w:suppressAutoHyphens/>
        <w:spacing w:before="40" w:after="40" w:line="245" w:lineRule="auto"/>
        <w:ind w:firstLine="567"/>
        <w:rPr>
          <w:rFonts w:asciiTheme="majorHAnsi" w:eastAsia="Batang" w:hAnsiTheme="majorHAnsi" w:cstheme="majorHAnsi"/>
          <w:b/>
          <w:i/>
          <w:sz w:val="28"/>
          <w:szCs w:val="28"/>
          <w:lang w:val="nl-NL" w:eastAsia="ko-KR"/>
        </w:rPr>
      </w:pPr>
      <w:r w:rsidRPr="006D0E31">
        <w:rPr>
          <w:rFonts w:asciiTheme="majorHAnsi" w:eastAsia="Batang" w:hAnsiTheme="majorHAnsi" w:cstheme="majorHAnsi"/>
          <w:b/>
          <w:i/>
          <w:sz w:val="28"/>
          <w:szCs w:val="28"/>
          <w:lang w:val="nl-NL" w:eastAsia="ko-KR"/>
        </w:rPr>
        <w:t>2.3.2. Về nhân viên phục vụ trên xe huy động cho gói thầu:</w:t>
      </w:r>
    </w:p>
    <w:p w14:paraId="204CB583" w14:textId="77777777" w:rsidR="00191006" w:rsidRPr="006D0E31" w:rsidRDefault="00191006" w:rsidP="004032A1">
      <w:pPr>
        <w:widowControl w:val="0"/>
        <w:suppressAutoHyphens/>
        <w:spacing w:before="40" w:after="40" w:line="245" w:lineRule="auto"/>
        <w:ind w:firstLine="567"/>
        <w:rPr>
          <w:rFonts w:asciiTheme="majorHAnsi" w:eastAsia="Batang" w:hAnsiTheme="majorHAnsi" w:cstheme="majorHAnsi"/>
          <w:i/>
          <w:sz w:val="28"/>
          <w:szCs w:val="28"/>
          <w:lang w:val="nl-NL" w:eastAsia="ko-KR"/>
        </w:rPr>
      </w:pPr>
      <w:r w:rsidRPr="006D0E31">
        <w:rPr>
          <w:rFonts w:asciiTheme="majorHAnsi" w:eastAsia="Batang" w:hAnsiTheme="majorHAnsi" w:cstheme="majorHAnsi"/>
          <w:i/>
          <w:sz w:val="28"/>
          <w:szCs w:val="28"/>
          <w:lang w:val="nl-NL" w:eastAsia="ko-KR"/>
        </w:rPr>
        <w:t>a) Yêu cầu đối với nhân viên phục vụ trên xe:</w:t>
      </w:r>
    </w:p>
    <w:p w14:paraId="39DC20EE" w14:textId="2B50350D" w:rsidR="00191006" w:rsidRPr="006D0E31"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nl-NL" w:eastAsia="ko-KR"/>
        </w:rPr>
      </w:pPr>
      <w:r w:rsidRPr="006D0E31">
        <w:rPr>
          <w:rFonts w:asciiTheme="majorHAnsi" w:eastAsia="Batang" w:hAnsiTheme="majorHAnsi" w:cstheme="majorHAnsi"/>
          <w:sz w:val="28"/>
          <w:szCs w:val="28"/>
          <w:lang w:val="nl-NL" w:eastAsia="ko-KR"/>
        </w:rPr>
        <w:t xml:space="preserve">- Số lượng: </w:t>
      </w:r>
      <w:r w:rsidR="00FA0D88" w:rsidRPr="006D0E31">
        <w:rPr>
          <w:rFonts w:asciiTheme="majorHAnsi" w:eastAsia="Batang" w:hAnsiTheme="majorHAnsi" w:cstheme="majorHAnsi"/>
          <w:noProof/>
          <w:sz w:val="28"/>
          <w:szCs w:val="28"/>
          <w:lang w:val="nl-NL" w:eastAsia="ko-KR"/>
        </w:rPr>
        <w:t>46</w:t>
      </w:r>
      <w:r w:rsidRPr="006D0E31">
        <w:rPr>
          <w:rFonts w:asciiTheme="majorHAnsi" w:eastAsia="Batang" w:hAnsiTheme="majorHAnsi" w:cstheme="majorHAnsi"/>
          <w:sz w:val="28"/>
          <w:szCs w:val="28"/>
          <w:lang w:val="nl-NL" w:eastAsia="ko-KR"/>
        </w:rPr>
        <w:t xml:space="preserve"> người.</w:t>
      </w:r>
    </w:p>
    <w:p w14:paraId="4CE82918" w14:textId="77777777" w:rsidR="00191006" w:rsidRPr="006D0E31"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nl-NL" w:eastAsia="ko-KR"/>
        </w:rPr>
      </w:pPr>
      <w:r w:rsidRPr="006D0E31">
        <w:rPr>
          <w:rFonts w:asciiTheme="majorHAnsi" w:eastAsia="Batang" w:hAnsiTheme="majorHAnsi" w:cstheme="majorHAnsi"/>
          <w:sz w:val="28"/>
          <w:szCs w:val="28"/>
          <w:lang w:val="nl-NL" w:eastAsia="ko-KR"/>
        </w:rPr>
        <w:t>- Trình độ: tốt nghiệp trung học cơ sở trở lên.</w:t>
      </w:r>
    </w:p>
    <w:p w14:paraId="017D675F" w14:textId="4CD55363" w:rsidR="00191006" w:rsidRPr="006D0E31"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nl-NL" w:eastAsia="ko-KR"/>
        </w:rPr>
      </w:pPr>
      <w:r w:rsidRPr="006D0E31">
        <w:rPr>
          <w:rFonts w:asciiTheme="majorHAnsi" w:eastAsia="Batang" w:hAnsiTheme="majorHAnsi" w:cstheme="majorHAnsi"/>
          <w:sz w:val="28"/>
          <w:szCs w:val="28"/>
          <w:lang w:val="nl-NL" w:eastAsia="ko-KR"/>
        </w:rPr>
        <w:t>- Nhân viên phục vụ trên xe phải có hợp đồng lao động bằng văn bản với nhà thầu theo mẫu của Bộ Lao động - Thương binh và Xã hội</w:t>
      </w:r>
      <w:r w:rsidR="005737BE" w:rsidRPr="006D0E31">
        <w:rPr>
          <w:rFonts w:asciiTheme="majorHAnsi" w:eastAsia="Batang" w:hAnsiTheme="majorHAnsi" w:cstheme="majorHAnsi"/>
          <w:sz w:val="28"/>
          <w:szCs w:val="28"/>
          <w:lang w:val="nl-NL" w:eastAsia="ko-KR"/>
        </w:rPr>
        <w:t xml:space="preserve"> (nay là Bộ Nội vụ)</w:t>
      </w:r>
      <w:r w:rsidRPr="006D0E31">
        <w:rPr>
          <w:rFonts w:asciiTheme="majorHAnsi" w:eastAsia="Batang" w:hAnsiTheme="majorHAnsi" w:cstheme="majorHAnsi"/>
          <w:sz w:val="28"/>
          <w:szCs w:val="28"/>
          <w:lang w:val="nl-NL" w:eastAsia="ko-KR"/>
        </w:rPr>
        <w:t>.</w:t>
      </w:r>
    </w:p>
    <w:p w14:paraId="42F35F55" w14:textId="77777777" w:rsidR="00191006" w:rsidRPr="006D0E31" w:rsidRDefault="00191006" w:rsidP="004032A1">
      <w:pPr>
        <w:widowControl w:val="0"/>
        <w:suppressAutoHyphens/>
        <w:spacing w:before="40" w:after="40" w:line="245" w:lineRule="auto"/>
        <w:ind w:firstLine="567"/>
        <w:rPr>
          <w:rFonts w:asciiTheme="majorHAnsi" w:eastAsia="Batang" w:hAnsiTheme="majorHAnsi" w:cstheme="majorHAnsi"/>
          <w:i/>
          <w:sz w:val="28"/>
          <w:szCs w:val="28"/>
          <w:lang w:val="nl-NL" w:eastAsia="ko-KR"/>
        </w:rPr>
      </w:pPr>
      <w:r w:rsidRPr="006D0E31">
        <w:rPr>
          <w:rFonts w:asciiTheme="majorHAnsi" w:eastAsia="Batang" w:hAnsiTheme="majorHAnsi" w:cstheme="majorHAnsi"/>
          <w:i/>
          <w:sz w:val="28"/>
          <w:szCs w:val="28"/>
          <w:lang w:val="nl-NL" w:eastAsia="ko-KR"/>
        </w:rPr>
        <w:t>b) Tài liệu chứng minh:</w:t>
      </w:r>
    </w:p>
    <w:p w14:paraId="0D9D2616" w14:textId="77777777" w:rsidR="00191006" w:rsidRPr="006D0E31" w:rsidRDefault="00191006" w:rsidP="004032A1">
      <w:pPr>
        <w:widowControl w:val="0"/>
        <w:suppressAutoHyphens/>
        <w:spacing w:before="40" w:after="40" w:line="245" w:lineRule="auto"/>
        <w:ind w:firstLine="567"/>
        <w:rPr>
          <w:rFonts w:asciiTheme="majorHAnsi" w:eastAsia="Batang" w:hAnsiTheme="majorHAnsi" w:cstheme="majorHAnsi"/>
          <w:i/>
          <w:sz w:val="28"/>
          <w:szCs w:val="28"/>
          <w:lang w:val="nl-NL" w:eastAsia="ko-KR"/>
        </w:rPr>
      </w:pPr>
      <w:r w:rsidRPr="006D0E31">
        <w:rPr>
          <w:rFonts w:asciiTheme="majorHAnsi" w:eastAsia="Batang" w:hAnsiTheme="majorHAnsi" w:cstheme="majorHAnsi"/>
          <w:i/>
          <w:sz w:val="28"/>
          <w:szCs w:val="28"/>
          <w:lang w:val="nl-NL" w:eastAsia="ko-KR"/>
        </w:rPr>
        <w:t>b1) Trường hợp nhân viên phục vụ trên xe huy động thực hiện gói thầu là nhân sự hiện có của nhà thầu (</w:t>
      </w:r>
      <w:r w:rsidRPr="006D0E31">
        <w:rPr>
          <w:rFonts w:asciiTheme="majorHAnsi" w:eastAsia="Batang" w:hAnsiTheme="majorHAnsi" w:cstheme="majorHAnsi"/>
          <w:i/>
          <w:spacing w:val="-4"/>
          <w:sz w:val="28"/>
          <w:szCs w:val="28"/>
          <w:lang w:val="nl-NL" w:eastAsia="ko-KR"/>
        </w:rPr>
        <w:t>nhà thầu đã tuyển dụng huy động cho gói thầu này và không đang tham gia là nhân viên phục vụ trên xe cho các tuyến khác</w:t>
      </w:r>
      <w:r w:rsidRPr="006D0E31">
        <w:rPr>
          <w:rFonts w:asciiTheme="majorHAnsi" w:eastAsia="Batang" w:hAnsiTheme="majorHAnsi" w:cstheme="majorHAnsi"/>
          <w:i/>
          <w:sz w:val="28"/>
          <w:szCs w:val="28"/>
          <w:lang w:val="nl-NL" w:eastAsia="ko-KR"/>
        </w:rPr>
        <w:t>), yêu cầu cung cấp:</w:t>
      </w:r>
    </w:p>
    <w:p w14:paraId="60CACFA4" w14:textId="77777777" w:rsidR="00191006" w:rsidRPr="006D0E31"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nl-NL" w:eastAsia="ko-KR"/>
        </w:rPr>
      </w:pPr>
      <w:r w:rsidRPr="006D0E31">
        <w:rPr>
          <w:rFonts w:asciiTheme="majorHAnsi" w:eastAsia="Batang" w:hAnsiTheme="majorHAnsi" w:cstheme="majorHAnsi"/>
          <w:sz w:val="28"/>
          <w:szCs w:val="28"/>
          <w:lang w:val="nl-NL" w:eastAsia="ko-KR"/>
        </w:rPr>
        <w:t>-</w:t>
      </w:r>
      <w:r w:rsidRPr="006D0E31">
        <w:rPr>
          <w:rFonts w:asciiTheme="majorHAnsi" w:eastAsia="Batang" w:hAnsiTheme="majorHAnsi" w:cstheme="majorHAnsi"/>
          <w:sz w:val="28"/>
          <w:szCs w:val="28"/>
          <w:lang w:val="vi-VN" w:eastAsia="ko-KR"/>
        </w:rPr>
        <w:t xml:space="preserve"> Bảng kê khai </w:t>
      </w:r>
      <w:r w:rsidRPr="006D0E31">
        <w:rPr>
          <w:rFonts w:asciiTheme="majorHAnsi" w:eastAsia="Batang" w:hAnsiTheme="majorHAnsi" w:cstheme="majorHAnsi"/>
          <w:sz w:val="28"/>
          <w:szCs w:val="28"/>
          <w:lang w:val="nl-NL" w:eastAsia="ko-KR"/>
        </w:rPr>
        <w:t>danh sách nhân viên phục vụ trên xe theo bảng sau:</w:t>
      </w:r>
    </w:p>
    <w:tbl>
      <w:tblPr>
        <w:tblW w:w="9066" w:type="dxa"/>
        <w:tblInd w:w="-5" w:type="dxa"/>
        <w:tblLook w:val="04A0" w:firstRow="1" w:lastRow="0" w:firstColumn="1" w:lastColumn="0" w:noHBand="0" w:noVBand="1"/>
      </w:tblPr>
      <w:tblGrid>
        <w:gridCol w:w="842"/>
        <w:gridCol w:w="1667"/>
        <w:gridCol w:w="1459"/>
        <w:gridCol w:w="1661"/>
        <w:gridCol w:w="1714"/>
        <w:gridCol w:w="1723"/>
      </w:tblGrid>
      <w:tr w:rsidR="006D0E31" w:rsidRPr="006D0E31" w14:paraId="54C1A705" w14:textId="77777777" w:rsidTr="007A4D4B">
        <w:trPr>
          <w:trHeight w:val="976"/>
        </w:trPr>
        <w:tc>
          <w:tcPr>
            <w:tcW w:w="842" w:type="dxa"/>
            <w:tcBorders>
              <w:top w:val="single" w:sz="4" w:space="0" w:color="auto"/>
              <w:left w:val="single" w:sz="4" w:space="0" w:color="auto"/>
              <w:bottom w:val="single" w:sz="4" w:space="0" w:color="auto"/>
              <w:right w:val="single" w:sz="4" w:space="0" w:color="auto"/>
            </w:tcBorders>
            <w:vAlign w:val="center"/>
            <w:hideMark/>
          </w:tcPr>
          <w:p w14:paraId="5F8CA283" w14:textId="77777777" w:rsidR="00191006" w:rsidRPr="006D0E31" w:rsidRDefault="00191006" w:rsidP="004032A1">
            <w:pPr>
              <w:widowControl w:val="0"/>
              <w:jc w:val="center"/>
              <w:rPr>
                <w:rFonts w:asciiTheme="majorHAnsi" w:hAnsiTheme="majorHAnsi" w:cstheme="majorHAnsi"/>
                <w:b/>
                <w:bCs/>
                <w:sz w:val="22"/>
                <w:szCs w:val="22"/>
              </w:rPr>
            </w:pPr>
            <w:r w:rsidRPr="006D0E31">
              <w:rPr>
                <w:rFonts w:asciiTheme="majorHAnsi" w:hAnsiTheme="majorHAnsi" w:cstheme="majorHAnsi"/>
                <w:b/>
                <w:bCs/>
                <w:sz w:val="22"/>
                <w:szCs w:val="22"/>
              </w:rPr>
              <w:t>STT</w:t>
            </w:r>
          </w:p>
        </w:tc>
        <w:tc>
          <w:tcPr>
            <w:tcW w:w="1667" w:type="dxa"/>
            <w:tcBorders>
              <w:top w:val="single" w:sz="4" w:space="0" w:color="auto"/>
              <w:left w:val="nil"/>
              <w:bottom w:val="single" w:sz="4" w:space="0" w:color="auto"/>
              <w:right w:val="single" w:sz="4" w:space="0" w:color="auto"/>
            </w:tcBorders>
            <w:vAlign w:val="center"/>
            <w:hideMark/>
          </w:tcPr>
          <w:p w14:paraId="314376EC" w14:textId="77777777" w:rsidR="00191006" w:rsidRPr="006D0E31" w:rsidRDefault="00191006" w:rsidP="004032A1">
            <w:pPr>
              <w:widowControl w:val="0"/>
              <w:jc w:val="center"/>
              <w:rPr>
                <w:rFonts w:asciiTheme="majorHAnsi" w:hAnsiTheme="majorHAnsi" w:cstheme="majorHAnsi"/>
                <w:b/>
                <w:bCs/>
                <w:sz w:val="22"/>
                <w:szCs w:val="22"/>
              </w:rPr>
            </w:pPr>
            <w:r w:rsidRPr="006D0E31">
              <w:rPr>
                <w:rFonts w:asciiTheme="majorHAnsi" w:hAnsiTheme="majorHAnsi" w:cstheme="majorHAnsi"/>
                <w:b/>
                <w:bCs/>
                <w:sz w:val="22"/>
                <w:szCs w:val="22"/>
              </w:rPr>
              <w:t>Họ và tên</w:t>
            </w:r>
          </w:p>
        </w:tc>
        <w:tc>
          <w:tcPr>
            <w:tcW w:w="1459" w:type="dxa"/>
            <w:tcBorders>
              <w:top w:val="single" w:sz="4" w:space="0" w:color="auto"/>
              <w:left w:val="nil"/>
              <w:bottom w:val="single" w:sz="4" w:space="0" w:color="auto"/>
              <w:right w:val="single" w:sz="4" w:space="0" w:color="auto"/>
            </w:tcBorders>
            <w:vAlign w:val="center"/>
            <w:hideMark/>
          </w:tcPr>
          <w:p w14:paraId="043614D4" w14:textId="77777777" w:rsidR="00191006" w:rsidRPr="006D0E31" w:rsidRDefault="00191006" w:rsidP="004032A1">
            <w:pPr>
              <w:widowControl w:val="0"/>
              <w:jc w:val="center"/>
              <w:rPr>
                <w:rFonts w:asciiTheme="majorHAnsi" w:hAnsiTheme="majorHAnsi" w:cstheme="majorHAnsi"/>
                <w:b/>
                <w:bCs/>
                <w:sz w:val="22"/>
                <w:szCs w:val="22"/>
              </w:rPr>
            </w:pPr>
            <w:r w:rsidRPr="006D0E31">
              <w:rPr>
                <w:rFonts w:asciiTheme="majorHAnsi" w:hAnsiTheme="majorHAnsi" w:cstheme="majorHAnsi"/>
                <w:b/>
                <w:bCs/>
                <w:sz w:val="22"/>
                <w:szCs w:val="22"/>
              </w:rPr>
              <w:t>Năm sinh</w:t>
            </w:r>
          </w:p>
        </w:tc>
        <w:tc>
          <w:tcPr>
            <w:tcW w:w="1661" w:type="dxa"/>
            <w:tcBorders>
              <w:top w:val="single" w:sz="4" w:space="0" w:color="auto"/>
              <w:left w:val="nil"/>
              <w:bottom w:val="single" w:sz="4" w:space="0" w:color="auto"/>
              <w:right w:val="single" w:sz="4" w:space="0" w:color="auto"/>
            </w:tcBorders>
            <w:vAlign w:val="center"/>
            <w:hideMark/>
          </w:tcPr>
          <w:p w14:paraId="29C9BB5E" w14:textId="77777777" w:rsidR="00191006" w:rsidRPr="006D0E31" w:rsidRDefault="00191006" w:rsidP="004032A1">
            <w:pPr>
              <w:widowControl w:val="0"/>
              <w:jc w:val="center"/>
              <w:rPr>
                <w:rFonts w:asciiTheme="majorHAnsi" w:hAnsiTheme="majorHAnsi" w:cstheme="majorHAnsi"/>
                <w:b/>
                <w:bCs/>
                <w:sz w:val="22"/>
                <w:szCs w:val="22"/>
              </w:rPr>
            </w:pPr>
            <w:r w:rsidRPr="006D0E31">
              <w:rPr>
                <w:rFonts w:asciiTheme="majorHAnsi" w:hAnsiTheme="majorHAnsi" w:cstheme="majorHAnsi"/>
                <w:b/>
                <w:bCs/>
                <w:sz w:val="22"/>
                <w:szCs w:val="22"/>
              </w:rPr>
              <w:t>Tốt nghiệp trung học cơ sở trở lên</w:t>
            </w:r>
          </w:p>
        </w:tc>
        <w:tc>
          <w:tcPr>
            <w:tcW w:w="1714" w:type="dxa"/>
            <w:tcBorders>
              <w:top w:val="single" w:sz="4" w:space="0" w:color="auto"/>
              <w:left w:val="nil"/>
              <w:bottom w:val="single" w:sz="4" w:space="0" w:color="auto"/>
              <w:right w:val="single" w:sz="4" w:space="0" w:color="auto"/>
            </w:tcBorders>
            <w:vAlign w:val="center"/>
            <w:hideMark/>
          </w:tcPr>
          <w:p w14:paraId="3B25E163" w14:textId="77777777" w:rsidR="00191006" w:rsidRPr="006D0E31" w:rsidRDefault="00191006" w:rsidP="004032A1">
            <w:pPr>
              <w:widowControl w:val="0"/>
              <w:jc w:val="center"/>
              <w:rPr>
                <w:rFonts w:asciiTheme="majorHAnsi" w:hAnsiTheme="majorHAnsi" w:cstheme="majorHAnsi"/>
                <w:b/>
                <w:bCs/>
                <w:sz w:val="22"/>
                <w:szCs w:val="22"/>
              </w:rPr>
            </w:pPr>
            <w:r w:rsidRPr="006D0E31">
              <w:rPr>
                <w:rFonts w:asciiTheme="majorHAnsi" w:hAnsiTheme="majorHAnsi" w:cstheme="majorHAnsi"/>
                <w:b/>
                <w:bCs/>
                <w:sz w:val="22"/>
                <w:szCs w:val="22"/>
              </w:rPr>
              <w:t>Hợp đồng lao động với nhà thầu</w:t>
            </w:r>
          </w:p>
        </w:tc>
        <w:tc>
          <w:tcPr>
            <w:tcW w:w="1723" w:type="dxa"/>
            <w:tcBorders>
              <w:top w:val="single" w:sz="4" w:space="0" w:color="auto"/>
              <w:left w:val="nil"/>
              <w:bottom w:val="single" w:sz="4" w:space="0" w:color="auto"/>
              <w:right w:val="single" w:sz="4" w:space="0" w:color="auto"/>
            </w:tcBorders>
            <w:vAlign w:val="center"/>
            <w:hideMark/>
          </w:tcPr>
          <w:p w14:paraId="37445D72" w14:textId="77777777" w:rsidR="00191006" w:rsidRPr="006D0E31" w:rsidRDefault="00191006" w:rsidP="004032A1">
            <w:pPr>
              <w:widowControl w:val="0"/>
              <w:jc w:val="center"/>
              <w:rPr>
                <w:rFonts w:asciiTheme="majorHAnsi" w:hAnsiTheme="majorHAnsi" w:cstheme="majorHAnsi"/>
                <w:b/>
                <w:bCs/>
                <w:sz w:val="22"/>
                <w:szCs w:val="22"/>
              </w:rPr>
            </w:pPr>
            <w:r w:rsidRPr="006D0E31">
              <w:rPr>
                <w:rFonts w:asciiTheme="majorHAnsi" w:hAnsiTheme="majorHAnsi" w:cstheme="majorHAnsi"/>
                <w:b/>
                <w:bCs/>
                <w:sz w:val="22"/>
                <w:szCs w:val="22"/>
              </w:rPr>
              <w:t>Ghi chú (lao động hiện có hoặc dự kiến)</w:t>
            </w:r>
          </w:p>
        </w:tc>
      </w:tr>
      <w:tr w:rsidR="006D0E31" w:rsidRPr="006D0E31" w14:paraId="2F1AFD6D"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24314508" w14:textId="77777777" w:rsidR="00191006" w:rsidRPr="006D0E31" w:rsidRDefault="00191006" w:rsidP="004032A1">
            <w:pPr>
              <w:widowControl w:val="0"/>
              <w:jc w:val="center"/>
              <w:rPr>
                <w:rFonts w:asciiTheme="majorHAnsi" w:hAnsiTheme="majorHAnsi" w:cstheme="majorHAnsi"/>
                <w:sz w:val="22"/>
                <w:szCs w:val="22"/>
              </w:rPr>
            </w:pPr>
            <w:r w:rsidRPr="006D0E31">
              <w:rPr>
                <w:rFonts w:asciiTheme="majorHAnsi" w:hAnsiTheme="majorHAnsi" w:cstheme="majorHAnsi"/>
                <w:sz w:val="22"/>
                <w:szCs w:val="22"/>
              </w:rPr>
              <w:t>1</w:t>
            </w:r>
          </w:p>
        </w:tc>
        <w:tc>
          <w:tcPr>
            <w:tcW w:w="1667" w:type="dxa"/>
            <w:tcBorders>
              <w:top w:val="nil"/>
              <w:left w:val="nil"/>
              <w:bottom w:val="single" w:sz="4" w:space="0" w:color="auto"/>
              <w:right w:val="single" w:sz="4" w:space="0" w:color="auto"/>
            </w:tcBorders>
            <w:vAlign w:val="center"/>
            <w:hideMark/>
          </w:tcPr>
          <w:p w14:paraId="1132120F"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459" w:type="dxa"/>
            <w:tcBorders>
              <w:top w:val="nil"/>
              <w:left w:val="nil"/>
              <w:bottom w:val="single" w:sz="4" w:space="0" w:color="auto"/>
              <w:right w:val="single" w:sz="4" w:space="0" w:color="auto"/>
            </w:tcBorders>
            <w:vAlign w:val="center"/>
            <w:hideMark/>
          </w:tcPr>
          <w:p w14:paraId="48EB8E3C"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661" w:type="dxa"/>
            <w:tcBorders>
              <w:top w:val="nil"/>
              <w:left w:val="nil"/>
              <w:bottom w:val="single" w:sz="4" w:space="0" w:color="auto"/>
              <w:right w:val="single" w:sz="4" w:space="0" w:color="auto"/>
            </w:tcBorders>
            <w:vAlign w:val="center"/>
            <w:hideMark/>
          </w:tcPr>
          <w:p w14:paraId="0FBC63E6"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714" w:type="dxa"/>
            <w:tcBorders>
              <w:top w:val="nil"/>
              <w:left w:val="nil"/>
              <w:bottom w:val="single" w:sz="4" w:space="0" w:color="auto"/>
              <w:right w:val="single" w:sz="4" w:space="0" w:color="auto"/>
            </w:tcBorders>
            <w:vAlign w:val="center"/>
            <w:hideMark/>
          </w:tcPr>
          <w:p w14:paraId="495128B3"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723" w:type="dxa"/>
            <w:tcBorders>
              <w:top w:val="nil"/>
              <w:left w:val="nil"/>
              <w:bottom w:val="single" w:sz="4" w:space="0" w:color="auto"/>
              <w:right w:val="single" w:sz="4" w:space="0" w:color="auto"/>
            </w:tcBorders>
            <w:vAlign w:val="center"/>
            <w:hideMark/>
          </w:tcPr>
          <w:p w14:paraId="49933311"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r>
      <w:tr w:rsidR="006D0E31" w:rsidRPr="006D0E31" w14:paraId="65FF1918"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397907CE" w14:textId="77777777" w:rsidR="00191006" w:rsidRPr="006D0E31" w:rsidRDefault="00191006" w:rsidP="004032A1">
            <w:pPr>
              <w:widowControl w:val="0"/>
              <w:jc w:val="center"/>
              <w:rPr>
                <w:rFonts w:asciiTheme="majorHAnsi" w:hAnsiTheme="majorHAnsi" w:cstheme="majorHAnsi"/>
                <w:sz w:val="22"/>
                <w:szCs w:val="22"/>
              </w:rPr>
            </w:pPr>
            <w:r w:rsidRPr="006D0E31">
              <w:rPr>
                <w:rFonts w:asciiTheme="majorHAnsi" w:hAnsiTheme="majorHAnsi" w:cstheme="majorHAnsi"/>
                <w:sz w:val="22"/>
                <w:szCs w:val="22"/>
              </w:rPr>
              <w:t>2</w:t>
            </w:r>
          </w:p>
        </w:tc>
        <w:tc>
          <w:tcPr>
            <w:tcW w:w="1667" w:type="dxa"/>
            <w:tcBorders>
              <w:top w:val="nil"/>
              <w:left w:val="nil"/>
              <w:bottom w:val="single" w:sz="4" w:space="0" w:color="auto"/>
              <w:right w:val="single" w:sz="4" w:space="0" w:color="auto"/>
            </w:tcBorders>
            <w:vAlign w:val="center"/>
            <w:hideMark/>
          </w:tcPr>
          <w:p w14:paraId="732D2F11"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459" w:type="dxa"/>
            <w:tcBorders>
              <w:top w:val="nil"/>
              <w:left w:val="nil"/>
              <w:bottom w:val="single" w:sz="4" w:space="0" w:color="auto"/>
              <w:right w:val="single" w:sz="4" w:space="0" w:color="auto"/>
            </w:tcBorders>
            <w:vAlign w:val="center"/>
            <w:hideMark/>
          </w:tcPr>
          <w:p w14:paraId="27739916"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661" w:type="dxa"/>
            <w:tcBorders>
              <w:top w:val="nil"/>
              <w:left w:val="nil"/>
              <w:bottom w:val="single" w:sz="4" w:space="0" w:color="auto"/>
              <w:right w:val="single" w:sz="4" w:space="0" w:color="auto"/>
            </w:tcBorders>
            <w:vAlign w:val="center"/>
            <w:hideMark/>
          </w:tcPr>
          <w:p w14:paraId="18C4A8DA"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714" w:type="dxa"/>
            <w:tcBorders>
              <w:top w:val="nil"/>
              <w:left w:val="nil"/>
              <w:bottom w:val="single" w:sz="4" w:space="0" w:color="auto"/>
              <w:right w:val="single" w:sz="4" w:space="0" w:color="auto"/>
            </w:tcBorders>
            <w:vAlign w:val="center"/>
            <w:hideMark/>
          </w:tcPr>
          <w:p w14:paraId="4B8E6E17"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723" w:type="dxa"/>
            <w:tcBorders>
              <w:top w:val="nil"/>
              <w:left w:val="nil"/>
              <w:bottom w:val="single" w:sz="4" w:space="0" w:color="auto"/>
              <w:right w:val="single" w:sz="4" w:space="0" w:color="auto"/>
            </w:tcBorders>
            <w:vAlign w:val="center"/>
            <w:hideMark/>
          </w:tcPr>
          <w:p w14:paraId="3222395B"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r>
      <w:tr w:rsidR="006D0E31" w:rsidRPr="006D0E31" w14:paraId="374CF9EE"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0672A10A" w14:textId="77777777" w:rsidR="00191006" w:rsidRPr="006D0E31" w:rsidRDefault="00191006" w:rsidP="004032A1">
            <w:pPr>
              <w:widowControl w:val="0"/>
              <w:jc w:val="center"/>
              <w:rPr>
                <w:rFonts w:asciiTheme="majorHAnsi" w:hAnsiTheme="majorHAnsi" w:cstheme="majorHAnsi"/>
                <w:sz w:val="22"/>
                <w:szCs w:val="22"/>
              </w:rPr>
            </w:pPr>
            <w:r w:rsidRPr="006D0E31">
              <w:rPr>
                <w:rFonts w:asciiTheme="majorHAnsi" w:hAnsiTheme="majorHAnsi" w:cstheme="majorHAnsi"/>
                <w:sz w:val="22"/>
                <w:szCs w:val="22"/>
              </w:rPr>
              <w:t>3</w:t>
            </w:r>
          </w:p>
        </w:tc>
        <w:tc>
          <w:tcPr>
            <w:tcW w:w="1667" w:type="dxa"/>
            <w:tcBorders>
              <w:top w:val="nil"/>
              <w:left w:val="nil"/>
              <w:bottom w:val="single" w:sz="4" w:space="0" w:color="auto"/>
              <w:right w:val="single" w:sz="4" w:space="0" w:color="auto"/>
            </w:tcBorders>
            <w:vAlign w:val="center"/>
            <w:hideMark/>
          </w:tcPr>
          <w:p w14:paraId="76989EA6"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459" w:type="dxa"/>
            <w:tcBorders>
              <w:top w:val="nil"/>
              <w:left w:val="nil"/>
              <w:bottom w:val="single" w:sz="4" w:space="0" w:color="auto"/>
              <w:right w:val="single" w:sz="4" w:space="0" w:color="auto"/>
            </w:tcBorders>
            <w:vAlign w:val="center"/>
            <w:hideMark/>
          </w:tcPr>
          <w:p w14:paraId="580B31FA"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661" w:type="dxa"/>
            <w:tcBorders>
              <w:top w:val="nil"/>
              <w:left w:val="nil"/>
              <w:bottom w:val="single" w:sz="4" w:space="0" w:color="auto"/>
              <w:right w:val="single" w:sz="4" w:space="0" w:color="auto"/>
            </w:tcBorders>
            <w:vAlign w:val="center"/>
            <w:hideMark/>
          </w:tcPr>
          <w:p w14:paraId="40891E69"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714" w:type="dxa"/>
            <w:tcBorders>
              <w:top w:val="nil"/>
              <w:left w:val="nil"/>
              <w:bottom w:val="single" w:sz="4" w:space="0" w:color="auto"/>
              <w:right w:val="single" w:sz="4" w:space="0" w:color="auto"/>
            </w:tcBorders>
            <w:vAlign w:val="center"/>
            <w:hideMark/>
          </w:tcPr>
          <w:p w14:paraId="67606CC5"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723" w:type="dxa"/>
            <w:tcBorders>
              <w:top w:val="nil"/>
              <w:left w:val="nil"/>
              <w:bottom w:val="single" w:sz="4" w:space="0" w:color="auto"/>
              <w:right w:val="single" w:sz="4" w:space="0" w:color="auto"/>
            </w:tcBorders>
            <w:vAlign w:val="center"/>
            <w:hideMark/>
          </w:tcPr>
          <w:p w14:paraId="7939BE78"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r>
      <w:tr w:rsidR="006D0E31" w:rsidRPr="006D0E31" w14:paraId="658ADAAC"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1F1CEE83" w14:textId="77777777" w:rsidR="00191006" w:rsidRPr="006D0E31" w:rsidRDefault="00191006" w:rsidP="004032A1">
            <w:pPr>
              <w:widowControl w:val="0"/>
              <w:jc w:val="center"/>
              <w:rPr>
                <w:rFonts w:asciiTheme="majorHAnsi" w:hAnsiTheme="majorHAnsi" w:cstheme="majorHAnsi"/>
                <w:sz w:val="22"/>
                <w:szCs w:val="22"/>
              </w:rPr>
            </w:pPr>
            <w:r w:rsidRPr="006D0E31">
              <w:rPr>
                <w:rFonts w:asciiTheme="majorHAnsi" w:hAnsiTheme="majorHAnsi" w:cstheme="majorHAnsi"/>
                <w:sz w:val="22"/>
                <w:szCs w:val="22"/>
              </w:rPr>
              <w:t>.....</w:t>
            </w:r>
          </w:p>
        </w:tc>
        <w:tc>
          <w:tcPr>
            <w:tcW w:w="1667" w:type="dxa"/>
            <w:tcBorders>
              <w:top w:val="nil"/>
              <w:left w:val="nil"/>
              <w:bottom w:val="single" w:sz="4" w:space="0" w:color="auto"/>
              <w:right w:val="single" w:sz="4" w:space="0" w:color="auto"/>
            </w:tcBorders>
            <w:vAlign w:val="center"/>
            <w:hideMark/>
          </w:tcPr>
          <w:p w14:paraId="33F6E345"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459" w:type="dxa"/>
            <w:tcBorders>
              <w:top w:val="nil"/>
              <w:left w:val="nil"/>
              <w:bottom w:val="single" w:sz="4" w:space="0" w:color="auto"/>
              <w:right w:val="single" w:sz="4" w:space="0" w:color="auto"/>
            </w:tcBorders>
            <w:vAlign w:val="center"/>
            <w:hideMark/>
          </w:tcPr>
          <w:p w14:paraId="21799314"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661" w:type="dxa"/>
            <w:tcBorders>
              <w:top w:val="nil"/>
              <w:left w:val="nil"/>
              <w:bottom w:val="single" w:sz="4" w:space="0" w:color="auto"/>
              <w:right w:val="single" w:sz="4" w:space="0" w:color="auto"/>
            </w:tcBorders>
            <w:vAlign w:val="center"/>
            <w:hideMark/>
          </w:tcPr>
          <w:p w14:paraId="500C24E8"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714" w:type="dxa"/>
            <w:tcBorders>
              <w:top w:val="nil"/>
              <w:left w:val="nil"/>
              <w:bottom w:val="single" w:sz="4" w:space="0" w:color="auto"/>
              <w:right w:val="single" w:sz="4" w:space="0" w:color="auto"/>
            </w:tcBorders>
            <w:vAlign w:val="center"/>
            <w:hideMark/>
          </w:tcPr>
          <w:p w14:paraId="7CF0AC6C"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723" w:type="dxa"/>
            <w:tcBorders>
              <w:top w:val="nil"/>
              <w:left w:val="nil"/>
              <w:bottom w:val="single" w:sz="4" w:space="0" w:color="auto"/>
              <w:right w:val="single" w:sz="4" w:space="0" w:color="auto"/>
            </w:tcBorders>
            <w:vAlign w:val="center"/>
            <w:hideMark/>
          </w:tcPr>
          <w:p w14:paraId="3813AAC3"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r>
    </w:tbl>
    <w:p w14:paraId="1AF3DE8A" w14:textId="77777777" w:rsidR="00191006" w:rsidRPr="006D0E31"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vi-VN" w:eastAsia="ko-KR"/>
        </w:rPr>
      </w:pPr>
      <w:r w:rsidRPr="006D0E31">
        <w:rPr>
          <w:rFonts w:asciiTheme="majorHAnsi" w:eastAsia="Batang" w:hAnsiTheme="majorHAnsi" w:cstheme="majorHAnsi"/>
          <w:sz w:val="28"/>
          <w:szCs w:val="28"/>
          <w:lang w:val="vi-VN" w:eastAsia="ko-KR"/>
        </w:rPr>
        <w:t>- Bằng tốt nghiệp trung học cơ sở trở lên.</w:t>
      </w:r>
    </w:p>
    <w:p w14:paraId="18AD16BF" w14:textId="77777777" w:rsidR="00191006" w:rsidRPr="006D0E31"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vi-VN" w:eastAsia="ko-KR"/>
        </w:rPr>
      </w:pPr>
      <w:r w:rsidRPr="006D0E31">
        <w:rPr>
          <w:rFonts w:asciiTheme="majorHAnsi" w:eastAsia="Batang" w:hAnsiTheme="majorHAnsi" w:cstheme="majorHAnsi"/>
          <w:sz w:val="28"/>
          <w:szCs w:val="28"/>
          <w:lang w:val="vi-VN" w:eastAsia="ko-KR"/>
        </w:rPr>
        <w:t>- Hợp đồng lao động còn hạn với nhà thầu (tính đến thời điểm nộp hồ sơ dự thầu). Trường hợp trong thời gian thực hiện gói thầu, hợp đồng lao động giữa nhà thầu với nhân viên phục vụ trên xe hết hạn, nhà thầu phải có cam kết bố trí đủ số lượng viên phục vụ trên xe cần thiết để phục vụ cho gói thầu.</w:t>
      </w:r>
    </w:p>
    <w:p w14:paraId="434E6338" w14:textId="77777777" w:rsidR="00191006" w:rsidRPr="006D0E31" w:rsidRDefault="00191006" w:rsidP="004032A1">
      <w:pPr>
        <w:widowControl w:val="0"/>
        <w:suppressAutoHyphens/>
        <w:spacing w:before="40" w:after="40" w:line="245" w:lineRule="auto"/>
        <w:ind w:firstLine="567"/>
        <w:rPr>
          <w:rFonts w:asciiTheme="majorHAnsi" w:eastAsia="Batang" w:hAnsiTheme="majorHAnsi" w:cstheme="majorHAnsi"/>
          <w:i/>
          <w:sz w:val="28"/>
          <w:szCs w:val="28"/>
          <w:lang w:val="vi-VN" w:eastAsia="ko-KR"/>
        </w:rPr>
      </w:pPr>
      <w:r w:rsidRPr="006D0E31">
        <w:rPr>
          <w:rFonts w:asciiTheme="majorHAnsi" w:eastAsia="Batang" w:hAnsiTheme="majorHAnsi" w:cstheme="majorHAnsi"/>
          <w:i/>
          <w:sz w:val="28"/>
          <w:szCs w:val="28"/>
          <w:lang w:eastAsia="ko-KR"/>
        </w:rPr>
        <w:lastRenderedPageBreak/>
        <w:t>b2)</w:t>
      </w:r>
      <w:r w:rsidRPr="006D0E31">
        <w:rPr>
          <w:rFonts w:asciiTheme="majorHAnsi" w:eastAsia="Batang" w:hAnsiTheme="majorHAnsi" w:cstheme="majorHAnsi"/>
          <w:i/>
          <w:sz w:val="28"/>
          <w:szCs w:val="28"/>
          <w:lang w:val="vi-VN" w:eastAsia="ko-KR"/>
        </w:rPr>
        <w:t xml:space="preserve"> Trường hợp nhân viên phục vụ trên xe dự kiến huy động cho gói thầu không thuộc danh sách nhân sự hiện có của nhà thầu và sẽ huy động sau khi trúng thầu, yêu cầu cung cấp:</w:t>
      </w:r>
    </w:p>
    <w:p w14:paraId="31414046" w14:textId="77777777" w:rsidR="00191006" w:rsidRPr="006D0E31" w:rsidRDefault="00191006" w:rsidP="004032A1">
      <w:pPr>
        <w:widowControl w:val="0"/>
        <w:suppressAutoHyphens/>
        <w:spacing w:before="40" w:after="40" w:line="247" w:lineRule="auto"/>
        <w:ind w:firstLine="567"/>
        <w:rPr>
          <w:rFonts w:asciiTheme="majorHAnsi" w:eastAsia="Batang" w:hAnsiTheme="majorHAnsi" w:cstheme="majorHAnsi"/>
          <w:sz w:val="28"/>
          <w:szCs w:val="28"/>
          <w:lang w:eastAsia="ko-KR"/>
        </w:rPr>
      </w:pPr>
      <w:r w:rsidRPr="006D0E31">
        <w:rPr>
          <w:rFonts w:asciiTheme="majorHAnsi" w:eastAsia="Batang" w:hAnsiTheme="majorHAnsi" w:cstheme="majorHAnsi"/>
          <w:sz w:val="28"/>
          <w:szCs w:val="28"/>
          <w:lang w:val="vi-VN" w:eastAsia="ko-KR"/>
        </w:rPr>
        <w:t>- Bảng kê khai danh sách</w:t>
      </w:r>
      <w:r w:rsidRPr="006D0E31">
        <w:rPr>
          <w:rFonts w:asciiTheme="majorHAnsi" w:eastAsia="Batang" w:hAnsiTheme="majorHAnsi" w:cstheme="majorHAnsi"/>
          <w:sz w:val="28"/>
          <w:szCs w:val="28"/>
          <w:lang w:eastAsia="ko-KR"/>
        </w:rPr>
        <w:t xml:space="preserve"> </w:t>
      </w:r>
      <w:r w:rsidRPr="006D0E31">
        <w:rPr>
          <w:rFonts w:asciiTheme="majorHAnsi" w:eastAsia="Batang" w:hAnsiTheme="majorHAnsi" w:cstheme="majorHAnsi"/>
          <w:sz w:val="28"/>
          <w:szCs w:val="28"/>
          <w:lang w:val="vi-VN" w:eastAsia="ko-KR"/>
        </w:rPr>
        <w:t>nhân viên phục vụ trên xe</w:t>
      </w:r>
      <w:r w:rsidRPr="006D0E31">
        <w:rPr>
          <w:rFonts w:asciiTheme="majorHAnsi" w:eastAsia="Batang" w:hAnsiTheme="majorHAnsi" w:cstheme="majorHAnsi"/>
          <w:sz w:val="28"/>
          <w:szCs w:val="28"/>
          <w:lang w:eastAsia="ko-KR"/>
        </w:rPr>
        <w:t xml:space="preserve"> </w:t>
      </w:r>
      <w:r w:rsidRPr="006D0E31">
        <w:rPr>
          <w:rFonts w:asciiTheme="majorHAnsi" w:eastAsia="Batang" w:hAnsiTheme="majorHAnsi" w:cstheme="majorHAnsi"/>
          <w:sz w:val="28"/>
          <w:szCs w:val="28"/>
          <w:lang w:val="vi-VN" w:eastAsia="ko-KR"/>
        </w:rPr>
        <w:t xml:space="preserve">theo </w:t>
      </w:r>
      <w:r w:rsidRPr="006D0E31">
        <w:rPr>
          <w:rFonts w:asciiTheme="majorHAnsi" w:eastAsia="Batang" w:hAnsiTheme="majorHAnsi" w:cstheme="majorHAnsi"/>
          <w:sz w:val="28"/>
          <w:szCs w:val="28"/>
          <w:lang w:eastAsia="ko-KR"/>
        </w:rPr>
        <w:t>bảng sau:</w:t>
      </w:r>
    </w:p>
    <w:tbl>
      <w:tblPr>
        <w:tblW w:w="9066" w:type="dxa"/>
        <w:tblInd w:w="-5" w:type="dxa"/>
        <w:tblLook w:val="04A0" w:firstRow="1" w:lastRow="0" w:firstColumn="1" w:lastColumn="0" w:noHBand="0" w:noVBand="1"/>
      </w:tblPr>
      <w:tblGrid>
        <w:gridCol w:w="860"/>
        <w:gridCol w:w="1698"/>
        <w:gridCol w:w="1487"/>
        <w:gridCol w:w="1692"/>
        <w:gridCol w:w="1746"/>
        <w:gridCol w:w="1583"/>
      </w:tblGrid>
      <w:tr w:rsidR="006D0E31" w:rsidRPr="006D0E31" w14:paraId="6D524BFB" w14:textId="77777777" w:rsidTr="007A4D4B">
        <w:trPr>
          <w:trHeight w:val="1318"/>
          <w:tblHeader/>
        </w:trPr>
        <w:tc>
          <w:tcPr>
            <w:tcW w:w="860" w:type="dxa"/>
            <w:tcBorders>
              <w:top w:val="single" w:sz="4" w:space="0" w:color="auto"/>
              <w:left w:val="single" w:sz="4" w:space="0" w:color="auto"/>
              <w:bottom w:val="single" w:sz="4" w:space="0" w:color="auto"/>
              <w:right w:val="single" w:sz="4" w:space="0" w:color="auto"/>
            </w:tcBorders>
            <w:vAlign w:val="center"/>
            <w:hideMark/>
          </w:tcPr>
          <w:p w14:paraId="2F4B8A9B" w14:textId="77777777" w:rsidR="00191006" w:rsidRPr="006D0E31" w:rsidRDefault="00191006" w:rsidP="004032A1">
            <w:pPr>
              <w:widowControl w:val="0"/>
              <w:jc w:val="center"/>
              <w:rPr>
                <w:rFonts w:asciiTheme="majorHAnsi" w:hAnsiTheme="majorHAnsi" w:cstheme="majorHAnsi"/>
                <w:b/>
                <w:bCs/>
                <w:sz w:val="22"/>
                <w:szCs w:val="22"/>
              </w:rPr>
            </w:pPr>
            <w:r w:rsidRPr="006D0E31">
              <w:rPr>
                <w:rFonts w:asciiTheme="majorHAnsi" w:hAnsiTheme="majorHAnsi" w:cstheme="majorHAnsi"/>
                <w:b/>
                <w:bCs/>
                <w:sz w:val="22"/>
                <w:szCs w:val="22"/>
              </w:rPr>
              <w:t>STT</w:t>
            </w:r>
          </w:p>
        </w:tc>
        <w:tc>
          <w:tcPr>
            <w:tcW w:w="1698" w:type="dxa"/>
            <w:tcBorders>
              <w:top w:val="single" w:sz="4" w:space="0" w:color="auto"/>
              <w:left w:val="nil"/>
              <w:bottom w:val="single" w:sz="4" w:space="0" w:color="auto"/>
              <w:right w:val="single" w:sz="4" w:space="0" w:color="auto"/>
            </w:tcBorders>
            <w:vAlign w:val="center"/>
            <w:hideMark/>
          </w:tcPr>
          <w:p w14:paraId="00113999" w14:textId="77777777" w:rsidR="00191006" w:rsidRPr="006D0E31" w:rsidRDefault="00191006" w:rsidP="004032A1">
            <w:pPr>
              <w:widowControl w:val="0"/>
              <w:jc w:val="center"/>
              <w:rPr>
                <w:rFonts w:asciiTheme="majorHAnsi" w:hAnsiTheme="majorHAnsi" w:cstheme="majorHAnsi"/>
                <w:b/>
                <w:bCs/>
                <w:sz w:val="22"/>
                <w:szCs w:val="22"/>
              </w:rPr>
            </w:pPr>
            <w:r w:rsidRPr="006D0E31">
              <w:rPr>
                <w:rFonts w:asciiTheme="majorHAnsi" w:hAnsiTheme="majorHAnsi" w:cstheme="majorHAnsi"/>
                <w:b/>
                <w:bCs/>
                <w:sz w:val="22"/>
                <w:szCs w:val="22"/>
              </w:rPr>
              <w:t>Họ và tên</w:t>
            </w:r>
          </w:p>
        </w:tc>
        <w:tc>
          <w:tcPr>
            <w:tcW w:w="1487" w:type="dxa"/>
            <w:tcBorders>
              <w:top w:val="single" w:sz="4" w:space="0" w:color="auto"/>
              <w:left w:val="nil"/>
              <w:bottom w:val="single" w:sz="4" w:space="0" w:color="auto"/>
              <w:right w:val="single" w:sz="4" w:space="0" w:color="auto"/>
            </w:tcBorders>
            <w:vAlign w:val="center"/>
            <w:hideMark/>
          </w:tcPr>
          <w:p w14:paraId="2FDB5B87" w14:textId="77777777" w:rsidR="00191006" w:rsidRPr="006D0E31" w:rsidRDefault="00191006" w:rsidP="004032A1">
            <w:pPr>
              <w:widowControl w:val="0"/>
              <w:jc w:val="center"/>
              <w:rPr>
                <w:rFonts w:asciiTheme="majorHAnsi" w:hAnsiTheme="majorHAnsi" w:cstheme="majorHAnsi"/>
                <w:b/>
                <w:bCs/>
                <w:sz w:val="22"/>
                <w:szCs w:val="22"/>
              </w:rPr>
            </w:pPr>
            <w:r w:rsidRPr="006D0E31">
              <w:rPr>
                <w:rFonts w:asciiTheme="majorHAnsi" w:hAnsiTheme="majorHAnsi" w:cstheme="majorHAnsi"/>
                <w:b/>
                <w:bCs/>
                <w:sz w:val="22"/>
                <w:szCs w:val="22"/>
              </w:rPr>
              <w:t>Năm sinh</w:t>
            </w:r>
          </w:p>
        </w:tc>
        <w:tc>
          <w:tcPr>
            <w:tcW w:w="1692" w:type="dxa"/>
            <w:tcBorders>
              <w:top w:val="single" w:sz="4" w:space="0" w:color="auto"/>
              <w:left w:val="nil"/>
              <w:bottom w:val="single" w:sz="4" w:space="0" w:color="auto"/>
              <w:right w:val="single" w:sz="4" w:space="0" w:color="auto"/>
            </w:tcBorders>
            <w:vAlign w:val="center"/>
            <w:hideMark/>
          </w:tcPr>
          <w:p w14:paraId="0D5325AF" w14:textId="77777777" w:rsidR="00191006" w:rsidRPr="006D0E31" w:rsidRDefault="00191006" w:rsidP="004032A1">
            <w:pPr>
              <w:widowControl w:val="0"/>
              <w:jc w:val="center"/>
              <w:rPr>
                <w:rFonts w:asciiTheme="majorHAnsi" w:hAnsiTheme="majorHAnsi" w:cstheme="majorHAnsi"/>
                <w:b/>
                <w:bCs/>
                <w:sz w:val="22"/>
                <w:szCs w:val="22"/>
              </w:rPr>
            </w:pPr>
            <w:r w:rsidRPr="006D0E31">
              <w:rPr>
                <w:rFonts w:asciiTheme="majorHAnsi" w:hAnsiTheme="majorHAnsi" w:cstheme="majorHAnsi"/>
                <w:b/>
                <w:bCs/>
                <w:sz w:val="22"/>
                <w:szCs w:val="22"/>
              </w:rPr>
              <w:t>Tốt nghiệp trung học cơ sở trở lên</w:t>
            </w:r>
          </w:p>
        </w:tc>
        <w:tc>
          <w:tcPr>
            <w:tcW w:w="1746" w:type="dxa"/>
            <w:tcBorders>
              <w:top w:val="single" w:sz="4" w:space="0" w:color="auto"/>
              <w:left w:val="nil"/>
              <w:bottom w:val="single" w:sz="4" w:space="0" w:color="auto"/>
              <w:right w:val="single" w:sz="4" w:space="0" w:color="auto"/>
            </w:tcBorders>
            <w:vAlign w:val="center"/>
            <w:hideMark/>
          </w:tcPr>
          <w:p w14:paraId="49D9714E" w14:textId="77777777" w:rsidR="00191006" w:rsidRPr="006D0E31" w:rsidRDefault="00191006" w:rsidP="004032A1">
            <w:pPr>
              <w:widowControl w:val="0"/>
              <w:jc w:val="center"/>
              <w:rPr>
                <w:rFonts w:asciiTheme="majorHAnsi" w:hAnsiTheme="majorHAnsi" w:cstheme="majorHAnsi"/>
                <w:b/>
                <w:bCs/>
                <w:sz w:val="22"/>
                <w:szCs w:val="22"/>
              </w:rPr>
            </w:pPr>
            <w:r w:rsidRPr="006D0E31">
              <w:rPr>
                <w:rFonts w:asciiTheme="majorHAnsi" w:hAnsiTheme="majorHAnsi" w:cstheme="majorHAnsi"/>
                <w:b/>
                <w:bCs/>
                <w:sz w:val="22"/>
                <w:szCs w:val="22"/>
              </w:rPr>
              <w:t>Bản cam kết giữa nhân sự dự kiến với nhà thầu</w:t>
            </w:r>
          </w:p>
        </w:tc>
        <w:tc>
          <w:tcPr>
            <w:tcW w:w="1583" w:type="dxa"/>
            <w:tcBorders>
              <w:top w:val="single" w:sz="4" w:space="0" w:color="auto"/>
              <w:left w:val="nil"/>
              <w:bottom w:val="single" w:sz="4" w:space="0" w:color="auto"/>
              <w:right w:val="single" w:sz="4" w:space="0" w:color="auto"/>
            </w:tcBorders>
            <w:vAlign w:val="center"/>
            <w:hideMark/>
          </w:tcPr>
          <w:p w14:paraId="35DCA929" w14:textId="77777777" w:rsidR="00191006" w:rsidRPr="006D0E31" w:rsidRDefault="00191006" w:rsidP="004032A1">
            <w:pPr>
              <w:widowControl w:val="0"/>
              <w:jc w:val="center"/>
              <w:rPr>
                <w:rFonts w:asciiTheme="majorHAnsi" w:hAnsiTheme="majorHAnsi" w:cstheme="majorHAnsi"/>
                <w:b/>
                <w:bCs/>
                <w:sz w:val="22"/>
                <w:szCs w:val="22"/>
              </w:rPr>
            </w:pPr>
            <w:r w:rsidRPr="006D0E31">
              <w:rPr>
                <w:rFonts w:asciiTheme="majorHAnsi" w:hAnsiTheme="majorHAnsi" w:cstheme="majorHAnsi"/>
                <w:b/>
                <w:bCs/>
                <w:sz w:val="22"/>
                <w:szCs w:val="22"/>
              </w:rPr>
              <w:t>Ghi chú (lao động hiện có hoặc dự kiến)</w:t>
            </w:r>
          </w:p>
        </w:tc>
      </w:tr>
      <w:tr w:rsidR="006D0E31" w:rsidRPr="006D0E31" w14:paraId="0E768230"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0939BDF8" w14:textId="77777777" w:rsidR="00191006" w:rsidRPr="006D0E31" w:rsidRDefault="00191006" w:rsidP="004032A1">
            <w:pPr>
              <w:widowControl w:val="0"/>
              <w:jc w:val="center"/>
              <w:rPr>
                <w:rFonts w:asciiTheme="majorHAnsi" w:hAnsiTheme="majorHAnsi" w:cstheme="majorHAnsi"/>
                <w:sz w:val="22"/>
                <w:szCs w:val="22"/>
              </w:rPr>
            </w:pPr>
            <w:r w:rsidRPr="006D0E31">
              <w:rPr>
                <w:rFonts w:asciiTheme="majorHAnsi" w:hAnsiTheme="majorHAnsi" w:cstheme="majorHAnsi"/>
                <w:sz w:val="22"/>
                <w:szCs w:val="22"/>
              </w:rPr>
              <w:t>1</w:t>
            </w:r>
          </w:p>
        </w:tc>
        <w:tc>
          <w:tcPr>
            <w:tcW w:w="1698" w:type="dxa"/>
            <w:tcBorders>
              <w:top w:val="nil"/>
              <w:left w:val="nil"/>
              <w:bottom w:val="single" w:sz="4" w:space="0" w:color="auto"/>
              <w:right w:val="single" w:sz="4" w:space="0" w:color="auto"/>
            </w:tcBorders>
            <w:vAlign w:val="center"/>
            <w:hideMark/>
          </w:tcPr>
          <w:p w14:paraId="07398839"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487" w:type="dxa"/>
            <w:tcBorders>
              <w:top w:val="nil"/>
              <w:left w:val="nil"/>
              <w:bottom w:val="single" w:sz="4" w:space="0" w:color="auto"/>
              <w:right w:val="single" w:sz="4" w:space="0" w:color="auto"/>
            </w:tcBorders>
            <w:vAlign w:val="center"/>
            <w:hideMark/>
          </w:tcPr>
          <w:p w14:paraId="452B9DDE"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692" w:type="dxa"/>
            <w:tcBorders>
              <w:top w:val="nil"/>
              <w:left w:val="nil"/>
              <w:bottom w:val="single" w:sz="4" w:space="0" w:color="auto"/>
              <w:right w:val="single" w:sz="4" w:space="0" w:color="auto"/>
            </w:tcBorders>
            <w:vAlign w:val="center"/>
            <w:hideMark/>
          </w:tcPr>
          <w:p w14:paraId="3554191A"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746" w:type="dxa"/>
            <w:tcBorders>
              <w:top w:val="nil"/>
              <w:left w:val="nil"/>
              <w:bottom w:val="single" w:sz="4" w:space="0" w:color="auto"/>
              <w:right w:val="single" w:sz="4" w:space="0" w:color="auto"/>
            </w:tcBorders>
            <w:vAlign w:val="center"/>
            <w:hideMark/>
          </w:tcPr>
          <w:p w14:paraId="7653D0E9"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583" w:type="dxa"/>
            <w:tcBorders>
              <w:top w:val="nil"/>
              <w:left w:val="nil"/>
              <w:bottom w:val="single" w:sz="4" w:space="0" w:color="auto"/>
              <w:right w:val="single" w:sz="4" w:space="0" w:color="auto"/>
            </w:tcBorders>
            <w:vAlign w:val="center"/>
            <w:hideMark/>
          </w:tcPr>
          <w:p w14:paraId="08826C04"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r>
      <w:tr w:rsidR="006D0E31" w:rsidRPr="006D0E31" w14:paraId="5608E738"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736D2FC5" w14:textId="77777777" w:rsidR="00191006" w:rsidRPr="006D0E31" w:rsidRDefault="00191006" w:rsidP="004032A1">
            <w:pPr>
              <w:widowControl w:val="0"/>
              <w:jc w:val="center"/>
              <w:rPr>
                <w:rFonts w:asciiTheme="majorHAnsi" w:hAnsiTheme="majorHAnsi" w:cstheme="majorHAnsi"/>
                <w:sz w:val="22"/>
                <w:szCs w:val="22"/>
              </w:rPr>
            </w:pPr>
            <w:r w:rsidRPr="006D0E31">
              <w:rPr>
                <w:rFonts w:asciiTheme="majorHAnsi" w:hAnsiTheme="majorHAnsi" w:cstheme="majorHAnsi"/>
                <w:sz w:val="22"/>
                <w:szCs w:val="22"/>
              </w:rPr>
              <w:t>2</w:t>
            </w:r>
          </w:p>
        </w:tc>
        <w:tc>
          <w:tcPr>
            <w:tcW w:w="1698" w:type="dxa"/>
            <w:tcBorders>
              <w:top w:val="nil"/>
              <w:left w:val="nil"/>
              <w:bottom w:val="single" w:sz="4" w:space="0" w:color="auto"/>
              <w:right w:val="single" w:sz="4" w:space="0" w:color="auto"/>
            </w:tcBorders>
            <w:vAlign w:val="center"/>
            <w:hideMark/>
          </w:tcPr>
          <w:p w14:paraId="3ECE8B95"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487" w:type="dxa"/>
            <w:tcBorders>
              <w:top w:val="nil"/>
              <w:left w:val="nil"/>
              <w:bottom w:val="single" w:sz="4" w:space="0" w:color="auto"/>
              <w:right w:val="single" w:sz="4" w:space="0" w:color="auto"/>
            </w:tcBorders>
            <w:vAlign w:val="center"/>
            <w:hideMark/>
          </w:tcPr>
          <w:p w14:paraId="14CDA614"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692" w:type="dxa"/>
            <w:tcBorders>
              <w:top w:val="nil"/>
              <w:left w:val="nil"/>
              <w:bottom w:val="single" w:sz="4" w:space="0" w:color="auto"/>
              <w:right w:val="single" w:sz="4" w:space="0" w:color="auto"/>
            </w:tcBorders>
            <w:vAlign w:val="center"/>
            <w:hideMark/>
          </w:tcPr>
          <w:p w14:paraId="306903AA"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746" w:type="dxa"/>
            <w:tcBorders>
              <w:top w:val="nil"/>
              <w:left w:val="nil"/>
              <w:bottom w:val="single" w:sz="4" w:space="0" w:color="auto"/>
              <w:right w:val="single" w:sz="4" w:space="0" w:color="auto"/>
            </w:tcBorders>
            <w:vAlign w:val="center"/>
            <w:hideMark/>
          </w:tcPr>
          <w:p w14:paraId="47BE65A7"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583" w:type="dxa"/>
            <w:tcBorders>
              <w:top w:val="nil"/>
              <w:left w:val="nil"/>
              <w:bottom w:val="single" w:sz="4" w:space="0" w:color="auto"/>
              <w:right w:val="single" w:sz="4" w:space="0" w:color="auto"/>
            </w:tcBorders>
            <w:vAlign w:val="center"/>
            <w:hideMark/>
          </w:tcPr>
          <w:p w14:paraId="6E4E89C9"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r>
      <w:tr w:rsidR="006D0E31" w:rsidRPr="006D0E31" w14:paraId="1A23221C"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2E9B2B48" w14:textId="77777777" w:rsidR="00191006" w:rsidRPr="006D0E31" w:rsidRDefault="00191006" w:rsidP="004032A1">
            <w:pPr>
              <w:widowControl w:val="0"/>
              <w:jc w:val="center"/>
              <w:rPr>
                <w:rFonts w:asciiTheme="majorHAnsi" w:hAnsiTheme="majorHAnsi" w:cstheme="majorHAnsi"/>
                <w:sz w:val="22"/>
                <w:szCs w:val="22"/>
              </w:rPr>
            </w:pPr>
            <w:r w:rsidRPr="006D0E31">
              <w:rPr>
                <w:rFonts w:asciiTheme="majorHAnsi" w:hAnsiTheme="majorHAnsi" w:cstheme="majorHAnsi"/>
                <w:sz w:val="22"/>
                <w:szCs w:val="22"/>
              </w:rPr>
              <w:t>3</w:t>
            </w:r>
          </w:p>
        </w:tc>
        <w:tc>
          <w:tcPr>
            <w:tcW w:w="1698" w:type="dxa"/>
            <w:tcBorders>
              <w:top w:val="nil"/>
              <w:left w:val="nil"/>
              <w:bottom w:val="single" w:sz="4" w:space="0" w:color="auto"/>
              <w:right w:val="single" w:sz="4" w:space="0" w:color="auto"/>
            </w:tcBorders>
            <w:vAlign w:val="center"/>
            <w:hideMark/>
          </w:tcPr>
          <w:p w14:paraId="11D83E21"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487" w:type="dxa"/>
            <w:tcBorders>
              <w:top w:val="nil"/>
              <w:left w:val="nil"/>
              <w:bottom w:val="single" w:sz="4" w:space="0" w:color="auto"/>
              <w:right w:val="single" w:sz="4" w:space="0" w:color="auto"/>
            </w:tcBorders>
            <w:vAlign w:val="center"/>
            <w:hideMark/>
          </w:tcPr>
          <w:p w14:paraId="2FD42AB7"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692" w:type="dxa"/>
            <w:tcBorders>
              <w:top w:val="nil"/>
              <w:left w:val="nil"/>
              <w:bottom w:val="single" w:sz="4" w:space="0" w:color="auto"/>
              <w:right w:val="single" w:sz="4" w:space="0" w:color="auto"/>
            </w:tcBorders>
            <w:vAlign w:val="center"/>
            <w:hideMark/>
          </w:tcPr>
          <w:p w14:paraId="79778731"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746" w:type="dxa"/>
            <w:tcBorders>
              <w:top w:val="nil"/>
              <w:left w:val="nil"/>
              <w:bottom w:val="single" w:sz="4" w:space="0" w:color="auto"/>
              <w:right w:val="single" w:sz="4" w:space="0" w:color="auto"/>
            </w:tcBorders>
            <w:vAlign w:val="center"/>
            <w:hideMark/>
          </w:tcPr>
          <w:p w14:paraId="798A6566"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583" w:type="dxa"/>
            <w:tcBorders>
              <w:top w:val="nil"/>
              <w:left w:val="nil"/>
              <w:bottom w:val="single" w:sz="4" w:space="0" w:color="auto"/>
              <w:right w:val="single" w:sz="4" w:space="0" w:color="auto"/>
            </w:tcBorders>
            <w:vAlign w:val="center"/>
            <w:hideMark/>
          </w:tcPr>
          <w:p w14:paraId="4D60EAF9"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r>
      <w:tr w:rsidR="006D0E31" w:rsidRPr="006D0E31" w14:paraId="4B2A6619"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50E042DE" w14:textId="77777777" w:rsidR="00191006" w:rsidRPr="006D0E31" w:rsidRDefault="00191006" w:rsidP="004032A1">
            <w:pPr>
              <w:widowControl w:val="0"/>
              <w:jc w:val="center"/>
              <w:rPr>
                <w:rFonts w:asciiTheme="majorHAnsi" w:hAnsiTheme="majorHAnsi" w:cstheme="majorHAnsi"/>
                <w:sz w:val="22"/>
                <w:szCs w:val="22"/>
              </w:rPr>
            </w:pPr>
            <w:r w:rsidRPr="006D0E31">
              <w:rPr>
                <w:rFonts w:asciiTheme="majorHAnsi" w:hAnsiTheme="majorHAnsi" w:cstheme="majorHAnsi"/>
                <w:sz w:val="22"/>
                <w:szCs w:val="22"/>
              </w:rPr>
              <w:t>.....</w:t>
            </w:r>
          </w:p>
        </w:tc>
        <w:tc>
          <w:tcPr>
            <w:tcW w:w="1698" w:type="dxa"/>
            <w:tcBorders>
              <w:top w:val="nil"/>
              <w:left w:val="nil"/>
              <w:bottom w:val="single" w:sz="4" w:space="0" w:color="auto"/>
              <w:right w:val="single" w:sz="4" w:space="0" w:color="auto"/>
            </w:tcBorders>
            <w:vAlign w:val="center"/>
            <w:hideMark/>
          </w:tcPr>
          <w:p w14:paraId="46722F6A"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487" w:type="dxa"/>
            <w:tcBorders>
              <w:top w:val="nil"/>
              <w:left w:val="nil"/>
              <w:bottom w:val="single" w:sz="4" w:space="0" w:color="auto"/>
              <w:right w:val="single" w:sz="4" w:space="0" w:color="auto"/>
            </w:tcBorders>
            <w:vAlign w:val="center"/>
            <w:hideMark/>
          </w:tcPr>
          <w:p w14:paraId="2591DD83"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692" w:type="dxa"/>
            <w:tcBorders>
              <w:top w:val="nil"/>
              <w:left w:val="nil"/>
              <w:bottom w:val="single" w:sz="4" w:space="0" w:color="auto"/>
              <w:right w:val="single" w:sz="4" w:space="0" w:color="auto"/>
            </w:tcBorders>
            <w:vAlign w:val="center"/>
            <w:hideMark/>
          </w:tcPr>
          <w:p w14:paraId="67EBA28F"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746" w:type="dxa"/>
            <w:tcBorders>
              <w:top w:val="nil"/>
              <w:left w:val="nil"/>
              <w:bottom w:val="single" w:sz="4" w:space="0" w:color="auto"/>
              <w:right w:val="single" w:sz="4" w:space="0" w:color="auto"/>
            </w:tcBorders>
            <w:vAlign w:val="center"/>
            <w:hideMark/>
          </w:tcPr>
          <w:p w14:paraId="55C83C16"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c>
          <w:tcPr>
            <w:tcW w:w="1583" w:type="dxa"/>
            <w:tcBorders>
              <w:top w:val="nil"/>
              <w:left w:val="nil"/>
              <w:bottom w:val="single" w:sz="4" w:space="0" w:color="auto"/>
              <w:right w:val="single" w:sz="4" w:space="0" w:color="auto"/>
            </w:tcBorders>
            <w:vAlign w:val="center"/>
            <w:hideMark/>
          </w:tcPr>
          <w:p w14:paraId="7DB606A8" w14:textId="77777777" w:rsidR="00191006" w:rsidRPr="006D0E31" w:rsidRDefault="00191006" w:rsidP="004032A1">
            <w:pPr>
              <w:widowControl w:val="0"/>
              <w:rPr>
                <w:rFonts w:asciiTheme="majorHAnsi" w:hAnsiTheme="majorHAnsi" w:cstheme="majorHAnsi"/>
                <w:sz w:val="22"/>
                <w:szCs w:val="22"/>
              </w:rPr>
            </w:pPr>
            <w:r w:rsidRPr="006D0E31">
              <w:rPr>
                <w:rFonts w:asciiTheme="majorHAnsi" w:hAnsiTheme="majorHAnsi" w:cstheme="majorHAnsi"/>
                <w:sz w:val="22"/>
                <w:szCs w:val="22"/>
              </w:rPr>
              <w:t> </w:t>
            </w:r>
          </w:p>
        </w:tc>
      </w:tr>
    </w:tbl>
    <w:p w14:paraId="349BABB8" w14:textId="77777777" w:rsidR="00191006" w:rsidRPr="006D0E31"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6D0E31">
        <w:rPr>
          <w:rFonts w:asciiTheme="majorHAnsi" w:eastAsia="Batang" w:hAnsiTheme="majorHAnsi" w:cstheme="majorHAnsi"/>
          <w:sz w:val="28"/>
          <w:szCs w:val="28"/>
          <w:lang w:val="vi-VN" w:eastAsia="ko-KR"/>
        </w:rPr>
        <w:t>- Bằng tốt nghiệp trung học cơ sở trở lên.</w:t>
      </w:r>
    </w:p>
    <w:p w14:paraId="53177521" w14:textId="77777777" w:rsidR="00191006" w:rsidRPr="006D0E31"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6D0E31">
        <w:rPr>
          <w:rFonts w:asciiTheme="majorHAnsi" w:eastAsia="Batang" w:hAnsiTheme="majorHAnsi" w:cstheme="majorHAnsi"/>
          <w:sz w:val="28"/>
          <w:szCs w:val="28"/>
          <w:lang w:val="vi-VN" w:eastAsia="ko-KR"/>
        </w:rPr>
        <w:t>- Bản cam kết giữa nhân sự dự kiến với nhà thầu để thực hiện gói thầu.</w:t>
      </w:r>
    </w:p>
    <w:p w14:paraId="45F5512C" w14:textId="77777777" w:rsidR="00191006" w:rsidRPr="006D0E31" w:rsidRDefault="00191006" w:rsidP="004032A1">
      <w:pPr>
        <w:widowControl w:val="0"/>
        <w:spacing w:before="60" w:after="60" w:line="252" w:lineRule="auto"/>
        <w:ind w:firstLine="567"/>
        <w:rPr>
          <w:rFonts w:asciiTheme="majorHAnsi" w:hAnsiTheme="majorHAnsi" w:cstheme="majorHAnsi"/>
          <w:b/>
          <w:bCs/>
          <w:i/>
          <w:sz w:val="28"/>
          <w:szCs w:val="28"/>
          <w:lang w:val="pt-BR"/>
        </w:rPr>
      </w:pPr>
      <w:r w:rsidRPr="006D0E31">
        <w:rPr>
          <w:rFonts w:asciiTheme="majorHAnsi" w:eastAsia="Batang" w:hAnsiTheme="majorHAnsi" w:cstheme="majorHAnsi"/>
          <w:i/>
          <w:sz w:val="28"/>
          <w:szCs w:val="28"/>
          <w:lang w:val="nl-NL" w:eastAsia="ko-KR"/>
        </w:rPr>
        <w:t>Ghi chú: các tài liệu chứng minh phải là bản gốc hoặc bản sao có công chứng.</w:t>
      </w:r>
    </w:p>
    <w:p w14:paraId="6F37EB2F" w14:textId="77777777" w:rsidR="00191006" w:rsidRPr="006D0E31" w:rsidRDefault="00191006" w:rsidP="004032A1">
      <w:pPr>
        <w:widowControl w:val="0"/>
        <w:spacing w:after="40" w:line="242" w:lineRule="auto"/>
        <w:ind w:firstLine="539"/>
        <w:rPr>
          <w:rFonts w:asciiTheme="majorHAnsi" w:hAnsiTheme="majorHAnsi" w:cstheme="majorHAnsi"/>
          <w:b/>
          <w:bCs/>
          <w:i/>
          <w:sz w:val="28"/>
          <w:szCs w:val="28"/>
          <w:lang w:val="pt-BR"/>
        </w:rPr>
      </w:pPr>
      <w:r w:rsidRPr="006D0E31">
        <w:rPr>
          <w:rFonts w:asciiTheme="majorHAnsi" w:hAnsiTheme="majorHAnsi" w:cstheme="majorHAnsi"/>
          <w:b/>
          <w:bCs/>
          <w:i/>
          <w:sz w:val="28"/>
          <w:szCs w:val="28"/>
          <w:lang w:val="pt-BR"/>
        </w:rPr>
        <w:t>2.4. Yêu cầu về chỗ đỗ xe buýt (điểm tập kết xe buýt) dự kiến huy động thực hiện cho gói thầu đang xét.</w:t>
      </w:r>
    </w:p>
    <w:p w14:paraId="4F4660FC" w14:textId="4B6F366B" w:rsidR="00191006" w:rsidRPr="006D0E31" w:rsidRDefault="00191006" w:rsidP="004032A1">
      <w:pPr>
        <w:widowControl w:val="0"/>
        <w:spacing w:after="40" w:line="242" w:lineRule="auto"/>
        <w:ind w:firstLine="539"/>
        <w:rPr>
          <w:rFonts w:asciiTheme="majorHAnsi" w:hAnsiTheme="majorHAnsi" w:cstheme="majorHAnsi"/>
          <w:bCs/>
          <w:sz w:val="28"/>
          <w:szCs w:val="28"/>
          <w:lang w:val="pt-BR"/>
        </w:rPr>
      </w:pPr>
      <w:r w:rsidRPr="006D0E31">
        <w:rPr>
          <w:rFonts w:asciiTheme="majorHAnsi" w:hAnsiTheme="majorHAnsi" w:cstheme="majorHAnsi"/>
          <w:bCs/>
          <w:sz w:val="28"/>
          <w:szCs w:val="28"/>
          <w:lang w:val="pt-BR"/>
        </w:rPr>
        <w:t xml:space="preserve">Chỗ đỗ xe buýt (điểm tập kết xe buýt) dự kiến huy động thực hiện cho gói thầu đang xét: </w:t>
      </w:r>
      <w:r w:rsidR="000443B2" w:rsidRPr="006D0E31">
        <w:rPr>
          <w:rFonts w:asciiTheme="majorHAnsi" w:hAnsiTheme="majorHAnsi" w:cstheme="majorHAnsi"/>
          <w:bCs/>
          <w:noProof/>
          <w:sz w:val="28"/>
          <w:szCs w:val="28"/>
          <w:lang w:val="pt-BR"/>
        </w:rPr>
        <w:t>23</w:t>
      </w:r>
      <w:r w:rsidRPr="006D0E31">
        <w:rPr>
          <w:rFonts w:asciiTheme="majorHAnsi" w:hAnsiTheme="majorHAnsi" w:cstheme="majorHAnsi"/>
          <w:bCs/>
          <w:sz w:val="28"/>
          <w:szCs w:val="28"/>
          <w:lang w:val="pt-BR"/>
        </w:rPr>
        <w:t xml:space="preserve"> chỗ đỗ xe buýt, có tổng diện tích đỗ xe tối thiểu là </w:t>
      </w:r>
      <w:r w:rsidR="000443B2" w:rsidRPr="006D0E31">
        <w:rPr>
          <w:rFonts w:asciiTheme="majorHAnsi" w:hAnsiTheme="majorHAnsi" w:cstheme="majorHAnsi"/>
          <w:bCs/>
          <w:noProof/>
          <w:sz w:val="28"/>
          <w:szCs w:val="28"/>
          <w:lang w:val="pt-BR"/>
        </w:rPr>
        <w:t>92</w:t>
      </w:r>
      <w:r w:rsidRPr="006D0E31">
        <w:rPr>
          <w:rFonts w:asciiTheme="majorHAnsi" w:hAnsiTheme="majorHAnsi" w:cstheme="majorHAnsi"/>
          <w:bCs/>
          <w:noProof/>
          <w:sz w:val="28"/>
          <w:szCs w:val="28"/>
          <w:lang w:val="pt-BR"/>
        </w:rPr>
        <w:t>0</w:t>
      </w:r>
      <w:r w:rsidRPr="006D0E31">
        <w:rPr>
          <w:rFonts w:asciiTheme="majorHAnsi" w:hAnsiTheme="majorHAnsi" w:cstheme="majorHAnsi"/>
          <w:bCs/>
          <w:sz w:val="28"/>
          <w:szCs w:val="28"/>
          <w:lang w:val="pt-BR"/>
        </w:rPr>
        <w:t xml:space="preserve"> m2, đảm bảo tính khả thi cho gói thầu.</w:t>
      </w:r>
    </w:p>
    <w:p w14:paraId="5A038793" w14:textId="77777777" w:rsidR="00191006" w:rsidRPr="006D0E31" w:rsidRDefault="00191006" w:rsidP="004032A1">
      <w:pPr>
        <w:widowControl w:val="0"/>
        <w:spacing w:after="40" w:line="242" w:lineRule="auto"/>
        <w:ind w:firstLine="539"/>
        <w:rPr>
          <w:rFonts w:asciiTheme="majorHAnsi" w:hAnsiTheme="majorHAnsi" w:cstheme="majorHAnsi"/>
          <w:bCs/>
          <w:sz w:val="28"/>
          <w:szCs w:val="28"/>
          <w:lang w:val="pt-BR"/>
        </w:rPr>
      </w:pPr>
      <w:r w:rsidRPr="006D0E31">
        <w:rPr>
          <w:rFonts w:asciiTheme="majorHAnsi" w:hAnsiTheme="majorHAnsi" w:cstheme="majorHAnsi"/>
          <w:bCs/>
          <w:sz w:val="28"/>
          <w:szCs w:val="28"/>
          <w:lang w:val="pt-BR"/>
        </w:rPr>
        <w:t xml:space="preserve">- Trường hợp chỗ đỗ xe buýt thuộc sở hữu của thầu phải có tài liệu chứng minh: hợp đồng thuê đất hoặc giấy chứng nhận quyền sử dụng đất, sơ họa mặt bằng hiện trạng bãi đỗ, phương án bố trí chỗ đỗ xe dự kiến cho gói thầu đảm bảo dành riêng cho gói thầu đang xét. </w:t>
      </w:r>
    </w:p>
    <w:p w14:paraId="5474FF0C" w14:textId="77777777" w:rsidR="00191006" w:rsidRPr="006D0E31" w:rsidRDefault="00191006" w:rsidP="004032A1">
      <w:pPr>
        <w:widowControl w:val="0"/>
        <w:spacing w:after="40" w:line="242" w:lineRule="auto"/>
        <w:ind w:firstLine="539"/>
        <w:rPr>
          <w:rFonts w:asciiTheme="majorHAnsi" w:hAnsiTheme="majorHAnsi" w:cstheme="majorHAnsi"/>
          <w:bCs/>
          <w:sz w:val="28"/>
          <w:szCs w:val="28"/>
          <w:lang w:val="pt-BR"/>
        </w:rPr>
      </w:pPr>
      <w:r w:rsidRPr="006D0E31">
        <w:rPr>
          <w:rFonts w:asciiTheme="majorHAnsi" w:hAnsiTheme="majorHAnsi" w:cstheme="majorHAnsi"/>
          <w:bCs/>
          <w:sz w:val="28"/>
          <w:szCs w:val="28"/>
          <w:lang w:val="pt-BR"/>
        </w:rPr>
        <w:t>- Trường hợp đi thuê phải có hợp đồng nguyên tắc thuê chỗ đỗ xe với đơn vị cho thuê (trong đó nêu rõ diện tích chỗ đỗ và thời gian được phép sử dụng tối thiểu bằng thời gian thực hiện gói thầu, phương án bố trí chỗ đỗ xe dự kiến cho gói thầu đảm bảo dành riêng cho gói thầu đang xét), giấy chứng nhận đăng ký doanh nghiệp được phép kinh doanh ngành nghề cho thuê bãi đỗ xe của đơn vị cho thuê bãi đỗ.</w:t>
      </w:r>
    </w:p>
    <w:p w14:paraId="276957BC" w14:textId="77777777" w:rsidR="00191006" w:rsidRPr="006D0E31" w:rsidRDefault="00191006" w:rsidP="004032A1">
      <w:pPr>
        <w:widowControl w:val="0"/>
        <w:spacing w:after="40" w:line="242" w:lineRule="auto"/>
        <w:ind w:firstLine="539"/>
        <w:rPr>
          <w:rFonts w:asciiTheme="majorHAnsi" w:hAnsiTheme="majorHAnsi" w:cstheme="majorHAnsi"/>
          <w:b/>
          <w:bCs/>
          <w:i/>
          <w:sz w:val="28"/>
          <w:szCs w:val="28"/>
          <w:lang w:val="pt-BR"/>
        </w:rPr>
      </w:pPr>
      <w:r w:rsidRPr="006D0E31">
        <w:rPr>
          <w:rFonts w:asciiTheme="majorHAnsi" w:hAnsiTheme="majorHAnsi" w:cstheme="majorHAnsi"/>
          <w:b/>
          <w:bCs/>
          <w:i/>
          <w:sz w:val="28"/>
          <w:szCs w:val="28"/>
          <w:lang w:val="pt-BR"/>
        </w:rPr>
        <w:t>2.5. Yêu cầu về trạm sửa chữa, bảo dưỡng xe buýt dự kiến huy động thực hiện cho gói thầu đang xét.</w:t>
      </w:r>
    </w:p>
    <w:p w14:paraId="0F57A21D" w14:textId="77777777" w:rsidR="00191006" w:rsidRPr="006D0E31" w:rsidRDefault="00191006" w:rsidP="004032A1">
      <w:pPr>
        <w:widowControl w:val="0"/>
        <w:spacing w:after="40" w:line="242" w:lineRule="auto"/>
        <w:ind w:firstLine="539"/>
        <w:rPr>
          <w:rFonts w:asciiTheme="majorHAnsi" w:hAnsiTheme="majorHAnsi" w:cstheme="majorHAnsi"/>
          <w:bCs/>
          <w:sz w:val="28"/>
          <w:szCs w:val="28"/>
          <w:lang w:val="pt-BR"/>
        </w:rPr>
      </w:pPr>
      <w:r w:rsidRPr="006D0E31">
        <w:rPr>
          <w:rFonts w:asciiTheme="majorHAnsi" w:hAnsiTheme="majorHAnsi" w:cstheme="majorHAnsi"/>
          <w:bCs/>
          <w:sz w:val="28"/>
          <w:szCs w:val="28"/>
          <w:lang w:val="pt-BR"/>
        </w:rPr>
        <w:t>Trạm sửa chữa, bảo dưỡng xe buýt dự kiến huy động thực hiện cho gói thầu đang xét: 01 trạm sửa chữa, bảo dưỡng, đảm bảo tính khả thi cho gói thầu.</w:t>
      </w:r>
    </w:p>
    <w:p w14:paraId="2FF2EBB5" w14:textId="77777777" w:rsidR="00191006" w:rsidRPr="006D0E31" w:rsidRDefault="00191006" w:rsidP="004032A1">
      <w:pPr>
        <w:widowControl w:val="0"/>
        <w:spacing w:after="40" w:line="242" w:lineRule="auto"/>
        <w:ind w:firstLine="539"/>
        <w:rPr>
          <w:rFonts w:asciiTheme="majorHAnsi" w:hAnsiTheme="majorHAnsi" w:cstheme="majorHAnsi"/>
          <w:bCs/>
          <w:sz w:val="28"/>
          <w:szCs w:val="28"/>
          <w:lang w:val="pt-BR"/>
        </w:rPr>
      </w:pPr>
      <w:r w:rsidRPr="006D0E31">
        <w:rPr>
          <w:rFonts w:asciiTheme="majorHAnsi" w:hAnsiTheme="majorHAnsi" w:cstheme="majorHAnsi"/>
          <w:bCs/>
          <w:sz w:val="28"/>
          <w:szCs w:val="28"/>
          <w:lang w:val="pt-BR"/>
        </w:rPr>
        <w:t xml:space="preserve">- Trường hợp trạm sửa chữa, bảo dưỡng thuộc sở hữu của nhà thầu, nhà thầu phải cung cấp các tài liệu chứng minh, bao gồm: hợp đồng thuê đất hoặc giấy chứng nhận quyền sử dụng đất có thời gian sử dụng tối thiểu bằng thời gian thực hiện gói thầu, sơ họa mặt bằng hiện trạng trạm sửa chữa, bảo dưỡng trên đất, phương án bảo dưỡng sửa chữa do nhà thầu dự kiến tự thực hiện, giấy đăng ký ngành nghề kinh doanh bảo dưỡng sửa chữa của nhà thầu theo quy định. </w:t>
      </w:r>
    </w:p>
    <w:p w14:paraId="154948F0" w14:textId="77777777" w:rsidR="00191006" w:rsidRPr="006D0E31" w:rsidRDefault="00191006" w:rsidP="004032A1">
      <w:pPr>
        <w:widowControl w:val="0"/>
        <w:spacing w:after="40" w:line="242" w:lineRule="auto"/>
        <w:ind w:firstLine="539"/>
        <w:rPr>
          <w:rFonts w:asciiTheme="majorHAnsi" w:hAnsiTheme="majorHAnsi" w:cstheme="majorHAnsi"/>
          <w:bCs/>
          <w:sz w:val="28"/>
          <w:szCs w:val="28"/>
          <w:lang w:val="pt-BR"/>
        </w:rPr>
      </w:pPr>
      <w:r w:rsidRPr="006D0E31">
        <w:rPr>
          <w:rFonts w:asciiTheme="majorHAnsi" w:hAnsiTheme="majorHAnsi" w:cstheme="majorHAnsi"/>
          <w:bCs/>
          <w:sz w:val="28"/>
          <w:szCs w:val="28"/>
          <w:lang w:val="pt-BR"/>
        </w:rPr>
        <w:lastRenderedPageBreak/>
        <w:t xml:space="preserve">- Trong trường hợp đi thuê, nhà thầu phải cung cấp các tài liệu chứng minh, bao gồm: hợp đồng nguyên tắc với đơn vị cung cấp dịch vụ bảo dưỡng sửa chữa xe ô tô với thời gian thực hiện hợp đồng tối thiểu bằng thời gian thực hiện gói thầu, giấy chứng nhận đăng ký doanh nghiệp được phép kinh doanh ngành nghề bảo dưỡng, sửa chữa ô tô và xe có động cơ khác của đơn vị cho thuê. </w:t>
      </w:r>
    </w:p>
    <w:p w14:paraId="53073279" w14:textId="77777777" w:rsidR="00662D12" w:rsidRPr="006D0E31" w:rsidRDefault="00662D12" w:rsidP="00662D12">
      <w:pPr>
        <w:widowControl w:val="0"/>
        <w:spacing w:after="40" w:line="242" w:lineRule="auto"/>
        <w:ind w:firstLine="539"/>
        <w:rPr>
          <w:rFonts w:asciiTheme="majorHAnsi" w:hAnsiTheme="majorHAnsi" w:cstheme="majorHAnsi"/>
          <w:b/>
          <w:bCs/>
          <w:i/>
          <w:sz w:val="28"/>
          <w:szCs w:val="28"/>
          <w:lang w:val="pt-BR"/>
        </w:rPr>
      </w:pPr>
      <w:r w:rsidRPr="006D0E31">
        <w:rPr>
          <w:rFonts w:asciiTheme="majorHAnsi" w:hAnsiTheme="majorHAnsi" w:cstheme="majorHAnsi"/>
          <w:b/>
          <w:bCs/>
          <w:i/>
          <w:sz w:val="28"/>
          <w:szCs w:val="28"/>
          <w:lang w:val="pt-BR"/>
        </w:rPr>
        <w:t>2.6. Yêu cầu về hệ thống trạm sạc cho xe buýt điện dự kiến cho gói thầu đang xét.</w:t>
      </w:r>
    </w:p>
    <w:p w14:paraId="56281CF4" w14:textId="77777777" w:rsidR="00662D12" w:rsidRPr="006D0E31" w:rsidRDefault="00662D12" w:rsidP="00662D12">
      <w:pPr>
        <w:widowControl w:val="0"/>
        <w:spacing w:after="40" w:line="242" w:lineRule="auto"/>
        <w:ind w:firstLine="539"/>
        <w:rPr>
          <w:rFonts w:asciiTheme="majorHAnsi" w:hAnsiTheme="majorHAnsi" w:cstheme="majorHAnsi"/>
          <w:bCs/>
          <w:sz w:val="28"/>
          <w:szCs w:val="28"/>
          <w:lang w:val="pt-BR"/>
        </w:rPr>
      </w:pPr>
      <w:r w:rsidRPr="006D0E31">
        <w:rPr>
          <w:rFonts w:asciiTheme="majorHAnsi" w:hAnsiTheme="majorHAnsi" w:cstheme="majorHAnsi"/>
          <w:bCs/>
          <w:sz w:val="28"/>
          <w:szCs w:val="28"/>
          <w:lang w:val="pt-BR"/>
        </w:rPr>
        <w:t>Có bố trí hệ thống trạm sạc cho xe buýt điện dự kiến cho gói thầu đang xét, đảm bảo an toàn điện, công tác phòng cháy chữa cháy và đảm bảo tính khả thi cho gói thầu.</w:t>
      </w:r>
    </w:p>
    <w:p w14:paraId="5BEBA40A" w14:textId="77777777" w:rsidR="00662D12" w:rsidRPr="006D0E31" w:rsidRDefault="00662D12" w:rsidP="00662D12">
      <w:pPr>
        <w:widowControl w:val="0"/>
        <w:spacing w:after="40" w:line="242" w:lineRule="auto"/>
        <w:ind w:firstLine="539"/>
        <w:rPr>
          <w:rFonts w:asciiTheme="majorHAnsi" w:hAnsiTheme="majorHAnsi" w:cstheme="majorHAnsi"/>
          <w:bCs/>
          <w:sz w:val="28"/>
          <w:szCs w:val="28"/>
          <w:lang w:val="pt-BR"/>
        </w:rPr>
      </w:pPr>
      <w:r w:rsidRPr="006D0E31">
        <w:rPr>
          <w:rFonts w:asciiTheme="majorHAnsi" w:hAnsiTheme="majorHAnsi" w:cstheme="majorHAnsi"/>
          <w:bCs/>
          <w:sz w:val="28"/>
          <w:szCs w:val="28"/>
          <w:lang w:val="pt-BR"/>
        </w:rPr>
        <w:t xml:space="preserve">- Trường hợp hệ thống trạm sạc pin thuộc sở hữu của nhà thầu, nhà thầu phải cung cấp các tài liệu chứng minh: </w:t>
      </w:r>
    </w:p>
    <w:p w14:paraId="7A0106F2" w14:textId="77777777" w:rsidR="00662D12" w:rsidRPr="006D0E31" w:rsidRDefault="00662D12" w:rsidP="00662D12">
      <w:pPr>
        <w:widowControl w:val="0"/>
        <w:spacing w:after="40" w:line="242" w:lineRule="auto"/>
        <w:ind w:firstLine="539"/>
        <w:rPr>
          <w:rFonts w:asciiTheme="majorHAnsi" w:hAnsiTheme="majorHAnsi" w:cstheme="majorHAnsi"/>
          <w:bCs/>
          <w:sz w:val="28"/>
          <w:szCs w:val="28"/>
          <w:lang w:val="pt-BR"/>
        </w:rPr>
      </w:pPr>
      <w:r w:rsidRPr="006D0E31">
        <w:rPr>
          <w:rFonts w:asciiTheme="majorHAnsi" w:hAnsiTheme="majorHAnsi" w:cstheme="majorHAnsi"/>
          <w:bCs/>
          <w:sz w:val="28"/>
          <w:szCs w:val="28"/>
          <w:lang w:val="pt-BR"/>
        </w:rPr>
        <w:t xml:space="preserve">(i) Trường hợp trạm sạc dự kiến huy động cho gói thầu đã được đầu tư có sẵn, yêu cầu cung cấp các tài liệu sau: Hợp đồng thuê đất hoặc giấy chứng nhận quyền sử dụng đất đối với khu đất dự kiến bố trí trạm sạc có thời gian sử dụng tối thiểu bằng thời gian thực hiện gói thầu; Hợp đồng mua sắm thiết bị, đầu tư xây dựng, lắp đặt trạm sạc, trạm biến áp; Sơ họa mặt bằng bố trí trạm sạc và phương án sạc pin cho xe buýt điện của gói thầu; Cam kết của nhà thầu về việc bố trí đủ số lượng trụ sạc cho xe buýt điện theo phương án vận hành. </w:t>
      </w:r>
    </w:p>
    <w:p w14:paraId="147460A9" w14:textId="77777777" w:rsidR="00662D12" w:rsidRPr="006D0E31" w:rsidRDefault="00662D12" w:rsidP="00662D12">
      <w:pPr>
        <w:widowControl w:val="0"/>
        <w:spacing w:after="40" w:line="242" w:lineRule="auto"/>
        <w:ind w:firstLine="539"/>
        <w:rPr>
          <w:rFonts w:asciiTheme="majorHAnsi" w:hAnsiTheme="majorHAnsi" w:cstheme="majorHAnsi"/>
          <w:bCs/>
          <w:sz w:val="28"/>
          <w:szCs w:val="28"/>
          <w:lang w:val="pt-BR"/>
        </w:rPr>
      </w:pPr>
      <w:r w:rsidRPr="006D0E31">
        <w:rPr>
          <w:rFonts w:asciiTheme="majorHAnsi" w:hAnsiTheme="majorHAnsi" w:cstheme="majorHAnsi"/>
          <w:bCs/>
          <w:sz w:val="28"/>
          <w:szCs w:val="28"/>
          <w:lang w:val="pt-BR"/>
        </w:rPr>
        <w:t xml:space="preserve">(ii) Trường hợp trạm sạc dự kiến huy động cho gói thầu không có sẵn, nhà thầu phải đầu tư, yêu cầu cung cấp các tài liệu sau: Hợp đồng thuê đất hoặc giấy chứng nhận quyền sử dụng đất đối với khu đất dự kiến bố trí trạm sạc, có thời gian sử dụng tối thiểu bằng thời gian thực hiện gói thầu; Hợp đồng mua sắm thiết bị, đầu tư xây dựng, lắp đặt trạm sạc, trạm biến áp; Sơ họa mặt bằng dự kiến bố trí trạm sạc và phương án sạc pin cho xe buýt điện của gói thầu; Cam kết của nhà thầu về tiến độ đầu tư lắp đặt trạm sạc, trạm biến áp đảm bảo phù hợp với tiến độ đưa phương tiện xe buýt điện vào khai thác tuyến (trừ trường hợp bất khả kháng) và bố trí đủ số lượng trụ sạc cho xe buýt điện theo phương án vận hành. </w:t>
      </w:r>
    </w:p>
    <w:p w14:paraId="4FACF8DA" w14:textId="77777777" w:rsidR="00662D12" w:rsidRPr="006D0E31" w:rsidRDefault="00662D12" w:rsidP="00662D12">
      <w:pPr>
        <w:widowControl w:val="0"/>
        <w:spacing w:after="40" w:line="242" w:lineRule="auto"/>
        <w:ind w:firstLine="539"/>
        <w:rPr>
          <w:rFonts w:asciiTheme="majorHAnsi" w:hAnsiTheme="majorHAnsi" w:cstheme="majorHAnsi"/>
          <w:bCs/>
          <w:sz w:val="28"/>
          <w:szCs w:val="28"/>
          <w:lang w:val="pt-BR"/>
        </w:rPr>
      </w:pPr>
      <w:r w:rsidRPr="006D0E31">
        <w:rPr>
          <w:rFonts w:asciiTheme="majorHAnsi" w:hAnsiTheme="majorHAnsi" w:cstheme="majorHAnsi"/>
          <w:bCs/>
          <w:sz w:val="28"/>
          <w:szCs w:val="28"/>
          <w:lang w:val="pt-BR"/>
        </w:rPr>
        <w:t xml:space="preserve">- Trong trường hợp đi thuê, nhà thầu phải cung cấp các tài liệu chứng minh, bao gồm: Hợp đồng thuê trạm sạc cho xe buýt điện với đơn vị cung cấp dịch vụ trạm sạc đảm bảo thời gian thực hiện hợp đồng tối thiểu bằng thời gian thực hiện gói thầu; Sơ họa mặt bằng bố trí trạm sạc và phương án sạc pin dự kiến cho xe buýt điện của gói thầu. </w:t>
      </w:r>
    </w:p>
    <w:p w14:paraId="377FCBEC" w14:textId="086CBABA" w:rsidR="00191006" w:rsidRPr="006D0E31" w:rsidRDefault="00191006" w:rsidP="004032A1">
      <w:pPr>
        <w:widowControl w:val="0"/>
        <w:spacing w:after="40" w:line="242" w:lineRule="auto"/>
        <w:ind w:firstLine="539"/>
        <w:rPr>
          <w:rFonts w:asciiTheme="majorHAnsi" w:hAnsiTheme="majorHAnsi" w:cstheme="majorHAnsi"/>
          <w:b/>
          <w:bCs/>
          <w:i/>
          <w:sz w:val="28"/>
          <w:szCs w:val="28"/>
          <w:lang w:val="pt-BR"/>
        </w:rPr>
      </w:pPr>
      <w:r w:rsidRPr="006D0E31">
        <w:rPr>
          <w:rFonts w:asciiTheme="majorHAnsi" w:hAnsiTheme="majorHAnsi" w:cstheme="majorHAnsi"/>
          <w:b/>
          <w:bCs/>
          <w:i/>
          <w:sz w:val="28"/>
          <w:szCs w:val="28"/>
          <w:lang w:val="pt-BR"/>
        </w:rPr>
        <w:t>2.</w:t>
      </w:r>
      <w:r w:rsidR="00662D12" w:rsidRPr="006D0E31">
        <w:rPr>
          <w:rFonts w:asciiTheme="majorHAnsi" w:hAnsiTheme="majorHAnsi" w:cstheme="majorHAnsi"/>
          <w:b/>
          <w:bCs/>
          <w:i/>
          <w:sz w:val="28"/>
          <w:szCs w:val="28"/>
          <w:lang w:val="pt-BR"/>
        </w:rPr>
        <w:t>7</w:t>
      </w:r>
      <w:r w:rsidRPr="006D0E31">
        <w:rPr>
          <w:rFonts w:asciiTheme="majorHAnsi" w:hAnsiTheme="majorHAnsi" w:cstheme="majorHAnsi"/>
          <w:b/>
          <w:bCs/>
          <w:i/>
          <w:sz w:val="28"/>
          <w:szCs w:val="28"/>
          <w:lang w:val="pt-BR"/>
        </w:rPr>
        <w:t>. Yêu cầu về an toàn</w:t>
      </w:r>
    </w:p>
    <w:p w14:paraId="3CBEE112" w14:textId="77777777" w:rsidR="00191006" w:rsidRPr="006D0E31" w:rsidRDefault="00191006" w:rsidP="004032A1">
      <w:pPr>
        <w:widowControl w:val="0"/>
        <w:spacing w:after="40" w:line="242" w:lineRule="auto"/>
        <w:ind w:firstLine="539"/>
        <w:rPr>
          <w:rFonts w:asciiTheme="majorHAnsi" w:hAnsiTheme="majorHAnsi" w:cstheme="majorHAnsi"/>
          <w:sz w:val="28"/>
          <w:szCs w:val="28"/>
          <w:lang w:val="pt-BR"/>
        </w:rPr>
      </w:pPr>
      <w:r w:rsidRPr="006D0E31">
        <w:rPr>
          <w:rFonts w:asciiTheme="majorHAnsi" w:hAnsiTheme="majorHAnsi" w:cstheme="majorHAnsi"/>
          <w:sz w:val="28"/>
          <w:szCs w:val="28"/>
          <w:lang w:val="pt-BR"/>
        </w:rPr>
        <w:t>- Nhà thầu phải tiến hành tất cả các biện pháp cần thiết để đảm bảo an toàn cho hành khách, lái xe, nhân viên phục vụ trên xe và những người đi trên đường theo quy định hiện hành. Để tránh các sự cố có thể xảy ra khi đang vận hành, lái xe không được chạy quá tốc độ an toàn cho phép, dù là để đáp ứng các yêu cầu về lịch trình, biểu đồ chạy xe.</w:t>
      </w:r>
    </w:p>
    <w:p w14:paraId="01CD3C32" w14:textId="3EA5EACE" w:rsidR="00191006" w:rsidRPr="006D0E31" w:rsidRDefault="00191006" w:rsidP="004032A1">
      <w:pPr>
        <w:widowControl w:val="0"/>
        <w:spacing w:after="40" w:line="242" w:lineRule="auto"/>
        <w:ind w:firstLine="539"/>
        <w:rPr>
          <w:rFonts w:asciiTheme="majorHAnsi" w:hAnsiTheme="majorHAnsi" w:cstheme="majorHAnsi"/>
          <w:sz w:val="28"/>
          <w:szCs w:val="28"/>
          <w:lang w:val="pt-BR"/>
        </w:rPr>
      </w:pPr>
      <w:r w:rsidRPr="006D0E31">
        <w:rPr>
          <w:rFonts w:asciiTheme="majorHAnsi" w:hAnsiTheme="majorHAnsi" w:cstheme="majorHAnsi"/>
          <w:sz w:val="28"/>
          <w:szCs w:val="28"/>
          <w:lang w:val="pt-BR"/>
        </w:rPr>
        <w:t xml:space="preserve">- </w:t>
      </w:r>
      <w:r w:rsidRPr="006D0E31">
        <w:rPr>
          <w:rFonts w:asciiTheme="majorHAnsi" w:hAnsiTheme="majorHAnsi" w:cstheme="majorHAnsi"/>
          <w:sz w:val="28"/>
          <w:szCs w:val="26"/>
          <w:lang w:val="pt-BR"/>
        </w:rPr>
        <w:t>Thực hiện công tác đảm bảo an toàn giao trong hoạt động kinh doanh vận tải hành khách công cộng bằng xe buýt theo quy định tại Điều 11 Nghị định số 158/2024/NĐ-CP ngày 18/12/2024 của Chính phủ quy định về hoạt đ</w:t>
      </w:r>
      <w:r w:rsidR="00747681" w:rsidRPr="006D0E31">
        <w:rPr>
          <w:rFonts w:asciiTheme="majorHAnsi" w:hAnsiTheme="majorHAnsi" w:cstheme="majorHAnsi"/>
          <w:sz w:val="28"/>
          <w:szCs w:val="26"/>
          <w:lang w:val="pt-BR"/>
        </w:rPr>
        <w:t>ộ</w:t>
      </w:r>
      <w:r w:rsidRPr="006D0E31">
        <w:rPr>
          <w:rFonts w:asciiTheme="majorHAnsi" w:hAnsiTheme="majorHAnsi" w:cstheme="majorHAnsi"/>
          <w:sz w:val="28"/>
          <w:szCs w:val="26"/>
          <w:lang w:val="pt-BR"/>
        </w:rPr>
        <w:t>ng vận tải đường bộ.</w:t>
      </w:r>
    </w:p>
    <w:p w14:paraId="398AF6AC" w14:textId="278A6C51" w:rsidR="00191006" w:rsidRPr="006D0E31" w:rsidRDefault="00191006" w:rsidP="004032A1">
      <w:pPr>
        <w:widowControl w:val="0"/>
        <w:spacing w:after="20" w:line="242" w:lineRule="auto"/>
        <w:ind w:firstLine="540"/>
        <w:rPr>
          <w:rFonts w:asciiTheme="majorHAnsi" w:hAnsiTheme="majorHAnsi" w:cstheme="majorHAnsi"/>
          <w:b/>
          <w:bCs/>
          <w:i/>
          <w:sz w:val="28"/>
          <w:szCs w:val="28"/>
          <w:lang w:val="pt-BR" w:eastAsia="ja-JP"/>
        </w:rPr>
      </w:pPr>
      <w:r w:rsidRPr="006D0E31">
        <w:rPr>
          <w:rFonts w:asciiTheme="majorHAnsi" w:hAnsiTheme="majorHAnsi" w:cstheme="majorHAnsi"/>
          <w:b/>
          <w:bCs/>
          <w:i/>
          <w:sz w:val="28"/>
          <w:szCs w:val="28"/>
          <w:lang w:val="pt-BR"/>
        </w:rPr>
        <w:lastRenderedPageBreak/>
        <w:t>2.</w:t>
      </w:r>
      <w:r w:rsidR="00662D12" w:rsidRPr="006D0E31">
        <w:rPr>
          <w:rFonts w:asciiTheme="majorHAnsi" w:hAnsiTheme="majorHAnsi" w:cstheme="majorHAnsi"/>
          <w:b/>
          <w:bCs/>
          <w:i/>
          <w:sz w:val="28"/>
          <w:szCs w:val="28"/>
          <w:lang w:val="pt-BR"/>
        </w:rPr>
        <w:t>8</w:t>
      </w:r>
      <w:r w:rsidRPr="006D0E31">
        <w:rPr>
          <w:rFonts w:asciiTheme="majorHAnsi" w:hAnsiTheme="majorHAnsi" w:cstheme="majorHAnsi"/>
          <w:b/>
          <w:bCs/>
          <w:i/>
          <w:sz w:val="28"/>
          <w:szCs w:val="28"/>
          <w:lang w:val="pt-BR"/>
        </w:rPr>
        <w:t>. Thay đổi về nhân sự</w:t>
      </w:r>
    </w:p>
    <w:p w14:paraId="2325FA48" w14:textId="77777777" w:rsidR="00191006" w:rsidRPr="006D0E31" w:rsidRDefault="00191006" w:rsidP="004032A1">
      <w:pPr>
        <w:widowControl w:val="0"/>
        <w:spacing w:after="20" w:line="242" w:lineRule="auto"/>
        <w:ind w:firstLine="540"/>
        <w:rPr>
          <w:rFonts w:asciiTheme="majorHAnsi" w:hAnsiTheme="majorHAnsi" w:cstheme="majorHAnsi"/>
          <w:sz w:val="28"/>
          <w:szCs w:val="28"/>
          <w:lang w:val="pt-BR"/>
        </w:rPr>
      </w:pPr>
      <w:r w:rsidRPr="006D0E31">
        <w:rPr>
          <w:rFonts w:asciiTheme="majorHAnsi" w:hAnsiTheme="majorHAnsi" w:cstheme="majorHAnsi"/>
          <w:sz w:val="28"/>
          <w:szCs w:val="28"/>
          <w:lang w:val="pt-BR"/>
        </w:rPr>
        <w:t>Trong khoảng thời gian được quy định trong Hợp đồng, Nhà thầu phải thông báo cho Chủ đầu tư về bất kỳ thay đổi nào trong các vị trí quản lý của Nhà thầu, bao gồm các vị trí giám đốc và nhân viên chủ chốt tham gia vào việc thực hiện hợp đồng cung cấp dịch vụ VTHKCC.</w:t>
      </w:r>
    </w:p>
    <w:p w14:paraId="02FF65D1" w14:textId="7899E917" w:rsidR="00191006" w:rsidRPr="006D0E31" w:rsidRDefault="00191006" w:rsidP="004032A1">
      <w:pPr>
        <w:widowControl w:val="0"/>
        <w:spacing w:after="20" w:line="264" w:lineRule="auto"/>
        <w:ind w:firstLine="540"/>
        <w:rPr>
          <w:rFonts w:asciiTheme="majorHAnsi" w:hAnsiTheme="majorHAnsi" w:cstheme="majorHAnsi"/>
          <w:b/>
          <w:i/>
          <w:sz w:val="28"/>
          <w:szCs w:val="28"/>
          <w:lang w:val="pt-BR"/>
        </w:rPr>
      </w:pPr>
      <w:r w:rsidRPr="006D0E31">
        <w:rPr>
          <w:rFonts w:asciiTheme="majorHAnsi" w:hAnsiTheme="majorHAnsi" w:cstheme="majorHAnsi"/>
          <w:b/>
          <w:i/>
          <w:sz w:val="28"/>
          <w:szCs w:val="28"/>
          <w:lang w:val="pt-BR"/>
        </w:rPr>
        <w:t>2.</w:t>
      </w:r>
      <w:r w:rsidR="00662D12" w:rsidRPr="006D0E31">
        <w:rPr>
          <w:rFonts w:asciiTheme="majorHAnsi" w:hAnsiTheme="majorHAnsi" w:cstheme="majorHAnsi"/>
          <w:b/>
          <w:i/>
          <w:sz w:val="28"/>
          <w:szCs w:val="28"/>
          <w:lang w:val="pt-BR"/>
        </w:rPr>
        <w:t>9</w:t>
      </w:r>
      <w:r w:rsidRPr="006D0E31">
        <w:rPr>
          <w:rFonts w:asciiTheme="majorHAnsi" w:hAnsiTheme="majorHAnsi" w:cstheme="majorHAnsi"/>
          <w:b/>
          <w:i/>
          <w:sz w:val="28"/>
          <w:szCs w:val="28"/>
          <w:lang w:val="pt-BR"/>
        </w:rPr>
        <w:t>. Yêu cầu về doanh thu vận tải</w:t>
      </w:r>
    </w:p>
    <w:p w14:paraId="1AF1A53F" w14:textId="255DC5C9" w:rsidR="00191006" w:rsidRPr="006D0E31" w:rsidRDefault="00191006" w:rsidP="004032A1">
      <w:pPr>
        <w:widowControl w:val="0"/>
        <w:spacing w:after="20" w:line="264" w:lineRule="auto"/>
        <w:ind w:firstLine="540"/>
        <w:rPr>
          <w:rFonts w:asciiTheme="majorHAnsi" w:hAnsiTheme="majorHAnsi" w:cstheme="majorHAnsi"/>
          <w:sz w:val="28"/>
          <w:szCs w:val="28"/>
          <w:lang w:val="pt-BR"/>
        </w:rPr>
      </w:pPr>
      <w:r w:rsidRPr="006D0E31">
        <w:rPr>
          <w:rFonts w:asciiTheme="majorHAnsi" w:hAnsiTheme="majorHAnsi" w:cstheme="majorHAnsi"/>
          <w:sz w:val="28"/>
          <w:szCs w:val="28"/>
          <w:lang w:val="pt-BR"/>
        </w:rPr>
        <w:t>Nhà thầu căn cứ vào yêu cầu của hồ sơ mời thầu và thực tế khảo sát hiện trạng trên tuyến, để đưa ra mức dự kiến về sản lượng vận chuyển của từng năm và tổng hợp trong 0</w:t>
      </w:r>
      <w:r w:rsidR="00A00C88" w:rsidRPr="006D0E31">
        <w:rPr>
          <w:rFonts w:asciiTheme="majorHAnsi" w:hAnsiTheme="majorHAnsi" w:cstheme="majorHAnsi"/>
          <w:sz w:val="28"/>
          <w:szCs w:val="28"/>
          <w:lang w:val="pt-BR"/>
        </w:rPr>
        <w:t>5</w:t>
      </w:r>
      <w:r w:rsidRPr="006D0E31">
        <w:rPr>
          <w:rFonts w:asciiTheme="majorHAnsi" w:hAnsiTheme="majorHAnsi" w:cstheme="majorHAnsi"/>
          <w:sz w:val="28"/>
          <w:szCs w:val="28"/>
          <w:lang w:val="pt-BR"/>
        </w:rPr>
        <w:t xml:space="preserve"> năm. Phần doanh thu dự kiến của Nhà thầu được lập theo bảng sau:</w:t>
      </w:r>
    </w:p>
    <w:p w14:paraId="435D1CB5" w14:textId="4B936971" w:rsidR="00191006" w:rsidRPr="006D0E31" w:rsidRDefault="00191006" w:rsidP="004032A1">
      <w:pPr>
        <w:widowControl w:val="0"/>
        <w:spacing w:before="120" w:after="120"/>
        <w:jc w:val="center"/>
        <w:rPr>
          <w:rFonts w:asciiTheme="majorHAnsi" w:hAnsiTheme="majorHAnsi" w:cstheme="majorHAnsi"/>
          <w:b/>
          <w:noProof/>
          <w:sz w:val="28"/>
          <w:szCs w:val="28"/>
          <w:lang w:val="it-IT"/>
        </w:rPr>
      </w:pPr>
      <w:r w:rsidRPr="006D0E31">
        <w:rPr>
          <w:rFonts w:asciiTheme="majorHAnsi" w:hAnsiTheme="majorHAnsi" w:cstheme="majorHAnsi"/>
          <w:b/>
          <w:sz w:val="28"/>
          <w:szCs w:val="28"/>
          <w:lang w:val="it-IT"/>
        </w:rPr>
        <w:t>Bảng 3: Đề xuất doanh thu vận tải 0</w:t>
      </w:r>
      <w:r w:rsidR="00A00C88" w:rsidRPr="006D0E31">
        <w:rPr>
          <w:rFonts w:asciiTheme="majorHAnsi" w:hAnsiTheme="majorHAnsi" w:cstheme="majorHAnsi"/>
          <w:b/>
          <w:sz w:val="28"/>
          <w:szCs w:val="28"/>
          <w:lang w:val="it-IT"/>
        </w:rPr>
        <w:t>5</w:t>
      </w:r>
      <w:r w:rsidRPr="006D0E31">
        <w:rPr>
          <w:rFonts w:asciiTheme="majorHAnsi" w:hAnsiTheme="majorHAnsi" w:cstheme="majorHAnsi"/>
          <w:b/>
          <w:sz w:val="28"/>
          <w:szCs w:val="28"/>
          <w:lang w:val="it-IT"/>
        </w:rPr>
        <w:t xml:space="preserve"> năm                                                                                          Tuyến</w:t>
      </w:r>
      <w:r w:rsidRPr="006D0E31">
        <w:rPr>
          <w:rFonts w:asciiTheme="majorHAnsi" w:hAnsiTheme="majorHAnsi" w:cstheme="majorHAnsi"/>
          <w:b/>
          <w:noProof/>
          <w:sz w:val="28"/>
          <w:szCs w:val="28"/>
          <w:lang w:val="it-IT"/>
        </w:rPr>
        <w:t xml:space="preserve"> buýt số </w:t>
      </w:r>
      <w:r w:rsidR="00E45DF3" w:rsidRPr="006D0E31">
        <w:rPr>
          <w:rFonts w:asciiTheme="majorHAnsi" w:hAnsiTheme="majorHAnsi" w:cstheme="majorHAnsi"/>
          <w:b/>
          <w:noProof/>
          <w:sz w:val="28"/>
          <w:szCs w:val="28"/>
          <w:lang w:val="it-IT"/>
        </w:rPr>
        <w:t>54: Long Biên - Bắc Ninh</w:t>
      </w:r>
    </w:p>
    <w:tbl>
      <w:tblPr>
        <w:tblW w:w="9315" w:type="dxa"/>
        <w:tblInd w:w="113" w:type="dxa"/>
        <w:tblLook w:val="04A0" w:firstRow="1" w:lastRow="0" w:firstColumn="1" w:lastColumn="0" w:noHBand="0" w:noVBand="1"/>
      </w:tblPr>
      <w:tblGrid>
        <w:gridCol w:w="576"/>
        <w:gridCol w:w="1420"/>
        <w:gridCol w:w="680"/>
        <w:gridCol w:w="936"/>
        <w:gridCol w:w="936"/>
        <w:gridCol w:w="936"/>
        <w:gridCol w:w="936"/>
        <w:gridCol w:w="936"/>
        <w:gridCol w:w="933"/>
        <w:gridCol w:w="1026"/>
      </w:tblGrid>
      <w:tr w:rsidR="006D0E31" w:rsidRPr="006D0E31" w14:paraId="75767CEC" w14:textId="77777777" w:rsidTr="00096BEF">
        <w:trPr>
          <w:trHeight w:val="283"/>
          <w:tblHeader/>
        </w:trPr>
        <w:tc>
          <w:tcPr>
            <w:tcW w:w="576" w:type="dxa"/>
            <w:tcBorders>
              <w:top w:val="single" w:sz="4" w:space="0" w:color="auto"/>
              <w:left w:val="single" w:sz="4" w:space="0" w:color="auto"/>
              <w:bottom w:val="single" w:sz="4" w:space="0" w:color="auto"/>
              <w:right w:val="single" w:sz="4" w:space="0" w:color="auto"/>
            </w:tcBorders>
            <w:noWrap/>
            <w:vAlign w:val="center"/>
            <w:hideMark/>
          </w:tcPr>
          <w:p w14:paraId="68F16B9B" w14:textId="77777777" w:rsidR="000443B2" w:rsidRPr="006D0E31" w:rsidRDefault="000443B2" w:rsidP="000443B2">
            <w:pPr>
              <w:jc w:val="center"/>
              <w:rPr>
                <w:b/>
                <w:bCs/>
                <w:sz w:val="16"/>
                <w:szCs w:val="16"/>
              </w:rPr>
            </w:pPr>
            <w:r w:rsidRPr="006D0E31">
              <w:rPr>
                <w:b/>
                <w:bCs/>
                <w:sz w:val="16"/>
                <w:szCs w:val="16"/>
              </w:rPr>
              <w:t>TT</w:t>
            </w:r>
          </w:p>
        </w:tc>
        <w:tc>
          <w:tcPr>
            <w:tcW w:w="1420" w:type="dxa"/>
            <w:tcBorders>
              <w:top w:val="single" w:sz="4" w:space="0" w:color="auto"/>
              <w:left w:val="nil"/>
              <w:bottom w:val="single" w:sz="4" w:space="0" w:color="auto"/>
              <w:right w:val="single" w:sz="4" w:space="0" w:color="auto"/>
            </w:tcBorders>
            <w:noWrap/>
            <w:vAlign w:val="center"/>
            <w:hideMark/>
          </w:tcPr>
          <w:p w14:paraId="10B9FE77" w14:textId="77777777" w:rsidR="000443B2" w:rsidRPr="006D0E31" w:rsidRDefault="000443B2" w:rsidP="000443B2">
            <w:pPr>
              <w:jc w:val="center"/>
              <w:rPr>
                <w:b/>
                <w:bCs/>
                <w:sz w:val="16"/>
                <w:szCs w:val="16"/>
              </w:rPr>
            </w:pPr>
            <w:r w:rsidRPr="006D0E31">
              <w:rPr>
                <w:b/>
                <w:bCs/>
                <w:sz w:val="16"/>
                <w:szCs w:val="16"/>
              </w:rPr>
              <w:t>Chỉ tiêu</w:t>
            </w:r>
          </w:p>
        </w:tc>
        <w:tc>
          <w:tcPr>
            <w:tcW w:w="680" w:type="dxa"/>
            <w:tcBorders>
              <w:top w:val="single" w:sz="4" w:space="0" w:color="auto"/>
              <w:left w:val="nil"/>
              <w:bottom w:val="single" w:sz="4" w:space="0" w:color="auto"/>
              <w:right w:val="single" w:sz="4" w:space="0" w:color="auto"/>
            </w:tcBorders>
            <w:noWrap/>
            <w:vAlign w:val="center"/>
            <w:hideMark/>
          </w:tcPr>
          <w:p w14:paraId="4A63D6F3" w14:textId="77777777" w:rsidR="000443B2" w:rsidRPr="006D0E31" w:rsidRDefault="000443B2" w:rsidP="000443B2">
            <w:pPr>
              <w:jc w:val="center"/>
              <w:rPr>
                <w:b/>
                <w:bCs/>
                <w:sz w:val="16"/>
                <w:szCs w:val="16"/>
              </w:rPr>
            </w:pPr>
            <w:r w:rsidRPr="006D0E31">
              <w:rPr>
                <w:b/>
                <w:bCs/>
                <w:sz w:val="16"/>
                <w:szCs w:val="16"/>
              </w:rPr>
              <w:t>Đơn vị</w:t>
            </w:r>
          </w:p>
        </w:tc>
        <w:tc>
          <w:tcPr>
            <w:tcW w:w="936" w:type="dxa"/>
            <w:tcBorders>
              <w:top w:val="single" w:sz="4" w:space="0" w:color="auto"/>
              <w:left w:val="nil"/>
              <w:bottom w:val="single" w:sz="4" w:space="0" w:color="auto"/>
              <w:right w:val="single" w:sz="4" w:space="0" w:color="auto"/>
            </w:tcBorders>
            <w:vAlign w:val="center"/>
            <w:hideMark/>
          </w:tcPr>
          <w:p w14:paraId="7339F932" w14:textId="77777777" w:rsidR="000443B2" w:rsidRPr="006D0E31" w:rsidRDefault="000443B2" w:rsidP="000443B2">
            <w:pPr>
              <w:jc w:val="center"/>
              <w:rPr>
                <w:b/>
                <w:bCs/>
                <w:sz w:val="16"/>
                <w:szCs w:val="16"/>
              </w:rPr>
            </w:pPr>
            <w:r w:rsidRPr="006D0E31">
              <w:rPr>
                <w:b/>
                <w:bCs/>
                <w:sz w:val="16"/>
                <w:szCs w:val="16"/>
              </w:rPr>
              <w:t>Năm 2026 (từ 01/4-31/12)</w:t>
            </w:r>
          </w:p>
        </w:tc>
        <w:tc>
          <w:tcPr>
            <w:tcW w:w="936" w:type="dxa"/>
            <w:tcBorders>
              <w:top w:val="single" w:sz="4" w:space="0" w:color="auto"/>
              <w:left w:val="nil"/>
              <w:bottom w:val="single" w:sz="4" w:space="0" w:color="auto"/>
              <w:right w:val="single" w:sz="4" w:space="0" w:color="auto"/>
            </w:tcBorders>
            <w:vAlign w:val="center"/>
            <w:hideMark/>
          </w:tcPr>
          <w:p w14:paraId="1219F9F7" w14:textId="77777777" w:rsidR="000443B2" w:rsidRPr="006D0E31" w:rsidRDefault="000443B2" w:rsidP="000443B2">
            <w:pPr>
              <w:jc w:val="center"/>
              <w:rPr>
                <w:b/>
                <w:bCs/>
                <w:sz w:val="16"/>
                <w:szCs w:val="16"/>
              </w:rPr>
            </w:pPr>
            <w:r w:rsidRPr="006D0E31">
              <w:rPr>
                <w:b/>
                <w:bCs/>
                <w:sz w:val="16"/>
                <w:szCs w:val="16"/>
              </w:rPr>
              <w:t>Năm 2027</w:t>
            </w:r>
          </w:p>
        </w:tc>
        <w:tc>
          <w:tcPr>
            <w:tcW w:w="936" w:type="dxa"/>
            <w:tcBorders>
              <w:top w:val="single" w:sz="4" w:space="0" w:color="auto"/>
              <w:left w:val="nil"/>
              <w:bottom w:val="single" w:sz="4" w:space="0" w:color="auto"/>
              <w:right w:val="single" w:sz="4" w:space="0" w:color="auto"/>
            </w:tcBorders>
            <w:vAlign w:val="center"/>
            <w:hideMark/>
          </w:tcPr>
          <w:p w14:paraId="09972385" w14:textId="77777777" w:rsidR="000443B2" w:rsidRPr="006D0E31" w:rsidRDefault="000443B2" w:rsidP="000443B2">
            <w:pPr>
              <w:jc w:val="center"/>
              <w:rPr>
                <w:b/>
                <w:bCs/>
                <w:sz w:val="16"/>
                <w:szCs w:val="16"/>
              </w:rPr>
            </w:pPr>
            <w:r w:rsidRPr="006D0E31">
              <w:rPr>
                <w:b/>
                <w:bCs/>
                <w:sz w:val="16"/>
                <w:szCs w:val="16"/>
              </w:rPr>
              <w:t>Năm 2028</w:t>
            </w:r>
          </w:p>
        </w:tc>
        <w:tc>
          <w:tcPr>
            <w:tcW w:w="936" w:type="dxa"/>
            <w:tcBorders>
              <w:top w:val="single" w:sz="4" w:space="0" w:color="auto"/>
              <w:left w:val="nil"/>
              <w:bottom w:val="single" w:sz="4" w:space="0" w:color="auto"/>
              <w:right w:val="single" w:sz="4" w:space="0" w:color="auto"/>
            </w:tcBorders>
            <w:vAlign w:val="center"/>
            <w:hideMark/>
          </w:tcPr>
          <w:p w14:paraId="063A4DEE" w14:textId="77777777" w:rsidR="000443B2" w:rsidRPr="006D0E31" w:rsidRDefault="000443B2" w:rsidP="000443B2">
            <w:pPr>
              <w:jc w:val="center"/>
              <w:rPr>
                <w:b/>
                <w:bCs/>
                <w:sz w:val="16"/>
                <w:szCs w:val="16"/>
              </w:rPr>
            </w:pPr>
            <w:r w:rsidRPr="006D0E31">
              <w:rPr>
                <w:b/>
                <w:bCs/>
                <w:sz w:val="16"/>
                <w:szCs w:val="16"/>
              </w:rPr>
              <w:t>Năm 2029</w:t>
            </w:r>
          </w:p>
        </w:tc>
        <w:tc>
          <w:tcPr>
            <w:tcW w:w="936" w:type="dxa"/>
            <w:tcBorders>
              <w:top w:val="single" w:sz="4" w:space="0" w:color="auto"/>
              <w:left w:val="nil"/>
              <w:bottom w:val="single" w:sz="4" w:space="0" w:color="auto"/>
              <w:right w:val="single" w:sz="4" w:space="0" w:color="auto"/>
            </w:tcBorders>
            <w:vAlign w:val="center"/>
            <w:hideMark/>
          </w:tcPr>
          <w:p w14:paraId="05CC682D" w14:textId="77777777" w:rsidR="000443B2" w:rsidRPr="006D0E31" w:rsidRDefault="000443B2" w:rsidP="000443B2">
            <w:pPr>
              <w:jc w:val="center"/>
              <w:rPr>
                <w:b/>
                <w:bCs/>
                <w:sz w:val="16"/>
                <w:szCs w:val="16"/>
              </w:rPr>
            </w:pPr>
            <w:r w:rsidRPr="006D0E31">
              <w:rPr>
                <w:b/>
                <w:bCs/>
                <w:sz w:val="16"/>
                <w:szCs w:val="16"/>
              </w:rPr>
              <w:t>Năm 2030</w:t>
            </w:r>
          </w:p>
        </w:tc>
        <w:tc>
          <w:tcPr>
            <w:tcW w:w="933" w:type="dxa"/>
            <w:tcBorders>
              <w:top w:val="single" w:sz="4" w:space="0" w:color="auto"/>
              <w:left w:val="nil"/>
              <w:bottom w:val="single" w:sz="4" w:space="0" w:color="auto"/>
              <w:right w:val="single" w:sz="4" w:space="0" w:color="auto"/>
            </w:tcBorders>
            <w:vAlign w:val="center"/>
            <w:hideMark/>
          </w:tcPr>
          <w:p w14:paraId="0DC5291E" w14:textId="77777777" w:rsidR="000443B2" w:rsidRPr="006D0E31" w:rsidRDefault="000443B2" w:rsidP="000443B2">
            <w:pPr>
              <w:jc w:val="center"/>
              <w:rPr>
                <w:b/>
                <w:bCs/>
                <w:sz w:val="16"/>
                <w:szCs w:val="16"/>
              </w:rPr>
            </w:pPr>
            <w:r w:rsidRPr="006D0E31">
              <w:rPr>
                <w:b/>
                <w:bCs/>
                <w:sz w:val="16"/>
                <w:szCs w:val="16"/>
              </w:rPr>
              <w:t>Năm 2031 (từ 01/01-31/3)</w:t>
            </w:r>
          </w:p>
        </w:tc>
        <w:tc>
          <w:tcPr>
            <w:tcW w:w="1026" w:type="dxa"/>
            <w:tcBorders>
              <w:top w:val="single" w:sz="4" w:space="0" w:color="auto"/>
              <w:left w:val="nil"/>
              <w:bottom w:val="single" w:sz="4" w:space="0" w:color="auto"/>
              <w:right w:val="single" w:sz="4" w:space="0" w:color="auto"/>
            </w:tcBorders>
            <w:vAlign w:val="center"/>
            <w:hideMark/>
          </w:tcPr>
          <w:p w14:paraId="5FC7222A" w14:textId="77777777" w:rsidR="000443B2" w:rsidRPr="006D0E31" w:rsidRDefault="000443B2" w:rsidP="000443B2">
            <w:pPr>
              <w:jc w:val="center"/>
              <w:rPr>
                <w:b/>
                <w:bCs/>
                <w:sz w:val="16"/>
                <w:szCs w:val="16"/>
              </w:rPr>
            </w:pPr>
            <w:r w:rsidRPr="006D0E31">
              <w:rPr>
                <w:b/>
                <w:bCs/>
                <w:sz w:val="16"/>
                <w:szCs w:val="16"/>
              </w:rPr>
              <w:t xml:space="preserve">Tổng </w:t>
            </w:r>
          </w:p>
        </w:tc>
      </w:tr>
      <w:tr w:rsidR="006D0E31" w:rsidRPr="006D0E31" w14:paraId="513CD350"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5DA35781" w14:textId="77777777" w:rsidR="000443B2" w:rsidRPr="006D0E31" w:rsidRDefault="000443B2" w:rsidP="000443B2">
            <w:pPr>
              <w:jc w:val="center"/>
              <w:rPr>
                <w:b/>
                <w:bCs/>
                <w:sz w:val="16"/>
                <w:szCs w:val="16"/>
              </w:rPr>
            </w:pPr>
            <w:r w:rsidRPr="006D0E31">
              <w:rPr>
                <w:b/>
                <w:bCs/>
                <w:sz w:val="16"/>
                <w:szCs w:val="16"/>
              </w:rPr>
              <w:t>1</w:t>
            </w:r>
          </w:p>
        </w:tc>
        <w:tc>
          <w:tcPr>
            <w:tcW w:w="1420" w:type="dxa"/>
            <w:tcBorders>
              <w:top w:val="nil"/>
              <w:left w:val="nil"/>
              <w:bottom w:val="single" w:sz="4" w:space="0" w:color="auto"/>
              <w:right w:val="single" w:sz="4" w:space="0" w:color="auto"/>
            </w:tcBorders>
            <w:vAlign w:val="center"/>
            <w:hideMark/>
          </w:tcPr>
          <w:p w14:paraId="5E60CDBF" w14:textId="77777777" w:rsidR="000443B2" w:rsidRPr="006D0E31" w:rsidRDefault="000443B2" w:rsidP="000443B2">
            <w:pPr>
              <w:rPr>
                <w:b/>
                <w:bCs/>
                <w:sz w:val="16"/>
                <w:szCs w:val="16"/>
              </w:rPr>
            </w:pPr>
            <w:r w:rsidRPr="006D0E31">
              <w:rPr>
                <w:b/>
                <w:bCs/>
                <w:sz w:val="16"/>
                <w:szCs w:val="16"/>
              </w:rPr>
              <w:t>Sản lượng tem vé tháng</w:t>
            </w:r>
          </w:p>
        </w:tc>
        <w:tc>
          <w:tcPr>
            <w:tcW w:w="680" w:type="dxa"/>
            <w:tcBorders>
              <w:top w:val="nil"/>
              <w:left w:val="nil"/>
              <w:bottom w:val="single" w:sz="4" w:space="0" w:color="auto"/>
              <w:right w:val="single" w:sz="4" w:space="0" w:color="auto"/>
            </w:tcBorders>
            <w:noWrap/>
            <w:vAlign w:val="center"/>
            <w:hideMark/>
          </w:tcPr>
          <w:p w14:paraId="42C20914" w14:textId="77777777" w:rsidR="000443B2" w:rsidRPr="006D0E31" w:rsidRDefault="000443B2" w:rsidP="000443B2">
            <w:pPr>
              <w:jc w:val="center"/>
              <w:rPr>
                <w:b/>
                <w:bCs/>
                <w:sz w:val="16"/>
                <w:szCs w:val="16"/>
              </w:rPr>
            </w:pPr>
            <w:r w:rsidRPr="006D0E31">
              <w:rPr>
                <w:b/>
                <w:bCs/>
                <w:sz w:val="16"/>
                <w:szCs w:val="16"/>
              </w:rPr>
              <w:t xml:space="preserve">Cái </w:t>
            </w:r>
          </w:p>
        </w:tc>
        <w:tc>
          <w:tcPr>
            <w:tcW w:w="936" w:type="dxa"/>
            <w:tcBorders>
              <w:top w:val="nil"/>
              <w:left w:val="nil"/>
              <w:bottom w:val="single" w:sz="4" w:space="0" w:color="auto"/>
              <w:right w:val="single" w:sz="4" w:space="0" w:color="auto"/>
            </w:tcBorders>
            <w:noWrap/>
            <w:vAlign w:val="center"/>
          </w:tcPr>
          <w:p w14:paraId="28E3254D" w14:textId="3C747165" w:rsidR="000443B2" w:rsidRPr="006D0E31"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2D1AB711" w14:textId="6FE4ED67" w:rsidR="000443B2" w:rsidRPr="006D0E31"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74EDD493" w14:textId="5531BB22" w:rsidR="000443B2" w:rsidRPr="006D0E31"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6300FD97" w14:textId="2C4459B2" w:rsidR="000443B2" w:rsidRPr="006D0E31"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380D832A" w14:textId="660D6E10" w:rsidR="000443B2" w:rsidRPr="006D0E31" w:rsidRDefault="000443B2" w:rsidP="000443B2">
            <w:pPr>
              <w:jc w:val="right"/>
              <w:rPr>
                <w:b/>
                <w:bCs/>
                <w:sz w:val="16"/>
                <w:szCs w:val="16"/>
              </w:rPr>
            </w:pPr>
          </w:p>
        </w:tc>
        <w:tc>
          <w:tcPr>
            <w:tcW w:w="933" w:type="dxa"/>
            <w:tcBorders>
              <w:top w:val="nil"/>
              <w:left w:val="nil"/>
              <w:bottom w:val="single" w:sz="4" w:space="0" w:color="auto"/>
              <w:right w:val="single" w:sz="4" w:space="0" w:color="auto"/>
            </w:tcBorders>
            <w:noWrap/>
            <w:vAlign w:val="center"/>
          </w:tcPr>
          <w:p w14:paraId="796DBF04" w14:textId="13455653" w:rsidR="000443B2" w:rsidRPr="006D0E31" w:rsidRDefault="000443B2" w:rsidP="000443B2">
            <w:pPr>
              <w:jc w:val="right"/>
              <w:rPr>
                <w:b/>
                <w:bCs/>
                <w:sz w:val="16"/>
                <w:szCs w:val="16"/>
              </w:rPr>
            </w:pPr>
          </w:p>
        </w:tc>
        <w:tc>
          <w:tcPr>
            <w:tcW w:w="1026" w:type="dxa"/>
            <w:tcBorders>
              <w:top w:val="nil"/>
              <w:left w:val="nil"/>
              <w:bottom w:val="single" w:sz="4" w:space="0" w:color="auto"/>
              <w:right w:val="single" w:sz="4" w:space="0" w:color="auto"/>
            </w:tcBorders>
            <w:noWrap/>
            <w:vAlign w:val="center"/>
          </w:tcPr>
          <w:p w14:paraId="0245F7B7" w14:textId="60AE216E" w:rsidR="000443B2" w:rsidRPr="006D0E31" w:rsidRDefault="000443B2" w:rsidP="000443B2">
            <w:pPr>
              <w:jc w:val="right"/>
              <w:rPr>
                <w:b/>
                <w:bCs/>
                <w:sz w:val="16"/>
                <w:szCs w:val="16"/>
              </w:rPr>
            </w:pPr>
          </w:p>
        </w:tc>
      </w:tr>
      <w:tr w:rsidR="006D0E31" w:rsidRPr="006D0E31" w14:paraId="42126172"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258387DF" w14:textId="77777777" w:rsidR="000443B2" w:rsidRPr="006D0E31" w:rsidRDefault="000443B2" w:rsidP="000443B2">
            <w:pPr>
              <w:jc w:val="center"/>
              <w:rPr>
                <w:b/>
                <w:bCs/>
                <w:sz w:val="16"/>
                <w:szCs w:val="16"/>
              </w:rPr>
            </w:pPr>
            <w:r w:rsidRPr="006D0E31">
              <w:rPr>
                <w:b/>
                <w:bCs/>
                <w:sz w:val="16"/>
                <w:szCs w:val="16"/>
              </w:rPr>
              <w:t>1.1</w:t>
            </w:r>
          </w:p>
        </w:tc>
        <w:tc>
          <w:tcPr>
            <w:tcW w:w="1420" w:type="dxa"/>
            <w:tcBorders>
              <w:top w:val="nil"/>
              <w:left w:val="nil"/>
              <w:bottom w:val="single" w:sz="4" w:space="0" w:color="auto"/>
              <w:right w:val="single" w:sz="4" w:space="0" w:color="auto"/>
            </w:tcBorders>
            <w:noWrap/>
            <w:vAlign w:val="center"/>
            <w:hideMark/>
          </w:tcPr>
          <w:p w14:paraId="42003E65" w14:textId="77777777" w:rsidR="000443B2" w:rsidRPr="006D0E31" w:rsidRDefault="000443B2" w:rsidP="000443B2">
            <w:pPr>
              <w:rPr>
                <w:b/>
                <w:bCs/>
                <w:sz w:val="16"/>
                <w:szCs w:val="16"/>
              </w:rPr>
            </w:pPr>
            <w:r w:rsidRPr="006D0E31">
              <w:rPr>
                <w:b/>
                <w:bCs/>
                <w:sz w:val="16"/>
                <w:szCs w:val="16"/>
              </w:rPr>
              <w:t>Vé tháng 1 tuyến</w:t>
            </w:r>
          </w:p>
        </w:tc>
        <w:tc>
          <w:tcPr>
            <w:tcW w:w="680" w:type="dxa"/>
            <w:tcBorders>
              <w:top w:val="nil"/>
              <w:left w:val="nil"/>
              <w:bottom w:val="single" w:sz="4" w:space="0" w:color="auto"/>
              <w:right w:val="single" w:sz="4" w:space="0" w:color="auto"/>
            </w:tcBorders>
            <w:noWrap/>
            <w:vAlign w:val="center"/>
            <w:hideMark/>
          </w:tcPr>
          <w:p w14:paraId="1E666E01" w14:textId="77777777" w:rsidR="000443B2" w:rsidRPr="006D0E31" w:rsidRDefault="000443B2" w:rsidP="000443B2">
            <w:pPr>
              <w:jc w:val="center"/>
              <w:rPr>
                <w:b/>
                <w:bCs/>
                <w:sz w:val="16"/>
                <w:szCs w:val="16"/>
              </w:rPr>
            </w:pPr>
            <w:r w:rsidRPr="006D0E31">
              <w:rPr>
                <w:b/>
                <w:bCs/>
                <w:sz w:val="16"/>
                <w:szCs w:val="16"/>
              </w:rPr>
              <w:t xml:space="preserve">Cái </w:t>
            </w:r>
          </w:p>
        </w:tc>
        <w:tc>
          <w:tcPr>
            <w:tcW w:w="936" w:type="dxa"/>
            <w:tcBorders>
              <w:top w:val="nil"/>
              <w:left w:val="nil"/>
              <w:bottom w:val="single" w:sz="4" w:space="0" w:color="auto"/>
              <w:right w:val="single" w:sz="4" w:space="0" w:color="auto"/>
            </w:tcBorders>
            <w:noWrap/>
            <w:vAlign w:val="center"/>
          </w:tcPr>
          <w:p w14:paraId="5A96D083" w14:textId="2241CD72" w:rsidR="000443B2" w:rsidRPr="006D0E31"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66CA1B9D" w14:textId="2E1622CD" w:rsidR="000443B2" w:rsidRPr="006D0E31"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729230B2" w14:textId="7F710693" w:rsidR="000443B2" w:rsidRPr="006D0E31"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6D63149F" w14:textId="26575553" w:rsidR="000443B2" w:rsidRPr="006D0E31"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0D1B10A0" w14:textId="0E1A69BE" w:rsidR="000443B2" w:rsidRPr="006D0E31" w:rsidRDefault="000443B2" w:rsidP="000443B2">
            <w:pPr>
              <w:jc w:val="right"/>
              <w:rPr>
                <w:b/>
                <w:bCs/>
                <w:sz w:val="16"/>
                <w:szCs w:val="16"/>
              </w:rPr>
            </w:pPr>
          </w:p>
        </w:tc>
        <w:tc>
          <w:tcPr>
            <w:tcW w:w="933" w:type="dxa"/>
            <w:tcBorders>
              <w:top w:val="nil"/>
              <w:left w:val="nil"/>
              <w:bottom w:val="single" w:sz="4" w:space="0" w:color="auto"/>
              <w:right w:val="single" w:sz="4" w:space="0" w:color="auto"/>
            </w:tcBorders>
            <w:noWrap/>
            <w:vAlign w:val="center"/>
          </w:tcPr>
          <w:p w14:paraId="62597D26" w14:textId="5690DA7A" w:rsidR="000443B2" w:rsidRPr="006D0E31" w:rsidRDefault="000443B2" w:rsidP="000443B2">
            <w:pPr>
              <w:jc w:val="right"/>
              <w:rPr>
                <w:b/>
                <w:bCs/>
                <w:sz w:val="16"/>
                <w:szCs w:val="16"/>
              </w:rPr>
            </w:pPr>
          </w:p>
        </w:tc>
        <w:tc>
          <w:tcPr>
            <w:tcW w:w="1026" w:type="dxa"/>
            <w:tcBorders>
              <w:top w:val="nil"/>
              <w:left w:val="nil"/>
              <w:bottom w:val="single" w:sz="4" w:space="0" w:color="auto"/>
              <w:right w:val="single" w:sz="4" w:space="0" w:color="auto"/>
            </w:tcBorders>
            <w:noWrap/>
            <w:vAlign w:val="center"/>
          </w:tcPr>
          <w:p w14:paraId="1E230F65" w14:textId="5A2EF599" w:rsidR="000443B2" w:rsidRPr="006D0E31" w:rsidRDefault="000443B2" w:rsidP="000443B2">
            <w:pPr>
              <w:jc w:val="right"/>
              <w:rPr>
                <w:b/>
                <w:bCs/>
                <w:sz w:val="16"/>
                <w:szCs w:val="16"/>
              </w:rPr>
            </w:pPr>
          </w:p>
        </w:tc>
      </w:tr>
      <w:tr w:rsidR="006D0E31" w:rsidRPr="006D0E31" w14:paraId="4D4CD25C"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56311E64" w14:textId="77777777" w:rsidR="000443B2" w:rsidRPr="006D0E31" w:rsidRDefault="000443B2" w:rsidP="000443B2">
            <w:pPr>
              <w:jc w:val="center"/>
              <w:rPr>
                <w:sz w:val="16"/>
                <w:szCs w:val="16"/>
              </w:rPr>
            </w:pPr>
            <w:r w:rsidRPr="006D0E31">
              <w:rPr>
                <w:sz w:val="16"/>
                <w:szCs w:val="16"/>
              </w:rPr>
              <w:t> </w:t>
            </w:r>
          </w:p>
        </w:tc>
        <w:tc>
          <w:tcPr>
            <w:tcW w:w="1420" w:type="dxa"/>
            <w:tcBorders>
              <w:top w:val="nil"/>
              <w:left w:val="nil"/>
              <w:bottom w:val="single" w:sz="4" w:space="0" w:color="auto"/>
              <w:right w:val="single" w:sz="4" w:space="0" w:color="auto"/>
            </w:tcBorders>
            <w:noWrap/>
            <w:vAlign w:val="center"/>
            <w:hideMark/>
          </w:tcPr>
          <w:p w14:paraId="3567C336" w14:textId="77777777" w:rsidR="000443B2" w:rsidRPr="006D0E31" w:rsidRDefault="000443B2" w:rsidP="000443B2">
            <w:pPr>
              <w:rPr>
                <w:sz w:val="16"/>
                <w:szCs w:val="16"/>
              </w:rPr>
            </w:pPr>
            <w:r w:rsidRPr="006D0E31">
              <w:rPr>
                <w:sz w:val="16"/>
                <w:szCs w:val="16"/>
              </w:rPr>
              <w:t>SV1T</w:t>
            </w:r>
          </w:p>
        </w:tc>
        <w:tc>
          <w:tcPr>
            <w:tcW w:w="680" w:type="dxa"/>
            <w:tcBorders>
              <w:top w:val="nil"/>
              <w:left w:val="nil"/>
              <w:bottom w:val="single" w:sz="4" w:space="0" w:color="auto"/>
              <w:right w:val="single" w:sz="4" w:space="0" w:color="auto"/>
            </w:tcBorders>
            <w:noWrap/>
            <w:vAlign w:val="center"/>
            <w:hideMark/>
          </w:tcPr>
          <w:p w14:paraId="68B8C322" w14:textId="77777777" w:rsidR="000443B2" w:rsidRPr="006D0E31" w:rsidRDefault="000443B2" w:rsidP="000443B2">
            <w:pPr>
              <w:jc w:val="center"/>
              <w:rPr>
                <w:sz w:val="16"/>
                <w:szCs w:val="16"/>
              </w:rPr>
            </w:pPr>
            <w:r w:rsidRPr="006D0E31">
              <w:rPr>
                <w:sz w:val="16"/>
                <w:szCs w:val="16"/>
              </w:rPr>
              <w:t> </w:t>
            </w:r>
          </w:p>
        </w:tc>
        <w:tc>
          <w:tcPr>
            <w:tcW w:w="936" w:type="dxa"/>
            <w:tcBorders>
              <w:top w:val="nil"/>
              <w:left w:val="nil"/>
              <w:bottom w:val="single" w:sz="4" w:space="0" w:color="auto"/>
              <w:right w:val="single" w:sz="4" w:space="0" w:color="auto"/>
            </w:tcBorders>
            <w:noWrap/>
            <w:vAlign w:val="center"/>
          </w:tcPr>
          <w:p w14:paraId="1322EB5C" w14:textId="2C0AF3A7"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DABF380" w14:textId="046EDC6D"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08A94F7E" w14:textId="67BACD9D"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25B4E04" w14:textId="255FCFFC"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3CCE6F6" w14:textId="393445A0" w:rsidR="000443B2" w:rsidRPr="006D0E31"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46C560B4" w14:textId="4D6BBCBC" w:rsidR="000443B2" w:rsidRPr="006D0E31"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1D1BC477" w14:textId="51734004" w:rsidR="000443B2" w:rsidRPr="006D0E31" w:rsidRDefault="000443B2" w:rsidP="000443B2">
            <w:pPr>
              <w:jc w:val="right"/>
              <w:rPr>
                <w:sz w:val="16"/>
                <w:szCs w:val="16"/>
              </w:rPr>
            </w:pPr>
          </w:p>
        </w:tc>
      </w:tr>
      <w:tr w:rsidR="006D0E31" w:rsidRPr="006D0E31" w14:paraId="59807D5C"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172EF80E" w14:textId="77777777" w:rsidR="000443B2" w:rsidRPr="006D0E31" w:rsidRDefault="000443B2" w:rsidP="000443B2">
            <w:pPr>
              <w:jc w:val="center"/>
              <w:rPr>
                <w:sz w:val="16"/>
                <w:szCs w:val="16"/>
              </w:rPr>
            </w:pPr>
            <w:r w:rsidRPr="006D0E31">
              <w:rPr>
                <w:sz w:val="16"/>
                <w:szCs w:val="16"/>
              </w:rPr>
              <w:t> </w:t>
            </w:r>
          </w:p>
        </w:tc>
        <w:tc>
          <w:tcPr>
            <w:tcW w:w="1420" w:type="dxa"/>
            <w:tcBorders>
              <w:top w:val="nil"/>
              <w:left w:val="nil"/>
              <w:bottom w:val="single" w:sz="4" w:space="0" w:color="auto"/>
              <w:right w:val="single" w:sz="4" w:space="0" w:color="auto"/>
            </w:tcBorders>
            <w:noWrap/>
            <w:vAlign w:val="center"/>
            <w:hideMark/>
          </w:tcPr>
          <w:p w14:paraId="7FEEE263" w14:textId="77777777" w:rsidR="000443B2" w:rsidRPr="006D0E31" w:rsidRDefault="000443B2" w:rsidP="000443B2">
            <w:pPr>
              <w:rPr>
                <w:sz w:val="16"/>
                <w:szCs w:val="16"/>
              </w:rPr>
            </w:pPr>
            <w:r w:rsidRPr="006D0E31">
              <w:rPr>
                <w:sz w:val="16"/>
                <w:szCs w:val="16"/>
              </w:rPr>
              <w:t>CB1T</w:t>
            </w:r>
          </w:p>
        </w:tc>
        <w:tc>
          <w:tcPr>
            <w:tcW w:w="680" w:type="dxa"/>
            <w:tcBorders>
              <w:top w:val="nil"/>
              <w:left w:val="nil"/>
              <w:bottom w:val="single" w:sz="4" w:space="0" w:color="auto"/>
              <w:right w:val="single" w:sz="4" w:space="0" w:color="auto"/>
            </w:tcBorders>
            <w:noWrap/>
            <w:vAlign w:val="center"/>
            <w:hideMark/>
          </w:tcPr>
          <w:p w14:paraId="0A6FDDBD" w14:textId="77777777" w:rsidR="000443B2" w:rsidRPr="006D0E31" w:rsidRDefault="000443B2" w:rsidP="000443B2">
            <w:pPr>
              <w:jc w:val="center"/>
              <w:rPr>
                <w:sz w:val="16"/>
                <w:szCs w:val="16"/>
              </w:rPr>
            </w:pPr>
            <w:r w:rsidRPr="006D0E31">
              <w:rPr>
                <w:sz w:val="16"/>
                <w:szCs w:val="16"/>
              </w:rPr>
              <w:t> </w:t>
            </w:r>
          </w:p>
        </w:tc>
        <w:tc>
          <w:tcPr>
            <w:tcW w:w="936" w:type="dxa"/>
            <w:tcBorders>
              <w:top w:val="nil"/>
              <w:left w:val="nil"/>
              <w:bottom w:val="single" w:sz="4" w:space="0" w:color="auto"/>
              <w:right w:val="single" w:sz="4" w:space="0" w:color="auto"/>
            </w:tcBorders>
            <w:noWrap/>
            <w:vAlign w:val="center"/>
          </w:tcPr>
          <w:p w14:paraId="009A5330" w14:textId="5AD02F4B"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B75FC67" w14:textId="3459243E"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860DC74" w14:textId="35CDD460"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76F615B2" w14:textId="73D10C32"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59AB3969" w14:textId="65D9E91E" w:rsidR="000443B2" w:rsidRPr="006D0E31"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18C652C7" w14:textId="0A5123DF" w:rsidR="000443B2" w:rsidRPr="006D0E31"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0B6269C6" w14:textId="3B320E08" w:rsidR="000443B2" w:rsidRPr="006D0E31" w:rsidRDefault="000443B2" w:rsidP="000443B2">
            <w:pPr>
              <w:jc w:val="right"/>
              <w:rPr>
                <w:sz w:val="16"/>
                <w:szCs w:val="16"/>
              </w:rPr>
            </w:pPr>
          </w:p>
        </w:tc>
      </w:tr>
      <w:tr w:rsidR="006D0E31" w:rsidRPr="006D0E31" w14:paraId="5E30A9ED"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3156279C" w14:textId="77777777" w:rsidR="000443B2" w:rsidRPr="006D0E31" w:rsidRDefault="000443B2" w:rsidP="000443B2">
            <w:pPr>
              <w:jc w:val="center"/>
              <w:rPr>
                <w:sz w:val="16"/>
                <w:szCs w:val="16"/>
              </w:rPr>
            </w:pPr>
            <w:r w:rsidRPr="006D0E31">
              <w:rPr>
                <w:sz w:val="16"/>
                <w:szCs w:val="16"/>
              </w:rPr>
              <w:t> </w:t>
            </w:r>
          </w:p>
        </w:tc>
        <w:tc>
          <w:tcPr>
            <w:tcW w:w="1420" w:type="dxa"/>
            <w:tcBorders>
              <w:top w:val="nil"/>
              <w:left w:val="nil"/>
              <w:bottom w:val="single" w:sz="4" w:space="0" w:color="auto"/>
              <w:right w:val="single" w:sz="4" w:space="0" w:color="auto"/>
            </w:tcBorders>
            <w:noWrap/>
            <w:vAlign w:val="center"/>
            <w:hideMark/>
          </w:tcPr>
          <w:p w14:paraId="513A68CF" w14:textId="77777777" w:rsidR="000443B2" w:rsidRPr="006D0E31" w:rsidRDefault="000443B2" w:rsidP="000443B2">
            <w:pPr>
              <w:rPr>
                <w:sz w:val="16"/>
                <w:szCs w:val="16"/>
              </w:rPr>
            </w:pPr>
            <w:r w:rsidRPr="006D0E31">
              <w:rPr>
                <w:sz w:val="16"/>
                <w:szCs w:val="16"/>
              </w:rPr>
              <w:t>TT1T</w:t>
            </w:r>
          </w:p>
        </w:tc>
        <w:tc>
          <w:tcPr>
            <w:tcW w:w="680" w:type="dxa"/>
            <w:tcBorders>
              <w:top w:val="nil"/>
              <w:left w:val="nil"/>
              <w:bottom w:val="single" w:sz="4" w:space="0" w:color="auto"/>
              <w:right w:val="single" w:sz="4" w:space="0" w:color="auto"/>
            </w:tcBorders>
            <w:noWrap/>
            <w:vAlign w:val="center"/>
            <w:hideMark/>
          </w:tcPr>
          <w:p w14:paraId="48D39E92" w14:textId="77777777" w:rsidR="000443B2" w:rsidRPr="006D0E31" w:rsidRDefault="000443B2" w:rsidP="000443B2">
            <w:pPr>
              <w:jc w:val="center"/>
              <w:rPr>
                <w:sz w:val="16"/>
                <w:szCs w:val="16"/>
              </w:rPr>
            </w:pPr>
            <w:r w:rsidRPr="006D0E31">
              <w:rPr>
                <w:sz w:val="16"/>
                <w:szCs w:val="16"/>
              </w:rPr>
              <w:t> </w:t>
            </w:r>
          </w:p>
        </w:tc>
        <w:tc>
          <w:tcPr>
            <w:tcW w:w="936" w:type="dxa"/>
            <w:tcBorders>
              <w:top w:val="nil"/>
              <w:left w:val="nil"/>
              <w:bottom w:val="single" w:sz="4" w:space="0" w:color="auto"/>
              <w:right w:val="single" w:sz="4" w:space="0" w:color="auto"/>
            </w:tcBorders>
            <w:noWrap/>
            <w:vAlign w:val="center"/>
          </w:tcPr>
          <w:p w14:paraId="79772AEA" w14:textId="2780C457"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BB65814" w14:textId="6F7646A3"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4D5DE7E2" w14:textId="0D64CF6D"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2695A33E" w14:textId="5B19F1F9"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55A448B4" w14:textId="09DC14E3" w:rsidR="000443B2" w:rsidRPr="006D0E31"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1A8610A9" w14:textId="1C086A20" w:rsidR="000443B2" w:rsidRPr="006D0E31"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2439F31F" w14:textId="7FB3491A" w:rsidR="000443B2" w:rsidRPr="006D0E31" w:rsidRDefault="000443B2" w:rsidP="000443B2">
            <w:pPr>
              <w:jc w:val="right"/>
              <w:rPr>
                <w:sz w:val="16"/>
                <w:szCs w:val="16"/>
              </w:rPr>
            </w:pPr>
          </w:p>
        </w:tc>
      </w:tr>
      <w:tr w:rsidR="006D0E31" w:rsidRPr="006D0E31" w14:paraId="5E9513F8"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0BF3D5BF" w14:textId="77777777" w:rsidR="000443B2" w:rsidRPr="006D0E31" w:rsidRDefault="000443B2" w:rsidP="000443B2">
            <w:pPr>
              <w:jc w:val="center"/>
              <w:rPr>
                <w:b/>
                <w:bCs/>
                <w:sz w:val="16"/>
                <w:szCs w:val="16"/>
              </w:rPr>
            </w:pPr>
            <w:r w:rsidRPr="006D0E31">
              <w:rPr>
                <w:b/>
                <w:bCs/>
                <w:sz w:val="16"/>
                <w:szCs w:val="16"/>
              </w:rPr>
              <w:t>1.2</w:t>
            </w:r>
          </w:p>
        </w:tc>
        <w:tc>
          <w:tcPr>
            <w:tcW w:w="1420" w:type="dxa"/>
            <w:tcBorders>
              <w:top w:val="nil"/>
              <w:left w:val="nil"/>
              <w:bottom w:val="single" w:sz="4" w:space="0" w:color="auto"/>
              <w:right w:val="single" w:sz="4" w:space="0" w:color="auto"/>
            </w:tcBorders>
            <w:vAlign w:val="center"/>
            <w:hideMark/>
          </w:tcPr>
          <w:p w14:paraId="245BC267" w14:textId="77777777" w:rsidR="000443B2" w:rsidRPr="006D0E31" w:rsidRDefault="000443B2" w:rsidP="000443B2">
            <w:pPr>
              <w:rPr>
                <w:b/>
                <w:bCs/>
                <w:sz w:val="16"/>
                <w:szCs w:val="16"/>
              </w:rPr>
            </w:pPr>
            <w:r w:rsidRPr="006D0E31">
              <w:rPr>
                <w:b/>
                <w:bCs/>
                <w:sz w:val="16"/>
                <w:szCs w:val="16"/>
              </w:rPr>
              <w:t>Vé tháng liên tuyến</w:t>
            </w:r>
          </w:p>
        </w:tc>
        <w:tc>
          <w:tcPr>
            <w:tcW w:w="680" w:type="dxa"/>
            <w:tcBorders>
              <w:top w:val="nil"/>
              <w:left w:val="nil"/>
              <w:bottom w:val="single" w:sz="4" w:space="0" w:color="auto"/>
              <w:right w:val="single" w:sz="4" w:space="0" w:color="auto"/>
            </w:tcBorders>
            <w:noWrap/>
            <w:vAlign w:val="center"/>
            <w:hideMark/>
          </w:tcPr>
          <w:p w14:paraId="6F3D9DDD" w14:textId="77777777" w:rsidR="000443B2" w:rsidRPr="006D0E31" w:rsidRDefault="000443B2" w:rsidP="000443B2">
            <w:pPr>
              <w:jc w:val="center"/>
              <w:rPr>
                <w:b/>
                <w:bCs/>
                <w:sz w:val="16"/>
                <w:szCs w:val="16"/>
              </w:rPr>
            </w:pPr>
            <w:r w:rsidRPr="006D0E31">
              <w:rPr>
                <w:b/>
                <w:bCs/>
                <w:sz w:val="16"/>
                <w:szCs w:val="16"/>
              </w:rPr>
              <w:t xml:space="preserve">Cái </w:t>
            </w:r>
          </w:p>
        </w:tc>
        <w:tc>
          <w:tcPr>
            <w:tcW w:w="936" w:type="dxa"/>
            <w:tcBorders>
              <w:top w:val="nil"/>
              <w:left w:val="nil"/>
              <w:bottom w:val="single" w:sz="4" w:space="0" w:color="auto"/>
              <w:right w:val="single" w:sz="4" w:space="0" w:color="auto"/>
            </w:tcBorders>
            <w:noWrap/>
            <w:vAlign w:val="center"/>
          </w:tcPr>
          <w:p w14:paraId="29DE2D2F" w14:textId="5FF3C5E4" w:rsidR="000443B2" w:rsidRPr="006D0E31"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4B782E54" w14:textId="2FB5791B" w:rsidR="000443B2" w:rsidRPr="006D0E31"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5C962694" w14:textId="4A1C0340" w:rsidR="000443B2" w:rsidRPr="006D0E31"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0752E259" w14:textId="6D78B09A" w:rsidR="000443B2" w:rsidRPr="006D0E31"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11C21700" w14:textId="1AC40822" w:rsidR="000443B2" w:rsidRPr="006D0E31" w:rsidRDefault="000443B2" w:rsidP="000443B2">
            <w:pPr>
              <w:jc w:val="right"/>
              <w:rPr>
                <w:b/>
                <w:bCs/>
                <w:sz w:val="16"/>
                <w:szCs w:val="16"/>
              </w:rPr>
            </w:pPr>
          </w:p>
        </w:tc>
        <w:tc>
          <w:tcPr>
            <w:tcW w:w="933" w:type="dxa"/>
            <w:tcBorders>
              <w:top w:val="nil"/>
              <w:left w:val="nil"/>
              <w:bottom w:val="single" w:sz="4" w:space="0" w:color="auto"/>
              <w:right w:val="single" w:sz="4" w:space="0" w:color="auto"/>
            </w:tcBorders>
            <w:noWrap/>
            <w:vAlign w:val="center"/>
          </w:tcPr>
          <w:p w14:paraId="5DF903FC" w14:textId="1B1F4C6F" w:rsidR="000443B2" w:rsidRPr="006D0E31" w:rsidRDefault="000443B2" w:rsidP="000443B2">
            <w:pPr>
              <w:jc w:val="right"/>
              <w:rPr>
                <w:b/>
                <w:bCs/>
                <w:sz w:val="16"/>
                <w:szCs w:val="16"/>
              </w:rPr>
            </w:pPr>
          </w:p>
        </w:tc>
        <w:tc>
          <w:tcPr>
            <w:tcW w:w="1026" w:type="dxa"/>
            <w:tcBorders>
              <w:top w:val="nil"/>
              <w:left w:val="nil"/>
              <w:bottom w:val="single" w:sz="4" w:space="0" w:color="auto"/>
              <w:right w:val="single" w:sz="4" w:space="0" w:color="auto"/>
            </w:tcBorders>
            <w:noWrap/>
            <w:vAlign w:val="center"/>
          </w:tcPr>
          <w:p w14:paraId="351AC219" w14:textId="11F91174" w:rsidR="000443B2" w:rsidRPr="006D0E31" w:rsidRDefault="000443B2" w:rsidP="000443B2">
            <w:pPr>
              <w:jc w:val="right"/>
              <w:rPr>
                <w:b/>
                <w:bCs/>
                <w:sz w:val="16"/>
                <w:szCs w:val="16"/>
              </w:rPr>
            </w:pPr>
          </w:p>
        </w:tc>
      </w:tr>
      <w:tr w:rsidR="006D0E31" w:rsidRPr="006D0E31" w14:paraId="298A060F"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182BF799" w14:textId="77777777" w:rsidR="000443B2" w:rsidRPr="006D0E31" w:rsidRDefault="000443B2" w:rsidP="000443B2">
            <w:pPr>
              <w:jc w:val="center"/>
              <w:rPr>
                <w:sz w:val="16"/>
                <w:szCs w:val="16"/>
              </w:rPr>
            </w:pPr>
            <w:r w:rsidRPr="006D0E31">
              <w:rPr>
                <w:sz w:val="16"/>
                <w:szCs w:val="16"/>
              </w:rPr>
              <w:t> </w:t>
            </w:r>
          </w:p>
        </w:tc>
        <w:tc>
          <w:tcPr>
            <w:tcW w:w="1420" w:type="dxa"/>
            <w:tcBorders>
              <w:top w:val="nil"/>
              <w:left w:val="nil"/>
              <w:bottom w:val="single" w:sz="4" w:space="0" w:color="auto"/>
              <w:right w:val="single" w:sz="4" w:space="0" w:color="auto"/>
            </w:tcBorders>
            <w:noWrap/>
            <w:vAlign w:val="center"/>
            <w:hideMark/>
          </w:tcPr>
          <w:p w14:paraId="69C66EA3" w14:textId="77777777" w:rsidR="000443B2" w:rsidRPr="006D0E31" w:rsidRDefault="000443B2" w:rsidP="000443B2">
            <w:pPr>
              <w:rPr>
                <w:sz w:val="16"/>
                <w:szCs w:val="16"/>
              </w:rPr>
            </w:pPr>
            <w:r w:rsidRPr="006D0E31">
              <w:rPr>
                <w:sz w:val="16"/>
                <w:szCs w:val="16"/>
              </w:rPr>
              <w:t>SVLT</w:t>
            </w:r>
          </w:p>
        </w:tc>
        <w:tc>
          <w:tcPr>
            <w:tcW w:w="680" w:type="dxa"/>
            <w:tcBorders>
              <w:top w:val="nil"/>
              <w:left w:val="nil"/>
              <w:bottom w:val="single" w:sz="4" w:space="0" w:color="auto"/>
              <w:right w:val="single" w:sz="4" w:space="0" w:color="auto"/>
            </w:tcBorders>
            <w:noWrap/>
            <w:vAlign w:val="center"/>
            <w:hideMark/>
          </w:tcPr>
          <w:p w14:paraId="7C8F5D0B" w14:textId="77777777" w:rsidR="000443B2" w:rsidRPr="006D0E31" w:rsidRDefault="000443B2" w:rsidP="000443B2">
            <w:pPr>
              <w:jc w:val="center"/>
              <w:rPr>
                <w:sz w:val="16"/>
                <w:szCs w:val="16"/>
              </w:rPr>
            </w:pPr>
            <w:r w:rsidRPr="006D0E31">
              <w:rPr>
                <w:sz w:val="16"/>
                <w:szCs w:val="16"/>
              </w:rPr>
              <w:t> </w:t>
            </w:r>
          </w:p>
        </w:tc>
        <w:tc>
          <w:tcPr>
            <w:tcW w:w="936" w:type="dxa"/>
            <w:tcBorders>
              <w:top w:val="nil"/>
              <w:left w:val="nil"/>
              <w:bottom w:val="single" w:sz="4" w:space="0" w:color="auto"/>
              <w:right w:val="single" w:sz="4" w:space="0" w:color="auto"/>
            </w:tcBorders>
            <w:noWrap/>
            <w:vAlign w:val="center"/>
          </w:tcPr>
          <w:p w14:paraId="22F17C8A" w14:textId="2A743B53"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25437242" w14:textId="5F1457AC"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27830354" w14:textId="32DCE39A"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8236D94" w14:textId="1F199103"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22FAC38" w14:textId="260168AE" w:rsidR="000443B2" w:rsidRPr="006D0E31"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69EEB7EF" w14:textId="4261337F" w:rsidR="000443B2" w:rsidRPr="006D0E31"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061332A1" w14:textId="25FBA7CD" w:rsidR="000443B2" w:rsidRPr="006D0E31" w:rsidRDefault="000443B2" w:rsidP="000443B2">
            <w:pPr>
              <w:jc w:val="right"/>
              <w:rPr>
                <w:sz w:val="16"/>
                <w:szCs w:val="16"/>
              </w:rPr>
            </w:pPr>
          </w:p>
        </w:tc>
      </w:tr>
      <w:tr w:rsidR="006D0E31" w:rsidRPr="006D0E31" w14:paraId="4BA37B0E"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2F173070" w14:textId="77777777" w:rsidR="000443B2" w:rsidRPr="006D0E31" w:rsidRDefault="000443B2" w:rsidP="000443B2">
            <w:pPr>
              <w:jc w:val="center"/>
              <w:rPr>
                <w:sz w:val="16"/>
                <w:szCs w:val="16"/>
              </w:rPr>
            </w:pPr>
            <w:r w:rsidRPr="006D0E31">
              <w:rPr>
                <w:sz w:val="16"/>
                <w:szCs w:val="16"/>
              </w:rPr>
              <w:t> </w:t>
            </w:r>
          </w:p>
        </w:tc>
        <w:tc>
          <w:tcPr>
            <w:tcW w:w="1420" w:type="dxa"/>
            <w:tcBorders>
              <w:top w:val="nil"/>
              <w:left w:val="nil"/>
              <w:bottom w:val="single" w:sz="4" w:space="0" w:color="auto"/>
              <w:right w:val="single" w:sz="4" w:space="0" w:color="auto"/>
            </w:tcBorders>
            <w:noWrap/>
            <w:vAlign w:val="center"/>
            <w:hideMark/>
          </w:tcPr>
          <w:p w14:paraId="27A9FB00" w14:textId="77777777" w:rsidR="000443B2" w:rsidRPr="006D0E31" w:rsidRDefault="000443B2" w:rsidP="000443B2">
            <w:pPr>
              <w:rPr>
                <w:sz w:val="16"/>
                <w:szCs w:val="16"/>
              </w:rPr>
            </w:pPr>
            <w:r w:rsidRPr="006D0E31">
              <w:rPr>
                <w:sz w:val="16"/>
                <w:szCs w:val="16"/>
              </w:rPr>
              <w:t>CBLT</w:t>
            </w:r>
          </w:p>
        </w:tc>
        <w:tc>
          <w:tcPr>
            <w:tcW w:w="680" w:type="dxa"/>
            <w:tcBorders>
              <w:top w:val="nil"/>
              <w:left w:val="nil"/>
              <w:bottom w:val="single" w:sz="4" w:space="0" w:color="auto"/>
              <w:right w:val="single" w:sz="4" w:space="0" w:color="auto"/>
            </w:tcBorders>
            <w:noWrap/>
            <w:vAlign w:val="center"/>
            <w:hideMark/>
          </w:tcPr>
          <w:p w14:paraId="3F0EFF53" w14:textId="77777777" w:rsidR="000443B2" w:rsidRPr="006D0E31" w:rsidRDefault="000443B2" w:rsidP="000443B2">
            <w:pPr>
              <w:jc w:val="center"/>
              <w:rPr>
                <w:sz w:val="16"/>
                <w:szCs w:val="16"/>
              </w:rPr>
            </w:pPr>
            <w:r w:rsidRPr="006D0E31">
              <w:rPr>
                <w:sz w:val="16"/>
                <w:szCs w:val="16"/>
              </w:rPr>
              <w:t> </w:t>
            </w:r>
          </w:p>
        </w:tc>
        <w:tc>
          <w:tcPr>
            <w:tcW w:w="936" w:type="dxa"/>
            <w:tcBorders>
              <w:top w:val="nil"/>
              <w:left w:val="nil"/>
              <w:bottom w:val="single" w:sz="4" w:space="0" w:color="auto"/>
              <w:right w:val="single" w:sz="4" w:space="0" w:color="auto"/>
            </w:tcBorders>
            <w:noWrap/>
            <w:vAlign w:val="center"/>
          </w:tcPr>
          <w:p w14:paraId="3D65E234" w14:textId="2847A84B"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08A3B092" w14:textId="377F435A"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0AB9960D" w14:textId="6BF1D4D8"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0CBE2F5E" w14:textId="68F72275"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772BD6ED" w14:textId="42343C39" w:rsidR="000443B2" w:rsidRPr="006D0E31"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67E141A0" w14:textId="5CD0680A" w:rsidR="000443B2" w:rsidRPr="006D0E31"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479F76F5" w14:textId="4814B0D3" w:rsidR="000443B2" w:rsidRPr="006D0E31" w:rsidRDefault="000443B2" w:rsidP="000443B2">
            <w:pPr>
              <w:jc w:val="right"/>
              <w:rPr>
                <w:sz w:val="16"/>
                <w:szCs w:val="16"/>
              </w:rPr>
            </w:pPr>
          </w:p>
        </w:tc>
      </w:tr>
      <w:tr w:rsidR="006D0E31" w:rsidRPr="006D0E31" w14:paraId="1EF63790"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59B4B10F" w14:textId="77777777" w:rsidR="000443B2" w:rsidRPr="006D0E31" w:rsidRDefault="000443B2" w:rsidP="000443B2">
            <w:pPr>
              <w:jc w:val="center"/>
              <w:rPr>
                <w:sz w:val="16"/>
                <w:szCs w:val="16"/>
              </w:rPr>
            </w:pPr>
            <w:r w:rsidRPr="006D0E31">
              <w:rPr>
                <w:sz w:val="16"/>
                <w:szCs w:val="16"/>
              </w:rPr>
              <w:t> </w:t>
            </w:r>
          </w:p>
        </w:tc>
        <w:tc>
          <w:tcPr>
            <w:tcW w:w="1420" w:type="dxa"/>
            <w:tcBorders>
              <w:top w:val="nil"/>
              <w:left w:val="nil"/>
              <w:bottom w:val="single" w:sz="4" w:space="0" w:color="auto"/>
              <w:right w:val="single" w:sz="4" w:space="0" w:color="auto"/>
            </w:tcBorders>
            <w:noWrap/>
            <w:vAlign w:val="center"/>
            <w:hideMark/>
          </w:tcPr>
          <w:p w14:paraId="03F978A6" w14:textId="77777777" w:rsidR="000443B2" w:rsidRPr="006D0E31" w:rsidRDefault="000443B2" w:rsidP="000443B2">
            <w:pPr>
              <w:rPr>
                <w:sz w:val="16"/>
                <w:szCs w:val="16"/>
              </w:rPr>
            </w:pPr>
            <w:r w:rsidRPr="006D0E31">
              <w:rPr>
                <w:sz w:val="16"/>
                <w:szCs w:val="16"/>
              </w:rPr>
              <w:t>TTLT</w:t>
            </w:r>
          </w:p>
        </w:tc>
        <w:tc>
          <w:tcPr>
            <w:tcW w:w="680" w:type="dxa"/>
            <w:tcBorders>
              <w:top w:val="nil"/>
              <w:left w:val="nil"/>
              <w:bottom w:val="single" w:sz="4" w:space="0" w:color="auto"/>
              <w:right w:val="single" w:sz="4" w:space="0" w:color="auto"/>
            </w:tcBorders>
            <w:noWrap/>
            <w:vAlign w:val="center"/>
            <w:hideMark/>
          </w:tcPr>
          <w:p w14:paraId="149636DF" w14:textId="77777777" w:rsidR="000443B2" w:rsidRPr="006D0E31" w:rsidRDefault="000443B2" w:rsidP="000443B2">
            <w:pPr>
              <w:jc w:val="center"/>
              <w:rPr>
                <w:sz w:val="16"/>
                <w:szCs w:val="16"/>
              </w:rPr>
            </w:pPr>
            <w:r w:rsidRPr="006D0E31">
              <w:rPr>
                <w:sz w:val="16"/>
                <w:szCs w:val="16"/>
              </w:rPr>
              <w:t> </w:t>
            </w:r>
          </w:p>
        </w:tc>
        <w:tc>
          <w:tcPr>
            <w:tcW w:w="936" w:type="dxa"/>
            <w:tcBorders>
              <w:top w:val="nil"/>
              <w:left w:val="nil"/>
              <w:bottom w:val="single" w:sz="4" w:space="0" w:color="auto"/>
              <w:right w:val="single" w:sz="4" w:space="0" w:color="auto"/>
            </w:tcBorders>
            <w:noWrap/>
            <w:vAlign w:val="center"/>
          </w:tcPr>
          <w:p w14:paraId="61C3D630" w14:textId="75956806"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0FCCCB9" w14:textId="0452BFD1"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D46B483" w14:textId="3B4FED63"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4C880797" w14:textId="575036B7"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19980B64" w14:textId="2C33B915" w:rsidR="000443B2" w:rsidRPr="006D0E31"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78F9C581" w14:textId="602FFE18" w:rsidR="000443B2" w:rsidRPr="006D0E31"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211ADF53" w14:textId="600FFB7E" w:rsidR="000443B2" w:rsidRPr="006D0E31" w:rsidRDefault="000443B2" w:rsidP="000443B2">
            <w:pPr>
              <w:jc w:val="right"/>
              <w:rPr>
                <w:sz w:val="16"/>
                <w:szCs w:val="16"/>
              </w:rPr>
            </w:pPr>
          </w:p>
        </w:tc>
      </w:tr>
      <w:tr w:rsidR="006D0E31" w:rsidRPr="006D0E31" w14:paraId="590E9552"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66BE62EE" w14:textId="77777777" w:rsidR="000443B2" w:rsidRPr="006D0E31" w:rsidRDefault="000443B2" w:rsidP="000443B2">
            <w:pPr>
              <w:jc w:val="center"/>
              <w:rPr>
                <w:b/>
                <w:bCs/>
                <w:sz w:val="16"/>
                <w:szCs w:val="16"/>
              </w:rPr>
            </w:pPr>
            <w:r w:rsidRPr="006D0E31">
              <w:rPr>
                <w:b/>
                <w:bCs/>
                <w:sz w:val="16"/>
                <w:szCs w:val="16"/>
              </w:rPr>
              <w:t>2</w:t>
            </w:r>
          </w:p>
        </w:tc>
        <w:tc>
          <w:tcPr>
            <w:tcW w:w="1420" w:type="dxa"/>
            <w:tcBorders>
              <w:top w:val="nil"/>
              <w:left w:val="nil"/>
              <w:bottom w:val="single" w:sz="4" w:space="0" w:color="auto"/>
              <w:right w:val="single" w:sz="4" w:space="0" w:color="auto"/>
            </w:tcBorders>
            <w:vAlign w:val="center"/>
            <w:hideMark/>
          </w:tcPr>
          <w:p w14:paraId="30E63993" w14:textId="77777777" w:rsidR="000443B2" w:rsidRPr="006D0E31" w:rsidRDefault="000443B2" w:rsidP="000443B2">
            <w:pPr>
              <w:rPr>
                <w:b/>
                <w:bCs/>
                <w:sz w:val="16"/>
                <w:szCs w:val="16"/>
              </w:rPr>
            </w:pPr>
            <w:r w:rsidRPr="006D0E31">
              <w:rPr>
                <w:b/>
                <w:bCs/>
                <w:sz w:val="16"/>
                <w:szCs w:val="16"/>
              </w:rPr>
              <w:t>Sản lượng hành khách</w:t>
            </w:r>
          </w:p>
        </w:tc>
        <w:tc>
          <w:tcPr>
            <w:tcW w:w="680" w:type="dxa"/>
            <w:tcBorders>
              <w:top w:val="nil"/>
              <w:left w:val="nil"/>
              <w:bottom w:val="single" w:sz="4" w:space="0" w:color="auto"/>
              <w:right w:val="single" w:sz="4" w:space="0" w:color="auto"/>
            </w:tcBorders>
            <w:noWrap/>
            <w:vAlign w:val="center"/>
            <w:hideMark/>
          </w:tcPr>
          <w:p w14:paraId="0B3B9293" w14:textId="77777777" w:rsidR="000443B2" w:rsidRPr="006D0E31" w:rsidRDefault="000443B2" w:rsidP="000443B2">
            <w:pPr>
              <w:jc w:val="center"/>
              <w:rPr>
                <w:b/>
                <w:bCs/>
                <w:sz w:val="16"/>
                <w:szCs w:val="16"/>
              </w:rPr>
            </w:pPr>
            <w:r w:rsidRPr="006D0E31">
              <w:rPr>
                <w:b/>
                <w:bCs/>
                <w:sz w:val="16"/>
                <w:szCs w:val="16"/>
              </w:rPr>
              <w:t>HK</w:t>
            </w:r>
          </w:p>
        </w:tc>
        <w:tc>
          <w:tcPr>
            <w:tcW w:w="936" w:type="dxa"/>
            <w:tcBorders>
              <w:top w:val="nil"/>
              <w:left w:val="nil"/>
              <w:bottom w:val="single" w:sz="4" w:space="0" w:color="auto"/>
              <w:right w:val="single" w:sz="4" w:space="0" w:color="auto"/>
            </w:tcBorders>
            <w:noWrap/>
            <w:vAlign w:val="center"/>
          </w:tcPr>
          <w:p w14:paraId="0772C089" w14:textId="24A52063" w:rsidR="000443B2" w:rsidRPr="006D0E31"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585104E9" w14:textId="0046512F" w:rsidR="000443B2" w:rsidRPr="006D0E31"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373640E0" w14:textId="15EEABED" w:rsidR="000443B2" w:rsidRPr="006D0E31"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3763B03C" w14:textId="71D510B4" w:rsidR="000443B2" w:rsidRPr="006D0E31"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066CC5FE" w14:textId="2C130C8C" w:rsidR="000443B2" w:rsidRPr="006D0E31" w:rsidRDefault="000443B2" w:rsidP="000443B2">
            <w:pPr>
              <w:jc w:val="right"/>
              <w:rPr>
                <w:b/>
                <w:bCs/>
                <w:sz w:val="16"/>
                <w:szCs w:val="16"/>
              </w:rPr>
            </w:pPr>
          </w:p>
        </w:tc>
        <w:tc>
          <w:tcPr>
            <w:tcW w:w="933" w:type="dxa"/>
            <w:tcBorders>
              <w:top w:val="nil"/>
              <w:left w:val="nil"/>
              <w:bottom w:val="single" w:sz="4" w:space="0" w:color="auto"/>
              <w:right w:val="single" w:sz="4" w:space="0" w:color="auto"/>
            </w:tcBorders>
            <w:noWrap/>
            <w:vAlign w:val="center"/>
          </w:tcPr>
          <w:p w14:paraId="15F44CBC" w14:textId="36B07F5E" w:rsidR="000443B2" w:rsidRPr="006D0E31" w:rsidRDefault="000443B2" w:rsidP="000443B2">
            <w:pPr>
              <w:jc w:val="right"/>
              <w:rPr>
                <w:b/>
                <w:bCs/>
                <w:sz w:val="16"/>
                <w:szCs w:val="16"/>
              </w:rPr>
            </w:pPr>
          </w:p>
        </w:tc>
        <w:tc>
          <w:tcPr>
            <w:tcW w:w="1026" w:type="dxa"/>
            <w:tcBorders>
              <w:top w:val="nil"/>
              <w:left w:val="nil"/>
              <w:bottom w:val="single" w:sz="4" w:space="0" w:color="auto"/>
              <w:right w:val="single" w:sz="4" w:space="0" w:color="auto"/>
            </w:tcBorders>
            <w:noWrap/>
            <w:vAlign w:val="center"/>
          </w:tcPr>
          <w:p w14:paraId="58308942" w14:textId="7FC4A9BC" w:rsidR="000443B2" w:rsidRPr="006D0E31" w:rsidRDefault="000443B2" w:rsidP="000443B2">
            <w:pPr>
              <w:jc w:val="right"/>
              <w:rPr>
                <w:b/>
                <w:bCs/>
                <w:sz w:val="16"/>
                <w:szCs w:val="16"/>
              </w:rPr>
            </w:pPr>
          </w:p>
        </w:tc>
      </w:tr>
      <w:tr w:rsidR="006D0E31" w:rsidRPr="006D0E31" w14:paraId="15E210B9"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1F835DA8" w14:textId="77777777" w:rsidR="000443B2" w:rsidRPr="006D0E31" w:rsidRDefault="000443B2" w:rsidP="000443B2">
            <w:pPr>
              <w:jc w:val="center"/>
              <w:rPr>
                <w:sz w:val="16"/>
                <w:szCs w:val="16"/>
              </w:rPr>
            </w:pPr>
            <w:r w:rsidRPr="006D0E31">
              <w:rPr>
                <w:sz w:val="16"/>
                <w:szCs w:val="16"/>
              </w:rPr>
              <w:t>2.1</w:t>
            </w:r>
          </w:p>
        </w:tc>
        <w:tc>
          <w:tcPr>
            <w:tcW w:w="1420" w:type="dxa"/>
            <w:tcBorders>
              <w:top w:val="nil"/>
              <w:left w:val="nil"/>
              <w:bottom w:val="single" w:sz="4" w:space="0" w:color="auto"/>
              <w:right w:val="single" w:sz="4" w:space="0" w:color="auto"/>
            </w:tcBorders>
            <w:noWrap/>
            <w:vAlign w:val="center"/>
            <w:hideMark/>
          </w:tcPr>
          <w:p w14:paraId="0DACBAF8" w14:textId="77777777" w:rsidR="000443B2" w:rsidRPr="006D0E31" w:rsidRDefault="000443B2" w:rsidP="000443B2">
            <w:pPr>
              <w:rPr>
                <w:sz w:val="16"/>
                <w:szCs w:val="16"/>
              </w:rPr>
            </w:pPr>
            <w:r w:rsidRPr="006D0E31">
              <w:rPr>
                <w:sz w:val="16"/>
                <w:szCs w:val="16"/>
              </w:rPr>
              <w:t>Khách vé lượt</w:t>
            </w:r>
          </w:p>
        </w:tc>
        <w:tc>
          <w:tcPr>
            <w:tcW w:w="680" w:type="dxa"/>
            <w:tcBorders>
              <w:top w:val="nil"/>
              <w:left w:val="nil"/>
              <w:bottom w:val="single" w:sz="4" w:space="0" w:color="auto"/>
              <w:right w:val="single" w:sz="4" w:space="0" w:color="auto"/>
            </w:tcBorders>
            <w:noWrap/>
            <w:vAlign w:val="center"/>
            <w:hideMark/>
          </w:tcPr>
          <w:p w14:paraId="368D73C4" w14:textId="77777777" w:rsidR="000443B2" w:rsidRPr="006D0E31" w:rsidRDefault="000443B2" w:rsidP="000443B2">
            <w:pPr>
              <w:jc w:val="center"/>
              <w:rPr>
                <w:sz w:val="16"/>
                <w:szCs w:val="16"/>
              </w:rPr>
            </w:pPr>
            <w:r w:rsidRPr="006D0E31">
              <w:rPr>
                <w:sz w:val="16"/>
                <w:szCs w:val="16"/>
              </w:rPr>
              <w:t>HK</w:t>
            </w:r>
          </w:p>
        </w:tc>
        <w:tc>
          <w:tcPr>
            <w:tcW w:w="936" w:type="dxa"/>
            <w:tcBorders>
              <w:top w:val="nil"/>
              <w:left w:val="nil"/>
              <w:bottom w:val="single" w:sz="4" w:space="0" w:color="auto"/>
              <w:right w:val="single" w:sz="4" w:space="0" w:color="auto"/>
            </w:tcBorders>
            <w:noWrap/>
            <w:vAlign w:val="center"/>
          </w:tcPr>
          <w:p w14:paraId="6B9EFE77" w14:textId="4BFFCB77"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4D951A62" w14:textId="452588D9"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C2204E1" w14:textId="52CE0869"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70221F6D" w14:textId="4904A8D6"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81C83D1" w14:textId="2F617650" w:rsidR="000443B2" w:rsidRPr="006D0E31"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28F9E66F" w14:textId="1CE24443" w:rsidR="000443B2" w:rsidRPr="006D0E31"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1609ED52" w14:textId="6DD8452A" w:rsidR="000443B2" w:rsidRPr="006D0E31" w:rsidRDefault="000443B2" w:rsidP="000443B2">
            <w:pPr>
              <w:jc w:val="right"/>
              <w:rPr>
                <w:sz w:val="16"/>
                <w:szCs w:val="16"/>
              </w:rPr>
            </w:pPr>
          </w:p>
        </w:tc>
      </w:tr>
      <w:tr w:rsidR="006D0E31" w:rsidRPr="006D0E31" w14:paraId="1BDDCF93"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1CA849F3" w14:textId="77777777" w:rsidR="000443B2" w:rsidRPr="006D0E31" w:rsidRDefault="000443B2" w:rsidP="000443B2">
            <w:pPr>
              <w:jc w:val="center"/>
              <w:rPr>
                <w:sz w:val="16"/>
                <w:szCs w:val="16"/>
              </w:rPr>
            </w:pPr>
            <w:r w:rsidRPr="006D0E31">
              <w:rPr>
                <w:sz w:val="16"/>
                <w:szCs w:val="16"/>
              </w:rPr>
              <w:t>2.2</w:t>
            </w:r>
          </w:p>
        </w:tc>
        <w:tc>
          <w:tcPr>
            <w:tcW w:w="1420" w:type="dxa"/>
            <w:tcBorders>
              <w:top w:val="nil"/>
              <w:left w:val="nil"/>
              <w:bottom w:val="single" w:sz="4" w:space="0" w:color="auto"/>
              <w:right w:val="single" w:sz="4" w:space="0" w:color="auto"/>
            </w:tcBorders>
            <w:noWrap/>
            <w:vAlign w:val="center"/>
            <w:hideMark/>
          </w:tcPr>
          <w:p w14:paraId="7F29A05A" w14:textId="77777777" w:rsidR="000443B2" w:rsidRPr="006D0E31" w:rsidRDefault="000443B2" w:rsidP="000443B2">
            <w:pPr>
              <w:rPr>
                <w:sz w:val="16"/>
                <w:szCs w:val="16"/>
              </w:rPr>
            </w:pPr>
            <w:r w:rsidRPr="006D0E31">
              <w:rPr>
                <w:sz w:val="16"/>
                <w:szCs w:val="16"/>
              </w:rPr>
              <w:t>Khách vé tháng</w:t>
            </w:r>
          </w:p>
        </w:tc>
        <w:tc>
          <w:tcPr>
            <w:tcW w:w="680" w:type="dxa"/>
            <w:tcBorders>
              <w:top w:val="nil"/>
              <w:left w:val="nil"/>
              <w:bottom w:val="single" w:sz="4" w:space="0" w:color="auto"/>
              <w:right w:val="single" w:sz="4" w:space="0" w:color="auto"/>
            </w:tcBorders>
            <w:noWrap/>
            <w:vAlign w:val="center"/>
            <w:hideMark/>
          </w:tcPr>
          <w:p w14:paraId="7AF99BEC" w14:textId="77777777" w:rsidR="000443B2" w:rsidRPr="006D0E31" w:rsidRDefault="000443B2" w:rsidP="000443B2">
            <w:pPr>
              <w:jc w:val="center"/>
              <w:rPr>
                <w:sz w:val="16"/>
                <w:szCs w:val="16"/>
              </w:rPr>
            </w:pPr>
            <w:r w:rsidRPr="006D0E31">
              <w:rPr>
                <w:sz w:val="16"/>
                <w:szCs w:val="16"/>
              </w:rPr>
              <w:t>HK</w:t>
            </w:r>
          </w:p>
        </w:tc>
        <w:tc>
          <w:tcPr>
            <w:tcW w:w="936" w:type="dxa"/>
            <w:tcBorders>
              <w:top w:val="nil"/>
              <w:left w:val="nil"/>
              <w:bottom w:val="single" w:sz="4" w:space="0" w:color="auto"/>
              <w:right w:val="single" w:sz="4" w:space="0" w:color="auto"/>
            </w:tcBorders>
            <w:noWrap/>
            <w:vAlign w:val="center"/>
          </w:tcPr>
          <w:p w14:paraId="54DF970F" w14:textId="2A25C898"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20B2EAB3" w14:textId="75C538ED"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0AE29D1D" w14:textId="5D85EC40"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2B20AF9" w14:textId="08CA8CBD"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735BB717" w14:textId="483A89F0" w:rsidR="000443B2" w:rsidRPr="006D0E31"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208BD5E2" w14:textId="7F42FEEB" w:rsidR="000443B2" w:rsidRPr="006D0E31"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2F990190" w14:textId="2F2D7DE1" w:rsidR="000443B2" w:rsidRPr="006D0E31" w:rsidRDefault="000443B2" w:rsidP="000443B2">
            <w:pPr>
              <w:jc w:val="right"/>
              <w:rPr>
                <w:sz w:val="16"/>
                <w:szCs w:val="16"/>
              </w:rPr>
            </w:pPr>
          </w:p>
        </w:tc>
      </w:tr>
      <w:tr w:rsidR="006D0E31" w:rsidRPr="006D0E31" w14:paraId="521922B5"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27710136" w14:textId="77777777" w:rsidR="000443B2" w:rsidRPr="006D0E31" w:rsidRDefault="000443B2" w:rsidP="000443B2">
            <w:pPr>
              <w:jc w:val="center"/>
              <w:rPr>
                <w:sz w:val="16"/>
                <w:szCs w:val="16"/>
              </w:rPr>
            </w:pPr>
            <w:r w:rsidRPr="006D0E31">
              <w:rPr>
                <w:sz w:val="16"/>
                <w:szCs w:val="16"/>
              </w:rPr>
              <w:t>2.3</w:t>
            </w:r>
          </w:p>
        </w:tc>
        <w:tc>
          <w:tcPr>
            <w:tcW w:w="1420" w:type="dxa"/>
            <w:tcBorders>
              <w:top w:val="nil"/>
              <w:left w:val="nil"/>
              <w:bottom w:val="single" w:sz="4" w:space="0" w:color="auto"/>
              <w:right w:val="single" w:sz="4" w:space="0" w:color="auto"/>
            </w:tcBorders>
            <w:noWrap/>
            <w:vAlign w:val="center"/>
            <w:hideMark/>
          </w:tcPr>
          <w:p w14:paraId="3548410C" w14:textId="77777777" w:rsidR="000443B2" w:rsidRPr="006D0E31" w:rsidRDefault="000443B2" w:rsidP="000443B2">
            <w:pPr>
              <w:rPr>
                <w:sz w:val="16"/>
                <w:szCs w:val="16"/>
              </w:rPr>
            </w:pPr>
            <w:r w:rsidRPr="006D0E31">
              <w:rPr>
                <w:sz w:val="16"/>
                <w:szCs w:val="16"/>
              </w:rPr>
              <w:t>Khách miễn phí</w:t>
            </w:r>
          </w:p>
        </w:tc>
        <w:tc>
          <w:tcPr>
            <w:tcW w:w="680" w:type="dxa"/>
            <w:tcBorders>
              <w:top w:val="nil"/>
              <w:left w:val="nil"/>
              <w:bottom w:val="single" w:sz="4" w:space="0" w:color="auto"/>
              <w:right w:val="single" w:sz="4" w:space="0" w:color="auto"/>
            </w:tcBorders>
            <w:noWrap/>
            <w:vAlign w:val="center"/>
            <w:hideMark/>
          </w:tcPr>
          <w:p w14:paraId="2FF42754" w14:textId="77777777" w:rsidR="000443B2" w:rsidRPr="006D0E31" w:rsidRDefault="000443B2" w:rsidP="000443B2">
            <w:pPr>
              <w:jc w:val="center"/>
              <w:rPr>
                <w:sz w:val="16"/>
                <w:szCs w:val="16"/>
              </w:rPr>
            </w:pPr>
            <w:r w:rsidRPr="006D0E31">
              <w:rPr>
                <w:sz w:val="16"/>
                <w:szCs w:val="16"/>
              </w:rPr>
              <w:t>HK</w:t>
            </w:r>
          </w:p>
        </w:tc>
        <w:tc>
          <w:tcPr>
            <w:tcW w:w="936" w:type="dxa"/>
            <w:tcBorders>
              <w:top w:val="nil"/>
              <w:left w:val="nil"/>
              <w:bottom w:val="single" w:sz="4" w:space="0" w:color="auto"/>
              <w:right w:val="single" w:sz="4" w:space="0" w:color="auto"/>
            </w:tcBorders>
            <w:noWrap/>
            <w:vAlign w:val="center"/>
          </w:tcPr>
          <w:p w14:paraId="44957D4F" w14:textId="5FB8AC26"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5F51797" w14:textId="587A1D08"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1696D82C" w14:textId="187B97C5"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3EFBB12" w14:textId="5DC2E297"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0EE86607" w14:textId="09174BC8" w:rsidR="000443B2" w:rsidRPr="006D0E31"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049ECEC6" w14:textId="754F9515" w:rsidR="000443B2" w:rsidRPr="006D0E31"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5B6F2632" w14:textId="068D49A9" w:rsidR="000443B2" w:rsidRPr="006D0E31" w:rsidRDefault="000443B2" w:rsidP="000443B2">
            <w:pPr>
              <w:jc w:val="right"/>
              <w:rPr>
                <w:sz w:val="16"/>
                <w:szCs w:val="16"/>
              </w:rPr>
            </w:pPr>
          </w:p>
        </w:tc>
      </w:tr>
      <w:tr w:rsidR="006D0E31" w:rsidRPr="006D0E31" w14:paraId="5B0AB426"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29554BBA" w14:textId="77777777" w:rsidR="000443B2" w:rsidRPr="006D0E31" w:rsidRDefault="000443B2" w:rsidP="000443B2">
            <w:pPr>
              <w:jc w:val="center"/>
              <w:rPr>
                <w:b/>
                <w:bCs/>
                <w:sz w:val="16"/>
                <w:szCs w:val="16"/>
              </w:rPr>
            </w:pPr>
            <w:r w:rsidRPr="006D0E31">
              <w:rPr>
                <w:b/>
                <w:bCs/>
                <w:sz w:val="16"/>
                <w:szCs w:val="16"/>
              </w:rPr>
              <w:t>3</w:t>
            </w:r>
          </w:p>
        </w:tc>
        <w:tc>
          <w:tcPr>
            <w:tcW w:w="1420" w:type="dxa"/>
            <w:tcBorders>
              <w:top w:val="nil"/>
              <w:left w:val="nil"/>
              <w:bottom w:val="single" w:sz="4" w:space="0" w:color="auto"/>
              <w:right w:val="single" w:sz="4" w:space="0" w:color="auto"/>
            </w:tcBorders>
            <w:noWrap/>
            <w:vAlign w:val="center"/>
            <w:hideMark/>
          </w:tcPr>
          <w:p w14:paraId="4846ED78" w14:textId="77777777" w:rsidR="000443B2" w:rsidRPr="006D0E31" w:rsidRDefault="000443B2" w:rsidP="000443B2">
            <w:pPr>
              <w:rPr>
                <w:b/>
                <w:bCs/>
                <w:sz w:val="16"/>
                <w:szCs w:val="16"/>
              </w:rPr>
            </w:pPr>
            <w:r w:rsidRPr="006D0E31">
              <w:rPr>
                <w:b/>
                <w:bCs/>
                <w:sz w:val="16"/>
                <w:szCs w:val="16"/>
              </w:rPr>
              <w:t>Doanh thu</w:t>
            </w:r>
          </w:p>
        </w:tc>
        <w:tc>
          <w:tcPr>
            <w:tcW w:w="680" w:type="dxa"/>
            <w:tcBorders>
              <w:top w:val="nil"/>
              <w:left w:val="nil"/>
              <w:bottom w:val="single" w:sz="4" w:space="0" w:color="auto"/>
              <w:right w:val="single" w:sz="4" w:space="0" w:color="auto"/>
            </w:tcBorders>
            <w:noWrap/>
            <w:vAlign w:val="center"/>
            <w:hideMark/>
          </w:tcPr>
          <w:p w14:paraId="6410F8B2" w14:textId="77777777" w:rsidR="000443B2" w:rsidRPr="006D0E31" w:rsidRDefault="000443B2" w:rsidP="000443B2">
            <w:pPr>
              <w:jc w:val="center"/>
              <w:rPr>
                <w:b/>
                <w:bCs/>
                <w:sz w:val="16"/>
                <w:szCs w:val="16"/>
              </w:rPr>
            </w:pPr>
            <w:r w:rsidRPr="006D0E31">
              <w:rPr>
                <w:b/>
                <w:bCs/>
                <w:sz w:val="16"/>
                <w:szCs w:val="16"/>
              </w:rPr>
              <w:t>1000 đồng</w:t>
            </w:r>
          </w:p>
        </w:tc>
        <w:tc>
          <w:tcPr>
            <w:tcW w:w="936" w:type="dxa"/>
            <w:tcBorders>
              <w:top w:val="nil"/>
              <w:left w:val="nil"/>
              <w:bottom w:val="single" w:sz="4" w:space="0" w:color="auto"/>
              <w:right w:val="single" w:sz="4" w:space="0" w:color="auto"/>
            </w:tcBorders>
            <w:noWrap/>
            <w:vAlign w:val="center"/>
          </w:tcPr>
          <w:p w14:paraId="7A21B846" w14:textId="4C195F15" w:rsidR="000443B2" w:rsidRPr="006D0E31"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7AA7600B" w14:textId="3FFC4615" w:rsidR="000443B2" w:rsidRPr="006D0E31"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021C87B3" w14:textId="5F78FFDA" w:rsidR="000443B2" w:rsidRPr="006D0E31"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1B8EA1B1" w14:textId="4781F3F6" w:rsidR="000443B2" w:rsidRPr="006D0E31"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49DDB79A" w14:textId="24540CF6" w:rsidR="000443B2" w:rsidRPr="006D0E31" w:rsidRDefault="000443B2" w:rsidP="000443B2">
            <w:pPr>
              <w:jc w:val="right"/>
              <w:rPr>
                <w:b/>
                <w:bCs/>
                <w:sz w:val="16"/>
                <w:szCs w:val="16"/>
              </w:rPr>
            </w:pPr>
          </w:p>
        </w:tc>
        <w:tc>
          <w:tcPr>
            <w:tcW w:w="933" w:type="dxa"/>
            <w:tcBorders>
              <w:top w:val="nil"/>
              <w:left w:val="nil"/>
              <w:bottom w:val="single" w:sz="4" w:space="0" w:color="auto"/>
              <w:right w:val="single" w:sz="4" w:space="0" w:color="auto"/>
            </w:tcBorders>
            <w:noWrap/>
            <w:vAlign w:val="center"/>
          </w:tcPr>
          <w:p w14:paraId="59D9778B" w14:textId="050ED027" w:rsidR="000443B2" w:rsidRPr="006D0E31" w:rsidRDefault="000443B2" w:rsidP="000443B2">
            <w:pPr>
              <w:jc w:val="right"/>
              <w:rPr>
                <w:b/>
                <w:bCs/>
                <w:sz w:val="16"/>
                <w:szCs w:val="16"/>
              </w:rPr>
            </w:pPr>
          </w:p>
        </w:tc>
        <w:tc>
          <w:tcPr>
            <w:tcW w:w="1026" w:type="dxa"/>
            <w:tcBorders>
              <w:top w:val="nil"/>
              <w:left w:val="nil"/>
              <w:bottom w:val="single" w:sz="4" w:space="0" w:color="auto"/>
              <w:right w:val="single" w:sz="4" w:space="0" w:color="auto"/>
            </w:tcBorders>
            <w:noWrap/>
            <w:vAlign w:val="center"/>
          </w:tcPr>
          <w:p w14:paraId="06CBFF38" w14:textId="4AB10B64" w:rsidR="000443B2" w:rsidRPr="006D0E31" w:rsidRDefault="000443B2" w:rsidP="000443B2">
            <w:pPr>
              <w:jc w:val="right"/>
              <w:rPr>
                <w:b/>
                <w:bCs/>
                <w:sz w:val="16"/>
                <w:szCs w:val="16"/>
              </w:rPr>
            </w:pPr>
          </w:p>
        </w:tc>
      </w:tr>
      <w:tr w:rsidR="006D0E31" w:rsidRPr="006D0E31" w14:paraId="1134C478"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44AE0779" w14:textId="77777777" w:rsidR="000443B2" w:rsidRPr="006D0E31" w:rsidRDefault="000443B2" w:rsidP="000443B2">
            <w:pPr>
              <w:jc w:val="center"/>
              <w:rPr>
                <w:sz w:val="16"/>
                <w:szCs w:val="16"/>
              </w:rPr>
            </w:pPr>
            <w:r w:rsidRPr="006D0E31">
              <w:rPr>
                <w:sz w:val="16"/>
                <w:szCs w:val="16"/>
              </w:rPr>
              <w:t>3.1</w:t>
            </w:r>
          </w:p>
        </w:tc>
        <w:tc>
          <w:tcPr>
            <w:tcW w:w="1420" w:type="dxa"/>
            <w:tcBorders>
              <w:top w:val="nil"/>
              <w:left w:val="nil"/>
              <w:bottom w:val="single" w:sz="4" w:space="0" w:color="auto"/>
              <w:right w:val="single" w:sz="4" w:space="0" w:color="auto"/>
            </w:tcBorders>
            <w:noWrap/>
            <w:vAlign w:val="center"/>
            <w:hideMark/>
          </w:tcPr>
          <w:p w14:paraId="6361757C" w14:textId="77777777" w:rsidR="000443B2" w:rsidRPr="006D0E31" w:rsidRDefault="000443B2" w:rsidP="000443B2">
            <w:pPr>
              <w:rPr>
                <w:sz w:val="16"/>
                <w:szCs w:val="16"/>
              </w:rPr>
            </w:pPr>
            <w:r w:rsidRPr="006D0E31">
              <w:rPr>
                <w:sz w:val="16"/>
                <w:szCs w:val="16"/>
              </w:rPr>
              <w:t>Doanh thu vé lượt</w:t>
            </w:r>
          </w:p>
        </w:tc>
        <w:tc>
          <w:tcPr>
            <w:tcW w:w="680" w:type="dxa"/>
            <w:tcBorders>
              <w:top w:val="nil"/>
              <w:left w:val="nil"/>
              <w:bottom w:val="single" w:sz="4" w:space="0" w:color="auto"/>
              <w:right w:val="single" w:sz="4" w:space="0" w:color="auto"/>
            </w:tcBorders>
            <w:noWrap/>
            <w:vAlign w:val="center"/>
            <w:hideMark/>
          </w:tcPr>
          <w:p w14:paraId="2CE50FA8" w14:textId="77777777" w:rsidR="000443B2" w:rsidRPr="006D0E31" w:rsidRDefault="000443B2" w:rsidP="000443B2">
            <w:pPr>
              <w:jc w:val="center"/>
              <w:rPr>
                <w:sz w:val="16"/>
                <w:szCs w:val="16"/>
              </w:rPr>
            </w:pPr>
            <w:r w:rsidRPr="006D0E31">
              <w:rPr>
                <w:sz w:val="16"/>
                <w:szCs w:val="16"/>
              </w:rPr>
              <w:t>1000 đồng</w:t>
            </w:r>
          </w:p>
        </w:tc>
        <w:tc>
          <w:tcPr>
            <w:tcW w:w="936" w:type="dxa"/>
            <w:tcBorders>
              <w:top w:val="nil"/>
              <w:left w:val="nil"/>
              <w:bottom w:val="single" w:sz="4" w:space="0" w:color="auto"/>
              <w:right w:val="single" w:sz="4" w:space="0" w:color="auto"/>
            </w:tcBorders>
            <w:noWrap/>
            <w:vAlign w:val="center"/>
          </w:tcPr>
          <w:p w14:paraId="6A96724D" w14:textId="190C7F04"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28ABDEBF" w14:textId="73081B4E"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48D1901" w14:textId="10283F11"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1405307B" w14:textId="2E806ED2"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26218E7D" w14:textId="10DDF804" w:rsidR="000443B2" w:rsidRPr="006D0E31"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706426E7" w14:textId="2B55AD16" w:rsidR="000443B2" w:rsidRPr="006D0E31"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4D354F6C" w14:textId="04617F1A" w:rsidR="000443B2" w:rsidRPr="006D0E31" w:rsidRDefault="000443B2" w:rsidP="000443B2">
            <w:pPr>
              <w:jc w:val="right"/>
              <w:rPr>
                <w:sz w:val="16"/>
                <w:szCs w:val="16"/>
              </w:rPr>
            </w:pPr>
          </w:p>
        </w:tc>
      </w:tr>
      <w:tr w:rsidR="006D0E31" w:rsidRPr="006D0E31" w14:paraId="00BA38AD"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3061E817" w14:textId="77777777" w:rsidR="000443B2" w:rsidRPr="006D0E31" w:rsidRDefault="000443B2" w:rsidP="000443B2">
            <w:pPr>
              <w:jc w:val="center"/>
              <w:rPr>
                <w:sz w:val="16"/>
                <w:szCs w:val="16"/>
              </w:rPr>
            </w:pPr>
            <w:r w:rsidRPr="006D0E31">
              <w:rPr>
                <w:sz w:val="16"/>
                <w:szCs w:val="16"/>
              </w:rPr>
              <w:t>3.2</w:t>
            </w:r>
          </w:p>
        </w:tc>
        <w:tc>
          <w:tcPr>
            <w:tcW w:w="1420" w:type="dxa"/>
            <w:tcBorders>
              <w:top w:val="nil"/>
              <w:left w:val="nil"/>
              <w:bottom w:val="single" w:sz="4" w:space="0" w:color="auto"/>
              <w:right w:val="single" w:sz="4" w:space="0" w:color="auto"/>
            </w:tcBorders>
            <w:noWrap/>
            <w:vAlign w:val="center"/>
            <w:hideMark/>
          </w:tcPr>
          <w:p w14:paraId="3711928C" w14:textId="77777777" w:rsidR="000443B2" w:rsidRPr="006D0E31" w:rsidRDefault="000443B2" w:rsidP="000443B2">
            <w:pPr>
              <w:rPr>
                <w:sz w:val="16"/>
                <w:szCs w:val="16"/>
              </w:rPr>
            </w:pPr>
            <w:r w:rsidRPr="006D0E31">
              <w:rPr>
                <w:sz w:val="16"/>
                <w:szCs w:val="16"/>
              </w:rPr>
              <w:t>Doanh thu vé tháng</w:t>
            </w:r>
          </w:p>
        </w:tc>
        <w:tc>
          <w:tcPr>
            <w:tcW w:w="680" w:type="dxa"/>
            <w:tcBorders>
              <w:top w:val="nil"/>
              <w:left w:val="nil"/>
              <w:bottom w:val="single" w:sz="4" w:space="0" w:color="auto"/>
              <w:right w:val="single" w:sz="4" w:space="0" w:color="auto"/>
            </w:tcBorders>
            <w:noWrap/>
            <w:vAlign w:val="center"/>
            <w:hideMark/>
          </w:tcPr>
          <w:p w14:paraId="382FD6AF" w14:textId="77777777" w:rsidR="000443B2" w:rsidRPr="006D0E31" w:rsidRDefault="000443B2" w:rsidP="000443B2">
            <w:pPr>
              <w:jc w:val="center"/>
              <w:rPr>
                <w:sz w:val="16"/>
                <w:szCs w:val="16"/>
              </w:rPr>
            </w:pPr>
            <w:r w:rsidRPr="006D0E31">
              <w:rPr>
                <w:sz w:val="16"/>
                <w:szCs w:val="16"/>
              </w:rPr>
              <w:t>1000 đồng</w:t>
            </w:r>
          </w:p>
        </w:tc>
        <w:tc>
          <w:tcPr>
            <w:tcW w:w="936" w:type="dxa"/>
            <w:tcBorders>
              <w:top w:val="nil"/>
              <w:left w:val="nil"/>
              <w:bottom w:val="single" w:sz="4" w:space="0" w:color="auto"/>
              <w:right w:val="single" w:sz="4" w:space="0" w:color="auto"/>
            </w:tcBorders>
            <w:noWrap/>
            <w:vAlign w:val="center"/>
          </w:tcPr>
          <w:p w14:paraId="1E4BB88A" w14:textId="14E47F6B"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59F34C1D" w14:textId="22CC5BA5"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5BBE766" w14:textId="7A978B6A"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74A91F59" w14:textId="12B310C8" w:rsidR="000443B2" w:rsidRPr="006D0E31"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17249DBC" w14:textId="16B757E1" w:rsidR="000443B2" w:rsidRPr="006D0E31"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72C3E745" w14:textId="10D6ACFE" w:rsidR="000443B2" w:rsidRPr="006D0E31"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608C4830" w14:textId="0F7183B7" w:rsidR="000443B2" w:rsidRPr="006D0E31" w:rsidRDefault="000443B2" w:rsidP="000443B2">
            <w:pPr>
              <w:jc w:val="right"/>
              <w:rPr>
                <w:sz w:val="16"/>
                <w:szCs w:val="16"/>
              </w:rPr>
            </w:pPr>
          </w:p>
        </w:tc>
      </w:tr>
      <w:tr w:rsidR="006D0E31" w:rsidRPr="006D0E31" w14:paraId="1A93B8A1"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031CF328" w14:textId="77777777" w:rsidR="000443B2" w:rsidRPr="006D0E31" w:rsidRDefault="000443B2" w:rsidP="000443B2">
            <w:pPr>
              <w:jc w:val="center"/>
              <w:rPr>
                <w:i/>
                <w:iCs/>
                <w:sz w:val="16"/>
                <w:szCs w:val="16"/>
              </w:rPr>
            </w:pPr>
            <w:r w:rsidRPr="006D0E31">
              <w:rPr>
                <w:i/>
                <w:iCs/>
                <w:sz w:val="16"/>
                <w:szCs w:val="16"/>
              </w:rPr>
              <w:t>3.2.1</w:t>
            </w:r>
          </w:p>
        </w:tc>
        <w:tc>
          <w:tcPr>
            <w:tcW w:w="1420" w:type="dxa"/>
            <w:tcBorders>
              <w:top w:val="nil"/>
              <w:left w:val="nil"/>
              <w:bottom w:val="single" w:sz="4" w:space="0" w:color="auto"/>
              <w:right w:val="single" w:sz="4" w:space="0" w:color="auto"/>
            </w:tcBorders>
            <w:vAlign w:val="center"/>
            <w:hideMark/>
          </w:tcPr>
          <w:p w14:paraId="08A902C1" w14:textId="77777777" w:rsidR="000443B2" w:rsidRPr="006D0E31" w:rsidRDefault="000443B2" w:rsidP="000443B2">
            <w:pPr>
              <w:rPr>
                <w:i/>
                <w:iCs/>
                <w:sz w:val="16"/>
                <w:szCs w:val="16"/>
              </w:rPr>
            </w:pPr>
            <w:r w:rsidRPr="006D0E31">
              <w:rPr>
                <w:i/>
                <w:iCs/>
                <w:sz w:val="16"/>
                <w:szCs w:val="16"/>
              </w:rPr>
              <w:t>Doanh thu vé tháng 1 tuyến</w:t>
            </w:r>
          </w:p>
        </w:tc>
        <w:tc>
          <w:tcPr>
            <w:tcW w:w="680" w:type="dxa"/>
            <w:tcBorders>
              <w:top w:val="nil"/>
              <w:left w:val="nil"/>
              <w:bottom w:val="single" w:sz="4" w:space="0" w:color="auto"/>
              <w:right w:val="single" w:sz="4" w:space="0" w:color="auto"/>
            </w:tcBorders>
            <w:noWrap/>
            <w:vAlign w:val="center"/>
            <w:hideMark/>
          </w:tcPr>
          <w:p w14:paraId="56DB4E16" w14:textId="77777777" w:rsidR="000443B2" w:rsidRPr="006D0E31" w:rsidRDefault="000443B2" w:rsidP="000443B2">
            <w:pPr>
              <w:jc w:val="center"/>
              <w:rPr>
                <w:i/>
                <w:iCs/>
                <w:sz w:val="16"/>
                <w:szCs w:val="16"/>
              </w:rPr>
            </w:pPr>
            <w:r w:rsidRPr="006D0E31">
              <w:rPr>
                <w:i/>
                <w:iCs/>
                <w:sz w:val="16"/>
                <w:szCs w:val="16"/>
              </w:rPr>
              <w:t>1000 đồng</w:t>
            </w:r>
          </w:p>
        </w:tc>
        <w:tc>
          <w:tcPr>
            <w:tcW w:w="936" w:type="dxa"/>
            <w:tcBorders>
              <w:top w:val="nil"/>
              <w:left w:val="nil"/>
              <w:bottom w:val="single" w:sz="4" w:space="0" w:color="auto"/>
              <w:right w:val="single" w:sz="4" w:space="0" w:color="auto"/>
            </w:tcBorders>
            <w:noWrap/>
            <w:vAlign w:val="center"/>
          </w:tcPr>
          <w:p w14:paraId="364F7463" w14:textId="260C2BDA" w:rsidR="000443B2" w:rsidRPr="006D0E31"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2130C4E5" w14:textId="7E0F2505" w:rsidR="000443B2" w:rsidRPr="006D0E31"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66FE513E" w14:textId="0BF62C53" w:rsidR="000443B2" w:rsidRPr="006D0E31"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457F9F60" w14:textId="70EE95CF" w:rsidR="000443B2" w:rsidRPr="006D0E31"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4C11F646" w14:textId="53F4C9CD" w:rsidR="000443B2" w:rsidRPr="006D0E31" w:rsidRDefault="000443B2" w:rsidP="000443B2">
            <w:pPr>
              <w:jc w:val="right"/>
              <w:rPr>
                <w:i/>
                <w:iCs/>
                <w:sz w:val="16"/>
                <w:szCs w:val="16"/>
              </w:rPr>
            </w:pPr>
          </w:p>
        </w:tc>
        <w:tc>
          <w:tcPr>
            <w:tcW w:w="933" w:type="dxa"/>
            <w:tcBorders>
              <w:top w:val="nil"/>
              <w:left w:val="nil"/>
              <w:bottom w:val="single" w:sz="4" w:space="0" w:color="auto"/>
              <w:right w:val="single" w:sz="4" w:space="0" w:color="auto"/>
            </w:tcBorders>
            <w:noWrap/>
            <w:vAlign w:val="center"/>
          </w:tcPr>
          <w:p w14:paraId="6821B172" w14:textId="12EAC784" w:rsidR="000443B2" w:rsidRPr="006D0E31" w:rsidRDefault="000443B2" w:rsidP="000443B2">
            <w:pPr>
              <w:jc w:val="right"/>
              <w:rPr>
                <w:i/>
                <w:iCs/>
                <w:sz w:val="16"/>
                <w:szCs w:val="16"/>
              </w:rPr>
            </w:pPr>
          </w:p>
        </w:tc>
        <w:tc>
          <w:tcPr>
            <w:tcW w:w="1026" w:type="dxa"/>
            <w:tcBorders>
              <w:top w:val="nil"/>
              <w:left w:val="nil"/>
              <w:bottom w:val="single" w:sz="4" w:space="0" w:color="auto"/>
              <w:right w:val="single" w:sz="4" w:space="0" w:color="auto"/>
            </w:tcBorders>
            <w:noWrap/>
            <w:vAlign w:val="center"/>
          </w:tcPr>
          <w:p w14:paraId="6FA15055" w14:textId="1CF8E15F" w:rsidR="000443B2" w:rsidRPr="006D0E31" w:rsidRDefault="000443B2" w:rsidP="000443B2">
            <w:pPr>
              <w:jc w:val="right"/>
              <w:rPr>
                <w:i/>
                <w:iCs/>
                <w:sz w:val="16"/>
                <w:szCs w:val="16"/>
              </w:rPr>
            </w:pPr>
          </w:p>
        </w:tc>
      </w:tr>
      <w:tr w:rsidR="006D0E31" w:rsidRPr="006D0E31" w14:paraId="408A2AE1"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301EB3C2" w14:textId="77777777" w:rsidR="000443B2" w:rsidRPr="006D0E31" w:rsidRDefault="000443B2" w:rsidP="000443B2">
            <w:pPr>
              <w:jc w:val="center"/>
              <w:rPr>
                <w:i/>
                <w:iCs/>
                <w:sz w:val="16"/>
                <w:szCs w:val="16"/>
              </w:rPr>
            </w:pPr>
            <w:r w:rsidRPr="006D0E31">
              <w:rPr>
                <w:i/>
                <w:iCs/>
                <w:sz w:val="16"/>
                <w:szCs w:val="16"/>
              </w:rPr>
              <w:t>3.2.2</w:t>
            </w:r>
          </w:p>
        </w:tc>
        <w:tc>
          <w:tcPr>
            <w:tcW w:w="1420" w:type="dxa"/>
            <w:tcBorders>
              <w:top w:val="nil"/>
              <w:left w:val="nil"/>
              <w:bottom w:val="single" w:sz="4" w:space="0" w:color="auto"/>
              <w:right w:val="single" w:sz="4" w:space="0" w:color="auto"/>
            </w:tcBorders>
            <w:vAlign w:val="center"/>
            <w:hideMark/>
          </w:tcPr>
          <w:p w14:paraId="24E2E6F4" w14:textId="77777777" w:rsidR="000443B2" w:rsidRPr="006D0E31" w:rsidRDefault="000443B2" w:rsidP="000443B2">
            <w:pPr>
              <w:rPr>
                <w:i/>
                <w:iCs/>
                <w:sz w:val="16"/>
                <w:szCs w:val="16"/>
              </w:rPr>
            </w:pPr>
            <w:r w:rsidRPr="006D0E31">
              <w:rPr>
                <w:i/>
                <w:iCs/>
                <w:sz w:val="16"/>
                <w:szCs w:val="16"/>
              </w:rPr>
              <w:t>Doanh thu vé tháng liên tuyến</w:t>
            </w:r>
          </w:p>
        </w:tc>
        <w:tc>
          <w:tcPr>
            <w:tcW w:w="680" w:type="dxa"/>
            <w:tcBorders>
              <w:top w:val="nil"/>
              <w:left w:val="nil"/>
              <w:bottom w:val="single" w:sz="4" w:space="0" w:color="auto"/>
              <w:right w:val="single" w:sz="4" w:space="0" w:color="auto"/>
            </w:tcBorders>
            <w:noWrap/>
            <w:vAlign w:val="center"/>
            <w:hideMark/>
          </w:tcPr>
          <w:p w14:paraId="2FC2F170" w14:textId="77777777" w:rsidR="000443B2" w:rsidRPr="006D0E31" w:rsidRDefault="000443B2" w:rsidP="000443B2">
            <w:pPr>
              <w:jc w:val="center"/>
              <w:rPr>
                <w:i/>
                <w:iCs/>
                <w:sz w:val="16"/>
                <w:szCs w:val="16"/>
              </w:rPr>
            </w:pPr>
            <w:r w:rsidRPr="006D0E31">
              <w:rPr>
                <w:i/>
                <w:iCs/>
                <w:sz w:val="16"/>
                <w:szCs w:val="16"/>
              </w:rPr>
              <w:t>1000 đồng</w:t>
            </w:r>
          </w:p>
        </w:tc>
        <w:tc>
          <w:tcPr>
            <w:tcW w:w="936" w:type="dxa"/>
            <w:tcBorders>
              <w:top w:val="nil"/>
              <w:left w:val="nil"/>
              <w:bottom w:val="single" w:sz="4" w:space="0" w:color="auto"/>
              <w:right w:val="single" w:sz="4" w:space="0" w:color="auto"/>
            </w:tcBorders>
            <w:noWrap/>
            <w:vAlign w:val="center"/>
          </w:tcPr>
          <w:p w14:paraId="64B52483" w14:textId="4683824D" w:rsidR="000443B2" w:rsidRPr="006D0E31"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144692BB" w14:textId="22A59CF7" w:rsidR="000443B2" w:rsidRPr="006D0E31"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7277BAF1" w14:textId="2ABCA8D4" w:rsidR="000443B2" w:rsidRPr="006D0E31"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764B936D" w14:textId="705FEAB9" w:rsidR="000443B2" w:rsidRPr="006D0E31"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4C63C1BF" w14:textId="36D04E7D" w:rsidR="000443B2" w:rsidRPr="006D0E31" w:rsidRDefault="000443B2" w:rsidP="000443B2">
            <w:pPr>
              <w:jc w:val="right"/>
              <w:rPr>
                <w:i/>
                <w:iCs/>
                <w:sz w:val="16"/>
                <w:szCs w:val="16"/>
              </w:rPr>
            </w:pPr>
          </w:p>
        </w:tc>
        <w:tc>
          <w:tcPr>
            <w:tcW w:w="933" w:type="dxa"/>
            <w:tcBorders>
              <w:top w:val="nil"/>
              <w:left w:val="nil"/>
              <w:bottom w:val="single" w:sz="4" w:space="0" w:color="auto"/>
              <w:right w:val="single" w:sz="4" w:space="0" w:color="auto"/>
            </w:tcBorders>
            <w:noWrap/>
            <w:vAlign w:val="center"/>
          </w:tcPr>
          <w:p w14:paraId="2A0C8DB0" w14:textId="285DF016" w:rsidR="000443B2" w:rsidRPr="006D0E31" w:rsidRDefault="000443B2" w:rsidP="000443B2">
            <w:pPr>
              <w:jc w:val="right"/>
              <w:rPr>
                <w:i/>
                <w:iCs/>
                <w:sz w:val="16"/>
                <w:szCs w:val="16"/>
              </w:rPr>
            </w:pPr>
          </w:p>
        </w:tc>
        <w:tc>
          <w:tcPr>
            <w:tcW w:w="1026" w:type="dxa"/>
            <w:tcBorders>
              <w:top w:val="nil"/>
              <w:left w:val="nil"/>
              <w:bottom w:val="single" w:sz="4" w:space="0" w:color="auto"/>
              <w:right w:val="single" w:sz="4" w:space="0" w:color="auto"/>
            </w:tcBorders>
            <w:noWrap/>
            <w:vAlign w:val="center"/>
          </w:tcPr>
          <w:p w14:paraId="3EA44F7C" w14:textId="3BFB0790" w:rsidR="000443B2" w:rsidRPr="006D0E31" w:rsidRDefault="000443B2" w:rsidP="000443B2">
            <w:pPr>
              <w:jc w:val="right"/>
              <w:rPr>
                <w:i/>
                <w:iCs/>
                <w:sz w:val="16"/>
                <w:szCs w:val="16"/>
              </w:rPr>
            </w:pPr>
          </w:p>
        </w:tc>
      </w:tr>
    </w:tbl>
    <w:p w14:paraId="71A9D1D6" w14:textId="77777777" w:rsidR="00191006" w:rsidRPr="006D0E31" w:rsidRDefault="00191006" w:rsidP="004032A1">
      <w:pPr>
        <w:widowControl w:val="0"/>
        <w:spacing w:after="20" w:line="264" w:lineRule="auto"/>
        <w:ind w:firstLine="540"/>
        <w:rPr>
          <w:rFonts w:asciiTheme="majorHAnsi" w:hAnsiTheme="majorHAnsi" w:cstheme="majorHAnsi"/>
          <w:sz w:val="28"/>
          <w:szCs w:val="28"/>
          <w:lang w:val="pt-BR"/>
        </w:rPr>
      </w:pPr>
      <w:r w:rsidRPr="006D0E31">
        <w:rPr>
          <w:rFonts w:asciiTheme="majorHAnsi" w:hAnsiTheme="majorHAnsi" w:cstheme="majorHAnsi"/>
          <w:sz w:val="28"/>
          <w:szCs w:val="28"/>
          <w:lang w:val="pt-BR"/>
        </w:rPr>
        <w:t xml:space="preserve">Doanh thu trên tuyến do nhà thầu đưa ra không được thấp hơn mức doanh thu được nêu tại Bảng 2 Chương V của E-HSMT. Nhà thầu phải chịu trách nhiệm và phấn đấu đạt được doanh thu đã đề xuất. </w:t>
      </w:r>
    </w:p>
    <w:p w14:paraId="4E75620E" w14:textId="77777777" w:rsidR="00747681" w:rsidRPr="006D0E31" w:rsidRDefault="00747681" w:rsidP="004032A1">
      <w:pPr>
        <w:widowControl w:val="0"/>
        <w:spacing w:after="20" w:line="264" w:lineRule="auto"/>
        <w:ind w:firstLine="540"/>
        <w:rPr>
          <w:sz w:val="28"/>
          <w:szCs w:val="28"/>
          <w:lang w:val="pt-BR"/>
        </w:rPr>
      </w:pPr>
      <w:r w:rsidRPr="006D0E31">
        <w:rPr>
          <w:sz w:val="28"/>
          <w:szCs w:val="28"/>
          <w:lang w:val="pt-BR"/>
        </w:rPr>
        <w:t xml:space="preserve">Doanh thu theo kết quả lựa chọn nhà thầu là cố định không thay đổi trong quá trình thực hiện gói thầu. Việc điều chỉnh doanh thu chỉ được thực hiện trong trường hợp bất khả kháng (chiến tranh, bạo loạn, đình công, hỏa hoạn, lũ lụt,  dịch bệnh, cách ly do kiểm dịch hoặc các chính sách, quy định của Nhà nước) ảnh hưởng đến việc thực hiện sản lượng, doanh thu đã được cơ quan có thẩm quyền hoặc chủ đầu tư xem xét, chỉ đạo bằng văn bản; thay đổi chính sách, giá vé xe buýt. Trong trường hợp doanh thu bị ảnh hưởng do thay đổi về khối lượng, mức </w:t>
      </w:r>
      <w:r w:rsidRPr="006D0E31">
        <w:rPr>
          <w:sz w:val="28"/>
          <w:szCs w:val="28"/>
          <w:lang w:val="pt-BR"/>
        </w:rPr>
        <w:lastRenderedPageBreak/>
        <w:t>điều chỉnh về doanh thu dựa trên tỷ lệ tăng giảm về khối lượng tương ứng.</w:t>
      </w:r>
    </w:p>
    <w:p w14:paraId="348240A6" w14:textId="083F8716" w:rsidR="00191006" w:rsidRPr="006D0E31" w:rsidRDefault="00191006" w:rsidP="004032A1">
      <w:pPr>
        <w:widowControl w:val="0"/>
        <w:spacing w:after="20" w:line="264" w:lineRule="auto"/>
        <w:ind w:firstLine="540"/>
        <w:rPr>
          <w:rFonts w:asciiTheme="majorHAnsi" w:hAnsiTheme="majorHAnsi" w:cstheme="majorHAnsi"/>
          <w:sz w:val="28"/>
          <w:szCs w:val="28"/>
          <w:lang w:val="pt-BR"/>
        </w:rPr>
      </w:pPr>
      <w:r w:rsidRPr="006D0E31">
        <w:rPr>
          <w:rFonts w:asciiTheme="majorHAnsi" w:hAnsiTheme="majorHAnsi" w:cstheme="majorHAnsi"/>
          <w:sz w:val="28"/>
          <w:szCs w:val="28"/>
          <w:lang w:val="pt-BR"/>
        </w:rPr>
        <w:t>Trong quá trình thực hiện hợp đồng, trường hợp doanh thu thực tế cao hơn doanh thu của gói thầu thì xác định theo doanh thu thực tế, trường hợp doanh thu thực tế thấp hơn doanh thu của gói thầu thì thực hiện áp theo doanh thu gói thầu mà nhà thầu đã chào thầu.</w:t>
      </w:r>
    </w:p>
    <w:p w14:paraId="03F6F607" w14:textId="77777777" w:rsidR="00191006" w:rsidRPr="006D0E31" w:rsidRDefault="00191006" w:rsidP="004032A1">
      <w:pPr>
        <w:widowControl w:val="0"/>
        <w:spacing w:after="20" w:line="264" w:lineRule="auto"/>
        <w:ind w:firstLine="540"/>
        <w:rPr>
          <w:rFonts w:asciiTheme="majorHAnsi" w:hAnsiTheme="majorHAnsi" w:cstheme="majorHAnsi"/>
          <w:sz w:val="28"/>
          <w:szCs w:val="28"/>
          <w:lang w:val="pt-BR"/>
        </w:rPr>
      </w:pPr>
      <w:r w:rsidRPr="006D0E31">
        <w:rPr>
          <w:rFonts w:asciiTheme="majorHAnsi" w:hAnsiTheme="majorHAnsi" w:cstheme="majorHAnsi"/>
          <w:sz w:val="28"/>
          <w:szCs w:val="28"/>
          <w:lang w:val="pt-BR"/>
        </w:rPr>
        <w:t>Trong mọi trường hợp, việc điều chỉnh doanh thu đảm bảo không vượt giá trị dự phòng của gói thầu.</w:t>
      </w:r>
    </w:p>
    <w:p w14:paraId="3449163A" w14:textId="08328E27" w:rsidR="00191006" w:rsidRPr="006D0E31" w:rsidRDefault="00191006" w:rsidP="004032A1">
      <w:pPr>
        <w:widowControl w:val="0"/>
        <w:spacing w:after="20" w:line="264" w:lineRule="auto"/>
        <w:ind w:firstLine="540"/>
        <w:rPr>
          <w:rFonts w:asciiTheme="majorHAnsi" w:hAnsiTheme="majorHAnsi" w:cstheme="majorHAnsi"/>
          <w:b/>
          <w:i/>
          <w:sz w:val="28"/>
          <w:szCs w:val="28"/>
          <w:lang w:val="pt-BR"/>
        </w:rPr>
      </w:pPr>
      <w:r w:rsidRPr="006D0E31">
        <w:rPr>
          <w:rFonts w:asciiTheme="majorHAnsi" w:hAnsiTheme="majorHAnsi" w:cstheme="majorHAnsi"/>
          <w:b/>
          <w:i/>
          <w:sz w:val="28"/>
          <w:szCs w:val="28"/>
          <w:lang w:val="pt-BR"/>
        </w:rPr>
        <w:t>2.</w:t>
      </w:r>
      <w:r w:rsidR="00662D12" w:rsidRPr="006D0E31">
        <w:rPr>
          <w:rFonts w:asciiTheme="majorHAnsi" w:hAnsiTheme="majorHAnsi" w:cstheme="majorHAnsi"/>
          <w:b/>
          <w:i/>
          <w:sz w:val="28"/>
          <w:szCs w:val="28"/>
          <w:lang w:val="pt-BR"/>
        </w:rPr>
        <w:t>10</w:t>
      </w:r>
      <w:r w:rsidRPr="006D0E31">
        <w:rPr>
          <w:rFonts w:asciiTheme="majorHAnsi" w:hAnsiTheme="majorHAnsi" w:cstheme="majorHAnsi"/>
          <w:b/>
          <w:i/>
          <w:sz w:val="28"/>
          <w:szCs w:val="28"/>
          <w:lang w:val="pt-BR"/>
        </w:rPr>
        <w:t>. Đơn giá dự thầu</w:t>
      </w:r>
    </w:p>
    <w:p w14:paraId="72E684EF" w14:textId="1E1F0C7C" w:rsidR="00191006" w:rsidRPr="006D0E31" w:rsidRDefault="00191006" w:rsidP="004032A1">
      <w:pPr>
        <w:widowControl w:val="0"/>
        <w:spacing w:after="20" w:line="264" w:lineRule="auto"/>
        <w:ind w:firstLine="540"/>
        <w:rPr>
          <w:rFonts w:asciiTheme="majorHAnsi" w:hAnsiTheme="majorHAnsi" w:cstheme="majorHAnsi"/>
          <w:sz w:val="28"/>
          <w:szCs w:val="28"/>
          <w:lang w:val="pt-BR"/>
        </w:rPr>
      </w:pPr>
      <w:r w:rsidRPr="006D0E31">
        <w:rPr>
          <w:rFonts w:asciiTheme="majorHAnsi" w:hAnsiTheme="majorHAnsi" w:cstheme="majorHAnsi"/>
          <w:sz w:val="28"/>
          <w:szCs w:val="28"/>
          <w:lang w:val="pt-BR"/>
        </w:rPr>
        <w:t xml:space="preserve">Khi xây dựng giá dự thầu, Nhà thầu phải căn cứ các quy định của Nhà nước và đơn giá dịch vụ vận tải hành khách công cộng bằng xe buýt trên địa bàn Thành phố được UBND thành phố Hà Nội phê duyệt tại Quyết định số </w:t>
      </w:r>
      <w:r w:rsidR="00426623" w:rsidRPr="006D0E31">
        <w:rPr>
          <w:rFonts w:asciiTheme="majorHAnsi" w:hAnsiTheme="majorHAnsi" w:cstheme="majorHAnsi"/>
          <w:sz w:val="28"/>
          <w:szCs w:val="28"/>
          <w:lang w:val="pt-BR"/>
        </w:rPr>
        <w:t>5837/QĐ-UBND ngày 15/11/2023</w:t>
      </w:r>
      <w:r w:rsidRPr="006D0E31">
        <w:rPr>
          <w:rFonts w:asciiTheme="majorHAnsi" w:hAnsiTheme="majorHAnsi" w:cstheme="majorHAnsi"/>
          <w:sz w:val="28"/>
          <w:szCs w:val="28"/>
          <w:lang w:val="pt-BR"/>
        </w:rPr>
        <w:t xml:space="preserve"> để xây dựng đơn giá dự thầu. Đơn giá được tính cho loại xe buýt theo yêu cầu nêu tại mục 2.2 chương V phần 2 của E-HSMT.</w:t>
      </w:r>
    </w:p>
    <w:p w14:paraId="1086CB2D" w14:textId="77777777" w:rsidR="00191006" w:rsidRPr="006D0E31" w:rsidRDefault="00191006" w:rsidP="004032A1">
      <w:pPr>
        <w:widowControl w:val="0"/>
        <w:spacing w:after="20" w:line="264" w:lineRule="auto"/>
        <w:ind w:firstLine="540"/>
        <w:rPr>
          <w:rFonts w:asciiTheme="majorHAnsi" w:hAnsiTheme="majorHAnsi" w:cstheme="majorHAnsi"/>
          <w:sz w:val="28"/>
          <w:szCs w:val="28"/>
          <w:lang w:val="pt-BR"/>
        </w:rPr>
      </w:pPr>
      <w:r w:rsidRPr="006D0E31">
        <w:rPr>
          <w:rFonts w:asciiTheme="majorHAnsi" w:hAnsiTheme="majorHAnsi" w:cstheme="majorHAnsi"/>
          <w:sz w:val="28"/>
          <w:szCs w:val="28"/>
          <w:lang w:val="pt-BR"/>
        </w:rPr>
        <w:t>Nhà thầu xây dựng đơn giá dự thầu theo mẫu sau:</w:t>
      </w:r>
    </w:p>
    <w:p w14:paraId="1E2D24B0" w14:textId="7224C7D9" w:rsidR="00191006" w:rsidRPr="006D0E31" w:rsidRDefault="00191006" w:rsidP="004032A1">
      <w:pPr>
        <w:widowControl w:val="0"/>
        <w:spacing w:before="120" w:after="120"/>
        <w:jc w:val="center"/>
        <w:rPr>
          <w:rFonts w:asciiTheme="majorHAnsi" w:hAnsiTheme="majorHAnsi" w:cstheme="majorHAnsi"/>
          <w:b/>
          <w:noProof/>
          <w:sz w:val="28"/>
          <w:szCs w:val="28"/>
          <w:lang w:val="it-IT"/>
        </w:rPr>
      </w:pPr>
      <w:r w:rsidRPr="006D0E31">
        <w:rPr>
          <w:rFonts w:asciiTheme="majorHAnsi" w:hAnsiTheme="majorHAnsi" w:cstheme="majorHAnsi"/>
          <w:b/>
          <w:sz w:val="28"/>
          <w:szCs w:val="28"/>
          <w:lang w:val="it-IT"/>
        </w:rPr>
        <w:t xml:space="preserve">Bảng 4: Bảng tổng hợp đơn giá chi phí                                                                                          Tuyến </w:t>
      </w:r>
      <w:r w:rsidRPr="006D0E31">
        <w:rPr>
          <w:rFonts w:asciiTheme="majorHAnsi" w:hAnsiTheme="majorHAnsi" w:cstheme="majorHAnsi"/>
          <w:b/>
          <w:noProof/>
          <w:sz w:val="28"/>
          <w:szCs w:val="28"/>
          <w:lang w:val="it-IT"/>
        </w:rPr>
        <w:t>buýt</w:t>
      </w:r>
      <w:r w:rsidR="00FD7C30" w:rsidRPr="006D0E31">
        <w:rPr>
          <w:rFonts w:asciiTheme="majorHAnsi" w:hAnsiTheme="majorHAnsi" w:cstheme="majorHAnsi"/>
          <w:b/>
          <w:noProof/>
          <w:sz w:val="28"/>
          <w:szCs w:val="28"/>
          <w:lang w:val="it-IT"/>
        </w:rPr>
        <w:t xml:space="preserve"> số</w:t>
      </w:r>
      <w:r w:rsidRPr="006D0E31">
        <w:rPr>
          <w:rFonts w:asciiTheme="majorHAnsi" w:hAnsiTheme="majorHAnsi" w:cstheme="majorHAnsi"/>
          <w:b/>
          <w:noProof/>
          <w:sz w:val="28"/>
          <w:szCs w:val="28"/>
          <w:lang w:val="it-IT"/>
        </w:rPr>
        <w:t xml:space="preserve"> </w:t>
      </w:r>
      <w:r w:rsidR="00E45DF3" w:rsidRPr="006D0E31">
        <w:rPr>
          <w:rFonts w:asciiTheme="majorHAnsi" w:hAnsiTheme="majorHAnsi" w:cstheme="majorHAnsi"/>
          <w:b/>
          <w:noProof/>
          <w:sz w:val="28"/>
          <w:szCs w:val="28"/>
          <w:lang w:val="it-IT"/>
        </w:rPr>
        <w:t>54: Long Biên - Bắc Ninh</w:t>
      </w:r>
    </w:p>
    <w:tbl>
      <w:tblPr>
        <w:tblW w:w="9301" w:type="dxa"/>
        <w:tblLook w:val="04A0" w:firstRow="1" w:lastRow="0" w:firstColumn="1" w:lastColumn="0" w:noHBand="0" w:noVBand="1"/>
      </w:tblPr>
      <w:tblGrid>
        <w:gridCol w:w="596"/>
        <w:gridCol w:w="1951"/>
        <w:gridCol w:w="905"/>
        <w:gridCol w:w="1017"/>
        <w:gridCol w:w="841"/>
        <w:gridCol w:w="840"/>
        <w:gridCol w:w="842"/>
        <w:gridCol w:w="842"/>
        <w:gridCol w:w="850"/>
        <w:gridCol w:w="617"/>
      </w:tblGrid>
      <w:tr w:rsidR="006D0E31" w:rsidRPr="006D0E31" w14:paraId="259FAAB5" w14:textId="77777777" w:rsidTr="000A6572">
        <w:trPr>
          <w:trHeight w:val="260"/>
          <w:tblHeader/>
        </w:trPr>
        <w:tc>
          <w:tcPr>
            <w:tcW w:w="596" w:type="dxa"/>
            <w:vMerge w:val="restart"/>
            <w:tcBorders>
              <w:top w:val="single" w:sz="4" w:space="0" w:color="auto"/>
              <w:left w:val="single" w:sz="4" w:space="0" w:color="auto"/>
              <w:bottom w:val="single" w:sz="4" w:space="0" w:color="000000"/>
              <w:right w:val="single" w:sz="4" w:space="0" w:color="auto"/>
            </w:tcBorders>
            <w:vAlign w:val="center"/>
            <w:hideMark/>
          </w:tcPr>
          <w:p w14:paraId="1D190469" w14:textId="77777777" w:rsidR="00426623" w:rsidRPr="006D0E31" w:rsidRDefault="00426623" w:rsidP="000A6572">
            <w:pPr>
              <w:jc w:val="center"/>
              <w:rPr>
                <w:b/>
                <w:bCs/>
                <w:sz w:val="18"/>
                <w:lang w:val="en-GB" w:eastAsia="en-GB"/>
              </w:rPr>
            </w:pPr>
            <w:r w:rsidRPr="006D0E31">
              <w:rPr>
                <w:b/>
                <w:bCs/>
                <w:sz w:val="18"/>
                <w:lang w:val="en-GB" w:eastAsia="en-GB"/>
              </w:rPr>
              <w:t>TT</w:t>
            </w:r>
          </w:p>
        </w:tc>
        <w:tc>
          <w:tcPr>
            <w:tcW w:w="1951" w:type="dxa"/>
            <w:vMerge w:val="restart"/>
            <w:tcBorders>
              <w:top w:val="single" w:sz="4" w:space="0" w:color="auto"/>
              <w:left w:val="single" w:sz="4" w:space="0" w:color="auto"/>
              <w:bottom w:val="single" w:sz="4" w:space="0" w:color="000000"/>
              <w:right w:val="single" w:sz="4" w:space="0" w:color="auto"/>
            </w:tcBorders>
            <w:vAlign w:val="center"/>
            <w:hideMark/>
          </w:tcPr>
          <w:p w14:paraId="63CADF7F" w14:textId="77777777" w:rsidR="00426623" w:rsidRPr="006D0E31" w:rsidRDefault="00426623" w:rsidP="000A6572">
            <w:pPr>
              <w:jc w:val="center"/>
              <w:rPr>
                <w:b/>
                <w:bCs/>
                <w:sz w:val="18"/>
                <w:lang w:val="en-GB" w:eastAsia="en-GB"/>
              </w:rPr>
            </w:pPr>
            <w:r w:rsidRPr="006D0E31">
              <w:rPr>
                <w:b/>
                <w:bCs/>
                <w:sz w:val="18"/>
                <w:lang w:val="en-GB" w:eastAsia="en-GB"/>
              </w:rPr>
              <w:t>Khoản mục chi phí</w:t>
            </w:r>
          </w:p>
        </w:tc>
        <w:tc>
          <w:tcPr>
            <w:tcW w:w="905" w:type="dxa"/>
            <w:vMerge w:val="restart"/>
            <w:tcBorders>
              <w:top w:val="single" w:sz="4" w:space="0" w:color="auto"/>
              <w:left w:val="single" w:sz="4" w:space="0" w:color="auto"/>
              <w:bottom w:val="single" w:sz="4" w:space="0" w:color="000000"/>
              <w:right w:val="single" w:sz="4" w:space="0" w:color="auto"/>
            </w:tcBorders>
            <w:vAlign w:val="center"/>
            <w:hideMark/>
          </w:tcPr>
          <w:p w14:paraId="78ED038B" w14:textId="77777777" w:rsidR="00426623" w:rsidRPr="006D0E31" w:rsidRDefault="00426623" w:rsidP="000A6572">
            <w:pPr>
              <w:jc w:val="center"/>
              <w:rPr>
                <w:b/>
                <w:bCs/>
                <w:sz w:val="18"/>
                <w:lang w:val="en-GB" w:eastAsia="en-GB"/>
              </w:rPr>
            </w:pPr>
            <w:r w:rsidRPr="006D0E31">
              <w:rPr>
                <w:b/>
                <w:bCs/>
                <w:sz w:val="18"/>
                <w:lang w:val="en-GB" w:eastAsia="en-GB"/>
              </w:rPr>
              <w:t>Ký hiệu</w:t>
            </w:r>
          </w:p>
        </w:tc>
        <w:tc>
          <w:tcPr>
            <w:tcW w:w="5849" w:type="dxa"/>
            <w:gridSpan w:val="7"/>
            <w:tcBorders>
              <w:top w:val="single" w:sz="4" w:space="0" w:color="auto"/>
              <w:left w:val="nil"/>
              <w:bottom w:val="single" w:sz="4" w:space="0" w:color="auto"/>
              <w:right w:val="single" w:sz="4" w:space="0" w:color="auto"/>
            </w:tcBorders>
            <w:vAlign w:val="center"/>
            <w:hideMark/>
          </w:tcPr>
          <w:p w14:paraId="37ADE7BA" w14:textId="77777777" w:rsidR="00426623" w:rsidRPr="006D0E31" w:rsidRDefault="00426623" w:rsidP="000A6572">
            <w:pPr>
              <w:jc w:val="center"/>
              <w:rPr>
                <w:b/>
                <w:bCs/>
                <w:sz w:val="18"/>
                <w:lang w:val="en-GB" w:eastAsia="en-GB"/>
              </w:rPr>
            </w:pPr>
            <w:r w:rsidRPr="006D0E31">
              <w:rPr>
                <w:b/>
                <w:bCs/>
                <w:sz w:val="18"/>
                <w:lang w:val="en-GB" w:eastAsia="en-GB"/>
              </w:rPr>
              <w:t>Đơn giá (đồng/km)</w:t>
            </w:r>
          </w:p>
        </w:tc>
      </w:tr>
      <w:tr w:rsidR="006D0E31" w:rsidRPr="006D0E31" w14:paraId="069045D9" w14:textId="77777777" w:rsidTr="000A6572">
        <w:trPr>
          <w:trHeight w:val="260"/>
          <w:tblHeader/>
        </w:trPr>
        <w:tc>
          <w:tcPr>
            <w:tcW w:w="596" w:type="dxa"/>
            <w:vMerge/>
            <w:tcBorders>
              <w:top w:val="single" w:sz="4" w:space="0" w:color="auto"/>
              <w:left w:val="single" w:sz="4" w:space="0" w:color="auto"/>
              <w:bottom w:val="single" w:sz="4" w:space="0" w:color="000000"/>
              <w:right w:val="single" w:sz="4" w:space="0" w:color="auto"/>
            </w:tcBorders>
            <w:vAlign w:val="center"/>
            <w:hideMark/>
          </w:tcPr>
          <w:p w14:paraId="796496F3" w14:textId="77777777" w:rsidR="00426623" w:rsidRPr="006D0E31" w:rsidRDefault="00426623" w:rsidP="00426623">
            <w:pPr>
              <w:jc w:val="left"/>
              <w:rPr>
                <w:b/>
                <w:bCs/>
                <w:sz w:val="18"/>
                <w:lang w:val="en-GB" w:eastAsia="en-GB"/>
              </w:rPr>
            </w:pPr>
          </w:p>
        </w:tc>
        <w:tc>
          <w:tcPr>
            <w:tcW w:w="1951" w:type="dxa"/>
            <w:vMerge/>
            <w:tcBorders>
              <w:top w:val="single" w:sz="4" w:space="0" w:color="auto"/>
              <w:left w:val="single" w:sz="4" w:space="0" w:color="auto"/>
              <w:bottom w:val="single" w:sz="4" w:space="0" w:color="000000"/>
              <w:right w:val="single" w:sz="4" w:space="0" w:color="auto"/>
            </w:tcBorders>
            <w:vAlign w:val="center"/>
            <w:hideMark/>
          </w:tcPr>
          <w:p w14:paraId="22FFE722" w14:textId="77777777" w:rsidR="00426623" w:rsidRPr="006D0E31" w:rsidRDefault="00426623" w:rsidP="00426623">
            <w:pPr>
              <w:jc w:val="left"/>
              <w:rPr>
                <w:b/>
                <w:bCs/>
                <w:sz w:val="18"/>
                <w:lang w:val="en-GB" w:eastAsia="en-GB"/>
              </w:rPr>
            </w:pPr>
          </w:p>
        </w:tc>
        <w:tc>
          <w:tcPr>
            <w:tcW w:w="905" w:type="dxa"/>
            <w:vMerge/>
            <w:tcBorders>
              <w:top w:val="single" w:sz="4" w:space="0" w:color="auto"/>
              <w:left w:val="single" w:sz="4" w:space="0" w:color="auto"/>
              <w:bottom w:val="single" w:sz="4" w:space="0" w:color="000000"/>
              <w:right w:val="single" w:sz="4" w:space="0" w:color="auto"/>
            </w:tcBorders>
            <w:vAlign w:val="center"/>
            <w:hideMark/>
          </w:tcPr>
          <w:p w14:paraId="4E52CAC2" w14:textId="77777777" w:rsidR="00426623" w:rsidRPr="006D0E31" w:rsidRDefault="00426623" w:rsidP="00426623">
            <w:pPr>
              <w:jc w:val="left"/>
              <w:rPr>
                <w:b/>
                <w:bCs/>
                <w:sz w:val="18"/>
                <w:lang w:val="en-GB" w:eastAsia="en-GB"/>
              </w:rPr>
            </w:pPr>
          </w:p>
        </w:tc>
        <w:tc>
          <w:tcPr>
            <w:tcW w:w="1017" w:type="dxa"/>
            <w:tcBorders>
              <w:top w:val="nil"/>
              <w:left w:val="nil"/>
              <w:bottom w:val="single" w:sz="4" w:space="0" w:color="auto"/>
              <w:right w:val="single" w:sz="4" w:space="0" w:color="auto"/>
            </w:tcBorders>
            <w:vAlign w:val="center"/>
            <w:hideMark/>
          </w:tcPr>
          <w:p w14:paraId="59395249" w14:textId="09B84C47" w:rsidR="00426623" w:rsidRPr="006D0E31" w:rsidRDefault="00426623" w:rsidP="00426623">
            <w:pPr>
              <w:jc w:val="center"/>
              <w:rPr>
                <w:b/>
                <w:bCs/>
                <w:sz w:val="18"/>
                <w:lang w:val="en-GB" w:eastAsia="en-GB"/>
              </w:rPr>
            </w:pPr>
            <w:r w:rsidRPr="006D0E31">
              <w:rPr>
                <w:rFonts w:asciiTheme="majorHAnsi" w:hAnsiTheme="majorHAnsi" w:cstheme="majorHAnsi"/>
                <w:b/>
                <w:bCs/>
                <w:sz w:val="18"/>
                <w:szCs w:val="18"/>
              </w:rPr>
              <w:t>Năm 2026 (từ 01/4-31/12)</w:t>
            </w:r>
          </w:p>
        </w:tc>
        <w:tc>
          <w:tcPr>
            <w:tcW w:w="841" w:type="dxa"/>
            <w:tcBorders>
              <w:top w:val="nil"/>
              <w:left w:val="nil"/>
              <w:bottom w:val="single" w:sz="4" w:space="0" w:color="auto"/>
              <w:right w:val="single" w:sz="4" w:space="0" w:color="auto"/>
            </w:tcBorders>
            <w:vAlign w:val="center"/>
            <w:hideMark/>
          </w:tcPr>
          <w:p w14:paraId="0716A43F" w14:textId="4F3A3083" w:rsidR="00426623" w:rsidRPr="006D0E31" w:rsidRDefault="00426623" w:rsidP="00426623">
            <w:pPr>
              <w:jc w:val="center"/>
              <w:rPr>
                <w:b/>
                <w:bCs/>
                <w:sz w:val="18"/>
                <w:lang w:val="en-GB" w:eastAsia="en-GB"/>
              </w:rPr>
            </w:pPr>
            <w:r w:rsidRPr="006D0E31">
              <w:rPr>
                <w:rFonts w:asciiTheme="majorHAnsi" w:hAnsiTheme="majorHAnsi" w:cstheme="majorHAnsi"/>
                <w:b/>
                <w:bCs/>
                <w:sz w:val="18"/>
                <w:szCs w:val="18"/>
              </w:rPr>
              <w:t>Năm 2027</w:t>
            </w:r>
          </w:p>
        </w:tc>
        <w:tc>
          <w:tcPr>
            <w:tcW w:w="840" w:type="dxa"/>
            <w:tcBorders>
              <w:top w:val="nil"/>
              <w:left w:val="nil"/>
              <w:bottom w:val="single" w:sz="4" w:space="0" w:color="auto"/>
              <w:right w:val="single" w:sz="4" w:space="0" w:color="auto"/>
            </w:tcBorders>
            <w:vAlign w:val="center"/>
            <w:hideMark/>
          </w:tcPr>
          <w:p w14:paraId="0AA7C3AE" w14:textId="45EF02BB" w:rsidR="00426623" w:rsidRPr="006D0E31" w:rsidRDefault="00426623" w:rsidP="00426623">
            <w:pPr>
              <w:jc w:val="center"/>
              <w:rPr>
                <w:b/>
                <w:bCs/>
                <w:sz w:val="18"/>
                <w:lang w:val="en-GB" w:eastAsia="en-GB"/>
              </w:rPr>
            </w:pPr>
            <w:r w:rsidRPr="006D0E31">
              <w:rPr>
                <w:rFonts w:asciiTheme="majorHAnsi" w:hAnsiTheme="majorHAnsi" w:cstheme="majorHAnsi"/>
                <w:b/>
                <w:bCs/>
                <w:sz w:val="18"/>
                <w:szCs w:val="18"/>
              </w:rPr>
              <w:t>Năm 2028</w:t>
            </w:r>
          </w:p>
        </w:tc>
        <w:tc>
          <w:tcPr>
            <w:tcW w:w="842" w:type="dxa"/>
            <w:tcBorders>
              <w:top w:val="nil"/>
              <w:left w:val="nil"/>
              <w:bottom w:val="single" w:sz="4" w:space="0" w:color="auto"/>
              <w:right w:val="single" w:sz="4" w:space="0" w:color="auto"/>
            </w:tcBorders>
            <w:vAlign w:val="center"/>
            <w:hideMark/>
          </w:tcPr>
          <w:p w14:paraId="610AA5ED" w14:textId="664E4671" w:rsidR="00426623" w:rsidRPr="006D0E31" w:rsidRDefault="00426623" w:rsidP="00426623">
            <w:pPr>
              <w:jc w:val="center"/>
              <w:rPr>
                <w:b/>
                <w:bCs/>
                <w:sz w:val="18"/>
                <w:lang w:val="en-GB" w:eastAsia="en-GB"/>
              </w:rPr>
            </w:pPr>
            <w:r w:rsidRPr="006D0E31">
              <w:rPr>
                <w:rFonts w:asciiTheme="majorHAnsi" w:hAnsiTheme="majorHAnsi" w:cstheme="majorHAnsi"/>
                <w:b/>
                <w:bCs/>
                <w:sz w:val="18"/>
                <w:szCs w:val="18"/>
              </w:rPr>
              <w:t>Năm 2029</w:t>
            </w:r>
          </w:p>
        </w:tc>
        <w:tc>
          <w:tcPr>
            <w:tcW w:w="842" w:type="dxa"/>
            <w:tcBorders>
              <w:top w:val="nil"/>
              <w:left w:val="nil"/>
              <w:bottom w:val="single" w:sz="4" w:space="0" w:color="auto"/>
              <w:right w:val="single" w:sz="4" w:space="0" w:color="auto"/>
            </w:tcBorders>
            <w:vAlign w:val="center"/>
            <w:hideMark/>
          </w:tcPr>
          <w:p w14:paraId="708C6C61" w14:textId="3CF25F87" w:rsidR="00426623" w:rsidRPr="006D0E31" w:rsidRDefault="00426623" w:rsidP="00426623">
            <w:pPr>
              <w:jc w:val="center"/>
              <w:rPr>
                <w:b/>
                <w:bCs/>
                <w:sz w:val="18"/>
                <w:lang w:val="en-GB" w:eastAsia="en-GB"/>
              </w:rPr>
            </w:pPr>
            <w:r w:rsidRPr="006D0E31">
              <w:rPr>
                <w:rFonts w:asciiTheme="majorHAnsi" w:hAnsiTheme="majorHAnsi" w:cstheme="majorHAnsi"/>
                <w:b/>
                <w:bCs/>
                <w:sz w:val="18"/>
                <w:szCs w:val="18"/>
              </w:rPr>
              <w:t>Năm 2030</w:t>
            </w:r>
          </w:p>
        </w:tc>
        <w:tc>
          <w:tcPr>
            <w:tcW w:w="850" w:type="dxa"/>
            <w:tcBorders>
              <w:top w:val="nil"/>
              <w:left w:val="nil"/>
              <w:bottom w:val="single" w:sz="4" w:space="0" w:color="auto"/>
              <w:right w:val="single" w:sz="4" w:space="0" w:color="auto"/>
            </w:tcBorders>
            <w:vAlign w:val="center"/>
            <w:hideMark/>
          </w:tcPr>
          <w:p w14:paraId="5626CC09" w14:textId="0AA04A85" w:rsidR="00426623" w:rsidRPr="006D0E31" w:rsidRDefault="00426623" w:rsidP="00426623">
            <w:pPr>
              <w:jc w:val="center"/>
              <w:rPr>
                <w:b/>
                <w:bCs/>
                <w:sz w:val="18"/>
                <w:lang w:val="en-GB" w:eastAsia="en-GB"/>
              </w:rPr>
            </w:pPr>
            <w:r w:rsidRPr="006D0E31">
              <w:rPr>
                <w:rFonts w:asciiTheme="majorHAnsi" w:hAnsiTheme="majorHAnsi" w:cstheme="majorHAnsi"/>
                <w:b/>
                <w:bCs/>
                <w:sz w:val="18"/>
                <w:szCs w:val="18"/>
              </w:rPr>
              <w:t>Năm 2031 (từ 01/01-31/3)</w:t>
            </w:r>
          </w:p>
        </w:tc>
        <w:tc>
          <w:tcPr>
            <w:tcW w:w="617" w:type="dxa"/>
            <w:tcBorders>
              <w:top w:val="nil"/>
              <w:left w:val="nil"/>
              <w:bottom w:val="single" w:sz="4" w:space="0" w:color="auto"/>
              <w:right w:val="single" w:sz="4" w:space="0" w:color="auto"/>
            </w:tcBorders>
            <w:vAlign w:val="center"/>
          </w:tcPr>
          <w:p w14:paraId="296E466B" w14:textId="77777777" w:rsidR="00426623" w:rsidRPr="006D0E31" w:rsidRDefault="00426623" w:rsidP="00426623">
            <w:pPr>
              <w:jc w:val="center"/>
              <w:rPr>
                <w:b/>
                <w:bCs/>
                <w:sz w:val="18"/>
                <w:lang w:val="en-GB" w:eastAsia="en-GB"/>
              </w:rPr>
            </w:pPr>
            <w:r w:rsidRPr="006D0E31">
              <w:rPr>
                <w:b/>
                <w:bCs/>
                <w:sz w:val="18"/>
                <w:szCs w:val="18"/>
              </w:rPr>
              <w:t xml:space="preserve">Tổng </w:t>
            </w:r>
          </w:p>
        </w:tc>
      </w:tr>
      <w:tr w:rsidR="006D0E31" w:rsidRPr="006D0E31" w14:paraId="2C5550A7" w14:textId="77777777" w:rsidTr="000A6572">
        <w:trPr>
          <w:trHeight w:val="260"/>
        </w:trPr>
        <w:tc>
          <w:tcPr>
            <w:tcW w:w="596" w:type="dxa"/>
            <w:tcBorders>
              <w:top w:val="nil"/>
              <w:left w:val="single" w:sz="4" w:space="0" w:color="auto"/>
              <w:bottom w:val="single" w:sz="4" w:space="0" w:color="auto"/>
              <w:right w:val="single" w:sz="4" w:space="0" w:color="auto"/>
            </w:tcBorders>
            <w:vAlign w:val="center"/>
            <w:hideMark/>
          </w:tcPr>
          <w:p w14:paraId="67D45A8A" w14:textId="77777777" w:rsidR="00426623" w:rsidRPr="006D0E31" w:rsidRDefault="00426623" w:rsidP="000A6572">
            <w:pPr>
              <w:jc w:val="center"/>
              <w:rPr>
                <w:b/>
                <w:bCs/>
                <w:sz w:val="18"/>
                <w:lang w:val="en-GB" w:eastAsia="en-GB"/>
              </w:rPr>
            </w:pPr>
            <w:r w:rsidRPr="006D0E31">
              <w:rPr>
                <w:b/>
                <w:bCs/>
                <w:sz w:val="18"/>
                <w:lang w:val="en-GB" w:eastAsia="en-GB"/>
              </w:rPr>
              <w:t>A</w:t>
            </w:r>
          </w:p>
        </w:tc>
        <w:tc>
          <w:tcPr>
            <w:tcW w:w="1951" w:type="dxa"/>
            <w:tcBorders>
              <w:top w:val="nil"/>
              <w:left w:val="nil"/>
              <w:bottom w:val="single" w:sz="4" w:space="0" w:color="auto"/>
              <w:right w:val="single" w:sz="4" w:space="0" w:color="auto"/>
            </w:tcBorders>
            <w:vAlign w:val="center"/>
            <w:hideMark/>
          </w:tcPr>
          <w:p w14:paraId="58A24FA0" w14:textId="77777777" w:rsidR="00426623" w:rsidRPr="006D0E31" w:rsidRDefault="00426623" w:rsidP="000A6572">
            <w:pPr>
              <w:jc w:val="left"/>
              <w:rPr>
                <w:b/>
                <w:bCs/>
                <w:sz w:val="18"/>
                <w:lang w:val="en-GB" w:eastAsia="en-GB"/>
              </w:rPr>
            </w:pPr>
            <w:r w:rsidRPr="006D0E31">
              <w:rPr>
                <w:b/>
                <w:bCs/>
                <w:sz w:val="18"/>
                <w:lang w:val="en-GB" w:eastAsia="en-GB"/>
              </w:rPr>
              <w:t>Chi phí sản xuất, kinh doanh</w:t>
            </w:r>
          </w:p>
        </w:tc>
        <w:tc>
          <w:tcPr>
            <w:tcW w:w="905" w:type="dxa"/>
            <w:tcBorders>
              <w:top w:val="nil"/>
              <w:left w:val="nil"/>
              <w:bottom w:val="single" w:sz="4" w:space="0" w:color="auto"/>
              <w:right w:val="single" w:sz="4" w:space="0" w:color="auto"/>
            </w:tcBorders>
            <w:vAlign w:val="center"/>
            <w:hideMark/>
          </w:tcPr>
          <w:p w14:paraId="65D591C0" w14:textId="77777777" w:rsidR="00426623" w:rsidRPr="006D0E31" w:rsidRDefault="00426623" w:rsidP="000A6572">
            <w:pPr>
              <w:jc w:val="center"/>
              <w:rPr>
                <w:b/>
                <w:bCs/>
                <w:sz w:val="18"/>
                <w:lang w:val="en-GB" w:eastAsia="en-GB"/>
              </w:rPr>
            </w:pPr>
            <w:r w:rsidRPr="006D0E31">
              <w:rPr>
                <w:b/>
                <w:bCs/>
                <w:sz w:val="18"/>
                <w:lang w:val="en-GB" w:eastAsia="en-GB"/>
              </w:rPr>
              <w:t>TC</w:t>
            </w:r>
          </w:p>
        </w:tc>
        <w:tc>
          <w:tcPr>
            <w:tcW w:w="1017" w:type="dxa"/>
            <w:tcBorders>
              <w:top w:val="nil"/>
              <w:left w:val="nil"/>
              <w:bottom w:val="single" w:sz="4" w:space="0" w:color="auto"/>
              <w:right w:val="single" w:sz="4" w:space="0" w:color="auto"/>
            </w:tcBorders>
            <w:vAlign w:val="center"/>
            <w:hideMark/>
          </w:tcPr>
          <w:p w14:paraId="4D4570C7"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841" w:type="dxa"/>
            <w:tcBorders>
              <w:top w:val="nil"/>
              <w:left w:val="nil"/>
              <w:bottom w:val="single" w:sz="4" w:space="0" w:color="auto"/>
              <w:right w:val="single" w:sz="4" w:space="0" w:color="auto"/>
            </w:tcBorders>
            <w:vAlign w:val="center"/>
            <w:hideMark/>
          </w:tcPr>
          <w:p w14:paraId="7C04700F"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840" w:type="dxa"/>
            <w:tcBorders>
              <w:top w:val="nil"/>
              <w:left w:val="nil"/>
              <w:bottom w:val="single" w:sz="4" w:space="0" w:color="auto"/>
              <w:right w:val="single" w:sz="4" w:space="0" w:color="auto"/>
            </w:tcBorders>
            <w:vAlign w:val="center"/>
            <w:hideMark/>
          </w:tcPr>
          <w:p w14:paraId="514BF39F"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842" w:type="dxa"/>
            <w:tcBorders>
              <w:top w:val="nil"/>
              <w:left w:val="nil"/>
              <w:bottom w:val="single" w:sz="4" w:space="0" w:color="auto"/>
              <w:right w:val="single" w:sz="4" w:space="0" w:color="auto"/>
            </w:tcBorders>
            <w:vAlign w:val="center"/>
            <w:hideMark/>
          </w:tcPr>
          <w:p w14:paraId="69CE047C"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842" w:type="dxa"/>
            <w:tcBorders>
              <w:top w:val="nil"/>
              <w:left w:val="nil"/>
              <w:bottom w:val="single" w:sz="4" w:space="0" w:color="auto"/>
              <w:right w:val="single" w:sz="4" w:space="0" w:color="auto"/>
            </w:tcBorders>
            <w:vAlign w:val="center"/>
            <w:hideMark/>
          </w:tcPr>
          <w:p w14:paraId="1F8EEE34"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850" w:type="dxa"/>
            <w:tcBorders>
              <w:top w:val="nil"/>
              <w:left w:val="nil"/>
              <w:bottom w:val="single" w:sz="4" w:space="0" w:color="auto"/>
              <w:right w:val="single" w:sz="4" w:space="0" w:color="auto"/>
            </w:tcBorders>
            <w:vAlign w:val="center"/>
            <w:hideMark/>
          </w:tcPr>
          <w:p w14:paraId="4954FC9C"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617" w:type="dxa"/>
            <w:tcBorders>
              <w:top w:val="nil"/>
              <w:left w:val="nil"/>
              <w:bottom w:val="single" w:sz="4" w:space="0" w:color="auto"/>
              <w:right w:val="single" w:sz="4" w:space="0" w:color="auto"/>
            </w:tcBorders>
          </w:tcPr>
          <w:p w14:paraId="5C6BBD98" w14:textId="77777777" w:rsidR="00426623" w:rsidRPr="006D0E31" w:rsidRDefault="00426623" w:rsidP="000A6572">
            <w:pPr>
              <w:jc w:val="right"/>
              <w:rPr>
                <w:b/>
                <w:bCs/>
                <w:sz w:val="18"/>
                <w:lang w:val="en-GB" w:eastAsia="en-GB"/>
              </w:rPr>
            </w:pPr>
          </w:p>
        </w:tc>
      </w:tr>
      <w:tr w:rsidR="006D0E31" w:rsidRPr="006D0E31" w14:paraId="4C44A870" w14:textId="77777777" w:rsidTr="000A6572">
        <w:trPr>
          <w:trHeight w:val="260"/>
        </w:trPr>
        <w:tc>
          <w:tcPr>
            <w:tcW w:w="596" w:type="dxa"/>
            <w:tcBorders>
              <w:top w:val="nil"/>
              <w:left w:val="single" w:sz="4" w:space="0" w:color="auto"/>
              <w:bottom w:val="single" w:sz="4" w:space="0" w:color="auto"/>
              <w:right w:val="single" w:sz="4" w:space="0" w:color="auto"/>
            </w:tcBorders>
            <w:vAlign w:val="center"/>
            <w:hideMark/>
          </w:tcPr>
          <w:p w14:paraId="6003E7BD" w14:textId="77777777" w:rsidR="00426623" w:rsidRPr="006D0E31" w:rsidRDefault="00426623" w:rsidP="000A6572">
            <w:pPr>
              <w:jc w:val="center"/>
              <w:rPr>
                <w:b/>
                <w:bCs/>
                <w:sz w:val="18"/>
                <w:lang w:val="en-GB" w:eastAsia="en-GB"/>
              </w:rPr>
            </w:pPr>
            <w:r w:rsidRPr="006D0E31">
              <w:rPr>
                <w:b/>
                <w:bCs/>
                <w:sz w:val="18"/>
                <w:lang w:val="en-GB" w:eastAsia="en-GB"/>
              </w:rPr>
              <w:t>I</w:t>
            </w:r>
          </w:p>
        </w:tc>
        <w:tc>
          <w:tcPr>
            <w:tcW w:w="1951" w:type="dxa"/>
            <w:tcBorders>
              <w:top w:val="nil"/>
              <w:left w:val="nil"/>
              <w:bottom w:val="single" w:sz="4" w:space="0" w:color="auto"/>
              <w:right w:val="single" w:sz="4" w:space="0" w:color="auto"/>
            </w:tcBorders>
            <w:vAlign w:val="center"/>
            <w:hideMark/>
          </w:tcPr>
          <w:p w14:paraId="10DE2C08" w14:textId="77777777" w:rsidR="00426623" w:rsidRPr="006D0E31" w:rsidRDefault="00426623" w:rsidP="000A6572">
            <w:pPr>
              <w:jc w:val="left"/>
              <w:rPr>
                <w:b/>
                <w:bCs/>
                <w:sz w:val="18"/>
                <w:lang w:val="en-GB" w:eastAsia="en-GB"/>
              </w:rPr>
            </w:pPr>
            <w:r w:rsidRPr="006D0E31">
              <w:rPr>
                <w:b/>
                <w:bCs/>
                <w:sz w:val="18"/>
                <w:lang w:val="en-GB" w:eastAsia="en-GB"/>
              </w:rPr>
              <w:t>Chi phí trực tiếp:</w:t>
            </w:r>
          </w:p>
        </w:tc>
        <w:tc>
          <w:tcPr>
            <w:tcW w:w="905" w:type="dxa"/>
            <w:tcBorders>
              <w:top w:val="nil"/>
              <w:left w:val="nil"/>
              <w:bottom w:val="single" w:sz="4" w:space="0" w:color="auto"/>
              <w:right w:val="single" w:sz="4" w:space="0" w:color="auto"/>
            </w:tcBorders>
            <w:vAlign w:val="center"/>
            <w:hideMark/>
          </w:tcPr>
          <w:p w14:paraId="364BF7BD" w14:textId="77777777" w:rsidR="00426623" w:rsidRPr="006D0E31" w:rsidRDefault="00426623" w:rsidP="000A6572">
            <w:pPr>
              <w:jc w:val="center"/>
              <w:rPr>
                <w:b/>
                <w:bCs/>
                <w:sz w:val="18"/>
                <w:lang w:val="en-GB" w:eastAsia="en-GB"/>
              </w:rPr>
            </w:pPr>
            <w:r w:rsidRPr="006D0E31">
              <w:rPr>
                <w:b/>
                <w:bCs/>
                <w:sz w:val="18"/>
                <w:lang w:val="en-GB" w:eastAsia="en-GB"/>
              </w:rPr>
              <w:t>C</w:t>
            </w:r>
            <w:r w:rsidRPr="006D0E31">
              <w:rPr>
                <w:b/>
                <w:bCs/>
                <w:sz w:val="18"/>
                <w:vertAlign w:val="subscript"/>
                <w:lang w:val="en-GB" w:eastAsia="en-GB"/>
              </w:rPr>
              <w:t>TT</w:t>
            </w:r>
          </w:p>
        </w:tc>
        <w:tc>
          <w:tcPr>
            <w:tcW w:w="1017" w:type="dxa"/>
            <w:tcBorders>
              <w:top w:val="nil"/>
              <w:left w:val="nil"/>
              <w:bottom w:val="single" w:sz="4" w:space="0" w:color="auto"/>
              <w:right w:val="single" w:sz="4" w:space="0" w:color="auto"/>
            </w:tcBorders>
            <w:vAlign w:val="center"/>
            <w:hideMark/>
          </w:tcPr>
          <w:p w14:paraId="1B6BD66B"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841" w:type="dxa"/>
            <w:tcBorders>
              <w:top w:val="nil"/>
              <w:left w:val="nil"/>
              <w:bottom w:val="single" w:sz="4" w:space="0" w:color="auto"/>
              <w:right w:val="single" w:sz="4" w:space="0" w:color="auto"/>
            </w:tcBorders>
            <w:vAlign w:val="center"/>
            <w:hideMark/>
          </w:tcPr>
          <w:p w14:paraId="130D88A9"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840" w:type="dxa"/>
            <w:tcBorders>
              <w:top w:val="nil"/>
              <w:left w:val="nil"/>
              <w:bottom w:val="single" w:sz="4" w:space="0" w:color="auto"/>
              <w:right w:val="single" w:sz="4" w:space="0" w:color="auto"/>
            </w:tcBorders>
            <w:vAlign w:val="center"/>
            <w:hideMark/>
          </w:tcPr>
          <w:p w14:paraId="0940814E"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842" w:type="dxa"/>
            <w:tcBorders>
              <w:top w:val="nil"/>
              <w:left w:val="nil"/>
              <w:bottom w:val="single" w:sz="4" w:space="0" w:color="auto"/>
              <w:right w:val="single" w:sz="4" w:space="0" w:color="auto"/>
            </w:tcBorders>
            <w:vAlign w:val="center"/>
            <w:hideMark/>
          </w:tcPr>
          <w:p w14:paraId="0AAD52DF"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842" w:type="dxa"/>
            <w:tcBorders>
              <w:top w:val="nil"/>
              <w:left w:val="nil"/>
              <w:bottom w:val="single" w:sz="4" w:space="0" w:color="auto"/>
              <w:right w:val="single" w:sz="4" w:space="0" w:color="auto"/>
            </w:tcBorders>
            <w:vAlign w:val="center"/>
            <w:hideMark/>
          </w:tcPr>
          <w:p w14:paraId="3650FE11"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850" w:type="dxa"/>
            <w:tcBorders>
              <w:top w:val="nil"/>
              <w:left w:val="nil"/>
              <w:bottom w:val="single" w:sz="4" w:space="0" w:color="auto"/>
              <w:right w:val="single" w:sz="4" w:space="0" w:color="auto"/>
            </w:tcBorders>
            <w:vAlign w:val="center"/>
            <w:hideMark/>
          </w:tcPr>
          <w:p w14:paraId="5C2FAFD6"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617" w:type="dxa"/>
            <w:tcBorders>
              <w:top w:val="nil"/>
              <w:left w:val="nil"/>
              <w:bottom w:val="single" w:sz="4" w:space="0" w:color="auto"/>
              <w:right w:val="single" w:sz="4" w:space="0" w:color="auto"/>
            </w:tcBorders>
          </w:tcPr>
          <w:p w14:paraId="2C798088" w14:textId="77777777" w:rsidR="00426623" w:rsidRPr="006D0E31" w:rsidRDefault="00426623" w:rsidP="000A6572">
            <w:pPr>
              <w:jc w:val="right"/>
              <w:rPr>
                <w:b/>
                <w:bCs/>
                <w:sz w:val="18"/>
                <w:lang w:val="en-GB" w:eastAsia="en-GB"/>
              </w:rPr>
            </w:pPr>
          </w:p>
        </w:tc>
      </w:tr>
      <w:tr w:rsidR="006D0E31" w:rsidRPr="006D0E31" w14:paraId="6E8A7F0E" w14:textId="77777777" w:rsidTr="000A6572">
        <w:trPr>
          <w:trHeight w:val="706"/>
        </w:trPr>
        <w:tc>
          <w:tcPr>
            <w:tcW w:w="596" w:type="dxa"/>
            <w:tcBorders>
              <w:top w:val="nil"/>
              <w:left w:val="single" w:sz="4" w:space="0" w:color="auto"/>
              <w:bottom w:val="single" w:sz="4" w:space="0" w:color="auto"/>
              <w:right w:val="single" w:sz="4" w:space="0" w:color="auto"/>
            </w:tcBorders>
            <w:vAlign w:val="center"/>
            <w:hideMark/>
          </w:tcPr>
          <w:p w14:paraId="00FEB206" w14:textId="77777777" w:rsidR="00426623" w:rsidRPr="006D0E31" w:rsidRDefault="00426623" w:rsidP="000A6572">
            <w:pPr>
              <w:jc w:val="center"/>
              <w:rPr>
                <w:b/>
                <w:bCs/>
                <w:i/>
                <w:iCs/>
                <w:sz w:val="18"/>
                <w:lang w:val="en-GB" w:eastAsia="en-GB"/>
              </w:rPr>
            </w:pPr>
            <w:r w:rsidRPr="006D0E31">
              <w:rPr>
                <w:b/>
                <w:bCs/>
                <w:i/>
                <w:iCs/>
                <w:sz w:val="18"/>
                <w:lang w:val="en-GB" w:eastAsia="en-GB"/>
              </w:rPr>
              <w:t>1</w:t>
            </w:r>
          </w:p>
        </w:tc>
        <w:tc>
          <w:tcPr>
            <w:tcW w:w="1951" w:type="dxa"/>
            <w:tcBorders>
              <w:top w:val="nil"/>
              <w:left w:val="nil"/>
              <w:bottom w:val="single" w:sz="4" w:space="0" w:color="auto"/>
              <w:right w:val="single" w:sz="4" w:space="0" w:color="auto"/>
            </w:tcBorders>
            <w:vAlign w:val="center"/>
            <w:hideMark/>
          </w:tcPr>
          <w:p w14:paraId="460041C8" w14:textId="77777777" w:rsidR="00426623" w:rsidRPr="006D0E31" w:rsidRDefault="00426623" w:rsidP="000A6572">
            <w:pPr>
              <w:jc w:val="left"/>
              <w:rPr>
                <w:b/>
                <w:bCs/>
                <w:i/>
                <w:iCs/>
                <w:sz w:val="18"/>
                <w:lang w:val="en-GB" w:eastAsia="en-GB"/>
              </w:rPr>
            </w:pPr>
            <w:r w:rsidRPr="006D0E31">
              <w:rPr>
                <w:b/>
                <w:bCs/>
                <w:i/>
                <w:iCs/>
                <w:sz w:val="18"/>
                <w:lang w:val="en-GB" w:eastAsia="en-GB"/>
              </w:rPr>
              <w:t>Chi phí nguyên liệu, vật liệu, công cụ, dụng cụ, nhiên liệu, năng lượng trực tiếp</w:t>
            </w:r>
          </w:p>
        </w:tc>
        <w:tc>
          <w:tcPr>
            <w:tcW w:w="905" w:type="dxa"/>
            <w:tcBorders>
              <w:top w:val="nil"/>
              <w:left w:val="nil"/>
              <w:bottom w:val="single" w:sz="4" w:space="0" w:color="auto"/>
              <w:right w:val="single" w:sz="4" w:space="0" w:color="auto"/>
            </w:tcBorders>
            <w:vAlign w:val="center"/>
            <w:hideMark/>
          </w:tcPr>
          <w:p w14:paraId="12E878F1" w14:textId="77777777" w:rsidR="00426623" w:rsidRPr="006D0E31" w:rsidRDefault="00426623" w:rsidP="000A6572">
            <w:pPr>
              <w:jc w:val="center"/>
              <w:rPr>
                <w:b/>
                <w:bCs/>
                <w:i/>
                <w:iCs/>
                <w:sz w:val="18"/>
                <w:lang w:val="en-GB" w:eastAsia="en-GB"/>
              </w:rPr>
            </w:pPr>
            <w:r w:rsidRPr="006D0E31">
              <w:rPr>
                <w:b/>
                <w:bCs/>
                <w:i/>
                <w:iCs/>
                <w:sz w:val="18"/>
                <w:lang w:val="en-GB" w:eastAsia="en-GB"/>
              </w:rPr>
              <w:t>C</w:t>
            </w:r>
            <w:r w:rsidRPr="006D0E31">
              <w:rPr>
                <w:b/>
                <w:bCs/>
                <w:i/>
                <w:iCs/>
                <w:sz w:val="18"/>
                <w:vertAlign w:val="subscript"/>
                <w:lang w:val="en-GB" w:eastAsia="en-GB"/>
              </w:rPr>
              <w:t>VT</w:t>
            </w:r>
          </w:p>
        </w:tc>
        <w:tc>
          <w:tcPr>
            <w:tcW w:w="1017" w:type="dxa"/>
            <w:tcBorders>
              <w:top w:val="nil"/>
              <w:left w:val="nil"/>
              <w:bottom w:val="single" w:sz="4" w:space="0" w:color="auto"/>
              <w:right w:val="single" w:sz="4" w:space="0" w:color="auto"/>
            </w:tcBorders>
            <w:vAlign w:val="center"/>
            <w:hideMark/>
          </w:tcPr>
          <w:p w14:paraId="7B7467F9" w14:textId="77777777" w:rsidR="00426623" w:rsidRPr="006D0E31" w:rsidRDefault="00426623" w:rsidP="000A6572">
            <w:pPr>
              <w:jc w:val="right"/>
              <w:rPr>
                <w:b/>
                <w:bCs/>
                <w:i/>
                <w:iCs/>
                <w:sz w:val="18"/>
                <w:lang w:val="en-GB" w:eastAsia="en-GB"/>
              </w:rPr>
            </w:pPr>
            <w:r w:rsidRPr="006D0E31">
              <w:rPr>
                <w:b/>
                <w:bCs/>
                <w:i/>
                <w:iCs/>
                <w:sz w:val="18"/>
                <w:lang w:val="en-GB" w:eastAsia="en-GB"/>
              </w:rPr>
              <w:t> </w:t>
            </w:r>
          </w:p>
        </w:tc>
        <w:tc>
          <w:tcPr>
            <w:tcW w:w="841" w:type="dxa"/>
            <w:tcBorders>
              <w:top w:val="nil"/>
              <w:left w:val="nil"/>
              <w:bottom w:val="single" w:sz="4" w:space="0" w:color="auto"/>
              <w:right w:val="single" w:sz="4" w:space="0" w:color="auto"/>
            </w:tcBorders>
            <w:vAlign w:val="center"/>
            <w:hideMark/>
          </w:tcPr>
          <w:p w14:paraId="3BC5C507" w14:textId="77777777" w:rsidR="00426623" w:rsidRPr="006D0E31" w:rsidRDefault="00426623" w:rsidP="000A6572">
            <w:pPr>
              <w:jc w:val="right"/>
              <w:rPr>
                <w:b/>
                <w:bCs/>
                <w:i/>
                <w:iCs/>
                <w:sz w:val="18"/>
                <w:lang w:val="en-GB" w:eastAsia="en-GB"/>
              </w:rPr>
            </w:pPr>
            <w:r w:rsidRPr="006D0E31">
              <w:rPr>
                <w:b/>
                <w:bCs/>
                <w:i/>
                <w:iCs/>
                <w:sz w:val="18"/>
                <w:lang w:val="en-GB" w:eastAsia="en-GB"/>
              </w:rPr>
              <w:t> </w:t>
            </w:r>
          </w:p>
        </w:tc>
        <w:tc>
          <w:tcPr>
            <w:tcW w:w="840" w:type="dxa"/>
            <w:tcBorders>
              <w:top w:val="nil"/>
              <w:left w:val="nil"/>
              <w:bottom w:val="single" w:sz="4" w:space="0" w:color="auto"/>
              <w:right w:val="single" w:sz="4" w:space="0" w:color="auto"/>
            </w:tcBorders>
            <w:vAlign w:val="center"/>
            <w:hideMark/>
          </w:tcPr>
          <w:p w14:paraId="2D2463E7" w14:textId="77777777" w:rsidR="00426623" w:rsidRPr="006D0E31" w:rsidRDefault="00426623" w:rsidP="000A6572">
            <w:pPr>
              <w:jc w:val="right"/>
              <w:rPr>
                <w:b/>
                <w:bCs/>
                <w:i/>
                <w:iCs/>
                <w:sz w:val="18"/>
                <w:lang w:val="en-GB" w:eastAsia="en-GB"/>
              </w:rPr>
            </w:pPr>
            <w:r w:rsidRPr="006D0E31">
              <w:rPr>
                <w:b/>
                <w:bCs/>
                <w:i/>
                <w:iCs/>
                <w:sz w:val="18"/>
                <w:lang w:val="en-GB" w:eastAsia="en-GB"/>
              </w:rPr>
              <w:t> </w:t>
            </w:r>
          </w:p>
        </w:tc>
        <w:tc>
          <w:tcPr>
            <w:tcW w:w="842" w:type="dxa"/>
            <w:tcBorders>
              <w:top w:val="nil"/>
              <w:left w:val="nil"/>
              <w:bottom w:val="single" w:sz="4" w:space="0" w:color="auto"/>
              <w:right w:val="single" w:sz="4" w:space="0" w:color="auto"/>
            </w:tcBorders>
            <w:vAlign w:val="center"/>
            <w:hideMark/>
          </w:tcPr>
          <w:p w14:paraId="68195DE5" w14:textId="77777777" w:rsidR="00426623" w:rsidRPr="006D0E31" w:rsidRDefault="00426623" w:rsidP="000A6572">
            <w:pPr>
              <w:jc w:val="right"/>
              <w:rPr>
                <w:b/>
                <w:bCs/>
                <w:i/>
                <w:iCs/>
                <w:sz w:val="18"/>
                <w:lang w:val="en-GB" w:eastAsia="en-GB"/>
              </w:rPr>
            </w:pPr>
            <w:r w:rsidRPr="006D0E31">
              <w:rPr>
                <w:b/>
                <w:bCs/>
                <w:i/>
                <w:iCs/>
                <w:sz w:val="18"/>
                <w:lang w:val="en-GB" w:eastAsia="en-GB"/>
              </w:rPr>
              <w:t> </w:t>
            </w:r>
          </w:p>
        </w:tc>
        <w:tc>
          <w:tcPr>
            <w:tcW w:w="842" w:type="dxa"/>
            <w:tcBorders>
              <w:top w:val="nil"/>
              <w:left w:val="nil"/>
              <w:bottom w:val="single" w:sz="4" w:space="0" w:color="auto"/>
              <w:right w:val="single" w:sz="4" w:space="0" w:color="auto"/>
            </w:tcBorders>
            <w:vAlign w:val="center"/>
            <w:hideMark/>
          </w:tcPr>
          <w:p w14:paraId="3034173F" w14:textId="77777777" w:rsidR="00426623" w:rsidRPr="006D0E31" w:rsidRDefault="00426623" w:rsidP="000A6572">
            <w:pPr>
              <w:jc w:val="right"/>
              <w:rPr>
                <w:b/>
                <w:bCs/>
                <w:i/>
                <w:iCs/>
                <w:sz w:val="18"/>
                <w:lang w:val="en-GB" w:eastAsia="en-GB"/>
              </w:rPr>
            </w:pPr>
            <w:r w:rsidRPr="006D0E31">
              <w:rPr>
                <w:b/>
                <w:bCs/>
                <w:i/>
                <w:iCs/>
                <w:sz w:val="18"/>
                <w:lang w:val="en-GB" w:eastAsia="en-GB"/>
              </w:rPr>
              <w:t> </w:t>
            </w:r>
          </w:p>
        </w:tc>
        <w:tc>
          <w:tcPr>
            <w:tcW w:w="850" w:type="dxa"/>
            <w:tcBorders>
              <w:top w:val="nil"/>
              <w:left w:val="nil"/>
              <w:bottom w:val="single" w:sz="4" w:space="0" w:color="auto"/>
              <w:right w:val="single" w:sz="4" w:space="0" w:color="auto"/>
            </w:tcBorders>
            <w:vAlign w:val="center"/>
            <w:hideMark/>
          </w:tcPr>
          <w:p w14:paraId="596CABCB" w14:textId="77777777" w:rsidR="00426623" w:rsidRPr="006D0E31" w:rsidRDefault="00426623" w:rsidP="000A6572">
            <w:pPr>
              <w:jc w:val="right"/>
              <w:rPr>
                <w:b/>
                <w:bCs/>
                <w:i/>
                <w:iCs/>
                <w:sz w:val="18"/>
                <w:lang w:val="en-GB" w:eastAsia="en-GB"/>
              </w:rPr>
            </w:pPr>
            <w:r w:rsidRPr="006D0E31">
              <w:rPr>
                <w:b/>
                <w:bCs/>
                <w:i/>
                <w:iCs/>
                <w:sz w:val="18"/>
                <w:lang w:val="en-GB" w:eastAsia="en-GB"/>
              </w:rPr>
              <w:t> </w:t>
            </w:r>
          </w:p>
        </w:tc>
        <w:tc>
          <w:tcPr>
            <w:tcW w:w="617" w:type="dxa"/>
            <w:tcBorders>
              <w:top w:val="nil"/>
              <w:left w:val="nil"/>
              <w:bottom w:val="single" w:sz="4" w:space="0" w:color="auto"/>
              <w:right w:val="single" w:sz="4" w:space="0" w:color="auto"/>
            </w:tcBorders>
          </w:tcPr>
          <w:p w14:paraId="390777C4" w14:textId="77777777" w:rsidR="00426623" w:rsidRPr="006D0E31" w:rsidRDefault="00426623" w:rsidP="000A6572">
            <w:pPr>
              <w:jc w:val="right"/>
              <w:rPr>
                <w:b/>
                <w:bCs/>
                <w:i/>
                <w:iCs/>
                <w:sz w:val="18"/>
                <w:lang w:val="en-GB" w:eastAsia="en-GB"/>
              </w:rPr>
            </w:pPr>
          </w:p>
        </w:tc>
      </w:tr>
      <w:tr w:rsidR="006D0E31" w:rsidRPr="006D0E31" w14:paraId="2195F80E" w14:textId="77777777" w:rsidTr="000A6572">
        <w:trPr>
          <w:trHeight w:val="260"/>
        </w:trPr>
        <w:tc>
          <w:tcPr>
            <w:tcW w:w="596" w:type="dxa"/>
            <w:tcBorders>
              <w:top w:val="nil"/>
              <w:left w:val="single" w:sz="4" w:space="0" w:color="auto"/>
              <w:bottom w:val="single" w:sz="4" w:space="0" w:color="auto"/>
              <w:right w:val="single" w:sz="4" w:space="0" w:color="auto"/>
            </w:tcBorders>
            <w:vAlign w:val="center"/>
            <w:hideMark/>
          </w:tcPr>
          <w:p w14:paraId="523928A8" w14:textId="77777777" w:rsidR="00426623" w:rsidRPr="006D0E31" w:rsidRDefault="00426623" w:rsidP="000A6572">
            <w:pPr>
              <w:jc w:val="center"/>
              <w:rPr>
                <w:sz w:val="18"/>
                <w:lang w:val="en-GB" w:eastAsia="en-GB"/>
              </w:rPr>
            </w:pPr>
            <w:r w:rsidRPr="006D0E31">
              <w:rPr>
                <w:sz w:val="18"/>
                <w:lang w:val="en-GB" w:eastAsia="en-GB"/>
              </w:rPr>
              <w:t>1.1</w:t>
            </w:r>
          </w:p>
        </w:tc>
        <w:tc>
          <w:tcPr>
            <w:tcW w:w="1951" w:type="dxa"/>
            <w:tcBorders>
              <w:top w:val="nil"/>
              <w:left w:val="nil"/>
              <w:bottom w:val="single" w:sz="4" w:space="0" w:color="auto"/>
              <w:right w:val="single" w:sz="4" w:space="0" w:color="auto"/>
            </w:tcBorders>
            <w:vAlign w:val="center"/>
            <w:hideMark/>
          </w:tcPr>
          <w:p w14:paraId="75D99683" w14:textId="77777777" w:rsidR="00426623" w:rsidRPr="006D0E31" w:rsidRDefault="00426623" w:rsidP="000A6572">
            <w:pPr>
              <w:jc w:val="left"/>
              <w:rPr>
                <w:sz w:val="18"/>
                <w:lang w:val="en-GB" w:eastAsia="en-GB"/>
              </w:rPr>
            </w:pPr>
            <w:r w:rsidRPr="006D0E31">
              <w:rPr>
                <w:sz w:val="18"/>
                <w:lang w:val="en-GB" w:eastAsia="en-GB"/>
              </w:rPr>
              <w:t>Chi phí tiêu hao năng lượng điện</w:t>
            </w:r>
          </w:p>
        </w:tc>
        <w:tc>
          <w:tcPr>
            <w:tcW w:w="905" w:type="dxa"/>
            <w:tcBorders>
              <w:top w:val="nil"/>
              <w:left w:val="nil"/>
              <w:bottom w:val="single" w:sz="4" w:space="0" w:color="auto"/>
              <w:right w:val="single" w:sz="4" w:space="0" w:color="auto"/>
            </w:tcBorders>
            <w:vAlign w:val="center"/>
            <w:hideMark/>
          </w:tcPr>
          <w:p w14:paraId="3770057E" w14:textId="77777777" w:rsidR="00426623" w:rsidRPr="006D0E31" w:rsidRDefault="00426623" w:rsidP="000A6572">
            <w:pPr>
              <w:jc w:val="center"/>
              <w:rPr>
                <w:sz w:val="18"/>
                <w:lang w:val="en-GB" w:eastAsia="en-GB"/>
              </w:rPr>
            </w:pPr>
            <w:r w:rsidRPr="006D0E31">
              <w:rPr>
                <w:sz w:val="18"/>
                <w:lang w:val="en-GB" w:eastAsia="en-GB"/>
              </w:rPr>
              <w:t> </w:t>
            </w:r>
          </w:p>
        </w:tc>
        <w:tc>
          <w:tcPr>
            <w:tcW w:w="1017" w:type="dxa"/>
            <w:tcBorders>
              <w:top w:val="nil"/>
              <w:left w:val="nil"/>
              <w:bottom w:val="single" w:sz="4" w:space="0" w:color="auto"/>
              <w:right w:val="single" w:sz="4" w:space="0" w:color="auto"/>
            </w:tcBorders>
            <w:vAlign w:val="center"/>
            <w:hideMark/>
          </w:tcPr>
          <w:p w14:paraId="5F8F8DCF" w14:textId="77777777" w:rsidR="00426623" w:rsidRPr="006D0E31" w:rsidRDefault="00426623" w:rsidP="000A6572">
            <w:pPr>
              <w:jc w:val="right"/>
              <w:rPr>
                <w:sz w:val="18"/>
                <w:lang w:val="en-GB" w:eastAsia="en-GB"/>
              </w:rPr>
            </w:pPr>
            <w:r w:rsidRPr="006D0E31">
              <w:rPr>
                <w:sz w:val="18"/>
                <w:lang w:val="en-GB" w:eastAsia="en-GB"/>
              </w:rPr>
              <w:t> </w:t>
            </w:r>
          </w:p>
        </w:tc>
        <w:tc>
          <w:tcPr>
            <w:tcW w:w="841" w:type="dxa"/>
            <w:tcBorders>
              <w:top w:val="nil"/>
              <w:left w:val="nil"/>
              <w:bottom w:val="single" w:sz="4" w:space="0" w:color="auto"/>
              <w:right w:val="single" w:sz="4" w:space="0" w:color="auto"/>
            </w:tcBorders>
            <w:vAlign w:val="center"/>
            <w:hideMark/>
          </w:tcPr>
          <w:p w14:paraId="214032A4" w14:textId="77777777" w:rsidR="00426623" w:rsidRPr="006D0E31" w:rsidRDefault="00426623" w:rsidP="000A6572">
            <w:pPr>
              <w:jc w:val="right"/>
              <w:rPr>
                <w:sz w:val="18"/>
                <w:lang w:val="en-GB" w:eastAsia="en-GB"/>
              </w:rPr>
            </w:pPr>
            <w:r w:rsidRPr="006D0E31">
              <w:rPr>
                <w:sz w:val="18"/>
                <w:lang w:val="en-GB" w:eastAsia="en-GB"/>
              </w:rPr>
              <w:t> </w:t>
            </w:r>
          </w:p>
        </w:tc>
        <w:tc>
          <w:tcPr>
            <w:tcW w:w="840" w:type="dxa"/>
            <w:tcBorders>
              <w:top w:val="nil"/>
              <w:left w:val="nil"/>
              <w:bottom w:val="single" w:sz="4" w:space="0" w:color="auto"/>
              <w:right w:val="single" w:sz="4" w:space="0" w:color="auto"/>
            </w:tcBorders>
            <w:vAlign w:val="center"/>
            <w:hideMark/>
          </w:tcPr>
          <w:p w14:paraId="36E37B65" w14:textId="77777777" w:rsidR="00426623" w:rsidRPr="006D0E31" w:rsidRDefault="00426623" w:rsidP="000A6572">
            <w:pPr>
              <w:jc w:val="right"/>
              <w:rPr>
                <w:sz w:val="18"/>
                <w:lang w:val="en-GB" w:eastAsia="en-GB"/>
              </w:rPr>
            </w:pPr>
            <w:r w:rsidRPr="006D0E31">
              <w:rPr>
                <w:sz w:val="18"/>
                <w:lang w:val="en-GB" w:eastAsia="en-GB"/>
              </w:rPr>
              <w:t> </w:t>
            </w:r>
          </w:p>
        </w:tc>
        <w:tc>
          <w:tcPr>
            <w:tcW w:w="842" w:type="dxa"/>
            <w:tcBorders>
              <w:top w:val="nil"/>
              <w:left w:val="nil"/>
              <w:bottom w:val="single" w:sz="4" w:space="0" w:color="auto"/>
              <w:right w:val="single" w:sz="4" w:space="0" w:color="auto"/>
            </w:tcBorders>
            <w:vAlign w:val="center"/>
            <w:hideMark/>
          </w:tcPr>
          <w:p w14:paraId="5001A5E9" w14:textId="77777777" w:rsidR="00426623" w:rsidRPr="006D0E31" w:rsidRDefault="00426623" w:rsidP="000A6572">
            <w:pPr>
              <w:jc w:val="right"/>
              <w:rPr>
                <w:sz w:val="18"/>
                <w:lang w:val="en-GB" w:eastAsia="en-GB"/>
              </w:rPr>
            </w:pPr>
            <w:r w:rsidRPr="006D0E31">
              <w:rPr>
                <w:sz w:val="18"/>
                <w:lang w:val="en-GB" w:eastAsia="en-GB"/>
              </w:rPr>
              <w:t> </w:t>
            </w:r>
          </w:p>
        </w:tc>
        <w:tc>
          <w:tcPr>
            <w:tcW w:w="842" w:type="dxa"/>
            <w:tcBorders>
              <w:top w:val="nil"/>
              <w:left w:val="nil"/>
              <w:bottom w:val="single" w:sz="4" w:space="0" w:color="auto"/>
              <w:right w:val="single" w:sz="4" w:space="0" w:color="auto"/>
            </w:tcBorders>
            <w:vAlign w:val="center"/>
            <w:hideMark/>
          </w:tcPr>
          <w:p w14:paraId="6A46BBC6" w14:textId="77777777" w:rsidR="00426623" w:rsidRPr="006D0E31" w:rsidRDefault="00426623" w:rsidP="000A6572">
            <w:pPr>
              <w:jc w:val="right"/>
              <w:rPr>
                <w:sz w:val="18"/>
                <w:lang w:val="en-GB" w:eastAsia="en-GB"/>
              </w:rPr>
            </w:pPr>
            <w:r w:rsidRPr="006D0E31">
              <w:rPr>
                <w:sz w:val="18"/>
                <w:lang w:val="en-GB" w:eastAsia="en-GB"/>
              </w:rPr>
              <w:t> </w:t>
            </w:r>
          </w:p>
        </w:tc>
        <w:tc>
          <w:tcPr>
            <w:tcW w:w="850" w:type="dxa"/>
            <w:tcBorders>
              <w:top w:val="nil"/>
              <w:left w:val="nil"/>
              <w:bottom w:val="single" w:sz="4" w:space="0" w:color="auto"/>
              <w:right w:val="single" w:sz="4" w:space="0" w:color="auto"/>
            </w:tcBorders>
            <w:vAlign w:val="center"/>
            <w:hideMark/>
          </w:tcPr>
          <w:p w14:paraId="369E9CDB" w14:textId="77777777" w:rsidR="00426623" w:rsidRPr="006D0E31" w:rsidRDefault="00426623" w:rsidP="000A6572">
            <w:pPr>
              <w:jc w:val="right"/>
              <w:rPr>
                <w:sz w:val="18"/>
                <w:lang w:val="en-GB" w:eastAsia="en-GB"/>
              </w:rPr>
            </w:pPr>
            <w:r w:rsidRPr="006D0E31">
              <w:rPr>
                <w:sz w:val="18"/>
                <w:lang w:val="en-GB" w:eastAsia="en-GB"/>
              </w:rPr>
              <w:t> </w:t>
            </w:r>
          </w:p>
        </w:tc>
        <w:tc>
          <w:tcPr>
            <w:tcW w:w="617" w:type="dxa"/>
            <w:tcBorders>
              <w:top w:val="nil"/>
              <w:left w:val="nil"/>
              <w:bottom w:val="single" w:sz="4" w:space="0" w:color="auto"/>
              <w:right w:val="single" w:sz="4" w:space="0" w:color="auto"/>
            </w:tcBorders>
          </w:tcPr>
          <w:p w14:paraId="7DF4560C" w14:textId="77777777" w:rsidR="00426623" w:rsidRPr="006D0E31" w:rsidRDefault="00426623" w:rsidP="000A6572">
            <w:pPr>
              <w:jc w:val="right"/>
              <w:rPr>
                <w:sz w:val="18"/>
                <w:lang w:val="en-GB" w:eastAsia="en-GB"/>
              </w:rPr>
            </w:pPr>
          </w:p>
        </w:tc>
      </w:tr>
      <w:tr w:rsidR="006D0E31" w:rsidRPr="006D0E31" w14:paraId="3AA2D4CD" w14:textId="77777777" w:rsidTr="000A6572">
        <w:trPr>
          <w:trHeight w:val="260"/>
        </w:trPr>
        <w:tc>
          <w:tcPr>
            <w:tcW w:w="596" w:type="dxa"/>
            <w:tcBorders>
              <w:top w:val="nil"/>
              <w:left w:val="single" w:sz="4" w:space="0" w:color="auto"/>
              <w:bottom w:val="single" w:sz="4" w:space="0" w:color="auto"/>
              <w:right w:val="single" w:sz="4" w:space="0" w:color="auto"/>
            </w:tcBorders>
            <w:vAlign w:val="center"/>
            <w:hideMark/>
          </w:tcPr>
          <w:p w14:paraId="115A07EE" w14:textId="77777777" w:rsidR="00426623" w:rsidRPr="006D0E31" w:rsidRDefault="00426623" w:rsidP="000A6572">
            <w:pPr>
              <w:jc w:val="center"/>
              <w:rPr>
                <w:sz w:val="18"/>
                <w:lang w:val="en-GB" w:eastAsia="en-GB"/>
              </w:rPr>
            </w:pPr>
            <w:r w:rsidRPr="006D0E31">
              <w:rPr>
                <w:sz w:val="18"/>
                <w:lang w:val="en-GB" w:eastAsia="en-GB"/>
              </w:rPr>
              <w:t>1.2</w:t>
            </w:r>
          </w:p>
        </w:tc>
        <w:tc>
          <w:tcPr>
            <w:tcW w:w="1951" w:type="dxa"/>
            <w:tcBorders>
              <w:top w:val="nil"/>
              <w:left w:val="nil"/>
              <w:bottom w:val="single" w:sz="4" w:space="0" w:color="auto"/>
              <w:right w:val="single" w:sz="4" w:space="0" w:color="auto"/>
            </w:tcBorders>
            <w:vAlign w:val="center"/>
            <w:hideMark/>
          </w:tcPr>
          <w:p w14:paraId="45EEFCF1" w14:textId="77777777" w:rsidR="00426623" w:rsidRPr="006D0E31" w:rsidRDefault="00426623" w:rsidP="000A6572">
            <w:pPr>
              <w:jc w:val="left"/>
              <w:rPr>
                <w:sz w:val="18"/>
                <w:lang w:val="en-GB" w:eastAsia="en-GB"/>
              </w:rPr>
            </w:pPr>
            <w:r w:rsidRPr="006D0E31">
              <w:rPr>
                <w:sz w:val="18"/>
                <w:lang w:val="en-GB" w:eastAsia="en-GB"/>
              </w:rPr>
              <w:t>Chi phí dầu bôi trơn</w:t>
            </w:r>
          </w:p>
        </w:tc>
        <w:tc>
          <w:tcPr>
            <w:tcW w:w="905" w:type="dxa"/>
            <w:tcBorders>
              <w:top w:val="nil"/>
              <w:left w:val="nil"/>
              <w:bottom w:val="single" w:sz="4" w:space="0" w:color="auto"/>
              <w:right w:val="single" w:sz="4" w:space="0" w:color="auto"/>
            </w:tcBorders>
            <w:vAlign w:val="center"/>
            <w:hideMark/>
          </w:tcPr>
          <w:p w14:paraId="7C6A8E53" w14:textId="77777777" w:rsidR="00426623" w:rsidRPr="006D0E31" w:rsidRDefault="00426623" w:rsidP="000A6572">
            <w:pPr>
              <w:jc w:val="center"/>
              <w:rPr>
                <w:sz w:val="18"/>
                <w:lang w:val="en-GB" w:eastAsia="en-GB"/>
              </w:rPr>
            </w:pPr>
            <w:r w:rsidRPr="006D0E31">
              <w:rPr>
                <w:sz w:val="18"/>
                <w:lang w:val="en-GB" w:eastAsia="en-GB"/>
              </w:rPr>
              <w:t> </w:t>
            </w:r>
          </w:p>
        </w:tc>
        <w:tc>
          <w:tcPr>
            <w:tcW w:w="1017" w:type="dxa"/>
            <w:tcBorders>
              <w:top w:val="nil"/>
              <w:left w:val="nil"/>
              <w:bottom w:val="single" w:sz="4" w:space="0" w:color="auto"/>
              <w:right w:val="single" w:sz="4" w:space="0" w:color="auto"/>
            </w:tcBorders>
            <w:vAlign w:val="center"/>
            <w:hideMark/>
          </w:tcPr>
          <w:p w14:paraId="1EE3121F" w14:textId="77777777" w:rsidR="00426623" w:rsidRPr="006D0E31" w:rsidRDefault="00426623" w:rsidP="000A6572">
            <w:pPr>
              <w:jc w:val="right"/>
              <w:rPr>
                <w:sz w:val="18"/>
                <w:lang w:val="en-GB" w:eastAsia="en-GB"/>
              </w:rPr>
            </w:pPr>
            <w:r w:rsidRPr="006D0E31">
              <w:rPr>
                <w:sz w:val="18"/>
                <w:lang w:val="en-GB" w:eastAsia="en-GB"/>
              </w:rPr>
              <w:t> </w:t>
            </w:r>
          </w:p>
        </w:tc>
        <w:tc>
          <w:tcPr>
            <w:tcW w:w="841" w:type="dxa"/>
            <w:tcBorders>
              <w:top w:val="nil"/>
              <w:left w:val="nil"/>
              <w:bottom w:val="single" w:sz="4" w:space="0" w:color="auto"/>
              <w:right w:val="single" w:sz="4" w:space="0" w:color="auto"/>
            </w:tcBorders>
            <w:vAlign w:val="center"/>
            <w:hideMark/>
          </w:tcPr>
          <w:p w14:paraId="083AEE6E" w14:textId="77777777" w:rsidR="00426623" w:rsidRPr="006D0E31" w:rsidRDefault="00426623" w:rsidP="000A6572">
            <w:pPr>
              <w:jc w:val="right"/>
              <w:rPr>
                <w:sz w:val="18"/>
                <w:lang w:val="en-GB" w:eastAsia="en-GB"/>
              </w:rPr>
            </w:pPr>
            <w:r w:rsidRPr="006D0E31">
              <w:rPr>
                <w:sz w:val="18"/>
                <w:lang w:val="en-GB" w:eastAsia="en-GB"/>
              </w:rPr>
              <w:t> </w:t>
            </w:r>
          </w:p>
        </w:tc>
        <w:tc>
          <w:tcPr>
            <w:tcW w:w="840" w:type="dxa"/>
            <w:tcBorders>
              <w:top w:val="nil"/>
              <w:left w:val="nil"/>
              <w:bottom w:val="single" w:sz="4" w:space="0" w:color="auto"/>
              <w:right w:val="single" w:sz="4" w:space="0" w:color="auto"/>
            </w:tcBorders>
            <w:vAlign w:val="center"/>
            <w:hideMark/>
          </w:tcPr>
          <w:p w14:paraId="57D9AA28" w14:textId="77777777" w:rsidR="00426623" w:rsidRPr="006D0E31" w:rsidRDefault="00426623" w:rsidP="000A6572">
            <w:pPr>
              <w:jc w:val="right"/>
              <w:rPr>
                <w:sz w:val="18"/>
                <w:lang w:val="en-GB" w:eastAsia="en-GB"/>
              </w:rPr>
            </w:pPr>
            <w:r w:rsidRPr="006D0E31">
              <w:rPr>
                <w:sz w:val="18"/>
                <w:lang w:val="en-GB" w:eastAsia="en-GB"/>
              </w:rPr>
              <w:t> </w:t>
            </w:r>
          </w:p>
        </w:tc>
        <w:tc>
          <w:tcPr>
            <w:tcW w:w="842" w:type="dxa"/>
            <w:tcBorders>
              <w:top w:val="nil"/>
              <w:left w:val="nil"/>
              <w:bottom w:val="single" w:sz="4" w:space="0" w:color="auto"/>
              <w:right w:val="single" w:sz="4" w:space="0" w:color="auto"/>
            </w:tcBorders>
            <w:vAlign w:val="center"/>
            <w:hideMark/>
          </w:tcPr>
          <w:p w14:paraId="5461A336" w14:textId="77777777" w:rsidR="00426623" w:rsidRPr="006D0E31" w:rsidRDefault="00426623" w:rsidP="000A6572">
            <w:pPr>
              <w:jc w:val="right"/>
              <w:rPr>
                <w:sz w:val="18"/>
                <w:lang w:val="en-GB" w:eastAsia="en-GB"/>
              </w:rPr>
            </w:pPr>
            <w:r w:rsidRPr="006D0E31">
              <w:rPr>
                <w:sz w:val="18"/>
                <w:lang w:val="en-GB" w:eastAsia="en-GB"/>
              </w:rPr>
              <w:t> </w:t>
            </w:r>
          </w:p>
        </w:tc>
        <w:tc>
          <w:tcPr>
            <w:tcW w:w="842" w:type="dxa"/>
            <w:tcBorders>
              <w:top w:val="nil"/>
              <w:left w:val="nil"/>
              <w:bottom w:val="single" w:sz="4" w:space="0" w:color="auto"/>
              <w:right w:val="single" w:sz="4" w:space="0" w:color="auto"/>
            </w:tcBorders>
            <w:vAlign w:val="center"/>
            <w:hideMark/>
          </w:tcPr>
          <w:p w14:paraId="40BF30EC" w14:textId="77777777" w:rsidR="00426623" w:rsidRPr="006D0E31" w:rsidRDefault="00426623" w:rsidP="000A6572">
            <w:pPr>
              <w:jc w:val="right"/>
              <w:rPr>
                <w:sz w:val="18"/>
                <w:lang w:val="en-GB" w:eastAsia="en-GB"/>
              </w:rPr>
            </w:pPr>
            <w:r w:rsidRPr="006D0E31">
              <w:rPr>
                <w:sz w:val="18"/>
                <w:lang w:val="en-GB" w:eastAsia="en-GB"/>
              </w:rPr>
              <w:t> </w:t>
            </w:r>
          </w:p>
        </w:tc>
        <w:tc>
          <w:tcPr>
            <w:tcW w:w="850" w:type="dxa"/>
            <w:tcBorders>
              <w:top w:val="nil"/>
              <w:left w:val="nil"/>
              <w:bottom w:val="single" w:sz="4" w:space="0" w:color="auto"/>
              <w:right w:val="single" w:sz="4" w:space="0" w:color="auto"/>
            </w:tcBorders>
            <w:vAlign w:val="center"/>
            <w:hideMark/>
          </w:tcPr>
          <w:p w14:paraId="01C4B391" w14:textId="77777777" w:rsidR="00426623" w:rsidRPr="006D0E31" w:rsidRDefault="00426623" w:rsidP="000A6572">
            <w:pPr>
              <w:jc w:val="right"/>
              <w:rPr>
                <w:sz w:val="18"/>
                <w:lang w:val="en-GB" w:eastAsia="en-GB"/>
              </w:rPr>
            </w:pPr>
            <w:r w:rsidRPr="006D0E31">
              <w:rPr>
                <w:sz w:val="18"/>
                <w:lang w:val="en-GB" w:eastAsia="en-GB"/>
              </w:rPr>
              <w:t> </w:t>
            </w:r>
          </w:p>
        </w:tc>
        <w:tc>
          <w:tcPr>
            <w:tcW w:w="617" w:type="dxa"/>
            <w:tcBorders>
              <w:top w:val="nil"/>
              <w:left w:val="nil"/>
              <w:bottom w:val="single" w:sz="4" w:space="0" w:color="auto"/>
              <w:right w:val="single" w:sz="4" w:space="0" w:color="auto"/>
            </w:tcBorders>
          </w:tcPr>
          <w:p w14:paraId="72296F61" w14:textId="77777777" w:rsidR="00426623" w:rsidRPr="006D0E31" w:rsidRDefault="00426623" w:rsidP="000A6572">
            <w:pPr>
              <w:jc w:val="right"/>
              <w:rPr>
                <w:sz w:val="18"/>
                <w:lang w:val="en-GB" w:eastAsia="en-GB"/>
              </w:rPr>
            </w:pPr>
          </w:p>
        </w:tc>
      </w:tr>
      <w:tr w:rsidR="006D0E31" w:rsidRPr="006D0E31" w14:paraId="3077D935" w14:textId="77777777" w:rsidTr="000A6572">
        <w:trPr>
          <w:trHeight w:val="260"/>
        </w:trPr>
        <w:tc>
          <w:tcPr>
            <w:tcW w:w="596" w:type="dxa"/>
            <w:tcBorders>
              <w:top w:val="nil"/>
              <w:left w:val="single" w:sz="4" w:space="0" w:color="auto"/>
              <w:bottom w:val="single" w:sz="4" w:space="0" w:color="auto"/>
              <w:right w:val="single" w:sz="4" w:space="0" w:color="auto"/>
            </w:tcBorders>
            <w:vAlign w:val="center"/>
            <w:hideMark/>
          </w:tcPr>
          <w:p w14:paraId="13CA90EB" w14:textId="77777777" w:rsidR="00426623" w:rsidRPr="006D0E31" w:rsidRDefault="00426623" w:rsidP="000A6572">
            <w:pPr>
              <w:jc w:val="center"/>
              <w:rPr>
                <w:sz w:val="18"/>
                <w:lang w:val="en-GB" w:eastAsia="en-GB"/>
              </w:rPr>
            </w:pPr>
            <w:r w:rsidRPr="006D0E31">
              <w:rPr>
                <w:sz w:val="18"/>
                <w:lang w:val="en-GB" w:eastAsia="en-GB"/>
              </w:rPr>
              <w:t>1.3</w:t>
            </w:r>
          </w:p>
        </w:tc>
        <w:tc>
          <w:tcPr>
            <w:tcW w:w="1951" w:type="dxa"/>
            <w:tcBorders>
              <w:top w:val="nil"/>
              <w:left w:val="nil"/>
              <w:bottom w:val="single" w:sz="4" w:space="0" w:color="auto"/>
              <w:right w:val="single" w:sz="4" w:space="0" w:color="auto"/>
            </w:tcBorders>
            <w:vAlign w:val="center"/>
            <w:hideMark/>
          </w:tcPr>
          <w:p w14:paraId="5D26560B" w14:textId="77777777" w:rsidR="00426623" w:rsidRPr="006D0E31" w:rsidRDefault="00426623" w:rsidP="000A6572">
            <w:pPr>
              <w:jc w:val="left"/>
              <w:rPr>
                <w:sz w:val="18"/>
                <w:lang w:val="en-GB" w:eastAsia="en-GB"/>
              </w:rPr>
            </w:pPr>
            <w:r w:rsidRPr="006D0E31">
              <w:rPr>
                <w:sz w:val="18"/>
                <w:lang w:val="en-GB" w:eastAsia="en-GB"/>
              </w:rPr>
              <w:t>Chi phí săm lốp, ắc quy</w:t>
            </w:r>
          </w:p>
        </w:tc>
        <w:tc>
          <w:tcPr>
            <w:tcW w:w="905" w:type="dxa"/>
            <w:tcBorders>
              <w:top w:val="nil"/>
              <w:left w:val="nil"/>
              <w:bottom w:val="single" w:sz="4" w:space="0" w:color="auto"/>
              <w:right w:val="single" w:sz="4" w:space="0" w:color="auto"/>
            </w:tcBorders>
            <w:vAlign w:val="center"/>
            <w:hideMark/>
          </w:tcPr>
          <w:p w14:paraId="22BFD990" w14:textId="77777777" w:rsidR="00426623" w:rsidRPr="006D0E31" w:rsidRDefault="00426623" w:rsidP="000A6572">
            <w:pPr>
              <w:jc w:val="center"/>
              <w:rPr>
                <w:sz w:val="18"/>
                <w:lang w:val="en-GB" w:eastAsia="en-GB"/>
              </w:rPr>
            </w:pPr>
            <w:r w:rsidRPr="006D0E31">
              <w:rPr>
                <w:sz w:val="18"/>
                <w:lang w:val="en-GB" w:eastAsia="en-GB"/>
              </w:rPr>
              <w:t> </w:t>
            </w:r>
          </w:p>
        </w:tc>
        <w:tc>
          <w:tcPr>
            <w:tcW w:w="1017" w:type="dxa"/>
            <w:tcBorders>
              <w:top w:val="nil"/>
              <w:left w:val="nil"/>
              <w:bottom w:val="single" w:sz="4" w:space="0" w:color="auto"/>
              <w:right w:val="single" w:sz="4" w:space="0" w:color="auto"/>
            </w:tcBorders>
            <w:vAlign w:val="center"/>
            <w:hideMark/>
          </w:tcPr>
          <w:p w14:paraId="350A1C90" w14:textId="77777777" w:rsidR="00426623" w:rsidRPr="006D0E31" w:rsidRDefault="00426623" w:rsidP="000A6572">
            <w:pPr>
              <w:jc w:val="right"/>
              <w:rPr>
                <w:sz w:val="18"/>
                <w:lang w:val="en-GB" w:eastAsia="en-GB"/>
              </w:rPr>
            </w:pPr>
            <w:r w:rsidRPr="006D0E31">
              <w:rPr>
                <w:sz w:val="18"/>
                <w:lang w:val="en-GB" w:eastAsia="en-GB"/>
              </w:rPr>
              <w:t> </w:t>
            </w:r>
          </w:p>
        </w:tc>
        <w:tc>
          <w:tcPr>
            <w:tcW w:w="841" w:type="dxa"/>
            <w:tcBorders>
              <w:top w:val="nil"/>
              <w:left w:val="nil"/>
              <w:bottom w:val="single" w:sz="4" w:space="0" w:color="auto"/>
              <w:right w:val="single" w:sz="4" w:space="0" w:color="auto"/>
            </w:tcBorders>
            <w:vAlign w:val="center"/>
            <w:hideMark/>
          </w:tcPr>
          <w:p w14:paraId="5FF6A371" w14:textId="77777777" w:rsidR="00426623" w:rsidRPr="006D0E31" w:rsidRDefault="00426623" w:rsidP="000A6572">
            <w:pPr>
              <w:jc w:val="right"/>
              <w:rPr>
                <w:sz w:val="18"/>
                <w:lang w:val="en-GB" w:eastAsia="en-GB"/>
              </w:rPr>
            </w:pPr>
            <w:r w:rsidRPr="006D0E31">
              <w:rPr>
                <w:sz w:val="18"/>
                <w:lang w:val="en-GB" w:eastAsia="en-GB"/>
              </w:rPr>
              <w:t> </w:t>
            </w:r>
          </w:p>
        </w:tc>
        <w:tc>
          <w:tcPr>
            <w:tcW w:w="840" w:type="dxa"/>
            <w:tcBorders>
              <w:top w:val="nil"/>
              <w:left w:val="nil"/>
              <w:bottom w:val="single" w:sz="4" w:space="0" w:color="auto"/>
              <w:right w:val="single" w:sz="4" w:space="0" w:color="auto"/>
            </w:tcBorders>
            <w:vAlign w:val="center"/>
            <w:hideMark/>
          </w:tcPr>
          <w:p w14:paraId="13E90BCE" w14:textId="77777777" w:rsidR="00426623" w:rsidRPr="006D0E31" w:rsidRDefault="00426623" w:rsidP="000A6572">
            <w:pPr>
              <w:jc w:val="right"/>
              <w:rPr>
                <w:sz w:val="18"/>
                <w:lang w:val="en-GB" w:eastAsia="en-GB"/>
              </w:rPr>
            </w:pPr>
            <w:r w:rsidRPr="006D0E31">
              <w:rPr>
                <w:sz w:val="18"/>
                <w:lang w:val="en-GB" w:eastAsia="en-GB"/>
              </w:rPr>
              <w:t> </w:t>
            </w:r>
          </w:p>
        </w:tc>
        <w:tc>
          <w:tcPr>
            <w:tcW w:w="842" w:type="dxa"/>
            <w:tcBorders>
              <w:top w:val="nil"/>
              <w:left w:val="nil"/>
              <w:bottom w:val="single" w:sz="4" w:space="0" w:color="auto"/>
              <w:right w:val="single" w:sz="4" w:space="0" w:color="auto"/>
            </w:tcBorders>
            <w:vAlign w:val="center"/>
            <w:hideMark/>
          </w:tcPr>
          <w:p w14:paraId="6E76AAEF" w14:textId="77777777" w:rsidR="00426623" w:rsidRPr="006D0E31" w:rsidRDefault="00426623" w:rsidP="000A6572">
            <w:pPr>
              <w:jc w:val="right"/>
              <w:rPr>
                <w:sz w:val="18"/>
                <w:lang w:val="en-GB" w:eastAsia="en-GB"/>
              </w:rPr>
            </w:pPr>
            <w:r w:rsidRPr="006D0E31">
              <w:rPr>
                <w:sz w:val="18"/>
                <w:lang w:val="en-GB" w:eastAsia="en-GB"/>
              </w:rPr>
              <w:t> </w:t>
            </w:r>
          </w:p>
        </w:tc>
        <w:tc>
          <w:tcPr>
            <w:tcW w:w="842" w:type="dxa"/>
            <w:tcBorders>
              <w:top w:val="nil"/>
              <w:left w:val="nil"/>
              <w:bottom w:val="single" w:sz="4" w:space="0" w:color="auto"/>
              <w:right w:val="single" w:sz="4" w:space="0" w:color="auto"/>
            </w:tcBorders>
            <w:vAlign w:val="center"/>
            <w:hideMark/>
          </w:tcPr>
          <w:p w14:paraId="59888F81" w14:textId="77777777" w:rsidR="00426623" w:rsidRPr="006D0E31" w:rsidRDefault="00426623" w:rsidP="000A6572">
            <w:pPr>
              <w:jc w:val="right"/>
              <w:rPr>
                <w:sz w:val="18"/>
                <w:lang w:val="en-GB" w:eastAsia="en-GB"/>
              </w:rPr>
            </w:pPr>
            <w:r w:rsidRPr="006D0E31">
              <w:rPr>
                <w:sz w:val="18"/>
                <w:lang w:val="en-GB" w:eastAsia="en-GB"/>
              </w:rPr>
              <w:t> </w:t>
            </w:r>
          </w:p>
        </w:tc>
        <w:tc>
          <w:tcPr>
            <w:tcW w:w="850" w:type="dxa"/>
            <w:tcBorders>
              <w:top w:val="nil"/>
              <w:left w:val="nil"/>
              <w:bottom w:val="single" w:sz="4" w:space="0" w:color="auto"/>
              <w:right w:val="single" w:sz="4" w:space="0" w:color="auto"/>
            </w:tcBorders>
            <w:vAlign w:val="center"/>
            <w:hideMark/>
          </w:tcPr>
          <w:p w14:paraId="66F62B4B" w14:textId="77777777" w:rsidR="00426623" w:rsidRPr="006D0E31" w:rsidRDefault="00426623" w:rsidP="000A6572">
            <w:pPr>
              <w:jc w:val="right"/>
              <w:rPr>
                <w:sz w:val="18"/>
                <w:lang w:val="en-GB" w:eastAsia="en-GB"/>
              </w:rPr>
            </w:pPr>
            <w:r w:rsidRPr="006D0E31">
              <w:rPr>
                <w:sz w:val="18"/>
                <w:lang w:val="en-GB" w:eastAsia="en-GB"/>
              </w:rPr>
              <w:t> </w:t>
            </w:r>
          </w:p>
        </w:tc>
        <w:tc>
          <w:tcPr>
            <w:tcW w:w="617" w:type="dxa"/>
            <w:tcBorders>
              <w:top w:val="nil"/>
              <w:left w:val="nil"/>
              <w:bottom w:val="single" w:sz="4" w:space="0" w:color="auto"/>
              <w:right w:val="single" w:sz="4" w:space="0" w:color="auto"/>
            </w:tcBorders>
          </w:tcPr>
          <w:p w14:paraId="0CE7B783" w14:textId="77777777" w:rsidR="00426623" w:rsidRPr="006D0E31" w:rsidRDefault="00426623" w:rsidP="000A6572">
            <w:pPr>
              <w:jc w:val="right"/>
              <w:rPr>
                <w:sz w:val="18"/>
                <w:lang w:val="en-GB" w:eastAsia="en-GB"/>
              </w:rPr>
            </w:pPr>
          </w:p>
        </w:tc>
      </w:tr>
      <w:tr w:rsidR="006D0E31" w:rsidRPr="006D0E31" w14:paraId="49B716E9" w14:textId="77777777" w:rsidTr="000A6572">
        <w:trPr>
          <w:trHeight w:val="260"/>
        </w:trPr>
        <w:tc>
          <w:tcPr>
            <w:tcW w:w="596" w:type="dxa"/>
            <w:tcBorders>
              <w:top w:val="nil"/>
              <w:left w:val="single" w:sz="4" w:space="0" w:color="auto"/>
              <w:bottom w:val="single" w:sz="4" w:space="0" w:color="auto"/>
              <w:right w:val="single" w:sz="4" w:space="0" w:color="auto"/>
            </w:tcBorders>
            <w:vAlign w:val="center"/>
            <w:hideMark/>
          </w:tcPr>
          <w:p w14:paraId="00D49E13" w14:textId="77777777" w:rsidR="00426623" w:rsidRPr="006D0E31" w:rsidRDefault="00426623" w:rsidP="000A6572">
            <w:pPr>
              <w:jc w:val="center"/>
              <w:rPr>
                <w:sz w:val="18"/>
                <w:lang w:val="en-GB" w:eastAsia="en-GB"/>
              </w:rPr>
            </w:pPr>
            <w:r w:rsidRPr="006D0E31">
              <w:rPr>
                <w:sz w:val="18"/>
                <w:lang w:val="en-GB" w:eastAsia="en-GB"/>
              </w:rPr>
              <w:t>1.4</w:t>
            </w:r>
          </w:p>
        </w:tc>
        <w:tc>
          <w:tcPr>
            <w:tcW w:w="1951" w:type="dxa"/>
            <w:tcBorders>
              <w:top w:val="nil"/>
              <w:left w:val="nil"/>
              <w:bottom w:val="single" w:sz="4" w:space="0" w:color="auto"/>
              <w:right w:val="single" w:sz="4" w:space="0" w:color="auto"/>
            </w:tcBorders>
            <w:vAlign w:val="center"/>
            <w:hideMark/>
          </w:tcPr>
          <w:p w14:paraId="77C0EDE1" w14:textId="77777777" w:rsidR="00426623" w:rsidRPr="006D0E31" w:rsidRDefault="00426623" w:rsidP="000A6572">
            <w:pPr>
              <w:jc w:val="left"/>
              <w:rPr>
                <w:sz w:val="18"/>
                <w:lang w:val="en-GB" w:eastAsia="en-GB"/>
              </w:rPr>
            </w:pPr>
            <w:r w:rsidRPr="006D0E31">
              <w:rPr>
                <w:sz w:val="18"/>
                <w:lang w:val="en-GB" w:eastAsia="en-GB"/>
              </w:rPr>
              <w:t>Chi phí bảo dưỡng thường xuyên</w:t>
            </w:r>
          </w:p>
        </w:tc>
        <w:tc>
          <w:tcPr>
            <w:tcW w:w="905" w:type="dxa"/>
            <w:tcBorders>
              <w:top w:val="nil"/>
              <w:left w:val="nil"/>
              <w:bottom w:val="single" w:sz="4" w:space="0" w:color="auto"/>
              <w:right w:val="single" w:sz="4" w:space="0" w:color="auto"/>
            </w:tcBorders>
            <w:vAlign w:val="center"/>
            <w:hideMark/>
          </w:tcPr>
          <w:p w14:paraId="3F72CCAC" w14:textId="77777777" w:rsidR="00426623" w:rsidRPr="006D0E31" w:rsidRDefault="00426623" w:rsidP="000A6572">
            <w:pPr>
              <w:jc w:val="center"/>
              <w:rPr>
                <w:sz w:val="18"/>
                <w:lang w:val="en-GB" w:eastAsia="en-GB"/>
              </w:rPr>
            </w:pPr>
            <w:r w:rsidRPr="006D0E31">
              <w:rPr>
                <w:sz w:val="18"/>
                <w:lang w:val="en-GB" w:eastAsia="en-GB"/>
              </w:rPr>
              <w:t> </w:t>
            </w:r>
          </w:p>
        </w:tc>
        <w:tc>
          <w:tcPr>
            <w:tcW w:w="1017" w:type="dxa"/>
            <w:tcBorders>
              <w:top w:val="nil"/>
              <w:left w:val="nil"/>
              <w:bottom w:val="single" w:sz="4" w:space="0" w:color="auto"/>
              <w:right w:val="single" w:sz="4" w:space="0" w:color="auto"/>
            </w:tcBorders>
            <w:vAlign w:val="center"/>
            <w:hideMark/>
          </w:tcPr>
          <w:p w14:paraId="3222B222" w14:textId="77777777" w:rsidR="00426623" w:rsidRPr="006D0E31" w:rsidRDefault="00426623" w:rsidP="000A6572">
            <w:pPr>
              <w:jc w:val="right"/>
              <w:rPr>
                <w:sz w:val="18"/>
                <w:lang w:val="en-GB" w:eastAsia="en-GB"/>
              </w:rPr>
            </w:pPr>
            <w:r w:rsidRPr="006D0E31">
              <w:rPr>
                <w:sz w:val="18"/>
                <w:lang w:val="en-GB" w:eastAsia="en-GB"/>
              </w:rPr>
              <w:t> </w:t>
            </w:r>
          </w:p>
        </w:tc>
        <w:tc>
          <w:tcPr>
            <w:tcW w:w="841" w:type="dxa"/>
            <w:tcBorders>
              <w:top w:val="nil"/>
              <w:left w:val="nil"/>
              <w:bottom w:val="single" w:sz="4" w:space="0" w:color="auto"/>
              <w:right w:val="single" w:sz="4" w:space="0" w:color="auto"/>
            </w:tcBorders>
            <w:vAlign w:val="center"/>
            <w:hideMark/>
          </w:tcPr>
          <w:p w14:paraId="78189F69" w14:textId="77777777" w:rsidR="00426623" w:rsidRPr="006D0E31" w:rsidRDefault="00426623" w:rsidP="000A6572">
            <w:pPr>
              <w:jc w:val="right"/>
              <w:rPr>
                <w:sz w:val="18"/>
                <w:lang w:val="en-GB" w:eastAsia="en-GB"/>
              </w:rPr>
            </w:pPr>
            <w:r w:rsidRPr="006D0E31">
              <w:rPr>
                <w:sz w:val="18"/>
                <w:lang w:val="en-GB" w:eastAsia="en-GB"/>
              </w:rPr>
              <w:t> </w:t>
            </w:r>
          </w:p>
        </w:tc>
        <w:tc>
          <w:tcPr>
            <w:tcW w:w="840" w:type="dxa"/>
            <w:tcBorders>
              <w:top w:val="nil"/>
              <w:left w:val="nil"/>
              <w:bottom w:val="single" w:sz="4" w:space="0" w:color="auto"/>
              <w:right w:val="single" w:sz="4" w:space="0" w:color="auto"/>
            </w:tcBorders>
            <w:vAlign w:val="center"/>
            <w:hideMark/>
          </w:tcPr>
          <w:p w14:paraId="63A86FE9" w14:textId="77777777" w:rsidR="00426623" w:rsidRPr="006D0E31" w:rsidRDefault="00426623" w:rsidP="000A6572">
            <w:pPr>
              <w:jc w:val="right"/>
              <w:rPr>
                <w:sz w:val="18"/>
                <w:lang w:val="en-GB" w:eastAsia="en-GB"/>
              </w:rPr>
            </w:pPr>
            <w:r w:rsidRPr="006D0E31">
              <w:rPr>
                <w:sz w:val="18"/>
                <w:lang w:val="en-GB" w:eastAsia="en-GB"/>
              </w:rPr>
              <w:t> </w:t>
            </w:r>
          </w:p>
        </w:tc>
        <w:tc>
          <w:tcPr>
            <w:tcW w:w="842" w:type="dxa"/>
            <w:tcBorders>
              <w:top w:val="nil"/>
              <w:left w:val="nil"/>
              <w:bottom w:val="single" w:sz="4" w:space="0" w:color="auto"/>
              <w:right w:val="single" w:sz="4" w:space="0" w:color="auto"/>
            </w:tcBorders>
            <w:vAlign w:val="center"/>
            <w:hideMark/>
          </w:tcPr>
          <w:p w14:paraId="4FDA25B8" w14:textId="77777777" w:rsidR="00426623" w:rsidRPr="006D0E31" w:rsidRDefault="00426623" w:rsidP="000A6572">
            <w:pPr>
              <w:jc w:val="right"/>
              <w:rPr>
                <w:sz w:val="18"/>
                <w:lang w:val="en-GB" w:eastAsia="en-GB"/>
              </w:rPr>
            </w:pPr>
            <w:r w:rsidRPr="006D0E31">
              <w:rPr>
                <w:sz w:val="18"/>
                <w:lang w:val="en-GB" w:eastAsia="en-GB"/>
              </w:rPr>
              <w:t> </w:t>
            </w:r>
          </w:p>
        </w:tc>
        <w:tc>
          <w:tcPr>
            <w:tcW w:w="842" w:type="dxa"/>
            <w:tcBorders>
              <w:top w:val="nil"/>
              <w:left w:val="nil"/>
              <w:bottom w:val="single" w:sz="4" w:space="0" w:color="auto"/>
              <w:right w:val="single" w:sz="4" w:space="0" w:color="auto"/>
            </w:tcBorders>
            <w:vAlign w:val="center"/>
            <w:hideMark/>
          </w:tcPr>
          <w:p w14:paraId="7EE5E925" w14:textId="77777777" w:rsidR="00426623" w:rsidRPr="006D0E31" w:rsidRDefault="00426623" w:rsidP="000A6572">
            <w:pPr>
              <w:jc w:val="right"/>
              <w:rPr>
                <w:sz w:val="18"/>
                <w:lang w:val="en-GB" w:eastAsia="en-GB"/>
              </w:rPr>
            </w:pPr>
            <w:r w:rsidRPr="006D0E31">
              <w:rPr>
                <w:sz w:val="18"/>
                <w:lang w:val="en-GB" w:eastAsia="en-GB"/>
              </w:rPr>
              <w:t> </w:t>
            </w:r>
          </w:p>
        </w:tc>
        <w:tc>
          <w:tcPr>
            <w:tcW w:w="850" w:type="dxa"/>
            <w:tcBorders>
              <w:top w:val="nil"/>
              <w:left w:val="nil"/>
              <w:bottom w:val="single" w:sz="4" w:space="0" w:color="auto"/>
              <w:right w:val="single" w:sz="4" w:space="0" w:color="auto"/>
            </w:tcBorders>
            <w:vAlign w:val="center"/>
            <w:hideMark/>
          </w:tcPr>
          <w:p w14:paraId="552E2075" w14:textId="77777777" w:rsidR="00426623" w:rsidRPr="006D0E31" w:rsidRDefault="00426623" w:rsidP="000A6572">
            <w:pPr>
              <w:jc w:val="right"/>
              <w:rPr>
                <w:sz w:val="18"/>
                <w:lang w:val="en-GB" w:eastAsia="en-GB"/>
              </w:rPr>
            </w:pPr>
            <w:r w:rsidRPr="006D0E31">
              <w:rPr>
                <w:sz w:val="18"/>
                <w:lang w:val="en-GB" w:eastAsia="en-GB"/>
              </w:rPr>
              <w:t> </w:t>
            </w:r>
          </w:p>
        </w:tc>
        <w:tc>
          <w:tcPr>
            <w:tcW w:w="617" w:type="dxa"/>
            <w:tcBorders>
              <w:top w:val="nil"/>
              <w:left w:val="nil"/>
              <w:bottom w:val="single" w:sz="4" w:space="0" w:color="auto"/>
              <w:right w:val="single" w:sz="4" w:space="0" w:color="auto"/>
            </w:tcBorders>
          </w:tcPr>
          <w:p w14:paraId="65A0179F" w14:textId="77777777" w:rsidR="00426623" w:rsidRPr="006D0E31" w:rsidRDefault="00426623" w:rsidP="000A6572">
            <w:pPr>
              <w:jc w:val="right"/>
              <w:rPr>
                <w:sz w:val="18"/>
                <w:lang w:val="en-GB" w:eastAsia="en-GB"/>
              </w:rPr>
            </w:pPr>
          </w:p>
        </w:tc>
      </w:tr>
      <w:tr w:rsidR="006D0E31" w:rsidRPr="006D0E31" w14:paraId="6C6C4B34" w14:textId="77777777" w:rsidTr="000A6572">
        <w:trPr>
          <w:trHeight w:val="260"/>
        </w:trPr>
        <w:tc>
          <w:tcPr>
            <w:tcW w:w="596" w:type="dxa"/>
            <w:tcBorders>
              <w:top w:val="nil"/>
              <w:left w:val="single" w:sz="4" w:space="0" w:color="auto"/>
              <w:bottom w:val="single" w:sz="4" w:space="0" w:color="auto"/>
              <w:right w:val="single" w:sz="4" w:space="0" w:color="auto"/>
            </w:tcBorders>
            <w:vAlign w:val="center"/>
            <w:hideMark/>
          </w:tcPr>
          <w:p w14:paraId="0FF6D4EB" w14:textId="77777777" w:rsidR="00426623" w:rsidRPr="006D0E31" w:rsidRDefault="00426623" w:rsidP="000A6572">
            <w:pPr>
              <w:jc w:val="center"/>
              <w:rPr>
                <w:sz w:val="18"/>
                <w:lang w:val="en-GB" w:eastAsia="en-GB"/>
              </w:rPr>
            </w:pPr>
            <w:r w:rsidRPr="006D0E31">
              <w:rPr>
                <w:sz w:val="18"/>
                <w:lang w:val="en-GB" w:eastAsia="en-GB"/>
              </w:rPr>
              <w:t>1.5</w:t>
            </w:r>
          </w:p>
        </w:tc>
        <w:tc>
          <w:tcPr>
            <w:tcW w:w="1951" w:type="dxa"/>
            <w:tcBorders>
              <w:top w:val="nil"/>
              <w:left w:val="nil"/>
              <w:bottom w:val="single" w:sz="4" w:space="0" w:color="auto"/>
              <w:right w:val="single" w:sz="4" w:space="0" w:color="auto"/>
            </w:tcBorders>
            <w:vAlign w:val="center"/>
            <w:hideMark/>
          </w:tcPr>
          <w:p w14:paraId="0B5300E8" w14:textId="77777777" w:rsidR="00426623" w:rsidRPr="006D0E31" w:rsidRDefault="00426623" w:rsidP="000A6572">
            <w:pPr>
              <w:jc w:val="left"/>
              <w:rPr>
                <w:sz w:val="18"/>
                <w:lang w:val="en-GB" w:eastAsia="en-GB"/>
              </w:rPr>
            </w:pPr>
            <w:r w:rsidRPr="006D0E31">
              <w:rPr>
                <w:sz w:val="18"/>
                <w:lang w:val="en-GB" w:eastAsia="en-GB"/>
              </w:rPr>
              <w:t>Chi phí sửa chữa lớn</w:t>
            </w:r>
          </w:p>
        </w:tc>
        <w:tc>
          <w:tcPr>
            <w:tcW w:w="905" w:type="dxa"/>
            <w:tcBorders>
              <w:top w:val="nil"/>
              <w:left w:val="nil"/>
              <w:bottom w:val="single" w:sz="4" w:space="0" w:color="auto"/>
              <w:right w:val="single" w:sz="4" w:space="0" w:color="auto"/>
            </w:tcBorders>
            <w:vAlign w:val="center"/>
            <w:hideMark/>
          </w:tcPr>
          <w:p w14:paraId="0A568D57" w14:textId="77777777" w:rsidR="00426623" w:rsidRPr="006D0E31" w:rsidRDefault="00426623" w:rsidP="000A6572">
            <w:pPr>
              <w:jc w:val="center"/>
              <w:rPr>
                <w:sz w:val="18"/>
                <w:lang w:val="en-GB" w:eastAsia="en-GB"/>
              </w:rPr>
            </w:pPr>
            <w:r w:rsidRPr="006D0E31">
              <w:rPr>
                <w:sz w:val="18"/>
                <w:lang w:val="en-GB" w:eastAsia="en-GB"/>
              </w:rPr>
              <w:t> </w:t>
            </w:r>
          </w:p>
        </w:tc>
        <w:tc>
          <w:tcPr>
            <w:tcW w:w="1017" w:type="dxa"/>
            <w:tcBorders>
              <w:top w:val="nil"/>
              <w:left w:val="nil"/>
              <w:bottom w:val="single" w:sz="4" w:space="0" w:color="auto"/>
              <w:right w:val="single" w:sz="4" w:space="0" w:color="auto"/>
            </w:tcBorders>
            <w:vAlign w:val="center"/>
            <w:hideMark/>
          </w:tcPr>
          <w:p w14:paraId="3578F9E7" w14:textId="77777777" w:rsidR="00426623" w:rsidRPr="006D0E31" w:rsidRDefault="00426623" w:rsidP="000A6572">
            <w:pPr>
              <w:jc w:val="right"/>
              <w:rPr>
                <w:sz w:val="18"/>
                <w:lang w:val="en-GB" w:eastAsia="en-GB"/>
              </w:rPr>
            </w:pPr>
            <w:r w:rsidRPr="006D0E31">
              <w:rPr>
                <w:sz w:val="18"/>
                <w:lang w:val="en-GB" w:eastAsia="en-GB"/>
              </w:rPr>
              <w:t> </w:t>
            </w:r>
          </w:p>
        </w:tc>
        <w:tc>
          <w:tcPr>
            <w:tcW w:w="841" w:type="dxa"/>
            <w:tcBorders>
              <w:top w:val="nil"/>
              <w:left w:val="nil"/>
              <w:bottom w:val="single" w:sz="4" w:space="0" w:color="auto"/>
              <w:right w:val="single" w:sz="4" w:space="0" w:color="auto"/>
            </w:tcBorders>
            <w:vAlign w:val="center"/>
            <w:hideMark/>
          </w:tcPr>
          <w:p w14:paraId="7D17EEB4" w14:textId="77777777" w:rsidR="00426623" w:rsidRPr="006D0E31" w:rsidRDefault="00426623" w:rsidP="000A6572">
            <w:pPr>
              <w:jc w:val="right"/>
              <w:rPr>
                <w:sz w:val="18"/>
                <w:lang w:val="en-GB" w:eastAsia="en-GB"/>
              </w:rPr>
            </w:pPr>
            <w:r w:rsidRPr="006D0E31">
              <w:rPr>
                <w:sz w:val="18"/>
                <w:lang w:val="en-GB" w:eastAsia="en-GB"/>
              </w:rPr>
              <w:t> </w:t>
            </w:r>
          </w:p>
        </w:tc>
        <w:tc>
          <w:tcPr>
            <w:tcW w:w="840" w:type="dxa"/>
            <w:tcBorders>
              <w:top w:val="nil"/>
              <w:left w:val="nil"/>
              <w:bottom w:val="single" w:sz="4" w:space="0" w:color="auto"/>
              <w:right w:val="single" w:sz="4" w:space="0" w:color="auto"/>
            </w:tcBorders>
            <w:vAlign w:val="center"/>
            <w:hideMark/>
          </w:tcPr>
          <w:p w14:paraId="1A2D5CCA" w14:textId="77777777" w:rsidR="00426623" w:rsidRPr="006D0E31" w:rsidRDefault="00426623" w:rsidP="000A6572">
            <w:pPr>
              <w:jc w:val="right"/>
              <w:rPr>
                <w:sz w:val="18"/>
                <w:lang w:val="en-GB" w:eastAsia="en-GB"/>
              </w:rPr>
            </w:pPr>
            <w:r w:rsidRPr="006D0E31">
              <w:rPr>
                <w:sz w:val="18"/>
                <w:lang w:val="en-GB" w:eastAsia="en-GB"/>
              </w:rPr>
              <w:t> </w:t>
            </w:r>
          </w:p>
        </w:tc>
        <w:tc>
          <w:tcPr>
            <w:tcW w:w="842" w:type="dxa"/>
            <w:tcBorders>
              <w:top w:val="nil"/>
              <w:left w:val="nil"/>
              <w:bottom w:val="single" w:sz="4" w:space="0" w:color="auto"/>
              <w:right w:val="single" w:sz="4" w:space="0" w:color="auto"/>
            </w:tcBorders>
            <w:vAlign w:val="center"/>
            <w:hideMark/>
          </w:tcPr>
          <w:p w14:paraId="594D6C5A" w14:textId="77777777" w:rsidR="00426623" w:rsidRPr="006D0E31" w:rsidRDefault="00426623" w:rsidP="000A6572">
            <w:pPr>
              <w:jc w:val="right"/>
              <w:rPr>
                <w:sz w:val="18"/>
                <w:lang w:val="en-GB" w:eastAsia="en-GB"/>
              </w:rPr>
            </w:pPr>
            <w:r w:rsidRPr="006D0E31">
              <w:rPr>
                <w:sz w:val="18"/>
                <w:lang w:val="en-GB" w:eastAsia="en-GB"/>
              </w:rPr>
              <w:t> </w:t>
            </w:r>
          </w:p>
        </w:tc>
        <w:tc>
          <w:tcPr>
            <w:tcW w:w="842" w:type="dxa"/>
            <w:tcBorders>
              <w:top w:val="nil"/>
              <w:left w:val="nil"/>
              <w:bottom w:val="single" w:sz="4" w:space="0" w:color="auto"/>
              <w:right w:val="single" w:sz="4" w:space="0" w:color="auto"/>
            </w:tcBorders>
            <w:vAlign w:val="center"/>
            <w:hideMark/>
          </w:tcPr>
          <w:p w14:paraId="0A4290AA" w14:textId="77777777" w:rsidR="00426623" w:rsidRPr="006D0E31" w:rsidRDefault="00426623" w:rsidP="000A6572">
            <w:pPr>
              <w:jc w:val="right"/>
              <w:rPr>
                <w:sz w:val="18"/>
                <w:lang w:val="en-GB" w:eastAsia="en-GB"/>
              </w:rPr>
            </w:pPr>
            <w:r w:rsidRPr="006D0E31">
              <w:rPr>
                <w:sz w:val="18"/>
                <w:lang w:val="en-GB" w:eastAsia="en-GB"/>
              </w:rPr>
              <w:t> </w:t>
            </w:r>
          </w:p>
        </w:tc>
        <w:tc>
          <w:tcPr>
            <w:tcW w:w="850" w:type="dxa"/>
            <w:tcBorders>
              <w:top w:val="nil"/>
              <w:left w:val="nil"/>
              <w:bottom w:val="single" w:sz="4" w:space="0" w:color="auto"/>
              <w:right w:val="single" w:sz="4" w:space="0" w:color="auto"/>
            </w:tcBorders>
            <w:vAlign w:val="center"/>
            <w:hideMark/>
          </w:tcPr>
          <w:p w14:paraId="36B486AD" w14:textId="77777777" w:rsidR="00426623" w:rsidRPr="006D0E31" w:rsidRDefault="00426623" w:rsidP="000A6572">
            <w:pPr>
              <w:jc w:val="right"/>
              <w:rPr>
                <w:sz w:val="18"/>
                <w:lang w:val="en-GB" w:eastAsia="en-GB"/>
              </w:rPr>
            </w:pPr>
            <w:r w:rsidRPr="006D0E31">
              <w:rPr>
                <w:sz w:val="18"/>
                <w:lang w:val="en-GB" w:eastAsia="en-GB"/>
              </w:rPr>
              <w:t> </w:t>
            </w:r>
          </w:p>
        </w:tc>
        <w:tc>
          <w:tcPr>
            <w:tcW w:w="617" w:type="dxa"/>
            <w:tcBorders>
              <w:top w:val="nil"/>
              <w:left w:val="nil"/>
              <w:bottom w:val="single" w:sz="4" w:space="0" w:color="auto"/>
              <w:right w:val="single" w:sz="4" w:space="0" w:color="auto"/>
            </w:tcBorders>
          </w:tcPr>
          <w:p w14:paraId="469F682C" w14:textId="77777777" w:rsidR="00426623" w:rsidRPr="006D0E31" w:rsidRDefault="00426623" w:rsidP="000A6572">
            <w:pPr>
              <w:jc w:val="right"/>
              <w:rPr>
                <w:sz w:val="18"/>
                <w:lang w:val="en-GB" w:eastAsia="en-GB"/>
              </w:rPr>
            </w:pPr>
          </w:p>
        </w:tc>
      </w:tr>
      <w:tr w:rsidR="006D0E31" w:rsidRPr="006D0E31" w14:paraId="1BE4FCB4" w14:textId="77777777" w:rsidTr="000A6572">
        <w:trPr>
          <w:trHeight w:val="260"/>
        </w:trPr>
        <w:tc>
          <w:tcPr>
            <w:tcW w:w="596" w:type="dxa"/>
            <w:tcBorders>
              <w:top w:val="nil"/>
              <w:left w:val="single" w:sz="4" w:space="0" w:color="auto"/>
              <w:bottom w:val="single" w:sz="4" w:space="0" w:color="auto"/>
              <w:right w:val="single" w:sz="4" w:space="0" w:color="auto"/>
            </w:tcBorders>
            <w:vAlign w:val="center"/>
            <w:hideMark/>
          </w:tcPr>
          <w:p w14:paraId="118E0753" w14:textId="77777777" w:rsidR="00426623" w:rsidRPr="006D0E31" w:rsidRDefault="00426623" w:rsidP="000A6572">
            <w:pPr>
              <w:jc w:val="center"/>
              <w:rPr>
                <w:sz w:val="18"/>
                <w:lang w:val="en-GB" w:eastAsia="en-GB"/>
              </w:rPr>
            </w:pPr>
            <w:r w:rsidRPr="006D0E31">
              <w:rPr>
                <w:sz w:val="18"/>
                <w:lang w:val="en-GB" w:eastAsia="en-GB"/>
              </w:rPr>
              <w:t>1.6</w:t>
            </w:r>
          </w:p>
        </w:tc>
        <w:tc>
          <w:tcPr>
            <w:tcW w:w="1951" w:type="dxa"/>
            <w:tcBorders>
              <w:top w:val="nil"/>
              <w:left w:val="nil"/>
              <w:bottom w:val="single" w:sz="4" w:space="0" w:color="auto"/>
              <w:right w:val="single" w:sz="4" w:space="0" w:color="auto"/>
            </w:tcBorders>
            <w:vAlign w:val="center"/>
            <w:hideMark/>
          </w:tcPr>
          <w:p w14:paraId="10BBB154" w14:textId="77777777" w:rsidR="00426623" w:rsidRPr="006D0E31" w:rsidRDefault="00426623" w:rsidP="000A6572">
            <w:pPr>
              <w:jc w:val="left"/>
              <w:rPr>
                <w:sz w:val="18"/>
                <w:lang w:val="en-GB" w:eastAsia="en-GB"/>
              </w:rPr>
            </w:pPr>
            <w:r w:rsidRPr="006D0E31">
              <w:rPr>
                <w:sz w:val="18"/>
                <w:lang w:val="en-GB" w:eastAsia="en-GB"/>
              </w:rPr>
              <w:t>Chi phí trạm sạc</w:t>
            </w:r>
          </w:p>
        </w:tc>
        <w:tc>
          <w:tcPr>
            <w:tcW w:w="905" w:type="dxa"/>
            <w:tcBorders>
              <w:top w:val="nil"/>
              <w:left w:val="nil"/>
              <w:bottom w:val="single" w:sz="4" w:space="0" w:color="auto"/>
              <w:right w:val="single" w:sz="4" w:space="0" w:color="auto"/>
            </w:tcBorders>
            <w:vAlign w:val="center"/>
            <w:hideMark/>
          </w:tcPr>
          <w:p w14:paraId="0B8EA382" w14:textId="77777777" w:rsidR="00426623" w:rsidRPr="006D0E31" w:rsidRDefault="00426623" w:rsidP="000A6572">
            <w:pPr>
              <w:jc w:val="center"/>
              <w:rPr>
                <w:sz w:val="18"/>
                <w:lang w:val="en-GB" w:eastAsia="en-GB"/>
              </w:rPr>
            </w:pPr>
            <w:r w:rsidRPr="006D0E31">
              <w:rPr>
                <w:sz w:val="18"/>
                <w:lang w:val="en-GB" w:eastAsia="en-GB"/>
              </w:rPr>
              <w:t> </w:t>
            </w:r>
          </w:p>
        </w:tc>
        <w:tc>
          <w:tcPr>
            <w:tcW w:w="1017" w:type="dxa"/>
            <w:tcBorders>
              <w:top w:val="nil"/>
              <w:left w:val="nil"/>
              <w:bottom w:val="single" w:sz="4" w:space="0" w:color="auto"/>
              <w:right w:val="single" w:sz="4" w:space="0" w:color="auto"/>
            </w:tcBorders>
            <w:vAlign w:val="center"/>
            <w:hideMark/>
          </w:tcPr>
          <w:p w14:paraId="7A236A58" w14:textId="77777777" w:rsidR="00426623" w:rsidRPr="006D0E31" w:rsidRDefault="00426623" w:rsidP="000A6572">
            <w:pPr>
              <w:jc w:val="right"/>
              <w:rPr>
                <w:sz w:val="18"/>
                <w:lang w:val="en-GB" w:eastAsia="en-GB"/>
              </w:rPr>
            </w:pPr>
            <w:r w:rsidRPr="006D0E31">
              <w:rPr>
                <w:sz w:val="18"/>
                <w:lang w:val="en-GB" w:eastAsia="en-GB"/>
              </w:rPr>
              <w:t> </w:t>
            </w:r>
          </w:p>
        </w:tc>
        <w:tc>
          <w:tcPr>
            <w:tcW w:w="841" w:type="dxa"/>
            <w:tcBorders>
              <w:top w:val="nil"/>
              <w:left w:val="nil"/>
              <w:bottom w:val="single" w:sz="4" w:space="0" w:color="auto"/>
              <w:right w:val="single" w:sz="4" w:space="0" w:color="auto"/>
            </w:tcBorders>
            <w:vAlign w:val="center"/>
            <w:hideMark/>
          </w:tcPr>
          <w:p w14:paraId="3BB3B40B" w14:textId="77777777" w:rsidR="00426623" w:rsidRPr="006D0E31" w:rsidRDefault="00426623" w:rsidP="000A6572">
            <w:pPr>
              <w:jc w:val="right"/>
              <w:rPr>
                <w:sz w:val="18"/>
                <w:lang w:val="en-GB" w:eastAsia="en-GB"/>
              </w:rPr>
            </w:pPr>
            <w:r w:rsidRPr="006D0E31">
              <w:rPr>
                <w:sz w:val="18"/>
                <w:lang w:val="en-GB" w:eastAsia="en-GB"/>
              </w:rPr>
              <w:t> </w:t>
            </w:r>
          </w:p>
        </w:tc>
        <w:tc>
          <w:tcPr>
            <w:tcW w:w="840" w:type="dxa"/>
            <w:tcBorders>
              <w:top w:val="nil"/>
              <w:left w:val="nil"/>
              <w:bottom w:val="single" w:sz="4" w:space="0" w:color="auto"/>
              <w:right w:val="single" w:sz="4" w:space="0" w:color="auto"/>
            </w:tcBorders>
            <w:vAlign w:val="center"/>
            <w:hideMark/>
          </w:tcPr>
          <w:p w14:paraId="780EF06C" w14:textId="77777777" w:rsidR="00426623" w:rsidRPr="006D0E31" w:rsidRDefault="00426623" w:rsidP="000A6572">
            <w:pPr>
              <w:jc w:val="right"/>
              <w:rPr>
                <w:sz w:val="18"/>
                <w:lang w:val="en-GB" w:eastAsia="en-GB"/>
              </w:rPr>
            </w:pPr>
            <w:r w:rsidRPr="006D0E31">
              <w:rPr>
                <w:sz w:val="18"/>
                <w:lang w:val="en-GB" w:eastAsia="en-GB"/>
              </w:rPr>
              <w:t> </w:t>
            </w:r>
          </w:p>
        </w:tc>
        <w:tc>
          <w:tcPr>
            <w:tcW w:w="842" w:type="dxa"/>
            <w:tcBorders>
              <w:top w:val="nil"/>
              <w:left w:val="nil"/>
              <w:bottom w:val="single" w:sz="4" w:space="0" w:color="auto"/>
              <w:right w:val="single" w:sz="4" w:space="0" w:color="auto"/>
            </w:tcBorders>
            <w:vAlign w:val="center"/>
            <w:hideMark/>
          </w:tcPr>
          <w:p w14:paraId="702A44AF" w14:textId="77777777" w:rsidR="00426623" w:rsidRPr="006D0E31" w:rsidRDefault="00426623" w:rsidP="000A6572">
            <w:pPr>
              <w:jc w:val="right"/>
              <w:rPr>
                <w:sz w:val="18"/>
                <w:lang w:val="en-GB" w:eastAsia="en-GB"/>
              </w:rPr>
            </w:pPr>
            <w:r w:rsidRPr="006D0E31">
              <w:rPr>
                <w:sz w:val="18"/>
                <w:lang w:val="en-GB" w:eastAsia="en-GB"/>
              </w:rPr>
              <w:t> </w:t>
            </w:r>
          </w:p>
        </w:tc>
        <w:tc>
          <w:tcPr>
            <w:tcW w:w="842" w:type="dxa"/>
            <w:tcBorders>
              <w:top w:val="nil"/>
              <w:left w:val="nil"/>
              <w:bottom w:val="single" w:sz="4" w:space="0" w:color="auto"/>
              <w:right w:val="single" w:sz="4" w:space="0" w:color="auto"/>
            </w:tcBorders>
            <w:vAlign w:val="center"/>
            <w:hideMark/>
          </w:tcPr>
          <w:p w14:paraId="2099EBAE" w14:textId="77777777" w:rsidR="00426623" w:rsidRPr="006D0E31" w:rsidRDefault="00426623" w:rsidP="000A6572">
            <w:pPr>
              <w:jc w:val="right"/>
              <w:rPr>
                <w:sz w:val="18"/>
                <w:lang w:val="en-GB" w:eastAsia="en-GB"/>
              </w:rPr>
            </w:pPr>
            <w:r w:rsidRPr="006D0E31">
              <w:rPr>
                <w:sz w:val="18"/>
                <w:lang w:val="en-GB" w:eastAsia="en-GB"/>
              </w:rPr>
              <w:t> </w:t>
            </w:r>
          </w:p>
        </w:tc>
        <w:tc>
          <w:tcPr>
            <w:tcW w:w="850" w:type="dxa"/>
            <w:tcBorders>
              <w:top w:val="nil"/>
              <w:left w:val="nil"/>
              <w:bottom w:val="single" w:sz="4" w:space="0" w:color="auto"/>
              <w:right w:val="single" w:sz="4" w:space="0" w:color="auto"/>
            </w:tcBorders>
            <w:vAlign w:val="center"/>
            <w:hideMark/>
          </w:tcPr>
          <w:p w14:paraId="4BF340A9" w14:textId="77777777" w:rsidR="00426623" w:rsidRPr="006D0E31" w:rsidRDefault="00426623" w:rsidP="000A6572">
            <w:pPr>
              <w:jc w:val="right"/>
              <w:rPr>
                <w:sz w:val="18"/>
                <w:lang w:val="en-GB" w:eastAsia="en-GB"/>
              </w:rPr>
            </w:pPr>
            <w:r w:rsidRPr="006D0E31">
              <w:rPr>
                <w:sz w:val="18"/>
                <w:lang w:val="en-GB" w:eastAsia="en-GB"/>
              </w:rPr>
              <w:t> </w:t>
            </w:r>
          </w:p>
        </w:tc>
        <w:tc>
          <w:tcPr>
            <w:tcW w:w="617" w:type="dxa"/>
            <w:tcBorders>
              <w:top w:val="nil"/>
              <w:left w:val="nil"/>
              <w:bottom w:val="single" w:sz="4" w:space="0" w:color="auto"/>
              <w:right w:val="single" w:sz="4" w:space="0" w:color="auto"/>
            </w:tcBorders>
          </w:tcPr>
          <w:p w14:paraId="4E04740D" w14:textId="77777777" w:rsidR="00426623" w:rsidRPr="006D0E31" w:rsidRDefault="00426623" w:rsidP="000A6572">
            <w:pPr>
              <w:jc w:val="right"/>
              <w:rPr>
                <w:sz w:val="18"/>
                <w:lang w:val="en-GB" w:eastAsia="en-GB"/>
              </w:rPr>
            </w:pPr>
          </w:p>
        </w:tc>
      </w:tr>
      <w:tr w:rsidR="006D0E31" w:rsidRPr="006D0E31" w14:paraId="1EB93D90" w14:textId="77777777" w:rsidTr="000A6572">
        <w:trPr>
          <w:trHeight w:val="260"/>
        </w:trPr>
        <w:tc>
          <w:tcPr>
            <w:tcW w:w="596" w:type="dxa"/>
            <w:tcBorders>
              <w:top w:val="nil"/>
              <w:left w:val="single" w:sz="4" w:space="0" w:color="auto"/>
              <w:bottom w:val="single" w:sz="4" w:space="0" w:color="auto"/>
              <w:right w:val="single" w:sz="4" w:space="0" w:color="auto"/>
            </w:tcBorders>
            <w:vAlign w:val="center"/>
            <w:hideMark/>
          </w:tcPr>
          <w:p w14:paraId="3ABF4109" w14:textId="77777777" w:rsidR="00426623" w:rsidRPr="006D0E31" w:rsidRDefault="00426623" w:rsidP="000A6572">
            <w:pPr>
              <w:jc w:val="center"/>
              <w:rPr>
                <w:b/>
                <w:bCs/>
                <w:i/>
                <w:iCs/>
                <w:sz w:val="18"/>
                <w:lang w:val="en-GB" w:eastAsia="en-GB"/>
              </w:rPr>
            </w:pPr>
            <w:r w:rsidRPr="006D0E31">
              <w:rPr>
                <w:b/>
                <w:bCs/>
                <w:i/>
                <w:iCs/>
                <w:sz w:val="18"/>
                <w:lang w:val="en-GB" w:eastAsia="en-GB"/>
              </w:rPr>
              <w:t>2</w:t>
            </w:r>
          </w:p>
        </w:tc>
        <w:tc>
          <w:tcPr>
            <w:tcW w:w="1951" w:type="dxa"/>
            <w:tcBorders>
              <w:top w:val="nil"/>
              <w:left w:val="nil"/>
              <w:bottom w:val="single" w:sz="4" w:space="0" w:color="auto"/>
              <w:right w:val="single" w:sz="4" w:space="0" w:color="auto"/>
            </w:tcBorders>
            <w:vAlign w:val="center"/>
            <w:hideMark/>
          </w:tcPr>
          <w:p w14:paraId="562EC039" w14:textId="77777777" w:rsidR="00426623" w:rsidRPr="006D0E31" w:rsidRDefault="00426623" w:rsidP="000A6572">
            <w:pPr>
              <w:jc w:val="left"/>
              <w:rPr>
                <w:b/>
                <w:bCs/>
                <w:i/>
                <w:iCs/>
                <w:sz w:val="18"/>
                <w:lang w:val="en-GB" w:eastAsia="en-GB"/>
              </w:rPr>
            </w:pPr>
            <w:r w:rsidRPr="006D0E31">
              <w:rPr>
                <w:b/>
                <w:bCs/>
                <w:i/>
                <w:iCs/>
                <w:sz w:val="18"/>
                <w:lang w:val="en-GB" w:eastAsia="en-GB"/>
              </w:rPr>
              <w:t>Chi phí nhân công trực tiếp</w:t>
            </w:r>
          </w:p>
        </w:tc>
        <w:tc>
          <w:tcPr>
            <w:tcW w:w="905" w:type="dxa"/>
            <w:tcBorders>
              <w:top w:val="nil"/>
              <w:left w:val="nil"/>
              <w:bottom w:val="single" w:sz="4" w:space="0" w:color="auto"/>
              <w:right w:val="single" w:sz="4" w:space="0" w:color="auto"/>
            </w:tcBorders>
            <w:vAlign w:val="center"/>
            <w:hideMark/>
          </w:tcPr>
          <w:p w14:paraId="5A912F42" w14:textId="77777777" w:rsidR="00426623" w:rsidRPr="006D0E31" w:rsidRDefault="00426623" w:rsidP="000A6572">
            <w:pPr>
              <w:jc w:val="center"/>
              <w:rPr>
                <w:b/>
                <w:bCs/>
                <w:i/>
                <w:iCs/>
                <w:sz w:val="18"/>
                <w:lang w:val="en-GB" w:eastAsia="en-GB"/>
              </w:rPr>
            </w:pPr>
            <w:r w:rsidRPr="006D0E31">
              <w:rPr>
                <w:b/>
                <w:bCs/>
                <w:i/>
                <w:iCs/>
                <w:sz w:val="18"/>
                <w:lang w:val="en-GB" w:eastAsia="en-GB"/>
              </w:rPr>
              <w:t>C</w:t>
            </w:r>
            <w:r w:rsidRPr="006D0E31">
              <w:rPr>
                <w:b/>
                <w:bCs/>
                <w:i/>
                <w:iCs/>
                <w:sz w:val="18"/>
                <w:vertAlign w:val="subscript"/>
                <w:lang w:val="en-GB" w:eastAsia="en-GB"/>
              </w:rPr>
              <w:t>NC</w:t>
            </w:r>
          </w:p>
        </w:tc>
        <w:tc>
          <w:tcPr>
            <w:tcW w:w="1017" w:type="dxa"/>
            <w:tcBorders>
              <w:top w:val="nil"/>
              <w:left w:val="nil"/>
              <w:bottom w:val="single" w:sz="4" w:space="0" w:color="auto"/>
              <w:right w:val="single" w:sz="4" w:space="0" w:color="auto"/>
            </w:tcBorders>
            <w:vAlign w:val="center"/>
            <w:hideMark/>
          </w:tcPr>
          <w:p w14:paraId="0ECEEE0A" w14:textId="77777777" w:rsidR="00426623" w:rsidRPr="006D0E31" w:rsidRDefault="00426623" w:rsidP="000A6572">
            <w:pPr>
              <w:jc w:val="right"/>
              <w:rPr>
                <w:b/>
                <w:bCs/>
                <w:i/>
                <w:iCs/>
                <w:sz w:val="18"/>
                <w:lang w:val="en-GB" w:eastAsia="en-GB"/>
              </w:rPr>
            </w:pPr>
            <w:r w:rsidRPr="006D0E31">
              <w:rPr>
                <w:b/>
                <w:bCs/>
                <w:i/>
                <w:iCs/>
                <w:sz w:val="18"/>
                <w:lang w:val="en-GB" w:eastAsia="en-GB"/>
              </w:rPr>
              <w:t> </w:t>
            </w:r>
          </w:p>
        </w:tc>
        <w:tc>
          <w:tcPr>
            <w:tcW w:w="841" w:type="dxa"/>
            <w:tcBorders>
              <w:top w:val="nil"/>
              <w:left w:val="nil"/>
              <w:bottom w:val="single" w:sz="4" w:space="0" w:color="auto"/>
              <w:right w:val="single" w:sz="4" w:space="0" w:color="auto"/>
            </w:tcBorders>
            <w:vAlign w:val="center"/>
            <w:hideMark/>
          </w:tcPr>
          <w:p w14:paraId="338EC129" w14:textId="77777777" w:rsidR="00426623" w:rsidRPr="006D0E31" w:rsidRDefault="00426623" w:rsidP="000A6572">
            <w:pPr>
              <w:jc w:val="right"/>
              <w:rPr>
                <w:b/>
                <w:bCs/>
                <w:i/>
                <w:iCs/>
                <w:sz w:val="18"/>
                <w:lang w:val="en-GB" w:eastAsia="en-GB"/>
              </w:rPr>
            </w:pPr>
            <w:r w:rsidRPr="006D0E31">
              <w:rPr>
                <w:b/>
                <w:bCs/>
                <w:i/>
                <w:iCs/>
                <w:sz w:val="18"/>
                <w:lang w:val="en-GB" w:eastAsia="en-GB"/>
              </w:rPr>
              <w:t> </w:t>
            </w:r>
          </w:p>
        </w:tc>
        <w:tc>
          <w:tcPr>
            <w:tcW w:w="840" w:type="dxa"/>
            <w:tcBorders>
              <w:top w:val="nil"/>
              <w:left w:val="nil"/>
              <w:bottom w:val="single" w:sz="4" w:space="0" w:color="auto"/>
              <w:right w:val="single" w:sz="4" w:space="0" w:color="auto"/>
            </w:tcBorders>
            <w:vAlign w:val="center"/>
            <w:hideMark/>
          </w:tcPr>
          <w:p w14:paraId="06951F55" w14:textId="77777777" w:rsidR="00426623" w:rsidRPr="006D0E31" w:rsidRDefault="00426623" w:rsidP="000A6572">
            <w:pPr>
              <w:jc w:val="right"/>
              <w:rPr>
                <w:b/>
                <w:bCs/>
                <w:i/>
                <w:iCs/>
                <w:sz w:val="18"/>
                <w:lang w:val="en-GB" w:eastAsia="en-GB"/>
              </w:rPr>
            </w:pPr>
            <w:r w:rsidRPr="006D0E31">
              <w:rPr>
                <w:b/>
                <w:bCs/>
                <w:i/>
                <w:iCs/>
                <w:sz w:val="18"/>
                <w:lang w:val="en-GB" w:eastAsia="en-GB"/>
              </w:rPr>
              <w:t> </w:t>
            </w:r>
          </w:p>
        </w:tc>
        <w:tc>
          <w:tcPr>
            <w:tcW w:w="842" w:type="dxa"/>
            <w:tcBorders>
              <w:top w:val="nil"/>
              <w:left w:val="nil"/>
              <w:bottom w:val="single" w:sz="4" w:space="0" w:color="auto"/>
              <w:right w:val="single" w:sz="4" w:space="0" w:color="auto"/>
            </w:tcBorders>
            <w:vAlign w:val="center"/>
            <w:hideMark/>
          </w:tcPr>
          <w:p w14:paraId="21DFC6C3" w14:textId="77777777" w:rsidR="00426623" w:rsidRPr="006D0E31" w:rsidRDefault="00426623" w:rsidP="000A6572">
            <w:pPr>
              <w:jc w:val="right"/>
              <w:rPr>
                <w:b/>
                <w:bCs/>
                <w:i/>
                <w:iCs/>
                <w:sz w:val="18"/>
                <w:lang w:val="en-GB" w:eastAsia="en-GB"/>
              </w:rPr>
            </w:pPr>
            <w:r w:rsidRPr="006D0E31">
              <w:rPr>
                <w:b/>
                <w:bCs/>
                <w:i/>
                <w:iCs/>
                <w:sz w:val="18"/>
                <w:lang w:val="en-GB" w:eastAsia="en-GB"/>
              </w:rPr>
              <w:t> </w:t>
            </w:r>
          </w:p>
        </w:tc>
        <w:tc>
          <w:tcPr>
            <w:tcW w:w="842" w:type="dxa"/>
            <w:tcBorders>
              <w:top w:val="nil"/>
              <w:left w:val="nil"/>
              <w:bottom w:val="single" w:sz="4" w:space="0" w:color="auto"/>
              <w:right w:val="single" w:sz="4" w:space="0" w:color="auto"/>
            </w:tcBorders>
            <w:vAlign w:val="center"/>
            <w:hideMark/>
          </w:tcPr>
          <w:p w14:paraId="20D8FA3D" w14:textId="77777777" w:rsidR="00426623" w:rsidRPr="006D0E31" w:rsidRDefault="00426623" w:rsidP="000A6572">
            <w:pPr>
              <w:jc w:val="right"/>
              <w:rPr>
                <w:b/>
                <w:bCs/>
                <w:i/>
                <w:iCs/>
                <w:sz w:val="18"/>
                <w:lang w:val="en-GB" w:eastAsia="en-GB"/>
              </w:rPr>
            </w:pPr>
            <w:r w:rsidRPr="006D0E31">
              <w:rPr>
                <w:b/>
                <w:bCs/>
                <w:i/>
                <w:iCs/>
                <w:sz w:val="18"/>
                <w:lang w:val="en-GB" w:eastAsia="en-GB"/>
              </w:rPr>
              <w:t> </w:t>
            </w:r>
          </w:p>
        </w:tc>
        <w:tc>
          <w:tcPr>
            <w:tcW w:w="850" w:type="dxa"/>
            <w:tcBorders>
              <w:top w:val="nil"/>
              <w:left w:val="nil"/>
              <w:bottom w:val="single" w:sz="4" w:space="0" w:color="auto"/>
              <w:right w:val="single" w:sz="4" w:space="0" w:color="auto"/>
            </w:tcBorders>
            <w:vAlign w:val="center"/>
            <w:hideMark/>
          </w:tcPr>
          <w:p w14:paraId="3F04B001" w14:textId="77777777" w:rsidR="00426623" w:rsidRPr="006D0E31" w:rsidRDefault="00426623" w:rsidP="000A6572">
            <w:pPr>
              <w:jc w:val="right"/>
              <w:rPr>
                <w:b/>
                <w:bCs/>
                <w:i/>
                <w:iCs/>
                <w:sz w:val="18"/>
                <w:lang w:val="en-GB" w:eastAsia="en-GB"/>
              </w:rPr>
            </w:pPr>
            <w:r w:rsidRPr="006D0E31">
              <w:rPr>
                <w:b/>
                <w:bCs/>
                <w:i/>
                <w:iCs/>
                <w:sz w:val="18"/>
                <w:lang w:val="en-GB" w:eastAsia="en-GB"/>
              </w:rPr>
              <w:t> </w:t>
            </w:r>
          </w:p>
        </w:tc>
        <w:tc>
          <w:tcPr>
            <w:tcW w:w="617" w:type="dxa"/>
            <w:tcBorders>
              <w:top w:val="nil"/>
              <w:left w:val="nil"/>
              <w:bottom w:val="single" w:sz="4" w:space="0" w:color="auto"/>
              <w:right w:val="single" w:sz="4" w:space="0" w:color="auto"/>
            </w:tcBorders>
          </w:tcPr>
          <w:p w14:paraId="31E0F8E5" w14:textId="77777777" w:rsidR="00426623" w:rsidRPr="006D0E31" w:rsidRDefault="00426623" w:rsidP="000A6572">
            <w:pPr>
              <w:jc w:val="right"/>
              <w:rPr>
                <w:b/>
                <w:bCs/>
                <w:i/>
                <w:iCs/>
                <w:sz w:val="18"/>
                <w:lang w:val="en-GB" w:eastAsia="en-GB"/>
              </w:rPr>
            </w:pPr>
          </w:p>
        </w:tc>
      </w:tr>
      <w:tr w:rsidR="006D0E31" w:rsidRPr="006D0E31" w14:paraId="2D9F6F99" w14:textId="77777777" w:rsidTr="000A6572">
        <w:trPr>
          <w:trHeight w:val="444"/>
        </w:trPr>
        <w:tc>
          <w:tcPr>
            <w:tcW w:w="596" w:type="dxa"/>
            <w:tcBorders>
              <w:top w:val="nil"/>
              <w:left w:val="single" w:sz="4" w:space="0" w:color="auto"/>
              <w:bottom w:val="single" w:sz="4" w:space="0" w:color="auto"/>
              <w:right w:val="single" w:sz="4" w:space="0" w:color="auto"/>
            </w:tcBorders>
            <w:vAlign w:val="center"/>
            <w:hideMark/>
          </w:tcPr>
          <w:p w14:paraId="437B8505" w14:textId="77777777" w:rsidR="00426623" w:rsidRPr="006D0E31" w:rsidRDefault="00426623" w:rsidP="000A6572">
            <w:pPr>
              <w:jc w:val="center"/>
              <w:rPr>
                <w:sz w:val="18"/>
                <w:lang w:val="en-GB" w:eastAsia="en-GB"/>
              </w:rPr>
            </w:pPr>
            <w:r w:rsidRPr="006D0E31">
              <w:rPr>
                <w:sz w:val="18"/>
                <w:lang w:val="en-GB" w:eastAsia="en-GB"/>
              </w:rPr>
              <w:t>2.1</w:t>
            </w:r>
          </w:p>
        </w:tc>
        <w:tc>
          <w:tcPr>
            <w:tcW w:w="1951" w:type="dxa"/>
            <w:tcBorders>
              <w:top w:val="nil"/>
              <w:left w:val="nil"/>
              <w:bottom w:val="single" w:sz="4" w:space="0" w:color="auto"/>
              <w:right w:val="single" w:sz="4" w:space="0" w:color="auto"/>
            </w:tcBorders>
            <w:vAlign w:val="center"/>
            <w:hideMark/>
          </w:tcPr>
          <w:p w14:paraId="74AAE422" w14:textId="77777777" w:rsidR="00426623" w:rsidRPr="006D0E31" w:rsidRDefault="00426623" w:rsidP="000A6572">
            <w:pPr>
              <w:jc w:val="left"/>
              <w:rPr>
                <w:sz w:val="18"/>
                <w:lang w:val="en-GB" w:eastAsia="en-GB"/>
              </w:rPr>
            </w:pPr>
            <w:r w:rsidRPr="006D0E31">
              <w:rPr>
                <w:sz w:val="18"/>
                <w:lang w:val="en-GB" w:eastAsia="en-GB"/>
              </w:rPr>
              <w:t>Chi phí lương lái xe và nhân viên phục vụ trên xe</w:t>
            </w:r>
          </w:p>
        </w:tc>
        <w:tc>
          <w:tcPr>
            <w:tcW w:w="905" w:type="dxa"/>
            <w:tcBorders>
              <w:top w:val="nil"/>
              <w:left w:val="nil"/>
              <w:bottom w:val="single" w:sz="4" w:space="0" w:color="auto"/>
              <w:right w:val="single" w:sz="4" w:space="0" w:color="auto"/>
            </w:tcBorders>
            <w:vAlign w:val="center"/>
            <w:hideMark/>
          </w:tcPr>
          <w:p w14:paraId="5AFEEBF4" w14:textId="77777777" w:rsidR="00426623" w:rsidRPr="006D0E31" w:rsidRDefault="00426623" w:rsidP="000A6572">
            <w:pPr>
              <w:jc w:val="center"/>
              <w:rPr>
                <w:sz w:val="18"/>
                <w:lang w:val="en-GB" w:eastAsia="en-GB"/>
              </w:rPr>
            </w:pPr>
            <w:r w:rsidRPr="006D0E31">
              <w:rPr>
                <w:sz w:val="18"/>
                <w:lang w:val="en-GB" w:eastAsia="en-GB"/>
              </w:rPr>
              <w:t> </w:t>
            </w:r>
          </w:p>
        </w:tc>
        <w:tc>
          <w:tcPr>
            <w:tcW w:w="1017" w:type="dxa"/>
            <w:tcBorders>
              <w:top w:val="nil"/>
              <w:left w:val="nil"/>
              <w:bottom w:val="single" w:sz="4" w:space="0" w:color="auto"/>
              <w:right w:val="single" w:sz="4" w:space="0" w:color="auto"/>
            </w:tcBorders>
            <w:vAlign w:val="center"/>
            <w:hideMark/>
          </w:tcPr>
          <w:p w14:paraId="00AED65F" w14:textId="77777777" w:rsidR="00426623" w:rsidRPr="006D0E31" w:rsidRDefault="00426623" w:rsidP="000A6572">
            <w:pPr>
              <w:jc w:val="right"/>
              <w:rPr>
                <w:sz w:val="18"/>
                <w:lang w:val="en-GB" w:eastAsia="en-GB"/>
              </w:rPr>
            </w:pPr>
            <w:r w:rsidRPr="006D0E31">
              <w:rPr>
                <w:sz w:val="18"/>
                <w:lang w:val="en-GB" w:eastAsia="en-GB"/>
              </w:rPr>
              <w:t> </w:t>
            </w:r>
          </w:p>
        </w:tc>
        <w:tc>
          <w:tcPr>
            <w:tcW w:w="841" w:type="dxa"/>
            <w:tcBorders>
              <w:top w:val="nil"/>
              <w:left w:val="nil"/>
              <w:bottom w:val="single" w:sz="4" w:space="0" w:color="auto"/>
              <w:right w:val="single" w:sz="4" w:space="0" w:color="auto"/>
            </w:tcBorders>
            <w:vAlign w:val="center"/>
            <w:hideMark/>
          </w:tcPr>
          <w:p w14:paraId="4E62AF1C" w14:textId="77777777" w:rsidR="00426623" w:rsidRPr="006D0E31" w:rsidRDefault="00426623" w:rsidP="000A6572">
            <w:pPr>
              <w:jc w:val="right"/>
              <w:rPr>
                <w:sz w:val="18"/>
                <w:lang w:val="en-GB" w:eastAsia="en-GB"/>
              </w:rPr>
            </w:pPr>
            <w:r w:rsidRPr="006D0E31">
              <w:rPr>
                <w:sz w:val="18"/>
                <w:lang w:val="en-GB" w:eastAsia="en-GB"/>
              </w:rPr>
              <w:t> </w:t>
            </w:r>
          </w:p>
        </w:tc>
        <w:tc>
          <w:tcPr>
            <w:tcW w:w="840" w:type="dxa"/>
            <w:tcBorders>
              <w:top w:val="nil"/>
              <w:left w:val="nil"/>
              <w:bottom w:val="single" w:sz="4" w:space="0" w:color="auto"/>
              <w:right w:val="single" w:sz="4" w:space="0" w:color="auto"/>
            </w:tcBorders>
            <w:vAlign w:val="center"/>
            <w:hideMark/>
          </w:tcPr>
          <w:p w14:paraId="3AE4B2A5" w14:textId="77777777" w:rsidR="00426623" w:rsidRPr="006D0E31" w:rsidRDefault="00426623" w:rsidP="000A6572">
            <w:pPr>
              <w:jc w:val="right"/>
              <w:rPr>
                <w:sz w:val="18"/>
                <w:lang w:val="en-GB" w:eastAsia="en-GB"/>
              </w:rPr>
            </w:pPr>
            <w:r w:rsidRPr="006D0E31">
              <w:rPr>
                <w:sz w:val="18"/>
                <w:lang w:val="en-GB" w:eastAsia="en-GB"/>
              </w:rPr>
              <w:t> </w:t>
            </w:r>
          </w:p>
        </w:tc>
        <w:tc>
          <w:tcPr>
            <w:tcW w:w="842" w:type="dxa"/>
            <w:tcBorders>
              <w:top w:val="nil"/>
              <w:left w:val="nil"/>
              <w:bottom w:val="single" w:sz="4" w:space="0" w:color="auto"/>
              <w:right w:val="single" w:sz="4" w:space="0" w:color="auto"/>
            </w:tcBorders>
            <w:vAlign w:val="center"/>
            <w:hideMark/>
          </w:tcPr>
          <w:p w14:paraId="72A63157" w14:textId="77777777" w:rsidR="00426623" w:rsidRPr="006D0E31" w:rsidRDefault="00426623" w:rsidP="000A6572">
            <w:pPr>
              <w:jc w:val="right"/>
              <w:rPr>
                <w:sz w:val="18"/>
                <w:lang w:val="en-GB" w:eastAsia="en-GB"/>
              </w:rPr>
            </w:pPr>
            <w:r w:rsidRPr="006D0E31">
              <w:rPr>
                <w:sz w:val="18"/>
                <w:lang w:val="en-GB" w:eastAsia="en-GB"/>
              </w:rPr>
              <w:t> </w:t>
            </w:r>
          </w:p>
        </w:tc>
        <w:tc>
          <w:tcPr>
            <w:tcW w:w="842" w:type="dxa"/>
            <w:tcBorders>
              <w:top w:val="nil"/>
              <w:left w:val="nil"/>
              <w:bottom w:val="single" w:sz="4" w:space="0" w:color="auto"/>
              <w:right w:val="single" w:sz="4" w:space="0" w:color="auto"/>
            </w:tcBorders>
            <w:vAlign w:val="center"/>
            <w:hideMark/>
          </w:tcPr>
          <w:p w14:paraId="6CBFC8CB" w14:textId="77777777" w:rsidR="00426623" w:rsidRPr="006D0E31" w:rsidRDefault="00426623" w:rsidP="000A6572">
            <w:pPr>
              <w:jc w:val="right"/>
              <w:rPr>
                <w:sz w:val="18"/>
                <w:lang w:val="en-GB" w:eastAsia="en-GB"/>
              </w:rPr>
            </w:pPr>
            <w:r w:rsidRPr="006D0E31">
              <w:rPr>
                <w:sz w:val="18"/>
                <w:lang w:val="en-GB" w:eastAsia="en-GB"/>
              </w:rPr>
              <w:t> </w:t>
            </w:r>
          </w:p>
        </w:tc>
        <w:tc>
          <w:tcPr>
            <w:tcW w:w="850" w:type="dxa"/>
            <w:tcBorders>
              <w:top w:val="nil"/>
              <w:left w:val="nil"/>
              <w:bottom w:val="single" w:sz="4" w:space="0" w:color="auto"/>
              <w:right w:val="single" w:sz="4" w:space="0" w:color="auto"/>
            </w:tcBorders>
            <w:vAlign w:val="center"/>
            <w:hideMark/>
          </w:tcPr>
          <w:p w14:paraId="14870D0F" w14:textId="77777777" w:rsidR="00426623" w:rsidRPr="006D0E31" w:rsidRDefault="00426623" w:rsidP="000A6572">
            <w:pPr>
              <w:jc w:val="right"/>
              <w:rPr>
                <w:sz w:val="18"/>
                <w:lang w:val="en-GB" w:eastAsia="en-GB"/>
              </w:rPr>
            </w:pPr>
            <w:r w:rsidRPr="006D0E31">
              <w:rPr>
                <w:sz w:val="18"/>
                <w:lang w:val="en-GB" w:eastAsia="en-GB"/>
              </w:rPr>
              <w:t> </w:t>
            </w:r>
          </w:p>
        </w:tc>
        <w:tc>
          <w:tcPr>
            <w:tcW w:w="617" w:type="dxa"/>
            <w:tcBorders>
              <w:top w:val="nil"/>
              <w:left w:val="nil"/>
              <w:bottom w:val="single" w:sz="4" w:space="0" w:color="auto"/>
              <w:right w:val="single" w:sz="4" w:space="0" w:color="auto"/>
            </w:tcBorders>
          </w:tcPr>
          <w:p w14:paraId="1C0CAEED" w14:textId="77777777" w:rsidR="00426623" w:rsidRPr="006D0E31" w:rsidRDefault="00426623" w:rsidP="000A6572">
            <w:pPr>
              <w:jc w:val="right"/>
              <w:rPr>
                <w:sz w:val="18"/>
                <w:lang w:val="en-GB" w:eastAsia="en-GB"/>
              </w:rPr>
            </w:pPr>
          </w:p>
        </w:tc>
      </w:tr>
      <w:tr w:rsidR="006D0E31" w:rsidRPr="006D0E31" w14:paraId="4BC8F912" w14:textId="77777777" w:rsidTr="000A6572">
        <w:trPr>
          <w:trHeight w:val="444"/>
        </w:trPr>
        <w:tc>
          <w:tcPr>
            <w:tcW w:w="596" w:type="dxa"/>
            <w:tcBorders>
              <w:top w:val="nil"/>
              <w:left w:val="single" w:sz="4" w:space="0" w:color="auto"/>
              <w:bottom w:val="single" w:sz="4" w:space="0" w:color="auto"/>
              <w:right w:val="single" w:sz="4" w:space="0" w:color="auto"/>
            </w:tcBorders>
            <w:vAlign w:val="center"/>
            <w:hideMark/>
          </w:tcPr>
          <w:p w14:paraId="58890E95" w14:textId="77777777" w:rsidR="00426623" w:rsidRPr="006D0E31" w:rsidRDefault="00426623" w:rsidP="000A6572">
            <w:pPr>
              <w:jc w:val="center"/>
              <w:rPr>
                <w:sz w:val="18"/>
                <w:lang w:val="en-GB" w:eastAsia="en-GB"/>
              </w:rPr>
            </w:pPr>
            <w:r w:rsidRPr="006D0E31">
              <w:rPr>
                <w:sz w:val="18"/>
                <w:lang w:val="en-GB" w:eastAsia="en-GB"/>
              </w:rPr>
              <w:t>2.2</w:t>
            </w:r>
          </w:p>
        </w:tc>
        <w:tc>
          <w:tcPr>
            <w:tcW w:w="1951" w:type="dxa"/>
            <w:tcBorders>
              <w:top w:val="nil"/>
              <w:left w:val="nil"/>
              <w:bottom w:val="single" w:sz="4" w:space="0" w:color="auto"/>
              <w:right w:val="single" w:sz="4" w:space="0" w:color="auto"/>
            </w:tcBorders>
            <w:vAlign w:val="center"/>
            <w:hideMark/>
          </w:tcPr>
          <w:p w14:paraId="1D014758" w14:textId="77777777" w:rsidR="00426623" w:rsidRPr="006D0E31" w:rsidRDefault="00426623" w:rsidP="000A6572">
            <w:pPr>
              <w:jc w:val="left"/>
              <w:rPr>
                <w:sz w:val="18"/>
                <w:lang w:val="en-GB" w:eastAsia="en-GB"/>
              </w:rPr>
            </w:pPr>
            <w:r w:rsidRPr="006D0E31">
              <w:rPr>
                <w:sz w:val="18"/>
                <w:lang w:val="en-GB" w:eastAsia="en-GB"/>
              </w:rPr>
              <w:t>Chi phí khác (BHXH, BHYT, BHTN, KPCĐ và ăn ca)</w:t>
            </w:r>
          </w:p>
        </w:tc>
        <w:tc>
          <w:tcPr>
            <w:tcW w:w="905" w:type="dxa"/>
            <w:tcBorders>
              <w:top w:val="nil"/>
              <w:left w:val="nil"/>
              <w:bottom w:val="single" w:sz="4" w:space="0" w:color="auto"/>
              <w:right w:val="single" w:sz="4" w:space="0" w:color="auto"/>
            </w:tcBorders>
            <w:vAlign w:val="center"/>
            <w:hideMark/>
          </w:tcPr>
          <w:p w14:paraId="551AACF2" w14:textId="77777777" w:rsidR="00426623" w:rsidRPr="006D0E31" w:rsidRDefault="00426623" w:rsidP="000A6572">
            <w:pPr>
              <w:jc w:val="center"/>
              <w:rPr>
                <w:sz w:val="18"/>
                <w:lang w:val="en-GB" w:eastAsia="en-GB"/>
              </w:rPr>
            </w:pPr>
            <w:r w:rsidRPr="006D0E31">
              <w:rPr>
                <w:sz w:val="18"/>
                <w:lang w:val="en-GB" w:eastAsia="en-GB"/>
              </w:rPr>
              <w:t> </w:t>
            </w:r>
          </w:p>
        </w:tc>
        <w:tc>
          <w:tcPr>
            <w:tcW w:w="1017" w:type="dxa"/>
            <w:tcBorders>
              <w:top w:val="nil"/>
              <w:left w:val="nil"/>
              <w:bottom w:val="single" w:sz="4" w:space="0" w:color="auto"/>
              <w:right w:val="single" w:sz="4" w:space="0" w:color="auto"/>
            </w:tcBorders>
            <w:vAlign w:val="center"/>
            <w:hideMark/>
          </w:tcPr>
          <w:p w14:paraId="7B699FAB" w14:textId="77777777" w:rsidR="00426623" w:rsidRPr="006D0E31" w:rsidRDefault="00426623" w:rsidP="000A6572">
            <w:pPr>
              <w:jc w:val="right"/>
              <w:rPr>
                <w:sz w:val="18"/>
                <w:lang w:val="en-GB" w:eastAsia="en-GB"/>
              </w:rPr>
            </w:pPr>
            <w:r w:rsidRPr="006D0E31">
              <w:rPr>
                <w:sz w:val="18"/>
                <w:lang w:val="en-GB" w:eastAsia="en-GB"/>
              </w:rPr>
              <w:t> </w:t>
            </w:r>
          </w:p>
        </w:tc>
        <w:tc>
          <w:tcPr>
            <w:tcW w:w="841" w:type="dxa"/>
            <w:tcBorders>
              <w:top w:val="nil"/>
              <w:left w:val="nil"/>
              <w:bottom w:val="single" w:sz="4" w:space="0" w:color="auto"/>
              <w:right w:val="single" w:sz="4" w:space="0" w:color="auto"/>
            </w:tcBorders>
            <w:vAlign w:val="center"/>
            <w:hideMark/>
          </w:tcPr>
          <w:p w14:paraId="1E1F6892" w14:textId="77777777" w:rsidR="00426623" w:rsidRPr="006D0E31" w:rsidRDefault="00426623" w:rsidP="000A6572">
            <w:pPr>
              <w:jc w:val="right"/>
              <w:rPr>
                <w:sz w:val="18"/>
                <w:lang w:val="en-GB" w:eastAsia="en-GB"/>
              </w:rPr>
            </w:pPr>
            <w:r w:rsidRPr="006D0E31">
              <w:rPr>
                <w:sz w:val="18"/>
                <w:lang w:val="en-GB" w:eastAsia="en-GB"/>
              </w:rPr>
              <w:t> </w:t>
            </w:r>
          </w:p>
        </w:tc>
        <w:tc>
          <w:tcPr>
            <w:tcW w:w="840" w:type="dxa"/>
            <w:tcBorders>
              <w:top w:val="nil"/>
              <w:left w:val="nil"/>
              <w:bottom w:val="single" w:sz="4" w:space="0" w:color="auto"/>
              <w:right w:val="single" w:sz="4" w:space="0" w:color="auto"/>
            </w:tcBorders>
            <w:vAlign w:val="center"/>
            <w:hideMark/>
          </w:tcPr>
          <w:p w14:paraId="35FB6FD9" w14:textId="77777777" w:rsidR="00426623" w:rsidRPr="006D0E31" w:rsidRDefault="00426623" w:rsidP="000A6572">
            <w:pPr>
              <w:jc w:val="right"/>
              <w:rPr>
                <w:sz w:val="18"/>
                <w:lang w:val="en-GB" w:eastAsia="en-GB"/>
              </w:rPr>
            </w:pPr>
            <w:r w:rsidRPr="006D0E31">
              <w:rPr>
                <w:sz w:val="18"/>
                <w:lang w:val="en-GB" w:eastAsia="en-GB"/>
              </w:rPr>
              <w:t> </w:t>
            </w:r>
          </w:p>
        </w:tc>
        <w:tc>
          <w:tcPr>
            <w:tcW w:w="842" w:type="dxa"/>
            <w:tcBorders>
              <w:top w:val="nil"/>
              <w:left w:val="nil"/>
              <w:bottom w:val="single" w:sz="4" w:space="0" w:color="auto"/>
              <w:right w:val="single" w:sz="4" w:space="0" w:color="auto"/>
            </w:tcBorders>
            <w:vAlign w:val="center"/>
            <w:hideMark/>
          </w:tcPr>
          <w:p w14:paraId="09FEA443" w14:textId="77777777" w:rsidR="00426623" w:rsidRPr="006D0E31" w:rsidRDefault="00426623" w:rsidP="000A6572">
            <w:pPr>
              <w:jc w:val="right"/>
              <w:rPr>
                <w:sz w:val="18"/>
                <w:lang w:val="en-GB" w:eastAsia="en-GB"/>
              </w:rPr>
            </w:pPr>
            <w:r w:rsidRPr="006D0E31">
              <w:rPr>
                <w:sz w:val="18"/>
                <w:lang w:val="en-GB" w:eastAsia="en-GB"/>
              </w:rPr>
              <w:t> </w:t>
            </w:r>
          </w:p>
        </w:tc>
        <w:tc>
          <w:tcPr>
            <w:tcW w:w="842" w:type="dxa"/>
            <w:tcBorders>
              <w:top w:val="nil"/>
              <w:left w:val="nil"/>
              <w:bottom w:val="single" w:sz="4" w:space="0" w:color="auto"/>
              <w:right w:val="single" w:sz="4" w:space="0" w:color="auto"/>
            </w:tcBorders>
            <w:vAlign w:val="center"/>
            <w:hideMark/>
          </w:tcPr>
          <w:p w14:paraId="08F05C4F" w14:textId="77777777" w:rsidR="00426623" w:rsidRPr="006D0E31" w:rsidRDefault="00426623" w:rsidP="000A6572">
            <w:pPr>
              <w:jc w:val="right"/>
              <w:rPr>
                <w:sz w:val="18"/>
                <w:lang w:val="en-GB" w:eastAsia="en-GB"/>
              </w:rPr>
            </w:pPr>
            <w:r w:rsidRPr="006D0E31">
              <w:rPr>
                <w:sz w:val="18"/>
                <w:lang w:val="en-GB" w:eastAsia="en-GB"/>
              </w:rPr>
              <w:t> </w:t>
            </w:r>
          </w:p>
        </w:tc>
        <w:tc>
          <w:tcPr>
            <w:tcW w:w="850" w:type="dxa"/>
            <w:tcBorders>
              <w:top w:val="nil"/>
              <w:left w:val="nil"/>
              <w:bottom w:val="single" w:sz="4" w:space="0" w:color="auto"/>
              <w:right w:val="single" w:sz="4" w:space="0" w:color="auto"/>
            </w:tcBorders>
            <w:vAlign w:val="center"/>
            <w:hideMark/>
          </w:tcPr>
          <w:p w14:paraId="0811FE7F" w14:textId="77777777" w:rsidR="00426623" w:rsidRPr="006D0E31" w:rsidRDefault="00426623" w:rsidP="000A6572">
            <w:pPr>
              <w:jc w:val="right"/>
              <w:rPr>
                <w:sz w:val="18"/>
                <w:lang w:val="en-GB" w:eastAsia="en-GB"/>
              </w:rPr>
            </w:pPr>
            <w:r w:rsidRPr="006D0E31">
              <w:rPr>
                <w:sz w:val="18"/>
                <w:lang w:val="en-GB" w:eastAsia="en-GB"/>
              </w:rPr>
              <w:t> </w:t>
            </w:r>
          </w:p>
        </w:tc>
        <w:tc>
          <w:tcPr>
            <w:tcW w:w="617" w:type="dxa"/>
            <w:tcBorders>
              <w:top w:val="nil"/>
              <w:left w:val="nil"/>
              <w:bottom w:val="single" w:sz="4" w:space="0" w:color="auto"/>
              <w:right w:val="single" w:sz="4" w:space="0" w:color="auto"/>
            </w:tcBorders>
          </w:tcPr>
          <w:p w14:paraId="355CFFAA" w14:textId="77777777" w:rsidR="00426623" w:rsidRPr="006D0E31" w:rsidRDefault="00426623" w:rsidP="000A6572">
            <w:pPr>
              <w:jc w:val="right"/>
              <w:rPr>
                <w:sz w:val="18"/>
                <w:lang w:val="en-GB" w:eastAsia="en-GB"/>
              </w:rPr>
            </w:pPr>
          </w:p>
        </w:tc>
      </w:tr>
      <w:tr w:rsidR="006D0E31" w:rsidRPr="006D0E31" w14:paraId="6415C987" w14:textId="77777777" w:rsidTr="000A6572">
        <w:trPr>
          <w:trHeight w:val="470"/>
        </w:trPr>
        <w:tc>
          <w:tcPr>
            <w:tcW w:w="596" w:type="dxa"/>
            <w:tcBorders>
              <w:top w:val="nil"/>
              <w:left w:val="single" w:sz="4" w:space="0" w:color="auto"/>
              <w:bottom w:val="single" w:sz="4" w:space="0" w:color="auto"/>
              <w:right w:val="single" w:sz="4" w:space="0" w:color="auto"/>
            </w:tcBorders>
            <w:vAlign w:val="center"/>
            <w:hideMark/>
          </w:tcPr>
          <w:p w14:paraId="7807F8FC" w14:textId="77777777" w:rsidR="00426623" w:rsidRPr="006D0E31" w:rsidRDefault="00426623" w:rsidP="000A6572">
            <w:pPr>
              <w:jc w:val="center"/>
              <w:rPr>
                <w:b/>
                <w:bCs/>
                <w:i/>
                <w:iCs/>
                <w:sz w:val="18"/>
                <w:lang w:val="en-GB" w:eastAsia="en-GB"/>
              </w:rPr>
            </w:pPr>
            <w:r w:rsidRPr="006D0E31">
              <w:rPr>
                <w:b/>
                <w:bCs/>
                <w:i/>
                <w:iCs/>
                <w:sz w:val="18"/>
                <w:lang w:val="en-GB" w:eastAsia="en-GB"/>
              </w:rPr>
              <w:t>3</w:t>
            </w:r>
          </w:p>
        </w:tc>
        <w:tc>
          <w:tcPr>
            <w:tcW w:w="1951" w:type="dxa"/>
            <w:tcBorders>
              <w:top w:val="nil"/>
              <w:left w:val="nil"/>
              <w:bottom w:val="single" w:sz="4" w:space="0" w:color="auto"/>
              <w:right w:val="single" w:sz="4" w:space="0" w:color="auto"/>
            </w:tcBorders>
            <w:vAlign w:val="center"/>
            <w:hideMark/>
          </w:tcPr>
          <w:p w14:paraId="64E7C665" w14:textId="77777777" w:rsidR="00426623" w:rsidRPr="006D0E31" w:rsidRDefault="00426623" w:rsidP="000A6572">
            <w:pPr>
              <w:jc w:val="left"/>
              <w:rPr>
                <w:b/>
                <w:bCs/>
                <w:i/>
                <w:iCs/>
                <w:sz w:val="18"/>
                <w:lang w:val="en-GB" w:eastAsia="en-GB"/>
              </w:rPr>
            </w:pPr>
            <w:r w:rsidRPr="006D0E31">
              <w:rPr>
                <w:b/>
                <w:bCs/>
                <w:i/>
                <w:iCs/>
                <w:sz w:val="18"/>
                <w:lang w:val="en-GB" w:eastAsia="en-GB"/>
              </w:rPr>
              <w:t>Chi phí khấu hao máy móc thiết bị trực tiếp (Khấu hao phương tiện)</w:t>
            </w:r>
          </w:p>
        </w:tc>
        <w:tc>
          <w:tcPr>
            <w:tcW w:w="905" w:type="dxa"/>
            <w:tcBorders>
              <w:top w:val="nil"/>
              <w:left w:val="nil"/>
              <w:bottom w:val="single" w:sz="4" w:space="0" w:color="auto"/>
              <w:right w:val="single" w:sz="4" w:space="0" w:color="auto"/>
            </w:tcBorders>
            <w:vAlign w:val="center"/>
            <w:hideMark/>
          </w:tcPr>
          <w:p w14:paraId="2AB2EB6E" w14:textId="77777777" w:rsidR="00426623" w:rsidRPr="006D0E31" w:rsidRDefault="00426623" w:rsidP="000A6572">
            <w:pPr>
              <w:jc w:val="center"/>
              <w:rPr>
                <w:b/>
                <w:bCs/>
                <w:i/>
                <w:iCs/>
                <w:sz w:val="18"/>
                <w:lang w:val="en-GB" w:eastAsia="en-GB"/>
              </w:rPr>
            </w:pPr>
            <w:r w:rsidRPr="006D0E31">
              <w:rPr>
                <w:b/>
                <w:bCs/>
                <w:i/>
                <w:iCs/>
                <w:sz w:val="18"/>
                <w:lang w:val="en-GB" w:eastAsia="en-GB"/>
              </w:rPr>
              <w:t>C</w:t>
            </w:r>
            <w:r w:rsidRPr="006D0E31">
              <w:rPr>
                <w:b/>
                <w:bCs/>
                <w:i/>
                <w:iCs/>
                <w:sz w:val="18"/>
                <w:vertAlign w:val="subscript"/>
                <w:lang w:val="en-GB" w:eastAsia="en-GB"/>
              </w:rPr>
              <w:t>KH</w:t>
            </w:r>
          </w:p>
        </w:tc>
        <w:tc>
          <w:tcPr>
            <w:tcW w:w="1017" w:type="dxa"/>
            <w:tcBorders>
              <w:top w:val="nil"/>
              <w:left w:val="nil"/>
              <w:bottom w:val="single" w:sz="4" w:space="0" w:color="auto"/>
              <w:right w:val="single" w:sz="4" w:space="0" w:color="auto"/>
            </w:tcBorders>
            <w:vAlign w:val="center"/>
            <w:hideMark/>
          </w:tcPr>
          <w:p w14:paraId="2CFEB387" w14:textId="77777777" w:rsidR="00426623" w:rsidRPr="006D0E31" w:rsidRDefault="00426623" w:rsidP="000A6572">
            <w:pPr>
              <w:jc w:val="right"/>
              <w:rPr>
                <w:b/>
                <w:bCs/>
                <w:i/>
                <w:iCs/>
                <w:sz w:val="18"/>
                <w:lang w:val="en-GB" w:eastAsia="en-GB"/>
              </w:rPr>
            </w:pPr>
            <w:r w:rsidRPr="006D0E31">
              <w:rPr>
                <w:b/>
                <w:bCs/>
                <w:i/>
                <w:iCs/>
                <w:sz w:val="18"/>
                <w:lang w:val="en-GB" w:eastAsia="en-GB"/>
              </w:rPr>
              <w:t> </w:t>
            </w:r>
          </w:p>
        </w:tc>
        <w:tc>
          <w:tcPr>
            <w:tcW w:w="841" w:type="dxa"/>
            <w:tcBorders>
              <w:top w:val="nil"/>
              <w:left w:val="nil"/>
              <w:bottom w:val="single" w:sz="4" w:space="0" w:color="auto"/>
              <w:right w:val="single" w:sz="4" w:space="0" w:color="auto"/>
            </w:tcBorders>
            <w:vAlign w:val="center"/>
            <w:hideMark/>
          </w:tcPr>
          <w:p w14:paraId="423A1058" w14:textId="77777777" w:rsidR="00426623" w:rsidRPr="006D0E31" w:rsidRDefault="00426623" w:rsidP="000A6572">
            <w:pPr>
              <w:jc w:val="right"/>
              <w:rPr>
                <w:b/>
                <w:bCs/>
                <w:i/>
                <w:iCs/>
                <w:sz w:val="18"/>
                <w:lang w:val="en-GB" w:eastAsia="en-GB"/>
              </w:rPr>
            </w:pPr>
            <w:r w:rsidRPr="006D0E31">
              <w:rPr>
                <w:b/>
                <w:bCs/>
                <w:i/>
                <w:iCs/>
                <w:sz w:val="18"/>
                <w:lang w:val="en-GB" w:eastAsia="en-GB"/>
              </w:rPr>
              <w:t> </w:t>
            </w:r>
          </w:p>
        </w:tc>
        <w:tc>
          <w:tcPr>
            <w:tcW w:w="840" w:type="dxa"/>
            <w:tcBorders>
              <w:top w:val="nil"/>
              <w:left w:val="nil"/>
              <w:bottom w:val="single" w:sz="4" w:space="0" w:color="auto"/>
              <w:right w:val="single" w:sz="4" w:space="0" w:color="auto"/>
            </w:tcBorders>
            <w:vAlign w:val="center"/>
            <w:hideMark/>
          </w:tcPr>
          <w:p w14:paraId="4891D2B0" w14:textId="77777777" w:rsidR="00426623" w:rsidRPr="006D0E31" w:rsidRDefault="00426623" w:rsidP="000A6572">
            <w:pPr>
              <w:jc w:val="right"/>
              <w:rPr>
                <w:b/>
                <w:bCs/>
                <w:i/>
                <w:iCs/>
                <w:sz w:val="18"/>
                <w:lang w:val="en-GB" w:eastAsia="en-GB"/>
              </w:rPr>
            </w:pPr>
            <w:r w:rsidRPr="006D0E31">
              <w:rPr>
                <w:b/>
                <w:bCs/>
                <w:i/>
                <w:iCs/>
                <w:sz w:val="18"/>
                <w:lang w:val="en-GB" w:eastAsia="en-GB"/>
              </w:rPr>
              <w:t> </w:t>
            </w:r>
          </w:p>
        </w:tc>
        <w:tc>
          <w:tcPr>
            <w:tcW w:w="842" w:type="dxa"/>
            <w:tcBorders>
              <w:top w:val="nil"/>
              <w:left w:val="nil"/>
              <w:bottom w:val="single" w:sz="4" w:space="0" w:color="auto"/>
              <w:right w:val="single" w:sz="4" w:space="0" w:color="auto"/>
            </w:tcBorders>
            <w:vAlign w:val="center"/>
            <w:hideMark/>
          </w:tcPr>
          <w:p w14:paraId="1D4C9829" w14:textId="77777777" w:rsidR="00426623" w:rsidRPr="006D0E31" w:rsidRDefault="00426623" w:rsidP="000A6572">
            <w:pPr>
              <w:jc w:val="right"/>
              <w:rPr>
                <w:b/>
                <w:bCs/>
                <w:i/>
                <w:iCs/>
                <w:sz w:val="18"/>
                <w:lang w:val="en-GB" w:eastAsia="en-GB"/>
              </w:rPr>
            </w:pPr>
            <w:r w:rsidRPr="006D0E31">
              <w:rPr>
                <w:b/>
                <w:bCs/>
                <w:i/>
                <w:iCs/>
                <w:sz w:val="18"/>
                <w:lang w:val="en-GB" w:eastAsia="en-GB"/>
              </w:rPr>
              <w:t> </w:t>
            </w:r>
          </w:p>
        </w:tc>
        <w:tc>
          <w:tcPr>
            <w:tcW w:w="842" w:type="dxa"/>
            <w:tcBorders>
              <w:top w:val="nil"/>
              <w:left w:val="nil"/>
              <w:bottom w:val="single" w:sz="4" w:space="0" w:color="auto"/>
              <w:right w:val="single" w:sz="4" w:space="0" w:color="auto"/>
            </w:tcBorders>
            <w:vAlign w:val="center"/>
            <w:hideMark/>
          </w:tcPr>
          <w:p w14:paraId="1E7617CA" w14:textId="77777777" w:rsidR="00426623" w:rsidRPr="006D0E31" w:rsidRDefault="00426623" w:rsidP="000A6572">
            <w:pPr>
              <w:jc w:val="right"/>
              <w:rPr>
                <w:b/>
                <w:bCs/>
                <w:i/>
                <w:iCs/>
                <w:sz w:val="18"/>
                <w:lang w:val="en-GB" w:eastAsia="en-GB"/>
              </w:rPr>
            </w:pPr>
            <w:r w:rsidRPr="006D0E31">
              <w:rPr>
                <w:b/>
                <w:bCs/>
                <w:i/>
                <w:iCs/>
                <w:sz w:val="18"/>
                <w:lang w:val="en-GB" w:eastAsia="en-GB"/>
              </w:rPr>
              <w:t> </w:t>
            </w:r>
          </w:p>
        </w:tc>
        <w:tc>
          <w:tcPr>
            <w:tcW w:w="850" w:type="dxa"/>
            <w:tcBorders>
              <w:top w:val="nil"/>
              <w:left w:val="nil"/>
              <w:bottom w:val="single" w:sz="4" w:space="0" w:color="auto"/>
              <w:right w:val="single" w:sz="4" w:space="0" w:color="auto"/>
            </w:tcBorders>
            <w:vAlign w:val="center"/>
            <w:hideMark/>
          </w:tcPr>
          <w:p w14:paraId="337B7162" w14:textId="77777777" w:rsidR="00426623" w:rsidRPr="006D0E31" w:rsidRDefault="00426623" w:rsidP="000A6572">
            <w:pPr>
              <w:jc w:val="right"/>
              <w:rPr>
                <w:b/>
                <w:bCs/>
                <w:i/>
                <w:iCs/>
                <w:sz w:val="18"/>
                <w:lang w:val="en-GB" w:eastAsia="en-GB"/>
              </w:rPr>
            </w:pPr>
            <w:r w:rsidRPr="006D0E31">
              <w:rPr>
                <w:b/>
                <w:bCs/>
                <w:i/>
                <w:iCs/>
                <w:sz w:val="18"/>
                <w:lang w:val="en-GB" w:eastAsia="en-GB"/>
              </w:rPr>
              <w:t> </w:t>
            </w:r>
          </w:p>
        </w:tc>
        <w:tc>
          <w:tcPr>
            <w:tcW w:w="617" w:type="dxa"/>
            <w:tcBorders>
              <w:top w:val="nil"/>
              <w:left w:val="nil"/>
              <w:bottom w:val="single" w:sz="4" w:space="0" w:color="auto"/>
              <w:right w:val="single" w:sz="4" w:space="0" w:color="auto"/>
            </w:tcBorders>
          </w:tcPr>
          <w:p w14:paraId="21B97DA4" w14:textId="77777777" w:rsidR="00426623" w:rsidRPr="006D0E31" w:rsidRDefault="00426623" w:rsidP="000A6572">
            <w:pPr>
              <w:jc w:val="right"/>
              <w:rPr>
                <w:b/>
                <w:bCs/>
                <w:i/>
                <w:iCs/>
                <w:sz w:val="18"/>
                <w:lang w:val="en-GB" w:eastAsia="en-GB"/>
              </w:rPr>
            </w:pPr>
          </w:p>
        </w:tc>
      </w:tr>
      <w:tr w:rsidR="006D0E31" w:rsidRPr="006D0E31" w14:paraId="0BB42EFE" w14:textId="77777777" w:rsidTr="000A6572">
        <w:trPr>
          <w:trHeight w:val="1177"/>
        </w:trPr>
        <w:tc>
          <w:tcPr>
            <w:tcW w:w="596" w:type="dxa"/>
            <w:tcBorders>
              <w:top w:val="nil"/>
              <w:left w:val="single" w:sz="4" w:space="0" w:color="auto"/>
              <w:bottom w:val="single" w:sz="4" w:space="0" w:color="auto"/>
              <w:right w:val="single" w:sz="4" w:space="0" w:color="auto"/>
            </w:tcBorders>
            <w:vAlign w:val="center"/>
            <w:hideMark/>
          </w:tcPr>
          <w:p w14:paraId="32E12ECA" w14:textId="77777777" w:rsidR="00426623" w:rsidRPr="006D0E31" w:rsidRDefault="00426623" w:rsidP="000A6572">
            <w:pPr>
              <w:jc w:val="center"/>
              <w:rPr>
                <w:b/>
                <w:bCs/>
                <w:i/>
                <w:iCs/>
                <w:sz w:val="18"/>
                <w:lang w:val="en-GB" w:eastAsia="en-GB"/>
              </w:rPr>
            </w:pPr>
            <w:r w:rsidRPr="006D0E31">
              <w:rPr>
                <w:b/>
                <w:bCs/>
                <w:i/>
                <w:iCs/>
                <w:sz w:val="18"/>
                <w:lang w:val="en-GB" w:eastAsia="en-GB"/>
              </w:rPr>
              <w:t>4</w:t>
            </w:r>
          </w:p>
        </w:tc>
        <w:tc>
          <w:tcPr>
            <w:tcW w:w="1951" w:type="dxa"/>
            <w:tcBorders>
              <w:top w:val="nil"/>
              <w:left w:val="nil"/>
              <w:bottom w:val="single" w:sz="4" w:space="0" w:color="auto"/>
              <w:right w:val="single" w:sz="4" w:space="0" w:color="auto"/>
            </w:tcBorders>
            <w:vAlign w:val="center"/>
            <w:hideMark/>
          </w:tcPr>
          <w:p w14:paraId="03CCC0B2" w14:textId="77777777" w:rsidR="00426623" w:rsidRPr="006D0E31" w:rsidRDefault="00426623" w:rsidP="000A6572">
            <w:pPr>
              <w:jc w:val="left"/>
              <w:rPr>
                <w:b/>
                <w:bCs/>
                <w:i/>
                <w:iCs/>
                <w:sz w:val="18"/>
                <w:lang w:val="en-GB" w:eastAsia="en-GB"/>
              </w:rPr>
            </w:pPr>
            <w:r w:rsidRPr="006D0E31">
              <w:rPr>
                <w:b/>
                <w:bCs/>
                <w:i/>
                <w:iCs/>
                <w:sz w:val="18"/>
                <w:lang w:val="en-GB" w:eastAsia="en-GB"/>
              </w:rPr>
              <w:t>Chi phí sản xuất, kinh doanh (chưa tính ở trên) theo đặc thù của từng ngành, lĩnh vực (Bảo hiểm trách nhiệm dân sự của chủ xe cơ giới)</w:t>
            </w:r>
          </w:p>
        </w:tc>
        <w:tc>
          <w:tcPr>
            <w:tcW w:w="905" w:type="dxa"/>
            <w:tcBorders>
              <w:top w:val="nil"/>
              <w:left w:val="nil"/>
              <w:bottom w:val="single" w:sz="4" w:space="0" w:color="auto"/>
              <w:right w:val="single" w:sz="4" w:space="0" w:color="auto"/>
            </w:tcBorders>
            <w:vAlign w:val="center"/>
            <w:hideMark/>
          </w:tcPr>
          <w:p w14:paraId="610920D0" w14:textId="77777777" w:rsidR="00426623" w:rsidRPr="006D0E31" w:rsidRDefault="00426623" w:rsidP="000A6572">
            <w:pPr>
              <w:jc w:val="center"/>
              <w:rPr>
                <w:b/>
                <w:bCs/>
                <w:i/>
                <w:iCs/>
                <w:sz w:val="18"/>
                <w:lang w:val="en-GB" w:eastAsia="en-GB"/>
              </w:rPr>
            </w:pPr>
            <w:r w:rsidRPr="006D0E31">
              <w:rPr>
                <w:b/>
                <w:bCs/>
                <w:i/>
                <w:iCs/>
                <w:sz w:val="18"/>
                <w:lang w:val="en-GB" w:eastAsia="en-GB"/>
              </w:rPr>
              <w:t>C</w:t>
            </w:r>
            <w:r w:rsidRPr="006D0E31">
              <w:rPr>
                <w:b/>
                <w:bCs/>
                <w:i/>
                <w:iCs/>
                <w:sz w:val="18"/>
                <w:vertAlign w:val="subscript"/>
                <w:lang w:val="en-GB" w:eastAsia="en-GB"/>
              </w:rPr>
              <w:t>K</w:t>
            </w:r>
          </w:p>
        </w:tc>
        <w:tc>
          <w:tcPr>
            <w:tcW w:w="1017" w:type="dxa"/>
            <w:tcBorders>
              <w:top w:val="nil"/>
              <w:left w:val="nil"/>
              <w:bottom w:val="single" w:sz="4" w:space="0" w:color="auto"/>
              <w:right w:val="single" w:sz="4" w:space="0" w:color="auto"/>
            </w:tcBorders>
            <w:vAlign w:val="center"/>
            <w:hideMark/>
          </w:tcPr>
          <w:p w14:paraId="363CB596" w14:textId="77777777" w:rsidR="00426623" w:rsidRPr="006D0E31" w:rsidRDefault="00426623" w:rsidP="000A6572">
            <w:pPr>
              <w:jc w:val="right"/>
              <w:rPr>
                <w:b/>
                <w:bCs/>
                <w:i/>
                <w:iCs/>
                <w:sz w:val="18"/>
                <w:lang w:val="en-GB" w:eastAsia="en-GB"/>
              </w:rPr>
            </w:pPr>
            <w:r w:rsidRPr="006D0E31">
              <w:rPr>
                <w:b/>
                <w:bCs/>
                <w:i/>
                <w:iCs/>
                <w:sz w:val="18"/>
                <w:lang w:val="en-GB" w:eastAsia="en-GB"/>
              </w:rPr>
              <w:t> </w:t>
            </w:r>
          </w:p>
        </w:tc>
        <w:tc>
          <w:tcPr>
            <w:tcW w:w="841" w:type="dxa"/>
            <w:tcBorders>
              <w:top w:val="nil"/>
              <w:left w:val="nil"/>
              <w:bottom w:val="single" w:sz="4" w:space="0" w:color="auto"/>
              <w:right w:val="single" w:sz="4" w:space="0" w:color="auto"/>
            </w:tcBorders>
            <w:vAlign w:val="center"/>
            <w:hideMark/>
          </w:tcPr>
          <w:p w14:paraId="520F1628" w14:textId="77777777" w:rsidR="00426623" w:rsidRPr="006D0E31" w:rsidRDefault="00426623" w:rsidP="000A6572">
            <w:pPr>
              <w:jc w:val="right"/>
              <w:rPr>
                <w:b/>
                <w:bCs/>
                <w:i/>
                <w:iCs/>
                <w:sz w:val="18"/>
                <w:lang w:val="en-GB" w:eastAsia="en-GB"/>
              </w:rPr>
            </w:pPr>
            <w:r w:rsidRPr="006D0E31">
              <w:rPr>
                <w:b/>
                <w:bCs/>
                <w:i/>
                <w:iCs/>
                <w:sz w:val="18"/>
                <w:lang w:val="en-GB" w:eastAsia="en-GB"/>
              </w:rPr>
              <w:t> </w:t>
            </w:r>
          </w:p>
        </w:tc>
        <w:tc>
          <w:tcPr>
            <w:tcW w:w="840" w:type="dxa"/>
            <w:tcBorders>
              <w:top w:val="nil"/>
              <w:left w:val="nil"/>
              <w:bottom w:val="single" w:sz="4" w:space="0" w:color="auto"/>
              <w:right w:val="single" w:sz="4" w:space="0" w:color="auto"/>
            </w:tcBorders>
            <w:vAlign w:val="center"/>
            <w:hideMark/>
          </w:tcPr>
          <w:p w14:paraId="27D1CE21" w14:textId="77777777" w:rsidR="00426623" w:rsidRPr="006D0E31" w:rsidRDefault="00426623" w:rsidP="000A6572">
            <w:pPr>
              <w:jc w:val="right"/>
              <w:rPr>
                <w:b/>
                <w:bCs/>
                <w:i/>
                <w:iCs/>
                <w:sz w:val="18"/>
                <w:lang w:val="en-GB" w:eastAsia="en-GB"/>
              </w:rPr>
            </w:pPr>
            <w:r w:rsidRPr="006D0E31">
              <w:rPr>
                <w:b/>
                <w:bCs/>
                <w:i/>
                <w:iCs/>
                <w:sz w:val="18"/>
                <w:lang w:val="en-GB" w:eastAsia="en-GB"/>
              </w:rPr>
              <w:t> </w:t>
            </w:r>
          </w:p>
        </w:tc>
        <w:tc>
          <w:tcPr>
            <w:tcW w:w="842" w:type="dxa"/>
            <w:tcBorders>
              <w:top w:val="nil"/>
              <w:left w:val="nil"/>
              <w:bottom w:val="single" w:sz="4" w:space="0" w:color="auto"/>
              <w:right w:val="single" w:sz="4" w:space="0" w:color="auto"/>
            </w:tcBorders>
            <w:vAlign w:val="center"/>
            <w:hideMark/>
          </w:tcPr>
          <w:p w14:paraId="36DD9A69" w14:textId="77777777" w:rsidR="00426623" w:rsidRPr="006D0E31" w:rsidRDefault="00426623" w:rsidP="000A6572">
            <w:pPr>
              <w:jc w:val="right"/>
              <w:rPr>
                <w:b/>
                <w:bCs/>
                <w:i/>
                <w:iCs/>
                <w:sz w:val="18"/>
                <w:lang w:val="en-GB" w:eastAsia="en-GB"/>
              </w:rPr>
            </w:pPr>
            <w:r w:rsidRPr="006D0E31">
              <w:rPr>
                <w:b/>
                <w:bCs/>
                <w:i/>
                <w:iCs/>
                <w:sz w:val="18"/>
                <w:lang w:val="en-GB" w:eastAsia="en-GB"/>
              </w:rPr>
              <w:t> </w:t>
            </w:r>
          </w:p>
        </w:tc>
        <w:tc>
          <w:tcPr>
            <w:tcW w:w="842" w:type="dxa"/>
            <w:tcBorders>
              <w:top w:val="nil"/>
              <w:left w:val="nil"/>
              <w:bottom w:val="single" w:sz="4" w:space="0" w:color="auto"/>
              <w:right w:val="single" w:sz="4" w:space="0" w:color="auto"/>
            </w:tcBorders>
            <w:vAlign w:val="center"/>
            <w:hideMark/>
          </w:tcPr>
          <w:p w14:paraId="6E79807D" w14:textId="77777777" w:rsidR="00426623" w:rsidRPr="006D0E31" w:rsidRDefault="00426623" w:rsidP="000A6572">
            <w:pPr>
              <w:jc w:val="right"/>
              <w:rPr>
                <w:b/>
                <w:bCs/>
                <w:i/>
                <w:iCs/>
                <w:sz w:val="18"/>
                <w:lang w:val="en-GB" w:eastAsia="en-GB"/>
              </w:rPr>
            </w:pPr>
            <w:r w:rsidRPr="006D0E31">
              <w:rPr>
                <w:b/>
                <w:bCs/>
                <w:i/>
                <w:iCs/>
                <w:sz w:val="18"/>
                <w:lang w:val="en-GB" w:eastAsia="en-GB"/>
              </w:rPr>
              <w:t> </w:t>
            </w:r>
          </w:p>
        </w:tc>
        <w:tc>
          <w:tcPr>
            <w:tcW w:w="850" w:type="dxa"/>
            <w:tcBorders>
              <w:top w:val="nil"/>
              <w:left w:val="nil"/>
              <w:bottom w:val="single" w:sz="4" w:space="0" w:color="auto"/>
              <w:right w:val="single" w:sz="4" w:space="0" w:color="auto"/>
            </w:tcBorders>
            <w:vAlign w:val="center"/>
            <w:hideMark/>
          </w:tcPr>
          <w:p w14:paraId="46432D27" w14:textId="77777777" w:rsidR="00426623" w:rsidRPr="006D0E31" w:rsidRDefault="00426623" w:rsidP="000A6572">
            <w:pPr>
              <w:jc w:val="right"/>
              <w:rPr>
                <w:b/>
                <w:bCs/>
                <w:i/>
                <w:iCs/>
                <w:sz w:val="18"/>
                <w:lang w:val="en-GB" w:eastAsia="en-GB"/>
              </w:rPr>
            </w:pPr>
            <w:r w:rsidRPr="006D0E31">
              <w:rPr>
                <w:b/>
                <w:bCs/>
                <w:i/>
                <w:iCs/>
                <w:sz w:val="18"/>
                <w:lang w:val="en-GB" w:eastAsia="en-GB"/>
              </w:rPr>
              <w:t> </w:t>
            </w:r>
          </w:p>
        </w:tc>
        <w:tc>
          <w:tcPr>
            <w:tcW w:w="617" w:type="dxa"/>
            <w:tcBorders>
              <w:top w:val="nil"/>
              <w:left w:val="nil"/>
              <w:bottom w:val="single" w:sz="4" w:space="0" w:color="auto"/>
              <w:right w:val="single" w:sz="4" w:space="0" w:color="auto"/>
            </w:tcBorders>
          </w:tcPr>
          <w:p w14:paraId="1A2800D2" w14:textId="77777777" w:rsidR="00426623" w:rsidRPr="006D0E31" w:rsidRDefault="00426623" w:rsidP="000A6572">
            <w:pPr>
              <w:jc w:val="right"/>
              <w:rPr>
                <w:b/>
                <w:bCs/>
                <w:i/>
                <w:iCs/>
                <w:sz w:val="18"/>
                <w:lang w:val="en-GB" w:eastAsia="en-GB"/>
              </w:rPr>
            </w:pPr>
          </w:p>
        </w:tc>
      </w:tr>
      <w:tr w:rsidR="006D0E31" w:rsidRPr="006D0E31" w14:paraId="6C87DB52" w14:textId="77777777" w:rsidTr="000A6572">
        <w:trPr>
          <w:trHeight w:val="260"/>
        </w:trPr>
        <w:tc>
          <w:tcPr>
            <w:tcW w:w="596" w:type="dxa"/>
            <w:tcBorders>
              <w:top w:val="nil"/>
              <w:left w:val="single" w:sz="4" w:space="0" w:color="auto"/>
              <w:bottom w:val="single" w:sz="4" w:space="0" w:color="auto"/>
              <w:right w:val="single" w:sz="4" w:space="0" w:color="auto"/>
            </w:tcBorders>
            <w:vAlign w:val="center"/>
            <w:hideMark/>
          </w:tcPr>
          <w:p w14:paraId="1A7B6A51" w14:textId="77777777" w:rsidR="00426623" w:rsidRPr="006D0E31" w:rsidRDefault="00426623" w:rsidP="000A6572">
            <w:pPr>
              <w:jc w:val="center"/>
              <w:rPr>
                <w:b/>
                <w:bCs/>
                <w:sz w:val="18"/>
                <w:lang w:val="en-GB" w:eastAsia="en-GB"/>
              </w:rPr>
            </w:pPr>
            <w:r w:rsidRPr="006D0E31">
              <w:rPr>
                <w:b/>
                <w:bCs/>
                <w:sz w:val="18"/>
                <w:lang w:val="en-GB" w:eastAsia="en-GB"/>
              </w:rPr>
              <w:lastRenderedPageBreak/>
              <w:t>II</w:t>
            </w:r>
          </w:p>
        </w:tc>
        <w:tc>
          <w:tcPr>
            <w:tcW w:w="1951" w:type="dxa"/>
            <w:tcBorders>
              <w:top w:val="nil"/>
              <w:left w:val="nil"/>
              <w:bottom w:val="single" w:sz="4" w:space="0" w:color="auto"/>
              <w:right w:val="single" w:sz="4" w:space="0" w:color="auto"/>
            </w:tcBorders>
            <w:vAlign w:val="center"/>
            <w:hideMark/>
          </w:tcPr>
          <w:p w14:paraId="0BAA6711" w14:textId="77777777" w:rsidR="00426623" w:rsidRPr="006D0E31" w:rsidRDefault="00426623" w:rsidP="000A6572">
            <w:pPr>
              <w:jc w:val="left"/>
              <w:rPr>
                <w:b/>
                <w:bCs/>
                <w:sz w:val="18"/>
                <w:lang w:val="en-GB" w:eastAsia="en-GB"/>
              </w:rPr>
            </w:pPr>
            <w:r w:rsidRPr="006D0E31">
              <w:rPr>
                <w:b/>
                <w:bCs/>
                <w:sz w:val="18"/>
                <w:lang w:val="en-GB" w:eastAsia="en-GB"/>
              </w:rPr>
              <w:t>Chi phí chung</w:t>
            </w:r>
          </w:p>
        </w:tc>
        <w:tc>
          <w:tcPr>
            <w:tcW w:w="905" w:type="dxa"/>
            <w:tcBorders>
              <w:top w:val="nil"/>
              <w:left w:val="nil"/>
              <w:bottom w:val="single" w:sz="4" w:space="0" w:color="auto"/>
              <w:right w:val="single" w:sz="4" w:space="0" w:color="auto"/>
            </w:tcBorders>
            <w:vAlign w:val="center"/>
            <w:hideMark/>
          </w:tcPr>
          <w:p w14:paraId="2340AF26" w14:textId="77777777" w:rsidR="00426623" w:rsidRPr="006D0E31" w:rsidRDefault="00426623" w:rsidP="000A6572">
            <w:pPr>
              <w:jc w:val="center"/>
              <w:rPr>
                <w:b/>
                <w:bCs/>
                <w:sz w:val="18"/>
                <w:lang w:val="en-GB" w:eastAsia="en-GB"/>
              </w:rPr>
            </w:pPr>
            <w:r w:rsidRPr="006D0E31">
              <w:rPr>
                <w:b/>
                <w:bCs/>
                <w:sz w:val="18"/>
                <w:lang w:val="en-GB" w:eastAsia="en-GB"/>
              </w:rPr>
              <w:t>C</w:t>
            </w:r>
            <w:r w:rsidRPr="006D0E31">
              <w:rPr>
                <w:b/>
                <w:bCs/>
                <w:sz w:val="18"/>
                <w:vertAlign w:val="subscript"/>
                <w:lang w:val="en-GB" w:eastAsia="en-GB"/>
              </w:rPr>
              <w:t>C</w:t>
            </w:r>
          </w:p>
        </w:tc>
        <w:tc>
          <w:tcPr>
            <w:tcW w:w="1017" w:type="dxa"/>
            <w:tcBorders>
              <w:top w:val="nil"/>
              <w:left w:val="nil"/>
              <w:bottom w:val="single" w:sz="4" w:space="0" w:color="auto"/>
              <w:right w:val="single" w:sz="4" w:space="0" w:color="auto"/>
            </w:tcBorders>
            <w:vAlign w:val="center"/>
            <w:hideMark/>
          </w:tcPr>
          <w:p w14:paraId="038C1296"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841" w:type="dxa"/>
            <w:tcBorders>
              <w:top w:val="nil"/>
              <w:left w:val="nil"/>
              <w:bottom w:val="single" w:sz="4" w:space="0" w:color="auto"/>
              <w:right w:val="single" w:sz="4" w:space="0" w:color="auto"/>
            </w:tcBorders>
            <w:vAlign w:val="center"/>
            <w:hideMark/>
          </w:tcPr>
          <w:p w14:paraId="2FB1A670"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840" w:type="dxa"/>
            <w:tcBorders>
              <w:top w:val="nil"/>
              <w:left w:val="nil"/>
              <w:bottom w:val="single" w:sz="4" w:space="0" w:color="auto"/>
              <w:right w:val="single" w:sz="4" w:space="0" w:color="auto"/>
            </w:tcBorders>
            <w:vAlign w:val="center"/>
            <w:hideMark/>
          </w:tcPr>
          <w:p w14:paraId="4D4AD507"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842" w:type="dxa"/>
            <w:tcBorders>
              <w:top w:val="nil"/>
              <w:left w:val="nil"/>
              <w:bottom w:val="single" w:sz="4" w:space="0" w:color="auto"/>
              <w:right w:val="single" w:sz="4" w:space="0" w:color="auto"/>
            </w:tcBorders>
            <w:vAlign w:val="center"/>
            <w:hideMark/>
          </w:tcPr>
          <w:p w14:paraId="4ADB4C2D"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842" w:type="dxa"/>
            <w:tcBorders>
              <w:top w:val="nil"/>
              <w:left w:val="nil"/>
              <w:bottom w:val="single" w:sz="4" w:space="0" w:color="auto"/>
              <w:right w:val="single" w:sz="4" w:space="0" w:color="auto"/>
            </w:tcBorders>
            <w:vAlign w:val="center"/>
            <w:hideMark/>
          </w:tcPr>
          <w:p w14:paraId="5A0643FF"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850" w:type="dxa"/>
            <w:tcBorders>
              <w:top w:val="nil"/>
              <w:left w:val="nil"/>
              <w:bottom w:val="single" w:sz="4" w:space="0" w:color="auto"/>
              <w:right w:val="single" w:sz="4" w:space="0" w:color="auto"/>
            </w:tcBorders>
            <w:vAlign w:val="center"/>
            <w:hideMark/>
          </w:tcPr>
          <w:p w14:paraId="3D6B6BD2"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617" w:type="dxa"/>
            <w:tcBorders>
              <w:top w:val="nil"/>
              <w:left w:val="nil"/>
              <w:bottom w:val="single" w:sz="4" w:space="0" w:color="auto"/>
              <w:right w:val="single" w:sz="4" w:space="0" w:color="auto"/>
            </w:tcBorders>
          </w:tcPr>
          <w:p w14:paraId="5D143D7D" w14:textId="77777777" w:rsidR="00426623" w:rsidRPr="006D0E31" w:rsidRDefault="00426623" w:rsidP="000A6572">
            <w:pPr>
              <w:jc w:val="right"/>
              <w:rPr>
                <w:b/>
                <w:bCs/>
                <w:sz w:val="18"/>
                <w:lang w:val="en-GB" w:eastAsia="en-GB"/>
              </w:rPr>
            </w:pPr>
          </w:p>
        </w:tc>
      </w:tr>
      <w:tr w:rsidR="006D0E31" w:rsidRPr="006D0E31" w14:paraId="1CFA4ACD" w14:textId="77777777" w:rsidTr="000A6572">
        <w:trPr>
          <w:trHeight w:val="260"/>
        </w:trPr>
        <w:tc>
          <w:tcPr>
            <w:tcW w:w="596" w:type="dxa"/>
            <w:tcBorders>
              <w:top w:val="nil"/>
              <w:left w:val="single" w:sz="4" w:space="0" w:color="auto"/>
              <w:bottom w:val="single" w:sz="4" w:space="0" w:color="auto"/>
              <w:right w:val="single" w:sz="4" w:space="0" w:color="auto"/>
            </w:tcBorders>
            <w:vAlign w:val="center"/>
            <w:hideMark/>
          </w:tcPr>
          <w:p w14:paraId="32F5BCBF" w14:textId="77777777" w:rsidR="00426623" w:rsidRPr="006D0E31" w:rsidRDefault="00426623" w:rsidP="000A6572">
            <w:pPr>
              <w:jc w:val="center"/>
              <w:rPr>
                <w:sz w:val="18"/>
                <w:lang w:val="en-GB" w:eastAsia="en-GB"/>
              </w:rPr>
            </w:pPr>
            <w:r w:rsidRPr="006D0E31">
              <w:rPr>
                <w:sz w:val="18"/>
                <w:lang w:val="en-GB" w:eastAsia="en-GB"/>
              </w:rPr>
              <w:t>5</w:t>
            </w:r>
          </w:p>
        </w:tc>
        <w:tc>
          <w:tcPr>
            <w:tcW w:w="1951" w:type="dxa"/>
            <w:tcBorders>
              <w:top w:val="nil"/>
              <w:left w:val="nil"/>
              <w:bottom w:val="single" w:sz="4" w:space="0" w:color="auto"/>
              <w:right w:val="single" w:sz="4" w:space="0" w:color="auto"/>
            </w:tcBorders>
            <w:vAlign w:val="center"/>
            <w:hideMark/>
          </w:tcPr>
          <w:p w14:paraId="1856AADB" w14:textId="77777777" w:rsidR="00426623" w:rsidRPr="006D0E31" w:rsidRDefault="00426623" w:rsidP="000A6572">
            <w:pPr>
              <w:jc w:val="left"/>
              <w:rPr>
                <w:sz w:val="18"/>
                <w:lang w:val="en-GB" w:eastAsia="en-GB"/>
              </w:rPr>
            </w:pPr>
            <w:r w:rsidRPr="006D0E31">
              <w:rPr>
                <w:sz w:val="18"/>
                <w:lang w:val="en-GB" w:eastAsia="en-GB"/>
              </w:rPr>
              <w:t>Chi phí sản xuất chung</w:t>
            </w:r>
          </w:p>
        </w:tc>
        <w:tc>
          <w:tcPr>
            <w:tcW w:w="905" w:type="dxa"/>
            <w:tcBorders>
              <w:top w:val="nil"/>
              <w:left w:val="nil"/>
              <w:bottom w:val="single" w:sz="4" w:space="0" w:color="auto"/>
              <w:right w:val="single" w:sz="4" w:space="0" w:color="auto"/>
            </w:tcBorders>
            <w:noWrap/>
            <w:vAlign w:val="center"/>
            <w:hideMark/>
          </w:tcPr>
          <w:p w14:paraId="4FE54144" w14:textId="77777777" w:rsidR="00426623" w:rsidRPr="006D0E31" w:rsidRDefault="00426623" w:rsidP="000A6572">
            <w:pPr>
              <w:jc w:val="left"/>
              <w:rPr>
                <w:sz w:val="18"/>
                <w:lang w:val="en-GB" w:eastAsia="en-GB"/>
              </w:rPr>
            </w:pPr>
            <w:r w:rsidRPr="006D0E31">
              <w:rPr>
                <w:sz w:val="18"/>
                <w:lang w:val="en-GB" w:eastAsia="en-GB"/>
              </w:rPr>
              <w:t> </w:t>
            </w:r>
          </w:p>
        </w:tc>
        <w:tc>
          <w:tcPr>
            <w:tcW w:w="1017" w:type="dxa"/>
            <w:tcBorders>
              <w:top w:val="nil"/>
              <w:left w:val="nil"/>
              <w:bottom w:val="single" w:sz="4" w:space="0" w:color="auto"/>
              <w:right w:val="single" w:sz="4" w:space="0" w:color="auto"/>
            </w:tcBorders>
            <w:noWrap/>
            <w:vAlign w:val="center"/>
            <w:hideMark/>
          </w:tcPr>
          <w:p w14:paraId="29059FE7" w14:textId="77777777" w:rsidR="00426623" w:rsidRPr="006D0E31" w:rsidRDefault="00426623" w:rsidP="000A6572">
            <w:pPr>
              <w:jc w:val="right"/>
              <w:rPr>
                <w:sz w:val="18"/>
                <w:lang w:val="en-GB" w:eastAsia="en-GB"/>
              </w:rPr>
            </w:pPr>
            <w:r w:rsidRPr="006D0E31">
              <w:rPr>
                <w:sz w:val="18"/>
                <w:lang w:val="en-GB" w:eastAsia="en-GB"/>
              </w:rPr>
              <w:t> </w:t>
            </w:r>
          </w:p>
        </w:tc>
        <w:tc>
          <w:tcPr>
            <w:tcW w:w="841" w:type="dxa"/>
            <w:tcBorders>
              <w:top w:val="nil"/>
              <w:left w:val="nil"/>
              <w:bottom w:val="single" w:sz="4" w:space="0" w:color="auto"/>
              <w:right w:val="single" w:sz="4" w:space="0" w:color="auto"/>
            </w:tcBorders>
            <w:noWrap/>
            <w:vAlign w:val="center"/>
            <w:hideMark/>
          </w:tcPr>
          <w:p w14:paraId="57D41E5C" w14:textId="77777777" w:rsidR="00426623" w:rsidRPr="006D0E31" w:rsidRDefault="00426623" w:rsidP="000A6572">
            <w:pPr>
              <w:jc w:val="right"/>
              <w:rPr>
                <w:sz w:val="18"/>
                <w:lang w:val="en-GB" w:eastAsia="en-GB"/>
              </w:rPr>
            </w:pPr>
            <w:r w:rsidRPr="006D0E31">
              <w:rPr>
                <w:sz w:val="18"/>
                <w:lang w:val="en-GB" w:eastAsia="en-GB"/>
              </w:rPr>
              <w:t> </w:t>
            </w:r>
          </w:p>
        </w:tc>
        <w:tc>
          <w:tcPr>
            <w:tcW w:w="840" w:type="dxa"/>
            <w:tcBorders>
              <w:top w:val="nil"/>
              <w:left w:val="nil"/>
              <w:bottom w:val="single" w:sz="4" w:space="0" w:color="auto"/>
              <w:right w:val="single" w:sz="4" w:space="0" w:color="auto"/>
            </w:tcBorders>
            <w:noWrap/>
            <w:vAlign w:val="center"/>
            <w:hideMark/>
          </w:tcPr>
          <w:p w14:paraId="7F9D8729" w14:textId="77777777" w:rsidR="00426623" w:rsidRPr="006D0E31" w:rsidRDefault="00426623" w:rsidP="000A6572">
            <w:pPr>
              <w:jc w:val="right"/>
              <w:rPr>
                <w:sz w:val="18"/>
                <w:lang w:val="en-GB" w:eastAsia="en-GB"/>
              </w:rPr>
            </w:pPr>
            <w:r w:rsidRPr="006D0E31">
              <w:rPr>
                <w:sz w:val="18"/>
                <w:lang w:val="en-GB" w:eastAsia="en-GB"/>
              </w:rPr>
              <w:t> </w:t>
            </w:r>
          </w:p>
        </w:tc>
        <w:tc>
          <w:tcPr>
            <w:tcW w:w="842" w:type="dxa"/>
            <w:tcBorders>
              <w:top w:val="nil"/>
              <w:left w:val="nil"/>
              <w:bottom w:val="single" w:sz="4" w:space="0" w:color="auto"/>
              <w:right w:val="single" w:sz="4" w:space="0" w:color="auto"/>
            </w:tcBorders>
            <w:noWrap/>
            <w:vAlign w:val="center"/>
            <w:hideMark/>
          </w:tcPr>
          <w:p w14:paraId="595724A2" w14:textId="77777777" w:rsidR="00426623" w:rsidRPr="006D0E31" w:rsidRDefault="00426623" w:rsidP="000A6572">
            <w:pPr>
              <w:jc w:val="right"/>
              <w:rPr>
                <w:sz w:val="18"/>
                <w:lang w:val="en-GB" w:eastAsia="en-GB"/>
              </w:rPr>
            </w:pPr>
            <w:r w:rsidRPr="006D0E31">
              <w:rPr>
                <w:sz w:val="18"/>
                <w:lang w:val="en-GB" w:eastAsia="en-GB"/>
              </w:rPr>
              <w:t> </w:t>
            </w:r>
          </w:p>
        </w:tc>
        <w:tc>
          <w:tcPr>
            <w:tcW w:w="842" w:type="dxa"/>
            <w:tcBorders>
              <w:top w:val="nil"/>
              <w:left w:val="nil"/>
              <w:bottom w:val="single" w:sz="4" w:space="0" w:color="auto"/>
              <w:right w:val="single" w:sz="4" w:space="0" w:color="auto"/>
            </w:tcBorders>
            <w:noWrap/>
            <w:vAlign w:val="center"/>
            <w:hideMark/>
          </w:tcPr>
          <w:p w14:paraId="7F2534B0" w14:textId="77777777" w:rsidR="00426623" w:rsidRPr="006D0E31" w:rsidRDefault="00426623" w:rsidP="000A6572">
            <w:pPr>
              <w:jc w:val="right"/>
              <w:rPr>
                <w:sz w:val="18"/>
                <w:lang w:val="en-GB" w:eastAsia="en-GB"/>
              </w:rPr>
            </w:pPr>
            <w:r w:rsidRPr="006D0E31">
              <w:rPr>
                <w:sz w:val="18"/>
                <w:lang w:val="en-GB" w:eastAsia="en-GB"/>
              </w:rPr>
              <w:t> </w:t>
            </w:r>
          </w:p>
        </w:tc>
        <w:tc>
          <w:tcPr>
            <w:tcW w:w="850" w:type="dxa"/>
            <w:tcBorders>
              <w:top w:val="nil"/>
              <w:left w:val="nil"/>
              <w:bottom w:val="single" w:sz="4" w:space="0" w:color="auto"/>
              <w:right w:val="single" w:sz="4" w:space="0" w:color="auto"/>
            </w:tcBorders>
            <w:noWrap/>
            <w:vAlign w:val="center"/>
            <w:hideMark/>
          </w:tcPr>
          <w:p w14:paraId="51633BF9" w14:textId="77777777" w:rsidR="00426623" w:rsidRPr="006D0E31" w:rsidRDefault="00426623" w:rsidP="000A6572">
            <w:pPr>
              <w:jc w:val="right"/>
              <w:rPr>
                <w:sz w:val="18"/>
                <w:lang w:val="en-GB" w:eastAsia="en-GB"/>
              </w:rPr>
            </w:pPr>
            <w:r w:rsidRPr="006D0E31">
              <w:rPr>
                <w:sz w:val="18"/>
                <w:lang w:val="en-GB" w:eastAsia="en-GB"/>
              </w:rPr>
              <w:t> </w:t>
            </w:r>
          </w:p>
        </w:tc>
        <w:tc>
          <w:tcPr>
            <w:tcW w:w="617" w:type="dxa"/>
            <w:tcBorders>
              <w:top w:val="nil"/>
              <w:left w:val="nil"/>
              <w:bottom w:val="single" w:sz="4" w:space="0" w:color="auto"/>
              <w:right w:val="single" w:sz="4" w:space="0" w:color="auto"/>
            </w:tcBorders>
          </w:tcPr>
          <w:p w14:paraId="670098FF" w14:textId="77777777" w:rsidR="00426623" w:rsidRPr="006D0E31" w:rsidRDefault="00426623" w:rsidP="000A6572">
            <w:pPr>
              <w:jc w:val="right"/>
              <w:rPr>
                <w:sz w:val="18"/>
                <w:lang w:val="en-GB" w:eastAsia="en-GB"/>
              </w:rPr>
            </w:pPr>
          </w:p>
        </w:tc>
      </w:tr>
      <w:tr w:rsidR="006D0E31" w:rsidRPr="006D0E31" w14:paraId="5E2953D1" w14:textId="77777777" w:rsidTr="000A6572">
        <w:trPr>
          <w:trHeight w:val="260"/>
        </w:trPr>
        <w:tc>
          <w:tcPr>
            <w:tcW w:w="596" w:type="dxa"/>
            <w:tcBorders>
              <w:top w:val="nil"/>
              <w:left w:val="single" w:sz="4" w:space="0" w:color="auto"/>
              <w:bottom w:val="single" w:sz="4" w:space="0" w:color="auto"/>
              <w:right w:val="single" w:sz="4" w:space="0" w:color="auto"/>
            </w:tcBorders>
            <w:vAlign w:val="center"/>
            <w:hideMark/>
          </w:tcPr>
          <w:p w14:paraId="49145DFC" w14:textId="77777777" w:rsidR="00426623" w:rsidRPr="006D0E31" w:rsidRDefault="00426623" w:rsidP="000A6572">
            <w:pPr>
              <w:jc w:val="center"/>
              <w:rPr>
                <w:sz w:val="18"/>
                <w:lang w:val="en-GB" w:eastAsia="en-GB"/>
              </w:rPr>
            </w:pPr>
            <w:r w:rsidRPr="006D0E31">
              <w:rPr>
                <w:sz w:val="18"/>
                <w:lang w:val="en-GB" w:eastAsia="en-GB"/>
              </w:rPr>
              <w:t>5.1</w:t>
            </w:r>
          </w:p>
        </w:tc>
        <w:tc>
          <w:tcPr>
            <w:tcW w:w="1951" w:type="dxa"/>
            <w:tcBorders>
              <w:top w:val="nil"/>
              <w:left w:val="nil"/>
              <w:bottom w:val="single" w:sz="4" w:space="0" w:color="auto"/>
              <w:right w:val="single" w:sz="4" w:space="0" w:color="auto"/>
            </w:tcBorders>
            <w:vAlign w:val="center"/>
            <w:hideMark/>
          </w:tcPr>
          <w:p w14:paraId="2D665946" w14:textId="77777777" w:rsidR="00426623" w:rsidRPr="006D0E31" w:rsidRDefault="00426623" w:rsidP="000A6572">
            <w:pPr>
              <w:jc w:val="left"/>
              <w:rPr>
                <w:sz w:val="18"/>
                <w:lang w:val="en-GB" w:eastAsia="en-GB"/>
              </w:rPr>
            </w:pPr>
            <w:r w:rsidRPr="006D0E31">
              <w:rPr>
                <w:sz w:val="18"/>
                <w:lang w:val="en-GB" w:eastAsia="en-GB"/>
              </w:rPr>
              <w:t>Chi phí quản lý phân xưởng</w:t>
            </w:r>
          </w:p>
        </w:tc>
        <w:tc>
          <w:tcPr>
            <w:tcW w:w="905" w:type="dxa"/>
            <w:tcBorders>
              <w:top w:val="nil"/>
              <w:left w:val="nil"/>
              <w:bottom w:val="single" w:sz="4" w:space="0" w:color="auto"/>
              <w:right w:val="single" w:sz="4" w:space="0" w:color="auto"/>
            </w:tcBorders>
            <w:vAlign w:val="center"/>
            <w:hideMark/>
          </w:tcPr>
          <w:p w14:paraId="4A7BAC45" w14:textId="77777777" w:rsidR="00426623" w:rsidRPr="006D0E31" w:rsidRDefault="00426623" w:rsidP="000A6572">
            <w:pPr>
              <w:jc w:val="center"/>
              <w:rPr>
                <w:sz w:val="18"/>
                <w:lang w:val="en-GB" w:eastAsia="en-GB"/>
              </w:rPr>
            </w:pPr>
            <w:r w:rsidRPr="006D0E31">
              <w:rPr>
                <w:sz w:val="18"/>
                <w:lang w:val="en-GB" w:eastAsia="en-GB"/>
              </w:rPr>
              <w:t>C</w:t>
            </w:r>
            <w:r w:rsidRPr="006D0E31">
              <w:rPr>
                <w:sz w:val="18"/>
                <w:vertAlign w:val="subscript"/>
                <w:lang w:val="en-GB" w:eastAsia="en-GB"/>
              </w:rPr>
              <w:t>CM</w:t>
            </w:r>
          </w:p>
        </w:tc>
        <w:tc>
          <w:tcPr>
            <w:tcW w:w="1017" w:type="dxa"/>
            <w:tcBorders>
              <w:top w:val="nil"/>
              <w:left w:val="nil"/>
              <w:bottom w:val="single" w:sz="4" w:space="0" w:color="auto"/>
              <w:right w:val="single" w:sz="4" w:space="0" w:color="auto"/>
            </w:tcBorders>
            <w:vAlign w:val="center"/>
            <w:hideMark/>
          </w:tcPr>
          <w:p w14:paraId="058CA4BE" w14:textId="77777777" w:rsidR="00426623" w:rsidRPr="006D0E31" w:rsidRDefault="00426623" w:rsidP="000A6572">
            <w:pPr>
              <w:jc w:val="right"/>
              <w:rPr>
                <w:sz w:val="18"/>
                <w:lang w:val="en-GB" w:eastAsia="en-GB"/>
              </w:rPr>
            </w:pPr>
            <w:r w:rsidRPr="006D0E31">
              <w:rPr>
                <w:sz w:val="18"/>
                <w:lang w:val="en-GB" w:eastAsia="en-GB"/>
              </w:rPr>
              <w:t> </w:t>
            </w:r>
          </w:p>
        </w:tc>
        <w:tc>
          <w:tcPr>
            <w:tcW w:w="841" w:type="dxa"/>
            <w:tcBorders>
              <w:top w:val="nil"/>
              <w:left w:val="nil"/>
              <w:bottom w:val="single" w:sz="4" w:space="0" w:color="auto"/>
              <w:right w:val="single" w:sz="4" w:space="0" w:color="auto"/>
            </w:tcBorders>
            <w:vAlign w:val="center"/>
            <w:hideMark/>
          </w:tcPr>
          <w:p w14:paraId="7F98C00C" w14:textId="77777777" w:rsidR="00426623" w:rsidRPr="006D0E31" w:rsidRDefault="00426623" w:rsidP="000A6572">
            <w:pPr>
              <w:jc w:val="right"/>
              <w:rPr>
                <w:sz w:val="18"/>
                <w:lang w:val="en-GB" w:eastAsia="en-GB"/>
              </w:rPr>
            </w:pPr>
            <w:r w:rsidRPr="006D0E31">
              <w:rPr>
                <w:sz w:val="18"/>
                <w:lang w:val="en-GB" w:eastAsia="en-GB"/>
              </w:rPr>
              <w:t> </w:t>
            </w:r>
          </w:p>
        </w:tc>
        <w:tc>
          <w:tcPr>
            <w:tcW w:w="840" w:type="dxa"/>
            <w:tcBorders>
              <w:top w:val="nil"/>
              <w:left w:val="nil"/>
              <w:bottom w:val="single" w:sz="4" w:space="0" w:color="auto"/>
              <w:right w:val="single" w:sz="4" w:space="0" w:color="auto"/>
            </w:tcBorders>
            <w:vAlign w:val="center"/>
            <w:hideMark/>
          </w:tcPr>
          <w:p w14:paraId="220C80F3" w14:textId="77777777" w:rsidR="00426623" w:rsidRPr="006D0E31" w:rsidRDefault="00426623" w:rsidP="000A6572">
            <w:pPr>
              <w:jc w:val="right"/>
              <w:rPr>
                <w:sz w:val="18"/>
                <w:lang w:val="en-GB" w:eastAsia="en-GB"/>
              </w:rPr>
            </w:pPr>
            <w:r w:rsidRPr="006D0E31">
              <w:rPr>
                <w:sz w:val="18"/>
                <w:lang w:val="en-GB" w:eastAsia="en-GB"/>
              </w:rPr>
              <w:t> </w:t>
            </w:r>
          </w:p>
        </w:tc>
        <w:tc>
          <w:tcPr>
            <w:tcW w:w="842" w:type="dxa"/>
            <w:tcBorders>
              <w:top w:val="nil"/>
              <w:left w:val="nil"/>
              <w:bottom w:val="single" w:sz="4" w:space="0" w:color="auto"/>
              <w:right w:val="single" w:sz="4" w:space="0" w:color="auto"/>
            </w:tcBorders>
            <w:vAlign w:val="center"/>
            <w:hideMark/>
          </w:tcPr>
          <w:p w14:paraId="54BBB607" w14:textId="77777777" w:rsidR="00426623" w:rsidRPr="006D0E31" w:rsidRDefault="00426623" w:rsidP="000A6572">
            <w:pPr>
              <w:jc w:val="right"/>
              <w:rPr>
                <w:sz w:val="18"/>
                <w:lang w:val="en-GB" w:eastAsia="en-GB"/>
              </w:rPr>
            </w:pPr>
            <w:r w:rsidRPr="006D0E31">
              <w:rPr>
                <w:sz w:val="18"/>
                <w:lang w:val="en-GB" w:eastAsia="en-GB"/>
              </w:rPr>
              <w:t> </w:t>
            </w:r>
          </w:p>
        </w:tc>
        <w:tc>
          <w:tcPr>
            <w:tcW w:w="842" w:type="dxa"/>
            <w:tcBorders>
              <w:top w:val="nil"/>
              <w:left w:val="nil"/>
              <w:bottom w:val="single" w:sz="4" w:space="0" w:color="auto"/>
              <w:right w:val="single" w:sz="4" w:space="0" w:color="auto"/>
            </w:tcBorders>
            <w:vAlign w:val="center"/>
            <w:hideMark/>
          </w:tcPr>
          <w:p w14:paraId="40431CE2" w14:textId="77777777" w:rsidR="00426623" w:rsidRPr="006D0E31" w:rsidRDefault="00426623" w:rsidP="000A6572">
            <w:pPr>
              <w:jc w:val="right"/>
              <w:rPr>
                <w:sz w:val="18"/>
                <w:lang w:val="en-GB" w:eastAsia="en-GB"/>
              </w:rPr>
            </w:pPr>
            <w:r w:rsidRPr="006D0E31">
              <w:rPr>
                <w:sz w:val="18"/>
                <w:lang w:val="en-GB" w:eastAsia="en-GB"/>
              </w:rPr>
              <w:t> </w:t>
            </w:r>
          </w:p>
        </w:tc>
        <w:tc>
          <w:tcPr>
            <w:tcW w:w="850" w:type="dxa"/>
            <w:tcBorders>
              <w:top w:val="nil"/>
              <w:left w:val="nil"/>
              <w:bottom w:val="single" w:sz="4" w:space="0" w:color="auto"/>
              <w:right w:val="single" w:sz="4" w:space="0" w:color="auto"/>
            </w:tcBorders>
            <w:vAlign w:val="center"/>
            <w:hideMark/>
          </w:tcPr>
          <w:p w14:paraId="69B7EAFB" w14:textId="77777777" w:rsidR="00426623" w:rsidRPr="006D0E31" w:rsidRDefault="00426623" w:rsidP="000A6572">
            <w:pPr>
              <w:jc w:val="right"/>
              <w:rPr>
                <w:sz w:val="18"/>
                <w:lang w:val="en-GB" w:eastAsia="en-GB"/>
              </w:rPr>
            </w:pPr>
            <w:r w:rsidRPr="006D0E31">
              <w:rPr>
                <w:sz w:val="18"/>
                <w:lang w:val="en-GB" w:eastAsia="en-GB"/>
              </w:rPr>
              <w:t> </w:t>
            </w:r>
          </w:p>
        </w:tc>
        <w:tc>
          <w:tcPr>
            <w:tcW w:w="617" w:type="dxa"/>
            <w:tcBorders>
              <w:top w:val="nil"/>
              <w:left w:val="nil"/>
              <w:bottom w:val="single" w:sz="4" w:space="0" w:color="auto"/>
              <w:right w:val="single" w:sz="4" w:space="0" w:color="auto"/>
            </w:tcBorders>
          </w:tcPr>
          <w:p w14:paraId="4FBE9A11" w14:textId="77777777" w:rsidR="00426623" w:rsidRPr="006D0E31" w:rsidRDefault="00426623" w:rsidP="000A6572">
            <w:pPr>
              <w:jc w:val="right"/>
              <w:rPr>
                <w:sz w:val="18"/>
                <w:lang w:val="en-GB" w:eastAsia="en-GB"/>
              </w:rPr>
            </w:pPr>
          </w:p>
        </w:tc>
      </w:tr>
      <w:tr w:rsidR="006D0E31" w:rsidRPr="006D0E31" w14:paraId="2D76042A" w14:textId="77777777" w:rsidTr="000A6572">
        <w:trPr>
          <w:trHeight w:val="444"/>
        </w:trPr>
        <w:tc>
          <w:tcPr>
            <w:tcW w:w="596" w:type="dxa"/>
            <w:tcBorders>
              <w:top w:val="nil"/>
              <w:left w:val="single" w:sz="4" w:space="0" w:color="auto"/>
              <w:bottom w:val="single" w:sz="4" w:space="0" w:color="auto"/>
              <w:right w:val="single" w:sz="4" w:space="0" w:color="auto"/>
            </w:tcBorders>
            <w:vAlign w:val="center"/>
            <w:hideMark/>
          </w:tcPr>
          <w:p w14:paraId="72816A5D" w14:textId="77777777" w:rsidR="00426623" w:rsidRPr="006D0E31" w:rsidRDefault="00426623" w:rsidP="000A6572">
            <w:pPr>
              <w:jc w:val="center"/>
              <w:rPr>
                <w:sz w:val="18"/>
                <w:lang w:val="en-GB" w:eastAsia="en-GB"/>
              </w:rPr>
            </w:pPr>
            <w:r w:rsidRPr="006D0E31">
              <w:rPr>
                <w:sz w:val="18"/>
                <w:lang w:val="en-GB" w:eastAsia="en-GB"/>
              </w:rPr>
              <w:t>5.2</w:t>
            </w:r>
          </w:p>
        </w:tc>
        <w:tc>
          <w:tcPr>
            <w:tcW w:w="1951" w:type="dxa"/>
            <w:tcBorders>
              <w:top w:val="nil"/>
              <w:left w:val="nil"/>
              <w:bottom w:val="single" w:sz="4" w:space="0" w:color="auto"/>
              <w:right w:val="single" w:sz="4" w:space="0" w:color="auto"/>
            </w:tcBorders>
            <w:vAlign w:val="center"/>
            <w:hideMark/>
          </w:tcPr>
          <w:p w14:paraId="69DA7223" w14:textId="77777777" w:rsidR="00426623" w:rsidRPr="006D0E31" w:rsidRDefault="00426623" w:rsidP="000A6572">
            <w:pPr>
              <w:jc w:val="left"/>
              <w:rPr>
                <w:sz w:val="18"/>
                <w:lang w:val="en-GB" w:eastAsia="en-GB"/>
              </w:rPr>
            </w:pPr>
            <w:r w:rsidRPr="006D0E31">
              <w:rPr>
                <w:sz w:val="18"/>
                <w:lang w:val="en-GB" w:eastAsia="en-GB"/>
              </w:rPr>
              <w:t>Chi phí quản lý vận hành áp dụng khoa học công nghệ</w:t>
            </w:r>
          </w:p>
        </w:tc>
        <w:tc>
          <w:tcPr>
            <w:tcW w:w="905" w:type="dxa"/>
            <w:tcBorders>
              <w:top w:val="nil"/>
              <w:left w:val="nil"/>
              <w:bottom w:val="single" w:sz="4" w:space="0" w:color="auto"/>
              <w:right w:val="single" w:sz="4" w:space="0" w:color="auto"/>
            </w:tcBorders>
            <w:vAlign w:val="center"/>
            <w:hideMark/>
          </w:tcPr>
          <w:p w14:paraId="7C598865" w14:textId="77777777" w:rsidR="00426623" w:rsidRPr="006D0E31" w:rsidRDefault="00426623" w:rsidP="000A6572">
            <w:pPr>
              <w:jc w:val="center"/>
              <w:rPr>
                <w:sz w:val="18"/>
                <w:lang w:val="en-GB" w:eastAsia="en-GB"/>
              </w:rPr>
            </w:pPr>
            <w:r w:rsidRPr="006D0E31">
              <w:rPr>
                <w:sz w:val="18"/>
                <w:lang w:val="en-GB" w:eastAsia="en-GB"/>
              </w:rPr>
              <w:t>C</w:t>
            </w:r>
            <w:r w:rsidRPr="006D0E31">
              <w:rPr>
                <w:sz w:val="18"/>
                <w:vertAlign w:val="subscript"/>
                <w:lang w:val="en-GB" w:eastAsia="en-GB"/>
              </w:rPr>
              <w:t>KHCN</w:t>
            </w:r>
          </w:p>
        </w:tc>
        <w:tc>
          <w:tcPr>
            <w:tcW w:w="1017" w:type="dxa"/>
            <w:tcBorders>
              <w:top w:val="nil"/>
              <w:left w:val="nil"/>
              <w:bottom w:val="single" w:sz="4" w:space="0" w:color="auto"/>
              <w:right w:val="single" w:sz="4" w:space="0" w:color="auto"/>
            </w:tcBorders>
            <w:vAlign w:val="center"/>
            <w:hideMark/>
          </w:tcPr>
          <w:p w14:paraId="11D2892C" w14:textId="77777777" w:rsidR="00426623" w:rsidRPr="006D0E31" w:rsidRDefault="00426623" w:rsidP="000A6572">
            <w:pPr>
              <w:jc w:val="right"/>
              <w:rPr>
                <w:sz w:val="18"/>
                <w:lang w:val="en-GB" w:eastAsia="en-GB"/>
              </w:rPr>
            </w:pPr>
            <w:r w:rsidRPr="006D0E31">
              <w:rPr>
                <w:sz w:val="18"/>
                <w:lang w:val="en-GB" w:eastAsia="en-GB"/>
              </w:rPr>
              <w:t> </w:t>
            </w:r>
          </w:p>
        </w:tc>
        <w:tc>
          <w:tcPr>
            <w:tcW w:w="841" w:type="dxa"/>
            <w:tcBorders>
              <w:top w:val="nil"/>
              <w:left w:val="nil"/>
              <w:bottom w:val="single" w:sz="4" w:space="0" w:color="auto"/>
              <w:right w:val="single" w:sz="4" w:space="0" w:color="auto"/>
            </w:tcBorders>
            <w:vAlign w:val="center"/>
            <w:hideMark/>
          </w:tcPr>
          <w:p w14:paraId="54E527D6" w14:textId="77777777" w:rsidR="00426623" w:rsidRPr="006D0E31" w:rsidRDefault="00426623" w:rsidP="000A6572">
            <w:pPr>
              <w:jc w:val="right"/>
              <w:rPr>
                <w:sz w:val="18"/>
                <w:lang w:val="en-GB" w:eastAsia="en-GB"/>
              </w:rPr>
            </w:pPr>
            <w:r w:rsidRPr="006D0E31">
              <w:rPr>
                <w:sz w:val="18"/>
                <w:lang w:val="en-GB" w:eastAsia="en-GB"/>
              </w:rPr>
              <w:t> </w:t>
            </w:r>
          </w:p>
        </w:tc>
        <w:tc>
          <w:tcPr>
            <w:tcW w:w="840" w:type="dxa"/>
            <w:tcBorders>
              <w:top w:val="nil"/>
              <w:left w:val="nil"/>
              <w:bottom w:val="single" w:sz="4" w:space="0" w:color="auto"/>
              <w:right w:val="single" w:sz="4" w:space="0" w:color="auto"/>
            </w:tcBorders>
            <w:vAlign w:val="center"/>
            <w:hideMark/>
          </w:tcPr>
          <w:p w14:paraId="76362830" w14:textId="77777777" w:rsidR="00426623" w:rsidRPr="006D0E31" w:rsidRDefault="00426623" w:rsidP="000A6572">
            <w:pPr>
              <w:jc w:val="right"/>
              <w:rPr>
                <w:sz w:val="18"/>
                <w:lang w:val="en-GB" w:eastAsia="en-GB"/>
              </w:rPr>
            </w:pPr>
            <w:r w:rsidRPr="006D0E31">
              <w:rPr>
                <w:sz w:val="18"/>
                <w:lang w:val="en-GB" w:eastAsia="en-GB"/>
              </w:rPr>
              <w:t> </w:t>
            </w:r>
          </w:p>
        </w:tc>
        <w:tc>
          <w:tcPr>
            <w:tcW w:w="842" w:type="dxa"/>
            <w:tcBorders>
              <w:top w:val="nil"/>
              <w:left w:val="nil"/>
              <w:bottom w:val="single" w:sz="4" w:space="0" w:color="auto"/>
              <w:right w:val="single" w:sz="4" w:space="0" w:color="auto"/>
            </w:tcBorders>
            <w:vAlign w:val="center"/>
            <w:hideMark/>
          </w:tcPr>
          <w:p w14:paraId="16B0A569" w14:textId="77777777" w:rsidR="00426623" w:rsidRPr="006D0E31" w:rsidRDefault="00426623" w:rsidP="000A6572">
            <w:pPr>
              <w:jc w:val="right"/>
              <w:rPr>
                <w:sz w:val="18"/>
                <w:lang w:val="en-GB" w:eastAsia="en-GB"/>
              </w:rPr>
            </w:pPr>
            <w:r w:rsidRPr="006D0E31">
              <w:rPr>
                <w:sz w:val="18"/>
                <w:lang w:val="en-GB" w:eastAsia="en-GB"/>
              </w:rPr>
              <w:t> </w:t>
            </w:r>
          </w:p>
        </w:tc>
        <w:tc>
          <w:tcPr>
            <w:tcW w:w="842" w:type="dxa"/>
            <w:tcBorders>
              <w:top w:val="nil"/>
              <w:left w:val="nil"/>
              <w:bottom w:val="single" w:sz="4" w:space="0" w:color="auto"/>
              <w:right w:val="single" w:sz="4" w:space="0" w:color="auto"/>
            </w:tcBorders>
            <w:vAlign w:val="center"/>
            <w:hideMark/>
          </w:tcPr>
          <w:p w14:paraId="11C67D3F" w14:textId="77777777" w:rsidR="00426623" w:rsidRPr="006D0E31" w:rsidRDefault="00426623" w:rsidP="000A6572">
            <w:pPr>
              <w:jc w:val="right"/>
              <w:rPr>
                <w:sz w:val="18"/>
                <w:lang w:val="en-GB" w:eastAsia="en-GB"/>
              </w:rPr>
            </w:pPr>
            <w:r w:rsidRPr="006D0E31">
              <w:rPr>
                <w:sz w:val="18"/>
                <w:lang w:val="en-GB" w:eastAsia="en-GB"/>
              </w:rPr>
              <w:t> </w:t>
            </w:r>
          </w:p>
        </w:tc>
        <w:tc>
          <w:tcPr>
            <w:tcW w:w="850" w:type="dxa"/>
            <w:tcBorders>
              <w:top w:val="nil"/>
              <w:left w:val="nil"/>
              <w:bottom w:val="single" w:sz="4" w:space="0" w:color="auto"/>
              <w:right w:val="single" w:sz="4" w:space="0" w:color="auto"/>
            </w:tcBorders>
            <w:vAlign w:val="center"/>
            <w:hideMark/>
          </w:tcPr>
          <w:p w14:paraId="06BF9409" w14:textId="77777777" w:rsidR="00426623" w:rsidRPr="006D0E31" w:rsidRDefault="00426623" w:rsidP="000A6572">
            <w:pPr>
              <w:jc w:val="right"/>
              <w:rPr>
                <w:sz w:val="18"/>
                <w:lang w:val="en-GB" w:eastAsia="en-GB"/>
              </w:rPr>
            </w:pPr>
            <w:r w:rsidRPr="006D0E31">
              <w:rPr>
                <w:sz w:val="18"/>
                <w:lang w:val="en-GB" w:eastAsia="en-GB"/>
              </w:rPr>
              <w:t> </w:t>
            </w:r>
          </w:p>
        </w:tc>
        <w:tc>
          <w:tcPr>
            <w:tcW w:w="617" w:type="dxa"/>
            <w:tcBorders>
              <w:top w:val="nil"/>
              <w:left w:val="nil"/>
              <w:bottom w:val="single" w:sz="4" w:space="0" w:color="auto"/>
              <w:right w:val="single" w:sz="4" w:space="0" w:color="auto"/>
            </w:tcBorders>
          </w:tcPr>
          <w:p w14:paraId="7E9ECEF2" w14:textId="77777777" w:rsidR="00426623" w:rsidRPr="006D0E31" w:rsidRDefault="00426623" w:rsidP="000A6572">
            <w:pPr>
              <w:jc w:val="right"/>
              <w:rPr>
                <w:sz w:val="18"/>
                <w:lang w:val="en-GB" w:eastAsia="en-GB"/>
              </w:rPr>
            </w:pPr>
          </w:p>
        </w:tc>
      </w:tr>
      <w:tr w:rsidR="006D0E31" w:rsidRPr="006D0E31" w14:paraId="566EFA0E" w14:textId="77777777" w:rsidTr="000A6572">
        <w:trPr>
          <w:trHeight w:val="260"/>
        </w:trPr>
        <w:tc>
          <w:tcPr>
            <w:tcW w:w="596" w:type="dxa"/>
            <w:tcBorders>
              <w:top w:val="nil"/>
              <w:left w:val="single" w:sz="4" w:space="0" w:color="auto"/>
              <w:bottom w:val="single" w:sz="4" w:space="0" w:color="auto"/>
              <w:right w:val="single" w:sz="4" w:space="0" w:color="auto"/>
            </w:tcBorders>
            <w:vAlign w:val="center"/>
            <w:hideMark/>
          </w:tcPr>
          <w:p w14:paraId="238A889D" w14:textId="77777777" w:rsidR="00426623" w:rsidRPr="006D0E31" w:rsidRDefault="00426623" w:rsidP="000A6572">
            <w:pPr>
              <w:jc w:val="center"/>
              <w:rPr>
                <w:sz w:val="18"/>
                <w:lang w:val="en-GB" w:eastAsia="en-GB"/>
              </w:rPr>
            </w:pPr>
            <w:r w:rsidRPr="006D0E31">
              <w:rPr>
                <w:sz w:val="18"/>
                <w:lang w:val="en-GB" w:eastAsia="en-GB"/>
              </w:rPr>
              <w:t>6</w:t>
            </w:r>
          </w:p>
        </w:tc>
        <w:tc>
          <w:tcPr>
            <w:tcW w:w="1951" w:type="dxa"/>
            <w:tcBorders>
              <w:top w:val="nil"/>
              <w:left w:val="nil"/>
              <w:bottom w:val="single" w:sz="4" w:space="0" w:color="auto"/>
              <w:right w:val="single" w:sz="4" w:space="0" w:color="auto"/>
            </w:tcBorders>
            <w:vAlign w:val="center"/>
            <w:hideMark/>
          </w:tcPr>
          <w:p w14:paraId="14A7C235" w14:textId="77777777" w:rsidR="00426623" w:rsidRPr="006D0E31" w:rsidRDefault="00426623" w:rsidP="000A6572">
            <w:pPr>
              <w:jc w:val="left"/>
              <w:rPr>
                <w:sz w:val="18"/>
                <w:lang w:val="en-GB" w:eastAsia="en-GB"/>
              </w:rPr>
            </w:pPr>
            <w:r w:rsidRPr="006D0E31">
              <w:rPr>
                <w:sz w:val="18"/>
                <w:lang w:val="en-GB" w:eastAsia="en-GB"/>
              </w:rPr>
              <w:t>Chi phí quản lý</w:t>
            </w:r>
          </w:p>
        </w:tc>
        <w:tc>
          <w:tcPr>
            <w:tcW w:w="905" w:type="dxa"/>
            <w:tcBorders>
              <w:top w:val="nil"/>
              <w:left w:val="nil"/>
              <w:bottom w:val="single" w:sz="4" w:space="0" w:color="auto"/>
              <w:right w:val="single" w:sz="4" w:space="0" w:color="auto"/>
            </w:tcBorders>
            <w:vAlign w:val="center"/>
            <w:hideMark/>
          </w:tcPr>
          <w:p w14:paraId="02D23690" w14:textId="77777777" w:rsidR="00426623" w:rsidRPr="006D0E31" w:rsidRDefault="00426623" w:rsidP="000A6572">
            <w:pPr>
              <w:jc w:val="center"/>
              <w:rPr>
                <w:sz w:val="18"/>
                <w:lang w:val="en-GB" w:eastAsia="en-GB"/>
              </w:rPr>
            </w:pPr>
            <w:r w:rsidRPr="006D0E31">
              <w:rPr>
                <w:sz w:val="18"/>
                <w:lang w:val="en-GB" w:eastAsia="en-GB"/>
              </w:rPr>
              <w:t>C</w:t>
            </w:r>
            <w:r w:rsidRPr="006D0E31">
              <w:rPr>
                <w:sz w:val="18"/>
                <w:vertAlign w:val="subscript"/>
                <w:lang w:val="en-GB" w:eastAsia="en-GB"/>
              </w:rPr>
              <w:t>QL</w:t>
            </w:r>
          </w:p>
        </w:tc>
        <w:tc>
          <w:tcPr>
            <w:tcW w:w="1017" w:type="dxa"/>
            <w:tcBorders>
              <w:top w:val="nil"/>
              <w:left w:val="nil"/>
              <w:bottom w:val="single" w:sz="4" w:space="0" w:color="auto"/>
              <w:right w:val="single" w:sz="4" w:space="0" w:color="auto"/>
            </w:tcBorders>
            <w:vAlign w:val="center"/>
            <w:hideMark/>
          </w:tcPr>
          <w:p w14:paraId="5583D47B" w14:textId="77777777" w:rsidR="00426623" w:rsidRPr="006D0E31" w:rsidRDefault="00426623" w:rsidP="000A6572">
            <w:pPr>
              <w:jc w:val="right"/>
              <w:rPr>
                <w:sz w:val="18"/>
                <w:lang w:val="en-GB" w:eastAsia="en-GB"/>
              </w:rPr>
            </w:pPr>
            <w:r w:rsidRPr="006D0E31">
              <w:rPr>
                <w:sz w:val="18"/>
                <w:lang w:val="en-GB" w:eastAsia="en-GB"/>
              </w:rPr>
              <w:t> </w:t>
            </w:r>
          </w:p>
        </w:tc>
        <w:tc>
          <w:tcPr>
            <w:tcW w:w="841" w:type="dxa"/>
            <w:tcBorders>
              <w:top w:val="nil"/>
              <w:left w:val="nil"/>
              <w:bottom w:val="single" w:sz="4" w:space="0" w:color="auto"/>
              <w:right w:val="single" w:sz="4" w:space="0" w:color="auto"/>
            </w:tcBorders>
            <w:vAlign w:val="center"/>
            <w:hideMark/>
          </w:tcPr>
          <w:p w14:paraId="3D7B45EF" w14:textId="77777777" w:rsidR="00426623" w:rsidRPr="006D0E31" w:rsidRDefault="00426623" w:rsidP="000A6572">
            <w:pPr>
              <w:jc w:val="right"/>
              <w:rPr>
                <w:sz w:val="18"/>
                <w:lang w:val="en-GB" w:eastAsia="en-GB"/>
              </w:rPr>
            </w:pPr>
            <w:r w:rsidRPr="006D0E31">
              <w:rPr>
                <w:sz w:val="18"/>
                <w:lang w:val="en-GB" w:eastAsia="en-GB"/>
              </w:rPr>
              <w:t> </w:t>
            </w:r>
          </w:p>
        </w:tc>
        <w:tc>
          <w:tcPr>
            <w:tcW w:w="840" w:type="dxa"/>
            <w:tcBorders>
              <w:top w:val="nil"/>
              <w:left w:val="nil"/>
              <w:bottom w:val="single" w:sz="4" w:space="0" w:color="auto"/>
              <w:right w:val="single" w:sz="4" w:space="0" w:color="auto"/>
            </w:tcBorders>
            <w:vAlign w:val="center"/>
            <w:hideMark/>
          </w:tcPr>
          <w:p w14:paraId="3D36A4BC" w14:textId="77777777" w:rsidR="00426623" w:rsidRPr="006D0E31" w:rsidRDefault="00426623" w:rsidP="000A6572">
            <w:pPr>
              <w:jc w:val="right"/>
              <w:rPr>
                <w:sz w:val="18"/>
                <w:lang w:val="en-GB" w:eastAsia="en-GB"/>
              </w:rPr>
            </w:pPr>
            <w:r w:rsidRPr="006D0E31">
              <w:rPr>
                <w:sz w:val="18"/>
                <w:lang w:val="en-GB" w:eastAsia="en-GB"/>
              </w:rPr>
              <w:t> </w:t>
            </w:r>
          </w:p>
        </w:tc>
        <w:tc>
          <w:tcPr>
            <w:tcW w:w="842" w:type="dxa"/>
            <w:tcBorders>
              <w:top w:val="nil"/>
              <w:left w:val="nil"/>
              <w:bottom w:val="single" w:sz="4" w:space="0" w:color="auto"/>
              <w:right w:val="single" w:sz="4" w:space="0" w:color="auto"/>
            </w:tcBorders>
            <w:vAlign w:val="center"/>
            <w:hideMark/>
          </w:tcPr>
          <w:p w14:paraId="745AA200" w14:textId="77777777" w:rsidR="00426623" w:rsidRPr="006D0E31" w:rsidRDefault="00426623" w:rsidP="000A6572">
            <w:pPr>
              <w:jc w:val="right"/>
              <w:rPr>
                <w:sz w:val="18"/>
                <w:lang w:val="en-GB" w:eastAsia="en-GB"/>
              </w:rPr>
            </w:pPr>
            <w:r w:rsidRPr="006D0E31">
              <w:rPr>
                <w:sz w:val="18"/>
                <w:lang w:val="en-GB" w:eastAsia="en-GB"/>
              </w:rPr>
              <w:t> </w:t>
            </w:r>
          </w:p>
        </w:tc>
        <w:tc>
          <w:tcPr>
            <w:tcW w:w="842" w:type="dxa"/>
            <w:tcBorders>
              <w:top w:val="nil"/>
              <w:left w:val="nil"/>
              <w:bottom w:val="single" w:sz="4" w:space="0" w:color="auto"/>
              <w:right w:val="single" w:sz="4" w:space="0" w:color="auto"/>
            </w:tcBorders>
            <w:vAlign w:val="center"/>
            <w:hideMark/>
          </w:tcPr>
          <w:p w14:paraId="5405D4CE" w14:textId="77777777" w:rsidR="00426623" w:rsidRPr="006D0E31" w:rsidRDefault="00426623" w:rsidP="000A6572">
            <w:pPr>
              <w:jc w:val="right"/>
              <w:rPr>
                <w:sz w:val="18"/>
                <w:lang w:val="en-GB" w:eastAsia="en-GB"/>
              </w:rPr>
            </w:pPr>
            <w:r w:rsidRPr="006D0E31">
              <w:rPr>
                <w:sz w:val="18"/>
                <w:lang w:val="en-GB" w:eastAsia="en-GB"/>
              </w:rPr>
              <w:t> </w:t>
            </w:r>
          </w:p>
        </w:tc>
        <w:tc>
          <w:tcPr>
            <w:tcW w:w="850" w:type="dxa"/>
            <w:tcBorders>
              <w:top w:val="nil"/>
              <w:left w:val="nil"/>
              <w:bottom w:val="single" w:sz="4" w:space="0" w:color="auto"/>
              <w:right w:val="single" w:sz="4" w:space="0" w:color="auto"/>
            </w:tcBorders>
            <w:vAlign w:val="center"/>
            <w:hideMark/>
          </w:tcPr>
          <w:p w14:paraId="7EC1D7F2" w14:textId="77777777" w:rsidR="00426623" w:rsidRPr="006D0E31" w:rsidRDefault="00426623" w:rsidP="000A6572">
            <w:pPr>
              <w:jc w:val="right"/>
              <w:rPr>
                <w:sz w:val="18"/>
                <w:lang w:val="en-GB" w:eastAsia="en-GB"/>
              </w:rPr>
            </w:pPr>
            <w:r w:rsidRPr="006D0E31">
              <w:rPr>
                <w:sz w:val="18"/>
                <w:lang w:val="en-GB" w:eastAsia="en-GB"/>
              </w:rPr>
              <w:t> </w:t>
            </w:r>
          </w:p>
        </w:tc>
        <w:tc>
          <w:tcPr>
            <w:tcW w:w="617" w:type="dxa"/>
            <w:tcBorders>
              <w:top w:val="nil"/>
              <w:left w:val="nil"/>
              <w:bottom w:val="single" w:sz="4" w:space="0" w:color="auto"/>
              <w:right w:val="single" w:sz="4" w:space="0" w:color="auto"/>
            </w:tcBorders>
          </w:tcPr>
          <w:p w14:paraId="6D865B71" w14:textId="77777777" w:rsidR="00426623" w:rsidRPr="006D0E31" w:rsidRDefault="00426623" w:rsidP="000A6572">
            <w:pPr>
              <w:jc w:val="right"/>
              <w:rPr>
                <w:sz w:val="18"/>
                <w:lang w:val="en-GB" w:eastAsia="en-GB"/>
              </w:rPr>
            </w:pPr>
          </w:p>
        </w:tc>
      </w:tr>
      <w:tr w:rsidR="006D0E31" w:rsidRPr="006D0E31" w14:paraId="4C375D81" w14:textId="77777777" w:rsidTr="000A6572">
        <w:trPr>
          <w:trHeight w:val="444"/>
        </w:trPr>
        <w:tc>
          <w:tcPr>
            <w:tcW w:w="596" w:type="dxa"/>
            <w:tcBorders>
              <w:top w:val="nil"/>
              <w:left w:val="single" w:sz="4" w:space="0" w:color="auto"/>
              <w:bottom w:val="single" w:sz="4" w:space="0" w:color="auto"/>
              <w:right w:val="single" w:sz="4" w:space="0" w:color="auto"/>
            </w:tcBorders>
            <w:vAlign w:val="center"/>
            <w:hideMark/>
          </w:tcPr>
          <w:p w14:paraId="7A7BDC99" w14:textId="77777777" w:rsidR="00426623" w:rsidRPr="006D0E31" w:rsidRDefault="00426623" w:rsidP="000A6572">
            <w:pPr>
              <w:jc w:val="center"/>
              <w:rPr>
                <w:b/>
                <w:bCs/>
                <w:sz w:val="18"/>
                <w:lang w:val="en-GB" w:eastAsia="en-GB"/>
              </w:rPr>
            </w:pPr>
            <w:r w:rsidRPr="006D0E31">
              <w:rPr>
                <w:b/>
                <w:bCs/>
                <w:sz w:val="18"/>
                <w:lang w:val="en-GB" w:eastAsia="en-GB"/>
              </w:rPr>
              <w:t>B</w:t>
            </w:r>
          </w:p>
        </w:tc>
        <w:tc>
          <w:tcPr>
            <w:tcW w:w="1951" w:type="dxa"/>
            <w:tcBorders>
              <w:top w:val="nil"/>
              <w:left w:val="nil"/>
              <w:bottom w:val="single" w:sz="4" w:space="0" w:color="auto"/>
              <w:right w:val="single" w:sz="4" w:space="0" w:color="auto"/>
            </w:tcBorders>
            <w:vAlign w:val="center"/>
            <w:hideMark/>
          </w:tcPr>
          <w:p w14:paraId="7CCAE0E6" w14:textId="77777777" w:rsidR="00426623" w:rsidRPr="006D0E31" w:rsidRDefault="00426623" w:rsidP="000A6572">
            <w:pPr>
              <w:jc w:val="left"/>
              <w:rPr>
                <w:b/>
                <w:bCs/>
                <w:sz w:val="18"/>
                <w:lang w:val="en-GB" w:eastAsia="en-GB"/>
              </w:rPr>
            </w:pPr>
            <w:r w:rsidRPr="006D0E31">
              <w:rPr>
                <w:b/>
                <w:bCs/>
                <w:sz w:val="18"/>
                <w:lang w:val="en-GB" w:eastAsia="en-GB"/>
              </w:rPr>
              <w:t>Chi phí phân bổ cho sản phẩm phụ (nếu có)</w:t>
            </w:r>
          </w:p>
        </w:tc>
        <w:tc>
          <w:tcPr>
            <w:tcW w:w="905" w:type="dxa"/>
            <w:tcBorders>
              <w:top w:val="nil"/>
              <w:left w:val="nil"/>
              <w:bottom w:val="single" w:sz="4" w:space="0" w:color="auto"/>
              <w:right w:val="single" w:sz="4" w:space="0" w:color="auto"/>
            </w:tcBorders>
            <w:vAlign w:val="center"/>
            <w:hideMark/>
          </w:tcPr>
          <w:p w14:paraId="0E22D98F" w14:textId="77777777" w:rsidR="00426623" w:rsidRPr="006D0E31" w:rsidRDefault="00426623" w:rsidP="000A6572">
            <w:pPr>
              <w:jc w:val="center"/>
              <w:rPr>
                <w:b/>
                <w:bCs/>
                <w:sz w:val="18"/>
                <w:lang w:val="en-GB" w:eastAsia="en-GB"/>
              </w:rPr>
            </w:pPr>
            <w:r w:rsidRPr="006D0E31">
              <w:rPr>
                <w:b/>
                <w:bCs/>
                <w:sz w:val="18"/>
                <w:lang w:val="en-GB" w:eastAsia="en-GB"/>
              </w:rPr>
              <w:t>CP</w:t>
            </w:r>
          </w:p>
        </w:tc>
        <w:tc>
          <w:tcPr>
            <w:tcW w:w="1017" w:type="dxa"/>
            <w:tcBorders>
              <w:top w:val="nil"/>
              <w:left w:val="nil"/>
              <w:bottom w:val="single" w:sz="4" w:space="0" w:color="auto"/>
              <w:right w:val="single" w:sz="4" w:space="0" w:color="auto"/>
            </w:tcBorders>
            <w:vAlign w:val="center"/>
            <w:hideMark/>
          </w:tcPr>
          <w:p w14:paraId="6A00FC1E"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841" w:type="dxa"/>
            <w:tcBorders>
              <w:top w:val="nil"/>
              <w:left w:val="nil"/>
              <w:bottom w:val="single" w:sz="4" w:space="0" w:color="auto"/>
              <w:right w:val="single" w:sz="4" w:space="0" w:color="auto"/>
            </w:tcBorders>
            <w:vAlign w:val="center"/>
            <w:hideMark/>
          </w:tcPr>
          <w:p w14:paraId="42D4FB71"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840" w:type="dxa"/>
            <w:tcBorders>
              <w:top w:val="nil"/>
              <w:left w:val="nil"/>
              <w:bottom w:val="single" w:sz="4" w:space="0" w:color="auto"/>
              <w:right w:val="single" w:sz="4" w:space="0" w:color="auto"/>
            </w:tcBorders>
            <w:vAlign w:val="center"/>
            <w:hideMark/>
          </w:tcPr>
          <w:p w14:paraId="7FBEF125"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842" w:type="dxa"/>
            <w:tcBorders>
              <w:top w:val="nil"/>
              <w:left w:val="nil"/>
              <w:bottom w:val="single" w:sz="4" w:space="0" w:color="auto"/>
              <w:right w:val="single" w:sz="4" w:space="0" w:color="auto"/>
            </w:tcBorders>
            <w:vAlign w:val="center"/>
            <w:hideMark/>
          </w:tcPr>
          <w:p w14:paraId="5B360323"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842" w:type="dxa"/>
            <w:tcBorders>
              <w:top w:val="nil"/>
              <w:left w:val="nil"/>
              <w:bottom w:val="single" w:sz="4" w:space="0" w:color="auto"/>
              <w:right w:val="single" w:sz="4" w:space="0" w:color="auto"/>
            </w:tcBorders>
            <w:vAlign w:val="center"/>
            <w:hideMark/>
          </w:tcPr>
          <w:p w14:paraId="422348BB"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850" w:type="dxa"/>
            <w:tcBorders>
              <w:top w:val="nil"/>
              <w:left w:val="nil"/>
              <w:bottom w:val="single" w:sz="4" w:space="0" w:color="auto"/>
              <w:right w:val="single" w:sz="4" w:space="0" w:color="auto"/>
            </w:tcBorders>
            <w:vAlign w:val="center"/>
            <w:hideMark/>
          </w:tcPr>
          <w:p w14:paraId="5EAA00CE"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617" w:type="dxa"/>
            <w:tcBorders>
              <w:top w:val="nil"/>
              <w:left w:val="nil"/>
              <w:bottom w:val="single" w:sz="4" w:space="0" w:color="auto"/>
              <w:right w:val="single" w:sz="4" w:space="0" w:color="auto"/>
            </w:tcBorders>
          </w:tcPr>
          <w:p w14:paraId="3AEDB4A1" w14:textId="77777777" w:rsidR="00426623" w:rsidRPr="006D0E31" w:rsidRDefault="00426623" w:rsidP="000A6572">
            <w:pPr>
              <w:jc w:val="right"/>
              <w:rPr>
                <w:b/>
                <w:bCs/>
                <w:sz w:val="18"/>
                <w:lang w:val="en-GB" w:eastAsia="en-GB"/>
              </w:rPr>
            </w:pPr>
          </w:p>
        </w:tc>
      </w:tr>
      <w:tr w:rsidR="006D0E31" w:rsidRPr="006D0E31" w14:paraId="468C542F" w14:textId="77777777" w:rsidTr="000A6572">
        <w:trPr>
          <w:trHeight w:val="260"/>
        </w:trPr>
        <w:tc>
          <w:tcPr>
            <w:tcW w:w="596" w:type="dxa"/>
            <w:tcBorders>
              <w:top w:val="nil"/>
              <w:left w:val="single" w:sz="4" w:space="0" w:color="auto"/>
              <w:bottom w:val="single" w:sz="4" w:space="0" w:color="auto"/>
              <w:right w:val="single" w:sz="4" w:space="0" w:color="auto"/>
            </w:tcBorders>
            <w:vAlign w:val="center"/>
            <w:hideMark/>
          </w:tcPr>
          <w:p w14:paraId="030AEF9D" w14:textId="77777777" w:rsidR="00426623" w:rsidRPr="006D0E31" w:rsidRDefault="00426623" w:rsidP="000A6572">
            <w:pPr>
              <w:jc w:val="center"/>
              <w:rPr>
                <w:b/>
                <w:bCs/>
                <w:sz w:val="18"/>
                <w:lang w:val="en-GB" w:eastAsia="en-GB"/>
              </w:rPr>
            </w:pPr>
            <w:r w:rsidRPr="006D0E31">
              <w:rPr>
                <w:b/>
                <w:bCs/>
                <w:sz w:val="18"/>
                <w:lang w:val="en-GB" w:eastAsia="en-GB"/>
              </w:rPr>
              <w:t>C</w:t>
            </w:r>
          </w:p>
        </w:tc>
        <w:tc>
          <w:tcPr>
            <w:tcW w:w="1951" w:type="dxa"/>
            <w:tcBorders>
              <w:top w:val="nil"/>
              <w:left w:val="nil"/>
              <w:bottom w:val="single" w:sz="4" w:space="0" w:color="auto"/>
              <w:right w:val="single" w:sz="4" w:space="0" w:color="auto"/>
            </w:tcBorders>
            <w:vAlign w:val="center"/>
            <w:hideMark/>
          </w:tcPr>
          <w:p w14:paraId="55971407" w14:textId="77777777" w:rsidR="00426623" w:rsidRPr="006D0E31" w:rsidRDefault="00426623" w:rsidP="000A6572">
            <w:pPr>
              <w:jc w:val="left"/>
              <w:rPr>
                <w:b/>
                <w:bCs/>
                <w:sz w:val="18"/>
                <w:lang w:val="en-GB" w:eastAsia="en-GB"/>
              </w:rPr>
            </w:pPr>
            <w:r w:rsidRPr="006D0E31">
              <w:rPr>
                <w:b/>
                <w:bCs/>
                <w:sz w:val="18"/>
                <w:lang w:val="en-GB" w:eastAsia="en-GB"/>
              </w:rPr>
              <w:t>Giá thành toàn bộ (TC-CP)</w:t>
            </w:r>
          </w:p>
        </w:tc>
        <w:tc>
          <w:tcPr>
            <w:tcW w:w="905" w:type="dxa"/>
            <w:tcBorders>
              <w:top w:val="nil"/>
              <w:left w:val="nil"/>
              <w:bottom w:val="single" w:sz="4" w:space="0" w:color="auto"/>
              <w:right w:val="single" w:sz="4" w:space="0" w:color="auto"/>
            </w:tcBorders>
            <w:vAlign w:val="center"/>
            <w:hideMark/>
          </w:tcPr>
          <w:p w14:paraId="1FE84104" w14:textId="77777777" w:rsidR="00426623" w:rsidRPr="006D0E31" w:rsidRDefault="00426623" w:rsidP="000A6572">
            <w:pPr>
              <w:jc w:val="center"/>
              <w:rPr>
                <w:b/>
                <w:bCs/>
                <w:sz w:val="18"/>
                <w:lang w:val="en-GB" w:eastAsia="en-GB"/>
              </w:rPr>
            </w:pPr>
            <w:r w:rsidRPr="006D0E31">
              <w:rPr>
                <w:b/>
                <w:bCs/>
                <w:sz w:val="18"/>
                <w:lang w:val="en-GB" w:eastAsia="en-GB"/>
              </w:rPr>
              <w:t>Z</w:t>
            </w:r>
          </w:p>
        </w:tc>
        <w:tc>
          <w:tcPr>
            <w:tcW w:w="1017" w:type="dxa"/>
            <w:tcBorders>
              <w:top w:val="nil"/>
              <w:left w:val="nil"/>
              <w:bottom w:val="single" w:sz="4" w:space="0" w:color="auto"/>
              <w:right w:val="single" w:sz="4" w:space="0" w:color="auto"/>
            </w:tcBorders>
            <w:vAlign w:val="center"/>
            <w:hideMark/>
          </w:tcPr>
          <w:p w14:paraId="2C12F339"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841" w:type="dxa"/>
            <w:tcBorders>
              <w:top w:val="nil"/>
              <w:left w:val="nil"/>
              <w:bottom w:val="single" w:sz="4" w:space="0" w:color="auto"/>
              <w:right w:val="single" w:sz="4" w:space="0" w:color="auto"/>
            </w:tcBorders>
            <w:vAlign w:val="center"/>
            <w:hideMark/>
          </w:tcPr>
          <w:p w14:paraId="6E099118"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840" w:type="dxa"/>
            <w:tcBorders>
              <w:top w:val="nil"/>
              <w:left w:val="nil"/>
              <w:bottom w:val="single" w:sz="4" w:space="0" w:color="auto"/>
              <w:right w:val="single" w:sz="4" w:space="0" w:color="auto"/>
            </w:tcBorders>
            <w:vAlign w:val="center"/>
            <w:hideMark/>
          </w:tcPr>
          <w:p w14:paraId="00103930"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842" w:type="dxa"/>
            <w:tcBorders>
              <w:top w:val="nil"/>
              <w:left w:val="nil"/>
              <w:bottom w:val="single" w:sz="4" w:space="0" w:color="auto"/>
              <w:right w:val="single" w:sz="4" w:space="0" w:color="auto"/>
            </w:tcBorders>
            <w:vAlign w:val="center"/>
            <w:hideMark/>
          </w:tcPr>
          <w:p w14:paraId="096E9678"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842" w:type="dxa"/>
            <w:tcBorders>
              <w:top w:val="nil"/>
              <w:left w:val="nil"/>
              <w:bottom w:val="single" w:sz="4" w:space="0" w:color="auto"/>
              <w:right w:val="single" w:sz="4" w:space="0" w:color="auto"/>
            </w:tcBorders>
            <w:vAlign w:val="center"/>
            <w:hideMark/>
          </w:tcPr>
          <w:p w14:paraId="728F3DA1"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850" w:type="dxa"/>
            <w:tcBorders>
              <w:top w:val="nil"/>
              <w:left w:val="nil"/>
              <w:bottom w:val="single" w:sz="4" w:space="0" w:color="auto"/>
              <w:right w:val="single" w:sz="4" w:space="0" w:color="auto"/>
            </w:tcBorders>
            <w:vAlign w:val="center"/>
            <w:hideMark/>
          </w:tcPr>
          <w:p w14:paraId="7C3C2E48"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617" w:type="dxa"/>
            <w:tcBorders>
              <w:top w:val="nil"/>
              <w:left w:val="nil"/>
              <w:bottom w:val="single" w:sz="4" w:space="0" w:color="auto"/>
              <w:right w:val="single" w:sz="4" w:space="0" w:color="auto"/>
            </w:tcBorders>
          </w:tcPr>
          <w:p w14:paraId="2BC88468" w14:textId="77777777" w:rsidR="00426623" w:rsidRPr="006D0E31" w:rsidRDefault="00426623" w:rsidP="000A6572">
            <w:pPr>
              <w:jc w:val="right"/>
              <w:rPr>
                <w:b/>
                <w:bCs/>
                <w:sz w:val="18"/>
                <w:lang w:val="en-GB" w:eastAsia="en-GB"/>
              </w:rPr>
            </w:pPr>
          </w:p>
        </w:tc>
      </w:tr>
      <w:tr w:rsidR="006D0E31" w:rsidRPr="006D0E31" w14:paraId="3B3326F9" w14:textId="77777777" w:rsidTr="000A6572">
        <w:trPr>
          <w:trHeight w:val="260"/>
        </w:trPr>
        <w:tc>
          <w:tcPr>
            <w:tcW w:w="596" w:type="dxa"/>
            <w:tcBorders>
              <w:top w:val="nil"/>
              <w:left w:val="single" w:sz="4" w:space="0" w:color="auto"/>
              <w:bottom w:val="single" w:sz="4" w:space="0" w:color="auto"/>
              <w:right w:val="single" w:sz="4" w:space="0" w:color="auto"/>
            </w:tcBorders>
            <w:noWrap/>
            <w:vAlign w:val="center"/>
            <w:hideMark/>
          </w:tcPr>
          <w:p w14:paraId="10867714" w14:textId="77777777" w:rsidR="00426623" w:rsidRPr="006D0E31" w:rsidRDefault="00426623" w:rsidP="000A6572">
            <w:pPr>
              <w:jc w:val="center"/>
              <w:rPr>
                <w:b/>
                <w:bCs/>
                <w:sz w:val="18"/>
                <w:lang w:val="en-GB" w:eastAsia="en-GB"/>
              </w:rPr>
            </w:pPr>
            <w:r w:rsidRPr="006D0E31">
              <w:rPr>
                <w:b/>
                <w:bCs/>
                <w:sz w:val="18"/>
                <w:lang w:val="en-GB" w:eastAsia="en-GB"/>
              </w:rPr>
              <w:t>E</w:t>
            </w:r>
          </w:p>
        </w:tc>
        <w:tc>
          <w:tcPr>
            <w:tcW w:w="1951" w:type="dxa"/>
            <w:tcBorders>
              <w:top w:val="nil"/>
              <w:left w:val="nil"/>
              <w:bottom w:val="single" w:sz="4" w:space="0" w:color="auto"/>
              <w:right w:val="single" w:sz="4" w:space="0" w:color="auto"/>
            </w:tcBorders>
            <w:vAlign w:val="center"/>
            <w:hideMark/>
          </w:tcPr>
          <w:p w14:paraId="1192F23D" w14:textId="77777777" w:rsidR="00426623" w:rsidRPr="006D0E31" w:rsidRDefault="00426623" w:rsidP="000A6572">
            <w:pPr>
              <w:jc w:val="left"/>
              <w:rPr>
                <w:b/>
                <w:bCs/>
                <w:sz w:val="18"/>
                <w:lang w:val="en-GB" w:eastAsia="en-GB"/>
              </w:rPr>
            </w:pPr>
            <w:r w:rsidRPr="006D0E31">
              <w:rPr>
                <w:b/>
                <w:bCs/>
                <w:sz w:val="18"/>
                <w:lang w:val="en-GB" w:eastAsia="en-GB"/>
              </w:rPr>
              <w:t>Lợi nhuận dự kiến</w:t>
            </w:r>
          </w:p>
        </w:tc>
        <w:tc>
          <w:tcPr>
            <w:tcW w:w="905" w:type="dxa"/>
            <w:tcBorders>
              <w:top w:val="nil"/>
              <w:left w:val="nil"/>
              <w:bottom w:val="single" w:sz="4" w:space="0" w:color="auto"/>
              <w:right w:val="single" w:sz="4" w:space="0" w:color="auto"/>
            </w:tcBorders>
            <w:noWrap/>
            <w:vAlign w:val="center"/>
            <w:hideMark/>
          </w:tcPr>
          <w:p w14:paraId="4D63DBEF" w14:textId="77777777" w:rsidR="00426623" w:rsidRPr="006D0E31" w:rsidRDefault="00426623" w:rsidP="000A6572">
            <w:pPr>
              <w:jc w:val="left"/>
              <w:rPr>
                <w:b/>
                <w:bCs/>
                <w:sz w:val="18"/>
                <w:lang w:val="en-GB" w:eastAsia="en-GB"/>
              </w:rPr>
            </w:pPr>
            <w:r w:rsidRPr="006D0E31">
              <w:rPr>
                <w:b/>
                <w:bCs/>
                <w:sz w:val="18"/>
                <w:lang w:val="en-GB" w:eastAsia="en-GB"/>
              </w:rPr>
              <w:t> </w:t>
            </w:r>
          </w:p>
        </w:tc>
        <w:tc>
          <w:tcPr>
            <w:tcW w:w="1017" w:type="dxa"/>
            <w:tcBorders>
              <w:top w:val="nil"/>
              <w:left w:val="nil"/>
              <w:bottom w:val="single" w:sz="4" w:space="0" w:color="auto"/>
              <w:right w:val="single" w:sz="4" w:space="0" w:color="auto"/>
            </w:tcBorders>
            <w:noWrap/>
            <w:vAlign w:val="center"/>
            <w:hideMark/>
          </w:tcPr>
          <w:p w14:paraId="0AF94E7F"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841" w:type="dxa"/>
            <w:tcBorders>
              <w:top w:val="nil"/>
              <w:left w:val="nil"/>
              <w:bottom w:val="single" w:sz="4" w:space="0" w:color="auto"/>
              <w:right w:val="single" w:sz="4" w:space="0" w:color="auto"/>
            </w:tcBorders>
            <w:noWrap/>
            <w:vAlign w:val="center"/>
            <w:hideMark/>
          </w:tcPr>
          <w:p w14:paraId="19451C7B"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840" w:type="dxa"/>
            <w:tcBorders>
              <w:top w:val="nil"/>
              <w:left w:val="nil"/>
              <w:bottom w:val="single" w:sz="4" w:space="0" w:color="auto"/>
              <w:right w:val="single" w:sz="4" w:space="0" w:color="auto"/>
            </w:tcBorders>
            <w:noWrap/>
            <w:vAlign w:val="center"/>
            <w:hideMark/>
          </w:tcPr>
          <w:p w14:paraId="0B6252F5"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842" w:type="dxa"/>
            <w:tcBorders>
              <w:top w:val="nil"/>
              <w:left w:val="nil"/>
              <w:bottom w:val="single" w:sz="4" w:space="0" w:color="auto"/>
              <w:right w:val="single" w:sz="4" w:space="0" w:color="auto"/>
            </w:tcBorders>
            <w:noWrap/>
            <w:vAlign w:val="center"/>
            <w:hideMark/>
          </w:tcPr>
          <w:p w14:paraId="5615444A"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842" w:type="dxa"/>
            <w:tcBorders>
              <w:top w:val="nil"/>
              <w:left w:val="nil"/>
              <w:bottom w:val="single" w:sz="4" w:space="0" w:color="auto"/>
              <w:right w:val="single" w:sz="4" w:space="0" w:color="auto"/>
            </w:tcBorders>
            <w:noWrap/>
            <w:vAlign w:val="center"/>
            <w:hideMark/>
          </w:tcPr>
          <w:p w14:paraId="08E9A912"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850" w:type="dxa"/>
            <w:tcBorders>
              <w:top w:val="nil"/>
              <w:left w:val="nil"/>
              <w:bottom w:val="single" w:sz="4" w:space="0" w:color="auto"/>
              <w:right w:val="single" w:sz="4" w:space="0" w:color="auto"/>
            </w:tcBorders>
            <w:noWrap/>
            <w:vAlign w:val="center"/>
            <w:hideMark/>
          </w:tcPr>
          <w:p w14:paraId="0707D762"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617" w:type="dxa"/>
            <w:tcBorders>
              <w:top w:val="nil"/>
              <w:left w:val="nil"/>
              <w:bottom w:val="single" w:sz="4" w:space="0" w:color="auto"/>
              <w:right w:val="single" w:sz="4" w:space="0" w:color="auto"/>
            </w:tcBorders>
          </w:tcPr>
          <w:p w14:paraId="52DE74C9" w14:textId="77777777" w:rsidR="00426623" w:rsidRPr="006D0E31" w:rsidRDefault="00426623" w:rsidP="000A6572">
            <w:pPr>
              <w:jc w:val="right"/>
              <w:rPr>
                <w:b/>
                <w:bCs/>
                <w:sz w:val="18"/>
                <w:lang w:val="en-GB" w:eastAsia="en-GB"/>
              </w:rPr>
            </w:pPr>
          </w:p>
        </w:tc>
      </w:tr>
      <w:tr w:rsidR="006D0E31" w:rsidRPr="006D0E31" w14:paraId="590434FA" w14:textId="77777777" w:rsidTr="000A6572">
        <w:trPr>
          <w:trHeight w:val="260"/>
        </w:trPr>
        <w:tc>
          <w:tcPr>
            <w:tcW w:w="596" w:type="dxa"/>
            <w:tcBorders>
              <w:top w:val="nil"/>
              <w:left w:val="single" w:sz="4" w:space="0" w:color="auto"/>
              <w:bottom w:val="single" w:sz="4" w:space="0" w:color="auto"/>
              <w:right w:val="single" w:sz="4" w:space="0" w:color="auto"/>
            </w:tcBorders>
            <w:noWrap/>
            <w:vAlign w:val="center"/>
            <w:hideMark/>
          </w:tcPr>
          <w:p w14:paraId="346B0423" w14:textId="77777777" w:rsidR="00426623" w:rsidRPr="006D0E31" w:rsidRDefault="00426623" w:rsidP="000A6572">
            <w:pPr>
              <w:jc w:val="center"/>
              <w:rPr>
                <w:b/>
                <w:bCs/>
                <w:sz w:val="18"/>
                <w:lang w:val="en-GB" w:eastAsia="en-GB"/>
              </w:rPr>
            </w:pPr>
            <w:r w:rsidRPr="006D0E31">
              <w:rPr>
                <w:b/>
                <w:bCs/>
                <w:sz w:val="18"/>
                <w:lang w:val="en-GB" w:eastAsia="en-GB"/>
              </w:rPr>
              <w:t>F</w:t>
            </w:r>
          </w:p>
        </w:tc>
        <w:tc>
          <w:tcPr>
            <w:tcW w:w="1951" w:type="dxa"/>
            <w:tcBorders>
              <w:top w:val="nil"/>
              <w:left w:val="nil"/>
              <w:bottom w:val="single" w:sz="4" w:space="0" w:color="auto"/>
              <w:right w:val="single" w:sz="4" w:space="0" w:color="auto"/>
            </w:tcBorders>
            <w:vAlign w:val="center"/>
            <w:hideMark/>
          </w:tcPr>
          <w:p w14:paraId="088A78DA" w14:textId="77777777" w:rsidR="00426623" w:rsidRPr="006D0E31" w:rsidRDefault="00426623" w:rsidP="000A6572">
            <w:pPr>
              <w:jc w:val="left"/>
              <w:rPr>
                <w:b/>
                <w:bCs/>
                <w:sz w:val="18"/>
                <w:lang w:val="en-GB" w:eastAsia="en-GB"/>
              </w:rPr>
            </w:pPr>
            <w:r w:rsidRPr="006D0E31">
              <w:rPr>
                <w:b/>
                <w:bCs/>
                <w:sz w:val="18"/>
                <w:lang w:val="en-GB" w:eastAsia="en-GB"/>
              </w:rPr>
              <w:t xml:space="preserve">Giá hàng hóa dịch vụ </w:t>
            </w:r>
          </w:p>
        </w:tc>
        <w:tc>
          <w:tcPr>
            <w:tcW w:w="905" w:type="dxa"/>
            <w:tcBorders>
              <w:top w:val="nil"/>
              <w:left w:val="nil"/>
              <w:bottom w:val="single" w:sz="4" w:space="0" w:color="auto"/>
              <w:right w:val="single" w:sz="4" w:space="0" w:color="auto"/>
            </w:tcBorders>
            <w:noWrap/>
            <w:vAlign w:val="center"/>
            <w:hideMark/>
          </w:tcPr>
          <w:p w14:paraId="434AF745" w14:textId="77777777" w:rsidR="00426623" w:rsidRPr="006D0E31" w:rsidRDefault="00426623" w:rsidP="000A6572">
            <w:pPr>
              <w:jc w:val="left"/>
              <w:rPr>
                <w:b/>
                <w:bCs/>
                <w:sz w:val="18"/>
                <w:lang w:val="en-GB" w:eastAsia="en-GB"/>
              </w:rPr>
            </w:pPr>
            <w:r w:rsidRPr="006D0E31">
              <w:rPr>
                <w:b/>
                <w:bCs/>
                <w:sz w:val="18"/>
                <w:lang w:val="en-GB" w:eastAsia="en-GB"/>
              </w:rPr>
              <w:t> </w:t>
            </w:r>
          </w:p>
        </w:tc>
        <w:tc>
          <w:tcPr>
            <w:tcW w:w="1017" w:type="dxa"/>
            <w:tcBorders>
              <w:top w:val="nil"/>
              <w:left w:val="nil"/>
              <w:bottom w:val="single" w:sz="4" w:space="0" w:color="auto"/>
              <w:right w:val="single" w:sz="4" w:space="0" w:color="auto"/>
            </w:tcBorders>
            <w:noWrap/>
            <w:vAlign w:val="center"/>
            <w:hideMark/>
          </w:tcPr>
          <w:p w14:paraId="2DFCF51F"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841" w:type="dxa"/>
            <w:tcBorders>
              <w:top w:val="nil"/>
              <w:left w:val="nil"/>
              <w:bottom w:val="single" w:sz="4" w:space="0" w:color="auto"/>
              <w:right w:val="single" w:sz="4" w:space="0" w:color="auto"/>
            </w:tcBorders>
            <w:noWrap/>
            <w:vAlign w:val="center"/>
            <w:hideMark/>
          </w:tcPr>
          <w:p w14:paraId="5C54850B"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840" w:type="dxa"/>
            <w:tcBorders>
              <w:top w:val="nil"/>
              <w:left w:val="nil"/>
              <w:bottom w:val="single" w:sz="4" w:space="0" w:color="auto"/>
              <w:right w:val="single" w:sz="4" w:space="0" w:color="auto"/>
            </w:tcBorders>
            <w:noWrap/>
            <w:vAlign w:val="center"/>
            <w:hideMark/>
          </w:tcPr>
          <w:p w14:paraId="3180EE95"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842" w:type="dxa"/>
            <w:tcBorders>
              <w:top w:val="nil"/>
              <w:left w:val="nil"/>
              <w:bottom w:val="single" w:sz="4" w:space="0" w:color="auto"/>
              <w:right w:val="single" w:sz="4" w:space="0" w:color="auto"/>
            </w:tcBorders>
            <w:noWrap/>
            <w:vAlign w:val="center"/>
            <w:hideMark/>
          </w:tcPr>
          <w:p w14:paraId="3A4DA013"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842" w:type="dxa"/>
            <w:tcBorders>
              <w:top w:val="nil"/>
              <w:left w:val="nil"/>
              <w:bottom w:val="single" w:sz="4" w:space="0" w:color="auto"/>
              <w:right w:val="single" w:sz="4" w:space="0" w:color="auto"/>
            </w:tcBorders>
            <w:noWrap/>
            <w:vAlign w:val="center"/>
            <w:hideMark/>
          </w:tcPr>
          <w:p w14:paraId="4F02B97D"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850" w:type="dxa"/>
            <w:tcBorders>
              <w:top w:val="nil"/>
              <w:left w:val="nil"/>
              <w:bottom w:val="single" w:sz="4" w:space="0" w:color="auto"/>
              <w:right w:val="single" w:sz="4" w:space="0" w:color="auto"/>
            </w:tcBorders>
            <w:noWrap/>
            <w:vAlign w:val="center"/>
            <w:hideMark/>
          </w:tcPr>
          <w:p w14:paraId="3692E047" w14:textId="77777777" w:rsidR="00426623" w:rsidRPr="006D0E31" w:rsidRDefault="00426623" w:rsidP="000A6572">
            <w:pPr>
              <w:jc w:val="right"/>
              <w:rPr>
                <w:b/>
                <w:bCs/>
                <w:sz w:val="18"/>
                <w:lang w:val="en-GB" w:eastAsia="en-GB"/>
              </w:rPr>
            </w:pPr>
            <w:r w:rsidRPr="006D0E31">
              <w:rPr>
                <w:b/>
                <w:bCs/>
                <w:sz w:val="18"/>
                <w:lang w:val="en-GB" w:eastAsia="en-GB"/>
              </w:rPr>
              <w:t> </w:t>
            </w:r>
          </w:p>
        </w:tc>
        <w:tc>
          <w:tcPr>
            <w:tcW w:w="617" w:type="dxa"/>
            <w:tcBorders>
              <w:top w:val="nil"/>
              <w:left w:val="nil"/>
              <w:bottom w:val="single" w:sz="4" w:space="0" w:color="auto"/>
              <w:right w:val="single" w:sz="4" w:space="0" w:color="auto"/>
            </w:tcBorders>
          </w:tcPr>
          <w:p w14:paraId="3BB2E4E7" w14:textId="77777777" w:rsidR="00426623" w:rsidRPr="006D0E31" w:rsidRDefault="00426623" w:rsidP="000A6572">
            <w:pPr>
              <w:jc w:val="right"/>
              <w:rPr>
                <w:b/>
                <w:bCs/>
                <w:sz w:val="18"/>
                <w:lang w:val="en-GB" w:eastAsia="en-GB"/>
              </w:rPr>
            </w:pPr>
          </w:p>
        </w:tc>
      </w:tr>
    </w:tbl>
    <w:p w14:paraId="04026FA1" w14:textId="77777777" w:rsidR="00191006" w:rsidRPr="006D0E31" w:rsidRDefault="00191006" w:rsidP="004032A1">
      <w:pPr>
        <w:widowControl w:val="0"/>
        <w:spacing w:before="60" w:after="20" w:line="264" w:lineRule="auto"/>
        <w:ind w:firstLine="539"/>
        <w:rPr>
          <w:rFonts w:asciiTheme="majorHAnsi" w:hAnsiTheme="majorHAnsi" w:cstheme="majorHAnsi"/>
          <w:sz w:val="28"/>
          <w:szCs w:val="28"/>
          <w:lang w:val="pt-BR"/>
        </w:rPr>
      </w:pPr>
      <w:r w:rsidRPr="006D0E31">
        <w:rPr>
          <w:rFonts w:asciiTheme="majorHAnsi" w:hAnsiTheme="majorHAnsi" w:cstheme="majorHAnsi"/>
          <w:sz w:val="28"/>
          <w:szCs w:val="28"/>
          <w:lang w:val="pt-BR"/>
        </w:rPr>
        <w:t>Chi phí vận hành cho 1 km xe chạy được xác định trên cơ sở định mức kinh tế - kỹ thuật theo yêu cầu đảm bảo chất lượng của dịch vụ VTHKCC bằng xe buýt trên tuyến, các khoản mục chi phí và đơn giá do cơ quan nhà nước ban hành và các nghĩa vụ tài chính theo luật định mà nhà thầu phải nộp khi thực hiện gói thầu tính bình quân cho 1 km (tại thời điểm dự thầu).</w:t>
      </w:r>
    </w:p>
    <w:p w14:paraId="6C811FD8" w14:textId="77777777" w:rsidR="00191006" w:rsidRPr="006D0E31" w:rsidRDefault="00191006" w:rsidP="004032A1">
      <w:pPr>
        <w:widowControl w:val="0"/>
        <w:spacing w:after="20" w:line="264" w:lineRule="auto"/>
        <w:ind w:firstLine="540"/>
        <w:rPr>
          <w:rFonts w:asciiTheme="majorHAnsi" w:hAnsiTheme="majorHAnsi" w:cstheme="majorHAnsi"/>
          <w:sz w:val="28"/>
          <w:szCs w:val="28"/>
          <w:lang w:val="pt-BR"/>
        </w:rPr>
      </w:pPr>
      <w:r w:rsidRPr="006D0E31">
        <w:rPr>
          <w:rFonts w:asciiTheme="majorHAnsi" w:hAnsiTheme="majorHAnsi" w:cstheme="majorHAnsi"/>
          <w:sz w:val="28"/>
          <w:szCs w:val="28"/>
          <w:lang w:val="pt-BR"/>
        </w:rPr>
        <w:t>Nhà thầu phải liệt kê chi phí vận hành cho 1 km xe chạy (đồng/km) chi tiết theo các khoản mục chi phí quy định sau và giải trình phương pháp tính toán các khoản mục cụ thể theo các quy định hiện hành.</w:t>
      </w:r>
    </w:p>
    <w:p w14:paraId="36769774" w14:textId="77777777" w:rsidR="00256F3B" w:rsidRPr="006D0E31" w:rsidRDefault="00256F3B" w:rsidP="00256F3B">
      <w:pPr>
        <w:widowControl w:val="0"/>
        <w:spacing w:after="20" w:line="264" w:lineRule="auto"/>
        <w:ind w:firstLine="540"/>
        <w:rPr>
          <w:i/>
          <w:sz w:val="28"/>
          <w:szCs w:val="28"/>
          <w:lang w:val="pt-BR"/>
        </w:rPr>
      </w:pPr>
      <w:r w:rsidRPr="006D0E31">
        <w:rPr>
          <w:i/>
          <w:sz w:val="28"/>
          <w:szCs w:val="28"/>
          <w:lang w:val="pt-BR"/>
        </w:rPr>
        <w:t>1. Chi phí tiêu hao năng lượng điện.</w:t>
      </w:r>
    </w:p>
    <w:p w14:paraId="7E9D0E0F" w14:textId="77777777" w:rsidR="00256F3B" w:rsidRPr="006D0E31" w:rsidRDefault="00256F3B" w:rsidP="00256F3B">
      <w:pPr>
        <w:widowControl w:val="0"/>
        <w:spacing w:after="20" w:line="264" w:lineRule="auto"/>
        <w:ind w:firstLine="540"/>
        <w:rPr>
          <w:i/>
          <w:sz w:val="28"/>
          <w:szCs w:val="28"/>
          <w:lang w:val="pt-BR"/>
        </w:rPr>
      </w:pPr>
      <w:r w:rsidRPr="006D0E31">
        <w:rPr>
          <w:i/>
          <w:sz w:val="28"/>
          <w:szCs w:val="28"/>
          <w:lang w:val="pt-BR"/>
        </w:rPr>
        <w:t>2. Chi phí dầu bôi trơn.</w:t>
      </w:r>
    </w:p>
    <w:p w14:paraId="6A315C3E" w14:textId="77777777" w:rsidR="00256F3B" w:rsidRPr="006D0E31" w:rsidRDefault="00256F3B" w:rsidP="00256F3B">
      <w:pPr>
        <w:widowControl w:val="0"/>
        <w:spacing w:after="20" w:line="264" w:lineRule="auto"/>
        <w:ind w:firstLine="540"/>
        <w:rPr>
          <w:i/>
          <w:sz w:val="28"/>
          <w:szCs w:val="28"/>
          <w:lang w:val="pt-BR"/>
        </w:rPr>
      </w:pPr>
      <w:r w:rsidRPr="006D0E31">
        <w:rPr>
          <w:i/>
          <w:sz w:val="28"/>
          <w:szCs w:val="28"/>
          <w:lang w:val="pt-BR"/>
        </w:rPr>
        <w:t>3. Chi phí săm lốp, ắc quy.</w:t>
      </w:r>
    </w:p>
    <w:p w14:paraId="02ACAE0A" w14:textId="77777777" w:rsidR="00256F3B" w:rsidRPr="006D0E31" w:rsidRDefault="00256F3B" w:rsidP="00256F3B">
      <w:pPr>
        <w:widowControl w:val="0"/>
        <w:spacing w:after="20" w:line="264" w:lineRule="auto"/>
        <w:ind w:firstLine="540"/>
        <w:rPr>
          <w:i/>
          <w:sz w:val="28"/>
          <w:szCs w:val="28"/>
          <w:lang w:val="pt-BR"/>
        </w:rPr>
      </w:pPr>
      <w:r w:rsidRPr="006D0E31">
        <w:rPr>
          <w:i/>
          <w:sz w:val="28"/>
          <w:szCs w:val="28"/>
          <w:lang w:val="pt-BR"/>
        </w:rPr>
        <w:t>4. Chi phí bảo dưỡng thường xuyên.</w:t>
      </w:r>
    </w:p>
    <w:p w14:paraId="359D5E3F" w14:textId="77777777" w:rsidR="00256F3B" w:rsidRPr="006D0E31" w:rsidRDefault="00256F3B" w:rsidP="00256F3B">
      <w:pPr>
        <w:widowControl w:val="0"/>
        <w:spacing w:after="20" w:line="264" w:lineRule="auto"/>
        <w:ind w:firstLine="540"/>
        <w:rPr>
          <w:i/>
          <w:sz w:val="28"/>
          <w:szCs w:val="28"/>
          <w:lang w:val="pt-BR"/>
        </w:rPr>
      </w:pPr>
      <w:r w:rsidRPr="006D0E31">
        <w:rPr>
          <w:i/>
          <w:sz w:val="28"/>
          <w:szCs w:val="28"/>
          <w:lang w:val="pt-BR"/>
        </w:rPr>
        <w:t>5. Chi phí sửa chữa lớn.</w:t>
      </w:r>
    </w:p>
    <w:p w14:paraId="71355B98" w14:textId="77777777" w:rsidR="00256F3B" w:rsidRPr="006D0E31" w:rsidRDefault="00256F3B" w:rsidP="00256F3B">
      <w:pPr>
        <w:widowControl w:val="0"/>
        <w:spacing w:after="20" w:line="264" w:lineRule="auto"/>
        <w:ind w:firstLine="540"/>
        <w:rPr>
          <w:i/>
          <w:sz w:val="28"/>
          <w:szCs w:val="28"/>
          <w:lang w:val="pt-BR"/>
        </w:rPr>
      </w:pPr>
      <w:r w:rsidRPr="006D0E31">
        <w:rPr>
          <w:i/>
          <w:sz w:val="28"/>
          <w:szCs w:val="28"/>
          <w:lang w:val="pt-BR"/>
        </w:rPr>
        <w:t>6. Chi phí trạm sạc.</w:t>
      </w:r>
    </w:p>
    <w:p w14:paraId="2707DCB8" w14:textId="77777777" w:rsidR="00256F3B" w:rsidRPr="006D0E31" w:rsidRDefault="00256F3B" w:rsidP="00256F3B">
      <w:pPr>
        <w:widowControl w:val="0"/>
        <w:spacing w:after="20" w:line="264" w:lineRule="auto"/>
        <w:ind w:firstLine="540"/>
        <w:rPr>
          <w:i/>
          <w:sz w:val="28"/>
          <w:szCs w:val="28"/>
          <w:lang w:val="pt-BR"/>
        </w:rPr>
      </w:pPr>
      <w:r w:rsidRPr="006D0E31">
        <w:rPr>
          <w:i/>
          <w:sz w:val="28"/>
          <w:szCs w:val="28"/>
          <w:lang w:val="pt-BR"/>
        </w:rPr>
        <w:t>7. Chi phí lương lái xe và nhân viên phục vụ trên xe.</w:t>
      </w:r>
    </w:p>
    <w:p w14:paraId="73AB341D" w14:textId="77777777" w:rsidR="00256F3B" w:rsidRPr="006D0E31" w:rsidRDefault="00256F3B" w:rsidP="00256F3B">
      <w:pPr>
        <w:widowControl w:val="0"/>
        <w:spacing w:after="20" w:line="264" w:lineRule="auto"/>
        <w:ind w:firstLine="540"/>
        <w:rPr>
          <w:i/>
          <w:sz w:val="28"/>
          <w:szCs w:val="28"/>
          <w:lang w:val="pt-BR"/>
        </w:rPr>
      </w:pPr>
      <w:r w:rsidRPr="006D0E31">
        <w:rPr>
          <w:i/>
          <w:sz w:val="28"/>
          <w:szCs w:val="28"/>
          <w:lang w:val="pt-BR"/>
        </w:rPr>
        <w:t>8. Chi phí khác (BHXH, BHYT, BHTN, KPCĐ và ăn ca).</w:t>
      </w:r>
    </w:p>
    <w:p w14:paraId="09FB425C" w14:textId="77777777" w:rsidR="00256F3B" w:rsidRPr="006D0E31" w:rsidRDefault="00256F3B" w:rsidP="00256F3B">
      <w:pPr>
        <w:widowControl w:val="0"/>
        <w:spacing w:after="20" w:line="264" w:lineRule="auto"/>
        <w:ind w:firstLine="540"/>
        <w:rPr>
          <w:i/>
          <w:sz w:val="28"/>
          <w:szCs w:val="28"/>
          <w:lang w:val="pt-BR"/>
        </w:rPr>
      </w:pPr>
      <w:r w:rsidRPr="006D0E31">
        <w:rPr>
          <w:i/>
          <w:sz w:val="28"/>
          <w:szCs w:val="28"/>
          <w:lang w:val="pt-BR"/>
        </w:rPr>
        <w:t>9. Chi phí khấu hao máy móc thiết bị trực tiếp (Khấu hao phương tiện).</w:t>
      </w:r>
    </w:p>
    <w:p w14:paraId="072D86C9" w14:textId="77777777" w:rsidR="00256F3B" w:rsidRPr="006D0E31" w:rsidRDefault="00256F3B" w:rsidP="00256F3B">
      <w:pPr>
        <w:widowControl w:val="0"/>
        <w:spacing w:after="20" w:line="264" w:lineRule="auto"/>
        <w:ind w:firstLine="540"/>
        <w:rPr>
          <w:i/>
          <w:sz w:val="28"/>
          <w:szCs w:val="28"/>
          <w:lang w:val="pt-BR"/>
        </w:rPr>
      </w:pPr>
      <w:r w:rsidRPr="006D0E31">
        <w:rPr>
          <w:i/>
          <w:sz w:val="28"/>
          <w:szCs w:val="28"/>
          <w:lang w:val="pt-BR"/>
        </w:rPr>
        <w:t>10. Chi phí sản xuất, kinh doanh (chưa tính ở trên) theo đặc thù của từng ngành, lĩnh vực (Bảo hiểm trách nhiệm dân sự của chủ xe cơ giới).</w:t>
      </w:r>
    </w:p>
    <w:p w14:paraId="78988BCE" w14:textId="77777777" w:rsidR="00256F3B" w:rsidRPr="006D0E31" w:rsidRDefault="00256F3B" w:rsidP="00256F3B">
      <w:pPr>
        <w:widowControl w:val="0"/>
        <w:spacing w:after="20" w:line="264" w:lineRule="auto"/>
        <w:ind w:firstLine="540"/>
        <w:rPr>
          <w:i/>
          <w:sz w:val="28"/>
          <w:szCs w:val="28"/>
          <w:lang w:val="pt-BR"/>
        </w:rPr>
      </w:pPr>
      <w:r w:rsidRPr="006D0E31">
        <w:rPr>
          <w:i/>
          <w:sz w:val="28"/>
          <w:szCs w:val="28"/>
          <w:lang w:val="pt-BR"/>
        </w:rPr>
        <w:t>11. Chi phí sản xuất chung (Chi phí quản lý phân xưởng và Chi phí quản lý vận hành áp dụng khoa học công nghệ).</w:t>
      </w:r>
    </w:p>
    <w:p w14:paraId="0F386649" w14:textId="77777777" w:rsidR="00256F3B" w:rsidRPr="006D0E31" w:rsidRDefault="00256F3B" w:rsidP="00256F3B">
      <w:pPr>
        <w:widowControl w:val="0"/>
        <w:spacing w:after="20" w:line="264" w:lineRule="auto"/>
        <w:ind w:firstLine="540"/>
        <w:rPr>
          <w:i/>
          <w:sz w:val="28"/>
          <w:szCs w:val="28"/>
          <w:lang w:val="pt-BR"/>
        </w:rPr>
      </w:pPr>
      <w:r w:rsidRPr="006D0E31">
        <w:rPr>
          <w:i/>
          <w:sz w:val="28"/>
          <w:szCs w:val="28"/>
          <w:lang w:val="pt-BR"/>
        </w:rPr>
        <w:t>12. Chi phí quản lý.</w:t>
      </w:r>
    </w:p>
    <w:p w14:paraId="13B7986E" w14:textId="01B8A928" w:rsidR="00191006" w:rsidRPr="006D0E31" w:rsidRDefault="00256F3B" w:rsidP="00256F3B">
      <w:pPr>
        <w:widowControl w:val="0"/>
        <w:spacing w:after="20" w:line="264" w:lineRule="auto"/>
        <w:ind w:firstLine="540"/>
        <w:rPr>
          <w:i/>
          <w:sz w:val="28"/>
          <w:szCs w:val="28"/>
          <w:lang w:val="pt-BR"/>
        </w:rPr>
      </w:pPr>
      <w:r w:rsidRPr="006D0E31">
        <w:rPr>
          <w:i/>
          <w:sz w:val="28"/>
          <w:szCs w:val="28"/>
          <w:lang w:val="pt-BR"/>
        </w:rPr>
        <w:t>13. Lợi nhuận dự kiến.</w:t>
      </w:r>
    </w:p>
    <w:p w14:paraId="055F80FE" w14:textId="2B0204EA" w:rsidR="00191006" w:rsidRPr="006D0E31" w:rsidRDefault="00191006" w:rsidP="004032A1">
      <w:pPr>
        <w:widowControl w:val="0"/>
        <w:spacing w:after="20" w:line="264" w:lineRule="auto"/>
        <w:ind w:firstLine="567"/>
        <w:rPr>
          <w:rFonts w:asciiTheme="majorHAnsi" w:hAnsiTheme="majorHAnsi" w:cstheme="majorHAnsi"/>
          <w:sz w:val="28"/>
          <w:szCs w:val="28"/>
          <w:lang w:val="pt-BR"/>
        </w:rPr>
      </w:pPr>
      <w:r w:rsidRPr="006D0E31">
        <w:rPr>
          <w:rFonts w:asciiTheme="majorHAnsi" w:hAnsiTheme="majorHAnsi" w:cstheme="majorHAnsi"/>
          <w:i/>
          <w:sz w:val="28"/>
          <w:szCs w:val="28"/>
          <w:lang w:val="pt-BR"/>
        </w:rPr>
        <w:t>Ghi chú:</w:t>
      </w:r>
      <w:r w:rsidRPr="006D0E31">
        <w:rPr>
          <w:rFonts w:asciiTheme="majorHAnsi" w:hAnsiTheme="majorHAnsi" w:cstheme="majorHAnsi"/>
          <w:sz w:val="28"/>
          <w:szCs w:val="28"/>
          <w:lang w:val="pt-BR"/>
        </w:rPr>
        <w:t xml:space="preserve"> Các khoản chi phí thực tế khác chưa tính trong đơn giá, được thành toán theo quy định: Bảo hiểm hành khách thu hộ; Các chi phí phát sinh do thay đổi chính sách của Nhà nước.</w:t>
      </w:r>
    </w:p>
    <w:p w14:paraId="3BE43943" w14:textId="77777777" w:rsidR="00191006" w:rsidRPr="006D0E31" w:rsidRDefault="00191006" w:rsidP="004032A1">
      <w:pPr>
        <w:widowControl w:val="0"/>
        <w:spacing w:after="20" w:line="264" w:lineRule="auto"/>
        <w:ind w:firstLine="567"/>
        <w:rPr>
          <w:rFonts w:asciiTheme="majorHAnsi" w:hAnsiTheme="majorHAnsi" w:cstheme="majorHAnsi"/>
          <w:b/>
          <w:sz w:val="28"/>
          <w:szCs w:val="28"/>
          <w:lang w:val="pt-BR"/>
        </w:rPr>
      </w:pPr>
      <w:r w:rsidRPr="006D0E31">
        <w:rPr>
          <w:rFonts w:asciiTheme="majorHAnsi" w:hAnsiTheme="majorHAnsi" w:cstheme="majorHAnsi"/>
          <w:b/>
          <w:sz w:val="28"/>
          <w:szCs w:val="28"/>
          <w:lang w:val="pt-BR"/>
        </w:rPr>
        <w:t>IV. Giải pháp và phương pháp luận</w:t>
      </w:r>
    </w:p>
    <w:p w14:paraId="3D758087" w14:textId="77777777" w:rsidR="00191006" w:rsidRPr="006D0E31" w:rsidRDefault="00191006" w:rsidP="004032A1">
      <w:pPr>
        <w:widowControl w:val="0"/>
        <w:spacing w:after="20" w:line="264" w:lineRule="auto"/>
        <w:ind w:firstLine="567"/>
        <w:rPr>
          <w:rFonts w:asciiTheme="majorHAnsi" w:hAnsiTheme="majorHAnsi" w:cstheme="majorHAnsi"/>
          <w:sz w:val="28"/>
          <w:szCs w:val="28"/>
          <w:lang w:val="pt-BR"/>
        </w:rPr>
      </w:pPr>
      <w:r w:rsidRPr="006D0E31">
        <w:rPr>
          <w:rFonts w:asciiTheme="majorHAnsi" w:hAnsiTheme="majorHAnsi" w:cstheme="majorHAnsi"/>
          <w:sz w:val="28"/>
          <w:szCs w:val="28"/>
          <w:lang w:val="pt-BR"/>
        </w:rPr>
        <w:lastRenderedPageBreak/>
        <w:t>Nhà thầu đề xuất và gửi kèm E-HSDT:</w:t>
      </w:r>
    </w:p>
    <w:p w14:paraId="5FD095EE" w14:textId="77777777" w:rsidR="00191006" w:rsidRPr="006D0E31" w:rsidRDefault="00191006" w:rsidP="004032A1">
      <w:pPr>
        <w:widowControl w:val="0"/>
        <w:spacing w:after="20" w:line="264" w:lineRule="auto"/>
        <w:ind w:firstLine="567"/>
        <w:rPr>
          <w:rFonts w:asciiTheme="majorHAnsi" w:hAnsiTheme="majorHAnsi" w:cstheme="majorHAnsi"/>
          <w:sz w:val="28"/>
          <w:szCs w:val="28"/>
          <w:lang w:val="pt-BR"/>
        </w:rPr>
      </w:pPr>
      <w:r w:rsidRPr="006D0E31">
        <w:rPr>
          <w:rFonts w:asciiTheme="majorHAnsi" w:hAnsiTheme="majorHAnsi" w:cstheme="majorHAnsi"/>
          <w:b/>
          <w:sz w:val="28"/>
          <w:szCs w:val="28"/>
          <w:lang w:val="pt-BR"/>
        </w:rPr>
        <w:t xml:space="preserve">1. </w:t>
      </w:r>
      <w:r w:rsidRPr="006D0E31">
        <w:rPr>
          <w:rFonts w:asciiTheme="majorHAnsi" w:hAnsiTheme="majorHAnsi" w:cstheme="majorHAnsi"/>
          <w:sz w:val="28"/>
          <w:szCs w:val="28"/>
          <w:lang w:val="pt-BR"/>
        </w:rPr>
        <w:t>Biện pháp và kế hoạch khai thác trên tuyến:</w:t>
      </w:r>
    </w:p>
    <w:p w14:paraId="6014B1F6" w14:textId="77777777" w:rsidR="00191006" w:rsidRPr="006D0E31" w:rsidRDefault="00191006" w:rsidP="004032A1">
      <w:pPr>
        <w:widowControl w:val="0"/>
        <w:spacing w:after="20" w:line="264" w:lineRule="auto"/>
        <w:ind w:firstLine="567"/>
        <w:rPr>
          <w:rFonts w:asciiTheme="majorHAnsi" w:hAnsiTheme="majorHAnsi" w:cstheme="majorHAnsi"/>
          <w:sz w:val="28"/>
          <w:szCs w:val="28"/>
          <w:lang w:val="pt-BR"/>
        </w:rPr>
      </w:pPr>
      <w:r w:rsidRPr="006D0E31">
        <w:rPr>
          <w:rFonts w:asciiTheme="majorHAnsi" w:hAnsiTheme="majorHAnsi" w:cstheme="majorHAnsi"/>
          <w:sz w:val="28"/>
          <w:szCs w:val="28"/>
          <w:lang w:val="pt-BR"/>
        </w:rPr>
        <w:t>- Phương án tổ chức nhân sự, bố trí lái xe, nhân viên phục vụ trên xe, nhân viên điều hành, giám sát, nghiệm thu trong quá trình khai thác trên tuyến buýt.</w:t>
      </w:r>
    </w:p>
    <w:p w14:paraId="14FC16CB" w14:textId="77777777" w:rsidR="00191006" w:rsidRPr="006D0E31" w:rsidRDefault="00191006" w:rsidP="004032A1">
      <w:pPr>
        <w:widowControl w:val="0"/>
        <w:spacing w:after="20" w:line="264" w:lineRule="auto"/>
        <w:ind w:firstLine="567"/>
        <w:rPr>
          <w:rFonts w:asciiTheme="majorHAnsi" w:hAnsiTheme="majorHAnsi" w:cstheme="majorHAnsi"/>
          <w:sz w:val="28"/>
          <w:szCs w:val="28"/>
          <w:lang w:val="pt-BR"/>
        </w:rPr>
      </w:pPr>
      <w:r w:rsidRPr="006D0E31">
        <w:rPr>
          <w:rFonts w:asciiTheme="majorHAnsi" w:hAnsiTheme="majorHAnsi" w:cstheme="majorHAnsi"/>
          <w:sz w:val="28"/>
          <w:szCs w:val="28"/>
          <w:lang w:val="pt-BR"/>
        </w:rPr>
        <w:t>- Phương án tổ chức vận hành tuyến buýt (phương án huy động phương tiện từ bãi đỗ xe đến điểm đầu cuối trên tuyến đảm bảo tính khả thi, phương án vận hành trên tuyến theo các chỉ tiêu khai thác tuyến).</w:t>
      </w:r>
    </w:p>
    <w:p w14:paraId="260316DB" w14:textId="77777777" w:rsidR="00191006" w:rsidRPr="006D0E31" w:rsidRDefault="00191006" w:rsidP="004032A1">
      <w:pPr>
        <w:widowControl w:val="0"/>
        <w:spacing w:after="20" w:line="264" w:lineRule="auto"/>
        <w:ind w:firstLine="567"/>
        <w:rPr>
          <w:rFonts w:asciiTheme="majorHAnsi" w:hAnsiTheme="majorHAnsi" w:cstheme="majorHAnsi"/>
          <w:sz w:val="28"/>
          <w:szCs w:val="28"/>
          <w:lang w:val="pt-BR"/>
        </w:rPr>
      </w:pPr>
      <w:r w:rsidRPr="006D0E31">
        <w:rPr>
          <w:rFonts w:asciiTheme="majorHAnsi" w:hAnsiTheme="majorHAnsi" w:cstheme="majorHAnsi"/>
          <w:sz w:val="28"/>
          <w:szCs w:val="28"/>
          <w:lang w:val="pt-BR"/>
        </w:rPr>
        <w:t>- Các biện pháp nâng cao sản lượng và chất lượng phục vụ hành khách đi lại trên tuyến.</w:t>
      </w:r>
    </w:p>
    <w:p w14:paraId="5F90905F" w14:textId="77777777" w:rsidR="00191006" w:rsidRPr="006D0E31" w:rsidRDefault="00191006" w:rsidP="004032A1">
      <w:pPr>
        <w:widowControl w:val="0"/>
        <w:spacing w:after="20" w:line="264" w:lineRule="auto"/>
        <w:ind w:firstLine="567"/>
        <w:rPr>
          <w:rFonts w:asciiTheme="majorHAnsi" w:hAnsiTheme="majorHAnsi" w:cstheme="majorHAnsi"/>
          <w:sz w:val="28"/>
          <w:szCs w:val="28"/>
          <w:lang w:val="pt-BR"/>
        </w:rPr>
      </w:pPr>
      <w:r w:rsidRPr="006D0E31">
        <w:rPr>
          <w:rFonts w:asciiTheme="majorHAnsi" w:hAnsiTheme="majorHAnsi" w:cstheme="majorHAnsi"/>
          <w:b/>
          <w:sz w:val="28"/>
          <w:szCs w:val="28"/>
          <w:lang w:val="pt-BR"/>
        </w:rPr>
        <w:t>2.</w:t>
      </w:r>
      <w:r w:rsidRPr="006D0E31">
        <w:rPr>
          <w:rFonts w:asciiTheme="majorHAnsi" w:hAnsiTheme="majorHAnsi" w:cstheme="majorHAnsi"/>
          <w:sz w:val="28"/>
          <w:szCs w:val="28"/>
          <w:lang w:val="pt-BR"/>
        </w:rPr>
        <w:t xml:space="preserve"> Biện pháp đảm bảo vệ môi trường, phòng chống cháy nổ trong quá trình quản lý, vận hành tuyến, an toàn lao động, an toàn giao thông cho người và phương tiện khi tham gia giao thông.</w:t>
      </w:r>
    </w:p>
    <w:p w14:paraId="47FF6AEC" w14:textId="77777777" w:rsidR="00191006" w:rsidRPr="006D0E31" w:rsidRDefault="00191006" w:rsidP="004032A1">
      <w:pPr>
        <w:widowControl w:val="0"/>
        <w:spacing w:after="20" w:line="264" w:lineRule="auto"/>
        <w:ind w:firstLine="567"/>
        <w:rPr>
          <w:rFonts w:asciiTheme="majorHAnsi" w:hAnsiTheme="majorHAnsi" w:cstheme="majorHAnsi"/>
          <w:b/>
          <w:sz w:val="28"/>
          <w:szCs w:val="28"/>
          <w:lang w:val="pt-BR"/>
        </w:rPr>
      </w:pPr>
      <w:r w:rsidRPr="006D0E31">
        <w:rPr>
          <w:rFonts w:asciiTheme="majorHAnsi" w:hAnsiTheme="majorHAnsi" w:cstheme="majorHAnsi"/>
          <w:b/>
          <w:sz w:val="28"/>
          <w:szCs w:val="28"/>
          <w:lang w:val="pt-BR"/>
        </w:rPr>
        <w:t xml:space="preserve">V. Quy định về kiểm tra, nghiệm thu sản phẩm: </w:t>
      </w:r>
      <w:r w:rsidRPr="006D0E31">
        <w:rPr>
          <w:rFonts w:asciiTheme="majorHAnsi" w:hAnsiTheme="majorHAnsi" w:cstheme="majorHAnsi"/>
          <w:sz w:val="28"/>
          <w:szCs w:val="28"/>
          <w:lang w:val="pt-BR"/>
        </w:rPr>
        <w:t>theo dự thảo Hợp đồng.</w:t>
      </w:r>
      <w:bookmarkEnd w:id="2"/>
      <w:bookmarkEnd w:id="3"/>
    </w:p>
    <w:sectPr w:rsidR="00191006" w:rsidRPr="006D0E31" w:rsidSect="00337DB5">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508CE" w14:textId="77777777" w:rsidR="002F5E7A" w:rsidRDefault="002F5E7A" w:rsidP="00E05AF1">
      <w:r>
        <w:separator/>
      </w:r>
    </w:p>
  </w:endnote>
  <w:endnote w:type="continuationSeparator" w:id="0">
    <w:p w14:paraId="25D66D86" w14:textId="77777777" w:rsidR="002F5E7A" w:rsidRDefault="002F5E7A" w:rsidP="00E05AF1">
      <w:r>
        <w:continuationSeparator/>
      </w:r>
    </w:p>
  </w:endnote>
  <w:endnote w:type="continuationNotice" w:id="1">
    <w:p w14:paraId="2D152F76" w14:textId="77777777" w:rsidR="002F5E7A" w:rsidRDefault="002F5E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Arial-BoldM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0B180" w14:textId="77777777" w:rsidR="002F5E7A" w:rsidRDefault="002F5E7A" w:rsidP="00E05AF1">
      <w:r>
        <w:separator/>
      </w:r>
    </w:p>
  </w:footnote>
  <w:footnote w:type="continuationSeparator" w:id="0">
    <w:p w14:paraId="7A93683F" w14:textId="77777777" w:rsidR="002F5E7A" w:rsidRDefault="002F5E7A" w:rsidP="00E05AF1">
      <w:r>
        <w:continuationSeparator/>
      </w:r>
    </w:p>
  </w:footnote>
  <w:footnote w:type="continuationNotice" w:id="1">
    <w:p w14:paraId="6DB9192C" w14:textId="77777777" w:rsidR="002F5E7A" w:rsidRDefault="002F5E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BDA"/>
    <w:multiLevelType w:val="hybridMultilevel"/>
    <w:tmpl w:val="4FB2D48A"/>
    <w:lvl w:ilvl="0" w:tplc="676C0A34">
      <w:start w:val="1"/>
      <w:numFmt w:val="decimal"/>
      <w:lvlText w:val="%1."/>
      <w:lvlJc w:val="left"/>
      <w:pPr>
        <w:ind w:left="1080" w:hanging="360"/>
      </w:pPr>
      <w:rPr>
        <w:rFonts w:hint="default"/>
        <w:lang w:val="it-I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50B2572"/>
    <w:multiLevelType w:val="hybridMultilevel"/>
    <w:tmpl w:val="64ACA354"/>
    <w:lvl w:ilvl="0" w:tplc="F2CE8374">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E2550"/>
    <w:multiLevelType w:val="hybridMultilevel"/>
    <w:tmpl w:val="5666FA1C"/>
    <w:lvl w:ilvl="0" w:tplc="8342DA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907EE"/>
    <w:multiLevelType w:val="hybridMultilevel"/>
    <w:tmpl w:val="3724D59A"/>
    <w:lvl w:ilvl="0" w:tplc="7FFE969A">
      <w:start w:val="2"/>
      <w:numFmt w:val="bullet"/>
      <w:lvlText w:val="-"/>
      <w:lvlJc w:val="left"/>
      <w:pPr>
        <w:tabs>
          <w:tab w:val="num" w:pos="1275"/>
        </w:tabs>
        <w:ind w:left="1275" w:hanging="735"/>
      </w:pPr>
      <w:rPr>
        <w:rFonts w:ascii="Times New Roman" w:eastAsia="Times New Roman" w:hAnsi="Times New Roman" w:cs="Times New Roman" w:hint="default"/>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6463509"/>
    <w:multiLevelType w:val="hybridMultilevel"/>
    <w:tmpl w:val="A3EE5546"/>
    <w:lvl w:ilvl="0" w:tplc="6402253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655400"/>
    <w:multiLevelType w:val="hybridMultilevel"/>
    <w:tmpl w:val="8BF2637C"/>
    <w:lvl w:ilvl="0" w:tplc="167CFB70">
      <w:start w:val="1"/>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8"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562B6"/>
    <w:multiLevelType w:val="hybridMultilevel"/>
    <w:tmpl w:val="C324F666"/>
    <w:lvl w:ilvl="0" w:tplc="8400703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CD143F"/>
    <w:multiLevelType w:val="hybridMultilevel"/>
    <w:tmpl w:val="C5921522"/>
    <w:lvl w:ilvl="0" w:tplc="894224EC">
      <w:start w:val="2"/>
      <w:numFmt w:val="bullet"/>
      <w:lvlText w:val="-"/>
      <w:lvlJc w:val="left"/>
      <w:pPr>
        <w:ind w:left="762" w:hanging="360"/>
      </w:pPr>
      <w:rPr>
        <w:rFonts w:ascii="Times New Roman" w:eastAsia="Times New Roman" w:hAnsi="Times New Roman" w:cs="Times New Roman"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AB0C25"/>
    <w:multiLevelType w:val="hybridMultilevel"/>
    <w:tmpl w:val="0C7AF5C2"/>
    <w:lvl w:ilvl="0" w:tplc="42D662F6">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02F1890"/>
    <w:multiLevelType w:val="hybridMultilevel"/>
    <w:tmpl w:val="3D6E2310"/>
    <w:lvl w:ilvl="0" w:tplc="0124FD26">
      <w:start w:val="1"/>
      <w:numFmt w:val="decimal"/>
      <w:lvlText w:val="%1."/>
      <w:lvlJc w:val="left"/>
      <w:pPr>
        <w:tabs>
          <w:tab w:val="num" w:pos="1077"/>
        </w:tabs>
        <w:ind w:left="1077" w:hanging="675"/>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1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5178BD"/>
    <w:multiLevelType w:val="hybridMultilevel"/>
    <w:tmpl w:val="0640301C"/>
    <w:lvl w:ilvl="0" w:tplc="3C8673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787013"/>
    <w:multiLevelType w:val="hybridMultilevel"/>
    <w:tmpl w:val="F188A5CC"/>
    <w:lvl w:ilvl="0" w:tplc="F55C5CA0">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3" w15:restartNumberingAfterBreak="0">
    <w:nsid w:val="5F120899"/>
    <w:multiLevelType w:val="hybridMultilevel"/>
    <w:tmpl w:val="2C6CB404"/>
    <w:lvl w:ilvl="0" w:tplc="B73877F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EF515B"/>
    <w:multiLevelType w:val="hybridMultilevel"/>
    <w:tmpl w:val="DFFED848"/>
    <w:lvl w:ilvl="0" w:tplc="7F9605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443C6F"/>
    <w:multiLevelType w:val="hybridMultilevel"/>
    <w:tmpl w:val="579EA48C"/>
    <w:lvl w:ilvl="0" w:tplc="E288FF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A148D3"/>
    <w:multiLevelType w:val="hybridMultilevel"/>
    <w:tmpl w:val="D01687B2"/>
    <w:lvl w:ilvl="0" w:tplc="131089B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B0D03"/>
    <w:multiLevelType w:val="hybridMultilevel"/>
    <w:tmpl w:val="5BC0306E"/>
    <w:lvl w:ilvl="0" w:tplc="7F12335A">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8" w15:restartNumberingAfterBreak="0">
    <w:nsid w:val="7EBB0E33"/>
    <w:multiLevelType w:val="hybridMultilevel"/>
    <w:tmpl w:val="C7B4F8A4"/>
    <w:lvl w:ilvl="0" w:tplc="400ED388">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9"/>
  </w:num>
  <w:num w:numId="3">
    <w:abstractNumId w:val="11"/>
  </w:num>
  <w:num w:numId="4">
    <w:abstractNumId w:val="1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2"/>
  </w:num>
  <w:num w:numId="8">
    <w:abstractNumId w:val="3"/>
  </w:num>
  <w:num w:numId="9">
    <w:abstractNumId w:val="18"/>
  </w:num>
  <w:num w:numId="10">
    <w:abstractNumId w:val="8"/>
  </w:num>
  <w:num w:numId="11">
    <w:abstractNumId w:val="1"/>
  </w:num>
  <w:num w:numId="12">
    <w:abstractNumId w:val="24"/>
  </w:num>
  <w:num w:numId="13">
    <w:abstractNumId w:val="25"/>
  </w:num>
  <w:num w:numId="14">
    <w:abstractNumId w:val="26"/>
  </w:num>
  <w:num w:numId="15">
    <w:abstractNumId w:val="4"/>
  </w:num>
  <w:num w:numId="16">
    <w:abstractNumId w:val="21"/>
  </w:num>
  <w:num w:numId="17">
    <w:abstractNumId w:val="0"/>
  </w:num>
  <w:num w:numId="18">
    <w:abstractNumId w:val="23"/>
  </w:num>
  <w:num w:numId="19">
    <w:abstractNumId w:val="10"/>
  </w:num>
  <w:num w:numId="20">
    <w:abstractNumId w:val="9"/>
  </w:num>
  <w:num w:numId="21">
    <w:abstractNumId w:val="6"/>
  </w:num>
  <w:num w:numId="22">
    <w:abstractNumId w:val="2"/>
  </w:num>
  <w:num w:numId="23">
    <w:abstractNumId w:val="13"/>
  </w:num>
  <w:num w:numId="24">
    <w:abstractNumId w:val="28"/>
  </w:num>
  <w:num w:numId="25">
    <w:abstractNumId w:val="17"/>
  </w:num>
  <w:num w:numId="26">
    <w:abstractNumId w:val="22"/>
  </w:num>
  <w:num w:numId="27">
    <w:abstractNumId w:val="27"/>
  </w:num>
  <w:num w:numId="28">
    <w:abstractNumId w:val="5"/>
  </w:num>
  <w:num w:numId="2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821"/>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0EC7"/>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695"/>
    <w:rsid w:val="0004176E"/>
    <w:rsid w:val="00042112"/>
    <w:rsid w:val="00042B2E"/>
    <w:rsid w:val="00042CA3"/>
    <w:rsid w:val="0004371D"/>
    <w:rsid w:val="00043A91"/>
    <w:rsid w:val="00043D6E"/>
    <w:rsid w:val="000443B2"/>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3106"/>
    <w:rsid w:val="0007432A"/>
    <w:rsid w:val="000764F2"/>
    <w:rsid w:val="00076569"/>
    <w:rsid w:val="00076ECF"/>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1C76"/>
    <w:rsid w:val="00092330"/>
    <w:rsid w:val="00093D13"/>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8F6"/>
    <w:rsid w:val="000A4DFC"/>
    <w:rsid w:val="000A5D93"/>
    <w:rsid w:val="000A5FDE"/>
    <w:rsid w:val="000A600F"/>
    <w:rsid w:val="000A61D7"/>
    <w:rsid w:val="000A6A4E"/>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634"/>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3EF"/>
    <w:rsid w:val="000C2778"/>
    <w:rsid w:val="000C2D5A"/>
    <w:rsid w:val="000C3284"/>
    <w:rsid w:val="000C4567"/>
    <w:rsid w:val="000C4699"/>
    <w:rsid w:val="000C4A4E"/>
    <w:rsid w:val="000C56B0"/>
    <w:rsid w:val="000C692E"/>
    <w:rsid w:val="000C6BD0"/>
    <w:rsid w:val="000D03BB"/>
    <w:rsid w:val="000D0488"/>
    <w:rsid w:val="000D0A01"/>
    <w:rsid w:val="000D0FC3"/>
    <w:rsid w:val="000D16C0"/>
    <w:rsid w:val="000D2B15"/>
    <w:rsid w:val="000D3E28"/>
    <w:rsid w:val="000D43B1"/>
    <w:rsid w:val="000D45E3"/>
    <w:rsid w:val="000D4A68"/>
    <w:rsid w:val="000D4AB3"/>
    <w:rsid w:val="000D5026"/>
    <w:rsid w:val="000D59B6"/>
    <w:rsid w:val="000D6508"/>
    <w:rsid w:val="000D694A"/>
    <w:rsid w:val="000E006E"/>
    <w:rsid w:val="000E01DB"/>
    <w:rsid w:val="000E081B"/>
    <w:rsid w:val="000E0A46"/>
    <w:rsid w:val="000E1C5C"/>
    <w:rsid w:val="000E32C5"/>
    <w:rsid w:val="000E3551"/>
    <w:rsid w:val="000E38E6"/>
    <w:rsid w:val="000E3DCC"/>
    <w:rsid w:val="000E47F4"/>
    <w:rsid w:val="000E50D1"/>
    <w:rsid w:val="000E5844"/>
    <w:rsid w:val="000E6048"/>
    <w:rsid w:val="000E6174"/>
    <w:rsid w:val="000E61EA"/>
    <w:rsid w:val="000E67F4"/>
    <w:rsid w:val="000E6AF8"/>
    <w:rsid w:val="000E6CAA"/>
    <w:rsid w:val="000E6D1E"/>
    <w:rsid w:val="000E6D64"/>
    <w:rsid w:val="000E747B"/>
    <w:rsid w:val="000E7C52"/>
    <w:rsid w:val="000F0895"/>
    <w:rsid w:val="000F0FCD"/>
    <w:rsid w:val="000F190E"/>
    <w:rsid w:val="000F283C"/>
    <w:rsid w:val="000F287D"/>
    <w:rsid w:val="000F2DC9"/>
    <w:rsid w:val="000F37FE"/>
    <w:rsid w:val="000F3943"/>
    <w:rsid w:val="000F42F7"/>
    <w:rsid w:val="000F52B3"/>
    <w:rsid w:val="000F60B3"/>
    <w:rsid w:val="000F7A65"/>
    <w:rsid w:val="000F7BEE"/>
    <w:rsid w:val="00100EA1"/>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247"/>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04A"/>
    <w:rsid w:val="0012668C"/>
    <w:rsid w:val="00126C58"/>
    <w:rsid w:val="0012785F"/>
    <w:rsid w:val="00130C30"/>
    <w:rsid w:val="0013134D"/>
    <w:rsid w:val="00131507"/>
    <w:rsid w:val="001323B7"/>
    <w:rsid w:val="00132CC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C22"/>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BE9"/>
    <w:rsid w:val="00156FFA"/>
    <w:rsid w:val="00160622"/>
    <w:rsid w:val="00160B6B"/>
    <w:rsid w:val="0016114D"/>
    <w:rsid w:val="00161387"/>
    <w:rsid w:val="00161789"/>
    <w:rsid w:val="00161E8C"/>
    <w:rsid w:val="001620F7"/>
    <w:rsid w:val="00162C22"/>
    <w:rsid w:val="00162F42"/>
    <w:rsid w:val="00163480"/>
    <w:rsid w:val="0016444A"/>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4F7D"/>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006"/>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0A9F"/>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0D2F"/>
    <w:rsid w:val="001B16D2"/>
    <w:rsid w:val="001B239B"/>
    <w:rsid w:val="001B26C0"/>
    <w:rsid w:val="001B2A68"/>
    <w:rsid w:val="001B2CD8"/>
    <w:rsid w:val="001B3578"/>
    <w:rsid w:val="001B3F25"/>
    <w:rsid w:val="001B48C9"/>
    <w:rsid w:val="001B5EDE"/>
    <w:rsid w:val="001B67CC"/>
    <w:rsid w:val="001B6A31"/>
    <w:rsid w:val="001B70BE"/>
    <w:rsid w:val="001B77EC"/>
    <w:rsid w:val="001C01CD"/>
    <w:rsid w:val="001C0AC6"/>
    <w:rsid w:val="001C0B3D"/>
    <w:rsid w:val="001C0C97"/>
    <w:rsid w:val="001C15F5"/>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C7979"/>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3FC"/>
    <w:rsid w:val="001E080A"/>
    <w:rsid w:val="001E08A2"/>
    <w:rsid w:val="001E12A1"/>
    <w:rsid w:val="001E15AE"/>
    <w:rsid w:val="001E1890"/>
    <w:rsid w:val="001E1D1D"/>
    <w:rsid w:val="001E1EFC"/>
    <w:rsid w:val="001E3000"/>
    <w:rsid w:val="001E373D"/>
    <w:rsid w:val="001E4513"/>
    <w:rsid w:val="001E4608"/>
    <w:rsid w:val="001E53DB"/>
    <w:rsid w:val="001E570A"/>
    <w:rsid w:val="001E595F"/>
    <w:rsid w:val="001E5E3D"/>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98B"/>
    <w:rsid w:val="00200FC1"/>
    <w:rsid w:val="00201215"/>
    <w:rsid w:val="00201316"/>
    <w:rsid w:val="00201F42"/>
    <w:rsid w:val="00202328"/>
    <w:rsid w:val="00202472"/>
    <w:rsid w:val="00202F35"/>
    <w:rsid w:val="00203314"/>
    <w:rsid w:val="0020461D"/>
    <w:rsid w:val="00205770"/>
    <w:rsid w:val="00205DB0"/>
    <w:rsid w:val="0020690E"/>
    <w:rsid w:val="00206A6B"/>
    <w:rsid w:val="002070E8"/>
    <w:rsid w:val="00207677"/>
    <w:rsid w:val="00207BBE"/>
    <w:rsid w:val="00207C54"/>
    <w:rsid w:val="002104B9"/>
    <w:rsid w:val="00210521"/>
    <w:rsid w:val="00210827"/>
    <w:rsid w:val="00210D3E"/>
    <w:rsid w:val="00210EA3"/>
    <w:rsid w:val="0021182B"/>
    <w:rsid w:val="00211D8E"/>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61"/>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145"/>
    <w:rsid w:val="0022767E"/>
    <w:rsid w:val="00227908"/>
    <w:rsid w:val="00227C63"/>
    <w:rsid w:val="00227D2C"/>
    <w:rsid w:val="00227F16"/>
    <w:rsid w:val="002306F9"/>
    <w:rsid w:val="00231D5B"/>
    <w:rsid w:val="00231D7D"/>
    <w:rsid w:val="002323BA"/>
    <w:rsid w:val="00233458"/>
    <w:rsid w:val="002337EC"/>
    <w:rsid w:val="002344B4"/>
    <w:rsid w:val="002350F7"/>
    <w:rsid w:val="0023522A"/>
    <w:rsid w:val="00235CC2"/>
    <w:rsid w:val="00236B56"/>
    <w:rsid w:val="00236E0D"/>
    <w:rsid w:val="00236F68"/>
    <w:rsid w:val="0023760A"/>
    <w:rsid w:val="0023790F"/>
    <w:rsid w:val="00240287"/>
    <w:rsid w:val="002407F3"/>
    <w:rsid w:val="00240987"/>
    <w:rsid w:val="00241DAA"/>
    <w:rsid w:val="00243031"/>
    <w:rsid w:val="00244454"/>
    <w:rsid w:val="00245BF0"/>
    <w:rsid w:val="00246334"/>
    <w:rsid w:val="00246B1F"/>
    <w:rsid w:val="00246F1C"/>
    <w:rsid w:val="0024715E"/>
    <w:rsid w:val="002474DA"/>
    <w:rsid w:val="0024771F"/>
    <w:rsid w:val="00247727"/>
    <w:rsid w:val="00247B04"/>
    <w:rsid w:val="00247C42"/>
    <w:rsid w:val="00247CA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6F3B"/>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1B1A"/>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3F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B7EE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1E87"/>
    <w:rsid w:val="002D2198"/>
    <w:rsid w:val="002D255B"/>
    <w:rsid w:val="002D25B8"/>
    <w:rsid w:val="002D2B78"/>
    <w:rsid w:val="002D382A"/>
    <w:rsid w:val="002D382C"/>
    <w:rsid w:val="002D3FC0"/>
    <w:rsid w:val="002D429D"/>
    <w:rsid w:val="002D4950"/>
    <w:rsid w:val="002D4A2F"/>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005"/>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4BA7"/>
    <w:rsid w:val="002F5E7A"/>
    <w:rsid w:val="002F6901"/>
    <w:rsid w:val="002F7369"/>
    <w:rsid w:val="00301C2A"/>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986"/>
    <w:rsid w:val="00313F03"/>
    <w:rsid w:val="003140A6"/>
    <w:rsid w:val="0031424D"/>
    <w:rsid w:val="00314341"/>
    <w:rsid w:val="003156B2"/>
    <w:rsid w:val="003159A0"/>
    <w:rsid w:val="00315BD6"/>
    <w:rsid w:val="003160D1"/>
    <w:rsid w:val="00316747"/>
    <w:rsid w:val="00316CD9"/>
    <w:rsid w:val="00317088"/>
    <w:rsid w:val="003173DD"/>
    <w:rsid w:val="00317601"/>
    <w:rsid w:val="00317625"/>
    <w:rsid w:val="00317CDB"/>
    <w:rsid w:val="003204EB"/>
    <w:rsid w:val="003209F2"/>
    <w:rsid w:val="00320A71"/>
    <w:rsid w:val="00320D65"/>
    <w:rsid w:val="00321B41"/>
    <w:rsid w:val="00321E2C"/>
    <w:rsid w:val="00322BEA"/>
    <w:rsid w:val="00322E70"/>
    <w:rsid w:val="003244DC"/>
    <w:rsid w:val="0032460D"/>
    <w:rsid w:val="00324EA0"/>
    <w:rsid w:val="00326AB5"/>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37DB5"/>
    <w:rsid w:val="00340192"/>
    <w:rsid w:val="0034074D"/>
    <w:rsid w:val="0034078A"/>
    <w:rsid w:val="00340AA8"/>
    <w:rsid w:val="0034293F"/>
    <w:rsid w:val="00342EBB"/>
    <w:rsid w:val="00343B6D"/>
    <w:rsid w:val="00344217"/>
    <w:rsid w:val="00344917"/>
    <w:rsid w:val="00344C9D"/>
    <w:rsid w:val="00345065"/>
    <w:rsid w:val="00345418"/>
    <w:rsid w:val="00345762"/>
    <w:rsid w:val="00345E2C"/>
    <w:rsid w:val="00346391"/>
    <w:rsid w:val="00346577"/>
    <w:rsid w:val="003474FD"/>
    <w:rsid w:val="00347CB0"/>
    <w:rsid w:val="00347D23"/>
    <w:rsid w:val="00347FA7"/>
    <w:rsid w:val="00350918"/>
    <w:rsid w:val="003514AE"/>
    <w:rsid w:val="00351594"/>
    <w:rsid w:val="00352F6D"/>
    <w:rsid w:val="0035341A"/>
    <w:rsid w:val="00353A6E"/>
    <w:rsid w:val="003543DC"/>
    <w:rsid w:val="00354ED3"/>
    <w:rsid w:val="00355621"/>
    <w:rsid w:val="0035584B"/>
    <w:rsid w:val="0035589E"/>
    <w:rsid w:val="00356438"/>
    <w:rsid w:val="00356593"/>
    <w:rsid w:val="00356721"/>
    <w:rsid w:val="0035680B"/>
    <w:rsid w:val="003568C0"/>
    <w:rsid w:val="00356B5F"/>
    <w:rsid w:val="00356E82"/>
    <w:rsid w:val="00360156"/>
    <w:rsid w:val="0036019D"/>
    <w:rsid w:val="003604B6"/>
    <w:rsid w:val="0036055F"/>
    <w:rsid w:val="00360CE7"/>
    <w:rsid w:val="0036131E"/>
    <w:rsid w:val="00361610"/>
    <w:rsid w:val="00361EA9"/>
    <w:rsid w:val="00362039"/>
    <w:rsid w:val="003620AB"/>
    <w:rsid w:val="003621CC"/>
    <w:rsid w:val="0036245F"/>
    <w:rsid w:val="00363EC3"/>
    <w:rsid w:val="00364046"/>
    <w:rsid w:val="0036449E"/>
    <w:rsid w:val="00364F6F"/>
    <w:rsid w:val="00365358"/>
    <w:rsid w:val="003657F2"/>
    <w:rsid w:val="00365841"/>
    <w:rsid w:val="003659DA"/>
    <w:rsid w:val="0036610C"/>
    <w:rsid w:val="003664C4"/>
    <w:rsid w:val="0036723F"/>
    <w:rsid w:val="0037011A"/>
    <w:rsid w:val="003708E4"/>
    <w:rsid w:val="00370EEC"/>
    <w:rsid w:val="00371143"/>
    <w:rsid w:val="00371180"/>
    <w:rsid w:val="00371186"/>
    <w:rsid w:val="00371D98"/>
    <w:rsid w:val="003724C5"/>
    <w:rsid w:val="003727C2"/>
    <w:rsid w:val="00372A6D"/>
    <w:rsid w:val="00372CFE"/>
    <w:rsid w:val="003733A4"/>
    <w:rsid w:val="003747CB"/>
    <w:rsid w:val="00374F04"/>
    <w:rsid w:val="00374FEE"/>
    <w:rsid w:val="003761BF"/>
    <w:rsid w:val="00377EEA"/>
    <w:rsid w:val="0038089F"/>
    <w:rsid w:val="00380AB0"/>
    <w:rsid w:val="00381378"/>
    <w:rsid w:val="0038156E"/>
    <w:rsid w:val="00381E1E"/>
    <w:rsid w:val="00382170"/>
    <w:rsid w:val="003821CF"/>
    <w:rsid w:val="003829DA"/>
    <w:rsid w:val="00382AF9"/>
    <w:rsid w:val="00383B44"/>
    <w:rsid w:val="00383E0D"/>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9B1"/>
    <w:rsid w:val="00390CEF"/>
    <w:rsid w:val="00390D78"/>
    <w:rsid w:val="00390F9A"/>
    <w:rsid w:val="00392177"/>
    <w:rsid w:val="00392C8E"/>
    <w:rsid w:val="00393077"/>
    <w:rsid w:val="00393CA1"/>
    <w:rsid w:val="00393CAC"/>
    <w:rsid w:val="00393F0E"/>
    <w:rsid w:val="0039483C"/>
    <w:rsid w:val="00394B51"/>
    <w:rsid w:val="00394C48"/>
    <w:rsid w:val="003951CD"/>
    <w:rsid w:val="003955BA"/>
    <w:rsid w:val="00395AE5"/>
    <w:rsid w:val="00397507"/>
    <w:rsid w:val="003978D1"/>
    <w:rsid w:val="0039799B"/>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17B"/>
    <w:rsid w:val="003B12F0"/>
    <w:rsid w:val="003B15A9"/>
    <w:rsid w:val="003B1857"/>
    <w:rsid w:val="003B22C7"/>
    <w:rsid w:val="003B2F65"/>
    <w:rsid w:val="003B3DBA"/>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0D45"/>
    <w:rsid w:val="003D11EF"/>
    <w:rsid w:val="003D12BE"/>
    <w:rsid w:val="003D16BF"/>
    <w:rsid w:val="003D2558"/>
    <w:rsid w:val="003D26E3"/>
    <w:rsid w:val="003D2B60"/>
    <w:rsid w:val="003D2BAC"/>
    <w:rsid w:val="003D3556"/>
    <w:rsid w:val="003D367B"/>
    <w:rsid w:val="003D374C"/>
    <w:rsid w:val="003D4125"/>
    <w:rsid w:val="003D48DD"/>
    <w:rsid w:val="003D4AAC"/>
    <w:rsid w:val="003D4F44"/>
    <w:rsid w:val="003D4F8E"/>
    <w:rsid w:val="003D5088"/>
    <w:rsid w:val="003D5336"/>
    <w:rsid w:val="003D53F0"/>
    <w:rsid w:val="003D591F"/>
    <w:rsid w:val="003D5A07"/>
    <w:rsid w:val="003D67AA"/>
    <w:rsid w:val="003D7766"/>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A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9C"/>
    <w:rsid w:val="004002E8"/>
    <w:rsid w:val="00400AE6"/>
    <w:rsid w:val="00402659"/>
    <w:rsid w:val="004029CA"/>
    <w:rsid w:val="00402BB1"/>
    <w:rsid w:val="004032A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7C3"/>
    <w:rsid w:val="00414D74"/>
    <w:rsid w:val="00416097"/>
    <w:rsid w:val="00416793"/>
    <w:rsid w:val="004173B7"/>
    <w:rsid w:val="00417861"/>
    <w:rsid w:val="004204A8"/>
    <w:rsid w:val="004205FC"/>
    <w:rsid w:val="004211D9"/>
    <w:rsid w:val="00421401"/>
    <w:rsid w:val="004214DE"/>
    <w:rsid w:val="0042153E"/>
    <w:rsid w:val="00421C83"/>
    <w:rsid w:val="004226EB"/>
    <w:rsid w:val="00422831"/>
    <w:rsid w:val="00423282"/>
    <w:rsid w:val="00423AF4"/>
    <w:rsid w:val="00423D15"/>
    <w:rsid w:val="00423E85"/>
    <w:rsid w:val="0042512C"/>
    <w:rsid w:val="004252AE"/>
    <w:rsid w:val="00425652"/>
    <w:rsid w:val="00426323"/>
    <w:rsid w:val="00426623"/>
    <w:rsid w:val="0042679C"/>
    <w:rsid w:val="00426827"/>
    <w:rsid w:val="0043026B"/>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5D5B"/>
    <w:rsid w:val="004564A1"/>
    <w:rsid w:val="0045756F"/>
    <w:rsid w:val="00460C36"/>
    <w:rsid w:val="00460CF5"/>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67F25"/>
    <w:rsid w:val="004715DF"/>
    <w:rsid w:val="00471BE4"/>
    <w:rsid w:val="00471E43"/>
    <w:rsid w:val="00473374"/>
    <w:rsid w:val="004747BE"/>
    <w:rsid w:val="0047492F"/>
    <w:rsid w:val="00474C5B"/>
    <w:rsid w:val="00474D64"/>
    <w:rsid w:val="0047590B"/>
    <w:rsid w:val="004765C0"/>
    <w:rsid w:val="00476B5C"/>
    <w:rsid w:val="00477265"/>
    <w:rsid w:val="004775BB"/>
    <w:rsid w:val="00477EF8"/>
    <w:rsid w:val="004804D6"/>
    <w:rsid w:val="00480903"/>
    <w:rsid w:val="00480BB3"/>
    <w:rsid w:val="00480CA7"/>
    <w:rsid w:val="00481C3B"/>
    <w:rsid w:val="004828C1"/>
    <w:rsid w:val="00482C60"/>
    <w:rsid w:val="004833E7"/>
    <w:rsid w:val="00483518"/>
    <w:rsid w:val="00483F14"/>
    <w:rsid w:val="00484620"/>
    <w:rsid w:val="00484977"/>
    <w:rsid w:val="00484CD0"/>
    <w:rsid w:val="00484E19"/>
    <w:rsid w:val="004855B6"/>
    <w:rsid w:val="00485C71"/>
    <w:rsid w:val="00485D03"/>
    <w:rsid w:val="00486213"/>
    <w:rsid w:val="00486811"/>
    <w:rsid w:val="00487897"/>
    <w:rsid w:val="00487E9F"/>
    <w:rsid w:val="004905D7"/>
    <w:rsid w:val="00490632"/>
    <w:rsid w:val="0049063F"/>
    <w:rsid w:val="00491375"/>
    <w:rsid w:val="00491AB7"/>
    <w:rsid w:val="00491AD3"/>
    <w:rsid w:val="00493056"/>
    <w:rsid w:val="00493360"/>
    <w:rsid w:val="00493B47"/>
    <w:rsid w:val="00493ED0"/>
    <w:rsid w:val="0049471F"/>
    <w:rsid w:val="004956F1"/>
    <w:rsid w:val="00495BF3"/>
    <w:rsid w:val="00495D8C"/>
    <w:rsid w:val="004964C5"/>
    <w:rsid w:val="0049705D"/>
    <w:rsid w:val="004971C3"/>
    <w:rsid w:val="004A112F"/>
    <w:rsid w:val="004A1413"/>
    <w:rsid w:val="004A168D"/>
    <w:rsid w:val="004A1940"/>
    <w:rsid w:val="004A3075"/>
    <w:rsid w:val="004A34DF"/>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1B44"/>
    <w:rsid w:val="004B3116"/>
    <w:rsid w:val="004B3B61"/>
    <w:rsid w:val="004B4151"/>
    <w:rsid w:val="004B46EE"/>
    <w:rsid w:val="004B572D"/>
    <w:rsid w:val="004B5BF2"/>
    <w:rsid w:val="004B6632"/>
    <w:rsid w:val="004B6C92"/>
    <w:rsid w:val="004B6D5F"/>
    <w:rsid w:val="004B782A"/>
    <w:rsid w:val="004C00AC"/>
    <w:rsid w:val="004C01C6"/>
    <w:rsid w:val="004C0E43"/>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580"/>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243"/>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585"/>
    <w:rsid w:val="004E7C25"/>
    <w:rsid w:val="004F00C7"/>
    <w:rsid w:val="004F0531"/>
    <w:rsid w:val="004F0DA8"/>
    <w:rsid w:val="004F1469"/>
    <w:rsid w:val="004F147E"/>
    <w:rsid w:val="004F1989"/>
    <w:rsid w:val="004F1F92"/>
    <w:rsid w:val="004F2245"/>
    <w:rsid w:val="004F2596"/>
    <w:rsid w:val="004F29CC"/>
    <w:rsid w:val="004F34DB"/>
    <w:rsid w:val="004F351F"/>
    <w:rsid w:val="004F391B"/>
    <w:rsid w:val="004F3AC9"/>
    <w:rsid w:val="004F44FB"/>
    <w:rsid w:val="004F4AD7"/>
    <w:rsid w:val="004F4ECA"/>
    <w:rsid w:val="004F5657"/>
    <w:rsid w:val="004F57E0"/>
    <w:rsid w:val="004F5CA3"/>
    <w:rsid w:val="004F6335"/>
    <w:rsid w:val="004F6C16"/>
    <w:rsid w:val="004F7269"/>
    <w:rsid w:val="004F756C"/>
    <w:rsid w:val="004F762D"/>
    <w:rsid w:val="005007F7"/>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3876"/>
    <w:rsid w:val="005141B0"/>
    <w:rsid w:val="00514238"/>
    <w:rsid w:val="00514B4C"/>
    <w:rsid w:val="00515598"/>
    <w:rsid w:val="005173A1"/>
    <w:rsid w:val="00517DA3"/>
    <w:rsid w:val="00517FCF"/>
    <w:rsid w:val="00520255"/>
    <w:rsid w:val="00520497"/>
    <w:rsid w:val="00520F5D"/>
    <w:rsid w:val="00520FFB"/>
    <w:rsid w:val="005215B3"/>
    <w:rsid w:val="00521CD1"/>
    <w:rsid w:val="005223E9"/>
    <w:rsid w:val="00522E36"/>
    <w:rsid w:val="00523014"/>
    <w:rsid w:val="0052382D"/>
    <w:rsid w:val="00523B42"/>
    <w:rsid w:val="00523B6D"/>
    <w:rsid w:val="005245CF"/>
    <w:rsid w:val="0052463B"/>
    <w:rsid w:val="00524826"/>
    <w:rsid w:val="00524D05"/>
    <w:rsid w:val="00524DB8"/>
    <w:rsid w:val="005254B2"/>
    <w:rsid w:val="005262A8"/>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8"/>
    <w:rsid w:val="005449EF"/>
    <w:rsid w:val="005456D5"/>
    <w:rsid w:val="005457BD"/>
    <w:rsid w:val="00546028"/>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638"/>
    <w:rsid w:val="005557BE"/>
    <w:rsid w:val="00555859"/>
    <w:rsid w:val="005559CA"/>
    <w:rsid w:val="00556838"/>
    <w:rsid w:val="005572D7"/>
    <w:rsid w:val="00557900"/>
    <w:rsid w:val="005601A7"/>
    <w:rsid w:val="0056298B"/>
    <w:rsid w:val="00562A69"/>
    <w:rsid w:val="0056327F"/>
    <w:rsid w:val="00563783"/>
    <w:rsid w:val="00563C02"/>
    <w:rsid w:val="005640D9"/>
    <w:rsid w:val="00564BA0"/>
    <w:rsid w:val="00565E2F"/>
    <w:rsid w:val="00565E3F"/>
    <w:rsid w:val="00565F61"/>
    <w:rsid w:val="00566332"/>
    <w:rsid w:val="005664FC"/>
    <w:rsid w:val="00572C0E"/>
    <w:rsid w:val="00572F76"/>
    <w:rsid w:val="005737BE"/>
    <w:rsid w:val="00573830"/>
    <w:rsid w:val="0057448C"/>
    <w:rsid w:val="00574821"/>
    <w:rsid w:val="00574B54"/>
    <w:rsid w:val="00574BBF"/>
    <w:rsid w:val="00574BC6"/>
    <w:rsid w:val="0057523A"/>
    <w:rsid w:val="00575464"/>
    <w:rsid w:val="005756C9"/>
    <w:rsid w:val="005758F9"/>
    <w:rsid w:val="00575AD1"/>
    <w:rsid w:val="00575BD4"/>
    <w:rsid w:val="00576488"/>
    <w:rsid w:val="0057697C"/>
    <w:rsid w:val="00580299"/>
    <w:rsid w:val="0058051C"/>
    <w:rsid w:val="00580805"/>
    <w:rsid w:val="00580D66"/>
    <w:rsid w:val="00580DC1"/>
    <w:rsid w:val="00580F20"/>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4DF"/>
    <w:rsid w:val="0059683E"/>
    <w:rsid w:val="005968B1"/>
    <w:rsid w:val="005968D9"/>
    <w:rsid w:val="005976ED"/>
    <w:rsid w:val="00597879"/>
    <w:rsid w:val="00597AB6"/>
    <w:rsid w:val="00597B1A"/>
    <w:rsid w:val="00597B3B"/>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A73F0"/>
    <w:rsid w:val="005A78FB"/>
    <w:rsid w:val="005B0049"/>
    <w:rsid w:val="005B010F"/>
    <w:rsid w:val="005B0405"/>
    <w:rsid w:val="005B106E"/>
    <w:rsid w:val="005B1A9A"/>
    <w:rsid w:val="005B2FB4"/>
    <w:rsid w:val="005B3CFE"/>
    <w:rsid w:val="005B42F6"/>
    <w:rsid w:val="005B5181"/>
    <w:rsid w:val="005B5596"/>
    <w:rsid w:val="005B595B"/>
    <w:rsid w:val="005B60EF"/>
    <w:rsid w:val="005B6BDD"/>
    <w:rsid w:val="005B6C5D"/>
    <w:rsid w:val="005B6D80"/>
    <w:rsid w:val="005B71B8"/>
    <w:rsid w:val="005B7D28"/>
    <w:rsid w:val="005C0198"/>
    <w:rsid w:val="005C0E65"/>
    <w:rsid w:val="005C0F3F"/>
    <w:rsid w:val="005C0F90"/>
    <w:rsid w:val="005C15E6"/>
    <w:rsid w:val="005C18F1"/>
    <w:rsid w:val="005C1FAE"/>
    <w:rsid w:val="005C2294"/>
    <w:rsid w:val="005C35EC"/>
    <w:rsid w:val="005C4558"/>
    <w:rsid w:val="005C5893"/>
    <w:rsid w:val="005C5CDD"/>
    <w:rsid w:val="005C601E"/>
    <w:rsid w:val="005C62B1"/>
    <w:rsid w:val="005C661C"/>
    <w:rsid w:val="005C75DD"/>
    <w:rsid w:val="005C7A98"/>
    <w:rsid w:val="005C7C10"/>
    <w:rsid w:val="005D1585"/>
    <w:rsid w:val="005D16DC"/>
    <w:rsid w:val="005D1AFB"/>
    <w:rsid w:val="005D26E9"/>
    <w:rsid w:val="005D2921"/>
    <w:rsid w:val="005D2B20"/>
    <w:rsid w:val="005D3640"/>
    <w:rsid w:val="005D4464"/>
    <w:rsid w:val="005D4661"/>
    <w:rsid w:val="005D4ACC"/>
    <w:rsid w:val="005D55CC"/>
    <w:rsid w:val="005D5890"/>
    <w:rsid w:val="005D642A"/>
    <w:rsid w:val="005D683F"/>
    <w:rsid w:val="005D6F67"/>
    <w:rsid w:val="005D7282"/>
    <w:rsid w:val="005D7634"/>
    <w:rsid w:val="005D7A38"/>
    <w:rsid w:val="005D7FF3"/>
    <w:rsid w:val="005E076F"/>
    <w:rsid w:val="005E0899"/>
    <w:rsid w:val="005E19A9"/>
    <w:rsid w:val="005E25E1"/>
    <w:rsid w:val="005E2666"/>
    <w:rsid w:val="005E36B1"/>
    <w:rsid w:val="005E3DDC"/>
    <w:rsid w:val="005E50DB"/>
    <w:rsid w:val="005E571D"/>
    <w:rsid w:val="005E60BC"/>
    <w:rsid w:val="005E61AF"/>
    <w:rsid w:val="005E7588"/>
    <w:rsid w:val="005E77A2"/>
    <w:rsid w:val="005E77F4"/>
    <w:rsid w:val="005E792D"/>
    <w:rsid w:val="005F02B7"/>
    <w:rsid w:val="005F0516"/>
    <w:rsid w:val="005F10F1"/>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3F11"/>
    <w:rsid w:val="006046A2"/>
    <w:rsid w:val="00604757"/>
    <w:rsid w:val="00604B37"/>
    <w:rsid w:val="0060575C"/>
    <w:rsid w:val="0060633F"/>
    <w:rsid w:val="00607210"/>
    <w:rsid w:val="00611176"/>
    <w:rsid w:val="00611601"/>
    <w:rsid w:val="00611C27"/>
    <w:rsid w:val="006129C4"/>
    <w:rsid w:val="00612AFA"/>
    <w:rsid w:val="00612DC7"/>
    <w:rsid w:val="00613371"/>
    <w:rsid w:val="006138E0"/>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B3"/>
    <w:rsid w:val="006251EF"/>
    <w:rsid w:val="006257EF"/>
    <w:rsid w:val="006262B8"/>
    <w:rsid w:val="00626AF7"/>
    <w:rsid w:val="00627693"/>
    <w:rsid w:val="0062782B"/>
    <w:rsid w:val="00630663"/>
    <w:rsid w:val="00630881"/>
    <w:rsid w:val="00631214"/>
    <w:rsid w:val="006320A2"/>
    <w:rsid w:val="006334EE"/>
    <w:rsid w:val="00633889"/>
    <w:rsid w:val="00633E02"/>
    <w:rsid w:val="00634AE3"/>
    <w:rsid w:val="00634E7D"/>
    <w:rsid w:val="00634EAE"/>
    <w:rsid w:val="00635163"/>
    <w:rsid w:val="006352AB"/>
    <w:rsid w:val="006352DD"/>
    <w:rsid w:val="0063554B"/>
    <w:rsid w:val="00636378"/>
    <w:rsid w:val="00636406"/>
    <w:rsid w:val="006368C0"/>
    <w:rsid w:val="006377F5"/>
    <w:rsid w:val="00637867"/>
    <w:rsid w:val="006379B8"/>
    <w:rsid w:val="00640058"/>
    <w:rsid w:val="00640172"/>
    <w:rsid w:val="00640403"/>
    <w:rsid w:val="00640B45"/>
    <w:rsid w:val="00640B7F"/>
    <w:rsid w:val="00640B9E"/>
    <w:rsid w:val="00640D50"/>
    <w:rsid w:val="0064186D"/>
    <w:rsid w:val="00641DBE"/>
    <w:rsid w:val="006452C3"/>
    <w:rsid w:val="00645574"/>
    <w:rsid w:val="006458EA"/>
    <w:rsid w:val="00645A32"/>
    <w:rsid w:val="00645B0F"/>
    <w:rsid w:val="00645E9A"/>
    <w:rsid w:val="00646103"/>
    <w:rsid w:val="006466D6"/>
    <w:rsid w:val="006477EC"/>
    <w:rsid w:val="00647D47"/>
    <w:rsid w:val="0065007D"/>
    <w:rsid w:val="006502A9"/>
    <w:rsid w:val="00650EFF"/>
    <w:rsid w:val="00650FAB"/>
    <w:rsid w:val="006512F2"/>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6C9F"/>
    <w:rsid w:val="00656E1A"/>
    <w:rsid w:val="00657004"/>
    <w:rsid w:val="006572BC"/>
    <w:rsid w:val="00657894"/>
    <w:rsid w:val="006617F7"/>
    <w:rsid w:val="0066233B"/>
    <w:rsid w:val="00662A62"/>
    <w:rsid w:val="00662C88"/>
    <w:rsid w:val="00662D12"/>
    <w:rsid w:val="00663A19"/>
    <w:rsid w:val="00663F40"/>
    <w:rsid w:val="006641EA"/>
    <w:rsid w:val="0066494F"/>
    <w:rsid w:val="006651A4"/>
    <w:rsid w:val="006657DD"/>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03C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87D34"/>
    <w:rsid w:val="00690A06"/>
    <w:rsid w:val="00690E7D"/>
    <w:rsid w:val="00691114"/>
    <w:rsid w:val="0069135D"/>
    <w:rsid w:val="00691432"/>
    <w:rsid w:val="006914D8"/>
    <w:rsid w:val="00691868"/>
    <w:rsid w:val="00691F7D"/>
    <w:rsid w:val="006928DE"/>
    <w:rsid w:val="00693F06"/>
    <w:rsid w:val="00695383"/>
    <w:rsid w:val="0069622C"/>
    <w:rsid w:val="006962B1"/>
    <w:rsid w:val="006972F1"/>
    <w:rsid w:val="006A08DE"/>
    <w:rsid w:val="006A0997"/>
    <w:rsid w:val="006A0BCC"/>
    <w:rsid w:val="006A1121"/>
    <w:rsid w:val="006A15F6"/>
    <w:rsid w:val="006A16FB"/>
    <w:rsid w:val="006A1A2A"/>
    <w:rsid w:val="006A1E9E"/>
    <w:rsid w:val="006A3276"/>
    <w:rsid w:val="006A3575"/>
    <w:rsid w:val="006A3904"/>
    <w:rsid w:val="006A42AB"/>
    <w:rsid w:val="006A4946"/>
    <w:rsid w:val="006A4EC3"/>
    <w:rsid w:val="006A57B1"/>
    <w:rsid w:val="006A6117"/>
    <w:rsid w:val="006A6695"/>
    <w:rsid w:val="006A6C43"/>
    <w:rsid w:val="006A6EAF"/>
    <w:rsid w:val="006A740E"/>
    <w:rsid w:val="006A7AD2"/>
    <w:rsid w:val="006A7F14"/>
    <w:rsid w:val="006B087A"/>
    <w:rsid w:val="006B0A34"/>
    <w:rsid w:val="006B12E1"/>
    <w:rsid w:val="006B15BE"/>
    <w:rsid w:val="006B201D"/>
    <w:rsid w:val="006B256F"/>
    <w:rsid w:val="006B271D"/>
    <w:rsid w:val="006B2F3D"/>
    <w:rsid w:val="006B3382"/>
    <w:rsid w:val="006B36BF"/>
    <w:rsid w:val="006B3C08"/>
    <w:rsid w:val="006B46B0"/>
    <w:rsid w:val="006B509E"/>
    <w:rsid w:val="006B57F1"/>
    <w:rsid w:val="006C13C8"/>
    <w:rsid w:val="006C3C06"/>
    <w:rsid w:val="006C42BB"/>
    <w:rsid w:val="006C4AB7"/>
    <w:rsid w:val="006C4DD5"/>
    <w:rsid w:val="006C5A3B"/>
    <w:rsid w:val="006C5B92"/>
    <w:rsid w:val="006C5EDF"/>
    <w:rsid w:val="006C6D24"/>
    <w:rsid w:val="006C6FB9"/>
    <w:rsid w:val="006C72F8"/>
    <w:rsid w:val="006C74F4"/>
    <w:rsid w:val="006C790D"/>
    <w:rsid w:val="006C7E6D"/>
    <w:rsid w:val="006D0A91"/>
    <w:rsid w:val="006D0E31"/>
    <w:rsid w:val="006D10BB"/>
    <w:rsid w:val="006D14AD"/>
    <w:rsid w:val="006D2E82"/>
    <w:rsid w:val="006D5300"/>
    <w:rsid w:val="006D57BD"/>
    <w:rsid w:val="006D584C"/>
    <w:rsid w:val="006D5DED"/>
    <w:rsid w:val="006D6C1D"/>
    <w:rsid w:val="006D6E56"/>
    <w:rsid w:val="006D745B"/>
    <w:rsid w:val="006D74C9"/>
    <w:rsid w:val="006E07D6"/>
    <w:rsid w:val="006E0EC2"/>
    <w:rsid w:val="006E1677"/>
    <w:rsid w:val="006E2015"/>
    <w:rsid w:val="006E23C7"/>
    <w:rsid w:val="006E2CF9"/>
    <w:rsid w:val="006E2D54"/>
    <w:rsid w:val="006E3E36"/>
    <w:rsid w:val="006E4294"/>
    <w:rsid w:val="006E447C"/>
    <w:rsid w:val="006E4C60"/>
    <w:rsid w:val="006E531E"/>
    <w:rsid w:val="006E56D1"/>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837"/>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3CC5"/>
    <w:rsid w:val="007145E0"/>
    <w:rsid w:val="007150F2"/>
    <w:rsid w:val="00715203"/>
    <w:rsid w:val="00715DE9"/>
    <w:rsid w:val="007167E2"/>
    <w:rsid w:val="00717549"/>
    <w:rsid w:val="0071769D"/>
    <w:rsid w:val="007179F8"/>
    <w:rsid w:val="00717BB9"/>
    <w:rsid w:val="007208E8"/>
    <w:rsid w:val="00720E46"/>
    <w:rsid w:val="00721060"/>
    <w:rsid w:val="00721D54"/>
    <w:rsid w:val="00722399"/>
    <w:rsid w:val="0072259F"/>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726"/>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15A"/>
    <w:rsid w:val="0074754B"/>
    <w:rsid w:val="00747681"/>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2A8C"/>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07AA"/>
    <w:rsid w:val="00772407"/>
    <w:rsid w:val="0077240E"/>
    <w:rsid w:val="00773057"/>
    <w:rsid w:val="007734D0"/>
    <w:rsid w:val="007740C8"/>
    <w:rsid w:val="007745F8"/>
    <w:rsid w:val="00774A1C"/>
    <w:rsid w:val="00774AAD"/>
    <w:rsid w:val="00774AE2"/>
    <w:rsid w:val="00774DEF"/>
    <w:rsid w:val="00775ED9"/>
    <w:rsid w:val="007761EA"/>
    <w:rsid w:val="00776C16"/>
    <w:rsid w:val="00777334"/>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5CCD"/>
    <w:rsid w:val="007866F5"/>
    <w:rsid w:val="00786727"/>
    <w:rsid w:val="00787BFA"/>
    <w:rsid w:val="00790099"/>
    <w:rsid w:val="00790F4C"/>
    <w:rsid w:val="0079138E"/>
    <w:rsid w:val="00791400"/>
    <w:rsid w:val="00791606"/>
    <w:rsid w:val="00791762"/>
    <w:rsid w:val="00791FC0"/>
    <w:rsid w:val="007928A3"/>
    <w:rsid w:val="0079290B"/>
    <w:rsid w:val="00793D70"/>
    <w:rsid w:val="00793EC8"/>
    <w:rsid w:val="00793FAD"/>
    <w:rsid w:val="00794018"/>
    <w:rsid w:val="00794EA1"/>
    <w:rsid w:val="007955E9"/>
    <w:rsid w:val="00795841"/>
    <w:rsid w:val="00795D5E"/>
    <w:rsid w:val="00796180"/>
    <w:rsid w:val="00796390"/>
    <w:rsid w:val="00797CF0"/>
    <w:rsid w:val="007A04F7"/>
    <w:rsid w:val="007A0FDD"/>
    <w:rsid w:val="007A1C2C"/>
    <w:rsid w:val="007A25C3"/>
    <w:rsid w:val="007A2710"/>
    <w:rsid w:val="007A29C8"/>
    <w:rsid w:val="007A2EBA"/>
    <w:rsid w:val="007A2FCF"/>
    <w:rsid w:val="007A3276"/>
    <w:rsid w:val="007A341C"/>
    <w:rsid w:val="007A36F9"/>
    <w:rsid w:val="007A391D"/>
    <w:rsid w:val="007A396B"/>
    <w:rsid w:val="007A3A3C"/>
    <w:rsid w:val="007A3D64"/>
    <w:rsid w:val="007A3E3B"/>
    <w:rsid w:val="007A4D4B"/>
    <w:rsid w:val="007A54CB"/>
    <w:rsid w:val="007A56F1"/>
    <w:rsid w:val="007A7949"/>
    <w:rsid w:val="007B0DDB"/>
    <w:rsid w:val="007B1497"/>
    <w:rsid w:val="007B14FA"/>
    <w:rsid w:val="007B16B3"/>
    <w:rsid w:val="007B1B38"/>
    <w:rsid w:val="007B216E"/>
    <w:rsid w:val="007B2D64"/>
    <w:rsid w:val="007B3D46"/>
    <w:rsid w:val="007B47F9"/>
    <w:rsid w:val="007B5332"/>
    <w:rsid w:val="007B5F74"/>
    <w:rsid w:val="007B5F7C"/>
    <w:rsid w:val="007B62D8"/>
    <w:rsid w:val="007B65E8"/>
    <w:rsid w:val="007B662B"/>
    <w:rsid w:val="007B67EA"/>
    <w:rsid w:val="007B6B32"/>
    <w:rsid w:val="007B6C76"/>
    <w:rsid w:val="007B6E47"/>
    <w:rsid w:val="007B7478"/>
    <w:rsid w:val="007C0406"/>
    <w:rsid w:val="007C0844"/>
    <w:rsid w:val="007C0A8E"/>
    <w:rsid w:val="007C1445"/>
    <w:rsid w:val="007C2250"/>
    <w:rsid w:val="007C29C7"/>
    <w:rsid w:val="007C2A46"/>
    <w:rsid w:val="007C32AD"/>
    <w:rsid w:val="007C3A5F"/>
    <w:rsid w:val="007C4818"/>
    <w:rsid w:val="007C6800"/>
    <w:rsid w:val="007C6BD3"/>
    <w:rsid w:val="007C769C"/>
    <w:rsid w:val="007C7C17"/>
    <w:rsid w:val="007D01F5"/>
    <w:rsid w:val="007D02A8"/>
    <w:rsid w:val="007D047A"/>
    <w:rsid w:val="007D0EB6"/>
    <w:rsid w:val="007D0F43"/>
    <w:rsid w:val="007D11C8"/>
    <w:rsid w:val="007D11F8"/>
    <w:rsid w:val="007D1226"/>
    <w:rsid w:val="007D14FF"/>
    <w:rsid w:val="007D24B9"/>
    <w:rsid w:val="007D2656"/>
    <w:rsid w:val="007D385A"/>
    <w:rsid w:val="007D3F86"/>
    <w:rsid w:val="007D3FC9"/>
    <w:rsid w:val="007D4B5C"/>
    <w:rsid w:val="007D4DFA"/>
    <w:rsid w:val="007D4EC5"/>
    <w:rsid w:val="007D4FC7"/>
    <w:rsid w:val="007D580B"/>
    <w:rsid w:val="007D6B71"/>
    <w:rsid w:val="007D73C9"/>
    <w:rsid w:val="007D7E80"/>
    <w:rsid w:val="007D7F20"/>
    <w:rsid w:val="007E0158"/>
    <w:rsid w:val="007E097E"/>
    <w:rsid w:val="007E0A5C"/>
    <w:rsid w:val="007E144C"/>
    <w:rsid w:val="007E14B3"/>
    <w:rsid w:val="007E189B"/>
    <w:rsid w:val="007E24B6"/>
    <w:rsid w:val="007E4322"/>
    <w:rsid w:val="007E442B"/>
    <w:rsid w:val="007E4BAE"/>
    <w:rsid w:val="007E6CC4"/>
    <w:rsid w:val="007E6E12"/>
    <w:rsid w:val="007E7219"/>
    <w:rsid w:val="007F04A0"/>
    <w:rsid w:val="007F04B2"/>
    <w:rsid w:val="007F1724"/>
    <w:rsid w:val="007F203A"/>
    <w:rsid w:val="007F2623"/>
    <w:rsid w:val="007F280C"/>
    <w:rsid w:val="007F2FA9"/>
    <w:rsid w:val="007F321A"/>
    <w:rsid w:val="007F388E"/>
    <w:rsid w:val="007F3BB7"/>
    <w:rsid w:val="007F40C2"/>
    <w:rsid w:val="007F42FB"/>
    <w:rsid w:val="007F4AA2"/>
    <w:rsid w:val="007F58BF"/>
    <w:rsid w:val="007F5963"/>
    <w:rsid w:val="007F6A90"/>
    <w:rsid w:val="007F7BA6"/>
    <w:rsid w:val="007F7D70"/>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B92"/>
    <w:rsid w:val="00805E4B"/>
    <w:rsid w:val="008065A2"/>
    <w:rsid w:val="00807479"/>
    <w:rsid w:val="008076D5"/>
    <w:rsid w:val="008102EE"/>
    <w:rsid w:val="00810BAE"/>
    <w:rsid w:val="008110CC"/>
    <w:rsid w:val="0081114F"/>
    <w:rsid w:val="00811322"/>
    <w:rsid w:val="00811400"/>
    <w:rsid w:val="00811594"/>
    <w:rsid w:val="00811A91"/>
    <w:rsid w:val="008127EE"/>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57A"/>
    <w:rsid w:val="00822B7E"/>
    <w:rsid w:val="00822BBC"/>
    <w:rsid w:val="00824069"/>
    <w:rsid w:val="008243D4"/>
    <w:rsid w:val="00825523"/>
    <w:rsid w:val="00825545"/>
    <w:rsid w:val="00825D19"/>
    <w:rsid w:val="00826031"/>
    <w:rsid w:val="008265D5"/>
    <w:rsid w:val="00826655"/>
    <w:rsid w:val="00826CA6"/>
    <w:rsid w:val="00827359"/>
    <w:rsid w:val="00827437"/>
    <w:rsid w:val="008275A9"/>
    <w:rsid w:val="00827FEB"/>
    <w:rsid w:val="00830265"/>
    <w:rsid w:val="008302AE"/>
    <w:rsid w:val="00830A1B"/>
    <w:rsid w:val="00831FDA"/>
    <w:rsid w:val="00832013"/>
    <w:rsid w:val="00832C45"/>
    <w:rsid w:val="00833066"/>
    <w:rsid w:val="008332A6"/>
    <w:rsid w:val="00833F04"/>
    <w:rsid w:val="00835657"/>
    <w:rsid w:val="008356CD"/>
    <w:rsid w:val="008357FE"/>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5771F"/>
    <w:rsid w:val="00857C07"/>
    <w:rsid w:val="00857CA2"/>
    <w:rsid w:val="0086019C"/>
    <w:rsid w:val="00860FFD"/>
    <w:rsid w:val="008610B5"/>
    <w:rsid w:val="008611FE"/>
    <w:rsid w:val="0086140A"/>
    <w:rsid w:val="008617A0"/>
    <w:rsid w:val="00861B4C"/>
    <w:rsid w:val="00863585"/>
    <w:rsid w:val="00863783"/>
    <w:rsid w:val="00863919"/>
    <w:rsid w:val="00863A9B"/>
    <w:rsid w:val="00863F1B"/>
    <w:rsid w:val="008641AF"/>
    <w:rsid w:val="00864BD0"/>
    <w:rsid w:val="008651AE"/>
    <w:rsid w:val="00865EF8"/>
    <w:rsid w:val="008665CC"/>
    <w:rsid w:val="008671DE"/>
    <w:rsid w:val="00867486"/>
    <w:rsid w:val="0086778F"/>
    <w:rsid w:val="00867FA7"/>
    <w:rsid w:val="00870645"/>
    <w:rsid w:val="00870708"/>
    <w:rsid w:val="00870E60"/>
    <w:rsid w:val="00871A1C"/>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314"/>
    <w:rsid w:val="00881D27"/>
    <w:rsid w:val="00882F28"/>
    <w:rsid w:val="0088388D"/>
    <w:rsid w:val="00883977"/>
    <w:rsid w:val="00883AAD"/>
    <w:rsid w:val="00883D3F"/>
    <w:rsid w:val="00885006"/>
    <w:rsid w:val="0088503D"/>
    <w:rsid w:val="008853FA"/>
    <w:rsid w:val="00885DBB"/>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532"/>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36EC"/>
    <w:rsid w:val="008C3A95"/>
    <w:rsid w:val="008C3AC1"/>
    <w:rsid w:val="008C42DE"/>
    <w:rsid w:val="008C4644"/>
    <w:rsid w:val="008C4705"/>
    <w:rsid w:val="008C48E9"/>
    <w:rsid w:val="008C49A3"/>
    <w:rsid w:val="008C5788"/>
    <w:rsid w:val="008C5E59"/>
    <w:rsid w:val="008C68B8"/>
    <w:rsid w:val="008C6E71"/>
    <w:rsid w:val="008C72D3"/>
    <w:rsid w:val="008C7DDB"/>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5D2C"/>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E7B15"/>
    <w:rsid w:val="008F0221"/>
    <w:rsid w:val="008F05CC"/>
    <w:rsid w:val="008F08F7"/>
    <w:rsid w:val="008F1B60"/>
    <w:rsid w:val="008F1FD3"/>
    <w:rsid w:val="008F2830"/>
    <w:rsid w:val="008F288D"/>
    <w:rsid w:val="008F2B44"/>
    <w:rsid w:val="008F2D8B"/>
    <w:rsid w:val="008F2F29"/>
    <w:rsid w:val="008F35C7"/>
    <w:rsid w:val="008F40F8"/>
    <w:rsid w:val="008F47EC"/>
    <w:rsid w:val="008F492A"/>
    <w:rsid w:val="008F4CDB"/>
    <w:rsid w:val="008F4CDF"/>
    <w:rsid w:val="008F4D73"/>
    <w:rsid w:val="008F5D3C"/>
    <w:rsid w:val="008F62E8"/>
    <w:rsid w:val="008F6579"/>
    <w:rsid w:val="008F70E4"/>
    <w:rsid w:val="008F728A"/>
    <w:rsid w:val="008F7339"/>
    <w:rsid w:val="008F741F"/>
    <w:rsid w:val="008F7F85"/>
    <w:rsid w:val="009003DA"/>
    <w:rsid w:val="00900850"/>
    <w:rsid w:val="00900EB7"/>
    <w:rsid w:val="0090124A"/>
    <w:rsid w:val="00901585"/>
    <w:rsid w:val="00901741"/>
    <w:rsid w:val="009017BF"/>
    <w:rsid w:val="00901D8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00"/>
    <w:rsid w:val="00913CA2"/>
    <w:rsid w:val="00914D9C"/>
    <w:rsid w:val="00914DD3"/>
    <w:rsid w:val="00914E92"/>
    <w:rsid w:val="009151DD"/>
    <w:rsid w:val="009154DD"/>
    <w:rsid w:val="00915906"/>
    <w:rsid w:val="00916755"/>
    <w:rsid w:val="009167B4"/>
    <w:rsid w:val="009177BC"/>
    <w:rsid w:val="009200A9"/>
    <w:rsid w:val="009200DB"/>
    <w:rsid w:val="0092072B"/>
    <w:rsid w:val="0092098D"/>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35DB"/>
    <w:rsid w:val="009347DA"/>
    <w:rsid w:val="00934F8B"/>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197B"/>
    <w:rsid w:val="00943436"/>
    <w:rsid w:val="00943BD6"/>
    <w:rsid w:val="00943C2B"/>
    <w:rsid w:val="00944270"/>
    <w:rsid w:val="00944644"/>
    <w:rsid w:val="00944BA6"/>
    <w:rsid w:val="00944CEE"/>
    <w:rsid w:val="009450D6"/>
    <w:rsid w:val="00945137"/>
    <w:rsid w:val="009457D4"/>
    <w:rsid w:val="00946A12"/>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02EC"/>
    <w:rsid w:val="00960A34"/>
    <w:rsid w:val="00961010"/>
    <w:rsid w:val="00961342"/>
    <w:rsid w:val="009615B9"/>
    <w:rsid w:val="00961D62"/>
    <w:rsid w:val="0096206A"/>
    <w:rsid w:val="00962CB3"/>
    <w:rsid w:val="00963DEF"/>
    <w:rsid w:val="00964352"/>
    <w:rsid w:val="009644DE"/>
    <w:rsid w:val="0096482A"/>
    <w:rsid w:val="00964C21"/>
    <w:rsid w:val="009668BC"/>
    <w:rsid w:val="009669CD"/>
    <w:rsid w:val="009700E5"/>
    <w:rsid w:val="009702FB"/>
    <w:rsid w:val="00970E53"/>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1CEB"/>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67F"/>
    <w:rsid w:val="00990811"/>
    <w:rsid w:val="0099148C"/>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3B80"/>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3D75"/>
    <w:rsid w:val="009B416D"/>
    <w:rsid w:val="009B48DD"/>
    <w:rsid w:val="009B4AFD"/>
    <w:rsid w:val="009B4DBD"/>
    <w:rsid w:val="009B5A3E"/>
    <w:rsid w:val="009B5A45"/>
    <w:rsid w:val="009B673E"/>
    <w:rsid w:val="009B6FEE"/>
    <w:rsid w:val="009C0ED9"/>
    <w:rsid w:val="009C1BF5"/>
    <w:rsid w:val="009C22E7"/>
    <w:rsid w:val="009C2513"/>
    <w:rsid w:val="009C2B39"/>
    <w:rsid w:val="009C33A5"/>
    <w:rsid w:val="009C4533"/>
    <w:rsid w:val="009C4ACF"/>
    <w:rsid w:val="009C4AF7"/>
    <w:rsid w:val="009C4F10"/>
    <w:rsid w:val="009C5253"/>
    <w:rsid w:val="009C5C10"/>
    <w:rsid w:val="009C5DAC"/>
    <w:rsid w:val="009C681F"/>
    <w:rsid w:val="009C684E"/>
    <w:rsid w:val="009C6C2D"/>
    <w:rsid w:val="009C6F3C"/>
    <w:rsid w:val="009C7832"/>
    <w:rsid w:val="009C7F52"/>
    <w:rsid w:val="009D0D9C"/>
    <w:rsid w:val="009D199A"/>
    <w:rsid w:val="009D1F96"/>
    <w:rsid w:val="009D28CD"/>
    <w:rsid w:val="009D2E74"/>
    <w:rsid w:val="009D35C5"/>
    <w:rsid w:val="009D39C3"/>
    <w:rsid w:val="009D4CE0"/>
    <w:rsid w:val="009D51BD"/>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DE2"/>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6683"/>
    <w:rsid w:val="009F71AC"/>
    <w:rsid w:val="009F753C"/>
    <w:rsid w:val="009F7630"/>
    <w:rsid w:val="009F76F2"/>
    <w:rsid w:val="009F7AB3"/>
    <w:rsid w:val="009F7E0D"/>
    <w:rsid w:val="00A00343"/>
    <w:rsid w:val="00A004C2"/>
    <w:rsid w:val="00A00C88"/>
    <w:rsid w:val="00A00D24"/>
    <w:rsid w:val="00A00EF9"/>
    <w:rsid w:val="00A01089"/>
    <w:rsid w:val="00A01649"/>
    <w:rsid w:val="00A02036"/>
    <w:rsid w:val="00A0241E"/>
    <w:rsid w:val="00A0269C"/>
    <w:rsid w:val="00A02983"/>
    <w:rsid w:val="00A03377"/>
    <w:rsid w:val="00A036A7"/>
    <w:rsid w:val="00A03C33"/>
    <w:rsid w:val="00A03D5B"/>
    <w:rsid w:val="00A03DEA"/>
    <w:rsid w:val="00A04ACD"/>
    <w:rsid w:val="00A04E81"/>
    <w:rsid w:val="00A05144"/>
    <w:rsid w:val="00A0742F"/>
    <w:rsid w:val="00A07725"/>
    <w:rsid w:val="00A079D5"/>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1CD3"/>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84"/>
    <w:rsid w:val="00A439C6"/>
    <w:rsid w:val="00A43D58"/>
    <w:rsid w:val="00A43DF6"/>
    <w:rsid w:val="00A43E8E"/>
    <w:rsid w:val="00A4472F"/>
    <w:rsid w:val="00A44CAB"/>
    <w:rsid w:val="00A4503E"/>
    <w:rsid w:val="00A45510"/>
    <w:rsid w:val="00A4553D"/>
    <w:rsid w:val="00A47AB0"/>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13F"/>
    <w:rsid w:val="00A55337"/>
    <w:rsid w:val="00A55B0F"/>
    <w:rsid w:val="00A56002"/>
    <w:rsid w:val="00A56136"/>
    <w:rsid w:val="00A56398"/>
    <w:rsid w:val="00A5667D"/>
    <w:rsid w:val="00A5677C"/>
    <w:rsid w:val="00A56A03"/>
    <w:rsid w:val="00A56CBD"/>
    <w:rsid w:val="00A5740F"/>
    <w:rsid w:val="00A57709"/>
    <w:rsid w:val="00A57C6F"/>
    <w:rsid w:val="00A61422"/>
    <w:rsid w:val="00A61C53"/>
    <w:rsid w:val="00A6218B"/>
    <w:rsid w:val="00A629E0"/>
    <w:rsid w:val="00A632C9"/>
    <w:rsid w:val="00A63509"/>
    <w:rsid w:val="00A63966"/>
    <w:rsid w:val="00A63992"/>
    <w:rsid w:val="00A63BCB"/>
    <w:rsid w:val="00A63CDC"/>
    <w:rsid w:val="00A63F20"/>
    <w:rsid w:val="00A63FA8"/>
    <w:rsid w:val="00A6427B"/>
    <w:rsid w:val="00A64872"/>
    <w:rsid w:val="00A64920"/>
    <w:rsid w:val="00A6546F"/>
    <w:rsid w:val="00A65C0B"/>
    <w:rsid w:val="00A65C0E"/>
    <w:rsid w:val="00A65F84"/>
    <w:rsid w:val="00A65F9A"/>
    <w:rsid w:val="00A66066"/>
    <w:rsid w:val="00A66640"/>
    <w:rsid w:val="00A67438"/>
    <w:rsid w:val="00A675ED"/>
    <w:rsid w:val="00A67774"/>
    <w:rsid w:val="00A704B4"/>
    <w:rsid w:val="00A705A5"/>
    <w:rsid w:val="00A70C3E"/>
    <w:rsid w:val="00A70F2A"/>
    <w:rsid w:val="00A70FC3"/>
    <w:rsid w:val="00A7134B"/>
    <w:rsid w:val="00A71AE4"/>
    <w:rsid w:val="00A72193"/>
    <w:rsid w:val="00A7228E"/>
    <w:rsid w:val="00A72469"/>
    <w:rsid w:val="00A72604"/>
    <w:rsid w:val="00A73024"/>
    <w:rsid w:val="00A735BB"/>
    <w:rsid w:val="00A7360B"/>
    <w:rsid w:val="00A7395E"/>
    <w:rsid w:val="00A73FCE"/>
    <w:rsid w:val="00A75926"/>
    <w:rsid w:val="00A75B05"/>
    <w:rsid w:val="00A76314"/>
    <w:rsid w:val="00A76A71"/>
    <w:rsid w:val="00A76B05"/>
    <w:rsid w:val="00A77B42"/>
    <w:rsid w:val="00A77F1F"/>
    <w:rsid w:val="00A80335"/>
    <w:rsid w:val="00A81227"/>
    <w:rsid w:val="00A812C6"/>
    <w:rsid w:val="00A813E7"/>
    <w:rsid w:val="00A81662"/>
    <w:rsid w:val="00A81894"/>
    <w:rsid w:val="00A822E6"/>
    <w:rsid w:val="00A823D6"/>
    <w:rsid w:val="00A84C4A"/>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29D9"/>
    <w:rsid w:val="00A93FA0"/>
    <w:rsid w:val="00A9438A"/>
    <w:rsid w:val="00A95104"/>
    <w:rsid w:val="00A95185"/>
    <w:rsid w:val="00A956EB"/>
    <w:rsid w:val="00A9587B"/>
    <w:rsid w:val="00AA13F3"/>
    <w:rsid w:val="00AA2790"/>
    <w:rsid w:val="00AA2EC8"/>
    <w:rsid w:val="00AA32D4"/>
    <w:rsid w:val="00AA3F5E"/>
    <w:rsid w:val="00AA444D"/>
    <w:rsid w:val="00AA4665"/>
    <w:rsid w:val="00AA5385"/>
    <w:rsid w:val="00AA5E56"/>
    <w:rsid w:val="00AA612E"/>
    <w:rsid w:val="00AA637E"/>
    <w:rsid w:val="00AA6DE4"/>
    <w:rsid w:val="00AB06B4"/>
    <w:rsid w:val="00AB111B"/>
    <w:rsid w:val="00AB1DFE"/>
    <w:rsid w:val="00AB28CD"/>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1AD"/>
    <w:rsid w:val="00AC5456"/>
    <w:rsid w:val="00AC5679"/>
    <w:rsid w:val="00AC6278"/>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06C"/>
    <w:rsid w:val="00AE04F1"/>
    <w:rsid w:val="00AE0ADF"/>
    <w:rsid w:val="00AE0CE5"/>
    <w:rsid w:val="00AE1018"/>
    <w:rsid w:val="00AE1544"/>
    <w:rsid w:val="00AE1946"/>
    <w:rsid w:val="00AE1A2C"/>
    <w:rsid w:val="00AE2F4A"/>
    <w:rsid w:val="00AE3700"/>
    <w:rsid w:val="00AE403D"/>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384E"/>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1EAA"/>
    <w:rsid w:val="00B020A0"/>
    <w:rsid w:val="00B02A63"/>
    <w:rsid w:val="00B02AC1"/>
    <w:rsid w:val="00B03456"/>
    <w:rsid w:val="00B03510"/>
    <w:rsid w:val="00B04020"/>
    <w:rsid w:val="00B04274"/>
    <w:rsid w:val="00B04A34"/>
    <w:rsid w:val="00B04D5F"/>
    <w:rsid w:val="00B04E97"/>
    <w:rsid w:val="00B0527C"/>
    <w:rsid w:val="00B05959"/>
    <w:rsid w:val="00B05CE0"/>
    <w:rsid w:val="00B06E71"/>
    <w:rsid w:val="00B07038"/>
    <w:rsid w:val="00B10CE0"/>
    <w:rsid w:val="00B1128A"/>
    <w:rsid w:val="00B11628"/>
    <w:rsid w:val="00B11EE5"/>
    <w:rsid w:val="00B11F95"/>
    <w:rsid w:val="00B12105"/>
    <w:rsid w:val="00B12ADA"/>
    <w:rsid w:val="00B12D51"/>
    <w:rsid w:val="00B13361"/>
    <w:rsid w:val="00B13603"/>
    <w:rsid w:val="00B13A29"/>
    <w:rsid w:val="00B13C29"/>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C0F"/>
    <w:rsid w:val="00B31EF0"/>
    <w:rsid w:val="00B327B8"/>
    <w:rsid w:val="00B32800"/>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4489"/>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7D4"/>
    <w:rsid w:val="00B73D83"/>
    <w:rsid w:val="00B73E00"/>
    <w:rsid w:val="00B73F0A"/>
    <w:rsid w:val="00B75605"/>
    <w:rsid w:val="00B7704B"/>
    <w:rsid w:val="00B77692"/>
    <w:rsid w:val="00B77DDF"/>
    <w:rsid w:val="00B807ED"/>
    <w:rsid w:val="00B80D14"/>
    <w:rsid w:val="00B8192D"/>
    <w:rsid w:val="00B81A1D"/>
    <w:rsid w:val="00B82096"/>
    <w:rsid w:val="00B822BE"/>
    <w:rsid w:val="00B822DB"/>
    <w:rsid w:val="00B82659"/>
    <w:rsid w:val="00B8278F"/>
    <w:rsid w:val="00B82D19"/>
    <w:rsid w:val="00B8301C"/>
    <w:rsid w:val="00B835EF"/>
    <w:rsid w:val="00B8440C"/>
    <w:rsid w:val="00B845C9"/>
    <w:rsid w:val="00B84D5C"/>
    <w:rsid w:val="00B85950"/>
    <w:rsid w:val="00B86392"/>
    <w:rsid w:val="00B865FB"/>
    <w:rsid w:val="00B872F9"/>
    <w:rsid w:val="00B876B2"/>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97B1D"/>
    <w:rsid w:val="00B97B59"/>
    <w:rsid w:val="00BA1A83"/>
    <w:rsid w:val="00BA1AE2"/>
    <w:rsid w:val="00BA2879"/>
    <w:rsid w:val="00BA33E1"/>
    <w:rsid w:val="00BA4A60"/>
    <w:rsid w:val="00BA4B6C"/>
    <w:rsid w:val="00BA609B"/>
    <w:rsid w:val="00BA6312"/>
    <w:rsid w:val="00BA65A6"/>
    <w:rsid w:val="00BA72B5"/>
    <w:rsid w:val="00BB02C5"/>
    <w:rsid w:val="00BB097D"/>
    <w:rsid w:val="00BB196F"/>
    <w:rsid w:val="00BB2B75"/>
    <w:rsid w:val="00BB2C83"/>
    <w:rsid w:val="00BB34F8"/>
    <w:rsid w:val="00BB3B2A"/>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CA8"/>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324"/>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ACA"/>
    <w:rsid w:val="00C01C33"/>
    <w:rsid w:val="00C0209B"/>
    <w:rsid w:val="00C02CC1"/>
    <w:rsid w:val="00C02D2C"/>
    <w:rsid w:val="00C02DC1"/>
    <w:rsid w:val="00C03969"/>
    <w:rsid w:val="00C03E74"/>
    <w:rsid w:val="00C042DB"/>
    <w:rsid w:val="00C044BD"/>
    <w:rsid w:val="00C047E5"/>
    <w:rsid w:val="00C04E54"/>
    <w:rsid w:val="00C05E98"/>
    <w:rsid w:val="00C07215"/>
    <w:rsid w:val="00C07CFF"/>
    <w:rsid w:val="00C07D80"/>
    <w:rsid w:val="00C116D5"/>
    <w:rsid w:val="00C11742"/>
    <w:rsid w:val="00C11895"/>
    <w:rsid w:val="00C11E54"/>
    <w:rsid w:val="00C11E8A"/>
    <w:rsid w:val="00C11FB6"/>
    <w:rsid w:val="00C1214A"/>
    <w:rsid w:val="00C12663"/>
    <w:rsid w:val="00C12A06"/>
    <w:rsid w:val="00C12C34"/>
    <w:rsid w:val="00C13A3D"/>
    <w:rsid w:val="00C14068"/>
    <w:rsid w:val="00C14867"/>
    <w:rsid w:val="00C14CC5"/>
    <w:rsid w:val="00C14FD5"/>
    <w:rsid w:val="00C15EC6"/>
    <w:rsid w:val="00C167A7"/>
    <w:rsid w:val="00C1682B"/>
    <w:rsid w:val="00C16BB2"/>
    <w:rsid w:val="00C1758A"/>
    <w:rsid w:val="00C17CF5"/>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3C8"/>
    <w:rsid w:val="00C30DBC"/>
    <w:rsid w:val="00C30E2D"/>
    <w:rsid w:val="00C3115F"/>
    <w:rsid w:val="00C311DB"/>
    <w:rsid w:val="00C31537"/>
    <w:rsid w:val="00C318BD"/>
    <w:rsid w:val="00C32001"/>
    <w:rsid w:val="00C320BD"/>
    <w:rsid w:val="00C329D4"/>
    <w:rsid w:val="00C33324"/>
    <w:rsid w:val="00C33354"/>
    <w:rsid w:val="00C33C20"/>
    <w:rsid w:val="00C34E34"/>
    <w:rsid w:val="00C34F6F"/>
    <w:rsid w:val="00C356C2"/>
    <w:rsid w:val="00C35D21"/>
    <w:rsid w:val="00C36211"/>
    <w:rsid w:val="00C364EB"/>
    <w:rsid w:val="00C3730F"/>
    <w:rsid w:val="00C3797B"/>
    <w:rsid w:val="00C4083C"/>
    <w:rsid w:val="00C40ECE"/>
    <w:rsid w:val="00C414E3"/>
    <w:rsid w:val="00C41D13"/>
    <w:rsid w:val="00C41FC9"/>
    <w:rsid w:val="00C42187"/>
    <w:rsid w:val="00C4231B"/>
    <w:rsid w:val="00C42F87"/>
    <w:rsid w:val="00C43382"/>
    <w:rsid w:val="00C43689"/>
    <w:rsid w:val="00C43A21"/>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625"/>
    <w:rsid w:val="00C51DA5"/>
    <w:rsid w:val="00C51E42"/>
    <w:rsid w:val="00C5221B"/>
    <w:rsid w:val="00C522EA"/>
    <w:rsid w:val="00C52548"/>
    <w:rsid w:val="00C52E30"/>
    <w:rsid w:val="00C53394"/>
    <w:rsid w:val="00C5517C"/>
    <w:rsid w:val="00C55423"/>
    <w:rsid w:val="00C55F4C"/>
    <w:rsid w:val="00C55FB1"/>
    <w:rsid w:val="00C56D0C"/>
    <w:rsid w:val="00C57099"/>
    <w:rsid w:val="00C57339"/>
    <w:rsid w:val="00C57C96"/>
    <w:rsid w:val="00C57F19"/>
    <w:rsid w:val="00C6007F"/>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67534"/>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565"/>
    <w:rsid w:val="00C86779"/>
    <w:rsid w:val="00C86C48"/>
    <w:rsid w:val="00C87F1B"/>
    <w:rsid w:val="00C90754"/>
    <w:rsid w:val="00C90D6C"/>
    <w:rsid w:val="00C917B5"/>
    <w:rsid w:val="00C917F3"/>
    <w:rsid w:val="00C91C23"/>
    <w:rsid w:val="00C92A61"/>
    <w:rsid w:val="00C92EE5"/>
    <w:rsid w:val="00C931B0"/>
    <w:rsid w:val="00C93356"/>
    <w:rsid w:val="00C934FC"/>
    <w:rsid w:val="00C93E60"/>
    <w:rsid w:val="00C94397"/>
    <w:rsid w:val="00C9448A"/>
    <w:rsid w:val="00C944AD"/>
    <w:rsid w:val="00C94E41"/>
    <w:rsid w:val="00C950DD"/>
    <w:rsid w:val="00C953C3"/>
    <w:rsid w:val="00C957AF"/>
    <w:rsid w:val="00C95B81"/>
    <w:rsid w:val="00C95F17"/>
    <w:rsid w:val="00C964D9"/>
    <w:rsid w:val="00C96BC4"/>
    <w:rsid w:val="00C97401"/>
    <w:rsid w:val="00C976D2"/>
    <w:rsid w:val="00CA0C4E"/>
    <w:rsid w:val="00CA1980"/>
    <w:rsid w:val="00CA2D2F"/>
    <w:rsid w:val="00CA3803"/>
    <w:rsid w:val="00CA3B08"/>
    <w:rsid w:val="00CA4565"/>
    <w:rsid w:val="00CA4743"/>
    <w:rsid w:val="00CA59FA"/>
    <w:rsid w:val="00CA5D60"/>
    <w:rsid w:val="00CA602A"/>
    <w:rsid w:val="00CA6ABC"/>
    <w:rsid w:val="00CA6B0D"/>
    <w:rsid w:val="00CA70EF"/>
    <w:rsid w:val="00CA71CD"/>
    <w:rsid w:val="00CA73A1"/>
    <w:rsid w:val="00CA73ED"/>
    <w:rsid w:val="00CA74A6"/>
    <w:rsid w:val="00CA7D1A"/>
    <w:rsid w:val="00CA7FC8"/>
    <w:rsid w:val="00CB030D"/>
    <w:rsid w:val="00CB0606"/>
    <w:rsid w:val="00CB066A"/>
    <w:rsid w:val="00CB07D7"/>
    <w:rsid w:val="00CB15F0"/>
    <w:rsid w:val="00CB1642"/>
    <w:rsid w:val="00CB3AC0"/>
    <w:rsid w:val="00CB4952"/>
    <w:rsid w:val="00CB4E96"/>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38E"/>
    <w:rsid w:val="00CE6991"/>
    <w:rsid w:val="00CE7FD2"/>
    <w:rsid w:val="00CF0069"/>
    <w:rsid w:val="00CF1592"/>
    <w:rsid w:val="00CF190E"/>
    <w:rsid w:val="00CF1AB4"/>
    <w:rsid w:val="00CF1DBD"/>
    <w:rsid w:val="00CF2228"/>
    <w:rsid w:val="00CF46CF"/>
    <w:rsid w:val="00CF4894"/>
    <w:rsid w:val="00CF49BF"/>
    <w:rsid w:val="00CF4ECA"/>
    <w:rsid w:val="00CF7663"/>
    <w:rsid w:val="00CF7A40"/>
    <w:rsid w:val="00CF7B7C"/>
    <w:rsid w:val="00D019A1"/>
    <w:rsid w:val="00D01CED"/>
    <w:rsid w:val="00D02862"/>
    <w:rsid w:val="00D02904"/>
    <w:rsid w:val="00D02D69"/>
    <w:rsid w:val="00D03196"/>
    <w:rsid w:val="00D0321D"/>
    <w:rsid w:val="00D03759"/>
    <w:rsid w:val="00D03904"/>
    <w:rsid w:val="00D03C9B"/>
    <w:rsid w:val="00D042E4"/>
    <w:rsid w:val="00D04337"/>
    <w:rsid w:val="00D04F29"/>
    <w:rsid w:val="00D05EA8"/>
    <w:rsid w:val="00D07038"/>
    <w:rsid w:val="00D079DD"/>
    <w:rsid w:val="00D07C42"/>
    <w:rsid w:val="00D07E75"/>
    <w:rsid w:val="00D102DC"/>
    <w:rsid w:val="00D10F5C"/>
    <w:rsid w:val="00D1110D"/>
    <w:rsid w:val="00D1130C"/>
    <w:rsid w:val="00D11F5D"/>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93E"/>
    <w:rsid w:val="00D24C3F"/>
    <w:rsid w:val="00D24D74"/>
    <w:rsid w:val="00D24D9D"/>
    <w:rsid w:val="00D24DF0"/>
    <w:rsid w:val="00D2559E"/>
    <w:rsid w:val="00D258C2"/>
    <w:rsid w:val="00D25CB5"/>
    <w:rsid w:val="00D2702D"/>
    <w:rsid w:val="00D27484"/>
    <w:rsid w:val="00D278EC"/>
    <w:rsid w:val="00D27E84"/>
    <w:rsid w:val="00D30227"/>
    <w:rsid w:val="00D30435"/>
    <w:rsid w:val="00D30F4E"/>
    <w:rsid w:val="00D30FE6"/>
    <w:rsid w:val="00D31747"/>
    <w:rsid w:val="00D3189F"/>
    <w:rsid w:val="00D323AE"/>
    <w:rsid w:val="00D32B07"/>
    <w:rsid w:val="00D32CCD"/>
    <w:rsid w:val="00D32D89"/>
    <w:rsid w:val="00D33FFE"/>
    <w:rsid w:val="00D3404D"/>
    <w:rsid w:val="00D35515"/>
    <w:rsid w:val="00D35853"/>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15"/>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0E8D"/>
    <w:rsid w:val="00D61AED"/>
    <w:rsid w:val="00D6240C"/>
    <w:rsid w:val="00D6255B"/>
    <w:rsid w:val="00D6290E"/>
    <w:rsid w:val="00D62CCC"/>
    <w:rsid w:val="00D63706"/>
    <w:rsid w:val="00D64161"/>
    <w:rsid w:val="00D64F2F"/>
    <w:rsid w:val="00D65A09"/>
    <w:rsid w:val="00D66255"/>
    <w:rsid w:val="00D66597"/>
    <w:rsid w:val="00D665DC"/>
    <w:rsid w:val="00D6785B"/>
    <w:rsid w:val="00D67F72"/>
    <w:rsid w:val="00D705F1"/>
    <w:rsid w:val="00D70772"/>
    <w:rsid w:val="00D707A4"/>
    <w:rsid w:val="00D70928"/>
    <w:rsid w:val="00D70D16"/>
    <w:rsid w:val="00D70FCF"/>
    <w:rsid w:val="00D727CE"/>
    <w:rsid w:val="00D73448"/>
    <w:rsid w:val="00D734AA"/>
    <w:rsid w:val="00D73A88"/>
    <w:rsid w:val="00D747CE"/>
    <w:rsid w:val="00D75370"/>
    <w:rsid w:val="00D75B95"/>
    <w:rsid w:val="00D761F9"/>
    <w:rsid w:val="00D764AA"/>
    <w:rsid w:val="00D76700"/>
    <w:rsid w:val="00D76ECB"/>
    <w:rsid w:val="00D773E6"/>
    <w:rsid w:val="00D800C5"/>
    <w:rsid w:val="00D802C8"/>
    <w:rsid w:val="00D80671"/>
    <w:rsid w:val="00D80B1E"/>
    <w:rsid w:val="00D80D92"/>
    <w:rsid w:val="00D81805"/>
    <w:rsid w:val="00D81947"/>
    <w:rsid w:val="00D819BD"/>
    <w:rsid w:val="00D81E50"/>
    <w:rsid w:val="00D81FCA"/>
    <w:rsid w:val="00D82054"/>
    <w:rsid w:val="00D82386"/>
    <w:rsid w:val="00D82F52"/>
    <w:rsid w:val="00D836D1"/>
    <w:rsid w:val="00D84060"/>
    <w:rsid w:val="00D848BC"/>
    <w:rsid w:val="00D85023"/>
    <w:rsid w:val="00D85920"/>
    <w:rsid w:val="00D85FE1"/>
    <w:rsid w:val="00D85FEB"/>
    <w:rsid w:val="00D8638D"/>
    <w:rsid w:val="00D86719"/>
    <w:rsid w:val="00D86ED7"/>
    <w:rsid w:val="00D87804"/>
    <w:rsid w:val="00D87F54"/>
    <w:rsid w:val="00D90026"/>
    <w:rsid w:val="00D9013D"/>
    <w:rsid w:val="00D90833"/>
    <w:rsid w:val="00D90CA8"/>
    <w:rsid w:val="00D91260"/>
    <w:rsid w:val="00D91279"/>
    <w:rsid w:val="00D91D32"/>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9AC"/>
    <w:rsid w:val="00DB1C47"/>
    <w:rsid w:val="00DB2483"/>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04CE"/>
    <w:rsid w:val="00DC1C17"/>
    <w:rsid w:val="00DC2F08"/>
    <w:rsid w:val="00DC325B"/>
    <w:rsid w:val="00DC33A4"/>
    <w:rsid w:val="00DC36D1"/>
    <w:rsid w:val="00DC3D2E"/>
    <w:rsid w:val="00DC4CAB"/>
    <w:rsid w:val="00DC4E02"/>
    <w:rsid w:val="00DC5004"/>
    <w:rsid w:val="00DC5263"/>
    <w:rsid w:val="00DC7562"/>
    <w:rsid w:val="00DD0FDA"/>
    <w:rsid w:val="00DD306C"/>
    <w:rsid w:val="00DD32BA"/>
    <w:rsid w:val="00DD3C2E"/>
    <w:rsid w:val="00DD3EFC"/>
    <w:rsid w:val="00DD4551"/>
    <w:rsid w:val="00DD4FC9"/>
    <w:rsid w:val="00DD526F"/>
    <w:rsid w:val="00DD5AF6"/>
    <w:rsid w:val="00DD61A7"/>
    <w:rsid w:val="00DD621B"/>
    <w:rsid w:val="00DD6837"/>
    <w:rsid w:val="00DD6A05"/>
    <w:rsid w:val="00DD6CAF"/>
    <w:rsid w:val="00DD6CBB"/>
    <w:rsid w:val="00DD70F4"/>
    <w:rsid w:val="00DD7189"/>
    <w:rsid w:val="00DD792B"/>
    <w:rsid w:val="00DD794C"/>
    <w:rsid w:val="00DE0706"/>
    <w:rsid w:val="00DE0A30"/>
    <w:rsid w:val="00DE0F58"/>
    <w:rsid w:val="00DE1288"/>
    <w:rsid w:val="00DE13B4"/>
    <w:rsid w:val="00DE149A"/>
    <w:rsid w:val="00DE1A0A"/>
    <w:rsid w:val="00DE1C03"/>
    <w:rsid w:val="00DE1CD0"/>
    <w:rsid w:val="00DE27A9"/>
    <w:rsid w:val="00DE3610"/>
    <w:rsid w:val="00DE5196"/>
    <w:rsid w:val="00DE56EE"/>
    <w:rsid w:val="00DE683F"/>
    <w:rsid w:val="00DE6988"/>
    <w:rsid w:val="00DE7003"/>
    <w:rsid w:val="00DF0902"/>
    <w:rsid w:val="00DF0A2B"/>
    <w:rsid w:val="00DF1704"/>
    <w:rsid w:val="00DF245A"/>
    <w:rsid w:val="00DF2A5D"/>
    <w:rsid w:val="00DF2CC4"/>
    <w:rsid w:val="00DF3565"/>
    <w:rsid w:val="00DF3BBB"/>
    <w:rsid w:val="00DF4942"/>
    <w:rsid w:val="00DF4CB0"/>
    <w:rsid w:val="00DF535E"/>
    <w:rsid w:val="00DF56A8"/>
    <w:rsid w:val="00DF5767"/>
    <w:rsid w:val="00DF58B6"/>
    <w:rsid w:val="00DF606E"/>
    <w:rsid w:val="00DF6214"/>
    <w:rsid w:val="00DF6407"/>
    <w:rsid w:val="00DF71BF"/>
    <w:rsid w:val="00DF7384"/>
    <w:rsid w:val="00DF7D37"/>
    <w:rsid w:val="00DF7D68"/>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59"/>
    <w:rsid w:val="00E055DE"/>
    <w:rsid w:val="00E05924"/>
    <w:rsid w:val="00E05AF1"/>
    <w:rsid w:val="00E05E31"/>
    <w:rsid w:val="00E060D0"/>
    <w:rsid w:val="00E06F20"/>
    <w:rsid w:val="00E0716C"/>
    <w:rsid w:val="00E07592"/>
    <w:rsid w:val="00E07FA3"/>
    <w:rsid w:val="00E10B05"/>
    <w:rsid w:val="00E10F9A"/>
    <w:rsid w:val="00E11257"/>
    <w:rsid w:val="00E112C6"/>
    <w:rsid w:val="00E11367"/>
    <w:rsid w:val="00E1172F"/>
    <w:rsid w:val="00E12A3B"/>
    <w:rsid w:val="00E12C22"/>
    <w:rsid w:val="00E12D2B"/>
    <w:rsid w:val="00E13395"/>
    <w:rsid w:val="00E13402"/>
    <w:rsid w:val="00E13625"/>
    <w:rsid w:val="00E13C84"/>
    <w:rsid w:val="00E148AA"/>
    <w:rsid w:val="00E14B0F"/>
    <w:rsid w:val="00E15D4B"/>
    <w:rsid w:val="00E15DF2"/>
    <w:rsid w:val="00E16617"/>
    <w:rsid w:val="00E16909"/>
    <w:rsid w:val="00E16EC2"/>
    <w:rsid w:val="00E178C4"/>
    <w:rsid w:val="00E20117"/>
    <w:rsid w:val="00E2066F"/>
    <w:rsid w:val="00E20ACE"/>
    <w:rsid w:val="00E21184"/>
    <w:rsid w:val="00E212A5"/>
    <w:rsid w:val="00E215E2"/>
    <w:rsid w:val="00E21F31"/>
    <w:rsid w:val="00E2218B"/>
    <w:rsid w:val="00E231FB"/>
    <w:rsid w:val="00E23A49"/>
    <w:rsid w:val="00E23C18"/>
    <w:rsid w:val="00E23D87"/>
    <w:rsid w:val="00E2452A"/>
    <w:rsid w:val="00E25579"/>
    <w:rsid w:val="00E26078"/>
    <w:rsid w:val="00E27303"/>
    <w:rsid w:val="00E3005B"/>
    <w:rsid w:val="00E3049A"/>
    <w:rsid w:val="00E307F7"/>
    <w:rsid w:val="00E30D52"/>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A6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5DF3"/>
    <w:rsid w:val="00E46002"/>
    <w:rsid w:val="00E46499"/>
    <w:rsid w:val="00E46CB9"/>
    <w:rsid w:val="00E46FA9"/>
    <w:rsid w:val="00E47043"/>
    <w:rsid w:val="00E475C4"/>
    <w:rsid w:val="00E47876"/>
    <w:rsid w:val="00E47EBD"/>
    <w:rsid w:val="00E50267"/>
    <w:rsid w:val="00E50486"/>
    <w:rsid w:val="00E50BC8"/>
    <w:rsid w:val="00E5234A"/>
    <w:rsid w:val="00E52773"/>
    <w:rsid w:val="00E53323"/>
    <w:rsid w:val="00E5342A"/>
    <w:rsid w:val="00E53EE1"/>
    <w:rsid w:val="00E546D1"/>
    <w:rsid w:val="00E54D49"/>
    <w:rsid w:val="00E55A11"/>
    <w:rsid w:val="00E55E25"/>
    <w:rsid w:val="00E5637F"/>
    <w:rsid w:val="00E56401"/>
    <w:rsid w:val="00E565EE"/>
    <w:rsid w:val="00E56B61"/>
    <w:rsid w:val="00E57732"/>
    <w:rsid w:val="00E57803"/>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10"/>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6F5E"/>
    <w:rsid w:val="00E97BC0"/>
    <w:rsid w:val="00EA034B"/>
    <w:rsid w:val="00EA04A3"/>
    <w:rsid w:val="00EA0CB0"/>
    <w:rsid w:val="00EA0CE2"/>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A1B"/>
    <w:rsid w:val="00EB4C48"/>
    <w:rsid w:val="00EB5090"/>
    <w:rsid w:val="00EB52FE"/>
    <w:rsid w:val="00EB557F"/>
    <w:rsid w:val="00EB5977"/>
    <w:rsid w:val="00EB5E9C"/>
    <w:rsid w:val="00EB5EEC"/>
    <w:rsid w:val="00EB72AE"/>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95B"/>
    <w:rsid w:val="00ED0A2A"/>
    <w:rsid w:val="00ED0A71"/>
    <w:rsid w:val="00ED0EAE"/>
    <w:rsid w:val="00ED157C"/>
    <w:rsid w:val="00ED1A57"/>
    <w:rsid w:val="00ED1DC6"/>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6DC"/>
    <w:rsid w:val="00EE2863"/>
    <w:rsid w:val="00EE2AEE"/>
    <w:rsid w:val="00EE2D44"/>
    <w:rsid w:val="00EE2FAE"/>
    <w:rsid w:val="00EE304B"/>
    <w:rsid w:val="00EE3B3A"/>
    <w:rsid w:val="00EE3DE4"/>
    <w:rsid w:val="00EE42C9"/>
    <w:rsid w:val="00EE49C2"/>
    <w:rsid w:val="00EE5B92"/>
    <w:rsid w:val="00EE6EAF"/>
    <w:rsid w:val="00EE6FE1"/>
    <w:rsid w:val="00EE73B3"/>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414"/>
    <w:rsid w:val="00EF45D0"/>
    <w:rsid w:val="00EF4B3D"/>
    <w:rsid w:val="00EF53F9"/>
    <w:rsid w:val="00EF54ED"/>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1F6"/>
    <w:rsid w:val="00F108FE"/>
    <w:rsid w:val="00F11181"/>
    <w:rsid w:val="00F11353"/>
    <w:rsid w:val="00F11B18"/>
    <w:rsid w:val="00F14B5C"/>
    <w:rsid w:val="00F14F7A"/>
    <w:rsid w:val="00F15DD4"/>
    <w:rsid w:val="00F1628F"/>
    <w:rsid w:val="00F16344"/>
    <w:rsid w:val="00F16347"/>
    <w:rsid w:val="00F16A5D"/>
    <w:rsid w:val="00F179C2"/>
    <w:rsid w:val="00F204AF"/>
    <w:rsid w:val="00F2052F"/>
    <w:rsid w:val="00F20815"/>
    <w:rsid w:val="00F20CA8"/>
    <w:rsid w:val="00F2185F"/>
    <w:rsid w:val="00F21DCD"/>
    <w:rsid w:val="00F22C87"/>
    <w:rsid w:val="00F2306B"/>
    <w:rsid w:val="00F23878"/>
    <w:rsid w:val="00F23B30"/>
    <w:rsid w:val="00F23C3E"/>
    <w:rsid w:val="00F23ECC"/>
    <w:rsid w:val="00F242CE"/>
    <w:rsid w:val="00F24B91"/>
    <w:rsid w:val="00F24CD0"/>
    <w:rsid w:val="00F252CA"/>
    <w:rsid w:val="00F25E45"/>
    <w:rsid w:val="00F265E1"/>
    <w:rsid w:val="00F267F3"/>
    <w:rsid w:val="00F27262"/>
    <w:rsid w:val="00F27F90"/>
    <w:rsid w:val="00F301B1"/>
    <w:rsid w:val="00F3046F"/>
    <w:rsid w:val="00F31B38"/>
    <w:rsid w:val="00F31B3D"/>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816"/>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4E7"/>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3ECD"/>
    <w:rsid w:val="00F6415A"/>
    <w:rsid w:val="00F644DF"/>
    <w:rsid w:val="00F646B5"/>
    <w:rsid w:val="00F648D3"/>
    <w:rsid w:val="00F64C2C"/>
    <w:rsid w:val="00F65151"/>
    <w:rsid w:val="00F657EA"/>
    <w:rsid w:val="00F657FD"/>
    <w:rsid w:val="00F65D72"/>
    <w:rsid w:val="00F660A6"/>
    <w:rsid w:val="00F662FE"/>
    <w:rsid w:val="00F6740A"/>
    <w:rsid w:val="00F6788F"/>
    <w:rsid w:val="00F67C7C"/>
    <w:rsid w:val="00F711E1"/>
    <w:rsid w:val="00F714CF"/>
    <w:rsid w:val="00F715BE"/>
    <w:rsid w:val="00F71B86"/>
    <w:rsid w:val="00F7259D"/>
    <w:rsid w:val="00F72AFA"/>
    <w:rsid w:val="00F736C6"/>
    <w:rsid w:val="00F7495E"/>
    <w:rsid w:val="00F74B6E"/>
    <w:rsid w:val="00F752AF"/>
    <w:rsid w:val="00F755C2"/>
    <w:rsid w:val="00F755F4"/>
    <w:rsid w:val="00F76F59"/>
    <w:rsid w:val="00F77C8C"/>
    <w:rsid w:val="00F77E6E"/>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51B"/>
    <w:rsid w:val="00F8462C"/>
    <w:rsid w:val="00F84759"/>
    <w:rsid w:val="00F84A9C"/>
    <w:rsid w:val="00F84B6C"/>
    <w:rsid w:val="00F84CB1"/>
    <w:rsid w:val="00F8526D"/>
    <w:rsid w:val="00F853D9"/>
    <w:rsid w:val="00F85842"/>
    <w:rsid w:val="00F86737"/>
    <w:rsid w:val="00F87408"/>
    <w:rsid w:val="00F90DA8"/>
    <w:rsid w:val="00F91556"/>
    <w:rsid w:val="00F923A0"/>
    <w:rsid w:val="00F92A97"/>
    <w:rsid w:val="00F931AB"/>
    <w:rsid w:val="00F932E0"/>
    <w:rsid w:val="00F94118"/>
    <w:rsid w:val="00F943DE"/>
    <w:rsid w:val="00F94D88"/>
    <w:rsid w:val="00F95064"/>
    <w:rsid w:val="00F95B12"/>
    <w:rsid w:val="00F96040"/>
    <w:rsid w:val="00F96E72"/>
    <w:rsid w:val="00F97349"/>
    <w:rsid w:val="00F97526"/>
    <w:rsid w:val="00F975DC"/>
    <w:rsid w:val="00F9770C"/>
    <w:rsid w:val="00F97D1A"/>
    <w:rsid w:val="00FA0D88"/>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038"/>
    <w:rsid w:val="00FB51C1"/>
    <w:rsid w:val="00FB53D9"/>
    <w:rsid w:val="00FB574F"/>
    <w:rsid w:val="00FB57ED"/>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80B"/>
    <w:rsid w:val="00FD3BE6"/>
    <w:rsid w:val="00FD3F03"/>
    <w:rsid w:val="00FD4576"/>
    <w:rsid w:val="00FD458C"/>
    <w:rsid w:val="00FD4FBD"/>
    <w:rsid w:val="00FD5297"/>
    <w:rsid w:val="00FD552D"/>
    <w:rsid w:val="00FD5F8F"/>
    <w:rsid w:val="00FD608B"/>
    <w:rsid w:val="00FD6455"/>
    <w:rsid w:val="00FD6DF5"/>
    <w:rsid w:val="00FD761C"/>
    <w:rsid w:val="00FD7C30"/>
    <w:rsid w:val="00FD7F54"/>
    <w:rsid w:val="00FD7FA9"/>
    <w:rsid w:val="00FE0733"/>
    <w:rsid w:val="00FE08F0"/>
    <w:rsid w:val="00FE1C29"/>
    <w:rsid w:val="00FE2A2E"/>
    <w:rsid w:val="00FE2AC1"/>
    <w:rsid w:val="00FE2E67"/>
    <w:rsid w:val="00FE374C"/>
    <w:rsid w:val="00FE3830"/>
    <w:rsid w:val="00FE38C4"/>
    <w:rsid w:val="00FE3B2B"/>
    <w:rsid w:val="00FE3F6C"/>
    <w:rsid w:val="00FE4D7D"/>
    <w:rsid w:val="00FE53D6"/>
    <w:rsid w:val="00FE6916"/>
    <w:rsid w:val="00FE74FC"/>
    <w:rsid w:val="00FF0148"/>
    <w:rsid w:val="00FF085C"/>
    <w:rsid w:val="00FF0C8D"/>
    <w:rsid w:val="00FF0DA4"/>
    <w:rsid w:val="00FF1164"/>
    <w:rsid w:val="00FF140C"/>
    <w:rsid w:val="00FF1482"/>
    <w:rsid w:val="00FF1A87"/>
    <w:rsid w:val="00FF1AAC"/>
    <w:rsid w:val="00FF1FAD"/>
    <w:rsid w:val="00FF2534"/>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paragraph" w:customStyle="1" w:styleId="02">
    <w:name w:val="02"/>
    <w:basedOn w:val="Technical7"/>
    <w:qFormat/>
    <w:rsid w:val="005B71B8"/>
    <w:pPr>
      <w:ind w:firstLine="0"/>
      <w:jc w:val="both"/>
    </w:pPr>
    <w:rPr>
      <w:rFonts w:asciiTheme="majorHAnsi" w:hAnsiTheme="majorHAnsi"/>
      <w:color w:val="000000" w:themeColor="text1"/>
      <w:sz w:val="28"/>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901741"/>
    <w:pPr>
      <w:jc w:val="left"/>
    </w:pPr>
    <w:rPr>
      <w:rFonts w:asciiTheme="majorHAnsi" w:hAnsiTheme="majorHAnsi" w:cs="Calibri Light"/>
      <w:b/>
      <w:bCs/>
      <w:caps/>
      <w:sz w:val="28"/>
      <w:szCs w:val="24"/>
    </w:rPr>
  </w:style>
  <w:style w:type="paragraph" w:styleId="TOC2">
    <w:name w:val="toc 2"/>
    <w:basedOn w:val="Normal"/>
    <w:next w:val="Normal"/>
    <w:uiPriority w:val="39"/>
    <w:rsid w:val="00901741"/>
    <w:pPr>
      <w:ind w:left="284"/>
      <w:jc w:val="left"/>
    </w:pPr>
    <w:rPr>
      <w:rFonts w:cs="Calibri"/>
      <w:b/>
      <w:bCs/>
      <w:color w:val="000000" w:themeColor="text1"/>
      <w:sz w:val="28"/>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Caption">
    <w:name w:val="caption"/>
    <w:basedOn w:val="Normal"/>
    <w:next w:val="Normal"/>
    <w:qFormat/>
    <w:rsid w:val="00E05AF1"/>
    <w:rPr>
      <w:rFonts w:ascii="Courier New" w:hAnsi="Courier New"/>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lang w:val="x-none" w:eastAsia="x-none"/>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character" w:styleId="Hyperlink">
    <w:name w:val="Hyperlink"/>
    <w:uiPriority w:val="99"/>
    <w:rsid w:val="00E05AF1"/>
    <w:rPr>
      <w:color w:val="0000FF"/>
      <w:u w:val="single"/>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5B71B8"/>
    <w:pPr>
      <w:jc w:val="center"/>
    </w:pPr>
    <w:rPr>
      <w:b/>
      <w:bCs/>
      <w:sz w:val="28"/>
      <w:szCs w:val="28"/>
      <w:lang w:val="vi-VN"/>
    </w:rPr>
  </w:style>
  <w:style w:type="paragraph" w:customStyle="1" w:styleId="01">
    <w:name w:val="01"/>
    <w:basedOn w:val="Normal"/>
    <w:qFormat/>
    <w:rsid w:val="00901741"/>
    <w:pPr>
      <w:widowControl w:val="0"/>
      <w:spacing w:line="264" w:lineRule="auto"/>
      <w:jc w:val="center"/>
    </w:pPr>
    <w:rPr>
      <w:b/>
      <w:bCs/>
      <w:color w:val="000000" w:themeColor="text1"/>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styleId="Quote">
    <w:name w:val="Quote"/>
    <w:basedOn w:val="Normal"/>
    <w:next w:val="Normal"/>
    <w:link w:val="QuoteChar"/>
    <w:uiPriority w:val="29"/>
    <w:qFormat/>
    <w:rsid w:val="00191006"/>
    <w:pPr>
      <w:spacing w:before="160"/>
      <w:jc w:val="center"/>
    </w:pPr>
    <w:rPr>
      <w:i/>
      <w:iCs/>
      <w:color w:val="404040" w:themeColor="text1" w:themeTint="BF"/>
    </w:rPr>
  </w:style>
  <w:style w:type="character" w:customStyle="1" w:styleId="QuoteChar">
    <w:name w:val="Quote Char"/>
    <w:basedOn w:val="DefaultParagraphFont"/>
    <w:link w:val="Quote"/>
    <w:uiPriority w:val="29"/>
    <w:rsid w:val="00191006"/>
    <w:rPr>
      <w:rFonts w:ascii="Times New Roman" w:eastAsia="Times New Roman" w:hAnsi="Times New Roman"/>
      <w:i/>
      <w:iCs/>
      <w:color w:val="404040" w:themeColor="text1" w:themeTint="BF"/>
      <w:sz w:val="24"/>
      <w:lang w:val="en-US" w:eastAsia="en-US"/>
    </w:rPr>
  </w:style>
  <w:style w:type="paragraph" w:styleId="IntenseQuote">
    <w:name w:val="Intense Quote"/>
    <w:basedOn w:val="Normal"/>
    <w:next w:val="Normal"/>
    <w:link w:val="IntenseQuoteChar"/>
    <w:uiPriority w:val="30"/>
    <w:qFormat/>
    <w:rsid w:val="00191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1006"/>
    <w:rPr>
      <w:rFonts w:ascii="Times New Roman" w:eastAsia="Times New Roman" w:hAnsi="Times New Roman"/>
      <w:i/>
      <w:iCs/>
      <w:color w:val="2F5496" w:themeColor="accent1" w:themeShade="BF"/>
      <w:sz w:val="24"/>
      <w:lang w:val="en-US" w:eastAsia="en-US"/>
    </w:rPr>
  </w:style>
  <w:style w:type="character" w:styleId="IntenseReference">
    <w:name w:val="Intense Reference"/>
    <w:basedOn w:val="DefaultParagraphFont"/>
    <w:uiPriority w:val="32"/>
    <w:qFormat/>
    <w:rsid w:val="00191006"/>
    <w:rPr>
      <w:b/>
      <w:bCs/>
      <w:smallCaps/>
      <w:color w:val="2F5496" w:themeColor="accent1" w:themeShade="BF"/>
      <w:spacing w:val="5"/>
    </w:rPr>
  </w:style>
  <w:style w:type="paragraph" w:customStyle="1" w:styleId="Heading1-1">
    <w:name w:val="Heading 1-1"/>
    <w:basedOn w:val="Normal"/>
    <w:link w:val="Heading1-1Char"/>
    <w:qFormat/>
    <w:rsid w:val="00191006"/>
    <w:pPr>
      <w:spacing w:before="120" w:after="120"/>
      <w:jc w:val="center"/>
    </w:pPr>
    <w:rPr>
      <w:rFonts w:ascii="Times New Roman Bold" w:hAnsi="Times New Roman Bold"/>
      <w:b/>
      <w:iCs/>
      <w:sz w:val="28"/>
      <w:szCs w:val="28"/>
      <w:lang w:val="vi-VN" w:eastAsia="x-none"/>
    </w:rPr>
  </w:style>
  <w:style w:type="character" w:customStyle="1" w:styleId="Heading1-1Char">
    <w:name w:val="Heading 1-1 Char"/>
    <w:link w:val="Heading1-1"/>
    <w:rsid w:val="00191006"/>
    <w:rPr>
      <w:rFonts w:ascii="Times New Roman Bold" w:eastAsia="Times New Roman" w:hAnsi="Times New Roman Bold"/>
      <w:b/>
      <w:iCs/>
      <w:sz w:val="28"/>
      <w:szCs w:val="28"/>
      <w:lang w:eastAsia="x-none"/>
    </w:rPr>
  </w:style>
  <w:style w:type="numbering" w:customStyle="1" w:styleId="NoList1">
    <w:name w:val="No List1"/>
    <w:next w:val="NoList"/>
    <w:uiPriority w:val="99"/>
    <w:semiHidden/>
    <w:unhideWhenUsed/>
    <w:rsid w:val="00191006"/>
  </w:style>
  <w:style w:type="table" w:customStyle="1" w:styleId="TableGrid1">
    <w:name w:val="Table Grid1"/>
    <w:basedOn w:val="TableNormal"/>
    <w:next w:val="TableGrid"/>
    <w:uiPriority w:val="59"/>
    <w:rsid w:val="00191006"/>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CharCharCharCharCharChar">
    <w:name w:val="Normal1 Char Char Char Char Char Char"/>
    <w:basedOn w:val="Normal"/>
    <w:next w:val="Normal"/>
    <w:semiHidden/>
    <w:rsid w:val="00191006"/>
    <w:pPr>
      <w:spacing w:before="120" w:after="120"/>
    </w:pPr>
    <w:rPr>
      <w:sz w:val="22"/>
      <w:szCs w:val="22"/>
    </w:rPr>
  </w:style>
  <w:style w:type="character" w:customStyle="1" w:styleId="1">
    <w:name w:val="1"/>
    <w:basedOn w:val="DefaultParagraphFont"/>
    <w:uiPriority w:val="1"/>
    <w:qFormat/>
    <w:rsid w:val="00DD6A05"/>
    <w:rPr>
      <w:rFonts w:ascii="Times New Roman" w:hAnsi="Times New Roman" w:cs="Times New Roman"/>
      <w:iCs/>
      <w:color w:val="000000" w:themeColor="text1"/>
      <w:sz w:val="28"/>
      <w:szCs w:val="28"/>
    </w:rPr>
  </w:style>
  <w:style w:type="character" w:customStyle="1" w:styleId="UnresolvedMention1">
    <w:name w:val="Unresolved Mention1"/>
    <w:basedOn w:val="DefaultParagraphFont"/>
    <w:uiPriority w:val="99"/>
    <w:semiHidden/>
    <w:unhideWhenUsed/>
    <w:rsid w:val="00881314"/>
    <w:rPr>
      <w:color w:val="605E5C"/>
      <w:shd w:val="clear" w:color="auto" w:fill="E1DFDD"/>
    </w:rPr>
  </w:style>
  <w:style w:type="character" w:customStyle="1" w:styleId="Technical1">
    <w:name w:val="Technical 1"/>
    <w:rsid w:val="009C4AF7"/>
    <w:rPr>
      <w:rFonts w:ascii="Times" w:hAnsi="Times"/>
      <w:noProof w:val="0"/>
      <w:sz w:val="24"/>
      <w:lang w:val="en-US"/>
    </w:rPr>
  </w:style>
  <w:style w:type="paragraph" w:customStyle="1" w:styleId="Technical8">
    <w:name w:val="Technical 8"/>
    <w:rsid w:val="009C4AF7"/>
    <w:pPr>
      <w:tabs>
        <w:tab w:val="left" w:pos="-720"/>
      </w:tabs>
      <w:suppressAutoHyphens/>
      <w:ind w:firstLine="720"/>
    </w:pPr>
    <w:rPr>
      <w:rFonts w:ascii="Times" w:eastAsia="Times New Roman" w:hAnsi="Times"/>
      <w:b/>
      <w:sz w:val="24"/>
      <w:lang w:val="en-US" w:eastAsia="en-US"/>
    </w:rPr>
  </w:style>
  <w:style w:type="paragraph" w:styleId="TOAHeading">
    <w:name w:val="toa heading"/>
    <w:basedOn w:val="Normal"/>
    <w:next w:val="Normal"/>
    <w:rsid w:val="009C4AF7"/>
    <w:pPr>
      <w:tabs>
        <w:tab w:val="left" w:pos="9000"/>
        <w:tab w:val="right" w:pos="9360"/>
      </w:tabs>
      <w:suppressAutoHyphens/>
    </w:pPr>
  </w:style>
  <w:style w:type="character" w:customStyle="1" w:styleId="EquationCaption">
    <w:name w:val="_Equation Caption"/>
    <w:rsid w:val="009C4AF7"/>
  </w:style>
  <w:style w:type="character" w:customStyle="1" w:styleId="vlpgno">
    <w:name w:val="vl.pg.no."/>
    <w:rsid w:val="009C4AF7"/>
    <w:rPr>
      <w:rFonts w:ascii="Times" w:hAnsi="Times"/>
      <w:b/>
      <w:noProof w:val="0"/>
      <w:sz w:val="20"/>
      <w:lang w:val="en-US"/>
    </w:rPr>
  </w:style>
  <w:style w:type="paragraph" w:customStyle="1" w:styleId="i">
    <w:name w:val="(i)"/>
    <w:basedOn w:val="Normal"/>
    <w:link w:val="iChar"/>
    <w:rsid w:val="009C4AF7"/>
    <w:pPr>
      <w:suppressAutoHyphens/>
    </w:pPr>
    <w:rPr>
      <w:rFonts w:ascii="Tms Rmn" w:hAnsi="Tms Rmn"/>
      <w:lang w:val="x-none" w:eastAsia="x-none"/>
    </w:rPr>
  </w:style>
  <w:style w:type="paragraph" w:customStyle="1" w:styleId="2AutoList1">
    <w:name w:val="2AutoList1"/>
    <w:basedOn w:val="Normal"/>
    <w:rsid w:val="009C4AF7"/>
    <w:pPr>
      <w:tabs>
        <w:tab w:val="num" w:pos="504"/>
      </w:tabs>
      <w:ind w:left="504" w:hanging="504"/>
    </w:pPr>
    <w:rPr>
      <w:lang w:val="es-ES_tradnl"/>
    </w:rPr>
  </w:style>
  <w:style w:type="paragraph" w:customStyle="1" w:styleId="UG-Sec3-Heading2">
    <w:name w:val="UG - Sec 3 - Heading 2"/>
    <w:basedOn w:val="UG-Heading2"/>
    <w:rsid w:val="009C4AF7"/>
  </w:style>
  <w:style w:type="paragraph" w:customStyle="1" w:styleId="UG-Heading2">
    <w:name w:val="UG - Heading 2"/>
    <w:basedOn w:val="Heading2"/>
    <w:next w:val="Normal"/>
    <w:rsid w:val="009C4AF7"/>
    <w:pPr>
      <w:widowControl w:val="0"/>
      <w:pBdr>
        <w:bottom w:val="none" w:sz="0" w:space="0" w:color="auto"/>
      </w:pBdr>
      <w:suppressAutoHyphens w:val="0"/>
      <w:spacing w:before="120" w:after="120"/>
    </w:pPr>
    <w:rPr>
      <w:rFonts w:ascii="Times New Roman" w:hAnsi="Times New Roman"/>
      <w:sz w:val="32"/>
      <w:szCs w:val="28"/>
      <w:lang w:val="en-US" w:eastAsia="en-US"/>
    </w:rPr>
  </w:style>
  <w:style w:type="paragraph" w:customStyle="1" w:styleId="titulo">
    <w:name w:val="titulo"/>
    <w:basedOn w:val="Heading5"/>
    <w:rsid w:val="009C4AF7"/>
    <w:pPr>
      <w:keepNext w:val="0"/>
      <w:spacing w:after="240"/>
    </w:pPr>
    <w:rPr>
      <w:rFonts w:ascii="Times New Roman Bold" w:hAnsi="Times New Roman Bold"/>
      <w:b/>
      <w:u w:val="none"/>
    </w:rPr>
  </w:style>
  <w:style w:type="paragraph" w:customStyle="1" w:styleId="Title1">
    <w:name w:val="Title1"/>
    <w:basedOn w:val="Normal"/>
    <w:rsid w:val="009C4AF7"/>
    <w:pPr>
      <w:suppressAutoHyphens/>
      <w:jc w:val="left"/>
    </w:pPr>
    <w:rPr>
      <w:rFonts w:ascii="Times New Roman Bold" w:hAnsi="Times New Roman Bold"/>
      <w:b/>
      <w:sz w:val="36"/>
    </w:rPr>
  </w:style>
  <w:style w:type="paragraph" w:customStyle="1" w:styleId="a11">
    <w:name w:val="a1 1"/>
    <w:rsid w:val="009C4AF7"/>
    <w:pPr>
      <w:widowControl w:val="0"/>
      <w:tabs>
        <w:tab w:val="left" w:pos="-720"/>
      </w:tabs>
      <w:suppressAutoHyphens/>
    </w:pPr>
    <w:rPr>
      <w:rFonts w:ascii="CG Times" w:eastAsia="Times New Roman" w:hAnsi="CG Times"/>
      <w:sz w:val="24"/>
      <w:lang w:val="en-US" w:eastAsia="en-US"/>
    </w:rPr>
  </w:style>
  <w:style w:type="paragraph" w:customStyle="1" w:styleId="UGHeader1">
    <w:name w:val="UG Header 1"/>
    <w:basedOn w:val="Heading1"/>
    <w:next w:val="Normal"/>
    <w:rsid w:val="009C4AF7"/>
    <w:pPr>
      <w:spacing w:before="240"/>
    </w:pPr>
    <w:rPr>
      <w:smallCaps w:val="0"/>
    </w:rPr>
  </w:style>
  <w:style w:type="paragraph" w:customStyle="1" w:styleId="UG-Sec3-Heading3">
    <w:name w:val="UG - Sec 3 - Heading 3"/>
    <w:basedOn w:val="Normal"/>
    <w:rsid w:val="009C4AF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C4AF7"/>
  </w:style>
  <w:style w:type="paragraph" w:customStyle="1" w:styleId="UG-Sec3b-Heading3">
    <w:name w:val="UG - Sec 3b - Heading 3"/>
    <w:basedOn w:val="UG-Sec3-Heading3"/>
    <w:rsid w:val="009C4AF7"/>
  </w:style>
  <w:style w:type="paragraph" w:customStyle="1" w:styleId="UG-Sec3b-Heading4">
    <w:name w:val="UG - Sec 3b - Heading 4"/>
    <w:basedOn w:val="Normal"/>
    <w:rsid w:val="009C4AF7"/>
    <w:pPr>
      <w:autoSpaceDE w:val="0"/>
      <w:autoSpaceDN w:val="0"/>
      <w:adjustRightInd w:val="0"/>
      <w:spacing w:before="120" w:after="200"/>
      <w:ind w:left="720" w:hanging="720"/>
    </w:pPr>
    <w:rPr>
      <w:rFonts w:cs="Arial-BoldMT"/>
      <w:bCs/>
      <w:color w:val="000000"/>
    </w:rPr>
  </w:style>
  <w:style w:type="paragraph" w:customStyle="1" w:styleId="UG-Sec4-heading3">
    <w:name w:val="UG-Sec 4 - heading 3"/>
    <w:basedOn w:val="Normal"/>
    <w:rsid w:val="009C4AF7"/>
    <w:pPr>
      <w:spacing w:before="120" w:after="200"/>
      <w:jc w:val="center"/>
    </w:pPr>
    <w:rPr>
      <w:b/>
      <w:sz w:val="28"/>
      <w:szCs w:val="28"/>
    </w:rPr>
  </w:style>
  <w:style w:type="paragraph" w:customStyle="1" w:styleId="Head12">
    <w:name w:val="Head 1.2"/>
    <w:basedOn w:val="Normal"/>
    <w:rsid w:val="009C4AF7"/>
    <w:pPr>
      <w:tabs>
        <w:tab w:val="num" w:pos="360"/>
      </w:tabs>
      <w:ind w:left="360" w:hanging="360"/>
    </w:pPr>
    <w:rPr>
      <w:rFonts w:ascii="Arial" w:hAnsi="Arial"/>
      <w:sz w:val="20"/>
    </w:rPr>
  </w:style>
  <w:style w:type="character" w:customStyle="1" w:styleId="AHead">
    <w:name w:val="A Head"/>
    <w:rsid w:val="009C4AF7"/>
    <w:rPr>
      <w:rFonts w:ascii="Times New Roman" w:hAnsi="Times New Roman" w:cs="Times New Roman" w:hint="default"/>
      <w:noProof w:val="0"/>
      <w:sz w:val="20"/>
      <w:lang w:val="en-US"/>
    </w:rPr>
  </w:style>
  <w:style w:type="character" w:customStyle="1" w:styleId="iChar">
    <w:name w:val="(i) Char"/>
    <w:link w:val="i"/>
    <w:locked/>
    <w:rsid w:val="009C4AF7"/>
    <w:rPr>
      <w:rFonts w:ascii="Tms Rmn" w:eastAsia="Times New Roman" w:hAnsi="Tms Rmn"/>
      <w:sz w:val="24"/>
      <w:lang w:val="x-none" w:eastAsia="x-none"/>
    </w:rPr>
  </w:style>
  <w:style w:type="numbering" w:customStyle="1" w:styleId="NoList2">
    <w:name w:val="No List2"/>
    <w:next w:val="NoList"/>
    <w:uiPriority w:val="99"/>
    <w:semiHidden/>
    <w:unhideWhenUsed/>
    <w:rsid w:val="009C4AF7"/>
  </w:style>
  <w:style w:type="table" w:customStyle="1" w:styleId="TableGrid2">
    <w:name w:val="Table Grid2"/>
    <w:basedOn w:val="TableNormal"/>
    <w:next w:val="TableGrid"/>
    <w:uiPriority w:val="59"/>
    <w:rsid w:val="009C4AF7"/>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00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4927703">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3839394">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3595934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00976372">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37505623">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69032682">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08298429">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55584375">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88446471">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80764907">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74860-B909-474E-8293-F0AD73A98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4616</Words>
  <Characters>26316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Hungtc</cp:lastModifiedBy>
  <cp:revision>4</cp:revision>
  <cp:lastPrinted>2025-07-10T07:07:00Z</cp:lastPrinted>
  <dcterms:created xsi:type="dcterms:W3CDTF">2026-03-04T11:31:00Z</dcterms:created>
  <dcterms:modified xsi:type="dcterms:W3CDTF">2026-03-04T11:33:00Z</dcterms:modified>
</cp:coreProperties>
</file>