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86" w:rsidRPr="00401E08" w:rsidRDefault="000D2B86" w:rsidP="000D2B86">
      <w:pPr>
        <w:jc w:val="center"/>
        <w:outlineLvl w:val="0"/>
        <w:rPr>
          <w:b/>
          <w:spacing w:val="-12"/>
          <w:sz w:val="28"/>
          <w:szCs w:val="28"/>
          <w:lang w:val="nl-NL"/>
        </w:rPr>
      </w:pPr>
      <w:r w:rsidRPr="00401E08">
        <w:rPr>
          <w:b/>
          <w:spacing w:val="-12"/>
          <w:sz w:val="28"/>
          <w:szCs w:val="28"/>
          <w:lang w:val="nl-NL"/>
        </w:rPr>
        <w:t>Phần 2. YÊU CẦU VỀ KỸ THUẬT</w:t>
      </w:r>
    </w:p>
    <w:p w:rsidR="000D2B86" w:rsidRPr="00401E08" w:rsidRDefault="000D2B86" w:rsidP="000D2B86">
      <w:pPr>
        <w:widowControl w:val="0"/>
        <w:spacing w:before="120" w:after="120" w:line="264" w:lineRule="auto"/>
        <w:jc w:val="center"/>
        <w:outlineLvl w:val="1"/>
        <w:rPr>
          <w:spacing w:val="-12"/>
          <w:sz w:val="28"/>
          <w:szCs w:val="28"/>
          <w:lang w:val="nl-NL"/>
        </w:rPr>
      </w:pPr>
      <w:r w:rsidRPr="00401E08">
        <w:rPr>
          <w:b/>
          <w:spacing w:val="-12"/>
          <w:sz w:val="28"/>
          <w:szCs w:val="28"/>
          <w:lang w:val="nl-NL"/>
        </w:rPr>
        <w:t>Chương V. YÊU CẦU VỀ KỸ THUẬT</w:t>
      </w:r>
    </w:p>
    <w:p w:rsidR="000D2B86" w:rsidRPr="00401E08" w:rsidRDefault="000D2B86" w:rsidP="000D2B86">
      <w:pPr>
        <w:pStyle w:val="Subtitle"/>
        <w:rPr>
          <w:spacing w:val="-12"/>
          <w:sz w:val="28"/>
          <w:szCs w:val="28"/>
          <w:lang w:val="nl-NL"/>
        </w:rPr>
      </w:pPr>
    </w:p>
    <w:p w:rsidR="000D2B86" w:rsidRPr="00401E08" w:rsidRDefault="000D2B86" w:rsidP="0025727B">
      <w:pPr>
        <w:pStyle w:val="SectionVIHeader0"/>
        <w:widowControl w:val="0"/>
        <w:spacing w:before="60" w:after="0" w:line="254" w:lineRule="auto"/>
        <w:ind w:firstLine="709"/>
        <w:jc w:val="both"/>
        <w:rPr>
          <w:spacing w:val="-12"/>
          <w:sz w:val="28"/>
          <w:szCs w:val="28"/>
          <w:lang w:val="nl-NL"/>
        </w:rPr>
      </w:pPr>
      <w:r w:rsidRPr="00401E08">
        <w:rPr>
          <w:spacing w:val="-12"/>
          <w:sz w:val="28"/>
          <w:szCs w:val="28"/>
          <w:lang w:val="nl-NL"/>
        </w:rPr>
        <w:t>Mục 1. Yêu cầu về kỹ thuật</w:t>
      </w:r>
    </w:p>
    <w:p w:rsidR="000D2B86" w:rsidRPr="00401E08" w:rsidRDefault="000D2B86" w:rsidP="0025727B">
      <w:pPr>
        <w:widowControl w:val="0"/>
        <w:spacing w:before="60" w:line="254" w:lineRule="auto"/>
        <w:ind w:firstLine="709"/>
        <w:rPr>
          <w:b/>
          <w:i/>
          <w:spacing w:val="-12"/>
          <w:sz w:val="28"/>
          <w:szCs w:val="28"/>
          <w:lang w:val="nl-NL"/>
        </w:rPr>
      </w:pPr>
      <w:r w:rsidRPr="00401E08">
        <w:rPr>
          <w:b/>
          <w:i/>
          <w:spacing w:val="-12"/>
          <w:sz w:val="28"/>
          <w:szCs w:val="28"/>
          <w:lang w:val="nl-NL"/>
        </w:rPr>
        <w:t>1.1. Giới thiệu chung về dự án và gói thầu</w:t>
      </w:r>
    </w:p>
    <w:p w:rsidR="000D2B86" w:rsidRPr="00401E08" w:rsidRDefault="000D2B86" w:rsidP="0025727B">
      <w:pPr>
        <w:pStyle w:val="Nomal"/>
        <w:widowControl w:val="0"/>
        <w:shd w:val="clear" w:color="auto" w:fill="FFFFFF"/>
        <w:spacing w:before="60" w:line="254" w:lineRule="auto"/>
        <w:ind w:firstLine="709"/>
        <w:jc w:val="both"/>
        <w:rPr>
          <w:rFonts w:ascii="Times New Roman" w:hAnsi="Times New Roman"/>
          <w:i w:val="0"/>
          <w:spacing w:val="-12"/>
          <w:szCs w:val="28"/>
          <w:lang w:val="nl-NL"/>
        </w:rPr>
      </w:pPr>
      <w:r w:rsidRPr="00401E08">
        <w:rPr>
          <w:rFonts w:ascii="Times New Roman" w:hAnsi="Times New Roman"/>
          <w:i w:val="0"/>
          <w:spacing w:val="-12"/>
          <w:szCs w:val="28"/>
          <w:lang w:val="nl-NL"/>
        </w:rPr>
        <w:t>i) Mục tiêu, quy mô, chủ đầu tư, công suất thiết kế, tuổi thọ mỏ.</w:t>
      </w:r>
    </w:p>
    <w:p w:rsidR="000D2B86" w:rsidRPr="00401E08" w:rsidRDefault="000D2B86" w:rsidP="0025727B">
      <w:pPr>
        <w:pStyle w:val="Nomal"/>
        <w:widowControl w:val="0"/>
        <w:shd w:val="clear" w:color="auto" w:fill="FFFFFF"/>
        <w:spacing w:before="60" w:line="254" w:lineRule="auto"/>
        <w:ind w:firstLine="709"/>
        <w:jc w:val="both"/>
        <w:rPr>
          <w:rFonts w:ascii="Times New Roman" w:hAnsi="Times New Roman"/>
          <w:i w:val="0"/>
          <w:spacing w:val="-8"/>
          <w:szCs w:val="28"/>
          <w:lang w:val="nl-NL"/>
        </w:rPr>
      </w:pPr>
      <w:r w:rsidRPr="00401E08">
        <w:rPr>
          <w:rFonts w:ascii="Times New Roman" w:hAnsi="Times New Roman"/>
          <w:i w:val="0"/>
          <w:spacing w:val="-12"/>
          <w:szCs w:val="28"/>
          <w:lang w:val="nl-NL"/>
        </w:rPr>
        <w:t xml:space="preserve">Dự án cải tạo mở rộng khai thác lộ thiên vỉa 4 </w:t>
      </w:r>
      <w:r w:rsidRPr="00401E08">
        <w:rPr>
          <w:rFonts w:ascii="Times New Roman" w:hAnsi="Times New Roman"/>
          <w:i w:val="0"/>
          <w:spacing w:val="-12"/>
          <w:szCs w:val="28"/>
          <w:lang w:val="nl-NL"/>
        </w:rPr>
        <w:sym w:font="Symbol" w:char="F0B8"/>
      </w:r>
      <w:r w:rsidRPr="00401E08">
        <w:rPr>
          <w:rFonts w:ascii="Times New Roman" w:hAnsi="Times New Roman"/>
          <w:i w:val="0"/>
          <w:spacing w:val="-12"/>
          <w:szCs w:val="28"/>
          <w:lang w:val="nl-NL"/>
        </w:rPr>
        <w:t xml:space="preserve"> 8A Mỏ than Vàng Danh đã được Giám đốc Công ty Cổ phần Than Vàng Danh-Vinacomin phê duyệt tại Quyết định số 1139/QĐ-TVD ngày 13/06/2023, phê duyệt điều chỉnh tại </w:t>
      </w:r>
      <w:r w:rsidRPr="00401E08">
        <w:rPr>
          <w:rFonts w:ascii="Times New Roman" w:hAnsi="Times New Roman"/>
          <w:i w:val="0"/>
          <w:spacing w:val="-8"/>
          <w:szCs w:val="28"/>
          <w:lang w:val="nl-NL"/>
        </w:rPr>
        <w:t>Quyết định số 356/QĐ-TVD, ngày 09/2/2026, với một số nội dung chính như sau:</w:t>
      </w:r>
    </w:p>
    <w:p w:rsidR="000D2B86" w:rsidRPr="00401E08" w:rsidRDefault="000D2B86" w:rsidP="0025727B">
      <w:pPr>
        <w:pStyle w:val="Nomal"/>
        <w:widowControl w:val="0"/>
        <w:shd w:val="clear" w:color="auto" w:fill="FFFFFF"/>
        <w:spacing w:before="60" w:line="254" w:lineRule="auto"/>
        <w:ind w:firstLine="709"/>
        <w:jc w:val="both"/>
        <w:rPr>
          <w:rFonts w:ascii="Times New Roman" w:hAnsi="Times New Roman"/>
          <w:i w:val="0"/>
          <w:spacing w:val="-12"/>
          <w:szCs w:val="28"/>
          <w:lang w:val="nl-NL"/>
        </w:rPr>
      </w:pPr>
      <w:r w:rsidRPr="00401E08">
        <w:rPr>
          <w:rFonts w:ascii="Times New Roman" w:hAnsi="Times New Roman"/>
          <w:i w:val="0"/>
          <w:spacing w:val="-12"/>
          <w:szCs w:val="28"/>
          <w:lang w:val="nl-NL"/>
        </w:rPr>
        <w:t>- Mục tiêu đầu tư: Khai thác tối đa trữ lượng than bằng phương pháp lộ thiên nhằm duy trì sản lượng mỏ, góp phần ổn định sản xuất của Công ty Cổ phần Than Vàng Danh-Vinacomin, tạo công ăn việc làm cho người lao động và đáp ứng nhu cầu tiêu thụ than trong thời gian tới.</w:t>
      </w:r>
    </w:p>
    <w:p w:rsidR="000D2B86" w:rsidRPr="00401E08" w:rsidRDefault="000D2B86" w:rsidP="0025727B">
      <w:pPr>
        <w:pStyle w:val="BodyText"/>
        <w:spacing w:before="60" w:line="254" w:lineRule="auto"/>
        <w:ind w:firstLine="709"/>
        <w:rPr>
          <w:spacing w:val="-10"/>
          <w:sz w:val="28"/>
          <w:szCs w:val="28"/>
          <w:lang w:val="pt-BR"/>
        </w:rPr>
      </w:pPr>
      <w:r w:rsidRPr="00401E08">
        <w:rPr>
          <w:spacing w:val="-12"/>
          <w:sz w:val="28"/>
          <w:szCs w:val="28"/>
          <w:lang w:val="nl-NL"/>
        </w:rPr>
        <w:t>- Quy mô c</w:t>
      </w:r>
      <w:r w:rsidRPr="00401E08">
        <w:rPr>
          <w:spacing w:val="-10"/>
          <w:sz w:val="28"/>
          <w:szCs w:val="28"/>
          <w:lang w:val="pt-BR"/>
        </w:rPr>
        <w:t>ông suất thiết kế và tuổi thọ mỏ</w:t>
      </w:r>
    </w:p>
    <w:p w:rsidR="000D2B86" w:rsidRPr="00401E08" w:rsidRDefault="000D2B86" w:rsidP="0025727B">
      <w:pPr>
        <w:pStyle w:val="BodyText"/>
        <w:spacing w:before="60" w:line="254" w:lineRule="auto"/>
        <w:ind w:left="720" w:firstLine="709"/>
        <w:rPr>
          <w:spacing w:val="-10"/>
          <w:sz w:val="28"/>
          <w:szCs w:val="28"/>
          <w:lang w:val="pt-BR"/>
        </w:rPr>
      </w:pPr>
      <w:r w:rsidRPr="00401E08">
        <w:rPr>
          <w:spacing w:val="-10"/>
          <w:sz w:val="28"/>
          <w:szCs w:val="28"/>
          <w:lang w:val="pt-BR"/>
        </w:rPr>
        <w:t>+ Công suất thiết kế:</w:t>
      </w:r>
      <w:r w:rsidRPr="00401E08">
        <w:rPr>
          <w:spacing w:val="-10"/>
          <w:sz w:val="28"/>
          <w:szCs w:val="28"/>
          <w:lang w:val="pt-BR"/>
        </w:rPr>
        <w:tab/>
      </w:r>
      <w:r w:rsidRPr="00401E08">
        <w:rPr>
          <w:spacing w:val="-10"/>
          <w:sz w:val="28"/>
          <w:szCs w:val="28"/>
          <w:lang w:val="pt-BR"/>
        </w:rPr>
        <w:tab/>
        <w:t>100.000 tấn than nguyên khai/năm.</w:t>
      </w:r>
    </w:p>
    <w:p w:rsidR="000D2B86" w:rsidRPr="00401E08" w:rsidRDefault="000D2B86" w:rsidP="0025727B">
      <w:pPr>
        <w:spacing w:before="60" w:line="254" w:lineRule="auto"/>
        <w:ind w:left="720" w:firstLine="709"/>
        <w:rPr>
          <w:b/>
          <w:spacing w:val="-10"/>
          <w:sz w:val="28"/>
          <w:szCs w:val="28"/>
          <w:lang w:val="pt-BR"/>
        </w:rPr>
      </w:pPr>
      <w:r w:rsidRPr="00401E08">
        <w:rPr>
          <w:spacing w:val="-10"/>
          <w:sz w:val="28"/>
          <w:szCs w:val="28"/>
          <w:lang w:val="pt-BR"/>
        </w:rPr>
        <w:t>+ Tuổi thọ mỏ:</w:t>
      </w:r>
      <w:r w:rsidRPr="00401E08">
        <w:rPr>
          <w:spacing w:val="-10"/>
          <w:sz w:val="28"/>
          <w:szCs w:val="28"/>
          <w:lang w:val="pt-BR"/>
        </w:rPr>
        <w:tab/>
      </w:r>
      <w:r w:rsidRPr="00401E08">
        <w:rPr>
          <w:spacing w:val="-10"/>
          <w:sz w:val="28"/>
          <w:szCs w:val="28"/>
          <w:lang w:val="pt-BR"/>
        </w:rPr>
        <w:tab/>
        <w:t>7,0 năm.</w:t>
      </w:r>
    </w:p>
    <w:p w:rsidR="000D2B86" w:rsidRPr="00401E08" w:rsidRDefault="000D2B86" w:rsidP="0025727B">
      <w:pPr>
        <w:spacing w:before="60" w:line="254" w:lineRule="auto"/>
        <w:ind w:firstLine="709"/>
        <w:rPr>
          <w:spacing w:val="-12"/>
          <w:sz w:val="28"/>
          <w:szCs w:val="28"/>
          <w:lang w:val="nl-NL"/>
        </w:rPr>
      </w:pPr>
      <w:r w:rsidRPr="00401E08">
        <w:rPr>
          <w:spacing w:val="-12"/>
          <w:sz w:val="28"/>
          <w:szCs w:val="28"/>
          <w:lang w:val="nl-NL"/>
        </w:rPr>
        <w:t>- Chủ đầu tư: Công ty Cổ phần Than Vàng Danh-Vinacomin.</w:t>
      </w:r>
    </w:p>
    <w:p w:rsidR="000D2B86" w:rsidRPr="00401E08" w:rsidRDefault="000D2B86" w:rsidP="0025727B">
      <w:pPr>
        <w:shd w:val="clear" w:color="auto" w:fill="FFFFFF"/>
        <w:spacing w:before="60" w:line="254" w:lineRule="auto"/>
        <w:ind w:firstLine="709"/>
        <w:rPr>
          <w:spacing w:val="-12"/>
          <w:sz w:val="28"/>
          <w:szCs w:val="28"/>
          <w:lang w:val="nl-NL"/>
        </w:rPr>
      </w:pPr>
      <w:r w:rsidRPr="00401E08">
        <w:rPr>
          <w:spacing w:val="-12"/>
          <w:sz w:val="28"/>
          <w:szCs w:val="28"/>
          <w:lang w:val="nl-NL"/>
        </w:rPr>
        <w:t xml:space="preserve">ii) Gói thầu số 04: Ô tô tải và máy xúc thuỷ lực được Giám đốc Công ty phê duyệt tại </w:t>
      </w:r>
      <w:r w:rsidRPr="00401E08">
        <w:rPr>
          <w:spacing w:val="-8"/>
          <w:sz w:val="28"/>
          <w:szCs w:val="28"/>
          <w:lang w:val="nl-NL"/>
        </w:rPr>
        <w:t xml:space="preserve">Quyết định số 1418/QĐ-TVD ngày 30/6/2023, phê duyệt điều chỉnh tại Quyết định số 416/QĐ-TVD ngày 06/3/2026.  </w:t>
      </w:r>
    </w:p>
    <w:p w:rsidR="000D2B86" w:rsidRPr="00401E08" w:rsidRDefault="000D2B86" w:rsidP="0025727B">
      <w:pPr>
        <w:shd w:val="clear" w:color="auto" w:fill="FFFFFF"/>
        <w:spacing w:before="60" w:line="254" w:lineRule="auto"/>
        <w:ind w:firstLine="709"/>
        <w:rPr>
          <w:spacing w:val="-12"/>
          <w:sz w:val="28"/>
          <w:szCs w:val="28"/>
          <w:lang w:val="nl-NL"/>
        </w:rPr>
      </w:pPr>
      <w:r w:rsidRPr="00401E08">
        <w:rPr>
          <w:spacing w:val="-12"/>
          <w:sz w:val="28"/>
          <w:szCs w:val="28"/>
          <w:lang w:val="nl-NL"/>
        </w:rPr>
        <w:t>- Quy mô gói thầu bao gồm: (i) Ô tô tải tự đổ (xe tự đổ), tải trọng theo thiết kế ≥ 15 tấn: số lượng 02 cái; (ii) Máy xúc có dung tích gầu ≥ 2,4 m</w:t>
      </w:r>
      <w:r w:rsidRPr="00401E08">
        <w:rPr>
          <w:spacing w:val="-12"/>
          <w:sz w:val="28"/>
          <w:szCs w:val="28"/>
          <w:vertAlign w:val="superscript"/>
          <w:lang w:val="nl-NL"/>
        </w:rPr>
        <w:t>3</w:t>
      </w:r>
      <w:r w:rsidRPr="00401E08">
        <w:rPr>
          <w:spacing w:val="-12"/>
          <w:sz w:val="28"/>
          <w:szCs w:val="28"/>
          <w:lang w:val="nl-NL"/>
        </w:rPr>
        <w:t>: số lượng 01 cái.</w:t>
      </w:r>
    </w:p>
    <w:p w:rsidR="000D2B86" w:rsidRPr="00401E08" w:rsidRDefault="000D2B86" w:rsidP="0025727B">
      <w:pPr>
        <w:shd w:val="clear" w:color="auto" w:fill="FFFFFF"/>
        <w:spacing w:before="60" w:line="254" w:lineRule="auto"/>
        <w:ind w:firstLine="709"/>
        <w:rPr>
          <w:spacing w:val="-12"/>
          <w:sz w:val="28"/>
          <w:szCs w:val="28"/>
          <w:lang w:val="nl-NL"/>
        </w:rPr>
      </w:pPr>
      <w:r w:rsidRPr="00401E08">
        <w:rPr>
          <w:spacing w:val="-12"/>
          <w:sz w:val="28"/>
          <w:szCs w:val="28"/>
          <w:lang w:val="nl-NL"/>
        </w:rPr>
        <w:t>- Nguồn vốn: Vốn vay thương mại và các nguồn vốn hợp pháp khác của Công ty Cổ phần Than Vàng Danh-Vinacomin.</w:t>
      </w:r>
    </w:p>
    <w:p w:rsidR="000D2B86" w:rsidRPr="00401E08" w:rsidRDefault="000D2B86" w:rsidP="0025727B">
      <w:pPr>
        <w:shd w:val="clear" w:color="auto" w:fill="FFFFFF"/>
        <w:spacing w:before="60" w:line="254" w:lineRule="auto"/>
        <w:ind w:firstLine="709"/>
        <w:rPr>
          <w:spacing w:val="-12"/>
          <w:sz w:val="28"/>
          <w:szCs w:val="28"/>
          <w:lang w:val="nl-NL"/>
        </w:rPr>
      </w:pPr>
      <w:r w:rsidRPr="00401E08">
        <w:rPr>
          <w:spacing w:val="-12"/>
          <w:sz w:val="28"/>
          <w:szCs w:val="28"/>
          <w:lang w:val="nl-NL"/>
        </w:rPr>
        <w:t>- Hình thức lựa chọn nhà thầu: Đấu thầu rộng rãi trong nước qua mạng</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Phương thức lựa chọn nhà thầu: 01 giai đoạn, 01 túi hồ sơ.</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Thời gian tổ chức lựa chọn nhà thầu: 90 ngày.</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Thời gian bắt đầu tổ chức lựa chọn nhà thầu: Quý I/2026.</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Loại hợp đồng: Trọn gói.</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Thời gian thực hiện gói thầu: 150 ngày.</w:t>
      </w:r>
    </w:p>
    <w:p w:rsidR="000D2B86" w:rsidRPr="00401E08" w:rsidRDefault="000D2B86" w:rsidP="0025727B">
      <w:pPr>
        <w:pStyle w:val="BodyTextIndent2"/>
        <w:shd w:val="clear" w:color="auto" w:fill="FFFFFF"/>
        <w:spacing w:before="60" w:line="254" w:lineRule="auto"/>
        <w:ind w:left="0" w:firstLine="709"/>
        <w:rPr>
          <w:spacing w:val="-12"/>
          <w:sz w:val="28"/>
          <w:szCs w:val="28"/>
          <w:lang w:val="nl-NL"/>
        </w:rPr>
      </w:pPr>
      <w:r w:rsidRPr="00401E08">
        <w:rPr>
          <w:spacing w:val="-12"/>
          <w:sz w:val="28"/>
          <w:szCs w:val="28"/>
          <w:lang w:val="nl-NL"/>
        </w:rPr>
        <w:tab/>
        <w:t>- Tuỳ chọn mua thêm: Không áp dụng.</w:t>
      </w:r>
    </w:p>
    <w:p w:rsidR="000D2B86" w:rsidRPr="00401E08" w:rsidRDefault="000D2B86" w:rsidP="0025727B">
      <w:pPr>
        <w:widowControl w:val="0"/>
        <w:spacing w:before="60" w:line="254" w:lineRule="auto"/>
        <w:ind w:firstLine="709"/>
        <w:rPr>
          <w:b/>
          <w:i/>
          <w:spacing w:val="-12"/>
          <w:sz w:val="28"/>
          <w:szCs w:val="28"/>
          <w:lang w:val="nl-NL"/>
        </w:rPr>
      </w:pPr>
      <w:r w:rsidRPr="00401E08">
        <w:rPr>
          <w:b/>
          <w:i/>
          <w:spacing w:val="-12"/>
          <w:sz w:val="28"/>
          <w:szCs w:val="28"/>
          <w:lang w:val="nl-NL"/>
        </w:rPr>
        <w:t>1.2. Yêu cầu về kỹ thuật</w:t>
      </w:r>
    </w:p>
    <w:p w:rsidR="000D2B86" w:rsidRPr="00401E08" w:rsidRDefault="000D2B86" w:rsidP="0025727B">
      <w:pPr>
        <w:widowControl w:val="0"/>
        <w:spacing w:before="60" w:line="254" w:lineRule="auto"/>
        <w:ind w:firstLine="709"/>
        <w:rPr>
          <w:spacing w:val="-12"/>
          <w:sz w:val="28"/>
          <w:szCs w:val="28"/>
          <w:lang w:val="nl-NL"/>
        </w:rPr>
      </w:pPr>
      <w:r w:rsidRPr="00401E08">
        <w:rPr>
          <w:spacing w:val="-1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0D2B86" w:rsidRPr="00401E08" w:rsidRDefault="000D2B86" w:rsidP="0025727B">
      <w:pPr>
        <w:widowControl w:val="0"/>
        <w:spacing w:before="60" w:line="254" w:lineRule="auto"/>
        <w:ind w:firstLine="709"/>
        <w:rPr>
          <w:spacing w:val="-12"/>
          <w:sz w:val="28"/>
          <w:szCs w:val="28"/>
          <w:lang w:val="nl-NL"/>
        </w:rPr>
      </w:pPr>
      <w:r w:rsidRPr="00401E08">
        <w:rPr>
          <w:i/>
          <w:spacing w:val="-12"/>
          <w:sz w:val="28"/>
          <w:szCs w:val="28"/>
          <w:lang w:val="nl-NL"/>
        </w:rPr>
        <w:t>a) Yêu cầu về kỹ thuật chung:</w:t>
      </w:r>
      <w:r w:rsidRPr="00401E08">
        <w:rPr>
          <w:spacing w:val="-12"/>
          <w:sz w:val="28"/>
          <w:szCs w:val="28"/>
          <w:lang w:val="nl-NL"/>
        </w:rPr>
        <w:t xml:space="preserve"> Các vật tư thiết bị mới 100%, chưa qua sử dụng đồng bộ đầy đủ chi tiết, xuất xứ, mã hiệu, hãng sản xuất rõ ràng, đảm bảo chất lượng theo tiêu chuẩn của nhà sản xuất, thiết bị được sản xuất từ năm 2026 trở đi. Đối với các vật tư, </w:t>
      </w:r>
      <w:r w:rsidRPr="00401E08">
        <w:rPr>
          <w:spacing w:val="-12"/>
          <w:sz w:val="28"/>
          <w:szCs w:val="28"/>
          <w:lang w:val="nl-NL"/>
        </w:rPr>
        <w:lastRenderedPageBreak/>
        <w:t>thiết bị có yêu cầu kiểm định, thí nghiệm hiệu chỉnh phải được cơ quan có thẩm quyền cấp chứng nhận kiểm định, thí nghiệm hiệu chỉnh theo quy định.</w:t>
      </w:r>
    </w:p>
    <w:p w:rsidR="000D2B86" w:rsidRPr="00401E08" w:rsidRDefault="000D2B86" w:rsidP="0025727B">
      <w:pPr>
        <w:widowControl w:val="0"/>
        <w:spacing w:before="60" w:line="254" w:lineRule="auto"/>
        <w:ind w:firstLine="709"/>
        <w:rPr>
          <w:i/>
          <w:spacing w:val="-12"/>
          <w:sz w:val="28"/>
          <w:szCs w:val="28"/>
          <w:lang w:val="nl-NL"/>
        </w:rPr>
      </w:pPr>
      <w:r w:rsidRPr="00401E08">
        <w:rPr>
          <w:i/>
          <w:spacing w:val="-12"/>
          <w:sz w:val="28"/>
          <w:szCs w:val="28"/>
          <w:lang w:val="nl-NL"/>
        </w:rPr>
        <w:t xml:space="preserve">b) Yêu cầu về kỹ thuật chi tiết: </w:t>
      </w:r>
    </w:p>
    <w:p w:rsidR="000D2B86" w:rsidRPr="00401E08" w:rsidRDefault="000D2B86" w:rsidP="0025727B">
      <w:pPr>
        <w:spacing w:before="60" w:line="254" w:lineRule="auto"/>
        <w:ind w:firstLine="709"/>
        <w:rPr>
          <w:iCs/>
          <w:spacing w:val="-12"/>
          <w:sz w:val="28"/>
          <w:szCs w:val="28"/>
          <w:lang w:val="nl-NL"/>
        </w:rPr>
      </w:pPr>
      <w:r w:rsidRPr="00401E08">
        <w:rPr>
          <w:spacing w:val="-12"/>
          <w:sz w:val="28"/>
          <w:szCs w:val="28"/>
          <w:lang w:val="nl-NL"/>
        </w:rPr>
        <w:t xml:space="preserve">Thông số kỹ thuật của hàng hoá phải tuân thủ đến những yếu tố sau: </w:t>
      </w:r>
      <w:r w:rsidRPr="00401E08">
        <w:rPr>
          <w:iCs/>
          <w:spacing w:val="-12"/>
          <w:sz w:val="28"/>
          <w:szCs w:val="28"/>
          <w:lang w:val="nl-NL"/>
        </w:rPr>
        <w:t xml:space="preserve">Thông số kỹ thuật của hàng hóa và các dịch vụ liên quan phải tuân thủ các thông số kỹ thuật và các tiêu chuẩn sau đây: </w:t>
      </w:r>
    </w:p>
    <w:p w:rsidR="000D2B86" w:rsidRPr="00401E08" w:rsidRDefault="000D2B86" w:rsidP="0025727B">
      <w:pPr>
        <w:spacing w:before="60" w:line="254" w:lineRule="auto"/>
        <w:ind w:firstLine="709"/>
        <w:rPr>
          <w:b/>
          <w:spacing w:val="-12"/>
          <w:sz w:val="28"/>
          <w:szCs w:val="28"/>
          <w:lang w:val="nl-NL"/>
        </w:rPr>
      </w:pPr>
      <w:r w:rsidRPr="00401E08">
        <w:rPr>
          <w:b/>
          <w:spacing w:val="-12"/>
          <w:sz w:val="28"/>
          <w:szCs w:val="28"/>
          <w:lang w:val="nl-NL"/>
        </w:rPr>
        <w:t>b.1) Ô tô tải tự đổ (xe tự đổ)</w:t>
      </w:r>
    </w:p>
    <w:p w:rsidR="000D2B86" w:rsidRPr="00401E08" w:rsidRDefault="000D2B86" w:rsidP="0025727B">
      <w:pPr>
        <w:spacing w:before="60" w:line="254" w:lineRule="auto"/>
        <w:ind w:firstLine="709"/>
        <w:rPr>
          <w:b/>
          <w:spacing w:val="-12"/>
          <w:sz w:val="28"/>
          <w:szCs w:val="28"/>
          <w:lang w:val="de-DE"/>
        </w:rPr>
      </w:pPr>
      <w:r w:rsidRPr="00401E08">
        <w:rPr>
          <w:b/>
          <w:spacing w:val="-12"/>
          <w:sz w:val="28"/>
          <w:szCs w:val="28"/>
          <w:lang w:val="de-DE"/>
        </w:rPr>
        <w:t>i) Các thông số chung.</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Số lượng :</w:t>
      </w:r>
      <w:r w:rsidRPr="00401E08">
        <w:rPr>
          <w:spacing w:val="-12"/>
          <w:sz w:val="28"/>
          <w:szCs w:val="28"/>
          <w:lang w:val="vi-VN"/>
        </w:rPr>
        <w:tab/>
      </w:r>
      <w:r w:rsidRPr="00401E08">
        <w:rPr>
          <w:spacing w:val="-12"/>
          <w:sz w:val="28"/>
          <w:szCs w:val="28"/>
          <w:lang w:val="de-DE"/>
        </w:rPr>
        <w:t xml:space="preserve"> 02 xe.  </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xml:space="preserve">- Năm sản xuất : 2026 </w:t>
      </w:r>
      <w:r w:rsidRPr="00401E08">
        <w:rPr>
          <w:spacing w:val="-12"/>
          <w:sz w:val="28"/>
          <w:szCs w:val="28"/>
          <w:lang w:val="nl-NL"/>
        </w:rPr>
        <w:t>trở đi.</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xml:space="preserve">- Sản xuất, lắp ráp xe: Có giấy chứng nhận của Cục đăng kiểm Việt Nam.     </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Giấy tờ theo xe: Đầy đủ theo quy định để đăng ký, đăng kiểm để xe tham gia giao thông.</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Phụ kiện kèm theo xe: Theo tiêu chuẩn của nhà sản xuất.</w:t>
      </w:r>
    </w:p>
    <w:p w:rsidR="000D2B86" w:rsidRPr="00401E08" w:rsidRDefault="000D2B86" w:rsidP="0025727B">
      <w:pPr>
        <w:spacing w:before="60" w:line="254" w:lineRule="auto"/>
        <w:ind w:firstLine="709"/>
        <w:rPr>
          <w:spacing w:val="-12"/>
          <w:sz w:val="28"/>
          <w:szCs w:val="28"/>
          <w:lang w:val="de-DE"/>
        </w:rPr>
      </w:pPr>
      <w:r w:rsidRPr="00401E08">
        <w:rPr>
          <w:spacing w:val="-12"/>
          <w:sz w:val="28"/>
          <w:szCs w:val="28"/>
          <w:lang w:val="de-DE"/>
        </w:rPr>
        <w:t>- Ca bin được thiết kế theo tiêu chuẩn, có điều hoà nhiệt độ.</w:t>
      </w:r>
      <w:r w:rsidRPr="00401E08">
        <w:rPr>
          <w:spacing w:val="-12"/>
          <w:sz w:val="28"/>
          <w:szCs w:val="28"/>
          <w:lang w:val="de-DE"/>
        </w:rPr>
        <w:tab/>
      </w:r>
    </w:p>
    <w:p w:rsidR="000D2B86" w:rsidRPr="00401E08" w:rsidRDefault="000D2B86" w:rsidP="0025727B">
      <w:pPr>
        <w:spacing w:before="60" w:line="254" w:lineRule="auto"/>
        <w:ind w:firstLine="709"/>
        <w:rPr>
          <w:b/>
          <w:spacing w:val="-12"/>
          <w:sz w:val="28"/>
          <w:szCs w:val="28"/>
          <w:lang w:val="de-DE"/>
        </w:rPr>
      </w:pPr>
      <w:r w:rsidRPr="00401E08">
        <w:rPr>
          <w:b/>
          <w:spacing w:val="-12"/>
          <w:sz w:val="28"/>
          <w:szCs w:val="28"/>
          <w:lang w:val="de-DE"/>
        </w:rPr>
        <w:t>ii) Thông số kỹ thuật cơ bản</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de-DE"/>
        </w:rPr>
        <w:t>- Loại động cơ diesel</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4 kỳ, làm mát bằng chất lỏng, có tubor tăng áp.</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vi-VN"/>
        </w:rPr>
        <w:t xml:space="preserve">- Số xilanh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06</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Công suất lớn nhất của động cơ /tốc độ quay</w:t>
      </w:r>
      <w:r w:rsidRPr="00401E08">
        <w:rPr>
          <w:spacing w:val="-12"/>
          <w:sz w:val="28"/>
          <w:szCs w:val="28"/>
          <w:lang w:val="vi-VN"/>
        </w:rPr>
        <w:t xml:space="preserve">: </w:t>
      </w:r>
      <w:r w:rsidRPr="00401E08">
        <w:rPr>
          <w:spacing w:val="-12"/>
          <w:sz w:val="28"/>
          <w:szCs w:val="28"/>
          <w:lang w:val="de-DE"/>
        </w:rPr>
        <w:t>≥ 276/2</w:t>
      </w:r>
      <w:r w:rsidR="00CA31BD">
        <w:rPr>
          <w:spacing w:val="-12"/>
          <w:sz w:val="28"/>
          <w:szCs w:val="28"/>
          <w:lang w:val="de-DE"/>
        </w:rPr>
        <w:t>.</w:t>
      </w:r>
      <w:r w:rsidRPr="00401E08">
        <w:rPr>
          <w:spacing w:val="-12"/>
          <w:sz w:val="28"/>
          <w:szCs w:val="28"/>
          <w:lang w:val="de-DE"/>
        </w:rPr>
        <w:t>000 Kw/rpm</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de-DE"/>
        </w:rPr>
        <w:t>- Dung tích xilanh</w:t>
      </w:r>
      <w:r w:rsidRPr="00401E08">
        <w:rPr>
          <w:spacing w:val="-12"/>
          <w:sz w:val="28"/>
          <w:szCs w:val="28"/>
          <w:lang w:val="vi-VN"/>
        </w:rPr>
        <w:t xml:space="preserve">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xml:space="preserve">: </w:t>
      </w:r>
      <w:r w:rsidRPr="00401E08">
        <w:rPr>
          <w:spacing w:val="-12"/>
          <w:sz w:val="28"/>
          <w:szCs w:val="28"/>
          <w:lang w:val="de-DE"/>
        </w:rPr>
        <w:t>≥ 9.726 cm</w:t>
      </w:r>
      <w:r w:rsidRPr="00401E08">
        <w:rPr>
          <w:spacing w:val="-12"/>
          <w:sz w:val="28"/>
          <w:szCs w:val="28"/>
          <w:vertAlign w:val="superscript"/>
          <w:lang w:val="de-DE"/>
        </w:rPr>
        <w:t>3</w:t>
      </w:r>
      <w:r w:rsidRPr="00401E08">
        <w:rPr>
          <w:spacing w:val="-12"/>
          <w:sz w:val="28"/>
          <w:szCs w:val="28"/>
          <w:lang w:val="de-DE"/>
        </w:rPr>
        <w:t xml:space="preserve"> </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Tiêu chuẩn khí thải</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 Euro V</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xml:space="preserve">- </w:t>
      </w:r>
      <w:r w:rsidRPr="00401E08">
        <w:rPr>
          <w:sz w:val="28"/>
          <w:szCs w:val="28"/>
          <w:lang w:val="de-DE"/>
        </w:rPr>
        <w:t>Mô men xoắn cực đại/Tốc độ quay: ≥ 1.560 (Nm)/1.200 ÷1.500 (vòng/ phút).</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de-DE"/>
        </w:rPr>
        <w:t>- Hộp số</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Cơ khí, có 12 tiến và 02 số lùi</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Công thức bánh xe</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8 x 4</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xml:space="preserve">- Khối lượng bản thân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xml:space="preserve">: </w:t>
      </w:r>
      <w:r w:rsidRPr="00401E08">
        <w:rPr>
          <w:sz w:val="28"/>
          <w:szCs w:val="28"/>
          <w:lang w:val="de-DE"/>
        </w:rPr>
        <w:t>≤</w:t>
      </w:r>
      <w:r w:rsidRPr="00401E08">
        <w:rPr>
          <w:spacing w:val="-12"/>
          <w:sz w:val="28"/>
          <w:szCs w:val="28"/>
          <w:lang w:val="de-DE"/>
        </w:rPr>
        <w:t xml:space="preserve"> 14.030 kg</w:t>
      </w:r>
    </w:p>
    <w:p w:rsidR="000D2B86" w:rsidRPr="00401E08" w:rsidRDefault="000D2B86" w:rsidP="0025727B">
      <w:pPr>
        <w:spacing w:before="60" w:line="254" w:lineRule="auto"/>
        <w:ind w:firstLine="709"/>
        <w:rPr>
          <w:sz w:val="28"/>
          <w:szCs w:val="28"/>
          <w:lang w:val="de-DE"/>
        </w:rPr>
      </w:pPr>
      <w:r w:rsidRPr="00401E08">
        <w:rPr>
          <w:sz w:val="28"/>
          <w:szCs w:val="28"/>
          <w:lang w:val="de-DE"/>
        </w:rPr>
        <w:t>- Khối lượng chuyên chở thiết kế lớn nhất: ≥ 30.000 kg</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vi-VN"/>
        </w:rPr>
        <w:t xml:space="preserve">- </w:t>
      </w:r>
      <w:r w:rsidRPr="00401E08">
        <w:rPr>
          <w:spacing w:val="-12"/>
          <w:sz w:val="28"/>
          <w:szCs w:val="28"/>
          <w:lang w:val="de-DE"/>
        </w:rPr>
        <w:t>Khối lượng hàng chuyên chở cho phép lớn nhất</w:t>
      </w:r>
      <w:r w:rsidRPr="00401E08">
        <w:rPr>
          <w:bCs/>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15.</w:t>
      </w:r>
      <w:r w:rsidRPr="00401E08">
        <w:rPr>
          <w:spacing w:val="-12"/>
          <w:sz w:val="28"/>
          <w:szCs w:val="28"/>
          <w:lang w:val="de-DE"/>
        </w:rPr>
        <w:t>850</w:t>
      </w:r>
      <w:r w:rsidRPr="00401E08">
        <w:rPr>
          <w:spacing w:val="-12"/>
          <w:sz w:val="28"/>
          <w:szCs w:val="28"/>
          <w:lang w:val="vi-VN"/>
        </w:rPr>
        <w:t xml:space="preserve"> kg</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Bán kính quay vòng nhỏ nhất</w:t>
      </w:r>
      <w:r w:rsidRPr="00401E08">
        <w:rPr>
          <w:spacing w:val="-12"/>
          <w:sz w:val="28"/>
          <w:szCs w:val="28"/>
          <w:lang w:val="vi-VN"/>
        </w:rPr>
        <w:tab/>
      </w:r>
      <w:r w:rsidRPr="00401E08">
        <w:rPr>
          <w:spacing w:val="-12"/>
          <w:sz w:val="28"/>
          <w:szCs w:val="28"/>
          <w:lang w:val="vi-VN"/>
        </w:rPr>
        <w:tab/>
      </w:r>
      <w:r w:rsidRPr="00401E08">
        <w:rPr>
          <w:spacing w:val="-12"/>
          <w:sz w:val="28"/>
          <w:szCs w:val="28"/>
          <w:lang w:val="de-DE"/>
        </w:rPr>
        <w:t>: ≤</w:t>
      </w:r>
      <w:r w:rsidRPr="00401E08">
        <w:rPr>
          <w:spacing w:val="-12"/>
          <w:sz w:val="28"/>
          <w:szCs w:val="28"/>
          <w:lang w:val="vi-VN"/>
        </w:rPr>
        <w:t xml:space="preserve"> </w:t>
      </w:r>
      <w:r w:rsidRPr="00401E08">
        <w:rPr>
          <w:spacing w:val="-12"/>
          <w:sz w:val="28"/>
          <w:szCs w:val="28"/>
          <w:lang w:val="de-DE"/>
        </w:rPr>
        <w:t>11m</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Độ dốc vượt</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ab/>
      </w:r>
      <w:r w:rsidRPr="00401E08">
        <w:rPr>
          <w:spacing w:val="-12"/>
          <w:sz w:val="28"/>
          <w:szCs w:val="28"/>
          <w:lang w:val="de-DE"/>
        </w:rPr>
        <w:tab/>
      </w:r>
      <w:r w:rsidRPr="00401E08">
        <w:rPr>
          <w:spacing w:val="-12"/>
          <w:sz w:val="28"/>
          <w:szCs w:val="28"/>
          <w:lang w:val="vi-VN"/>
        </w:rPr>
        <w:t>:</w:t>
      </w:r>
      <w:r w:rsidRPr="00401E08">
        <w:rPr>
          <w:spacing w:val="-12"/>
          <w:sz w:val="28"/>
          <w:szCs w:val="28"/>
          <w:lang w:val="de-DE"/>
        </w:rPr>
        <w:t xml:space="preserve"> ≥ 60%</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Chiều dài cơ sở</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 1</w:t>
      </w:r>
      <w:r w:rsidR="00CF22BA">
        <w:rPr>
          <w:spacing w:val="-12"/>
          <w:sz w:val="28"/>
          <w:szCs w:val="28"/>
          <w:lang w:val="de-DE"/>
        </w:rPr>
        <w:t>.</w:t>
      </w:r>
      <w:r w:rsidRPr="00401E08">
        <w:rPr>
          <w:spacing w:val="-12"/>
          <w:sz w:val="28"/>
          <w:szCs w:val="28"/>
          <w:lang w:val="de-DE"/>
        </w:rPr>
        <w:t>800+3</w:t>
      </w:r>
      <w:r w:rsidR="00CF22BA">
        <w:rPr>
          <w:spacing w:val="-12"/>
          <w:sz w:val="28"/>
          <w:szCs w:val="28"/>
          <w:lang w:val="de-DE"/>
        </w:rPr>
        <w:t>.</w:t>
      </w:r>
      <w:r w:rsidRPr="00401E08">
        <w:rPr>
          <w:spacing w:val="-12"/>
          <w:sz w:val="28"/>
          <w:szCs w:val="28"/>
          <w:lang w:val="de-DE"/>
        </w:rPr>
        <w:t>200+1</w:t>
      </w:r>
      <w:r w:rsidR="00CF22BA">
        <w:rPr>
          <w:spacing w:val="-12"/>
          <w:sz w:val="28"/>
          <w:szCs w:val="28"/>
          <w:lang w:val="de-DE"/>
        </w:rPr>
        <w:t>.</w:t>
      </w:r>
      <w:r w:rsidRPr="00401E08">
        <w:rPr>
          <w:spacing w:val="-12"/>
          <w:sz w:val="28"/>
          <w:szCs w:val="28"/>
          <w:lang w:val="de-DE"/>
        </w:rPr>
        <w:t>350 mm</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xml:space="preserve">- Vết bánh xe các trục                                  </w:t>
      </w:r>
      <w:r w:rsidR="00CF22BA">
        <w:rPr>
          <w:spacing w:val="-12"/>
          <w:sz w:val="28"/>
          <w:szCs w:val="28"/>
          <w:lang w:val="de-DE"/>
        </w:rPr>
        <w:tab/>
      </w:r>
      <w:r w:rsidRPr="00401E08">
        <w:rPr>
          <w:spacing w:val="-12"/>
          <w:sz w:val="28"/>
          <w:szCs w:val="28"/>
          <w:lang w:val="de-DE"/>
        </w:rPr>
        <w:t>: ≥ 2</w:t>
      </w:r>
      <w:r w:rsidR="00CF22BA">
        <w:rPr>
          <w:spacing w:val="-12"/>
          <w:sz w:val="28"/>
          <w:szCs w:val="28"/>
          <w:lang w:val="de-DE"/>
        </w:rPr>
        <w:t>.</w:t>
      </w:r>
      <w:r w:rsidRPr="00401E08">
        <w:rPr>
          <w:spacing w:val="-12"/>
          <w:sz w:val="28"/>
          <w:szCs w:val="28"/>
          <w:lang w:val="de-DE"/>
        </w:rPr>
        <w:t>050/2</w:t>
      </w:r>
      <w:r w:rsidR="00CF22BA">
        <w:rPr>
          <w:spacing w:val="-12"/>
          <w:sz w:val="28"/>
          <w:szCs w:val="28"/>
          <w:lang w:val="de-DE"/>
        </w:rPr>
        <w:t>.</w:t>
      </w:r>
      <w:r w:rsidRPr="00401E08">
        <w:rPr>
          <w:spacing w:val="-12"/>
          <w:sz w:val="28"/>
          <w:szCs w:val="28"/>
          <w:lang w:val="de-DE"/>
        </w:rPr>
        <w:t>050/1</w:t>
      </w:r>
      <w:r w:rsidR="00CF22BA">
        <w:rPr>
          <w:spacing w:val="-12"/>
          <w:sz w:val="28"/>
          <w:szCs w:val="28"/>
          <w:lang w:val="de-DE"/>
        </w:rPr>
        <w:t>.</w:t>
      </w:r>
      <w:r w:rsidRPr="00401E08">
        <w:rPr>
          <w:spacing w:val="-12"/>
          <w:sz w:val="28"/>
          <w:szCs w:val="28"/>
          <w:lang w:val="de-DE"/>
        </w:rPr>
        <w:t>850/1</w:t>
      </w:r>
      <w:r w:rsidR="00CF22BA">
        <w:rPr>
          <w:spacing w:val="-12"/>
          <w:sz w:val="28"/>
          <w:szCs w:val="28"/>
          <w:lang w:val="de-DE"/>
        </w:rPr>
        <w:t>.</w:t>
      </w:r>
      <w:r w:rsidRPr="00401E08">
        <w:rPr>
          <w:spacing w:val="-12"/>
          <w:sz w:val="28"/>
          <w:szCs w:val="28"/>
          <w:lang w:val="de-DE"/>
        </w:rPr>
        <w:t>850 mm</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de-DE"/>
        </w:rPr>
        <w:t>- Kích thước bao (DxRxC)</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 9</w:t>
      </w:r>
      <w:r w:rsidR="00CF22BA">
        <w:rPr>
          <w:spacing w:val="-12"/>
          <w:sz w:val="28"/>
          <w:szCs w:val="28"/>
          <w:lang w:val="de-DE"/>
        </w:rPr>
        <w:t>.</w:t>
      </w:r>
      <w:r w:rsidRPr="00401E08">
        <w:rPr>
          <w:spacing w:val="-12"/>
          <w:sz w:val="28"/>
          <w:szCs w:val="28"/>
          <w:lang w:val="de-DE"/>
        </w:rPr>
        <w:t>210 x 2</w:t>
      </w:r>
      <w:r w:rsidR="00CF22BA">
        <w:rPr>
          <w:spacing w:val="-12"/>
          <w:sz w:val="28"/>
          <w:szCs w:val="28"/>
          <w:lang w:val="de-DE"/>
        </w:rPr>
        <w:t>.</w:t>
      </w:r>
      <w:r w:rsidRPr="00401E08">
        <w:rPr>
          <w:spacing w:val="-12"/>
          <w:sz w:val="28"/>
          <w:szCs w:val="28"/>
          <w:lang w:val="de-DE"/>
        </w:rPr>
        <w:t>500 x 3</w:t>
      </w:r>
      <w:r w:rsidR="00CF22BA">
        <w:rPr>
          <w:spacing w:val="-12"/>
          <w:sz w:val="28"/>
          <w:szCs w:val="28"/>
          <w:lang w:val="de-DE"/>
        </w:rPr>
        <w:t>.</w:t>
      </w:r>
      <w:r w:rsidRPr="00401E08">
        <w:rPr>
          <w:spacing w:val="-12"/>
          <w:sz w:val="28"/>
          <w:szCs w:val="28"/>
          <w:lang w:val="de-DE"/>
        </w:rPr>
        <w:t>340 mm</w:t>
      </w:r>
    </w:p>
    <w:p w:rsidR="000D2B86" w:rsidRPr="00401E08" w:rsidRDefault="000D2B86" w:rsidP="0025727B">
      <w:pPr>
        <w:spacing w:before="60" w:line="254" w:lineRule="auto"/>
        <w:ind w:right="58" w:firstLine="709"/>
        <w:rPr>
          <w:spacing w:val="-12"/>
          <w:sz w:val="28"/>
          <w:szCs w:val="28"/>
          <w:lang w:val="vi-VN"/>
        </w:rPr>
      </w:pPr>
      <w:r w:rsidRPr="00401E08">
        <w:rPr>
          <w:spacing w:val="-12"/>
          <w:sz w:val="28"/>
          <w:szCs w:val="28"/>
          <w:lang w:val="vi-VN"/>
        </w:rPr>
        <w:t xml:space="preserve">- Kích thước thùng xe </w:t>
      </w:r>
      <w:r w:rsidRPr="00401E08">
        <w:rPr>
          <w:spacing w:val="-12"/>
          <w:sz w:val="28"/>
          <w:szCs w:val="28"/>
          <w:lang w:val="de-DE"/>
        </w:rPr>
        <w:t>(DxRxC)</w:t>
      </w:r>
      <w:r w:rsidRPr="00401E08">
        <w:rPr>
          <w:spacing w:val="-12"/>
          <w:sz w:val="28"/>
          <w:szCs w:val="28"/>
          <w:lang w:val="vi-VN"/>
        </w:rPr>
        <w:tab/>
      </w:r>
      <w:r w:rsidRPr="00401E08">
        <w:rPr>
          <w:spacing w:val="-12"/>
          <w:sz w:val="28"/>
          <w:szCs w:val="28"/>
          <w:lang w:val="vi-VN"/>
        </w:rPr>
        <w:tab/>
      </w:r>
      <w:r w:rsidRPr="00401E08">
        <w:rPr>
          <w:spacing w:val="-12"/>
          <w:sz w:val="28"/>
          <w:szCs w:val="28"/>
          <w:lang w:val="de-DE"/>
        </w:rPr>
        <w:t>:</w:t>
      </w:r>
      <w:r w:rsidRPr="00401E08">
        <w:rPr>
          <w:spacing w:val="-12"/>
          <w:sz w:val="28"/>
          <w:szCs w:val="28"/>
          <w:lang w:val="vi-VN"/>
        </w:rPr>
        <w:t xml:space="preserve"> </w:t>
      </w:r>
      <w:r w:rsidRPr="00401E08">
        <w:rPr>
          <w:spacing w:val="-12"/>
          <w:sz w:val="28"/>
          <w:szCs w:val="28"/>
          <w:lang w:val="de-DE"/>
        </w:rPr>
        <w:t xml:space="preserve">≥ </w:t>
      </w:r>
      <w:r w:rsidRPr="00401E08">
        <w:rPr>
          <w:spacing w:val="-12"/>
          <w:sz w:val="28"/>
          <w:szCs w:val="28"/>
          <w:lang w:val="vi-VN"/>
        </w:rPr>
        <w:t>6</w:t>
      </w:r>
      <w:r w:rsidR="00CF22BA">
        <w:rPr>
          <w:spacing w:val="-12"/>
          <w:sz w:val="28"/>
          <w:szCs w:val="28"/>
        </w:rPr>
        <w:t>.</w:t>
      </w:r>
      <w:r w:rsidRPr="00401E08">
        <w:rPr>
          <w:spacing w:val="-12"/>
          <w:sz w:val="28"/>
          <w:szCs w:val="28"/>
          <w:lang w:val="vi-VN"/>
        </w:rPr>
        <w:t>400 x 2.300 x 1</w:t>
      </w:r>
      <w:r w:rsidR="00CF22BA">
        <w:rPr>
          <w:spacing w:val="-12"/>
          <w:sz w:val="28"/>
          <w:szCs w:val="28"/>
        </w:rPr>
        <w:t>.</w:t>
      </w:r>
      <w:r w:rsidRPr="00401E08">
        <w:rPr>
          <w:spacing w:val="-12"/>
          <w:sz w:val="28"/>
          <w:szCs w:val="28"/>
          <w:lang w:val="vi-VN"/>
        </w:rPr>
        <w:t xml:space="preserve">000 </w:t>
      </w:r>
      <w:r w:rsidRPr="00401E08">
        <w:rPr>
          <w:spacing w:val="-12"/>
          <w:sz w:val="28"/>
          <w:szCs w:val="28"/>
          <w:lang w:val="de-DE"/>
        </w:rPr>
        <w:t>mm</w:t>
      </w:r>
      <w:r w:rsidRPr="00401E08">
        <w:rPr>
          <w:spacing w:val="-12"/>
          <w:sz w:val="28"/>
          <w:szCs w:val="28"/>
          <w:lang w:val="vi-VN"/>
        </w:rPr>
        <w:t xml:space="preserve"> </w:t>
      </w:r>
    </w:p>
    <w:p w:rsidR="000D2B86" w:rsidRPr="00401E08" w:rsidRDefault="000D2B86" w:rsidP="0025727B">
      <w:pPr>
        <w:spacing w:before="60" w:line="254" w:lineRule="auto"/>
        <w:ind w:right="58" w:firstLine="709"/>
        <w:rPr>
          <w:spacing w:val="-12"/>
          <w:sz w:val="28"/>
          <w:szCs w:val="28"/>
          <w:lang w:val="de-DE"/>
        </w:rPr>
      </w:pPr>
      <w:r w:rsidRPr="00401E08">
        <w:rPr>
          <w:spacing w:val="-12"/>
          <w:sz w:val="28"/>
          <w:szCs w:val="28"/>
          <w:lang w:val="de-DE"/>
        </w:rPr>
        <w:t>- Khối lương chuyên chở</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Theo quy định của cục đăng kiểm Việt Nam.</w:t>
      </w:r>
    </w:p>
    <w:p w:rsidR="000D2B86" w:rsidRPr="00401E08" w:rsidRDefault="000D2B86" w:rsidP="0025727B">
      <w:pPr>
        <w:spacing w:before="60" w:line="259" w:lineRule="auto"/>
        <w:ind w:right="58" w:firstLine="709"/>
        <w:rPr>
          <w:spacing w:val="-12"/>
          <w:sz w:val="28"/>
          <w:szCs w:val="28"/>
          <w:lang w:val="de-DE"/>
        </w:rPr>
      </w:pPr>
      <w:r w:rsidRPr="00401E08">
        <w:rPr>
          <w:spacing w:val="-12"/>
          <w:sz w:val="28"/>
          <w:szCs w:val="28"/>
          <w:lang w:val="de-DE"/>
        </w:rPr>
        <w:lastRenderedPageBreak/>
        <w:t>- Hệ thống lái</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xml:space="preserve">: </w:t>
      </w:r>
      <w:r w:rsidRPr="00401E08">
        <w:rPr>
          <w:bCs/>
          <w:spacing w:val="-12"/>
          <w:sz w:val="28"/>
          <w:szCs w:val="28"/>
          <w:lang w:val="de-DE"/>
        </w:rPr>
        <w:t>Có trợ lực thủy lực</w:t>
      </w:r>
    </w:p>
    <w:p w:rsidR="000D2B86" w:rsidRPr="00401E08" w:rsidRDefault="000D2B86" w:rsidP="0025727B">
      <w:pPr>
        <w:spacing w:before="60" w:line="259" w:lineRule="auto"/>
        <w:ind w:right="58" w:firstLine="709"/>
        <w:rPr>
          <w:bCs/>
          <w:spacing w:val="-12"/>
          <w:sz w:val="28"/>
          <w:szCs w:val="28"/>
          <w:lang w:val="vi-VN"/>
        </w:rPr>
      </w:pPr>
      <w:r w:rsidRPr="00401E08">
        <w:rPr>
          <w:spacing w:val="-12"/>
          <w:sz w:val="28"/>
          <w:szCs w:val="28"/>
          <w:lang w:val="de-DE"/>
        </w:rPr>
        <w:t>- Hệ thống phanh</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xml:space="preserve">: </w:t>
      </w:r>
      <w:r w:rsidRPr="00401E08">
        <w:rPr>
          <w:bCs/>
          <w:spacing w:val="-12"/>
          <w:sz w:val="28"/>
          <w:szCs w:val="28"/>
          <w:lang w:val="de-DE"/>
        </w:rPr>
        <w:t>Tang trống,</w:t>
      </w:r>
      <w:r w:rsidRPr="00401E08">
        <w:rPr>
          <w:bCs/>
          <w:spacing w:val="-12"/>
          <w:sz w:val="28"/>
          <w:szCs w:val="28"/>
          <w:lang w:val="vi-VN"/>
        </w:rPr>
        <w:t xml:space="preserve"> </w:t>
      </w:r>
      <w:r w:rsidRPr="00401E08">
        <w:rPr>
          <w:bCs/>
          <w:spacing w:val="-12"/>
          <w:sz w:val="28"/>
          <w:szCs w:val="28"/>
          <w:lang w:val="de-DE"/>
        </w:rPr>
        <w:t>dẫn động khí nén 2 dòng</w:t>
      </w:r>
    </w:p>
    <w:p w:rsidR="000D2B86" w:rsidRPr="00401E08" w:rsidRDefault="000D2B86" w:rsidP="0025727B">
      <w:pPr>
        <w:spacing w:before="60" w:line="259" w:lineRule="auto"/>
        <w:ind w:firstLine="709"/>
        <w:rPr>
          <w:bCs/>
          <w:spacing w:val="-12"/>
          <w:sz w:val="28"/>
          <w:szCs w:val="28"/>
          <w:lang w:val="de-DE"/>
        </w:rPr>
      </w:pPr>
      <w:r w:rsidRPr="00401E08">
        <w:rPr>
          <w:spacing w:val="-12"/>
          <w:sz w:val="28"/>
          <w:szCs w:val="28"/>
          <w:lang w:val="de-DE"/>
        </w:rPr>
        <w:t>- Hệ thống treo</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xml:space="preserve">: </w:t>
      </w:r>
      <w:r w:rsidRPr="00401E08">
        <w:rPr>
          <w:bCs/>
          <w:spacing w:val="-12"/>
          <w:sz w:val="28"/>
          <w:szCs w:val="28"/>
          <w:lang w:val="de-DE"/>
        </w:rPr>
        <w:t>Nhíp lá</w:t>
      </w:r>
    </w:p>
    <w:p w:rsidR="000D2B86" w:rsidRPr="00401E08" w:rsidRDefault="000D2B86" w:rsidP="0025727B">
      <w:pPr>
        <w:spacing w:before="60" w:line="259" w:lineRule="auto"/>
        <w:ind w:right="58" w:firstLine="709"/>
        <w:rPr>
          <w:spacing w:val="-12"/>
          <w:sz w:val="28"/>
          <w:szCs w:val="28"/>
          <w:lang w:val="vi-VN"/>
        </w:rPr>
      </w:pPr>
      <w:r w:rsidRPr="00401E08">
        <w:rPr>
          <w:bCs/>
          <w:spacing w:val="-12"/>
          <w:sz w:val="28"/>
          <w:szCs w:val="28"/>
          <w:lang w:val="vi-VN"/>
        </w:rPr>
        <w:t xml:space="preserve">- Cỡ lốp </w:t>
      </w:r>
      <w:r w:rsidRPr="00401E08">
        <w:rPr>
          <w:bCs/>
          <w:spacing w:val="-12"/>
          <w:sz w:val="28"/>
          <w:szCs w:val="28"/>
          <w:lang w:val="vi-VN"/>
        </w:rPr>
        <w:tab/>
      </w:r>
      <w:r w:rsidRPr="00401E08">
        <w:rPr>
          <w:bCs/>
          <w:spacing w:val="-12"/>
          <w:sz w:val="28"/>
          <w:szCs w:val="28"/>
          <w:lang w:val="vi-VN"/>
        </w:rPr>
        <w:tab/>
      </w:r>
      <w:r w:rsidRPr="00401E08">
        <w:rPr>
          <w:bCs/>
          <w:spacing w:val="-12"/>
          <w:sz w:val="28"/>
          <w:szCs w:val="28"/>
          <w:lang w:val="vi-VN"/>
        </w:rPr>
        <w:tab/>
      </w:r>
      <w:r w:rsidRPr="00401E08">
        <w:rPr>
          <w:bCs/>
          <w:spacing w:val="-12"/>
          <w:sz w:val="28"/>
          <w:szCs w:val="28"/>
          <w:lang w:val="vi-VN"/>
        </w:rPr>
        <w:tab/>
      </w:r>
      <w:r w:rsidRPr="00401E08">
        <w:rPr>
          <w:bCs/>
          <w:spacing w:val="-12"/>
          <w:sz w:val="28"/>
          <w:szCs w:val="28"/>
          <w:lang w:val="vi-VN"/>
        </w:rPr>
        <w:tab/>
        <w:t xml:space="preserve">: </w:t>
      </w:r>
      <w:r w:rsidRPr="00401E08">
        <w:rPr>
          <w:spacing w:val="-12"/>
          <w:sz w:val="28"/>
          <w:szCs w:val="28"/>
          <w:lang w:val="vi-VN"/>
        </w:rPr>
        <w:t>12.00R20</w:t>
      </w:r>
    </w:p>
    <w:p w:rsidR="000D2B86" w:rsidRPr="00401E08" w:rsidRDefault="000D2B86" w:rsidP="0025727B">
      <w:pPr>
        <w:spacing w:before="60" w:line="259" w:lineRule="auto"/>
        <w:ind w:firstLine="709"/>
        <w:rPr>
          <w:b/>
          <w:iCs/>
          <w:spacing w:val="-12"/>
          <w:sz w:val="28"/>
          <w:szCs w:val="28"/>
          <w:lang w:val="vi-VN"/>
        </w:rPr>
      </w:pPr>
      <w:r w:rsidRPr="00401E08">
        <w:rPr>
          <w:b/>
          <w:spacing w:val="-12"/>
          <w:sz w:val="28"/>
          <w:szCs w:val="28"/>
          <w:lang w:val="vi-VN"/>
        </w:rPr>
        <w:t xml:space="preserve">b.2) </w:t>
      </w:r>
      <w:r w:rsidRPr="00401E08">
        <w:rPr>
          <w:b/>
          <w:spacing w:val="-12"/>
          <w:sz w:val="28"/>
          <w:szCs w:val="28"/>
          <w:lang w:val="de-DE"/>
        </w:rPr>
        <w:t>Máy xúc bánh xích</w:t>
      </w:r>
    </w:p>
    <w:p w:rsidR="000D2B86" w:rsidRPr="00401E08" w:rsidRDefault="000D2B86" w:rsidP="0025727B">
      <w:pPr>
        <w:spacing w:before="60" w:line="259" w:lineRule="auto"/>
        <w:ind w:firstLine="709"/>
        <w:rPr>
          <w:b/>
          <w:spacing w:val="-12"/>
          <w:sz w:val="28"/>
          <w:szCs w:val="28"/>
          <w:lang w:val="vi-VN"/>
        </w:rPr>
      </w:pPr>
      <w:r w:rsidRPr="00401E08">
        <w:rPr>
          <w:b/>
          <w:spacing w:val="-12"/>
          <w:sz w:val="28"/>
          <w:szCs w:val="28"/>
          <w:lang w:val="vi-VN"/>
        </w:rPr>
        <w:t>i) Các thông số chung.</w:t>
      </w:r>
    </w:p>
    <w:p w:rsidR="000D2B86" w:rsidRPr="00401E08" w:rsidRDefault="000D2B86" w:rsidP="0025727B">
      <w:pPr>
        <w:tabs>
          <w:tab w:val="left" w:pos="720"/>
          <w:tab w:val="left" w:pos="1440"/>
          <w:tab w:val="left" w:pos="2160"/>
          <w:tab w:val="left" w:pos="2880"/>
          <w:tab w:val="left" w:pos="3600"/>
          <w:tab w:val="left" w:pos="4320"/>
          <w:tab w:val="left" w:pos="5103"/>
        </w:tabs>
        <w:spacing w:before="60" w:line="259" w:lineRule="auto"/>
        <w:ind w:firstLine="709"/>
        <w:rPr>
          <w:spacing w:val="-12"/>
          <w:sz w:val="28"/>
          <w:szCs w:val="28"/>
          <w:lang w:val="de-DE"/>
        </w:rPr>
      </w:pPr>
      <w:r w:rsidRPr="00401E08">
        <w:rPr>
          <w:spacing w:val="-12"/>
          <w:sz w:val="28"/>
          <w:szCs w:val="28"/>
          <w:lang w:val="de-DE"/>
        </w:rPr>
        <w:t>- Số lượng</w:t>
      </w:r>
      <w:r w:rsidRPr="00401E08">
        <w:rPr>
          <w:spacing w:val="-12"/>
          <w:sz w:val="28"/>
          <w:szCs w:val="28"/>
          <w:lang w:val="de-DE"/>
        </w:rPr>
        <w:tab/>
      </w:r>
      <w:r w:rsidRPr="00401E08">
        <w:rPr>
          <w:spacing w:val="-12"/>
          <w:sz w:val="28"/>
          <w:szCs w:val="28"/>
          <w:lang w:val="de-DE"/>
        </w:rPr>
        <w:tab/>
      </w:r>
      <w:r w:rsidRPr="00401E08">
        <w:rPr>
          <w:spacing w:val="-12"/>
          <w:sz w:val="28"/>
          <w:szCs w:val="28"/>
          <w:lang w:val="vi-VN"/>
        </w:rPr>
        <w:tab/>
        <w:t xml:space="preserve">          </w:t>
      </w:r>
      <w:r w:rsidRPr="00401E08">
        <w:rPr>
          <w:spacing w:val="-12"/>
          <w:sz w:val="28"/>
          <w:szCs w:val="28"/>
          <w:lang w:val="vi-VN"/>
        </w:rPr>
        <w:tab/>
      </w:r>
      <w:r w:rsidRPr="00401E08">
        <w:rPr>
          <w:spacing w:val="-12"/>
          <w:sz w:val="28"/>
          <w:szCs w:val="28"/>
          <w:lang w:val="vi-VN"/>
        </w:rPr>
        <w:tab/>
      </w:r>
      <w:r w:rsidRPr="00401E08">
        <w:rPr>
          <w:spacing w:val="-12"/>
          <w:sz w:val="28"/>
          <w:szCs w:val="28"/>
          <w:lang w:val="de-DE"/>
        </w:rPr>
        <w:t>: 01 Máy</w:t>
      </w:r>
      <w:r w:rsidRPr="00401E08">
        <w:rPr>
          <w:spacing w:val="-12"/>
          <w:sz w:val="28"/>
          <w:szCs w:val="28"/>
          <w:lang w:val="de-DE"/>
        </w:rPr>
        <w:tab/>
      </w:r>
    </w:p>
    <w:p w:rsidR="000D2B86" w:rsidRPr="00401E08" w:rsidRDefault="000D2B86" w:rsidP="0025727B">
      <w:pPr>
        <w:spacing w:before="60" w:line="259" w:lineRule="auto"/>
        <w:ind w:firstLine="709"/>
        <w:rPr>
          <w:spacing w:val="-12"/>
          <w:sz w:val="28"/>
          <w:szCs w:val="28"/>
          <w:lang w:val="de-DE"/>
        </w:rPr>
      </w:pPr>
      <w:r w:rsidRPr="00401E08">
        <w:rPr>
          <w:spacing w:val="-12"/>
          <w:sz w:val="28"/>
          <w:szCs w:val="28"/>
          <w:lang w:val="de-DE"/>
        </w:rPr>
        <w:t xml:space="preserve">- Năm sản xuất </w:t>
      </w:r>
      <w:r w:rsidRPr="00401E08">
        <w:rPr>
          <w:spacing w:val="-12"/>
          <w:sz w:val="28"/>
          <w:szCs w:val="28"/>
          <w:lang w:val="de-DE"/>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xml:space="preserve">: 2026 </w:t>
      </w:r>
      <w:r w:rsidRPr="00401E08">
        <w:rPr>
          <w:spacing w:val="-12"/>
          <w:sz w:val="28"/>
          <w:szCs w:val="28"/>
          <w:lang w:val="nl-NL"/>
        </w:rPr>
        <w:t>trở đi.</w:t>
      </w:r>
    </w:p>
    <w:p w:rsidR="000D2B86" w:rsidRPr="00401E08" w:rsidRDefault="000D2B86" w:rsidP="0025727B">
      <w:pPr>
        <w:spacing w:before="60" w:line="259" w:lineRule="auto"/>
        <w:ind w:firstLine="709"/>
        <w:rPr>
          <w:spacing w:val="-12"/>
          <w:sz w:val="28"/>
          <w:szCs w:val="28"/>
          <w:lang w:val="de-DE"/>
        </w:rPr>
      </w:pPr>
      <w:r w:rsidRPr="00401E08">
        <w:rPr>
          <w:spacing w:val="-12"/>
          <w:sz w:val="28"/>
          <w:szCs w:val="28"/>
          <w:lang w:val="de-DE"/>
        </w:rPr>
        <w:t>- Giấy tờ theo xe</w:t>
      </w:r>
      <w:r w:rsidRPr="00401E08">
        <w:rPr>
          <w:spacing w:val="-12"/>
          <w:sz w:val="28"/>
          <w:szCs w:val="28"/>
          <w:lang w:val="de-DE"/>
        </w:rPr>
        <w:tab/>
      </w:r>
      <w:r w:rsidRPr="00401E08">
        <w:rPr>
          <w:spacing w:val="-12"/>
          <w:sz w:val="28"/>
          <w:szCs w:val="28"/>
          <w:lang w:val="de-DE"/>
        </w:rPr>
        <w:tab/>
      </w:r>
      <w:r w:rsidRPr="00401E08">
        <w:rPr>
          <w:spacing w:val="-12"/>
          <w:sz w:val="28"/>
          <w:szCs w:val="28"/>
          <w:lang w:val="de-DE"/>
        </w:rPr>
        <w:tab/>
      </w:r>
      <w:r w:rsidRPr="00401E08">
        <w:rPr>
          <w:spacing w:val="-12"/>
          <w:sz w:val="28"/>
          <w:szCs w:val="28"/>
          <w:lang w:val="de-DE"/>
        </w:rPr>
        <w:tab/>
        <w:t>: Có đầy đủ theo quy định để đăng ký, đăng kiểm xe</w:t>
      </w:r>
    </w:p>
    <w:p w:rsidR="000D2B86" w:rsidRPr="00401E08" w:rsidRDefault="000D2B86" w:rsidP="0025727B">
      <w:pPr>
        <w:spacing w:before="60" w:line="259" w:lineRule="auto"/>
        <w:ind w:firstLine="709"/>
        <w:rPr>
          <w:b/>
          <w:spacing w:val="-12"/>
          <w:sz w:val="28"/>
          <w:szCs w:val="28"/>
          <w:lang w:val="de-DE"/>
        </w:rPr>
      </w:pPr>
      <w:r w:rsidRPr="00401E08">
        <w:rPr>
          <w:b/>
          <w:spacing w:val="-12"/>
          <w:sz w:val="28"/>
          <w:szCs w:val="28"/>
          <w:lang w:val="de-DE"/>
        </w:rPr>
        <w:t>ii) Thông số kỹ thuật cơ bản</w:t>
      </w:r>
    </w:p>
    <w:p w:rsidR="000D2B86" w:rsidRPr="00401E08" w:rsidRDefault="000D2B86" w:rsidP="0025727B">
      <w:pPr>
        <w:spacing w:before="60" w:line="259" w:lineRule="auto"/>
        <w:ind w:firstLine="709"/>
        <w:rPr>
          <w:bCs/>
          <w:spacing w:val="-12"/>
          <w:sz w:val="28"/>
          <w:szCs w:val="28"/>
          <w:lang w:val="vi-VN"/>
        </w:rPr>
      </w:pPr>
      <w:r w:rsidRPr="00401E08">
        <w:rPr>
          <w:b/>
          <w:spacing w:val="-12"/>
          <w:sz w:val="28"/>
          <w:szCs w:val="28"/>
          <w:lang w:val="vi-VN"/>
        </w:rPr>
        <w:t xml:space="preserve">- </w:t>
      </w:r>
      <w:r w:rsidRPr="00401E08">
        <w:rPr>
          <w:bCs/>
          <w:spacing w:val="-12"/>
          <w:sz w:val="28"/>
          <w:szCs w:val="28"/>
          <w:lang w:val="vi-VN"/>
        </w:rPr>
        <w:t>Loại động cơ</w:t>
      </w:r>
      <w:r w:rsidRPr="00401E08">
        <w:rPr>
          <w:b/>
          <w:spacing w:val="-12"/>
          <w:sz w:val="28"/>
          <w:szCs w:val="28"/>
          <w:lang w:val="vi-VN"/>
        </w:rPr>
        <w:tab/>
      </w:r>
      <w:r w:rsidRPr="00401E08">
        <w:rPr>
          <w:b/>
          <w:spacing w:val="-12"/>
          <w:sz w:val="28"/>
          <w:szCs w:val="28"/>
          <w:lang w:val="vi-VN"/>
        </w:rPr>
        <w:tab/>
      </w:r>
      <w:r w:rsidRPr="00401E08">
        <w:rPr>
          <w:b/>
          <w:spacing w:val="-12"/>
          <w:sz w:val="28"/>
          <w:szCs w:val="28"/>
          <w:lang w:val="vi-VN"/>
        </w:rPr>
        <w:tab/>
      </w:r>
      <w:r w:rsidRPr="00401E08">
        <w:rPr>
          <w:b/>
          <w:spacing w:val="-12"/>
          <w:sz w:val="28"/>
          <w:szCs w:val="28"/>
          <w:lang w:val="de-DE"/>
        </w:rPr>
        <w:tab/>
      </w:r>
      <w:r w:rsidRPr="00401E08">
        <w:rPr>
          <w:bCs/>
          <w:spacing w:val="-12"/>
          <w:sz w:val="28"/>
          <w:szCs w:val="28"/>
          <w:lang w:val="vi-VN"/>
        </w:rPr>
        <w:t>:</w:t>
      </w:r>
      <w:r w:rsidRPr="00401E08">
        <w:rPr>
          <w:b/>
          <w:spacing w:val="-12"/>
          <w:sz w:val="28"/>
          <w:szCs w:val="28"/>
          <w:lang w:val="vi-VN"/>
        </w:rPr>
        <w:t xml:space="preserve"> </w:t>
      </w:r>
      <w:r w:rsidRPr="00401E08">
        <w:rPr>
          <w:spacing w:val="-12"/>
          <w:sz w:val="28"/>
          <w:szCs w:val="28"/>
          <w:lang w:val="de-DE"/>
        </w:rPr>
        <w:t>Đ</w:t>
      </w:r>
      <w:r w:rsidRPr="00401E08">
        <w:rPr>
          <w:spacing w:val="-12"/>
          <w:sz w:val="28"/>
          <w:szCs w:val="28"/>
          <w:lang w:val="vi-VN"/>
        </w:rPr>
        <w:t>ồng bộ thương hiệu do cùng nhà sản xuất máy đào bánh xích</w:t>
      </w:r>
    </w:p>
    <w:p w:rsidR="000D2B86" w:rsidRPr="00401E08" w:rsidRDefault="000D2B86" w:rsidP="0025727B">
      <w:pPr>
        <w:spacing w:before="60" w:line="259" w:lineRule="auto"/>
        <w:ind w:firstLine="709"/>
        <w:rPr>
          <w:spacing w:val="-12"/>
          <w:sz w:val="28"/>
          <w:szCs w:val="28"/>
          <w:lang w:val="de-DE"/>
        </w:rPr>
      </w:pPr>
      <w:r w:rsidRPr="00401E08">
        <w:rPr>
          <w:spacing w:val="-12"/>
          <w:sz w:val="28"/>
          <w:szCs w:val="28"/>
          <w:lang w:val="de-DE"/>
        </w:rPr>
        <w:t>- Loại động cơ</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 xml:space="preserve">: Động cơ diesel, làm mát bằng nước, turbo nạp khí vào bộ làm mát không khí </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de-DE"/>
        </w:rPr>
        <w:t>- Công suất động cơ</w:t>
      </w:r>
      <w:r w:rsidRPr="00401E08">
        <w:rPr>
          <w:spacing w:val="-12"/>
          <w:sz w:val="28"/>
          <w:szCs w:val="28"/>
          <w:lang w:val="vi-VN"/>
        </w:rPr>
        <w:tab/>
      </w:r>
      <w:r w:rsidRPr="00401E08">
        <w:rPr>
          <w:spacing w:val="-12"/>
          <w:sz w:val="28"/>
          <w:szCs w:val="28"/>
          <w:lang w:val="vi-VN"/>
        </w:rPr>
        <w:tab/>
      </w:r>
      <w:r w:rsidRPr="00401E08">
        <w:rPr>
          <w:spacing w:val="-12"/>
          <w:sz w:val="28"/>
          <w:szCs w:val="28"/>
          <w:lang w:val="de-DE"/>
        </w:rPr>
        <w:tab/>
      </w:r>
      <w:r w:rsidRPr="00401E08">
        <w:rPr>
          <w:spacing w:val="-12"/>
          <w:sz w:val="28"/>
          <w:szCs w:val="28"/>
          <w:lang w:val="de-DE"/>
        </w:rPr>
        <w:tab/>
        <w:t>: ≥</w:t>
      </w:r>
      <w:r w:rsidRPr="00401E08">
        <w:rPr>
          <w:spacing w:val="-12"/>
          <w:sz w:val="28"/>
          <w:szCs w:val="28"/>
          <w:lang w:val="vi-VN"/>
        </w:rPr>
        <w:t xml:space="preserve"> </w:t>
      </w:r>
      <w:r w:rsidRPr="00401E08">
        <w:rPr>
          <w:spacing w:val="-12"/>
          <w:sz w:val="28"/>
          <w:szCs w:val="28"/>
          <w:lang w:val="de-DE"/>
        </w:rPr>
        <w:t>257 KW/1800v/p</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xml:space="preserve">- Dung tích xilanh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xml:space="preserve">: </w:t>
      </w:r>
      <w:r w:rsidRPr="00401E08">
        <w:rPr>
          <w:spacing w:val="-12"/>
          <w:sz w:val="28"/>
          <w:szCs w:val="28"/>
          <w:lang w:val="de-DE"/>
        </w:rPr>
        <w:t>≥</w:t>
      </w:r>
      <w:r w:rsidRPr="00401E08">
        <w:rPr>
          <w:spacing w:val="-12"/>
          <w:sz w:val="28"/>
          <w:szCs w:val="28"/>
          <w:lang w:val="vi-VN"/>
        </w:rPr>
        <w:t xml:space="preserve"> 11.050 cc</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xml:space="preserve">- Momen xoắn lớn nhất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xml:space="preserve">: </w:t>
      </w:r>
      <w:r w:rsidRPr="00401E08">
        <w:rPr>
          <w:spacing w:val="-12"/>
          <w:sz w:val="28"/>
          <w:szCs w:val="28"/>
          <w:lang w:val="de-DE"/>
        </w:rPr>
        <w:t>≥</w:t>
      </w:r>
      <w:r w:rsidRPr="00401E08">
        <w:rPr>
          <w:spacing w:val="-12"/>
          <w:sz w:val="28"/>
          <w:szCs w:val="28"/>
          <w:lang w:val="vi-VN"/>
        </w:rPr>
        <w:t xml:space="preserve"> 158,1 kgf.m</w:t>
      </w:r>
    </w:p>
    <w:p w:rsidR="000D2B86" w:rsidRPr="00401E08" w:rsidRDefault="000D2B86" w:rsidP="0025727B">
      <w:pPr>
        <w:spacing w:before="60" w:line="259" w:lineRule="auto"/>
        <w:ind w:firstLine="709"/>
        <w:rPr>
          <w:spacing w:val="-12"/>
          <w:sz w:val="28"/>
          <w:szCs w:val="28"/>
          <w:lang w:val="de-DE"/>
        </w:rPr>
      </w:pPr>
      <w:r w:rsidRPr="00401E08">
        <w:rPr>
          <w:spacing w:val="-12"/>
          <w:sz w:val="28"/>
          <w:szCs w:val="28"/>
          <w:lang w:val="de-DE"/>
        </w:rPr>
        <w:t>- Số xi lanh động cơ</w:t>
      </w:r>
      <w:r w:rsidRPr="00401E08">
        <w:rPr>
          <w:spacing w:val="-12"/>
          <w:sz w:val="28"/>
          <w:szCs w:val="28"/>
          <w:lang w:val="de-DE"/>
        </w:rPr>
        <w:tab/>
      </w:r>
      <w:r w:rsidRPr="00401E08">
        <w:rPr>
          <w:spacing w:val="-12"/>
          <w:sz w:val="28"/>
          <w:szCs w:val="28"/>
          <w:lang w:val="de-DE"/>
        </w:rPr>
        <w:tab/>
      </w:r>
      <w:r w:rsidRPr="00401E08">
        <w:rPr>
          <w:spacing w:val="-12"/>
          <w:sz w:val="28"/>
          <w:szCs w:val="28"/>
          <w:lang w:val="de-DE"/>
        </w:rPr>
        <w:tab/>
      </w:r>
      <w:r w:rsidRPr="00401E08">
        <w:rPr>
          <w:spacing w:val="-12"/>
          <w:sz w:val="28"/>
          <w:szCs w:val="28"/>
          <w:lang w:val="de-DE"/>
        </w:rPr>
        <w:tab/>
        <w:t>: 06 xi lanh thẳng hàng</w:t>
      </w:r>
      <w:bookmarkStart w:id="0" w:name="_GoBack"/>
      <w:bookmarkEnd w:id="0"/>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pt-BR"/>
        </w:rPr>
        <w:t>- Tốc độ di chuyển</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de-DE"/>
        </w:rPr>
        <w:tab/>
      </w:r>
      <w:r w:rsidRPr="00401E08">
        <w:rPr>
          <w:spacing w:val="-12"/>
          <w:sz w:val="28"/>
          <w:szCs w:val="28"/>
          <w:lang w:val="pt-BR"/>
        </w:rPr>
        <w:t>: ≥</w:t>
      </w:r>
      <w:r w:rsidRPr="00401E08">
        <w:rPr>
          <w:spacing w:val="-12"/>
          <w:sz w:val="28"/>
          <w:szCs w:val="28"/>
          <w:lang w:val="vi-VN"/>
        </w:rPr>
        <w:t xml:space="preserve"> </w:t>
      </w:r>
      <w:r w:rsidRPr="00401E08">
        <w:rPr>
          <w:spacing w:val="-12"/>
          <w:sz w:val="28"/>
          <w:szCs w:val="28"/>
          <w:lang w:val="pt-BR"/>
        </w:rPr>
        <w:t>5,3 km/h</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pt-BR"/>
        </w:rPr>
        <w:t>- Khả năng leo dốc</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pt-BR"/>
        </w:rPr>
        <w:tab/>
      </w:r>
      <w:r w:rsidRPr="00401E08">
        <w:rPr>
          <w:spacing w:val="-12"/>
          <w:sz w:val="28"/>
          <w:szCs w:val="28"/>
          <w:lang w:val="vi-VN"/>
        </w:rPr>
        <w:t>: ≥ 70%</w:t>
      </w:r>
      <w:r w:rsidRPr="00401E08">
        <w:rPr>
          <w:spacing w:val="-12"/>
          <w:sz w:val="28"/>
          <w:szCs w:val="28"/>
          <w:vertAlign w:val="superscript"/>
          <w:lang w:val="vi-VN"/>
        </w:rPr>
        <w:t xml:space="preserve"> </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Dung tích gầu</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 xml:space="preserve">≥ </w:t>
      </w:r>
      <w:r w:rsidRPr="00401E08">
        <w:rPr>
          <w:spacing w:val="-12"/>
          <w:sz w:val="28"/>
          <w:szCs w:val="28"/>
          <w:lang w:val="vi-VN"/>
        </w:rPr>
        <w:t>2,</w:t>
      </w:r>
      <w:r w:rsidRPr="00401E08">
        <w:rPr>
          <w:spacing w:val="-12"/>
          <w:sz w:val="28"/>
          <w:szCs w:val="28"/>
          <w:lang w:val="pt-BR"/>
        </w:rPr>
        <w:t>4</w:t>
      </w:r>
      <w:r w:rsidRPr="00401E08">
        <w:rPr>
          <w:spacing w:val="-12"/>
          <w:sz w:val="28"/>
          <w:szCs w:val="28"/>
          <w:lang w:val="vi-VN"/>
        </w:rPr>
        <w:t>m</w:t>
      </w:r>
      <w:r w:rsidRPr="00401E08">
        <w:rPr>
          <w:spacing w:val="-12"/>
          <w:sz w:val="28"/>
          <w:szCs w:val="28"/>
          <w:vertAlign w:val="superscript"/>
          <w:lang w:val="vi-VN"/>
        </w:rPr>
        <w:t xml:space="preserve">3 </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Trọng lượng bản thân</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44.300 kg</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xml:space="preserve">- Chiều dài tay cần </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6.700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Chiều dài tay gầu</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3.250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Bán kính đào lớn nhất</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 11.430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pt-BR"/>
        </w:rPr>
        <w:t>- Chiều cao đổ tải lớn nhất</w:t>
      </w:r>
      <w:r w:rsidRPr="00401E08">
        <w:rPr>
          <w:spacing w:val="-12"/>
          <w:sz w:val="28"/>
          <w:szCs w:val="28"/>
          <w:lang w:val="pt-BR"/>
        </w:rPr>
        <w:tab/>
      </w:r>
      <w:r w:rsidRPr="00401E08">
        <w:rPr>
          <w:spacing w:val="-12"/>
          <w:sz w:val="28"/>
          <w:szCs w:val="28"/>
          <w:lang w:val="pt-BR"/>
        </w:rPr>
        <w:tab/>
      </w:r>
      <w:r w:rsidRPr="00401E08">
        <w:rPr>
          <w:spacing w:val="-12"/>
          <w:sz w:val="28"/>
          <w:szCs w:val="28"/>
          <w:lang w:val="pt-BR"/>
        </w:rPr>
        <w:tab/>
        <w:t>: ≥ 7</w:t>
      </w:r>
      <w:r w:rsidRPr="00401E08">
        <w:rPr>
          <w:spacing w:val="-12"/>
          <w:sz w:val="28"/>
          <w:szCs w:val="28"/>
          <w:lang w:val="vi-VN"/>
        </w:rPr>
        <w:t>.</w:t>
      </w:r>
      <w:r w:rsidRPr="00401E08">
        <w:rPr>
          <w:spacing w:val="-12"/>
          <w:sz w:val="28"/>
          <w:szCs w:val="28"/>
          <w:lang w:val="pt-BR"/>
        </w:rPr>
        <w:t>810</w:t>
      </w:r>
      <w:r w:rsidRPr="00401E08">
        <w:rPr>
          <w:spacing w:val="-12"/>
          <w:sz w:val="28"/>
          <w:szCs w:val="28"/>
          <w:lang w:val="vi-VN"/>
        </w:rPr>
        <w:t xml:space="preserve"> </w:t>
      </w:r>
      <w:r w:rsidRPr="00401E08">
        <w:rPr>
          <w:spacing w:val="-12"/>
          <w:sz w:val="28"/>
          <w:szCs w:val="28"/>
          <w:lang w:val="pt-BR"/>
        </w:rPr>
        <w:t>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pt-BR"/>
        </w:rPr>
        <w:t>- Độ sâu đào lớn nhất</w:t>
      </w:r>
      <w:r w:rsidRPr="00401E08">
        <w:rPr>
          <w:spacing w:val="-12"/>
          <w:sz w:val="28"/>
          <w:szCs w:val="28"/>
          <w:lang w:val="pt-BR"/>
        </w:rPr>
        <w:tab/>
      </w:r>
      <w:r w:rsidRPr="00401E08">
        <w:rPr>
          <w:spacing w:val="-12"/>
          <w:sz w:val="28"/>
          <w:szCs w:val="28"/>
          <w:lang w:val="pt-BR"/>
        </w:rPr>
        <w:tab/>
      </w:r>
      <w:r w:rsidRPr="00401E08">
        <w:rPr>
          <w:spacing w:val="-12"/>
          <w:sz w:val="28"/>
          <w:szCs w:val="28"/>
          <w:lang w:val="pt-BR"/>
        </w:rPr>
        <w:tab/>
      </w:r>
      <w:r w:rsidRPr="00401E08">
        <w:rPr>
          <w:spacing w:val="-12"/>
          <w:sz w:val="28"/>
          <w:szCs w:val="28"/>
          <w:lang w:val="pt-BR"/>
        </w:rPr>
        <w:tab/>
        <w:t>: ≥ 7.635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Tầm với đào cao nhất</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10.615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Bán kính quay toa nhỏ nhất</w:t>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4.475 mm</w:t>
      </w:r>
    </w:p>
    <w:p w:rsidR="000D2B86" w:rsidRPr="00401E08" w:rsidRDefault="000D2B86" w:rsidP="0025727B">
      <w:pPr>
        <w:spacing w:before="60" w:line="259" w:lineRule="auto"/>
        <w:ind w:firstLine="709"/>
        <w:rPr>
          <w:spacing w:val="-12"/>
          <w:sz w:val="28"/>
          <w:szCs w:val="28"/>
          <w:lang w:val="pt-BR"/>
        </w:rPr>
      </w:pPr>
      <w:r w:rsidRPr="00401E08">
        <w:rPr>
          <w:spacing w:val="-12"/>
          <w:sz w:val="28"/>
          <w:szCs w:val="28"/>
          <w:lang w:val="vi-VN"/>
        </w:rPr>
        <w:t>- Tốc độ quay toa</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 9 vòng/phút</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xml:space="preserve">- Chiều dài xích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5.200 mm</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Chiều dài x rộng x cao</w:t>
      </w:r>
      <w:r w:rsidRPr="00401E08">
        <w:rPr>
          <w:spacing w:val="-12"/>
          <w:sz w:val="28"/>
          <w:szCs w:val="28"/>
          <w:lang w:val="vi-VN"/>
        </w:rPr>
        <w:tab/>
      </w:r>
      <w:r w:rsidRPr="00401E08">
        <w:rPr>
          <w:spacing w:val="-12"/>
          <w:sz w:val="28"/>
          <w:szCs w:val="28"/>
          <w:lang w:val="vi-VN"/>
        </w:rPr>
        <w:tab/>
      </w:r>
      <w:r w:rsidRPr="00401E08">
        <w:rPr>
          <w:spacing w:val="-12"/>
          <w:sz w:val="28"/>
          <w:szCs w:val="28"/>
          <w:lang w:val="pt-BR"/>
        </w:rPr>
        <w:tab/>
      </w:r>
      <w:r w:rsidRPr="00401E08">
        <w:rPr>
          <w:spacing w:val="-12"/>
          <w:sz w:val="28"/>
          <w:szCs w:val="28"/>
          <w:lang w:val="vi-VN"/>
        </w:rPr>
        <w:t xml:space="preserve">: </w:t>
      </w:r>
      <w:r w:rsidRPr="00401E08">
        <w:rPr>
          <w:spacing w:val="-12"/>
          <w:sz w:val="28"/>
          <w:szCs w:val="28"/>
          <w:lang w:val="de-DE"/>
        </w:rPr>
        <w:t>≥</w:t>
      </w:r>
      <w:r w:rsidRPr="00401E08">
        <w:rPr>
          <w:spacing w:val="-12"/>
          <w:sz w:val="28"/>
          <w:szCs w:val="28"/>
          <w:lang w:val="vi-VN"/>
        </w:rPr>
        <w:t xml:space="preserve"> 11.740 x 3.350 x 3.465 mm</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Khoảng sáng đối trọng</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 1.270 mm</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xml:space="preserve">- Khoảng sáng gầm xe </w:t>
      </w:r>
      <w:r w:rsidRPr="00401E08">
        <w:rPr>
          <w:spacing w:val="-12"/>
          <w:sz w:val="28"/>
          <w:szCs w:val="28"/>
          <w:lang w:val="vi-VN"/>
        </w:rPr>
        <w:tab/>
      </w:r>
      <w:r w:rsidRPr="00401E08">
        <w:rPr>
          <w:spacing w:val="-12"/>
          <w:sz w:val="28"/>
          <w:szCs w:val="28"/>
          <w:lang w:val="vi-VN"/>
        </w:rPr>
        <w:tab/>
      </w:r>
      <w:r w:rsidRPr="00401E08">
        <w:rPr>
          <w:spacing w:val="-12"/>
          <w:sz w:val="28"/>
          <w:szCs w:val="28"/>
          <w:lang w:val="vi-VN"/>
        </w:rPr>
        <w:tab/>
        <w:t xml:space="preserve">: </w:t>
      </w:r>
      <w:r w:rsidRPr="00401E08">
        <w:rPr>
          <w:spacing w:val="-12"/>
          <w:sz w:val="28"/>
          <w:szCs w:val="28"/>
          <w:lang w:val="de-DE"/>
        </w:rPr>
        <w:t>≥</w:t>
      </w:r>
      <w:r w:rsidRPr="00401E08">
        <w:rPr>
          <w:spacing w:val="-12"/>
          <w:sz w:val="28"/>
          <w:szCs w:val="28"/>
          <w:lang w:val="vi-VN"/>
        </w:rPr>
        <w:t xml:space="preserve"> 580 mm</w:t>
      </w:r>
    </w:p>
    <w:p w:rsidR="000D2B86" w:rsidRPr="00401E08" w:rsidRDefault="000D2B86" w:rsidP="0025727B">
      <w:pPr>
        <w:spacing w:before="60" w:line="259" w:lineRule="auto"/>
        <w:ind w:firstLine="709"/>
        <w:rPr>
          <w:spacing w:val="-12"/>
          <w:sz w:val="28"/>
          <w:szCs w:val="28"/>
          <w:lang w:val="vi-VN"/>
        </w:rPr>
      </w:pPr>
      <w:r w:rsidRPr="00401E08">
        <w:rPr>
          <w:spacing w:val="-12"/>
          <w:sz w:val="28"/>
          <w:szCs w:val="28"/>
          <w:lang w:val="vi-VN"/>
        </w:rPr>
        <w:t>- Lực đào gầu xúc (tiêu chuẩn ISO)</w:t>
      </w:r>
      <w:r w:rsidRPr="00401E08">
        <w:rPr>
          <w:spacing w:val="-12"/>
          <w:sz w:val="28"/>
          <w:szCs w:val="28"/>
          <w:lang w:val="vi-VN"/>
        </w:rPr>
        <w:tab/>
        <w:t>:</w:t>
      </w:r>
      <w:r w:rsidRPr="00401E08">
        <w:rPr>
          <w:spacing w:val="-12"/>
          <w:sz w:val="28"/>
          <w:szCs w:val="28"/>
          <w:lang w:val="vi-VN"/>
        </w:rPr>
        <w:tab/>
        <w:t xml:space="preserve"> </w:t>
      </w:r>
      <w:r w:rsidRPr="00401E08">
        <w:rPr>
          <w:spacing w:val="-12"/>
          <w:sz w:val="28"/>
          <w:szCs w:val="28"/>
          <w:lang w:val="de-DE"/>
        </w:rPr>
        <w:t>≥</w:t>
      </w:r>
      <w:r w:rsidRPr="00401E08">
        <w:rPr>
          <w:spacing w:val="-12"/>
          <w:sz w:val="28"/>
          <w:szCs w:val="28"/>
          <w:lang w:val="vi-VN"/>
        </w:rPr>
        <w:t xml:space="preserve"> 29.000 kg </w:t>
      </w:r>
    </w:p>
    <w:p w:rsidR="000D2B86" w:rsidRPr="00401E08" w:rsidRDefault="000D2B86" w:rsidP="0025727B">
      <w:pPr>
        <w:spacing w:before="60" w:line="254" w:lineRule="auto"/>
        <w:ind w:firstLine="709"/>
        <w:rPr>
          <w:b/>
          <w:i/>
          <w:spacing w:val="-12"/>
          <w:sz w:val="28"/>
          <w:szCs w:val="28"/>
          <w:lang w:val="vi-VN"/>
        </w:rPr>
      </w:pPr>
      <w:r w:rsidRPr="00401E08">
        <w:rPr>
          <w:b/>
          <w:i/>
          <w:spacing w:val="-12"/>
          <w:sz w:val="28"/>
          <w:szCs w:val="28"/>
          <w:lang w:val="vi-VN"/>
        </w:rPr>
        <w:lastRenderedPageBreak/>
        <w:t>1.3. Các yêu cầu khác</w:t>
      </w:r>
    </w:p>
    <w:p w:rsidR="000D2B86" w:rsidRPr="00401E08" w:rsidRDefault="000D2B86" w:rsidP="0025727B">
      <w:pPr>
        <w:spacing w:before="60" w:line="254" w:lineRule="auto"/>
        <w:ind w:firstLine="720"/>
        <w:rPr>
          <w:spacing w:val="-12"/>
          <w:sz w:val="28"/>
          <w:szCs w:val="28"/>
          <w:lang w:val="vi-VN"/>
        </w:rPr>
      </w:pPr>
      <w:r w:rsidRPr="00401E08">
        <w:rPr>
          <w:spacing w:val="-12"/>
          <w:sz w:val="28"/>
          <w:szCs w:val="28"/>
          <w:lang w:val="vi-VN"/>
        </w:rPr>
        <w:t>- Nhà thầu khi tham dự thầu phải áp thuế GTGT là 10%, trường hợp thuế suất tại thời điểm thanh toán do Nhà nước thay đổi thì hai bên sẽ áp dụng thuế suất GTGT tại thời điểm thanh toán theo quy định của Nhà nước.</w:t>
      </w:r>
    </w:p>
    <w:p w:rsidR="000D2B86" w:rsidRPr="00401E08" w:rsidRDefault="000D2B86" w:rsidP="0025727B">
      <w:pPr>
        <w:tabs>
          <w:tab w:val="left" w:pos="540"/>
        </w:tabs>
        <w:spacing w:before="60" w:line="254" w:lineRule="auto"/>
        <w:ind w:firstLine="709"/>
        <w:rPr>
          <w:spacing w:val="-12"/>
          <w:sz w:val="28"/>
          <w:szCs w:val="28"/>
          <w:lang w:val="vi-VN"/>
        </w:rPr>
      </w:pPr>
      <w:r w:rsidRPr="00401E08">
        <w:rPr>
          <w:spacing w:val="-12"/>
          <w:sz w:val="28"/>
          <w:szCs w:val="28"/>
          <w:lang w:val="vi-VN"/>
        </w:rPr>
        <w:t>- Nhà thầu có cam kết về việc cung cấp các vật tư phụ tùng thay thế (nếu có) và các dịch vụ sau bán hàng nếu có;</w:t>
      </w:r>
    </w:p>
    <w:p w:rsidR="000D2B86" w:rsidRPr="00401E08" w:rsidRDefault="000D2B86" w:rsidP="0025727B">
      <w:pPr>
        <w:tabs>
          <w:tab w:val="left" w:pos="540"/>
        </w:tabs>
        <w:spacing w:before="60" w:line="254" w:lineRule="auto"/>
        <w:ind w:firstLine="709"/>
        <w:rPr>
          <w:spacing w:val="-12"/>
          <w:sz w:val="28"/>
          <w:szCs w:val="28"/>
          <w:lang w:val="vi-VN"/>
        </w:rPr>
      </w:pPr>
      <w:r w:rsidRPr="00401E08">
        <w:rPr>
          <w:spacing w:val="-12"/>
          <w:sz w:val="28"/>
          <w:szCs w:val="28"/>
          <w:lang w:val="vi-VN"/>
        </w:rPr>
        <w:t>- Nhà thầu tự tìm hiểu và liệt kê các danh mục thiết bị vật tư cần kiểm định theo quy định trước khi đưa thiết bị vào lắp đặt. Với những chứng chỉ kiểm định mà nhà thầu cho là đủ và cung cấp cho Chủ đầu tư nhưng khi Chủ đầu tư hoặc các cơ quan chức năng có thẩm quyền kiểm tra xác định là thiếu thì nhà thầu phải cung cấp bổ sung chứng chỉ kiểm định còn thiếu đó. Chi phí kiểm định đó và giá trị phạt (nếu có) do thiếu chứng chỉ kiểm định của cơ quan chức năng do nhà thầu chi trả.</w:t>
      </w:r>
    </w:p>
    <w:p w:rsidR="000D2B86" w:rsidRPr="00401E08" w:rsidRDefault="000D2B86" w:rsidP="0025727B">
      <w:pPr>
        <w:spacing w:before="60" w:line="254" w:lineRule="auto"/>
        <w:ind w:firstLine="709"/>
        <w:rPr>
          <w:spacing w:val="-12"/>
          <w:sz w:val="28"/>
          <w:szCs w:val="28"/>
          <w:lang w:val="vi-VN"/>
        </w:rPr>
      </w:pPr>
      <w:r w:rsidRPr="00401E08">
        <w:rPr>
          <w:b/>
          <w:spacing w:val="-12"/>
          <w:sz w:val="28"/>
          <w:szCs w:val="28"/>
          <w:lang w:val="vi-VN"/>
        </w:rPr>
        <w:t xml:space="preserve">Mục 2. Bản vẽ: </w:t>
      </w:r>
      <w:r w:rsidRPr="00401E08">
        <w:rPr>
          <w:spacing w:val="-12"/>
          <w:sz w:val="28"/>
          <w:szCs w:val="28"/>
          <w:lang w:val="vi-VN"/>
        </w:rPr>
        <w:t>Không áp dụng;</w:t>
      </w:r>
    </w:p>
    <w:p w:rsidR="000D2B86" w:rsidRPr="00401E08" w:rsidRDefault="000D2B86" w:rsidP="0025727B">
      <w:pPr>
        <w:widowControl w:val="0"/>
        <w:spacing w:before="60" w:line="254" w:lineRule="auto"/>
        <w:ind w:firstLine="709"/>
        <w:rPr>
          <w:b/>
          <w:spacing w:val="-12"/>
          <w:sz w:val="28"/>
          <w:szCs w:val="28"/>
          <w:lang w:val="vi-VN"/>
        </w:rPr>
      </w:pPr>
      <w:r w:rsidRPr="00401E08">
        <w:rPr>
          <w:b/>
          <w:spacing w:val="-12"/>
          <w:sz w:val="28"/>
          <w:szCs w:val="28"/>
          <w:lang w:val="vi-VN"/>
        </w:rPr>
        <w:t>Mục 3. Kiểm tra và thử nghiệm</w:t>
      </w:r>
    </w:p>
    <w:p w:rsidR="000D2B86" w:rsidRPr="00A7062A" w:rsidRDefault="000D2B86" w:rsidP="0025727B">
      <w:pPr>
        <w:spacing w:before="60" w:line="254" w:lineRule="auto"/>
        <w:ind w:firstLine="709"/>
        <w:rPr>
          <w:i/>
          <w:iCs/>
          <w:spacing w:val="-12"/>
          <w:sz w:val="28"/>
          <w:szCs w:val="28"/>
          <w:lang w:val="vi-VN"/>
        </w:rPr>
      </w:pPr>
      <w:r w:rsidRPr="00401E08">
        <w:rPr>
          <w:spacing w:val="-12"/>
          <w:sz w:val="28"/>
          <w:szCs w:val="28"/>
          <w:lang w:val="vi-VN"/>
        </w:rPr>
        <w:t>Các kiểm tra và thử nghiệm cần tiến hành gồm có: Kiểm tra thử nghiệm đối với các thiết bị cần kiểm định/thí nghiệm hiệu chỉnh đối với các thiết bị có yêu cầu.</w:t>
      </w:r>
    </w:p>
    <w:p w:rsidR="0082512D" w:rsidRPr="00A7062A" w:rsidRDefault="0082512D" w:rsidP="000D2B86"/>
    <w:sectPr w:rsidR="0082512D" w:rsidRPr="00A7062A" w:rsidSect="001F100A">
      <w:footerReference w:type="default" r:id="rId9"/>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B3" w:rsidRDefault="00E00BB3" w:rsidP="00E05AF1">
      <w:r>
        <w:separator/>
      </w:r>
    </w:p>
  </w:endnote>
  <w:endnote w:type="continuationSeparator" w:id="0">
    <w:p w:rsidR="00E00BB3" w:rsidRDefault="00E00BB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HelveticaNeue LT 55 Roman">
    <w:altName w:val="Malgun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0CD" w:rsidRDefault="007C4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B3" w:rsidRDefault="00E00BB3" w:rsidP="00E05AF1">
      <w:r>
        <w:separator/>
      </w:r>
    </w:p>
  </w:footnote>
  <w:footnote w:type="continuationSeparator" w:id="0">
    <w:p w:rsidR="00E00BB3" w:rsidRDefault="00E00BB3"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F80B77"/>
    <w:multiLevelType w:val="hybridMultilevel"/>
    <w:tmpl w:val="56402668"/>
    <w:lvl w:ilvl="0" w:tplc="D6B43A0A">
      <w:start w:val="1"/>
      <w:numFmt w:val="bullet"/>
      <w:pStyle w:val="Style2"/>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414E1D5F"/>
    <w:multiLevelType w:val="hybridMultilevel"/>
    <w:tmpl w:val="3B8AA9EE"/>
    <w:styleLink w:val="StyleBulleted"/>
    <w:lvl w:ilvl="0" w:tplc="FFFFFFFF">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7231190"/>
    <w:multiLevelType w:val="multilevel"/>
    <w:tmpl w:val="903860CA"/>
    <w:lvl w:ilvl="0">
      <w:start w:val="1"/>
      <w:numFmt w:val="decimal"/>
      <w:pStyle w:val="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10A5"/>
    <w:rsid w:val="00001C27"/>
    <w:rsid w:val="00005241"/>
    <w:rsid w:val="00005461"/>
    <w:rsid w:val="00005DBB"/>
    <w:rsid w:val="00006BCF"/>
    <w:rsid w:val="00010F5D"/>
    <w:rsid w:val="0001261E"/>
    <w:rsid w:val="0001556C"/>
    <w:rsid w:val="000157DC"/>
    <w:rsid w:val="00016527"/>
    <w:rsid w:val="00016B7F"/>
    <w:rsid w:val="00017C46"/>
    <w:rsid w:val="00020E91"/>
    <w:rsid w:val="000217F7"/>
    <w:rsid w:val="000244CC"/>
    <w:rsid w:val="000246D3"/>
    <w:rsid w:val="00024D47"/>
    <w:rsid w:val="0002539C"/>
    <w:rsid w:val="00025D57"/>
    <w:rsid w:val="00025E10"/>
    <w:rsid w:val="0002736A"/>
    <w:rsid w:val="00031DF2"/>
    <w:rsid w:val="000325E5"/>
    <w:rsid w:val="00033820"/>
    <w:rsid w:val="0003422A"/>
    <w:rsid w:val="00034B21"/>
    <w:rsid w:val="0003568F"/>
    <w:rsid w:val="00036ACC"/>
    <w:rsid w:val="0003750A"/>
    <w:rsid w:val="0004004B"/>
    <w:rsid w:val="0004033F"/>
    <w:rsid w:val="0004162F"/>
    <w:rsid w:val="00044C27"/>
    <w:rsid w:val="0004504E"/>
    <w:rsid w:val="00046718"/>
    <w:rsid w:val="00046A56"/>
    <w:rsid w:val="0005025D"/>
    <w:rsid w:val="000514B4"/>
    <w:rsid w:val="000517E0"/>
    <w:rsid w:val="000520F9"/>
    <w:rsid w:val="000553B3"/>
    <w:rsid w:val="0005663E"/>
    <w:rsid w:val="000615E1"/>
    <w:rsid w:val="000617C4"/>
    <w:rsid w:val="00061C9C"/>
    <w:rsid w:val="00062AAD"/>
    <w:rsid w:val="00062E15"/>
    <w:rsid w:val="000632CC"/>
    <w:rsid w:val="000650AC"/>
    <w:rsid w:val="0006600B"/>
    <w:rsid w:val="0006605C"/>
    <w:rsid w:val="000660C8"/>
    <w:rsid w:val="00070C87"/>
    <w:rsid w:val="00071B9C"/>
    <w:rsid w:val="00073ED0"/>
    <w:rsid w:val="00074D00"/>
    <w:rsid w:val="0007520E"/>
    <w:rsid w:val="00076217"/>
    <w:rsid w:val="00076B71"/>
    <w:rsid w:val="000777E6"/>
    <w:rsid w:val="00077D88"/>
    <w:rsid w:val="00077FB5"/>
    <w:rsid w:val="00081C37"/>
    <w:rsid w:val="0008392E"/>
    <w:rsid w:val="0008541D"/>
    <w:rsid w:val="000864B4"/>
    <w:rsid w:val="00086514"/>
    <w:rsid w:val="0008723E"/>
    <w:rsid w:val="00090D11"/>
    <w:rsid w:val="000915A4"/>
    <w:rsid w:val="00092180"/>
    <w:rsid w:val="0009239B"/>
    <w:rsid w:val="000927A3"/>
    <w:rsid w:val="000940D6"/>
    <w:rsid w:val="000941FA"/>
    <w:rsid w:val="00094524"/>
    <w:rsid w:val="00097604"/>
    <w:rsid w:val="000A1000"/>
    <w:rsid w:val="000A12DE"/>
    <w:rsid w:val="000A1FD7"/>
    <w:rsid w:val="000A202A"/>
    <w:rsid w:val="000A24B1"/>
    <w:rsid w:val="000A295B"/>
    <w:rsid w:val="000A32A2"/>
    <w:rsid w:val="000A5D58"/>
    <w:rsid w:val="000A676B"/>
    <w:rsid w:val="000A7EC4"/>
    <w:rsid w:val="000B0092"/>
    <w:rsid w:val="000B03B0"/>
    <w:rsid w:val="000B09F5"/>
    <w:rsid w:val="000B0B61"/>
    <w:rsid w:val="000B14D8"/>
    <w:rsid w:val="000B1C84"/>
    <w:rsid w:val="000B1D37"/>
    <w:rsid w:val="000B2306"/>
    <w:rsid w:val="000B307E"/>
    <w:rsid w:val="000B317B"/>
    <w:rsid w:val="000B390C"/>
    <w:rsid w:val="000B68D1"/>
    <w:rsid w:val="000B7D73"/>
    <w:rsid w:val="000C0014"/>
    <w:rsid w:val="000C1B89"/>
    <w:rsid w:val="000C414D"/>
    <w:rsid w:val="000C4699"/>
    <w:rsid w:val="000C659C"/>
    <w:rsid w:val="000C692E"/>
    <w:rsid w:val="000C71C0"/>
    <w:rsid w:val="000C7886"/>
    <w:rsid w:val="000D0FC3"/>
    <w:rsid w:val="000D0FD4"/>
    <w:rsid w:val="000D16C0"/>
    <w:rsid w:val="000D2B86"/>
    <w:rsid w:val="000D3830"/>
    <w:rsid w:val="000D7A99"/>
    <w:rsid w:val="000E0B2D"/>
    <w:rsid w:val="000E1C5C"/>
    <w:rsid w:val="000E24A7"/>
    <w:rsid w:val="000E2D5F"/>
    <w:rsid w:val="000E32C5"/>
    <w:rsid w:val="000E36DC"/>
    <w:rsid w:val="000E3B41"/>
    <w:rsid w:val="000E6D64"/>
    <w:rsid w:val="000F1D78"/>
    <w:rsid w:val="000F1EEE"/>
    <w:rsid w:val="000F2627"/>
    <w:rsid w:val="000F3943"/>
    <w:rsid w:val="000F44F2"/>
    <w:rsid w:val="000F5E81"/>
    <w:rsid w:val="000F6280"/>
    <w:rsid w:val="0010137D"/>
    <w:rsid w:val="00101D55"/>
    <w:rsid w:val="001025AF"/>
    <w:rsid w:val="001039A3"/>
    <w:rsid w:val="0010425A"/>
    <w:rsid w:val="0010462E"/>
    <w:rsid w:val="00104D8C"/>
    <w:rsid w:val="00105411"/>
    <w:rsid w:val="00105547"/>
    <w:rsid w:val="001056AA"/>
    <w:rsid w:val="00105A1C"/>
    <w:rsid w:val="00106259"/>
    <w:rsid w:val="00107979"/>
    <w:rsid w:val="00110404"/>
    <w:rsid w:val="00110C87"/>
    <w:rsid w:val="00112BFB"/>
    <w:rsid w:val="00113C0C"/>
    <w:rsid w:val="00113D90"/>
    <w:rsid w:val="001151F0"/>
    <w:rsid w:val="00115A40"/>
    <w:rsid w:val="001167B2"/>
    <w:rsid w:val="00116F64"/>
    <w:rsid w:val="001231B8"/>
    <w:rsid w:val="001235D8"/>
    <w:rsid w:val="001236E6"/>
    <w:rsid w:val="00124787"/>
    <w:rsid w:val="00124AC3"/>
    <w:rsid w:val="00125DE4"/>
    <w:rsid w:val="001305AA"/>
    <w:rsid w:val="0013120F"/>
    <w:rsid w:val="00131603"/>
    <w:rsid w:val="001316A0"/>
    <w:rsid w:val="001327D9"/>
    <w:rsid w:val="00135A2C"/>
    <w:rsid w:val="00135DEF"/>
    <w:rsid w:val="00136684"/>
    <w:rsid w:val="00137E0C"/>
    <w:rsid w:val="00141F8C"/>
    <w:rsid w:val="00143921"/>
    <w:rsid w:val="00145742"/>
    <w:rsid w:val="00146166"/>
    <w:rsid w:val="00146F51"/>
    <w:rsid w:val="001519E9"/>
    <w:rsid w:val="001522BA"/>
    <w:rsid w:val="00153F39"/>
    <w:rsid w:val="00155799"/>
    <w:rsid w:val="00155A5B"/>
    <w:rsid w:val="00157D93"/>
    <w:rsid w:val="0016114D"/>
    <w:rsid w:val="001619DD"/>
    <w:rsid w:val="00161E8C"/>
    <w:rsid w:val="001620F7"/>
    <w:rsid w:val="00162C22"/>
    <w:rsid w:val="00164EC1"/>
    <w:rsid w:val="00165A20"/>
    <w:rsid w:val="00165D18"/>
    <w:rsid w:val="00166F2F"/>
    <w:rsid w:val="00170403"/>
    <w:rsid w:val="00170595"/>
    <w:rsid w:val="00170ACE"/>
    <w:rsid w:val="00170C9A"/>
    <w:rsid w:val="00172096"/>
    <w:rsid w:val="001727CE"/>
    <w:rsid w:val="00173065"/>
    <w:rsid w:val="00173293"/>
    <w:rsid w:val="001736D6"/>
    <w:rsid w:val="00173842"/>
    <w:rsid w:val="001767CC"/>
    <w:rsid w:val="00182B92"/>
    <w:rsid w:val="001830BD"/>
    <w:rsid w:val="001864AA"/>
    <w:rsid w:val="0018750E"/>
    <w:rsid w:val="0018773C"/>
    <w:rsid w:val="0018787C"/>
    <w:rsid w:val="00190B16"/>
    <w:rsid w:val="00191698"/>
    <w:rsid w:val="00191866"/>
    <w:rsid w:val="0019360C"/>
    <w:rsid w:val="00196D8E"/>
    <w:rsid w:val="0019744B"/>
    <w:rsid w:val="00197C27"/>
    <w:rsid w:val="001A1085"/>
    <w:rsid w:val="001A1378"/>
    <w:rsid w:val="001A1A56"/>
    <w:rsid w:val="001A31C3"/>
    <w:rsid w:val="001A4BD4"/>
    <w:rsid w:val="001A4C92"/>
    <w:rsid w:val="001A67B3"/>
    <w:rsid w:val="001B0041"/>
    <w:rsid w:val="001B0282"/>
    <w:rsid w:val="001B2A68"/>
    <w:rsid w:val="001B397F"/>
    <w:rsid w:val="001B3C1E"/>
    <w:rsid w:val="001B5190"/>
    <w:rsid w:val="001B7500"/>
    <w:rsid w:val="001B79D6"/>
    <w:rsid w:val="001C1360"/>
    <w:rsid w:val="001C346D"/>
    <w:rsid w:val="001C3526"/>
    <w:rsid w:val="001C455F"/>
    <w:rsid w:val="001C4A43"/>
    <w:rsid w:val="001C4F36"/>
    <w:rsid w:val="001C6859"/>
    <w:rsid w:val="001D0EB6"/>
    <w:rsid w:val="001D1325"/>
    <w:rsid w:val="001D1C23"/>
    <w:rsid w:val="001D2654"/>
    <w:rsid w:val="001D5561"/>
    <w:rsid w:val="001D58A2"/>
    <w:rsid w:val="001D6B66"/>
    <w:rsid w:val="001D6CD0"/>
    <w:rsid w:val="001D723E"/>
    <w:rsid w:val="001D7742"/>
    <w:rsid w:val="001D7F03"/>
    <w:rsid w:val="001E0943"/>
    <w:rsid w:val="001E1243"/>
    <w:rsid w:val="001E1890"/>
    <w:rsid w:val="001E2F7E"/>
    <w:rsid w:val="001E3F28"/>
    <w:rsid w:val="001E68DF"/>
    <w:rsid w:val="001E7BDF"/>
    <w:rsid w:val="001E7C8A"/>
    <w:rsid w:val="001F0A37"/>
    <w:rsid w:val="001F100A"/>
    <w:rsid w:val="001F2EBE"/>
    <w:rsid w:val="001F410B"/>
    <w:rsid w:val="001F57FE"/>
    <w:rsid w:val="001F71F8"/>
    <w:rsid w:val="001F7749"/>
    <w:rsid w:val="00200054"/>
    <w:rsid w:val="00201316"/>
    <w:rsid w:val="00205DB0"/>
    <w:rsid w:val="002063EB"/>
    <w:rsid w:val="00211970"/>
    <w:rsid w:val="00211FC7"/>
    <w:rsid w:val="00212C20"/>
    <w:rsid w:val="0021319F"/>
    <w:rsid w:val="00213234"/>
    <w:rsid w:val="0021435B"/>
    <w:rsid w:val="00214852"/>
    <w:rsid w:val="00215F1F"/>
    <w:rsid w:val="00217D8F"/>
    <w:rsid w:val="00220576"/>
    <w:rsid w:val="00221A16"/>
    <w:rsid w:val="0022225D"/>
    <w:rsid w:val="002227E8"/>
    <w:rsid w:val="00222A97"/>
    <w:rsid w:val="00222B98"/>
    <w:rsid w:val="00222BDF"/>
    <w:rsid w:val="00223DB8"/>
    <w:rsid w:val="00224883"/>
    <w:rsid w:val="00227B42"/>
    <w:rsid w:val="00227D2C"/>
    <w:rsid w:val="002306F9"/>
    <w:rsid w:val="00231D5B"/>
    <w:rsid w:val="00232DD6"/>
    <w:rsid w:val="00233458"/>
    <w:rsid w:val="002343E6"/>
    <w:rsid w:val="00235693"/>
    <w:rsid w:val="00236E0D"/>
    <w:rsid w:val="00236F68"/>
    <w:rsid w:val="002372B9"/>
    <w:rsid w:val="00237D42"/>
    <w:rsid w:val="002407F3"/>
    <w:rsid w:val="002409B9"/>
    <w:rsid w:val="0024113F"/>
    <w:rsid w:val="00241C00"/>
    <w:rsid w:val="002423CC"/>
    <w:rsid w:val="00242B1A"/>
    <w:rsid w:val="00246F14"/>
    <w:rsid w:val="002470E0"/>
    <w:rsid w:val="00250500"/>
    <w:rsid w:val="00250C50"/>
    <w:rsid w:val="00250E6E"/>
    <w:rsid w:val="00252FE0"/>
    <w:rsid w:val="002538D2"/>
    <w:rsid w:val="00253FAA"/>
    <w:rsid w:val="002540ED"/>
    <w:rsid w:val="00255B5A"/>
    <w:rsid w:val="00256214"/>
    <w:rsid w:val="002562F6"/>
    <w:rsid w:val="0025662C"/>
    <w:rsid w:val="0025727B"/>
    <w:rsid w:val="00257C8D"/>
    <w:rsid w:val="00257CEB"/>
    <w:rsid w:val="002601E9"/>
    <w:rsid w:val="00262EA4"/>
    <w:rsid w:val="0026385A"/>
    <w:rsid w:val="00264882"/>
    <w:rsid w:val="00264ECF"/>
    <w:rsid w:val="002717AE"/>
    <w:rsid w:val="002723D6"/>
    <w:rsid w:val="002743BB"/>
    <w:rsid w:val="0027489D"/>
    <w:rsid w:val="00276DBD"/>
    <w:rsid w:val="00277D1F"/>
    <w:rsid w:val="002805B5"/>
    <w:rsid w:val="0028172F"/>
    <w:rsid w:val="002847FB"/>
    <w:rsid w:val="002851F8"/>
    <w:rsid w:val="0028531B"/>
    <w:rsid w:val="002868A0"/>
    <w:rsid w:val="00286F20"/>
    <w:rsid w:val="00290089"/>
    <w:rsid w:val="002904BB"/>
    <w:rsid w:val="00290520"/>
    <w:rsid w:val="00291B49"/>
    <w:rsid w:val="00291F47"/>
    <w:rsid w:val="0029247F"/>
    <w:rsid w:val="002932EE"/>
    <w:rsid w:val="00294C60"/>
    <w:rsid w:val="00294F1E"/>
    <w:rsid w:val="002952A4"/>
    <w:rsid w:val="00295656"/>
    <w:rsid w:val="0029574C"/>
    <w:rsid w:val="002964D3"/>
    <w:rsid w:val="00296594"/>
    <w:rsid w:val="00296E12"/>
    <w:rsid w:val="002A0D80"/>
    <w:rsid w:val="002A0FEF"/>
    <w:rsid w:val="002A1532"/>
    <w:rsid w:val="002A411F"/>
    <w:rsid w:val="002A44B2"/>
    <w:rsid w:val="002A50CB"/>
    <w:rsid w:val="002A5307"/>
    <w:rsid w:val="002A553A"/>
    <w:rsid w:val="002A5D45"/>
    <w:rsid w:val="002A7400"/>
    <w:rsid w:val="002B0A74"/>
    <w:rsid w:val="002B147C"/>
    <w:rsid w:val="002B5A34"/>
    <w:rsid w:val="002B5F3C"/>
    <w:rsid w:val="002B69BD"/>
    <w:rsid w:val="002C0882"/>
    <w:rsid w:val="002C163F"/>
    <w:rsid w:val="002C17B2"/>
    <w:rsid w:val="002C18BB"/>
    <w:rsid w:val="002C1D9B"/>
    <w:rsid w:val="002C2B99"/>
    <w:rsid w:val="002C2BD5"/>
    <w:rsid w:val="002C4385"/>
    <w:rsid w:val="002C47E4"/>
    <w:rsid w:val="002C5A10"/>
    <w:rsid w:val="002C5C38"/>
    <w:rsid w:val="002C6B1A"/>
    <w:rsid w:val="002C7180"/>
    <w:rsid w:val="002D0560"/>
    <w:rsid w:val="002D1035"/>
    <w:rsid w:val="002D25B8"/>
    <w:rsid w:val="002D54C9"/>
    <w:rsid w:val="002D5756"/>
    <w:rsid w:val="002D59BC"/>
    <w:rsid w:val="002D6494"/>
    <w:rsid w:val="002E0380"/>
    <w:rsid w:val="002E1F34"/>
    <w:rsid w:val="002E226C"/>
    <w:rsid w:val="002E2879"/>
    <w:rsid w:val="002E2AC6"/>
    <w:rsid w:val="002E2F22"/>
    <w:rsid w:val="002E4508"/>
    <w:rsid w:val="002E4BD7"/>
    <w:rsid w:val="002E4DBB"/>
    <w:rsid w:val="002E6272"/>
    <w:rsid w:val="002E6CA0"/>
    <w:rsid w:val="002E7258"/>
    <w:rsid w:val="002F122E"/>
    <w:rsid w:val="002F36FB"/>
    <w:rsid w:val="002F4291"/>
    <w:rsid w:val="002F6747"/>
    <w:rsid w:val="0030061C"/>
    <w:rsid w:val="00305A1A"/>
    <w:rsid w:val="00306496"/>
    <w:rsid w:val="00306F25"/>
    <w:rsid w:val="00307C9D"/>
    <w:rsid w:val="00310E7A"/>
    <w:rsid w:val="00311077"/>
    <w:rsid w:val="00312C10"/>
    <w:rsid w:val="00314A8D"/>
    <w:rsid w:val="00315317"/>
    <w:rsid w:val="00315A36"/>
    <w:rsid w:val="00316747"/>
    <w:rsid w:val="00317601"/>
    <w:rsid w:val="0032190F"/>
    <w:rsid w:val="00323124"/>
    <w:rsid w:val="003234A1"/>
    <w:rsid w:val="003239CE"/>
    <w:rsid w:val="00326250"/>
    <w:rsid w:val="00327418"/>
    <w:rsid w:val="00327988"/>
    <w:rsid w:val="00330AEF"/>
    <w:rsid w:val="00331772"/>
    <w:rsid w:val="0033199B"/>
    <w:rsid w:val="00333256"/>
    <w:rsid w:val="00334443"/>
    <w:rsid w:val="00334E8A"/>
    <w:rsid w:val="00335B45"/>
    <w:rsid w:val="00336859"/>
    <w:rsid w:val="003376A6"/>
    <w:rsid w:val="00340AA8"/>
    <w:rsid w:val="00340DDD"/>
    <w:rsid w:val="00341827"/>
    <w:rsid w:val="00344784"/>
    <w:rsid w:val="003502F7"/>
    <w:rsid w:val="00351CF3"/>
    <w:rsid w:val="00353421"/>
    <w:rsid w:val="00354C43"/>
    <w:rsid w:val="00354C98"/>
    <w:rsid w:val="0035661E"/>
    <w:rsid w:val="0036055F"/>
    <w:rsid w:val="0036121D"/>
    <w:rsid w:val="00361880"/>
    <w:rsid w:val="00363123"/>
    <w:rsid w:val="00364B84"/>
    <w:rsid w:val="0036696F"/>
    <w:rsid w:val="00367335"/>
    <w:rsid w:val="0037023E"/>
    <w:rsid w:val="00370A10"/>
    <w:rsid w:val="00372EDC"/>
    <w:rsid w:val="0037366A"/>
    <w:rsid w:val="00373872"/>
    <w:rsid w:val="00373E68"/>
    <w:rsid w:val="0037423D"/>
    <w:rsid w:val="00374BEF"/>
    <w:rsid w:val="00374F04"/>
    <w:rsid w:val="00374F27"/>
    <w:rsid w:val="00375350"/>
    <w:rsid w:val="0037773D"/>
    <w:rsid w:val="003806B0"/>
    <w:rsid w:val="003839F4"/>
    <w:rsid w:val="00383F9B"/>
    <w:rsid w:val="00383FF7"/>
    <w:rsid w:val="003853DE"/>
    <w:rsid w:val="00387189"/>
    <w:rsid w:val="00387F73"/>
    <w:rsid w:val="00390CE4"/>
    <w:rsid w:val="00391028"/>
    <w:rsid w:val="00391107"/>
    <w:rsid w:val="00391472"/>
    <w:rsid w:val="0039191D"/>
    <w:rsid w:val="00392C8E"/>
    <w:rsid w:val="00393621"/>
    <w:rsid w:val="00393D27"/>
    <w:rsid w:val="00394369"/>
    <w:rsid w:val="0039479B"/>
    <w:rsid w:val="00395CA1"/>
    <w:rsid w:val="003A0157"/>
    <w:rsid w:val="003A0995"/>
    <w:rsid w:val="003A11E8"/>
    <w:rsid w:val="003A18D2"/>
    <w:rsid w:val="003A1A43"/>
    <w:rsid w:val="003A1C64"/>
    <w:rsid w:val="003A335C"/>
    <w:rsid w:val="003A4457"/>
    <w:rsid w:val="003A4F2F"/>
    <w:rsid w:val="003A523B"/>
    <w:rsid w:val="003A5D78"/>
    <w:rsid w:val="003B098A"/>
    <w:rsid w:val="003B15A9"/>
    <w:rsid w:val="003B2135"/>
    <w:rsid w:val="003B29C5"/>
    <w:rsid w:val="003B2DC5"/>
    <w:rsid w:val="003B4378"/>
    <w:rsid w:val="003B5217"/>
    <w:rsid w:val="003B5BED"/>
    <w:rsid w:val="003B6CE4"/>
    <w:rsid w:val="003C0A56"/>
    <w:rsid w:val="003C18C4"/>
    <w:rsid w:val="003C31EE"/>
    <w:rsid w:val="003C495D"/>
    <w:rsid w:val="003C4BC5"/>
    <w:rsid w:val="003C55EB"/>
    <w:rsid w:val="003C5D65"/>
    <w:rsid w:val="003C7865"/>
    <w:rsid w:val="003C7FC6"/>
    <w:rsid w:val="003D03F8"/>
    <w:rsid w:val="003D0446"/>
    <w:rsid w:val="003D0457"/>
    <w:rsid w:val="003D12BE"/>
    <w:rsid w:val="003D16BF"/>
    <w:rsid w:val="003D22E4"/>
    <w:rsid w:val="003D2B60"/>
    <w:rsid w:val="003D3556"/>
    <w:rsid w:val="003D4125"/>
    <w:rsid w:val="003D651B"/>
    <w:rsid w:val="003D67C1"/>
    <w:rsid w:val="003D6C18"/>
    <w:rsid w:val="003E043E"/>
    <w:rsid w:val="003E14BD"/>
    <w:rsid w:val="003E2183"/>
    <w:rsid w:val="003E2647"/>
    <w:rsid w:val="003E30B1"/>
    <w:rsid w:val="003E3922"/>
    <w:rsid w:val="003E54B2"/>
    <w:rsid w:val="003E551B"/>
    <w:rsid w:val="003E6C1C"/>
    <w:rsid w:val="003F01F4"/>
    <w:rsid w:val="003F136B"/>
    <w:rsid w:val="003F1D79"/>
    <w:rsid w:val="003F23AA"/>
    <w:rsid w:val="003F5B63"/>
    <w:rsid w:val="003F681C"/>
    <w:rsid w:val="003F7D66"/>
    <w:rsid w:val="004010D3"/>
    <w:rsid w:val="004011C2"/>
    <w:rsid w:val="00401E08"/>
    <w:rsid w:val="0040205E"/>
    <w:rsid w:val="00403C38"/>
    <w:rsid w:val="004040BC"/>
    <w:rsid w:val="0040469D"/>
    <w:rsid w:val="00404A0B"/>
    <w:rsid w:val="00404CB9"/>
    <w:rsid w:val="00405372"/>
    <w:rsid w:val="00405A44"/>
    <w:rsid w:val="004108B8"/>
    <w:rsid w:val="0041192E"/>
    <w:rsid w:val="00412F46"/>
    <w:rsid w:val="00413E6D"/>
    <w:rsid w:val="00415777"/>
    <w:rsid w:val="0041610B"/>
    <w:rsid w:val="0041612F"/>
    <w:rsid w:val="004167BC"/>
    <w:rsid w:val="00416FD7"/>
    <w:rsid w:val="004173B7"/>
    <w:rsid w:val="00417861"/>
    <w:rsid w:val="00421AFC"/>
    <w:rsid w:val="00421C7C"/>
    <w:rsid w:val="004226EB"/>
    <w:rsid w:val="00422904"/>
    <w:rsid w:val="00422C44"/>
    <w:rsid w:val="00423DE9"/>
    <w:rsid w:val="00423F26"/>
    <w:rsid w:val="004251AD"/>
    <w:rsid w:val="004268AC"/>
    <w:rsid w:val="00427CB6"/>
    <w:rsid w:val="00431897"/>
    <w:rsid w:val="00433715"/>
    <w:rsid w:val="00433C37"/>
    <w:rsid w:val="0043445D"/>
    <w:rsid w:val="00436EB9"/>
    <w:rsid w:val="00437880"/>
    <w:rsid w:val="00443FD5"/>
    <w:rsid w:val="00445E41"/>
    <w:rsid w:val="00446502"/>
    <w:rsid w:val="00446F0E"/>
    <w:rsid w:val="00450A93"/>
    <w:rsid w:val="00451683"/>
    <w:rsid w:val="0045204D"/>
    <w:rsid w:val="0045291D"/>
    <w:rsid w:val="004533FA"/>
    <w:rsid w:val="0045369E"/>
    <w:rsid w:val="0045428D"/>
    <w:rsid w:val="004555DD"/>
    <w:rsid w:val="0045609B"/>
    <w:rsid w:val="00460E7C"/>
    <w:rsid w:val="004626DC"/>
    <w:rsid w:val="00464499"/>
    <w:rsid w:val="004652A4"/>
    <w:rsid w:val="00465D1A"/>
    <w:rsid w:val="00466F9E"/>
    <w:rsid w:val="00470F33"/>
    <w:rsid w:val="00472544"/>
    <w:rsid w:val="00472CDF"/>
    <w:rsid w:val="004735EF"/>
    <w:rsid w:val="0047373C"/>
    <w:rsid w:val="004747BE"/>
    <w:rsid w:val="00475448"/>
    <w:rsid w:val="00476139"/>
    <w:rsid w:val="004769FA"/>
    <w:rsid w:val="004775BB"/>
    <w:rsid w:val="0047793D"/>
    <w:rsid w:val="00477EF8"/>
    <w:rsid w:val="00481C3B"/>
    <w:rsid w:val="00481E23"/>
    <w:rsid w:val="004828F6"/>
    <w:rsid w:val="0048310B"/>
    <w:rsid w:val="004833E7"/>
    <w:rsid w:val="00487F18"/>
    <w:rsid w:val="004905D7"/>
    <w:rsid w:val="00490632"/>
    <w:rsid w:val="004938A3"/>
    <w:rsid w:val="00493E63"/>
    <w:rsid w:val="004943A8"/>
    <w:rsid w:val="004947F5"/>
    <w:rsid w:val="00494830"/>
    <w:rsid w:val="00497A18"/>
    <w:rsid w:val="004A044F"/>
    <w:rsid w:val="004A3684"/>
    <w:rsid w:val="004A433B"/>
    <w:rsid w:val="004A4E86"/>
    <w:rsid w:val="004A6FCB"/>
    <w:rsid w:val="004A722A"/>
    <w:rsid w:val="004B0922"/>
    <w:rsid w:val="004B1E2D"/>
    <w:rsid w:val="004B264F"/>
    <w:rsid w:val="004B287E"/>
    <w:rsid w:val="004B6C92"/>
    <w:rsid w:val="004B7CB4"/>
    <w:rsid w:val="004C1AAD"/>
    <w:rsid w:val="004C2DE6"/>
    <w:rsid w:val="004C34E4"/>
    <w:rsid w:val="004C565A"/>
    <w:rsid w:val="004C6909"/>
    <w:rsid w:val="004C6C5C"/>
    <w:rsid w:val="004C7A2C"/>
    <w:rsid w:val="004D0715"/>
    <w:rsid w:val="004D103A"/>
    <w:rsid w:val="004D2F53"/>
    <w:rsid w:val="004D3142"/>
    <w:rsid w:val="004D462C"/>
    <w:rsid w:val="004D46B3"/>
    <w:rsid w:val="004D4777"/>
    <w:rsid w:val="004D5CFB"/>
    <w:rsid w:val="004D7267"/>
    <w:rsid w:val="004D7860"/>
    <w:rsid w:val="004D798C"/>
    <w:rsid w:val="004E18FF"/>
    <w:rsid w:val="004E1D67"/>
    <w:rsid w:val="004E25F8"/>
    <w:rsid w:val="004E55E6"/>
    <w:rsid w:val="004F0483"/>
    <w:rsid w:val="004F0DA8"/>
    <w:rsid w:val="004F10A7"/>
    <w:rsid w:val="004F431D"/>
    <w:rsid w:val="004F4ECA"/>
    <w:rsid w:val="004F6BDF"/>
    <w:rsid w:val="004F706C"/>
    <w:rsid w:val="00500D47"/>
    <w:rsid w:val="00501050"/>
    <w:rsid w:val="00501A1F"/>
    <w:rsid w:val="0050258B"/>
    <w:rsid w:val="005055BF"/>
    <w:rsid w:val="00505E91"/>
    <w:rsid w:val="00506411"/>
    <w:rsid w:val="00506CBF"/>
    <w:rsid w:val="0050753B"/>
    <w:rsid w:val="00510F17"/>
    <w:rsid w:val="005120BE"/>
    <w:rsid w:val="00514238"/>
    <w:rsid w:val="005143CD"/>
    <w:rsid w:val="00514EAE"/>
    <w:rsid w:val="005173A1"/>
    <w:rsid w:val="005179AF"/>
    <w:rsid w:val="00520990"/>
    <w:rsid w:val="00520A22"/>
    <w:rsid w:val="00523014"/>
    <w:rsid w:val="00523650"/>
    <w:rsid w:val="00523B42"/>
    <w:rsid w:val="00524BCE"/>
    <w:rsid w:val="005267FB"/>
    <w:rsid w:val="00527724"/>
    <w:rsid w:val="00527ACE"/>
    <w:rsid w:val="00527C30"/>
    <w:rsid w:val="00530A10"/>
    <w:rsid w:val="005312E0"/>
    <w:rsid w:val="005316AA"/>
    <w:rsid w:val="00531D99"/>
    <w:rsid w:val="005325C8"/>
    <w:rsid w:val="00532DAF"/>
    <w:rsid w:val="00533761"/>
    <w:rsid w:val="00536D71"/>
    <w:rsid w:val="0054038E"/>
    <w:rsid w:val="00540E35"/>
    <w:rsid w:val="00541D54"/>
    <w:rsid w:val="00543273"/>
    <w:rsid w:val="0054350E"/>
    <w:rsid w:val="00544877"/>
    <w:rsid w:val="005455F8"/>
    <w:rsid w:val="0054595D"/>
    <w:rsid w:val="00546DCA"/>
    <w:rsid w:val="00547659"/>
    <w:rsid w:val="00547BDA"/>
    <w:rsid w:val="00550F03"/>
    <w:rsid w:val="00551156"/>
    <w:rsid w:val="00552F5B"/>
    <w:rsid w:val="005530B6"/>
    <w:rsid w:val="00553B2E"/>
    <w:rsid w:val="005544BB"/>
    <w:rsid w:val="00554627"/>
    <w:rsid w:val="005546F3"/>
    <w:rsid w:val="00554DEF"/>
    <w:rsid w:val="00554E7A"/>
    <w:rsid w:val="005552BD"/>
    <w:rsid w:val="005572D7"/>
    <w:rsid w:val="005601A7"/>
    <w:rsid w:val="0056137A"/>
    <w:rsid w:val="00562231"/>
    <w:rsid w:val="00562A69"/>
    <w:rsid w:val="005632C6"/>
    <w:rsid w:val="00563891"/>
    <w:rsid w:val="00563EE2"/>
    <w:rsid w:val="005651CA"/>
    <w:rsid w:val="005652A5"/>
    <w:rsid w:val="00565E2F"/>
    <w:rsid w:val="0056616F"/>
    <w:rsid w:val="005664FC"/>
    <w:rsid w:val="0057114F"/>
    <w:rsid w:val="00571C54"/>
    <w:rsid w:val="00571E32"/>
    <w:rsid w:val="00573830"/>
    <w:rsid w:val="00573CE1"/>
    <w:rsid w:val="0057448C"/>
    <w:rsid w:val="00574BBF"/>
    <w:rsid w:val="00574D5F"/>
    <w:rsid w:val="00577486"/>
    <w:rsid w:val="00577A5C"/>
    <w:rsid w:val="00580717"/>
    <w:rsid w:val="00583F72"/>
    <w:rsid w:val="005842B7"/>
    <w:rsid w:val="005852DC"/>
    <w:rsid w:val="00586233"/>
    <w:rsid w:val="00586AB4"/>
    <w:rsid w:val="00590772"/>
    <w:rsid w:val="00591ABA"/>
    <w:rsid w:val="00591C16"/>
    <w:rsid w:val="00593CA6"/>
    <w:rsid w:val="005954A7"/>
    <w:rsid w:val="00597B1A"/>
    <w:rsid w:val="005A2274"/>
    <w:rsid w:val="005A2792"/>
    <w:rsid w:val="005A3D04"/>
    <w:rsid w:val="005A4AD0"/>
    <w:rsid w:val="005A4EF6"/>
    <w:rsid w:val="005A5184"/>
    <w:rsid w:val="005A5C56"/>
    <w:rsid w:val="005A5E29"/>
    <w:rsid w:val="005A6848"/>
    <w:rsid w:val="005A68F3"/>
    <w:rsid w:val="005A7824"/>
    <w:rsid w:val="005B0049"/>
    <w:rsid w:val="005B0C9C"/>
    <w:rsid w:val="005B3CFE"/>
    <w:rsid w:val="005B60EF"/>
    <w:rsid w:val="005B6C5D"/>
    <w:rsid w:val="005B7391"/>
    <w:rsid w:val="005C0EDB"/>
    <w:rsid w:val="005C0EF8"/>
    <w:rsid w:val="005C12D0"/>
    <w:rsid w:val="005C1A60"/>
    <w:rsid w:val="005C35EC"/>
    <w:rsid w:val="005C3F22"/>
    <w:rsid w:val="005C5194"/>
    <w:rsid w:val="005C51BA"/>
    <w:rsid w:val="005C62B1"/>
    <w:rsid w:val="005C6739"/>
    <w:rsid w:val="005C7745"/>
    <w:rsid w:val="005C777E"/>
    <w:rsid w:val="005C7823"/>
    <w:rsid w:val="005D04B4"/>
    <w:rsid w:val="005D0944"/>
    <w:rsid w:val="005D1585"/>
    <w:rsid w:val="005D16DC"/>
    <w:rsid w:val="005D25A2"/>
    <w:rsid w:val="005D2C50"/>
    <w:rsid w:val="005D3E85"/>
    <w:rsid w:val="005D40FD"/>
    <w:rsid w:val="005D7F8E"/>
    <w:rsid w:val="005E12AE"/>
    <w:rsid w:val="005E19CB"/>
    <w:rsid w:val="005E2A70"/>
    <w:rsid w:val="005E2D10"/>
    <w:rsid w:val="005E6596"/>
    <w:rsid w:val="005E7202"/>
    <w:rsid w:val="005F0D8E"/>
    <w:rsid w:val="005F0F9C"/>
    <w:rsid w:val="005F305D"/>
    <w:rsid w:val="005F4C55"/>
    <w:rsid w:val="005F6E7E"/>
    <w:rsid w:val="005F75F4"/>
    <w:rsid w:val="0060153C"/>
    <w:rsid w:val="0060633F"/>
    <w:rsid w:val="00610596"/>
    <w:rsid w:val="00610BC4"/>
    <w:rsid w:val="00611176"/>
    <w:rsid w:val="00611AC8"/>
    <w:rsid w:val="00612024"/>
    <w:rsid w:val="0061209A"/>
    <w:rsid w:val="00614B4D"/>
    <w:rsid w:val="00615220"/>
    <w:rsid w:val="00616260"/>
    <w:rsid w:val="006165B6"/>
    <w:rsid w:val="00620A78"/>
    <w:rsid w:val="00621093"/>
    <w:rsid w:val="00624510"/>
    <w:rsid w:val="006245F8"/>
    <w:rsid w:val="00624A2C"/>
    <w:rsid w:val="00625715"/>
    <w:rsid w:val="0062796C"/>
    <w:rsid w:val="0063081D"/>
    <w:rsid w:val="006309B4"/>
    <w:rsid w:val="00630EDF"/>
    <w:rsid w:val="0063197C"/>
    <w:rsid w:val="006352DD"/>
    <w:rsid w:val="00635CBF"/>
    <w:rsid w:val="0063654A"/>
    <w:rsid w:val="006368C0"/>
    <w:rsid w:val="006368FA"/>
    <w:rsid w:val="0063728A"/>
    <w:rsid w:val="00637FA2"/>
    <w:rsid w:val="00637FB4"/>
    <w:rsid w:val="00640403"/>
    <w:rsid w:val="00643461"/>
    <w:rsid w:val="00646136"/>
    <w:rsid w:val="00646939"/>
    <w:rsid w:val="00646CB1"/>
    <w:rsid w:val="00646EF6"/>
    <w:rsid w:val="00647332"/>
    <w:rsid w:val="006473DA"/>
    <w:rsid w:val="00647642"/>
    <w:rsid w:val="00647C70"/>
    <w:rsid w:val="00647DBC"/>
    <w:rsid w:val="0065168E"/>
    <w:rsid w:val="00651DD5"/>
    <w:rsid w:val="00651E18"/>
    <w:rsid w:val="00653940"/>
    <w:rsid w:val="00653C4F"/>
    <w:rsid w:val="00654406"/>
    <w:rsid w:val="00656529"/>
    <w:rsid w:val="00656D59"/>
    <w:rsid w:val="00657380"/>
    <w:rsid w:val="00657E1B"/>
    <w:rsid w:val="00660538"/>
    <w:rsid w:val="006608AE"/>
    <w:rsid w:val="00661521"/>
    <w:rsid w:val="00662851"/>
    <w:rsid w:val="00662A62"/>
    <w:rsid w:val="00664051"/>
    <w:rsid w:val="006651A4"/>
    <w:rsid w:val="00665344"/>
    <w:rsid w:val="00666D4C"/>
    <w:rsid w:val="006676D4"/>
    <w:rsid w:val="00670659"/>
    <w:rsid w:val="006716FE"/>
    <w:rsid w:val="006725D0"/>
    <w:rsid w:val="00673CEC"/>
    <w:rsid w:val="00674FB4"/>
    <w:rsid w:val="00682780"/>
    <w:rsid w:val="0068319B"/>
    <w:rsid w:val="00683D57"/>
    <w:rsid w:val="0068428B"/>
    <w:rsid w:val="00684636"/>
    <w:rsid w:val="006849F2"/>
    <w:rsid w:val="00686E76"/>
    <w:rsid w:val="006875A8"/>
    <w:rsid w:val="0069072A"/>
    <w:rsid w:val="00691614"/>
    <w:rsid w:val="00691868"/>
    <w:rsid w:val="00691F7D"/>
    <w:rsid w:val="00692E5C"/>
    <w:rsid w:val="0069318C"/>
    <w:rsid w:val="00695F21"/>
    <w:rsid w:val="006963AB"/>
    <w:rsid w:val="0069724B"/>
    <w:rsid w:val="006A0BCC"/>
    <w:rsid w:val="006A16FB"/>
    <w:rsid w:val="006A2ED1"/>
    <w:rsid w:val="006A41E8"/>
    <w:rsid w:val="006A434F"/>
    <w:rsid w:val="006A4B90"/>
    <w:rsid w:val="006A6117"/>
    <w:rsid w:val="006A6E0D"/>
    <w:rsid w:val="006A6EDC"/>
    <w:rsid w:val="006A740E"/>
    <w:rsid w:val="006A7B60"/>
    <w:rsid w:val="006B190C"/>
    <w:rsid w:val="006B22B3"/>
    <w:rsid w:val="006B2A55"/>
    <w:rsid w:val="006B6458"/>
    <w:rsid w:val="006B666C"/>
    <w:rsid w:val="006C1567"/>
    <w:rsid w:val="006C2036"/>
    <w:rsid w:val="006C2B22"/>
    <w:rsid w:val="006C36CF"/>
    <w:rsid w:val="006C4AB7"/>
    <w:rsid w:val="006C548E"/>
    <w:rsid w:val="006C5EDF"/>
    <w:rsid w:val="006C64AB"/>
    <w:rsid w:val="006C6A7F"/>
    <w:rsid w:val="006C6FB9"/>
    <w:rsid w:val="006C7DA9"/>
    <w:rsid w:val="006C7E04"/>
    <w:rsid w:val="006D2BC8"/>
    <w:rsid w:val="006D2CA4"/>
    <w:rsid w:val="006D2DB6"/>
    <w:rsid w:val="006D489F"/>
    <w:rsid w:val="006D4FE2"/>
    <w:rsid w:val="006D57BD"/>
    <w:rsid w:val="006D5DAB"/>
    <w:rsid w:val="006D5DED"/>
    <w:rsid w:val="006D745B"/>
    <w:rsid w:val="006D77DB"/>
    <w:rsid w:val="006E022A"/>
    <w:rsid w:val="006E02D0"/>
    <w:rsid w:val="006E1CEC"/>
    <w:rsid w:val="006E1E3B"/>
    <w:rsid w:val="006E3862"/>
    <w:rsid w:val="006E6AB8"/>
    <w:rsid w:val="006E6F7D"/>
    <w:rsid w:val="006F0B51"/>
    <w:rsid w:val="006F16B2"/>
    <w:rsid w:val="006F17CA"/>
    <w:rsid w:val="006F1E80"/>
    <w:rsid w:val="006F2804"/>
    <w:rsid w:val="006F470E"/>
    <w:rsid w:val="006F5053"/>
    <w:rsid w:val="00700208"/>
    <w:rsid w:val="007026DE"/>
    <w:rsid w:val="00703E6D"/>
    <w:rsid w:val="00704685"/>
    <w:rsid w:val="00704A73"/>
    <w:rsid w:val="007053B2"/>
    <w:rsid w:val="007055BD"/>
    <w:rsid w:val="00705C01"/>
    <w:rsid w:val="00707CCB"/>
    <w:rsid w:val="00711198"/>
    <w:rsid w:val="00711666"/>
    <w:rsid w:val="00712486"/>
    <w:rsid w:val="00712896"/>
    <w:rsid w:val="007136CB"/>
    <w:rsid w:val="00714976"/>
    <w:rsid w:val="00716A91"/>
    <w:rsid w:val="007173B6"/>
    <w:rsid w:val="0071769D"/>
    <w:rsid w:val="0072306C"/>
    <w:rsid w:val="007233B4"/>
    <w:rsid w:val="00723B85"/>
    <w:rsid w:val="00723C5B"/>
    <w:rsid w:val="00723C69"/>
    <w:rsid w:val="007252D9"/>
    <w:rsid w:val="0072719F"/>
    <w:rsid w:val="007275F5"/>
    <w:rsid w:val="00733360"/>
    <w:rsid w:val="00733BB2"/>
    <w:rsid w:val="007354A8"/>
    <w:rsid w:val="00737AAD"/>
    <w:rsid w:val="00741696"/>
    <w:rsid w:val="00741A30"/>
    <w:rsid w:val="00741B5F"/>
    <w:rsid w:val="00741BC7"/>
    <w:rsid w:val="00743810"/>
    <w:rsid w:val="00743B0D"/>
    <w:rsid w:val="0074445B"/>
    <w:rsid w:val="007461F0"/>
    <w:rsid w:val="0074663D"/>
    <w:rsid w:val="00746A60"/>
    <w:rsid w:val="007476CA"/>
    <w:rsid w:val="00750FEA"/>
    <w:rsid w:val="00751A12"/>
    <w:rsid w:val="00752EA8"/>
    <w:rsid w:val="00752FA4"/>
    <w:rsid w:val="0075302E"/>
    <w:rsid w:val="007533B9"/>
    <w:rsid w:val="00754A8A"/>
    <w:rsid w:val="0075662D"/>
    <w:rsid w:val="00757F12"/>
    <w:rsid w:val="007614A8"/>
    <w:rsid w:val="007624D9"/>
    <w:rsid w:val="00765054"/>
    <w:rsid w:val="007652EE"/>
    <w:rsid w:val="007667F6"/>
    <w:rsid w:val="00766A82"/>
    <w:rsid w:val="00766B3B"/>
    <w:rsid w:val="00767C62"/>
    <w:rsid w:val="00770355"/>
    <w:rsid w:val="00771D44"/>
    <w:rsid w:val="0077380E"/>
    <w:rsid w:val="007745F8"/>
    <w:rsid w:val="0077523E"/>
    <w:rsid w:val="0077674C"/>
    <w:rsid w:val="00776C16"/>
    <w:rsid w:val="00777B77"/>
    <w:rsid w:val="00780658"/>
    <w:rsid w:val="0078095E"/>
    <w:rsid w:val="00781089"/>
    <w:rsid w:val="00783063"/>
    <w:rsid w:val="007834E6"/>
    <w:rsid w:val="00783841"/>
    <w:rsid w:val="00785712"/>
    <w:rsid w:val="00787165"/>
    <w:rsid w:val="007875C7"/>
    <w:rsid w:val="00787B8F"/>
    <w:rsid w:val="00790F4C"/>
    <w:rsid w:val="00792A5A"/>
    <w:rsid w:val="00792DA7"/>
    <w:rsid w:val="0079444E"/>
    <w:rsid w:val="007955E9"/>
    <w:rsid w:val="007A25C3"/>
    <w:rsid w:val="007A2BF1"/>
    <w:rsid w:val="007A2FCF"/>
    <w:rsid w:val="007A436A"/>
    <w:rsid w:val="007A56DE"/>
    <w:rsid w:val="007B0DDB"/>
    <w:rsid w:val="007B0F19"/>
    <w:rsid w:val="007B1497"/>
    <w:rsid w:val="007B1AC1"/>
    <w:rsid w:val="007B3D46"/>
    <w:rsid w:val="007B573D"/>
    <w:rsid w:val="007B5F74"/>
    <w:rsid w:val="007B67EA"/>
    <w:rsid w:val="007C0406"/>
    <w:rsid w:val="007C3717"/>
    <w:rsid w:val="007C386F"/>
    <w:rsid w:val="007C3A5F"/>
    <w:rsid w:val="007C40CD"/>
    <w:rsid w:val="007C4C64"/>
    <w:rsid w:val="007C50A8"/>
    <w:rsid w:val="007C554A"/>
    <w:rsid w:val="007D11F8"/>
    <w:rsid w:val="007D1EF9"/>
    <w:rsid w:val="007D2295"/>
    <w:rsid w:val="007D248F"/>
    <w:rsid w:val="007D30CD"/>
    <w:rsid w:val="007D385A"/>
    <w:rsid w:val="007D3FC9"/>
    <w:rsid w:val="007D7F20"/>
    <w:rsid w:val="007E0A5C"/>
    <w:rsid w:val="007E149C"/>
    <w:rsid w:val="007E186C"/>
    <w:rsid w:val="007E189B"/>
    <w:rsid w:val="007E24B6"/>
    <w:rsid w:val="007E5615"/>
    <w:rsid w:val="007E5B9D"/>
    <w:rsid w:val="007E60CE"/>
    <w:rsid w:val="007F04B2"/>
    <w:rsid w:val="007F0D08"/>
    <w:rsid w:val="007F0E4A"/>
    <w:rsid w:val="007F0FDB"/>
    <w:rsid w:val="007F349B"/>
    <w:rsid w:val="007F5258"/>
    <w:rsid w:val="007F5FF0"/>
    <w:rsid w:val="007F636E"/>
    <w:rsid w:val="007F693F"/>
    <w:rsid w:val="007F7207"/>
    <w:rsid w:val="007F7486"/>
    <w:rsid w:val="00800A75"/>
    <w:rsid w:val="0080159F"/>
    <w:rsid w:val="00802277"/>
    <w:rsid w:val="00802B78"/>
    <w:rsid w:val="00802D22"/>
    <w:rsid w:val="0080388D"/>
    <w:rsid w:val="00805998"/>
    <w:rsid w:val="008067AA"/>
    <w:rsid w:val="0080769C"/>
    <w:rsid w:val="008106D2"/>
    <w:rsid w:val="00810CFF"/>
    <w:rsid w:val="0081114F"/>
    <w:rsid w:val="00811E83"/>
    <w:rsid w:val="0081237B"/>
    <w:rsid w:val="00812463"/>
    <w:rsid w:val="008132A5"/>
    <w:rsid w:val="00813BE6"/>
    <w:rsid w:val="00813F41"/>
    <w:rsid w:val="00814FB5"/>
    <w:rsid w:val="00815AA5"/>
    <w:rsid w:val="008163A6"/>
    <w:rsid w:val="00817BD2"/>
    <w:rsid w:val="00820250"/>
    <w:rsid w:val="0082141E"/>
    <w:rsid w:val="0082168E"/>
    <w:rsid w:val="00822048"/>
    <w:rsid w:val="00822BBC"/>
    <w:rsid w:val="008241A6"/>
    <w:rsid w:val="0082512D"/>
    <w:rsid w:val="00825DF7"/>
    <w:rsid w:val="008265D5"/>
    <w:rsid w:val="00827700"/>
    <w:rsid w:val="00831760"/>
    <w:rsid w:val="0083221D"/>
    <w:rsid w:val="00832BB5"/>
    <w:rsid w:val="0083379D"/>
    <w:rsid w:val="00834833"/>
    <w:rsid w:val="00834BBA"/>
    <w:rsid w:val="008356CD"/>
    <w:rsid w:val="00837653"/>
    <w:rsid w:val="008401FC"/>
    <w:rsid w:val="00842371"/>
    <w:rsid w:val="0084286B"/>
    <w:rsid w:val="00842F39"/>
    <w:rsid w:val="008452B1"/>
    <w:rsid w:val="008460CA"/>
    <w:rsid w:val="00847BF2"/>
    <w:rsid w:val="00850AD4"/>
    <w:rsid w:val="0085130C"/>
    <w:rsid w:val="00851D40"/>
    <w:rsid w:val="00853123"/>
    <w:rsid w:val="008539BE"/>
    <w:rsid w:val="00853A97"/>
    <w:rsid w:val="00855097"/>
    <w:rsid w:val="00857755"/>
    <w:rsid w:val="00857876"/>
    <w:rsid w:val="00860179"/>
    <w:rsid w:val="0086140A"/>
    <w:rsid w:val="00862099"/>
    <w:rsid w:val="00862C84"/>
    <w:rsid w:val="00863919"/>
    <w:rsid w:val="00864113"/>
    <w:rsid w:val="00864A1C"/>
    <w:rsid w:val="00865AB9"/>
    <w:rsid w:val="008663A8"/>
    <w:rsid w:val="00867425"/>
    <w:rsid w:val="0086778F"/>
    <w:rsid w:val="0086782C"/>
    <w:rsid w:val="00871CD6"/>
    <w:rsid w:val="00873311"/>
    <w:rsid w:val="00873C4C"/>
    <w:rsid w:val="008740D1"/>
    <w:rsid w:val="00874207"/>
    <w:rsid w:val="008755E4"/>
    <w:rsid w:val="00875C99"/>
    <w:rsid w:val="0087608E"/>
    <w:rsid w:val="00877115"/>
    <w:rsid w:val="00877BC6"/>
    <w:rsid w:val="00877C20"/>
    <w:rsid w:val="008815A6"/>
    <w:rsid w:val="008819B0"/>
    <w:rsid w:val="00882055"/>
    <w:rsid w:val="0088341E"/>
    <w:rsid w:val="00884FA3"/>
    <w:rsid w:val="008861D1"/>
    <w:rsid w:val="00887250"/>
    <w:rsid w:val="00890515"/>
    <w:rsid w:val="0089173C"/>
    <w:rsid w:val="008969A3"/>
    <w:rsid w:val="00896B17"/>
    <w:rsid w:val="008A11D7"/>
    <w:rsid w:val="008A1A60"/>
    <w:rsid w:val="008A2EBB"/>
    <w:rsid w:val="008A3AEB"/>
    <w:rsid w:val="008A4795"/>
    <w:rsid w:val="008A7990"/>
    <w:rsid w:val="008B0073"/>
    <w:rsid w:val="008B1976"/>
    <w:rsid w:val="008B30CE"/>
    <w:rsid w:val="008B56C4"/>
    <w:rsid w:val="008B5ACD"/>
    <w:rsid w:val="008B723D"/>
    <w:rsid w:val="008B7487"/>
    <w:rsid w:val="008B74C8"/>
    <w:rsid w:val="008C078F"/>
    <w:rsid w:val="008C0BF5"/>
    <w:rsid w:val="008C20C1"/>
    <w:rsid w:val="008C454A"/>
    <w:rsid w:val="008C4705"/>
    <w:rsid w:val="008C49A3"/>
    <w:rsid w:val="008C5ADF"/>
    <w:rsid w:val="008C78C7"/>
    <w:rsid w:val="008D12FE"/>
    <w:rsid w:val="008D1B51"/>
    <w:rsid w:val="008D2520"/>
    <w:rsid w:val="008D3CD9"/>
    <w:rsid w:val="008D465F"/>
    <w:rsid w:val="008D5AF7"/>
    <w:rsid w:val="008D62C1"/>
    <w:rsid w:val="008D7069"/>
    <w:rsid w:val="008D7D55"/>
    <w:rsid w:val="008E112A"/>
    <w:rsid w:val="008E354B"/>
    <w:rsid w:val="008E4A7E"/>
    <w:rsid w:val="008E6F58"/>
    <w:rsid w:val="008E7343"/>
    <w:rsid w:val="008E7799"/>
    <w:rsid w:val="008F015E"/>
    <w:rsid w:val="008F2524"/>
    <w:rsid w:val="008F2AC4"/>
    <w:rsid w:val="008F3510"/>
    <w:rsid w:val="008F35C7"/>
    <w:rsid w:val="008F492A"/>
    <w:rsid w:val="008F5097"/>
    <w:rsid w:val="008F55CC"/>
    <w:rsid w:val="008F5A66"/>
    <w:rsid w:val="008F676A"/>
    <w:rsid w:val="008F728A"/>
    <w:rsid w:val="008F7804"/>
    <w:rsid w:val="00900EB7"/>
    <w:rsid w:val="009016F0"/>
    <w:rsid w:val="00901CDE"/>
    <w:rsid w:val="009024F5"/>
    <w:rsid w:val="00903FC5"/>
    <w:rsid w:val="00904DEC"/>
    <w:rsid w:val="00905439"/>
    <w:rsid w:val="00907E5B"/>
    <w:rsid w:val="009111B8"/>
    <w:rsid w:val="0091329A"/>
    <w:rsid w:val="00913505"/>
    <w:rsid w:val="00913F23"/>
    <w:rsid w:val="00916855"/>
    <w:rsid w:val="009168C8"/>
    <w:rsid w:val="00921691"/>
    <w:rsid w:val="009231F0"/>
    <w:rsid w:val="009239A0"/>
    <w:rsid w:val="00924F59"/>
    <w:rsid w:val="009257E9"/>
    <w:rsid w:val="00925C45"/>
    <w:rsid w:val="0092723E"/>
    <w:rsid w:val="0093187A"/>
    <w:rsid w:val="0093216A"/>
    <w:rsid w:val="00932482"/>
    <w:rsid w:val="00934C1D"/>
    <w:rsid w:val="009351F5"/>
    <w:rsid w:val="0093572C"/>
    <w:rsid w:val="009368FA"/>
    <w:rsid w:val="00941EC5"/>
    <w:rsid w:val="00942000"/>
    <w:rsid w:val="00943C2B"/>
    <w:rsid w:val="00943C52"/>
    <w:rsid w:val="00944CEE"/>
    <w:rsid w:val="009478FD"/>
    <w:rsid w:val="00947D87"/>
    <w:rsid w:val="00947E81"/>
    <w:rsid w:val="00950889"/>
    <w:rsid w:val="009510A7"/>
    <w:rsid w:val="00951301"/>
    <w:rsid w:val="009513BB"/>
    <w:rsid w:val="00951CBF"/>
    <w:rsid w:val="00951CCE"/>
    <w:rsid w:val="00951CD1"/>
    <w:rsid w:val="00952EC9"/>
    <w:rsid w:val="00953A30"/>
    <w:rsid w:val="00953B99"/>
    <w:rsid w:val="00953BFE"/>
    <w:rsid w:val="00954D48"/>
    <w:rsid w:val="00955B9C"/>
    <w:rsid w:val="009564E9"/>
    <w:rsid w:val="009600B8"/>
    <w:rsid w:val="00960C13"/>
    <w:rsid w:val="0096122A"/>
    <w:rsid w:val="00961342"/>
    <w:rsid w:val="00961D62"/>
    <w:rsid w:val="009629BB"/>
    <w:rsid w:val="00964352"/>
    <w:rsid w:val="009646A5"/>
    <w:rsid w:val="009648EF"/>
    <w:rsid w:val="00964B77"/>
    <w:rsid w:val="009664A1"/>
    <w:rsid w:val="00966F60"/>
    <w:rsid w:val="0096776B"/>
    <w:rsid w:val="009707F9"/>
    <w:rsid w:val="00971B15"/>
    <w:rsid w:val="00973D9F"/>
    <w:rsid w:val="009752A1"/>
    <w:rsid w:val="00975B98"/>
    <w:rsid w:val="00977BA0"/>
    <w:rsid w:val="009815A2"/>
    <w:rsid w:val="009817DE"/>
    <w:rsid w:val="00981BB1"/>
    <w:rsid w:val="00982977"/>
    <w:rsid w:val="00985E33"/>
    <w:rsid w:val="00986DB2"/>
    <w:rsid w:val="00986FB0"/>
    <w:rsid w:val="009873FF"/>
    <w:rsid w:val="009908AF"/>
    <w:rsid w:val="00992E33"/>
    <w:rsid w:val="00994E9E"/>
    <w:rsid w:val="00995301"/>
    <w:rsid w:val="009956D3"/>
    <w:rsid w:val="00995B11"/>
    <w:rsid w:val="009964EA"/>
    <w:rsid w:val="00996FAD"/>
    <w:rsid w:val="00997374"/>
    <w:rsid w:val="0099761B"/>
    <w:rsid w:val="009A1D01"/>
    <w:rsid w:val="009A2D4C"/>
    <w:rsid w:val="009A3914"/>
    <w:rsid w:val="009A4699"/>
    <w:rsid w:val="009A56FE"/>
    <w:rsid w:val="009A5943"/>
    <w:rsid w:val="009A673A"/>
    <w:rsid w:val="009A70A6"/>
    <w:rsid w:val="009B028C"/>
    <w:rsid w:val="009B0811"/>
    <w:rsid w:val="009B16B8"/>
    <w:rsid w:val="009B1CAA"/>
    <w:rsid w:val="009B26DD"/>
    <w:rsid w:val="009B4418"/>
    <w:rsid w:val="009B61E6"/>
    <w:rsid w:val="009C0F5E"/>
    <w:rsid w:val="009C26CA"/>
    <w:rsid w:val="009C375E"/>
    <w:rsid w:val="009C4017"/>
    <w:rsid w:val="009C4527"/>
    <w:rsid w:val="009C5436"/>
    <w:rsid w:val="009C6147"/>
    <w:rsid w:val="009C6C2D"/>
    <w:rsid w:val="009C7304"/>
    <w:rsid w:val="009C7832"/>
    <w:rsid w:val="009D0E88"/>
    <w:rsid w:val="009D11F6"/>
    <w:rsid w:val="009D35C5"/>
    <w:rsid w:val="009D3BC1"/>
    <w:rsid w:val="009D414D"/>
    <w:rsid w:val="009D45D4"/>
    <w:rsid w:val="009D6132"/>
    <w:rsid w:val="009D619D"/>
    <w:rsid w:val="009D6C0C"/>
    <w:rsid w:val="009D77E3"/>
    <w:rsid w:val="009D7DC4"/>
    <w:rsid w:val="009E0C12"/>
    <w:rsid w:val="009E1B68"/>
    <w:rsid w:val="009E2071"/>
    <w:rsid w:val="009E64A5"/>
    <w:rsid w:val="009E66FF"/>
    <w:rsid w:val="009F0419"/>
    <w:rsid w:val="009F2047"/>
    <w:rsid w:val="009F3BD2"/>
    <w:rsid w:val="009F4856"/>
    <w:rsid w:val="009F76F2"/>
    <w:rsid w:val="009F7AB3"/>
    <w:rsid w:val="009F7D96"/>
    <w:rsid w:val="00A00EF9"/>
    <w:rsid w:val="00A01089"/>
    <w:rsid w:val="00A01D73"/>
    <w:rsid w:val="00A02036"/>
    <w:rsid w:val="00A02804"/>
    <w:rsid w:val="00A030A2"/>
    <w:rsid w:val="00A031AC"/>
    <w:rsid w:val="00A0508B"/>
    <w:rsid w:val="00A0520D"/>
    <w:rsid w:val="00A06A80"/>
    <w:rsid w:val="00A06FF4"/>
    <w:rsid w:val="00A0742F"/>
    <w:rsid w:val="00A076B1"/>
    <w:rsid w:val="00A102DE"/>
    <w:rsid w:val="00A10708"/>
    <w:rsid w:val="00A11CD0"/>
    <w:rsid w:val="00A1264D"/>
    <w:rsid w:val="00A12E09"/>
    <w:rsid w:val="00A15601"/>
    <w:rsid w:val="00A15651"/>
    <w:rsid w:val="00A205C1"/>
    <w:rsid w:val="00A2448F"/>
    <w:rsid w:val="00A30119"/>
    <w:rsid w:val="00A37729"/>
    <w:rsid w:val="00A37F04"/>
    <w:rsid w:val="00A40A14"/>
    <w:rsid w:val="00A42A74"/>
    <w:rsid w:val="00A51202"/>
    <w:rsid w:val="00A51A2A"/>
    <w:rsid w:val="00A521C7"/>
    <w:rsid w:val="00A558DB"/>
    <w:rsid w:val="00A56136"/>
    <w:rsid w:val="00A56A03"/>
    <w:rsid w:val="00A56CBD"/>
    <w:rsid w:val="00A5740F"/>
    <w:rsid w:val="00A6007F"/>
    <w:rsid w:val="00A606BC"/>
    <w:rsid w:val="00A61AAD"/>
    <w:rsid w:val="00A61C53"/>
    <w:rsid w:val="00A63992"/>
    <w:rsid w:val="00A65C0B"/>
    <w:rsid w:val="00A66066"/>
    <w:rsid w:val="00A66F7D"/>
    <w:rsid w:val="00A70158"/>
    <w:rsid w:val="00A7062A"/>
    <w:rsid w:val="00A71999"/>
    <w:rsid w:val="00A7360B"/>
    <w:rsid w:val="00A75985"/>
    <w:rsid w:val="00A75F55"/>
    <w:rsid w:val="00A76314"/>
    <w:rsid w:val="00A7700E"/>
    <w:rsid w:val="00A813E7"/>
    <w:rsid w:val="00A81894"/>
    <w:rsid w:val="00A85BD5"/>
    <w:rsid w:val="00A862B6"/>
    <w:rsid w:val="00A86554"/>
    <w:rsid w:val="00A86E7C"/>
    <w:rsid w:val="00A87311"/>
    <w:rsid w:val="00A91F11"/>
    <w:rsid w:val="00A960D3"/>
    <w:rsid w:val="00A96BF1"/>
    <w:rsid w:val="00AA13BB"/>
    <w:rsid w:val="00AA27CB"/>
    <w:rsid w:val="00AA2E63"/>
    <w:rsid w:val="00AA37C2"/>
    <w:rsid w:val="00AA444D"/>
    <w:rsid w:val="00AA5F70"/>
    <w:rsid w:val="00AA7331"/>
    <w:rsid w:val="00AB04F1"/>
    <w:rsid w:val="00AB111B"/>
    <w:rsid w:val="00AB2C2D"/>
    <w:rsid w:val="00AB3267"/>
    <w:rsid w:val="00AB4B36"/>
    <w:rsid w:val="00AB4D89"/>
    <w:rsid w:val="00AB728B"/>
    <w:rsid w:val="00AB7BC7"/>
    <w:rsid w:val="00AC05B7"/>
    <w:rsid w:val="00AC0ECD"/>
    <w:rsid w:val="00AC0F76"/>
    <w:rsid w:val="00AC25B1"/>
    <w:rsid w:val="00AC2ED7"/>
    <w:rsid w:val="00AC3E67"/>
    <w:rsid w:val="00AC413C"/>
    <w:rsid w:val="00AC49A5"/>
    <w:rsid w:val="00AD005F"/>
    <w:rsid w:val="00AD0189"/>
    <w:rsid w:val="00AD1994"/>
    <w:rsid w:val="00AD25B2"/>
    <w:rsid w:val="00AD2C83"/>
    <w:rsid w:val="00AD570E"/>
    <w:rsid w:val="00AD797F"/>
    <w:rsid w:val="00AD7FF3"/>
    <w:rsid w:val="00AE0CE5"/>
    <w:rsid w:val="00AE45D7"/>
    <w:rsid w:val="00AE4FB7"/>
    <w:rsid w:val="00AF3104"/>
    <w:rsid w:val="00AF4D2B"/>
    <w:rsid w:val="00AF4DB7"/>
    <w:rsid w:val="00AF64A9"/>
    <w:rsid w:val="00AF6F78"/>
    <w:rsid w:val="00B001F6"/>
    <w:rsid w:val="00B010CE"/>
    <w:rsid w:val="00B0339F"/>
    <w:rsid w:val="00B03456"/>
    <w:rsid w:val="00B03510"/>
    <w:rsid w:val="00B05CD3"/>
    <w:rsid w:val="00B0646F"/>
    <w:rsid w:val="00B12105"/>
    <w:rsid w:val="00B128CB"/>
    <w:rsid w:val="00B13FC9"/>
    <w:rsid w:val="00B1632E"/>
    <w:rsid w:val="00B16F9E"/>
    <w:rsid w:val="00B2198B"/>
    <w:rsid w:val="00B21EFA"/>
    <w:rsid w:val="00B22C43"/>
    <w:rsid w:val="00B23568"/>
    <w:rsid w:val="00B235C4"/>
    <w:rsid w:val="00B23CE0"/>
    <w:rsid w:val="00B26353"/>
    <w:rsid w:val="00B26E6F"/>
    <w:rsid w:val="00B308E1"/>
    <w:rsid w:val="00B308E3"/>
    <w:rsid w:val="00B3144E"/>
    <w:rsid w:val="00B32B0F"/>
    <w:rsid w:val="00B3317D"/>
    <w:rsid w:val="00B33993"/>
    <w:rsid w:val="00B348DA"/>
    <w:rsid w:val="00B35399"/>
    <w:rsid w:val="00B3589E"/>
    <w:rsid w:val="00B36644"/>
    <w:rsid w:val="00B366B1"/>
    <w:rsid w:val="00B4205C"/>
    <w:rsid w:val="00B42210"/>
    <w:rsid w:val="00B42D3E"/>
    <w:rsid w:val="00B438D0"/>
    <w:rsid w:val="00B4444A"/>
    <w:rsid w:val="00B44BC7"/>
    <w:rsid w:val="00B45215"/>
    <w:rsid w:val="00B4599E"/>
    <w:rsid w:val="00B47899"/>
    <w:rsid w:val="00B51511"/>
    <w:rsid w:val="00B516BA"/>
    <w:rsid w:val="00B535A3"/>
    <w:rsid w:val="00B54BEE"/>
    <w:rsid w:val="00B57BB6"/>
    <w:rsid w:val="00B60DCB"/>
    <w:rsid w:val="00B61077"/>
    <w:rsid w:val="00B61CE0"/>
    <w:rsid w:val="00B62110"/>
    <w:rsid w:val="00B66073"/>
    <w:rsid w:val="00B67C4F"/>
    <w:rsid w:val="00B7049C"/>
    <w:rsid w:val="00B70F12"/>
    <w:rsid w:val="00B72C1E"/>
    <w:rsid w:val="00B73542"/>
    <w:rsid w:val="00B747F7"/>
    <w:rsid w:val="00B74A69"/>
    <w:rsid w:val="00B750EC"/>
    <w:rsid w:val="00B7662E"/>
    <w:rsid w:val="00B76AC9"/>
    <w:rsid w:val="00B77500"/>
    <w:rsid w:val="00B80D14"/>
    <w:rsid w:val="00B8127A"/>
    <w:rsid w:val="00B82CCC"/>
    <w:rsid w:val="00B842E8"/>
    <w:rsid w:val="00B85067"/>
    <w:rsid w:val="00B865E0"/>
    <w:rsid w:val="00B865FB"/>
    <w:rsid w:val="00B86952"/>
    <w:rsid w:val="00B90F7E"/>
    <w:rsid w:val="00B92B8C"/>
    <w:rsid w:val="00B93B6C"/>
    <w:rsid w:val="00B9409F"/>
    <w:rsid w:val="00B9491E"/>
    <w:rsid w:val="00B95165"/>
    <w:rsid w:val="00B965A2"/>
    <w:rsid w:val="00B96F03"/>
    <w:rsid w:val="00BA3334"/>
    <w:rsid w:val="00BA33E1"/>
    <w:rsid w:val="00BA4C2C"/>
    <w:rsid w:val="00BA703F"/>
    <w:rsid w:val="00BA72B5"/>
    <w:rsid w:val="00BA787A"/>
    <w:rsid w:val="00BB05DB"/>
    <w:rsid w:val="00BB197C"/>
    <w:rsid w:val="00BB4DE2"/>
    <w:rsid w:val="00BB50C4"/>
    <w:rsid w:val="00BB68F7"/>
    <w:rsid w:val="00BB6ABC"/>
    <w:rsid w:val="00BB6BF7"/>
    <w:rsid w:val="00BB7717"/>
    <w:rsid w:val="00BB77D1"/>
    <w:rsid w:val="00BB7CF8"/>
    <w:rsid w:val="00BC0371"/>
    <w:rsid w:val="00BC05F3"/>
    <w:rsid w:val="00BC0D5A"/>
    <w:rsid w:val="00BC2B2D"/>
    <w:rsid w:val="00BC313A"/>
    <w:rsid w:val="00BC4617"/>
    <w:rsid w:val="00BC4B82"/>
    <w:rsid w:val="00BC50E7"/>
    <w:rsid w:val="00BC72DF"/>
    <w:rsid w:val="00BD1874"/>
    <w:rsid w:val="00BD2502"/>
    <w:rsid w:val="00BD3DD6"/>
    <w:rsid w:val="00BD4248"/>
    <w:rsid w:val="00BD7437"/>
    <w:rsid w:val="00BD76D4"/>
    <w:rsid w:val="00BE00CE"/>
    <w:rsid w:val="00BE075A"/>
    <w:rsid w:val="00BE1A32"/>
    <w:rsid w:val="00BE1F97"/>
    <w:rsid w:val="00BE37D8"/>
    <w:rsid w:val="00BE3E39"/>
    <w:rsid w:val="00BE416B"/>
    <w:rsid w:val="00BE499D"/>
    <w:rsid w:val="00BE7086"/>
    <w:rsid w:val="00BE7366"/>
    <w:rsid w:val="00BF01A6"/>
    <w:rsid w:val="00BF0420"/>
    <w:rsid w:val="00BF1846"/>
    <w:rsid w:val="00BF2BC1"/>
    <w:rsid w:val="00BF46BC"/>
    <w:rsid w:val="00BF47BA"/>
    <w:rsid w:val="00BF531D"/>
    <w:rsid w:val="00BF79AD"/>
    <w:rsid w:val="00C00738"/>
    <w:rsid w:val="00C00D3D"/>
    <w:rsid w:val="00C01C33"/>
    <w:rsid w:val="00C02221"/>
    <w:rsid w:val="00C03E74"/>
    <w:rsid w:val="00C04D96"/>
    <w:rsid w:val="00C07A6D"/>
    <w:rsid w:val="00C102E0"/>
    <w:rsid w:val="00C12515"/>
    <w:rsid w:val="00C12C4B"/>
    <w:rsid w:val="00C14068"/>
    <w:rsid w:val="00C14586"/>
    <w:rsid w:val="00C16301"/>
    <w:rsid w:val="00C16BB2"/>
    <w:rsid w:val="00C16DA3"/>
    <w:rsid w:val="00C20830"/>
    <w:rsid w:val="00C20D4D"/>
    <w:rsid w:val="00C214EB"/>
    <w:rsid w:val="00C21F5C"/>
    <w:rsid w:val="00C22C43"/>
    <w:rsid w:val="00C23566"/>
    <w:rsid w:val="00C23642"/>
    <w:rsid w:val="00C25A21"/>
    <w:rsid w:val="00C26A07"/>
    <w:rsid w:val="00C27BA0"/>
    <w:rsid w:val="00C30E2D"/>
    <w:rsid w:val="00C311DB"/>
    <w:rsid w:val="00C318FC"/>
    <w:rsid w:val="00C328EB"/>
    <w:rsid w:val="00C36B96"/>
    <w:rsid w:val="00C36DA9"/>
    <w:rsid w:val="00C375F5"/>
    <w:rsid w:val="00C3797B"/>
    <w:rsid w:val="00C37AE0"/>
    <w:rsid w:val="00C37C9B"/>
    <w:rsid w:val="00C40473"/>
    <w:rsid w:val="00C4083C"/>
    <w:rsid w:val="00C42940"/>
    <w:rsid w:val="00C443E3"/>
    <w:rsid w:val="00C44D37"/>
    <w:rsid w:val="00C461EA"/>
    <w:rsid w:val="00C47140"/>
    <w:rsid w:val="00C51E42"/>
    <w:rsid w:val="00C5235D"/>
    <w:rsid w:val="00C52857"/>
    <w:rsid w:val="00C52B13"/>
    <w:rsid w:val="00C5592C"/>
    <w:rsid w:val="00C57DB1"/>
    <w:rsid w:val="00C6033B"/>
    <w:rsid w:val="00C62380"/>
    <w:rsid w:val="00C63756"/>
    <w:rsid w:val="00C64355"/>
    <w:rsid w:val="00C643CA"/>
    <w:rsid w:val="00C643E5"/>
    <w:rsid w:val="00C64B1A"/>
    <w:rsid w:val="00C64F1D"/>
    <w:rsid w:val="00C64FAB"/>
    <w:rsid w:val="00C6597D"/>
    <w:rsid w:val="00C707E9"/>
    <w:rsid w:val="00C71F78"/>
    <w:rsid w:val="00C736E8"/>
    <w:rsid w:val="00C77808"/>
    <w:rsid w:val="00C77CF9"/>
    <w:rsid w:val="00C8093A"/>
    <w:rsid w:val="00C82136"/>
    <w:rsid w:val="00C82CBA"/>
    <w:rsid w:val="00C839F5"/>
    <w:rsid w:val="00C84C31"/>
    <w:rsid w:val="00C84D92"/>
    <w:rsid w:val="00C858D4"/>
    <w:rsid w:val="00C86C48"/>
    <w:rsid w:val="00C87F1B"/>
    <w:rsid w:val="00C9105E"/>
    <w:rsid w:val="00C917F3"/>
    <w:rsid w:val="00C92B8F"/>
    <w:rsid w:val="00C931B0"/>
    <w:rsid w:val="00C93326"/>
    <w:rsid w:val="00C94E41"/>
    <w:rsid w:val="00C95BE6"/>
    <w:rsid w:val="00C96BC4"/>
    <w:rsid w:val="00C97D27"/>
    <w:rsid w:val="00CA1553"/>
    <w:rsid w:val="00CA2769"/>
    <w:rsid w:val="00CA27F0"/>
    <w:rsid w:val="00CA31BD"/>
    <w:rsid w:val="00CA6058"/>
    <w:rsid w:val="00CA6ABC"/>
    <w:rsid w:val="00CB03F0"/>
    <w:rsid w:val="00CB066A"/>
    <w:rsid w:val="00CB17A9"/>
    <w:rsid w:val="00CB2294"/>
    <w:rsid w:val="00CB2CD6"/>
    <w:rsid w:val="00CB3668"/>
    <w:rsid w:val="00CB4CD9"/>
    <w:rsid w:val="00CB5549"/>
    <w:rsid w:val="00CB5760"/>
    <w:rsid w:val="00CB6C3E"/>
    <w:rsid w:val="00CC004A"/>
    <w:rsid w:val="00CC1060"/>
    <w:rsid w:val="00CC1343"/>
    <w:rsid w:val="00CC479D"/>
    <w:rsid w:val="00CC4B46"/>
    <w:rsid w:val="00CC532D"/>
    <w:rsid w:val="00CD11B3"/>
    <w:rsid w:val="00CD3378"/>
    <w:rsid w:val="00CD39BD"/>
    <w:rsid w:val="00CD3F45"/>
    <w:rsid w:val="00CD3F48"/>
    <w:rsid w:val="00CD56CA"/>
    <w:rsid w:val="00CD7A51"/>
    <w:rsid w:val="00CE05A3"/>
    <w:rsid w:val="00CE2082"/>
    <w:rsid w:val="00CE234F"/>
    <w:rsid w:val="00CE2D62"/>
    <w:rsid w:val="00CE3D1C"/>
    <w:rsid w:val="00CE4564"/>
    <w:rsid w:val="00CE4744"/>
    <w:rsid w:val="00CE5B38"/>
    <w:rsid w:val="00CE6991"/>
    <w:rsid w:val="00CE6C93"/>
    <w:rsid w:val="00CE7370"/>
    <w:rsid w:val="00CF1A81"/>
    <w:rsid w:val="00CF1B9F"/>
    <w:rsid w:val="00CF22BA"/>
    <w:rsid w:val="00CF4894"/>
    <w:rsid w:val="00CF48FA"/>
    <w:rsid w:val="00CF53B9"/>
    <w:rsid w:val="00CF7351"/>
    <w:rsid w:val="00CF7663"/>
    <w:rsid w:val="00D01234"/>
    <w:rsid w:val="00D01BD3"/>
    <w:rsid w:val="00D03C9B"/>
    <w:rsid w:val="00D05265"/>
    <w:rsid w:val="00D05EA8"/>
    <w:rsid w:val="00D068E4"/>
    <w:rsid w:val="00D07038"/>
    <w:rsid w:val="00D10F5C"/>
    <w:rsid w:val="00D12A30"/>
    <w:rsid w:val="00D13A3A"/>
    <w:rsid w:val="00D13C08"/>
    <w:rsid w:val="00D13E11"/>
    <w:rsid w:val="00D143EA"/>
    <w:rsid w:val="00D151C6"/>
    <w:rsid w:val="00D154C2"/>
    <w:rsid w:val="00D15B08"/>
    <w:rsid w:val="00D17098"/>
    <w:rsid w:val="00D21B92"/>
    <w:rsid w:val="00D22C66"/>
    <w:rsid w:val="00D22F3A"/>
    <w:rsid w:val="00D24C3F"/>
    <w:rsid w:val="00D24D74"/>
    <w:rsid w:val="00D24DF0"/>
    <w:rsid w:val="00D30227"/>
    <w:rsid w:val="00D30664"/>
    <w:rsid w:val="00D3089E"/>
    <w:rsid w:val="00D31A85"/>
    <w:rsid w:val="00D331D1"/>
    <w:rsid w:val="00D33492"/>
    <w:rsid w:val="00D346F1"/>
    <w:rsid w:val="00D36BB0"/>
    <w:rsid w:val="00D3734E"/>
    <w:rsid w:val="00D40923"/>
    <w:rsid w:val="00D42433"/>
    <w:rsid w:val="00D4289C"/>
    <w:rsid w:val="00D42B52"/>
    <w:rsid w:val="00D460DD"/>
    <w:rsid w:val="00D4660E"/>
    <w:rsid w:val="00D469A2"/>
    <w:rsid w:val="00D46FEB"/>
    <w:rsid w:val="00D510C3"/>
    <w:rsid w:val="00D523AF"/>
    <w:rsid w:val="00D52A18"/>
    <w:rsid w:val="00D52DAD"/>
    <w:rsid w:val="00D546EF"/>
    <w:rsid w:val="00D55143"/>
    <w:rsid w:val="00D559DA"/>
    <w:rsid w:val="00D5656E"/>
    <w:rsid w:val="00D5694D"/>
    <w:rsid w:val="00D603EB"/>
    <w:rsid w:val="00D606D7"/>
    <w:rsid w:val="00D61DEB"/>
    <w:rsid w:val="00D6288E"/>
    <w:rsid w:val="00D62CCC"/>
    <w:rsid w:val="00D63051"/>
    <w:rsid w:val="00D63A5C"/>
    <w:rsid w:val="00D6432A"/>
    <w:rsid w:val="00D65060"/>
    <w:rsid w:val="00D66597"/>
    <w:rsid w:val="00D66FE6"/>
    <w:rsid w:val="00D6735F"/>
    <w:rsid w:val="00D677D5"/>
    <w:rsid w:val="00D67AAC"/>
    <w:rsid w:val="00D67E24"/>
    <w:rsid w:val="00D70052"/>
    <w:rsid w:val="00D70928"/>
    <w:rsid w:val="00D70E2F"/>
    <w:rsid w:val="00D71427"/>
    <w:rsid w:val="00D71E14"/>
    <w:rsid w:val="00D73448"/>
    <w:rsid w:val="00D7350D"/>
    <w:rsid w:val="00D754DF"/>
    <w:rsid w:val="00D75B95"/>
    <w:rsid w:val="00D76BF0"/>
    <w:rsid w:val="00D802C8"/>
    <w:rsid w:val="00D8116E"/>
    <w:rsid w:val="00D813B1"/>
    <w:rsid w:val="00D82356"/>
    <w:rsid w:val="00D8559F"/>
    <w:rsid w:val="00D85920"/>
    <w:rsid w:val="00D85CD3"/>
    <w:rsid w:val="00D8638D"/>
    <w:rsid w:val="00D86498"/>
    <w:rsid w:val="00D86719"/>
    <w:rsid w:val="00D87F54"/>
    <w:rsid w:val="00D90833"/>
    <w:rsid w:val="00D90C39"/>
    <w:rsid w:val="00D95260"/>
    <w:rsid w:val="00D95393"/>
    <w:rsid w:val="00D9754F"/>
    <w:rsid w:val="00DA15FB"/>
    <w:rsid w:val="00DA193C"/>
    <w:rsid w:val="00DA248F"/>
    <w:rsid w:val="00DA357D"/>
    <w:rsid w:val="00DA3985"/>
    <w:rsid w:val="00DA3E1D"/>
    <w:rsid w:val="00DA3E37"/>
    <w:rsid w:val="00DA4BB2"/>
    <w:rsid w:val="00DA50E4"/>
    <w:rsid w:val="00DA5746"/>
    <w:rsid w:val="00DA6036"/>
    <w:rsid w:val="00DA659E"/>
    <w:rsid w:val="00DB0675"/>
    <w:rsid w:val="00DB06E2"/>
    <w:rsid w:val="00DB15F4"/>
    <w:rsid w:val="00DB1EB1"/>
    <w:rsid w:val="00DB3280"/>
    <w:rsid w:val="00DB3584"/>
    <w:rsid w:val="00DB4EC6"/>
    <w:rsid w:val="00DB5860"/>
    <w:rsid w:val="00DB6150"/>
    <w:rsid w:val="00DB63A8"/>
    <w:rsid w:val="00DB7333"/>
    <w:rsid w:val="00DB7999"/>
    <w:rsid w:val="00DC042D"/>
    <w:rsid w:val="00DC292C"/>
    <w:rsid w:val="00DC3437"/>
    <w:rsid w:val="00DC36D1"/>
    <w:rsid w:val="00DC4B7D"/>
    <w:rsid w:val="00DC7529"/>
    <w:rsid w:val="00DC7562"/>
    <w:rsid w:val="00DD0FDA"/>
    <w:rsid w:val="00DD2BDA"/>
    <w:rsid w:val="00DD2F60"/>
    <w:rsid w:val="00DD3A19"/>
    <w:rsid w:val="00DD5674"/>
    <w:rsid w:val="00DD585B"/>
    <w:rsid w:val="00DD5AF6"/>
    <w:rsid w:val="00DD621B"/>
    <w:rsid w:val="00DD63C0"/>
    <w:rsid w:val="00DD66C0"/>
    <w:rsid w:val="00DE013E"/>
    <w:rsid w:val="00DE1CD0"/>
    <w:rsid w:val="00DE2B94"/>
    <w:rsid w:val="00DE494D"/>
    <w:rsid w:val="00DE5380"/>
    <w:rsid w:val="00DE56EE"/>
    <w:rsid w:val="00DE70DF"/>
    <w:rsid w:val="00DF0F7B"/>
    <w:rsid w:val="00DF0FFA"/>
    <w:rsid w:val="00DF1CE8"/>
    <w:rsid w:val="00DF1CFE"/>
    <w:rsid w:val="00DF28B5"/>
    <w:rsid w:val="00DF3EF6"/>
    <w:rsid w:val="00DF4D7D"/>
    <w:rsid w:val="00DF62A1"/>
    <w:rsid w:val="00DF688A"/>
    <w:rsid w:val="00DF6A26"/>
    <w:rsid w:val="00E00313"/>
    <w:rsid w:val="00E00BB3"/>
    <w:rsid w:val="00E022BB"/>
    <w:rsid w:val="00E02313"/>
    <w:rsid w:val="00E03C03"/>
    <w:rsid w:val="00E03C5F"/>
    <w:rsid w:val="00E05AF1"/>
    <w:rsid w:val="00E07ED3"/>
    <w:rsid w:val="00E1086D"/>
    <w:rsid w:val="00E11367"/>
    <w:rsid w:val="00E12407"/>
    <w:rsid w:val="00E14676"/>
    <w:rsid w:val="00E16051"/>
    <w:rsid w:val="00E16C04"/>
    <w:rsid w:val="00E200AF"/>
    <w:rsid w:val="00E204CF"/>
    <w:rsid w:val="00E221C5"/>
    <w:rsid w:val="00E23A49"/>
    <w:rsid w:val="00E23A8F"/>
    <w:rsid w:val="00E23D87"/>
    <w:rsid w:val="00E26695"/>
    <w:rsid w:val="00E31AEA"/>
    <w:rsid w:val="00E32AAC"/>
    <w:rsid w:val="00E33192"/>
    <w:rsid w:val="00E34405"/>
    <w:rsid w:val="00E345AA"/>
    <w:rsid w:val="00E3572A"/>
    <w:rsid w:val="00E40007"/>
    <w:rsid w:val="00E40290"/>
    <w:rsid w:val="00E41A32"/>
    <w:rsid w:val="00E4411F"/>
    <w:rsid w:val="00E44833"/>
    <w:rsid w:val="00E45514"/>
    <w:rsid w:val="00E45B1D"/>
    <w:rsid w:val="00E45D83"/>
    <w:rsid w:val="00E46002"/>
    <w:rsid w:val="00E46499"/>
    <w:rsid w:val="00E52D2F"/>
    <w:rsid w:val="00E5380F"/>
    <w:rsid w:val="00E55272"/>
    <w:rsid w:val="00E55308"/>
    <w:rsid w:val="00E55A11"/>
    <w:rsid w:val="00E55E25"/>
    <w:rsid w:val="00E5691B"/>
    <w:rsid w:val="00E57247"/>
    <w:rsid w:val="00E6061C"/>
    <w:rsid w:val="00E61039"/>
    <w:rsid w:val="00E61159"/>
    <w:rsid w:val="00E61BA2"/>
    <w:rsid w:val="00E6581D"/>
    <w:rsid w:val="00E65D08"/>
    <w:rsid w:val="00E67484"/>
    <w:rsid w:val="00E67CFB"/>
    <w:rsid w:val="00E70015"/>
    <w:rsid w:val="00E70759"/>
    <w:rsid w:val="00E70A3A"/>
    <w:rsid w:val="00E71196"/>
    <w:rsid w:val="00E71C33"/>
    <w:rsid w:val="00E72C22"/>
    <w:rsid w:val="00E72D6F"/>
    <w:rsid w:val="00E73D2D"/>
    <w:rsid w:val="00E73EA1"/>
    <w:rsid w:val="00E75D8D"/>
    <w:rsid w:val="00E75DA1"/>
    <w:rsid w:val="00E76650"/>
    <w:rsid w:val="00E777C1"/>
    <w:rsid w:val="00E80CD6"/>
    <w:rsid w:val="00E8316D"/>
    <w:rsid w:val="00E85758"/>
    <w:rsid w:val="00E87468"/>
    <w:rsid w:val="00E87E2B"/>
    <w:rsid w:val="00E901E2"/>
    <w:rsid w:val="00E90775"/>
    <w:rsid w:val="00E90B0D"/>
    <w:rsid w:val="00E91388"/>
    <w:rsid w:val="00E92249"/>
    <w:rsid w:val="00E92F14"/>
    <w:rsid w:val="00E95AF7"/>
    <w:rsid w:val="00E95F5D"/>
    <w:rsid w:val="00E971E3"/>
    <w:rsid w:val="00EA2E21"/>
    <w:rsid w:val="00EA3597"/>
    <w:rsid w:val="00EA379C"/>
    <w:rsid w:val="00EA40A1"/>
    <w:rsid w:val="00EA42B8"/>
    <w:rsid w:val="00EA467D"/>
    <w:rsid w:val="00EA584D"/>
    <w:rsid w:val="00EA773F"/>
    <w:rsid w:val="00EB0279"/>
    <w:rsid w:val="00EB03B7"/>
    <w:rsid w:val="00EB3845"/>
    <w:rsid w:val="00EB39DF"/>
    <w:rsid w:val="00EB3D2E"/>
    <w:rsid w:val="00EB3FA3"/>
    <w:rsid w:val="00EB4151"/>
    <w:rsid w:val="00EB57C3"/>
    <w:rsid w:val="00EB5EEC"/>
    <w:rsid w:val="00EB65E2"/>
    <w:rsid w:val="00EB745F"/>
    <w:rsid w:val="00EB7664"/>
    <w:rsid w:val="00EC0C52"/>
    <w:rsid w:val="00EC0EDB"/>
    <w:rsid w:val="00EC2088"/>
    <w:rsid w:val="00EC29A0"/>
    <w:rsid w:val="00EC2A4C"/>
    <w:rsid w:val="00EC2FB9"/>
    <w:rsid w:val="00EC69FF"/>
    <w:rsid w:val="00EC79E0"/>
    <w:rsid w:val="00EC7B05"/>
    <w:rsid w:val="00ED054D"/>
    <w:rsid w:val="00ED1A57"/>
    <w:rsid w:val="00ED246B"/>
    <w:rsid w:val="00ED24D8"/>
    <w:rsid w:val="00ED3B3C"/>
    <w:rsid w:val="00ED3BA6"/>
    <w:rsid w:val="00ED3C11"/>
    <w:rsid w:val="00ED4BA8"/>
    <w:rsid w:val="00ED6247"/>
    <w:rsid w:val="00ED69EE"/>
    <w:rsid w:val="00ED728E"/>
    <w:rsid w:val="00ED79F2"/>
    <w:rsid w:val="00ED7B86"/>
    <w:rsid w:val="00EE08A1"/>
    <w:rsid w:val="00EE37BD"/>
    <w:rsid w:val="00EE4D3F"/>
    <w:rsid w:val="00EE5803"/>
    <w:rsid w:val="00EE5B92"/>
    <w:rsid w:val="00EE5DE5"/>
    <w:rsid w:val="00EE7124"/>
    <w:rsid w:val="00EE7CB3"/>
    <w:rsid w:val="00EF10C2"/>
    <w:rsid w:val="00EF1CA0"/>
    <w:rsid w:val="00EF2522"/>
    <w:rsid w:val="00EF25A1"/>
    <w:rsid w:val="00EF2F8D"/>
    <w:rsid w:val="00EF2FAA"/>
    <w:rsid w:val="00EF591B"/>
    <w:rsid w:val="00EF5991"/>
    <w:rsid w:val="00F00B5E"/>
    <w:rsid w:val="00F05AD5"/>
    <w:rsid w:val="00F05BF8"/>
    <w:rsid w:val="00F139B3"/>
    <w:rsid w:val="00F13BC3"/>
    <w:rsid w:val="00F14089"/>
    <w:rsid w:val="00F157CC"/>
    <w:rsid w:val="00F179AB"/>
    <w:rsid w:val="00F23555"/>
    <w:rsid w:val="00F23796"/>
    <w:rsid w:val="00F23878"/>
    <w:rsid w:val="00F24CD0"/>
    <w:rsid w:val="00F25FDD"/>
    <w:rsid w:val="00F3106A"/>
    <w:rsid w:val="00F31D12"/>
    <w:rsid w:val="00F32D6B"/>
    <w:rsid w:val="00F34A28"/>
    <w:rsid w:val="00F353A2"/>
    <w:rsid w:val="00F35CB9"/>
    <w:rsid w:val="00F37759"/>
    <w:rsid w:val="00F37CD2"/>
    <w:rsid w:val="00F37F4A"/>
    <w:rsid w:val="00F418B4"/>
    <w:rsid w:val="00F427E8"/>
    <w:rsid w:val="00F44285"/>
    <w:rsid w:val="00F4599E"/>
    <w:rsid w:val="00F45C4A"/>
    <w:rsid w:val="00F46F0C"/>
    <w:rsid w:val="00F50528"/>
    <w:rsid w:val="00F5138C"/>
    <w:rsid w:val="00F53C16"/>
    <w:rsid w:val="00F54315"/>
    <w:rsid w:val="00F568F4"/>
    <w:rsid w:val="00F56DE5"/>
    <w:rsid w:val="00F57383"/>
    <w:rsid w:val="00F60321"/>
    <w:rsid w:val="00F6099D"/>
    <w:rsid w:val="00F61B66"/>
    <w:rsid w:val="00F63389"/>
    <w:rsid w:val="00F644DF"/>
    <w:rsid w:val="00F66530"/>
    <w:rsid w:val="00F66BAB"/>
    <w:rsid w:val="00F67407"/>
    <w:rsid w:val="00F74B6E"/>
    <w:rsid w:val="00F7534F"/>
    <w:rsid w:val="00F753AB"/>
    <w:rsid w:val="00F7567D"/>
    <w:rsid w:val="00F77CED"/>
    <w:rsid w:val="00F77D29"/>
    <w:rsid w:val="00F80253"/>
    <w:rsid w:val="00F81DDA"/>
    <w:rsid w:val="00F82AED"/>
    <w:rsid w:val="00F8319A"/>
    <w:rsid w:val="00F84B82"/>
    <w:rsid w:val="00F850D6"/>
    <w:rsid w:val="00F86B67"/>
    <w:rsid w:val="00F92A97"/>
    <w:rsid w:val="00F931AB"/>
    <w:rsid w:val="00F933C4"/>
    <w:rsid w:val="00F93550"/>
    <w:rsid w:val="00F944FC"/>
    <w:rsid w:val="00F955A5"/>
    <w:rsid w:val="00F962F6"/>
    <w:rsid w:val="00F96469"/>
    <w:rsid w:val="00F97526"/>
    <w:rsid w:val="00F9770C"/>
    <w:rsid w:val="00F977DF"/>
    <w:rsid w:val="00FA0972"/>
    <w:rsid w:val="00FA3C75"/>
    <w:rsid w:val="00FA4315"/>
    <w:rsid w:val="00FA44BD"/>
    <w:rsid w:val="00FA4679"/>
    <w:rsid w:val="00FA4A8A"/>
    <w:rsid w:val="00FA52B2"/>
    <w:rsid w:val="00FA6EA0"/>
    <w:rsid w:val="00FA72CC"/>
    <w:rsid w:val="00FA79E9"/>
    <w:rsid w:val="00FB0128"/>
    <w:rsid w:val="00FB0B66"/>
    <w:rsid w:val="00FB3C48"/>
    <w:rsid w:val="00FB4C5F"/>
    <w:rsid w:val="00FB5D74"/>
    <w:rsid w:val="00FB6A08"/>
    <w:rsid w:val="00FB70D5"/>
    <w:rsid w:val="00FB7950"/>
    <w:rsid w:val="00FC0237"/>
    <w:rsid w:val="00FC06C1"/>
    <w:rsid w:val="00FC103A"/>
    <w:rsid w:val="00FC1166"/>
    <w:rsid w:val="00FC19FA"/>
    <w:rsid w:val="00FC28C9"/>
    <w:rsid w:val="00FC30C8"/>
    <w:rsid w:val="00FC31A3"/>
    <w:rsid w:val="00FC4EE0"/>
    <w:rsid w:val="00FD0165"/>
    <w:rsid w:val="00FD0ECB"/>
    <w:rsid w:val="00FD1B6C"/>
    <w:rsid w:val="00FD229F"/>
    <w:rsid w:val="00FD4D8A"/>
    <w:rsid w:val="00FD62DC"/>
    <w:rsid w:val="00FD6DF5"/>
    <w:rsid w:val="00FE0733"/>
    <w:rsid w:val="00FE08F0"/>
    <w:rsid w:val="00FE2130"/>
    <w:rsid w:val="00FE213D"/>
    <w:rsid w:val="00FE3F6C"/>
    <w:rsid w:val="00FE5199"/>
    <w:rsid w:val="00FE7B25"/>
    <w:rsid w:val="00FF0C0E"/>
    <w:rsid w:val="00FF1AAC"/>
    <w:rsid w:val="00FF618C"/>
    <w:rsid w:val="00FF6A03"/>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caption" w:qFormat="1"/>
    <w:lsdException w:name="page number" w:uiPriority="0"/>
    <w:lsdException w:name="Title" w:semiHidden="0" w:uiPriority="1" w:unhideWhenUsed="0" w:qFormat="1"/>
    <w:lsdException w:name="Default Paragraph Font" w:uiPriority="1"/>
    <w:lsdException w:name="Body Text Indent" w:uiPriority="0"/>
    <w:lsdException w:name="Subtitle" w:semiHidden="0" w:uiPriority="0" w:unhideWhenUsed="0" w:qFormat="1"/>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Chuong"/>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ection V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
    <w:link w:val="Heading1"/>
    <w:uiPriority w:val="9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ection V Char Char,BVI2 Char,Heading 2-BVI Char,RepHead2 Char"/>
    <w:link w:val="Heading2"/>
    <w:uiPriority w:val="99"/>
    <w:rsid w:val="00E05AF1"/>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ClauseSub_No&amp;Name Char2,Section Header3 Char Char Char2"/>
    <w:uiPriority w:val="9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9"/>
    <w:rsid w:val="00E05AF1"/>
    <w:rPr>
      <w:rFonts w:ascii="Arial" w:eastAsia="Times New Roman" w:hAnsi="Arial" w:cs="Times New Roman"/>
      <w:sz w:val="24"/>
      <w:szCs w:val="20"/>
      <w:u w:val="single"/>
    </w:rPr>
  </w:style>
  <w:style w:type="character" w:customStyle="1" w:styleId="Heading6Char">
    <w:name w:val="Heading 6 Char"/>
    <w:link w:val="Heading6"/>
    <w:uiPriority w:val="99"/>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rsid w:val="00E05AF1"/>
    <w:rPr>
      <w:rFonts w:ascii="Arial" w:eastAsia="Times New Roman" w:hAnsi="Arial"/>
      <w:b/>
      <w:i/>
      <w:sz w:val="18"/>
      <w:lang w:val="es-ES_tradnl"/>
    </w:rPr>
  </w:style>
  <w:style w:type="character" w:customStyle="1" w:styleId="Heading3Char1">
    <w:name w:val="Heading 3 Char1"/>
    <w:aliases w:val="Section Header3 Char,ClauseSub_No&amp;Name Char,Section Header3 Char Char Char,Sub-Clause Paragraph Char"/>
    <w:link w:val="Heading3"/>
    <w:uiPriority w:val="99"/>
    <w:rsid w:val="00E05AF1"/>
    <w:rPr>
      <w:rFonts w:ascii="Times New Roman" w:eastAsia="Times New Roman" w:hAnsi="Times New Roman" w:cs="Times New Roman"/>
      <w:b/>
      <w:sz w:val="28"/>
      <w:szCs w:val="20"/>
    </w:rPr>
  </w:style>
  <w:style w:type="character" w:customStyle="1" w:styleId="Bibliogrphy">
    <w:name w:val="Bibliogrphy"/>
    <w:basedOn w:val="DefaultParagraphFont"/>
    <w:uiPriority w:val="99"/>
    <w:rsid w:val="00E05AF1"/>
  </w:style>
  <w:style w:type="character" w:customStyle="1" w:styleId="DocInit">
    <w:name w:val="Doc Init"/>
    <w:basedOn w:val="DefaultParagraphFont"/>
    <w:uiPriority w:val="99"/>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uiPriority w:val="99"/>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uiPriority w:val="99"/>
    <w:rsid w:val="00E05AF1"/>
    <w:rPr>
      <w:b/>
      <w:i/>
      <w:sz w:val="24"/>
    </w:rPr>
  </w:style>
  <w:style w:type="character" w:customStyle="1" w:styleId="Document5">
    <w:name w:val="Document 5"/>
    <w:basedOn w:val="DefaultParagraphFont"/>
    <w:uiPriority w:val="99"/>
    <w:rsid w:val="00E05AF1"/>
  </w:style>
  <w:style w:type="character" w:customStyle="1" w:styleId="Document6">
    <w:name w:val="Document 6"/>
    <w:basedOn w:val="DefaultParagraphFont"/>
    <w:uiPriority w:val="99"/>
    <w:rsid w:val="00E05AF1"/>
  </w:style>
  <w:style w:type="character" w:customStyle="1" w:styleId="Document7">
    <w:name w:val="Document 7"/>
    <w:basedOn w:val="DefaultParagraphFont"/>
    <w:uiPriority w:val="99"/>
    <w:rsid w:val="00E05AF1"/>
  </w:style>
  <w:style w:type="character" w:customStyle="1" w:styleId="Document8">
    <w:name w:val="Document 8"/>
    <w:basedOn w:val="DefaultParagraphFont"/>
    <w:uiPriority w:val="99"/>
    <w:rsid w:val="00E05AF1"/>
  </w:style>
  <w:style w:type="character" w:customStyle="1" w:styleId="TechInit">
    <w:name w:val="Tech Init"/>
    <w:uiPriority w:val="99"/>
    <w:rsid w:val="00E05AF1"/>
    <w:rPr>
      <w:rFonts w:ascii="Times" w:hAnsi="Times"/>
      <w:noProof w:val="0"/>
      <w:sz w:val="24"/>
      <w:lang w:val="en-US"/>
    </w:rPr>
  </w:style>
  <w:style w:type="character" w:customStyle="1" w:styleId="Technical1">
    <w:name w:val="Technical 1"/>
    <w:uiPriority w:val="99"/>
    <w:rsid w:val="00E05AF1"/>
    <w:rPr>
      <w:rFonts w:ascii="Times" w:hAnsi="Times"/>
      <w:noProof w:val="0"/>
      <w:sz w:val="24"/>
      <w:lang w:val="en-US"/>
    </w:rPr>
  </w:style>
  <w:style w:type="character" w:customStyle="1" w:styleId="Technical2">
    <w:name w:val="Technical 2"/>
    <w:uiPriority w:val="99"/>
    <w:rsid w:val="00E05AF1"/>
    <w:rPr>
      <w:rFonts w:ascii="Times" w:hAnsi="Times"/>
      <w:noProof w:val="0"/>
      <w:sz w:val="24"/>
      <w:lang w:val="en-US"/>
    </w:rPr>
  </w:style>
  <w:style w:type="character" w:customStyle="1" w:styleId="Technical3">
    <w:name w:val="Technical 3"/>
    <w:uiPriority w:val="99"/>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qFormat/>
    <w:rsid w:val="00E05AF1"/>
    <w:pPr>
      <w:tabs>
        <w:tab w:val="right" w:leader="dot" w:pos="9000"/>
      </w:tabs>
      <w:suppressAutoHyphens/>
      <w:ind w:left="1440" w:hanging="720"/>
    </w:pPr>
  </w:style>
  <w:style w:type="paragraph" w:styleId="TOC3">
    <w:name w:val="toc 3"/>
    <w:basedOn w:val="Normal"/>
    <w:next w:val="Normal"/>
    <w:uiPriority w:val="99"/>
    <w:qFormat/>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uiPriority w:val="99"/>
    <w:rsid w:val="00E05AF1"/>
    <w:rPr>
      <w:rFonts w:ascii="Book Antiqua" w:hAnsi="Book Antiqua"/>
      <w:noProof w:val="0"/>
      <w:sz w:val="24"/>
      <w:lang w:val="en-US"/>
    </w:rPr>
  </w:style>
  <w:style w:type="paragraph" w:styleId="Header">
    <w:name w:val="header"/>
    <w:aliases w:val="Section VI Char"/>
    <w:basedOn w:val="Normal"/>
    <w:link w:val="HeaderChar"/>
    <w:uiPriority w:val="99"/>
    <w:rsid w:val="00E05AF1"/>
    <w:rPr>
      <w:sz w:val="20"/>
    </w:rPr>
  </w:style>
  <w:style w:type="character" w:customStyle="1" w:styleId="HeaderChar">
    <w:name w:val="Header Char"/>
    <w:aliases w:val="Section VI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uiPriority w:val="99"/>
    <w:rsid w:val="00E05AF1"/>
    <w:rPr>
      <w:rFonts w:ascii="Arial" w:hAnsi="Arial"/>
      <w:i/>
      <w:noProof w:val="0"/>
      <w:sz w:val="24"/>
      <w:lang w:val="en-US"/>
    </w:rPr>
  </w:style>
  <w:style w:type="character" w:customStyle="1" w:styleId="reference">
    <w:name w:val="reference"/>
    <w:uiPriority w:val="99"/>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aliases w:val="1"/>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12"/>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23,22"/>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uiPriority w:val="99"/>
    <w:rsid w:val="00E05AF1"/>
    <w:rPr>
      <w:lang w:val="en-US"/>
    </w:rPr>
  </w:style>
  <w:style w:type="paragraph" w:customStyle="1" w:styleId="SectionIXHeader">
    <w:name w:val="Section IX Header"/>
    <w:basedOn w:val="HeaderSectionV"/>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uiPriority w:val="99"/>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uiPriority w:val="99"/>
    <w:rsid w:val="00E05AF1"/>
    <w:rPr>
      <w:rFonts w:ascii="Cambria" w:eastAsia="Times New Roman" w:hAnsi="Cambria" w:cs="Times New Roman"/>
      <w:b/>
      <w:bCs/>
      <w:color w:val="365F91"/>
      <w:sz w:val="28"/>
      <w:szCs w:val="28"/>
    </w:rPr>
  </w:style>
  <w:style w:type="character" w:customStyle="1" w:styleId="st">
    <w:name w:val="st"/>
    <w:basedOn w:val="DefaultParagraphFont"/>
    <w:uiPriority w:val="99"/>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cs="Times New Roman" w:hint="default"/>
      <w:noProof w:val="0"/>
      <w:sz w:val="20"/>
      <w:lang w:val="en-US"/>
    </w:rPr>
  </w:style>
  <w:style w:type="character" w:customStyle="1" w:styleId="DefaultPara">
    <w:name w:val="Default Para"/>
    <w:uiPriority w:val="99"/>
    <w:rsid w:val="00E05AF1"/>
    <w:rPr>
      <w:rFonts w:ascii="CG Times" w:hAnsi="CG Times" w:hint="default"/>
      <w:b/>
      <w:bCs w:val="0"/>
      <w:i/>
      <w:iCs w:val="0"/>
      <w:noProof w:val="0"/>
      <w:sz w:val="24"/>
      <w:lang w:val="en-US"/>
    </w:rPr>
  </w:style>
  <w:style w:type="character" w:customStyle="1" w:styleId="BulletList">
    <w:name w:val="Bullet List"/>
    <w:basedOn w:val="DefaultParagraphFont"/>
    <w:uiPriority w:val="99"/>
    <w:rsid w:val="00E05AF1"/>
  </w:style>
  <w:style w:type="character" w:customStyle="1" w:styleId="StyleHeader2-SubClausesItalicChar">
    <w:name w:val="Style Header 2 - SubClauses + Italic Char"/>
    <w:uiPriority w:val="99"/>
    <w:rsid w:val="00E05AF1"/>
    <w:rPr>
      <w:rFonts w:ascii="Arial" w:hAnsi="Arial" w:cs="Arial" w:hint="default"/>
      <w:i/>
      <w:iCs/>
      <w:sz w:val="24"/>
      <w:szCs w:val="24"/>
      <w:lang w:val="en-US" w:eastAsia="en-US" w:bidi="ar-SA"/>
    </w:rPr>
  </w:style>
  <w:style w:type="character" w:customStyle="1" w:styleId="S1-Header1CharChar">
    <w:name w:val="S1-Header1 Char Char"/>
    <w:uiPriority w:val="99"/>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uiPriority w:val="99"/>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uiPriority w:val="99"/>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uiPriority w:val="99"/>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link w:val="dieu"/>
    <w:uiPriority w:val="99"/>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uiPriority w:val="99"/>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Nomal">
    <w:name w:val="Nomal"/>
    <w:basedOn w:val="Normal"/>
    <w:rsid w:val="00C92B8F"/>
    <w:pPr>
      <w:jc w:val="right"/>
    </w:pPr>
    <w:rPr>
      <w:rFonts w:ascii=".VnTime" w:hAnsi=".VnTime"/>
      <w:i/>
      <w:sz w:val="28"/>
    </w:rPr>
  </w:style>
  <w:style w:type="paragraph" w:customStyle="1" w:styleId="k">
    <w:name w:val="k"/>
    <w:basedOn w:val="BodyTextIndent"/>
    <w:uiPriority w:val="99"/>
    <w:rsid w:val="00C92B8F"/>
    <w:pPr>
      <w:tabs>
        <w:tab w:val="clear" w:pos="1080"/>
      </w:tabs>
      <w:spacing w:before="60" w:after="60"/>
      <w:ind w:left="0" w:firstLine="720"/>
    </w:pPr>
    <w:rPr>
      <w:rFonts w:ascii=".VnTime" w:hAnsi=".VnTime"/>
      <w:sz w:val="28"/>
    </w:rPr>
  </w:style>
  <w:style w:type="character" w:customStyle="1" w:styleId="form-control-textarea-tooltip1">
    <w:name w:val="form-control-textarea-tooltip1"/>
    <w:basedOn w:val="DefaultParagraphFont"/>
    <w:rsid w:val="002A411F"/>
  </w:style>
  <w:style w:type="paragraph" w:customStyle="1" w:styleId="CharCharChar">
    <w:name w:val="Char Char Char"/>
    <w:basedOn w:val="Normal"/>
    <w:next w:val="Normal"/>
    <w:autoRedefine/>
    <w:uiPriority w:val="99"/>
    <w:semiHidden/>
    <w:rsid w:val="009D414D"/>
    <w:pPr>
      <w:spacing w:before="120" w:after="120" w:line="312" w:lineRule="auto"/>
      <w:jc w:val="left"/>
    </w:pPr>
    <w:rPr>
      <w:sz w:val="28"/>
      <w:szCs w:val="28"/>
    </w:rPr>
  </w:style>
  <w:style w:type="paragraph" w:customStyle="1" w:styleId="-">
    <w:name w:val="-"/>
    <w:rsid w:val="009D414D"/>
    <w:rPr>
      <w:rFonts w:ascii=".VnTime" w:eastAsia="Times New Roman" w:hAnsi=".VnTime"/>
      <w:sz w:val="26"/>
    </w:rPr>
  </w:style>
  <w:style w:type="paragraph" w:customStyle="1" w:styleId="Char1CharCharChar">
    <w:name w:val="Char1 Char Char Char"/>
    <w:basedOn w:val="Normal"/>
    <w:next w:val="Normal"/>
    <w:autoRedefine/>
    <w:semiHidden/>
    <w:rsid w:val="00864A1C"/>
    <w:pPr>
      <w:spacing w:before="120" w:after="120" w:line="312" w:lineRule="auto"/>
      <w:jc w:val="left"/>
    </w:pPr>
    <w:rPr>
      <w:sz w:val="28"/>
      <w:szCs w:val="28"/>
    </w:rPr>
  </w:style>
  <w:style w:type="character" w:styleId="Strong">
    <w:name w:val="Strong"/>
    <w:basedOn w:val="DefaultParagraphFont"/>
    <w:uiPriority w:val="22"/>
    <w:qFormat/>
    <w:rsid w:val="00B26E6F"/>
    <w:rPr>
      <w:b/>
      <w:bCs/>
    </w:rPr>
  </w:style>
  <w:style w:type="character" w:customStyle="1" w:styleId="vlpgno0">
    <w:name w:val="vl.pg.no."/>
    <w:rsid w:val="00D46FEB"/>
    <w:rPr>
      <w:rFonts w:ascii="Times" w:hAnsi="Times"/>
      <w:b/>
      <w:noProof w:val="0"/>
      <w:sz w:val="20"/>
      <w:lang w:val="en-US"/>
    </w:rPr>
  </w:style>
  <w:style w:type="paragraph" w:customStyle="1" w:styleId="SectionVHeader">
    <w:name w:val="Section V. Header"/>
    <w:basedOn w:val="Normal"/>
    <w:uiPriority w:val="99"/>
    <w:rsid w:val="00D46FEB"/>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D46FE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D46FE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D46FEB"/>
    <w:pPr>
      <w:tabs>
        <w:tab w:val="left" w:pos="1512"/>
      </w:tabs>
      <w:spacing w:after="180"/>
      <w:ind w:left="1512" w:hanging="540"/>
    </w:pPr>
  </w:style>
  <w:style w:type="paragraph" w:customStyle="1" w:styleId="SectionVHeading2">
    <w:name w:val="Section V. Heading 2"/>
    <w:basedOn w:val="SectionVHeader"/>
    <w:uiPriority w:val="99"/>
    <w:rsid w:val="00D46FEB"/>
    <w:pPr>
      <w:spacing w:before="120" w:after="200"/>
    </w:pPr>
    <w:rPr>
      <w:sz w:val="28"/>
    </w:rPr>
  </w:style>
  <w:style w:type="paragraph" w:customStyle="1" w:styleId="SectionVIHeader0">
    <w:name w:val="Section VI. Header"/>
    <w:basedOn w:val="SectionVHeader"/>
    <w:rsid w:val="00D46FEB"/>
    <w:pPr>
      <w:spacing w:before="120" w:after="240"/>
    </w:pPr>
    <w:rPr>
      <w:lang w:val="en-US"/>
    </w:rPr>
  </w:style>
  <w:style w:type="paragraph" w:customStyle="1" w:styleId="SecNoHe0">
    <w:name w:val="Sec No. &amp; He"/>
    <w:uiPriority w:val="99"/>
    <w:rsid w:val="00D46FEB"/>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uiPriority w:val="99"/>
    <w:rsid w:val="00D46FEB"/>
    <w:pPr>
      <w:spacing w:before="120" w:after="240"/>
      <w:ind w:left="360" w:right="288"/>
    </w:pPr>
    <w:rPr>
      <w:bCs/>
      <w:sz w:val="32"/>
    </w:rPr>
  </w:style>
  <w:style w:type="paragraph" w:customStyle="1" w:styleId="HAStyle1">
    <w:name w:val="HAStyle1"/>
    <w:basedOn w:val="Sec1-Clauses"/>
    <w:uiPriority w:val="99"/>
    <w:qFormat/>
    <w:rsid w:val="00D46FEB"/>
    <w:pPr>
      <w:widowControl w:val="0"/>
      <w:numPr>
        <w:numId w:val="2"/>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D46FEB"/>
    <w:rPr>
      <w:rFonts w:ascii="Times New Roman" w:eastAsia="Times New Roman" w:hAnsi="Times New Roman"/>
      <w:sz w:val="24"/>
    </w:rPr>
  </w:style>
  <w:style w:type="paragraph" w:customStyle="1" w:styleId="TableParagraph">
    <w:name w:val="Table Paragraph"/>
    <w:basedOn w:val="Normal"/>
    <w:uiPriority w:val="1"/>
    <w:qFormat/>
    <w:rsid w:val="00D46FEB"/>
    <w:pPr>
      <w:widowControl w:val="0"/>
      <w:autoSpaceDE w:val="0"/>
      <w:autoSpaceDN w:val="0"/>
      <w:jc w:val="left"/>
    </w:pPr>
    <w:rPr>
      <w:sz w:val="22"/>
      <w:szCs w:val="22"/>
      <w:lang w:val="vi"/>
    </w:rPr>
  </w:style>
  <w:style w:type="character" w:customStyle="1" w:styleId="BodyTextChar1">
    <w:name w:val="Body Text Char1"/>
    <w:rsid w:val="00D46FEB"/>
    <w:rPr>
      <w:rFonts w:ascii="Times New Roman" w:eastAsia="Times New Roman" w:hAnsi="Times New Roman" w:cs="Times New Roman"/>
      <w:spacing w:val="-4"/>
      <w:sz w:val="24"/>
      <w:szCs w:val="20"/>
    </w:rPr>
  </w:style>
  <w:style w:type="character" w:customStyle="1" w:styleId="BodyTextIndent2Char1">
    <w:name w:val="Body Text Indent 2 Char1"/>
    <w:rsid w:val="00D46FEB"/>
    <w:rPr>
      <w:rFonts w:ascii="Times New Roman" w:eastAsia="Times New Roman" w:hAnsi="Times New Roman" w:cs="Times New Roman"/>
      <w:sz w:val="24"/>
      <w:szCs w:val="20"/>
    </w:rPr>
  </w:style>
  <w:style w:type="character" w:customStyle="1" w:styleId="BodyText3Char1">
    <w:name w:val="Body Text 3 Char1"/>
    <w:rsid w:val="00D46FEB"/>
    <w:rPr>
      <w:rFonts w:ascii="Times New Roman" w:eastAsia="Times New Roman" w:hAnsi="Times New Roman" w:cs="Times New Roman"/>
      <w:i/>
      <w:iCs/>
      <w:color w:val="000000"/>
      <w:sz w:val="24"/>
      <w:szCs w:val="24"/>
    </w:rPr>
  </w:style>
  <w:style w:type="character" w:customStyle="1" w:styleId="Bodytext2Arial">
    <w:name w:val="Body text (2) + Arial"/>
    <w:aliases w:val="16 pt"/>
    <w:rsid w:val="00D46FEB"/>
    <w:rPr>
      <w:rFonts w:ascii="Arial" w:eastAsia="Arial" w:hAnsi="Arial" w:cs="Arial" w:hint="default"/>
      <w:color w:val="000000"/>
      <w:spacing w:val="0"/>
      <w:w w:val="100"/>
      <w:position w:val="0"/>
      <w:sz w:val="21"/>
      <w:szCs w:val="21"/>
      <w:shd w:val="clear" w:color="auto" w:fill="FFFFFF"/>
      <w:lang w:val="pl-PL" w:eastAsia="pl-PL" w:bidi="pl-PL"/>
    </w:rPr>
  </w:style>
  <w:style w:type="paragraph" w:customStyle="1" w:styleId="CharCharCharChar">
    <w:name w:val="Char Char Char Char"/>
    <w:basedOn w:val="Normal"/>
    <w:uiPriority w:val="99"/>
    <w:rsid w:val="00D46FEB"/>
    <w:pPr>
      <w:spacing w:after="160" w:line="240" w:lineRule="exact"/>
      <w:jc w:val="left"/>
    </w:pPr>
    <w:rPr>
      <w:rFonts w:ascii="Tahoma" w:eastAsia="PMingLiU" w:hAnsi="Tahoma"/>
      <w:sz w:val="20"/>
    </w:rPr>
  </w:style>
  <w:style w:type="paragraph" w:customStyle="1" w:styleId="Char">
    <w:name w:val="Char"/>
    <w:basedOn w:val="Normal"/>
    <w:rsid w:val="00D46FEB"/>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uiPriority w:val="99"/>
    <w:rsid w:val="00D46FEB"/>
    <w:pPr>
      <w:pageBreakBefore/>
      <w:spacing w:before="100" w:beforeAutospacing="1" w:after="100" w:afterAutospacing="1"/>
    </w:pPr>
    <w:rPr>
      <w:rFonts w:ascii="Tahoma" w:hAnsi="Tahoma"/>
      <w:sz w:val="20"/>
    </w:rPr>
  </w:style>
  <w:style w:type="character" w:customStyle="1" w:styleId="Bodytext20">
    <w:name w:val="Body text (2)_"/>
    <w:link w:val="Bodytext21"/>
    <w:locked/>
    <w:rsid w:val="00D46FEB"/>
    <w:rPr>
      <w:shd w:val="clear" w:color="auto" w:fill="FFFFFF"/>
    </w:rPr>
  </w:style>
  <w:style w:type="paragraph" w:customStyle="1" w:styleId="Bodytext21">
    <w:name w:val="Body text (2)"/>
    <w:basedOn w:val="Normal"/>
    <w:link w:val="Bodytext20"/>
    <w:rsid w:val="00D46FEB"/>
    <w:pPr>
      <w:widowControl w:val="0"/>
      <w:shd w:val="clear" w:color="auto" w:fill="FFFFFF"/>
      <w:jc w:val="left"/>
    </w:pPr>
    <w:rPr>
      <w:rFonts w:ascii="Calibri" w:eastAsia="MS Mincho" w:hAnsi="Calibri"/>
      <w:sz w:val="20"/>
    </w:rPr>
  </w:style>
  <w:style w:type="character" w:styleId="PlaceholderText">
    <w:name w:val="Placeholder Text"/>
    <w:basedOn w:val="DefaultParagraphFont"/>
    <w:uiPriority w:val="99"/>
    <w:semiHidden/>
    <w:rsid w:val="00D46FEB"/>
    <w:rPr>
      <w:color w:val="808080"/>
    </w:rPr>
  </w:style>
  <w:style w:type="character" w:customStyle="1" w:styleId="Other">
    <w:name w:val="Other_"/>
    <w:link w:val="Other0"/>
    <w:uiPriority w:val="99"/>
    <w:rsid w:val="0041610B"/>
    <w:rPr>
      <w:i/>
      <w:iCs/>
      <w:sz w:val="26"/>
      <w:szCs w:val="26"/>
      <w:shd w:val="clear" w:color="auto" w:fill="FFFFFF"/>
    </w:rPr>
  </w:style>
  <w:style w:type="paragraph" w:customStyle="1" w:styleId="Other0">
    <w:name w:val="Other"/>
    <w:basedOn w:val="Normal"/>
    <w:link w:val="Other"/>
    <w:uiPriority w:val="99"/>
    <w:rsid w:val="0041610B"/>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41610B"/>
    <w:rPr>
      <w:szCs w:val="28"/>
    </w:rPr>
  </w:style>
  <w:style w:type="paragraph" w:customStyle="1" w:styleId="Khc0">
    <w:name w:val="Khác"/>
    <w:basedOn w:val="Normal"/>
    <w:link w:val="Khc"/>
    <w:uiPriority w:val="99"/>
    <w:rsid w:val="0041610B"/>
    <w:pPr>
      <w:widowControl w:val="0"/>
      <w:spacing w:after="60" w:line="312" w:lineRule="auto"/>
      <w:ind w:firstLine="400"/>
      <w:jc w:val="left"/>
    </w:pPr>
    <w:rPr>
      <w:rFonts w:ascii="Calibri" w:eastAsia="MS Mincho" w:hAnsi="Calibri"/>
      <w:sz w:val="20"/>
      <w:szCs w:val="28"/>
    </w:rPr>
  </w:style>
  <w:style w:type="paragraph" w:customStyle="1" w:styleId="xl38">
    <w:name w:val="xl38"/>
    <w:basedOn w:val="Normal"/>
    <w:rsid w:val="0041610B"/>
    <w:pPr>
      <w:pBdr>
        <w:bottom w:val="single" w:sz="4" w:space="0" w:color="auto"/>
        <w:right w:val="single" w:sz="4" w:space="0" w:color="auto"/>
      </w:pBdr>
      <w:spacing w:before="100" w:after="100"/>
      <w:jc w:val="center"/>
    </w:pPr>
    <w:rPr>
      <w:rFonts w:ascii=".VnTime" w:hAnsi=".VnTime"/>
      <w:sz w:val="28"/>
    </w:rPr>
  </w:style>
  <w:style w:type="character" w:customStyle="1" w:styleId="CommentTextChar1">
    <w:name w:val="Comment Text Char1"/>
    <w:aliases w:val="Char1 Char1"/>
    <w:uiPriority w:val="99"/>
    <w:rsid w:val="0041610B"/>
    <w:rPr>
      <w:rFonts w:ascii=".VnTime" w:hAnsi=".VnTime"/>
    </w:rPr>
  </w:style>
  <w:style w:type="paragraph" w:customStyle="1" w:styleId="Giua">
    <w:name w:val="Giua"/>
    <w:basedOn w:val="Normal"/>
    <w:rsid w:val="00E901E2"/>
    <w:pPr>
      <w:spacing w:after="120"/>
      <w:jc w:val="center"/>
    </w:pPr>
    <w:rPr>
      <w:b/>
      <w:color w:val="0000FF"/>
    </w:rPr>
  </w:style>
  <w:style w:type="paragraph" w:styleId="PlainText">
    <w:name w:val="Plain Text"/>
    <w:basedOn w:val="Normal"/>
    <w:link w:val="PlainTextChar"/>
    <w:rsid w:val="00E901E2"/>
    <w:pPr>
      <w:widowControl w:val="0"/>
    </w:pPr>
    <w:rPr>
      <w:rFonts w:ascii="SimSun" w:eastAsia="SimSun" w:hAnsi="Courier New"/>
      <w:kern w:val="2"/>
      <w:sz w:val="21"/>
      <w:szCs w:val="21"/>
      <w:lang w:val="x-none" w:eastAsia="zh-CN"/>
    </w:rPr>
  </w:style>
  <w:style w:type="character" w:customStyle="1" w:styleId="PlainTextChar">
    <w:name w:val="Plain Text Char"/>
    <w:basedOn w:val="DefaultParagraphFont"/>
    <w:link w:val="PlainText"/>
    <w:rsid w:val="00E901E2"/>
    <w:rPr>
      <w:rFonts w:ascii="SimSun" w:eastAsia="SimSun" w:hAnsi="Courier New"/>
      <w:kern w:val="2"/>
      <w:sz w:val="21"/>
      <w:szCs w:val="21"/>
      <w:lang w:val="x-none" w:eastAsia="zh-CN"/>
    </w:rPr>
  </w:style>
  <w:style w:type="paragraph" w:styleId="NoSpacing">
    <w:name w:val="No Spacing"/>
    <w:uiPriority w:val="1"/>
    <w:qFormat/>
    <w:rsid w:val="00E901E2"/>
    <w:rPr>
      <w:rFonts w:eastAsia="Calibri"/>
      <w:sz w:val="22"/>
      <w:szCs w:val="22"/>
    </w:rPr>
  </w:style>
  <w:style w:type="character" w:customStyle="1" w:styleId="vl">
    <w:name w:val="vl"/>
    <w:aliases w:val="pg,no"/>
    <w:uiPriority w:val="99"/>
    <w:rsid w:val="00E901E2"/>
    <w:rPr>
      <w:rFonts w:ascii="Times" w:hAnsi="Times"/>
      <w:b/>
      <w:sz w:val="20"/>
      <w:lang w:val="en-US"/>
    </w:rPr>
  </w:style>
  <w:style w:type="paragraph" w:customStyle="1" w:styleId="Head220">
    <w:name w:val="Head 22"/>
    <w:basedOn w:val="Normal"/>
    <w:autoRedefine/>
    <w:uiPriority w:val="99"/>
    <w:rsid w:val="00E901E2"/>
    <w:pPr>
      <w:spacing w:before="120" w:after="120"/>
    </w:pPr>
    <w:rPr>
      <w:rFonts w:eastAsia="MS Mincho"/>
      <w:b/>
      <w:bCs/>
      <w:szCs w:val="24"/>
      <w:lang w:val="en-GB"/>
    </w:rPr>
  </w:style>
  <w:style w:type="paragraph" w:customStyle="1" w:styleId="Head210">
    <w:name w:val="Head 21"/>
    <w:aliases w:val="2b"/>
    <w:basedOn w:val="Normal"/>
    <w:uiPriority w:val="99"/>
    <w:rsid w:val="00E901E2"/>
    <w:pPr>
      <w:suppressAutoHyphens/>
      <w:spacing w:after="240"/>
      <w:ind w:left="360" w:hanging="360"/>
      <w:jc w:val="left"/>
    </w:pPr>
    <w:rPr>
      <w:rFonts w:ascii="Tms Rmn" w:eastAsia="MS Mincho" w:hAnsi="Tms Rmn" w:cs="Tms Rmn"/>
      <w:b/>
      <w:bCs/>
      <w:szCs w:val="24"/>
    </w:rPr>
  </w:style>
  <w:style w:type="paragraph" w:customStyle="1" w:styleId="Head3">
    <w:name w:val="Head 3"/>
    <w:aliases w:val="18"/>
    <w:basedOn w:val="Head2"/>
    <w:uiPriority w:val="99"/>
    <w:rsid w:val="00E901E2"/>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4">
    <w:name w:val="Head 4"/>
    <w:aliases w:val="17"/>
    <w:basedOn w:val="Head2"/>
    <w:uiPriority w:val="99"/>
    <w:rsid w:val="00E901E2"/>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410">
    <w:name w:val="Head 41"/>
    <w:aliases w:val="26"/>
    <w:basedOn w:val="Normal"/>
    <w:uiPriority w:val="99"/>
    <w:rsid w:val="00E901E2"/>
    <w:pPr>
      <w:suppressAutoHyphens/>
      <w:spacing w:after="240"/>
      <w:ind w:left="360" w:hanging="360"/>
      <w:jc w:val="left"/>
    </w:pPr>
    <w:rPr>
      <w:rFonts w:eastAsia="MS Mincho"/>
      <w:b/>
      <w:bCs/>
      <w:szCs w:val="24"/>
    </w:rPr>
  </w:style>
  <w:style w:type="paragraph" w:customStyle="1" w:styleId="Head5">
    <w:name w:val="Head 5"/>
    <w:aliases w:val="16"/>
    <w:basedOn w:val="Head2"/>
    <w:uiPriority w:val="99"/>
    <w:rsid w:val="00E901E2"/>
    <w:pPr>
      <w:keepNext/>
      <w:pBdr>
        <w:bottom w:val="single" w:sz="24" w:space="3" w:color="auto"/>
      </w:pBdr>
      <w:suppressAutoHyphens/>
      <w:spacing w:before="480" w:after="0"/>
      <w:jc w:val="center"/>
    </w:pPr>
    <w:rPr>
      <w:rFonts w:ascii="Times New Roman Bold" w:eastAsia="MS Mincho" w:hAnsi="Times New Roman Bold" w:cs="Times New Roman Bold"/>
      <w:bCs/>
      <w:smallCaps/>
      <w:sz w:val="32"/>
      <w:szCs w:val="32"/>
      <w:lang w:val="en-US"/>
    </w:rPr>
  </w:style>
  <w:style w:type="paragraph" w:customStyle="1" w:styleId="Head510">
    <w:name w:val="Head 51"/>
    <w:aliases w:val="25"/>
    <w:basedOn w:val="Normal"/>
    <w:uiPriority w:val="99"/>
    <w:rsid w:val="00E901E2"/>
    <w:pPr>
      <w:keepNext/>
      <w:suppressAutoHyphens/>
      <w:spacing w:before="480" w:after="240"/>
      <w:ind w:left="547" w:hanging="547"/>
      <w:jc w:val="center"/>
    </w:pPr>
    <w:rPr>
      <w:rFonts w:eastAsia="MS Mincho"/>
      <w:b/>
      <w:bCs/>
      <w:szCs w:val="24"/>
    </w:rPr>
  </w:style>
  <w:style w:type="paragraph" w:customStyle="1" w:styleId="Head6">
    <w:name w:val="Head 6"/>
    <w:aliases w:val="15"/>
    <w:basedOn w:val="Head5"/>
    <w:uiPriority w:val="99"/>
    <w:rsid w:val="00E901E2"/>
    <w:pPr>
      <w:pBdr>
        <w:bottom w:val="none" w:sz="0" w:space="0" w:color="auto"/>
      </w:pBdr>
      <w:spacing w:before="0" w:after="240"/>
    </w:pPr>
    <w:rPr>
      <w:caps/>
    </w:rPr>
  </w:style>
  <w:style w:type="paragraph" w:customStyle="1" w:styleId="Head7">
    <w:name w:val="Head 7"/>
    <w:aliases w:val="14"/>
    <w:basedOn w:val="Head2"/>
    <w:uiPriority w:val="99"/>
    <w:rsid w:val="00E901E2"/>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710">
    <w:name w:val="Head 71"/>
    <w:aliases w:val="24"/>
    <w:basedOn w:val="Normal"/>
    <w:uiPriority w:val="99"/>
    <w:rsid w:val="00E901E2"/>
    <w:pPr>
      <w:suppressAutoHyphens/>
      <w:spacing w:after="240"/>
      <w:ind w:left="720" w:hanging="720"/>
      <w:jc w:val="left"/>
    </w:pPr>
    <w:rPr>
      <w:rFonts w:ascii="Times New Roman Bold" w:eastAsia="MS Mincho" w:hAnsi="Times New Roman Bold" w:cs="Times New Roman Bold"/>
      <w:b/>
      <w:bCs/>
      <w:sz w:val="28"/>
      <w:szCs w:val="28"/>
    </w:rPr>
  </w:style>
  <w:style w:type="paragraph" w:customStyle="1" w:styleId="Head8">
    <w:name w:val="Head 8"/>
    <w:aliases w:val="13"/>
    <w:basedOn w:val="Heading1"/>
    <w:uiPriority w:val="99"/>
    <w:rsid w:val="00E901E2"/>
    <w:pPr>
      <w:outlineLvl w:val="9"/>
    </w:pPr>
    <w:rPr>
      <w:rFonts w:eastAsia="MS Mincho"/>
      <w:bCs/>
      <w:smallCaps w:val="0"/>
      <w:sz w:val="32"/>
      <w:szCs w:val="32"/>
    </w:rPr>
  </w:style>
  <w:style w:type="paragraph" w:customStyle="1" w:styleId="Head810">
    <w:name w:val="Head 81"/>
    <w:aliases w:val="23"/>
    <w:basedOn w:val="Head8"/>
    <w:uiPriority w:val="99"/>
    <w:rsid w:val="00E901E2"/>
    <w:rPr>
      <w:smallCaps/>
      <w:sz w:val="28"/>
      <w:szCs w:val="28"/>
    </w:rPr>
  </w:style>
  <w:style w:type="paragraph" w:customStyle="1" w:styleId="StyleHeader1-ClausesLeft0Hanging0">
    <w:name w:val="Style Header 1 - Clauses + Left:  0&quot; Hanging:  0"/>
    <w:aliases w:val="3&quot; After:  0 pt"/>
    <w:basedOn w:val="Header1-Clauses"/>
    <w:uiPriority w:val="99"/>
    <w:rsid w:val="00E901E2"/>
    <w:pPr>
      <w:tabs>
        <w:tab w:val="left" w:pos="342"/>
      </w:tabs>
      <w:spacing w:after="0"/>
      <w:ind w:left="342" w:hanging="360"/>
    </w:pPr>
    <w:rPr>
      <w:rFonts w:eastAsia="MS Mincho"/>
      <w:bCs/>
      <w:szCs w:val="24"/>
    </w:rPr>
  </w:style>
  <w:style w:type="paragraph" w:customStyle="1" w:styleId="StyleStyleHeader1-ClausesAfter0ptLeft0Hanging11">
    <w:name w:val="Style Style Header 1 - Clauses + After:  0 pt + Left:  0&quot; Hanging:1"/>
    <w:aliases w:val="11"/>
    <w:basedOn w:val="StyleHeader1-ClausesAfter0pt"/>
    <w:autoRedefine/>
    <w:uiPriority w:val="99"/>
    <w:rsid w:val="00E901E2"/>
    <w:pPr>
      <w:tabs>
        <w:tab w:val="left" w:pos="576"/>
      </w:tabs>
      <w:spacing w:after="240"/>
      <w:ind w:left="576" w:hanging="576"/>
    </w:pPr>
    <w:rPr>
      <w:rFonts w:eastAsia="MS Mincho"/>
      <w:bCs w:val="0"/>
      <w:szCs w:val="24"/>
    </w:rPr>
  </w:style>
  <w:style w:type="paragraph" w:customStyle="1" w:styleId="StyleSection7heading5LeftLeft0Hanging0">
    <w:name w:val="Style Section 7 heading 5 + Left Left:  0&quot; Hanging:  0"/>
    <w:aliases w:val="49&quot;"/>
    <w:basedOn w:val="Section7heading5"/>
    <w:uiPriority w:val="99"/>
    <w:rsid w:val="00E901E2"/>
    <w:pPr>
      <w:ind w:left="706" w:hanging="706"/>
      <w:jc w:val="left"/>
    </w:pPr>
    <w:rPr>
      <w:rFonts w:eastAsia="MS Mincho"/>
      <w:bCs/>
      <w:szCs w:val="24"/>
    </w:rPr>
  </w:style>
  <w:style w:type="paragraph" w:customStyle="1" w:styleId="Head10">
    <w:name w:val="Head 1"/>
    <w:aliases w:val="21"/>
    <w:basedOn w:val="Normal"/>
    <w:uiPriority w:val="99"/>
    <w:rsid w:val="00E901E2"/>
    <w:pPr>
      <w:tabs>
        <w:tab w:val="num" w:pos="360"/>
      </w:tabs>
      <w:ind w:left="360" w:hanging="360"/>
    </w:pPr>
    <w:rPr>
      <w:rFonts w:ascii="Arial" w:eastAsia="MS Mincho" w:hAnsi="Arial" w:cs="Arial"/>
      <w:sz w:val="20"/>
    </w:rPr>
  </w:style>
  <w:style w:type="paragraph" w:customStyle="1" w:styleId="SecNo">
    <w:name w:val="Sec No"/>
    <w:aliases w:val="&amp; He"/>
    <w:uiPriority w:val="99"/>
    <w:rsid w:val="00E901E2"/>
    <w:pPr>
      <w:tabs>
        <w:tab w:val="left" w:pos="-720"/>
      </w:tabs>
      <w:suppressAutoHyphens/>
      <w:overflowPunct w:val="0"/>
      <w:autoSpaceDE w:val="0"/>
      <w:autoSpaceDN w:val="0"/>
      <w:adjustRightInd w:val="0"/>
    </w:pPr>
    <w:rPr>
      <w:rFonts w:ascii="Times New Roman" w:hAnsi="Times New Roman"/>
    </w:rPr>
  </w:style>
  <w:style w:type="paragraph" w:customStyle="1" w:styleId="StyleSubtitleLeft0">
    <w:name w:val="Style Subtitle + Left:  0"/>
    <w:aliases w:val="13&quot; Right:  0,2&quot;"/>
    <w:basedOn w:val="Subtitle"/>
    <w:uiPriority w:val="99"/>
    <w:rsid w:val="00E901E2"/>
    <w:pPr>
      <w:spacing w:before="120" w:after="240"/>
      <w:ind w:left="180" w:right="288"/>
    </w:pPr>
    <w:rPr>
      <w:rFonts w:eastAsia="MS Mincho"/>
      <w:bCs/>
      <w:sz w:val="36"/>
      <w:szCs w:val="36"/>
    </w:rPr>
  </w:style>
  <w:style w:type="paragraph" w:customStyle="1" w:styleId="StyleSectionV">
    <w:name w:val="Style Section V"/>
    <w:aliases w:val="Header + Left:  0,25&quot; Right:  0,2&quot;1"/>
    <w:basedOn w:val="Header"/>
    <w:uiPriority w:val="99"/>
    <w:rsid w:val="00E901E2"/>
    <w:pPr>
      <w:spacing w:before="120" w:after="240"/>
      <w:ind w:left="360" w:right="288"/>
      <w:jc w:val="center"/>
    </w:pPr>
    <w:rPr>
      <w:rFonts w:eastAsia="MS Mincho"/>
      <w:sz w:val="32"/>
      <w:szCs w:val="32"/>
      <w:lang w:val="es-ES_tradnl"/>
    </w:rPr>
  </w:style>
  <w:style w:type="paragraph" w:customStyle="1" w:styleId="StyleHead4">
    <w:name w:val="Style Head 4"/>
    <w:aliases w:val="1 + Before:  6 pt After:  6 pt"/>
    <w:basedOn w:val="Head4"/>
    <w:uiPriority w:val="99"/>
    <w:rsid w:val="00E901E2"/>
    <w:pPr>
      <w:keepNext w:val="0"/>
      <w:pBdr>
        <w:bottom w:val="none" w:sz="0" w:space="0" w:color="auto"/>
      </w:pBdr>
      <w:overflowPunct w:val="0"/>
      <w:autoSpaceDE w:val="0"/>
      <w:autoSpaceDN w:val="0"/>
      <w:adjustRightInd w:val="0"/>
      <w:spacing w:before="120" w:after="200"/>
    </w:pPr>
    <w:rPr>
      <w:rFonts w:ascii="Times New Roman" w:hAnsi="Times New Roman" w:cs="Times New Roman"/>
      <w:smallCaps w:val="0"/>
      <w:sz w:val="28"/>
      <w:szCs w:val="28"/>
    </w:rPr>
  </w:style>
  <w:style w:type="character" w:customStyle="1" w:styleId="Char15">
    <w:name w:val="Char15"/>
    <w:uiPriority w:val="99"/>
    <w:rsid w:val="00E901E2"/>
    <w:rPr>
      <w:rFonts w:ascii=".VnTime" w:hAnsi=".VnTime"/>
      <w:sz w:val="28"/>
    </w:rPr>
  </w:style>
  <w:style w:type="character" w:customStyle="1" w:styleId="Char17">
    <w:name w:val="Char17"/>
    <w:uiPriority w:val="99"/>
    <w:rsid w:val="00E901E2"/>
    <w:rPr>
      <w:rFonts w:ascii=".VnTime" w:hAnsi=".VnTime"/>
      <w:sz w:val="28"/>
    </w:rPr>
  </w:style>
  <w:style w:type="character" w:customStyle="1" w:styleId="Char151">
    <w:name w:val="Char151"/>
    <w:uiPriority w:val="99"/>
    <w:rsid w:val="00E901E2"/>
    <w:rPr>
      <w:rFonts w:ascii=".VnTime" w:hAnsi=".VnTime"/>
      <w:sz w:val="28"/>
    </w:rPr>
  </w:style>
  <w:style w:type="paragraph" w:customStyle="1" w:styleId="abc">
    <w:name w:val="abc"/>
    <w:basedOn w:val="Normal"/>
    <w:uiPriority w:val="99"/>
    <w:rsid w:val="00E901E2"/>
    <w:pPr>
      <w:widowControl w:val="0"/>
      <w:overflowPunct w:val="0"/>
      <w:autoSpaceDE w:val="0"/>
      <w:autoSpaceDN w:val="0"/>
      <w:adjustRightInd w:val="0"/>
      <w:jc w:val="left"/>
      <w:textAlignment w:val="baseline"/>
    </w:pPr>
    <w:rPr>
      <w:rFonts w:ascii=".VnTime" w:eastAsia="MS Mincho" w:hAnsi=".VnTime" w:cs=".VnTime"/>
      <w:szCs w:val="24"/>
    </w:rPr>
  </w:style>
  <w:style w:type="paragraph" w:customStyle="1" w:styleId="Char19CharChar">
    <w:name w:val="Char19 Char Char"/>
    <w:basedOn w:val="Normal"/>
    <w:uiPriority w:val="99"/>
    <w:rsid w:val="00E901E2"/>
    <w:pPr>
      <w:widowControl w:val="0"/>
    </w:pPr>
    <w:rPr>
      <w:rFonts w:ascii=".VnTime" w:eastAsia="MS Mincho" w:hAnsi=".VnTime" w:cs=".VnTime"/>
      <w:noProof/>
      <w:kern w:val="2"/>
      <w:szCs w:val="24"/>
      <w:lang w:eastAsia="zh-CN"/>
    </w:rPr>
  </w:style>
  <w:style w:type="paragraph" w:customStyle="1" w:styleId="CharCharChar1CharCharChar">
    <w:name w:val="Char Char Char1 Char Char Char"/>
    <w:basedOn w:val="Normal"/>
    <w:uiPriority w:val="99"/>
    <w:rsid w:val="00E901E2"/>
    <w:pPr>
      <w:spacing w:after="160" w:line="240" w:lineRule="exact"/>
      <w:jc w:val="left"/>
    </w:pPr>
    <w:rPr>
      <w:rFonts w:ascii="Tahoma" w:hAnsi="Tahoma" w:cs="Tahoma"/>
      <w:sz w:val="20"/>
    </w:rPr>
  </w:style>
  <w:style w:type="character" w:customStyle="1" w:styleId="text1">
    <w:name w:val="text1"/>
    <w:rsid w:val="00E901E2"/>
    <w:rPr>
      <w:rFonts w:ascii="Arial" w:hAnsi="Arial" w:cs="Arial" w:hint="default"/>
      <w:b w:val="0"/>
      <w:bCs w:val="0"/>
      <w:strike w:val="0"/>
      <w:dstrike w:val="0"/>
      <w:color w:val="070707"/>
      <w:sz w:val="20"/>
      <w:szCs w:val="20"/>
      <w:u w:val="none"/>
      <w:effect w:val="none"/>
    </w:rPr>
  </w:style>
  <w:style w:type="paragraph" w:customStyle="1" w:styleId="M">
    <w:name w:val="M"/>
    <w:basedOn w:val="Normal"/>
    <w:uiPriority w:val="99"/>
    <w:rsid w:val="00E901E2"/>
    <w:pPr>
      <w:spacing w:before="60" w:after="60"/>
      <w:ind w:firstLine="720"/>
    </w:pPr>
    <w:rPr>
      <w:rFonts w:ascii=".VnTime" w:hAnsi=".VnTime"/>
      <w:b/>
      <w:sz w:val="28"/>
    </w:rPr>
  </w:style>
  <w:style w:type="paragraph" w:customStyle="1" w:styleId="Tenvb">
    <w:name w:val="Tenvb"/>
    <w:basedOn w:val="Normal"/>
    <w:autoRedefine/>
    <w:rsid w:val="00E901E2"/>
    <w:pPr>
      <w:spacing w:before="120" w:after="120"/>
      <w:jc w:val="center"/>
    </w:pPr>
    <w:rPr>
      <w:b/>
      <w:color w:val="0000FF"/>
      <w:spacing w:val="26"/>
      <w:sz w:val="20"/>
    </w:rPr>
  </w:style>
  <w:style w:type="paragraph" w:customStyle="1" w:styleId="niu">
    <w:name w:val="n§iÒu"/>
    <w:basedOn w:val="Normal"/>
    <w:uiPriority w:val="99"/>
    <w:rsid w:val="00E901E2"/>
    <w:pPr>
      <w:spacing w:before="120" w:line="340" w:lineRule="exact"/>
      <w:ind w:firstLine="680"/>
      <w:jc w:val="left"/>
    </w:pPr>
    <w:rPr>
      <w:rFonts w:ascii=".VnTime" w:hAnsi=".VnTime"/>
      <w:b/>
      <w:sz w:val="28"/>
      <w:szCs w:val="28"/>
    </w:rPr>
  </w:style>
  <w:style w:type="paragraph" w:customStyle="1" w:styleId="5">
    <w:name w:val="5"/>
    <w:basedOn w:val="Normal"/>
    <w:rsid w:val="00E901E2"/>
    <w:pPr>
      <w:numPr>
        <w:numId w:val="3"/>
      </w:numPr>
      <w:tabs>
        <w:tab w:val="clear" w:pos="720"/>
      </w:tabs>
      <w:spacing w:before="360" w:line="288" w:lineRule="auto"/>
      <w:ind w:left="567" w:hanging="567"/>
    </w:pPr>
    <w:rPr>
      <w:rFonts w:ascii=".VnCentury Schoolbook" w:hAnsi=".VnCentury Schoolbook"/>
      <w:sz w:val="20"/>
    </w:rPr>
  </w:style>
  <w:style w:type="paragraph" w:customStyle="1" w:styleId="GDD">
    <w:name w:val="GDD"/>
    <w:basedOn w:val="Normal"/>
    <w:rsid w:val="00E901E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uiPriority w:val="99"/>
    <w:rsid w:val="00E901E2"/>
    <w:pPr>
      <w:spacing w:line="288" w:lineRule="auto"/>
      <w:jc w:val="center"/>
    </w:pPr>
    <w:rPr>
      <w:rFonts w:ascii="VnArial U" w:hAnsi="VnArial U"/>
      <w:sz w:val="28"/>
      <w:szCs w:val="28"/>
    </w:rPr>
  </w:style>
  <w:style w:type="paragraph" w:customStyle="1" w:styleId="8">
    <w:name w:val="8"/>
    <w:basedOn w:val="6"/>
    <w:rsid w:val="00E901E2"/>
    <w:pPr>
      <w:spacing w:line="312" w:lineRule="auto"/>
    </w:pPr>
    <w:rPr>
      <w:rFonts w:ascii=".VnArialH" w:hAnsi=".VnArialH"/>
      <w:sz w:val="32"/>
      <w:szCs w:val="32"/>
    </w:rPr>
  </w:style>
  <w:style w:type="paragraph" w:customStyle="1" w:styleId="7">
    <w:name w:val="7"/>
    <w:basedOn w:val="6"/>
    <w:rsid w:val="00E901E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901E2"/>
    <w:pPr>
      <w:jc w:val="left"/>
    </w:pPr>
    <w:rPr>
      <w:color w:val="000000"/>
    </w:rPr>
  </w:style>
  <w:style w:type="paragraph" w:customStyle="1" w:styleId="NormalAsianVnTime">
    <w:name w:val="Normal + (Asian) .VnTime"/>
    <w:aliases w:val="Italic"/>
    <w:basedOn w:val="Normal"/>
    <w:rsid w:val="00E901E2"/>
    <w:pPr>
      <w:tabs>
        <w:tab w:val="num"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aliases w:val="Italic Char"/>
    <w:rsid w:val="00E901E2"/>
    <w:rPr>
      <w:rFonts w:ascii=".VnTime" w:eastAsia=".VnTime" w:hAnsi=".VnTime" w:cs=".VnTime"/>
      <w:i/>
      <w:iCs/>
      <w:sz w:val="28"/>
      <w:szCs w:val="28"/>
      <w:lang w:val="nl-NL" w:eastAsia="en-US" w:bidi="ar-SA"/>
    </w:rPr>
  </w:style>
  <w:style w:type="paragraph" w:customStyle="1" w:styleId="NormalLatin">
    <w:name w:val="Normal + (Latin)"/>
    <w:aliases w:val="VnTime,13 pt,Centered"/>
    <w:basedOn w:val="Normal"/>
    <w:rsid w:val="00E901E2"/>
    <w:pPr>
      <w:widowControl w:val="0"/>
      <w:spacing w:line="380" w:lineRule="exact"/>
      <w:jc w:val="center"/>
    </w:pPr>
    <w:rPr>
      <w:rFonts w:ascii=".VnTime" w:eastAsia="SimSun" w:hAnsi=".VnTime"/>
      <w:kern w:val="2"/>
      <w:sz w:val="26"/>
      <w:szCs w:val="26"/>
      <w:lang w:val="fr-FR" w:eastAsia="zh-CN"/>
    </w:rPr>
  </w:style>
  <w:style w:type="paragraph" w:styleId="BodyTextFirstIndent2">
    <w:name w:val="Body Text First Indent 2"/>
    <w:basedOn w:val="BodyTextIndent"/>
    <w:link w:val="BodyTextFirstIndent2Char"/>
    <w:rsid w:val="00E901E2"/>
    <w:pPr>
      <w:tabs>
        <w:tab w:val="clear" w:pos="1080"/>
      </w:tabs>
      <w:spacing w:after="120"/>
      <w:ind w:left="360" w:firstLine="210"/>
      <w:jc w:val="left"/>
    </w:pPr>
    <w:rPr>
      <w:rFonts w:ascii=".VnTime" w:eastAsia="SimSun" w:hAnsi=".VnTime"/>
      <w:sz w:val="28"/>
      <w:szCs w:val="28"/>
    </w:rPr>
  </w:style>
  <w:style w:type="character" w:customStyle="1" w:styleId="BodyTextFirstIndent2Char">
    <w:name w:val="Body Text First Indent 2 Char"/>
    <w:basedOn w:val="BodyTextIndentChar"/>
    <w:link w:val="BodyTextFirstIndent2"/>
    <w:rsid w:val="00E901E2"/>
    <w:rPr>
      <w:rFonts w:ascii=".VnTime" w:eastAsia="SimSun" w:hAnsi=".VnTime" w:cs="Times New Roman"/>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E901E2"/>
    <w:pPr>
      <w:widowControl w:val="0"/>
    </w:pPr>
    <w:rPr>
      <w:rFonts w:ascii=".VnTime" w:hAnsi=".VnTime" w:cs=".VnTime"/>
      <w:kern w:val="2"/>
      <w:szCs w:val="24"/>
      <w:lang w:eastAsia="zh-CN"/>
    </w:rPr>
  </w:style>
  <w:style w:type="character" w:customStyle="1" w:styleId="Bodytext55pt">
    <w:name w:val="Body text + 5.5 pt"/>
    <w:aliases w:val="Spacing 0 pt,Body text + 6.5 pt,Bold"/>
    <w:rsid w:val="00E901E2"/>
    <w:rPr>
      <w:rFonts w:ascii="Segoe UI" w:eastAsia="Segoe UI" w:hAnsi="Segoe UI" w:cs="Segoe UI"/>
      <w:b w:val="0"/>
      <w:bCs w:val="0"/>
      <w:i w:val="0"/>
      <w:iCs w:val="0"/>
      <w:smallCaps w:val="0"/>
      <w:strike w:val="0"/>
      <w:color w:val="000000"/>
      <w:spacing w:val="2"/>
      <w:w w:val="100"/>
      <w:position w:val="0"/>
      <w:sz w:val="11"/>
      <w:szCs w:val="11"/>
      <w:u w:val="none"/>
      <w:lang w:val="en-US"/>
    </w:rPr>
  </w:style>
  <w:style w:type="character" w:customStyle="1" w:styleId="Bodytext0">
    <w:name w:val="Body text_"/>
    <w:link w:val="BodyText1"/>
    <w:rsid w:val="00E901E2"/>
    <w:rPr>
      <w:rFonts w:ascii="Segoe UI" w:eastAsia="Segoe UI" w:hAnsi="Segoe UI"/>
      <w:spacing w:val="1"/>
      <w:sz w:val="15"/>
      <w:szCs w:val="15"/>
      <w:shd w:val="clear" w:color="auto" w:fill="FFFFFF"/>
    </w:rPr>
  </w:style>
  <w:style w:type="paragraph" w:customStyle="1" w:styleId="BodyText1">
    <w:name w:val="Body Text1"/>
    <w:basedOn w:val="Normal"/>
    <w:link w:val="Bodytext0"/>
    <w:rsid w:val="00E901E2"/>
    <w:pPr>
      <w:widowControl w:val="0"/>
      <w:shd w:val="clear" w:color="auto" w:fill="FFFFFF"/>
      <w:spacing w:line="0" w:lineRule="atLeast"/>
      <w:jc w:val="left"/>
    </w:pPr>
    <w:rPr>
      <w:rFonts w:ascii="Segoe UI" w:eastAsia="Segoe UI" w:hAnsi="Segoe UI"/>
      <w:spacing w:val="1"/>
      <w:sz w:val="15"/>
      <w:szCs w:val="15"/>
      <w:shd w:val="clear" w:color="auto" w:fill="FFFFFF"/>
    </w:rPr>
  </w:style>
  <w:style w:type="paragraph" w:customStyle="1" w:styleId="MediumList2-Accent21">
    <w:name w:val="Medium List 2 - Accent 21"/>
    <w:hidden/>
    <w:semiHidden/>
    <w:rsid w:val="00E901E2"/>
    <w:rPr>
      <w:rFonts w:ascii="Times New Roman" w:eastAsia="Times New Roman" w:hAnsi="Times New Roman"/>
      <w:sz w:val="24"/>
    </w:rPr>
  </w:style>
  <w:style w:type="character" w:customStyle="1" w:styleId="Style1Char">
    <w:name w:val="Style1 Char"/>
    <w:link w:val="Style1"/>
    <w:uiPriority w:val="99"/>
    <w:rsid w:val="00E901E2"/>
    <w:rPr>
      <w:rFonts w:ascii=".VnTime" w:eastAsia="Times New Roman" w:hAnsi=".VnTime"/>
      <w:sz w:val="26"/>
    </w:rPr>
  </w:style>
  <w:style w:type="paragraph" w:customStyle="1" w:styleId="Style2">
    <w:name w:val="Style2"/>
    <w:basedOn w:val="Header"/>
    <w:link w:val="Style2Char"/>
    <w:qFormat/>
    <w:rsid w:val="00E901E2"/>
    <w:pPr>
      <w:numPr>
        <w:numId w:val="4"/>
      </w:numPr>
      <w:tabs>
        <w:tab w:val="left" w:pos="567"/>
      </w:tabs>
      <w:spacing w:before="60" w:after="60"/>
      <w:ind w:left="0" w:firstLine="142"/>
    </w:pPr>
    <w:rPr>
      <w:b/>
      <w:sz w:val="28"/>
      <w:szCs w:val="28"/>
    </w:rPr>
  </w:style>
  <w:style w:type="character" w:customStyle="1" w:styleId="Style2Char">
    <w:name w:val="Style2 Char"/>
    <w:link w:val="Style2"/>
    <w:rsid w:val="00E901E2"/>
    <w:rPr>
      <w:rFonts w:ascii="Times New Roman" w:eastAsia="Times New Roman" w:hAnsi="Times New Roman"/>
      <w:b/>
      <w:sz w:val="28"/>
      <w:szCs w:val="28"/>
    </w:rPr>
  </w:style>
  <w:style w:type="paragraph" w:customStyle="1" w:styleId="CharChar">
    <w:name w:val="Char Char"/>
    <w:basedOn w:val="Normal"/>
    <w:next w:val="Normal"/>
    <w:autoRedefine/>
    <w:semiHidden/>
    <w:rsid w:val="00E901E2"/>
    <w:rPr>
      <w:sz w:val="28"/>
      <w:szCs w:val="28"/>
    </w:rPr>
  </w:style>
  <w:style w:type="character" w:customStyle="1" w:styleId="Heading2Char1">
    <w:name w:val="Heading 2 Char1"/>
    <w:aliases w:val="Title Header2 Char1,Clause_No&amp;Name Char1,Section-Title Char1,h2 Char1,Avsnitt Char1,Tieu de 2 Char1,Tieude2 Char Char1,Char Char1,Section V Char Char1"/>
    <w:uiPriority w:val="99"/>
    <w:semiHidden/>
    <w:rsid w:val="00E901E2"/>
    <w:rPr>
      <w:rFonts w:ascii="Cambria" w:eastAsia="SimSun" w:hAnsi="Cambria" w:cs="Times New Roman"/>
      <w:b/>
      <w:bCs/>
      <w:color w:val="4F81BD"/>
      <w:sz w:val="26"/>
      <w:szCs w:val="26"/>
      <w:lang w:eastAsia="en-US"/>
    </w:rPr>
  </w:style>
  <w:style w:type="character" w:customStyle="1" w:styleId="Heading4Char1">
    <w:name w:val="Heading 4 Char1"/>
    <w:aliases w:val="Sub-Clause Sub-paragraph Char1,ClauseSubSub_No&amp;Name Char1"/>
    <w:uiPriority w:val="99"/>
    <w:semiHidden/>
    <w:rsid w:val="00E901E2"/>
    <w:rPr>
      <w:rFonts w:ascii="Cambria" w:eastAsia="SimSun" w:hAnsi="Cambria" w:cs="Times New Roman"/>
      <w:b/>
      <w:bCs/>
      <w:i/>
      <w:iCs/>
      <w:color w:val="4F81BD"/>
      <w:sz w:val="24"/>
      <w:lang w:eastAsia="en-US"/>
    </w:rPr>
  </w:style>
  <w:style w:type="character" w:customStyle="1" w:styleId="HeaderChar1">
    <w:name w:val="Header Char1"/>
    <w:aliases w:val="Section VI Char Char1"/>
    <w:uiPriority w:val="99"/>
    <w:semiHidden/>
    <w:rsid w:val="00E901E2"/>
    <w:rPr>
      <w:rFonts w:eastAsia="Times New Roman"/>
      <w:sz w:val="24"/>
      <w:lang w:eastAsia="en-US"/>
    </w:rPr>
  </w:style>
  <w:style w:type="paragraph" w:styleId="Closing">
    <w:name w:val="Closing"/>
    <w:basedOn w:val="Normal"/>
    <w:link w:val="ClosingChar"/>
    <w:uiPriority w:val="99"/>
    <w:unhideWhenUsed/>
    <w:rsid w:val="00E901E2"/>
    <w:pPr>
      <w:spacing w:line="264" w:lineRule="auto"/>
      <w:ind w:left="4320"/>
    </w:pPr>
    <w:rPr>
      <w:rFonts w:ascii=".VnTime" w:hAnsi=".VnTime"/>
      <w:sz w:val="28"/>
      <w:szCs w:val="28"/>
      <w:lang w:val="x-none" w:eastAsia="x-none"/>
    </w:rPr>
  </w:style>
  <w:style w:type="character" w:customStyle="1" w:styleId="ClosingChar">
    <w:name w:val="Closing Char"/>
    <w:basedOn w:val="DefaultParagraphFont"/>
    <w:link w:val="Closing"/>
    <w:uiPriority w:val="99"/>
    <w:rsid w:val="00E901E2"/>
    <w:rPr>
      <w:rFonts w:ascii=".VnTime" w:eastAsia="Times New Roman" w:hAnsi=".VnTime"/>
      <w:sz w:val="28"/>
      <w:szCs w:val="28"/>
      <w:lang w:val="x-none" w:eastAsia="x-none"/>
    </w:rPr>
  </w:style>
  <w:style w:type="paragraph" w:styleId="BodyTextFirstIndent">
    <w:name w:val="Body Text First Indent"/>
    <w:basedOn w:val="BodyText"/>
    <w:link w:val="BodyTextFirstIndentChar"/>
    <w:uiPriority w:val="99"/>
    <w:unhideWhenUsed/>
    <w:rsid w:val="00E901E2"/>
    <w:pPr>
      <w:suppressAutoHyphens w:val="0"/>
      <w:spacing w:after="120" w:line="264" w:lineRule="auto"/>
      <w:ind w:right="0" w:firstLine="210"/>
    </w:pPr>
    <w:rPr>
      <w:rFonts w:ascii=".VnTime" w:hAnsi=".VnTime"/>
      <w:spacing w:val="0"/>
      <w:sz w:val="28"/>
      <w:szCs w:val="28"/>
      <w:lang w:val="x-none" w:eastAsia="x-none"/>
    </w:rPr>
  </w:style>
  <w:style w:type="character" w:customStyle="1" w:styleId="BodyTextFirstIndentChar">
    <w:name w:val="Body Text First Indent Char"/>
    <w:basedOn w:val="BodyTextChar"/>
    <w:link w:val="BodyTextFirstIndent"/>
    <w:uiPriority w:val="99"/>
    <w:rsid w:val="00E901E2"/>
    <w:rPr>
      <w:rFonts w:ascii=".VnTime" w:eastAsia="Times New Roman" w:hAnsi=".VnTime" w:cs="Times New Roman"/>
      <w:spacing w:val="-4"/>
      <w:sz w:val="28"/>
      <w:szCs w:val="28"/>
      <w:lang w:val="x-none" w:eastAsia="x-none"/>
    </w:rPr>
  </w:style>
  <w:style w:type="paragraph" w:styleId="Quote">
    <w:name w:val="Quote"/>
    <w:basedOn w:val="Normal"/>
    <w:next w:val="Normal"/>
    <w:link w:val="QuoteChar"/>
    <w:uiPriority w:val="29"/>
    <w:qFormat/>
    <w:rsid w:val="00E901E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901E2"/>
    <w:rPr>
      <w:rFonts w:ascii="Times New Roman" w:eastAsia="Times New Roman" w:hAnsi="Times New Roman"/>
      <w:i/>
      <w:iCs/>
      <w:color w:val="404040"/>
      <w:sz w:val="24"/>
    </w:rPr>
  </w:style>
  <w:style w:type="paragraph" w:styleId="TOCHeading">
    <w:name w:val="TOC Heading"/>
    <w:basedOn w:val="Heading1"/>
    <w:next w:val="Normal"/>
    <w:uiPriority w:val="39"/>
    <w:semiHidden/>
    <w:unhideWhenUsed/>
    <w:qFormat/>
    <w:rsid w:val="00E901E2"/>
    <w:pPr>
      <w:keepNext/>
      <w:keepLines/>
      <w:suppressAutoHyphens w:val="0"/>
      <w:spacing w:before="0" w:after="0" w:line="276" w:lineRule="auto"/>
      <w:jc w:val="both"/>
      <w:outlineLvl w:val="9"/>
    </w:pPr>
    <w:rPr>
      <w:rFonts w:ascii="Cambria" w:hAnsi="Cambria"/>
      <w:bCs/>
      <w:smallCaps w:val="0"/>
      <w:color w:val="365F91"/>
      <w:spacing w:val="-10"/>
      <w:sz w:val="28"/>
      <w:szCs w:val="28"/>
      <w:lang w:val="x-none" w:eastAsia="x-none"/>
    </w:rPr>
  </w:style>
  <w:style w:type="paragraph" w:customStyle="1" w:styleId="xl41">
    <w:name w:val="xl41"/>
    <w:basedOn w:val="Normal"/>
    <w:uiPriority w:val="99"/>
    <w:rsid w:val="00E901E2"/>
    <w:pPr>
      <w:spacing w:before="100" w:beforeAutospacing="1" w:after="100" w:afterAutospacing="1" w:line="264" w:lineRule="auto"/>
    </w:pPr>
    <w:rPr>
      <w:rFonts w:eastAsia="Arial Unicode MS"/>
      <w:sz w:val="20"/>
      <w:lang w:val="it-IT" w:eastAsia="it-IT"/>
    </w:rPr>
  </w:style>
  <w:style w:type="paragraph" w:customStyle="1" w:styleId="dieu">
    <w:name w:val="dieu"/>
    <w:basedOn w:val="Normal"/>
    <w:link w:val="dieuChar"/>
    <w:uiPriority w:val="99"/>
    <w:rsid w:val="00E901E2"/>
    <w:pPr>
      <w:spacing w:after="120" w:line="264" w:lineRule="auto"/>
      <w:ind w:left="74" w:firstLine="720"/>
    </w:pPr>
    <w:rPr>
      <w:b/>
      <w:color w:val="0000FF"/>
      <w:sz w:val="26"/>
    </w:rPr>
  </w:style>
  <w:style w:type="paragraph" w:customStyle="1" w:styleId="ModelNrmlDouble">
    <w:name w:val="ModelNrmlDouble"/>
    <w:basedOn w:val="Normal"/>
    <w:uiPriority w:val="99"/>
    <w:rsid w:val="00E901E2"/>
    <w:pPr>
      <w:spacing w:after="360" w:line="480" w:lineRule="auto"/>
      <w:ind w:firstLine="720"/>
    </w:pPr>
    <w:rPr>
      <w:sz w:val="22"/>
      <w:szCs w:val="22"/>
    </w:rPr>
  </w:style>
  <w:style w:type="paragraph" w:customStyle="1" w:styleId="Phan">
    <w:name w:val="Phan"/>
    <w:basedOn w:val="Heading1"/>
    <w:uiPriority w:val="99"/>
    <w:rsid w:val="00E901E2"/>
    <w:pPr>
      <w:keepNext/>
      <w:suppressAutoHyphens w:val="0"/>
      <w:spacing w:before="240" w:after="60" w:line="264" w:lineRule="auto"/>
    </w:pPr>
    <w:rPr>
      <w:rFonts w:ascii=".VnTime" w:hAnsi=".VnTime"/>
      <w:bCs/>
      <w:smallCaps w:val="0"/>
      <w:spacing w:val="-10"/>
      <w:kern w:val="32"/>
      <w:sz w:val="32"/>
      <w:szCs w:val="32"/>
      <w:lang w:val="es-ES" w:eastAsia="en-SG"/>
    </w:rPr>
  </w:style>
  <w:style w:type="paragraph" w:customStyle="1" w:styleId="TuVietTat">
    <w:name w:val="TuVietTat"/>
    <w:basedOn w:val="Heading4"/>
    <w:uiPriority w:val="99"/>
    <w:rsid w:val="00E901E2"/>
    <w:pPr>
      <w:numPr>
        <w:ilvl w:val="3"/>
      </w:numPr>
      <w:spacing w:after="120" w:line="264" w:lineRule="auto"/>
      <w:ind w:left="1422" w:right="0" w:hanging="457"/>
      <w:jc w:val="left"/>
    </w:pPr>
    <w:rPr>
      <w:rFonts w:ascii=".VnTime" w:hAnsi=".VnTime"/>
      <w:b w:val="0"/>
      <w:sz w:val="28"/>
      <w:szCs w:val="28"/>
      <w:lang w:val="fr-FR" w:eastAsia="x-none"/>
    </w:rPr>
  </w:style>
  <w:style w:type="paragraph" w:customStyle="1" w:styleId="ABC0">
    <w:name w:val="ABC"/>
    <w:basedOn w:val="Heading3"/>
    <w:uiPriority w:val="99"/>
    <w:rsid w:val="00E901E2"/>
    <w:pPr>
      <w:keepNext/>
      <w:suppressAutoHyphens w:val="0"/>
      <w:spacing w:before="240" w:after="60" w:line="264" w:lineRule="auto"/>
    </w:pPr>
    <w:rPr>
      <w:rFonts w:ascii=".VnTimeH" w:hAnsi=".VnTimeH"/>
      <w:bCs/>
      <w:szCs w:val="26"/>
      <w:lang w:val="es-ES" w:eastAsia="en-SG"/>
    </w:rPr>
  </w:style>
  <w:style w:type="paragraph" w:customStyle="1" w:styleId="CharCharCharChar1">
    <w:name w:val="Char Char Char Char1"/>
    <w:basedOn w:val="Normal"/>
    <w:next w:val="Normal"/>
    <w:autoRedefine/>
    <w:uiPriority w:val="99"/>
    <w:semiHidden/>
    <w:rsid w:val="00E901E2"/>
    <w:pPr>
      <w:spacing w:before="120" w:after="120" w:line="312" w:lineRule="auto"/>
    </w:pPr>
    <w:rPr>
      <w:sz w:val="28"/>
      <w:szCs w:val="28"/>
    </w:rPr>
  </w:style>
  <w:style w:type="paragraph" w:customStyle="1" w:styleId="DefaultParagraphFontParaCharCharCharCharChar">
    <w:name w:val="Default Paragraph Font Para Char Char Char Char Char"/>
    <w:autoRedefine/>
    <w:uiPriority w:val="99"/>
    <w:rsid w:val="00E901E2"/>
    <w:pPr>
      <w:tabs>
        <w:tab w:val="left" w:pos="1152"/>
      </w:tabs>
      <w:spacing w:before="120" w:after="120" w:line="312" w:lineRule="auto"/>
      <w:jc w:val="both"/>
    </w:pPr>
    <w:rPr>
      <w:rFonts w:ascii="Arial" w:eastAsia="Times New Roman" w:hAnsi="Arial" w:cs="Arial"/>
      <w:sz w:val="26"/>
      <w:szCs w:val="26"/>
    </w:rPr>
  </w:style>
  <w:style w:type="paragraph" w:customStyle="1" w:styleId="font5">
    <w:name w:val="font5"/>
    <w:basedOn w:val="Normal"/>
    <w:uiPriority w:val="99"/>
    <w:rsid w:val="00E901E2"/>
    <w:pPr>
      <w:spacing w:before="100" w:beforeAutospacing="1" w:after="100" w:afterAutospacing="1" w:line="264" w:lineRule="auto"/>
    </w:pPr>
    <w:rPr>
      <w:rFonts w:ascii="Tahoma" w:hAnsi="Tahoma" w:cs="Tahoma"/>
      <w:b/>
      <w:bCs/>
      <w:color w:val="333333"/>
      <w:szCs w:val="24"/>
    </w:rPr>
  </w:style>
  <w:style w:type="paragraph" w:customStyle="1" w:styleId="font6">
    <w:name w:val="font6"/>
    <w:basedOn w:val="Normal"/>
    <w:uiPriority w:val="99"/>
    <w:rsid w:val="00E901E2"/>
    <w:pPr>
      <w:spacing w:before="100" w:beforeAutospacing="1" w:after="100" w:afterAutospacing="1" w:line="264" w:lineRule="auto"/>
    </w:pPr>
    <w:rPr>
      <w:rFonts w:ascii="Tahoma" w:hAnsi="Tahoma" w:cs="Tahoma"/>
      <w:b/>
      <w:bCs/>
      <w:color w:val="FF0000"/>
      <w:szCs w:val="24"/>
    </w:rPr>
  </w:style>
  <w:style w:type="paragraph" w:customStyle="1" w:styleId="xl66">
    <w:name w:val="xl66"/>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67">
    <w:name w:val="xl67"/>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68">
    <w:name w:val="xl68"/>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69">
    <w:name w:val="xl69"/>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70">
    <w:name w:val="xl70"/>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71">
    <w:name w:val="xl71"/>
    <w:basedOn w:val="Normal"/>
    <w:uiPriority w:val="99"/>
    <w:rsid w:val="00E901E2"/>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2">
    <w:name w:val="xl72"/>
    <w:basedOn w:val="Normal"/>
    <w:uiPriority w:val="99"/>
    <w:rsid w:val="00E901E2"/>
    <w:pPr>
      <w:spacing w:before="100" w:beforeAutospacing="1" w:after="100" w:afterAutospacing="1" w:line="264" w:lineRule="auto"/>
    </w:pPr>
    <w:rPr>
      <w:szCs w:val="24"/>
    </w:rPr>
  </w:style>
  <w:style w:type="paragraph" w:customStyle="1" w:styleId="xl73">
    <w:name w:val="xl73"/>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4">
    <w:name w:val="xl74"/>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5">
    <w:name w:val="xl75"/>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6">
    <w:name w:val="xl76"/>
    <w:basedOn w:val="Normal"/>
    <w:uiPriority w:val="99"/>
    <w:rsid w:val="00E901E2"/>
    <w:pPr>
      <w:spacing w:before="100" w:beforeAutospacing="1" w:after="100" w:afterAutospacing="1" w:line="264" w:lineRule="auto"/>
    </w:pPr>
    <w:rPr>
      <w:szCs w:val="24"/>
    </w:rPr>
  </w:style>
  <w:style w:type="paragraph" w:customStyle="1" w:styleId="xl77">
    <w:name w:val="xl77"/>
    <w:basedOn w:val="Normal"/>
    <w:uiPriority w:val="99"/>
    <w:rsid w:val="00E901E2"/>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78">
    <w:name w:val="xl78"/>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79">
    <w:name w:val="xl79"/>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80">
    <w:name w:val="xl80"/>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81">
    <w:name w:val="xl81"/>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82">
    <w:name w:val="xl82"/>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83">
    <w:name w:val="xl83"/>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84">
    <w:name w:val="xl84"/>
    <w:basedOn w:val="Normal"/>
    <w:uiPriority w:val="99"/>
    <w:rsid w:val="00E901E2"/>
    <w:pPr>
      <w:pBdr>
        <w:top w:val="single" w:sz="4" w:space="0" w:color="auto"/>
        <w:left w:val="single" w:sz="4" w:space="0" w:color="auto"/>
        <w:right w:val="single" w:sz="4" w:space="0" w:color="auto"/>
      </w:pBdr>
      <w:shd w:val="clear" w:color="auto" w:fill="FFFFFF"/>
      <w:spacing w:before="100" w:beforeAutospacing="1" w:after="100" w:afterAutospacing="1" w:line="264" w:lineRule="auto"/>
    </w:pPr>
    <w:rPr>
      <w:rFonts w:ascii="Tahoma" w:hAnsi="Tahoma" w:cs="Tahoma"/>
      <w:b/>
      <w:bCs/>
      <w:color w:val="333333"/>
      <w:szCs w:val="24"/>
    </w:rPr>
  </w:style>
  <w:style w:type="paragraph" w:customStyle="1" w:styleId="xl85">
    <w:name w:val="xl85"/>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86">
    <w:name w:val="xl86"/>
    <w:basedOn w:val="Normal"/>
    <w:uiPriority w:val="99"/>
    <w:rsid w:val="00E901E2"/>
    <w:pPr>
      <w:spacing w:before="100" w:beforeAutospacing="1" w:after="100" w:afterAutospacing="1" w:line="264" w:lineRule="auto"/>
    </w:pPr>
    <w:rPr>
      <w:szCs w:val="24"/>
    </w:rPr>
  </w:style>
  <w:style w:type="paragraph" w:customStyle="1" w:styleId="xl87">
    <w:name w:val="xl87"/>
    <w:basedOn w:val="Normal"/>
    <w:uiPriority w:val="99"/>
    <w:rsid w:val="00E901E2"/>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color w:val="FF0000"/>
      <w:szCs w:val="24"/>
    </w:rPr>
  </w:style>
  <w:style w:type="paragraph" w:customStyle="1" w:styleId="xl88">
    <w:name w:val="xl88"/>
    <w:basedOn w:val="Normal"/>
    <w:uiPriority w:val="99"/>
    <w:rsid w:val="00E901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FF0000"/>
      <w:szCs w:val="24"/>
    </w:rPr>
  </w:style>
  <w:style w:type="paragraph" w:customStyle="1" w:styleId="CharChar20">
    <w:name w:val="Char Char20"/>
    <w:basedOn w:val="Normal"/>
    <w:next w:val="Normal"/>
    <w:autoRedefine/>
    <w:uiPriority w:val="99"/>
    <w:semiHidden/>
    <w:rsid w:val="00E901E2"/>
    <w:pPr>
      <w:spacing w:before="120" w:after="120" w:line="312" w:lineRule="auto"/>
    </w:pPr>
    <w:rPr>
      <w:rFonts w:eastAsia="MS Mincho"/>
      <w:sz w:val="28"/>
      <w:szCs w:val="28"/>
    </w:rPr>
  </w:style>
  <w:style w:type="paragraph" w:customStyle="1" w:styleId="CharChar201">
    <w:name w:val="Char Char201"/>
    <w:basedOn w:val="Normal"/>
    <w:next w:val="Normal"/>
    <w:autoRedefine/>
    <w:uiPriority w:val="99"/>
    <w:semiHidden/>
    <w:rsid w:val="00E901E2"/>
    <w:pPr>
      <w:spacing w:before="120" w:after="120" w:line="312" w:lineRule="auto"/>
    </w:pPr>
    <w:rPr>
      <w:rFonts w:eastAsia="MS Mincho"/>
      <w:sz w:val="28"/>
      <w:szCs w:val="28"/>
    </w:rPr>
  </w:style>
  <w:style w:type="paragraph" w:customStyle="1" w:styleId="CharChar3Char">
    <w:name w:val="Char Char3 Char"/>
    <w:basedOn w:val="Normal"/>
    <w:next w:val="Normal"/>
    <w:autoRedefine/>
    <w:uiPriority w:val="99"/>
    <w:semiHidden/>
    <w:rsid w:val="00E901E2"/>
    <w:pPr>
      <w:spacing w:before="120" w:after="120" w:line="312" w:lineRule="auto"/>
    </w:pPr>
    <w:rPr>
      <w:sz w:val="28"/>
      <w:szCs w:val="28"/>
    </w:rPr>
  </w:style>
  <w:style w:type="paragraph" w:customStyle="1" w:styleId="Pa7">
    <w:name w:val="Pa7"/>
    <w:basedOn w:val="Normal"/>
    <w:next w:val="Normal"/>
    <w:uiPriority w:val="99"/>
    <w:rsid w:val="00E901E2"/>
    <w:pPr>
      <w:autoSpaceDE w:val="0"/>
      <w:autoSpaceDN w:val="0"/>
      <w:adjustRightInd w:val="0"/>
      <w:spacing w:line="241" w:lineRule="atLeast"/>
    </w:pPr>
    <w:rPr>
      <w:rFonts w:ascii="HelveticaNeue LT 55 Roman" w:eastAsia="SimSun" w:hAnsi="HelveticaNeue LT 55 Roman"/>
      <w:szCs w:val="24"/>
    </w:rPr>
  </w:style>
  <w:style w:type="character" w:styleId="SubtleEmphasis">
    <w:name w:val="Subtle Emphasis"/>
    <w:uiPriority w:val="19"/>
    <w:qFormat/>
    <w:rsid w:val="00E901E2"/>
    <w:rPr>
      <w:i/>
      <w:iCs/>
      <w:color w:val="404040"/>
    </w:rPr>
  </w:style>
  <w:style w:type="character" w:styleId="IntenseEmphasis">
    <w:name w:val="Intense Emphasis"/>
    <w:uiPriority w:val="21"/>
    <w:qFormat/>
    <w:rsid w:val="00E901E2"/>
    <w:rPr>
      <w:i/>
      <w:iCs/>
      <w:color w:val="5B9BD5"/>
    </w:rPr>
  </w:style>
  <w:style w:type="character" w:styleId="SubtleReference">
    <w:name w:val="Subtle Reference"/>
    <w:uiPriority w:val="31"/>
    <w:qFormat/>
    <w:rsid w:val="00E901E2"/>
    <w:rPr>
      <w:smallCaps/>
      <w:color w:val="5A5A5A"/>
    </w:rPr>
  </w:style>
  <w:style w:type="character" w:styleId="IntenseReference">
    <w:name w:val="Intense Reference"/>
    <w:uiPriority w:val="32"/>
    <w:qFormat/>
    <w:rsid w:val="00E901E2"/>
    <w:rPr>
      <w:b/>
      <w:bCs/>
      <w:smallCaps/>
      <w:color w:val="5B9BD5"/>
      <w:spacing w:val="5"/>
    </w:rPr>
  </w:style>
  <w:style w:type="character" w:styleId="BookTitle">
    <w:name w:val="Book Title"/>
    <w:aliases w:val="HEDING 2"/>
    <w:uiPriority w:val="33"/>
    <w:qFormat/>
    <w:rsid w:val="00E901E2"/>
    <w:rPr>
      <w:rFonts w:ascii="Times New Roman" w:hAnsi="Times New Roman" w:cs="Times New Roman" w:hint="default"/>
      <w:b/>
      <w:bCs/>
      <w:i w:val="0"/>
      <w:iCs/>
      <w:spacing w:val="5"/>
      <w:sz w:val="28"/>
    </w:rPr>
  </w:style>
  <w:style w:type="character" w:customStyle="1" w:styleId="A1">
    <w:name w:val="A1"/>
    <w:uiPriority w:val="99"/>
    <w:rsid w:val="00E901E2"/>
    <w:rPr>
      <w:rFonts w:ascii="HelveticaNeue LT 55 Roman" w:hAnsi="HelveticaNeue LT 55 Roman" w:cs="HelveticaNeue LT 55 Roman" w:hint="default"/>
      <w:color w:val="000000"/>
      <w:sz w:val="16"/>
      <w:szCs w:val="16"/>
    </w:rPr>
  </w:style>
  <w:style w:type="numbering" w:customStyle="1" w:styleId="StyleBulleted">
    <w:name w:val="Style Bulleted"/>
    <w:rsid w:val="00E901E2"/>
    <w:pPr>
      <w:numPr>
        <w:numId w:val="5"/>
      </w:numPr>
    </w:pPr>
  </w:style>
  <w:style w:type="paragraph" w:customStyle="1" w:styleId="CharCharCharChar0">
    <w:name w:val="Char Char Char Char"/>
    <w:basedOn w:val="Normal"/>
    <w:autoRedefine/>
    <w:rsid w:val="00E901E2"/>
    <w:pPr>
      <w:autoSpaceDE w:val="0"/>
      <w:autoSpaceDN w:val="0"/>
      <w:adjustRightInd w:val="0"/>
      <w:spacing w:before="120" w:after="160" w:line="240" w:lineRule="exact"/>
      <w:jc w:val="left"/>
    </w:pPr>
    <w:rPr>
      <w:rFonts w:ascii="Arial" w:eastAsia="SimSun" w:hAnsi="Arial"/>
    </w:rPr>
  </w:style>
  <w:style w:type="paragraph" w:customStyle="1" w:styleId="CharCharChar0">
    <w:name w:val="Char Char Char"/>
    <w:basedOn w:val="Normal"/>
    <w:next w:val="Normal"/>
    <w:autoRedefine/>
    <w:semiHidden/>
    <w:rsid w:val="00E901E2"/>
    <w:pPr>
      <w:spacing w:before="120" w:after="120" w:line="312" w:lineRule="auto"/>
      <w:jc w:val="left"/>
    </w:pPr>
    <w:rPr>
      <w:sz w:val="28"/>
      <w:szCs w:val="28"/>
    </w:rPr>
  </w:style>
  <w:style w:type="character" w:customStyle="1" w:styleId="Char0">
    <w:name w:val="Char"/>
    <w:rsid w:val="00E901E2"/>
    <w:rPr>
      <w:rFonts w:ascii=".VnTime" w:hAnsi=".VnTime"/>
      <w:sz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4949">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7699333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E295-F4AF-4866-B31E-9635D864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981</cp:revision>
  <cp:lastPrinted>2025-04-16T02:57:00Z</cp:lastPrinted>
  <dcterms:created xsi:type="dcterms:W3CDTF">2017-11-13T01:49:00Z</dcterms:created>
  <dcterms:modified xsi:type="dcterms:W3CDTF">2026-03-23T07:14:00Z</dcterms:modified>
</cp:coreProperties>
</file>