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00A" w:rsidRPr="00682EC3" w:rsidRDefault="00BF700A" w:rsidP="00E6419C">
      <w:pPr>
        <w:pStyle w:val="Style4"/>
        <w:spacing w:after="80"/>
        <w:outlineLvl w:val="3"/>
      </w:pPr>
      <w:r w:rsidRPr="00682EC3">
        <w:t>Mục 3. Tiêu chuẩn đánh giá về kỹ thuật</w:t>
      </w:r>
    </w:p>
    <w:p w:rsidR="00BF700A" w:rsidRPr="00682EC3" w:rsidRDefault="00BF700A" w:rsidP="00E6419C">
      <w:pPr>
        <w:autoSpaceDE w:val="0"/>
        <w:autoSpaceDN w:val="0"/>
        <w:adjustRightInd w:val="0"/>
        <w:spacing w:before="80" w:after="80"/>
        <w:ind w:firstLine="720"/>
        <w:jc w:val="both"/>
        <w:rPr>
          <w:sz w:val="24"/>
          <w:szCs w:val="28"/>
        </w:rPr>
      </w:pPr>
      <w:r w:rsidRPr="00682EC3">
        <w:rPr>
          <w:sz w:val="24"/>
          <w:szCs w:val="28"/>
        </w:rPr>
        <w:t>Sử dụng tiêu chí đạt, không đạt làm cơ sở để đánh giá về kỹ thuật bao gồm:</w:t>
      </w: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727"/>
        <w:gridCol w:w="5415"/>
        <w:gridCol w:w="4587"/>
        <w:gridCol w:w="10"/>
      </w:tblGrid>
      <w:tr w:rsidR="00682EC3" w:rsidRPr="00682EC3" w:rsidTr="00C708EB">
        <w:trPr>
          <w:trHeight w:val="20"/>
          <w:tblHeader/>
        </w:trPr>
        <w:tc>
          <w:tcPr>
            <w:tcW w:w="513" w:type="dxa"/>
            <w:vMerge w:val="restart"/>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r w:rsidRPr="00682EC3">
              <w:rPr>
                <w:rFonts w:eastAsia="Times New Roman"/>
                <w:b/>
                <w:sz w:val="20"/>
                <w:szCs w:val="28"/>
              </w:rPr>
              <w:t>TT</w:t>
            </w:r>
          </w:p>
        </w:tc>
        <w:tc>
          <w:tcPr>
            <w:tcW w:w="4727" w:type="dxa"/>
            <w:vMerge w:val="restart"/>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r w:rsidRPr="00682EC3">
              <w:rPr>
                <w:rFonts w:eastAsia="Times New Roman"/>
                <w:b/>
                <w:sz w:val="20"/>
                <w:szCs w:val="28"/>
              </w:rPr>
              <w:t>Tiêu chí</w:t>
            </w:r>
          </w:p>
        </w:tc>
        <w:tc>
          <w:tcPr>
            <w:tcW w:w="10012" w:type="dxa"/>
            <w:gridSpan w:val="3"/>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r w:rsidRPr="00682EC3">
              <w:rPr>
                <w:rFonts w:eastAsia="Times New Roman"/>
                <w:b/>
                <w:sz w:val="20"/>
                <w:szCs w:val="28"/>
              </w:rPr>
              <w:t>Yêu cầu và Mức độ đáp ứng</w:t>
            </w:r>
          </w:p>
        </w:tc>
      </w:tr>
      <w:tr w:rsidR="00682EC3" w:rsidRPr="00682EC3" w:rsidTr="00C708EB">
        <w:trPr>
          <w:gridAfter w:val="1"/>
          <w:wAfter w:w="10" w:type="dxa"/>
          <w:trHeight w:val="20"/>
          <w:tblHeader/>
        </w:trPr>
        <w:tc>
          <w:tcPr>
            <w:tcW w:w="513" w:type="dxa"/>
            <w:vMerge/>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p>
        </w:tc>
        <w:tc>
          <w:tcPr>
            <w:tcW w:w="4727" w:type="dxa"/>
            <w:vMerge/>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p>
        </w:tc>
        <w:tc>
          <w:tcPr>
            <w:tcW w:w="5415" w:type="dxa"/>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r w:rsidRPr="00682EC3">
              <w:rPr>
                <w:rFonts w:eastAsia="Times New Roman"/>
                <w:b/>
                <w:sz w:val="20"/>
                <w:szCs w:val="28"/>
              </w:rPr>
              <w:t>Đạt</w:t>
            </w:r>
          </w:p>
        </w:tc>
        <w:tc>
          <w:tcPr>
            <w:tcW w:w="4587" w:type="dxa"/>
            <w:shd w:val="clear" w:color="auto" w:fill="auto"/>
            <w:vAlign w:val="center"/>
          </w:tcPr>
          <w:p w:rsidR="00BF700A" w:rsidRPr="00682EC3" w:rsidRDefault="00BF700A" w:rsidP="00D27665">
            <w:pPr>
              <w:autoSpaceDE w:val="0"/>
              <w:autoSpaceDN w:val="0"/>
              <w:adjustRightInd w:val="0"/>
              <w:jc w:val="center"/>
              <w:rPr>
                <w:rFonts w:eastAsia="Times New Roman"/>
                <w:b/>
                <w:sz w:val="20"/>
                <w:szCs w:val="28"/>
              </w:rPr>
            </w:pPr>
            <w:r w:rsidRPr="00682EC3">
              <w:rPr>
                <w:rFonts w:eastAsia="Times New Roman"/>
                <w:b/>
                <w:sz w:val="20"/>
                <w:szCs w:val="28"/>
              </w:rPr>
              <w:t>Không đạt</w:t>
            </w:r>
          </w:p>
        </w:tc>
      </w:tr>
      <w:tr w:rsidR="00682EC3" w:rsidRPr="00682EC3" w:rsidTr="00C708EB">
        <w:trPr>
          <w:gridAfter w:val="1"/>
          <w:wAfter w:w="10" w:type="dxa"/>
          <w:trHeight w:val="20"/>
        </w:trPr>
        <w:tc>
          <w:tcPr>
            <w:tcW w:w="513" w:type="dxa"/>
            <w:shd w:val="clear" w:color="auto" w:fill="auto"/>
            <w:vAlign w:val="center"/>
          </w:tcPr>
          <w:p w:rsidR="00CD2F80" w:rsidRPr="00682EC3" w:rsidRDefault="00CD2F80" w:rsidP="00D27665">
            <w:pPr>
              <w:autoSpaceDE w:val="0"/>
              <w:autoSpaceDN w:val="0"/>
              <w:adjustRightInd w:val="0"/>
              <w:jc w:val="center"/>
              <w:rPr>
                <w:rFonts w:eastAsia="Times New Roman"/>
                <w:b/>
                <w:sz w:val="24"/>
                <w:szCs w:val="24"/>
              </w:rPr>
            </w:pPr>
            <w:r w:rsidRPr="00682EC3">
              <w:rPr>
                <w:rFonts w:eastAsia="Times New Roman"/>
                <w:b/>
                <w:sz w:val="24"/>
                <w:szCs w:val="24"/>
              </w:rPr>
              <w:t>I</w:t>
            </w:r>
          </w:p>
        </w:tc>
        <w:tc>
          <w:tcPr>
            <w:tcW w:w="4727" w:type="dxa"/>
            <w:shd w:val="clear" w:color="auto" w:fill="auto"/>
            <w:vAlign w:val="center"/>
          </w:tcPr>
          <w:p w:rsidR="00CD2F80" w:rsidRPr="00682EC3" w:rsidRDefault="00CD2F80" w:rsidP="00D27665">
            <w:pPr>
              <w:autoSpaceDE w:val="0"/>
              <w:autoSpaceDN w:val="0"/>
              <w:adjustRightInd w:val="0"/>
              <w:rPr>
                <w:rFonts w:eastAsia="Times New Roman"/>
                <w:b/>
                <w:sz w:val="24"/>
                <w:szCs w:val="24"/>
              </w:rPr>
            </w:pPr>
            <w:r w:rsidRPr="00682EC3">
              <w:rPr>
                <w:rFonts w:eastAsia="Times New Roman"/>
                <w:b/>
                <w:sz w:val="24"/>
                <w:szCs w:val="24"/>
              </w:rPr>
              <w:t>Đánh giá chi tiết</w:t>
            </w:r>
          </w:p>
        </w:tc>
        <w:tc>
          <w:tcPr>
            <w:tcW w:w="5415" w:type="dxa"/>
            <w:shd w:val="clear" w:color="auto" w:fill="auto"/>
            <w:vAlign w:val="center"/>
          </w:tcPr>
          <w:p w:rsidR="00CD2F80" w:rsidRPr="00682EC3" w:rsidRDefault="00CD2F80" w:rsidP="00D27665">
            <w:pPr>
              <w:autoSpaceDE w:val="0"/>
              <w:autoSpaceDN w:val="0"/>
              <w:adjustRightInd w:val="0"/>
              <w:jc w:val="center"/>
              <w:rPr>
                <w:rFonts w:eastAsia="Times New Roman"/>
                <w:b/>
                <w:sz w:val="24"/>
                <w:szCs w:val="24"/>
              </w:rPr>
            </w:pPr>
          </w:p>
        </w:tc>
        <w:tc>
          <w:tcPr>
            <w:tcW w:w="4587" w:type="dxa"/>
            <w:shd w:val="clear" w:color="auto" w:fill="auto"/>
            <w:vAlign w:val="center"/>
          </w:tcPr>
          <w:p w:rsidR="00CD2F80" w:rsidRPr="00682EC3" w:rsidRDefault="00CD2F80" w:rsidP="00D27665">
            <w:pPr>
              <w:autoSpaceDE w:val="0"/>
              <w:autoSpaceDN w:val="0"/>
              <w:adjustRightInd w:val="0"/>
              <w:jc w:val="center"/>
              <w:rPr>
                <w:rFonts w:eastAsia="Times New Roman"/>
                <w:b/>
                <w:sz w:val="24"/>
                <w:szCs w:val="24"/>
              </w:rPr>
            </w:pP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Mức độ đáp ứng yêu cầu kỹ thuật của vật tư, vật liệu xây dựng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r>
      <w:tr w:rsidR="00682EC3" w:rsidRPr="00682EC3" w:rsidTr="00C708EB">
        <w:trPr>
          <w:gridAfter w:val="1"/>
          <w:wAfter w:w="10" w:type="dxa"/>
          <w:trHeight w:val="20"/>
        </w:trPr>
        <w:tc>
          <w:tcPr>
            <w:tcW w:w="513" w:type="dxa"/>
            <w:shd w:val="clear" w:color="auto" w:fill="auto"/>
          </w:tcPr>
          <w:p w:rsidR="003049F2"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1.1</w:t>
            </w:r>
          </w:p>
        </w:tc>
        <w:tc>
          <w:tcPr>
            <w:tcW w:w="4727" w:type="dxa"/>
            <w:shd w:val="clear" w:color="auto" w:fill="auto"/>
          </w:tcPr>
          <w:p w:rsidR="003049F2" w:rsidRPr="00682EC3" w:rsidRDefault="003049F2" w:rsidP="00D27665">
            <w:pPr>
              <w:rPr>
                <w:sz w:val="22"/>
              </w:rPr>
            </w:pPr>
            <w:r w:rsidRPr="00682EC3">
              <w:rPr>
                <w:sz w:val="22"/>
              </w:rPr>
              <w:t>Đối với thiết bị chính</w:t>
            </w:r>
            <w:r w:rsidR="00B73009" w:rsidRPr="00682EC3">
              <w:rPr>
                <w:sz w:val="22"/>
              </w:rPr>
              <w:t xml:space="preserve">, </w:t>
            </w:r>
            <w:r w:rsidRPr="00682EC3">
              <w:rPr>
                <w:sz w:val="22"/>
              </w:rPr>
              <w:t>tại</w:t>
            </w:r>
            <w:r w:rsidR="005E5C06" w:rsidRPr="00682EC3">
              <w:rPr>
                <w:sz w:val="22"/>
              </w:rPr>
              <w:t xml:space="preserve"> tiểu mục </w:t>
            </w:r>
            <w:r w:rsidR="008F537C" w:rsidRPr="00682EC3">
              <w:rPr>
                <w:sz w:val="22"/>
              </w:rPr>
              <w:t>3.3</w:t>
            </w:r>
            <w:r w:rsidR="00402F8D" w:rsidRPr="00682EC3">
              <w:rPr>
                <w:sz w:val="22"/>
              </w:rPr>
              <w:t>, tiểu mục 3</w:t>
            </w:r>
            <w:r w:rsidR="0088308A" w:rsidRPr="00682EC3">
              <w:rPr>
                <w:sz w:val="22"/>
              </w:rPr>
              <w:t>, mục 2</w:t>
            </w:r>
            <w:r w:rsidR="00260893" w:rsidRPr="00682EC3">
              <w:rPr>
                <w:sz w:val="22"/>
              </w:rPr>
              <w:t>,</w:t>
            </w:r>
            <w:r w:rsidRPr="00682EC3">
              <w:rPr>
                <w:sz w:val="22"/>
              </w:rPr>
              <w:t xml:space="preserve"> Chương V, E-HSMT</w:t>
            </w:r>
          </w:p>
        </w:tc>
        <w:tc>
          <w:tcPr>
            <w:tcW w:w="5415" w:type="dxa"/>
            <w:shd w:val="clear" w:color="auto" w:fill="auto"/>
          </w:tcPr>
          <w:p w:rsidR="003049F2" w:rsidRPr="00682EC3" w:rsidRDefault="003049F2" w:rsidP="00D27665">
            <w:pPr>
              <w:rPr>
                <w:sz w:val="22"/>
              </w:rPr>
            </w:pPr>
            <w:r w:rsidRPr="00682EC3">
              <w:rPr>
                <w:sz w:val="22"/>
              </w:rPr>
              <w:t xml:space="preserve">Có </w:t>
            </w:r>
            <w:r w:rsidR="00081F5A" w:rsidRPr="00682EC3">
              <w:rPr>
                <w:sz w:val="22"/>
              </w:rPr>
              <w:t xml:space="preserve">bản chào kèm theo </w:t>
            </w:r>
            <w:r w:rsidRPr="00682EC3">
              <w:rPr>
                <w:sz w:val="22"/>
              </w:rPr>
              <w:t>tài liệu chứng minh đáp ứng đầy đủ các yêu cầu của E-HSMT.</w:t>
            </w:r>
          </w:p>
        </w:tc>
        <w:tc>
          <w:tcPr>
            <w:tcW w:w="4587" w:type="dxa"/>
            <w:shd w:val="clear" w:color="auto" w:fill="auto"/>
          </w:tcPr>
          <w:p w:rsidR="003049F2" w:rsidRPr="00682EC3" w:rsidRDefault="003049F2" w:rsidP="00D27665">
            <w:pPr>
              <w:rPr>
                <w:sz w:val="22"/>
              </w:rPr>
            </w:pPr>
            <w:r w:rsidRPr="00682EC3">
              <w:rPr>
                <w:sz w:val="22"/>
              </w:rPr>
              <w:t xml:space="preserve">Không </w:t>
            </w:r>
            <w:r w:rsidR="00323ECA" w:rsidRPr="00682EC3">
              <w:rPr>
                <w:sz w:val="22"/>
              </w:rPr>
              <w:t xml:space="preserve">chào hoặc có bản chào nhưng không có tài liêu chứng minh </w:t>
            </w:r>
            <w:r w:rsidRPr="00682EC3">
              <w:rPr>
                <w:sz w:val="22"/>
              </w:rPr>
              <w:t>không đáp ứng đầy đủ yêu cầu củ</w:t>
            </w:r>
            <w:r w:rsidR="00B12875" w:rsidRPr="00682EC3">
              <w:rPr>
                <w:sz w:val="22"/>
              </w:rPr>
              <w:t>a E-HSMT</w:t>
            </w:r>
          </w:p>
        </w:tc>
      </w:tr>
      <w:tr w:rsidR="00682EC3" w:rsidRPr="00682EC3" w:rsidTr="00C708EB">
        <w:trPr>
          <w:gridAfter w:val="1"/>
          <w:wAfter w:w="10" w:type="dxa"/>
          <w:trHeight w:val="20"/>
        </w:trPr>
        <w:tc>
          <w:tcPr>
            <w:tcW w:w="513" w:type="dxa"/>
            <w:shd w:val="clear" w:color="auto" w:fill="auto"/>
          </w:tcPr>
          <w:p w:rsidR="00943167"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1.2</w:t>
            </w:r>
          </w:p>
        </w:tc>
        <w:tc>
          <w:tcPr>
            <w:tcW w:w="4727" w:type="dxa"/>
            <w:shd w:val="clear" w:color="auto" w:fill="auto"/>
          </w:tcPr>
          <w:p w:rsidR="00943167" w:rsidRPr="00682EC3" w:rsidRDefault="00943167" w:rsidP="00D27665">
            <w:pPr>
              <w:autoSpaceDE w:val="0"/>
              <w:autoSpaceDN w:val="0"/>
              <w:adjustRightInd w:val="0"/>
              <w:jc w:val="both"/>
              <w:rPr>
                <w:rFonts w:eastAsia="Times New Roman"/>
                <w:sz w:val="22"/>
                <w:szCs w:val="28"/>
              </w:rPr>
            </w:pPr>
            <w:r w:rsidRPr="00682EC3">
              <w:rPr>
                <w:rFonts w:eastAsia="Times New Roman"/>
                <w:sz w:val="22"/>
                <w:szCs w:val="28"/>
              </w:rPr>
              <w:t>Đối với các vật liệu</w:t>
            </w:r>
            <w:r w:rsidR="00AC119A" w:rsidRPr="00682EC3">
              <w:rPr>
                <w:rFonts w:eastAsia="Times New Roman"/>
                <w:sz w:val="22"/>
                <w:szCs w:val="28"/>
              </w:rPr>
              <w:t xml:space="preserve">, </w:t>
            </w:r>
            <w:r w:rsidR="00AC119A" w:rsidRPr="00682EC3">
              <w:rPr>
                <w:sz w:val="22"/>
              </w:rPr>
              <w:t>tại tiểu mục 3.2, tiểu mục 3, mục 2</w:t>
            </w:r>
            <w:r w:rsidR="00260893" w:rsidRPr="00682EC3">
              <w:rPr>
                <w:sz w:val="22"/>
              </w:rPr>
              <w:t>,</w:t>
            </w:r>
            <w:r w:rsidR="00AC119A" w:rsidRPr="00682EC3">
              <w:rPr>
                <w:sz w:val="22"/>
              </w:rPr>
              <w:t xml:space="preserve"> Chương V, E-HSMT</w:t>
            </w:r>
            <w:r w:rsidRPr="00682EC3">
              <w:rPr>
                <w:rFonts w:eastAsia="Times New Roman"/>
                <w:sz w:val="22"/>
                <w:szCs w:val="28"/>
              </w:rPr>
              <w:t>: cát, đá, xi măng, thép, gạch,…</w:t>
            </w:r>
            <w:r w:rsidR="00AC119A" w:rsidRPr="00682EC3">
              <w:rPr>
                <w:rFonts w:eastAsia="Times New Roman"/>
                <w:sz w:val="22"/>
                <w:szCs w:val="28"/>
              </w:rPr>
              <w:t xml:space="preserve"> </w:t>
            </w:r>
          </w:p>
        </w:tc>
        <w:tc>
          <w:tcPr>
            <w:tcW w:w="5415" w:type="dxa"/>
            <w:shd w:val="clear" w:color="auto" w:fill="auto"/>
          </w:tcPr>
          <w:p w:rsidR="00943167" w:rsidRPr="00682EC3" w:rsidRDefault="00943167" w:rsidP="00D27665">
            <w:pPr>
              <w:autoSpaceDE w:val="0"/>
              <w:autoSpaceDN w:val="0"/>
              <w:adjustRightInd w:val="0"/>
              <w:jc w:val="both"/>
              <w:rPr>
                <w:rFonts w:eastAsia="Times New Roman"/>
                <w:sz w:val="22"/>
                <w:szCs w:val="28"/>
              </w:rPr>
            </w:pPr>
            <w:r w:rsidRPr="00682EC3">
              <w:rPr>
                <w:rFonts w:eastAsia="Times New Roman"/>
                <w:sz w:val="22"/>
                <w:szCs w:val="28"/>
              </w:rPr>
              <w:t xml:space="preserve">- </w:t>
            </w:r>
            <w:r w:rsidR="000F4ADD" w:rsidRPr="00682EC3">
              <w:rPr>
                <w:rFonts w:eastAsia="Times New Roman"/>
                <w:sz w:val="22"/>
                <w:szCs w:val="28"/>
              </w:rPr>
              <w:t>Có bản chào n</w:t>
            </w:r>
            <w:r w:rsidRPr="00682EC3">
              <w:rPr>
                <w:rFonts w:eastAsia="Times New Roman"/>
                <w:sz w:val="22"/>
                <w:szCs w:val="28"/>
              </w:rPr>
              <w:t>êu rõ nguồn gốc, xuất sứ.</w:t>
            </w:r>
          </w:p>
          <w:p w:rsidR="00943167" w:rsidRPr="00682EC3" w:rsidRDefault="00943167" w:rsidP="00D27665">
            <w:pPr>
              <w:autoSpaceDE w:val="0"/>
              <w:autoSpaceDN w:val="0"/>
              <w:adjustRightInd w:val="0"/>
              <w:jc w:val="both"/>
              <w:rPr>
                <w:rFonts w:eastAsia="Times New Roman"/>
                <w:sz w:val="22"/>
                <w:szCs w:val="28"/>
              </w:rPr>
            </w:pPr>
            <w:r w:rsidRPr="00682EC3">
              <w:rPr>
                <w:rFonts w:eastAsia="Times New Roman"/>
                <w:sz w:val="22"/>
                <w:szCs w:val="28"/>
              </w:rPr>
              <w:t xml:space="preserve">- Có cam kết đảm bảo chất lượng theo quy định của E-HSMT tại </w:t>
            </w:r>
            <w:r w:rsidR="005546E0" w:rsidRPr="00682EC3">
              <w:rPr>
                <w:sz w:val="22"/>
              </w:rPr>
              <w:t>tiểu mục 3.2, tiểu mục 3, mục 2, Chương V</w:t>
            </w:r>
          </w:p>
        </w:tc>
        <w:tc>
          <w:tcPr>
            <w:tcW w:w="4587" w:type="dxa"/>
            <w:shd w:val="clear" w:color="auto" w:fill="auto"/>
          </w:tcPr>
          <w:p w:rsidR="004C7241" w:rsidRPr="00682EC3" w:rsidRDefault="00943167" w:rsidP="00D27665">
            <w:pPr>
              <w:autoSpaceDE w:val="0"/>
              <w:autoSpaceDN w:val="0"/>
              <w:adjustRightInd w:val="0"/>
              <w:jc w:val="both"/>
              <w:rPr>
                <w:rFonts w:eastAsia="Times New Roman"/>
                <w:sz w:val="22"/>
                <w:szCs w:val="28"/>
              </w:rPr>
            </w:pPr>
            <w:r w:rsidRPr="00682EC3">
              <w:rPr>
                <w:rFonts w:eastAsia="Times New Roman"/>
                <w:sz w:val="22"/>
                <w:szCs w:val="28"/>
              </w:rPr>
              <w:t>Không</w:t>
            </w:r>
            <w:r w:rsidR="004C7241" w:rsidRPr="00682EC3">
              <w:rPr>
                <w:rFonts w:eastAsia="Times New Roman"/>
                <w:sz w:val="22"/>
                <w:szCs w:val="28"/>
              </w:rPr>
              <w:t xml:space="preserve"> đáp ứng tối thiểu một trong các yêu cầu</w:t>
            </w:r>
            <w:r w:rsidR="00AB2A0B" w:rsidRPr="00682EC3">
              <w:rPr>
                <w:rFonts w:eastAsia="Times New Roman"/>
                <w:sz w:val="22"/>
                <w:szCs w:val="28"/>
              </w:rPr>
              <w:t>:</w:t>
            </w:r>
          </w:p>
          <w:p w:rsidR="00AB2A0B" w:rsidRPr="00682EC3" w:rsidRDefault="006A0993" w:rsidP="00D27665">
            <w:pPr>
              <w:autoSpaceDE w:val="0"/>
              <w:autoSpaceDN w:val="0"/>
              <w:adjustRightInd w:val="0"/>
              <w:jc w:val="both"/>
              <w:rPr>
                <w:rFonts w:eastAsia="Times New Roman"/>
                <w:sz w:val="22"/>
                <w:szCs w:val="28"/>
              </w:rPr>
            </w:pPr>
            <w:r w:rsidRPr="00682EC3">
              <w:rPr>
                <w:rFonts w:eastAsia="Times New Roman"/>
                <w:sz w:val="22"/>
                <w:szCs w:val="28"/>
              </w:rPr>
              <w:t xml:space="preserve">- </w:t>
            </w:r>
            <w:r w:rsidR="00943167" w:rsidRPr="00682EC3">
              <w:rPr>
                <w:rFonts w:eastAsia="Times New Roman"/>
                <w:sz w:val="22"/>
                <w:szCs w:val="28"/>
              </w:rPr>
              <w:t xml:space="preserve"> </w:t>
            </w:r>
            <w:r w:rsidR="00AB2A0B" w:rsidRPr="00682EC3">
              <w:rPr>
                <w:rFonts w:eastAsia="Times New Roman"/>
                <w:sz w:val="22"/>
                <w:szCs w:val="28"/>
              </w:rPr>
              <w:t>Không có nêu rõ nguồn gốc, xuất sứ.</w:t>
            </w:r>
          </w:p>
          <w:p w:rsidR="00943167" w:rsidRPr="00682EC3" w:rsidRDefault="003B0B16" w:rsidP="00D27665">
            <w:pPr>
              <w:autoSpaceDE w:val="0"/>
              <w:autoSpaceDN w:val="0"/>
              <w:adjustRightInd w:val="0"/>
              <w:jc w:val="both"/>
              <w:rPr>
                <w:rFonts w:eastAsia="Times New Roman"/>
                <w:sz w:val="22"/>
                <w:szCs w:val="28"/>
              </w:rPr>
            </w:pPr>
            <w:r w:rsidRPr="00682EC3">
              <w:rPr>
                <w:rFonts w:eastAsia="Times New Roman"/>
                <w:sz w:val="22"/>
                <w:szCs w:val="28"/>
              </w:rPr>
              <w:t xml:space="preserve">- </w:t>
            </w:r>
            <w:r w:rsidR="00373B7B" w:rsidRPr="00682EC3">
              <w:rPr>
                <w:rFonts w:eastAsia="Times New Roman"/>
                <w:sz w:val="22"/>
                <w:szCs w:val="28"/>
              </w:rPr>
              <w:t xml:space="preserve">Không có </w:t>
            </w:r>
            <w:r w:rsidR="009757EA" w:rsidRPr="00682EC3">
              <w:rPr>
                <w:rFonts w:eastAsia="Times New Roman"/>
                <w:sz w:val="22"/>
                <w:szCs w:val="28"/>
              </w:rPr>
              <w:t xml:space="preserve">cam kết đảm bảo chất lượng theo quy định của E-HSMT tại </w:t>
            </w:r>
            <w:r w:rsidR="009757EA" w:rsidRPr="00682EC3">
              <w:rPr>
                <w:sz w:val="22"/>
              </w:rPr>
              <w:t>tiểu mục 3.2, tiểu mục 3, mục 2, Chương V</w:t>
            </w:r>
            <w:r w:rsidR="00AF5D4F" w:rsidRPr="00682EC3">
              <w:rPr>
                <w:rFonts w:eastAsia="Times New Roman"/>
                <w:sz w:val="22"/>
                <w:szCs w:val="28"/>
              </w:rPr>
              <w:t>.</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Giải pháp về kỹ thuật</w:t>
            </w:r>
          </w:p>
        </w:tc>
        <w:tc>
          <w:tcPr>
            <w:tcW w:w="5415" w:type="dxa"/>
            <w:shd w:val="clear" w:color="auto" w:fill="auto"/>
          </w:tcPr>
          <w:p w:rsidR="00BF700A" w:rsidRPr="00682EC3" w:rsidRDefault="00BF700A" w:rsidP="00D27665">
            <w:pPr>
              <w:tabs>
                <w:tab w:val="left" w:pos="445"/>
              </w:tabs>
              <w:autoSpaceDE w:val="0"/>
              <w:autoSpaceDN w:val="0"/>
              <w:adjustRightInd w:val="0"/>
              <w:ind w:left="284"/>
              <w:jc w:val="both"/>
              <w:rPr>
                <w:sz w:val="22"/>
              </w:rPr>
            </w:pPr>
          </w:p>
        </w:tc>
        <w:tc>
          <w:tcPr>
            <w:tcW w:w="4587" w:type="dxa"/>
            <w:shd w:val="clear" w:color="auto" w:fill="auto"/>
          </w:tcPr>
          <w:p w:rsidR="00BF700A" w:rsidRPr="00682EC3" w:rsidRDefault="00BF700A" w:rsidP="00D27665">
            <w:pPr>
              <w:tabs>
                <w:tab w:val="left" w:pos="445"/>
              </w:tabs>
              <w:autoSpaceDE w:val="0"/>
              <w:autoSpaceDN w:val="0"/>
              <w:adjustRightInd w:val="0"/>
              <w:jc w:val="both"/>
              <w:rPr>
                <w:sz w:val="22"/>
              </w:rPr>
            </w:pP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2.1</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Hiểu biết về điều kiện tự nhiên, </w:t>
            </w:r>
            <w:bookmarkStart w:id="0" w:name="_GoBack"/>
            <w:bookmarkEnd w:id="0"/>
            <w:r w:rsidRPr="00682EC3">
              <w:rPr>
                <w:rFonts w:eastAsia="Times New Roman"/>
                <w:sz w:val="22"/>
                <w:szCs w:val="28"/>
              </w:rPr>
              <w:t>vị trí và nhận thức đầy đủ về mặt bằng thi công.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w:t>
            </w:r>
          </w:p>
        </w:tc>
        <w:tc>
          <w:tcPr>
            <w:tcW w:w="4587" w:type="dxa"/>
            <w:shd w:val="clear" w:color="auto" w:fill="auto"/>
          </w:tcPr>
          <w:p w:rsidR="00BF700A" w:rsidRPr="00682EC3" w:rsidRDefault="00BF700A" w:rsidP="00D27665">
            <w:pPr>
              <w:pStyle w:val="Style10"/>
              <w:numPr>
                <w:ilvl w:val="0"/>
                <w:numId w:val="0"/>
              </w:numPr>
              <w:tabs>
                <w:tab w:val="left" w:pos="189"/>
              </w:tabs>
              <w:spacing w:after="0"/>
              <w:jc w:val="both"/>
              <w:rPr>
                <w:b w:val="0"/>
                <w:color w:val="auto"/>
                <w:sz w:val="22"/>
                <w:szCs w:val="28"/>
                <w:lang w:val="en-US" w:eastAsia="en-US"/>
              </w:rPr>
            </w:pPr>
            <w:r w:rsidRPr="00682EC3">
              <w:rPr>
                <w:b w:val="0"/>
                <w:color w:val="auto"/>
                <w:sz w:val="22"/>
                <w:szCs w:val="28"/>
                <w:lang w:val="en-US" w:eastAsia="en-US"/>
              </w:rPr>
              <w:t>Không am hiểu địa bàn, không có phương án phối hợp giữa địa phương, chủ đầu tư và nhà thầu trong quá trình thi công, mặt bằng thi công.</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2.2</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415" w:type="dxa"/>
            <w:shd w:val="clear" w:color="auto" w:fill="auto"/>
            <w:vAlign w:val="center"/>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phương án tổ chức mặt bằng, giải pháp kỹ thuật hợp lý, phù hợp với điều kiện biện pháp thi công, tiến độ thi công và hiện trạng công trình xây dựng. Có đầy đủ kế hoạch bố trí kho bãi, lán trại trong biện pháp thi công được nêu trong E-HSDT của nhà thầu.</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có hoặc có nhưng không hợp lý với điều kiện</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2.3</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 Thi công xây mới</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giải pháp kỹ thuật hợp lý, phù hợp với điều kiện biện pháp thi công, tiến độ thi công và hiện trạng công trình xây dựng.</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Giải pháp không hợp lý, không phù hợp với điều kiện thi công</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2.4</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Giải pháp tháo dỡ</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giải pháp kỹ thuật hợp lý, phù hợp với điều kiện biện pháp thi công, tiến độ thi công và hiện trạng công trình xây dựng.</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Giải pháp không hợp lý, không phù hợp với điều kiện thi công</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Biện pháp tổ chức thi công phù hợp với đề xuất về tiến độ thi công;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3.1</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Biện pháp đảm bảo tiến độ cung cấp vật tư, vật liệu</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nêu biện pháp đảm bảo tiến độ cung cấp vật tư, thiết bị bố trí nhân sự đầy đủ, chi tiết và hợp lý</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nêu biện pháp</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lastRenderedPageBreak/>
              <w:t>3.2</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Biện pháp thi công các phần công việc: bê tông, xây, trát,…</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nêu biện pháp thi công chi tiết theo đúng trình tự và yêu cầu kỹ thuật. Có các bản vẽ thể hiện rõ các phương án thi công.</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có biện pháp thi công</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Tiến độ thi công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4.1</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Tính phù hợp: </w:t>
            </w:r>
          </w:p>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a) Giữa huy động thiết bị và tiến độ thi công.</w:t>
            </w:r>
          </w:p>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b) Giữa bố trí nhân lực và tiến độ thi công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Đề xuất đầy đủ, hợp lý, khả thi cho cả 2 nội dung a) và b). Các thiết bị, nhân sự phù hợp phương án thi công nhà thầu chào, phù hợp với yêu cầu tiến độ của dự án</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Đề xuất không đủ 2 nội dung a) và b). Bố trí nhân lực không phù hợp với tiến độ thi công</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4.2</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Thời gian hoàn thành công trình</w:t>
            </w:r>
          </w:p>
        </w:tc>
        <w:tc>
          <w:tcPr>
            <w:tcW w:w="5415" w:type="dxa"/>
            <w:shd w:val="clear" w:color="auto" w:fill="auto"/>
          </w:tcPr>
          <w:p w:rsidR="00BF700A" w:rsidRPr="00682EC3" w:rsidRDefault="00ED1877" w:rsidP="00D27665">
            <w:pPr>
              <w:autoSpaceDE w:val="0"/>
              <w:autoSpaceDN w:val="0"/>
              <w:adjustRightInd w:val="0"/>
              <w:jc w:val="both"/>
              <w:rPr>
                <w:rFonts w:eastAsia="Times New Roman"/>
                <w:sz w:val="22"/>
                <w:szCs w:val="28"/>
              </w:rPr>
            </w:pPr>
            <w:r w:rsidRPr="00682EC3">
              <w:rPr>
                <w:rFonts w:eastAsia="Times New Roman"/>
                <w:sz w:val="22"/>
                <w:szCs w:val="28"/>
              </w:rPr>
              <w:t>Đảm bảo không vượt quá thời gian quy định của E-HSMT tại</w:t>
            </w:r>
            <w:r w:rsidR="00772545" w:rsidRPr="00682EC3">
              <w:rPr>
                <w:rFonts w:eastAsia="Times New Roman"/>
                <w:sz w:val="22"/>
                <w:szCs w:val="28"/>
              </w:rPr>
              <w:t xml:space="preserve"> khoản 4,</w:t>
            </w:r>
            <w:r w:rsidR="009F0BC9" w:rsidRPr="00682EC3">
              <w:rPr>
                <w:rFonts w:eastAsia="Times New Roman"/>
                <w:sz w:val="22"/>
                <w:szCs w:val="28"/>
              </w:rPr>
              <w:t xml:space="preserve"> </w:t>
            </w:r>
            <w:r w:rsidRPr="00682EC3">
              <w:rPr>
                <w:rFonts w:eastAsia="Times New Roman"/>
                <w:sz w:val="22"/>
                <w:szCs w:val="28"/>
              </w:rPr>
              <w:t xml:space="preserve"> mục </w:t>
            </w:r>
            <w:r w:rsidR="00F15C4F" w:rsidRPr="00682EC3">
              <w:rPr>
                <w:rFonts w:eastAsia="Times New Roman"/>
                <w:sz w:val="22"/>
                <w:szCs w:val="28"/>
              </w:rPr>
              <w:t>1, chương V</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Vượt quá thời hạn yêu cầu</w:t>
            </w:r>
          </w:p>
        </w:tc>
      </w:tr>
      <w:tr w:rsidR="00682EC3" w:rsidRPr="00682EC3" w:rsidTr="00C708EB">
        <w:trPr>
          <w:gridAfter w:val="1"/>
          <w:wAfter w:w="10" w:type="dxa"/>
          <w:trHeight w:val="20"/>
        </w:trPr>
        <w:tc>
          <w:tcPr>
            <w:tcW w:w="513" w:type="dxa"/>
            <w:shd w:val="clear" w:color="auto" w:fill="auto"/>
          </w:tcPr>
          <w:p w:rsidR="00BF700A" w:rsidRPr="00682EC3" w:rsidRDefault="00C449DA" w:rsidP="00D27665">
            <w:pPr>
              <w:autoSpaceDE w:val="0"/>
              <w:autoSpaceDN w:val="0"/>
              <w:adjustRightInd w:val="0"/>
              <w:jc w:val="center"/>
              <w:rPr>
                <w:rFonts w:eastAsia="Times New Roman"/>
                <w:sz w:val="22"/>
                <w:szCs w:val="28"/>
              </w:rPr>
            </w:pPr>
            <w:r w:rsidRPr="00682EC3">
              <w:rPr>
                <w:rFonts w:eastAsia="Times New Roman"/>
                <w:sz w:val="22"/>
                <w:szCs w:val="28"/>
              </w:rPr>
              <w:t>4.3</w:t>
            </w: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Biểu tiến độ thi công </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Biểu tiến độ thi công hợp lý, khả thi và phù hợp với đề xuất kỹ thuật và đáp ứng yêu cầu của E-HSMT.</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có hoặc không hợp lý</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Các biện pháp bảo đảm chất lượng:</w:t>
            </w:r>
          </w:p>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 Quản lý chất lượng vật tư, vật liệu: các quy trình kiểm tra chất lượng vật tư, tiếp nhận, lưu kho, bảo quản. </w:t>
            </w:r>
          </w:p>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xml:space="preserve">+ Quản lý chất lượng cho từng loại công tác thi công (đào, đắp đất, cốt thép, bê tông, lắp đặt, hoàn </w:t>
            </w:r>
            <w:proofErr w:type="gramStart"/>
            <w:r w:rsidRPr="00682EC3">
              <w:rPr>
                <w:rFonts w:eastAsia="Times New Roman"/>
                <w:sz w:val="22"/>
                <w:szCs w:val="28"/>
              </w:rPr>
              <w:t>thiện,…</w:t>
            </w:r>
            <w:proofErr w:type="gramEnd"/>
            <w:r w:rsidRPr="00682EC3">
              <w:rPr>
                <w:rFonts w:eastAsia="Times New Roman"/>
                <w:sz w:val="22"/>
                <w:szCs w:val="28"/>
              </w:rPr>
              <w:t>.): quy trình lập biện pháp thi công, thi công, kiểm tra, nghiệm thu, lập hồ sơ hoàn công.</w:t>
            </w:r>
          </w:p>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Tổ chức kiểm định, thí nghiệm (nếu có)</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Trình bày đầy đủ các yêu cầu về quản lý bảo đảm chất lượng trong công tác thi công đúng quy trình, quy phạm.</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nêu hoặc nêu không đầy đủ các biện pháp bảo đảm chất lượng trong công tác thi công ở biện pháp thi công công trình.</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Bảo đảm điều kiện vệ sinh môi trường và các điều kiện khác như phòng cháy chữa cháy, an toàn lao động;</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Có biện pháp đảm bảo môi trường, an toàn lao động, phòng cháy chữa cháy hợp lý, khả thi phù hợp với đề xuất về biện pháp tổ chức thi công</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Không có hoặc có nhưng không hợp lý không phù hợp</w:t>
            </w:r>
          </w:p>
        </w:tc>
      </w:tr>
      <w:tr w:rsidR="00682EC3" w:rsidRPr="00682EC3" w:rsidTr="00C708EB">
        <w:trPr>
          <w:gridAfter w:val="1"/>
          <w:wAfter w:w="10" w:type="dxa"/>
          <w:trHeight w:val="20"/>
        </w:trPr>
        <w:tc>
          <w:tcPr>
            <w:tcW w:w="513" w:type="dxa"/>
            <w:shd w:val="clear" w:color="auto" w:fill="auto"/>
          </w:tcPr>
          <w:p w:rsidR="00BF700A" w:rsidRPr="00682EC3" w:rsidRDefault="00BF700A"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Mức độ đáp ứng các yêu cầu về bảo hành, bảo trì;</w:t>
            </w:r>
          </w:p>
        </w:tc>
        <w:tc>
          <w:tcPr>
            <w:tcW w:w="5415" w:type="dxa"/>
            <w:shd w:val="clear" w:color="auto" w:fill="auto"/>
          </w:tcPr>
          <w:p w:rsidR="00BF700A" w:rsidRPr="00682EC3" w:rsidRDefault="00BF700A" w:rsidP="00D27665">
            <w:pPr>
              <w:autoSpaceDE w:val="0"/>
              <w:autoSpaceDN w:val="0"/>
              <w:adjustRightInd w:val="0"/>
              <w:jc w:val="both"/>
              <w:rPr>
                <w:rFonts w:eastAsia="Times New Roman"/>
                <w:sz w:val="22"/>
                <w:szCs w:val="28"/>
              </w:rPr>
            </w:pPr>
            <w:r w:rsidRPr="00682EC3">
              <w:rPr>
                <w:rFonts w:eastAsia="Times New Roman"/>
                <w:sz w:val="22"/>
                <w:szCs w:val="28"/>
              </w:rPr>
              <w:t>≥ 12 tháng kể từ ngày công trình được nghiệm thu đưa vào sử dụng</w:t>
            </w:r>
          </w:p>
        </w:tc>
        <w:tc>
          <w:tcPr>
            <w:tcW w:w="4587" w:type="dxa"/>
            <w:shd w:val="clear" w:color="auto" w:fill="auto"/>
          </w:tcPr>
          <w:p w:rsidR="00BF700A" w:rsidRPr="00682EC3" w:rsidRDefault="00BF700A" w:rsidP="00D27665">
            <w:pPr>
              <w:autoSpaceDE w:val="0"/>
              <w:autoSpaceDN w:val="0"/>
              <w:adjustRightInd w:val="0"/>
              <w:jc w:val="both"/>
              <w:rPr>
                <w:rFonts w:eastAsia="Times New Roman"/>
                <w:sz w:val="22"/>
                <w:szCs w:val="28"/>
              </w:rPr>
            </w:pPr>
          </w:p>
        </w:tc>
      </w:tr>
      <w:tr w:rsidR="00682EC3" w:rsidRPr="00682EC3" w:rsidTr="00C708EB">
        <w:trPr>
          <w:gridAfter w:val="1"/>
          <w:wAfter w:w="10" w:type="dxa"/>
          <w:trHeight w:val="20"/>
        </w:trPr>
        <w:tc>
          <w:tcPr>
            <w:tcW w:w="513" w:type="dxa"/>
            <w:shd w:val="clear" w:color="auto" w:fill="auto"/>
          </w:tcPr>
          <w:p w:rsidR="00F924B9" w:rsidRPr="00682EC3" w:rsidRDefault="00F924B9" w:rsidP="00D27665">
            <w:pPr>
              <w:numPr>
                <w:ilvl w:val="0"/>
                <w:numId w:val="1"/>
              </w:numPr>
              <w:autoSpaceDE w:val="0"/>
              <w:autoSpaceDN w:val="0"/>
              <w:adjustRightInd w:val="0"/>
              <w:ind w:left="527" w:hanging="357"/>
              <w:jc w:val="both"/>
              <w:rPr>
                <w:rFonts w:eastAsia="Times New Roman"/>
                <w:sz w:val="22"/>
                <w:szCs w:val="28"/>
              </w:rPr>
            </w:pPr>
          </w:p>
        </w:tc>
        <w:tc>
          <w:tcPr>
            <w:tcW w:w="4727" w:type="dxa"/>
            <w:shd w:val="clear" w:color="auto" w:fill="auto"/>
          </w:tcPr>
          <w:p w:rsidR="00F924B9" w:rsidRPr="00682EC3" w:rsidRDefault="00F924B9" w:rsidP="00D27665">
            <w:pPr>
              <w:rPr>
                <w:sz w:val="24"/>
                <w:szCs w:val="26"/>
                <w:lang w:val="nl-NL"/>
              </w:rPr>
            </w:pPr>
            <w:r w:rsidRPr="00682EC3">
              <w:rPr>
                <w:sz w:val="24"/>
                <w:szCs w:val="26"/>
                <w:lang w:val="nl-NL"/>
              </w:rPr>
              <w:t>Uy tín của nhà thầu</w:t>
            </w:r>
          </w:p>
        </w:tc>
        <w:tc>
          <w:tcPr>
            <w:tcW w:w="5415" w:type="dxa"/>
            <w:shd w:val="clear" w:color="auto" w:fill="auto"/>
          </w:tcPr>
          <w:p w:rsidR="00F924B9" w:rsidRPr="00682EC3" w:rsidRDefault="00F924B9" w:rsidP="00D27665">
            <w:pPr>
              <w:rPr>
                <w:sz w:val="24"/>
                <w:szCs w:val="26"/>
                <w:lang w:val="nl-NL"/>
              </w:rPr>
            </w:pPr>
            <w:r w:rsidRPr="00682EC3">
              <w:rPr>
                <w:sz w:val="24"/>
                <w:szCs w:val="26"/>
                <w:lang w:val="nl-NL"/>
              </w:rPr>
              <w:t>Nhà thầu đáp ứng đầy đủ yêu cầu của E-HSMT tại tiểu mục 5, mục 1, Chương V.</w:t>
            </w:r>
          </w:p>
        </w:tc>
        <w:tc>
          <w:tcPr>
            <w:tcW w:w="4587" w:type="dxa"/>
            <w:shd w:val="clear" w:color="auto" w:fill="auto"/>
          </w:tcPr>
          <w:p w:rsidR="00F924B9" w:rsidRPr="00682EC3" w:rsidRDefault="00F924B9" w:rsidP="00D27665">
            <w:pPr>
              <w:rPr>
                <w:sz w:val="24"/>
                <w:szCs w:val="26"/>
                <w:lang w:val="nl-NL"/>
              </w:rPr>
            </w:pPr>
            <w:r w:rsidRPr="00682EC3">
              <w:rPr>
                <w:sz w:val="24"/>
                <w:szCs w:val="26"/>
                <w:lang w:val="nl-NL"/>
              </w:rPr>
              <w:t>Nhà thầu không đáp ứng đầy đủ yêu cầu của E-HSMT tại tiểu mục 5, mục 1, Chương V.</w:t>
            </w:r>
          </w:p>
        </w:tc>
      </w:tr>
      <w:tr w:rsidR="00D55BBB" w:rsidRPr="00682EC3" w:rsidTr="00C708EB">
        <w:trPr>
          <w:gridAfter w:val="1"/>
          <w:wAfter w:w="10" w:type="dxa"/>
          <w:trHeight w:val="20"/>
        </w:trPr>
        <w:tc>
          <w:tcPr>
            <w:tcW w:w="513" w:type="dxa"/>
            <w:shd w:val="clear" w:color="auto" w:fill="auto"/>
          </w:tcPr>
          <w:p w:rsidR="00D55BBB" w:rsidRPr="00682EC3" w:rsidRDefault="00D55BBB" w:rsidP="00D27665">
            <w:pPr>
              <w:autoSpaceDE w:val="0"/>
              <w:autoSpaceDN w:val="0"/>
              <w:adjustRightInd w:val="0"/>
              <w:jc w:val="both"/>
              <w:rPr>
                <w:rFonts w:eastAsia="Times New Roman"/>
                <w:b/>
                <w:sz w:val="22"/>
                <w:szCs w:val="28"/>
              </w:rPr>
            </w:pPr>
            <w:r w:rsidRPr="00682EC3">
              <w:rPr>
                <w:rFonts w:eastAsia="Times New Roman"/>
                <w:b/>
                <w:sz w:val="22"/>
                <w:szCs w:val="28"/>
              </w:rPr>
              <w:t>II</w:t>
            </w:r>
          </w:p>
        </w:tc>
        <w:tc>
          <w:tcPr>
            <w:tcW w:w="4727" w:type="dxa"/>
            <w:shd w:val="clear" w:color="auto" w:fill="auto"/>
          </w:tcPr>
          <w:p w:rsidR="00D55BBB" w:rsidRPr="00682EC3" w:rsidRDefault="00D55BBB" w:rsidP="00D27665">
            <w:pPr>
              <w:rPr>
                <w:b/>
                <w:sz w:val="24"/>
                <w:szCs w:val="26"/>
              </w:rPr>
            </w:pPr>
            <w:r w:rsidRPr="00682EC3">
              <w:rPr>
                <w:b/>
                <w:sz w:val="24"/>
                <w:szCs w:val="26"/>
              </w:rPr>
              <w:t>Kết luận</w:t>
            </w:r>
          </w:p>
        </w:tc>
        <w:tc>
          <w:tcPr>
            <w:tcW w:w="5415" w:type="dxa"/>
            <w:shd w:val="clear" w:color="auto" w:fill="auto"/>
          </w:tcPr>
          <w:p w:rsidR="00D55BBB" w:rsidRPr="00682EC3" w:rsidRDefault="00D55BBB" w:rsidP="00D27665">
            <w:pPr>
              <w:autoSpaceDE w:val="0"/>
              <w:autoSpaceDN w:val="0"/>
              <w:adjustRightInd w:val="0"/>
              <w:jc w:val="both"/>
              <w:rPr>
                <w:rFonts w:eastAsia="Times New Roman"/>
                <w:b/>
                <w:sz w:val="24"/>
                <w:szCs w:val="24"/>
              </w:rPr>
            </w:pPr>
            <w:r w:rsidRPr="00682EC3">
              <w:rPr>
                <w:b/>
                <w:sz w:val="24"/>
                <w:szCs w:val="26"/>
              </w:rPr>
              <w:t>Kết luận “</w:t>
            </w:r>
            <w:r w:rsidR="00EA5DE7" w:rsidRPr="00682EC3">
              <w:rPr>
                <w:b/>
                <w:sz w:val="24"/>
                <w:szCs w:val="26"/>
              </w:rPr>
              <w:t>ĐẠT</w:t>
            </w:r>
            <w:r w:rsidRPr="00682EC3">
              <w:rPr>
                <w:b/>
                <w:sz w:val="24"/>
                <w:szCs w:val="26"/>
              </w:rPr>
              <w:t>” khi tất cả các nội dung</w:t>
            </w:r>
            <w:r w:rsidR="00574CF3" w:rsidRPr="00682EC3">
              <w:rPr>
                <w:b/>
                <w:sz w:val="24"/>
                <w:szCs w:val="26"/>
              </w:rPr>
              <w:t xml:space="preserve"> được kết luận </w:t>
            </w:r>
            <w:r w:rsidRPr="00682EC3">
              <w:rPr>
                <w:b/>
                <w:sz w:val="24"/>
                <w:szCs w:val="26"/>
              </w:rPr>
              <w:t xml:space="preserve"> </w:t>
            </w:r>
            <w:r w:rsidR="00976F7A" w:rsidRPr="00682EC3">
              <w:rPr>
                <w:b/>
                <w:sz w:val="24"/>
                <w:szCs w:val="26"/>
              </w:rPr>
              <w:t>“</w:t>
            </w:r>
            <w:r w:rsidRPr="00682EC3">
              <w:rPr>
                <w:b/>
                <w:sz w:val="24"/>
                <w:szCs w:val="26"/>
              </w:rPr>
              <w:t>đạt</w:t>
            </w:r>
            <w:r w:rsidR="00976F7A" w:rsidRPr="00682EC3">
              <w:rPr>
                <w:b/>
                <w:sz w:val="24"/>
                <w:szCs w:val="26"/>
              </w:rPr>
              <w:t>”</w:t>
            </w:r>
          </w:p>
        </w:tc>
        <w:tc>
          <w:tcPr>
            <w:tcW w:w="4587" w:type="dxa"/>
            <w:shd w:val="clear" w:color="auto" w:fill="auto"/>
          </w:tcPr>
          <w:p w:rsidR="00D55BBB" w:rsidRPr="00682EC3" w:rsidRDefault="00D55BBB" w:rsidP="00D27665">
            <w:pPr>
              <w:jc w:val="both"/>
              <w:rPr>
                <w:b/>
                <w:sz w:val="24"/>
                <w:szCs w:val="26"/>
              </w:rPr>
            </w:pPr>
            <w:r w:rsidRPr="00682EC3">
              <w:rPr>
                <w:b/>
                <w:sz w:val="24"/>
                <w:szCs w:val="26"/>
              </w:rPr>
              <w:t>Kết luận “</w:t>
            </w:r>
            <w:r w:rsidR="00EA5DE7" w:rsidRPr="00682EC3">
              <w:rPr>
                <w:b/>
                <w:sz w:val="24"/>
                <w:szCs w:val="26"/>
              </w:rPr>
              <w:t>KHÔNG ĐẠT</w:t>
            </w:r>
            <w:r w:rsidRPr="00682EC3">
              <w:rPr>
                <w:b/>
                <w:sz w:val="24"/>
                <w:szCs w:val="26"/>
              </w:rPr>
              <w:t>” khi có ít nhất một nội dung</w:t>
            </w:r>
            <w:r w:rsidR="00FE3251" w:rsidRPr="00682EC3">
              <w:rPr>
                <w:b/>
                <w:sz w:val="24"/>
                <w:szCs w:val="26"/>
              </w:rPr>
              <w:t xml:space="preserve"> được kết luận</w:t>
            </w:r>
            <w:r w:rsidRPr="00682EC3">
              <w:rPr>
                <w:b/>
                <w:sz w:val="24"/>
                <w:szCs w:val="26"/>
              </w:rPr>
              <w:t xml:space="preserve"> </w:t>
            </w:r>
            <w:r w:rsidR="00976F7A" w:rsidRPr="00682EC3">
              <w:rPr>
                <w:b/>
                <w:sz w:val="24"/>
                <w:szCs w:val="26"/>
              </w:rPr>
              <w:t>“</w:t>
            </w:r>
            <w:r w:rsidRPr="00682EC3">
              <w:rPr>
                <w:b/>
                <w:sz w:val="24"/>
                <w:szCs w:val="26"/>
              </w:rPr>
              <w:t>không đạt</w:t>
            </w:r>
            <w:r w:rsidR="00976F7A" w:rsidRPr="00682EC3">
              <w:rPr>
                <w:b/>
                <w:sz w:val="24"/>
                <w:szCs w:val="26"/>
              </w:rPr>
              <w:t>”</w:t>
            </w:r>
            <w:r w:rsidRPr="00682EC3">
              <w:rPr>
                <w:b/>
                <w:sz w:val="24"/>
                <w:szCs w:val="26"/>
              </w:rPr>
              <w:t>.</w:t>
            </w:r>
          </w:p>
        </w:tc>
      </w:tr>
    </w:tbl>
    <w:p w:rsidR="00BF700A" w:rsidRPr="00682EC3" w:rsidRDefault="00BF700A" w:rsidP="006F017E">
      <w:pPr>
        <w:widowControl w:val="0"/>
        <w:autoSpaceDE w:val="0"/>
        <w:autoSpaceDN w:val="0"/>
        <w:adjustRightInd w:val="0"/>
        <w:spacing w:before="120"/>
        <w:ind w:right="-14"/>
      </w:pPr>
    </w:p>
    <w:sectPr w:rsidR="00BF700A" w:rsidRPr="00682EC3" w:rsidSect="00CE2D6E">
      <w:headerReference w:type="default" r:id="rId8"/>
      <w:footerReference w:type="first" r:id="rId9"/>
      <w:type w:val="continuous"/>
      <w:pgSz w:w="16840" w:h="11907" w:orient="landscape" w:code="9"/>
      <w:pgMar w:top="1191" w:right="851"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0D" w:rsidRDefault="0093490D" w:rsidP="002E3D47">
      <w:r>
        <w:separator/>
      </w:r>
    </w:p>
  </w:endnote>
  <w:endnote w:type="continuationSeparator" w:id="0">
    <w:p w:rsidR="0093490D" w:rsidRDefault="0093490D" w:rsidP="002E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B84" w:rsidRDefault="009A5B84">
    <w:pPr>
      <w:pStyle w:val="Footer"/>
      <w:jc w:val="right"/>
    </w:pPr>
    <w:r>
      <w:fldChar w:fldCharType="begin"/>
    </w:r>
    <w:r>
      <w:instrText xml:space="preserve"> PAGE   \* MERGEFORMAT </w:instrText>
    </w:r>
    <w:r>
      <w:fldChar w:fldCharType="separate"/>
    </w:r>
    <w:r w:rsidR="009D24AC">
      <w:rPr>
        <w:noProof/>
      </w:rPr>
      <w:t>1</w:t>
    </w:r>
    <w:r>
      <w:rPr>
        <w:noProof/>
      </w:rPr>
      <w:fldChar w:fldCharType="end"/>
    </w:r>
  </w:p>
  <w:p w:rsidR="009A5B84" w:rsidRDefault="009A5B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0D" w:rsidRDefault="0093490D" w:rsidP="002E3D47">
      <w:r>
        <w:separator/>
      </w:r>
    </w:p>
  </w:footnote>
  <w:footnote w:type="continuationSeparator" w:id="0">
    <w:p w:rsidR="0093490D" w:rsidRDefault="0093490D" w:rsidP="002E3D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A07" w:rsidRDefault="00180A07" w:rsidP="00180A07">
    <w:pPr>
      <w:pStyle w:val="Footer"/>
      <w:jc w:val="center"/>
    </w:pPr>
    <w:r>
      <w:fldChar w:fldCharType="begin"/>
    </w:r>
    <w:r>
      <w:instrText xml:space="preserve"> PAGE   \* MERGEFORMAT </w:instrText>
    </w:r>
    <w:r>
      <w:fldChar w:fldCharType="separate"/>
    </w:r>
    <w:r w:rsidR="009D24A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A260F5E"/>
    <w:multiLevelType w:val="hybridMultilevel"/>
    <w:tmpl w:val="7AF0EA10"/>
    <w:lvl w:ilvl="0" w:tplc="A60E1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E865729"/>
    <w:multiLevelType w:val="hybridMultilevel"/>
    <w:tmpl w:val="7A56BE04"/>
    <w:lvl w:ilvl="0" w:tplc="26FA9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F0615A1"/>
    <w:multiLevelType w:val="multilevel"/>
    <w:tmpl w:val="221AC4C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1300505"/>
    <w:multiLevelType w:val="hybridMultilevel"/>
    <w:tmpl w:val="4044DA7C"/>
    <w:lvl w:ilvl="0" w:tplc="F9DAB6EE">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1">
    <w:nsid w:val="13B37996"/>
    <w:multiLevelType w:val="hybridMultilevel"/>
    <w:tmpl w:val="5B1CAB12"/>
    <w:lvl w:ilvl="0" w:tplc="7BC6FE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1">
    <w:nsid w:val="1A241F25"/>
    <w:multiLevelType w:val="hybridMultilevel"/>
    <w:tmpl w:val="FA5E9984"/>
    <w:lvl w:ilvl="0" w:tplc="31D8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E392165"/>
    <w:multiLevelType w:val="hybridMultilevel"/>
    <w:tmpl w:val="4150F4EC"/>
    <w:lvl w:ilvl="0" w:tplc="37169A06">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86B51AA"/>
    <w:multiLevelType w:val="hybridMultilevel"/>
    <w:tmpl w:val="5A62FED2"/>
    <w:lvl w:ilvl="0" w:tplc="34C4B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8976921"/>
    <w:multiLevelType w:val="hybridMultilevel"/>
    <w:tmpl w:val="91969056"/>
    <w:lvl w:ilvl="0" w:tplc="3894FE7C">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1">
    <w:nsid w:val="28B14206"/>
    <w:multiLevelType w:val="hybridMultilevel"/>
    <w:tmpl w:val="67DCD66C"/>
    <w:lvl w:ilvl="0" w:tplc="A60E1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A983868"/>
    <w:multiLevelType w:val="hybridMultilevel"/>
    <w:tmpl w:val="4FE2070E"/>
    <w:lvl w:ilvl="0" w:tplc="31D8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C0D1C06"/>
    <w:multiLevelType w:val="hybridMultilevel"/>
    <w:tmpl w:val="9F54E3F4"/>
    <w:lvl w:ilvl="0" w:tplc="9BB63EA2">
      <w:start w:val="1"/>
      <w:numFmt w:val="decimal"/>
      <w:lvlText w:val="%1."/>
      <w:lvlJc w:val="left"/>
      <w:pPr>
        <w:ind w:left="786" w:hanging="360"/>
      </w:pPr>
      <w:rPr>
        <w:rFonts w:hint="default"/>
        <w:i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C346F31"/>
    <w:multiLevelType w:val="hybridMultilevel"/>
    <w:tmpl w:val="D802601A"/>
    <w:lvl w:ilvl="0" w:tplc="34C4B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E2D28A7"/>
    <w:multiLevelType w:val="hybridMultilevel"/>
    <w:tmpl w:val="AD10D7A2"/>
    <w:lvl w:ilvl="0" w:tplc="AC444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32EE194F"/>
    <w:multiLevelType w:val="multilevel"/>
    <w:tmpl w:val="A7B2EF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1">
    <w:nsid w:val="35455FB8"/>
    <w:multiLevelType w:val="hybridMultilevel"/>
    <w:tmpl w:val="99607AAA"/>
    <w:lvl w:ilvl="0" w:tplc="118EEB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1">
    <w:nsid w:val="392908F6"/>
    <w:multiLevelType w:val="hybridMultilevel"/>
    <w:tmpl w:val="0DBAD522"/>
    <w:lvl w:ilvl="0" w:tplc="DB2813B2">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D00F70"/>
    <w:multiLevelType w:val="hybridMultilevel"/>
    <w:tmpl w:val="C1962C46"/>
    <w:lvl w:ilvl="0" w:tplc="34C4B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C1408AF"/>
    <w:multiLevelType w:val="hybridMultilevel"/>
    <w:tmpl w:val="1900595A"/>
    <w:lvl w:ilvl="0" w:tplc="E07C71A6">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1">
    <w:nsid w:val="45191E95"/>
    <w:multiLevelType w:val="hybridMultilevel"/>
    <w:tmpl w:val="F5F210DA"/>
    <w:lvl w:ilvl="0" w:tplc="E52E9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1">
    <w:nsid w:val="4ACF2D37"/>
    <w:multiLevelType w:val="hybridMultilevel"/>
    <w:tmpl w:val="8200BA46"/>
    <w:lvl w:ilvl="0" w:tplc="CCC2C47C">
      <w:start w:val="1"/>
      <w:numFmt w:val="decimal"/>
      <w:lvlText w:val="3.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1">
    <w:nsid w:val="4D5334CF"/>
    <w:multiLevelType w:val="multilevel"/>
    <w:tmpl w:val="D0AE4D10"/>
    <w:lvl w:ilvl="0">
      <w:start w:val="1"/>
      <w:numFmt w:val="decimal"/>
      <w:lvlText w:val="%1"/>
      <w:lvlJc w:val="left"/>
      <w:pPr>
        <w:ind w:left="609" w:hanging="360"/>
      </w:pPr>
      <w:rPr>
        <w:rFonts w:hint="default"/>
      </w:rPr>
    </w:lvl>
    <w:lvl w:ilvl="1">
      <w:start w:val="1"/>
      <w:numFmt w:val="decimal"/>
      <w:lvlText w:val="%1.%2."/>
      <w:lvlJc w:val="left"/>
      <w:pPr>
        <w:ind w:left="1041" w:hanging="432"/>
      </w:pPr>
    </w:lvl>
    <w:lvl w:ilvl="2">
      <w:start w:val="1"/>
      <w:numFmt w:val="decimal"/>
      <w:lvlText w:val="%1.%2.%3."/>
      <w:lvlJc w:val="left"/>
      <w:pPr>
        <w:ind w:left="1473" w:hanging="504"/>
      </w:pPr>
    </w:lvl>
    <w:lvl w:ilvl="3">
      <w:start w:val="1"/>
      <w:numFmt w:val="decimal"/>
      <w:lvlText w:val="%1.%2.%3.%4."/>
      <w:lvlJc w:val="left"/>
      <w:pPr>
        <w:ind w:left="1977" w:hanging="648"/>
      </w:pPr>
    </w:lvl>
    <w:lvl w:ilvl="4">
      <w:start w:val="1"/>
      <w:numFmt w:val="decimal"/>
      <w:lvlText w:val="%1.%2.%3.%4.%5."/>
      <w:lvlJc w:val="left"/>
      <w:pPr>
        <w:ind w:left="2481" w:hanging="792"/>
      </w:pPr>
    </w:lvl>
    <w:lvl w:ilvl="5">
      <w:start w:val="1"/>
      <w:numFmt w:val="decimal"/>
      <w:lvlText w:val="%1.%2.%3.%4.%5.%6."/>
      <w:lvlJc w:val="left"/>
      <w:pPr>
        <w:ind w:left="2985" w:hanging="936"/>
      </w:pPr>
    </w:lvl>
    <w:lvl w:ilvl="6">
      <w:start w:val="1"/>
      <w:numFmt w:val="decimal"/>
      <w:lvlText w:val="%1.%2.%3.%4.%5.%6.%7."/>
      <w:lvlJc w:val="left"/>
      <w:pPr>
        <w:ind w:left="3489" w:hanging="1080"/>
      </w:pPr>
    </w:lvl>
    <w:lvl w:ilvl="7">
      <w:start w:val="1"/>
      <w:numFmt w:val="decimal"/>
      <w:lvlText w:val="%1.%2.%3.%4.%5.%6.%7.%8."/>
      <w:lvlJc w:val="left"/>
      <w:pPr>
        <w:ind w:left="3993" w:hanging="1224"/>
      </w:pPr>
    </w:lvl>
    <w:lvl w:ilvl="8">
      <w:start w:val="1"/>
      <w:numFmt w:val="decimal"/>
      <w:lvlText w:val="%1.%2.%3.%4.%5.%6.%7.%8.%9."/>
      <w:lvlJc w:val="left"/>
      <w:pPr>
        <w:ind w:left="4569" w:hanging="1440"/>
      </w:pPr>
    </w:lvl>
  </w:abstractNum>
  <w:abstractNum w:abstractNumId="26" w15:restartNumberingAfterBreak="1">
    <w:nsid w:val="54FD3A58"/>
    <w:multiLevelType w:val="multilevel"/>
    <w:tmpl w:val="73921ECA"/>
    <w:lvl w:ilvl="0">
      <w:start w:val="1"/>
      <w:numFmt w:val="decimal"/>
      <w:lvlText w:val="3.%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1">
    <w:nsid w:val="5816180F"/>
    <w:multiLevelType w:val="hybridMultilevel"/>
    <w:tmpl w:val="F0FC7D92"/>
    <w:lvl w:ilvl="0" w:tplc="98FED472">
      <w:start w:val="1"/>
      <w:numFmt w:val="decimal"/>
      <w:lvlText w:val="3.2.%1."/>
      <w:lvlJc w:val="left"/>
      <w:pPr>
        <w:ind w:left="60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1">
    <w:nsid w:val="5B5D550C"/>
    <w:multiLevelType w:val="hybridMultilevel"/>
    <w:tmpl w:val="D9788A60"/>
    <w:lvl w:ilvl="0" w:tplc="31D8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2540454"/>
    <w:multiLevelType w:val="hybridMultilevel"/>
    <w:tmpl w:val="DB68DE68"/>
    <w:lvl w:ilvl="0" w:tplc="ABBE3D16">
      <w:start w:val="1"/>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1">
    <w:nsid w:val="63503E57"/>
    <w:multiLevelType w:val="hybridMultilevel"/>
    <w:tmpl w:val="C3FC1114"/>
    <w:lvl w:ilvl="0" w:tplc="CE2A9600">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1" w15:restartNumberingAfterBreak="1">
    <w:nsid w:val="636D29CC"/>
    <w:multiLevelType w:val="hybridMultilevel"/>
    <w:tmpl w:val="3F2E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50C3D21"/>
    <w:multiLevelType w:val="hybridMultilevel"/>
    <w:tmpl w:val="C07286F2"/>
    <w:lvl w:ilvl="0" w:tplc="AC444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DF77D43"/>
    <w:multiLevelType w:val="hybridMultilevel"/>
    <w:tmpl w:val="1900595A"/>
    <w:lvl w:ilvl="0" w:tplc="E07C71A6">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1">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1">
    <w:nsid w:val="72446E2C"/>
    <w:multiLevelType w:val="hybridMultilevel"/>
    <w:tmpl w:val="B2F60AD6"/>
    <w:lvl w:ilvl="0" w:tplc="31D8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7" w15:restartNumberingAfterBreak="1">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6C2BEC"/>
    <w:multiLevelType w:val="hybridMultilevel"/>
    <w:tmpl w:val="72D4BD30"/>
    <w:lvl w:ilvl="0" w:tplc="34C4B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2"/>
  </w:num>
  <w:num w:numId="4">
    <w:abstractNumId w:val="5"/>
  </w:num>
  <w:num w:numId="5">
    <w:abstractNumId w:val="10"/>
  </w:num>
  <w:num w:numId="6">
    <w:abstractNumId w:val="23"/>
  </w:num>
  <w:num w:numId="7">
    <w:abstractNumId w:val="15"/>
  </w:num>
  <w:num w:numId="8">
    <w:abstractNumId w:val="7"/>
  </w:num>
  <w:num w:numId="9">
    <w:abstractNumId w:val="28"/>
  </w:num>
  <w:num w:numId="10">
    <w:abstractNumId w:val="35"/>
  </w:num>
  <w:num w:numId="11">
    <w:abstractNumId w:val="12"/>
  </w:num>
  <w:num w:numId="12">
    <w:abstractNumId w:val="13"/>
  </w:num>
  <w:num w:numId="13">
    <w:abstractNumId w:val="36"/>
  </w:num>
  <w:num w:numId="14">
    <w:abstractNumId w:val="37"/>
  </w:num>
  <w:num w:numId="15">
    <w:abstractNumId w:val="34"/>
  </w:num>
  <w:num w:numId="16">
    <w:abstractNumId w:val="0"/>
  </w:num>
  <w:num w:numId="17">
    <w:abstractNumId w:val="31"/>
  </w:num>
  <w:num w:numId="18">
    <w:abstractNumId w:val="1"/>
  </w:num>
  <w:num w:numId="19">
    <w:abstractNumId w:val="4"/>
  </w:num>
  <w:num w:numId="20">
    <w:abstractNumId w:val="27"/>
  </w:num>
  <w:num w:numId="21">
    <w:abstractNumId w:val="26"/>
  </w:num>
  <w:num w:numId="22">
    <w:abstractNumId w:val="6"/>
  </w:num>
  <w:num w:numId="23">
    <w:abstractNumId w:val="3"/>
  </w:num>
  <w:num w:numId="24">
    <w:abstractNumId w:val="25"/>
  </w:num>
  <w:num w:numId="25">
    <w:abstractNumId w:val="8"/>
  </w:num>
  <w:num w:numId="26">
    <w:abstractNumId w:val="16"/>
  </w:num>
  <w:num w:numId="27">
    <w:abstractNumId w:val="32"/>
  </w:num>
  <w:num w:numId="28">
    <w:abstractNumId w:val="33"/>
  </w:num>
  <w:num w:numId="29">
    <w:abstractNumId w:val="18"/>
  </w:num>
  <w:num w:numId="30">
    <w:abstractNumId w:val="19"/>
  </w:num>
  <w:num w:numId="31">
    <w:abstractNumId w:val="29"/>
  </w:num>
  <w:num w:numId="32">
    <w:abstractNumId w:val="2"/>
  </w:num>
  <w:num w:numId="33">
    <w:abstractNumId w:val="2"/>
    <w:lvlOverride w:ilvl="0">
      <w:startOverride w:val="1"/>
    </w:lvlOverride>
  </w:num>
  <w:num w:numId="34">
    <w:abstractNumId w:val="30"/>
  </w:num>
  <w:num w:numId="35">
    <w:abstractNumId w:val="2"/>
    <w:lvlOverride w:ilvl="0">
      <w:startOverride w:val="11"/>
    </w:lvlOverride>
  </w:num>
  <w:num w:numId="36">
    <w:abstractNumId w:val="21"/>
  </w:num>
  <w:num w:numId="37">
    <w:abstractNumId w:val="24"/>
  </w:num>
  <w:num w:numId="38">
    <w:abstractNumId w:val="20"/>
  </w:num>
  <w:num w:numId="39">
    <w:abstractNumId w:val="9"/>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47"/>
    <w:rsid w:val="00001162"/>
    <w:rsid w:val="00001EA1"/>
    <w:rsid w:val="000027E2"/>
    <w:rsid w:val="00003ABC"/>
    <w:rsid w:val="000044B4"/>
    <w:rsid w:val="000056EB"/>
    <w:rsid w:val="00005E94"/>
    <w:rsid w:val="00010413"/>
    <w:rsid w:val="000126D1"/>
    <w:rsid w:val="00013780"/>
    <w:rsid w:val="00013DFB"/>
    <w:rsid w:val="00013E59"/>
    <w:rsid w:val="00017243"/>
    <w:rsid w:val="00021278"/>
    <w:rsid w:val="00023179"/>
    <w:rsid w:val="000253DA"/>
    <w:rsid w:val="00026073"/>
    <w:rsid w:val="00026BB5"/>
    <w:rsid w:val="00026EED"/>
    <w:rsid w:val="00031F49"/>
    <w:rsid w:val="0003530E"/>
    <w:rsid w:val="0004116A"/>
    <w:rsid w:val="0004367B"/>
    <w:rsid w:val="000440FB"/>
    <w:rsid w:val="00045384"/>
    <w:rsid w:val="00046E25"/>
    <w:rsid w:val="00050EF5"/>
    <w:rsid w:val="00051FFD"/>
    <w:rsid w:val="0005229D"/>
    <w:rsid w:val="00053A26"/>
    <w:rsid w:val="000543F4"/>
    <w:rsid w:val="00055406"/>
    <w:rsid w:val="00060FE0"/>
    <w:rsid w:val="000627C5"/>
    <w:rsid w:val="00062A60"/>
    <w:rsid w:val="00071A25"/>
    <w:rsid w:val="0007311C"/>
    <w:rsid w:val="00073C9F"/>
    <w:rsid w:val="00073F8B"/>
    <w:rsid w:val="00075519"/>
    <w:rsid w:val="00076EE3"/>
    <w:rsid w:val="00077B77"/>
    <w:rsid w:val="000802A9"/>
    <w:rsid w:val="00080832"/>
    <w:rsid w:val="00081F5A"/>
    <w:rsid w:val="000823E8"/>
    <w:rsid w:val="00082F24"/>
    <w:rsid w:val="00083AAE"/>
    <w:rsid w:val="000845D2"/>
    <w:rsid w:val="00084B9D"/>
    <w:rsid w:val="000874A0"/>
    <w:rsid w:val="00090FFA"/>
    <w:rsid w:val="00092CD4"/>
    <w:rsid w:val="0009495A"/>
    <w:rsid w:val="00094B9D"/>
    <w:rsid w:val="00095ACA"/>
    <w:rsid w:val="00096199"/>
    <w:rsid w:val="000979B9"/>
    <w:rsid w:val="000A0AD4"/>
    <w:rsid w:val="000A230C"/>
    <w:rsid w:val="000A360A"/>
    <w:rsid w:val="000A5BA6"/>
    <w:rsid w:val="000A5C11"/>
    <w:rsid w:val="000A616B"/>
    <w:rsid w:val="000B0649"/>
    <w:rsid w:val="000B1B9C"/>
    <w:rsid w:val="000B215D"/>
    <w:rsid w:val="000B5C42"/>
    <w:rsid w:val="000B6982"/>
    <w:rsid w:val="000C24C8"/>
    <w:rsid w:val="000C3457"/>
    <w:rsid w:val="000C4ED0"/>
    <w:rsid w:val="000C576C"/>
    <w:rsid w:val="000C57AE"/>
    <w:rsid w:val="000C6DFF"/>
    <w:rsid w:val="000C7299"/>
    <w:rsid w:val="000D1401"/>
    <w:rsid w:val="000D1A4B"/>
    <w:rsid w:val="000D2F13"/>
    <w:rsid w:val="000E0F14"/>
    <w:rsid w:val="000E193C"/>
    <w:rsid w:val="000E1AE5"/>
    <w:rsid w:val="000E4109"/>
    <w:rsid w:val="000E53A2"/>
    <w:rsid w:val="000E66BD"/>
    <w:rsid w:val="000E7579"/>
    <w:rsid w:val="000F17D2"/>
    <w:rsid w:val="000F18A5"/>
    <w:rsid w:val="000F228D"/>
    <w:rsid w:val="000F3A19"/>
    <w:rsid w:val="000F4ADD"/>
    <w:rsid w:val="000F7434"/>
    <w:rsid w:val="0010078F"/>
    <w:rsid w:val="00101DDB"/>
    <w:rsid w:val="0010758B"/>
    <w:rsid w:val="001109EA"/>
    <w:rsid w:val="0011200A"/>
    <w:rsid w:val="00112371"/>
    <w:rsid w:val="001129DE"/>
    <w:rsid w:val="001149D5"/>
    <w:rsid w:val="001165E1"/>
    <w:rsid w:val="00116D37"/>
    <w:rsid w:val="00124DC8"/>
    <w:rsid w:val="00125A3C"/>
    <w:rsid w:val="00130A02"/>
    <w:rsid w:val="00132840"/>
    <w:rsid w:val="00133036"/>
    <w:rsid w:val="001373B4"/>
    <w:rsid w:val="00141150"/>
    <w:rsid w:val="001422C9"/>
    <w:rsid w:val="0014369A"/>
    <w:rsid w:val="001538CE"/>
    <w:rsid w:val="00160847"/>
    <w:rsid w:val="00160AFB"/>
    <w:rsid w:val="001628C4"/>
    <w:rsid w:val="00163E79"/>
    <w:rsid w:val="00167074"/>
    <w:rsid w:val="001708CC"/>
    <w:rsid w:val="00170F68"/>
    <w:rsid w:val="0017653D"/>
    <w:rsid w:val="00176C65"/>
    <w:rsid w:val="00177BAF"/>
    <w:rsid w:val="00177D22"/>
    <w:rsid w:val="00180A07"/>
    <w:rsid w:val="00181F11"/>
    <w:rsid w:val="0018203F"/>
    <w:rsid w:val="001824CA"/>
    <w:rsid w:val="00183B81"/>
    <w:rsid w:val="001863BD"/>
    <w:rsid w:val="00191156"/>
    <w:rsid w:val="001919FB"/>
    <w:rsid w:val="00191A65"/>
    <w:rsid w:val="00192EC7"/>
    <w:rsid w:val="00195207"/>
    <w:rsid w:val="00197ADC"/>
    <w:rsid w:val="00197F0B"/>
    <w:rsid w:val="001A64A1"/>
    <w:rsid w:val="001A7ED8"/>
    <w:rsid w:val="001B151A"/>
    <w:rsid w:val="001B3597"/>
    <w:rsid w:val="001B6EF6"/>
    <w:rsid w:val="001C01F3"/>
    <w:rsid w:val="001C2369"/>
    <w:rsid w:val="001C5922"/>
    <w:rsid w:val="001D130A"/>
    <w:rsid w:val="001D3D4B"/>
    <w:rsid w:val="001D4B59"/>
    <w:rsid w:val="001D5102"/>
    <w:rsid w:val="001D720C"/>
    <w:rsid w:val="001D7C29"/>
    <w:rsid w:val="001E1A87"/>
    <w:rsid w:val="001E517D"/>
    <w:rsid w:val="001E58F6"/>
    <w:rsid w:val="001E6FE6"/>
    <w:rsid w:val="001E723E"/>
    <w:rsid w:val="001F0E86"/>
    <w:rsid w:val="001F105B"/>
    <w:rsid w:val="001F1AB4"/>
    <w:rsid w:val="001F310C"/>
    <w:rsid w:val="001F72CB"/>
    <w:rsid w:val="0020000E"/>
    <w:rsid w:val="00201B98"/>
    <w:rsid w:val="00203FFB"/>
    <w:rsid w:val="0021050C"/>
    <w:rsid w:val="00210587"/>
    <w:rsid w:val="00210D8E"/>
    <w:rsid w:val="00211D1D"/>
    <w:rsid w:val="002163AF"/>
    <w:rsid w:val="0021697F"/>
    <w:rsid w:val="00216D5E"/>
    <w:rsid w:val="002228A4"/>
    <w:rsid w:val="0022478E"/>
    <w:rsid w:val="002306C4"/>
    <w:rsid w:val="0023110D"/>
    <w:rsid w:val="00233587"/>
    <w:rsid w:val="00236842"/>
    <w:rsid w:val="0024160C"/>
    <w:rsid w:val="0024279C"/>
    <w:rsid w:val="00246CBC"/>
    <w:rsid w:val="00257627"/>
    <w:rsid w:val="002604FA"/>
    <w:rsid w:val="00260893"/>
    <w:rsid w:val="002618D7"/>
    <w:rsid w:val="002627D1"/>
    <w:rsid w:val="0026487E"/>
    <w:rsid w:val="002738F1"/>
    <w:rsid w:val="00273B1F"/>
    <w:rsid w:val="00274A8F"/>
    <w:rsid w:val="002773B1"/>
    <w:rsid w:val="00280A0F"/>
    <w:rsid w:val="002814DF"/>
    <w:rsid w:val="00281554"/>
    <w:rsid w:val="00282420"/>
    <w:rsid w:val="00283446"/>
    <w:rsid w:val="00283E19"/>
    <w:rsid w:val="00285FEB"/>
    <w:rsid w:val="00286F8B"/>
    <w:rsid w:val="00287494"/>
    <w:rsid w:val="00287723"/>
    <w:rsid w:val="00287B74"/>
    <w:rsid w:val="00290EAD"/>
    <w:rsid w:val="00292125"/>
    <w:rsid w:val="00292A77"/>
    <w:rsid w:val="00292F91"/>
    <w:rsid w:val="00295D81"/>
    <w:rsid w:val="002963FD"/>
    <w:rsid w:val="0029756A"/>
    <w:rsid w:val="002A0632"/>
    <w:rsid w:val="002A5543"/>
    <w:rsid w:val="002A5CFF"/>
    <w:rsid w:val="002A6D8F"/>
    <w:rsid w:val="002B50A1"/>
    <w:rsid w:val="002B573B"/>
    <w:rsid w:val="002C2E53"/>
    <w:rsid w:val="002C316C"/>
    <w:rsid w:val="002C3C10"/>
    <w:rsid w:val="002C4960"/>
    <w:rsid w:val="002C5B54"/>
    <w:rsid w:val="002D09B5"/>
    <w:rsid w:val="002D1C5F"/>
    <w:rsid w:val="002D2514"/>
    <w:rsid w:val="002D2E7C"/>
    <w:rsid w:val="002D378C"/>
    <w:rsid w:val="002D38B6"/>
    <w:rsid w:val="002D4B7F"/>
    <w:rsid w:val="002D5B0E"/>
    <w:rsid w:val="002D6FD1"/>
    <w:rsid w:val="002E05C0"/>
    <w:rsid w:val="002E20D5"/>
    <w:rsid w:val="002E3D47"/>
    <w:rsid w:val="002E4162"/>
    <w:rsid w:val="002E489B"/>
    <w:rsid w:val="002E5119"/>
    <w:rsid w:val="002E7E18"/>
    <w:rsid w:val="002F15B3"/>
    <w:rsid w:val="002F18A7"/>
    <w:rsid w:val="002F357C"/>
    <w:rsid w:val="003049F2"/>
    <w:rsid w:val="00310222"/>
    <w:rsid w:val="0031626B"/>
    <w:rsid w:val="0031640F"/>
    <w:rsid w:val="00317FDB"/>
    <w:rsid w:val="00320087"/>
    <w:rsid w:val="00321AFD"/>
    <w:rsid w:val="00322C71"/>
    <w:rsid w:val="00323A63"/>
    <w:rsid w:val="00323ECA"/>
    <w:rsid w:val="00324664"/>
    <w:rsid w:val="00324C13"/>
    <w:rsid w:val="003264C1"/>
    <w:rsid w:val="00333F68"/>
    <w:rsid w:val="00335062"/>
    <w:rsid w:val="0033685B"/>
    <w:rsid w:val="003418A7"/>
    <w:rsid w:val="00341B59"/>
    <w:rsid w:val="00343ECC"/>
    <w:rsid w:val="00343F51"/>
    <w:rsid w:val="00344E20"/>
    <w:rsid w:val="0034768C"/>
    <w:rsid w:val="00347E5E"/>
    <w:rsid w:val="00352023"/>
    <w:rsid w:val="00352749"/>
    <w:rsid w:val="003557DE"/>
    <w:rsid w:val="003577CA"/>
    <w:rsid w:val="003659D5"/>
    <w:rsid w:val="00366B14"/>
    <w:rsid w:val="003679F7"/>
    <w:rsid w:val="00370A67"/>
    <w:rsid w:val="00372C30"/>
    <w:rsid w:val="00373B7B"/>
    <w:rsid w:val="00373E86"/>
    <w:rsid w:val="003745AD"/>
    <w:rsid w:val="003751EA"/>
    <w:rsid w:val="00375FE4"/>
    <w:rsid w:val="00380839"/>
    <w:rsid w:val="0038112F"/>
    <w:rsid w:val="0038398B"/>
    <w:rsid w:val="0038581F"/>
    <w:rsid w:val="00390DDE"/>
    <w:rsid w:val="00394098"/>
    <w:rsid w:val="00395067"/>
    <w:rsid w:val="003A2460"/>
    <w:rsid w:val="003A5334"/>
    <w:rsid w:val="003A7626"/>
    <w:rsid w:val="003B0904"/>
    <w:rsid w:val="003B0B16"/>
    <w:rsid w:val="003B11D5"/>
    <w:rsid w:val="003B1737"/>
    <w:rsid w:val="003B22C6"/>
    <w:rsid w:val="003B5239"/>
    <w:rsid w:val="003B64AA"/>
    <w:rsid w:val="003C0CE9"/>
    <w:rsid w:val="003C1824"/>
    <w:rsid w:val="003C24C1"/>
    <w:rsid w:val="003C2A7C"/>
    <w:rsid w:val="003C7608"/>
    <w:rsid w:val="003D0FC1"/>
    <w:rsid w:val="003D1615"/>
    <w:rsid w:val="003D5615"/>
    <w:rsid w:val="003D5EFB"/>
    <w:rsid w:val="003E0D38"/>
    <w:rsid w:val="003E0EE1"/>
    <w:rsid w:val="003E57F1"/>
    <w:rsid w:val="003F6821"/>
    <w:rsid w:val="003F69BA"/>
    <w:rsid w:val="003F6CDE"/>
    <w:rsid w:val="003F735D"/>
    <w:rsid w:val="00400996"/>
    <w:rsid w:val="00402F8D"/>
    <w:rsid w:val="0040382A"/>
    <w:rsid w:val="00403C81"/>
    <w:rsid w:val="0041558D"/>
    <w:rsid w:val="00415ABC"/>
    <w:rsid w:val="00415ACA"/>
    <w:rsid w:val="00424929"/>
    <w:rsid w:val="00426823"/>
    <w:rsid w:val="00430CEF"/>
    <w:rsid w:val="00434989"/>
    <w:rsid w:val="004355F8"/>
    <w:rsid w:val="00440C37"/>
    <w:rsid w:val="00444C78"/>
    <w:rsid w:val="00450CCF"/>
    <w:rsid w:val="00452308"/>
    <w:rsid w:val="00452F41"/>
    <w:rsid w:val="00460A7F"/>
    <w:rsid w:val="00460B0D"/>
    <w:rsid w:val="0046557D"/>
    <w:rsid w:val="00467830"/>
    <w:rsid w:val="00467AAA"/>
    <w:rsid w:val="0047101E"/>
    <w:rsid w:val="00474293"/>
    <w:rsid w:val="0048126C"/>
    <w:rsid w:val="004838B0"/>
    <w:rsid w:val="00483E65"/>
    <w:rsid w:val="00487054"/>
    <w:rsid w:val="004876BF"/>
    <w:rsid w:val="004910F7"/>
    <w:rsid w:val="004926A0"/>
    <w:rsid w:val="004935AE"/>
    <w:rsid w:val="00494FAD"/>
    <w:rsid w:val="00495B03"/>
    <w:rsid w:val="00497EB8"/>
    <w:rsid w:val="004A17A8"/>
    <w:rsid w:val="004A74D8"/>
    <w:rsid w:val="004B448F"/>
    <w:rsid w:val="004B5040"/>
    <w:rsid w:val="004B673A"/>
    <w:rsid w:val="004C1208"/>
    <w:rsid w:val="004C1BB4"/>
    <w:rsid w:val="004C1D23"/>
    <w:rsid w:val="004C20E9"/>
    <w:rsid w:val="004C7241"/>
    <w:rsid w:val="004D0C72"/>
    <w:rsid w:val="004D3CDD"/>
    <w:rsid w:val="004D593B"/>
    <w:rsid w:val="004D66CF"/>
    <w:rsid w:val="004D6EBA"/>
    <w:rsid w:val="004D71A6"/>
    <w:rsid w:val="004D7522"/>
    <w:rsid w:val="004E77C4"/>
    <w:rsid w:val="004F06E5"/>
    <w:rsid w:val="004F1C6E"/>
    <w:rsid w:val="004F2020"/>
    <w:rsid w:val="004F20D2"/>
    <w:rsid w:val="004F22B8"/>
    <w:rsid w:val="004F3D7C"/>
    <w:rsid w:val="004F4B28"/>
    <w:rsid w:val="004F5D77"/>
    <w:rsid w:val="004F6D2A"/>
    <w:rsid w:val="004F6D3C"/>
    <w:rsid w:val="004F74DD"/>
    <w:rsid w:val="00501EA5"/>
    <w:rsid w:val="0050348F"/>
    <w:rsid w:val="00503CAC"/>
    <w:rsid w:val="00507178"/>
    <w:rsid w:val="0050747A"/>
    <w:rsid w:val="005114FB"/>
    <w:rsid w:val="00515EAD"/>
    <w:rsid w:val="005161FE"/>
    <w:rsid w:val="005211F1"/>
    <w:rsid w:val="00522116"/>
    <w:rsid w:val="00524B7C"/>
    <w:rsid w:val="00526BC0"/>
    <w:rsid w:val="00527061"/>
    <w:rsid w:val="00527884"/>
    <w:rsid w:val="00530516"/>
    <w:rsid w:val="0053164A"/>
    <w:rsid w:val="005348E3"/>
    <w:rsid w:val="00534D17"/>
    <w:rsid w:val="00534F84"/>
    <w:rsid w:val="005409FE"/>
    <w:rsid w:val="00544997"/>
    <w:rsid w:val="00546449"/>
    <w:rsid w:val="00546CBE"/>
    <w:rsid w:val="0054791D"/>
    <w:rsid w:val="005479EA"/>
    <w:rsid w:val="005505C1"/>
    <w:rsid w:val="00550D61"/>
    <w:rsid w:val="005546E0"/>
    <w:rsid w:val="00556A7B"/>
    <w:rsid w:val="005573A5"/>
    <w:rsid w:val="00562FDD"/>
    <w:rsid w:val="00565D29"/>
    <w:rsid w:val="005671A3"/>
    <w:rsid w:val="00570699"/>
    <w:rsid w:val="00572C50"/>
    <w:rsid w:val="00573817"/>
    <w:rsid w:val="00574CF3"/>
    <w:rsid w:val="00574FDA"/>
    <w:rsid w:val="0058517A"/>
    <w:rsid w:val="00586E9A"/>
    <w:rsid w:val="00595E42"/>
    <w:rsid w:val="00596104"/>
    <w:rsid w:val="00596A87"/>
    <w:rsid w:val="0059719A"/>
    <w:rsid w:val="0059746E"/>
    <w:rsid w:val="005A37B4"/>
    <w:rsid w:val="005A6DD8"/>
    <w:rsid w:val="005A723E"/>
    <w:rsid w:val="005B032E"/>
    <w:rsid w:val="005B45C2"/>
    <w:rsid w:val="005B4AF4"/>
    <w:rsid w:val="005B61E9"/>
    <w:rsid w:val="005C2EE2"/>
    <w:rsid w:val="005C5A76"/>
    <w:rsid w:val="005C6672"/>
    <w:rsid w:val="005C69A3"/>
    <w:rsid w:val="005C79C9"/>
    <w:rsid w:val="005D5975"/>
    <w:rsid w:val="005D602A"/>
    <w:rsid w:val="005E10EF"/>
    <w:rsid w:val="005E1489"/>
    <w:rsid w:val="005E48D8"/>
    <w:rsid w:val="005E5C06"/>
    <w:rsid w:val="005E6D4A"/>
    <w:rsid w:val="005E7CCC"/>
    <w:rsid w:val="005F223E"/>
    <w:rsid w:val="005F298B"/>
    <w:rsid w:val="005F3862"/>
    <w:rsid w:val="005F6288"/>
    <w:rsid w:val="005F6DD6"/>
    <w:rsid w:val="005F7826"/>
    <w:rsid w:val="005F7A54"/>
    <w:rsid w:val="006002CD"/>
    <w:rsid w:val="00600671"/>
    <w:rsid w:val="006014B4"/>
    <w:rsid w:val="00602147"/>
    <w:rsid w:val="0060642C"/>
    <w:rsid w:val="006111AA"/>
    <w:rsid w:val="00612EB5"/>
    <w:rsid w:val="006138E8"/>
    <w:rsid w:val="00613F9E"/>
    <w:rsid w:val="00615E6E"/>
    <w:rsid w:val="00616791"/>
    <w:rsid w:val="00621C77"/>
    <w:rsid w:val="00621DDC"/>
    <w:rsid w:val="00623BE2"/>
    <w:rsid w:val="006245DD"/>
    <w:rsid w:val="00627658"/>
    <w:rsid w:val="0063357E"/>
    <w:rsid w:val="00634055"/>
    <w:rsid w:val="006359C6"/>
    <w:rsid w:val="00636715"/>
    <w:rsid w:val="00640AA5"/>
    <w:rsid w:val="00641CDB"/>
    <w:rsid w:val="00643DE4"/>
    <w:rsid w:val="00644D26"/>
    <w:rsid w:val="0064647B"/>
    <w:rsid w:val="00646812"/>
    <w:rsid w:val="00647E55"/>
    <w:rsid w:val="00650714"/>
    <w:rsid w:val="006521BC"/>
    <w:rsid w:val="006525BD"/>
    <w:rsid w:val="006545C3"/>
    <w:rsid w:val="006572AC"/>
    <w:rsid w:val="006575B7"/>
    <w:rsid w:val="006578D1"/>
    <w:rsid w:val="00661951"/>
    <w:rsid w:val="00666777"/>
    <w:rsid w:val="006703DF"/>
    <w:rsid w:val="00670F1C"/>
    <w:rsid w:val="00673339"/>
    <w:rsid w:val="00673C21"/>
    <w:rsid w:val="0067471B"/>
    <w:rsid w:val="0068056A"/>
    <w:rsid w:val="00681449"/>
    <w:rsid w:val="00681D56"/>
    <w:rsid w:val="006829DA"/>
    <w:rsid w:val="00682EC3"/>
    <w:rsid w:val="006834A5"/>
    <w:rsid w:val="00683753"/>
    <w:rsid w:val="00686CEC"/>
    <w:rsid w:val="00686E59"/>
    <w:rsid w:val="00692AC7"/>
    <w:rsid w:val="0069360F"/>
    <w:rsid w:val="006A0993"/>
    <w:rsid w:val="006A0DB6"/>
    <w:rsid w:val="006A2364"/>
    <w:rsid w:val="006A4FB4"/>
    <w:rsid w:val="006A5EB5"/>
    <w:rsid w:val="006B120C"/>
    <w:rsid w:val="006B1D70"/>
    <w:rsid w:val="006B1DF2"/>
    <w:rsid w:val="006B3AB4"/>
    <w:rsid w:val="006B4837"/>
    <w:rsid w:val="006B4944"/>
    <w:rsid w:val="006B50D5"/>
    <w:rsid w:val="006B6612"/>
    <w:rsid w:val="006B67CF"/>
    <w:rsid w:val="006B6BB4"/>
    <w:rsid w:val="006C3209"/>
    <w:rsid w:val="006C5CAC"/>
    <w:rsid w:val="006C683E"/>
    <w:rsid w:val="006D3DE5"/>
    <w:rsid w:val="006D411E"/>
    <w:rsid w:val="006D71AC"/>
    <w:rsid w:val="006D7F7F"/>
    <w:rsid w:val="006E2233"/>
    <w:rsid w:val="006E3550"/>
    <w:rsid w:val="006E60A9"/>
    <w:rsid w:val="006E73B0"/>
    <w:rsid w:val="006F017E"/>
    <w:rsid w:val="006F02CA"/>
    <w:rsid w:val="006F0463"/>
    <w:rsid w:val="006F04F7"/>
    <w:rsid w:val="006F0649"/>
    <w:rsid w:val="006F23BC"/>
    <w:rsid w:val="006F4E67"/>
    <w:rsid w:val="00701052"/>
    <w:rsid w:val="00702C68"/>
    <w:rsid w:val="00703821"/>
    <w:rsid w:val="00703C9F"/>
    <w:rsid w:val="0070432D"/>
    <w:rsid w:val="00704FCB"/>
    <w:rsid w:val="00710989"/>
    <w:rsid w:val="00710DBF"/>
    <w:rsid w:val="00711608"/>
    <w:rsid w:val="00711C39"/>
    <w:rsid w:val="00712B2E"/>
    <w:rsid w:val="00712E42"/>
    <w:rsid w:val="00712FCD"/>
    <w:rsid w:val="0071302F"/>
    <w:rsid w:val="007134D4"/>
    <w:rsid w:val="007146F7"/>
    <w:rsid w:val="00714A60"/>
    <w:rsid w:val="00717C91"/>
    <w:rsid w:val="007207FC"/>
    <w:rsid w:val="00720860"/>
    <w:rsid w:val="00720BE3"/>
    <w:rsid w:val="007211C2"/>
    <w:rsid w:val="00722665"/>
    <w:rsid w:val="00723EFB"/>
    <w:rsid w:val="007244F2"/>
    <w:rsid w:val="0072463B"/>
    <w:rsid w:val="007253A4"/>
    <w:rsid w:val="00726BA0"/>
    <w:rsid w:val="00727C06"/>
    <w:rsid w:val="007305A7"/>
    <w:rsid w:val="00731EF4"/>
    <w:rsid w:val="007324C1"/>
    <w:rsid w:val="00732A15"/>
    <w:rsid w:val="00734B4A"/>
    <w:rsid w:val="0073526E"/>
    <w:rsid w:val="00736CB8"/>
    <w:rsid w:val="00740482"/>
    <w:rsid w:val="00741026"/>
    <w:rsid w:val="00743421"/>
    <w:rsid w:val="0074454B"/>
    <w:rsid w:val="00744B4E"/>
    <w:rsid w:val="007459B1"/>
    <w:rsid w:val="007460D6"/>
    <w:rsid w:val="00747A4A"/>
    <w:rsid w:val="00747D8D"/>
    <w:rsid w:val="00750AFD"/>
    <w:rsid w:val="00752462"/>
    <w:rsid w:val="00752F1B"/>
    <w:rsid w:val="0075547B"/>
    <w:rsid w:val="00756CE5"/>
    <w:rsid w:val="00761BDF"/>
    <w:rsid w:val="00761BF7"/>
    <w:rsid w:val="00763F8F"/>
    <w:rsid w:val="00767086"/>
    <w:rsid w:val="00771613"/>
    <w:rsid w:val="007716C8"/>
    <w:rsid w:val="00772545"/>
    <w:rsid w:val="00772DDC"/>
    <w:rsid w:val="007754DC"/>
    <w:rsid w:val="007764C4"/>
    <w:rsid w:val="007767B0"/>
    <w:rsid w:val="00777B5C"/>
    <w:rsid w:val="007824CC"/>
    <w:rsid w:val="0078500D"/>
    <w:rsid w:val="007856BC"/>
    <w:rsid w:val="0078745A"/>
    <w:rsid w:val="00791374"/>
    <w:rsid w:val="007919E2"/>
    <w:rsid w:val="00793FCA"/>
    <w:rsid w:val="00795911"/>
    <w:rsid w:val="0079770C"/>
    <w:rsid w:val="00797A27"/>
    <w:rsid w:val="00797DE9"/>
    <w:rsid w:val="007A5EA3"/>
    <w:rsid w:val="007B3B4D"/>
    <w:rsid w:val="007B3CE1"/>
    <w:rsid w:val="007B5658"/>
    <w:rsid w:val="007B6905"/>
    <w:rsid w:val="007C14EF"/>
    <w:rsid w:val="007C1ACE"/>
    <w:rsid w:val="007C2AC9"/>
    <w:rsid w:val="007C4AA2"/>
    <w:rsid w:val="007C4EA3"/>
    <w:rsid w:val="007C5738"/>
    <w:rsid w:val="007C7C7D"/>
    <w:rsid w:val="007C7F86"/>
    <w:rsid w:val="007D3DA7"/>
    <w:rsid w:val="007D5F15"/>
    <w:rsid w:val="007D640F"/>
    <w:rsid w:val="007D778B"/>
    <w:rsid w:val="007E1844"/>
    <w:rsid w:val="007E2DE4"/>
    <w:rsid w:val="007E3F42"/>
    <w:rsid w:val="007E49E6"/>
    <w:rsid w:val="007E5B09"/>
    <w:rsid w:val="007F0F6A"/>
    <w:rsid w:val="007F291C"/>
    <w:rsid w:val="007F30B4"/>
    <w:rsid w:val="007F338B"/>
    <w:rsid w:val="007F64BC"/>
    <w:rsid w:val="007F6A91"/>
    <w:rsid w:val="00802B71"/>
    <w:rsid w:val="00803CC9"/>
    <w:rsid w:val="00804CF0"/>
    <w:rsid w:val="0080631B"/>
    <w:rsid w:val="0081094B"/>
    <w:rsid w:val="0081281B"/>
    <w:rsid w:val="00820CB3"/>
    <w:rsid w:val="00820E02"/>
    <w:rsid w:val="00822B92"/>
    <w:rsid w:val="00822D99"/>
    <w:rsid w:val="0082308D"/>
    <w:rsid w:val="008243A0"/>
    <w:rsid w:val="00826A48"/>
    <w:rsid w:val="00833EF2"/>
    <w:rsid w:val="00836C32"/>
    <w:rsid w:val="0084262F"/>
    <w:rsid w:val="00843920"/>
    <w:rsid w:val="0084439D"/>
    <w:rsid w:val="00846D66"/>
    <w:rsid w:val="00847B53"/>
    <w:rsid w:val="00852DB7"/>
    <w:rsid w:val="00852F57"/>
    <w:rsid w:val="00855A2B"/>
    <w:rsid w:val="00862143"/>
    <w:rsid w:val="00863612"/>
    <w:rsid w:val="00866331"/>
    <w:rsid w:val="00867FCF"/>
    <w:rsid w:val="008702A5"/>
    <w:rsid w:val="00870644"/>
    <w:rsid w:val="00870AD6"/>
    <w:rsid w:val="00870C65"/>
    <w:rsid w:val="00872036"/>
    <w:rsid w:val="0087424A"/>
    <w:rsid w:val="00881347"/>
    <w:rsid w:val="00881640"/>
    <w:rsid w:val="00882C93"/>
    <w:rsid w:val="0088308A"/>
    <w:rsid w:val="00883569"/>
    <w:rsid w:val="00885308"/>
    <w:rsid w:val="00887167"/>
    <w:rsid w:val="008878D7"/>
    <w:rsid w:val="00887A75"/>
    <w:rsid w:val="00887AB2"/>
    <w:rsid w:val="0089079E"/>
    <w:rsid w:val="00893D31"/>
    <w:rsid w:val="00895ABC"/>
    <w:rsid w:val="0089659B"/>
    <w:rsid w:val="008A2980"/>
    <w:rsid w:val="008A3C6D"/>
    <w:rsid w:val="008A3FE5"/>
    <w:rsid w:val="008A457A"/>
    <w:rsid w:val="008A4ABF"/>
    <w:rsid w:val="008A4E3B"/>
    <w:rsid w:val="008A5E06"/>
    <w:rsid w:val="008A6C1A"/>
    <w:rsid w:val="008A73C6"/>
    <w:rsid w:val="008B2DAD"/>
    <w:rsid w:val="008B4000"/>
    <w:rsid w:val="008B427F"/>
    <w:rsid w:val="008B5A65"/>
    <w:rsid w:val="008B5D0C"/>
    <w:rsid w:val="008C1C53"/>
    <w:rsid w:val="008C394F"/>
    <w:rsid w:val="008C3D0D"/>
    <w:rsid w:val="008C3EE2"/>
    <w:rsid w:val="008C5485"/>
    <w:rsid w:val="008C5FCD"/>
    <w:rsid w:val="008C73F8"/>
    <w:rsid w:val="008C7E55"/>
    <w:rsid w:val="008D2178"/>
    <w:rsid w:val="008D2600"/>
    <w:rsid w:val="008D3955"/>
    <w:rsid w:val="008D68C8"/>
    <w:rsid w:val="008D7503"/>
    <w:rsid w:val="008D7DBF"/>
    <w:rsid w:val="008E0787"/>
    <w:rsid w:val="008E278C"/>
    <w:rsid w:val="008E27C3"/>
    <w:rsid w:val="008E2F6B"/>
    <w:rsid w:val="008E66CB"/>
    <w:rsid w:val="008E7315"/>
    <w:rsid w:val="008F44F4"/>
    <w:rsid w:val="008F537C"/>
    <w:rsid w:val="008F7267"/>
    <w:rsid w:val="00901F30"/>
    <w:rsid w:val="00902223"/>
    <w:rsid w:val="009029B0"/>
    <w:rsid w:val="009047BB"/>
    <w:rsid w:val="00905343"/>
    <w:rsid w:val="009100BC"/>
    <w:rsid w:val="009126FD"/>
    <w:rsid w:val="00912A0E"/>
    <w:rsid w:val="00912A34"/>
    <w:rsid w:val="00916DD9"/>
    <w:rsid w:val="0092081F"/>
    <w:rsid w:val="00922263"/>
    <w:rsid w:val="009259A6"/>
    <w:rsid w:val="0093026D"/>
    <w:rsid w:val="009314AB"/>
    <w:rsid w:val="00933C5E"/>
    <w:rsid w:val="00933CF8"/>
    <w:rsid w:val="00934760"/>
    <w:rsid w:val="0093490D"/>
    <w:rsid w:val="00937647"/>
    <w:rsid w:val="00943167"/>
    <w:rsid w:val="00945F7D"/>
    <w:rsid w:val="00946C85"/>
    <w:rsid w:val="00947EF4"/>
    <w:rsid w:val="00950B3D"/>
    <w:rsid w:val="0095609D"/>
    <w:rsid w:val="009570B1"/>
    <w:rsid w:val="00957359"/>
    <w:rsid w:val="0096058B"/>
    <w:rsid w:val="009618AE"/>
    <w:rsid w:val="009670D3"/>
    <w:rsid w:val="0097041E"/>
    <w:rsid w:val="00970D9A"/>
    <w:rsid w:val="009716D2"/>
    <w:rsid w:val="00971CE8"/>
    <w:rsid w:val="00972B49"/>
    <w:rsid w:val="00973EAA"/>
    <w:rsid w:val="009757EA"/>
    <w:rsid w:val="00975879"/>
    <w:rsid w:val="00976F7A"/>
    <w:rsid w:val="009802FE"/>
    <w:rsid w:val="00981F49"/>
    <w:rsid w:val="00983DBF"/>
    <w:rsid w:val="00984800"/>
    <w:rsid w:val="00985D18"/>
    <w:rsid w:val="00985E04"/>
    <w:rsid w:val="00987376"/>
    <w:rsid w:val="00987B12"/>
    <w:rsid w:val="00990953"/>
    <w:rsid w:val="009914BF"/>
    <w:rsid w:val="009A0E7E"/>
    <w:rsid w:val="009A3AFE"/>
    <w:rsid w:val="009A5B84"/>
    <w:rsid w:val="009A631B"/>
    <w:rsid w:val="009B1421"/>
    <w:rsid w:val="009B2C69"/>
    <w:rsid w:val="009B31E1"/>
    <w:rsid w:val="009B54EA"/>
    <w:rsid w:val="009B78C1"/>
    <w:rsid w:val="009B7FAD"/>
    <w:rsid w:val="009C7E70"/>
    <w:rsid w:val="009D1FC6"/>
    <w:rsid w:val="009D24AC"/>
    <w:rsid w:val="009D3913"/>
    <w:rsid w:val="009D6B20"/>
    <w:rsid w:val="009D710D"/>
    <w:rsid w:val="009E1AD8"/>
    <w:rsid w:val="009E2124"/>
    <w:rsid w:val="009E251C"/>
    <w:rsid w:val="009E34DD"/>
    <w:rsid w:val="009E7F8B"/>
    <w:rsid w:val="009F0BC9"/>
    <w:rsid w:val="009F16A8"/>
    <w:rsid w:val="009F1E61"/>
    <w:rsid w:val="009F1F78"/>
    <w:rsid w:val="009F3AA9"/>
    <w:rsid w:val="009F6535"/>
    <w:rsid w:val="00A004DC"/>
    <w:rsid w:val="00A02390"/>
    <w:rsid w:val="00A03DC7"/>
    <w:rsid w:val="00A05547"/>
    <w:rsid w:val="00A11900"/>
    <w:rsid w:val="00A11EA9"/>
    <w:rsid w:val="00A120EE"/>
    <w:rsid w:val="00A12A5F"/>
    <w:rsid w:val="00A138CA"/>
    <w:rsid w:val="00A14086"/>
    <w:rsid w:val="00A14575"/>
    <w:rsid w:val="00A1529F"/>
    <w:rsid w:val="00A15873"/>
    <w:rsid w:val="00A166B0"/>
    <w:rsid w:val="00A21695"/>
    <w:rsid w:val="00A216D2"/>
    <w:rsid w:val="00A22495"/>
    <w:rsid w:val="00A23512"/>
    <w:rsid w:val="00A24818"/>
    <w:rsid w:val="00A24FD0"/>
    <w:rsid w:val="00A327E3"/>
    <w:rsid w:val="00A35326"/>
    <w:rsid w:val="00A40473"/>
    <w:rsid w:val="00A405DE"/>
    <w:rsid w:val="00A40CA1"/>
    <w:rsid w:val="00A4268A"/>
    <w:rsid w:val="00A42A06"/>
    <w:rsid w:val="00A42FD1"/>
    <w:rsid w:val="00A437FE"/>
    <w:rsid w:val="00A43DDC"/>
    <w:rsid w:val="00A44A9E"/>
    <w:rsid w:val="00A455A1"/>
    <w:rsid w:val="00A45D9A"/>
    <w:rsid w:val="00A5002A"/>
    <w:rsid w:val="00A54011"/>
    <w:rsid w:val="00A54B9F"/>
    <w:rsid w:val="00A54ECF"/>
    <w:rsid w:val="00A552B9"/>
    <w:rsid w:val="00A563EF"/>
    <w:rsid w:val="00A57468"/>
    <w:rsid w:val="00A61A04"/>
    <w:rsid w:val="00A64E67"/>
    <w:rsid w:val="00A65515"/>
    <w:rsid w:val="00A65D48"/>
    <w:rsid w:val="00A66494"/>
    <w:rsid w:val="00A67358"/>
    <w:rsid w:val="00A71611"/>
    <w:rsid w:val="00A72BFB"/>
    <w:rsid w:val="00A734AD"/>
    <w:rsid w:val="00A74660"/>
    <w:rsid w:val="00A75D4F"/>
    <w:rsid w:val="00A8603A"/>
    <w:rsid w:val="00A87D02"/>
    <w:rsid w:val="00A93F32"/>
    <w:rsid w:val="00A9733A"/>
    <w:rsid w:val="00A97BAC"/>
    <w:rsid w:val="00AA0D3F"/>
    <w:rsid w:val="00AA15B1"/>
    <w:rsid w:val="00AA1FFE"/>
    <w:rsid w:val="00AA2978"/>
    <w:rsid w:val="00AA2A1B"/>
    <w:rsid w:val="00AA2F5B"/>
    <w:rsid w:val="00AA34A2"/>
    <w:rsid w:val="00AA4DA5"/>
    <w:rsid w:val="00AA6D3C"/>
    <w:rsid w:val="00AA7108"/>
    <w:rsid w:val="00AB2A0B"/>
    <w:rsid w:val="00AB3D05"/>
    <w:rsid w:val="00AB4363"/>
    <w:rsid w:val="00AB47C6"/>
    <w:rsid w:val="00AB4B7A"/>
    <w:rsid w:val="00AB5114"/>
    <w:rsid w:val="00AB6DD2"/>
    <w:rsid w:val="00AB7DD3"/>
    <w:rsid w:val="00AC119A"/>
    <w:rsid w:val="00AC270D"/>
    <w:rsid w:val="00AC4ADB"/>
    <w:rsid w:val="00AC51DF"/>
    <w:rsid w:val="00AC55A5"/>
    <w:rsid w:val="00AC662F"/>
    <w:rsid w:val="00AC682F"/>
    <w:rsid w:val="00AC68A5"/>
    <w:rsid w:val="00AC6FE1"/>
    <w:rsid w:val="00AD07C4"/>
    <w:rsid w:val="00AD213B"/>
    <w:rsid w:val="00AD436C"/>
    <w:rsid w:val="00AD48EB"/>
    <w:rsid w:val="00AD6A50"/>
    <w:rsid w:val="00AD6E5F"/>
    <w:rsid w:val="00AE3219"/>
    <w:rsid w:val="00AE3FBD"/>
    <w:rsid w:val="00AE5447"/>
    <w:rsid w:val="00AE5479"/>
    <w:rsid w:val="00AF24AD"/>
    <w:rsid w:val="00AF256B"/>
    <w:rsid w:val="00AF47D4"/>
    <w:rsid w:val="00AF5D4F"/>
    <w:rsid w:val="00AF6E2B"/>
    <w:rsid w:val="00AF7FD4"/>
    <w:rsid w:val="00B001FC"/>
    <w:rsid w:val="00B014C1"/>
    <w:rsid w:val="00B06A0D"/>
    <w:rsid w:val="00B07307"/>
    <w:rsid w:val="00B10E8C"/>
    <w:rsid w:val="00B12875"/>
    <w:rsid w:val="00B12A61"/>
    <w:rsid w:val="00B1318E"/>
    <w:rsid w:val="00B1439F"/>
    <w:rsid w:val="00B15552"/>
    <w:rsid w:val="00B15E3D"/>
    <w:rsid w:val="00B171AF"/>
    <w:rsid w:val="00B21E92"/>
    <w:rsid w:val="00B221B1"/>
    <w:rsid w:val="00B23A0F"/>
    <w:rsid w:val="00B248F1"/>
    <w:rsid w:val="00B25628"/>
    <w:rsid w:val="00B267E8"/>
    <w:rsid w:val="00B30127"/>
    <w:rsid w:val="00B3379A"/>
    <w:rsid w:val="00B42A60"/>
    <w:rsid w:val="00B439EE"/>
    <w:rsid w:val="00B44FBF"/>
    <w:rsid w:val="00B4589D"/>
    <w:rsid w:val="00B460EE"/>
    <w:rsid w:val="00B470FF"/>
    <w:rsid w:val="00B513E5"/>
    <w:rsid w:val="00B51BB0"/>
    <w:rsid w:val="00B52742"/>
    <w:rsid w:val="00B52FE4"/>
    <w:rsid w:val="00B5350F"/>
    <w:rsid w:val="00B611DC"/>
    <w:rsid w:val="00B64BB4"/>
    <w:rsid w:val="00B71D36"/>
    <w:rsid w:val="00B73009"/>
    <w:rsid w:val="00B730A3"/>
    <w:rsid w:val="00B730C8"/>
    <w:rsid w:val="00B7452D"/>
    <w:rsid w:val="00B74C63"/>
    <w:rsid w:val="00B778B3"/>
    <w:rsid w:val="00B805B8"/>
    <w:rsid w:val="00B832B3"/>
    <w:rsid w:val="00B849B9"/>
    <w:rsid w:val="00B84B27"/>
    <w:rsid w:val="00B92171"/>
    <w:rsid w:val="00BA5331"/>
    <w:rsid w:val="00BA79AE"/>
    <w:rsid w:val="00BB0D9D"/>
    <w:rsid w:val="00BB126D"/>
    <w:rsid w:val="00BB129A"/>
    <w:rsid w:val="00BB46A9"/>
    <w:rsid w:val="00BB5A6F"/>
    <w:rsid w:val="00BC14A9"/>
    <w:rsid w:val="00BC1A8D"/>
    <w:rsid w:val="00BC25A4"/>
    <w:rsid w:val="00BC5DF0"/>
    <w:rsid w:val="00BC6578"/>
    <w:rsid w:val="00BC74D2"/>
    <w:rsid w:val="00BD0DD9"/>
    <w:rsid w:val="00BD5196"/>
    <w:rsid w:val="00BD5567"/>
    <w:rsid w:val="00BD7D9C"/>
    <w:rsid w:val="00BE45F8"/>
    <w:rsid w:val="00BE5DBE"/>
    <w:rsid w:val="00BE6A0B"/>
    <w:rsid w:val="00BE7E40"/>
    <w:rsid w:val="00BF0162"/>
    <w:rsid w:val="00BF0785"/>
    <w:rsid w:val="00BF0FDB"/>
    <w:rsid w:val="00BF1440"/>
    <w:rsid w:val="00BF1F68"/>
    <w:rsid w:val="00BF3D18"/>
    <w:rsid w:val="00BF671F"/>
    <w:rsid w:val="00BF700A"/>
    <w:rsid w:val="00C0480D"/>
    <w:rsid w:val="00C05390"/>
    <w:rsid w:val="00C06850"/>
    <w:rsid w:val="00C12786"/>
    <w:rsid w:val="00C14428"/>
    <w:rsid w:val="00C1442C"/>
    <w:rsid w:val="00C26438"/>
    <w:rsid w:val="00C267EC"/>
    <w:rsid w:val="00C27135"/>
    <w:rsid w:val="00C27E88"/>
    <w:rsid w:val="00C3267A"/>
    <w:rsid w:val="00C339A9"/>
    <w:rsid w:val="00C35FFF"/>
    <w:rsid w:val="00C36763"/>
    <w:rsid w:val="00C36BE4"/>
    <w:rsid w:val="00C36D85"/>
    <w:rsid w:val="00C37534"/>
    <w:rsid w:val="00C42F0B"/>
    <w:rsid w:val="00C449DA"/>
    <w:rsid w:val="00C4529C"/>
    <w:rsid w:val="00C4551A"/>
    <w:rsid w:val="00C46006"/>
    <w:rsid w:val="00C4696A"/>
    <w:rsid w:val="00C46CDB"/>
    <w:rsid w:val="00C51D17"/>
    <w:rsid w:val="00C54C47"/>
    <w:rsid w:val="00C54F14"/>
    <w:rsid w:val="00C60E14"/>
    <w:rsid w:val="00C62888"/>
    <w:rsid w:val="00C63D7F"/>
    <w:rsid w:val="00C70760"/>
    <w:rsid w:val="00C708EB"/>
    <w:rsid w:val="00C7118E"/>
    <w:rsid w:val="00C80D90"/>
    <w:rsid w:val="00C8759E"/>
    <w:rsid w:val="00C91F39"/>
    <w:rsid w:val="00C923E0"/>
    <w:rsid w:val="00C9348C"/>
    <w:rsid w:val="00C94262"/>
    <w:rsid w:val="00C97A67"/>
    <w:rsid w:val="00CA0964"/>
    <w:rsid w:val="00CA158A"/>
    <w:rsid w:val="00CA1A86"/>
    <w:rsid w:val="00CA22BC"/>
    <w:rsid w:val="00CA36AD"/>
    <w:rsid w:val="00CA6A6B"/>
    <w:rsid w:val="00CB1359"/>
    <w:rsid w:val="00CB1ACF"/>
    <w:rsid w:val="00CB28A6"/>
    <w:rsid w:val="00CB3FC5"/>
    <w:rsid w:val="00CB4246"/>
    <w:rsid w:val="00CB4BB1"/>
    <w:rsid w:val="00CB58BC"/>
    <w:rsid w:val="00CB5F17"/>
    <w:rsid w:val="00CB792C"/>
    <w:rsid w:val="00CC23D9"/>
    <w:rsid w:val="00CC24F2"/>
    <w:rsid w:val="00CC4146"/>
    <w:rsid w:val="00CC4379"/>
    <w:rsid w:val="00CC7EEE"/>
    <w:rsid w:val="00CD0247"/>
    <w:rsid w:val="00CD0294"/>
    <w:rsid w:val="00CD1824"/>
    <w:rsid w:val="00CD1E92"/>
    <w:rsid w:val="00CD2F80"/>
    <w:rsid w:val="00CD3ECF"/>
    <w:rsid w:val="00CD46A5"/>
    <w:rsid w:val="00CE1669"/>
    <w:rsid w:val="00CE172F"/>
    <w:rsid w:val="00CE2D6E"/>
    <w:rsid w:val="00CE2E36"/>
    <w:rsid w:val="00CE6020"/>
    <w:rsid w:val="00CF454B"/>
    <w:rsid w:val="00CF4BAF"/>
    <w:rsid w:val="00CF550E"/>
    <w:rsid w:val="00CF5F28"/>
    <w:rsid w:val="00D02D4C"/>
    <w:rsid w:val="00D0301A"/>
    <w:rsid w:val="00D036A8"/>
    <w:rsid w:val="00D05A51"/>
    <w:rsid w:val="00D05A88"/>
    <w:rsid w:val="00D102FA"/>
    <w:rsid w:val="00D110D5"/>
    <w:rsid w:val="00D11954"/>
    <w:rsid w:val="00D11F0C"/>
    <w:rsid w:val="00D1451E"/>
    <w:rsid w:val="00D15119"/>
    <w:rsid w:val="00D15841"/>
    <w:rsid w:val="00D15CAB"/>
    <w:rsid w:val="00D160EE"/>
    <w:rsid w:val="00D16A44"/>
    <w:rsid w:val="00D21E6F"/>
    <w:rsid w:val="00D229A6"/>
    <w:rsid w:val="00D22E9B"/>
    <w:rsid w:val="00D26ACB"/>
    <w:rsid w:val="00D27665"/>
    <w:rsid w:val="00D277E9"/>
    <w:rsid w:val="00D301A4"/>
    <w:rsid w:val="00D3095A"/>
    <w:rsid w:val="00D3248D"/>
    <w:rsid w:val="00D32E30"/>
    <w:rsid w:val="00D337E9"/>
    <w:rsid w:val="00D347B4"/>
    <w:rsid w:val="00D348F2"/>
    <w:rsid w:val="00D426FF"/>
    <w:rsid w:val="00D454E8"/>
    <w:rsid w:val="00D45766"/>
    <w:rsid w:val="00D45ABC"/>
    <w:rsid w:val="00D46472"/>
    <w:rsid w:val="00D5375B"/>
    <w:rsid w:val="00D5430A"/>
    <w:rsid w:val="00D55BBB"/>
    <w:rsid w:val="00D606FA"/>
    <w:rsid w:val="00D645A8"/>
    <w:rsid w:val="00D651D1"/>
    <w:rsid w:val="00D65B01"/>
    <w:rsid w:val="00D669FA"/>
    <w:rsid w:val="00D70BB9"/>
    <w:rsid w:val="00D71A90"/>
    <w:rsid w:val="00D72484"/>
    <w:rsid w:val="00D73D29"/>
    <w:rsid w:val="00D7426C"/>
    <w:rsid w:val="00D746A6"/>
    <w:rsid w:val="00D773FC"/>
    <w:rsid w:val="00D77B6E"/>
    <w:rsid w:val="00D80842"/>
    <w:rsid w:val="00D828AC"/>
    <w:rsid w:val="00D8344F"/>
    <w:rsid w:val="00D85B05"/>
    <w:rsid w:val="00D86A1D"/>
    <w:rsid w:val="00D92503"/>
    <w:rsid w:val="00D96F43"/>
    <w:rsid w:val="00DA43A1"/>
    <w:rsid w:val="00DA46D1"/>
    <w:rsid w:val="00DA66A5"/>
    <w:rsid w:val="00DB0CC7"/>
    <w:rsid w:val="00DB2190"/>
    <w:rsid w:val="00DB415D"/>
    <w:rsid w:val="00DB5247"/>
    <w:rsid w:val="00DC0EC8"/>
    <w:rsid w:val="00DC4D48"/>
    <w:rsid w:val="00DC69E0"/>
    <w:rsid w:val="00DC6FC3"/>
    <w:rsid w:val="00DC7BF6"/>
    <w:rsid w:val="00DD1858"/>
    <w:rsid w:val="00DD1945"/>
    <w:rsid w:val="00DD520F"/>
    <w:rsid w:val="00DE1AFE"/>
    <w:rsid w:val="00DE3F75"/>
    <w:rsid w:val="00DE42B4"/>
    <w:rsid w:val="00DE5045"/>
    <w:rsid w:val="00DE5346"/>
    <w:rsid w:val="00DE54BC"/>
    <w:rsid w:val="00DE5DEE"/>
    <w:rsid w:val="00DE7CC2"/>
    <w:rsid w:val="00DF17BC"/>
    <w:rsid w:val="00DF6252"/>
    <w:rsid w:val="00E009BD"/>
    <w:rsid w:val="00E051AD"/>
    <w:rsid w:val="00E060BF"/>
    <w:rsid w:val="00E067C4"/>
    <w:rsid w:val="00E06986"/>
    <w:rsid w:val="00E107CC"/>
    <w:rsid w:val="00E12FFA"/>
    <w:rsid w:val="00E143CA"/>
    <w:rsid w:val="00E15CF9"/>
    <w:rsid w:val="00E16AFD"/>
    <w:rsid w:val="00E2178C"/>
    <w:rsid w:val="00E2678D"/>
    <w:rsid w:val="00E33673"/>
    <w:rsid w:val="00E342B5"/>
    <w:rsid w:val="00E41643"/>
    <w:rsid w:val="00E4328C"/>
    <w:rsid w:val="00E432FD"/>
    <w:rsid w:val="00E449C6"/>
    <w:rsid w:val="00E50933"/>
    <w:rsid w:val="00E50A33"/>
    <w:rsid w:val="00E50EEA"/>
    <w:rsid w:val="00E53554"/>
    <w:rsid w:val="00E563F3"/>
    <w:rsid w:val="00E57579"/>
    <w:rsid w:val="00E57863"/>
    <w:rsid w:val="00E61F1C"/>
    <w:rsid w:val="00E6419C"/>
    <w:rsid w:val="00E6480E"/>
    <w:rsid w:val="00E65D77"/>
    <w:rsid w:val="00E6622E"/>
    <w:rsid w:val="00E66476"/>
    <w:rsid w:val="00E7014B"/>
    <w:rsid w:val="00E73DA8"/>
    <w:rsid w:val="00E760BF"/>
    <w:rsid w:val="00E770C5"/>
    <w:rsid w:val="00E80948"/>
    <w:rsid w:val="00E8496F"/>
    <w:rsid w:val="00E84ADE"/>
    <w:rsid w:val="00E858D7"/>
    <w:rsid w:val="00E86E16"/>
    <w:rsid w:val="00E87001"/>
    <w:rsid w:val="00E914F1"/>
    <w:rsid w:val="00E91615"/>
    <w:rsid w:val="00E935B1"/>
    <w:rsid w:val="00E93865"/>
    <w:rsid w:val="00E942CA"/>
    <w:rsid w:val="00E946B9"/>
    <w:rsid w:val="00E978A3"/>
    <w:rsid w:val="00EA1203"/>
    <w:rsid w:val="00EA1692"/>
    <w:rsid w:val="00EA2C25"/>
    <w:rsid w:val="00EA4802"/>
    <w:rsid w:val="00EA4CF1"/>
    <w:rsid w:val="00EA5DE7"/>
    <w:rsid w:val="00EA666B"/>
    <w:rsid w:val="00EB109A"/>
    <w:rsid w:val="00EB155D"/>
    <w:rsid w:val="00EB1D5F"/>
    <w:rsid w:val="00EB1F09"/>
    <w:rsid w:val="00EB2129"/>
    <w:rsid w:val="00EB2178"/>
    <w:rsid w:val="00EB2CD2"/>
    <w:rsid w:val="00EB3301"/>
    <w:rsid w:val="00EB3D8B"/>
    <w:rsid w:val="00EB535F"/>
    <w:rsid w:val="00EB59F4"/>
    <w:rsid w:val="00EB5F7A"/>
    <w:rsid w:val="00EC0150"/>
    <w:rsid w:val="00EC2696"/>
    <w:rsid w:val="00EC31D4"/>
    <w:rsid w:val="00EC3A8C"/>
    <w:rsid w:val="00EC4F34"/>
    <w:rsid w:val="00ED1877"/>
    <w:rsid w:val="00ED62FB"/>
    <w:rsid w:val="00ED7713"/>
    <w:rsid w:val="00EE0A1A"/>
    <w:rsid w:val="00EE0CD9"/>
    <w:rsid w:val="00EE325B"/>
    <w:rsid w:val="00EE4237"/>
    <w:rsid w:val="00EE5CE0"/>
    <w:rsid w:val="00EE6E06"/>
    <w:rsid w:val="00EE7B43"/>
    <w:rsid w:val="00EE7F56"/>
    <w:rsid w:val="00EF2477"/>
    <w:rsid w:val="00EF29DA"/>
    <w:rsid w:val="00EF40DE"/>
    <w:rsid w:val="00F031DA"/>
    <w:rsid w:val="00F03436"/>
    <w:rsid w:val="00F040C6"/>
    <w:rsid w:val="00F04CBF"/>
    <w:rsid w:val="00F070A7"/>
    <w:rsid w:val="00F075F9"/>
    <w:rsid w:val="00F07A09"/>
    <w:rsid w:val="00F122A0"/>
    <w:rsid w:val="00F13642"/>
    <w:rsid w:val="00F1456D"/>
    <w:rsid w:val="00F153B5"/>
    <w:rsid w:val="00F15C4F"/>
    <w:rsid w:val="00F15CB6"/>
    <w:rsid w:val="00F15FDA"/>
    <w:rsid w:val="00F17D66"/>
    <w:rsid w:val="00F17FD4"/>
    <w:rsid w:val="00F2293E"/>
    <w:rsid w:val="00F23551"/>
    <w:rsid w:val="00F32DBE"/>
    <w:rsid w:val="00F33527"/>
    <w:rsid w:val="00F342E1"/>
    <w:rsid w:val="00F3502F"/>
    <w:rsid w:val="00F37596"/>
    <w:rsid w:val="00F45260"/>
    <w:rsid w:val="00F47579"/>
    <w:rsid w:val="00F47729"/>
    <w:rsid w:val="00F50224"/>
    <w:rsid w:val="00F511C4"/>
    <w:rsid w:val="00F51DFE"/>
    <w:rsid w:val="00F535DE"/>
    <w:rsid w:val="00F548C0"/>
    <w:rsid w:val="00F54CDC"/>
    <w:rsid w:val="00F54EA6"/>
    <w:rsid w:val="00F570B5"/>
    <w:rsid w:val="00F60BBC"/>
    <w:rsid w:val="00F62141"/>
    <w:rsid w:val="00F64619"/>
    <w:rsid w:val="00F66F94"/>
    <w:rsid w:val="00F732B8"/>
    <w:rsid w:val="00F76730"/>
    <w:rsid w:val="00F81340"/>
    <w:rsid w:val="00F82CD4"/>
    <w:rsid w:val="00F8316F"/>
    <w:rsid w:val="00F834FC"/>
    <w:rsid w:val="00F839D0"/>
    <w:rsid w:val="00F84624"/>
    <w:rsid w:val="00F85876"/>
    <w:rsid w:val="00F87CB6"/>
    <w:rsid w:val="00F911CB"/>
    <w:rsid w:val="00F924B9"/>
    <w:rsid w:val="00F92B35"/>
    <w:rsid w:val="00F92B80"/>
    <w:rsid w:val="00FA1428"/>
    <w:rsid w:val="00FA3D17"/>
    <w:rsid w:val="00FA438D"/>
    <w:rsid w:val="00FA71A5"/>
    <w:rsid w:val="00FA71AC"/>
    <w:rsid w:val="00FB28FD"/>
    <w:rsid w:val="00FB2E3F"/>
    <w:rsid w:val="00FB402E"/>
    <w:rsid w:val="00FB4131"/>
    <w:rsid w:val="00FB63FF"/>
    <w:rsid w:val="00FC0C0A"/>
    <w:rsid w:val="00FC2C85"/>
    <w:rsid w:val="00FC4C5C"/>
    <w:rsid w:val="00FC4FE3"/>
    <w:rsid w:val="00FC6FD7"/>
    <w:rsid w:val="00FC75D2"/>
    <w:rsid w:val="00FD2B2A"/>
    <w:rsid w:val="00FD4A69"/>
    <w:rsid w:val="00FD61AC"/>
    <w:rsid w:val="00FD651A"/>
    <w:rsid w:val="00FD7870"/>
    <w:rsid w:val="00FD7F41"/>
    <w:rsid w:val="00FE1481"/>
    <w:rsid w:val="00FE1C1D"/>
    <w:rsid w:val="00FE3251"/>
    <w:rsid w:val="00FE79A1"/>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9B317B-B38B-46BE-9B3E-DBC7EC24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2"/>
    </w:rPr>
  </w:style>
  <w:style w:type="paragraph" w:styleId="Heading1">
    <w:name w:val="heading 1"/>
    <w:basedOn w:val="Normal"/>
    <w:next w:val="Normal"/>
    <w:link w:val="Heading1Char"/>
    <w:uiPriority w:val="9"/>
    <w:qFormat/>
    <w:rsid w:val="009259A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D426FF"/>
    <w:pPr>
      <w:keepNext/>
      <w:spacing w:before="240" w:after="60"/>
      <w:outlineLvl w:val="1"/>
    </w:pPr>
    <w:rPr>
      <w:rFonts w:eastAsia="Times New Roman"/>
      <w:b/>
      <w:bCs/>
      <w:i/>
      <w:iCs/>
      <w:szCs w:val="28"/>
    </w:rPr>
  </w:style>
  <w:style w:type="paragraph" w:styleId="Heading9">
    <w:name w:val="heading 9"/>
    <w:basedOn w:val="Normal"/>
    <w:next w:val="Normal"/>
    <w:link w:val="Heading9Char"/>
    <w:qFormat/>
    <w:rsid w:val="00565D29"/>
    <w:pPr>
      <w:spacing w:before="240" w:after="60"/>
      <w:outlineLvl w:val="8"/>
    </w:pPr>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3D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E3D47"/>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2E3D47"/>
    <w:rPr>
      <w:rFonts w:eastAsia="Times New Roman"/>
      <w:sz w:val="20"/>
      <w:szCs w:val="20"/>
    </w:rPr>
  </w:style>
  <w:style w:type="character" w:customStyle="1" w:styleId="FootnoteTextChar">
    <w:name w:val="Footnote Text Char"/>
    <w:link w:val="FootnoteText"/>
    <w:semiHidden/>
    <w:rsid w:val="002E3D47"/>
    <w:rPr>
      <w:rFonts w:eastAsia="Times New Roman"/>
    </w:rPr>
  </w:style>
  <w:style w:type="character" w:styleId="FootnoteReference">
    <w:name w:val="footnote reference"/>
    <w:semiHidden/>
    <w:rsid w:val="002E3D47"/>
    <w:rPr>
      <w:vertAlign w:val="superscript"/>
    </w:rPr>
  </w:style>
  <w:style w:type="paragraph" w:styleId="Header">
    <w:name w:val="header"/>
    <w:basedOn w:val="Normal"/>
    <w:link w:val="HeaderChar"/>
    <w:uiPriority w:val="99"/>
    <w:rsid w:val="002E3D47"/>
    <w:pPr>
      <w:tabs>
        <w:tab w:val="center" w:pos="4680"/>
        <w:tab w:val="right" w:pos="9360"/>
      </w:tabs>
    </w:pPr>
    <w:rPr>
      <w:rFonts w:eastAsia="Times New Roman"/>
      <w:sz w:val="24"/>
      <w:szCs w:val="24"/>
    </w:rPr>
  </w:style>
  <w:style w:type="character" w:customStyle="1" w:styleId="HeaderChar">
    <w:name w:val="Header Char"/>
    <w:link w:val="Header"/>
    <w:uiPriority w:val="99"/>
    <w:rsid w:val="002E3D47"/>
    <w:rPr>
      <w:rFonts w:eastAsia="Times New Roman"/>
      <w:sz w:val="24"/>
      <w:szCs w:val="24"/>
    </w:rPr>
  </w:style>
  <w:style w:type="paragraph" w:styleId="Footer">
    <w:name w:val="footer"/>
    <w:aliases w:val="Footer-Even Char,Footer-Even"/>
    <w:basedOn w:val="Normal"/>
    <w:link w:val="FooterChar"/>
    <w:uiPriority w:val="99"/>
    <w:rsid w:val="002E3D47"/>
    <w:pPr>
      <w:tabs>
        <w:tab w:val="center" w:pos="4680"/>
        <w:tab w:val="right" w:pos="9360"/>
      </w:tabs>
    </w:pPr>
    <w:rPr>
      <w:rFonts w:eastAsia="Times New Roman"/>
      <w:sz w:val="24"/>
      <w:szCs w:val="24"/>
    </w:rPr>
  </w:style>
  <w:style w:type="character" w:customStyle="1" w:styleId="FooterChar">
    <w:name w:val="Footer Char"/>
    <w:aliases w:val="Footer-Even Char Char,Footer-Even Char1"/>
    <w:link w:val="Footer"/>
    <w:uiPriority w:val="99"/>
    <w:rsid w:val="002E3D47"/>
    <w:rPr>
      <w:rFonts w:eastAsia="Times New Roman"/>
      <w:sz w:val="24"/>
      <w:szCs w:val="24"/>
    </w:rPr>
  </w:style>
  <w:style w:type="paragraph" w:customStyle="1" w:styleId="Style1">
    <w:name w:val="Style1"/>
    <w:basedOn w:val="Normal"/>
    <w:link w:val="Style1Char"/>
    <w:qFormat/>
    <w:rsid w:val="007C5738"/>
    <w:pPr>
      <w:autoSpaceDE w:val="0"/>
      <w:autoSpaceDN w:val="0"/>
      <w:adjustRightInd w:val="0"/>
      <w:spacing w:before="80"/>
      <w:jc w:val="center"/>
    </w:pPr>
    <w:rPr>
      <w:b/>
      <w:bCs/>
      <w:szCs w:val="28"/>
    </w:rPr>
  </w:style>
  <w:style w:type="paragraph" w:customStyle="1" w:styleId="Style2">
    <w:name w:val="Style2"/>
    <w:basedOn w:val="Normal"/>
    <w:link w:val="Style2Char"/>
    <w:qFormat/>
    <w:rsid w:val="002E489B"/>
    <w:pPr>
      <w:autoSpaceDE w:val="0"/>
      <w:autoSpaceDN w:val="0"/>
      <w:adjustRightInd w:val="0"/>
      <w:spacing w:before="80"/>
      <w:jc w:val="center"/>
    </w:pPr>
    <w:rPr>
      <w:b/>
      <w:bCs/>
      <w:sz w:val="20"/>
      <w:szCs w:val="28"/>
    </w:rPr>
  </w:style>
  <w:style w:type="character" w:customStyle="1" w:styleId="Style1Char">
    <w:name w:val="Style1 Char"/>
    <w:link w:val="Style1"/>
    <w:rsid w:val="007C5738"/>
    <w:rPr>
      <w:b/>
      <w:bCs/>
      <w:sz w:val="28"/>
      <w:szCs w:val="28"/>
    </w:rPr>
  </w:style>
  <w:style w:type="paragraph" w:customStyle="1" w:styleId="Style3">
    <w:name w:val="Style3"/>
    <w:basedOn w:val="Style2"/>
    <w:link w:val="Style3Char"/>
    <w:qFormat/>
    <w:rsid w:val="00F03436"/>
    <w:pPr>
      <w:spacing w:after="80"/>
    </w:pPr>
    <w:rPr>
      <w:sz w:val="24"/>
    </w:rPr>
  </w:style>
  <w:style w:type="character" w:customStyle="1" w:styleId="Style2Char">
    <w:name w:val="Style2 Char"/>
    <w:link w:val="Style2"/>
    <w:rsid w:val="002E489B"/>
    <w:rPr>
      <w:b/>
      <w:bCs/>
      <w:szCs w:val="28"/>
    </w:rPr>
  </w:style>
  <w:style w:type="character" w:styleId="Hyperlink">
    <w:name w:val="Hyperlink"/>
    <w:uiPriority w:val="99"/>
    <w:unhideWhenUsed/>
    <w:rsid w:val="00702C68"/>
    <w:rPr>
      <w:color w:val="0563C1"/>
      <w:u w:val="single"/>
    </w:rPr>
  </w:style>
  <w:style w:type="character" w:customStyle="1" w:styleId="Style3Char">
    <w:name w:val="Style3 Char"/>
    <w:link w:val="Style3"/>
    <w:rsid w:val="00F03436"/>
    <w:rPr>
      <w:b/>
      <w:bCs/>
      <w:sz w:val="24"/>
      <w:szCs w:val="28"/>
    </w:rPr>
  </w:style>
  <w:style w:type="paragraph" w:styleId="TOC1">
    <w:name w:val="toc 1"/>
    <w:basedOn w:val="Normal"/>
    <w:next w:val="Normal"/>
    <w:autoRedefine/>
    <w:uiPriority w:val="39"/>
    <w:unhideWhenUsed/>
    <w:rsid w:val="00B730A3"/>
    <w:pPr>
      <w:spacing w:before="80" w:after="80"/>
      <w:ind w:firstLine="720"/>
    </w:pPr>
    <w:rPr>
      <w:b/>
      <w:sz w:val="26"/>
    </w:rPr>
  </w:style>
  <w:style w:type="paragraph" w:styleId="TOC2">
    <w:name w:val="toc 2"/>
    <w:basedOn w:val="Normal"/>
    <w:next w:val="Normal"/>
    <w:autoRedefine/>
    <w:uiPriority w:val="39"/>
    <w:unhideWhenUsed/>
    <w:rsid w:val="00046E25"/>
    <w:pPr>
      <w:tabs>
        <w:tab w:val="right" w:leader="dot" w:pos="9062"/>
      </w:tabs>
      <w:spacing w:before="80" w:after="80"/>
      <w:ind w:left="993"/>
    </w:pPr>
    <w:rPr>
      <w:sz w:val="26"/>
    </w:rPr>
  </w:style>
  <w:style w:type="paragraph" w:customStyle="1" w:styleId="Style4">
    <w:name w:val="Style4"/>
    <w:basedOn w:val="Normal"/>
    <w:link w:val="Style4Char"/>
    <w:qFormat/>
    <w:rsid w:val="003A5334"/>
    <w:pPr>
      <w:autoSpaceDE w:val="0"/>
      <w:autoSpaceDN w:val="0"/>
      <w:adjustRightInd w:val="0"/>
      <w:spacing w:before="80"/>
      <w:ind w:firstLine="720"/>
      <w:jc w:val="both"/>
    </w:pPr>
    <w:rPr>
      <w:b/>
      <w:bCs/>
      <w:sz w:val="24"/>
      <w:szCs w:val="28"/>
    </w:rPr>
  </w:style>
  <w:style w:type="paragraph" w:customStyle="1" w:styleId="Style10">
    <w:name w:val="Style10"/>
    <w:basedOn w:val="Normal"/>
    <w:link w:val="Style10Char"/>
    <w:qFormat/>
    <w:rsid w:val="00D347B4"/>
    <w:pPr>
      <w:numPr>
        <w:numId w:val="7"/>
      </w:numPr>
      <w:spacing w:after="240"/>
    </w:pPr>
    <w:rPr>
      <w:rFonts w:eastAsia="Times New Roman"/>
      <w:b/>
      <w:color w:val="000000"/>
      <w:sz w:val="24"/>
      <w:szCs w:val="24"/>
      <w:lang w:val="x-none" w:eastAsia="x-none"/>
    </w:rPr>
  </w:style>
  <w:style w:type="character" w:customStyle="1" w:styleId="Style4Char">
    <w:name w:val="Style4 Char"/>
    <w:link w:val="Style4"/>
    <w:rsid w:val="003A5334"/>
    <w:rPr>
      <w:b/>
      <w:bCs/>
      <w:sz w:val="24"/>
      <w:szCs w:val="28"/>
    </w:rPr>
  </w:style>
  <w:style w:type="character" w:customStyle="1" w:styleId="Style10Char">
    <w:name w:val="Style10 Char"/>
    <w:link w:val="Style10"/>
    <w:rsid w:val="00D347B4"/>
    <w:rPr>
      <w:rFonts w:eastAsia="Times New Roman"/>
      <w:b/>
      <w:color w:val="000000"/>
      <w:sz w:val="24"/>
      <w:szCs w:val="24"/>
      <w:lang w:val="x-none" w:eastAsia="x-none"/>
    </w:rPr>
  </w:style>
  <w:style w:type="paragraph" w:styleId="BodyText">
    <w:name w:val="Body Text"/>
    <w:aliases w:val=" ändrad,EHPT,Body3,ändrad,AvtalBrödtext,Bodytext,Body Text ,Body Text level 1,Response,à¹×éÍàÃ×èÍ§,Body Text Char1 Char Char Char,Body Text Char1 Char Char,Body Text1,B-text1.5,B-text1.5 Char"/>
    <w:basedOn w:val="Normal"/>
    <w:link w:val="BodyTextChar"/>
    <w:qFormat/>
    <w:rsid w:val="00125A3C"/>
    <w:pPr>
      <w:suppressAutoHyphens/>
      <w:ind w:right="-72"/>
      <w:jc w:val="both"/>
    </w:pPr>
    <w:rPr>
      <w:rFonts w:eastAsia="Times New Roman"/>
      <w:spacing w:val="-4"/>
      <w:sz w:val="24"/>
      <w:szCs w:val="20"/>
      <w:lang w:val="x-none" w:eastAsia="x-none"/>
    </w:rPr>
  </w:style>
  <w:style w:type="character" w:customStyle="1" w:styleId="BodyTextChar">
    <w:name w:val="Body Text Char"/>
    <w:aliases w:val=" ändrad Char,EHPT Char,Body3 Char,ändrad Char,AvtalBrödtext Char,Bodytext Char,Body Text  Char,Body Text level 1 Char,Response Char,à¹×éÍàÃ×èÍ§ Char,Body Text Char1 Char Char Char Char,Body Text Char1 Char Char Char1,Body Text1 Char"/>
    <w:link w:val="BodyText"/>
    <w:rsid w:val="00125A3C"/>
    <w:rPr>
      <w:rFonts w:eastAsia="Times New Roman"/>
      <w:spacing w:val="-4"/>
      <w:sz w:val="24"/>
      <w:lang w:val="x-none" w:eastAsia="x-none"/>
    </w:rPr>
  </w:style>
  <w:style w:type="paragraph" w:customStyle="1" w:styleId="Default">
    <w:name w:val="Default"/>
    <w:rsid w:val="00125A3C"/>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unhideWhenUsed/>
    <w:rsid w:val="00125A3C"/>
    <w:pPr>
      <w:spacing w:after="120"/>
      <w:ind w:left="360"/>
    </w:pPr>
    <w:rPr>
      <w:rFonts w:eastAsia="Times New Roman"/>
      <w:sz w:val="24"/>
      <w:szCs w:val="24"/>
    </w:rPr>
  </w:style>
  <w:style w:type="character" w:customStyle="1" w:styleId="BodyTextIndentChar">
    <w:name w:val="Body Text Indent Char"/>
    <w:link w:val="BodyTextIndent"/>
    <w:uiPriority w:val="99"/>
    <w:rsid w:val="00125A3C"/>
    <w:rPr>
      <w:rFonts w:eastAsia="Times New Roman"/>
      <w:sz w:val="24"/>
      <w:szCs w:val="24"/>
    </w:rPr>
  </w:style>
  <w:style w:type="paragraph" w:styleId="BodyTextIndent2">
    <w:name w:val="Body Text Indent 2"/>
    <w:basedOn w:val="Normal"/>
    <w:link w:val="BodyTextIndent2Char"/>
    <w:uiPriority w:val="99"/>
    <w:unhideWhenUsed/>
    <w:rsid w:val="00125A3C"/>
    <w:pPr>
      <w:spacing w:after="120" w:line="480" w:lineRule="auto"/>
      <w:ind w:left="360"/>
    </w:pPr>
    <w:rPr>
      <w:rFonts w:eastAsia="Times New Roman"/>
      <w:sz w:val="24"/>
      <w:szCs w:val="24"/>
    </w:rPr>
  </w:style>
  <w:style w:type="character" w:customStyle="1" w:styleId="BodyTextIndent2Char">
    <w:name w:val="Body Text Indent 2 Char"/>
    <w:link w:val="BodyTextIndent2"/>
    <w:uiPriority w:val="99"/>
    <w:rsid w:val="00125A3C"/>
    <w:rPr>
      <w:rFonts w:eastAsia="Times New Roman"/>
      <w:sz w:val="24"/>
      <w:szCs w:val="24"/>
    </w:rPr>
  </w:style>
  <w:style w:type="paragraph" w:styleId="ListBullet">
    <w:name w:val="List Bullet"/>
    <w:basedOn w:val="Normal"/>
    <w:autoRedefine/>
    <w:unhideWhenUsed/>
    <w:rsid w:val="00125A3C"/>
    <w:pPr>
      <w:tabs>
        <w:tab w:val="left" w:pos="1491"/>
        <w:tab w:val="num" w:pos="1973"/>
        <w:tab w:val="left" w:pos="3969"/>
      </w:tabs>
      <w:spacing w:before="60" w:after="60"/>
      <w:ind w:left="1491" w:hanging="357"/>
    </w:pPr>
    <w:rPr>
      <w:rFonts w:ascii="VNI-Times" w:eastAsia="Times New Roman" w:hAnsi="VNI-Times"/>
      <w:sz w:val="24"/>
      <w:szCs w:val="20"/>
    </w:rPr>
  </w:style>
  <w:style w:type="character" w:customStyle="1" w:styleId="hps">
    <w:name w:val="hps"/>
    <w:rsid w:val="00125A3C"/>
  </w:style>
  <w:style w:type="character" w:customStyle="1" w:styleId="Heading1Char">
    <w:name w:val="Heading 1 Char"/>
    <w:link w:val="Heading1"/>
    <w:uiPriority w:val="9"/>
    <w:rsid w:val="009259A6"/>
    <w:rPr>
      <w:rFonts w:ascii="Calibri Light" w:eastAsia="Times New Roman" w:hAnsi="Calibri Light" w:cs="Times New Roman"/>
      <w:b/>
      <w:bCs/>
      <w:kern w:val="32"/>
      <w:sz w:val="32"/>
      <w:szCs w:val="32"/>
    </w:rPr>
  </w:style>
  <w:style w:type="paragraph" w:customStyle="1" w:styleId="CharCharCharChar">
    <w:name w:val="Char Char Char Char"/>
    <w:basedOn w:val="Normal"/>
    <w:semiHidden/>
    <w:rsid w:val="009B7FAD"/>
    <w:pPr>
      <w:spacing w:after="160" w:line="240" w:lineRule="exact"/>
    </w:pPr>
    <w:rPr>
      <w:rFonts w:ascii="Arial" w:eastAsia="Times New Roman" w:hAnsi="Arial"/>
      <w:sz w:val="22"/>
    </w:rPr>
  </w:style>
  <w:style w:type="paragraph" w:styleId="BalloonText">
    <w:name w:val="Balloon Text"/>
    <w:basedOn w:val="Normal"/>
    <w:link w:val="BalloonTextChar"/>
    <w:uiPriority w:val="99"/>
    <w:semiHidden/>
    <w:unhideWhenUsed/>
    <w:rsid w:val="00BA79AE"/>
    <w:rPr>
      <w:rFonts w:ascii="Tahoma" w:hAnsi="Tahoma" w:cs="Tahoma"/>
      <w:sz w:val="16"/>
      <w:szCs w:val="16"/>
    </w:rPr>
  </w:style>
  <w:style w:type="character" w:customStyle="1" w:styleId="BalloonTextChar">
    <w:name w:val="Balloon Text Char"/>
    <w:link w:val="BalloonText"/>
    <w:uiPriority w:val="99"/>
    <w:semiHidden/>
    <w:rsid w:val="00BA79AE"/>
    <w:rPr>
      <w:rFonts w:ascii="Tahoma" w:hAnsi="Tahoma" w:cs="Tahoma"/>
      <w:sz w:val="16"/>
      <w:szCs w:val="16"/>
    </w:rPr>
  </w:style>
  <w:style w:type="character" w:styleId="CommentReference">
    <w:name w:val="annotation reference"/>
    <w:uiPriority w:val="99"/>
    <w:semiHidden/>
    <w:unhideWhenUsed/>
    <w:rsid w:val="00181F11"/>
    <w:rPr>
      <w:sz w:val="16"/>
      <w:szCs w:val="16"/>
    </w:rPr>
  </w:style>
  <w:style w:type="paragraph" w:styleId="CommentText">
    <w:name w:val="annotation text"/>
    <w:basedOn w:val="Normal"/>
    <w:link w:val="CommentTextChar"/>
    <w:uiPriority w:val="99"/>
    <w:semiHidden/>
    <w:unhideWhenUsed/>
    <w:rsid w:val="00181F11"/>
    <w:rPr>
      <w:sz w:val="20"/>
      <w:szCs w:val="20"/>
    </w:rPr>
  </w:style>
  <w:style w:type="character" w:customStyle="1" w:styleId="CommentTextChar">
    <w:name w:val="Comment Text Char"/>
    <w:basedOn w:val="DefaultParagraphFont"/>
    <w:link w:val="CommentText"/>
    <w:uiPriority w:val="99"/>
    <w:semiHidden/>
    <w:rsid w:val="00181F11"/>
  </w:style>
  <w:style w:type="paragraph" w:styleId="CommentSubject">
    <w:name w:val="annotation subject"/>
    <w:basedOn w:val="CommentText"/>
    <w:next w:val="CommentText"/>
    <w:link w:val="CommentSubjectChar"/>
    <w:uiPriority w:val="99"/>
    <w:semiHidden/>
    <w:unhideWhenUsed/>
    <w:rsid w:val="00181F11"/>
    <w:rPr>
      <w:b/>
      <w:bCs/>
    </w:rPr>
  </w:style>
  <w:style w:type="character" w:customStyle="1" w:styleId="CommentSubjectChar">
    <w:name w:val="Comment Subject Char"/>
    <w:link w:val="CommentSubject"/>
    <w:uiPriority w:val="99"/>
    <w:semiHidden/>
    <w:rsid w:val="00181F11"/>
    <w:rPr>
      <w:b/>
      <w:bCs/>
    </w:rPr>
  </w:style>
  <w:style w:type="paragraph" w:styleId="Revision">
    <w:name w:val="Revision"/>
    <w:hidden/>
    <w:uiPriority w:val="99"/>
    <w:semiHidden/>
    <w:rsid w:val="00181F11"/>
    <w:rPr>
      <w:sz w:val="28"/>
      <w:szCs w:val="22"/>
    </w:rPr>
  </w:style>
  <w:style w:type="character" w:customStyle="1" w:styleId="Heading2Char">
    <w:name w:val="Heading 2 Char"/>
    <w:link w:val="Heading2"/>
    <w:uiPriority w:val="9"/>
    <w:semiHidden/>
    <w:rsid w:val="00D426FF"/>
    <w:rPr>
      <w:rFonts w:ascii="Times New Roman" w:eastAsia="Times New Roman" w:hAnsi="Times New Roman" w:cs="Times New Roman"/>
      <w:b/>
      <w:bCs/>
      <w:i/>
      <w:iCs/>
      <w:sz w:val="28"/>
      <w:szCs w:val="28"/>
      <w:lang w:val="en-US" w:eastAsia="en-US"/>
    </w:rPr>
  </w:style>
  <w:style w:type="paragraph" w:styleId="ListParagraph">
    <w:name w:val="List Paragraph"/>
    <w:basedOn w:val="Normal"/>
    <w:link w:val="ListParagraphChar"/>
    <w:uiPriority w:val="34"/>
    <w:qFormat/>
    <w:rsid w:val="002F357C"/>
    <w:pPr>
      <w:ind w:left="720"/>
      <w:contextualSpacing/>
    </w:pPr>
  </w:style>
  <w:style w:type="character" w:customStyle="1" w:styleId="Bodytext2">
    <w:name w:val="Body text (2)_"/>
    <w:link w:val="Bodytext20"/>
    <w:rsid w:val="002F357C"/>
    <w:rPr>
      <w:rFonts w:eastAsia="Times New Roman"/>
      <w:sz w:val="26"/>
      <w:szCs w:val="26"/>
      <w:shd w:val="clear" w:color="auto" w:fill="FFFFFF"/>
    </w:rPr>
  </w:style>
  <w:style w:type="character" w:customStyle="1" w:styleId="Bodytext212pt">
    <w:name w:val="Body text (2) + 12 pt"/>
    <w:rsid w:val="002F357C"/>
    <w:rPr>
      <w:rFonts w:eastAsia="Times New Roman" w:cs="Times New Roman"/>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2F357C"/>
    <w:pPr>
      <w:widowControl w:val="0"/>
      <w:shd w:val="clear" w:color="auto" w:fill="FFFFFF"/>
      <w:spacing w:before="60" w:after="60" w:line="331" w:lineRule="exact"/>
      <w:ind w:hanging="480"/>
    </w:pPr>
    <w:rPr>
      <w:rFonts w:eastAsia="Times New Roman"/>
      <w:sz w:val="26"/>
      <w:szCs w:val="26"/>
    </w:rPr>
  </w:style>
  <w:style w:type="character" w:customStyle="1" w:styleId="Heading9Char">
    <w:name w:val="Heading 9 Char"/>
    <w:link w:val="Heading9"/>
    <w:rsid w:val="00565D29"/>
    <w:rPr>
      <w:rFonts w:ascii="Arial" w:eastAsia="Times New Roman" w:hAnsi="Arial"/>
      <w:sz w:val="22"/>
      <w:szCs w:val="22"/>
    </w:rPr>
  </w:style>
  <w:style w:type="character" w:customStyle="1" w:styleId="Bodytext219pt">
    <w:name w:val="Body text (2) + 19 pt"/>
    <w:rsid w:val="0018203F"/>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2Bold">
    <w:name w:val="Body text (2) + Bold"/>
    <w:rsid w:val="0018203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ListParagraphChar">
    <w:name w:val="List Paragraph Char"/>
    <w:link w:val="ListParagraph"/>
    <w:uiPriority w:val="34"/>
    <w:rsid w:val="002E5119"/>
    <w:rPr>
      <w:sz w:val="28"/>
      <w:szCs w:val="22"/>
    </w:rPr>
  </w:style>
  <w:style w:type="paragraph" w:styleId="TOC3">
    <w:name w:val="toc 3"/>
    <w:basedOn w:val="Normal"/>
    <w:next w:val="Normal"/>
    <w:autoRedefine/>
    <w:uiPriority w:val="39"/>
    <w:unhideWhenUsed/>
    <w:rsid w:val="00636715"/>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40">
      <w:bodyDiv w:val="1"/>
      <w:marLeft w:val="0"/>
      <w:marRight w:val="0"/>
      <w:marTop w:val="0"/>
      <w:marBottom w:val="0"/>
      <w:divBdr>
        <w:top w:val="none" w:sz="0" w:space="0" w:color="auto"/>
        <w:left w:val="none" w:sz="0" w:space="0" w:color="auto"/>
        <w:bottom w:val="none" w:sz="0" w:space="0" w:color="auto"/>
        <w:right w:val="none" w:sz="0" w:space="0" w:color="auto"/>
      </w:divBdr>
    </w:div>
    <w:div w:id="519589941">
      <w:bodyDiv w:val="1"/>
      <w:marLeft w:val="0"/>
      <w:marRight w:val="0"/>
      <w:marTop w:val="0"/>
      <w:marBottom w:val="0"/>
      <w:divBdr>
        <w:top w:val="none" w:sz="0" w:space="0" w:color="auto"/>
        <w:left w:val="none" w:sz="0" w:space="0" w:color="auto"/>
        <w:bottom w:val="none" w:sz="0" w:space="0" w:color="auto"/>
        <w:right w:val="none" w:sz="0" w:space="0" w:color="auto"/>
      </w:divBdr>
    </w:div>
    <w:div w:id="817301207">
      <w:bodyDiv w:val="1"/>
      <w:marLeft w:val="0"/>
      <w:marRight w:val="0"/>
      <w:marTop w:val="0"/>
      <w:marBottom w:val="0"/>
      <w:divBdr>
        <w:top w:val="none" w:sz="0" w:space="0" w:color="auto"/>
        <w:left w:val="none" w:sz="0" w:space="0" w:color="auto"/>
        <w:bottom w:val="none" w:sz="0" w:space="0" w:color="auto"/>
        <w:right w:val="none" w:sz="0" w:space="0" w:color="auto"/>
      </w:divBdr>
    </w:div>
    <w:div w:id="1046225635">
      <w:bodyDiv w:val="1"/>
      <w:marLeft w:val="0"/>
      <w:marRight w:val="0"/>
      <w:marTop w:val="0"/>
      <w:marBottom w:val="0"/>
      <w:divBdr>
        <w:top w:val="none" w:sz="0" w:space="0" w:color="auto"/>
        <w:left w:val="none" w:sz="0" w:space="0" w:color="auto"/>
        <w:bottom w:val="none" w:sz="0" w:space="0" w:color="auto"/>
        <w:right w:val="none" w:sz="0" w:space="0" w:color="auto"/>
      </w:divBdr>
    </w:div>
    <w:div w:id="1347487195">
      <w:bodyDiv w:val="1"/>
      <w:marLeft w:val="0"/>
      <w:marRight w:val="0"/>
      <w:marTop w:val="0"/>
      <w:marBottom w:val="0"/>
      <w:divBdr>
        <w:top w:val="none" w:sz="0" w:space="0" w:color="auto"/>
        <w:left w:val="none" w:sz="0" w:space="0" w:color="auto"/>
        <w:bottom w:val="none" w:sz="0" w:space="0" w:color="auto"/>
        <w:right w:val="none" w:sz="0" w:space="0" w:color="auto"/>
      </w:divBdr>
    </w:div>
    <w:div w:id="1360206271">
      <w:bodyDiv w:val="1"/>
      <w:marLeft w:val="0"/>
      <w:marRight w:val="0"/>
      <w:marTop w:val="0"/>
      <w:marBottom w:val="0"/>
      <w:divBdr>
        <w:top w:val="none" w:sz="0" w:space="0" w:color="auto"/>
        <w:left w:val="none" w:sz="0" w:space="0" w:color="auto"/>
        <w:bottom w:val="none" w:sz="0" w:space="0" w:color="auto"/>
        <w:right w:val="none" w:sz="0" w:space="0" w:color="auto"/>
      </w:divBdr>
    </w:div>
    <w:div w:id="1466851383">
      <w:bodyDiv w:val="1"/>
      <w:marLeft w:val="0"/>
      <w:marRight w:val="0"/>
      <w:marTop w:val="0"/>
      <w:marBottom w:val="0"/>
      <w:divBdr>
        <w:top w:val="none" w:sz="0" w:space="0" w:color="auto"/>
        <w:left w:val="none" w:sz="0" w:space="0" w:color="auto"/>
        <w:bottom w:val="none" w:sz="0" w:space="0" w:color="auto"/>
        <w:right w:val="none" w:sz="0" w:space="0" w:color="auto"/>
      </w:divBdr>
    </w:div>
    <w:div w:id="1526093102">
      <w:bodyDiv w:val="1"/>
      <w:marLeft w:val="0"/>
      <w:marRight w:val="0"/>
      <w:marTop w:val="0"/>
      <w:marBottom w:val="0"/>
      <w:divBdr>
        <w:top w:val="none" w:sz="0" w:space="0" w:color="auto"/>
        <w:left w:val="none" w:sz="0" w:space="0" w:color="auto"/>
        <w:bottom w:val="none" w:sz="0" w:space="0" w:color="auto"/>
        <w:right w:val="none" w:sz="0" w:space="0" w:color="auto"/>
      </w:divBdr>
    </w:div>
    <w:div w:id="2015260036">
      <w:bodyDiv w:val="1"/>
      <w:marLeft w:val="0"/>
      <w:marRight w:val="0"/>
      <w:marTop w:val="0"/>
      <w:marBottom w:val="0"/>
      <w:divBdr>
        <w:top w:val="none" w:sz="0" w:space="0" w:color="auto"/>
        <w:left w:val="none" w:sz="0" w:space="0" w:color="auto"/>
        <w:bottom w:val="none" w:sz="0" w:space="0" w:color="auto"/>
        <w:right w:val="none" w:sz="0" w:space="0" w:color="auto"/>
      </w:divBdr>
    </w:div>
    <w:div w:id="21094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C2E8-8A8D-475B-A5F7-0A721572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Namp02</dc:creator>
  <cp:keywords/>
  <cp:lastModifiedBy>P2</cp:lastModifiedBy>
  <cp:revision>3</cp:revision>
  <cp:lastPrinted>2025-02-07T02:42:00Z</cp:lastPrinted>
  <dcterms:created xsi:type="dcterms:W3CDTF">2024-06-24T09:13:00Z</dcterms:created>
  <dcterms:modified xsi:type="dcterms:W3CDTF">2025-02-07T03:28:00Z</dcterms:modified>
</cp:coreProperties>
</file>