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9E0E" w14:textId="77777777" w:rsidR="005C4A1E" w:rsidRPr="005C4A1E" w:rsidRDefault="005C4A1E" w:rsidP="005C4A1E">
      <w:pPr>
        <w:widowControl w:val="0"/>
        <w:spacing w:before="60" w:after="60"/>
        <w:jc w:val="center"/>
        <w:outlineLvl w:val="1"/>
        <w:rPr>
          <w:sz w:val="28"/>
          <w:szCs w:val="28"/>
          <w:lang w:val="nl-NL"/>
        </w:rPr>
      </w:pPr>
      <w:r w:rsidRPr="005C4A1E">
        <w:rPr>
          <w:b/>
          <w:sz w:val="28"/>
          <w:szCs w:val="28"/>
          <w:lang w:val="nl-NL"/>
        </w:rPr>
        <w:t>Chương V. YÊU CẦU VỀ KỸ THUẬT</w:t>
      </w:r>
    </w:p>
    <w:p w14:paraId="7AF15866" w14:textId="77777777" w:rsidR="005C4A1E" w:rsidRPr="005C4A1E" w:rsidRDefault="005C4A1E" w:rsidP="005C4A1E">
      <w:pPr>
        <w:pStyle w:val="Subtitle"/>
        <w:spacing w:before="60" w:after="60"/>
        <w:rPr>
          <w:rFonts w:ascii="Times New Roman" w:hAnsi="Times New Roman" w:cs="Times New Roman"/>
          <w:color w:val="auto"/>
          <w:sz w:val="20"/>
          <w:szCs w:val="32"/>
          <w:lang w:val="nl-NL"/>
        </w:rPr>
      </w:pPr>
    </w:p>
    <w:p w14:paraId="17D92EAD" w14:textId="77777777" w:rsidR="005C4A1E" w:rsidRPr="005C4A1E" w:rsidRDefault="005C4A1E" w:rsidP="005C4A1E">
      <w:pPr>
        <w:pStyle w:val="SectionVIHeader"/>
        <w:widowControl w:val="0"/>
        <w:spacing w:before="60" w:after="60"/>
        <w:ind w:firstLine="709"/>
        <w:jc w:val="both"/>
        <w:rPr>
          <w:b w:val="0"/>
          <w:sz w:val="26"/>
          <w:szCs w:val="26"/>
          <w:lang w:val="nl-NL"/>
        </w:rPr>
      </w:pPr>
      <w:r w:rsidRPr="005C4A1E">
        <w:rPr>
          <w:sz w:val="26"/>
          <w:szCs w:val="26"/>
          <w:lang w:val="nl-NL"/>
        </w:rPr>
        <w:t xml:space="preserve">1. Giới thiệu chung về dự </w:t>
      </w:r>
      <w:r w:rsidRPr="005C4A1E">
        <w:rPr>
          <w:sz w:val="26"/>
          <w:szCs w:val="26"/>
        </w:rPr>
        <w:t>toán mua sắm</w:t>
      </w:r>
      <w:r w:rsidRPr="005C4A1E">
        <w:rPr>
          <w:sz w:val="26"/>
          <w:szCs w:val="26"/>
          <w:lang w:val="nl-NL"/>
        </w:rPr>
        <w:t>, gói thầu</w:t>
      </w:r>
    </w:p>
    <w:p w14:paraId="01E072CD" w14:textId="77777777" w:rsidR="005C4A1E" w:rsidRPr="005C4A1E" w:rsidRDefault="005C4A1E" w:rsidP="005C4A1E">
      <w:pPr>
        <w:widowControl w:val="0"/>
        <w:tabs>
          <w:tab w:val="right" w:pos="7272"/>
        </w:tabs>
        <w:spacing w:before="60" w:after="60"/>
        <w:ind w:firstLine="709"/>
        <w:rPr>
          <w:sz w:val="26"/>
          <w:szCs w:val="26"/>
          <w:lang w:val="nl-NL"/>
        </w:rPr>
      </w:pPr>
      <w:bookmarkStart w:id="0" w:name="_Hlk154743134"/>
      <w:r w:rsidRPr="005C4A1E">
        <w:rPr>
          <w:sz w:val="26"/>
          <w:szCs w:val="26"/>
          <w:lang w:val="nl-NL"/>
        </w:rPr>
        <w:t>- Tên dự toán</w:t>
      </w:r>
      <w:r w:rsidRPr="005C4A1E">
        <w:rPr>
          <w:sz w:val="26"/>
          <w:szCs w:val="26"/>
        </w:rPr>
        <w:t>: Cung cấp dịch vụ phi tư vấn sửa chữa, thay thế linh kiện cho hệ thống máy chụp cộng hưởng từ (MRI), model: Magnetom Avanto tại khoa Chẩn đoán hình ảnh của Bệnh viện Đa khoa Bình Dương</w:t>
      </w:r>
      <w:r w:rsidRPr="005C4A1E">
        <w:rPr>
          <w:sz w:val="26"/>
          <w:szCs w:val="26"/>
          <w:lang w:val="nl-NL"/>
        </w:rPr>
        <w:t xml:space="preserve">. </w:t>
      </w:r>
    </w:p>
    <w:p w14:paraId="1AA0CEAF"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xml:space="preserve">- Nguồn vốn: </w:t>
      </w:r>
      <w:r w:rsidRPr="005C4A1E">
        <w:rPr>
          <w:sz w:val="26"/>
          <w:szCs w:val="26"/>
        </w:rPr>
        <w:t>Nguồn thu dịch vụ khám, chữa bệnh của Bệnh viện Đa khoa Bình Dương.</w:t>
      </w:r>
    </w:p>
    <w:p w14:paraId="2625C97F"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xml:space="preserve">- Chủ đầu tư: </w:t>
      </w:r>
      <w:r w:rsidRPr="005C4A1E">
        <w:rPr>
          <w:sz w:val="26"/>
          <w:szCs w:val="26"/>
        </w:rPr>
        <w:t>Bệnh viện Đa khoa Bình Dương</w:t>
      </w:r>
      <w:r w:rsidRPr="005C4A1E">
        <w:rPr>
          <w:sz w:val="26"/>
          <w:szCs w:val="26"/>
          <w:lang w:val="nl-NL"/>
        </w:rPr>
        <w:t>.</w:t>
      </w:r>
    </w:p>
    <w:p w14:paraId="12AFE747"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xml:space="preserve">- Tên gói thầu: </w:t>
      </w:r>
      <w:r w:rsidRPr="005C4A1E">
        <w:rPr>
          <w:sz w:val="26"/>
          <w:szCs w:val="26"/>
        </w:rPr>
        <w:t xml:space="preserve">Gói thầu số 3: </w:t>
      </w:r>
      <w:r w:rsidRPr="005C4A1E">
        <w:rPr>
          <w:sz w:val="26"/>
          <w:szCs w:val="26"/>
          <w:lang w:val="nl-NL"/>
        </w:rPr>
        <w:t>Cung cấp dịch vụ phi tư vấn sửa chữa, thay thế linh kiện cho hệ thống máy chụp cộng hưởng từ (MRI), model: Magnetom Avanto tại khoa Chẩn đoán hình ảnh của Bệnh viện Đa khoa Bình Dương</w:t>
      </w:r>
    </w:p>
    <w:p w14:paraId="014855FB"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xml:space="preserve">- Giá gói thầu: 5.110.575.000 đồng </w:t>
      </w:r>
    </w:p>
    <w:p w14:paraId="4F1720BA"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Hình thức lựa chọn nhà thầu: Đấu thầu rộng rãi trong nước; qua mạng</w:t>
      </w:r>
    </w:p>
    <w:p w14:paraId="454F4F4C"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Phương thức lựa chọn nhà thầu: Một giai đoạn, một túi hồ sơ.</w:t>
      </w:r>
    </w:p>
    <w:p w14:paraId="0EA1DFBE"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Thời gian tổ chức lựa chọn nhà thầu: 90 ngày</w:t>
      </w:r>
    </w:p>
    <w:p w14:paraId="73113A49"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Thời gian bắt đầu tổ chức lựa chọn nhà thầu: Quý II/2026</w:t>
      </w:r>
    </w:p>
    <w:p w14:paraId="76F6008C" w14:textId="77777777" w:rsidR="005C4A1E" w:rsidRPr="005C4A1E" w:rsidRDefault="005C4A1E" w:rsidP="005C4A1E">
      <w:pPr>
        <w:widowControl w:val="0"/>
        <w:spacing w:before="60" w:after="60"/>
        <w:ind w:firstLine="709"/>
        <w:rPr>
          <w:sz w:val="26"/>
          <w:szCs w:val="26"/>
          <w:lang w:val="nl-NL"/>
        </w:rPr>
      </w:pPr>
      <w:r w:rsidRPr="005C4A1E">
        <w:rPr>
          <w:sz w:val="26"/>
          <w:szCs w:val="26"/>
          <w:lang w:val="nl-NL"/>
        </w:rPr>
        <w:t>- Loại hợp đồng: Hợp đồng trọn gói.</w:t>
      </w:r>
    </w:p>
    <w:p w14:paraId="567FE8C7" w14:textId="77777777" w:rsidR="005C4A1E" w:rsidRPr="005C4A1E" w:rsidRDefault="005C4A1E" w:rsidP="005C4A1E">
      <w:pPr>
        <w:widowControl w:val="0"/>
        <w:spacing w:before="60" w:after="60"/>
        <w:ind w:firstLine="709"/>
        <w:rPr>
          <w:i/>
          <w:spacing w:val="2"/>
          <w:sz w:val="26"/>
          <w:szCs w:val="26"/>
          <w:lang w:val="nl-NL"/>
        </w:rPr>
      </w:pPr>
      <w:r w:rsidRPr="005C4A1E">
        <w:rPr>
          <w:sz w:val="26"/>
          <w:szCs w:val="26"/>
          <w:lang w:val="nl-NL"/>
        </w:rPr>
        <w:t>- Thời gian thực hiện gói thầu: 03 tháng.</w:t>
      </w:r>
    </w:p>
    <w:bookmarkEnd w:id="0"/>
    <w:p w14:paraId="0412061E" w14:textId="77777777" w:rsidR="005C4A1E" w:rsidRPr="005C4A1E" w:rsidRDefault="005C4A1E" w:rsidP="005C4A1E">
      <w:pPr>
        <w:widowControl w:val="0"/>
        <w:spacing w:before="60" w:after="60"/>
        <w:ind w:firstLine="709"/>
        <w:rPr>
          <w:b/>
          <w:iCs/>
          <w:sz w:val="26"/>
          <w:szCs w:val="26"/>
        </w:rPr>
      </w:pPr>
      <w:r w:rsidRPr="005C4A1E">
        <w:rPr>
          <w:b/>
          <w:iCs/>
          <w:sz w:val="26"/>
          <w:szCs w:val="26"/>
          <w:lang w:val="nl-NL"/>
        </w:rPr>
        <w:t>2. Mục tiêu công việc</w:t>
      </w:r>
    </w:p>
    <w:p w14:paraId="42816EFC" w14:textId="77777777" w:rsidR="005C4A1E" w:rsidRPr="005C4A1E" w:rsidRDefault="005C4A1E" w:rsidP="005C4A1E">
      <w:pPr>
        <w:spacing w:before="60" w:after="60"/>
        <w:ind w:firstLine="709"/>
        <w:rPr>
          <w:bCs/>
          <w:sz w:val="26"/>
          <w:szCs w:val="26"/>
        </w:rPr>
      </w:pPr>
      <w:r w:rsidRPr="005C4A1E">
        <w:rPr>
          <w:bCs/>
          <w:sz w:val="26"/>
          <w:szCs w:val="26"/>
        </w:rPr>
        <w:t xml:space="preserve">Lựa chọn đơn vị có đủ năng lực, kinh nghiệm thực hiện dịch vụ phi tư vấn sửa chữa, thay thế linh kiện cho </w:t>
      </w:r>
      <w:r w:rsidRPr="005C4A1E">
        <w:rPr>
          <w:iCs/>
          <w:spacing w:val="-2"/>
          <w:sz w:val="26"/>
          <w:szCs w:val="26"/>
          <w:lang w:val="nl-NL"/>
        </w:rPr>
        <w:t>hệ thống máy chụp cộng hưởng từ (MRI), model: Magnetom Avanto</w:t>
      </w:r>
      <w:r w:rsidRPr="005C4A1E">
        <w:rPr>
          <w:bCs/>
          <w:sz w:val="26"/>
          <w:szCs w:val="26"/>
        </w:rPr>
        <w:t xml:space="preserve"> tại khoa Chẩn đoán hình ảnh của Bệnh viện Đa khoa tỉnh Bình Dương,</w:t>
      </w:r>
      <w:r w:rsidRPr="005C4A1E">
        <w:rPr>
          <w:iCs/>
          <w:spacing w:val="2"/>
          <w:sz w:val="26"/>
          <w:szCs w:val="26"/>
          <w:lang w:val="nl-NL"/>
        </w:rPr>
        <w:t xml:space="preserve"> nhằm đảm bảo thiết bị được hoạt động ổn định.</w:t>
      </w:r>
    </w:p>
    <w:p w14:paraId="7A8B9B53" w14:textId="77777777" w:rsidR="005C4A1E" w:rsidRPr="005C4A1E" w:rsidRDefault="005C4A1E" w:rsidP="005C4A1E">
      <w:pPr>
        <w:spacing w:before="120" w:after="120"/>
        <w:ind w:firstLine="709"/>
        <w:rPr>
          <w:b/>
          <w:sz w:val="26"/>
          <w:szCs w:val="26"/>
          <w:lang w:val="nl-NL"/>
        </w:rPr>
      </w:pPr>
      <w:r w:rsidRPr="005C4A1E">
        <w:rPr>
          <w:b/>
          <w:sz w:val="26"/>
          <w:szCs w:val="26"/>
          <w:lang w:val="nl-NL"/>
        </w:rPr>
        <w:t>3. Yêu cầu kỹ thuật của gói thầu:</w:t>
      </w:r>
    </w:p>
    <w:p w14:paraId="58D2C0ED" w14:textId="77777777" w:rsidR="005C4A1E" w:rsidRPr="005C4A1E" w:rsidRDefault="005C4A1E" w:rsidP="005C4A1E">
      <w:pPr>
        <w:spacing w:before="60" w:after="60"/>
        <w:ind w:firstLine="709"/>
        <w:rPr>
          <w:b/>
          <w:bCs/>
          <w:iCs/>
          <w:sz w:val="26"/>
          <w:szCs w:val="26"/>
        </w:rPr>
      </w:pPr>
      <w:r w:rsidRPr="005C4A1E">
        <w:rPr>
          <w:b/>
          <w:bCs/>
          <w:iCs/>
          <w:sz w:val="26"/>
          <w:szCs w:val="26"/>
        </w:rPr>
        <w:t>3.1. Nhà thầu phải thực hiện các công việc theo yêu cầu dưới đây:</w:t>
      </w:r>
    </w:p>
    <w:p w14:paraId="28403504" w14:textId="77777777" w:rsidR="005C4A1E" w:rsidRPr="005C4A1E" w:rsidRDefault="005C4A1E" w:rsidP="005C4A1E">
      <w:pPr>
        <w:spacing w:before="60" w:after="60"/>
        <w:ind w:firstLine="709"/>
        <w:rPr>
          <w:iCs/>
          <w:sz w:val="26"/>
          <w:szCs w:val="26"/>
        </w:rPr>
      </w:pPr>
      <w:r w:rsidRPr="005C4A1E">
        <w:rPr>
          <w:iCs/>
          <w:sz w:val="26"/>
          <w:szCs w:val="26"/>
        </w:rPr>
        <w:t>- Danh sách hạng mục công việc thực hiện:</w:t>
      </w:r>
    </w:p>
    <w:tbl>
      <w:tblPr>
        <w:tblW w:w="97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2127"/>
        <w:gridCol w:w="5244"/>
        <w:gridCol w:w="851"/>
        <w:gridCol w:w="850"/>
      </w:tblGrid>
      <w:tr w:rsidR="005C4A1E" w:rsidRPr="005C4A1E" w14:paraId="15102469" w14:textId="77777777" w:rsidTr="006B316D">
        <w:trPr>
          <w:trHeight w:val="848"/>
          <w:tblHeader/>
        </w:trPr>
        <w:tc>
          <w:tcPr>
            <w:tcW w:w="680" w:type="dxa"/>
            <w:tcBorders>
              <w:top w:val="single" w:sz="4" w:space="0" w:color="000000"/>
              <w:left w:val="single" w:sz="4" w:space="0" w:color="000000"/>
              <w:bottom w:val="single" w:sz="4" w:space="0" w:color="000000"/>
              <w:right w:val="single" w:sz="4" w:space="0" w:color="000000"/>
            </w:tcBorders>
            <w:vAlign w:val="center"/>
          </w:tcPr>
          <w:p w14:paraId="423EAA07" w14:textId="77777777" w:rsidR="005C4A1E" w:rsidRPr="005C4A1E" w:rsidRDefault="005C4A1E" w:rsidP="006B316D">
            <w:pPr>
              <w:jc w:val="center"/>
              <w:rPr>
                <w:b/>
                <w:szCs w:val="24"/>
              </w:rPr>
            </w:pPr>
            <w:r w:rsidRPr="005C4A1E">
              <w:rPr>
                <w:b/>
                <w:szCs w:val="24"/>
              </w:rPr>
              <w:t>STT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90DA4A2" w14:textId="77777777" w:rsidR="005C4A1E" w:rsidRPr="005C4A1E" w:rsidRDefault="005C4A1E" w:rsidP="006B316D">
            <w:pPr>
              <w:jc w:val="center"/>
              <w:rPr>
                <w:b/>
                <w:szCs w:val="24"/>
              </w:rPr>
            </w:pPr>
            <w:r w:rsidRPr="005C4A1E">
              <w:rPr>
                <w:b/>
                <w:szCs w:val="24"/>
              </w:rPr>
              <w:t>Danh mục sửa chữa, thay thế</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1B71CFBE" w14:textId="77777777" w:rsidR="005C4A1E" w:rsidRPr="005C4A1E" w:rsidRDefault="005C4A1E" w:rsidP="006B316D">
            <w:pPr>
              <w:jc w:val="center"/>
              <w:rPr>
                <w:b/>
                <w:szCs w:val="24"/>
              </w:rPr>
            </w:pPr>
            <w:r w:rsidRPr="005C4A1E">
              <w:rPr>
                <w:b/>
                <w:szCs w:val="24"/>
              </w:rPr>
              <w:t>Mô tả dịch vụ</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3B6D48" w14:textId="77777777" w:rsidR="005C4A1E" w:rsidRPr="005C4A1E" w:rsidRDefault="005C4A1E" w:rsidP="006B316D">
            <w:pPr>
              <w:jc w:val="center"/>
              <w:rPr>
                <w:b/>
                <w:szCs w:val="24"/>
              </w:rPr>
            </w:pPr>
            <w:r w:rsidRPr="005C4A1E">
              <w:rPr>
                <w:b/>
                <w:szCs w:val="24"/>
              </w:rPr>
              <w:t>Đơn vị tính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DC6B61" w14:textId="77777777" w:rsidR="005C4A1E" w:rsidRPr="005C4A1E" w:rsidRDefault="005C4A1E" w:rsidP="006B316D">
            <w:pPr>
              <w:jc w:val="center"/>
              <w:rPr>
                <w:b/>
                <w:szCs w:val="24"/>
              </w:rPr>
            </w:pPr>
            <w:r w:rsidRPr="005C4A1E">
              <w:rPr>
                <w:b/>
                <w:szCs w:val="24"/>
              </w:rPr>
              <w:t>Khối lượng</w:t>
            </w:r>
          </w:p>
        </w:tc>
      </w:tr>
      <w:tr w:rsidR="005C4A1E" w:rsidRPr="005C4A1E" w14:paraId="062D5490" w14:textId="77777777" w:rsidTr="006B316D">
        <w:tc>
          <w:tcPr>
            <w:tcW w:w="680" w:type="dxa"/>
            <w:tcBorders>
              <w:top w:val="single" w:sz="4" w:space="0" w:color="000000"/>
              <w:left w:val="single" w:sz="4" w:space="0" w:color="000000"/>
              <w:bottom w:val="single" w:sz="4" w:space="0" w:color="000000"/>
              <w:right w:val="single" w:sz="4" w:space="0" w:color="000000"/>
            </w:tcBorders>
            <w:vAlign w:val="center"/>
          </w:tcPr>
          <w:p w14:paraId="27517E27" w14:textId="77777777" w:rsidR="005C4A1E" w:rsidRPr="005C4A1E" w:rsidRDefault="005C4A1E" w:rsidP="006B316D">
            <w:pPr>
              <w:jc w:val="center"/>
              <w:rPr>
                <w:szCs w:val="24"/>
              </w:rPr>
            </w:pPr>
            <w:r w:rsidRPr="005C4A1E">
              <w:rPr>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C6165DF" w14:textId="77777777" w:rsidR="005C4A1E" w:rsidRPr="005C4A1E" w:rsidRDefault="005C4A1E" w:rsidP="006B316D">
            <w:pPr>
              <w:rPr>
                <w:b/>
                <w:szCs w:val="24"/>
              </w:rPr>
            </w:pPr>
            <w:r w:rsidRPr="005C4A1E">
              <w:rPr>
                <w:szCs w:val="24"/>
              </w:rPr>
              <w:t>Dịch vụ sửa chữa, thay thế bo mạch chỉnh lưu</w:t>
            </w:r>
          </w:p>
        </w:tc>
        <w:tc>
          <w:tcPr>
            <w:tcW w:w="5244" w:type="dxa"/>
            <w:tcBorders>
              <w:top w:val="single" w:sz="4" w:space="0" w:color="000000"/>
              <w:left w:val="single" w:sz="4" w:space="0" w:color="000000"/>
              <w:bottom w:val="single" w:sz="4" w:space="0" w:color="000000"/>
              <w:right w:val="single" w:sz="4" w:space="0" w:color="000000"/>
            </w:tcBorders>
            <w:vAlign w:val="center"/>
          </w:tcPr>
          <w:p w14:paraId="3F8E15B2" w14:textId="77777777" w:rsidR="005C4A1E" w:rsidRPr="005C4A1E" w:rsidRDefault="005C4A1E" w:rsidP="00FD2594">
            <w:pPr>
              <w:spacing w:line="276" w:lineRule="auto"/>
              <w:rPr>
                <w:szCs w:val="24"/>
              </w:rPr>
            </w:pPr>
            <w:r w:rsidRPr="005C4A1E">
              <w:rPr>
                <w:szCs w:val="24"/>
              </w:rPr>
              <w:t>Sửa chữa, thay thế bo mạch chỉnh lưu</w:t>
            </w:r>
          </w:p>
          <w:p w14:paraId="48E326E7" w14:textId="77777777" w:rsidR="005C4A1E" w:rsidRPr="005C4A1E" w:rsidRDefault="005C4A1E" w:rsidP="00FD2594">
            <w:pPr>
              <w:spacing w:line="276" w:lineRule="auto"/>
              <w:rPr>
                <w:b/>
                <w:szCs w:val="24"/>
              </w:rPr>
            </w:pPr>
            <w:r w:rsidRPr="005C4A1E">
              <w:rPr>
                <w:b/>
                <w:szCs w:val="24"/>
              </w:rPr>
              <w:t>*Tính năng kỹ thuật:</w:t>
            </w:r>
          </w:p>
          <w:p w14:paraId="4D585292" w14:textId="77777777" w:rsidR="005C4A1E" w:rsidRPr="005C4A1E" w:rsidRDefault="005C4A1E" w:rsidP="00FD2594">
            <w:pPr>
              <w:spacing w:line="276" w:lineRule="auto"/>
              <w:rPr>
                <w:szCs w:val="24"/>
              </w:rPr>
            </w:pPr>
            <w:r w:rsidRPr="005C4A1E">
              <w:rPr>
                <w:szCs w:val="24"/>
              </w:rPr>
              <w:t>- Chức năng: Biến đổi điện xoay chiều thành 1 chiều</w:t>
            </w:r>
          </w:p>
          <w:p w14:paraId="50647F08" w14:textId="77777777" w:rsidR="005C4A1E" w:rsidRPr="005C4A1E" w:rsidRDefault="005C4A1E" w:rsidP="00FD2594">
            <w:pPr>
              <w:spacing w:line="276" w:lineRule="auto"/>
              <w:rPr>
                <w:szCs w:val="24"/>
              </w:rPr>
            </w:pPr>
            <w:r w:rsidRPr="005C4A1E">
              <w:rPr>
                <w:szCs w:val="24"/>
              </w:rPr>
              <w:t>- Điện áp vào: 283VAC</w:t>
            </w:r>
          </w:p>
          <w:p w14:paraId="3A6A4780" w14:textId="77777777" w:rsidR="005C4A1E" w:rsidRPr="005C4A1E" w:rsidRDefault="005C4A1E" w:rsidP="00FD2594">
            <w:pPr>
              <w:spacing w:line="276" w:lineRule="auto"/>
              <w:rPr>
                <w:szCs w:val="24"/>
              </w:rPr>
            </w:pPr>
            <w:r w:rsidRPr="005C4A1E">
              <w:rPr>
                <w:szCs w:val="24"/>
              </w:rPr>
              <w:t>- Điện áp ra: 400VDC</w:t>
            </w:r>
          </w:p>
          <w:p w14:paraId="1A45BB11" w14:textId="77777777" w:rsidR="005C4A1E" w:rsidRPr="005C4A1E" w:rsidRDefault="005C4A1E" w:rsidP="00FD2594">
            <w:pPr>
              <w:spacing w:line="276" w:lineRule="auto"/>
              <w:rPr>
                <w:szCs w:val="24"/>
              </w:rPr>
            </w:pPr>
            <w:r w:rsidRPr="005C4A1E">
              <w:rPr>
                <w:szCs w:val="24"/>
              </w:rPr>
              <w:t>- Giải nhiệt bằng nước</w:t>
            </w:r>
          </w:p>
          <w:p w14:paraId="00262C2F" w14:textId="77777777" w:rsidR="005C4A1E" w:rsidRPr="005C4A1E" w:rsidRDefault="005C4A1E" w:rsidP="00FD2594">
            <w:pPr>
              <w:tabs>
                <w:tab w:val="center" w:pos="6480"/>
              </w:tabs>
              <w:spacing w:line="276" w:lineRule="auto"/>
              <w:rPr>
                <w:szCs w:val="24"/>
              </w:rPr>
            </w:pPr>
            <w:r w:rsidRPr="005C4A1E">
              <w:rPr>
                <w:szCs w:val="24"/>
              </w:rPr>
              <w:t>- Cấp điện áp 400VDC cho Power stage</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79B29B" w14:textId="77777777" w:rsidR="005C4A1E" w:rsidRPr="005C4A1E" w:rsidRDefault="005C4A1E" w:rsidP="006B316D">
            <w:pPr>
              <w:jc w:val="center"/>
              <w:rPr>
                <w:szCs w:val="24"/>
              </w:rPr>
            </w:pPr>
            <w:r w:rsidRPr="005C4A1E">
              <w:rPr>
                <w:szCs w:val="24"/>
              </w:rPr>
              <w:t>Gói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EC5D29A" w14:textId="77777777" w:rsidR="005C4A1E" w:rsidRPr="005C4A1E" w:rsidRDefault="005C4A1E" w:rsidP="006B316D">
            <w:pPr>
              <w:jc w:val="center"/>
              <w:rPr>
                <w:szCs w:val="24"/>
              </w:rPr>
            </w:pPr>
            <w:r w:rsidRPr="005C4A1E">
              <w:rPr>
                <w:szCs w:val="24"/>
              </w:rPr>
              <w:t>01</w:t>
            </w:r>
          </w:p>
        </w:tc>
      </w:tr>
      <w:tr w:rsidR="005C4A1E" w:rsidRPr="005C4A1E" w14:paraId="6AC4862C" w14:textId="77777777" w:rsidTr="006B316D">
        <w:trPr>
          <w:trHeight w:val="1511"/>
        </w:trPr>
        <w:tc>
          <w:tcPr>
            <w:tcW w:w="680" w:type="dxa"/>
            <w:tcBorders>
              <w:top w:val="single" w:sz="4" w:space="0" w:color="000000"/>
              <w:left w:val="single" w:sz="4" w:space="0" w:color="000000"/>
              <w:bottom w:val="single" w:sz="4" w:space="0" w:color="000000"/>
              <w:right w:val="single" w:sz="4" w:space="0" w:color="000000"/>
            </w:tcBorders>
            <w:vAlign w:val="center"/>
          </w:tcPr>
          <w:p w14:paraId="1411BA1C" w14:textId="77777777" w:rsidR="005C4A1E" w:rsidRPr="005C4A1E" w:rsidRDefault="005C4A1E" w:rsidP="006B316D">
            <w:pPr>
              <w:jc w:val="center"/>
              <w:rPr>
                <w:szCs w:val="24"/>
              </w:rPr>
            </w:pPr>
            <w:r w:rsidRPr="005C4A1E">
              <w:rPr>
                <w:szCs w:val="24"/>
              </w:rPr>
              <w:lastRenderedPageBreak/>
              <w:t>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71D7494" w14:textId="77777777" w:rsidR="005C4A1E" w:rsidRPr="005C4A1E" w:rsidRDefault="005C4A1E" w:rsidP="006B316D">
            <w:pPr>
              <w:rPr>
                <w:szCs w:val="24"/>
              </w:rPr>
            </w:pPr>
            <w:r w:rsidRPr="005C4A1E">
              <w:rPr>
                <w:szCs w:val="24"/>
              </w:rPr>
              <w:t>Dịch vụ sửa chữa, thay thế bộ khuếch đại tín hiệu dòng điện</w:t>
            </w:r>
          </w:p>
        </w:tc>
        <w:tc>
          <w:tcPr>
            <w:tcW w:w="5244" w:type="dxa"/>
            <w:tcBorders>
              <w:top w:val="single" w:sz="4" w:space="0" w:color="000000"/>
              <w:left w:val="single" w:sz="4" w:space="0" w:color="000000"/>
              <w:bottom w:val="single" w:sz="4" w:space="0" w:color="000000"/>
              <w:right w:val="single" w:sz="4" w:space="0" w:color="000000"/>
            </w:tcBorders>
            <w:vAlign w:val="center"/>
          </w:tcPr>
          <w:p w14:paraId="100E1248" w14:textId="77777777" w:rsidR="005C4A1E" w:rsidRPr="005C4A1E" w:rsidRDefault="005C4A1E" w:rsidP="00FD2594">
            <w:pPr>
              <w:spacing w:line="276" w:lineRule="auto"/>
              <w:rPr>
                <w:szCs w:val="24"/>
              </w:rPr>
            </w:pPr>
            <w:r w:rsidRPr="005C4A1E">
              <w:rPr>
                <w:szCs w:val="24"/>
              </w:rPr>
              <w:t>Sửa chữa, thay thế bộ khuếch đại tín hiệu dòng điện</w:t>
            </w:r>
          </w:p>
          <w:p w14:paraId="06E016B2" w14:textId="77777777" w:rsidR="005C4A1E" w:rsidRPr="005C4A1E" w:rsidRDefault="005C4A1E" w:rsidP="00FD2594">
            <w:pPr>
              <w:spacing w:line="276" w:lineRule="auto"/>
              <w:rPr>
                <w:b/>
                <w:szCs w:val="24"/>
              </w:rPr>
            </w:pPr>
            <w:r w:rsidRPr="005C4A1E">
              <w:rPr>
                <w:b/>
                <w:szCs w:val="24"/>
              </w:rPr>
              <w:t>*Tính năng kỹ thuật:</w:t>
            </w:r>
          </w:p>
          <w:p w14:paraId="5DD36987"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Khối Power Stage có nguồn cấp riêng 400VDC, đầu ra tối đa là 650A và 2000V.</w:t>
            </w:r>
          </w:p>
          <w:p w14:paraId="12844918" w14:textId="77777777" w:rsidR="005C4A1E" w:rsidRPr="005C4A1E" w:rsidRDefault="005C4A1E" w:rsidP="00FD2594">
            <w:pPr>
              <w:spacing w:line="276" w:lineRule="auto"/>
              <w:rPr>
                <w:szCs w:val="24"/>
              </w:rPr>
            </w:pPr>
            <w:r w:rsidRPr="005C4A1E">
              <w:rPr>
                <w:szCs w:val="24"/>
              </w:rPr>
              <w:t>- Bộ phận này được làm mát bằng nước.</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F4EA84" w14:textId="77777777" w:rsidR="005C4A1E" w:rsidRPr="005C4A1E" w:rsidRDefault="005C4A1E" w:rsidP="006B316D">
            <w:pPr>
              <w:jc w:val="center"/>
              <w:rPr>
                <w:szCs w:val="24"/>
              </w:rPr>
            </w:pPr>
            <w:r w:rsidRPr="005C4A1E">
              <w:rPr>
                <w:szCs w:val="24"/>
              </w:rPr>
              <w:t>Gói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D5D121" w14:textId="77777777" w:rsidR="005C4A1E" w:rsidRPr="005C4A1E" w:rsidRDefault="005C4A1E" w:rsidP="006B316D">
            <w:pPr>
              <w:jc w:val="center"/>
              <w:rPr>
                <w:szCs w:val="24"/>
              </w:rPr>
            </w:pPr>
            <w:r w:rsidRPr="005C4A1E">
              <w:rPr>
                <w:szCs w:val="24"/>
              </w:rPr>
              <w:t>01</w:t>
            </w:r>
          </w:p>
        </w:tc>
      </w:tr>
      <w:tr w:rsidR="005C4A1E" w:rsidRPr="005C4A1E" w14:paraId="281DF24B" w14:textId="77777777" w:rsidTr="006B316D">
        <w:trPr>
          <w:trHeight w:val="1619"/>
        </w:trPr>
        <w:tc>
          <w:tcPr>
            <w:tcW w:w="680" w:type="dxa"/>
            <w:tcBorders>
              <w:top w:val="single" w:sz="4" w:space="0" w:color="000000"/>
              <w:left w:val="single" w:sz="4" w:space="0" w:color="000000"/>
              <w:right w:val="single" w:sz="4" w:space="0" w:color="000000"/>
            </w:tcBorders>
            <w:vAlign w:val="center"/>
          </w:tcPr>
          <w:p w14:paraId="105C461D" w14:textId="77777777" w:rsidR="005C4A1E" w:rsidRPr="005C4A1E" w:rsidRDefault="005C4A1E" w:rsidP="006B316D">
            <w:pPr>
              <w:jc w:val="center"/>
              <w:rPr>
                <w:szCs w:val="24"/>
              </w:rPr>
            </w:pPr>
            <w:r w:rsidRPr="005C4A1E">
              <w:rPr>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EFA913D" w14:textId="77777777" w:rsidR="005C4A1E" w:rsidRPr="005C4A1E" w:rsidRDefault="005C4A1E" w:rsidP="006B316D">
            <w:pPr>
              <w:rPr>
                <w:szCs w:val="24"/>
              </w:rPr>
            </w:pPr>
            <w:r w:rsidRPr="005C4A1E">
              <w:rPr>
                <w:szCs w:val="24"/>
              </w:rPr>
              <w:t>Dịch vụ sửa chữa, thay thế cáp chuyển đổi tín hiệu</w:t>
            </w:r>
          </w:p>
        </w:tc>
        <w:tc>
          <w:tcPr>
            <w:tcW w:w="5244" w:type="dxa"/>
            <w:tcBorders>
              <w:top w:val="single" w:sz="4" w:space="0" w:color="000000"/>
              <w:left w:val="single" w:sz="4" w:space="0" w:color="000000"/>
              <w:bottom w:val="single" w:sz="4" w:space="0" w:color="000000"/>
              <w:right w:val="single" w:sz="4" w:space="0" w:color="000000"/>
            </w:tcBorders>
            <w:vAlign w:val="center"/>
          </w:tcPr>
          <w:p w14:paraId="2DA2AEAC" w14:textId="77777777" w:rsidR="005C4A1E" w:rsidRPr="005C4A1E" w:rsidRDefault="005C4A1E" w:rsidP="00FD2594">
            <w:pPr>
              <w:spacing w:line="276" w:lineRule="auto"/>
              <w:rPr>
                <w:szCs w:val="24"/>
              </w:rPr>
            </w:pPr>
            <w:r w:rsidRPr="005C4A1E">
              <w:rPr>
                <w:szCs w:val="24"/>
              </w:rPr>
              <w:t>Sửa chữa, thay thế cáp chuyển đổi tín hiệu</w:t>
            </w:r>
          </w:p>
          <w:p w14:paraId="5513CA55" w14:textId="77777777" w:rsidR="005C4A1E" w:rsidRPr="005C4A1E" w:rsidRDefault="005C4A1E" w:rsidP="00FD2594">
            <w:pPr>
              <w:spacing w:line="276" w:lineRule="auto"/>
              <w:rPr>
                <w:b/>
                <w:szCs w:val="24"/>
              </w:rPr>
            </w:pPr>
            <w:r w:rsidRPr="005C4A1E">
              <w:rPr>
                <w:b/>
                <w:szCs w:val="24"/>
              </w:rPr>
              <w:t>*Tính năng kỹ thuật:</w:t>
            </w:r>
          </w:p>
          <w:p w14:paraId="73461483" w14:textId="77777777" w:rsidR="005C4A1E" w:rsidRPr="005C4A1E" w:rsidRDefault="005C4A1E" w:rsidP="00FD2594">
            <w:pPr>
              <w:spacing w:line="276" w:lineRule="auto"/>
              <w:rPr>
                <w:szCs w:val="24"/>
              </w:rPr>
            </w:pPr>
            <w:r w:rsidRPr="005C4A1E">
              <w:rPr>
                <w:szCs w:val="24"/>
              </w:rPr>
              <w:t>- Dùng để kết nối coldhead và cáp tín hiệu đo nhiệt độ hiện tại của máy</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8DEC89" w14:textId="77777777" w:rsidR="005C4A1E" w:rsidRPr="005C4A1E" w:rsidRDefault="005C4A1E" w:rsidP="006B316D">
            <w:pPr>
              <w:jc w:val="center"/>
              <w:rPr>
                <w:szCs w:val="24"/>
              </w:rPr>
            </w:pPr>
            <w:r w:rsidRPr="005C4A1E">
              <w:rPr>
                <w:szCs w:val="24"/>
              </w:rPr>
              <w:t>Gói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9B822DA" w14:textId="77777777" w:rsidR="005C4A1E" w:rsidRPr="005C4A1E" w:rsidRDefault="005C4A1E" w:rsidP="006B316D">
            <w:pPr>
              <w:jc w:val="center"/>
              <w:rPr>
                <w:szCs w:val="24"/>
              </w:rPr>
            </w:pPr>
            <w:r w:rsidRPr="005C4A1E">
              <w:rPr>
                <w:szCs w:val="24"/>
              </w:rPr>
              <w:t>01</w:t>
            </w:r>
          </w:p>
        </w:tc>
      </w:tr>
      <w:tr w:rsidR="005C4A1E" w:rsidRPr="005C4A1E" w14:paraId="09545C5D" w14:textId="77777777" w:rsidTr="006B316D">
        <w:tc>
          <w:tcPr>
            <w:tcW w:w="680" w:type="dxa"/>
            <w:tcBorders>
              <w:left w:val="single" w:sz="4" w:space="0" w:color="000000"/>
              <w:right w:val="single" w:sz="4" w:space="0" w:color="000000"/>
            </w:tcBorders>
            <w:vAlign w:val="center"/>
          </w:tcPr>
          <w:p w14:paraId="1FE4ECB5" w14:textId="77777777" w:rsidR="005C4A1E" w:rsidRPr="005C4A1E" w:rsidRDefault="005C4A1E" w:rsidP="006B316D">
            <w:pPr>
              <w:jc w:val="center"/>
              <w:rPr>
                <w:szCs w:val="24"/>
              </w:rPr>
            </w:pPr>
            <w:r w:rsidRPr="005C4A1E">
              <w:rPr>
                <w:szCs w:val="24"/>
              </w:rPr>
              <w:t>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C599DD8" w14:textId="77777777" w:rsidR="005C4A1E" w:rsidRPr="005C4A1E" w:rsidRDefault="005C4A1E" w:rsidP="006B316D">
            <w:pPr>
              <w:rPr>
                <w:szCs w:val="24"/>
              </w:rPr>
            </w:pPr>
            <w:r w:rsidRPr="005C4A1E">
              <w:rPr>
                <w:szCs w:val="24"/>
              </w:rPr>
              <w:t>Dịch vụ sửa chữa, thay thế bộ lọc dầu máy nén khí</w:t>
            </w:r>
          </w:p>
        </w:tc>
        <w:tc>
          <w:tcPr>
            <w:tcW w:w="5244" w:type="dxa"/>
            <w:tcBorders>
              <w:top w:val="single" w:sz="4" w:space="0" w:color="000000"/>
              <w:left w:val="single" w:sz="4" w:space="0" w:color="000000"/>
              <w:bottom w:val="single" w:sz="4" w:space="0" w:color="000000"/>
              <w:right w:val="single" w:sz="4" w:space="0" w:color="000000"/>
            </w:tcBorders>
            <w:vAlign w:val="center"/>
          </w:tcPr>
          <w:p w14:paraId="050922E4" w14:textId="77777777" w:rsidR="005C4A1E" w:rsidRPr="005C4A1E" w:rsidRDefault="005C4A1E" w:rsidP="00FD2594">
            <w:pPr>
              <w:spacing w:line="276" w:lineRule="auto"/>
              <w:rPr>
                <w:szCs w:val="24"/>
              </w:rPr>
            </w:pPr>
            <w:r w:rsidRPr="005C4A1E">
              <w:rPr>
                <w:szCs w:val="24"/>
              </w:rPr>
              <w:t>Sửa chữa, thay thế bộ lọc dầu máy nén khí</w:t>
            </w:r>
          </w:p>
          <w:p w14:paraId="4A8C39E1" w14:textId="77777777" w:rsidR="005C4A1E" w:rsidRPr="005C4A1E" w:rsidRDefault="005C4A1E" w:rsidP="00FD2594">
            <w:pPr>
              <w:spacing w:line="276" w:lineRule="auto"/>
              <w:rPr>
                <w:b/>
                <w:szCs w:val="24"/>
              </w:rPr>
            </w:pPr>
            <w:r w:rsidRPr="005C4A1E">
              <w:rPr>
                <w:b/>
                <w:szCs w:val="24"/>
              </w:rPr>
              <w:t>*Tính năng kỹ thuật:</w:t>
            </w:r>
          </w:p>
          <w:p w14:paraId="0095374C"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Lọc dầu trộn lẫn khí Heli trong đường ống</w:t>
            </w:r>
          </w:p>
          <w:p w14:paraId="777707D1"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Loại khí sử dụng: Heli gas 99,999%</w:t>
            </w:r>
          </w:p>
          <w:p w14:paraId="2C73D962"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Áp lực tĩnh: 13,5-14.0 bar</w:t>
            </w:r>
          </w:p>
          <w:p w14:paraId="73675EBD" w14:textId="77777777" w:rsidR="005C4A1E" w:rsidRPr="005C4A1E" w:rsidRDefault="005C4A1E" w:rsidP="00FD2594">
            <w:pPr>
              <w:spacing w:line="276" w:lineRule="auto"/>
              <w:rPr>
                <w:szCs w:val="24"/>
              </w:rPr>
            </w:pPr>
            <w:r w:rsidRPr="005C4A1E">
              <w:rPr>
                <w:szCs w:val="24"/>
              </w:rPr>
              <w:t>- Áp lực động: 21-22 bar</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AA6634" w14:textId="77777777" w:rsidR="005C4A1E" w:rsidRPr="005C4A1E" w:rsidRDefault="005C4A1E" w:rsidP="006B316D">
            <w:pPr>
              <w:jc w:val="center"/>
              <w:rPr>
                <w:szCs w:val="24"/>
              </w:rPr>
            </w:pPr>
            <w:r w:rsidRPr="005C4A1E">
              <w:rPr>
                <w:szCs w:val="24"/>
              </w:rPr>
              <w:t>Gói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1FC850" w14:textId="77777777" w:rsidR="005C4A1E" w:rsidRPr="005C4A1E" w:rsidRDefault="005C4A1E" w:rsidP="006B316D">
            <w:pPr>
              <w:jc w:val="center"/>
              <w:rPr>
                <w:szCs w:val="24"/>
              </w:rPr>
            </w:pPr>
            <w:r w:rsidRPr="005C4A1E">
              <w:rPr>
                <w:szCs w:val="24"/>
              </w:rPr>
              <w:t>01</w:t>
            </w:r>
          </w:p>
        </w:tc>
      </w:tr>
      <w:tr w:rsidR="005C4A1E" w:rsidRPr="005C4A1E" w14:paraId="3865CD5E" w14:textId="77777777" w:rsidTr="006B316D">
        <w:tc>
          <w:tcPr>
            <w:tcW w:w="680" w:type="dxa"/>
            <w:tcBorders>
              <w:left w:val="single" w:sz="4" w:space="0" w:color="000000"/>
              <w:right w:val="single" w:sz="4" w:space="0" w:color="000000"/>
            </w:tcBorders>
            <w:vAlign w:val="center"/>
          </w:tcPr>
          <w:p w14:paraId="04681137" w14:textId="77777777" w:rsidR="005C4A1E" w:rsidRPr="005C4A1E" w:rsidRDefault="005C4A1E" w:rsidP="006B316D">
            <w:pPr>
              <w:jc w:val="center"/>
              <w:rPr>
                <w:szCs w:val="24"/>
              </w:rPr>
            </w:pPr>
            <w:r w:rsidRPr="005C4A1E">
              <w:rPr>
                <w:szCs w:val="24"/>
              </w:rPr>
              <w:t>5</w:t>
            </w:r>
          </w:p>
        </w:tc>
        <w:tc>
          <w:tcPr>
            <w:tcW w:w="2127" w:type="dxa"/>
            <w:tcBorders>
              <w:top w:val="single" w:sz="4" w:space="0" w:color="000000"/>
              <w:left w:val="single" w:sz="4" w:space="0" w:color="000000"/>
              <w:bottom w:val="single" w:sz="4" w:space="0" w:color="000000"/>
              <w:right w:val="single" w:sz="4" w:space="0" w:color="000000"/>
            </w:tcBorders>
            <w:vAlign w:val="center"/>
          </w:tcPr>
          <w:p w14:paraId="27690BA7" w14:textId="77777777" w:rsidR="005C4A1E" w:rsidRPr="005C4A1E" w:rsidRDefault="005C4A1E" w:rsidP="006B316D">
            <w:pPr>
              <w:rPr>
                <w:szCs w:val="24"/>
                <w:lang w:val="nl-NL"/>
              </w:rPr>
            </w:pPr>
            <w:r w:rsidRPr="005C4A1E">
              <w:rPr>
                <w:szCs w:val="24"/>
              </w:rPr>
              <w:t>Dịch vụ sửa chữa, thay thế đầu làm lạnh</w:t>
            </w:r>
          </w:p>
        </w:tc>
        <w:tc>
          <w:tcPr>
            <w:tcW w:w="5244" w:type="dxa"/>
            <w:tcBorders>
              <w:top w:val="single" w:sz="4" w:space="0" w:color="000000"/>
              <w:left w:val="single" w:sz="4" w:space="0" w:color="000000"/>
              <w:bottom w:val="single" w:sz="4" w:space="0" w:color="000000"/>
              <w:right w:val="single" w:sz="4" w:space="0" w:color="000000"/>
            </w:tcBorders>
            <w:vAlign w:val="center"/>
          </w:tcPr>
          <w:p w14:paraId="03F0C0A4" w14:textId="77777777" w:rsidR="005C4A1E" w:rsidRPr="005C4A1E" w:rsidRDefault="005C4A1E" w:rsidP="00FD2594">
            <w:pPr>
              <w:spacing w:line="276" w:lineRule="auto"/>
              <w:rPr>
                <w:szCs w:val="24"/>
              </w:rPr>
            </w:pPr>
            <w:r w:rsidRPr="005C4A1E">
              <w:rPr>
                <w:szCs w:val="24"/>
              </w:rPr>
              <w:t xml:space="preserve">Sửa chữa, thay thế đầu làm lạnh </w:t>
            </w:r>
          </w:p>
          <w:p w14:paraId="461B052E" w14:textId="77777777" w:rsidR="005C4A1E" w:rsidRPr="005C4A1E" w:rsidRDefault="005C4A1E" w:rsidP="00FD2594">
            <w:pPr>
              <w:spacing w:line="276" w:lineRule="auto"/>
              <w:rPr>
                <w:b/>
                <w:szCs w:val="24"/>
              </w:rPr>
            </w:pPr>
            <w:r w:rsidRPr="005C4A1E">
              <w:rPr>
                <w:b/>
                <w:szCs w:val="24"/>
              </w:rPr>
              <w:t>*Tính năng kỹ thuật:</w:t>
            </w:r>
          </w:p>
          <w:p w14:paraId="15A298FE" w14:textId="77777777" w:rsidR="005C4A1E" w:rsidRPr="005C4A1E" w:rsidRDefault="005C4A1E" w:rsidP="00FD2594">
            <w:pPr>
              <w:spacing w:line="276" w:lineRule="auto"/>
              <w:rPr>
                <w:szCs w:val="24"/>
              </w:rPr>
            </w:pPr>
            <w:r w:rsidRPr="005C4A1E">
              <w:rPr>
                <w:szCs w:val="24"/>
              </w:rPr>
              <w:t>- Công suất lạnh tầng 1: 53W tại nhiệt độ 43K hoặc ít hơn</w:t>
            </w:r>
          </w:p>
          <w:p w14:paraId="19D4159A" w14:textId="77777777" w:rsidR="005C4A1E" w:rsidRPr="005C4A1E" w:rsidRDefault="005C4A1E" w:rsidP="00FD2594">
            <w:pPr>
              <w:spacing w:line="276" w:lineRule="auto"/>
              <w:rPr>
                <w:szCs w:val="24"/>
              </w:rPr>
            </w:pPr>
            <w:r w:rsidRPr="005C4A1E">
              <w:rPr>
                <w:szCs w:val="24"/>
              </w:rPr>
              <w:t>- Công suất lạnh tầng 2: 1.25W tại nhiệt độ 4.2k hoặc ít hơn</w:t>
            </w:r>
          </w:p>
          <w:p w14:paraId="784D79CD" w14:textId="77777777" w:rsidR="005C4A1E" w:rsidRPr="005C4A1E" w:rsidRDefault="005C4A1E" w:rsidP="00FD2594">
            <w:pPr>
              <w:spacing w:line="276" w:lineRule="auto"/>
              <w:rPr>
                <w:szCs w:val="24"/>
              </w:rPr>
            </w:pPr>
            <w:r w:rsidRPr="005C4A1E">
              <w:rPr>
                <w:szCs w:val="24"/>
              </w:rPr>
              <w:t>- Tần số nguồn cấp: 50Hz</w:t>
            </w:r>
          </w:p>
          <w:p w14:paraId="4F46AAE7" w14:textId="77777777" w:rsidR="005C4A1E" w:rsidRPr="005C4A1E" w:rsidRDefault="005C4A1E" w:rsidP="00FD2594">
            <w:pPr>
              <w:spacing w:line="276" w:lineRule="auto"/>
              <w:rPr>
                <w:szCs w:val="24"/>
              </w:rPr>
            </w:pPr>
            <w:r w:rsidRPr="005C4A1E">
              <w:rPr>
                <w:szCs w:val="24"/>
              </w:rPr>
              <w:t>- Chiều dài dây dẫn khí: 20m</w:t>
            </w:r>
          </w:p>
          <w:p w14:paraId="65173C74" w14:textId="77777777" w:rsidR="005C4A1E" w:rsidRPr="005C4A1E" w:rsidRDefault="005C4A1E" w:rsidP="00FD2594">
            <w:pPr>
              <w:spacing w:line="276" w:lineRule="auto"/>
              <w:rPr>
                <w:szCs w:val="24"/>
              </w:rPr>
            </w:pPr>
            <w:r w:rsidRPr="005C4A1E">
              <w:rPr>
                <w:szCs w:val="24"/>
              </w:rPr>
              <w:t>- Kích thước (Cao x Sâu x Rộng): khoảng 572 x 330 x 200 (mm).</w:t>
            </w:r>
          </w:p>
          <w:p w14:paraId="4777147E" w14:textId="77777777" w:rsidR="005C4A1E" w:rsidRPr="005C4A1E" w:rsidRDefault="005C4A1E" w:rsidP="00FD2594">
            <w:pPr>
              <w:spacing w:line="276" w:lineRule="auto"/>
              <w:rPr>
                <w:b/>
                <w:szCs w:val="24"/>
              </w:rPr>
            </w:pPr>
            <w:r w:rsidRPr="005C4A1E">
              <w:rPr>
                <w:szCs w:val="24"/>
              </w:rPr>
              <w:t>- Trọng lượng: khoảng 22.5 kg</w:t>
            </w:r>
          </w:p>
        </w:tc>
        <w:tc>
          <w:tcPr>
            <w:tcW w:w="851" w:type="dxa"/>
            <w:tcBorders>
              <w:top w:val="single" w:sz="4" w:space="0" w:color="000000"/>
              <w:left w:val="single" w:sz="4" w:space="0" w:color="000000"/>
              <w:bottom w:val="single" w:sz="4" w:space="0" w:color="000000"/>
              <w:right w:val="single" w:sz="4" w:space="0" w:color="000000"/>
            </w:tcBorders>
            <w:vAlign w:val="center"/>
          </w:tcPr>
          <w:p w14:paraId="3E5A0442" w14:textId="77777777" w:rsidR="005C4A1E" w:rsidRPr="005C4A1E" w:rsidRDefault="005C4A1E" w:rsidP="006B316D">
            <w:pPr>
              <w:jc w:val="center"/>
              <w:rPr>
                <w:szCs w:val="24"/>
              </w:rPr>
            </w:pPr>
            <w:r w:rsidRPr="005C4A1E">
              <w:rPr>
                <w:szCs w:val="24"/>
              </w:rPr>
              <w:t>Gói</w:t>
            </w:r>
          </w:p>
        </w:tc>
        <w:tc>
          <w:tcPr>
            <w:tcW w:w="850" w:type="dxa"/>
            <w:tcBorders>
              <w:top w:val="single" w:sz="4" w:space="0" w:color="000000"/>
              <w:left w:val="single" w:sz="4" w:space="0" w:color="000000"/>
              <w:bottom w:val="single" w:sz="4" w:space="0" w:color="000000"/>
              <w:right w:val="single" w:sz="4" w:space="0" w:color="000000"/>
            </w:tcBorders>
            <w:vAlign w:val="center"/>
          </w:tcPr>
          <w:p w14:paraId="1E6233B1" w14:textId="77777777" w:rsidR="005C4A1E" w:rsidRPr="005C4A1E" w:rsidRDefault="005C4A1E" w:rsidP="006B316D">
            <w:pPr>
              <w:jc w:val="center"/>
              <w:rPr>
                <w:szCs w:val="24"/>
              </w:rPr>
            </w:pPr>
            <w:r w:rsidRPr="005C4A1E">
              <w:rPr>
                <w:szCs w:val="24"/>
              </w:rPr>
              <w:t>01</w:t>
            </w:r>
          </w:p>
        </w:tc>
      </w:tr>
      <w:tr w:rsidR="005C4A1E" w:rsidRPr="005C4A1E" w14:paraId="5BD6B79C" w14:textId="77777777" w:rsidTr="006B316D">
        <w:tc>
          <w:tcPr>
            <w:tcW w:w="680" w:type="dxa"/>
            <w:tcBorders>
              <w:left w:val="single" w:sz="4" w:space="0" w:color="000000"/>
              <w:right w:val="single" w:sz="4" w:space="0" w:color="000000"/>
            </w:tcBorders>
            <w:vAlign w:val="center"/>
          </w:tcPr>
          <w:p w14:paraId="34844E3D" w14:textId="77777777" w:rsidR="005C4A1E" w:rsidRPr="005C4A1E" w:rsidRDefault="005C4A1E" w:rsidP="006B316D">
            <w:pPr>
              <w:jc w:val="center"/>
              <w:rPr>
                <w:szCs w:val="24"/>
              </w:rPr>
            </w:pPr>
            <w:r w:rsidRPr="005C4A1E">
              <w:rPr>
                <w:szCs w:val="24"/>
              </w:rPr>
              <w:t>6</w:t>
            </w:r>
          </w:p>
        </w:tc>
        <w:tc>
          <w:tcPr>
            <w:tcW w:w="2127" w:type="dxa"/>
            <w:tcBorders>
              <w:top w:val="single" w:sz="4" w:space="0" w:color="000000"/>
              <w:left w:val="single" w:sz="4" w:space="0" w:color="000000"/>
              <w:bottom w:val="single" w:sz="4" w:space="0" w:color="000000"/>
              <w:right w:val="single" w:sz="4" w:space="0" w:color="000000"/>
            </w:tcBorders>
            <w:vAlign w:val="center"/>
          </w:tcPr>
          <w:p w14:paraId="52BA51C0" w14:textId="77777777" w:rsidR="005C4A1E" w:rsidRPr="005C4A1E" w:rsidRDefault="005C4A1E" w:rsidP="006B316D">
            <w:pPr>
              <w:rPr>
                <w:szCs w:val="24"/>
                <w:lang w:val="nl-NL"/>
              </w:rPr>
            </w:pPr>
            <w:r w:rsidRPr="005C4A1E">
              <w:rPr>
                <w:szCs w:val="24"/>
              </w:rPr>
              <w:t>Dịch vụ cung cấp khí Heli lỏng (250 lít) đưa hệ thống về mức vận hành, hạ và nạp từ trường, phá đá/thổi băng tồn đọng trong khối từ</w:t>
            </w:r>
          </w:p>
        </w:tc>
        <w:tc>
          <w:tcPr>
            <w:tcW w:w="5244" w:type="dxa"/>
            <w:tcBorders>
              <w:top w:val="single" w:sz="4" w:space="0" w:color="000000"/>
              <w:left w:val="single" w:sz="4" w:space="0" w:color="000000"/>
              <w:bottom w:val="single" w:sz="4" w:space="0" w:color="000000"/>
              <w:right w:val="single" w:sz="4" w:space="0" w:color="000000"/>
            </w:tcBorders>
            <w:vAlign w:val="center"/>
          </w:tcPr>
          <w:p w14:paraId="50DF198D" w14:textId="77777777" w:rsidR="005C4A1E" w:rsidRPr="005C4A1E" w:rsidRDefault="005C4A1E" w:rsidP="00FD2594">
            <w:pPr>
              <w:spacing w:line="276" w:lineRule="auto"/>
              <w:rPr>
                <w:szCs w:val="24"/>
              </w:rPr>
            </w:pPr>
            <w:r w:rsidRPr="005C4A1E">
              <w:rPr>
                <w:szCs w:val="24"/>
              </w:rPr>
              <w:t>- Châm thêm cấp khí Heli lỏng (250 lít) đưa hệ thống về mức vận hành</w:t>
            </w:r>
          </w:p>
          <w:p w14:paraId="19E41828" w14:textId="77777777" w:rsidR="005C4A1E" w:rsidRPr="005C4A1E" w:rsidRDefault="005C4A1E" w:rsidP="00FD2594">
            <w:pPr>
              <w:spacing w:line="276" w:lineRule="auto"/>
              <w:rPr>
                <w:szCs w:val="24"/>
              </w:rPr>
            </w:pPr>
            <w:r w:rsidRPr="005C4A1E">
              <w:rPr>
                <w:szCs w:val="24"/>
              </w:rPr>
              <w:t>- Hạ và nạp từ trường</w:t>
            </w:r>
          </w:p>
          <w:p w14:paraId="5E7F7984" w14:textId="77777777" w:rsidR="005C4A1E" w:rsidRPr="005C4A1E" w:rsidRDefault="005C4A1E" w:rsidP="00FD2594">
            <w:pPr>
              <w:spacing w:line="276" w:lineRule="auto"/>
              <w:rPr>
                <w:b/>
                <w:szCs w:val="24"/>
              </w:rPr>
            </w:pPr>
            <w:r w:rsidRPr="005C4A1E">
              <w:rPr>
                <w:szCs w:val="24"/>
              </w:rPr>
              <w:t>- Phá đá/thổi băng tồn đọng bên trong khối từ</w:t>
            </w:r>
          </w:p>
        </w:tc>
        <w:tc>
          <w:tcPr>
            <w:tcW w:w="851" w:type="dxa"/>
            <w:tcBorders>
              <w:top w:val="single" w:sz="4" w:space="0" w:color="000000"/>
              <w:left w:val="single" w:sz="4" w:space="0" w:color="000000"/>
              <w:bottom w:val="single" w:sz="4" w:space="0" w:color="000000"/>
              <w:right w:val="single" w:sz="4" w:space="0" w:color="000000"/>
            </w:tcBorders>
            <w:vAlign w:val="center"/>
          </w:tcPr>
          <w:p w14:paraId="5B65A5A0" w14:textId="77777777" w:rsidR="005C4A1E" w:rsidRPr="005C4A1E" w:rsidRDefault="005C4A1E" w:rsidP="006B316D">
            <w:pPr>
              <w:jc w:val="center"/>
              <w:rPr>
                <w:szCs w:val="24"/>
              </w:rPr>
            </w:pPr>
            <w:r w:rsidRPr="005C4A1E">
              <w:rPr>
                <w:szCs w:val="24"/>
              </w:rPr>
              <w:t>Gói</w:t>
            </w:r>
          </w:p>
        </w:tc>
        <w:tc>
          <w:tcPr>
            <w:tcW w:w="850" w:type="dxa"/>
            <w:tcBorders>
              <w:top w:val="single" w:sz="4" w:space="0" w:color="000000"/>
              <w:left w:val="single" w:sz="4" w:space="0" w:color="000000"/>
              <w:bottom w:val="single" w:sz="4" w:space="0" w:color="000000"/>
              <w:right w:val="single" w:sz="4" w:space="0" w:color="000000"/>
            </w:tcBorders>
            <w:vAlign w:val="center"/>
          </w:tcPr>
          <w:p w14:paraId="658FE1CF" w14:textId="77777777" w:rsidR="005C4A1E" w:rsidRPr="005C4A1E" w:rsidRDefault="005C4A1E" w:rsidP="006B316D">
            <w:pPr>
              <w:jc w:val="center"/>
              <w:rPr>
                <w:szCs w:val="24"/>
              </w:rPr>
            </w:pPr>
            <w:r w:rsidRPr="005C4A1E">
              <w:rPr>
                <w:szCs w:val="24"/>
              </w:rPr>
              <w:t>01</w:t>
            </w:r>
          </w:p>
        </w:tc>
      </w:tr>
      <w:tr w:rsidR="005C4A1E" w:rsidRPr="005C4A1E" w14:paraId="543CEB8D" w14:textId="77777777" w:rsidTr="006B316D">
        <w:tc>
          <w:tcPr>
            <w:tcW w:w="680" w:type="dxa"/>
            <w:tcBorders>
              <w:left w:val="single" w:sz="4" w:space="0" w:color="000000"/>
              <w:bottom w:val="single" w:sz="4" w:space="0" w:color="000000"/>
              <w:right w:val="single" w:sz="4" w:space="0" w:color="000000"/>
            </w:tcBorders>
            <w:vAlign w:val="center"/>
          </w:tcPr>
          <w:p w14:paraId="574ECDB6" w14:textId="77777777" w:rsidR="005C4A1E" w:rsidRPr="005C4A1E" w:rsidRDefault="005C4A1E" w:rsidP="006B316D">
            <w:pPr>
              <w:jc w:val="center"/>
              <w:rPr>
                <w:szCs w:val="24"/>
              </w:rPr>
            </w:pPr>
            <w:r w:rsidRPr="005C4A1E">
              <w:rPr>
                <w:szCs w:val="24"/>
              </w:rPr>
              <w:t>7</w:t>
            </w:r>
          </w:p>
        </w:tc>
        <w:tc>
          <w:tcPr>
            <w:tcW w:w="2127" w:type="dxa"/>
            <w:tcBorders>
              <w:top w:val="single" w:sz="4" w:space="0" w:color="000000"/>
              <w:left w:val="single" w:sz="4" w:space="0" w:color="000000"/>
              <w:bottom w:val="single" w:sz="4" w:space="0" w:color="000000"/>
              <w:right w:val="single" w:sz="4" w:space="0" w:color="000000"/>
            </w:tcBorders>
            <w:vAlign w:val="center"/>
          </w:tcPr>
          <w:p w14:paraId="0536AA7E" w14:textId="77777777" w:rsidR="005C4A1E" w:rsidRPr="005C4A1E" w:rsidRDefault="005C4A1E" w:rsidP="006B316D">
            <w:pPr>
              <w:rPr>
                <w:szCs w:val="24"/>
                <w:lang w:val="nl-NL"/>
              </w:rPr>
            </w:pPr>
            <w:r w:rsidRPr="005C4A1E">
              <w:rPr>
                <w:szCs w:val="24"/>
              </w:rPr>
              <w:t>Dịch vụ sửa chữa, thay thế bo nguồn cấp cho RFIS</w:t>
            </w:r>
          </w:p>
        </w:tc>
        <w:tc>
          <w:tcPr>
            <w:tcW w:w="5244" w:type="dxa"/>
            <w:tcBorders>
              <w:top w:val="single" w:sz="4" w:space="0" w:color="000000"/>
              <w:left w:val="single" w:sz="4" w:space="0" w:color="000000"/>
              <w:bottom w:val="single" w:sz="4" w:space="0" w:color="000000"/>
              <w:right w:val="single" w:sz="4" w:space="0" w:color="000000"/>
            </w:tcBorders>
            <w:vAlign w:val="center"/>
          </w:tcPr>
          <w:p w14:paraId="1D37626A" w14:textId="77777777" w:rsidR="005C4A1E" w:rsidRPr="005C4A1E" w:rsidRDefault="005C4A1E" w:rsidP="00FD2594">
            <w:pPr>
              <w:spacing w:line="276" w:lineRule="auto"/>
              <w:rPr>
                <w:szCs w:val="24"/>
              </w:rPr>
            </w:pPr>
            <w:r w:rsidRPr="005C4A1E">
              <w:rPr>
                <w:szCs w:val="24"/>
              </w:rPr>
              <w:t>Sửa chữa, thay thế bo nguồn cấp cho RFIS</w:t>
            </w:r>
          </w:p>
          <w:p w14:paraId="70C750A6" w14:textId="77777777" w:rsidR="005C4A1E" w:rsidRPr="005C4A1E" w:rsidRDefault="005C4A1E" w:rsidP="00FD2594">
            <w:pPr>
              <w:spacing w:line="276" w:lineRule="auto"/>
              <w:rPr>
                <w:b/>
                <w:szCs w:val="24"/>
              </w:rPr>
            </w:pPr>
            <w:r w:rsidRPr="005C4A1E">
              <w:rPr>
                <w:b/>
                <w:szCs w:val="24"/>
              </w:rPr>
              <w:t>*Tính năng kỹ thuật:</w:t>
            </w:r>
          </w:p>
          <w:p w14:paraId="296DEFD6"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Điện áp vào: 100-240 VAC</w:t>
            </w:r>
          </w:p>
          <w:p w14:paraId="79969E36"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Dòng điện vào: 11A</w:t>
            </w:r>
          </w:p>
          <w:p w14:paraId="224063AC"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Điện áp ra: 5.5/15.5/30.5 VDC</w:t>
            </w:r>
          </w:p>
          <w:p w14:paraId="1B3C8040"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t>- Dòng điện ra: 6/15/30A</w:t>
            </w:r>
          </w:p>
          <w:p w14:paraId="7B10C4A7" w14:textId="77777777" w:rsidR="005C4A1E" w:rsidRPr="005C4A1E" w:rsidRDefault="005C4A1E" w:rsidP="00FD2594">
            <w:pPr>
              <w:pStyle w:val="ListParagraph"/>
              <w:spacing w:after="0" w:line="276" w:lineRule="auto"/>
              <w:ind w:left="0"/>
              <w:rPr>
                <w:rFonts w:ascii="Times New Roman" w:hAnsi="Times New Roman" w:cs="Times New Roman"/>
              </w:rPr>
            </w:pPr>
            <w:r w:rsidRPr="005C4A1E">
              <w:rPr>
                <w:rFonts w:ascii="Times New Roman" w:hAnsi="Times New Roman" w:cs="Times New Roman"/>
              </w:rPr>
              <w:lastRenderedPageBreak/>
              <w:t>- Công suất tối đa: 650W</w:t>
            </w:r>
          </w:p>
          <w:p w14:paraId="4D553DB8" w14:textId="77777777" w:rsidR="005C4A1E" w:rsidRPr="005C4A1E" w:rsidRDefault="005C4A1E" w:rsidP="00FD2594">
            <w:pPr>
              <w:pStyle w:val="ListParagraph"/>
              <w:spacing w:after="0" w:line="276" w:lineRule="auto"/>
              <w:ind w:left="0"/>
              <w:rPr>
                <w:rFonts w:ascii="Times New Roman" w:hAnsi="Times New Roman" w:cs="Times New Roman"/>
                <w:b/>
              </w:rPr>
            </w:pPr>
            <w:r w:rsidRPr="005C4A1E">
              <w:rPr>
                <w:rFonts w:ascii="Times New Roman" w:hAnsi="Times New Roman" w:cs="Times New Roman"/>
              </w:rPr>
              <w:t>- Giải nhiệt: gió</w:t>
            </w:r>
          </w:p>
        </w:tc>
        <w:tc>
          <w:tcPr>
            <w:tcW w:w="851" w:type="dxa"/>
            <w:tcBorders>
              <w:top w:val="single" w:sz="4" w:space="0" w:color="000000"/>
              <w:left w:val="single" w:sz="4" w:space="0" w:color="000000"/>
              <w:bottom w:val="single" w:sz="4" w:space="0" w:color="000000"/>
              <w:right w:val="single" w:sz="4" w:space="0" w:color="000000"/>
            </w:tcBorders>
            <w:vAlign w:val="center"/>
          </w:tcPr>
          <w:p w14:paraId="5A2D89D8" w14:textId="77777777" w:rsidR="005C4A1E" w:rsidRPr="005C4A1E" w:rsidRDefault="005C4A1E" w:rsidP="006B316D">
            <w:pPr>
              <w:jc w:val="center"/>
              <w:rPr>
                <w:szCs w:val="24"/>
              </w:rPr>
            </w:pPr>
            <w:r w:rsidRPr="005C4A1E">
              <w:rPr>
                <w:szCs w:val="24"/>
              </w:rPr>
              <w:lastRenderedPageBreak/>
              <w:t>Gói</w:t>
            </w:r>
          </w:p>
        </w:tc>
        <w:tc>
          <w:tcPr>
            <w:tcW w:w="850" w:type="dxa"/>
            <w:tcBorders>
              <w:top w:val="single" w:sz="4" w:space="0" w:color="000000"/>
              <w:left w:val="single" w:sz="4" w:space="0" w:color="000000"/>
              <w:bottom w:val="single" w:sz="4" w:space="0" w:color="000000"/>
              <w:right w:val="single" w:sz="4" w:space="0" w:color="000000"/>
            </w:tcBorders>
            <w:vAlign w:val="center"/>
          </w:tcPr>
          <w:p w14:paraId="200E00AF" w14:textId="77777777" w:rsidR="005C4A1E" w:rsidRPr="005C4A1E" w:rsidRDefault="005C4A1E" w:rsidP="006B316D">
            <w:pPr>
              <w:jc w:val="center"/>
              <w:rPr>
                <w:szCs w:val="24"/>
              </w:rPr>
            </w:pPr>
            <w:r w:rsidRPr="005C4A1E">
              <w:rPr>
                <w:szCs w:val="24"/>
              </w:rPr>
              <w:t>01</w:t>
            </w:r>
          </w:p>
        </w:tc>
      </w:tr>
    </w:tbl>
    <w:p w14:paraId="40255FFB" w14:textId="77777777" w:rsidR="005C4A1E" w:rsidRDefault="005C4A1E" w:rsidP="005C4A1E">
      <w:pPr>
        <w:spacing w:before="120" w:after="120"/>
        <w:ind w:firstLine="709"/>
        <w:rPr>
          <w:iCs/>
          <w:spacing w:val="-2"/>
          <w:sz w:val="26"/>
          <w:szCs w:val="26"/>
          <w:lang w:val="nl-NL"/>
        </w:rPr>
      </w:pPr>
      <w:r w:rsidRPr="005C4A1E">
        <w:rPr>
          <w:iCs/>
          <w:spacing w:val="-2"/>
          <w:sz w:val="26"/>
          <w:szCs w:val="26"/>
          <w:lang w:val="nl-NL"/>
        </w:rPr>
        <w:t xml:space="preserve">- Có tài liệu chứng minh có đủ năng lực thực hiện dịch vụ </w:t>
      </w:r>
      <w:r w:rsidRPr="005C4A1E">
        <w:rPr>
          <w:sz w:val="26"/>
          <w:szCs w:val="26"/>
        </w:rPr>
        <w:t>sửa chữa, thay thế linh kiện cho hệ thống máy chụp cộng hưởng từ (MRI), model: Magnetom Avanto</w:t>
      </w:r>
      <w:r w:rsidRPr="005C4A1E">
        <w:rPr>
          <w:iCs/>
          <w:spacing w:val="-2"/>
          <w:sz w:val="26"/>
          <w:szCs w:val="26"/>
          <w:lang w:val="nl-NL"/>
        </w:rPr>
        <w:t>.</w:t>
      </w:r>
    </w:p>
    <w:p w14:paraId="357F9ED5" w14:textId="492ABB58" w:rsidR="00850AF7" w:rsidRPr="005C4A1E" w:rsidRDefault="00850AF7" w:rsidP="005C4A1E">
      <w:pPr>
        <w:spacing w:before="120" w:after="120"/>
        <w:ind w:firstLine="709"/>
        <w:rPr>
          <w:iCs/>
          <w:spacing w:val="-2"/>
          <w:sz w:val="26"/>
          <w:szCs w:val="26"/>
          <w:lang w:val="nl-NL"/>
        </w:rPr>
      </w:pPr>
      <w:r w:rsidRPr="00850AF7">
        <w:rPr>
          <w:iCs/>
          <w:spacing w:val="-2"/>
          <w:sz w:val="26"/>
          <w:szCs w:val="26"/>
          <w:lang w:val="nl-NL"/>
        </w:rPr>
        <w:t>- Nhà thầu thực hiện việc thu hồi đầu làm lạnh sau khi thay thế.</w:t>
      </w:r>
    </w:p>
    <w:p w14:paraId="74DFFF44" w14:textId="77777777" w:rsidR="005C4A1E" w:rsidRPr="005C4A1E" w:rsidRDefault="005C4A1E" w:rsidP="005C4A1E">
      <w:pPr>
        <w:spacing w:before="120" w:after="120"/>
        <w:ind w:firstLine="709"/>
        <w:rPr>
          <w:iCs/>
          <w:spacing w:val="-2"/>
          <w:sz w:val="26"/>
          <w:szCs w:val="26"/>
          <w:lang w:val="nl-NL"/>
        </w:rPr>
      </w:pPr>
      <w:r w:rsidRPr="005C4A1E">
        <w:rPr>
          <w:iCs/>
          <w:spacing w:val="-2"/>
          <w:sz w:val="26"/>
          <w:szCs w:val="26"/>
          <w:lang w:val="nl-NL"/>
        </w:rPr>
        <w:t>- Đánh giá tình trạng thiết bị, ghi nhận lại các hư hỏng (hư hỏng nhỏ, hư hỏng nghiêm trọng) sau mỗi lần kiểm tra và đưa ra đề nghị thiết bị tiếp tục hoạt động (hoặc tạm dừng hoạt động) và phương án khắc phục.</w:t>
      </w:r>
    </w:p>
    <w:p w14:paraId="5050C0CC" w14:textId="77777777" w:rsidR="005C4A1E" w:rsidRDefault="005C4A1E" w:rsidP="005C4A1E">
      <w:pPr>
        <w:spacing w:before="120" w:after="120"/>
        <w:ind w:firstLine="709"/>
        <w:rPr>
          <w:iCs/>
          <w:spacing w:val="-2"/>
          <w:sz w:val="26"/>
          <w:szCs w:val="26"/>
          <w:lang w:val="nl-NL"/>
        </w:rPr>
      </w:pPr>
      <w:r w:rsidRPr="005C4A1E">
        <w:rPr>
          <w:iCs/>
          <w:spacing w:val="-2"/>
          <w:sz w:val="26"/>
          <w:szCs w:val="26"/>
          <w:lang w:val="nl-NL"/>
        </w:rPr>
        <w:t xml:space="preserve">- Nhà thầu phải thực hiện việc Kiểm định, hiệu chuẩn hệ thống máy chụp cộng hưởng từ (MRI), model: Magnetom Avanto sau khi </w:t>
      </w:r>
      <w:r w:rsidRPr="005C4A1E">
        <w:rPr>
          <w:sz w:val="26"/>
          <w:szCs w:val="26"/>
        </w:rPr>
        <w:t>sửa chữa, thay thế linh kiện</w:t>
      </w:r>
      <w:r w:rsidRPr="005C4A1E">
        <w:rPr>
          <w:iCs/>
          <w:spacing w:val="-2"/>
          <w:sz w:val="26"/>
          <w:szCs w:val="26"/>
          <w:lang w:val="nl-NL"/>
        </w:rPr>
        <w:t>. Việc kiểm định, hiệu chuẩn thiết bị phải được thực hiện bởi tổ chức được cấp phép đăng ký hoạt động dịch vụ kiểm định phù hợp.</w:t>
      </w:r>
    </w:p>
    <w:p w14:paraId="7C11793A" w14:textId="77777777" w:rsidR="004F67F6" w:rsidRPr="002A0B9D" w:rsidRDefault="004F67F6" w:rsidP="004F67F6">
      <w:pPr>
        <w:spacing w:before="120" w:after="120"/>
        <w:ind w:firstLine="709"/>
        <w:rPr>
          <w:iCs/>
          <w:spacing w:val="-2"/>
          <w:sz w:val="26"/>
          <w:szCs w:val="26"/>
          <w:lang w:val="nl-NL"/>
        </w:rPr>
      </w:pPr>
      <w:r>
        <w:rPr>
          <w:iCs/>
          <w:spacing w:val="-2"/>
          <w:sz w:val="26"/>
          <w:szCs w:val="26"/>
          <w:lang w:val="nl-NL"/>
        </w:rPr>
        <w:t xml:space="preserve">- </w:t>
      </w:r>
      <w:r w:rsidRPr="002D2C4B">
        <w:rPr>
          <w:iCs/>
          <w:spacing w:val="-2"/>
          <w:sz w:val="26"/>
          <w:szCs w:val="26"/>
          <w:lang w:val="nl-NL"/>
        </w:rPr>
        <w:t>Đảm bảo hệ thống hoạt động bình thường sau khi sửa chữa</w:t>
      </w:r>
      <w:r>
        <w:rPr>
          <w:iCs/>
          <w:spacing w:val="-2"/>
          <w:sz w:val="26"/>
          <w:szCs w:val="26"/>
          <w:lang w:val="nl-NL"/>
        </w:rPr>
        <w:t>.</w:t>
      </w:r>
    </w:p>
    <w:p w14:paraId="45013DEE" w14:textId="77777777" w:rsidR="005C4A1E" w:rsidRPr="005C4A1E" w:rsidRDefault="005C4A1E" w:rsidP="005C4A1E">
      <w:pPr>
        <w:spacing w:before="120" w:after="120"/>
        <w:ind w:firstLine="709"/>
        <w:rPr>
          <w:b/>
          <w:sz w:val="26"/>
          <w:szCs w:val="26"/>
          <w:lang w:val="nl-NL"/>
        </w:rPr>
      </w:pPr>
      <w:r w:rsidRPr="005C4A1E">
        <w:rPr>
          <w:b/>
          <w:sz w:val="26"/>
          <w:szCs w:val="26"/>
          <w:lang w:val="nl-NL"/>
        </w:rPr>
        <w:t>3.2. Yêu cầu khác:</w:t>
      </w:r>
    </w:p>
    <w:p w14:paraId="4C82BB6D" w14:textId="77777777" w:rsidR="005C4A1E" w:rsidRPr="005C4A1E" w:rsidRDefault="005C4A1E" w:rsidP="005C4A1E">
      <w:pPr>
        <w:spacing w:before="120" w:after="120"/>
        <w:ind w:firstLine="709"/>
        <w:rPr>
          <w:bCs/>
          <w:sz w:val="26"/>
          <w:szCs w:val="26"/>
          <w:lang w:val="nl-NL"/>
        </w:rPr>
      </w:pPr>
      <w:r w:rsidRPr="005C4A1E">
        <w:rPr>
          <w:bCs/>
          <w:sz w:val="26"/>
          <w:szCs w:val="26"/>
          <w:lang w:val="nl-NL"/>
        </w:rPr>
        <w:t>- Thời gian bảo hành sửa chữa: ≥ 06 tháng kể từ ngày hoàn thành sửa chữa, hai bên ký biên bản bàn giao nghiệm thu</w:t>
      </w:r>
    </w:p>
    <w:p w14:paraId="4E5D2002" w14:textId="77777777" w:rsidR="005C4A1E" w:rsidRPr="005C4A1E" w:rsidRDefault="005C4A1E" w:rsidP="005C4A1E">
      <w:pPr>
        <w:spacing w:before="120" w:after="120"/>
        <w:ind w:firstLine="709"/>
        <w:rPr>
          <w:bCs/>
          <w:sz w:val="26"/>
          <w:szCs w:val="26"/>
          <w:lang w:val="nl-NL"/>
        </w:rPr>
      </w:pPr>
      <w:r w:rsidRPr="005C4A1E">
        <w:rPr>
          <w:bCs/>
          <w:sz w:val="26"/>
          <w:szCs w:val="26"/>
          <w:lang w:val="nl-NL"/>
        </w:rPr>
        <w:t>- Cung giấy chứng nhận xuất xứ CO, cấp giấy chứng nhận chất lượng CQ (nếu là hàng nhập khẩu) hoặc các giấy tờ khác có giá trị tương đương khi thay linh kiện.</w:t>
      </w:r>
    </w:p>
    <w:p w14:paraId="65A1DDA4" w14:textId="77777777" w:rsidR="005C4A1E" w:rsidRPr="005C4A1E" w:rsidRDefault="005C4A1E" w:rsidP="005C4A1E">
      <w:pPr>
        <w:spacing w:before="120" w:after="120"/>
        <w:ind w:firstLine="709"/>
        <w:rPr>
          <w:bCs/>
          <w:sz w:val="26"/>
          <w:szCs w:val="26"/>
          <w:lang w:val="nl-NL"/>
        </w:rPr>
      </w:pPr>
      <w:r w:rsidRPr="005C4A1E">
        <w:rPr>
          <w:bCs/>
          <w:sz w:val="26"/>
          <w:szCs w:val="26"/>
          <w:lang w:val="nl-NL"/>
        </w:rPr>
        <w:t>- Nhà thầu có bản cam kết về các yêu cầu kỹ thuật chung theo mẫu số 13C</w:t>
      </w:r>
    </w:p>
    <w:p w14:paraId="0DC0D285" w14:textId="77777777" w:rsidR="005C4A1E" w:rsidRPr="005C4A1E" w:rsidRDefault="005C4A1E" w:rsidP="005C4A1E">
      <w:pPr>
        <w:spacing w:before="120" w:after="120"/>
        <w:ind w:firstLine="709"/>
        <w:rPr>
          <w:b/>
          <w:sz w:val="26"/>
          <w:szCs w:val="26"/>
          <w:lang w:val="nl-NL"/>
        </w:rPr>
      </w:pPr>
      <w:r w:rsidRPr="005C4A1E">
        <w:rPr>
          <w:b/>
          <w:sz w:val="26"/>
          <w:szCs w:val="26"/>
          <w:lang w:val="nl-NL"/>
        </w:rPr>
        <w:t xml:space="preserve">4. Giải pháp và phương pháp luận: </w:t>
      </w:r>
    </w:p>
    <w:p w14:paraId="3958E80C" w14:textId="77777777" w:rsidR="005C4A1E" w:rsidRPr="005C4A1E" w:rsidRDefault="005C4A1E" w:rsidP="005C4A1E">
      <w:pPr>
        <w:spacing w:before="120" w:after="120"/>
        <w:ind w:firstLine="709"/>
        <w:rPr>
          <w:bCs/>
          <w:sz w:val="26"/>
          <w:szCs w:val="26"/>
          <w:lang w:val="nl-NL"/>
        </w:rPr>
      </w:pPr>
      <w:r w:rsidRPr="005C4A1E">
        <w:rPr>
          <w:bCs/>
          <w:sz w:val="26"/>
          <w:szCs w:val="26"/>
          <w:lang w:val="nl-NL"/>
        </w:rPr>
        <w:t xml:space="preserve">Nhà thầu chuẩn bị đề xuất giải pháp, phương pháp luận tổng quát thực hiện dịch vụ theo các nội dung quy định tại Chương này, gồm các phần như sau: </w:t>
      </w:r>
    </w:p>
    <w:p w14:paraId="22CAE2E3" w14:textId="77777777" w:rsidR="005C4A1E" w:rsidRPr="005C4A1E" w:rsidRDefault="005C4A1E" w:rsidP="005C4A1E">
      <w:pPr>
        <w:spacing w:before="120" w:after="120"/>
        <w:ind w:firstLine="709"/>
        <w:rPr>
          <w:bCs/>
          <w:sz w:val="26"/>
          <w:szCs w:val="26"/>
          <w:lang w:val="nl-NL"/>
        </w:rPr>
      </w:pPr>
      <w:r w:rsidRPr="005C4A1E">
        <w:rPr>
          <w:bCs/>
          <w:sz w:val="26"/>
          <w:szCs w:val="26"/>
          <w:lang w:val="nl-NL"/>
        </w:rPr>
        <w:t>1. Giải pháp và phương pháp luận;</w:t>
      </w:r>
    </w:p>
    <w:p w14:paraId="5C6EDFBA" w14:textId="77777777" w:rsidR="005C4A1E" w:rsidRPr="005C4A1E" w:rsidRDefault="005C4A1E" w:rsidP="005C4A1E">
      <w:pPr>
        <w:spacing w:before="120" w:after="120"/>
        <w:ind w:firstLine="709"/>
        <w:rPr>
          <w:iCs/>
          <w:spacing w:val="-2"/>
          <w:sz w:val="26"/>
          <w:szCs w:val="26"/>
          <w:lang w:val="nl-NL"/>
        </w:rPr>
      </w:pPr>
      <w:r w:rsidRPr="005C4A1E">
        <w:rPr>
          <w:bCs/>
          <w:sz w:val="26"/>
          <w:szCs w:val="26"/>
          <w:lang w:val="nl-NL"/>
        </w:rPr>
        <w:t>2.  Kế hoạch công tác.</w:t>
      </w:r>
    </w:p>
    <w:p w14:paraId="2489C46E" w14:textId="77777777" w:rsidR="005C4A1E" w:rsidRPr="005C4A1E" w:rsidRDefault="005C4A1E" w:rsidP="005C4A1E">
      <w:pPr>
        <w:spacing w:before="120" w:after="120"/>
        <w:ind w:firstLine="709"/>
        <w:rPr>
          <w:b/>
          <w:sz w:val="26"/>
          <w:szCs w:val="26"/>
          <w:lang w:val="nl-NL"/>
        </w:rPr>
      </w:pPr>
      <w:r w:rsidRPr="005C4A1E">
        <w:rPr>
          <w:b/>
          <w:sz w:val="26"/>
          <w:szCs w:val="26"/>
          <w:lang w:val="nl-NL"/>
        </w:rPr>
        <w:t>5. Quy định về kiểm tra, nghiệm thu sản phẩm:</w:t>
      </w:r>
    </w:p>
    <w:p w14:paraId="54416BFA" w14:textId="77777777" w:rsidR="005C4A1E" w:rsidRPr="005C4A1E" w:rsidRDefault="005C4A1E" w:rsidP="005C4A1E">
      <w:pPr>
        <w:spacing w:before="120" w:after="120"/>
        <w:ind w:firstLine="709"/>
        <w:rPr>
          <w:bCs/>
          <w:sz w:val="26"/>
          <w:szCs w:val="26"/>
          <w:lang w:val="nl-NL"/>
        </w:rPr>
      </w:pPr>
      <w:r w:rsidRPr="005C4A1E">
        <w:rPr>
          <w:bCs/>
          <w:sz w:val="26"/>
          <w:szCs w:val="26"/>
          <w:lang w:val="nl-NL"/>
        </w:rPr>
        <w:t xml:space="preserve">Sau khi thực hiện dịch vụ sửa chữa, thay thế linh kiện </w:t>
      </w:r>
      <w:r w:rsidRPr="005C4A1E">
        <w:rPr>
          <w:sz w:val="26"/>
          <w:szCs w:val="26"/>
        </w:rPr>
        <w:t xml:space="preserve">cho </w:t>
      </w:r>
      <w:r w:rsidRPr="005C4A1E">
        <w:rPr>
          <w:iCs/>
          <w:spacing w:val="-2"/>
          <w:sz w:val="26"/>
          <w:szCs w:val="26"/>
          <w:lang w:val="nl-NL"/>
        </w:rPr>
        <w:t>hệ thống máy chụp cộng hưởng từ (MRI), model: Magnetom Avanto</w:t>
      </w:r>
      <w:r w:rsidRPr="005C4A1E">
        <w:rPr>
          <w:bCs/>
          <w:sz w:val="26"/>
          <w:szCs w:val="26"/>
          <w:lang w:val="nl-NL"/>
        </w:rPr>
        <w:t>, Nhà thầu phải lập Báo cáo kỹ thuật và Biên bản xác nhận tình trạng của hệ thống máy sau sửa chữa.</w:t>
      </w:r>
    </w:p>
    <w:p w14:paraId="6CD8429D" w14:textId="77777777" w:rsidR="005C4A1E" w:rsidRPr="005C4A1E" w:rsidRDefault="005C4A1E" w:rsidP="005C4A1E">
      <w:pPr>
        <w:spacing w:before="120" w:after="120"/>
        <w:ind w:firstLine="709"/>
        <w:rPr>
          <w:iCs/>
          <w:spacing w:val="-2"/>
          <w:sz w:val="26"/>
          <w:szCs w:val="26"/>
          <w:lang w:val="nl-NL"/>
        </w:rPr>
      </w:pPr>
      <w:r w:rsidRPr="005C4A1E">
        <w:rPr>
          <w:bCs/>
          <w:sz w:val="26"/>
          <w:szCs w:val="26"/>
          <w:lang w:val="nl-NL"/>
        </w:rPr>
        <w:t>Chủ đầu tư sẽ kiểm tra, đánh giá và lập biên bản nghiệm thu nếu đáp ứng chất lượng theo yêu cầu. Trường hợp kết quả chưa đạt yêu cầu thì hai bên bàn bạc thống nhất nội dung và thời gian xử lý khắc phục để nhà thầu tổ chức khắc phục ngay. Đồng thời, Nhà thầu phải chịu phạt chậm tiến độ hợp đồng và bồi thường thiệt</w:t>
      </w:r>
      <w:r w:rsidRPr="005C4A1E">
        <w:rPr>
          <w:iCs/>
          <w:spacing w:val="-2"/>
          <w:sz w:val="26"/>
          <w:szCs w:val="26"/>
          <w:lang w:val="nl-NL"/>
        </w:rPr>
        <w:t xml:space="preserve"> hại cho Chủ đầu tư</w:t>
      </w:r>
      <w:r w:rsidRPr="005C4A1E">
        <w:rPr>
          <w:iCs/>
          <w:spacing w:val="-2"/>
          <w:sz w:val="26"/>
          <w:szCs w:val="26"/>
          <w:lang w:val="nl-NL"/>
        </w:rPr>
        <w:br w:type="page"/>
      </w:r>
    </w:p>
    <w:p w14:paraId="3F807759" w14:textId="77777777" w:rsidR="005C4A1E" w:rsidRPr="005C4A1E" w:rsidRDefault="005C4A1E" w:rsidP="005C4A1E">
      <w:pPr>
        <w:pStyle w:val="H3"/>
        <w:spacing w:line="276" w:lineRule="auto"/>
        <w:jc w:val="right"/>
        <w:rPr>
          <w:b w:val="0"/>
          <w:color w:val="auto"/>
          <w:sz w:val="26"/>
          <w:szCs w:val="26"/>
        </w:rPr>
      </w:pPr>
      <w:bookmarkStart w:id="1" w:name="_Toc126576913"/>
      <w:r w:rsidRPr="005C4A1E">
        <w:rPr>
          <w:color w:val="auto"/>
          <w:sz w:val="26"/>
          <w:szCs w:val="26"/>
        </w:rPr>
        <w:lastRenderedPageBreak/>
        <w:t xml:space="preserve">Mẫu số </w:t>
      </w:r>
      <w:bookmarkEnd w:id="1"/>
      <w:r w:rsidRPr="005C4A1E">
        <w:rPr>
          <w:color w:val="auto"/>
          <w:sz w:val="26"/>
          <w:szCs w:val="26"/>
        </w:rPr>
        <w:t>13C (File Scan đính kèm)</w:t>
      </w:r>
    </w:p>
    <w:p w14:paraId="3E6F63FA" w14:textId="77777777" w:rsidR="005C4A1E" w:rsidRPr="005C4A1E" w:rsidRDefault="005C4A1E" w:rsidP="005C4A1E">
      <w:pPr>
        <w:spacing w:line="276" w:lineRule="auto"/>
        <w:jc w:val="center"/>
        <w:rPr>
          <w:b/>
          <w:sz w:val="26"/>
          <w:szCs w:val="26"/>
        </w:rPr>
      </w:pPr>
      <w:r w:rsidRPr="005C4A1E">
        <w:rPr>
          <w:b/>
          <w:sz w:val="26"/>
          <w:szCs w:val="26"/>
        </w:rPr>
        <w:t>BẢN CAM KẾT VỀ CÁC YÊU CẦU KỸ THUẬT CHUNG</w:t>
      </w:r>
    </w:p>
    <w:p w14:paraId="525B5512" w14:textId="77777777" w:rsidR="005C4A1E" w:rsidRPr="005C4A1E" w:rsidRDefault="005C4A1E" w:rsidP="005C4A1E">
      <w:pPr>
        <w:jc w:val="center"/>
        <w:rPr>
          <w:b/>
          <w:sz w:val="26"/>
          <w:szCs w:val="26"/>
        </w:rPr>
      </w:pPr>
    </w:p>
    <w:p w14:paraId="14DB78EC" w14:textId="77777777" w:rsidR="005C4A1E" w:rsidRPr="005C4A1E" w:rsidRDefault="005C4A1E" w:rsidP="005C4A1E">
      <w:pPr>
        <w:tabs>
          <w:tab w:val="left" w:pos="142"/>
        </w:tabs>
        <w:spacing w:before="120" w:after="120" w:line="276" w:lineRule="auto"/>
        <w:ind w:firstLine="567"/>
        <w:rPr>
          <w:sz w:val="26"/>
          <w:szCs w:val="26"/>
          <w:lang w:val="vi-VN"/>
        </w:rPr>
      </w:pPr>
      <w:r w:rsidRPr="005C4A1E">
        <w:rPr>
          <w:sz w:val="26"/>
          <w:szCs w:val="26"/>
        </w:rPr>
        <w:t>Công ty:</w:t>
      </w:r>
      <w:r w:rsidRPr="005C4A1E">
        <w:rPr>
          <w:sz w:val="26"/>
          <w:szCs w:val="26"/>
          <w:lang w:val="vi-VN"/>
        </w:rPr>
        <w:t xml:space="preserve"> </w:t>
      </w:r>
      <w:r w:rsidRPr="005C4A1E">
        <w:rPr>
          <w:sz w:val="26"/>
          <w:szCs w:val="26"/>
        </w:rPr>
        <w:t>……………………………………………………………</w:t>
      </w:r>
      <w:r w:rsidRPr="005C4A1E">
        <w:rPr>
          <w:sz w:val="26"/>
          <w:szCs w:val="26"/>
          <w:lang w:val="vi-VN"/>
        </w:rPr>
        <w:t>....</w:t>
      </w:r>
    </w:p>
    <w:p w14:paraId="42BA9FFE" w14:textId="77777777" w:rsidR="005C4A1E" w:rsidRPr="005C4A1E" w:rsidRDefault="005C4A1E" w:rsidP="005C4A1E">
      <w:pPr>
        <w:spacing w:before="120" w:after="120" w:line="276" w:lineRule="auto"/>
        <w:ind w:firstLine="567"/>
        <w:rPr>
          <w:sz w:val="26"/>
          <w:szCs w:val="26"/>
        </w:rPr>
      </w:pPr>
      <w:r w:rsidRPr="005C4A1E">
        <w:rPr>
          <w:sz w:val="26"/>
          <w:szCs w:val="26"/>
        </w:rPr>
        <w:t>Số đăng ký kinh doanh………………………………………………..</w:t>
      </w:r>
    </w:p>
    <w:p w14:paraId="0C98BE33" w14:textId="77777777" w:rsidR="005C4A1E" w:rsidRPr="005C4A1E" w:rsidRDefault="005C4A1E" w:rsidP="005C4A1E">
      <w:pPr>
        <w:tabs>
          <w:tab w:val="left" w:pos="8789"/>
        </w:tabs>
        <w:spacing w:before="120" w:after="120" w:line="276" w:lineRule="auto"/>
        <w:ind w:firstLine="567"/>
        <w:rPr>
          <w:sz w:val="26"/>
          <w:szCs w:val="26"/>
          <w:lang w:val="pt-BR"/>
        </w:rPr>
      </w:pPr>
      <w:r w:rsidRPr="005C4A1E">
        <w:rPr>
          <w:sz w:val="26"/>
          <w:szCs w:val="26"/>
          <w:lang w:val="pt-BR"/>
        </w:rPr>
        <w:t>Công ty chúng tôi tham dự gói thầu ……………………………............của Bệnh</w:t>
      </w:r>
      <w:r w:rsidRPr="005C4A1E">
        <w:rPr>
          <w:sz w:val="26"/>
          <w:szCs w:val="26"/>
          <w:lang w:val="vi-VN"/>
        </w:rPr>
        <w:t xml:space="preserve"> viện đa khoa Bình Dương</w:t>
      </w:r>
      <w:r w:rsidRPr="005C4A1E">
        <w:rPr>
          <w:sz w:val="26"/>
          <w:szCs w:val="26"/>
          <w:lang w:val="pt-BR"/>
        </w:rPr>
        <w:t>. Chúng tôi xin cam kết về E</w:t>
      </w:r>
      <w:r w:rsidRPr="005C4A1E">
        <w:rPr>
          <w:sz w:val="26"/>
          <w:szCs w:val="26"/>
          <w:lang w:val="vi-VN"/>
        </w:rPr>
        <w:t>-</w:t>
      </w:r>
      <w:r w:rsidRPr="005C4A1E">
        <w:rPr>
          <w:sz w:val="26"/>
          <w:szCs w:val="26"/>
          <w:lang w:val="pt-BR"/>
        </w:rPr>
        <w:t>HSDT và công tác cung</w:t>
      </w:r>
      <w:r w:rsidRPr="005C4A1E">
        <w:rPr>
          <w:sz w:val="26"/>
          <w:szCs w:val="26"/>
          <w:lang w:val="vi-VN"/>
        </w:rPr>
        <w:t xml:space="preserve"> cấp dịch vụ</w:t>
      </w:r>
      <w:r w:rsidRPr="005C4A1E">
        <w:rPr>
          <w:sz w:val="26"/>
          <w:szCs w:val="26"/>
          <w:lang w:val="pt-BR"/>
        </w:rPr>
        <w:t xml:space="preserve"> (nếu trúng thầu) cho chủ đầu tư đáp ứng những điều kiện sau:</w:t>
      </w:r>
    </w:p>
    <w:p w14:paraId="5AC565B8" w14:textId="77777777" w:rsidR="005C4A1E" w:rsidRPr="005C4A1E" w:rsidRDefault="005C4A1E" w:rsidP="005C4A1E">
      <w:pPr>
        <w:tabs>
          <w:tab w:val="left" w:pos="142"/>
        </w:tabs>
        <w:spacing w:before="120" w:after="120" w:line="276" w:lineRule="auto"/>
        <w:ind w:firstLine="567"/>
        <w:rPr>
          <w:sz w:val="26"/>
          <w:szCs w:val="26"/>
          <w:lang w:val="pt-BR"/>
        </w:rPr>
      </w:pPr>
      <w:r w:rsidRPr="005C4A1E">
        <w:rPr>
          <w:b/>
          <w:bCs/>
          <w:sz w:val="26"/>
          <w:szCs w:val="26"/>
          <w:lang w:val="pt-BR"/>
        </w:rPr>
        <w:tab/>
        <w:t>I. Về E-Hồ sơ dự thầu</w:t>
      </w:r>
      <w:r w:rsidRPr="005C4A1E">
        <w:rPr>
          <w:sz w:val="26"/>
          <w:szCs w:val="26"/>
          <w:lang w:val="pt-BR"/>
        </w:rPr>
        <w:t xml:space="preserve">: </w:t>
      </w:r>
    </w:p>
    <w:p w14:paraId="61DC30B6" w14:textId="77777777" w:rsidR="005C4A1E" w:rsidRPr="005C4A1E" w:rsidRDefault="005C4A1E" w:rsidP="005C4A1E">
      <w:pPr>
        <w:tabs>
          <w:tab w:val="left" w:pos="142"/>
        </w:tabs>
        <w:spacing w:before="120" w:after="120" w:line="276" w:lineRule="auto"/>
        <w:ind w:firstLine="567"/>
        <w:rPr>
          <w:sz w:val="26"/>
          <w:szCs w:val="26"/>
          <w:lang w:val="pt-BR"/>
        </w:rPr>
      </w:pPr>
      <w:r w:rsidRPr="005C4A1E">
        <w:rPr>
          <w:sz w:val="26"/>
          <w:szCs w:val="26"/>
          <w:lang w:val="pt-BR"/>
        </w:rPr>
        <w:t>Các thông tin trong E</w:t>
      </w:r>
      <w:r w:rsidRPr="005C4A1E">
        <w:rPr>
          <w:sz w:val="26"/>
          <w:szCs w:val="26"/>
          <w:lang w:val="vi-VN"/>
        </w:rPr>
        <w:t>-</w:t>
      </w:r>
      <w:r w:rsidRPr="005C4A1E">
        <w:rPr>
          <w:sz w:val="26"/>
          <w:szCs w:val="26"/>
          <w:lang w:val="pt-BR"/>
        </w:rPr>
        <w:t>HSDT mà chúng tôi cung cấp là chính xác, hợp pháp và chịu hoàn toàn trách nhiệm trước pháp luật về các nội dung các thông tin trên.</w:t>
      </w:r>
    </w:p>
    <w:p w14:paraId="5745B365" w14:textId="77777777" w:rsidR="005C4A1E" w:rsidRPr="005C4A1E" w:rsidRDefault="005C4A1E" w:rsidP="005C4A1E">
      <w:pPr>
        <w:tabs>
          <w:tab w:val="left" w:pos="142"/>
        </w:tabs>
        <w:spacing w:before="120" w:after="120" w:line="276" w:lineRule="auto"/>
        <w:ind w:firstLine="567"/>
        <w:rPr>
          <w:sz w:val="26"/>
          <w:szCs w:val="26"/>
          <w:lang w:val="vi-VN"/>
        </w:rPr>
      </w:pPr>
      <w:r w:rsidRPr="005C4A1E">
        <w:rPr>
          <w:sz w:val="26"/>
          <w:szCs w:val="26"/>
          <w:lang w:val="pt-BR"/>
        </w:rPr>
        <w:t>Thông tin ghi trong file đính</w:t>
      </w:r>
      <w:r w:rsidRPr="005C4A1E">
        <w:rPr>
          <w:sz w:val="26"/>
          <w:szCs w:val="26"/>
          <w:lang w:val="vi-VN"/>
        </w:rPr>
        <w:t xml:space="preserve"> kèm của nhà thầu</w:t>
      </w:r>
      <w:r w:rsidRPr="005C4A1E">
        <w:rPr>
          <w:sz w:val="26"/>
          <w:szCs w:val="26"/>
          <w:lang w:val="pt-BR"/>
        </w:rPr>
        <w:t xml:space="preserve"> trùng khớp với thông tin trong E</w:t>
      </w:r>
      <w:r w:rsidRPr="005C4A1E">
        <w:rPr>
          <w:sz w:val="26"/>
          <w:szCs w:val="26"/>
          <w:lang w:val="vi-VN"/>
        </w:rPr>
        <w:t>-</w:t>
      </w:r>
      <w:r w:rsidRPr="005C4A1E">
        <w:rPr>
          <w:sz w:val="26"/>
          <w:szCs w:val="26"/>
          <w:lang w:val="pt-BR"/>
        </w:rPr>
        <w:t>HSDT</w:t>
      </w:r>
      <w:r w:rsidRPr="005C4A1E">
        <w:rPr>
          <w:sz w:val="26"/>
          <w:szCs w:val="26"/>
          <w:lang w:val="vi-VN"/>
        </w:rPr>
        <w:t xml:space="preserve"> của nhà thầu.</w:t>
      </w:r>
    </w:p>
    <w:p w14:paraId="28001E82" w14:textId="77777777" w:rsidR="005C4A1E" w:rsidRPr="005C4A1E" w:rsidRDefault="005C4A1E" w:rsidP="005C4A1E">
      <w:pPr>
        <w:tabs>
          <w:tab w:val="left" w:pos="142"/>
        </w:tabs>
        <w:spacing w:before="120" w:after="120" w:line="276" w:lineRule="auto"/>
        <w:ind w:firstLine="567"/>
        <w:rPr>
          <w:sz w:val="26"/>
          <w:szCs w:val="26"/>
        </w:rPr>
      </w:pPr>
      <w:r w:rsidRPr="005C4A1E">
        <w:rPr>
          <w:sz w:val="26"/>
          <w:szCs w:val="26"/>
        </w:rPr>
        <w:t>Nhà thầu cam kết đáp ứng các yêu cầu kỹ thuật tại Chương V E-HSMT.</w:t>
      </w:r>
    </w:p>
    <w:p w14:paraId="279F1B86" w14:textId="77777777" w:rsidR="005C4A1E" w:rsidRPr="005C4A1E" w:rsidRDefault="005C4A1E" w:rsidP="005C4A1E">
      <w:pPr>
        <w:tabs>
          <w:tab w:val="left" w:pos="142"/>
        </w:tabs>
        <w:spacing w:before="120" w:after="120" w:line="276" w:lineRule="auto"/>
        <w:ind w:firstLine="567"/>
        <w:rPr>
          <w:b/>
          <w:bCs/>
          <w:sz w:val="26"/>
          <w:szCs w:val="26"/>
          <w:lang w:val="pt-BR"/>
        </w:rPr>
      </w:pPr>
      <w:r w:rsidRPr="005C4A1E">
        <w:rPr>
          <w:b/>
          <w:bCs/>
          <w:sz w:val="26"/>
          <w:szCs w:val="26"/>
          <w:lang w:val="pt-BR"/>
        </w:rPr>
        <w:t>II. Về kết quả thực hiện hợp đồng:</w:t>
      </w:r>
    </w:p>
    <w:p w14:paraId="1DEFA34C"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Nhà thầu cam kết từ ngày 01 tháng 01 năm 2023 đến thời điểm đóng thầu không có số lần vi phạm từ 02 lần trở lên bị Chủ đầu tư hoặc Cơ quan nhà nước có thẩm quyền công khai hoặc bị xử lý theo Luật đấu thầu sau đây:</w:t>
      </w:r>
    </w:p>
    <w:p w14:paraId="0D585641"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Vi phạm về tiến độ thực hiện hợp đồng;</w:t>
      </w:r>
    </w:p>
    <w:p w14:paraId="10F1C592"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Xảy ra các sự cố trong quá trình thực hiện hợp đồng liên quan đến chất lượng hàng hóa;</w:t>
      </w:r>
    </w:p>
    <w:p w14:paraId="2635303B"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Vi phạm, bị chấm dứt hợp đồng do lỗi của nhà thầu.</w:t>
      </w:r>
    </w:p>
    <w:p w14:paraId="61881821" w14:textId="77777777" w:rsidR="005C4A1E" w:rsidRPr="005C4A1E" w:rsidRDefault="005C4A1E" w:rsidP="005C4A1E">
      <w:pPr>
        <w:tabs>
          <w:tab w:val="left" w:pos="142"/>
        </w:tabs>
        <w:spacing w:before="120" w:after="120" w:line="276" w:lineRule="auto"/>
        <w:ind w:firstLine="567"/>
        <w:rPr>
          <w:b/>
          <w:bCs/>
          <w:sz w:val="26"/>
          <w:szCs w:val="26"/>
          <w:lang w:val="pt-BR"/>
        </w:rPr>
      </w:pPr>
      <w:r w:rsidRPr="005C4A1E">
        <w:rPr>
          <w:b/>
          <w:bCs/>
          <w:sz w:val="26"/>
          <w:szCs w:val="26"/>
          <w:lang w:val="pt-BR"/>
        </w:rPr>
        <w:t>III. Về cung cấp dịch vụ:</w:t>
      </w:r>
    </w:p>
    <w:p w14:paraId="3D129BE1"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Nhà thầu cam kết cung cấp dịch vụ nếu trúng thầu, đảm bảo chất lượng, đảm bảo về môi trường, đáp ứng các yêu cầu về tiêu chuẩn thực hiện dịch vụ theo quy định trong các cơ sở khám chữa bệnh.</w:t>
      </w:r>
    </w:p>
    <w:p w14:paraId="0DF2E42D"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Nhà thầu cam kết đáp ứng đầy đủ các yêu cầu đầu ra của tất cả các nội dung dịch vụ.</w:t>
      </w:r>
    </w:p>
    <w:p w14:paraId="3A28593B"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Trong quá trình thực hiện nhà thầu không được gây hư hại đến thiết bị. Nhà thầu phải có trách nhiệm khắc phục và đền bù mọi thiệt hại gây ra.</w:t>
      </w:r>
    </w:p>
    <w:p w14:paraId="38F3FFD4" w14:textId="7AC2893C"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xml:space="preserve">- Sau khi </w:t>
      </w:r>
      <w:r w:rsidRPr="005C4A1E">
        <w:rPr>
          <w:sz w:val="26"/>
          <w:szCs w:val="26"/>
        </w:rPr>
        <w:t>sửa chữa, thay thế linh kiện</w:t>
      </w:r>
      <w:r w:rsidRPr="005C4A1E">
        <w:rPr>
          <w:sz w:val="26"/>
          <w:szCs w:val="26"/>
          <w:lang w:val="pt-BR"/>
        </w:rPr>
        <w:t xml:space="preserve"> hệ thống, thực hiện việc vận hành, chạy thử, kiểm tra các thông số đảm bảo đáp ứng các tiêu chuẩn của nhà sản xuất trước khi đưa hệ thống vào hoạt động trở lại.</w:t>
      </w:r>
      <w:r w:rsidR="004F67F6">
        <w:rPr>
          <w:sz w:val="26"/>
          <w:szCs w:val="26"/>
          <w:lang w:val="pt-BR"/>
        </w:rPr>
        <w:t xml:space="preserve"> </w:t>
      </w:r>
      <w:r w:rsidR="004F67F6" w:rsidRPr="005263C4">
        <w:rPr>
          <w:sz w:val="26"/>
          <w:szCs w:val="26"/>
          <w:lang w:val="pt-BR"/>
        </w:rPr>
        <w:t>Đảm bảo hệ thống hoạt động bình thường sau khi sửa chữa</w:t>
      </w:r>
      <w:r w:rsidR="004F67F6">
        <w:rPr>
          <w:sz w:val="26"/>
          <w:szCs w:val="26"/>
          <w:lang w:val="pt-BR"/>
        </w:rPr>
        <w:t>.</w:t>
      </w:r>
    </w:p>
    <w:p w14:paraId="03AA483A"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lastRenderedPageBreak/>
        <w:t>- Bảo đảm hệ thống máy luôn trong tình trạng ổn định, đáp ứng các tiêu chuẩn của hãng sản xuất bảo đảm chất lượng hoạt động chuyên môn.</w:t>
      </w:r>
    </w:p>
    <w:p w14:paraId="36A1953D"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Trong trường hợp sửa chữa hư hỏng có phát sinh linh kiện thay thế, nhà thầu cần thông báo cho Bệnh viện loại linh kiện cần thay thế kèm theo chào giá tương ứng cho linh kiện cần thay thế này.</w:t>
      </w:r>
    </w:p>
    <w:p w14:paraId="6FE71987"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Đối với phụ tùng, vật tư thay thế: yêu cầu vật tư thay thế phải đảm bảo mới 100%, chưa qua sử dụng, có nguồn gốc xuất xứ rõ ràng, đảm bảo quy cách, chất lượng và tương thích kỹ thuật với thiết bị.</w:t>
      </w:r>
    </w:p>
    <w:p w14:paraId="0FCB3E1E"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Đối với phụ tùng, vật tư có thể sửa chữa, phục hồi, dùng lại: Nhà thầu tiến hành kiểm tra, đánh giá tình trạng và lập danh sách báo cáo Chủ đầu tư trước khi tiến hành sửa chữa, thay thế để đảm bảo chất lượng, độ bền, năng suất, tuổi thọ của thiết bị.</w:t>
      </w:r>
    </w:p>
    <w:p w14:paraId="031AB1EF"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Khuyến cáo, đề xuất các lưu ý trong quá trình vận hành thiết bị, dự báo các linh kiện đến tuổi thọ cần thay thế</w:t>
      </w:r>
    </w:p>
    <w:p w14:paraId="3228D7AC"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Cung cấp dịch vụ hỗ trợ bằng điện thoại 24/24h.</w:t>
      </w:r>
    </w:p>
    <w:p w14:paraId="63E69DA7"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Trong thời gian thực hiện hợp đồng nhà thầu có trách nhiệm theo dõi và sửa chữa miễn phí những sự cố hư hỏng thuộc phạm vi và nội dung hợp đồng ngay sau khi nhận được thông báo của Chủ đầu tư. Sau 01 ngày kể từ ngày Chủ đầu tư thông báo mà Nhà thầu không cử người đến khắc phục sự cố thì Chủ đầu tư sẽ lập biên bản ghi rõ tình trạng hỏng hóc, phương án sửa chữa và tổ chức sửa chữa ngay để phục vụ hoạt động chuyên môn tại Bệnh viện và Nhà thầu phải thanh toán toàn bộ chi phí sửa chữa (vật tư thay thế, công sửa chữa) cho Chủ đầu tư.</w:t>
      </w:r>
    </w:p>
    <w:p w14:paraId="213AFB0B"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Không giới hạn số lần kỹ sư đến kiểm tra, sửa chữa hư hỏng trong thời gian cung cấp dịch vụ.</w:t>
      </w:r>
    </w:p>
    <w:p w14:paraId="6EBD93A2"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Đối với hệ thống phần mềm</w:t>
      </w:r>
    </w:p>
    <w:p w14:paraId="79D5A85B"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Hỗ trợ sao lưu toàn bộ dữ liệu khi có yêu cầu từ Bệnh viện;</w:t>
      </w:r>
    </w:p>
    <w:p w14:paraId="14A8AAAA"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Thực hiện đầy đủ công việc nâng cấp hệ thống phần mềm liên quan theo yêu cầu hoặc chính sách của Hãng sản xuất (nếu có).</w:t>
      </w:r>
    </w:p>
    <w:p w14:paraId="25A7FC20"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xml:space="preserve">- Việc </w:t>
      </w:r>
      <w:r w:rsidRPr="005C4A1E">
        <w:rPr>
          <w:sz w:val="26"/>
          <w:szCs w:val="26"/>
        </w:rPr>
        <w:t xml:space="preserve">sửa chữa, thay thế linh kiện </w:t>
      </w:r>
      <w:r w:rsidRPr="005C4A1E">
        <w:rPr>
          <w:sz w:val="26"/>
          <w:szCs w:val="26"/>
          <w:lang w:val="pt-BR"/>
        </w:rPr>
        <w:t xml:space="preserve">thiết bị phải tuân thủ các yêu cầu kỹ thuật, chỉ dẫn kỹ thuật thể hiện trên quy trình kỹ thuật. Ngoài ra nhà thầu còn phải thực hiện các công việc cần thiết khác trong quá trình bảo trì, bảo dưỡng theo quy định bao gồm tổ chức quản lý, giám sát, nghiệm thu, thử nghiệm, an toàn lao động, vệ sinh môi trường, xử lý chất thải nguy hại, phòng chống cháy nổ, huy động thiết bị, kiểm tra, giám sát chất lượng và các yêu cầu khác (nếu có). </w:t>
      </w:r>
    </w:p>
    <w:p w14:paraId="38800C3A"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xml:space="preserve">- </w:t>
      </w:r>
      <w:r w:rsidRPr="005C4A1E">
        <w:rPr>
          <w:iCs/>
          <w:spacing w:val="-2"/>
          <w:sz w:val="26"/>
          <w:szCs w:val="26"/>
          <w:lang w:val="nl-NL"/>
        </w:rPr>
        <w:t xml:space="preserve">Nhà thầu phải thực hiện việc Kiểm định, hiệu chuẩn hệ thống máy chụp cộng hưởng từ (MRI), model: Magnetom Avanto sau khi </w:t>
      </w:r>
      <w:r w:rsidRPr="005C4A1E">
        <w:rPr>
          <w:sz w:val="26"/>
          <w:szCs w:val="26"/>
        </w:rPr>
        <w:t>sửa chữa, thay thế linh kiện</w:t>
      </w:r>
      <w:r w:rsidRPr="005C4A1E">
        <w:rPr>
          <w:iCs/>
          <w:spacing w:val="-2"/>
          <w:sz w:val="26"/>
          <w:szCs w:val="26"/>
          <w:lang w:val="nl-NL"/>
        </w:rPr>
        <w:t xml:space="preserve">. Việc </w:t>
      </w:r>
      <w:r w:rsidRPr="005C4A1E">
        <w:rPr>
          <w:iCs/>
          <w:spacing w:val="-2"/>
          <w:sz w:val="26"/>
          <w:szCs w:val="26"/>
          <w:lang w:val="nl-NL"/>
        </w:rPr>
        <w:lastRenderedPageBreak/>
        <w:t>kiểm định, hiệu chuẩn thiết bị phải được thực hiện bởi tổ chức được cấp phép đăng ký hoạt động dịch vụ kiểm định phù hợp</w:t>
      </w:r>
      <w:r w:rsidRPr="005C4A1E">
        <w:rPr>
          <w:sz w:val="26"/>
          <w:szCs w:val="26"/>
          <w:lang w:val="pt-BR"/>
        </w:rPr>
        <w:t>.</w:t>
      </w:r>
    </w:p>
    <w:p w14:paraId="2361D42E"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 Bảo đảm điều kiện về an toàn lao động, phòng chống cháy nổ, vệ sinh môi trường.</w:t>
      </w:r>
    </w:p>
    <w:p w14:paraId="7B15AAA5" w14:textId="77777777" w:rsidR="005C4A1E" w:rsidRPr="005C4A1E" w:rsidRDefault="005C4A1E" w:rsidP="005C4A1E">
      <w:pPr>
        <w:tabs>
          <w:tab w:val="left" w:pos="0"/>
          <w:tab w:val="left" w:pos="567"/>
        </w:tabs>
        <w:spacing w:before="120" w:after="120" w:line="276" w:lineRule="auto"/>
        <w:ind w:firstLine="567"/>
        <w:rPr>
          <w:sz w:val="26"/>
          <w:szCs w:val="26"/>
          <w:lang w:val="pt-BR"/>
        </w:rPr>
      </w:pPr>
      <w:r w:rsidRPr="005C4A1E">
        <w:rPr>
          <w:sz w:val="26"/>
          <w:szCs w:val="26"/>
          <w:lang w:val="pt-BR"/>
        </w:rPr>
        <w:t>Trên đây là toàn bộ nội dung cam kết của Công ty chúng tôi với Chủ đầu tư và xin chịu trách nhiệm trước pháp luật thực hiện nghiêm túc các cam kết trên. Trong trường hợp có sai sót, chúng tôi xin chịu hoàn toàn trách nhiệm, xin ra khỏi gói thầu và chấp nhận bị xử lý như đã quy định trong E-HSMT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5C4A1E" w:rsidRPr="005C4A1E" w14:paraId="5A58E9FE" w14:textId="77777777" w:rsidTr="006B316D">
        <w:tc>
          <w:tcPr>
            <w:tcW w:w="4428" w:type="dxa"/>
            <w:tcBorders>
              <w:top w:val="nil"/>
              <w:left w:val="nil"/>
              <w:bottom w:val="nil"/>
              <w:right w:val="nil"/>
            </w:tcBorders>
            <w:tcMar>
              <w:top w:w="0" w:type="dxa"/>
              <w:left w:w="108" w:type="dxa"/>
              <w:bottom w:w="0" w:type="dxa"/>
              <w:right w:w="108" w:type="dxa"/>
            </w:tcMar>
            <w:hideMark/>
          </w:tcPr>
          <w:p w14:paraId="09407627" w14:textId="77777777" w:rsidR="005C4A1E" w:rsidRPr="005C4A1E" w:rsidRDefault="005C4A1E" w:rsidP="006B316D">
            <w:pPr>
              <w:tabs>
                <w:tab w:val="left" w:pos="0"/>
              </w:tabs>
              <w:spacing w:line="276" w:lineRule="auto"/>
              <w:rPr>
                <w:sz w:val="26"/>
                <w:szCs w:val="26"/>
                <w:lang w:val="pt-BR"/>
              </w:rPr>
            </w:pPr>
            <w:r w:rsidRPr="005C4A1E">
              <w:rPr>
                <w:sz w:val="26"/>
                <w:szCs w:val="26"/>
                <w:lang w:val="pt-BR"/>
              </w:rPr>
              <w:t> </w:t>
            </w:r>
          </w:p>
        </w:tc>
        <w:tc>
          <w:tcPr>
            <w:tcW w:w="4428" w:type="dxa"/>
            <w:tcBorders>
              <w:top w:val="nil"/>
              <w:left w:val="nil"/>
              <w:bottom w:val="nil"/>
              <w:right w:val="nil"/>
            </w:tcBorders>
            <w:tcMar>
              <w:top w:w="0" w:type="dxa"/>
              <w:left w:w="108" w:type="dxa"/>
              <w:bottom w:w="0" w:type="dxa"/>
              <w:right w:w="108" w:type="dxa"/>
            </w:tcMar>
            <w:hideMark/>
          </w:tcPr>
          <w:p w14:paraId="0901738A" w14:textId="77777777" w:rsidR="005C4A1E" w:rsidRPr="005C4A1E" w:rsidRDefault="005C4A1E" w:rsidP="006B316D">
            <w:pPr>
              <w:tabs>
                <w:tab w:val="left" w:pos="0"/>
              </w:tabs>
              <w:spacing w:line="276" w:lineRule="auto"/>
              <w:jc w:val="center"/>
              <w:rPr>
                <w:b/>
                <w:bCs/>
                <w:sz w:val="26"/>
                <w:szCs w:val="26"/>
                <w:lang w:val="vi-VN"/>
              </w:rPr>
            </w:pPr>
            <w:r w:rsidRPr="005C4A1E">
              <w:rPr>
                <w:i/>
                <w:iCs/>
                <w:sz w:val="26"/>
                <w:szCs w:val="26"/>
                <w:lang w:val="pt-BR"/>
              </w:rPr>
              <w:t>___</w:t>
            </w:r>
            <w:r w:rsidRPr="005C4A1E">
              <w:rPr>
                <w:i/>
                <w:iCs/>
                <w:sz w:val="26"/>
                <w:szCs w:val="26"/>
                <w:lang w:val="vi-VN"/>
              </w:rPr>
              <w:t>, ngày</w:t>
            </w:r>
            <w:r w:rsidRPr="005C4A1E">
              <w:rPr>
                <w:i/>
                <w:iCs/>
                <w:sz w:val="26"/>
                <w:szCs w:val="26"/>
                <w:lang w:val="pt-BR"/>
              </w:rPr>
              <w:t xml:space="preserve"> __ </w:t>
            </w:r>
            <w:r w:rsidRPr="005C4A1E">
              <w:rPr>
                <w:i/>
                <w:iCs/>
                <w:sz w:val="26"/>
                <w:szCs w:val="26"/>
                <w:lang w:val="vi-VN"/>
              </w:rPr>
              <w:t xml:space="preserve">tháng </w:t>
            </w:r>
            <w:r w:rsidRPr="005C4A1E">
              <w:rPr>
                <w:i/>
                <w:iCs/>
                <w:sz w:val="26"/>
                <w:szCs w:val="26"/>
                <w:lang w:val="pt-BR"/>
              </w:rPr>
              <w:t xml:space="preserve">__ </w:t>
            </w:r>
            <w:r w:rsidRPr="005C4A1E">
              <w:rPr>
                <w:i/>
                <w:iCs/>
                <w:sz w:val="26"/>
                <w:szCs w:val="26"/>
                <w:lang w:val="vi-VN"/>
              </w:rPr>
              <w:t>năm</w:t>
            </w:r>
            <w:r w:rsidRPr="005C4A1E">
              <w:rPr>
                <w:i/>
                <w:iCs/>
                <w:sz w:val="26"/>
                <w:szCs w:val="26"/>
                <w:lang w:val="pt-BR"/>
              </w:rPr>
              <w:t>__</w:t>
            </w:r>
            <w:r w:rsidRPr="005C4A1E">
              <w:rPr>
                <w:i/>
                <w:iCs/>
                <w:sz w:val="26"/>
                <w:szCs w:val="26"/>
                <w:lang w:val="pt-BR"/>
              </w:rPr>
              <w:br/>
            </w:r>
            <w:r w:rsidRPr="005C4A1E">
              <w:rPr>
                <w:b/>
                <w:bCs/>
                <w:sz w:val="26"/>
                <w:szCs w:val="26"/>
                <w:lang w:val="vi-VN"/>
              </w:rPr>
              <w:t>Người cam kết</w:t>
            </w:r>
          </w:p>
          <w:p w14:paraId="17BA1F8C" w14:textId="77777777" w:rsidR="005C4A1E" w:rsidRPr="005C4A1E" w:rsidRDefault="005C4A1E" w:rsidP="006B316D">
            <w:pPr>
              <w:tabs>
                <w:tab w:val="left" w:pos="0"/>
              </w:tabs>
              <w:spacing w:line="276" w:lineRule="auto"/>
              <w:jc w:val="center"/>
              <w:rPr>
                <w:sz w:val="26"/>
                <w:szCs w:val="26"/>
                <w:lang w:val="vi-VN"/>
              </w:rPr>
            </w:pPr>
            <w:r w:rsidRPr="005C4A1E">
              <w:rPr>
                <w:b/>
                <w:bCs/>
                <w:sz w:val="26"/>
                <w:szCs w:val="26"/>
                <w:lang w:val="vi-VN"/>
              </w:rPr>
              <w:t>ĐẠI DIỆN CÔNG TY</w:t>
            </w:r>
            <w:r w:rsidRPr="005C4A1E">
              <w:rPr>
                <w:b/>
                <w:bCs/>
                <w:sz w:val="26"/>
                <w:szCs w:val="26"/>
                <w:lang w:val="vi-VN"/>
              </w:rPr>
              <w:br/>
            </w:r>
            <w:r w:rsidRPr="005C4A1E">
              <w:rPr>
                <w:i/>
                <w:iCs/>
                <w:sz w:val="26"/>
                <w:szCs w:val="26"/>
                <w:lang w:val="vi-VN"/>
              </w:rPr>
              <w:t>[Ký, ghi rõ họ tên và đóng dấu]</w:t>
            </w:r>
          </w:p>
        </w:tc>
      </w:tr>
    </w:tbl>
    <w:p w14:paraId="20158E97" w14:textId="77777777" w:rsidR="005C4A1E" w:rsidRPr="005C4A1E" w:rsidRDefault="005C4A1E" w:rsidP="005C4A1E">
      <w:pPr>
        <w:spacing w:before="60" w:after="60"/>
        <w:jc w:val="left"/>
        <w:rPr>
          <w:i/>
          <w:iCs/>
          <w:sz w:val="26"/>
          <w:szCs w:val="26"/>
          <w:highlight w:val="yellow"/>
        </w:rPr>
      </w:pPr>
    </w:p>
    <w:p w14:paraId="760BFE1C" w14:textId="77777777" w:rsidR="005C4A1E" w:rsidRPr="005C4A1E" w:rsidRDefault="005C4A1E" w:rsidP="005C4A1E">
      <w:pPr>
        <w:spacing w:before="60" w:after="60"/>
        <w:ind w:firstLine="709"/>
        <w:jc w:val="left"/>
        <w:rPr>
          <w:i/>
          <w:iCs/>
          <w:sz w:val="26"/>
          <w:szCs w:val="26"/>
          <w:highlight w:val="yellow"/>
        </w:rPr>
      </w:pPr>
    </w:p>
    <w:p w14:paraId="441EDF9A" w14:textId="77777777" w:rsidR="00901882" w:rsidRPr="005C4A1E" w:rsidRDefault="00901882" w:rsidP="005C4A1E"/>
    <w:sectPr w:rsidR="00901882" w:rsidRPr="005C4A1E" w:rsidSect="00DB4AC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3F"/>
    <w:rsid w:val="000B1069"/>
    <w:rsid w:val="002A2773"/>
    <w:rsid w:val="003C4AE6"/>
    <w:rsid w:val="004F67F6"/>
    <w:rsid w:val="005C4A1E"/>
    <w:rsid w:val="006076AF"/>
    <w:rsid w:val="0074733F"/>
    <w:rsid w:val="00850AF7"/>
    <w:rsid w:val="00901882"/>
    <w:rsid w:val="00A00170"/>
    <w:rsid w:val="00A80013"/>
    <w:rsid w:val="00BD73DD"/>
    <w:rsid w:val="00CE6A99"/>
    <w:rsid w:val="00DB4ACA"/>
    <w:rsid w:val="00FD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1E4B"/>
  <w15:chartTrackingRefBased/>
  <w15:docId w15:val="{257F43AD-0EA0-4402-A510-76854F0A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1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4733F"/>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733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733F"/>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733F"/>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4733F"/>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4733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4733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4733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4733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3F"/>
    <w:rPr>
      <w:rFonts w:eastAsiaTheme="majorEastAsia" w:cstheme="majorBidi"/>
      <w:color w:val="272727" w:themeColor="text1" w:themeTint="D8"/>
    </w:rPr>
  </w:style>
  <w:style w:type="paragraph" w:styleId="Title">
    <w:name w:val="Title"/>
    <w:basedOn w:val="Normal"/>
    <w:next w:val="Normal"/>
    <w:link w:val="TitleChar"/>
    <w:uiPriority w:val="10"/>
    <w:qFormat/>
    <w:rsid w:val="0074733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7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733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747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4733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4733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4733F"/>
    <w:rPr>
      <w:i/>
      <w:iCs/>
      <w:color w:val="2F5496" w:themeColor="accent1" w:themeShade="BF"/>
    </w:rPr>
  </w:style>
  <w:style w:type="paragraph" w:styleId="IntenseQuote">
    <w:name w:val="Intense Quote"/>
    <w:basedOn w:val="Normal"/>
    <w:next w:val="Normal"/>
    <w:link w:val="IntenseQuoteChar"/>
    <w:uiPriority w:val="30"/>
    <w:qFormat/>
    <w:rsid w:val="0074733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4733F"/>
    <w:rPr>
      <w:i/>
      <w:iCs/>
      <w:color w:val="2F5496" w:themeColor="accent1" w:themeShade="BF"/>
    </w:rPr>
  </w:style>
  <w:style w:type="character" w:styleId="IntenseReference">
    <w:name w:val="Intense Reference"/>
    <w:basedOn w:val="DefaultParagraphFont"/>
    <w:uiPriority w:val="32"/>
    <w:qFormat/>
    <w:rsid w:val="0074733F"/>
    <w:rPr>
      <w:b/>
      <w:bCs/>
      <w:smallCaps/>
      <w:color w:val="2F5496" w:themeColor="accent1" w:themeShade="BF"/>
      <w:spacing w:val="5"/>
    </w:rPr>
  </w:style>
  <w:style w:type="paragraph" w:styleId="TOC1">
    <w:name w:val="toc 1"/>
    <w:basedOn w:val="Normal"/>
    <w:next w:val="Normal"/>
    <w:autoRedefine/>
    <w:uiPriority w:val="39"/>
    <w:qFormat/>
    <w:rsid w:val="00A8001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ectionVIHeader">
    <w:name w:val="Section VI. Header"/>
    <w:basedOn w:val="Normal"/>
    <w:rsid w:val="005C4A1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5C4A1E"/>
  </w:style>
  <w:style w:type="paragraph" w:customStyle="1" w:styleId="H3">
    <w:name w:val="H3"/>
    <w:basedOn w:val="Heading3"/>
    <w:link w:val="H3Char"/>
    <w:qFormat/>
    <w:rsid w:val="005C4A1E"/>
    <w:pPr>
      <w:keepNext w:val="0"/>
      <w:keepLines w:val="0"/>
      <w:suppressAutoHyphens/>
      <w:spacing w:before="120" w:after="120" w:line="240" w:lineRule="auto"/>
      <w:ind w:firstLine="567"/>
    </w:pPr>
    <w:rPr>
      <w:rFonts w:ascii="Times New Roman" w:eastAsia="Times New Roman" w:hAnsi="Times New Roman" w:cs="Times New Roman"/>
      <w:b/>
      <w:color w:val="000000"/>
      <w:kern w:val="0"/>
      <w:lang w:val="es-ES"/>
      <w14:ligatures w14:val="none"/>
    </w:rPr>
  </w:style>
  <w:style w:type="character" w:customStyle="1" w:styleId="H3Char">
    <w:name w:val="H3 Char"/>
    <w:link w:val="H3"/>
    <w:rsid w:val="005C4A1E"/>
    <w:rPr>
      <w:rFonts w:ascii="Times New Roman" w:eastAsia="Times New Roman" w:hAnsi="Times New Roman" w:cs="Times New Roman"/>
      <w:b/>
      <w:color w:val="000000"/>
      <w:kern w:val="0"/>
      <w:sz w:val="28"/>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Bien Nguyen</dc:creator>
  <cp:keywords/>
  <dc:description/>
  <cp:lastModifiedBy>Sao Bien Nguyen</cp:lastModifiedBy>
  <cp:revision>9</cp:revision>
  <dcterms:created xsi:type="dcterms:W3CDTF">2026-04-27T12:40:00Z</dcterms:created>
  <dcterms:modified xsi:type="dcterms:W3CDTF">2026-05-07T00:17:00Z</dcterms:modified>
</cp:coreProperties>
</file>