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6B6A" w14:textId="77777777" w:rsidR="00E6647F" w:rsidRPr="0042532B" w:rsidRDefault="00E6647F" w:rsidP="00E6647F">
      <w:pPr>
        <w:pStyle w:val="Style11"/>
        <w:tabs>
          <w:tab w:val="left" w:pos="0"/>
          <w:tab w:val="left" w:pos="851"/>
          <w:tab w:val="left" w:pos="1418"/>
        </w:tabs>
        <w:spacing w:before="120" w:after="120" w:line="264" w:lineRule="auto"/>
        <w:ind w:firstLine="567"/>
        <w:jc w:val="center"/>
        <w:rPr>
          <w:sz w:val="28"/>
          <w:szCs w:val="28"/>
          <w:lang w:val="nl-NL"/>
        </w:rPr>
      </w:pPr>
      <w:r w:rsidRPr="0042532B">
        <w:rPr>
          <w:b/>
          <w:sz w:val="28"/>
          <w:szCs w:val="28"/>
          <w:lang w:val="nl-NL"/>
        </w:rPr>
        <w:t>Phần 2. YÊU CẦU VỀ KỸ THUẬT</w:t>
      </w:r>
    </w:p>
    <w:p w14:paraId="309F835F" w14:textId="77777777" w:rsidR="00E6647F" w:rsidRPr="0042532B" w:rsidRDefault="00E6647F" w:rsidP="00E6647F">
      <w:pPr>
        <w:pStyle w:val="Style11"/>
        <w:tabs>
          <w:tab w:val="left" w:pos="0"/>
          <w:tab w:val="left" w:pos="851"/>
          <w:tab w:val="left" w:pos="1418"/>
        </w:tabs>
        <w:spacing w:before="120" w:after="120" w:line="264" w:lineRule="auto"/>
        <w:ind w:firstLine="567"/>
        <w:jc w:val="center"/>
        <w:rPr>
          <w:b/>
          <w:sz w:val="28"/>
          <w:szCs w:val="28"/>
          <w:lang w:val="vi-VN"/>
        </w:rPr>
      </w:pPr>
      <w:r w:rsidRPr="0042532B">
        <w:rPr>
          <w:sz w:val="28"/>
          <w:szCs w:val="28"/>
          <w:lang w:val="nl-NL"/>
        </w:rPr>
        <w:t xml:space="preserve"> </w:t>
      </w:r>
      <w:r w:rsidRPr="0042532B">
        <w:rPr>
          <w:b/>
          <w:sz w:val="28"/>
          <w:szCs w:val="28"/>
          <w:lang w:val="vi-VN"/>
        </w:rPr>
        <w:t>Chương V. YÊU CẦU VỀ KỸ THUẬT</w:t>
      </w:r>
    </w:p>
    <w:p w14:paraId="727FA063" w14:textId="77777777" w:rsidR="00E6647F" w:rsidRPr="0042532B" w:rsidRDefault="00E6647F" w:rsidP="00E6647F">
      <w:pPr>
        <w:pStyle w:val="Style11"/>
        <w:tabs>
          <w:tab w:val="left" w:pos="0"/>
          <w:tab w:val="left" w:pos="851"/>
          <w:tab w:val="left" w:pos="1418"/>
        </w:tabs>
        <w:spacing w:before="120" w:after="120" w:line="264" w:lineRule="auto"/>
        <w:ind w:firstLine="567"/>
        <w:jc w:val="center"/>
        <w:rPr>
          <w:b/>
          <w:sz w:val="28"/>
          <w:szCs w:val="28"/>
          <w:lang w:val="vi-VN"/>
        </w:rPr>
      </w:pPr>
    </w:p>
    <w:p w14:paraId="2538DDBE" w14:textId="77777777" w:rsidR="00E6647F" w:rsidRPr="0042532B" w:rsidRDefault="00E6647F" w:rsidP="00E6647F">
      <w:pPr>
        <w:tabs>
          <w:tab w:val="left" w:pos="1418"/>
        </w:tabs>
        <w:spacing w:before="120" w:after="120" w:line="264" w:lineRule="auto"/>
        <w:ind w:firstLine="567"/>
        <w:rPr>
          <w:b/>
          <w:sz w:val="28"/>
          <w:szCs w:val="28"/>
          <w:lang w:val="vi-VN"/>
        </w:rPr>
      </w:pPr>
      <w:r w:rsidRPr="0042532B">
        <w:rPr>
          <w:b/>
          <w:sz w:val="28"/>
          <w:szCs w:val="28"/>
          <w:lang w:val="vi-VN"/>
        </w:rPr>
        <w:t>I. Giới thiệu về gói thầu</w:t>
      </w:r>
    </w:p>
    <w:p w14:paraId="119F8B88" w14:textId="77777777" w:rsidR="00E6647F" w:rsidRPr="0042532B" w:rsidRDefault="00E6647F" w:rsidP="00E6647F">
      <w:pPr>
        <w:tabs>
          <w:tab w:val="left" w:pos="1418"/>
        </w:tabs>
        <w:spacing w:before="120" w:after="120" w:line="264" w:lineRule="auto"/>
        <w:ind w:firstLine="567"/>
        <w:rPr>
          <w:b/>
          <w:bCs/>
          <w:sz w:val="28"/>
          <w:szCs w:val="28"/>
          <w:lang w:val="vi-VN"/>
        </w:rPr>
      </w:pPr>
      <w:r w:rsidRPr="0042532B">
        <w:rPr>
          <w:b/>
          <w:bCs/>
          <w:sz w:val="28"/>
          <w:szCs w:val="28"/>
          <w:lang w:val="vi-VN"/>
        </w:rPr>
        <w:t>1. Phạm vi công việc của gói thầu:</w:t>
      </w:r>
    </w:p>
    <w:p w14:paraId="30B89B27" w14:textId="77777777" w:rsidR="00E6647F" w:rsidRPr="0042532B" w:rsidRDefault="00E6647F" w:rsidP="00E6647F">
      <w:pPr>
        <w:tabs>
          <w:tab w:val="left" w:pos="567"/>
        </w:tabs>
        <w:autoSpaceDE w:val="0"/>
        <w:autoSpaceDN w:val="0"/>
        <w:adjustRightInd w:val="0"/>
        <w:spacing w:before="120" w:after="120"/>
        <w:ind w:firstLine="567"/>
        <w:rPr>
          <w:sz w:val="28"/>
          <w:szCs w:val="28"/>
          <w:lang w:val="vi-VN"/>
        </w:rPr>
      </w:pPr>
      <w:r w:rsidRPr="0042532B">
        <w:rPr>
          <w:i/>
          <w:sz w:val="28"/>
          <w:szCs w:val="28"/>
          <w:lang w:val="it-IT"/>
        </w:rPr>
        <w:t xml:space="preserve">a) Tên dự án: </w:t>
      </w:r>
      <w:r w:rsidRPr="0042532B">
        <w:rPr>
          <w:sz w:val="28"/>
          <w:szCs w:val="28"/>
          <w:lang w:val="vi-VN"/>
        </w:rPr>
        <w:t>Đầu tư xây dựng tuyến đường 3 Tài.</w:t>
      </w:r>
    </w:p>
    <w:p w14:paraId="3524EA3B" w14:textId="77777777" w:rsidR="00E6647F" w:rsidRPr="0042532B" w:rsidRDefault="00E6647F" w:rsidP="00E6647F">
      <w:pPr>
        <w:tabs>
          <w:tab w:val="left" w:pos="567"/>
        </w:tabs>
        <w:spacing w:before="120" w:after="120"/>
        <w:ind w:firstLine="567"/>
        <w:rPr>
          <w:sz w:val="28"/>
          <w:szCs w:val="28"/>
          <w:lang w:val="vi-VN"/>
        </w:rPr>
      </w:pPr>
      <w:r w:rsidRPr="0042532B">
        <w:rPr>
          <w:i/>
          <w:sz w:val="28"/>
          <w:szCs w:val="28"/>
          <w:lang w:val="it-IT"/>
        </w:rPr>
        <w:t xml:space="preserve">b) Chủ đầu tư: </w:t>
      </w:r>
      <w:r w:rsidRPr="0042532B">
        <w:rPr>
          <w:sz w:val="28"/>
          <w:szCs w:val="28"/>
          <w:lang w:val="vi-VN"/>
        </w:rPr>
        <w:t>Phòng Kinh tế, hạ tầng và Đô thị phường Long Phú 1.</w:t>
      </w:r>
    </w:p>
    <w:p w14:paraId="643AA2B6" w14:textId="77777777" w:rsidR="00E6647F" w:rsidRPr="0042532B" w:rsidRDefault="00E6647F" w:rsidP="00E6647F">
      <w:pPr>
        <w:spacing w:before="120" w:after="120"/>
        <w:ind w:firstLine="567"/>
        <w:rPr>
          <w:lang w:val="vi-VN"/>
        </w:rPr>
      </w:pPr>
      <w:r w:rsidRPr="0042532B">
        <w:rPr>
          <w:i/>
          <w:sz w:val="28"/>
          <w:szCs w:val="28"/>
          <w:lang w:val="it-IT"/>
        </w:rPr>
        <w:t>c) Nguồn vốn:</w:t>
      </w:r>
      <w:r w:rsidRPr="0042532B">
        <w:rPr>
          <w:sz w:val="28"/>
          <w:szCs w:val="28"/>
          <w:lang w:val="it-IT"/>
        </w:rPr>
        <w:t xml:space="preserve"> </w:t>
      </w:r>
      <w:r w:rsidRPr="0042532B">
        <w:rPr>
          <w:sz w:val="28"/>
          <w:szCs w:val="28"/>
          <w:lang w:val="vi-VN"/>
        </w:rPr>
        <w:t>Ngân sách địa phương</w:t>
      </w:r>
    </w:p>
    <w:p w14:paraId="388112AF" w14:textId="77777777" w:rsidR="00E6647F" w:rsidRPr="0042532B" w:rsidRDefault="00E6647F" w:rsidP="00E6647F">
      <w:pPr>
        <w:tabs>
          <w:tab w:val="left" w:pos="567"/>
        </w:tabs>
        <w:spacing w:before="120" w:after="120"/>
        <w:ind w:firstLine="567"/>
        <w:rPr>
          <w:sz w:val="28"/>
          <w:szCs w:val="28"/>
          <w:lang w:val="vi-VN"/>
        </w:rPr>
      </w:pPr>
      <w:r w:rsidRPr="0042532B">
        <w:rPr>
          <w:i/>
          <w:sz w:val="28"/>
          <w:szCs w:val="28"/>
          <w:lang w:val="it-IT"/>
        </w:rPr>
        <w:t>d) Thời gian thực hiện dự án:</w:t>
      </w:r>
      <w:r w:rsidRPr="0042532B">
        <w:rPr>
          <w:sz w:val="28"/>
          <w:szCs w:val="28"/>
          <w:lang w:val="it-IT"/>
        </w:rPr>
        <w:t xml:space="preserve"> </w:t>
      </w:r>
      <w:r w:rsidRPr="0042532B">
        <w:rPr>
          <w:spacing w:val="-10"/>
          <w:sz w:val="28"/>
          <w:szCs w:val="28"/>
          <w:lang w:val="it-IT"/>
        </w:rPr>
        <w:t xml:space="preserve"> </w:t>
      </w:r>
      <w:r w:rsidRPr="0042532B">
        <w:rPr>
          <w:iCs/>
          <w:sz w:val="28"/>
          <w:szCs w:val="28"/>
          <w:lang w:val="it-IT"/>
        </w:rPr>
        <w:t>Năm 202</w:t>
      </w:r>
      <w:r w:rsidRPr="0042532B">
        <w:rPr>
          <w:iCs/>
          <w:sz w:val="28"/>
          <w:szCs w:val="28"/>
          <w:lang w:val="vi-VN"/>
        </w:rPr>
        <w:t>6</w:t>
      </w:r>
      <w:r w:rsidRPr="0042532B">
        <w:rPr>
          <w:iCs/>
          <w:sz w:val="28"/>
          <w:szCs w:val="28"/>
          <w:lang w:val="it-IT"/>
        </w:rPr>
        <w:t>-2028.</w:t>
      </w:r>
    </w:p>
    <w:p w14:paraId="4AB692FF" w14:textId="46D56A91" w:rsidR="00E6647F" w:rsidRPr="0042532B" w:rsidRDefault="00E6647F" w:rsidP="00E6647F">
      <w:pPr>
        <w:widowControl w:val="0"/>
        <w:shd w:val="clear" w:color="auto" w:fill="FFFFFF"/>
        <w:spacing w:before="120" w:after="120"/>
        <w:ind w:firstLine="567"/>
        <w:rPr>
          <w:b/>
          <w:sz w:val="28"/>
          <w:szCs w:val="28"/>
          <w:lang w:val="vi-VN"/>
        </w:rPr>
      </w:pPr>
      <w:r w:rsidRPr="0042532B">
        <w:rPr>
          <w:i/>
          <w:sz w:val="28"/>
          <w:szCs w:val="28"/>
          <w:lang w:val="it-IT"/>
        </w:rPr>
        <w:t>e) Địa điểm thực hiện dự án:</w:t>
      </w:r>
      <w:r w:rsidRPr="0042532B">
        <w:rPr>
          <w:sz w:val="28"/>
          <w:szCs w:val="28"/>
          <w:lang w:val="it-IT"/>
        </w:rPr>
        <w:t xml:space="preserve"> </w:t>
      </w:r>
      <w:r w:rsidRPr="0042532B">
        <w:rPr>
          <w:sz w:val="28"/>
          <w:szCs w:val="28"/>
          <w:lang w:val="pt-BR"/>
        </w:rPr>
        <w:t xml:space="preserve">Phường </w:t>
      </w:r>
      <w:r w:rsidRPr="0042532B">
        <w:rPr>
          <w:sz w:val="28"/>
          <w:szCs w:val="28"/>
          <w:lang w:val="vi-VN"/>
        </w:rPr>
        <w:t>Long Phú 1</w:t>
      </w:r>
      <w:r w:rsidRPr="0042532B">
        <w:rPr>
          <w:sz w:val="28"/>
          <w:szCs w:val="28"/>
          <w:lang w:val="pt-BR"/>
        </w:rPr>
        <w:t>, thành phố Cần Thơ</w:t>
      </w:r>
      <w:r w:rsidRPr="0042532B">
        <w:rPr>
          <w:sz w:val="28"/>
          <w:szCs w:val="28"/>
          <w:lang w:val="vi-VN"/>
        </w:rPr>
        <w:t>.</w:t>
      </w:r>
    </w:p>
    <w:p w14:paraId="59322F28" w14:textId="77777777" w:rsidR="00E6647F" w:rsidRPr="0042532B" w:rsidRDefault="00E6647F" w:rsidP="00E6647F">
      <w:pPr>
        <w:tabs>
          <w:tab w:val="left" w:pos="567"/>
        </w:tabs>
        <w:spacing w:before="120" w:after="120"/>
        <w:ind w:firstLine="567"/>
        <w:rPr>
          <w:i/>
          <w:sz w:val="28"/>
          <w:szCs w:val="28"/>
          <w:lang w:val="vi-VN"/>
        </w:rPr>
      </w:pPr>
      <w:r w:rsidRPr="0042532B">
        <w:rPr>
          <w:i/>
          <w:sz w:val="28"/>
          <w:szCs w:val="28"/>
          <w:lang w:val="it-IT"/>
        </w:rPr>
        <w:t>f) Quy mô xây dựng:</w:t>
      </w:r>
    </w:p>
    <w:p w14:paraId="7547E84C" w14:textId="77777777" w:rsidR="00E6647F" w:rsidRPr="0042532B" w:rsidRDefault="00E6647F" w:rsidP="00E6647F">
      <w:pPr>
        <w:widowControl w:val="0"/>
        <w:tabs>
          <w:tab w:val="left" w:pos="1418"/>
        </w:tabs>
        <w:spacing w:before="120" w:after="120" w:line="264" w:lineRule="auto"/>
        <w:ind w:firstLine="567"/>
        <w:rPr>
          <w:b/>
          <w:bCs/>
          <w:sz w:val="28"/>
          <w:szCs w:val="28"/>
        </w:rPr>
      </w:pPr>
      <w:r w:rsidRPr="0042532B">
        <w:rPr>
          <w:b/>
          <w:bCs/>
          <w:sz w:val="28"/>
          <w:szCs w:val="28"/>
        </w:rPr>
        <w:t xml:space="preserve"> Quy </w:t>
      </w:r>
      <w:proofErr w:type="spellStart"/>
      <w:r w:rsidRPr="0042532B">
        <w:rPr>
          <w:b/>
          <w:bCs/>
          <w:sz w:val="28"/>
          <w:szCs w:val="28"/>
        </w:rPr>
        <w:t>mô</w:t>
      </w:r>
      <w:proofErr w:type="spellEnd"/>
      <w:r w:rsidRPr="0042532B">
        <w:rPr>
          <w:b/>
          <w:bCs/>
          <w:sz w:val="28"/>
          <w:szCs w:val="28"/>
        </w:rPr>
        <w:t xml:space="preserve"> </w:t>
      </w:r>
      <w:proofErr w:type="spellStart"/>
      <w:r w:rsidRPr="0042532B">
        <w:rPr>
          <w:b/>
          <w:bCs/>
          <w:sz w:val="28"/>
          <w:szCs w:val="28"/>
        </w:rPr>
        <w:t>đầu</w:t>
      </w:r>
      <w:proofErr w:type="spellEnd"/>
      <w:r w:rsidRPr="0042532B">
        <w:rPr>
          <w:b/>
          <w:bCs/>
          <w:sz w:val="28"/>
          <w:szCs w:val="28"/>
        </w:rPr>
        <w:t xml:space="preserve"> </w:t>
      </w:r>
      <w:proofErr w:type="spellStart"/>
      <w:r w:rsidRPr="0042532B">
        <w:rPr>
          <w:b/>
          <w:bCs/>
          <w:sz w:val="28"/>
          <w:szCs w:val="28"/>
        </w:rPr>
        <w:t>tư</w:t>
      </w:r>
      <w:proofErr w:type="spellEnd"/>
      <w:r w:rsidRPr="0042532B">
        <w:rPr>
          <w:b/>
          <w:bCs/>
          <w:sz w:val="28"/>
          <w:szCs w:val="28"/>
        </w:rPr>
        <w:t>:</w:t>
      </w:r>
    </w:p>
    <w:p w14:paraId="62A7927C"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Tổng</w:t>
      </w:r>
      <w:proofErr w:type="spellEnd"/>
      <w:r w:rsidRPr="0042532B">
        <w:rPr>
          <w:bCs/>
          <w:sz w:val="28"/>
          <w:szCs w:val="28"/>
        </w:rPr>
        <w:t xml:space="preserve"> </w:t>
      </w:r>
      <w:proofErr w:type="spellStart"/>
      <w:r w:rsidRPr="0042532B">
        <w:rPr>
          <w:bCs/>
          <w:sz w:val="28"/>
          <w:szCs w:val="28"/>
        </w:rPr>
        <w:t>chiều</w:t>
      </w:r>
      <w:proofErr w:type="spellEnd"/>
      <w:r w:rsidRPr="0042532B">
        <w:rPr>
          <w:bCs/>
          <w:sz w:val="28"/>
          <w:szCs w:val="28"/>
        </w:rPr>
        <w:t xml:space="preserve"> </w:t>
      </w:r>
      <w:proofErr w:type="spellStart"/>
      <w:r w:rsidRPr="0042532B">
        <w:rPr>
          <w:bCs/>
          <w:sz w:val="28"/>
          <w:szCs w:val="28"/>
        </w:rPr>
        <w:t>dài</w:t>
      </w:r>
      <w:proofErr w:type="spellEnd"/>
      <w:r w:rsidRPr="0042532B">
        <w:rPr>
          <w:bCs/>
          <w:sz w:val="28"/>
          <w:szCs w:val="28"/>
        </w:rPr>
        <w:t xml:space="preserve"> </w:t>
      </w:r>
      <w:proofErr w:type="spellStart"/>
      <w:r w:rsidRPr="0042532B">
        <w:rPr>
          <w:bCs/>
          <w:sz w:val="28"/>
          <w:szCs w:val="28"/>
        </w:rPr>
        <w:t>tuyến</w:t>
      </w:r>
      <w:proofErr w:type="spellEnd"/>
      <w:r w:rsidRPr="0042532B">
        <w:rPr>
          <w:bCs/>
          <w:sz w:val="28"/>
          <w:szCs w:val="28"/>
        </w:rPr>
        <w:t xml:space="preserve"> </w:t>
      </w:r>
      <w:proofErr w:type="spellStart"/>
      <w:proofErr w:type="gramStart"/>
      <w:r w:rsidRPr="0042532B">
        <w:rPr>
          <w:bCs/>
          <w:sz w:val="28"/>
          <w:szCs w:val="28"/>
        </w:rPr>
        <w:t>đường</w:t>
      </w:r>
      <w:proofErr w:type="spellEnd"/>
      <w:r w:rsidRPr="0042532B">
        <w:rPr>
          <w:bCs/>
          <w:sz w:val="28"/>
          <w:szCs w:val="28"/>
        </w:rPr>
        <w:t xml:space="preserve"> :</w:t>
      </w:r>
      <w:proofErr w:type="gramEnd"/>
      <w:r w:rsidRPr="0042532B">
        <w:rPr>
          <w:bCs/>
          <w:sz w:val="28"/>
          <w:szCs w:val="28"/>
        </w:rPr>
        <w:t xml:space="preserve"> 1.700m;</w:t>
      </w:r>
    </w:p>
    <w:p w14:paraId="51AB8805"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Cao </w:t>
      </w:r>
      <w:proofErr w:type="spellStart"/>
      <w:r w:rsidRPr="0042532B">
        <w:rPr>
          <w:bCs/>
          <w:sz w:val="28"/>
          <w:szCs w:val="28"/>
        </w:rPr>
        <w:t>trình</w:t>
      </w:r>
      <w:proofErr w:type="spellEnd"/>
      <w:r w:rsidRPr="0042532B">
        <w:rPr>
          <w:bCs/>
          <w:sz w:val="28"/>
          <w:szCs w:val="28"/>
        </w:rPr>
        <w:t xml:space="preserve"> </w:t>
      </w:r>
      <w:proofErr w:type="spellStart"/>
      <w:r w:rsidRPr="0042532B">
        <w:rPr>
          <w:bCs/>
          <w:sz w:val="28"/>
          <w:szCs w:val="28"/>
        </w:rPr>
        <w:t>thiết</w:t>
      </w:r>
      <w:proofErr w:type="spellEnd"/>
      <w:r w:rsidRPr="0042532B">
        <w:rPr>
          <w:bCs/>
          <w:sz w:val="28"/>
          <w:szCs w:val="28"/>
        </w:rPr>
        <w:t xml:space="preserve"> </w:t>
      </w:r>
      <w:proofErr w:type="spellStart"/>
      <w:r w:rsidRPr="0042532B">
        <w:rPr>
          <w:bCs/>
          <w:sz w:val="28"/>
          <w:szCs w:val="28"/>
        </w:rPr>
        <w:t>kế</w:t>
      </w:r>
      <w:proofErr w:type="spellEnd"/>
      <w:r w:rsidRPr="0042532B">
        <w:rPr>
          <w:bCs/>
          <w:sz w:val="28"/>
          <w:szCs w:val="28"/>
        </w:rPr>
        <w:t xml:space="preserve"> </w:t>
      </w:r>
      <w:proofErr w:type="spellStart"/>
      <w:r w:rsidRPr="0042532B">
        <w:rPr>
          <w:bCs/>
          <w:sz w:val="28"/>
          <w:szCs w:val="28"/>
        </w:rPr>
        <w:t>tim</w:t>
      </w:r>
      <w:proofErr w:type="spellEnd"/>
      <w:r w:rsidRPr="0042532B">
        <w:rPr>
          <w:bCs/>
          <w:sz w:val="28"/>
          <w:szCs w:val="28"/>
        </w:rPr>
        <w:t xml:space="preserve"> </w:t>
      </w:r>
      <w:proofErr w:type="spellStart"/>
      <w:proofErr w:type="gramStart"/>
      <w:r w:rsidRPr="0042532B">
        <w:rPr>
          <w:bCs/>
          <w:sz w:val="28"/>
          <w:szCs w:val="28"/>
        </w:rPr>
        <w:t>đường</w:t>
      </w:r>
      <w:proofErr w:type="spellEnd"/>
      <w:r w:rsidRPr="0042532B">
        <w:rPr>
          <w:bCs/>
          <w:sz w:val="28"/>
          <w:szCs w:val="28"/>
        </w:rPr>
        <w:t xml:space="preserve"> :</w:t>
      </w:r>
      <w:proofErr w:type="gramEnd"/>
      <w:r w:rsidRPr="0042532B">
        <w:rPr>
          <w:bCs/>
          <w:sz w:val="28"/>
          <w:szCs w:val="28"/>
        </w:rPr>
        <w:t xml:space="preserve"> +1,400m;</w:t>
      </w:r>
    </w:p>
    <w:p w14:paraId="3C8E1403"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Chiều</w:t>
      </w:r>
      <w:proofErr w:type="spellEnd"/>
      <w:r w:rsidRPr="0042532B">
        <w:rPr>
          <w:bCs/>
          <w:sz w:val="28"/>
          <w:szCs w:val="28"/>
        </w:rPr>
        <w:t xml:space="preserve"> </w:t>
      </w:r>
      <w:proofErr w:type="spellStart"/>
      <w:r w:rsidRPr="0042532B">
        <w:rPr>
          <w:bCs/>
          <w:sz w:val="28"/>
          <w:szCs w:val="28"/>
        </w:rPr>
        <w:t>rộng</w:t>
      </w:r>
      <w:proofErr w:type="spellEnd"/>
      <w:r w:rsidRPr="0042532B">
        <w:rPr>
          <w:bCs/>
          <w:sz w:val="28"/>
          <w:szCs w:val="28"/>
        </w:rPr>
        <w:t xml:space="preserve"> </w:t>
      </w:r>
      <w:proofErr w:type="spellStart"/>
      <w:r w:rsidRPr="0042532B">
        <w:rPr>
          <w:bCs/>
          <w:sz w:val="28"/>
          <w:szCs w:val="28"/>
        </w:rPr>
        <w:t>nền</w:t>
      </w:r>
      <w:proofErr w:type="spellEnd"/>
      <w:r w:rsidRPr="0042532B">
        <w:rPr>
          <w:bCs/>
          <w:sz w:val="28"/>
          <w:szCs w:val="28"/>
        </w:rPr>
        <w:t xml:space="preserve"> </w:t>
      </w:r>
      <w:proofErr w:type="spellStart"/>
      <w:proofErr w:type="gramStart"/>
      <w:r w:rsidRPr="0042532B">
        <w:rPr>
          <w:bCs/>
          <w:sz w:val="28"/>
          <w:szCs w:val="28"/>
        </w:rPr>
        <w:t>đường</w:t>
      </w:r>
      <w:proofErr w:type="spellEnd"/>
      <w:r w:rsidRPr="0042532B">
        <w:rPr>
          <w:bCs/>
          <w:sz w:val="28"/>
          <w:szCs w:val="28"/>
        </w:rPr>
        <w:t xml:space="preserve"> :</w:t>
      </w:r>
      <w:proofErr w:type="gramEnd"/>
      <w:r w:rsidRPr="0042532B">
        <w:rPr>
          <w:bCs/>
          <w:sz w:val="28"/>
          <w:szCs w:val="28"/>
        </w:rPr>
        <w:t xml:space="preserve"> 3,5m;</w:t>
      </w:r>
    </w:p>
    <w:p w14:paraId="31A29C05"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Chiều</w:t>
      </w:r>
      <w:proofErr w:type="spellEnd"/>
      <w:r w:rsidRPr="0042532B">
        <w:rPr>
          <w:bCs/>
          <w:sz w:val="28"/>
          <w:szCs w:val="28"/>
        </w:rPr>
        <w:t xml:space="preserve"> </w:t>
      </w:r>
      <w:proofErr w:type="spellStart"/>
      <w:r w:rsidRPr="0042532B">
        <w:rPr>
          <w:bCs/>
          <w:sz w:val="28"/>
          <w:szCs w:val="28"/>
        </w:rPr>
        <w:t>rộng</w:t>
      </w:r>
      <w:proofErr w:type="spellEnd"/>
      <w:r w:rsidRPr="0042532B">
        <w:rPr>
          <w:bCs/>
          <w:sz w:val="28"/>
          <w:szCs w:val="28"/>
        </w:rPr>
        <w:t xml:space="preserve"> </w:t>
      </w:r>
      <w:proofErr w:type="spellStart"/>
      <w:r w:rsidRPr="0042532B">
        <w:rPr>
          <w:bCs/>
          <w:sz w:val="28"/>
          <w:szCs w:val="28"/>
        </w:rPr>
        <w:t>mặt</w:t>
      </w:r>
      <w:proofErr w:type="spellEnd"/>
      <w:r w:rsidRPr="0042532B">
        <w:rPr>
          <w:bCs/>
          <w:sz w:val="28"/>
          <w:szCs w:val="28"/>
        </w:rPr>
        <w:t xml:space="preserve"> </w:t>
      </w:r>
      <w:proofErr w:type="spellStart"/>
      <w:r w:rsidRPr="0042532B">
        <w:rPr>
          <w:bCs/>
          <w:sz w:val="28"/>
          <w:szCs w:val="28"/>
        </w:rPr>
        <w:t>đường</w:t>
      </w:r>
      <w:proofErr w:type="spellEnd"/>
      <w:r w:rsidRPr="0042532B">
        <w:rPr>
          <w:bCs/>
          <w:sz w:val="28"/>
          <w:szCs w:val="28"/>
        </w:rPr>
        <w:t xml:space="preserve"> </w:t>
      </w:r>
      <w:proofErr w:type="spellStart"/>
      <w:r w:rsidRPr="0042532B">
        <w:rPr>
          <w:bCs/>
          <w:sz w:val="28"/>
          <w:szCs w:val="28"/>
        </w:rPr>
        <w:t>bê</w:t>
      </w:r>
      <w:proofErr w:type="spellEnd"/>
      <w:r w:rsidRPr="0042532B">
        <w:rPr>
          <w:bCs/>
          <w:sz w:val="28"/>
          <w:szCs w:val="28"/>
        </w:rPr>
        <w:t xml:space="preserve"> </w:t>
      </w:r>
      <w:proofErr w:type="spellStart"/>
      <w:r w:rsidRPr="0042532B">
        <w:rPr>
          <w:bCs/>
          <w:sz w:val="28"/>
          <w:szCs w:val="28"/>
        </w:rPr>
        <w:t>tông</w:t>
      </w:r>
      <w:proofErr w:type="spellEnd"/>
      <w:r w:rsidRPr="0042532B">
        <w:rPr>
          <w:bCs/>
          <w:sz w:val="28"/>
          <w:szCs w:val="28"/>
        </w:rPr>
        <w:t xml:space="preserve"> xi </w:t>
      </w:r>
      <w:proofErr w:type="spellStart"/>
      <w:proofErr w:type="gramStart"/>
      <w:r w:rsidRPr="0042532B">
        <w:rPr>
          <w:bCs/>
          <w:sz w:val="28"/>
          <w:szCs w:val="28"/>
        </w:rPr>
        <w:t>măng</w:t>
      </w:r>
      <w:proofErr w:type="spellEnd"/>
      <w:r w:rsidRPr="0042532B">
        <w:rPr>
          <w:bCs/>
          <w:sz w:val="28"/>
          <w:szCs w:val="28"/>
        </w:rPr>
        <w:t xml:space="preserve"> :</w:t>
      </w:r>
      <w:proofErr w:type="gramEnd"/>
      <w:r w:rsidRPr="0042532B">
        <w:rPr>
          <w:bCs/>
          <w:sz w:val="28"/>
          <w:szCs w:val="28"/>
        </w:rPr>
        <w:t xml:space="preserve"> 2,5m;</w:t>
      </w:r>
    </w:p>
    <w:p w14:paraId="464838FE"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Chiều</w:t>
      </w:r>
      <w:proofErr w:type="spellEnd"/>
      <w:r w:rsidRPr="0042532B">
        <w:rPr>
          <w:bCs/>
          <w:sz w:val="28"/>
          <w:szCs w:val="28"/>
        </w:rPr>
        <w:t xml:space="preserve"> </w:t>
      </w:r>
      <w:proofErr w:type="spellStart"/>
      <w:r w:rsidRPr="0042532B">
        <w:rPr>
          <w:bCs/>
          <w:sz w:val="28"/>
          <w:szCs w:val="28"/>
        </w:rPr>
        <w:t>rộng</w:t>
      </w:r>
      <w:proofErr w:type="spellEnd"/>
      <w:r w:rsidRPr="0042532B">
        <w:rPr>
          <w:bCs/>
          <w:sz w:val="28"/>
          <w:szCs w:val="28"/>
        </w:rPr>
        <w:t xml:space="preserve"> </w:t>
      </w:r>
      <w:proofErr w:type="spellStart"/>
      <w:r w:rsidRPr="0042532B">
        <w:rPr>
          <w:bCs/>
          <w:sz w:val="28"/>
          <w:szCs w:val="28"/>
        </w:rPr>
        <w:t>lề</w:t>
      </w:r>
      <w:proofErr w:type="spellEnd"/>
      <w:r w:rsidRPr="0042532B">
        <w:rPr>
          <w:bCs/>
          <w:sz w:val="28"/>
          <w:szCs w:val="28"/>
        </w:rPr>
        <w:t xml:space="preserve"> </w:t>
      </w:r>
      <w:proofErr w:type="spellStart"/>
      <w:proofErr w:type="gramStart"/>
      <w:r w:rsidRPr="0042532B">
        <w:rPr>
          <w:bCs/>
          <w:sz w:val="28"/>
          <w:szCs w:val="28"/>
        </w:rPr>
        <w:t>đường</w:t>
      </w:r>
      <w:proofErr w:type="spellEnd"/>
      <w:r w:rsidRPr="0042532B">
        <w:rPr>
          <w:bCs/>
          <w:sz w:val="28"/>
          <w:szCs w:val="28"/>
        </w:rPr>
        <w:t xml:space="preserve"> :</w:t>
      </w:r>
      <w:proofErr w:type="gramEnd"/>
      <w:r w:rsidRPr="0042532B">
        <w:rPr>
          <w:bCs/>
          <w:sz w:val="28"/>
          <w:szCs w:val="28"/>
        </w:rPr>
        <w:t xml:space="preserve"> 2x 0,5m;</w:t>
      </w:r>
    </w:p>
    <w:p w14:paraId="5BBF458F"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Độ</w:t>
      </w:r>
      <w:proofErr w:type="spellEnd"/>
      <w:r w:rsidRPr="0042532B">
        <w:rPr>
          <w:bCs/>
          <w:sz w:val="28"/>
          <w:szCs w:val="28"/>
        </w:rPr>
        <w:t xml:space="preserve"> </w:t>
      </w:r>
      <w:proofErr w:type="spellStart"/>
      <w:r w:rsidRPr="0042532B">
        <w:rPr>
          <w:bCs/>
          <w:sz w:val="28"/>
          <w:szCs w:val="28"/>
        </w:rPr>
        <w:t>dốc</w:t>
      </w:r>
      <w:proofErr w:type="spellEnd"/>
      <w:r w:rsidRPr="0042532B">
        <w:rPr>
          <w:bCs/>
          <w:sz w:val="28"/>
          <w:szCs w:val="28"/>
        </w:rPr>
        <w:t xml:space="preserve"> </w:t>
      </w:r>
      <w:proofErr w:type="spellStart"/>
      <w:r w:rsidRPr="0042532B">
        <w:rPr>
          <w:bCs/>
          <w:sz w:val="28"/>
          <w:szCs w:val="28"/>
        </w:rPr>
        <w:t>ngang</w:t>
      </w:r>
      <w:proofErr w:type="spellEnd"/>
      <w:r w:rsidRPr="0042532B">
        <w:rPr>
          <w:bCs/>
          <w:sz w:val="28"/>
          <w:szCs w:val="28"/>
        </w:rPr>
        <w:t xml:space="preserve"> </w:t>
      </w:r>
      <w:proofErr w:type="spellStart"/>
      <w:r w:rsidRPr="0042532B">
        <w:rPr>
          <w:bCs/>
          <w:sz w:val="28"/>
          <w:szCs w:val="28"/>
        </w:rPr>
        <w:t>mặt</w:t>
      </w:r>
      <w:proofErr w:type="spellEnd"/>
      <w:r w:rsidRPr="0042532B">
        <w:rPr>
          <w:bCs/>
          <w:sz w:val="28"/>
          <w:szCs w:val="28"/>
        </w:rPr>
        <w:t xml:space="preserve"> </w:t>
      </w:r>
      <w:proofErr w:type="spellStart"/>
      <w:proofErr w:type="gramStart"/>
      <w:r w:rsidRPr="0042532B">
        <w:rPr>
          <w:bCs/>
          <w:sz w:val="28"/>
          <w:szCs w:val="28"/>
        </w:rPr>
        <w:t>đường</w:t>
      </w:r>
      <w:proofErr w:type="spellEnd"/>
      <w:r w:rsidRPr="0042532B">
        <w:rPr>
          <w:bCs/>
          <w:sz w:val="28"/>
          <w:szCs w:val="28"/>
        </w:rPr>
        <w:t xml:space="preserve"> :</w:t>
      </w:r>
      <w:proofErr w:type="gramEnd"/>
      <w:r w:rsidRPr="0042532B">
        <w:rPr>
          <w:bCs/>
          <w:sz w:val="28"/>
          <w:szCs w:val="28"/>
        </w:rPr>
        <w:t xml:space="preserve"> 2%;</w:t>
      </w:r>
    </w:p>
    <w:p w14:paraId="53DC5E42"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Độ</w:t>
      </w:r>
      <w:proofErr w:type="spellEnd"/>
      <w:r w:rsidRPr="0042532B">
        <w:rPr>
          <w:bCs/>
          <w:sz w:val="28"/>
          <w:szCs w:val="28"/>
        </w:rPr>
        <w:t xml:space="preserve"> </w:t>
      </w:r>
      <w:proofErr w:type="spellStart"/>
      <w:r w:rsidRPr="0042532B">
        <w:rPr>
          <w:bCs/>
          <w:sz w:val="28"/>
          <w:szCs w:val="28"/>
        </w:rPr>
        <w:t>dốc</w:t>
      </w:r>
      <w:proofErr w:type="spellEnd"/>
      <w:r w:rsidRPr="0042532B">
        <w:rPr>
          <w:bCs/>
          <w:sz w:val="28"/>
          <w:szCs w:val="28"/>
        </w:rPr>
        <w:t xml:space="preserve"> </w:t>
      </w:r>
      <w:proofErr w:type="spellStart"/>
      <w:r w:rsidRPr="0042532B">
        <w:rPr>
          <w:bCs/>
          <w:sz w:val="28"/>
          <w:szCs w:val="28"/>
        </w:rPr>
        <w:t>ngang</w:t>
      </w:r>
      <w:proofErr w:type="spellEnd"/>
      <w:r w:rsidRPr="0042532B">
        <w:rPr>
          <w:bCs/>
          <w:sz w:val="28"/>
          <w:szCs w:val="28"/>
        </w:rPr>
        <w:t xml:space="preserve"> </w:t>
      </w:r>
      <w:proofErr w:type="spellStart"/>
      <w:r w:rsidRPr="0042532B">
        <w:rPr>
          <w:bCs/>
          <w:sz w:val="28"/>
          <w:szCs w:val="28"/>
        </w:rPr>
        <w:t>lề</w:t>
      </w:r>
      <w:proofErr w:type="spellEnd"/>
      <w:r w:rsidRPr="0042532B">
        <w:rPr>
          <w:bCs/>
          <w:sz w:val="28"/>
          <w:szCs w:val="28"/>
        </w:rPr>
        <w:t xml:space="preserve"> </w:t>
      </w:r>
      <w:proofErr w:type="spellStart"/>
      <w:proofErr w:type="gramStart"/>
      <w:r w:rsidRPr="0042532B">
        <w:rPr>
          <w:bCs/>
          <w:sz w:val="28"/>
          <w:szCs w:val="28"/>
        </w:rPr>
        <w:t>đường</w:t>
      </w:r>
      <w:proofErr w:type="spellEnd"/>
      <w:r w:rsidRPr="0042532B">
        <w:rPr>
          <w:bCs/>
          <w:sz w:val="28"/>
          <w:szCs w:val="28"/>
        </w:rPr>
        <w:t xml:space="preserve"> :</w:t>
      </w:r>
      <w:proofErr w:type="gramEnd"/>
      <w:r w:rsidRPr="0042532B">
        <w:rPr>
          <w:bCs/>
          <w:sz w:val="28"/>
          <w:szCs w:val="28"/>
        </w:rPr>
        <w:t xml:space="preserve"> 4%;</w:t>
      </w:r>
    </w:p>
    <w:p w14:paraId="4818E59D"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Hệ</w:t>
      </w:r>
      <w:proofErr w:type="spellEnd"/>
      <w:r w:rsidRPr="0042532B">
        <w:rPr>
          <w:bCs/>
          <w:sz w:val="28"/>
          <w:szCs w:val="28"/>
        </w:rPr>
        <w:t xml:space="preserve"> </w:t>
      </w:r>
      <w:proofErr w:type="spellStart"/>
      <w:r w:rsidRPr="0042532B">
        <w:rPr>
          <w:bCs/>
          <w:sz w:val="28"/>
          <w:szCs w:val="28"/>
        </w:rPr>
        <w:t>số</w:t>
      </w:r>
      <w:proofErr w:type="spellEnd"/>
      <w:r w:rsidRPr="0042532B">
        <w:rPr>
          <w:bCs/>
          <w:sz w:val="28"/>
          <w:szCs w:val="28"/>
        </w:rPr>
        <w:t xml:space="preserve"> </w:t>
      </w:r>
      <w:proofErr w:type="spellStart"/>
      <w:r w:rsidRPr="0042532B">
        <w:rPr>
          <w:bCs/>
          <w:sz w:val="28"/>
          <w:szCs w:val="28"/>
        </w:rPr>
        <w:t>mái</w:t>
      </w:r>
      <w:proofErr w:type="spellEnd"/>
      <w:r w:rsidRPr="0042532B">
        <w:rPr>
          <w:bCs/>
          <w:sz w:val="28"/>
          <w:szCs w:val="28"/>
        </w:rPr>
        <w:t xml:space="preserve"> </w:t>
      </w:r>
      <w:proofErr w:type="spellStart"/>
      <w:proofErr w:type="gramStart"/>
      <w:r w:rsidRPr="0042532B">
        <w:rPr>
          <w:bCs/>
          <w:sz w:val="28"/>
          <w:szCs w:val="28"/>
        </w:rPr>
        <w:t>taluy</w:t>
      </w:r>
      <w:proofErr w:type="spellEnd"/>
      <w:r w:rsidRPr="0042532B">
        <w:rPr>
          <w:bCs/>
          <w:sz w:val="28"/>
          <w:szCs w:val="28"/>
        </w:rPr>
        <w:t xml:space="preserve"> :</w:t>
      </w:r>
      <w:proofErr w:type="gramEnd"/>
      <w:r w:rsidRPr="0042532B">
        <w:rPr>
          <w:bCs/>
          <w:sz w:val="28"/>
          <w:szCs w:val="28"/>
        </w:rPr>
        <w:t xml:space="preserve"> m= 1:1,5.</w:t>
      </w:r>
    </w:p>
    <w:p w14:paraId="7E2D977E" w14:textId="77777777" w:rsidR="00E6647F" w:rsidRPr="0042532B" w:rsidRDefault="00E6647F" w:rsidP="00E6647F">
      <w:pPr>
        <w:widowControl w:val="0"/>
        <w:tabs>
          <w:tab w:val="left" w:pos="1418"/>
        </w:tabs>
        <w:spacing w:before="120" w:after="120" w:line="264" w:lineRule="auto"/>
        <w:ind w:firstLine="567"/>
        <w:rPr>
          <w:b/>
          <w:bCs/>
          <w:sz w:val="28"/>
          <w:szCs w:val="28"/>
        </w:rPr>
      </w:pPr>
      <w:proofErr w:type="spellStart"/>
      <w:r w:rsidRPr="0042532B">
        <w:rPr>
          <w:b/>
          <w:bCs/>
          <w:sz w:val="28"/>
          <w:szCs w:val="28"/>
        </w:rPr>
        <w:t>Giải</w:t>
      </w:r>
      <w:proofErr w:type="spellEnd"/>
      <w:r w:rsidRPr="0042532B">
        <w:rPr>
          <w:b/>
          <w:bCs/>
          <w:sz w:val="28"/>
          <w:szCs w:val="28"/>
        </w:rPr>
        <w:t xml:space="preserve"> </w:t>
      </w:r>
      <w:proofErr w:type="spellStart"/>
      <w:r w:rsidRPr="0042532B">
        <w:rPr>
          <w:b/>
          <w:bCs/>
          <w:sz w:val="28"/>
          <w:szCs w:val="28"/>
        </w:rPr>
        <w:t>pháp</w:t>
      </w:r>
      <w:proofErr w:type="spellEnd"/>
      <w:r w:rsidRPr="0042532B">
        <w:rPr>
          <w:b/>
          <w:bCs/>
          <w:sz w:val="28"/>
          <w:szCs w:val="28"/>
        </w:rPr>
        <w:t xml:space="preserve"> </w:t>
      </w:r>
      <w:proofErr w:type="spellStart"/>
      <w:r w:rsidRPr="0042532B">
        <w:rPr>
          <w:b/>
          <w:bCs/>
          <w:sz w:val="28"/>
          <w:szCs w:val="28"/>
        </w:rPr>
        <w:t>thực</w:t>
      </w:r>
      <w:proofErr w:type="spellEnd"/>
      <w:r w:rsidRPr="0042532B">
        <w:rPr>
          <w:b/>
          <w:bCs/>
          <w:sz w:val="28"/>
          <w:szCs w:val="28"/>
        </w:rPr>
        <w:t xml:space="preserve"> </w:t>
      </w:r>
      <w:proofErr w:type="spellStart"/>
      <w:r w:rsidRPr="0042532B">
        <w:rPr>
          <w:b/>
          <w:bCs/>
          <w:sz w:val="28"/>
          <w:szCs w:val="28"/>
        </w:rPr>
        <w:t>hiện</w:t>
      </w:r>
      <w:proofErr w:type="spellEnd"/>
      <w:r w:rsidRPr="0042532B">
        <w:rPr>
          <w:b/>
          <w:bCs/>
          <w:sz w:val="28"/>
          <w:szCs w:val="28"/>
        </w:rPr>
        <w:t>:</w:t>
      </w:r>
    </w:p>
    <w:p w14:paraId="3619A659" w14:textId="77777777" w:rsidR="00E6647F" w:rsidRPr="0042532B" w:rsidRDefault="00E6647F" w:rsidP="00E6647F">
      <w:pPr>
        <w:widowControl w:val="0"/>
        <w:tabs>
          <w:tab w:val="left" w:pos="1418"/>
        </w:tabs>
        <w:spacing w:before="120" w:after="120" w:line="264" w:lineRule="auto"/>
        <w:ind w:firstLine="567"/>
        <w:rPr>
          <w:b/>
          <w:bCs/>
          <w:sz w:val="28"/>
          <w:szCs w:val="28"/>
        </w:rPr>
      </w:pPr>
      <w:r w:rsidRPr="0042532B">
        <w:rPr>
          <w:b/>
          <w:bCs/>
          <w:sz w:val="28"/>
          <w:szCs w:val="28"/>
        </w:rPr>
        <w:t xml:space="preserve">* </w:t>
      </w:r>
      <w:proofErr w:type="spellStart"/>
      <w:r w:rsidRPr="0042532B">
        <w:rPr>
          <w:b/>
          <w:bCs/>
          <w:sz w:val="28"/>
          <w:szCs w:val="28"/>
        </w:rPr>
        <w:t>Kết</w:t>
      </w:r>
      <w:proofErr w:type="spellEnd"/>
      <w:r w:rsidRPr="0042532B">
        <w:rPr>
          <w:b/>
          <w:bCs/>
          <w:sz w:val="28"/>
          <w:szCs w:val="28"/>
        </w:rPr>
        <w:t xml:space="preserve"> </w:t>
      </w:r>
      <w:proofErr w:type="spellStart"/>
      <w:r w:rsidRPr="0042532B">
        <w:rPr>
          <w:b/>
          <w:bCs/>
          <w:sz w:val="28"/>
          <w:szCs w:val="28"/>
        </w:rPr>
        <w:t>cấu</w:t>
      </w:r>
      <w:proofErr w:type="spellEnd"/>
      <w:r w:rsidRPr="0042532B">
        <w:rPr>
          <w:b/>
          <w:bCs/>
          <w:sz w:val="28"/>
          <w:szCs w:val="28"/>
        </w:rPr>
        <w:t xml:space="preserve"> </w:t>
      </w:r>
      <w:proofErr w:type="spellStart"/>
      <w:r w:rsidRPr="0042532B">
        <w:rPr>
          <w:b/>
          <w:bCs/>
          <w:sz w:val="28"/>
          <w:szCs w:val="28"/>
        </w:rPr>
        <w:t>áo</w:t>
      </w:r>
      <w:proofErr w:type="spellEnd"/>
      <w:r w:rsidRPr="0042532B">
        <w:rPr>
          <w:b/>
          <w:bCs/>
          <w:sz w:val="28"/>
          <w:szCs w:val="28"/>
        </w:rPr>
        <w:t xml:space="preserve"> </w:t>
      </w:r>
      <w:proofErr w:type="spellStart"/>
      <w:r w:rsidRPr="0042532B">
        <w:rPr>
          <w:b/>
          <w:bCs/>
          <w:sz w:val="28"/>
          <w:szCs w:val="28"/>
        </w:rPr>
        <w:t>đường</w:t>
      </w:r>
      <w:proofErr w:type="spellEnd"/>
      <w:r w:rsidRPr="0042532B">
        <w:rPr>
          <w:b/>
          <w:bCs/>
          <w:sz w:val="28"/>
          <w:szCs w:val="28"/>
        </w:rPr>
        <w:t xml:space="preserve"> </w:t>
      </w:r>
      <w:proofErr w:type="spellStart"/>
      <w:r w:rsidRPr="0042532B">
        <w:rPr>
          <w:b/>
          <w:bCs/>
          <w:sz w:val="28"/>
          <w:szCs w:val="28"/>
        </w:rPr>
        <w:t>từ</w:t>
      </w:r>
      <w:proofErr w:type="spellEnd"/>
      <w:r w:rsidRPr="0042532B">
        <w:rPr>
          <w:b/>
          <w:bCs/>
          <w:sz w:val="28"/>
          <w:szCs w:val="28"/>
        </w:rPr>
        <w:t xml:space="preserve"> </w:t>
      </w:r>
      <w:proofErr w:type="spellStart"/>
      <w:r w:rsidRPr="0042532B">
        <w:rPr>
          <w:b/>
          <w:bCs/>
          <w:sz w:val="28"/>
          <w:szCs w:val="28"/>
        </w:rPr>
        <w:t>trên</w:t>
      </w:r>
      <w:proofErr w:type="spellEnd"/>
      <w:r w:rsidRPr="0042532B">
        <w:rPr>
          <w:b/>
          <w:bCs/>
          <w:sz w:val="28"/>
          <w:szCs w:val="28"/>
        </w:rPr>
        <w:t xml:space="preserve"> </w:t>
      </w:r>
      <w:proofErr w:type="spellStart"/>
      <w:r w:rsidRPr="0042532B">
        <w:rPr>
          <w:b/>
          <w:bCs/>
          <w:sz w:val="28"/>
          <w:szCs w:val="28"/>
        </w:rPr>
        <w:t>xuống</w:t>
      </w:r>
      <w:proofErr w:type="spellEnd"/>
      <w:r w:rsidRPr="0042532B">
        <w:rPr>
          <w:b/>
          <w:bCs/>
          <w:sz w:val="28"/>
          <w:szCs w:val="28"/>
        </w:rPr>
        <w:t>:</w:t>
      </w:r>
    </w:p>
    <w:p w14:paraId="110F7BA0"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Lớp</w:t>
      </w:r>
      <w:proofErr w:type="spellEnd"/>
      <w:r w:rsidRPr="0042532B">
        <w:rPr>
          <w:bCs/>
          <w:sz w:val="28"/>
          <w:szCs w:val="28"/>
        </w:rPr>
        <w:t xml:space="preserve"> </w:t>
      </w:r>
      <w:proofErr w:type="spellStart"/>
      <w:r w:rsidRPr="0042532B">
        <w:rPr>
          <w:bCs/>
          <w:sz w:val="28"/>
          <w:szCs w:val="28"/>
        </w:rPr>
        <w:t>bê</w:t>
      </w:r>
      <w:proofErr w:type="spellEnd"/>
      <w:r w:rsidRPr="0042532B">
        <w:rPr>
          <w:bCs/>
          <w:sz w:val="28"/>
          <w:szCs w:val="28"/>
        </w:rPr>
        <w:t xml:space="preserve"> </w:t>
      </w:r>
      <w:proofErr w:type="spellStart"/>
      <w:r w:rsidRPr="0042532B">
        <w:rPr>
          <w:bCs/>
          <w:sz w:val="28"/>
          <w:szCs w:val="28"/>
        </w:rPr>
        <w:t>tông</w:t>
      </w:r>
      <w:proofErr w:type="spellEnd"/>
      <w:r w:rsidRPr="0042532B">
        <w:rPr>
          <w:bCs/>
          <w:sz w:val="28"/>
          <w:szCs w:val="28"/>
        </w:rPr>
        <w:t xml:space="preserve"> </w:t>
      </w:r>
      <w:proofErr w:type="spellStart"/>
      <w:r w:rsidRPr="0042532B">
        <w:rPr>
          <w:bCs/>
          <w:sz w:val="28"/>
          <w:szCs w:val="28"/>
        </w:rPr>
        <w:t>đa</w:t>
      </w:r>
      <w:proofErr w:type="spellEnd"/>
      <w:r w:rsidRPr="0042532B">
        <w:rPr>
          <w:bCs/>
          <w:sz w:val="28"/>
          <w:szCs w:val="28"/>
        </w:rPr>
        <w:t xml:space="preserve">́ 1x2, M250, </w:t>
      </w:r>
      <w:proofErr w:type="spellStart"/>
      <w:r w:rsidRPr="0042532B">
        <w:rPr>
          <w:bCs/>
          <w:sz w:val="28"/>
          <w:szCs w:val="28"/>
        </w:rPr>
        <w:t>dày</w:t>
      </w:r>
      <w:proofErr w:type="spellEnd"/>
      <w:r w:rsidRPr="0042532B">
        <w:rPr>
          <w:bCs/>
          <w:sz w:val="28"/>
          <w:szCs w:val="28"/>
        </w:rPr>
        <w:t xml:space="preserve"> 12cm;</w:t>
      </w:r>
    </w:p>
    <w:p w14:paraId="1A06740E"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Lớp</w:t>
      </w:r>
      <w:proofErr w:type="spellEnd"/>
      <w:r w:rsidRPr="0042532B">
        <w:rPr>
          <w:bCs/>
          <w:sz w:val="28"/>
          <w:szCs w:val="28"/>
        </w:rPr>
        <w:t xml:space="preserve"> </w:t>
      </w:r>
      <w:proofErr w:type="spellStart"/>
      <w:r w:rsidRPr="0042532B">
        <w:rPr>
          <w:bCs/>
          <w:sz w:val="28"/>
          <w:szCs w:val="28"/>
        </w:rPr>
        <w:t>nilon</w:t>
      </w:r>
      <w:proofErr w:type="spellEnd"/>
      <w:r w:rsidRPr="0042532B">
        <w:rPr>
          <w:bCs/>
          <w:sz w:val="28"/>
          <w:szCs w:val="28"/>
        </w:rPr>
        <w:t xml:space="preserve"> </w:t>
      </w:r>
      <w:proofErr w:type="spellStart"/>
      <w:r w:rsidRPr="0042532B">
        <w:rPr>
          <w:bCs/>
          <w:sz w:val="28"/>
          <w:szCs w:val="28"/>
        </w:rPr>
        <w:t>lót</w:t>
      </w:r>
      <w:proofErr w:type="spellEnd"/>
      <w:r w:rsidRPr="0042532B">
        <w:rPr>
          <w:bCs/>
          <w:sz w:val="28"/>
          <w:szCs w:val="28"/>
        </w:rPr>
        <w:t xml:space="preserve"> </w:t>
      </w:r>
      <w:proofErr w:type="spellStart"/>
      <w:r w:rsidRPr="0042532B">
        <w:rPr>
          <w:bCs/>
          <w:sz w:val="28"/>
          <w:szCs w:val="28"/>
        </w:rPr>
        <w:t>chống</w:t>
      </w:r>
      <w:proofErr w:type="spellEnd"/>
      <w:r w:rsidRPr="0042532B">
        <w:rPr>
          <w:bCs/>
          <w:sz w:val="28"/>
          <w:szCs w:val="28"/>
        </w:rPr>
        <w:t xml:space="preserve"> </w:t>
      </w:r>
      <w:proofErr w:type="spellStart"/>
      <w:r w:rsidRPr="0042532B">
        <w:rPr>
          <w:bCs/>
          <w:sz w:val="28"/>
          <w:szCs w:val="28"/>
        </w:rPr>
        <w:t>mất</w:t>
      </w:r>
      <w:proofErr w:type="spellEnd"/>
      <w:r w:rsidRPr="0042532B">
        <w:rPr>
          <w:bCs/>
          <w:sz w:val="28"/>
          <w:szCs w:val="28"/>
        </w:rPr>
        <w:t xml:space="preserve"> </w:t>
      </w:r>
      <w:proofErr w:type="spellStart"/>
      <w:r w:rsidRPr="0042532B">
        <w:rPr>
          <w:bCs/>
          <w:sz w:val="28"/>
          <w:szCs w:val="28"/>
        </w:rPr>
        <w:t>nước</w:t>
      </w:r>
      <w:proofErr w:type="spellEnd"/>
      <w:r w:rsidRPr="0042532B">
        <w:rPr>
          <w:bCs/>
          <w:sz w:val="28"/>
          <w:szCs w:val="28"/>
        </w:rPr>
        <w:t>;</w:t>
      </w:r>
    </w:p>
    <w:p w14:paraId="049F0924"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Lớp</w:t>
      </w:r>
      <w:proofErr w:type="spellEnd"/>
      <w:r w:rsidRPr="0042532B">
        <w:rPr>
          <w:bCs/>
          <w:sz w:val="28"/>
          <w:szCs w:val="28"/>
        </w:rPr>
        <w:t xml:space="preserve"> </w:t>
      </w:r>
      <w:proofErr w:type="spellStart"/>
      <w:r w:rsidRPr="0042532B">
        <w:rPr>
          <w:bCs/>
          <w:sz w:val="28"/>
          <w:szCs w:val="28"/>
        </w:rPr>
        <w:t>cát</w:t>
      </w:r>
      <w:proofErr w:type="spellEnd"/>
      <w:r w:rsidRPr="0042532B">
        <w:rPr>
          <w:bCs/>
          <w:sz w:val="28"/>
          <w:szCs w:val="28"/>
        </w:rPr>
        <w:t xml:space="preserve"> </w:t>
      </w:r>
      <w:proofErr w:type="spellStart"/>
      <w:r w:rsidRPr="0042532B">
        <w:rPr>
          <w:bCs/>
          <w:sz w:val="28"/>
          <w:szCs w:val="28"/>
        </w:rPr>
        <w:t>nền</w:t>
      </w:r>
      <w:proofErr w:type="spellEnd"/>
      <w:r w:rsidRPr="0042532B">
        <w:rPr>
          <w:bCs/>
          <w:sz w:val="28"/>
          <w:szCs w:val="28"/>
        </w:rPr>
        <w:t xml:space="preserve"> </w:t>
      </w:r>
      <w:proofErr w:type="spellStart"/>
      <w:r w:rsidRPr="0042532B">
        <w:rPr>
          <w:bCs/>
          <w:sz w:val="28"/>
          <w:szCs w:val="28"/>
        </w:rPr>
        <w:t>dày</w:t>
      </w:r>
      <w:proofErr w:type="spellEnd"/>
      <w:r w:rsidRPr="0042532B">
        <w:rPr>
          <w:bCs/>
          <w:sz w:val="28"/>
          <w:szCs w:val="28"/>
        </w:rPr>
        <w:t xml:space="preserve"> 30cm, </w:t>
      </w:r>
      <w:proofErr w:type="spellStart"/>
      <w:r w:rsidRPr="0042532B">
        <w:rPr>
          <w:bCs/>
          <w:sz w:val="28"/>
          <w:szCs w:val="28"/>
        </w:rPr>
        <w:t>đầm</w:t>
      </w:r>
      <w:proofErr w:type="spellEnd"/>
      <w:r w:rsidRPr="0042532B">
        <w:rPr>
          <w:bCs/>
          <w:sz w:val="28"/>
          <w:szCs w:val="28"/>
        </w:rPr>
        <w:t xml:space="preserve"> </w:t>
      </w:r>
      <w:proofErr w:type="spellStart"/>
      <w:r w:rsidRPr="0042532B">
        <w:rPr>
          <w:bCs/>
          <w:sz w:val="28"/>
          <w:szCs w:val="28"/>
        </w:rPr>
        <w:t>chặt</w:t>
      </w:r>
      <w:proofErr w:type="spellEnd"/>
      <w:r w:rsidRPr="0042532B">
        <w:rPr>
          <w:bCs/>
          <w:sz w:val="28"/>
          <w:szCs w:val="28"/>
        </w:rPr>
        <w:t xml:space="preserve"> K&gt;=0.95;</w:t>
      </w:r>
    </w:p>
    <w:p w14:paraId="642E6B90"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Lớp</w:t>
      </w:r>
      <w:proofErr w:type="spellEnd"/>
      <w:r w:rsidRPr="0042532B">
        <w:rPr>
          <w:bCs/>
          <w:sz w:val="28"/>
          <w:szCs w:val="28"/>
        </w:rPr>
        <w:t xml:space="preserve"> </w:t>
      </w:r>
      <w:proofErr w:type="spellStart"/>
      <w:r w:rsidRPr="0042532B">
        <w:rPr>
          <w:bCs/>
          <w:sz w:val="28"/>
          <w:szCs w:val="28"/>
        </w:rPr>
        <w:t>cát</w:t>
      </w:r>
      <w:proofErr w:type="spellEnd"/>
      <w:r w:rsidRPr="0042532B">
        <w:rPr>
          <w:bCs/>
          <w:sz w:val="28"/>
          <w:szCs w:val="28"/>
        </w:rPr>
        <w:t xml:space="preserve"> </w:t>
      </w:r>
      <w:proofErr w:type="spellStart"/>
      <w:r w:rsidRPr="0042532B">
        <w:rPr>
          <w:bCs/>
          <w:sz w:val="28"/>
          <w:szCs w:val="28"/>
        </w:rPr>
        <w:t>bù</w:t>
      </w:r>
      <w:proofErr w:type="spellEnd"/>
      <w:r w:rsidRPr="0042532B">
        <w:rPr>
          <w:bCs/>
          <w:sz w:val="28"/>
          <w:szCs w:val="28"/>
        </w:rPr>
        <w:t xml:space="preserve"> </w:t>
      </w:r>
      <w:proofErr w:type="spellStart"/>
      <w:r w:rsidRPr="0042532B">
        <w:rPr>
          <w:bCs/>
          <w:sz w:val="28"/>
          <w:szCs w:val="28"/>
        </w:rPr>
        <w:t>vênh</w:t>
      </w:r>
      <w:proofErr w:type="spellEnd"/>
      <w:r w:rsidRPr="0042532B">
        <w:rPr>
          <w:bCs/>
          <w:sz w:val="28"/>
          <w:szCs w:val="28"/>
        </w:rPr>
        <w:t xml:space="preserve">, </w:t>
      </w:r>
      <w:proofErr w:type="spellStart"/>
      <w:r w:rsidRPr="0042532B">
        <w:rPr>
          <w:bCs/>
          <w:sz w:val="28"/>
          <w:szCs w:val="28"/>
        </w:rPr>
        <w:t>đầm</w:t>
      </w:r>
      <w:proofErr w:type="spellEnd"/>
      <w:r w:rsidRPr="0042532B">
        <w:rPr>
          <w:bCs/>
          <w:sz w:val="28"/>
          <w:szCs w:val="28"/>
        </w:rPr>
        <w:t xml:space="preserve"> </w:t>
      </w:r>
      <w:proofErr w:type="spellStart"/>
      <w:r w:rsidRPr="0042532B">
        <w:rPr>
          <w:bCs/>
          <w:sz w:val="28"/>
          <w:szCs w:val="28"/>
        </w:rPr>
        <w:t>chặt</w:t>
      </w:r>
      <w:proofErr w:type="spellEnd"/>
      <w:r w:rsidRPr="0042532B">
        <w:rPr>
          <w:bCs/>
          <w:sz w:val="28"/>
          <w:szCs w:val="28"/>
        </w:rPr>
        <w:t xml:space="preserve"> K&gt;=0.95;</w:t>
      </w:r>
    </w:p>
    <w:p w14:paraId="63E16A12"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Nền</w:t>
      </w:r>
      <w:proofErr w:type="spellEnd"/>
      <w:r w:rsidRPr="0042532B">
        <w:rPr>
          <w:bCs/>
          <w:sz w:val="28"/>
          <w:szCs w:val="28"/>
        </w:rPr>
        <w:t xml:space="preserve"> </w:t>
      </w:r>
      <w:proofErr w:type="spellStart"/>
      <w:r w:rsidRPr="0042532B">
        <w:rPr>
          <w:bCs/>
          <w:sz w:val="28"/>
          <w:szCs w:val="28"/>
        </w:rPr>
        <w:t>hiện</w:t>
      </w:r>
      <w:proofErr w:type="spellEnd"/>
      <w:r w:rsidRPr="0042532B">
        <w:rPr>
          <w:bCs/>
          <w:sz w:val="28"/>
          <w:szCs w:val="28"/>
        </w:rPr>
        <w:t xml:space="preserve"> </w:t>
      </w:r>
      <w:proofErr w:type="spellStart"/>
      <w:r w:rsidRPr="0042532B">
        <w:rPr>
          <w:bCs/>
          <w:sz w:val="28"/>
          <w:szCs w:val="28"/>
        </w:rPr>
        <w:t>trạng</w:t>
      </w:r>
      <w:proofErr w:type="spellEnd"/>
      <w:r w:rsidRPr="0042532B">
        <w:rPr>
          <w:bCs/>
          <w:sz w:val="28"/>
          <w:szCs w:val="28"/>
        </w:rPr>
        <w:t>.</w:t>
      </w:r>
    </w:p>
    <w:p w14:paraId="59AF30EB" w14:textId="77777777" w:rsidR="00E6647F" w:rsidRPr="0042532B" w:rsidRDefault="00E6647F" w:rsidP="00E6647F">
      <w:pPr>
        <w:widowControl w:val="0"/>
        <w:tabs>
          <w:tab w:val="left" w:pos="1418"/>
        </w:tabs>
        <w:spacing w:before="120" w:after="120" w:line="264" w:lineRule="auto"/>
        <w:ind w:firstLine="567"/>
        <w:rPr>
          <w:b/>
          <w:bCs/>
          <w:sz w:val="28"/>
          <w:szCs w:val="28"/>
        </w:rPr>
      </w:pPr>
      <w:r w:rsidRPr="0042532B">
        <w:rPr>
          <w:bCs/>
          <w:sz w:val="28"/>
          <w:szCs w:val="28"/>
        </w:rPr>
        <w:t xml:space="preserve">* </w:t>
      </w:r>
      <w:proofErr w:type="spellStart"/>
      <w:r w:rsidRPr="0042532B">
        <w:rPr>
          <w:b/>
          <w:bCs/>
          <w:sz w:val="28"/>
          <w:szCs w:val="28"/>
        </w:rPr>
        <w:t>Lề</w:t>
      </w:r>
      <w:proofErr w:type="spellEnd"/>
      <w:r w:rsidRPr="0042532B">
        <w:rPr>
          <w:b/>
          <w:bCs/>
          <w:sz w:val="28"/>
          <w:szCs w:val="28"/>
        </w:rPr>
        <w:t xml:space="preserve"> </w:t>
      </w:r>
      <w:proofErr w:type="spellStart"/>
      <w:r w:rsidRPr="0042532B">
        <w:rPr>
          <w:b/>
          <w:bCs/>
          <w:sz w:val="28"/>
          <w:szCs w:val="28"/>
        </w:rPr>
        <w:t>đường</w:t>
      </w:r>
      <w:proofErr w:type="spellEnd"/>
      <w:r w:rsidRPr="0042532B">
        <w:rPr>
          <w:b/>
          <w:bCs/>
          <w:sz w:val="28"/>
          <w:szCs w:val="28"/>
        </w:rPr>
        <w:t>:</w:t>
      </w:r>
    </w:p>
    <w:p w14:paraId="30F4954B"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Sử</w:t>
      </w:r>
      <w:proofErr w:type="spellEnd"/>
      <w:r w:rsidRPr="0042532B">
        <w:rPr>
          <w:bCs/>
          <w:sz w:val="28"/>
          <w:szCs w:val="28"/>
        </w:rPr>
        <w:t xml:space="preserve"> </w:t>
      </w:r>
      <w:proofErr w:type="spellStart"/>
      <w:r w:rsidRPr="0042532B">
        <w:rPr>
          <w:bCs/>
          <w:sz w:val="28"/>
          <w:szCs w:val="28"/>
        </w:rPr>
        <w:t>dụng</w:t>
      </w:r>
      <w:proofErr w:type="spellEnd"/>
      <w:r w:rsidRPr="0042532B">
        <w:rPr>
          <w:bCs/>
          <w:sz w:val="28"/>
          <w:szCs w:val="28"/>
        </w:rPr>
        <w:t xml:space="preserve"> </w:t>
      </w:r>
      <w:proofErr w:type="spellStart"/>
      <w:r w:rsidRPr="0042532B">
        <w:rPr>
          <w:bCs/>
          <w:sz w:val="28"/>
          <w:szCs w:val="28"/>
        </w:rPr>
        <w:t>cơ</w:t>
      </w:r>
      <w:proofErr w:type="spellEnd"/>
      <w:r w:rsidRPr="0042532B">
        <w:rPr>
          <w:bCs/>
          <w:sz w:val="28"/>
          <w:szCs w:val="28"/>
        </w:rPr>
        <w:t xml:space="preserve"> </w:t>
      </w:r>
      <w:proofErr w:type="spellStart"/>
      <w:r w:rsidRPr="0042532B">
        <w:rPr>
          <w:bCs/>
          <w:sz w:val="28"/>
          <w:szCs w:val="28"/>
        </w:rPr>
        <w:t>giới</w:t>
      </w:r>
      <w:proofErr w:type="spellEnd"/>
      <w:r w:rsidRPr="0042532B">
        <w:rPr>
          <w:bCs/>
          <w:sz w:val="28"/>
          <w:szCs w:val="28"/>
        </w:rPr>
        <w:t xml:space="preserve"> </w:t>
      </w:r>
      <w:proofErr w:type="spellStart"/>
      <w:r w:rsidRPr="0042532B">
        <w:rPr>
          <w:bCs/>
          <w:sz w:val="28"/>
          <w:szCs w:val="28"/>
        </w:rPr>
        <w:t>tận</w:t>
      </w:r>
      <w:proofErr w:type="spellEnd"/>
      <w:r w:rsidRPr="0042532B">
        <w:rPr>
          <w:bCs/>
          <w:sz w:val="28"/>
          <w:szCs w:val="28"/>
        </w:rPr>
        <w:t xml:space="preserve"> </w:t>
      </w:r>
      <w:proofErr w:type="spellStart"/>
      <w:r w:rsidRPr="0042532B">
        <w:rPr>
          <w:bCs/>
          <w:sz w:val="28"/>
          <w:szCs w:val="28"/>
        </w:rPr>
        <w:t>dụng</w:t>
      </w:r>
      <w:proofErr w:type="spellEnd"/>
      <w:r w:rsidRPr="0042532B">
        <w:rPr>
          <w:bCs/>
          <w:sz w:val="28"/>
          <w:szCs w:val="28"/>
        </w:rPr>
        <w:t xml:space="preserve"> </w:t>
      </w:r>
      <w:proofErr w:type="spellStart"/>
      <w:r w:rsidRPr="0042532B">
        <w:rPr>
          <w:bCs/>
          <w:sz w:val="28"/>
          <w:szCs w:val="28"/>
        </w:rPr>
        <w:t>đất</w:t>
      </w:r>
      <w:proofErr w:type="spellEnd"/>
      <w:r w:rsidRPr="0042532B">
        <w:rPr>
          <w:bCs/>
          <w:sz w:val="28"/>
          <w:szCs w:val="28"/>
        </w:rPr>
        <w:t xml:space="preserve"> </w:t>
      </w:r>
      <w:proofErr w:type="spellStart"/>
      <w:r w:rsidRPr="0042532B">
        <w:rPr>
          <w:bCs/>
          <w:sz w:val="28"/>
          <w:szCs w:val="28"/>
        </w:rPr>
        <w:t>đào</w:t>
      </w:r>
      <w:proofErr w:type="spellEnd"/>
      <w:r w:rsidRPr="0042532B">
        <w:rPr>
          <w:bCs/>
          <w:sz w:val="28"/>
          <w:szCs w:val="28"/>
        </w:rPr>
        <w:t xml:space="preserve"> </w:t>
      </w:r>
      <w:proofErr w:type="spellStart"/>
      <w:r w:rsidRPr="0042532B">
        <w:rPr>
          <w:bCs/>
          <w:sz w:val="28"/>
          <w:szCs w:val="28"/>
        </w:rPr>
        <w:t>khuôn</w:t>
      </w:r>
      <w:proofErr w:type="spellEnd"/>
      <w:r w:rsidRPr="0042532B">
        <w:rPr>
          <w:bCs/>
          <w:sz w:val="28"/>
          <w:szCs w:val="28"/>
        </w:rPr>
        <w:t xml:space="preserve"> </w:t>
      </w:r>
      <w:proofErr w:type="spellStart"/>
      <w:r w:rsidRPr="0042532B">
        <w:rPr>
          <w:bCs/>
          <w:sz w:val="28"/>
          <w:szCs w:val="28"/>
        </w:rPr>
        <w:t>và</w:t>
      </w:r>
      <w:proofErr w:type="spellEnd"/>
      <w:r w:rsidRPr="0042532B">
        <w:rPr>
          <w:bCs/>
          <w:sz w:val="28"/>
          <w:szCs w:val="28"/>
        </w:rPr>
        <w:t xml:space="preserve"> </w:t>
      </w:r>
      <w:proofErr w:type="spellStart"/>
      <w:r w:rsidRPr="0042532B">
        <w:rPr>
          <w:bCs/>
          <w:sz w:val="28"/>
          <w:szCs w:val="28"/>
        </w:rPr>
        <w:t>đất</w:t>
      </w:r>
      <w:proofErr w:type="spellEnd"/>
      <w:r w:rsidRPr="0042532B">
        <w:rPr>
          <w:bCs/>
          <w:sz w:val="28"/>
          <w:szCs w:val="28"/>
        </w:rPr>
        <w:t xml:space="preserve"> </w:t>
      </w:r>
      <w:proofErr w:type="spellStart"/>
      <w:r w:rsidRPr="0042532B">
        <w:rPr>
          <w:bCs/>
          <w:sz w:val="28"/>
          <w:szCs w:val="28"/>
        </w:rPr>
        <w:t>dưới</w:t>
      </w:r>
      <w:proofErr w:type="spellEnd"/>
      <w:r w:rsidRPr="0042532B">
        <w:rPr>
          <w:bCs/>
          <w:sz w:val="28"/>
          <w:szCs w:val="28"/>
        </w:rPr>
        <w:t xml:space="preserve"> </w:t>
      </w:r>
      <w:proofErr w:type="spellStart"/>
      <w:r w:rsidRPr="0042532B">
        <w:rPr>
          <w:bCs/>
          <w:sz w:val="28"/>
          <w:szCs w:val="28"/>
        </w:rPr>
        <w:t>kênh</w:t>
      </w:r>
      <w:proofErr w:type="spellEnd"/>
      <w:r w:rsidRPr="0042532B">
        <w:rPr>
          <w:bCs/>
          <w:sz w:val="28"/>
          <w:szCs w:val="28"/>
        </w:rPr>
        <w:t xml:space="preserve"> </w:t>
      </w:r>
      <w:proofErr w:type="spellStart"/>
      <w:r w:rsidRPr="0042532B">
        <w:rPr>
          <w:bCs/>
          <w:sz w:val="28"/>
          <w:szCs w:val="28"/>
        </w:rPr>
        <w:t>đắp</w:t>
      </w:r>
      <w:proofErr w:type="spellEnd"/>
      <w:r w:rsidRPr="0042532B">
        <w:rPr>
          <w:bCs/>
          <w:sz w:val="28"/>
          <w:szCs w:val="28"/>
        </w:rPr>
        <w:t xml:space="preserve"> </w:t>
      </w:r>
      <w:proofErr w:type="spellStart"/>
      <w:r w:rsidRPr="0042532B">
        <w:rPr>
          <w:bCs/>
          <w:sz w:val="28"/>
          <w:szCs w:val="28"/>
        </w:rPr>
        <w:t>lề</w:t>
      </w:r>
      <w:proofErr w:type="spellEnd"/>
      <w:r w:rsidRPr="0042532B">
        <w:rPr>
          <w:bCs/>
          <w:sz w:val="28"/>
          <w:szCs w:val="28"/>
        </w:rPr>
        <w:t>;</w:t>
      </w:r>
    </w:p>
    <w:p w14:paraId="321023A2"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Đắp</w:t>
      </w:r>
      <w:proofErr w:type="spellEnd"/>
      <w:r w:rsidRPr="0042532B">
        <w:rPr>
          <w:bCs/>
          <w:sz w:val="28"/>
          <w:szCs w:val="28"/>
        </w:rPr>
        <w:t xml:space="preserve"> </w:t>
      </w:r>
      <w:proofErr w:type="spellStart"/>
      <w:r w:rsidRPr="0042532B">
        <w:rPr>
          <w:bCs/>
          <w:sz w:val="28"/>
          <w:szCs w:val="28"/>
        </w:rPr>
        <w:t>đất</w:t>
      </w:r>
      <w:proofErr w:type="spellEnd"/>
      <w:r w:rsidRPr="0042532B">
        <w:rPr>
          <w:bCs/>
          <w:sz w:val="28"/>
          <w:szCs w:val="28"/>
        </w:rPr>
        <w:t xml:space="preserve"> </w:t>
      </w:r>
      <w:proofErr w:type="spellStart"/>
      <w:r w:rsidRPr="0042532B">
        <w:rPr>
          <w:bCs/>
          <w:sz w:val="28"/>
          <w:szCs w:val="28"/>
        </w:rPr>
        <w:t>lề</w:t>
      </w:r>
      <w:proofErr w:type="spellEnd"/>
      <w:r w:rsidRPr="0042532B">
        <w:rPr>
          <w:bCs/>
          <w:sz w:val="28"/>
          <w:szCs w:val="28"/>
        </w:rPr>
        <w:t xml:space="preserve"> </w:t>
      </w:r>
      <w:proofErr w:type="spellStart"/>
      <w:r w:rsidRPr="0042532B">
        <w:rPr>
          <w:bCs/>
          <w:sz w:val="28"/>
          <w:szCs w:val="28"/>
        </w:rPr>
        <w:t>đầm</w:t>
      </w:r>
      <w:proofErr w:type="spellEnd"/>
      <w:r w:rsidRPr="0042532B">
        <w:rPr>
          <w:bCs/>
          <w:sz w:val="28"/>
          <w:szCs w:val="28"/>
        </w:rPr>
        <w:t xml:space="preserve"> </w:t>
      </w:r>
      <w:proofErr w:type="spellStart"/>
      <w:r w:rsidRPr="0042532B">
        <w:rPr>
          <w:bCs/>
          <w:sz w:val="28"/>
          <w:szCs w:val="28"/>
        </w:rPr>
        <w:t>chặt</w:t>
      </w:r>
      <w:proofErr w:type="spellEnd"/>
      <w:r w:rsidRPr="0042532B">
        <w:rPr>
          <w:bCs/>
          <w:sz w:val="28"/>
          <w:szCs w:val="28"/>
        </w:rPr>
        <w:t xml:space="preserve"> K≥0,90;</w:t>
      </w:r>
    </w:p>
    <w:p w14:paraId="3033B8F9" w14:textId="77777777" w:rsidR="00E6647F" w:rsidRPr="0042532B" w:rsidRDefault="00E6647F" w:rsidP="00E6647F">
      <w:pPr>
        <w:widowControl w:val="0"/>
        <w:tabs>
          <w:tab w:val="left" w:pos="1418"/>
        </w:tabs>
        <w:spacing w:before="120" w:after="120" w:line="264" w:lineRule="auto"/>
        <w:ind w:firstLine="567"/>
        <w:rPr>
          <w:bCs/>
          <w:sz w:val="28"/>
          <w:szCs w:val="28"/>
          <w:lang w:val="vi-VN"/>
        </w:rPr>
      </w:pPr>
      <w:r w:rsidRPr="0042532B">
        <w:rPr>
          <w:bCs/>
          <w:sz w:val="28"/>
          <w:szCs w:val="28"/>
        </w:rPr>
        <w:t xml:space="preserve">- </w:t>
      </w:r>
      <w:proofErr w:type="spellStart"/>
      <w:r w:rsidRPr="0042532B">
        <w:rPr>
          <w:bCs/>
          <w:sz w:val="28"/>
          <w:szCs w:val="28"/>
        </w:rPr>
        <w:t>Nền</w:t>
      </w:r>
      <w:proofErr w:type="spellEnd"/>
      <w:r w:rsidRPr="0042532B">
        <w:rPr>
          <w:bCs/>
          <w:sz w:val="28"/>
          <w:szCs w:val="28"/>
        </w:rPr>
        <w:t xml:space="preserve"> </w:t>
      </w:r>
      <w:proofErr w:type="spellStart"/>
      <w:r w:rsidRPr="0042532B">
        <w:rPr>
          <w:bCs/>
          <w:sz w:val="28"/>
          <w:szCs w:val="28"/>
        </w:rPr>
        <w:t>đường</w:t>
      </w:r>
      <w:proofErr w:type="spellEnd"/>
      <w:r w:rsidRPr="0042532B">
        <w:rPr>
          <w:bCs/>
          <w:sz w:val="28"/>
          <w:szCs w:val="28"/>
        </w:rPr>
        <w:t xml:space="preserve"> </w:t>
      </w:r>
      <w:proofErr w:type="spellStart"/>
      <w:r w:rsidRPr="0042532B">
        <w:rPr>
          <w:bCs/>
          <w:sz w:val="28"/>
          <w:szCs w:val="28"/>
        </w:rPr>
        <w:t>hiện</w:t>
      </w:r>
      <w:proofErr w:type="spellEnd"/>
      <w:r w:rsidRPr="0042532B">
        <w:rPr>
          <w:bCs/>
          <w:sz w:val="28"/>
          <w:szCs w:val="28"/>
        </w:rPr>
        <w:t xml:space="preserve"> </w:t>
      </w:r>
      <w:proofErr w:type="spellStart"/>
      <w:r w:rsidRPr="0042532B">
        <w:rPr>
          <w:bCs/>
          <w:sz w:val="28"/>
          <w:szCs w:val="28"/>
        </w:rPr>
        <w:t>trạng</w:t>
      </w:r>
      <w:proofErr w:type="spellEnd"/>
      <w:r w:rsidRPr="0042532B">
        <w:rPr>
          <w:bCs/>
          <w:sz w:val="28"/>
          <w:szCs w:val="28"/>
        </w:rPr>
        <w:t>.</w:t>
      </w:r>
    </w:p>
    <w:p w14:paraId="4B4BE7FF" w14:textId="77777777" w:rsidR="00E6647F" w:rsidRPr="0042532B" w:rsidRDefault="00E6647F" w:rsidP="00E6647F">
      <w:pPr>
        <w:widowControl w:val="0"/>
        <w:tabs>
          <w:tab w:val="left" w:pos="1418"/>
        </w:tabs>
        <w:spacing w:before="120" w:after="120" w:line="264" w:lineRule="auto"/>
        <w:ind w:firstLine="567"/>
        <w:rPr>
          <w:b/>
          <w:bCs/>
          <w:sz w:val="28"/>
          <w:szCs w:val="28"/>
        </w:rPr>
      </w:pPr>
      <w:r w:rsidRPr="0042532B">
        <w:rPr>
          <w:b/>
          <w:bCs/>
          <w:sz w:val="28"/>
          <w:szCs w:val="28"/>
        </w:rPr>
        <w:lastRenderedPageBreak/>
        <w:t xml:space="preserve">* Gia </w:t>
      </w:r>
      <w:proofErr w:type="spellStart"/>
      <w:r w:rsidRPr="0042532B">
        <w:rPr>
          <w:b/>
          <w:bCs/>
          <w:sz w:val="28"/>
          <w:szCs w:val="28"/>
        </w:rPr>
        <w:t>cố</w:t>
      </w:r>
      <w:proofErr w:type="spellEnd"/>
      <w:r w:rsidRPr="0042532B">
        <w:rPr>
          <w:b/>
          <w:bCs/>
          <w:sz w:val="28"/>
          <w:szCs w:val="28"/>
        </w:rPr>
        <w:t xml:space="preserve"> </w:t>
      </w:r>
      <w:proofErr w:type="spellStart"/>
      <w:r w:rsidRPr="0042532B">
        <w:rPr>
          <w:b/>
          <w:bCs/>
          <w:sz w:val="28"/>
          <w:szCs w:val="28"/>
        </w:rPr>
        <w:t>cừ</w:t>
      </w:r>
      <w:proofErr w:type="spellEnd"/>
      <w:r w:rsidRPr="0042532B">
        <w:rPr>
          <w:b/>
          <w:bCs/>
          <w:sz w:val="28"/>
          <w:szCs w:val="28"/>
        </w:rPr>
        <w:t xml:space="preserve"> </w:t>
      </w:r>
      <w:proofErr w:type="spellStart"/>
      <w:r w:rsidRPr="0042532B">
        <w:rPr>
          <w:b/>
          <w:bCs/>
          <w:sz w:val="28"/>
          <w:szCs w:val="28"/>
        </w:rPr>
        <w:t>tràm</w:t>
      </w:r>
      <w:proofErr w:type="spellEnd"/>
      <w:r w:rsidRPr="0042532B">
        <w:rPr>
          <w:b/>
          <w:bCs/>
          <w:sz w:val="28"/>
          <w:szCs w:val="28"/>
        </w:rPr>
        <w:t xml:space="preserve"> </w:t>
      </w:r>
      <w:proofErr w:type="spellStart"/>
      <w:r w:rsidRPr="0042532B">
        <w:rPr>
          <w:b/>
          <w:bCs/>
          <w:sz w:val="28"/>
          <w:szCs w:val="28"/>
        </w:rPr>
        <w:t>vị</w:t>
      </w:r>
      <w:proofErr w:type="spellEnd"/>
      <w:r w:rsidRPr="0042532B">
        <w:rPr>
          <w:b/>
          <w:bCs/>
          <w:sz w:val="28"/>
          <w:szCs w:val="28"/>
        </w:rPr>
        <w:t xml:space="preserve"> </w:t>
      </w:r>
      <w:proofErr w:type="spellStart"/>
      <w:r w:rsidRPr="0042532B">
        <w:rPr>
          <w:b/>
          <w:bCs/>
          <w:sz w:val="28"/>
          <w:szCs w:val="28"/>
        </w:rPr>
        <w:t>trí</w:t>
      </w:r>
      <w:proofErr w:type="spellEnd"/>
      <w:r w:rsidRPr="0042532B">
        <w:rPr>
          <w:b/>
          <w:bCs/>
          <w:sz w:val="28"/>
          <w:szCs w:val="28"/>
        </w:rPr>
        <w:t xml:space="preserve"> </w:t>
      </w:r>
      <w:proofErr w:type="spellStart"/>
      <w:r w:rsidRPr="0042532B">
        <w:rPr>
          <w:b/>
          <w:bCs/>
          <w:sz w:val="28"/>
          <w:szCs w:val="28"/>
        </w:rPr>
        <w:t>hẹp</w:t>
      </w:r>
      <w:proofErr w:type="spellEnd"/>
      <w:r w:rsidRPr="0042532B">
        <w:rPr>
          <w:b/>
          <w:bCs/>
          <w:sz w:val="28"/>
          <w:szCs w:val="28"/>
        </w:rPr>
        <w:t xml:space="preserve">, </w:t>
      </w:r>
      <w:proofErr w:type="spellStart"/>
      <w:r w:rsidRPr="0042532B">
        <w:rPr>
          <w:b/>
          <w:bCs/>
          <w:sz w:val="28"/>
          <w:szCs w:val="28"/>
        </w:rPr>
        <w:t>ao</w:t>
      </w:r>
      <w:proofErr w:type="spellEnd"/>
      <w:r w:rsidRPr="0042532B">
        <w:rPr>
          <w:b/>
          <w:bCs/>
          <w:sz w:val="28"/>
          <w:szCs w:val="28"/>
        </w:rPr>
        <w:t xml:space="preserve"> </w:t>
      </w:r>
      <w:proofErr w:type="spellStart"/>
      <w:r w:rsidRPr="0042532B">
        <w:rPr>
          <w:b/>
          <w:bCs/>
          <w:sz w:val="28"/>
          <w:szCs w:val="28"/>
        </w:rPr>
        <w:t>mương</w:t>
      </w:r>
      <w:proofErr w:type="spellEnd"/>
      <w:r w:rsidRPr="0042532B">
        <w:rPr>
          <w:b/>
          <w:bCs/>
          <w:sz w:val="28"/>
          <w:szCs w:val="28"/>
        </w:rPr>
        <w:t>:</w:t>
      </w:r>
    </w:p>
    <w:p w14:paraId="3A0FFCAD"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Gia </w:t>
      </w:r>
      <w:proofErr w:type="spellStart"/>
      <w:r w:rsidRPr="0042532B">
        <w:rPr>
          <w:bCs/>
          <w:sz w:val="28"/>
          <w:szCs w:val="28"/>
        </w:rPr>
        <w:t>cố</w:t>
      </w:r>
      <w:proofErr w:type="spellEnd"/>
      <w:r w:rsidRPr="0042532B">
        <w:rPr>
          <w:bCs/>
          <w:sz w:val="28"/>
          <w:szCs w:val="28"/>
        </w:rPr>
        <w:t xml:space="preserve"> (</w:t>
      </w:r>
      <w:proofErr w:type="spellStart"/>
      <w:r w:rsidRPr="0042532B">
        <w:rPr>
          <w:bCs/>
          <w:sz w:val="28"/>
          <w:szCs w:val="28"/>
        </w:rPr>
        <w:t>loại</w:t>
      </w:r>
      <w:proofErr w:type="spellEnd"/>
      <w:r w:rsidRPr="0042532B">
        <w:rPr>
          <w:bCs/>
          <w:sz w:val="28"/>
          <w:szCs w:val="28"/>
        </w:rPr>
        <w:t xml:space="preserve"> 1) </w:t>
      </w:r>
      <w:proofErr w:type="spellStart"/>
      <w:r w:rsidRPr="0042532B">
        <w:rPr>
          <w:bCs/>
          <w:sz w:val="28"/>
          <w:szCs w:val="28"/>
        </w:rPr>
        <w:t>cừ</w:t>
      </w:r>
      <w:proofErr w:type="spellEnd"/>
      <w:r w:rsidRPr="0042532B">
        <w:rPr>
          <w:bCs/>
          <w:sz w:val="28"/>
          <w:szCs w:val="28"/>
        </w:rPr>
        <w:t xml:space="preserve"> </w:t>
      </w:r>
      <w:proofErr w:type="spellStart"/>
      <w:r w:rsidRPr="0042532B">
        <w:rPr>
          <w:bCs/>
          <w:sz w:val="28"/>
          <w:szCs w:val="28"/>
        </w:rPr>
        <w:t>tràm</w:t>
      </w:r>
      <w:proofErr w:type="spellEnd"/>
      <w:r w:rsidRPr="0042532B">
        <w:rPr>
          <w:bCs/>
          <w:sz w:val="28"/>
          <w:szCs w:val="28"/>
        </w:rPr>
        <w:t xml:space="preserve"> </w:t>
      </w:r>
      <w:proofErr w:type="spellStart"/>
      <w:r w:rsidRPr="0042532B">
        <w:rPr>
          <w:bCs/>
          <w:sz w:val="28"/>
          <w:szCs w:val="28"/>
        </w:rPr>
        <w:t>ngọn</w:t>
      </w:r>
      <w:proofErr w:type="spellEnd"/>
      <w:r w:rsidRPr="0042532B">
        <w:rPr>
          <w:bCs/>
          <w:sz w:val="28"/>
          <w:szCs w:val="28"/>
        </w:rPr>
        <w:t xml:space="preserve"> &gt;= 3,8cm; L=4,7m; </w:t>
      </w:r>
      <w:proofErr w:type="spellStart"/>
      <w:r w:rsidRPr="0042532B">
        <w:rPr>
          <w:bCs/>
          <w:sz w:val="28"/>
          <w:szCs w:val="28"/>
        </w:rPr>
        <w:t>đóng</w:t>
      </w:r>
      <w:proofErr w:type="spellEnd"/>
      <w:r w:rsidRPr="0042532B">
        <w:rPr>
          <w:bCs/>
          <w:sz w:val="28"/>
          <w:szCs w:val="28"/>
        </w:rPr>
        <w:t xml:space="preserve"> 8cây/m; </w:t>
      </w:r>
      <w:proofErr w:type="spellStart"/>
      <w:r w:rsidRPr="0042532B">
        <w:rPr>
          <w:bCs/>
          <w:sz w:val="28"/>
          <w:szCs w:val="28"/>
        </w:rPr>
        <w:t>kết</w:t>
      </w:r>
      <w:proofErr w:type="spellEnd"/>
      <w:r w:rsidRPr="0042532B">
        <w:rPr>
          <w:bCs/>
          <w:sz w:val="28"/>
          <w:szCs w:val="28"/>
        </w:rPr>
        <w:t xml:space="preserve"> </w:t>
      </w:r>
      <w:proofErr w:type="spellStart"/>
      <w:r w:rsidRPr="0042532B">
        <w:rPr>
          <w:bCs/>
          <w:sz w:val="28"/>
          <w:szCs w:val="28"/>
        </w:rPr>
        <w:t>hợp</w:t>
      </w:r>
      <w:proofErr w:type="spellEnd"/>
      <w:r w:rsidRPr="0042532B">
        <w:rPr>
          <w:bCs/>
          <w:sz w:val="28"/>
          <w:szCs w:val="28"/>
        </w:rPr>
        <w:t xml:space="preserve"> </w:t>
      </w:r>
      <w:proofErr w:type="spellStart"/>
      <w:r w:rsidRPr="0042532B">
        <w:rPr>
          <w:bCs/>
          <w:sz w:val="28"/>
          <w:szCs w:val="28"/>
        </w:rPr>
        <w:t>hàng</w:t>
      </w:r>
      <w:proofErr w:type="spellEnd"/>
      <w:r w:rsidRPr="0042532B">
        <w:rPr>
          <w:bCs/>
          <w:sz w:val="28"/>
          <w:szCs w:val="28"/>
        </w:rPr>
        <w:t xml:space="preserve"> </w:t>
      </w:r>
      <w:proofErr w:type="spellStart"/>
      <w:r w:rsidRPr="0042532B">
        <w:rPr>
          <w:bCs/>
          <w:sz w:val="28"/>
          <w:szCs w:val="28"/>
        </w:rPr>
        <w:t>cừ</w:t>
      </w:r>
      <w:proofErr w:type="spellEnd"/>
      <w:r w:rsidRPr="0042532B">
        <w:rPr>
          <w:bCs/>
          <w:sz w:val="28"/>
          <w:szCs w:val="28"/>
        </w:rPr>
        <w:t xml:space="preserve"> neo 1md/</w:t>
      </w:r>
      <w:proofErr w:type="spellStart"/>
      <w:r w:rsidRPr="0042532B">
        <w:rPr>
          <w:bCs/>
          <w:sz w:val="28"/>
          <w:szCs w:val="28"/>
        </w:rPr>
        <w:t>mối</w:t>
      </w:r>
      <w:proofErr w:type="spellEnd"/>
      <w:r w:rsidRPr="0042532B">
        <w:rPr>
          <w:bCs/>
          <w:sz w:val="28"/>
          <w:szCs w:val="28"/>
        </w:rPr>
        <w:t xml:space="preserve"> neo, </w:t>
      </w:r>
      <w:proofErr w:type="spellStart"/>
      <w:r w:rsidRPr="0042532B">
        <w:rPr>
          <w:bCs/>
          <w:sz w:val="28"/>
          <w:szCs w:val="28"/>
        </w:rPr>
        <w:t>trải</w:t>
      </w:r>
      <w:proofErr w:type="spellEnd"/>
      <w:r w:rsidRPr="0042532B">
        <w:rPr>
          <w:bCs/>
          <w:sz w:val="28"/>
          <w:szCs w:val="28"/>
        </w:rPr>
        <w:t xml:space="preserve"> </w:t>
      </w:r>
      <w:proofErr w:type="spellStart"/>
      <w:r w:rsidRPr="0042532B">
        <w:rPr>
          <w:bCs/>
          <w:sz w:val="28"/>
          <w:szCs w:val="28"/>
        </w:rPr>
        <w:t>tấm</w:t>
      </w:r>
      <w:proofErr w:type="spellEnd"/>
      <w:r w:rsidRPr="0042532B">
        <w:rPr>
          <w:bCs/>
          <w:sz w:val="28"/>
          <w:szCs w:val="28"/>
        </w:rPr>
        <w:t xml:space="preserve"> </w:t>
      </w:r>
      <w:proofErr w:type="spellStart"/>
      <w:r w:rsidRPr="0042532B">
        <w:rPr>
          <w:bCs/>
          <w:sz w:val="28"/>
          <w:szCs w:val="28"/>
        </w:rPr>
        <w:t>vải</w:t>
      </w:r>
      <w:proofErr w:type="spellEnd"/>
      <w:r w:rsidRPr="0042532B">
        <w:rPr>
          <w:bCs/>
          <w:sz w:val="28"/>
          <w:szCs w:val="28"/>
        </w:rPr>
        <w:t xml:space="preserve"> </w:t>
      </w:r>
      <w:proofErr w:type="spellStart"/>
      <w:r w:rsidRPr="0042532B">
        <w:rPr>
          <w:bCs/>
          <w:sz w:val="28"/>
          <w:szCs w:val="28"/>
        </w:rPr>
        <w:t>địa</w:t>
      </w:r>
      <w:proofErr w:type="spellEnd"/>
      <w:r w:rsidRPr="0042532B">
        <w:rPr>
          <w:bCs/>
          <w:sz w:val="28"/>
          <w:szCs w:val="28"/>
        </w:rPr>
        <w:t xml:space="preserve"> </w:t>
      </w:r>
      <w:proofErr w:type="spellStart"/>
      <w:r w:rsidRPr="0042532B">
        <w:rPr>
          <w:bCs/>
          <w:sz w:val="28"/>
          <w:szCs w:val="28"/>
        </w:rPr>
        <w:t>kỹ</w:t>
      </w:r>
      <w:proofErr w:type="spellEnd"/>
      <w:r w:rsidRPr="0042532B">
        <w:rPr>
          <w:bCs/>
          <w:sz w:val="28"/>
          <w:szCs w:val="28"/>
        </w:rPr>
        <w:t xml:space="preserve"> </w:t>
      </w:r>
      <w:proofErr w:type="spellStart"/>
      <w:r w:rsidRPr="0042532B">
        <w:rPr>
          <w:bCs/>
          <w:sz w:val="28"/>
          <w:szCs w:val="28"/>
        </w:rPr>
        <w:t>thuật</w:t>
      </w:r>
      <w:proofErr w:type="spellEnd"/>
      <w:r w:rsidRPr="0042532B">
        <w:rPr>
          <w:bCs/>
          <w:sz w:val="28"/>
          <w:szCs w:val="28"/>
        </w:rPr>
        <w:t xml:space="preserve"> </w:t>
      </w:r>
      <w:proofErr w:type="spellStart"/>
      <w:r w:rsidRPr="0042532B">
        <w:rPr>
          <w:bCs/>
          <w:sz w:val="28"/>
          <w:szCs w:val="28"/>
        </w:rPr>
        <w:t>gia</w:t>
      </w:r>
      <w:proofErr w:type="spellEnd"/>
      <w:r w:rsidRPr="0042532B">
        <w:rPr>
          <w:bCs/>
          <w:sz w:val="28"/>
          <w:szCs w:val="28"/>
        </w:rPr>
        <w:t xml:space="preserve"> </w:t>
      </w:r>
      <w:proofErr w:type="spellStart"/>
      <w:r w:rsidRPr="0042532B">
        <w:rPr>
          <w:bCs/>
          <w:sz w:val="28"/>
          <w:szCs w:val="28"/>
        </w:rPr>
        <w:t>cố</w:t>
      </w:r>
      <w:proofErr w:type="spellEnd"/>
      <w:r w:rsidRPr="0042532B">
        <w:rPr>
          <w:bCs/>
          <w:sz w:val="28"/>
          <w:szCs w:val="28"/>
        </w:rPr>
        <w:t xml:space="preserve"> </w:t>
      </w:r>
      <w:proofErr w:type="spellStart"/>
      <w:r w:rsidRPr="0042532B">
        <w:rPr>
          <w:bCs/>
          <w:sz w:val="28"/>
          <w:szCs w:val="28"/>
        </w:rPr>
        <w:t>đắp</w:t>
      </w:r>
      <w:proofErr w:type="spellEnd"/>
      <w:r w:rsidRPr="0042532B">
        <w:rPr>
          <w:bCs/>
          <w:sz w:val="28"/>
          <w:szCs w:val="28"/>
        </w:rPr>
        <w:t xml:space="preserve"> </w:t>
      </w:r>
      <w:proofErr w:type="spellStart"/>
      <w:r w:rsidRPr="0042532B">
        <w:rPr>
          <w:bCs/>
          <w:sz w:val="28"/>
          <w:szCs w:val="28"/>
        </w:rPr>
        <w:t>đất</w:t>
      </w:r>
      <w:proofErr w:type="spellEnd"/>
      <w:r w:rsidRPr="0042532B">
        <w:rPr>
          <w:bCs/>
          <w:sz w:val="28"/>
          <w:szCs w:val="28"/>
        </w:rPr>
        <w:t xml:space="preserve"> </w:t>
      </w:r>
      <w:proofErr w:type="spellStart"/>
      <w:r w:rsidRPr="0042532B">
        <w:rPr>
          <w:bCs/>
          <w:sz w:val="28"/>
          <w:szCs w:val="28"/>
        </w:rPr>
        <w:t>san</w:t>
      </w:r>
      <w:proofErr w:type="spellEnd"/>
      <w:r w:rsidRPr="0042532B">
        <w:rPr>
          <w:bCs/>
          <w:sz w:val="28"/>
          <w:szCs w:val="28"/>
        </w:rPr>
        <w:t xml:space="preserve"> </w:t>
      </w:r>
      <w:proofErr w:type="spellStart"/>
      <w:r w:rsidRPr="0042532B">
        <w:rPr>
          <w:bCs/>
          <w:sz w:val="28"/>
          <w:szCs w:val="28"/>
        </w:rPr>
        <w:t>lấp</w:t>
      </w:r>
      <w:proofErr w:type="spellEnd"/>
      <w:r w:rsidRPr="0042532B">
        <w:rPr>
          <w:bCs/>
          <w:sz w:val="28"/>
          <w:szCs w:val="28"/>
        </w:rPr>
        <w:t>;</w:t>
      </w:r>
    </w:p>
    <w:p w14:paraId="125D46ED"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Gia </w:t>
      </w:r>
      <w:proofErr w:type="spellStart"/>
      <w:r w:rsidRPr="0042532B">
        <w:rPr>
          <w:bCs/>
          <w:sz w:val="28"/>
          <w:szCs w:val="28"/>
        </w:rPr>
        <w:t>cố</w:t>
      </w:r>
      <w:proofErr w:type="spellEnd"/>
      <w:r w:rsidRPr="0042532B">
        <w:rPr>
          <w:bCs/>
          <w:sz w:val="28"/>
          <w:szCs w:val="28"/>
        </w:rPr>
        <w:t xml:space="preserve"> (</w:t>
      </w:r>
      <w:proofErr w:type="spellStart"/>
      <w:r w:rsidRPr="0042532B">
        <w:rPr>
          <w:bCs/>
          <w:sz w:val="28"/>
          <w:szCs w:val="28"/>
        </w:rPr>
        <w:t>loại</w:t>
      </w:r>
      <w:proofErr w:type="spellEnd"/>
      <w:r w:rsidRPr="0042532B">
        <w:rPr>
          <w:bCs/>
          <w:sz w:val="28"/>
          <w:szCs w:val="28"/>
        </w:rPr>
        <w:t xml:space="preserve"> 2) </w:t>
      </w:r>
      <w:proofErr w:type="spellStart"/>
      <w:r w:rsidRPr="0042532B">
        <w:rPr>
          <w:bCs/>
          <w:sz w:val="28"/>
          <w:szCs w:val="28"/>
        </w:rPr>
        <w:t>cừ</w:t>
      </w:r>
      <w:proofErr w:type="spellEnd"/>
      <w:r w:rsidRPr="0042532B">
        <w:rPr>
          <w:bCs/>
          <w:sz w:val="28"/>
          <w:szCs w:val="28"/>
        </w:rPr>
        <w:t xml:space="preserve"> </w:t>
      </w:r>
      <w:proofErr w:type="spellStart"/>
      <w:r w:rsidRPr="0042532B">
        <w:rPr>
          <w:bCs/>
          <w:sz w:val="28"/>
          <w:szCs w:val="28"/>
        </w:rPr>
        <w:t>tràm</w:t>
      </w:r>
      <w:proofErr w:type="spellEnd"/>
      <w:r w:rsidRPr="0042532B">
        <w:rPr>
          <w:bCs/>
          <w:sz w:val="28"/>
          <w:szCs w:val="28"/>
        </w:rPr>
        <w:t xml:space="preserve"> </w:t>
      </w:r>
      <w:proofErr w:type="spellStart"/>
      <w:r w:rsidRPr="0042532B">
        <w:rPr>
          <w:bCs/>
          <w:sz w:val="28"/>
          <w:szCs w:val="28"/>
        </w:rPr>
        <w:t>ngọn</w:t>
      </w:r>
      <w:proofErr w:type="spellEnd"/>
      <w:r w:rsidRPr="0042532B">
        <w:rPr>
          <w:bCs/>
          <w:sz w:val="28"/>
          <w:szCs w:val="28"/>
        </w:rPr>
        <w:t xml:space="preserve"> &gt;= 3,5cm; L=3,7m; </w:t>
      </w:r>
      <w:proofErr w:type="spellStart"/>
      <w:r w:rsidRPr="0042532B">
        <w:rPr>
          <w:bCs/>
          <w:sz w:val="28"/>
          <w:szCs w:val="28"/>
        </w:rPr>
        <w:t>đóng</w:t>
      </w:r>
      <w:proofErr w:type="spellEnd"/>
      <w:r w:rsidRPr="0042532B">
        <w:rPr>
          <w:bCs/>
          <w:sz w:val="28"/>
          <w:szCs w:val="28"/>
        </w:rPr>
        <w:t xml:space="preserve"> 8cây/m; </w:t>
      </w:r>
      <w:proofErr w:type="spellStart"/>
      <w:r w:rsidRPr="0042532B">
        <w:rPr>
          <w:bCs/>
          <w:sz w:val="28"/>
          <w:szCs w:val="28"/>
        </w:rPr>
        <w:t>kết</w:t>
      </w:r>
      <w:proofErr w:type="spellEnd"/>
      <w:r w:rsidRPr="0042532B">
        <w:rPr>
          <w:bCs/>
          <w:sz w:val="28"/>
          <w:szCs w:val="28"/>
        </w:rPr>
        <w:t xml:space="preserve"> </w:t>
      </w:r>
      <w:proofErr w:type="spellStart"/>
      <w:r w:rsidRPr="0042532B">
        <w:rPr>
          <w:bCs/>
          <w:sz w:val="28"/>
          <w:szCs w:val="28"/>
        </w:rPr>
        <w:t>hợp</w:t>
      </w:r>
      <w:proofErr w:type="spellEnd"/>
      <w:r w:rsidRPr="0042532B">
        <w:rPr>
          <w:bCs/>
          <w:sz w:val="28"/>
          <w:szCs w:val="28"/>
        </w:rPr>
        <w:t xml:space="preserve"> </w:t>
      </w:r>
      <w:proofErr w:type="spellStart"/>
      <w:r w:rsidRPr="0042532B">
        <w:rPr>
          <w:bCs/>
          <w:sz w:val="28"/>
          <w:szCs w:val="28"/>
        </w:rPr>
        <w:t>hàng</w:t>
      </w:r>
      <w:proofErr w:type="spellEnd"/>
      <w:r w:rsidRPr="0042532B">
        <w:rPr>
          <w:bCs/>
          <w:sz w:val="28"/>
          <w:szCs w:val="28"/>
        </w:rPr>
        <w:t xml:space="preserve"> </w:t>
      </w:r>
      <w:proofErr w:type="spellStart"/>
      <w:r w:rsidRPr="0042532B">
        <w:rPr>
          <w:bCs/>
          <w:sz w:val="28"/>
          <w:szCs w:val="28"/>
        </w:rPr>
        <w:t>cừ</w:t>
      </w:r>
      <w:proofErr w:type="spellEnd"/>
      <w:r w:rsidRPr="0042532B">
        <w:rPr>
          <w:bCs/>
          <w:sz w:val="28"/>
          <w:szCs w:val="28"/>
        </w:rPr>
        <w:t xml:space="preserve"> neo 1md/</w:t>
      </w:r>
      <w:proofErr w:type="spellStart"/>
      <w:r w:rsidRPr="0042532B">
        <w:rPr>
          <w:bCs/>
          <w:sz w:val="28"/>
          <w:szCs w:val="28"/>
        </w:rPr>
        <w:t>mối</w:t>
      </w:r>
      <w:proofErr w:type="spellEnd"/>
      <w:r w:rsidRPr="0042532B">
        <w:rPr>
          <w:bCs/>
          <w:sz w:val="28"/>
          <w:szCs w:val="28"/>
        </w:rPr>
        <w:t xml:space="preserve"> neo; </w:t>
      </w:r>
      <w:proofErr w:type="spellStart"/>
      <w:r w:rsidRPr="0042532B">
        <w:rPr>
          <w:bCs/>
          <w:sz w:val="28"/>
          <w:szCs w:val="28"/>
        </w:rPr>
        <w:t>trải</w:t>
      </w:r>
      <w:proofErr w:type="spellEnd"/>
      <w:r w:rsidRPr="0042532B">
        <w:rPr>
          <w:bCs/>
          <w:sz w:val="28"/>
          <w:szCs w:val="28"/>
        </w:rPr>
        <w:t xml:space="preserve"> </w:t>
      </w:r>
      <w:proofErr w:type="spellStart"/>
      <w:r w:rsidRPr="0042532B">
        <w:rPr>
          <w:bCs/>
          <w:sz w:val="28"/>
          <w:szCs w:val="28"/>
        </w:rPr>
        <w:t>tấm</w:t>
      </w:r>
      <w:proofErr w:type="spellEnd"/>
      <w:r w:rsidRPr="0042532B">
        <w:rPr>
          <w:bCs/>
          <w:sz w:val="28"/>
          <w:szCs w:val="28"/>
        </w:rPr>
        <w:t xml:space="preserve"> </w:t>
      </w:r>
      <w:proofErr w:type="spellStart"/>
      <w:r w:rsidRPr="0042532B">
        <w:rPr>
          <w:bCs/>
          <w:sz w:val="28"/>
          <w:szCs w:val="28"/>
        </w:rPr>
        <w:t>vải</w:t>
      </w:r>
      <w:proofErr w:type="spellEnd"/>
      <w:r w:rsidRPr="0042532B">
        <w:rPr>
          <w:bCs/>
          <w:sz w:val="28"/>
          <w:szCs w:val="28"/>
        </w:rPr>
        <w:t xml:space="preserve"> </w:t>
      </w:r>
      <w:proofErr w:type="spellStart"/>
      <w:r w:rsidRPr="0042532B">
        <w:rPr>
          <w:bCs/>
          <w:sz w:val="28"/>
          <w:szCs w:val="28"/>
        </w:rPr>
        <w:t>địa</w:t>
      </w:r>
      <w:proofErr w:type="spellEnd"/>
      <w:r w:rsidRPr="0042532B">
        <w:rPr>
          <w:bCs/>
          <w:sz w:val="28"/>
          <w:szCs w:val="28"/>
        </w:rPr>
        <w:t xml:space="preserve"> </w:t>
      </w:r>
      <w:proofErr w:type="spellStart"/>
      <w:r w:rsidRPr="0042532B">
        <w:rPr>
          <w:bCs/>
          <w:sz w:val="28"/>
          <w:szCs w:val="28"/>
        </w:rPr>
        <w:t>kỹ</w:t>
      </w:r>
      <w:proofErr w:type="spellEnd"/>
      <w:r w:rsidRPr="0042532B">
        <w:rPr>
          <w:bCs/>
          <w:sz w:val="28"/>
          <w:szCs w:val="28"/>
        </w:rPr>
        <w:t xml:space="preserve"> </w:t>
      </w:r>
      <w:proofErr w:type="spellStart"/>
      <w:r w:rsidRPr="0042532B">
        <w:rPr>
          <w:bCs/>
          <w:sz w:val="28"/>
          <w:szCs w:val="28"/>
        </w:rPr>
        <w:t>thuật</w:t>
      </w:r>
      <w:proofErr w:type="spellEnd"/>
      <w:r w:rsidRPr="0042532B">
        <w:rPr>
          <w:bCs/>
          <w:sz w:val="28"/>
          <w:szCs w:val="28"/>
        </w:rPr>
        <w:t xml:space="preserve"> </w:t>
      </w:r>
      <w:proofErr w:type="spellStart"/>
      <w:r w:rsidRPr="0042532B">
        <w:rPr>
          <w:bCs/>
          <w:sz w:val="28"/>
          <w:szCs w:val="28"/>
        </w:rPr>
        <w:t>gia</w:t>
      </w:r>
      <w:proofErr w:type="spellEnd"/>
      <w:r w:rsidRPr="0042532B">
        <w:rPr>
          <w:bCs/>
          <w:sz w:val="28"/>
          <w:szCs w:val="28"/>
        </w:rPr>
        <w:t xml:space="preserve"> </w:t>
      </w:r>
      <w:proofErr w:type="spellStart"/>
      <w:r w:rsidRPr="0042532B">
        <w:rPr>
          <w:bCs/>
          <w:sz w:val="28"/>
          <w:szCs w:val="28"/>
        </w:rPr>
        <w:t>cố</w:t>
      </w:r>
      <w:proofErr w:type="spellEnd"/>
      <w:r w:rsidRPr="0042532B">
        <w:rPr>
          <w:bCs/>
          <w:sz w:val="28"/>
          <w:szCs w:val="28"/>
        </w:rPr>
        <w:t xml:space="preserve"> </w:t>
      </w:r>
      <w:proofErr w:type="spellStart"/>
      <w:r w:rsidRPr="0042532B">
        <w:rPr>
          <w:bCs/>
          <w:sz w:val="28"/>
          <w:szCs w:val="28"/>
        </w:rPr>
        <w:t>đắp</w:t>
      </w:r>
      <w:proofErr w:type="spellEnd"/>
      <w:r w:rsidRPr="0042532B">
        <w:rPr>
          <w:bCs/>
          <w:sz w:val="28"/>
          <w:szCs w:val="28"/>
        </w:rPr>
        <w:t xml:space="preserve"> </w:t>
      </w:r>
      <w:proofErr w:type="spellStart"/>
      <w:r w:rsidRPr="0042532B">
        <w:rPr>
          <w:bCs/>
          <w:sz w:val="28"/>
          <w:szCs w:val="28"/>
        </w:rPr>
        <w:t>đất</w:t>
      </w:r>
      <w:proofErr w:type="spellEnd"/>
      <w:r w:rsidRPr="0042532B">
        <w:rPr>
          <w:bCs/>
          <w:sz w:val="28"/>
          <w:szCs w:val="28"/>
        </w:rPr>
        <w:t xml:space="preserve"> </w:t>
      </w:r>
      <w:proofErr w:type="spellStart"/>
      <w:r w:rsidRPr="0042532B">
        <w:rPr>
          <w:bCs/>
          <w:sz w:val="28"/>
          <w:szCs w:val="28"/>
        </w:rPr>
        <w:t>san</w:t>
      </w:r>
      <w:proofErr w:type="spellEnd"/>
      <w:r w:rsidRPr="0042532B">
        <w:rPr>
          <w:bCs/>
          <w:sz w:val="28"/>
          <w:szCs w:val="28"/>
        </w:rPr>
        <w:t xml:space="preserve"> </w:t>
      </w:r>
      <w:proofErr w:type="spellStart"/>
      <w:r w:rsidRPr="0042532B">
        <w:rPr>
          <w:bCs/>
          <w:sz w:val="28"/>
          <w:szCs w:val="28"/>
        </w:rPr>
        <w:t>lấp</w:t>
      </w:r>
      <w:proofErr w:type="spellEnd"/>
      <w:r w:rsidRPr="0042532B">
        <w:rPr>
          <w:bCs/>
          <w:sz w:val="28"/>
          <w:szCs w:val="28"/>
        </w:rPr>
        <w:t>.</w:t>
      </w:r>
    </w:p>
    <w:p w14:paraId="1F76AFEA" w14:textId="77777777" w:rsidR="00E6647F" w:rsidRPr="0042532B" w:rsidRDefault="00E6647F" w:rsidP="00E6647F">
      <w:pPr>
        <w:widowControl w:val="0"/>
        <w:tabs>
          <w:tab w:val="left" w:pos="1418"/>
        </w:tabs>
        <w:spacing w:before="120" w:after="120" w:line="264" w:lineRule="auto"/>
        <w:ind w:firstLine="567"/>
        <w:rPr>
          <w:b/>
          <w:bCs/>
          <w:sz w:val="28"/>
          <w:szCs w:val="28"/>
        </w:rPr>
      </w:pPr>
      <w:r w:rsidRPr="0042532B">
        <w:rPr>
          <w:bCs/>
          <w:sz w:val="28"/>
          <w:szCs w:val="28"/>
        </w:rPr>
        <w:t xml:space="preserve">* </w:t>
      </w:r>
      <w:proofErr w:type="spellStart"/>
      <w:r w:rsidRPr="0042532B">
        <w:rPr>
          <w:b/>
          <w:bCs/>
          <w:sz w:val="28"/>
          <w:szCs w:val="28"/>
        </w:rPr>
        <w:t>Bố</w:t>
      </w:r>
      <w:proofErr w:type="spellEnd"/>
      <w:r w:rsidRPr="0042532B">
        <w:rPr>
          <w:b/>
          <w:bCs/>
          <w:sz w:val="28"/>
          <w:szCs w:val="28"/>
        </w:rPr>
        <w:t xml:space="preserve"> </w:t>
      </w:r>
      <w:proofErr w:type="spellStart"/>
      <w:r w:rsidRPr="0042532B">
        <w:rPr>
          <w:b/>
          <w:bCs/>
          <w:sz w:val="28"/>
          <w:szCs w:val="28"/>
        </w:rPr>
        <w:t>trí</w:t>
      </w:r>
      <w:proofErr w:type="spellEnd"/>
      <w:r w:rsidRPr="0042532B">
        <w:rPr>
          <w:b/>
          <w:bCs/>
          <w:sz w:val="28"/>
          <w:szCs w:val="28"/>
        </w:rPr>
        <w:t xml:space="preserve"> 04 </w:t>
      </w:r>
      <w:proofErr w:type="spellStart"/>
      <w:r w:rsidRPr="0042532B">
        <w:rPr>
          <w:b/>
          <w:bCs/>
          <w:sz w:val="28"/>
          <w:szCs w:val="28"/>
        </w:rPr>
        <w:t>điểm</w:t>
      </w:r>
      <w:proofErr w:type="spellEnd"/>
      <w:r w:rsidRPr="0042532B">
        <w:rPr>
          <w:b/>
          <w:bCs/>
          <w:sz w:val="28"/>
          <w:szCs w:val="28"/>
        </w:rPr>
        <w:t xml:space="preserve"> </w:t>
      </w:r>
      <w:proofErr w:type="spellStart"/>
      <w:r w:rsidRPr="0042532B">
        <w:rPr>
          <w:b/>
          <w:bCs/>
          <w:sz w:val="28"/>
          <w:szCs w:val="28"/>
        </w:rPr>
        <w:t>tránh</w:t>
      </w:r>
      <w:proofErr w:type="spellEnd"/>
      <w:r w:rsidRPr="0042532B">
        <w:rPr>
          <w:b/>
          <w:bCs/>
          <w:sz w:val="28"/>
          <w:szCs w:val="28"/>
        </w:rPr>
        <w:t xml:space="preserve"> </w:t>
      </w:r>
      <w:proofErr w:type="spellStart"/>
      <w:r w:rsidRPr="0042532B">
        <w:rPr>
          <w:b/>
          <w:bCs/>
          <w:sz w:val="28"/>
          <w:szCs w:val="28"/>
        </w:rPr>
        <w:t>xe</w:t>
      </w:r>
      <w:proofErr w:type="spellEnd"/>
      <w:r w:rsidRPr="0042532B">
        <w:rPr>
          <w:b/>
          <w:bCs/>
          <w:sz w:val="28"/>
          <w:szCs w:val="28"/>
        </w:rPr>
        <w:t xml:space="preserve"> </w:t>
      </w:r>
      <w:proofErr w:type="spellStart"/>
      <w:r w:rsidRPr="0042532B">
        <w:rPr>
          <w:b/>
          <w:bCs/>
          <w:sz w:val="28"/>
          <w:szCs w:val="28"/>
        </w:rPr>
        <w:t>trên</w:t>
      </w:r>
      <w:proofErr w:type="spellEnd"/>
      <w:r w:rsidRPr="0042532B">
        <w:rPr>
          <w:b/>
          <w:bCs/>
          <w:sz w:val="28"/>
          <w:szCs w:val="28"/>
        </w:rPr>
        <w:t xml:space="preserve"> </w:t>
      </w:r>
      <w:proofErr w:type="spellStart"/>
      <w:r w:rsidRPr="0042532B">
        <w:rPr>
          <w:b/>
          <w:bCs/>
          <w:sz w:val="28"/>
          <w:szCs w:val="28"/>
        </w:rPr>
        <w:t>tuyến</w:t>
      </w:r>
      <w:proofErr w:type="spellEnd"/>
      <w:r w:rsidRPr="0042532B">
        <w:rPr>
          <w:b/>
          <w:bCs/>
          <w:sz w:val="28"/>
          <w:szCs w:val="28"/>
        </w:rPr>
        <w:t xml:space="preserve"> </w:t>
      </w:r>
      <w:proofErr w:type="spellStart"/>
      <w:r w:rsidRPr="0042532B">
        <w:rPr>
          <w:b/>
          <w:bCs/>
          <w:sz w:val="28"/>
          <w:szCs w:val="28"/>
        </w:rPr>
        <w:t>có</w:t>
      </w:r>
      <w:proofErr w:type="spellEnd"/>
      <w:r w:rsidRPr="0042532B">
        <w:rPr>
          <w:b/>
          <w:bCs/>
          <w:sz w:val="28"/>
          <w:szCs w:val="28"/>
        </w:rPr>
        <w:t xml:space="preserve"> </w:t>
      </w:r>
      <w:proofErr w:type="spellStart"/>
      <w:r w:rsidRPr="0042532B">
        <w:rPr>
          <w:b/>
          <w:bCs/>
          <w:sz w:val="28"/>
          <w:szCs w:val="28"/>
        </w:rPr>
        <w:t>kết</w:t>
      </w:r>
      <w:proofErr w:type="spellEnd"/>
      <w:r w:rsidRPr="0042532B">
        <w:rPr>
          <w:b/>
          <w:bCs/>
          <w:sz w:val="28"/>
          <w:szCs w:val="28"/>
        </w:rPr>
        <w:t xml:space="preserve"> </w:t>
      </w:r>
      <w:proofErr w:type="spellStart"/>
      <w:r w:rsidRPr="0042532B">
        <w:rPr>
          <w:b/>
          <w:bCs/>
          <w:sz w:val="28"/>
          <w:szCs w:val="28"/>
        </w:rPr>
        <w:t>cấu</w:t>
      </w:r>
      <w:proofErr w:type="spellEnd"/>
      <w:r w:rsidRPr="0042532B">
        <w:rPr>
          <w:b/>
          <w:bCs/>
          <w:sz w:val="28"/>
          <w:szCs w:val="28"/>
        </w:rPr>
        <w:t xml:space="preserve"> </w:t>
      </w:r>
      <w:proofErr w:type="spellStart"/>
      <w:r w:rsidRPr="0042532B">
        <w:rPr>
          <w:b/>
          <w:bCs/>
          <w:sz w:val="28"/>
          <w:szCs w:val="28"/>
        </w:rPr>
        <w:t>như</w:t>
      </w:r>
      <w:proofErr w:type="spellEnd"/>
      <w:r w:rsidRPr="0042532B">
        <w:rPr>
          <w:b/>
          <w:bCs/>
          <w:sz w:val="28"/>
          <w:szCs w:val="28"/>
        </w:rPr>
        <w:t xml:space="preserve"> </w:t>
      </w:r>
      <w:proofErr w:type="spellStart"/>
      <w:r w:rsidRPr="0042532B">
        <w:rPr>
          <w:b/>
          <w:bCs/>
          <w:sz w:val="28"/>
          <w:szCs w:val="28"/>
        </w:rPr>
        <w:t>sau</w:t>
      </w:r>
      <w:proofErr w:type="spellEnd"/>
      <w:r w:rsidRPr="0042532B">
        <w:rPr>
          <w:b/>
          <w:bCs/>
          <w:sz w:val="28"/>
          <w:szCs w:val="28"/>
        </w:rPr>
        <w:t>:</w:t>
      </w:r>
    </w:p>
    <w:p w14:paraId="2747783B" w14:textId="77777777" w:rsidR="00E6647F" w:rsidRPr="0042532B" w:rsidRDefault="00E6647F" w:rsidP="00E6647F">
      <w:pPr>
        <w:widowControl w:val="0"/>
        <w:tabs>
          <w:tab w:val="left" w:pos="1418"/>
        </w:tabs>
        <w:spacing w:before="120" w:after="120" w:line="264" w:lineRule="auto"/>
        <w:ind w:firstLine="567"/>
        <w:rPr>
          <w:bCs/>
          <w:sz w:val="28"/>
          <w:szCs w:val="28"/>
        </w:rPr>
      </w:pPr>
      <w:r w:rsidRPr="0042532B">
        <w:rPr>
          <w:bCs/>
          <w:sz w:val="28"/>
          <w:szCs w:val="28"/>
        </w:rPr>
        <w:t xml:space="preserve">- </w:t>
      </w:r>
      <w:proofErr w:type="spellStart"/>
      <w:r w:rsidRPr="0042532B">
        <w:rPr>
          <w:bCs/>
          <w:sz w:val="28"/>
          <w:szCs w:val="28"/>
        </w:rPr>
        <w:t>Tổng</w:t>
      </w:r>
      <w:proofErr w:type="spellEnd"/>
      <w:r w:rsidRPr="0042532B">
        <w:rPr>
          <w:bCs/>
          <w:sz w:val="28"/>
          <w:szCs w:val="28"/>
        </w:rPr>
        <w:t xml:space="preserve"> </w:t>
      </w:r>
      <w:proofErr w:type="spellStart"/>
      <w:r w:rsidRPr="0042532B">
        <w:rPr>
          <w:bCs/>
          <w:sz w:val="28"/>
          <w:szCs w:val="28"/>
        </w:rPr>
        <w:t>chiều</w:t>
      </w:r>
      <w:proofErr w:type="spellEnd"/>
      <w:r w:rsidRPr="0042532B">
        <w:rPr>
          <w:bCs/>
          <w:sz w:val="28"/>
          <w:szCs w:val="28"/>
        </w:rPr>
        <w:t xml:space="preserve"> </w:t>
      </w:r>
      <w:proofErr w:type="spellStart"/>
      <w:r w:rsidRPr="0042532B">
        <w:rPr>
          <w:bCs/>
          <w:sz w:val="28"/>
          <w:szCs w:val="28"/>
        </w:rPr>
        <w:t>rộng</w:t>
      </w:r>
      <w:proofErr w:type="spellEnd"/>
      <w:r w:rsidRPr="0042532B">
        <w:rPr>
          <w:bCs/>
          <w:sz w:val="28"/>
          <w:szCs w:val="28"/>
        </w:rPr>
        <w:t xml:space="preserve"> </w:t>
      </w:r>
      <w:proofErr w:type="spellStart"/>
      <w:r w:rsidRPr="0042532B">
        <w:rPr>
          <w:bCs/>
          <w:sz w:val="28"/>
          <w:szCs w:val="28"/>
        </w:rPr>
        <w:t>mặt</w:t>
      </w:r>
      <w:proofErr w:type="spellEnd"/>
      <w:r w:rsidRPr="0042532B">
        <w:rPr>
          <w:bCs/>
          <w:sz w:val="28"/>
          <w:szCs w:val="28"/>
        </w:rPr>
        <w:t xml:space="preserve"> </w:t>
      </w:r>
      <w:proofErr w:type="spellStart"/>
      <w:r w:rsidRPr="0042532B">
        <w:rPr>
          <w:bCs/>
          <w:sz w:val="28"/>
          <w:szCs w:val="28"/>
        </w:rPr>
        <w:t>đường</w:t>
      </w:r>
      <w:proofErr w:type="spellEnd"/>
      <w:r w:rsidRPr="0042532B">
        <w:rPr>
          <w:bCs/>
          <w:sz w:val="28"/>
          <w:szCs w:val="28"/>
        </w:rPr>
        <w:t xml:space="preserve"> </w:t>
      </w:r>
      <w:proofErr w:type="spellStart"/>
      <w:r w:rsidRPr="0042532B">
        <w:rPr>
          <w:bCs/>
          <w:sz w:val="28"/>
          <w:szCs w:val="28"/>
        </w:rPr>
        <w:t>tại</w:t>
      </w:r>
      <w:proofErr w:type="spellEnd"/>
      <w:r w:rsidRPr="0042532B">
        <w:rPr>
          <w:bCs/>
          <w:sz w:val="28"/>
          <w:szCs w:val="28"/>
        </w:rPr>
        <w:t xml:space="preserve"> </w:t>
      </w:r>
      <w:proofErr w:type="spellStart"/>
      <w:r w:rsidRPr="0042532B">
        <w:rPr>
          <w:bCs/>
          <w:sz w:val="28"/>
          <w:szCs w:val="28"/>
        </w:rPr>
        <w:t>vị</w:t>
      </w:r>
      <w:proofErr w:type="spellEnd"/>
      <w:r w:rsidRPr="0042532B">
        <w:rPr>
          <w:bCs/>
          <w:sz w:val="28"/>
          <w:szCs w:val="28"/>
        </w:rPr>
        <w:t xml:space="preserve"> </w:t>
      </w:r>
      <w:proofErr w:type="spellStart"/>
      <w:r w:rsidRPr="0042532B">
        <w:rPr>
          <w:bCs/>
          <w:sz w:val="28"/>
          <w:szCs w:val="28"/>
        </w:rPr>
        <w:t>trí</w:t>
      </w:r>
      <w:proofErr w:type="spellEnd"/>
      <w:r w:rsidRPr="0042532B">
        <w:rPr>
          <w:bCs/>
          <w:sz w:val="28"/>
          <w:szCs w:val="28"/>
        </w:rPr>
        <w:t xml:space="preserve"> </w:t>
      </w:r>
      <w:proofErr w:type="spellStart"/>
      <w:r w:rsidRPr="0042532B">
        <w:rPr>
          <w:bCs/>
          <w:sz w:val="28"/>
          <w:szCs w:val="28"/>
        </w:rPr>
        <w:t>mở</w:t>
      </w:r>
      <w:proofErr w:type="spellEnd"/>
      <w:r w:rsidRPr="0042532B">
        <w:rPr>
          <w:bCs/>
          <w:sz w:val="28"/>
          <w:szCs w:val="28"/>
        </w:rPr>
        <w:t xml:space="preserve"> </w:t>
      </w:r>
      <w:proofErr w:type="spellStart"/>
      <w:r w:rsidRPr="0042532B">
        <w:rPr>
          <w:bCs/>
          <w:sz w:val="28"/>
          <w:szCs w:val="28"/>
        </w:rPr>
        <w:t>rộng</w:t>
      </w:r>
      <w:proofErr w:type="spellEnd"/>
      <w:r w:rsidRPr="0042532B">
        <w:rPr>
          <w:bCs/>
          <w:sz w:val="28"/>
          <w:szCs w:val="28"/>
        </w:rPr>
        <w:t xml:space="preserve">: 5,0m (2,5m </w:t>
      </w:r>
      <w:proofErr w:type="spellStart"/>
      <w:r w:rsidRPr="0042532B">
        <w:rPr>
          <w:bCs/>
          <w:sz w:val="28"/>
          <w:szCs w:val="28"/>
        </w:rPr>
        <w:t>phần</w:t>
      </w:r>
      <w:proofErr w:type="spellEnd"/>
      <w:r w:rsidRPr="0042532B">
        <w:rPr>
          <w:bCs/>
          <w:sz w:val="28"/>
          <w:szCs w:val="28"/>
        </w:rPr>
        <w:t xml:space="preserve"> </w:t>
      </w:r>
      <w:proofErr w:type="spellStart"/>
      <w:r w:rsidRPr="0042532B">
        <w:rPr>
          <w:bCs/>
          <w:sz w:val="28"/>
          <w:szCs w:val="28"/>
        </w:rPr>
        <w:t>xe</w:t>
      </w:r>
      <w:proofErr w:type="spellEnd"/>
      <w:r w:rsidRPr="0042532B">
        <w:rPr>
          <w:bCs/>
          <w:sz w:val="28"/>
          <w:szCs w:val="28"/>
        </w:rPr>
        <w:t xml:space="preserve"> </w:t>
      </w:r>
      <w:proofErr w:type="spellStart"/>
      <w:r w:rsidRPr="0042532B">
        <w:rPr>
          <w:bCs/>
          <w:sz w:val="28"/>
          <w:szCs w:val="28"/>
        </w:rPr>
        <w:t>chạy</w:t>
      </w:r>
      <w:proofErr w:type="spellEnd"/>
      <w:r w:rsidRPr="0042532B">
        <w:rPr>
          <w:bCs/>
          <w:sz w:val="28"/>
          <w:szCs w:val="28"/>
        </w:rPr>
        <w:t xml:space="preserve"> </w:t>
      </w:r>
      <w:proofErr w:type="spellStart"/>
      <w:r w:rsidRPr="0042532B">
        <w:rPr>
          <w:bCs/>
          <w:sz w:val="28"/>
          <w:szCs w:val="28"/>
        </w:rPr>
        <w:t>và</w:t>
      </w:r>
      <w:proofErr w:type="spellEnd"/>
      <w:r w:rsidRPr="0042532B">
        <w:rPr>
          <w:bCs/>
          <w:sz w:val="28"/>
          <w:szCs w:val="28"/>
        </w:rPr>
        <w:t xml:space="preserve"> 2,5m </w:t>
      </w:r>
      <w:proofErr w:type="spellStart"/>
      <w:r w:rsidRPr="0042532B">
        <w:rPr>
          <w:bCs/>
          <w:sz w:val="28"/>
          <w:szCs w:val="28"/>
        </w:rPr>
        <w:t>phần</w:t>
      </w:r>
      <w:proofErr w:type="spellEnd"/>
      <w:r w:rsidRPr="0042532B">
        <w:rPr>
          <w:bCs/>
          <w:sz w:val="28"/>
          <w:szCs w:val="28"/>
        </w:rPr>
        <w:t xml:space="preserve"> </w:t>
      </w:r>
      <w:proofErr w:type="spellStart"/>
      <w:r w:rsidRPr="0042532B">
        <w:rPr>
          <w:bCs/>
          <w:sz w:val="28"/>
          <w:szCs w:val="28"/>
        </w:rPr>
        <w:t>mở</w:t>
      </w:r>
      <w:proofErr w:type="spellEnd"/>
      <w:r w:rsidRPr="0042532B">
        <w:rPr>
          <w:bCs/>
          <w:sz w:val="28"/>
          <w:szCs w:val="28"/>
        </w:rPr>
        <w:t xml:space="preserve"> </w:t>
      </w:r>
      <w:proofErr w:type="spellStart"/>
      <w:r w:rsidRPr="0042532B">
        <w:rPr>
          <w:bCs/>
          <w:sz w:val="28"/>
          <w:szCs w:val="28"/>
        </w:rPr>
        <w:t>rộng</w:t>
      </w:r>
      <w:proofErr w:type="spellEnd"/>
      <w:r w:rsidRPr="0042532B">
        <w:rPr>
          <w:bCs/>
          <w:sz w:val="28"/>
          <w:szCs w:val="28"/>
        </w:rPr>
        <w:t xml:space="preserve"> </w:t>
      </w:r>
      <w:proofErr w:type="spellStart"/>
      <w:r w:rsidRPr="0042532B">
        <w:rPr>
          <w:bCs/>
          <w:sz w:val="28"/>
          <w:szCs w:val="28"/>
        </w:rPr>
        <w:t>tránh</w:t>
      </w:r>
      <w:proofErr w:type="spellEnd"/>
      <w:r w:rsidRPr="0042532B">
        <w:rPr>
          <w:bCs/>
          <w:sz w:val="28"/>
          <w:szCs w:val="28"/>
        </w:rPr>
        <w:t xml:space="preserve"> </w:t>
      </w:r>
      <w:proofErr w:type="spellStart"/>
      <w:r w:rsidRPr="0042532B">
        <w:rPr>
          <w:bCs/>
          <w:sz w:val="28"/>
          <w:szCs w:val="28"/>
        </w:rPr>
        <w:t>xe</w:t>
      </w:r>
      <w:proofErr w:type="spellEnd"/>
      <w:r w:rsidRPr="0042532B">
        <w:rPr>
          <w:bCs/>
          <w:sz w:val="28"/>
          <w:szCs w:val="28"/>
        </w:rPr>
        <w:t>);</w:t>
      </w:r>
    </w:p>
    <w:p w14:paraId="7BDC2933" w14:textId="77777777" w:rsidR="00E6647F" w:rsidRPr="0042532B" w:rsidRDefault="00E6647F" w:rsidP="00E6647F">
      <w:pPr>
        <w:widowControl w:val="0"/>
        <w:tabs>
          <w:tab w:val="left" w:pos="1418"/>
        </w:tabs>
        <w:spacing w:before="120" w:after="120" w:line="264" w:lineRule="auto"/>
        <w:ind w:firstLine="567"/>
        <w:rPr>
          <w:bCs/>
          <w:sz w:val="28"/>
          <w:szCs w:val="28"/>
          <w:lang w:val="vi-VN"/>
        </w:rPr>
      </w:pPr>
      <w:r w:rsidRPr="0042532B">
        <w:rPr>
          <w:bCs/>
          <w:sz w:val="28"/>
          <w:szCs w:val="28"/>
        </w:rPr>
        <w:t xml:space="preserve">- </w:t>
      </w:r>
      <w:proofErr w:type="spellStart"/>
      <w:r w:rsidRPr="0042532B">
        <w:rPr>
          <w:bCs/>
          <w:sz w:val="28"/>
          <w:szCs w:val="28"/>
        </w:rPr>
        <w:t>Tổng</w:t>
      </w:r>
      <w:proofErr w:type="spellEnd"/>
      <w:r w:rsidRPr="0042532B">
        <w:rPr>
          <w:bCs/>
          <w:sz w:val="28"/>
          <w:szCs w:val="28"/>
        </w:rPr>
        <w:t xml:space="preserve"> </w:t>
      </w:r>
      <w:proofErr w:type="spellStart"/>
      <w:r w:rsidRPr="0042532B">
        <w:rPr>
          <w:bCs/>
          <w:sz w:val="28"/>
          <w:szCs w:val="28"/>
        </w:rPr>
        <w:t>chiều</w:t>
      </w:r>
      <w:proofErr w:type="spellEnd"/>
      <w:r w:rsidRPr="0042532B">
        <w:rPr>
          <w:bCs/>
          <w:sz w:val="28"/>
          <w:szCs w:val="28"/>
        </w:rPr>
        <w:t xml:space="preserve"> </w:t>
      </w:r>
      <w:proofErr w:type="spellStart"/>
      <w:r w:rsidRPr="0042532B">
        <w:rPr>
          <w:bCs/>
          <w:sz w:val="28"/>
          <w:szCs w:val="28"/>
        </w:rPr>
        <w:t>rộng</w:t>
      </w:r>
      <w:proofErr w:type="spellEnd"/>
      <w:r w:rsidRPr="0042532B">
        <w:rPr>
          <w:bCs/>
          <w:sz w:val="28"/>
          <w:szCs w:val="28"/>
        </w:rPr>
        <w:t xml:space="preserve"> </w:t>
      </w:r>
      <w:proofErr w:type="spellStart"/>
      <w:r w:rsidRPr="0042532B">
        <w:rPr>
          <w:bCs/>
          <w:sz w:val="28"/>
          <w:szCs w:val="28"/>
        </w:rPr>
        <w:t>nền</w:t>
      </w:r>
      <w:proofErr w:type="spellEnd"/>
      <w:r w:rsidRPr="0042532B">
        <w:rPr>
          <w:bCs/>
          <w:sz w:val="28"/>
          <w:szCs w:val="28"/>
        </w:rPr>
        <w:t xml:space="preserve"> </w:t>
      </w:r>
      <w:proofErr w:type="spellStart"/>
      <w:r w:rsidRPr="0042532B">
        <w:rPr>
          <w:bCs/>
          <w:sz w:val="28"/>
          <w:szCs w:val="28"/>
        </w:rPr>
        <w:t>đường</w:t>
      </w:r>
      <w:proofErr w:type="spellEnd"/>
      <w:r w:rsidRPr="0042532B">
        <w:rPr>
          <w:bCs/>
          <w:sz w:val="28"/>
          <w:szCs w:val="28"/>
        </w:rPr>
        <w:t xml:space="preserve"> </w:t>
      </w:r>
      <w:proofErr w:type="spellStart"/>
      <w:r w:rsidRPr="0042532B">
        <w:rPr>
          <w:bCs/>
          <w:sz w:val="28"/>
          <w:szCs w:val="28"/>
        </w:rPr>
        <w:t>vị</w:t>
      </w:r>
      <w:proofErr w:type="spellEnd"/>
      <w:r w:rsidRPr="0042532B">
        <w:rPr>
          <w:bCs/>
          <w:sz w:val="28"/>
          <w:szCs w:val="28"/>
        </w:rPr>
        <w:t xml:space="preserve"> </w:t>
      </w:r>
      <w:proofErr w:type="spellStart"/>
      <w:r w:rsidRPr="0042532B">
        <w:rPr>
          <w:bCs/>
          <w:sz w:val="28"/>
          <w:szCs w:val="28"/>
        </w:rPr>
        <w:t>trí</w:t>
      </w:r>
      <w:proofErr w:type="spellEnd"/>
      <w:r w:rsidRPr="0042532B">
        <w:rPr>
          <w:bCs/>
          <w:sz w:val="28"/>
          <w:szCs w:val="28"/>
        </w:rPr>
        <w:t xml:space="preserve"> </w:t>
      </w:r>
      <w:proofErr w:type="spellStart"/>
      <w:r w:rsidRPr="0042532B">
        <w:rPr>
          <w:bCs/>
          <w:sz w:val="28"/>
          <w:szCs w:val="28"/>
        </w:rPr>
        <w:t>mở</w:t>
      </w:r>
      <w:proofErr w:type="spellEnd"/>
      <w:r w:rsidRPr="0042532B">
        <w:rPr>
          <w:bCs/>
          <w:sz w:val="28"/>
          <w:szCs w:val="28"/>
        </w:rPr>
        <w:t xml:space="preserve"> </w:t>
      </w:r>
      <w:proofErr w:type="spellStart"/>
      <w:r w:rsidRPr="0042532B">
        <w:rPr>
          <w:bCs/>
          <w:sz w:val="28"/>
          <w:szCs w:val="28"/>
        </w:rPr>
        <w:t>rộng</w:t>
      </w:r>
      <w:proofErr w:type="spellEnd"/>
      <w:r w:rsidRPr="0042532B">
        <w:rPr>
          <w:bCs/>
          <w:sz w:val="28"/>
          <w:szCs w:val="28"/>
        </w:rPr>
        <w:t xml:space="preserve">: 6.0m (Bao </w:t>
      </w:r>
      <w:proofErr w:type="spellStart"/>
      <w:r w:rsidRPr="0042532B">
        <w:rPr>
          <w:bCs/>
          <w:sz w:val="28"/>
          <w:szCs w:val="28"/>
        </w:rPr>
        <w:t>gồm</w:t>
      </w:r>
      <w:proofErr w:type="spellEnd"/>
      <w:r w:rsidRPr="0042532B">
        <w:rPr>
          <w:bCs/>
          <w:sz w:val="28"/>
          <w:szCs w:val="28"/>
        </w:rPr>
        <w:t xml:space="preserve"> </w:t>
      </w:r>
      <w:proofErr w:type="spellStart"/>
      <w:r w:rsidRPr="0042532B">
        <w:rPr>
          <w:bCs/>
          <w:sz w:val="28"/>
          <w:szCs w:val="28"/>
        </w:rPr>
        <w:t>lề</w:t>
      </w:r>
      <w:proofErr w:type="spellEnd"/>
      <w:r w:rsidRPr="0042532B">
        <w:rPr>
          <w:bCs/>
          <w:sz w:val="28"/>
          <w:szCs w:val="28"/>
        </w:rPr>
        <w:t xml:space="preserve"> 2x 0,5m). </w:t>
      </w:r>
    </w:p>
    <w:p w14:paraId="48258B74" w14:textId="77777777" w:rsidR="00E6647F" w:rsidRPr="0042532B" w:rsidRDefault="00E6647F" w:rsidP="00E6647F">
      <w:pPr>
        <w:widowControl w:val="0"/>
        <w:tabs>
          <w:tab w:val="left" w:pos="1418"/>
        </w:tabs>
        <w:spacing w:before="120" w:after="120" w:line="264" w:lineRule="auto"/>
        <w:ind w:firstLine="567"/>
        <w:rPr>
          <w:b/>
          <w:bCs/>
          <w:sz w:val="28"/>
          <w:szCs w:val="28"/>
          <w:lang w:val="vi-VN"/>
        </w:rPr>
      </w:pPr>
      <w:r w:rsidRPr="0042532B">
        <w:rPr>
          <w:b/>
          <w:bCs/>
          <w:sz w:val="28"/>
          <w:szCs w:val="28"/>
          <w:lang w:val="vi-VN"/>
        </w:rPr>
        <w:t>2. Thời hạn hoàn thành.</w:t>
      </w:r>
    </w:p>
    <w:p w14:paraId="6363B9C7" w14:textId="77777777" w:rsidR="00E6647F" w:rsidRPr="0042532B" w:rsidRDefault="00E6647F" w:rsidP="00E6647F">
      <w:pPr>
        <w:widowControl w:val="0"/>
        <w:tabs>
          <w:tab w:val="left" w:pos="567"/>
          <w:tab w:val="left" w:pos="1134"/>
        </w:tabs>
        <w:autoSpaceDE w:val="0"/>
        <w:autoSpaceDN w:val="0"/>
        <w:adjustRightInd w:val="0"/>
        <w:spacing w:before="120" w:after="120"/>
        <w:ind w:firstLine="567"/>
        <w:rPr>
          <w:sz w:val="28"/>
          <w:szCs w:val="28"/>
          <w:lang w:val="es-ES"/>
        </w:rPr>
      </w:pPr>
      <w:proofErr w:type="spellStart"/>
      <w:r w:rsidRPr="0042532B">
        <w:rPr>
          <w:sz w:val="28"/>
          <w:szCs w:val="28"/>
          <w:lang w:val="es-ES"/>
        </w:rPr>
        <w:t>Thời</w:t>
      </w:r>
      <w:proofErr w:type="spellEnd"/>
      <w:r w:rsidRPr="0042532B">
        <w:rPr>
          <w:sz w:val="28"/>
          <w:szCs w:val="28"/>
          <w:lang w:val="es-ES"/>
        </w:rPr>
        <w:t xml:space="preserve"> </w:t>
      </w:r>
      <w:proofErr w:type="spellStart"/>
      <w:r w:rsidRPr="0042532B">
        <w:rPr>
          <w:sz w:val="28"/>
          <w:szCs w:val="28"/>
          <w:lang w:val="es-ES"/>
        </w:rPr>
        <w:t>hạn</w:t>
      </w:r>
      <w:proofErr w:type="spellEnd"/>
      <w:r w:rsidRPr="0042532B">
        <w:rPr>
          <w:sz w:val="28"/>
          <w:szCs w:val="28"/>
          <w:lang w:val="es-ES"/>
        </w:rPr>
        <w:t xml:space="preserve"> </w:t>
      </w:r>
      <w:proofErr w:type="spellStart"/>
      <w:r w:rsidRPr="0042532B">
        <w:rPr>
          <w:sz w:val="28"/>
          <w:szCs w:val="28"/>
          <w:lang w:val="es-ES"/>
        </w:rPr>
        <w:t>hoàn</w:t>
      </w:r>
      <w:proofErr w:type="spellEnd"/>
      <w:r w:rsidRPr="0042532B">
        <w:rPr>
          <w:sz w:val="28"/>
          <w:szCs w:val="28"/>
          <w:lang w:val="es-ES"/>
        </w:rPr>
        <w:t xml:space="preserve"> </w:t>
      </w:r>
      <w:proofErr w:type="spellStart"/>
      <w:r w:rsidRPr="0042532B">
        <w:rPr>
          <w:sz w:val="28"/>
          <w:szCs w:val="28"/>
          <w:lang w:val="es-ES"/>
        </w:rPr>
        <w:t>thành</w:t>
      </w:r>
      <w:proofErr w:type="spellEnd"/>
      <w:r w:rsidRPr="0042532B">
        <w:rPr>
          <w:sz w:val="28"/>
          <w:szCs w:val="28"/>
          <w:lang w:val="es-ES"/>
        </w:rPr>
        <w:t xml:space="preserve"> </w:t>
      </w:r>
      <w:proofErr w:type="spellStart"/>
      <w:r w:rsidRPr="0042532B">
        <w:rPr>
          <w:sz w:val="28"/>
          <w:szCs w:val="28"/>
          <w:lang w:val="es-ES"/>
        </w:rPr>
        <w:t>toàn</w:t>
      </w:r>
      <w:proofErr w:type="spellEnd"/>
      <w:r w:rsidRPr="0042532B">
        <w:rPr>
          <w:sz w:val="28"/>
          <w:szCs w:val="28"/>
          <w:lang w:val="es-ES"/>
        </w:rPr>
        <w:t xml:space="preserve"> </w:t>
      </w:r>
      <w:proofErr w:type="spellStart"/>
      <w:r w:rsidRPr="0042532B">
        <w:rPr>
          <w:sz w:val="28"/>
          <w:szCs w:val="28"/>
          <w:lang w:val="es-ES"/>
        </w:rPr>
        <w:t>bộ</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việc</w:t>
      </w:r>
      <w:proofErr w:type="spellEnd"/>
      <w:r w:rsidRPr="0042532B">
        <w:rPr>
          <w:sz w:val="28"/>
          <w:szCs w:val="28"/>
          <w:lang w:val="es-ES"/>
        </w:rPr>
        <w:t xml:space="preserve"> </w:t>
      </w:r>
      <w:proofErr w:type="spellStart"/>
      <w:r w:rsidRPr="0042532B">
        <w:rPr>
          <w:sz w:val="28"/>
          <w:szCs w:val="28"/>
          <w:lang w:val="es-ES"/>
        </w:rPr>
        <w:t>của</w:t>
      </w:r>
      <w:proofErr w:type="spellEnd"/>
      <w:r w:rsidRPr="0042532B">
        <w:rPr>
          <w:sz w:val="28"/>
          <w:szCs w:val="28"/>
          <w:lang w:val="es-ES"/>
        </w:rPr>
        <w:t xml:space="preserve"> </w:t>
      </w:r>
      <w:proofErr w:type="spellStart"/>
      <w:r w:rsidRPr="0042532B">
        <w:rPr>
          <w:sz w:val="28"/>
          <w:szCs w:val="28"/>
          <w:lang w:val="es-ES"/>
        </w:rPr>
        <w:t>gói</w:t>
      </w:r>
      <w:proofErr w:type="spellEnd"/>
      <w:r w:rsidRPr="0042532B">
        <w:rPr>
          <w:sz w:val="28"/>
          <w:szCs w:val="28"/>
          <w:lang w:val="es-ES"/>
        </w:rPr>
        <w:t xml:space="preserve"> </w:t>
      </w:r>
      <w:proofErr w:type="spellStart"/>
      <w:r w:rsidRPr="0042532B">
        <w:rPr>
          <w:sz w:val="28"/>
          <w:szCs w:val="28"/>
          <w:lang w:val="es-ES"/>
        </w:rPr>
        <w:t>thầu</w:t>
      </w:r>
      <w:proofErr w:type="spellEnd"/>
      <w:r w:rsidRPr="0042532B">
        <w:rPr>
          <w:sz w:val="28"/>
          <w:szCs w:val="28"/>
          <w:lang w:val="es-ES"/>
        </w:rPr>
        <w:t xml:space="preserve"> </w:t>
      </w:r>
      <w:proofErr w:type="spellStart"/>
      <w:r w:rsidRPr="0042532B">
        <w:rPr>
          <w:sz w:val="28"/>
          <w:szCs w:val="28"/>
          <w:lang w:val="es-ES"/>
        </w:rPr>
        <w:t>là</w:t>
      </w:r>
      <w:proofErr w:type="spellEnd"/>
      <w:r w:rsidRPr="0042532B">
        <w:rPr>
          <w:sz w:val="28"/>
          <w:szCs w:val="28"/>
          <w:lang w:val="es-ES"/>
        </w:rPr>
        <w:t xml:space="preserve"> </w:t>
      </w:r>
      <w:r w:rsidRPr="0042532B">
        <w:rPr>
          <w:bCs/>
          <w:sz w:val="28"/>
          <w:szCs w:val="28"/>
          <w:lang w:val="vi-VN"/>
        </w:rPr>
        <w:t>180 ngày</w:t>
      </w:r>
      <w:r w:rsidRPr="0042532B">
        <w:rPr>
          <w:bCs/>
          <w:sz w:val="28"/>
          <w:szCs w:val="28"/>
          <w:lang w:val="es-ES"/>
        </w:rPr>
        <w:t>.</w:t>
      </w:r>
    </w:p>
    <w:p w14:paraId="03DB02EE" w14:textId="77777777" w:rsidR="00E6647F" w:rsidRPr="0042532B" w:rsidRDefault="00E6647F" w:rsidP="00E6647F">
      <w:pPr>
        <w:widowControl w:val="0"/>
        <w:tabs>
          <w:tab w:val="left" w:pos="1418"/>
        </w:tabs>
        <w:spacing w:before="120" w:after="120" w:line="264" w:lineRule="auto"/>
        <w:ind w:firstLine="567"/>
        <w:rPr>
          <w:b/>
          <w:sz w:val="28"/>
          <w:szCs w:val="28"/>
          <w:lang w:val="vi-VN"/>
        </w:rPr>
      </w:pPr>
      <w:r w:rsidRPr="0042532B">
        <w:rPr>
          <w:b/>
          <w:sz w:val="28"/>
          <w:szCs w:val="28"/>
          <w:lang w:val="vi-VN"/>
        </w:rPr>
        <w:t>II. Yêu cầu về tiến độ thực hiện</w:t>
      </w:r>
    </w:p>
    <w:p w14:paraId="040C0CB4" w14:textId="77777777" w:rsidR="00E6647F" w:rsidRPr="0042532B" w:rsidRDefault="00E6647F" w:rsidP="00E6647F">
      <w:pPr>
        <w:widowControl w:val="0"/>
        <w:tabs>
          <w:tab w:val="left" w:pos="567"/>
          <w:tab w:val="left" w:pos="1134"/>
        </w:tabs>
        <w:autoSpaceDE w:val="0"/>
        <w:autoSpaceDN w:val="0"/>
        <w:adjustRightInd w:val="0"/>
        <w:spacing w:before="120" w:after="120"/>
        <w:ind w:firstLine="567"/>
        <w:rPr>
          <w:sz w:val="28"/>
          <w:szCs w:val="28"/>
          <w:lang w:val="es-ES"/>
        </w:rPr>
      </w:pPr>
      <w:proofErr w:type="spellStart"/>
      <w:r w:rsidRPr="0042532B">
        <w:rPr>
          <w:sz w:val="28"/>
          <w:szCs w:val="28"/>
          <w:lang w:val="es-ES"/>
        </w:rPr>
        <w:t>Tổng</w:t>
      </w:r>
      <w:proofErr w:type="spellEnd"/>
      <w:r w:rsidRPr="0042532B">
        <w:rPr>
          <w:sz w:val="28"/>
          <w:szCs w:val="28"/>
          <w:lang w:val="es-ES"/>
        </w:rPr>
        <w:t xml:space="preserve"> </w:t>
      </w:r>
      <w:proofErr w:type="spellStart"/>
      <w:r w:rsidRPr="0042532B">
        <w:rPr>
          <w:sz w:val="28"/>
          <w:szCs w:val="28"/>
          <w:lang w:val="es-ES"/>
        </w:rPr>
        <w:t>tiến</w:t>
      </w:r>
      <w:proofErr w:type="spellEnd"/>
      <w:r w:rsidRPr="0042532B">
        <w:rPr>
          <w:sz w:val="28"/>
          <w:szCs w:val="28"/>
          <w:lang w:val="es-ES"/>
        </w:rPr>
        <w:t xml:space="preserve"> </w:t>
      </w:r>
      <w:proofErr w:type="spellStart"/>
      <w:r w:rsidRPr="0042532B">
        <w:rPr>
          <w:sz w:val="28"/>
          <w:szCs w:val="28"/>
          <w:lang w:val="es-ES"/>
        </w:rPr>
        <w:t>độ</w:t>
      </w:r>
      <w:proofErr w:type="spellEnd"/>
      <w:r w:rsidRPr="0042532B">
        <w:rPr>
          <w:sz w:val="28"/>
          <w:szCs w:val="28"/>
          <w:lang w:val="es-ES"/>
        </w:rPr>
        <w:t xml:space="preserve"> </w:t>
      </w:r>
      <w:proofErr w:type="spellStart"/>
      <w:r w:rsidRPr="0042532B">
        <w:rPr>
          <w:sz w:val="28"/>
          <w:szCs w:val="28"/>
          <w:lang w:val="es-ES"/>
        </w:rPr>
        <w:t>thực</w:t>
      </w:r>
      <w:proofErr w:type="spellEnd"/>
      <w:r w:rsidRPr="0042532B">
        <w:rPr>
          <w:sz w:val="28"/>
          <w:szCs w:val="28"/>
          <w:lang w:val="es-ES"/>
        </w:rPr>
        <w:t xml:space="preserve"> </w:t>
      </w:r>
      <w:proofErr w:type="spellStart"/>
      <w:r w:rsidRPr="0042532B">
        <w:rPr>
          <w:sz w:val="28"/>
          <w:szCs w:val="28"/>
          <w:lang w:val="es-ES"/>
        </w:rPr>
        <w:t>hiện</w:t>
      </w:r>
      <w:proofErr w:type="spellEnd"/>
      <w:r w:rsidRPr="0042532B">
        <w:rPr>
          <w:sz w:val="28"/>
          <w:szCs w:val="28"/>
          <w:lang w:val="es-ES"/>
        </w:rPr>
        <w:t xml:space="preserve"> </w:t>
      </w:r>
      <w:proofErr w:type="spellStart"/>
      <w:r w:rsidRPr="0042532B">
        <w:rPr>
          <w:sz w:val="28"/>
          <w:szCs w:val="28"/>
          <w:lang w:val="es-ES"/>
        </w:rPr>
        <w:t>không</w:t>
      </w:r>
      <w:proofErr w:type="spellEnd"/>
      <w:r w:rsidRPr="0042532B">
        <w:rPr>
          <w:sz w:val="28"/>
          <w:szCs w:val="28"/>
          <w:lang w:val="es-ES"/>
        </w:rPr>
        <w:t xml:space="preserve"> </w:t>
      </w:r>
      <w:proofErr w:type="spellStart"/>
      <w:r w:rsidRPr="0042532B">
        <w:rPr>
          <w:sz w:val="28"/>
          <w:szCs w:val="28"/>
          <w:lang w:val="es-ES"/>
        </w:rPr>
        <w:t>quá</w:t>
      </w:r>
      <w:proofErr w:type="spellEnd"/>
      <w:r w:rsidRPr="0042532B">
        <w:rPr>
          <w:sz w:val="28"/>
          <w:szCs w:val="28"/>
          <w:lang w:val="es-ES"/>
        </w:rPr>
        <w:t xml:space="preserve"> </w:t>
      </w:r>
      <w:r w:rsidRPr="0042532B">
        <w:rPr>
          <w:b/>
          <w:sz w:val="28"/>
          <w:szCs w:val="28"/>
          <w:lang w:val="vi-VN"/>
        </w:rPr>
        <w:t>180 ngày</w:t>
      </w:r>
      <w:r w:rsidRPr="0042532B">
        <w:rPr>
          <w:bCs/>
          <w:sz w:val="28"/>
          <w:szCs w:val="28"/>
          <w:lang w:val="es-ES"/>
        </w:rPr>
        <w:t xml:space="preserve">, </w:t>
      </w:r>
      <w:proofErr w:type="spellStart"/>
      <w:r w:rsidRPr="0042532B">
        <w:rPr>
          <w:sz w:val="28"/>
          <w:szCs w:val="28"/>
          <w:lang w:val="es-ES"/>
        </w:rPr>
        <w:t>kể</w:t>
      </w:r>
      <w:proofErr w:type="spellEnd"/>
      <w:r w:rsidRPr="0042532B">
        <w:rPr>
          <w:sz w:val="28"/>
          <w:szCs w:val="28"/>
          <w:lang w:val="es-ES"/>
        </w:rPr>
        <w:t xml:space="preserve"> </w:t>
      </w:r>
      <w:proofErr w:type="spellStart"/>
      <w:r w:rsidRPr="0042532B">
        <w:rPr>
          <w:sz w:val="28"/>
          <w:szCs w:val="28"/>
          <w:lang w:val="es-ES"/>
        </w:rPr>
        <w:t>từ</w:t>
      </w:r>
      <w:proofErr w:type="spellEnd"/>
      <w:r w:rsidRPr="0042532B">
        <w:rPr>
          <w:sz w:val="28"/>
          <w:szCs w:val="28"/>
          <w:lang w:val="es-ES"/>
        </w:rPr>
        <w:t xml:space="preserve"> </w:t>
      </w:r>
      <w:proofErr w:type="spellStart"/>
      <w:r w:rsidRPr="0042532B">
        <w:rPr>
          <w:sz w:val="28"/>
          <w:szCs w:val="28"/>
          <w:lang w:val="es-ES"/>
        </w:rPr>
        <w:t>ngày</w:t>
      </w:r>
      <w:proofErr w:type="spellEnd"/>
      <w:r w:rsidRPr="0042532B">
        <w:rPr>
          <w:sz w:val="28"/>
          <w:szCs w:val="28"/>
          <w:lang w:val="es-ES"/>
        </w:rPr>
        <w:t xml:space="preserve"> </w:t>
      </w:r>
      <w:proofErr w:type="spellStart"/>
      <w:r w:rsidRPr="0042532B">
        <w:rPr>
          <w:sz w:val="28"/>
          <w:szCs w:val="28"/>
          <w:lang w:val="es-ES"/>
        </w:rPr>
        <w:t>khởi</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w:t>
      </w:r>
    </w:p>
    <w:p w14:paraId="5D4FF742" w14:textId="77777777" w:rsidR="00E6647F" w:rsidRPr="0042532B" w:rsidRDefault="00E6647F" w:rsidP="00E6647F">
      <w:pPr>
        <w:widowControl w:val="0"/>
        <w:tabs>
          <w:tab w:val="left" w:pos="567"/>
          <w:tab w:val="left" w:pos="1134"/>
        </w:tabs>
        <w:autoSpaceDE w:val="0"/>
        <w:autoSpaceDN w:val="0"/>
        <w:adjustRightInd w:val="0"/>
        <w:spacing w:before="120" w:after="120"/>
        <w:ind w:firstLine="567"/>
        <w:rPr>
          <w:sz w:val="28"/>
          <w:szCs w:val="28"/>
          <w:lang w:val="es-ES"/>
        </w:rPr>
      </w:pPr>
      <w:r w:rsidRPr="0042532B">
        <w:rPr>
          <w:sz w:val="28"/>
          <w:szCs w:val="28"/>
          <w:lang w:val="vi"/>
        </w:rPr>
        <w:t>Nhà thầu phải lập biểu đồ tiến độ thi công, biểu đồ nhân lực bố trí máy móc thiết bị thi công chi tiết của từng công việc theo bảng kê hạng mục công việc (Mẫu số 01A) và phải phù hợp với biện pháp thi công, định mức xây dựng, điều kiện thực tế tại công trường, định mức xây dựng và phải đáp ứng yêu cầu</w:t>
      </w:r>
    </w:p>
    <w:p w14:paraId="5FCD7CB6" w14:textId="77777777" w:rsidR="00E6647F" w:rsidRPr="0042532B" w:rsidRDefault="00E6647F" w:rsidP="00E6647F">
      <w:pPr>
        <w:widowControl w:val="0"/>
        <w:tabs>
          <w:tab w:val="left" w:pos="700"/>
          <w:tab w:val="left" w:pos="1418"/>
        </w:tabs>
        <w:spacing w:before="120" w:after="120" w:line="264" w:lineRule="auto"/>
        <w:ind w:firstLine="709"/>
        <w:rPr>
          <w:b/>
          <w:bCs/>
          <w:sz w:val="28"/>
          <w:szCs w:val="28"/>
          <w:lang w:val="es-ES"/>
        </w:rPr>
      </w:pPr>
      <w:r w:rsidRPr="0042532B">
        <w:rPr>
          <w:b/>
          <w:bCs/>
          <w:sz w:val="28"/>
          <w:szCs w:val="28"/>
          <w:lang w:val="es-ES"/>
        </w:rPr>
        <w:t xml:space="preserve">III. </w:t>
      </w:r>
      <w:proofErr w:type="spellStart"/>
      <w:r w:rsidRPr="0042532B">
        <w:rPr>
          <w:b/>
          <w:bCs/>
          <w:sz w:val="28"/>
          <w:szCs w:val="28"/>
          <w:lang w:val="es-ES"/>
        </w:rPr>
        <w:t>Yêu</w:t>
      </w:r>
      <w:proofErr w:type="spellEnd"/>
      <w:r w:rsidRPr="0042532B">
        <w:rPr>
          <w:b/>
          <w:bCs/>
          <w:sz w:val="28"/>
          <w:szCs w:val="28"/>
          <w:lang w:val="es-ES"/>
        </w:rPr>
        <w:t xml:space="preserve"> </w:t>
      </w:r>
      <w:proofErr w:type="spellStart"/>
      <w:r w:rsidRPr="0042532B">
        <w:rPr>
          <w:b/>
          <w:bCs/>
          <w:sz w:val="28"/>
          <w:szCs w:val="28"/>
          <w:lang w:val="es-ES"/>
        </w:rPr>
        <w:t>cầu</w:t>
      </w:r>
      <w:proofErr w:type="spellEnd"/>
      <w:r w:rsidRPr="0042532B">
        <w:rPr>
          <w:b/>
          <w:bCs/>
          <w:sz w:val="28"/>
          <w:szCs w:val="28"/>
          <w:lang w:val="es-ES"/>
        </w:rPr>
        <w:t xml:space="preserve"> </w:t>
      </w:r>
      <w:proofErr w:type="spellStart"/>
      <w:r w:rsidRPr="0042532B">
        <w:rPr>
          <w:b/>
          <w:bCs/>
          <w:sz w:val="28"/>
          <w:szCs w:val="28"/>
          <w:lang w:val="es-ES"/>
        </w:rPr>
        <w:t>về</w:t>
      </w:r>
      <w:proofErr w:type="spellEnd"/>
      <w:r w:rsidRPr="0042532B">
        <w:rPr>
          <w:b/>
          <w:bCs/>
          <w:sz w:val="28"/>
          <w:szCs w:val="28"/>
          <w:lang w:val="es-ES"/>
        </w:rPr>
        <w:t xml:space="preserve"> </w:t>
      </w:r>
      <w:proofErr w:type="spellStart"/>
      <w:r w:rsidRPr="0042532B">
        <w:rPr>
          <w:b/>
          <w:bCs/>
          <w:sz w:val="28"/>
          <w:szCs w:val="28"/>
          <w:lang w:val="es-ES"/>
        </w:rPr>
        <w:t>kỹ</w:t>
      </w:r>
      <w:proofErr w:type="spellEnd"/>
      <w:r w:rsidRPr="0042532B">
        <w:rPr>
          <w:b/>
          <w:bCs/>
          <w:sz w:val="28"/>
          <w:szCs w:val="28"/>
          <w:lang w:val="es-ES"/>
        </w:rPr>
        <w:t xml:space="preserve"> </w:t>
      </w:r>
      <w:proofErr w:type="spellStart"/>
      <w:r w:rsidRPr="0042532B">
        <w:rPr>
          <w:b/>
          <w:bCs/>
          <w:sz w:val="28"/>
          <w:szCs w:val="28"/>
          <w:lang w:val="es-ES"/>
        </w:rPr>
        <w:t>thuật</w:t>
      </w:r>
      <w:proofErr w:type="spellEnd"/>
      <w:r w:rsidRPr="0042532B">
        <w:rPr>
          <w:b/>
          <w:bCs/>
          <w:sz w:val="28"/>
          <w:szCs w:val="28"/>
          <w:lang w:val="es-ES"/>
        </w:rPr>
        <w:t>/</w:t>
      </w:r>
      <w:proofErr w:type="spellStart"/>
      <w:r w:rsidRPr="0042532B">
        <w:rPr>
          <w:b/>
          <w:bCs/>
          <w:sz w:val="28"/>
          <w:szCs w:val="28"/>
          <w:lang w:val="es-ES"/>
        </w:rPr>
        <w:t>chỉ</w:t>
      </w:r>
      <w:proofErr w:type="spellEnd"/>
      <w:r w:rsidRPr="0042532B">
        <w:rPr>
          <w:b/>
          <w:bCs/>
          <w:sz w:val="28"/>
          <w:szCs w:val="28"/>
          <w:lang w:val="es-ES"/>
        </w:rPr>
        <w:t xml:space="preserve"> </w:t>
      </w:r>
      <w:proofErr w:type="spellStart"/>
      <w:r w:rsidRPr="0042532B">
        <w:rPr>
          <w:b/>
          <w:bCs/>
          <w:sz w:val="28"/>
          <w:szCs w:val="28"/>
          <w:lang w:val="es-ES"/>
        </w:rPr>
        <w:t>dẫn</w:t>
      </w:r>
      <w:proofErr w:type="spellEnd"/>
      <w:r w:rsidRPr="0042532B">
        <w:rPr>
          <w:b/>
          <w:bCs/>
          <w:sz w:val="28"/>
          <w:szCs w:val="28"/>
          <w:lang w:val="es-ES"/>
        </w:rPr>
        <w:t xml:space="preserve"> </w:t>
      </w:r>
      <w:proofErr w:type="spellStart"/>
      <w:r w:rsidRPr="0042532B">
        <w:rPr>
          <w:b/>
          <w:bCs/>
          <w:sz w:val="28"/>
          <w:szCs w:val="28"/>
          <w:lang w:val="es-ES"/>
        </w:rPr>
        <w:t>kỹ</w:t>
      </w:r>
      <w:proofErr w:type="spellEnd"/>
      <w:r w:rsidRPr="0042532B">
        <w:rPr>
          <w:b/>
          <w:bCs/>
          <w:sz w:val="28"/>
          <w:szCs w:val="28"/>
          <w:lang w:val="es-ES"/>
        </w:rPr>
        <w:t xml:space="preserve"> </w:t>
      </w:r>
      <w:proofErr w:type="spellStart"/>
      <w:r w:rsidRPr="0042532B">
        <w:rPr>
          <w:b/>
          <w:bCs/>
          <w:sz w:val="28"/>
          <w:szCs w:val="28"/>
          <w:lang w:val="es-ES"/>
        </w:rPr>
        <w:t>thuật</w:t>
      </w:r>
      <w:proofErr w:type="spellEnd"/>
    </w:p>
    <w:p w14:paraId="693634DF" w14:textId="77777777" w:rsidR="00E6647F" w:rsidRPr="0042532B" w:rsidRDefault="00E6647F" w:rsidP="00E6647F">
      <w:pPr>
        <w:tabs>
          <w:tab w:val="left" w:pos="567"/>
          <w:tab w:val="left" w:pos="1134"/>
        </w:tabs>
        <w:autoSpaceDE w:val="0"/>
        <w:autoSpaceDN w:val="0"/>
        <w:adjustRightInd w:val="0"/>
        <w:spacing w:before="120" w:after="120"/>
        <w:ind w:firstLine="567"/>
        <w:rPr>
          <w:sz w:val="28"/>
          <w:szCs w:val="28"/>
          <w:lang w:val="es-ES"/>
        </w:rPr>
      </w:pPr>
      <w:proofErr w:type="spellStart"/>
      <w:r w:rsidRPr="0042532B">
        <w:rPr>
          <w:sz w:val="28"/>
          <w:szCs w:val="28"/>
          <w:lang w:val="es-ES"/>
        </w:rPr>
        <w:t>Nhà</w:t>
      </w:r>
      <w:proofErr w:type="spellEnd"/>
      <w:r w:rsidRPr="0042532B">
        <w:rPr>
          <w:sz w:val="28"/>
          <w:szCs w:val="28"/>
          <w:lang w:val="es-ES"/>
        </w:rPr>
        <w:t xml:space="preserve"> </w:t>
      </w:r>
      <w:proofErr w:type="spellStart"/>
      <w:r w:rsidRPr="0042532B">
        <w:rPr>
          <w:sz w:val="28"/>
          <w:szCs w:val="28"/>
          <w:lang w:val="es-ES"/>
        </w:rPr>
        <w:t>thầu</w:t>
      </w:r>
      <w:proofErr w:type="spellEnd"/>
      <w:r w:rsidRPr="0042532B">
        <w:rPr>
          <w:sz w:val="28"/>
          <w:szCs w:val="28"/>
          <w:lang w:val="es-ES"/>
        </w:rPr>
        <w:t xml:space="preserve"> </w:t>
      </w:r>
      <w:proofErr w:type="spellStart"/>
      <w:r w:rsidRPr="0042532B">
        <w:rPr>
          <w:sz w:val="28"/>
          <w:szCs w:val="28"/>
          <w:lang w:val="es-ES"/>
        </w:rPr>
        <w:t>phải</w:t>
      </w:r>
      <w:proofErr w:type="spellEnd"/>
      <w:r w:rsidRPr="0042532B">
        <w:rPr>
          <w:sz w:val="28"/>
          <w:szCs w:val="28"/>
          <w:lang w:val="es-ES"/>
        </w:rPr>
        <w:t xml:space="preserve"> </w:t>
      </w:r>
      <w:proofErr w:type="spellStart"/>
      <w:r w:rsidRPr="0042532B">
        <w:rPr>
          <w:sz w:val="28"/>
          <w:szCs w:val="28"/>
          <w:lang w:val="es-ES"/>
        </w:rPr>
        <w:t>thực</w:t>
      </w:r>
      <w:proofErr w:type="spellEnd"/>
      <w:r w:rsidRPr="0042532B">
        <w:rPr>
          <w:sz w:val="28"/>
          <w:szCs w:val="28"/>
          <w:lang w:val="es-ES"/>
        </w:rPr>
        <w:t xml:space="preserve"> </w:t>
      </w:r>
      <w:proofErr w:type="spellStart"/>
      <w:r w:rsidRPr="0042532B">
        <w:rPr>
          <w:sz w:val="28"/>
          <w:szCs w:val="28"/>
          <w:lang w:val="es-ES"/>
        </w:rPr>
        <w:t>hiện</w:t>
      </w:r>
      <w:proofErr w:type="spellEnd"/>
      <w:r w:rsidRPr="0042532B">
        <w:rPr>
          <w:sz w:val="28"/>
          <w:szCs w:val="28"/>
          <w:lang w:val="es-ES"/>
        </w:rPr>
        <w:t xml:space="preserve"> </w:t>
      </w:r>
      <w:proofErr w:type="spellStart"/>
      <w:r w:rsidRPr="0042532B">
        <w:rPr>
          <w:sz w:val="28"/>
          <w:szCs w:val="28"/>
          <w:lang w:val="es-ES"/>
        </w:rPr>
        <w:t>đầy</w:t>
      </w:r>
      <w:proofErr w:type="spellEnd"/>
      <w:r w:rsidRPr="0042532B">
        <w:rPr>
          <w:sz w:val="28"/>
          <w:szCs w:val="28"/>
          <w:lang w:val="es-ES"/>
        </w:rPr>
        <w:t xml:space="preserve"> </w:t>
      </w:r>
      <w:proofErr w:type="spellStart"/>
      <w:r w:rsidRPr="0042532B">
        <w:rPr>
          <w:sz w:val="28"/>
          <w:szCs w:val="28"/>
          <w:lang w:val="es-ES"/>
        </w:rPr>
        <w:t>đủ</w:t>
      </w:r>
      <w:proofErr w:type="spellEnd"/>
      <w:r w:rsidRPr="0042532B">
        <w:rPr>
          <w:sz w:val="28"/>
          <w:szCs w:val="28"/>
          <w:lang w:val="es-ES"/>
        </w:rPr>
        <w:t xml:space="preserve">, </w:t>
      </w:r>
      <w:proofErr w:type="spellStart"/>
      <w:r w:rsidRPr="0042532B">
        <w:rPr>
          <w:sz w:val="28"/>
          <w:szCs w:val="28"/>
          <w:lang w:val="es-ES"/>
        </w:rPr>
        <w:t>chính</w:t>
      </w:r>
      <w:proofErr w:type="spellEnd"/>
      <w:r w:rsidRPr="0042532B">
        <w:rPr>
          <w:sz w:val="28"/>
          <w:szCs w:val="28"/>
          <w:lang w:val="es-ES"/>
        </w:rPr>
        <w:t xml:space="preserve"> </w:t>
      </w:r>
      <w:proofErr w:type="spellStart"/>
      <w:r w:rsidRPr="0042532B">
        <w:rPr>
          <w:sz w:val="28"/>
          <w:szCs w:val="28"/>
          <w:lang w:val="es-ES"/>
        </w:rPr>
        <w:t>xác</w:t>
      </w:r>
      <w:proofErr w:type="spellEnd"/>
      <w:r w:rsidRPr="0042532B">
        <w:rPr>
          <w:sz w:val="28"/>
          <w:szCs w:val="28"/>
          <w:lang w:val="es-ES"/>
        </w:rPr>
        <w:t xml:space="preserve"> </w:t>
      </w:r>
      <w:proofErr w:type="spellStart"/>
      <w:r w:rsidRPr="0042532B">
        <w:rPr>
          <w:sz w:val="28"/>
          <w:szCs w:val="28"/>
          <w:lang w:val="es-ES"/>
        </w:rPr>
        <w:t>và</w:t>
      </w:r>
      <w:proofErr w:type="spellEnd"/>
      <w:r w:rsidRPr="0042532B">
        <w:rPr>
          <w:sz w:val="28"/>
          <w:szCs w:val="28"/>
          <w:lang w:val="es-ES"/>
        </w:rPr>
        <w:t xml:space="preserve"> </w:t>
      </w:r>
      <w:proofErr w:type="spellStart"/>
      <w:r w:rsidRPr="0042532B">
        <w:rPr>
          <w:sz w:val="28"/>
          <w:szCs w:val="28"/>
          <w:lang w:val="es-ES"/>
        </w:rPr>
        <w:t>đúng</w:t>
      </w:r>
      <w:proofErr w:type="spellEnd"/>
      <w:r w:rsidRPr="0042532B">
        <w:rPr>
          <w:sz w:val="28"/>
          <w:szCs w:val="28"/>
          <w:lang w:val="es-ES"/>
        </w:rPr>
        <w:t xml:space="preserve"> </w:t>
      </w:r>
      <w:proofErr w:type="spellStart"/>
      <w:r w:rsidRPr="0042532B">
        <w:rPr>
          <w:sz w:val="28"/>
          <w:szCs w:val="28"/>
          <w:lang w:val="es-ES"/>
        </w:rPr>
        <w:t>trình</w:t>
      </w:r>
      <w:proofErr w:type="spellEnd"/>
      <w:r w:rsidRPr="0042532B">
        <w:rPr>
          <w:sz w:val="28"/>
          <w:szCs w:val="28"/>
          <w:lang w:val="es-ES"/>
        </w:rPr>
        <w:t xml:space="preserve"> </w:t>
      </w:r>
      <w:proofErr w:type="spellStart"/>
      <w:r w:rsidRPr="0042532B">
        <w:rPr>
          <w:sz w:val="28"/>
          <w:szCs w:val="28"/>
          <w:lang w:val="es-ES"/>
        </w:rPr>
        <w:t>tự</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yêu</w:t>
      </w:r>
      <w:proofErr w:type="spellEnd"/>
      <w:r w:rsidRPr="0042532B">
        <w:rPr>
          <w:sz w:val="28"/>
          <w:szCs w:val="28"/>
          <w:lang w:val="es-ES"/>
        </w:rPr>
        <w:t xml:space="preserve"> </w:t>
      </w:r>
      <w:proofErr w:type="spellStart"/>
      <w:r w:rsidRPr="0042532B">
        <w:rPr>
          <w:sz w:val="28"/>
          <w:szCs w:val="28"/>
          <w:lang w:val="es-ES"/>
        </w:rPr>
        <w:t>cầu</w:t>
      </w:r>
      <w:proofErr w:type="spellEnd"/>
      <w:r w:rsidRPr="0042532B">
        <w:rPr>
          <w:sz w:val="28"/>
          <w:szCs w:val="28"/>
          <w:lang w:val="es-ES"/>
        </w:rPr>
        <w:t xml:space="preserve"> </w:t>
      </w:r>
      <w:proofErr w:type="spellStart"/>
      <w:r w:rsidRPr="0042532B">
        <w:rPr>
          <w:sz w:val="28"/>
          <w:szCs w:val="28"/>
          <w:lang w:val="es-ES"/>
        </w:rPr>
        <w:t>kỹ</w:t>
      </w:r>
      <w:proofErr w:type="spellEnd"/>
      <w:r w:rsidRPr="0042532B">
        <w:rPr>
          <w:sz w:val="28"/>
          <w:szCs w:val="28"/>
          <w:lang w:val="es-ES"/>
        </w:rPr>
        <w:t xml:space="preserve"> </w:t>
      </w:r>
      <w:proofErr w:type="spellStart"/>
      <w:r w:rsidRPr="0042532B">
        <w:rPr>
          <w:sz w:val="28"/>
          <w:szCs w:val="28"/>
          <w:lang w:val="es-ES"/>
        </w:rPr>
        <w:t>thuật</w:t>
      </w:r>
      <w:proofErr w:type="spellEnd"/>
      <w:r w:rsidRPr="0042532B">
        <w:rPr>
          <w:sz w:val="28"/>
          <w:szCs w:val="28"/>
          <w:lang w:val="es-ES"/>
        </w:rPr>
        <w:t xml:space="preserve"> </w:t>
      </w:r>
      <w:proofErr w:type="spellStart"/>
      <w:r w:rsidRPr="0042532B">
        <w:rPr>
          <w:sz w:val="28"/>
          <w:szCs w:val="28"/>
          <w:lang w:val="es-ES"/>
        </w:rPr>
        <w:t>đã</w:t>
      </w:r>
      <w:proofErr w:type="spellEnd"/>
      <w:r w:rsidRPr="0042532B">
        <w:rPr>
          <w:sz w:val="28"/>
          <w:szCs w:val="28"/>
          <w:lang w:val="es-ES"/>
        </w:rPr>
        <w:t xml:space="preserve"> </w:t>
      </w:r>
      <w:proofErr w:type="spellStart"/>
      <w:r w:rsidRPr="0042532B">
        <w:rPr>
          <w:sz w:val="28"/>
          <w:szCs w:val="28"/>
          <w:lang w:val="es-ES"/>
        </w:rPr>
        <w:t>được</w:t>
      </w:r>
      <w:proofErr w:type="spellEnd"/>
      <w:r w:rsidRPr="0042532B">
        <w:rPr>
          <w:sz w:val="28"/>
          <w:szCs w:val="28"/>
          <w:lang w:val="es-ES"/>
        </w:rPr>
        <w:t xml:space="preserve"> </w:t>
      </w:r>
      <w:proofErr w:type="spellStart"/>
      <w:r w:rsidRPr="0042532B">
        <w:rPr>
          <w:sz w:val="28"/>
          <w:szCs w:val="28"/>
          <w:lang w:val="es-ES"/>
        </w:rPr>
        <w:t>chỉ</w:t>
      </w:r>
      <w:proofErr w:type="spellEnd"/>
      <w:r w:rsidRPr="0042532B">
        <w:rPr>
          <w:sz w:val="28"/>
          <w:szCs w:val="28"/>
          <w:lang w:val="es-ES"/>
        </w:rPr>
        <w:t xml:space="preserve"> </w:t>
      </w:r>
      <w:proofErr w:type="spellStart"/>
      <w:r w:rsidRPr="0042532B">
        <w:rPr>
          <w:sz w:val="28"/>
          <w:szCs w:val="28"/>
          <w:lang w:val="es-ES"/>
        </w:rPr>
        <w:t>ra</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bản</w:t>
      </w:r>
      <w:proofErr w:type="spellEnd"/>
      <w:r w:rsidRPr="0042532B">
        <w:rPr>
          <w:sz w:val="28"/>
          <w:szCs w:val="28"/>
          <w:lang w:val="es-ES"/>
        </w:rPr>
        <w:t xml:space="preserve"> </w:t>
      </w:r>
      <w:proofErr w:type="spellStart"/>
      <w:r w:rsidRPr="0042532B">
        <w:rPr>
          <w:sz w:val="28"/>
          <w:szCs w:val="28"/>
          <w:lang w:val="es-ES"/>
        </w:rPr>
        <w:t>vẽ</w:t>
      </w:r>
      <w:proofErr w:type="spellEnd"/>
      <w:r w:rsidRPr="0042532B">
        <w:rPr>
          <w:sz w:val="28"/>
          <w:szCs w:val="28"/>
          <w:lang w:val="es-ES"/>
        </w:rPr>
        <w:t xml:space="preserve"> </w:t>
      </w:r>
      <w:proofErr w:type="spellStart"/>
      <w:r w:rsidRPr="0042532B">
        <w:rPr>
          <w:sz w:val="28"/>
          <w:szCs w:val="28"/>
          <w:lang w:val="es-ES"/>
        </w:rPr>
        <w:t>thiết</w:t>
      </w:r>
      <w:proofErr w:type="spellEnd"/>
      <w:r w:rsidRPr="0042532B">
        <w:rPr>
          <w:sz w:val="28"/>
          <w:szCs w:val="28"/>
          <w:lang w:val="es-ES"/>
        </w:rPr>
        <w:t xml:space="preserve"> </w:t>
      </w:r>
      <w:proofErr w:type="spellStart"/>
      <w:r w:rsidRPr="0042532B">
        <w:rPr>
          <w:sz w:val="28"/>
          <w:szCs w:val="28"/>
          <w:lang w:val="es-ES"/>
        </w:rPr>
        <w:t>kế</w:t>
      </w:r>
      <w:proofErr w:type="spellEnd"/>
      <w:r w:rsidRPr="0042532B">
        <w:rPr>
          <w:sz w:val="28"/>
          <w:szCs w:val="28"/>
          <w:lang w:val="es-ES"/>
        </w:rPr>
        <w:t xml:space="preserve"> </w:t>
      </w:r>
      <w:proofErr w:type="spellStart"/>
      <w:r w:rsidRPr="0042532B">
        <w:rPr>
          <w:sz w:val="28"/>
          <w:szCs w:val="28"/>
          <w:lang w:val="es-ES"/>
        </w:rPr>
        <w:t>thi</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đã</w:t>
      </w:r>
      <w:proofErr w:type="spellEnd"/>
      <w:r w:rsidRPr="0042532B">
        <w:rPr>
          <w:sz w:val="28"/>
          <w:szCs w:val="28"/>
          <w:lang w:val="es-ES"/>
        </w:rPr>
        <w:t xml:space="preserve"> </w:t>
      </w:r>
      <w:proofErr w:type="spellStart"/>
      <w:r w:rsidRPr="0042532B">
        <w:rPr>
          <w:sz w:val="28"/>
          <w:szCs w:val="28"/>
          <w:lang w:val="es-ES"/>
        </w:rPr>
        <w:t>được</w:t>
      </w:r>
      <w:proofErr w:type="spellEnd"/>
      <w:r w:rsidRPr="0042532B">
        <w:rPr>
          <w:sz w:val="28"/>
          <w:szCs w:val="28"/>
          <w:lang w:val="es-ES"/>
        </w:rPr>
        <w:t xml:space="preserve"> </w:t>
      </w:r>
      <w:proofErr w:type="spellStart"/>
      <w:r w:rsidRPr="0042532B">
        <w:rPr>
          <w:sz w:val="28"/>
          <w:szCs w:val="28"/>
          <w:lang w:val="es-ES"/>
        </w:rPr>
        <w:t>phê</w:t>
      </w:r>
      <w:proofErr w:type="spellEnd"/>
      <w:r w:rsidRPr="0042532B">
        <w:rPr>
          <w:sz w:val="28"/>
          <w:szCs w:val="28"/>
          <w:lang w:val="es-ES"/>
        </w:rPr>
        <w:t xml:space="preserve"> </w:t>
      </w:r>
      <w:proofErr w:type="spellStart"/>
      <w:r w:rsidRPr="0042532B">
        <w:rPr>
          <w:sz w:val="28"/>
          <w:szCs w:val="28"/>
          <w:lang w:val="es-ES"/>
        </w:rPr>
        <w:t>duyệt</w:t>
      </w:r>
      <w:proofErr w:type="spellEnd"/>
      <w:r w:rsidRPr="0042532B">
        <w:rPr>
          <w:sz w:val="28"/>
          <w:szCs w:val="28"/>
          <w:lang w:val="es-ES"/>
        </w:rPr>
        <w:t xml:space="preserve"> </w:t>
      </w:r>
      <w:proofErr w:type="spellStart"/>
      <w:r w:rsidRPr="0042532B">
        <w:rPr>
          <w:sz w:val="28"/>
          <w:szCs w:val="28"/>
          <w:lang w:val="es-ES"/>
        </w:rPr>
        <w:t>và</w:t>
      </w:r>
      <w:proofErr w:type="spellEnd"/>
      <w:r w:rsidRPr="0042532B">
        <w:rPr>
          <w:sz w:val="28"/>
          <w:szCs w:val="28"/>
          <w:lang w:val="es-ES"/>
        </w:rPr>
        <w:t xml:space="preserve"> </w:t>
      </w:r>
      <w:proofErr w:type="spellStart"/>
      <w:r w:rsidRPr="0042532B">
        <w:rPr>
          <w:sz w:val="28"/>
          <w:szCs w:val="28"/>
          <w:lang w:val="es-ES"/>
        </w:rPr>
        <w:t>theo</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quy</w:t>
      </w:r>
      <w:proofErr w:type="spellEnd"/>
      <w:r w:rsidRPr="0042532B">
        <w:rPr>
          <w:sz w:val="28"/>
          <w:szCs w:val="28"/>
          <w:lang w:val="es-ES"/>
        </w:rPr>
        <w:t xml:space="preserve"> </w:t>
      </w:r>
      <w:proofErr w:type="spellStart"/>
      <w:r w:rsidRPr="0042532B">
        <w:rPr>
          <w:sz w:val="28"/>
          <w:szCs w:val="28"/>
          <w:lang w:val="es-ES"/>
        </w:rPr>
        <w:t>phạm</w:t>
      </w:r>
      <w:proofErr w:type="spellEnd"/>
      <w:r w:rsidRPr="0042532B">
        <w:rPr>
          <w:sz w:val="28"/>
          <w:szCs w:val="28"/>
          <w:lang w:val="es-ES"/>
        </w:rPr>
        <w:t xml:space="preserve"> </w:t>
      </w:r>
      <w:proofErr w:type="spellStart"/>
      <w:r w:rsidRPr="0042532B">
        <w:rPr>
          <w:sz w:val="28"/>
          <w:szCs w:val="28"/>
          <w:lang w:val="es-ES"/>
        </w:rPr>
        <w:t>thi</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và</w:t>
      </w:r>
      <w:proofErr w:type="spellEnd"/>
      <w:r w:rsidRPr="0042532B">
        <w:rPr>
          <w:sz w:val="28"/>
          <w:szCs w:val="28"/>
          <w:lang w:val="es-ES"/>
        </w:rPr>
        <w:t xml:space="preserve"> </w:t>
      </w:r>
      <w:proofErr w:type="spellStart"/>
      <w:r w:rsidRPr="0042532B">
        <w:rPr>
          <w:sz w:val="28"/>
          <w:szCs w:val="28"/>
          <w:lang w:val="es-ES"/>
        </w:rPr>
        <w:t>nghiệm</w:t>
      </w:r>
      <w:proofErr w:type="spellEnd"/>
      <w:r w:rsidRPr="0042532B">
        <w:rPr>
          <w:sz w:val="28"/>
          <w:szCs w:val="28"/>
          <w:lang w:val="es-ES"/>
        </w:rPr>
        <w:t xml:space="preserve"> </w:t>
      </w:r>
      <w:proofErr w:type="spellStart"/>
      <w:r w:rsidRPr="0042532B">
        <w:rPr>
          <w:sz w:val="28"/>
          <w:szCs w:val="28"/>
          <w:lang w:val="es-ES"/>
        </w:rPr>
        <w:t>thu</w:t>
      </w:r>
      <w:proofErr w:type="spellEnd"/>
      <w:r w:rsidRPr="0042532B">
        <w:rPr>
          <w:sz w:val="28"/>
          <w:szCs w:val="28"/>
          <w:lang w:val="es-ES"/>
        </w:rPr>
        <w:t xml:space="preserve"> </w:t>
      </w:r>
      <w:proofErr w:type="spellStart"/>
      <w:r w:rsidRPr="0042532B">
        <w:rPr>
          <w:sz w:val="28"/>
          <w:szCs w:val="28"/>
          <w:lang w:val="es-ES"/>
        </w:rPr>
        <w:t>hiện</w:t>
      </w:r>
      <w:proofErr w:type="spellEnd"/>
      <w:r w:rsidRPr="0042532B">
        <w:rPr>
          <w:sz w:val="28"/>
          <w:szCs w:val="28"/>
          <w:lang w:val="es-ES"/>
        </w:rPr>
        <w:t xml:space="preserve"> </w:t>
      </w:r>
      <w:proofErr w:type="spellStart"/>
      <w:r w:rsidRPr="0042532B">
        <w:rPr>
          <w:sz w:val="28"/>
          <w:szCs w:val="28"/>
          <w:lang w:val="es-ES"/>
        </w:rPr>
        <w:t>hành</w:t>
      </w:r>
      <w:proofErr w:type="spellEnd"/>
      <w:r w:rsidRPr="0042532B">
        <w:rPr>
          <w:sz w:val="28"/>
          <w:szCs w:val="28"/>
          <w:lang w:val="es-ES"/>
        </w:rPr>
        <w:t xml:space="preserve"> </w:t>
      </w:r>
      <w:proofErr w:type="spellStart"/>
      <w:r w:rsidRPr="0042532B">
        <w:rPr>
          <w:sz w:val="28"/>
          <w:szCs w:val="28"/>
          <w:lang w:val="es-ES"/>
        </w:rPr>
        <w:t>của</w:t>
      </w:r>
      <w:proofErr w:type="spellEnd"/>
      <w:r w:rsidRPr="0042532B">
        <w:rPr>
          <w:sz w:val="28"/>
          <w:szCs w:val="28"/>
          <w:lang w:val="es-ES"/>
        </w:rPr>
        <w:t xml:space="preserve"> </w:t>
      </w:r>
      <w:proofErr w:type="spellStart"/>
      <w:r w:rsidRPr="0042532B">
        <w:rPr>
          <w:sz w:val="28"/>
          <w:szCs w:val="28"/>
          <w:lang w:val="es-ES"/>
        </w:rPr>
        <w:t>Nhà</w:t>
      </w:r>
      <w:proofErr w:type="spellEnd"/>
      <w:r w:rsidRPr="0042532B">
        <w:rPr>
          <w:sz w:val="28"/>
          <w:szCs w:val="28"/>
          <w:lang w:val="es-ES"/>
        </w:rPr>
        <w:t xml:space="preserve"> </w:t>
      </w:r>
      <w:proofErr w:type="spellStart"/>
      <w:r w:rsidRPr="0042532B">
        <w:rPr>
          <w:sz w:val="28"/>
          <w:szCs w:val="28"/>
          <w:lang w:val="es-ES"/>
        </w:rPr>
        <w:t>nước</w:t>
      </w:r>
      <w:proofErr w:type="spellEnd"/>
      <w:r w:rsidRPr="0042532B">
        <w:rPr>
          <w:sz w:val="28"/>
          <w:szCs w:val="28"/>
          <w:lang w:val="es-ES"/>
        </w:rPr>
        <w:t xml:space="preserve"> </w:t>
      </w:r>
      <w:proofErr w:type="spellStart"/>
      <w:r w:rsidRPr="0042532B">
        <w:rPr>
          <w:sz w:val="28"/>
          <w:szCs w:val="28"/>
          <w:lang w:val="es-ES"/>
        </w:rPr>
        <w:t>Việt</w:t>
      </w:r>
      <w:proofErr w:type="spellEnd"/>
      <w:r w:rsidRPr="0042532B">
        <w:rPr>
          <w:sz w:val="28"/>
          <w:szCs w:val="28"/>
          <w:lang w:val="es-ES"/>
        </w:rPr>
        <w:t xml:space="preserve"> </w:t>
      </w:r>
      <w:proofErr w:type="spellStart"/>
      <w:r w:rsidRPr="0042532B">
        <w:rPr>
          <w:sz w:val="28"/>
          <w:szCs w:val="28"/>
          <w:lang w:val="es-ES"/>
        </w:rPr>
        <w:t>Nam</w:t>
      </w:r>
      <w:proofErr w:type="spellEnd"/>
      <w:r w:rsidRPr="0042532B">
        <w:rPr>
          <w:sz w:val="28"/>
          <w:szCs w:val="28"/>
          <w:lang w:val="es-ES"/>
        </w:rPr>
        <w:t>.</w:t>
      </w:r>
    </w:p>
    <w:p w14:paraId="5F973849" w14:textId="77777777" w:rsidR="00E6647F" w:rsidRPr="0042532B" w:rsidRDefault="00E6647F" w:rsidP="00E6647F">
      <w:pPr>
        <w:tabs>
          <w:tab w:val="left" w:pos="567"/>
          <w:tab w:val="left" w:pos="1134"/>
        </w:tabs>
        <w:autoSpaceDE w:val="0"/>
        <w:autoSpaceDN w:val="0"/>
        <w:adjustRightInd w:val="0"/>
        <w:spacing w:before="120" w:after="120"/>
        <w:ind w:firstLine="567"/>
        <w:rPr>
          <w:sz w:val="28"/>
          <w:szCs w:val="28"/>
          <w:lang w:val="es-ES"/>
        </w:rPr>
      </w:pP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yêu</w:t>
      </w:r>
      <w:proofErr w:type="spellEnd"/>
      <w:r w:rsidRPr="0042532B">
        <w:rPr>
          <w:sz w:val="28"/>
          <w:szCs w:val="28"/>
          <w:lang w:val="es-ES"/>
        </w:rPr>
        <w:t xml:space="preserve"> </w:t>
      </w:r>
      <w:proofErr w:type="spellStart"/>
      <w:r w:rsidRPr="0042532B">
        <w:rPr>
          <w:sz w:val="28"/>
          <w:szCs w:val="28"/>
          <w:lang w:val="es-ES"/>
        </w:rPr>
        <w:t>cầu</w:t>
      </w:r>
      <w:proofErr w:type="spellEnd"/>
      <w:r w:rsidRPr="0042532B">
        <w:rPr>
          <w:sz w:val="28"/>
          <w:szCs w:val="28"/>
          <w:lang w:val="es-ES"/>
        </w:rPr>
        <w:t xml:space="preserve"> </w:t>
      </w:r>
      <w:proofErr w:type="spellStart"/>
      <w:r w:rsidRPr="0042532B">
        <w:rPr>
          <w:sz w:val="28"/>
          <w:szCs w:val="28"/>
          <w:lang w:val="es-ES"/>
        </w:rPr>
        <w:t>về</w:t>
      </w:r>
      <w:proofErr w:type="spellEnd"/>
      <w:r w:rsidRPr="0042532B">
        <w:rPr>
          <w:sz w:val="28"/>
          <w:szCs w:val="28"/>
          <w:lang w:val="es-ES"/>
        </w:rPr>
        <w:t xml:space="preserve"> </w:t>
      </w:r>
      <w:proofErr w:type="spellStart"/>
      <w:r w:rsidRPr="0042532B">
        <w:rPr>
          <w:sz w:val="28"/>
          <w:szCs w:val="28"/>
          <w:lang w:val="es-ES"/>
        </w:rPr>
        <w:t>vật</w:t>
      </w:r>
      <w:proofErr w:type="spellEnd"/>
      <w:r w:rsidRPr="0042532B">
        <w:rPr>
          <w:sz w:val="28"/>
          <w:szCs w:val="28"/>
          <w:lang w:val="es-ES"/>
        </w:rPr>
        <w:t xml:space="preserve"> </w:t>
      </w:r>
      <w:proofErr w:type="spellStart"/>
      <w:r w:rsidRPr="0042532B">
        <w:rPr>
          <w:sz w:val="28"/>
          <w:szCs w:val="28"/>
          <w:lang w:val="es-ES"/>
        </w:rPr>
        <w:t>tư</w:t>
      </w:r>
      <w:proofErr w:type="spellEnd"/>
      <w:r w:rsidRPr="0042532B">
        <w:rPr>
          <w:sz w:val="28"/>
          <w:szCs w:val="28"/>
          <w:lang w:val="es-ES"/>
        </w:rPr>
        <w:t xml:space="preserve">, </w:t>
      </w:r>
      <w:proofErr w:type="spellStart"/>
      <w:r w:rsidRPr="0042532B">
        <w:rPr>
          <w:sz w:val="28"/>
          <w:szCs w:val="28"/>
          <w:lang w:val="es-ES"/>
        </w:rPr>
        <w:t>về</w:t>
      </w:r>
      <w:proofErr w:type="spellEnd"/>
      <w:r w:rsidRPr="0042532B">
        <w:rPr>
          <w:sz w:val="28"/>
          <w:szCs w:val="28"/>
          <w:lang w:val="es-ES"/>
        </w:rPr>
        <w:t xml:space="preserve"> </w:t>
      </w:r>
      <w:proofErr w:type="spellStart"/>
      <w:r w:rsidRPr="0042532B">
        <w:rPr>
          <w:sz w:val="28"/>
          <w:szCs w:val="28"/>
          <w:lang w:val="es-ES"/>
        </w:rPr>
        <w:t>kỹ</w:t>
      </w:r>
      <w:proofErr w:type="spellEnd"/>
      <w:r w:rsidRPr="0042532B">
        <w:rPr>
          <w:sz w:val="28"/>
          <w:szCs w:val="28"/>
          <w:lang w:val="es-ES"/>
        </w:rPr>
        <w:t xml:space="preserve"> </w:t>
      </w:r>
      <w:proofErr w:type="spellStart"/>
      <w:r w:rsidRPr="0042532B">
        <w:rPr>
          <w:sz w:val="28"/>
          <w:szCs w:val="28"/>
          <w:lang w:val="es-ES"/>
        </w:rPr>
        <w:t>thuật</w:t>
      </w:r>
      <w:proofErr w:type="spellEnd"/>
      <w:r w:rsidRPr="0042532B">
        <w:rPr>
          <w:sz w:val="28"/>
          <w:szCs w:val="28"/>
          <w:lang w:val="es-ES"/>
        </w:rPr>
        <w:t xml:space="preserve"> </w:t>
      </w:r>
      <w:proofErr w:type="spellStart"/>
      <w:r w:rsidRPr="0042532B">
        <w:rPr>
          <w:sz w:val="28"/>
          <w:szCs w:val="28"/>
          <w:lang w:val="es-ES"/>
        </w:rPr>
        <w:t>không</w:t>
      </w:r>
      <w:proofErr w:type="spellEnd"/>
      <w:r w:rsidRPr="0042532B">
        <w:rPr>
          <w:sz w:val="28"/>
          <w:szCs w:val="28"/>
          <w:lang w:val="es-ES"/>
        </w:rPr>
        <w:t xml:space="preserve"> </w:t>
      </w:r>
      <w:proofErr w:type="spellStart"/>
      <w:r w:rsidRPr="0042532B">
        <w:rPr>
          <w:sz w:val="28"/>
          <w:szCs w:val="28"/>
          <w:lang w:val="es-ES"/>
        </w:rPr>
        <w:t>thể</w:t>
      </w:r>
      <w:proofErr w:type="spellEnd"/>
      <w:r w:rsidRPr="0042532B">
        <w:rPr>
          <w:sz w:val="28"/>
          <w:szCs w:val="28"/>
          <w:lang w:val="es-ES"/>
        </w:rPr>
        <w:t xml:space="preserve"> </w:t>
      </w:r>
      <w:proofErr w:type="spellStart"/>
      <w:r w:rsidRPr="0042532B">
        <w:rPr>
          <w:sz w:val="28"/>
          <w:szCs w:val="28"/>
          <w:lang w:val="es-ES"/>
        </w:rPr>
        <w:t>hiện</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hồ</w:t>
      </w:r>
      <w:proofErr w:type="spellEnd"/>
      <w:r w:rsidRPr="0042532B">
        <w:rPr>
          <w:sz w:val="28"/>
          <w:szCs w:val="28"/>
          <w:lang w:val="es-ES"/>
        </w:rPr>
        <w:t xml:space="preserve"> </w:t>
      </w:r>
      <w:proofErr w:type="spellStart"/>
      <w:r w:rsidRPr="0042532B">
        <w:rPr>
          <w:sz w:val="28"/>
          <w:szCs w:val="28"/>
          <w:lang w:val="es-ES"/>
        </w:rPr>
        <w:t>sơ</w:t>
      </w:r>
      <w:proofErr w:type="spellEnd"/>
      <w:r w:rsidRPr="0042532B">
        <w:rPr>
          <w:sz w:val="28"/>
          <w:szCs w:val="28"/>
          <w:lang w:val="es-ES"/>
        </w:rPr>
        <w:t xml:space="preserve"> </w:t>
      </w:r>
      <w:proofErr w:type="spellStart"/>
      <w:r w:rsidRPr="0042532B">
        <w:rPr>
          <w:sz w:val="28"/>
          <w:szCs w:val="28"/>
          <w:lang w:val="es-ES"/>
        </w:rPr>
        <w:t>thiết</w:t>
      </w:r>
      <w:proofErr w:type="spellEnd"/>
      <w:r w:rsidRPr="0042532B">
        <w:rPr>
          <w:sz w:val="28"/>
          <w:szCs w:val="28"/>
          <w:lang w:val="es-ES"/>
        </w:rPr>
        <w:t xml:space="preserve"> </w:t>
      </w:r>
      <w:proofErr w:type="spellStart"/>
      <w:r w:rsidRPr="0042532B">
        <w:rPr>
          <w:sz w:val="28"/>
          <w:szCs w:val="28"/>
          <w:lang w:val="es-ES"/>
        </w:rPr>
        <w:t>kế</w:t>
      </w:r>
      <w:proofErr w:type="spellEnd"/>
      <w:r w:rsidRPr="0042532B">
        <w:rPr>
          <w:sz w:val="28"/>
          <w:szCs w:val="28"/>
          <w:lang w:val="es-ES"/>
        </w:rPr>
        <w:t xml:space="preserve"> </w:t>
      </w:r>
      <w:proofErr w:type="spellStart"/>
      <w:r w:rsidRPr="0042532B">
        <w:rPr>
          <w:sz w:val="28"/>
          <w:szCs w:val="28"/>
          <w:lang w:val="es-ES"/>
        </w:rPr>
        <w:t>được</w:t>
      </w:r>
      <w:proofErr w:type="spellEnd"/>
      <w:r w:rsidRPr="0042532B">
        <w:rPr>
          <w:sz w:val="28"/>
          <w:szCs w:val="28"/>
          <w:lang w:val="es-ES"/>
        </w:rPr>
        <w:t xml:space="preserve"> </w:t>
      </w:r>
      <w:proofErr w:type="spellStart"/>
      <w:r w:rsidRPr="0042532B">
        <w:rPr>
          <w:sz w:val="28"/>
          <w:szCs w:val="28"/>
          <w:lang w:val="es-ES"/>
        </w:rPr>
        <w:t>phê</w:t>
      </w:r>
      <w:proofErr w:type="spellEnd"/>
      <w:r w:rsidRPr="0042532B">
        <w:rPr>
          <w:sz w:val="28"/>
          <w:szCs w:val="28"/>
          <w:lang w:val="es-ES"/>
        </w:rPr>
        <w:t xml:space="preserve"> </w:t>
      </w:r>
      <w:proofErr w:type="spellStart"/>
      <w:r w:rsidRPr="0042532B">
        <w:rPr>
          <w:sz w:val="28"/>
          <w:szCs w:val="28"/>
          <w:lang w:val="es-ES"/>
        </w:rPr>
        <w:t>duyệt</w:t>
      </w:r>
      <w:proofErr w:type="spellEnd"/>
      <w:r w:rsidRPr="0042532B">
        <w:rPr>
          <w:sz w:val="28"/>
          <w:szCs w:val="28"/>
          <w:lang w:val="es-ES"/>
        </w:rPr>
        <w:t xml:space="preserve"> </w:t>
      </w:r>
      <w:proofErr w:type="spellStart"/>
      <w:r w:rsidRPr="0042532B">
        <w:rPr>
          <w:sz w:val="28"/>
          <w:szCs w:val="28"/>
          <w:lang w:val="es-ES"/>
        </w:rPr>
        <w:t>thì</w:t>
      </w:r>
      <w:proofErr w:type="spellEnd"/>
      <w:r w:rsidRPr="0042532B">
        <w:rPr>
          <w:sz w:val="28"/>
          <w:szCs w:val="28"/>
          <w:lang w:val="es-ES"/>
        </w:rPr>
        <w:t xml:space="preserve"> </w:t>
      </w:r>
      <w:proofErr w:type="spellStart"/>
      <w:r w:rsidRPr="0042532B">
        <w:rPr>
          <w:sz w:val="28"/>
          <w:szCs w:val="28"/>
          <w:lang w:val="es-ES"/>
        </w:rPr>
        <w:t>thực</w:t>
      </w:r>
      <w:proofErr w:type="spellEnd"/>
      <w:r w:rsidRPr="0042532B">
        <w:rPr>
          <w:sz w:val="28"/>
          <w:szCs w:val="28"/>
          <w:lang w:val="es-ES"/>
        </w:rPr>
        <w:t xml:space="preserve"> </w:t>
      </w:r>
      <w:proofErr w:type="spellStart"/>
      <w:r w:rsidRPr="0042532B">
        <w:rPr>
          <w:sz w:val="28"/>
          <w:szCs w:val="28"/>
          <w:lang w:val="es-ES"/>
        </w:rPr>
        <w:t>hiện</w:t>
      </w:r>
      <w:proofErr w:type="spellEnd"/>
      <w:r w:rsidRPr="0042532B">
        <w:rPr>
          <w:sz w:val="28"/>
          <w:szCs w:val="28"/>
          <w:lang w:val="es-ES"/>
        </w:rPr>
        <w:t xml:space="preserve"> </w:t>
      </w:r>
      <w:proofErr w:type="spellStart"/>
      <w:r w:rsidRPr="0042532B">
        <w:rPr>
          <w:sz w:val="28"/>
          <w:szCs w:val="28"/>
          <w:lang w:val="es-ES"/>
        </w:rPr>
        <w:t>theo</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hiện</w:t>
      </w:r>
      <w:proofErr w:type="spellEnd"/>
      <w:r w:rsidRPr="0042532B">
        <w:rPr>
          <w:sz w:val="28"/>
          <w:szCs w:val="28"/>
          <w:lang w:val="es-ES"/>
        </w:rPr>
        <w:t xml:space="preserve"> </w:t>
      </w:r>
      <w:proofErr w:type="spellStart"/>
      <w:r w:rsidRPr="0042532B">
        <w:rPr>
          <w:sz w:val="28"/>
          <w:szCs w:val="28"/>
          <w:lang w:val="es-ES"/>
        </w:rPr>
        <w:t>hành</w:t>
      </w:r>
      <w:proofErr w:type="spellEnd"/>
      <w:r w:rsidRPr="0042532B">
        <w:rPr>
          <w:sz w:val="28"/>
          <w:szCs w:val="28"/>
          <w:lang w:val="es-ES"/>
        </w:rPr>
        <w:t xml:space="preserve"> </w:t>
      </w:r>
      <w:proofErr w:type="spellStart"/>
      <w:r w:rsidRPr="0042532B">
        <w:rPr>
          <w:sz w:val="28"/>
          <w:szCs w:val="28"/>
          <w:lang w:val="es-ES"/>
        </w:rPr>
        <w:t>và</w:t>
      </w:r>
      <w:proofErr w:type="spellEnd"/>
      <w:r w:rsidRPr="0042532B">
        <w:rPr>
          <w:sz w:val="28"/>
          <w:szCs w:val="28"/>
          <w:lang w:val="es-ES"/>
        </w:rPr>
        <w:t xml:space="preserve"> </w:t>
      </w:r>
      <w:proofErr w:type="spellStart"/>
      <w:r w:rsidRPr="0042532B">
        <w:rPr>
          <w:sz w:val="28"/>
          <w:szCs w:val="28"/>
          <w:lang w:val="es-ES"/>
        </w:rPr>
        <w:t>theo</w:t>
      </w:r>
      <w:proofErr w:type="spellEnd"/>
      <w:r w:rsidRPr="0042532B">
        <w:rPr>
          <w:sz w:val="28"/>
          <w:szCs w:val="28"/>
          <w:lang w:val="es-ES"/>
        </w:rPr>
        <w:t xml:space="preserve"> </w:t>
      </w:r>
      <w:proofErr w:type="spellStart"/>
      <w:r w:rsidRPr="0042532B">
        <w:rPr>
          <w:sz w:val="28"/>
          <w:szCs w:val="28"/>
          <w:lang w:val="es-ES"/>
        </w:rPr>
        <w:t>chỉ</w:t>
      </w:r>
      <w:proofErr w:type="spellEnd"/>
      <w:r w:rsidRPr="0042532B">
        <w:rPr>
          <w:sz w:val="28"/>
          <w:szCs w:val="28"/>
          <w:lang w:val="es-ES"/>
        </w:rPr>
        <w:t xml:space="preserve"> </w:t>
      </w:r>
      <w:proofErr w:type="spellStart"/>
      <w:r w:rsidRPr="0042532B">
        <w:rPr>
          <w:sz w:val="28"/>
          <w:szCs w:val="28"/>
          <w:lang w:val="es-ES"/>
        </w:rPr>
        <w:t>định</w:t>
      </w:r>
      <w:proofErr w:type="spellEnd"/>
      <w:r w:rsidRPr="0042532B">
        <w:rPr>
          <w:sz w:val="28"/>
          <w:szCs w:val="28"/>
          <w:lang w:val="es-ES"/>
        </w:rPr>
        <w:t xml:space="preserve"> </w:t>
      </w:r>
      <w:proofErr w:type="spellStart"/>
      <w:r w:rsidRPr="0042532B">
        <w:rPr>
          <w:sz w:val="28"/>
          <w:szCs w:val="28"/>
          <w:lang w:val="es-ES"/>
        </w:rPr>
        <w:t>của</w:t>
      </w:r>
      <w:proofErr w:type="spellEnd"/>
      <w:r w:rsidRPr="0042532B">
        <w:rPr>
          <w:sz w:val="28"/>
          <w:szCs w:val="28"/>
          <w:lang w:val="es-ES"/>
        </w:rPr>
        <w:t xml:space="preserve"> </w:t>
      </w:r>
      <w:proofErr w:type="spellStart"/>
      <w:r w:rsidRPr="0042532B">
        <w:rPr>
          <w:sz w:val="28"/>
          <w:szCs w:val="28"/>
          <w:lang w:val="es-ES"/>
        </w:rPr>
        <w:t>đơn</w:t>
      </w:r>
      <w:proofErr w:type="spellEnd"/>
      <w:r w:rsidRPr="0042532B">
        <w:rPr>
          <w:sz w:val="28"/>
          <w:szCs w:val="28"/>
          <w:lang w:val="es-ES"/>
        </w:rPr>
        <w:t xml:space="preserve"> </w:t>
      </w:r>
      <w:proofErr w:type="spellStart"/>
      <w:r w:rsidRPr="0042532B">
        <w:rPr>
          <w:sz w:val="28"/>
          <w:szCs w:val="28"/>
          <w:lang w:val="es-ES"/>
        </w:rPr>
        <w:t>vị</w:t>
      </w:r>
      <w:proofErr w:type="spellEnd"/>
      <w:r w:rsidRPr="0042532B">
        <w:rPr>
          <w:sz w:val="28"/>
          <w:szCs w:val="28"/>
          <w:lang w:val="es-ES"/>
        </w:rPr>
        <w:t xml:space="preserve"> </w:t>
      </w:r>
      <w:proofErr w:type="spellStart"/>
      <w:r w:rsidRPr="0042532B">
        <w:rPr>
          <w:sz w:val="28"/>
          <w:szCs w:val="28"/>
          <w:lang w:val="es-ES"/>
        </w:rPr>
        <w:t>thiết</w:t>
      </w:r>
      <w:proofErr w:type="spellEnd"/>
      <w:r w:rsidRPr="0042532B">
        <w:rPr>
          <w:sz w:val="28"/>
          <w:szCs w:val="28"/>
          <w:lang w:val="es-ES"/>
        </w:rPr>
        <w:t xml:space="preserve"> </w:t>
      </w:r>
      <w:proofErr w:type="spellStart"/>
      <w:r w:rsidRPr="0042532B">
        <w:rPr>
          <w:sz w:val="28"/>
          <w:szCs w:val="28"/>
          <w:lang w:val="es-ES"/>
        </w:rPr>
        <w:t>kế</w:t>
      </w:r>
      <w:proofErr w:type="spellEnd"/>
      <w:r w:rsidRPr="0042532B">
        <w:rPr>
          <w:sz w:val="28"/>
          <w:szCs w:val="28"/>
          <w:lang w:val="es-ES"/>
        </w:rPr>
        <w:t>.</w:t>
      </w:r>
    </w:p>
    <w:p w14:paraId="47572A3A" w14:textId="77777777" w:rsidR="00E6647F" w:rsidRPr="0042532B" w:rsidRDefault="00E6647F" w:rsidP="00E6647F">
      <w:pPr>
        <w:tabs>
          <w:tab w:val="left" w:pos="567"/>
          <w:tab w:val="left" w:pos="1134"/>
        </w:tabs>
        <w:autoSpaceDE w:val="0"/>
        <w:autoSpaceDN w:val="0"/>
        <w:adjustRightInd w:val="0"/>
        <w:spacing w:before="120" w:after="120"/>
        <w:ind w:firstLine="567"/>
        <w:rPr>
          <w:sz w:val="28"/>
          <w:szCs w:val="28"/>
          <w:vertAlign w:val="superscript"/>
          <w:lang w:val="es-ES"/>
        </w:rPr>
      </w:pPr>
      <w:proofErr w:type="spellStart"/>
      <w:r w:rsidRPr="0042532B">
        <w:rPr>
          <w:kern w:val="24"/>
          <w:sz w:val="28"/>
          <w:szCs w:val="28"/>
          <w:lang w:val="es-ES" w:eastAsia="vi-VN"/>
        </w:rPr>
        <w:t>Các</w:t>
      </w:r>
      <w:proofErr w:type="spellEnd"/>
      <w:r w:rsidRPr="0042532B">
        <w:rPr>
          <w:kern w:val="24"/>
          <w:sz w:val="28"/>
          <w:szCs w:val="28"/>
          <w:lang w:val="es-ES" w:eastAsia="vi-VN"/>
        </w:rPr>
        <w:t xml:space="preserve"> </w:t>
      </w:r>
      <w:proofErr w:type="spellStart"/>
      <w:r w:rsidRPr="0042532B">
        <w:rPr>
          <w:kern w:val="24"/>
          <w:sz w:val="28"/>
          <w:szCs w:val="28"/>
          <w:lang w:val="es-ES" w:eastAsia="vi-VN"/>
        </w:rPr>
        <w:t>chỉ</w:t>
      </w:r>
      <w:proofErr w:type="spellEnd"/>
      <w:r w:rsidRPr="0042532B">
        <w:rPr>
          <w:kern w:val="24"/>
          <w:sz w:val="28"/>
          <w:szCs w:val="28"/>
          <w:lang w:val="es-ES" w:eastAsia="vi-VN"/>
        </w:rPr>
        <w:t xml:space="preserve"> </w:t>
      </w:r>
      <w:proofErr w:type="spellStart"/>
      <w:r w:rsidRPr="0042532B">
        <w:rPr>
          <w:kern w:val="24"/>
          <w:sz w:val="28"/>
          <w:szCs w:val="28"/>
          <w:lang w:val="es-ES" w:eastAsia="vi-VN"/>
        </w:rPr>
        <w:t>dẫn</w:t>
      </w:r>
      <w:proofErr w:type="spellEnd"/>
      <w:r w:rsidRPr="0042532B">
        <w:rPr>
          <w:kern w:val="24"/>
          <w:sz w:val="28"/>
          <w:szCs w:val="28"/>
          <w:lang w:val="es-ES" w:eastAsia="vi-VN"/>
        </w:rPr>
        <w:t xml:space="preserve">, </w:t>
      </w:r>
      <w:proofErr w:type="spellStart"/>
      <w:r w:rsidRPr="0042532B">
        <w:rPr>
          <w:kern w:val="24"/>
          <w:sz w:val="28"/>
          <w:szCs w:val="28"/>
          <w:lang w:val="es-ES" w:eastAsia="vi-VN"/>
        </w:rPr>
        <w:t>trình</w:t>
      </w:r>
      <w:proofErr w:type="spellEnd"/>
      <w:r w:rsidRPr="0042532B">
        <w:rPr>
          <w:kern w:val="24"/>
          <w:sz w:val="28"/>
          <w:szCs w:val="28"/>
          <w:lang w:val="es-ES" w:eastAsia="vi-VN"/>
        </w:rPr>
        <w:t xml:space="preserve"> </w:t>
      </w:r>
      <w:proofErr w:type="spellStart"/>
      <w:r w:rsidRPr="0042532B">
        <w:rPr>
          <w:kern w:val="24"/>
          <w:sz w:val="28"/>
          <w:szCs w:val="28"/>
          <w:lang w:val="es-ES" w:eastAsia="vi-VN"/>
        </w:rPr>
        <w:t>tự</w:t>
      </w:r>
      <w:proofErr w:type="spellEnd"/>
      <w:r w:rsidRPr="0042532B">
        <w:rPr>
          <w:kern w:val="24"/>
          <w:sz w:val="28"/>
          <w:szCs w:val="28"/>
          <w:lang w:val="es-ES" w:eastAsia="vi-VN"/>
        </w:rPr>
        <w:t xml:space="preserve"> </w:t>
      </w:r>
      <w:proofErr w:type="spellStart"/>
      <w:r w:rsidRPr="0042532B">
        <w:rPr>
          <w:kern w:val="24"/>
          <w:sz w:val="28"/>
          <w:szCs w:val="28"/>
          <w:lang w:val="es-ES" w:eastAsia="vi-VN"/>
        </w:rPr>
        <w:t>thủ</w:t>
      </w:r>
      <w:proofErr w:type="spellEnd"/>
      <w:r w:rsidRPr="0042532B">
        <w:rPr>
          <w:kern w:val="24"/>
          <w:sz w:val="28"/>
          <w:szCs w:val="28"/>
          <w:lang w:val="es-ES" w:eastAsia="vi-VN"/>
        </w:rPr>
        <w:t xml:space="preserve"> </w:t>
      </w:r>
      <w:proofErr w:type="spellStart"/>
      <w:r w:rsidRPr="0042532B">
        <w:rPr>
          <w:kern w:val="24"/>
          <w:sz w:val="28"/>
          <w:szCs w:val="28"/>
          <w:lang w:val="es-ES" w:eastAsia="vi-VN"/>
        </w:rPr>
        <w:t>tục</w:t>
      </w:r>
      <w:proofErr w:type="spellEnd"/>
      <w:r w:rsidRPr="0042532B">
        <w:rPr>
          <w:kern w:val="24"/>
          <w:sz w:val="28"/>
          <w:szCs w:val="28"/>
          <w:lang w:val="es-ES" w:eastAsia="vi-VN"/>
        </w:rPr>
        <w:t xml:space="preserve"> </w:t>
      </w:r>
      <w:proofErr w:type="spellStart"/>
      <w:r w:rsidRPr="0042532B">
        <w:rPr>
          <w:kern w:val="24"/>
          <w:sz w:val="28"/>
          <w:szCs w:val="28"/>
          <w:lang w:val="es-ES" w:eastAsia="vi-VN"/>
        </w:rPr>
        <w:t>thi</w:t>
      </w:r>
      <w:proofErr w:type="spellEnd"/>
      <w:r w:rsidRPr="0042532B">
        <w:rPr>
          <w:kern w:val="24"/>
          <w:sz w:val="28"/>
          <w:szCs w:val="28"/>
          <w:lang w:val="es-ES" w:eastAsia="vi-VN"/>
        </w:rPr>
        <w:t xml:space="preserve"> </w:t>
      </w:r>
      <w:proofErr w:type="spellStart"/>
      <w:r w:rsidRPr="0042532B">
        <w:rPr>
          <w:kern w:val="24"/>
          <w:sz w:val="28"/>
          <w:szCs w:val="28"/>
          <w:lang w:val="es-ES" w:eastAsia="vi-VN"/>
        </w:rPr>
        <w:t>công</w:t>
      </w:r>
      <w:proofErr w:type="spellEnd"/>
      <w:r w:rsidRPr="0042532B">
        <w:rPr>
          <w:kern w:val="24"/>
          <w:sz w:val="28"/>
          <w:szCs w:val="28"/>
          <w:lang w:val="es-ES" w:eastAsia="vi-VN"/>
        </w:rPr>
        <w:t xml:space="preserve"> </w:t>
      </w:r>
      <w:proofErr w:type="spellStart"/>
      <w:r w:rsidRPr="0042532B">
        <w:rPr>
          <w:kern w:val="24"/>
          <w:sz w:val="28"/>
          <w:szCs w:val="28"/>
          <w:lang w:val="es-ES" w:eastAsia="vi-VN"/>
        </w:rPr>
        <w:t>và</w:t>
      </w:r>
      <w:proofErr w:type="spellEnd"/>
      <w:r w:rsidRPr="0042532B">
        <w:rPr>
          <w:kern w:val="24"/>
          <w:sz w:val="28"/>
          <w:szCs w:val="28"/>
          <w:lang w:val="es-ES" w:eastAsia="vi-VN"/>
        </w:rPr>
        <w:t xml:space="preserve"> </w:t>
      </w:r>
      <w:proofErr w:type="spellStart"/>
      <w:r w:rsidRPr="0042532B">
        <w:rPr>
          <w:kern w:val="24"/>
          <w:sz w:val="28"/>
          <w:szCs w:val="28"/>
          <w:lang w:val="es-ES" w:eastAsia="vi-VN"/>
        </w:rPr>
        <w:t>nghiệm</w:t>
      </w:r>
      <w:proofErr w:type="spellEnd"/>
      <w:r w:rsidRPr="0042532B">
        <w:rPr>
          <w:kern w:val="24"/>
          <w:sz w:val="28"/>
          <w:szCs w:val="28"/>
          <w:lang w:val="es-ES" w:eastAsia="vi-VN"/>
        </w:rPr>
        <w:t xml:space="preserve"> </w:t>
      </w:r>
      <w:proofErr w:type="spellStart"/>
      <w:r w:rsidRPr="0042532B">
        <w:rPr>
          <w:kern w:val="24"/>
          <w:sz w:val="28"/>
          <w:szCs w:val="28"/>
          <w:lang w:val="es-ES" w:eastAsia="vi-VN"/>
        </w:rPr>
        <w:t>thu</w:t>
      </w:r>
      <w:proofErr w:type="spellEnd"/>
      <w:r w:rsidRPr="0042532B">
        <w:rPr>
          <w:kern w:val="24"/>
          <w:sz w:val="28"/>
          <w:szCs w:val="28"/>
          <w:lang w:val="es-ES" w:eastAsia="vi-VN"/>
        </w:rPr>
        <w:t xml:space="preserve"> </w:t>
      </w:r>
      <w:proofErr w:type="spellStart"/>
      <w:r w:rsidRPr="0042532B">
        <w:rPr>
          <w:kern w:val="24"/>
          <w:sz w:val="28"/>
          <w:szCs w:val="28"/>
          <w:lang w:val="es-ES" w:eastAsia="vi-VN"/>
        </w:rPr>
        <w:t>đều</w:t>
      </w:r>
      <w:proofErr w:type="spellEnd"/>
      <w:r w:rsidRPr="0042532B">
        <w:rPr>
          <w:kern w:val="24"/>
          <w:sz w:val="28"/>
          <w:szCs w:val="28"/>
          <w:lang w:val="es-ES" w:eastAsia="vi-VN"/>
        </w:rPr>
        <w:t xml:space="preserve"> </w:t>
      </w:r>
      <w:proofErr w:type="spellStart"/>
      <w:r w:rsidRPr="0042532B">
        <w:rPr>
          <w:kern w:val="24"/>
          <w:sz w:val="28"/>
          <w:szCs w:val="28"/>
          <w:lang w:val="es-ES" w:eastAsia="vi-VN"/>
        </w:rPr>
        <w:t>phải</w:t>
      </w:r>
      <w:proofErr w:type="spellEnd"/>
      <w:r w:rsidRPr="0042532B">
        <w:rPr>
          <w:kern w:val="24"/>
          <w:sz w:val="28"/>
          <w:szCs w:val="28"/>
          <w:lang w:val="es-ES" w:eastAsia="vi-VN"/>
        </w:rPr>
        <w:t xml:space="preserve"> </w:t>
      </w:r>
      <w:proofErr w:type="spellStart"/>
      <w:r w:rsidRPr="0042532B">
        <w:rPr>
          <w:kern w:val="24"/>
          <w:sz w:val="28"/>
          <w:szCs w:val="28"/>
          <w:lang w:val="es-ES" w:eastAsia="vi-VN"/>
        </w:rPr>
        <w:t>tuân</w:t>
      </w:r>
      <w:proofErr w:type="spellEnd"/>
      <w:r w:rsidRPr="0042532B">
        <w:rPr>
          <w:kern w:val="24"/>
          <w:sz w:val="28"/>
          <w:szCs w:val="28"/>
          <w:lang w:val="es-ES" w:eastAsia="vi-VN"/>
        </w:rPr>
        <w:t xml:space="preserve"> </w:t>
      </w:r>
      <w:proofErr w:type="spellStart"/>
      <w:r w:rsidRPr="0042532B">
        <w:rPr>
          <w:kern w:val="24"/>
          <w:sz w:val="28"/>
          <w:szCs w:val="28"/>
          <w:lang w:val="es-ES" w:eastAsia="vi-VN"/>
        </w:rPr>
        <w:t>thủ</w:t>
      </w:r>
      <w:proofErr w:type="spellEnd"/>
      <w:r w:rsidRPr="0042532B">
        <w:rPr>
          <w:kern w:val="24"/>
          <w:sz w:val="28"/>
          <w:szCs w:val="28"/>
          <w:lang w:val="es-ES" w:eastAsia="vi-VN"/>
        </w:rPr>
        <w:t xml:space="preserve"> </w:t>
      </w:r>
      <w:proofErr w:type="spellStart"/>
      <w:r w:rsidRPr="0042532B">
        <w:rPr>
          <w:kern w:val="24"/>
          <w:sz w:val="28"/>
          <w:szCs w:val="28"/>
          <w:lang w:val="es-ES" w:eastAsia="vi-VN"/>
        </w:rPr>
        <w:t>theo</w:t>
      </w:r>
      <w:proofErr w:type="spellEnd"/>
      <w:r w:rsidRPr="0042532B">
        <w:rPr>
          <w:kern w:val="24"/>
          <w:sz w:val="28"/>
          <w:szCs w:val="28"/>
          <w:lang w:val="es-ES" w:eastAsia="vi-VN"/>
        </w:rPr>
        <w:t xml:space="preserve"> </w:t>
      </w:r>
      <w:r w:rsidRPr="0042532B">
        <w:rPr>
          <w:kern w:val="24"/>
          <w:sz w:val="28"/>
          <w:szCs w:val="28"/>
          <w:lang w:val="vi-VN" w:eastAsia="vi-VN"/>
        </w:rPr>
        <w:t>Nghị định số 06/2021/NĐ-CP ngày 26 tháng 01 năm 2021 của Chính phủ quy định chi tiết một số nội dung về quản lý chất lượng, thi công xây dựng và bảo trì công trình xây dựng</w:t>
      </w:r>
      <w:r w:rsidRPr="0042532B">
        <w:rPr>
          <w:kern w:val="24"/>
          <w:sz w:val="28"/>
          <w:szCs w:val="28"/>
          <w:lang w:val="es-ES" w:eastAsia="vi-VN"/>
        </w:rPr>
        <w:t>.</w:t>
      </w:r>
    </w:p>
    <w:p w14:paraId="75FBC783" w14:textId="77777777" w:rsidR="00E6647F" w:rsidRPr="0042532B" w:rsidRDefault="00E6647F" w:rsidP="00E6647F">
      <w:pPr>
        <w:widowControl w:val="0"/>
        <w:tabs>
          <w:tab w:val="left" w:pos="284"/>
          <w:tab w:val="left" w:pos="567"/>
        </w:tabs>
        <w:autoSpaceDE w:val="0"/>
        <w:autoSpaceDN w:val="0"/>
        <w:adjustRightInd w:val="0"/>
        <w:spacing w:before="120" w:after="120"/>
        <w:ind w:firstLine="567"/>
        <w:rPr>
          <w:b/>
          <w:sz w:val="28"/>
          <w:szCs w:val="28"/>
          <w:lang w:val="es-ES"/>
        </w:rPr>
      </w:pPr>
      <w:r w:rsidRPr="0042532B">
        <w:rPr>
          <w:b/>
          <w:sz w:val="28"/>
          <w:szCs w:val="28"/>
          <w:lang w:val="es-ES"/>
        </w:rPr>
        <w:t xml:space="preserve">1. </w:t>
      </w:r>
      <w:proofErr w:type="spellStart"/>
      <w:r w:rsidRPr="0042532B">
        <w:rPr>
          <w:b/>
          <w:sz w:val="28"/>
          <w:szCs w:val="28"/>
          <w:lang w:val="es-ES"/>
        </w:rPr>
        <w:t>Quy</w:t>
      </w:r>
      <w:proofErr w:type="spellEnd"/>
      <w:r w:rsidRPr="0042532B">
        <w:rPr>
          <w:b/>
          <w:sz w:val="28"/>
          <w:szCs w:val="28"/>
          <w:lang w:val="es-ES"/>
        </w:rPr>
        <w:t xml:space="preserve"> </w:t>
      </w:r>
      <w:proofErr w:type="spellStart"/>
      <w:r w:rsidRPr="0042532B">
        <w:rPr>
          <w:b/>
          <w:sz w:val="28"/>
          <w:szCs w:val="28"/>
          <w:lang w:val="es-ES"/>
        </w:rPr>
        <w:t>trình</w:t>
      </w:r>
      <w:proofErr w:type="spellEnd"/>
      <w:r w:rsidRPr="0042532B">
        <w:rPr>
          <w:b/>
          <w:sz w:val="28"/>
          <w:szCs w:val="28"/>
          <w:lang w:val="es-ES"/>
        </w:rPr>
        <w:t xml:space="preserve">, </w:t>
      </w:r>
      <w:proofErr w:type="spellStart"/>
      <w:r w:rsidRPr="0042532B">
        <w:rPr>
          <w:b/>
          <w:sz w:val="28"/>
          <w:szCs w:val="28"/>
          <w:lang w:val="es-ES"/>
        </w:rPr>
        <w:t>quy</w:t>
      </w:r>
      <w:proofErr w:type="spellEnd"/>
      <w:r w:rsidRPr="0042532B">
        <w:rPr>
          <w:b/>
          <w:sz w:val="28"/>
          <w:szCs w:val="28"/>
          <w:lang w:val="es-ES"/>
        </w:rPr>
        <w:t xml:space="preserve"> </w:t>
      </w:r>
      <w:proofErr w:type="spellStart"/>
      <w:r w:rsidRPr="0042532B">
        <w:rPr>
          <w:b/>
          <w:sz w:val="28"/>
          <w:szCs w:val="28"/>
          <w:lang w:val="es-ES"/>
        </w:rPr>
        <w:t>phạm</w:t>
      </w:r>
      <w:proofErr w:type="spellEnd"/>
      <w:r w:rsidRPr="0042532B">
        <w:rPr>
          <w:b/>
          <w:sz w:val="28"/>
          <w:szCs w:val="28"/>
          <w:lang w:val="es-ES"/>
        </w:rPr>
        <w:t xml:space="preserve"> </w:t>
      </w:r>
      <w:proofErr w:type="spellStart"/>
      <w:r w:rsidRPr="0042532B">
        <w:rPr>
          <w:b/>
          <w:sz w:val="28"/>
          <w:szCs w:val="28"/>
          <w:lang w:val="es-ES"/>
        </w:rPr>
        <w:t>áp</w:t>
      </w:r>
      <w:proofErr w:type="spellEnd"/>
      <w:r w:rsidRPr="0042532B">
        <w:rPr>
          <w:b/>
          <w:sz w:val="28"/>
          <w:szCs w:val="28"/>
          <w:lang w:val="es-ES"/>
        </w:rPr>
        <w:t xml:space="preserve"> </w:t>
      </w:r>
      <w:proofErr w:type="spellStart"/>
      <w:r w:rsidRPr="0042532B">
        <w:rPr>
          <w:b/>
          <w:sz w:val="28"/>
          <w:szCs w:val="28"/>
          <w:lang w:val="es-ES"/>
        </w:rPr>
        <w:t>dụng</w:t>
      </w:r>
      <w:proofErr w:type="spellEnd"/>
      <w:r w:rsidRPr="0042532B">
        <w:rPr>
          <w:b/>
          <w:sz w:val="28"/>
          <w:szCs w:val="28"/>
          <w:lang w:val="es-ES"/>
        </w:rPr>
        <w:t xml:space="preserve"> cho </w:t>
      </w:r>
      <w:proofErr w:type="spellStart"/>
      <w:r w:rsidRPr="0042532B">
        <w:rPr>
          <w:b/>
          <w:sz w:val="28"/>
          <w:szCs w:val="28"/>
          <w:lang w:val="es-ES"/>
        </w:rPr>
        <w:t>việc</w:t>
      </w:r>
      <w:proofErr w:type="spellEnd"/>
      <w:r w:rsidRPr="0042532B">
        <w:rPr>
          <w:b/>
          <w:sz w:val="28"/>
          <w:szCs w:val="28"/>
          <w:lang w:val="es-ES"/>
        </w:rPr>
        <w:t xml:space="preserve"> </w:t>
      </w:r>
      <w:proofErr w:type="spellStart"/>
      <w:r w:rsidRPr="0042532B">
        <w:rPr>
          <w:b/>
          <w:sz w:val="28"/>
          <w:szCs w:val="28"/>
          <w:lang w:val="es-ES"/>
        </w:rPr>
        <w:t>thi</w:t>
      </w:r>
      <w:proofErr w:type="spellEnd"/>
      <w:r w:rsidRPr="0042532B">
        <w:rPr>
          <w:b/>
          <w:sz w:val="28"/>
          <w:szCs w:val="28"/>
          <w:lang w:val="es-ES"/>
        </w:rPr>
        <w:t xml:space="preserve"> </w:t>
      </w:r>
      <w:proofErr w:type="spellStart"/>
      <w:r w:rsidRPr="0042532B">
        <w:rPr>
          <w:b/>
          <w:sz w:val="28"/>
          <w:szCs w:val="28"/>
          <w:lang w:val="es-ES"/>
        </w:rPr>
        <w:t>công</w:t>
      </w:r>
      <w:proofErr w:type="spellEnd"/>
      <w:r w:rsidRPr="0042532B">
        <w:rPr>
          <w:b/>
          <w:sz w:val="28"/>
          <w:szCs w:val="28"/>
          <w:lang w:val="es-ES"/>
        </w:rPr>
        <w:t xml:space="preserve">, </w:t>
      </w:r>
      <w:proofErr w:type="spellStart"/>
      <w:r w:rsidRPr="0042532B">
        <w:rPr>
          <w:b/>
          <w:sz w:val="28"/>
          <w:szCs w:val="28"/>
          <w:lang w:val="es-ES"/>
        </w:rPr>
        <w:t>nghiệm</w:t>
      </w:r>
      <w:proofErr w:type="spellEnd"/>
      <w:r w:rsidRPr="0042532B">
        <w:rPr>
          <w:b/>
          <w:sz w:val="28"/>
          <w:szCs w:val="28"/>
          <w:lang w:val="es-ES"/>
        </w:rPr>
        <w:t xml:space="preserve"> </w:t>
      </w:r>
      <w:proofErr w:type="spellStart"/>
      <w:r w:rsidRPr="0042532B">
        <w:rPr>
          <w:b/>
          <w:sz w:val="28"/>
          <w:szCs w:val="28"/>
          <w:lang w:val="es-ES"/>
        </w:rPr>
        <w:t>thu</w:t>
      </w:r>
      <w:proofErr w:type="spellEnd"/>
      <w:r w:rsidRPr="0042532B">
        <w:rPr>
          <w:b/>
          <w:sz w:val="28"/>
          <w:szCs w:val="28"/>
          <w:lang w:val="es-ES"/>
        </w:rPr>
        <w:t xml:space="preserve"> </w:t>
      </w:r>
      <w:proofErr w:type="spellStart"/>
      <w:r w:rsidRPr="0042532B">
        <w:rPr>
          <w:b/>
          <w:sz w:val="28"/>
          <w:szCs w:val="28"/>
          <w:lang w:val="es-ES"/>
        </w:rPr>
        <w:t>công</w:t>
      </w:r>
      <w:proofErr w:type="spellEnd"/>
      <w:r w:rsidRPr="0042532B">
        <w:rPr>
          <w:b/>
          <w:sz w:val="28"/>
          <w:szCs w:val="28"/>
          <w:lang w:val="es-ES"/>
        </w:rPr>
        <w:t xml:space="preserve"> </w:t>
      </w:r>
      <w:proofErr w:type="spellStart"/>
      <w:r w:rsidRPr="0042532B">
        <w:rPr>
          <w:b/>
          <w:sz w:val="28"/>
          <w:szCs w:val="28"/>
          <w:lang w:val="es-ES"/>
        </w:rPr>
        <w:t>trình</w:t>
      </w:r>
      <w:proofErr w:type="spellEnd"/>
      <w:r w:rsidRPr="0042532B">
        <w:rPr>
          <w:b/>
          <w:sz w:val="28"/>
          <w:szCs w:val="28"/>
          <w:lang w:val="es-ES"/>
        </w:rPr>
        <w:t xml:space="preserve">: </w:t>
      </w:r>
    </w:p>
    <w:p w14:paraId="5721E1A0" w14:textId="77777777" w:rsidR="00E6647F" w:rsidRPr="0042532B" w:rsidRDefault="00E6647F" w:rsidP="00E6647F">
      <w:pPr>
        <w:widowControl w:val="0"/>
        <w:tabs>
          <w:tab w:val="left" w:pos="284"/>
          <w:tab w:val="left" w:pos="567"/>
        </w:tabs>
        <w:autoSpaceDE w:val="0"/>
        <w:autoSpaceDN w:val="0"/>
        <w:adjustRightInd w:val="0"/>
        <w:spacing w:before="120" w:after="120"/>
        <w:ind w:firstLine="567"/>
        <w:rPr>
          <w:bCs/>
          <w:spacing w:val="2"/>
          <w:sz w:val="28"/>
          <w:szCs w:val="28"/>
          <w:lang w:val="es-ES"/>
        </w:rPr>
      </w:pPr>
      <w:proofErr w:type="spellStart"/>
      <w:r w:rsidRPr="0042532B">
        <w:rPr>
          <w:bCs/>
          <w:spacing w:val="2"/>
          <w:sz w:val="28"/>
          <w:szCs w:val="28"/>
          <w:lang w:val="es-ES"/>
        </w:rPr>
        <w:t>Áp</w:t>
      </w:r>
      <w:proofErr w:type="spellEnd"/>
      <w:r w:rsidRPr="0042532B">
        <w:rPr>
          <w:bCs/>
          <w:spacing w:val="2"/>
          <w:sz w:val="28"/>
          <w:szCs w:val="28"/>
          <w:lang w:val="es-ES"/>
        </w:rPr>
        <w:t xml:space="preserve"> </w:t>
      </w:r>
      <w:proofErr w:type="spellStart"/>
      <w:r w:rsidRPr="0042532B">
        <w:rPr>
          <w:bCs/>
          <w:spacing w:val="2"/>
          <w:sz w:val="28"/>
          <w:szCs w:val="28"/>
          <w:lang w:val="es-ES"/>
        </w:rPr>
        <w:t>dụng</w:t>
      </w:r>
      <w:proofErr w:type="spellEnd"/>
      <w:r w:rsidRPr="0042532B">
        <w:rPr>
          <w:bCs/>
          <w:spacing w:val="2"/>
          <w:sz w:val="28"/>
          <w:szCs w:val="28"/>
          <w:lang w:val="es-ES"/>
        </w:rPr>
        <w:t xml:space="preserve"> </w:t>
      </w:r>
      <w:proofErr w:type="spellStart"/>
      <w:r w:rsidRPr="0042532B">
        <w:rPr>
          <w:bCs/>
          <w:spacing w:val="2"/>
          <w:sz w:val="28"/>
          <w:szCs w:val="28"/>
          <w:lang w:val="es-ES"/>
        </w:rPr>
        <w:t>toàn</w:t>
      </w:r>
      <w:proofErr w:type="spellEnd"/>
      <w:r w:rsidRPr="0042532B">
        <w:rPr>
          <w:bCs/>
          <w:spacing w:val="2"/>
          <w:sz w:val="28"/>
          <w:szCs w:val="28"/>
          <w:lang w:val="es-ES"/>
        </w:rPr>
        <w:t xml:space="preserve"> </w:t>
      </w:r>
      <w:proofErr w:type="spellStart"/>
      <w:r w:rsidRPr="0042532B">
        <w:rPr>
          <w:bCs/>
          <w:spacing w:val="2"/>
          <w:sz w:val="28"/>
          <w:szCs w:val="28"/>
          <w:lang w:val="es-ES"/>
        </w:rPr>
        <w:t>bộ</w:t>
      </w:r>
      <w:proofErr w:type="spellEnd"/>
      <w:r w:rsidRPr="0042532B">
        <w:rPr>
          <w:bCs/>
          <w:spacing w:val="2"/>
          <w:sz w:val="28"/>
          <w:szCs w:val="28"/>
          <w:lang w:val="es-ES"/>
        </w:rPr>
        <w:t xml:space="preserve"> </w:t>
      </w:r>
      <w:proofErr w:type="spellStart"/>
      <w:r w:rsidRPr="0042532B">
        <w:rPr>
          <w:bCs/>
          <w:spacing w:val="2"/>
          <w:sz w:val="28"/>
          <w:szCs w:val="28"/>
          <w:lang w:val="es-ES"/>
        </w:rPr>
        <w:t>Tiêu</w:t>
      </w:r>
      <w:proofErr w:type="spellEnd"/>
      <w:r w:rsidRPr="0042532B">
        <w:rPr>
          <w:bCs/>
          <w:spacing w:val="2"/>
          <w:sz w:val="28"/>
          <w:szCs w:val="28"/>
          <w:lang w:val="es-ES"/>
        </w:rPr>
        <w:t xml:space="preserve"> </w:t>
      </w:r>
      <w:proofErr w:type="spellStart"/>
      <w:r w:rsidRPr="0042532B">
        <w:rPr>
          <w:bCs/>
          <w:spacing w:val="2"/>
          <w:sz w:val="28"/>
          <w:szCs w:val="28"/>
          <w:lang w:val="es-ES"/>
        </w:rPr>
        <w:t>chuẩn</w:t>
      </w:r>
      <w:proofErr w:type="spellEnd"/>
      <w:r w:rsidRPr="0042532B">
        <w:rPr>
          <w:bCs/>
          <w:spacing w:val="2"/>
          <w:sz w:val="28"/>
          <w:szCs w:val="28"/>
          <w:lang w:val="es-ES"/>
        </w:rPr>
        <w:t xml:space="preserve">, </w:t>
      </w:r>
      <w:proofErr w:type="spellStart"/>
      <w:r w:rsidRPr="0042532B">
        <w:rPr>
          <w:bCs/>
          <w:spacing w:val="2"/>
          <w:sz w:val="28"/>
          <w:szCs w:val="28"/>
          <w:lang w:val="es-ES"/>
        </w:rPr>
        <w:t>Quy</w:t>
      </w:r>
      <w:proofErr w:type="spellEnd"/>
      <w:r w:rsidRPr="0042532B">
        <w:rPr>
          <w:bCs/>
          <w:spacing w:val="2"/>
          <w:sz w:val="28"/>
          <w:szCs w:val="28"/>
          <w:lang w:val="es-ES"/>
        </w:rPr>
        <w:t xml:space="preserve"> </w:t>
      </w:r>
      <w:proofErr w:type="spellStart"/>
      <w:r w:rsidRPr="0042532B">
        <w:rPr>
          <w:bCs/>
          <w:spacing w:val="2"/>
          <w:sz w:val="28"/>
          <w:szCs w:val="28"/>
          <w:lang w:val="es-ES"/>
        </w:rPr>
        <w:t>chuẩn</w:t>
      </w:r>
      <w:proofErr w:type="spellEnd"/>
      <w:r w:rsidRPr="0042532B">
        <w:rPr>
          <w:bCs/>
          <w:spacing w:val="2"/>
          <w:sz w:val="28"/>
          <w:szCs w:val="28"/>
          <w:lang w:val="es-ES"/>
        </w:rPr>
        <w:t xml:space="preserve"> </w:t>
      </w:r>
      <w:proofErr w:type="spellStart"/>
      <w:r w:rsidRPr="0042532B">
        <w:rPr>
          <w:bCs/>
          <w:spacing w:val="2"/>
          <w:sz w:val="28"/>
          <w:szCs w:val="28"/>
          <w:lang w:val="es-ES"/>
        </w:rPr>
        <w:t>xây</w:t>
      </w:r>
      <w:proofErr w:type="spellEnd"/>
      <w:r w:rsidRPr="0042532B">
        <w:rPr>
          <w:bCs/>
          <w:spacing w:val="2"/>
          <w:sz w:val="28"/>
          <w:szCs w:val="28"/>
          <w:lang w:val="es-ES"/>
        </w:rPr>
        <w:t xml:space="preserve"> </w:t>
      </w:r>
      <w:proofErr w:type="spellStart"/>
      <w:r w:rsidRPr="0042532B">
        <w:rPr>
          <w:bCs/>
          <w:spacing w:val="2"/>
          <w:sz w:val="28"/>
          <w:szCs w:val="28"/>
          <w:lang w:val="es-ES"/>
        </w:rPr>
        <w:t>dựng</w:t>
      </w:r>
      <w:proofErr w:type="spellEnd"/>
      <w:r w:rsidRPr="0042532B">
        <w:rPr>
          <w:bCs/>
          <w:spacing w:val="2"/>
          <w:sz w:val="28"/>
          <w:szCs w:val="28"/>
          <w:lang w:val="es-ES"/>
        </w:rPr>
        <w:t xml:space="preserve"> </w:t>
      </w:r>
      <w:proofErr w:type="spellStart"/>
      <w:r w:rsidRPr="0042532B">
        <w:rPr>
          <w:bCs/>
          <w:spacing w:val="2"/>
          <w:sz w:val="28"/>
          <w:szCs w:val="28"/>
          <w:lang w:val="es-ES"/>
        </w:rPr>
        <w:t>Việt</w:t>
      </w:r>
      <w:proofErr w:type="spellEnd"/>
      <w:r w:rsidRPr="0042532B">
        <w:rPr>
          <w:bCs/>
          <w:spacing w:val="2"/>
          <w:sz w:val="28"/>
          <w:szCs w:val="28"/>
          <w:lang w:val="es-ES"/>
        </w:rPr>
        <w:t xml:space="preserve"> </w:t>
      </w:r>
      <w:proofErr w:type="spellStart"/>
      <w:r w:rsidRPr="0042532B">
        <w:rPr>
          <w:bCs/>
          <w:spacing w:val="2"/>
          <w:sz w:val="28"/>
          <w:szCs w:val="28"/>
          <w:lang w:val="es-ES"/>
        </w:rPr>
        <w:t>Nam</w:t>
      </w:r>
      <w:proofErr w:type="spellEnd"/>
      <w:r w:rsidRPr="0042532B">
        <w:rPr>
          <w:bCs/>
          <w:spacing w:val="2"/>
          <w:sz w:val="28"/>
          <w:szCs w:val="28"/>
          <w:lang w:val="es-ES"/>
        </w:rPr>
        <w:t xml:space="preserve"> cho </w:t>
      </w:r>
      <w:proofErr w:type="spellStart"/>
      <w:r w:rsidRPr="0042532B">
        <w:rPr>
          <w:bCs/>
          <w:spacing w:val="2"/>
          <w:sz w:val="28"/>
          <w:szCs w:val="28"/>
          <w:lang w:val="es-ES"/>
        </w:rPr>
        <w:t>thi</w:t>
      </w:r>
      <w:proofErr w:type="spellEnd"/>
      <w:r w:rsidRPr="0042532B">
        <w:rPr>
          <w:bCs/>
          <w:spacing w:val="2"/>
          <w:sz w:val="28"/>
          <w:szCs w:val="28"/>
          <w:lang w:val="es-ES"/>
        </w:rPr>
        <w:t xml:space="preserve"> </w:t>
      </w:r>
      <w:proofErr w:type="spellStart"/>
      <w:r w:rsidRPr="0042532B">
        <w:rPr>
          <w:bCs/>
          <w:spacing w:val="2"/>
          <w:sz w:val="28"/>
          <w:szCs w:val="28"/>
          <w:lang w:val="es-ES"/>
        </w:rPr>
        <w:t>công</w:t>
      </w:r>
      <w:proofErr w:type="spellEnd"/>
      <w:r w:rsidRPr="0042532B">
        <w:rPr>
          <w:bCs/>
          <w:spacing w:val="2"/>
          <w:sz w:val="28"/>
          <w:szCs w:val="28"/>
          <w:lang w:val="es-ES"/>
        </w:rPr>
        <w:t xml:space="preserve"> </w:t>
      </w:r>
      <w:proofErr w:type="spellStart"/>
      <w:r w:rsidRPr="0042532B">
        <w:rPr>
          <w:bCs/>
          <w:spacing w:val="2"/>
          <w:sz w:val="28"/>
          <w:szCs w:val="28"/>
          <w:lang w:val="es-ES"/>
        </w:rPr>
        <w:t>và</w:t>
      </w:r>
      <w:proofErr w:type="spellEnd"/>
      <w:r w:rsidRPr="0042532B">
        <w:rPr>
          <w:bCs/>
          <w:spacing w:val="2"/>
          <w:sz w:val="28"/>
          <w:szCs w:val="28"/>
          <w:lang w:val="es-ES"/>
        </w:rPr>
        <w:t xml:space="preserve"> </w:t>
      </w:r>
      <w:proofErr w:type="spellStart"/>
      <w:r w:rsidRPr="0042532B">
        <w:rPr>
          <w:bCs/>
          <w:spacing w:val="2"/>
          <w:sz w:val="28"/>
          <w:szCs w:val="28"/>
          <w:lang w:val="es-ES"/>
        </w:rPr>
        <w:t>nghiệm</w:t>
      </w:r>
      <w:proofErr w:type="spellEnd"/>
      <w:r w:rsidRPr="0042532B">
        <w:rPr>
          <w:bCs/>
          <w:spacing w:val="2"/>
          <w:sz w:val="28"/>
          <w:szCs w:val="28"/>
          <w:lang w:val="es-ES"/>
        </w:rPr>
        <w:t xml:space="preserve"> </w:t>
      </w:r>
      <w:proofErr w:type="spellStart"/>
      <w:r w:rsidRPr="0042532B">
        <w:rPr>
          <w:bCs/>
          <w:spacing w:val="2"/>
          <w:sz w:val="28"/>
          <w:szCs w:val="28"/>
          <w:lang w:val="es-ES"/>
        </w:rPr>
        <w:t>thu</w:t>
      </w:r>
      <w:proofErr w:type="spellEnd"/>
      <w:r w:rsidRPr="0042532B">
        <w:rPr>
          <w:bCs/>
          <w:spacing w:val="2"/>
          <w:sz w:val="28"/>
          <w:szCs w:val="28"/>
          <w:lang w:val="es-ES"/>
        </w:rPr>
        <w:t xml:space="preserve"> </w:t>
      </w:r>
      <w:proofErr w:type="spellStart"/>
      <w:r w:rsidRPr="0042532B">
        <w:rPr>
          <w:bCs/>
          <w:spacing w:val="2"/>
          <w:sz w:val="28"/>
          <w:szCs w:val="28"/>
          <w:lang w:val="es-ES"/>
        </w:rPr>
        <w:t>công</w:t>
      </w:r>
      <w:proofErr w:type="spellEnd"/>
      <w:r w:rsidRPr="0042532B">
        <w:rPr>
          <w:bCs/>
          <w:spacing w:val="2"/>
          <w:sz w:val="28"/>
          <w:szCs w:val="28"/>
          <w:lang w:val="es-ES"/>
        </w:rPr>
        <w:t xml:space="preserve"> </w:t>
      </w:r>
      <w:proofErr w:type="spellStart"/>
      <w:r w:rsidRPr="0042532B">
        <w:rPr>
          <w:bCs/>
          <w:spacing w:val="2"/>
          <w:sz w:val="28"/>
          <w:szCs w:val="28"/>
          <w:lang w:val="es-ES"/>
        </w:rPr>
        <w:t>trình</w:t>
      </w:r>
      <w:proofErr w:type="spellEnd"/>
      <w:r w:rsidRPr="0042532B">
        <w:rPr>
          <w:bCs/>
          <w:spacing w:val="2"/>
          <w:sz w:val="28"/>
          <w:szCs w:val="28"/>
          <w:lang w:val="es-ES"/>
        </w:rPr>
        <w:t xml:space="preserve">, </w:t>
      </w:r>
      <w:proofErr w:type="spellStart"/>
      <w:r w:rsidRPr="0042532B">
        <w:rPr>
          <w:bCs/>
          <w:spacing w:val="2"/>
          <w:sz w:val="28"/>
          <w:szCs w:val="28"/>
          <w:lang w:val="es-ES"/>
        </w:rPr>
        <w:t>Nhà</w:t>
      </w:r>
      <w:proofErr w:type="spellEnd"/>
      <w:r w:rsidRPr="0042532B">
        <w:rPr>
          <w:bCs/>
          <w:spacing w:val="2"/>
          <w:sz w:val="28"/>
          <w:szCs w:val="28"/>
          <w:lang w:val="es-ES"/>
        </w:rPr>
        <w:t xml:space="preserve"> </w:t>
      </w:r>
      <w:proofErr w:type="spellStart"/>
      <w:r w:rsidRPr="0042532B">
        <w:rPr>
          <w:bCs/>
          <w:spacing w:val="2"/>
          <w:sz w:val="28"/>
          <w:szCs w:val="28"/>
          <w:lang w:val="es-ES"/>
        </w:rPr>
        <w:t>thầu</w:t>
      </w:r>
      <w:proofErr w:type="spellEnd"/>
      <w:r w:rsidRPr="0042532B">
        <w:rPr>
          <w:bCs/>
          <w:spacing w:val="2"/>
          <w:sz w:val="28"/>
          <w:szCs w:val="28"/>
          <w:lang w:val="es-ES"/>
        </w:rPr>
        <w:t xml:space="preserve"> </w:t>
      </w:r>
      <w:proofErr w:type="spellStart"/>
      <w:r w:rsidRPr="0042532B">
        <w:rPr>
          <w:bCs/>
          <w:spacing w:val="2"/>
          <w:sz w:val="28"/>
          <w:szCs w:val="28"/>
          <w:lang w:val="es-ES"/>
        </w:rPr>
        <w:t>chỉ</w:t>
      </w:r>
      <w:proofErr w:type="spellEnd"/>
      <w:r w:rsidRPr="0042532B">
        <w:rPr>
          <w:bCs/>
          <w:spacing w:val="2"/>
          <w:sz w:val="28"/>
          <w:szCs w:val="28"/>
          <w:lang w:val="es-ES"/>
        </w:rPr>
        <w:t xml:space="preserve"> </w:t>
      </w:r>
      <w:proofErr w:type="spellStart"/>
      <w:r w:rsidRPr="0042532B">
        <w:rPr>
          <w:bCs/>
          <w:spacing w:val="2"/>
          <w:sz w:val="28"/>
          <w:szCs w:val="28"/>
          <w:lang w:val="es-ES"/>
        </w:rPr>
        <w:t>áp</w:t>
      </w:r>
      <w:proofErr w:type="spellEnd"/>
      <w:r w:rsidRPr="0042532B">
        <w:rPr>
          <w:bCs/>
          <w:spacing w:val="2"/>
          <w:sz w:val="28"/>
          <w:szCs w:val="28"/>
          <w:lang w:val="es-ES"/>
        </w:rPr>
        <w:t xml:space="preserve"> </w:t>
      </w:r>
      <w:proofErr w:type="spellStart"/>
      <w:r w:rsidRPr="0042532B">
        <w:rPr>
          <w:bCs/>
          <w:spacing w:val="2"/>
          <w:sz w:val="28"/>
          <w:szCs w:val="28"/>
          <w:lang w:val="es-ES"/>
        </w:rPr>
        <w:t>dụng</w:t>
      </w:r>
      <w:proofErr w:type="spellEnd"/>
      <w:r w:rsidRPr="0042532B">
        <w:rPr>
          <w:bCs/>
          <w:spacing w:val="2"/>
          <w:sz w:val="28"/>
          <w:szCs w:val="28"/>
          <w:lang w:val="es-ES"/>
        </w:rPr>
        <w:t xml:space="preserve"> </w:t>
      </w:r>
      <w:proofErr w:type="spellStart"/>
      <w:r w:rsidRPr="0042532B">
        <w:rPr>
          <w:bCs/>
          <w:spacing w:val="2"/>
          <w:sz w:val="28"/>
          <w:szCs w:val="28"/>
          <w:lang w:val="es-ES"/>
        </w:rPr>
        <w:t>các</w:t>
      </w:r>
      <w:proofErr w:type="spellEnd"/>
      <w:r w:rsidRPr="0042532B">
        <w:rPr>
          <w:bCs/>
          <w:spacing w:val="2"/>
          <w:sz w:val="28"/>
          <w:szCs w:val="28"/>
          <w:lang w:val="es-ES"/>
        </w:rPr>
        <w:t xml:space="preserve"> </w:t>
      </w:r>
      <w:proofErr w:type="spellStart"/>
      <w:r w:rsidRPr="0042532B">
        <w:rPr>
          <w:bCs/>
          <w:spacing w:val="2"/>
          <w:sz w:val="28"/>
          <w:szCs w:val="28"/>
          <w:lang w:val="es-ES"/>
        </w:rPr>
        <w:t>tiêu</w:t>
      </w:r>
      <w:proofErr w:type="spellEnd"/>
      <w:r w:rsidRPr="0042532B">
        <w:rPr>
          <w:bCs/>
          <w:spacing w:val="2"/>
          <w:sz w:val="28"/>
          <w:szCs w:val="28"/>
          <w:lang w:val="es-ES"/>
        </w:rPr>
        <w:t xml:space="preserve"> </w:t>
      </w:r>
      <w:proofErr w:type="spellStart"/>
      <w:r w:rsidRPr="0042532B">
        <w:rPr>
          <w:bCs/>
          <w:spacing w:val="2"/>
          <w:sz w:val="28"/>
          <w:szCs w:val="28"/>
          <w:lang w:val="es-ES"/>
        </w:rPr>
        <w:t>chuẩn</w:t>
      </w:r>
      <w:proofErr w:type="spellEnd"/>
      <w:r w:rsidRPr="0042532B">
        <w:rPr>
          <w:bCs/>
          <w:spacing w:val="2"/>
          <w:sz w:val="28"/>
          <w:szCs w:val="28"/>
          <w:lang w:val="es-ES"/>
        </w:rPr>
        <w:t xml:space="preserve"> </w:t>
      </w:r>
      <w:proofErr w:type="spellStart"/>
      <w:r w:rsidRPr="0042532B">
        <w:rPr>
          <w:bCs/>
          <w:spacing w:val="2"/>
          <w:sz w:val="28"/>
          <w:szCs w:val="28"/>
          <w:lang w:val="es-ES"/>
        </w:rPr>
        <w:t>nước</w:t>
      </w:r>
      <w:proofErr w:type="spellEnd"/>
      <w:r w:rsidRPr="0042532B">
        <w:rPr>
          <w:bCs/>
          <w:spacing w:val="2"/>
          <w:sz w:val="28"/>
          <w:szCs w:val="28"/>
          <w:lang w:val="es-ES"/>
        </w:rPr>
        <w:t xml:space="preserve"> </w:t>
      </w:r>
      <w:proofErr w:type="spellStart"/>
      <w:r w:rsidRPr="0042532B">
        <w:rPr>
          <w:bCs/>
          <w:spacing w:val="2"/>
          <w:sz w:val="28"/>
          <w:szCs w:val="28"/>
          <w:lang w:val="es-ES"/>
        </w:rPr>
        <w:t>ngoài</w:t>
      </w:r>
      <w:proofErr w:type="spellEnd"/>
      <w:r w:rsidRPr="0042532B">
        <w:rPr>
          <w:bCs/>
          <w:spacing w:val="2"/>
          <w:sz w:val="28"/>
          <w:szCs w:val="28"/>
          <w:lang w:val="es-ES"/>
        </w:rPr>
        <w:t xml:space="preserve"> cho </w:t>
      </w:r>
      <w:proofErr w:type="spellStart"/>
      <w:r w:rsidRPr="0042532B">
        <w:rPr>
          <w:bCs/>
          <w:spacing w:val="2"/>
          <w:sz w:val="28"/>
          <w:szCs w:val="28"/>
          <w:lang w:val="es-ES"/>
        </w:rPr>
        <w:t>các</w:t>
      </w:r>
      <w:proofErr w:type="spellEnd"/>
      <w:r w:rsidRPr="0042532B">
        <w:rPr>
          <w:bCs/>
          <w:spacing w:val="2"/>
          <w:sz w:val="28"/>
          <w:szCs w:val="28"/>
          <w:lang w:val="es-ES"/>
        </w:rPr>
        <w:t xml:space="preserve"> </w:t>
      </w:r>
      <w:proofErr w:type="spellStart"/>
      <w:r w:rsidRPr="0042532B">
        <w:rPr>
          <w:bCs/>
          <w:spacing w:val="2"/>
          <w:sz w:val="28"/>
          <w:szCs w:val="28"/>
          <w:lang w:val="es-ES"/>
        </w:rPr>
        <w:t>công</w:t>
      </w:r>
      <w:proofErr w:type="spellEnd"/>
      <w:r w:rsidRPr="0042532B">
        <w:rPr>
          <w:bCs/>
          <w:spacing w:val="2"/>
          <w:sz w:val="28"/>
          <w:szCs w:val="28"/>
          <w:lang w:val="es-ES"/>
        </w:rPr>
        <w:t xml:space="preserve"> </w:t>
      </w:r>
      <w:proofErr w:type="spellStart"/>
      <w:r w:rsidRPr="0042532B">
        <w:rPr>
          <w:bCs/>
          <w:spacing w:val="2"/>
          <w:sz w:val="28"/>
          <w:szCs w:val="28"/>
          <w:lang w:val="es-ES"/>
        </w:rPr>
        <w:t>việc</w:t>
      </w:r>
      <w:proofErr w:type="spellEnd"/>
      <w:r w:rsidRPr="0042532B">
        <w:rPr>
          <w:bCs/>
          <w:spacing w:val="2"/>
          <w:sz w:val="28"/>
          <w:szCs w:val="28"/>
          <w:lang w:val="es-ES"/>
        </w:rPr>
        <w:t xml:space="preserve"> </w:t>
      </w:r>
      <w:proofErr w:type="spellStart"/>
      <w:r w:rsidRPr="0042532B">
        <w:rPr>
          <w:bCs/>
          <w:spacing w:val="2"/>
          <w:sz w:val="28"/>
          <w:szCs w:val="28"/>
          <w:lang w:val="es-ES"/>
        </w:rPr>
        <w:t>cụ</w:t>
      </w:r>
      <w:proofErr w:type="spellEnd"/>
      <w:r w:rsidRPr="0042532B">
        <w:rPr>
          <w:bCs/>
          <w:spacing w:val="2"/>
          <w:sz w:val="28"/>
          <w:szCs w:val="28"/>
          <w:lang w:val="es-ES"/>
        </w:rPr>
        <w:t xml:space="preserve"> </w:t>
      </w:r>
      <w:proofErr w:type="spellStart"/>
      <w:r w:rsidRPr="0042532B">
        <w:rPr>
          <w:bCs/>
          <w:spacing w:val="2"/>
          <w:sz w:val="28"/>
          <w:szCs w:val="28"/>
          <w:lang w:val="es-ES"/>
        </w:rPr>
        <w:t>thể</w:t>
      </w:r>
      <w:proofErr w:type="spellEnd"/>
      <w:r w:rsidRPr="0042532B">
        <w:rPr>
          <w:bCs/>
          <w:spacing w:val="2"/>
          <w:sz w:val="28"/>
          <w:szCs w:val="28"/>
          <w:lang w:val="es-ES"/>
        </w:rPr>
        <w:t xml:space="preserve"> </w:t>
      </w:r>
      <w:proofErr w:type="spellStart"/>
      <w:r w:rsidRPr="0042532B">
        <w:rPr>
          <w:bCs/>
          <w:spacing w:val="2"/>
          <w:sz w:val="28"/>
          <w:szCs w:val="28"/>
          <w:lang w:val="es-ES"/>
        </w:rPr>
        <w:t>được</w:t>
      </w:r>
      <w:proofErr w:type="spellEnd"/>
      <w:r w:rsidRPr="0042532B">
        <w:rPr>
          <w:bCs/>
          <w:spacing w:val="2"/>
          <w:sz w:val="28"/>
          <w:szCs w:val="28"/>
          <w:lang w:val="es-ES"/>
        </w:rPr>
        <w:t xml:space="preserve"> </w:t>
      </w:r>
      <w:proofErr w:type="spellStart"/>
      <w:r w:rsidRPr="0042532B">
        <w:rPr>
          <w:bCs/>
          <w:spacing w:val="2"/>
          <w:sz w:val="28"/>
          <w:szCs w:val="28"/>
          <w:lang w:val="es-ES"/>
        </w:rPr>
        <w:t>chỉ</w:t>
      </w:r>
      <w:proofErr w:type="spellEnd"/>
      <w:r w:rsidRPr="0042532B">
        <w:rPr>
          <w:bCs/>
          <w:spacing w:val="2"/>
          <w:sz w:val="28"/>
          <w:szCs w:val="28"/>
          <w:lang w:val="es-ES"/>
        </w:rPr>
        <w:t xml:space="preserve"> </w:t>
      </w:r>
      <w:proofErr w:type="spellStart"/>
      <w:r w:rsidRPr="0042532B">
        <w:rPr>
          <w:bCs/>
          <w:spacing w:val="2"/>
          <w:sz w:val="28"/>
          <w:szCs w:val="28"/>
          <w:lang w:val="es-ES"/>
        </w:rPr>
        <w:t>định</w:t>
      </w:r>
      <w:proofErr w:type="spellEnd"/>
      <w:r w:rsidRPr="0042532B">
        <w:rPr>
          <w:bCs/>
          <w:spacing w:val="2"/>
          <w:sz w:val="28"/>
          <w:szCs w:val="28"/>
          <w:lang w:val="es-ES"/>
        </w:rPr>
        <w:t xml:space="preserve"> </w:t>
      </w:r>
      <w:proofErr w:type="spellStart"/>
      <w:r w:rsidRPr="0042532B">
        <w:rPr>
          <w:bCs/>
          <w:spacing w:val="2"/>
          <w:sz w:val="28"/>
          <w:szCs w:val="28"/>
          <w:lang w:val="es-ES"/>
        </w:rPr>
        <w:t>rõ</w:t>
      </w:r>
      <w:proofErr w:type="spellEnd"/>
      <w:r w:rsidRPr="0042532B">
        <w:rPr>
          <w:bCs/>
          <w:spacing w:val="2"/>
          <w:sz w:val="28"/>
          <w:szCs w:val="28"/>
          <w:lang w:val="es-ES"/>
        </w:rPr>
        <w:t>.</w:t>
      </w:r>
    </w:p>
    <w:p w14:paraId="49D9ACD6" w14:textId="77777777" w:rsidR="00E6647F" w:rsidRPr="0042532B" w:rsidRDefault="00E6647F" w:rsidP="00E6647F">
      <w:pPr>
        <w:widowControl w:val="0"/>
        <w:tabs>
          <w:tab w:val="left" w:pos="284"/>
          <w:tab w:val="left" w:pos="567"/>
        </w:tabs>
        <w:autoSpaceDE w:val="0"/>
        <w:autoSpaceDN w:val="0"/>
        <w:adjustRightInd w:val="0"/>
        <w:spacing w:before="120" w:after="120"/>
        <w:ind w:firstLine="567"/>
        <w:rPr>
          <w:bCs/>
          <w:spacing w:val="2"/>
          <w:sz w:val="28"/>
          <w:szCs w:val="28"/>
          <w:lang w:val="es-ES"/>
        </w:rPr>
      </w:pPr>
      <w:proofErr w:type="spellStart"/>
      <w:r w:rsidRPr="0042532B">
        <w:rPr>
          <w:sz w:val="28"/>
          <w:szCs w:val="28"/>
          <w:lang w:val="es-ES"/>
        </w:rPr>
        <w:t>Việc</w:t>
      </w:r>
      <w:proofErr w:type="spellEnd"/>
      <w:r w:rsidRPr="0042532B">
        <w:rPr>
          <w:sz w:val="28"/>
          <w:szCs w:val="28"/>
          <w:lang w:val="es-ES"/>
        </w:rPr>
        <w:t xml:space="preserve"> </w:t>
      </w:r>
      <w:proofErr w:type="spellStart"/>
      <w:r w:rsidRPr="0042532B">
        <w:rPr>
          <w:sz w:val="28"/>
          <w:szCs w:val="28"/>
          <w:lang w:val="es-ES"/>
        </w:rPr>
        <w:t>thi</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nghiệm</w:t>
      </w:r>
      <w:proofErr w:type="spellEnd"/>
      <w:r w:rsidRPr="0042532B">
        <w:rPr>
          <w:sz w:val="28"/>
          <w:szCs w:val="28"/>
          <w:lang w:val="es-ES"/>
        </w:rPr>
        <w:t xml:space="preserve"> </w:t>
      </w:r>
      <w:proofErr w:type="spellStart"/>
      <w:r w:rsidRPr="0042532B">
        <w:rPr>
          <w:sz w:val="28"/>
          <w:szCs w:val="28"/>
          <w:lang w:val="es-ES"/>
        </w:rPr>
        <w:t>thu</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trình</w:t>
      </w:r>
      <w:proofErr w:type="spellEnd"/>
      <w:r w:rsidRPr="0042532B">
        <w:rPr>
          <w:sz w:val="28"/>
          <w:szCs w:val="28"/>
          <w:lang w:val="es-ES"/>
        </w:rPr>
        <w:t xml:space="preserve"> </w:t>
      </w:r>
      <w:proofErr w:type="spellStart"/>
      <w:r w:rsidRPr="0042532B">
        <w:rPr>
          <w:sz w:val="28"/>
          <w:szCs w:val="28"/>
          <w:lang w:val="es-ES"/>
        </w:rPr>
        <w:t>áp</w:t>
      </w:r>
      <w:proofErr w:type="spellEnd"/>
      <w:r w:rsidRPr="0042532B">
        <w:rPr>
          <w:sz w:val="28"/>
          <w:szCs w:val="28"/>
          <w:lang w:val="es-ES"/>
        </w:rPr>
        <w:t xml:space="preserve"> </w:t>
      </w:r>
      <w:proofErr w:type="spellStart"/>
      <w:r w:rsidRPr="0042532B">
        <w:rPr>
          <w:sz w:val="28"/>
          <w:szCs w:val="28"/>
          <w:lang w:val="es-ES"/>
        </w:rPr>
        <w:t>dụng</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nêu</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Chỉ</w:t>
      </w:r>
      <w:proofErr w:type="spellEnd"/>
      <w:r w:rsidRPr="0042532B">
        <w:rPr>
          <w:sz w:val="28"/>
          <w:szCs w:val="28"/>
          <w:lang w:val="es-ES"/>
        </w:rPr>
        <w:t xml:space="preserve"> </w:t>
      </w:r>
      <w:proofErr w:type="spellStart"/>
      <w:r w:rsidRPr="0042532B">
        <w:rPr>
          <w:sz w:val="28"/>
          <w:szCs w:val="28"/>
          <w:lang w:val="es-ES"/>
        </w:rPr>
        <w:t>dẫn</w:t>
      </w:r>
      <w:proofErr w:type="spellEnd"/>
      <w:r w:rsidRPr="0042532B">
        <w:rPr>
          <w:sz w:val="28"/>
          <w:szCs w:val="28"/>
          <w:lang w:val="es-ES"/>
        </w:rPr>
        <w:t xml:space="preserve"> </w:t>
      </w:r>
      <w:proofErr w:type="spellStart"/>
      <w:r w:rsidRPr="0042532B">
        <w:rPr>
          <w:sz w:val="28"/>
          <w:szCs w:val="28"/>
          <w:lang w:val="es-ES"/>
        </w:rPr>
        <w:t>kỹ</w:t>
      </w:r>
      <w:proofErr w:type="spellEnd"/>
      <w:r w:rsidRPr="0042532B">
        <w:rPr>
          <w:sz w:val="28"/>
          <w:szCs w:val="28"/>
          <w:lang w:val="es-ES"/>
        </w:rPr>
        <w:t xml:space="preserve"> </w:t>
      </w:r>
      <w:proofErr w:type="spellStart"/>
      <w:r w:rsidRPr="0042532B">
        <w:rPr>
          <w:sz w:val="28"/>
          <w:szCs w:val="28"/>
          <w:lang w:val="es-ES"/>
        </w:rPr>
        <w:t>thuật</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trường</w:t>
      </w:r>
      <w:proofErr w:type="spellEnd"/>
      <w:r w:rsidRPr="0042532B">
        <w:rPr>
          <w:sz w:val="28"/>
          <w:szCs w:val="28"/>
          <w:lang w:val="es-ES"/>
        </w:rPr>
        <w:t xml:space="preserve"> </w:t>
      </w:r>
      <w:proofErr w:type="spellStart"/>
      <w:r w:rsidRPr="0042532B">
        <w:rPr>
          <w:sz w:val="28"/>
          <w:szCs w:val="28"/>
          <w:lang w:val="es-ES"/>
        </w:rPr>
        <w:t>hợp</w:t>
      </w:r>
      <w:proofErr w:type="spellEnd"/>
      <w:r w:rsidRPr="0042532B">
        <w:rPr>
          <w:sz w:val="28"/>
          <w:szCs w:val="28"/>
          <w:lang w:val="es-ES"/>
        </w:rPr>
        <w:t xml:space="preserve"> </w:t>
      </w:r>
      <w:proofErr w:type="spellStart"/>
      <w:r w:rsidRPr="0042532B">
        <w:rPr>
          <w:sz w:val="28"/>
          <w:szCs w:val="28"/>
          <w:lang w:val="es-ES"/>
        </w:rPr>
        <w:t>nhà</w:t>
      </w:r>
      <w:proofErr w:type="spellEnd"/>
      <w:r w:rsidRPr="0042532B">
        <w:rPr>
          <w:sz w:val="28"/>
          <w:szCs w:val="28"/>
          <w:lang w:val="es-ES"/>
        </w:rPr>
        <w:t xml:space="preserve"> </w:t>
      </w:r>
      <w:proofErr w:type="spellStart"/>
      <w:r w:rsidRPr="0042532B">
        <w:rPr>
          <w:sz w:val="28"/>
          <w:szCs w:val="28"/>
          <w:lang w:val="es-ES"/>
        </w:rPr>
        <w:t>thầu</w:t>
      </w:r>
      <w:proofErr w:type="spellEnd"/>
      <w:r w:rsidRPr="0042532B">
        <w:rPr>
          <w:sz w:val="28"/>
          <w:szCs w:val="28"/>
          <w:lang w:val="es-ES"/>
        </w:rPr>
        <w:t xml:space="preserve"> </w:t>
      </w:r>
      <w:proofErr w:type="spellStart"/>
      <w:r w:rsidRPr="0042532B">
        <w:rPr>
          <w:sz w:val="28"/>
          <w:szCs w:val="28"/>
          <w:lang w:val="es-ES"/>
        </w:rPr>
        <w:t>có</w:t>
      </w:r>
      <w:proofErr w:type="spellEnd"/>
      <w:r w:rsidRPr="0042532B">
        <w:rPr>
          <w:sz w:val="28"/>
          <w:szCs w:val="28"/>
          <w:lang w:val="es-ES"/>
        </w:rPr>
        <w:t xml:space="preserve"> </w:t>
      </w:r>
      <w:proofErr w:type="spellStart"/>
      <w:r w:rsidRPr="0042532B">
        <w:rPr>
          <w:sz w:val="28"/>
          <w:szCs w:val="28"/>
          <w:lang w:val="es-ES"/>
        </w:rPr>
        <w:t>đề</w:t>
      </w:r>
      <w:proofErr w:type="spellEnd"/>
      <w:r w:rsidRPr="0042532B">
        <w:rPr>
          <w:sz w:val="28"/>
          <w:szCs w:val="28"/>
          <w:lang w:val="es-ES"/>
        </w:rPr>
        <w:t xml:space="preserve"> </w:t>
      </w:r>
      <w:proofErr w:type="spellStart"/>
      <w:r w:rsidRPr="0042532B">
        <w:rPr>
          <w:sz w:val="28"/>
          <w:szCs w:val="28"/>
          <w:lang w:val="es-ES"/>
        </w:rPr>
        <w:t>xuất</w:t>
      </w:r>
      <w:proofErr w:type="spellEnd"/>
      <w:r w:rsidRPr="0042532B">
        <w:rPr>
          <w:sz w:val="28"/>
          <w:szCs w:val="28"/>
          <w:lang w:val="es-ES"/>
        </w:rPr>
        <w:t xml:space="preserve"> </w:t>
      </w:r>
      <w:proofErr w:type="spellStart"/>
      <w:r w:rsidRPr="0042532B">
        <w:rPr>
          <w:sz w:val="28"/>
          <w:szCs w:val="28"/>
          <w:lang w:val="es-ES"/>
        </w:rPr>
        <w:t>khác</w:t>
      </w:r>
      <w:proofErr w:type="spellEnd"/>
      <w:r w:rsidRPr="0042532B">
        <w:rPr>
          <w:sz w:val="28"/>
          <w:szCs w:val="28"/>
          <w:lang w:val="es-ES"/>
        </w:rPr>
        <w:t xml:space="preserve"> </w:t>
      </w:r>
      <w:proofErr w:type="spellStart"/>
      <w:r w:rsidRPr="0042532B">
        <w:rPr>
          <w:sz w:val="28"/>
          <w:szCs w:val="28"/>
          <w:lang w:val="es-ES"/>
        </w:rPr>
        <w:t>phải</w:t>
      </w:r>
      <w:proofErr w:type="spellEnd"/>
      <w:r w:rsidRPr="0042532B">
        <w:rPr>
          <w:sz w:val="28"/>
          <w:szCs w:val="28"/>
          <w:lang w:val="es-ES"/>
        </w:rPr>
        <w:t xml:space="preserve"> </w:t>
      </w:r>
      <w:proofErr w:type="spellStart"/>
      <w:r w:rsidRPr="0042532B">
        <w:rPr>
          <w:sz w:val="28"/>
          <w:szCs w:val="28"/>
          <w:lang w:val="es-ES"/>
        </w:rPr>
        <w:t>được</w:t>
      </w:r>
      <w:proofErr w:type="spellEnd"/>
      <w:r w:rsidRPr="0042532B">
        <w:rPr>
          <w:sz w:val="28"/>
          <w:szCs w:val="28"/>
          <w:lang w:val="es-ES"/>
        </w:rPr>
        <w:t xml:space="preserve"> </w:t>
      </w:r>
      <w:proofErr w:type="spellStart"/>
      <w:r w:rsidRPr="0042532B">
        <w:rPr>
          <w:sz w:val="28"/>
          <w:szCs w:val="28"/>
          <w:lang w:val="es-ES"/>
        </w:rPr>
        <w:t>Chủ</w:t>
      </w:r>
      <w:proofErr w:type="spellEnd"/>
      <w:r w:rsidRPr="0042532B">
        <w:rPr>
          <w:sz w:val="28"/>
          <w:szCs w:val="28"/>
          <w:lang w:val="es-ES"/>
        </w:rPr>
        <w:t xml:space="preserve"> </w:t>
      </w:r>
      <w:proofErr w:type="spellStart"/>
      <w:r w:rsidRPr="0042532B">
        <w:rPr>
          <w:sz w:val="28"/>
          <w:szCs w:val="28"/>
          <w:lang w:val="es-ES"/>
        </w:rPr>
        <w:t>đầu</w:t>
      </w:r>
      <w:proofErr w:type="spellEnd"/>
      <w:r w:rsidRPr="0042532B">
        <w:rPr>
          <w:sz w:val="28"/>
          <w:szCs w:val="28"/>
          <w:lang w:val="es-ES"/>
        </w:rPr>
        <w:t xml:space="preserve"> </w:t>
      </w:r>
      <w:proofErr w:type="spellStart"/>
      <w:r w:rsidRPr="0042532B">
        <w:rPr>
          <w:sz w:val="28"/>
          <w:szCs w:val="28"/>
          <w:lang w:val="es-ES"/>
        </w:rPr>
        <w:t>tư</w:t>
      </w:r>
      <w:proofErr w:type="spellEnd"/>
      <w:r w:rsidRPr="0042532B">
        <w:rPr>
          <w:sz w:val="28"/>
          <w:szCs w:val="28"/>
          <w:lang w:val="es-ES"/>
        </w:rPr>
        <w:t xml:space="preserve"> </w:t>
      </w:r>
      <w:proofErr w:type="spellStart"/>
      <w:r w:rsidRPr="0042532B">
        <w:rPr>
          <w:sz w:val="28"/>
          <w:szCs w:val="28"/>
          <w:lang w:val="es-ES"/>
        </w:rPr>
        <w:t>chấp</w:t>
      </w:r>
      <w:proofErr w:type="spellEnd"/>
      <w:r w:rsidRPr="0042532B">
        <w:rPr>
          <w:sz w:val="28"/>
          <w:szCs w:val="28"/>
          <w:lang w:val="es-ES"/>
        </w:rPr>
        <w:t xml:space="preserve"> </w:t>
      </w:r>
      <w:proofErr w:type="spellStart"/>
      <w:r w:rsidRPr="0042532B">
        <w:rPr>
          <w:sz w:val="28"/>
          <w:szCs w:val="28"/>
          <w:lang w:val="es-ES"/>
        </w:rPr>
        <w:t>thuận</w:t>
      </w:r>
      <w:proofErr w:type="spellEnd"/>
      <w:r w:rsidRPr="0042532B">
        <w:rPr>
          <w:sz w:val="28"/>
          <w:szCs w:val="28"/>
          <w:lang w:val="es-ES"/>
        </w:rPr>
        <w:t>.</w:t>
      </w:r>
    </w:p>
    <w:p w14:paraId="3EC8754B" w14:textId="77777777" w:rsidR="00E6647F" w:rsidRPr="0042532B" w:rsidRDefault="00E6647F" w:rsidP="00E6647F">
      <w:pPr>
        <w:widowControl w:val="0"/>
        <w:tabs>
          <w:tab w:val="left" w:pos="284"/>
          <w:tab w:val="left" w:pos="567"/>
        </w:tabs>
        <w:autoSpaceDE w:val="0"/>
        <w:autoSpaceDN w:val="0"/>
        <w:adjustRightInd w:val="0"/>
        <w:spacing w:before="120" w:after="120"/>
        <w:ind w:firstLine="567"/>
        <w:rPr>
          <w:bCs/>
          <w:spacing w:val="2"/>
          <w:sz w:val="28"/>
          <w:szCs w:val="28"/>
          <w:lang w:val="es-ES"/>
        </w:rPr>
      </w:pPr>
      <w:proofErr w:type="spellStart"/>
      <w:r w:rsidRPr="0042532B">
        <w:rPr>
          <w:sz w:val="28"/>
          <w:szCs w:val="28"/>
          <w:lang w:val="es-ES"/>
        </w:rPr>
        <w:lastRenderedPageBreak/>
        <w:t>Áp</w:t>
      </w:r>
      <w:proofErr w:type="spellEnd"/>
      <w:r w:rsidRPr="0042532B">
        <w:rPr>
          <w:sz w:val="28"/>
          <w:szCs w:val="28"/>
          <w:lang w:val="es-ES"/>
        </w:rPr>
        <w:t xml:space="preserve"> </w:t>
      </w:r>
      <w:proofErr w:type="spellStart"/>
      <w:r w:rsidRPr="0042532B">
        <w:rPr>
          <w:sz w:val="28"/>
          <w:szCs w:val="28"/>
          <w:lang w:val="es-ES"/>
        </w:rPr>
        <w:t>dụng</w:t>
      </w:r>
      <w:proofErr w:type="spellEnd"/>
      <w:r w:rsidRPr="0042532B">
        <w:rPr>
          <w:sz w:val="28"/>
          <w:szCs w:val="28"/>
          <w:lang w:val="es-ES"/>
        </w:rPr>
        <w:t xml:space="preserve"> </w:t>
      </w:r>
      <w:proofErr w:type="spellStart"/>
      <w:r w:rsidRPr="0042532B">
        <w:rPr>
          <w:sz w:val="28"/>
          <w:szCs w:val="28"/>
          <w:lang w:val="es-ES"/>
        </w:rPr>
        <w:t>toàn</w:t>
      </w:r>
      <w:proofErr w:type="spellEnd"/>
      <w:r w:rsidRPr="0042532B">
        <w:rPr>
          <w:sz w:val="28"/>
          <w:szCs w:val="28"/>
          <w:lang w:val="es-ES"/>
        </w:rPr>
        <w:t xml:space="preserve"> </w:t>
      </w:r>
      <w:proofErr w:type="spellStart"/>
      <w:r w:rsidRPr="0042532B">
        <w:rPr>
          <w:sz w:val="28"/>
          <w:szCs w:val="28"/>
          <w:lang w:val="es-ES"/>
        </w:rPr>
        <w:t>bộ</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Quy</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xây</w:t>
      </w:r>
      <w:proofErr w:type="spellEnd"/>
      <w:r w:rsidRPr="0042532B">
        <w:rPr>
          <w:sz w:val="28"/>
          <w:szCs w:val="28"/>
          <w:lang w:val="es-ES"/>
        </w:rPr>
        <w:t xml:space="preserve"> </w:t>
      </w:r>
      <w:proofErr w:type="spellStart"/>
      <w:r w:rsidRPr="0042532B">
        <w:rPr>
          <w:sz w:val="28"/>
          <w:szCs w:val="28"/>
          <w:lang w:val="es-ES"/>
        </w:rPr>
        <w:t>dựng</w:t>
      </w:r>
      <w:proofErr w:type="spellEnd"/>
      <w:r w:rsidRPr="0042532B">
        <w:rPr>
          <w:sz w:val="28"/>
          <w:szCs w:val="28"/>
          <w:lang w:val="es-ES"/>
        </w:rPr>
        <w:t xml:space="preserve"> </w:t>
      </w:r>
      <w:proofErr w:type="spellStart"/>
      <w:r w:rsidRPr="0042532B">
        <w:rPr>
          <w:sz w:val="28"/>
          <w:szCs w:val="28"/>
          <w:lang w:val="es-ES"/>
        </w:rPr>
        <w:t>Việt</w:t>
      </w:r>
      <w:proofErr w:type="spellEnd"/>
      <w:r w:rsidRPr="0042532B">
        <w:rPr>
          <w:sz w:val="28"/>
          <w:szCs w:val="28"/>
          <w:lang w:val="es-ES"/>
        </w:rPr>
        <w:t xml:space="preserve"> </w:t>
      </w:r>
      <w:proofErr w:type="spellStart"/>
      <w:r w:rsidRPr="0042532B">
        <w:rPr>
          <w:sz w:val="28"/>
          <w:szCs w:val="28"/>
          <w:lang w:val="es-ES"/>
        </w:rPr>
        <w:t>Nam</w:t>
      </w:r>
      <w:proofErr w:type="spellEnd"/>
      <w:r w:rsidRPr="0042532B">
        <w:rPr>
          <w:sz w:val="28"/>
          <w:szCs w:val="28"/>
          <w:lang w:val="es-ES"/>
        </w:rPr>
        <w:t xml:space="preserve"> cho </w:t>
      </w:r>
      <w:proofErr w:type="spellStart"/>
      <w:r w:rsidRPr="0042532B">
        <w:rPr>
          <w:sz w:val="28"/>
          <w:szCs w:val="28"/>
          <w:lang w:val="es-ES"/>
        </w:rPr>
        <w:t>thi</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và</w:t>
      </w:r>
      <w:proofErr w:type="spellEnd"/>
      <w:r w:rsidRPr="0042532B">
        <w:rPr>
          <w:sz w:val="28"/>
          <w:szCs w:val="28"/>
          <w:lang w:val="es-ES"/>
        </w:rPr>
        <w:t xml:space="preserve"> </w:t>
      </w:r>
      <w:proofErr w:type="spellStart"/>
      <w:r w:rsidRPr="0042532B">
        <w:rPr>
          <w:sz w:val="28"/>
          <w:szCs w:val="28"/>
          <w:lang w:val="es-ES"/>
        </w:rPr>
        <w:t>nghiệm</w:t>
      </w:r>
      <w:proofErr w:type="spellEnd"/>
      <w:r w:rsidRPr="0042532B">
        <w:rPr>
          <w:sz w:val="28"/>
          <w:szCs w:val="28"/>
          <w:lang w:val="es-ES"/>
        </w:rPr>
        <w:t xml:space="preserve"> </w:t>
      </w:r>
      <w:proofErr w:type="spellStart"/>
      <w:r w:rsidRPr="0042532B">
        <w:rPr>
          <w:sz w:val="28"/>
          <w:szCs w:val="28"/>
          <w:lang w:val="es-ES"/>
        </w:rPr>
        <w:t>thu</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trình</w:t>
      </w:r>
      <w:proofErr w:type="spellEnd"/>
      <w:r w:rsidRPr="0042532B">
        <w:rPr>
          <w:sz w:val="28"/>
          <w:szCs w:val="28"/>
          <w:lang w:val="es-ES"/>
        </w:rPr>
        <w:t xml:space="preserve">; </w:t>
      </w:r>
      <w:proofErr w:type="spellStart"/>
      <w:r w:rsidRPr="0042532B">
        <w:rPr>
          <w:sz w:val="28"/>
          <w:szCs w:val="28"/>
          <w:lang w:val="es-ES"/>
        </w:rPr>
        <w:t>Nếu</w:t>
      </w:r>
      <w:proofErr w:type="spellEnd"/>
      <w:r w:rsidRPr="0042532B">
        <w:rPr>
          <w:sz w:val="28"/>
          <w:szCs w:val="28"/>
          <w:lang w:val="es-ES"/>
        </w:rPr>
        <w:t xml:space="preserve"> </w:t>
      </w:r>
      <w:proofErr w:type="spellStart"/>
      <w:r w:rsidRPr="0042532B">
        <w:rPr>
          <w:sz w:val="28"/>
          <w:szCs w:val="28"/>
          <w:lang w:val="es-ES"/>
        </w:rPr>
        <w:t>có</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nước</w:t>
      </w:r>
      <w:proofErr w:type="spellEnd"/>
      <w:r w:rsidRPr="0042532B">
        <w:rPr>
          <w:sz w:val="28"/>
          <w:szCs w:val="28"/>
          <w:lang w:val="es-ES"/>
        </w:rPr>
        <w:t xml:space="preserve"> </w:t>
      </w:r>
      <w:proofErr w:type="spellStart"/>
      <w:r w:rsidRPr="0042532B">
        <w:rPr>
          <w:sz w:val="28"/>
          <w:szCs w:val="28"/>
          <w:lang w:val="es-ES"/>
        </w:rPr>
        <w:t>ngoài</w:t>
      </w:r>
      <w:proofErr w:type="spellEnd"/>
      <w:r w:rsidRPr="0042532B">
        <w:rPr>
          <w:sz w:val="28"/>
          <w:szCs w:val="28"/>
          <w:lang w:val="es-ES"/>
        </w:rPr>
        <w:t xml:space="preserve"> </w:t>
      </w:r>
      <w:proofErr w:type="spellStart"/>
      <w:r w:rsidRPr="0042532B">
        <w:rPr>
          <w:sz w:val="28"/>
          <w:szCs w:val="28"/>
          <w:lang w:val="es-ES"/>
        </w:rPr>
        <w:t>được</w:t>
      </w:r>
      <w:proofErr w:type="spellEnd"/>
      <w:r w:rsidRPr="0042532B">
        <w:rPr>
          <w:sz w:val="28"/>
          <w:szCs w:val="28"/>
          <w:lang w:val="es-ES"/>
        </w:rPr>
        <w:t xml:space="preserve"> </w:t>
      </w:r>
      <w:proofErr w:type="spellStart"/>
      <w:r w:rsidRPr="0042532B">
        <w:rPr>
          <w:sz w:val="28"/>
          <w:szCs w:val="28"/>
          <w:lang w:val="es-ES"/>
        </w:rPr>
        <w:t>áp</w:t>
      </w:r>
      <w:proofErr w:type="spellEnd"/>
      <w:r w:rsidRPr="0042532B">
        <w:rPr>
          <w:sz w:val="28"/>
          <w:szCs w:val="28"/>
          <w:lang w:val="es-ES"/>
        </w:rPr>
        <w:t xml:space="preserve"> </w:t>
      </w:r>
      <w:proofErr w:type="spellStart"/>
      <w:r w:rsidRPr="0042532B">
        <w:rPr>
          <w:sz w:val="28"/>
          <w:szCs w:val="28"/>
          <w:lang w:val="es-ES"/>
        </w:rPr>
        <w:t>dụng</w:t>
      </w:r>
      <w:proofErr w:type="spellEnd"/>
      <w:r w:rsidRPr="0042532B">
        <w:rPr>
          <w:sz w:val="28"/>
          <w:szCs w:val="28"/>
          <w:lang w:val="es-ES"/>
        </w:rPr>
        <w:t xml:space="preserve"> </w:t>
      </w:r>
      <w:proofErr w:type="spellStart"/>
      <w:r w:rsidRPr="0042532B">
        <w:rPr>
          <w:sz w:val="28"/>
          <w:szCs w:val="28"/>
          <w:lang w:val="es-ES"/>
        </w:rPr>
        <w:t>vào</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trình</w:t>
      </w:r>
      <w:proofErr w:type="spellEnd"/>
      <w:r w:rsidRPr="0042532B">
        <w:rPr>
          <w:sz w:val="28"/>
          <w:szCs w:val="28"/>
          <w:lang w:val="es-ES"/>
        </w:rPr>
        <w:t xml:space="preserve"> </w:t>
      </w:r>
      <w:proofErr w:type="spellStart"/>
      <w:r w:rsidRPr="0042532B">
        <w:rPr>
          <w:sz w:val="28"/>
          <w:szCs w:val="28"/>
          <w:lang w:val="es-ES"/>
        </w:rPr>
        <w:t>thì</w:t>
      </w:r>
      <w:proofErr w:type="spellEnd"/>
      <w:r w:rsidRPr="0042532B">
        <w:rPr>
          <w:sz w:val="28"/>
          <w:szCs w:val="28"/>
          <w:lang w:val="es-ES"/>
        </w:rPr>
        <w:t xml:space="preserve"> </w:t>
      </w:r>
      <w:proofErr w:type="spellStart"/>
      <w:r w:rsidRPr="0042532B">
        <w:rPr>
          <w:sz w:val="28"/>
          <w:szCs w:val="28"/>
          <w:lang w:val="es-ES"/>
        </w:rPr>
        <w:t>được</w:t>
      </w:r>
      <w:proofErr w:type="spellEnd"/>
      <w:r w:rsidRPr="0042532B">
        <w:rPr>
          <w:sz w:val="28"/>
          <w:szCs w:val="28"/>
          <w:lang w:val="es-ES"/>
        </w:rPr>
        <w:t xml:space="preserve"> </w:t>
      </w:r>
      <w:proofErr w:type="spellStart"/>
      <w:r w:rsidRPr="0042532B">
        <w:rPr>
          <w:sz w:val="28"/>
          <w:szCs w:val="28"/>
          <w:lang w:val="es-ES"/>
        </w:rPr>
        <w:t>chỉ</w:t>
      </w:r>
      <w:proofErr w:type="spellEnd"/>
      <w:r w:rsidRPr="0042532B">
        <w:rPr>
          <w:sz w:val="28"/>
          <w:szCs w:val="28"/>
          <w:lang w:val="es-ES"/>
        </w:rPr>
        <w:t xml:space="preserve"> </w:t>
      </w:r>
      <w:proofErr w:type="spellStart"/>
      <w:r w:rsidRPr="0042532B">
        <w:rPr>
          <w:sz w:val="28"/>
          <w:szCs w:val="28"/>
          <w:lang w:val="es-ES"/>
        </w:rPr>
        <w:t>định</w:t>
      </w:r>
      <w:proofErr w:type="spellEnd"/>
      <w:r w:rsidRPr="0042532B">
        <w:rPr>
          <w:sz w:val="28"/>
          <w:szCs w:val="28"/>
          <w:lang w:val="es-ES"/>
        </w:rPr>
        <w:t xml:space="preserve"> </w:t>
      </w:r>
      <w:proofErr w:type="spellStart"/>
      <w:r w:rsidRPr="0042532B">
        <w:rPr>
          <w:sz w:val="28"/>
          <w:szCs w:val="28"/>
          <w:lang w:val="es-ES"/>
        </w:rPr>
        <w:t>rõ</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hồ</w:t>
      </w:r>
      <w:proofErr w:type="spellEnd"/>
      <w:r w:rsidRPr="0042532B">
        <w:rPr>
          <w:sz w:val="28"/>
          <w:szCs w:val="28"/>
          <w:lang w:val="es-ES"/>
        </w:rPr>
        <w:t xml:space="preserve"> </w:t>
      </w:r>
      <w:proofErr w:type="spellStart"/>
      <w:r w:rsidRPr="0042532B">
        <w:rPr>
          <w:sz w:val="28"/>
          <w:szCs w:val="28"/>
          <w:lang w:val="es-ES"/>
        </w:rPr>
        <w:t>sơ</w:t>
      </w:r>
      <w:proofErr w:type="spellEnd"/>
      <w:r w:rsidRPr="0042532B">
        <w:rPr>
          <w:sz w:val="28"/>
          <w:szCs w:val="28"/>
          <w:lang w:val="es-ES"/>
        </w:rPr>
        <w:t xml:space="preserve"> </w:t>
      </w:r>
      <w:proofErr w:type="spellStart"/>
      <w:r w:rsidRPr="0042532B">
        <w:rPr>
          <w:sz w:val="28"/>
          <w:szCs w:val="28"/>
          <w:lang w:val="es-ES"/>
        </w:rPr>
        <w:t>thiết</w:t>
      </w:r>
      <w:proofErr w:type="spellEnd"/>
      <w:r w:rsidRPr="0042532B">
        <w:rPr>
          <w:sz w:val="28"/>
          <w:szCs w:val="28"/>
          <w:lang w:val="es-ES"/>
        </w:rPr>
        <w:t xml:space="preserve"> </w:t>
      </w:r>
      <w:proofErr w:type="spellStart"/>
      <w:r w:rsidRPr="0042532B">
        <w:rPr>
          <w:sz w:val="28"/>
          <w:szCs w:val="28"/>
          <w:lang w:val="es-ES"/>
        </w:rPr>
        <w:t>kế</w:t>
      </w:r>
      <w:proofErr w:type="spellEnd"/>
      <w:r w:rsidRPr="0042532B">
        <w:rPr>
          <w:sz w:val="28"/>
          <w:szCs w:val="28"/>
          <w:lang w:val="es-ES"/>
        </w:rPr>
        <w:t xml:space="preserve">, </w:t>
      </w:r>
      <w:proofErr w:type="spellStart"/>
      <w:r w:rsidRPr="0042532B">
        <w:rPr>
          <w:sz w:val="28"/>
          <w:szCs w:val="28"/>
          <w:lang w:val="es-ES"/>
        </w:rPr>
        <w:t>Nhà</w:t>
      </w:r>
      <w:proofErr w:type="spellEnd"/>
      <w:r w:rsidRPr="0042532B">
        <w:rPr>
          <w:sz w:val="28"/>
          <w:szCs w:val="28"/>
          <w:lang w:val="es-ES"/>
        </w:rPr>
        <w:t xml:space="preserve"> </w:t>
      </w:r>
      <w:proofErr w:type="spellStart"/>
      <w:r w:rsidRPr="0042532B">
        <w:rPr>
          <w:sz w:val="28"/>
          <w:szCs w:val="28"/>
          <w:lang w:val="es-ES"/>
        </w:rPr>
        <w:t>thầu</w:t>
      </w:r>
      <w:proofErr w:type="spellEnd"/>
      <w:r w:rsidRPr="0042532B">
        <w:rPr>
          <w:sz w:val="28"/>
          <w:szCs w:val="28"/>
          <w:lang w:val="es-ES"/>
        </w:rPr>
        <w:t xml:space="preserve"> </w:t>
      </w:r>
      <w:proofErr w:type="spellStart"/>
      <w:r w:rsidRPr="0042532B">
        <w:rPr>
          <w:sz w:val="28"/>
          <w:szCs w:val="28"/>
          <w:lang w:val="es-ES"/>
        </w:rPr>
        <w:t>chỉ</w:t>
      </w:r>
      <w:proofErr w:type="spellEnd"/>
      <w:r w:rsidRPr="0042532B">
        <w:rPr>
          <w:sz w:val="28"/>
          <w:szCs w:val="28"/>
          <w:lang w:val="es-ES"/>
        </w:rPr>
        <w:t xml:space="preserve"> </w:t>
      </w:r>
      <w:proofErr w:type="spellStart"/>
      <w:r w:rsidRPr="0042532B">
        <w:rPr>
          <w:sz w:val="28"/>
          <w:szCs w:val="28"/>
          <w:lang w:val="es-ES"/>
        </w:rPr>
        <w:t>áp</w:t>
      </w:r>
      <w:proofErr w:type="spellEnd"/>
      <w:r w:rsidRPr="0042532B">
        <w:rPr>
          <w:sz w:val="28"/>
          <w:szCs w:val="28"/>
          <w:lang w:val="es-ES"/>
        </w:rPr>
        <w:t xml:space="preserve"> </w:t>
      </w:r>
      <w:proofErr w:type="spellStart"/>
      <w:r w:rsidRPr="0042532B">
        <w:rPr>
          <w:sz w:val="28"/>
          <w:szCs w:val="28"/>
          <w:lang w:val="es-ES"/>
        </w:rPr>
        <w:t>dụng</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nước</w:t>
      </w:r>
      <w:proofErr w:type="spellEnd"/>
      <w:r w:rsidRPr="0042532B">
        <w:rPr>
          <w:sz w:val="28"/>
          <w:szCs w:val="28"/>
          <w:lang w:val="es-ES"/>
        </w:rPr>
        <w:t xml:space="preserve"> </w:t>
      </w:r>
      <w:proofErr w:type="spellStart"/>
      <w:r w:rsidRPr="0042532B">
        <w:rPr>
          <w:sz w:val="28"/>
          <w:szCs w:val="28"/>
          <w:lang w:val="es-ES"/>
        </w:rPr>
        <w:t>ngoài</w:t>
      </w:r>
      <w:proofErr w:type="spellEnd"/>
      <w:r w:rsidRPr="0042532B">
        <w:rPr>
          <w:sz w:val="28"/>
          <w:szCs w:val="28"/>
          <w:lang w:val="es-ES"/>
        </w:rPr>
        <w:t xml:space="preserve"> cho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việc</w:t>
      </w:r>
      <w:proofErr w:type="spellEnd"/>
      <w:r w:rsidRPr="0042532B">
        <w:rPr>
          <w:sz w:val="28"/>
          <w:szCs w:val="28"/>
          <w:lang w:val="es-ES"/>
        </w:rPr>
        <w:t xml:space="preserve"> </w:t>
      </w:r>
      <w:proofErr w:type="spellStart"/>
      <w:r w:rsidRPr="0042532B">
        <w:rPr>
          <w:sz w:val="28"/>
          <w:szCs w:val="28"/>
          <w:lang w:val="es-ES"/>
        </w:rPr>
        <w:t>cụ</w:t>
      </w:r>
      <w:proofErr w:type="spellEnd"/>
      <w:r w:rsidRPr="0042532B">
        <w:rPr>
          <w:sz w:val="28"/>
          <w:szCs w:val="28"/>
          <w:lang w:val="es-ES"/>
        </w:rPr>
        <w:t xml:space="preserve"> </w:t>
      </w:r>
      <w:proofErr w:type="spellStart"/>
      <w:r w:rsidRPr="0042532B">
        <w:rPr>
          <w:sz w:val="28"/>
          <w:szCs w:val="28"/>
          <w:lang w:val="es-ES"/>
        </w:rPr>
        <w:t>thể</w:t>
      </w:r>
      <w:proofErr w:type="spellEnd"/>
      <w:r w:rsidRPr="0042532B">
        <w:rPr>
          <w:sz w:val="28"/>
          <w:szCs w:val="28"/>
          <w:lang w:val="es-ES"/>
        </w:rPr>
        <w:t xml:space="preserve"> </w:t>
      </w:r>
      <w:proofErr w:type="spellStart"/>
      <w:r w:rsidRPr="0042532B">
        <w:rPr>
          <w:sz w:val="28"/>
          <w:szCs w:val="28"/>
          <w:lang w:val="es-ES"/>
        </w:rPr>
        <w:t>được</w:t>
      </w:r>
      <w:proofErr w:type="spellEnd"/>
      <w:r w:rsidRPr="0042532B">
        <w:rPr>
          <w:sz w:val="28"/>
          <w:szCs w:val="28"/>
          <w:lang w:val="es-ES"/>
        </w:rPr>
        <w:t xml:space="preserve"> </w:t>
      </w:r>
      <w:proofErr w:type="spellStart"/>
      <w:r w:rsidRPr="0042532B">
        <w:rPr>
          <w:sz w:val="28"/>
          <w:szCs w:val="28"/>
          <w:lang w:val="es-ES"/>
        </w:rPr>
        <w:t>chỉ</w:t>
      </w:r>
      <w:proofErr w:type="spellEnd"/>
      <w:r w:rsidRPr="0042532B">
        <w:rPr>
          <w:sz w:val="28"/>
          <w:szCs w:val="28"/>
          <w:lang w:val="es-ES"/>
        </w:rPr>
        <w:t xml:space="preserve"> </w:t>
      </w:r>
      <w:proofErr w:type="spellStart"/>
      <w:r w:rsidRPr="0042532B">
        <w:rPr>
          <w:sz w:val="28"/>
          <w:szCs w:val="28"/>
          <w:lang w:val="es-ES"/>
        </w:rPr>
        <w:t>định</w:t>
      </w:r>
      <w:proofErr w:type="spellEnd"/>
      <w:r w:rsidRPr="0042532B">
        <w:rPr>
          <w:sz w:val="28"/>
          <w:szCs w:val="28"/>
          <w:lang w:val="es-ES"/>
        </w:rPr>
        <w:t xml:space="preserve"> </w:t>
      </w:r>
      <w:proofErr w:type="spellStart"/>
      <w:r w:rsidRPr="0042532B">
        <w:rPr>
          <w:sz w:val="28"/>
          <w:szCs w:val="28"/>
          <w:lang w:val="es-ES"/>
        </w:rPr>
        <w:t>rõ</w:t>
      </w:r>
      <w:proofErr w:type="spellEnd"/>
      <w:r w:rsidRPr="0042532B">
        <w:rPr>
          <w:sz w:val="28"/>
          <w:szCs w:val="28"/>
          <w:lang w:val="es-ES"/>
        </w:rPr>
        <w:t>.</w:t>
      </w:r>
    </w:p>
    <w:p w14:paraId="2B489923" w14:textId="77777777" w:rsidR="00E6647F" w:rsidRPr="0042532B" w:rsidRDefault="00E6647F" w:rsidP="00E6647F">
      <w:pPr>
        <w:widowControl w:val="0"/>
        <w:tabs>
          <w:tab w:val="left" w:pos="284"/>
          <w:tab w:val="left" w:pos="567"/>
        </w:tabs>
        <w:autoSpaceDE w:val="0"/>
        <w:autoSpaceDN w:val="0"/>
        <w:adjustRightInd w:val="0"/>
        <w:spacing w:before="120" w:after="120"/>
        <w:ind w:firstLine="567"/>
        <w:rPr>
          <w:bCs/>
          <w:spacing w:val="2"/>
          <w:sz w:val="28"/>
          <w:szCs w:val="28"/>
          <w:lang w:val="es-ES"/>
        </w:rPr>
      </w:pPr>
      <w:proofErr w:type="spellStart"/>
      <w:r w:rsidRPr="0042532B">
        <w:rPr>
          <w:sz w:val="28"/>
          <w:szCs w:val="28"/>
          <w:lang w:val="es-ES"/>
        </w:rPr>
        <w:t>Đối</w:t>
      </w:r>
      <w:proofErr w:type="spellEnd"/>
      <w:r w:rsidRPr="0042532B">
        <w:rPr>
          <w:sz w:val="28"/>
          <w:szCs w:val="28"/>
          <w:lang w:val="es-ES"/>
        </w:rPr>
        <w:t xml:space="preserve"> </w:t>
      </w:r>
      <w:proofErr w:type="spellStart"/>
      <w:r w:rsidRPr="0042532B">
        <w:rPr>
          <w:sz w:val="28"/>
          <w:szCs w:val="28"/>
          <w:lang w:val="es-ES"/>
        </w:rPr>
        <w:t>với</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tác</w:t>
      </w:r>
      <w:proofErr w:type="spellEnd"/>
      <w:r w:rsidRPr="0042532B">
        <w:rPr>
          <w:sz w:val="28"/>
          <w:szCs w:val="28"/>
          <w:lang w:val="es-ES"/>
        </w:rPr>
        <w:t xml:space="preserve"> </w:t>
      </w:r>
      <w:proofErr w:type="spellStart"/>
      <w:r w:rsidRPr="0042532B">
        <w:rPr>
          <w:sz w:val="28"/>
          <w:szCs w:val="28"/>
          <w:lang w:val="es-ES"/>
        </w:rPr>
        <w:t>khác</w:t>
      </w:r>
      <w:proofErr w:type="spellEnd"/>
      <w:r w:rsidRPr="0042532B">
        <w:rPr>
          <w:sz w:val="28"/>
          <w:szCs w:val="28"/>
          <w:lang w:val="es-ES"/>
        </w:rPr>
        <w:t xml:space="preserve"> </w:t>
      </w:r>
      <w:proofErr w:type="spellStart"/>
      <w:r w:rsidRPr="0042532B">
        <w:rPr>
          <w:sz w:val="28"/>
          <w:szCs w:val="28"/>
          <w:lang w:val="es-ES"/>
        </w:rPr>
        <w:t>không</w:t>
      </w:r>
      <w:proofErr w:type="spellEnd"/>
      <w:r w:rsidRPr="0042532B">
        <w:rPr>
          <w:sz w:val="28"/>
          <w:szCs w:val="28"/>
          <w:lang w:val="es-ES"/>
        </w:rPr>
        <w:t xml:space="preserve"> </w:t>
      </w:r>
      <w:proofErr w:type="spellStart"/>
      <w:r w:rsidRPr="0042532B">
        <w:rPr>
          <w:sz w:val="28"/>
          <w:szCs w:val="28"/>
          <w:lang w:val="es-ES"/>
        </w:rPr>
        <w:t>có</w:t>
      </w:r>
      <w:proofErr w:type="spellEnd"/>
      <w:r w:rsidRPr="0042532B">
        <w:rPr>
          <w:sz w:val="28"/>
          <w:szCs w:val="28"/>
          <w:lang w:val="es-ES"/>
        </w:rPr>
        <w:t xml:space="preserve"> qui </w:t>
      </w:r>
      <w:proofErr w:type="spellStart"/>
      <w:r w:rsidRPr="0042532B">
        <w:rPr>
          <w:sz w:val="28"/>
          <w:szCs w:val="28"/>
          <w:lang w:val="es-ES"/>
        </w:rPr>
        <w:t>định</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Việt</w:t>
      </w:r>
      <w:proofErr w:type="spellEnd"/>
      <w:r w:rsidRPr="0042532B">
        <w:rPr>
          <w:sz w:val="28"/>
          <w:szCs w:val="28"/>
          <w:lang w:val="es-ES"/>
        </w:rPr>
        <w:t xml:space="preserve"> </w:t>
      </w:r>
      <w:proofErr w:type="spellStart"/>
      <w:r w:rsidRPr="0042532B">
        <w:rPr>
          <w:sz w:val="28"/>
          <w:szCs w:val="28"/>
          <w:lang w:val="es-ES"/>
        </w:rPr>
        <w:t>Nam</w:t>
      </w:r>
      <w:proofErr w:type="spellEnd"/>
      <w:r w:rsidRPr="0042532B">
        <w:rPr>
          <w:sz w:val="28"/>
          <w:szCs w:val="28"/>
          <w:lang w:val="es-ES"/>
        </w:rPr>
        <w:t xml:space="preserve"> </w:t>
      </w:r>
      <w:proofErr w:type="spellStart"/>
      <w:r w:rsidRPr="0042532B">
        <w:rPr>
          <w:sz w:val="28"/>
          <w:szCs w:val="28"/>
          <w:lang w:val="es-ES"/>
        </w:rPr>
        <w:t>sẽ</w:t>
      </w:r>
      <w:proofErr w:type="spellEnd"/>
      <w:r w:rsidRPr="0042532B">
        <w:rPr>
          <w:sz w:val="28"/>
          <w:szCs w:val="28"/>
          <w:lang w:val="es-ES"/>
        </w:rPr>
        <w:t xml:space="preserve"> </w:t>
      </w:r>
      <w:proofErr w:type="spellStart"/>
      <w:r w:rsidRPr="0042532B">
        <w:rPr>
          <w:sz w:val="28"/>
          <w:szCs w:val="28"/>
          <w:lang w:val="es-ES"/>
        </w:rPr>
        <w:t>theo</w:t>
      </w:r>
      <w:proofErr w:type="spellEnd"/>
      <w:r w:rsidRPr="0042532B">
        <w:rPr>
          <w:sz w:val="28"/>
          <w:szCs w:val="28"/>
          <w:lang w:val="es-ES"/>
        </w:rPr>
        <w:t xml:space="preserve"> </w:t>
      </w:r>
      <w:proofErr w:type="spellStart"/>
      <w:r w:rsidRPr="0042532B">
        <w:rPr>
          <w:sz w:val="28"/>
          <w:szCs w:val="28"/>
          <w:lang w:val="es-ES"/>
        </w:rPr>
        <w:t>yêu</w:t>
      </w:r>
      <w:proofErr w:type="spellEnd"/>
      <w:r w:rsidRPr="0042532B">
        <w:rPr>
          <w:sz w:val="28"/>
          <w:szCs w:val="28"/>
          <w:lang w:val="es-ES"/>
        </w:rPr>
        <w:t xml:space="preserve"> </w:t>
      </w:r>
      <w:proofErr w:type="spellStart"/>
      <w:r w:rsidRPr="0042532B">
        <w:rPr>
          <w:sz w:val="28"/>
          <w:szCs w:val="28"/>
          <w:lang w:val="es-ES"/>
        </w:rPr>
        <w:t>cầu</w:t>
      </w:r>
      <w:proofErr w:type="spellEnd"/>
      <w:r w:rsidRPr="0042532B">
        <w:rPr>
          <w:sz w:val="28"/>
          <w:szCs w:val="28"/>
          <w:lang w:val="es-ES"/>
        </w:rPr>
        <w:t xml:space="preserve"> </w:t>
      </w:r>
      <w:proofErr w:type="spellStart"/>
      <w:r w:rsidRPr="0042532B">
        <w:rPr>
          <w:sz w:val="28"/>
          <w:szCs w:val="28"/>
          <w:lang w:val="es-ES"/>
        </w:rPr>
        <w:t>hoặc</w:t>
      </w:r>
      <w:proofErr w:type="spellEnd"/>
      <w:r w:rsidRPr="0042532B">
        <w:rPr>
          <w:sz w:val="28"/>
          <w:szCs w:val="28"/>
          <w:lang w:val="es-ES"/>
        </w:rPr>
        <w:t xml:space="preserve"> </w:t>
      </w:r>
      <w:proofErr w:type="spellStart"/>
      <w:r w:rsidRPr="0042532B">
        <w:rPr>
          <w:sz w:val="28"/>
          <w:szCs w:val="28"/>
          <w:lang w:val="es-ES"/>
        </w:rPr>
        <w:t>chỉ</w:t>
      </w:r>
      <w:proofErr w:type="spellEnd"/>
      <w:r w:rsidRPr="0042532B">
        <w:rPr>
          <w:sz w:val="28"/>
          <w:szCs w:val="28"/>
          <w:lang w:val="es-ES"/>
        </w:rPr>
        <w:t xml:space="preserve"> </w:t>
      </w:r>
      <w:proofErr w:type="spellStart"/>
      <w:r w:rsidRPr="0042532B">
        <w:rPr>
          <w:sz w:val="28"/>
          <w:szCs w:val="28"/>
          <w:lang w:val="es-ES"/>
        </w:rPr>
        <w:t>dẫn</w:t>
      </w:r>
      <w:proofErr w:type="spellEnd"/>
      <w:r w:rsidRPr="0042532B">
        <w:rPr>
          <w:sz w:val="28"/>
          <w:szCs w:val="28"/>
          <w:lang w:val="es-ES"/>
        </w:rPr>
        <w:t xml:space="preserve"> </w:t>
      </w:r>
      <w:proofErr w:type="spellStart"/>
      <w:r w:rsidRPr="0042532B">
        <w:rPr>
          <w:sz w:val="28"/>
          <w:szCs w:val="28"/>
          <w:lang w:val="es-ES"/>
        </w:rPr>
        <w:t>cụ</w:t>
      </w:r>
      <w:proofErr w:type="spellEnd"/>
      <w:r w:rsidRPr="0042532B">
        <w:rPr>
          <w:sz w:val="28"/>
          <w:szCs w:val="28"/>
          <w:lang w:val="es-ES"/>
        </w:rPr>
        <w:t xml:space="preserve"> </w:t>
      </w:r>
      <w:proofErr w:type="spellStart"/>
      <w:r w:rsidRPr="0042532B">
        <w:rPr>
          <w:sz w:val="28"/>
          <w:szCs w:val="28"/>
          <w:lang w:val="es-ES"/>
        </w:rPr>
        <w:t>thể</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bản</w:t>
      </w:r>
      <w:proofErr w:type="spellEnd"/>
      <w:r w:rsidRPr="0042532B">
        <w:rPr>
          <w:sz w:val="28"/>
          <w:szCs w:val="28"/>
          <w:lang w:val="es-ES"/>
        </w:rPr>
        <w:t xml:space="preserve"> </w:t>
      </w:r>
      <w:proofErr w:type="spellStart"/>
      <w:r w:rsidRPr="0042532B">
        <w:rPr>
          <w:sz w:val="28"/>
          <w:szCs w:val="28"/>
          <w:lang w:val="es-ES"/>
        </w:rPr>
        <w:t>vẽ</w:t>
      </w:r>
      <w:proofErr w:type="spellEnd"/>
      <w:r w:rsidRPr="0042532B">
        <w:rPr>
          <w:sz w:val="28"/>
          <w:szCs w:val="28"/>
          <w:lang w:val="es-ES"/>
        </w:rPr>
        <w:t xml:space="preserve"> </w:t>
      </w:r>
      <w:proofErr w:type="spellStart"/>
      <w:r w:rsidRPr="0042532B">
        <w:rPr>
          <w:sz w:val="28"/>
          <w:szCs w:val="28"/>
          <w:lang w:val="es-ES"/>
        </w:rPr>
        <w:t>thiết</w:t>
      </w:r>
      <w:proofErr w:type="spellEnd"/>
      <w:r w:rsidRPr="0042532B">
        <w:rPr>
          <w:sz w:val="28"/>
          <w:szCs w:val="28"/>
          <w:lang w:val="es-ES"/>
        </w:rPr>
        <w:t xml:space="preserve"> </w:t>
      </w:r>
      <w:proofErr w:type="spellStart"/>
      <w:r w:rsidRPr="0042532B">
        <w:rPr>
          <w:sz w:val="28"/>
          <w:szCs w:val="28"/>
          <w:lang w:val="es-ES"/>
        </w:rPr>
        <w:t>kế</w:t>
      </w:r>
      <w:proofErr w:type="spellEnd"/>
      <w:r w:rsidRPr="0042532B">
        <w:rPr>
          <w:sz w:val="28"/>
          <w:szCs w:val="28"/>
          <w:lang w:val="es-ES"/>
        </w:rPr>
        <w:t xml:space="preserve"> (</w:t>
      </w:r>
      <w:proofErr w:type="spellStart"/>
      <w:r w:rsidRPr="0042532B">
        <w:rPr>
          <w:sz w:val="28"/>
          <w:szCs w:val="28"/>
          <w:lang w:val="es-ES"/>
        </w:rPr>
        <w:t>kể</w:t>
      </w:r>
      <w:proofErr w:type="spellEnd"/>
      <w:r w:rsidRPr="0042532B">
        <w:rPr>
          <w:sz w:val="28"/>
          <w:szCs w:val="28"/>
          <w:lang w:val="es-ES"/>
        </w:rPr>
        <w:t xml:space="preserve"> </w:t>
      </w:r>
      <w:proofErr w:type="spellStart"/>
      <w:r w:rsidRPr="0042532B">
        <w:rPr>
          <w:sz w:val="28"/>
          <w:szCs w:val="28"/>
          <w:lang w:val="es-ES"/>
        </w:rPr>
        <w:t>cả</w:t>
      </w:r>
      <w:proofErr w:type="spellEnd"/>
      <w:r w:rsidRPr="0042532B">
        <w:rPr>
          <w:sz w:val="28"/>
          <w:szCs w:val="28"/>
          <w:lang w:val="es-ES"/>
        </w:rPr>
        <w:t xml:space="preserve"> </w:t>
      </w:r>
      <w:proofErr w:type="spellStart"/>
      <w:r w:rsidRPr="0042532B">
        <w:rPr>
          <w:sz w:val="28"/>
          <w:szCs w:val="28"/>
          <w:lang w:val="es-ES"/>
        </w:rPr>
        <w:t>theo</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nước</w:t>
      </w:r>
      <w:proofErr w:type="spellEnd"/>
      <w:r w:rsidRPr="0042532B">
        <w:rPr>
          <w:sz w:val="28"/>
          <w:szCs w:val="28"/>
          <w:lang w:val="es-ES"/>
        </w:rPr>
        <w:t xml:space="preserve"> </w:t>
      </w:r>
      <w:proofErr w:type="spellStart"/>
      <w:r w:rsidRPr="0042532B">
        <w:rPr>
          <w:sz w:val="28"/>
          <w:szCs w:val="28"/>
          <w:lang w:val="es-ES"/>
        </w:rPr>
        <w:t>ngoài</w:t>
      </w:r>
      <w:proofErr w:type="spellEnd"/>
      <w:r w:rsidRPr="0042532B">
        <w:rPr>
          <w:sz w:val="28"/>
          <w:szCs w:val="28"/>
          <w:lang w:val="es-ES"/>
        </w:rPr>
        <w:t xml:space="preserve">). </w:t>
      </w:r>
      <w:proofErr w:type="spellStart"/>
      <w:r w:rsidRPr="0042532B">
        <w:rPr>
          <w:sz w:val="28"/>
          <w:szCs w:val="28"/>
          <w:lang w:val="es-ES"/>
        </w:rPr>
        <w:t>Những</w:t>
      </w:r>
      <w:proofErr w:type="spellEnd"/>
      <w:r w:rsidRPr="0042532B">
        <w:rPr>
          <w:sz w:val="28"/>
          <w:szCs w:val="28"/>
          <w:lang w:val="es-ES"/>
        </w:rPr>
        <w:t xml:space="preserve"> </w:t>
      </w:r>
      <w:proofErr w:type="spellStart"/>
      <w:r w:rsidRPr="0042532B">
        <w:rPr>
          <w:sz w:val="28"/>
          <w:szCs w:val="28"/>
          <w:lang w:val="es-ES"/>
        </w:rPr>
        <w:t>mục</w:t>
      </w:r>
      <w:proofErr w:type="spellEnd"/>
      <w:r w:rsidRPr="0042532B">
        <w:rPr>
          <w:sz w:val="28"/>
          <w:szCs w:val="28"/>
          <w:lang w:val="es-ES"/>
        </w:rPr>
        <w:t xml:space="preserve"> </w:t>
      </w:r>
      <w:proofErr w:type="spellStart"/>
      <w:r w:rsidRPr="0042532B">
        <w:rPr>
          <w:sz w:val="28"/>
          <w:szCs w:val="28"/>
          <w:lang w:val="es-ES"/>
        </w:rPr>
        <w:t>không</w:t>
      </w:r>
      <w:proofErr w:type="spellEnd"/>
      <w:r w:rsidRPr="0042532B">
        <w:rPr>
          <w:sz w:val="28"/>
          <w:szCs w:val="28"/>
          <w:lang w:val="es-ES"/>
        </w:rPr>
        <w:t xml:space="preserve"> </w:t>
      </w:r>
      <w:proofErr w:type="spellStart"/>
      <w:r w:rsidRPr="0042532B">
        <w:rPr>
          <w:sz w:val="28"/>
          <w:szCs w:val="28"/>
          <w:lang w:val="es-ES"/>
        </w:rPr>
        <w:t>ghi</w:t>
      </w:r>
      <w:proofErr w:type="spellEnd"/>
      <w:r w:rsidRPr="0042532B">
        <w:rPr>
          <w:sz w:val="28"/>
          <w:szCs w:val="28"/>
          <w:lang w:val="es-ES"/>
        </w:rPr>
        <w:t xml:space="preserve"> </w:t>
      </w:r>
      <w:proofErr w:type="spellStart"/>
      <w:r w:rsidRPr="0042532B">
        <w:rPr>
          <w:sz w:val="28"/>
          <w:szCs w:val="28"/>
          <w:lang w:val="es-ES"/>
        </w:rPr>
        <w:t>rõ</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hồ</w:t>
      </w:r>
      <w:proofErr w:type="spellEnd"/>
      <w:r w:rsidRPr="0042532B">
        <w:rPr>
          <w:sz w:val="28"/>
          <w:szCs w:val="28"/>
          <w:lang w:val="es-ES"/>
        </w:rPr>
        <w:t xml:space="preserve"> </w:t>
      </w:r>
      <w:proofErr w:type="spellStart"/>
      <w:r w:rsidRPr="0042532B">
        <w:rPr>
          <w:sz w:val="28"/>
          <w:szCs w:val="28"/>
          <w:lang w:val="es-ES"/>
        </w:rPr>
        <w:t>sơ</w:t>
      </w:r>
      <w:proofErr w:type="spellEnd"/>
      <w:r w:rsidRPr="0042532B">
        <w:rPr>
          <w:sz w:val="28"/>
          <w:szCs w:val="28"/>
          <w:lang w:val="es-ES"/>
        </w:rPr>
        <w:t xml:space="preserve"> </w:t>
      </w:r>
      <w:proofErr w:type="spellStart"/>
      <w:r w:rsidRPr="0042532B">
        <w:rPr>
          <w:sz w:val="28"/>
          <w:szCs w:val="28"/>
          <w:lang w:val="es-ES"/>
        </w:rPr>
        <w:t>bản</w:t>
      </w:r>
      <w:proofErr w:type="spellEnd"/>
      <w:r w:rsidRPr="0042532B">
        <w:rPr>
          <w:sz w:val="28"/>
          <w:szCs w:val="28"/>
          <w:lang w:val="es-ES"/>
        </w:rPr>
        <w:t xml:space="preserve"> </w:t>
      </w:r>
      <w:proofErr w:type="spellStart"/>
      <w:r w:rsidRPr="0042532B">
        <w:rPr>
          <w:sz w:val="28"/>
          <w:szCs w:val="28"/>
          <w:lang w:val="es-ES"/>
        </w:rPr>
        <w:t>vẽ</w:t>
      </w:r>
      <w:proofErr w:type="spellEnd"/>
      <w:r w:rsidRPr="0042532B">
        <w:rPr>
          <w:sz w:val="28"/>
          <w:szCs w:val="28"/>
          <w:lang w:val="es-ES"/>
        </w:rPr>
        <w:t xml:space="preserve"> </w:t>
      </w:r>
      <w:proofErr w:type="spellStart"/>
      <w:r w:rsidRPr="0042532B">
        <w:rPr>
          <w:sz w:val="28"/>
          <w:szCs w:val="28"/>
          <w:lang w:val="es-ES"/>
        </w:rPr>
        <w:t>thiết</w:t>
      </w:r>
      <w:proofErr w:type="spellEnd"/>
      <w:r w:rsidRPr="0042532B">
        <w:rPr>
          <w:sz w:val="28"/>
          <w:szCs w:val="28"/>
          <w:lang w:val="es-ES"/>
        </w:rPr>
        <w:t xml:space="preserve"> </w:t>
      </w:r>
      <w:proofErr w:type="spellStart"/>
      <w:r w:rsidRPr="0042532B">
        <w:rPr>
          <w:sz w:val="28"/>
          <w:szCs w:val="28"/>
          <w:lang w:val="es-ES"/>
        </w:rPr>
        <w:t>kế</w:t>
      </w:r>
      <w:proofErr w:type="spellEnd"/>
      <w:r w:rsidRPr="0042532B">
        <w:rPr>
          <w:sz w:val="28"/>
          <w:szCs w:val="28"/>
          <w:lang w:val="es-ES"/>
        </w:rPr>
        <w:t xml:space="preserve"> </w:t>
      </w:r>
      <w:proofErr w:type="spellStart"/>
      <w:r w:rsidRPr="0042532B">
        <w:rPr>
          <w:sz w:val="28"/>
          <w:szCs w:val="28"/>
          <w:lang w:val="es-ES"/>
        </w:rPr>
        <w:t>thì</w:t>
      </w:r>
      <w:proofErr w:type="spellEnd"/>
      <w:r w:rsidRPr="0042532B">
        <w:rPr>
          <w:sz w:val="28"/>
          <w:szCs w:val="28"/>
          <w:lang w:val="es-ES"/>
        </w:rPr>
        <w:t xml:space="preserve"> </w:t>
      </w:r>
      <w:proofErr w:type="spellStart"/>
      <w:r w:rsidRPr="0042532B">
        <w:rPr>
          <w:sz w:val="28"/>
          <w:szCs w:val="28"/>
          <w:lang w:val="es-ES"/>
        </w:rPr>
        <w:t>Nhà</w:t>
      </w:r>
      <w:proofErr w:type="spellEnd"/>
      <w:r w:rsidRPr="0042532B">
        <w:rPr>
          <w:sz w:val="28"/>
          <w:szCs w:val="28"/>
          <w:lang w:val="es-ES"/>
        </w:rPr>
        <w:t xml:space="preserve"> </w:t>
      </w:r>
      <w:proofErr w:type="spellStart"/>
      <w:r w:rsidRPr="0042532B">
        <w:rPr>
          <w:sz w:val="28"/>
          <w:szCs w:val="28"/>
          <w:lang w:val="es-ES"/>
        </w:rPr>
        <w:t>thầu</w:t>
      </w:r>
      <w:proofErr w:type="spellEnd"/>
      <w:r w:rsidRPr="0042532B">
        <w:rPr>
          <w:sz w:val="28"/>
          <w:szCs w:val="28"/>
          <w:lang w:val="es-ES"/>
        </w:rPr>
        <w:t xml:space="preserve"> </w:t>
      </w:r>
      <w:proofErr w:type="spellStart"/>
      <w:r w:rsidRPr="0042532B">
        <w:rPr>
          <w:sz w:val="28"/>
          <w:szCs w:val="28"/>
          <w:lang w:val="es-ES"/>
        </w:rPr>
        <w:t>có</w:t>
      </w:r>
      <w:proofErr w:type="spellEnd"/>
      <w:r w:rsidRPr="0042532B">
        <w:rPr>
          <w:sz w:val="28"/>
          <w:szCs w:val="28"/>
          <w:lang w:val="es-ES"/>
        </w:rPr>
        <w:t xml:space="preserve"> ý </w:t>
      </w:r>
      <w:proofErr w:type="spellStart"/>
      <w:r w:rsidRPr="0042532B">
        <w:rPr>
          <w:sz w:val="28"/>
          <w:szCs w:val="28"/>
          <w:lang w:val="es-ES"/>
        </w:rPr>
        <w:t>kiến</w:t>
      </w:r>
      <w:proofErr w:type="spellEnd"/>
      <w:r w:rsidRPr="0042532B">
        <w:rPr>
          <w:sz w:val="28"/>
          <w:szCs w:val="28"/>
          <w:lang w:val="es-ES"/>
        </w:rPr>
        <w:t xml:space="preserve"> </w:t>
      </w:r>
      <w:proofErr w:type="spellStart"/>
      <w:r w:rsidRPr="0042532B">
        <w:rPr>
          <w:sz w:val="28"/>
          <w:szCs w:val="28"/>
          <w:lang w:val="es-ES"/>
        </w:rPr>
        <w:t>bằng</w:t>
      </w:r>
      <w:proofErr w:type="spellEnd"/>
      <w:r w:rsidRPr="0042532B">
        <w:rPr>
          <w:sz w:val="28"/>
          <w:szCs w:val="28"/>
          <w:lang w:val="es-ES"/>
        </w:rPr>
        <w:t xml:space="preserve"> </w:t>
      </w:r>
      <w:proofErr w:type="spellStart"/>
      <w:r w:rsidRPr="0042532B">
        <w:rPr>
          <w:sz w:val="28"/>
          <w:szCs w:val="28"/>
          <w:lang w:val="es-ES"/>
        </w:rPr>
        <w:t>văn</w:t>
      </w:r>
      <w:proofErr w:type="spellEnd"/>
      <w:r w:rsidRPr="0042532B">
        <w:rPr>
          <w:sz w:val="28"/>
          <w:szCs w:val="28"/>
          <w:lang w:val="es-ES"/>
        </w:rPr>
        <w:t xml:space="preserve"> </w:t>
      </w:r>
      <w:proofErr w:type="spellStart"/>
      <w:r w:rsidRPr="0042532B">
        <w:rPr>
          <w:sz w:val="28"/>
          <w:szCs w:val="28"/>
          <w:lang w:val="es-ES"/>
        </w:rPr>
        <w:t>bản</w:t>
      </w:r>
      <w:proofErr w:type="spellEnd"/>
      <w:r w:rsidRPr="0042532B">
        <w:rPr>
          <w:sz w:val="28"/>
          <w:szCs w:val="28"/>
          <w:lang w:val="es-ES"/>
        </w:rPr>
        <w:t xml:space="preserve"> </w:t>
      </w:r>
      <w:proofErr w:type="spellStart"/>
      <w:r w:rsidRPr="0042532B">
        <w:rPr>
          <w:sz w:val="28"/>
          <w:szCs w:val="28"/>
          <w:lang w:val="es-ES"/>
        </w:rPr>
        <w:t>để</w:t>
      </w:r>
      <w:proofErr w:type="spellEnd"/>
      <w:r w:rsidRPr="0042532B">
        <w:rPr>
          <w:sz w:val="28"/>
          <w:szCs w:val="28"/>
          <w:lang w:val="es-ES"/>
        </w:rPr>
        <w:t xml:space="preserve"> </w:t>
      </w:r>
      <w:proofErr w:type="spellStart"/>
      <w:r w:rsidRPr="0042532B">
        <w:rPr>
          <w:sz w:val="28"/>
          <w:szCs w:val="28"/>
          <w:lang w:val="es-ES"/>
        </w:rPr>
        <w:t>cơ</w:t>
      </w:r>
      <w:proofErr w:type="spellEnd"/>
      <w:r w:rsidRPr="0042532B">
        <w:rPr>
          <w:sz w:val="28"/>
          <w:szCs w:val="28"/>
          <w:lang w:val="es-ES"/>
        </w:rPr>
        <w:t xml:space="preserve"> </w:t>
      </w:r>
      <w:proofErr w:type="spellStart"/>
      <w:r w:rsidRPr="0042532B">
        <w:rPr>
          <w:sz w:val="28"/>
          <w:szCs w:val="28"/>
          <w:lang w:val="es-ES"/>
        </w:rPr>
        <w:t>quan</w:t>
      </w:r>
      <w:proofErr w:type="spellEnd"/>
      <w:r w:rsidRPr="0042532B">
        <w:rPr>
          <w:sz w:val="28"/>
          <w:szCs w:val="28"/>
          <w:lang w:val="es-ES"/>
        </w:rPr>
        <w:t xml:space="preserve"> </w:t>
      </w:r>
      <w:proofErr w:type="spellStart"/>
      <w:r w:rsidRPr="0042532B">
        <w:rPr>
          <w:sz w:val="28"/>
          <w:szCs w:val="28"/>
          <w:lang w:val="es-ES"/>
        </w:rPr>
        <w:t>thiết</w:t>
      </w:r>
      <w:proofErr w:type="spellEnd"/>
      <w:r w:rsidRPr="0042532B">
        <w:rPr>
          <w:sz w:val="28"/>
          <w:szCs w:val="28"/>
          <w:lang w:val="es-ES"/>
        </w:rPr>
        <w:t xml:space="preserve"> </w:t>
      </w:r>
      <w:proofErr w:type="spellStart"/>
      <w:r w:rsidRPr="0042532B">
        <w:rPr>
          <w:sz w:val="28"/>
          <w:szCs w:val="28"/>
          <w:lang w:val="es-ES"/>
        </w:rPr>
        <w:t>kế</w:t>
      </w:r>
      <w:proofErr w:type="spellEnd"/>
      <w:r w:rsidRPr="0042532B">
        <w:rPr>
          <w:sz w:val="28"/>
          <w:szCs w:val="28"/>
          <w:lang w:val="es-ES"/>
        </w:rPr>
        <w:t xml:space="preserve"> </w:t>
      </w:r>
      <w:proofErr w:type="spellStart"/>
      <w:r w:rsidRPr="0042532B">
        <w:rPr>
          <w:sz w:val="28"/>
          <w:szCs w:val="28"/>
          <w:lang w:val="es-ES"/>
        </w:rPr>
        <w:t>trả</w:t>
      </w:r>
      <w:proofErr w:type="spellEnd"/>
      <w:r w:rsidRPr="0042532B">
        <w:rPr>
          <w:sz w:val="28"/>
          <w:szCs w:val="28"/>
          <w:lang w:val="es-ES"/>
        </w:rPr>
        <w:t xml:space="preserve"> </w:t>
      </w:r>
      <w:proofErr w:type="spellStart"/>
      <w:r w:rsidRPr="0042532B">
        <w:rPr>
          <w:sz w:val="28"/>
          <w:szCs w:val="28"/>
          <w:lang w:val="es-ES"/>
        </w:rPr>
        <w:t>lời</w:t>
      </w:r>
      <w:proofErr w:type="spellEnd"/>
      <w:r w:rsidRPr="0042532B">
        <w:rPr>
          <w:sz w:val="28"/>
          <w:szCs w:val="28"/>
          <w:lang w:val="es-ES"/>
        </w:rPr>
        <w:t xml:space="preserve"> </w:t>
      </w:r>
      <w:proofErr w:type="spellStart"/>
      <w:r w:rsidRPr="0042532B">
        <w:rPr>
          <w:sz w:val="28"/>
          <w:szCs w:val="28"/>
          <w:lang w:val="es-ES"/>
        </w:rPr>
        <w:t>cụ</w:t>
      </w:r>
      <w:proofErr w:type="spellEnd"/>
      <w:r w:rsidRPr="0042532B">
        <w:rPr>
          <w:sz w:val="28"/>
          <w:szCs w:val="28"/>
          <w:lang w:val="es-ES"/>
        </w:rPr>
        <w:t xml:space="preserve"> </w:t>
      </w:r>
      <w:proofErr w:type="spellStart"/>
      <w:r w:rsidRPr="0042532B">
        <w:rPr>
          <w:sz w:val="28"/>
          <w:szCs w:val="28"/>
          <w:lang w:val="es-ES"/>
        </w:rPr>
        <w:t>thể</w:t>
      </w:r>
      <w:proofErr w:type="spellEnd"/>
      <w:r w:rsidRPr="0042532B">
        <w:rPr>
          <w:sz w:val="28"/>
          <w:szCs w:val="28"/>
          <w:lang w:val="es-ES"/>
        </w:rPr>
        <w:t>.</w:t>
      </w:r>
    </w:p>
    <w:p w14:paraId="1B2793DB" w14:textId="77777777" w:rsidR="00E6647F" w:rsidRPr="0042532B" w:rsidRDefault="00E6647F" w:rsidP="00E6647F">
      <w:pPr>
        <w:widowControl w:val="0"/>
        <w:tabs>
          <w:tab w:val="left" w:pos="284"/>
          <w:tab w:val="left" w:pos="567"/>
        </w:tabs>
        <w:autoSpaceDE w:val="0"/>
        <w:autoSpaceDN w:val="0"/>
        <w:adjustRightInd w:val="0"/>
        <w:spacing w:before="120" w:after="120"/>
        <w:ind w:firstLine="567"/>
        <w:rPr>
          <w:bCs/>
          <w:spacing w:val="2"/>
          <w:sz w:val="28"/>
          <w:szCs w:val="28"/>
          <w:lang w:val="es-ES"/>
        </w:rPr>
      </w:pPr>
      <w:proofErr w:type="spellStart"/>
      <w:r w:rsidRPr="0042532B">
        <w:rPr>
          <w:sz w:val="28"/>
          <w:szCs w:val="28"/>
          <w:lang w:val="es-ES"/>
        </w:rPr>
        <w:t>Khi</w:t>
      </w:r>
      <w:proofErr w:type="spellEnd"/>
      <w:r w:rsidRPr="0042532B">
        <w:rPr>
          <w:sz w:val="28"/>
          <w:szCs w:val="28"/>
          <w:lang w:val="es-ES"/>
        </w:rPr>
        <w:t xml:space="preserve"> </w:t>
      </w:r>
      <w:proofErr w:type="spellStart"/>
      <w:r w:rsidRPr="0042532B">
        <w:rPr>
          <w:sz w:val="28"/>
          <w:szCs w:val="28"/>
          <w:lang w:val="es-ES"/>
        </w:rPr>
        <w:t>tiến</w:t>
      </w:r>
      <w:proofErr w:type="spellEnd"/>
      <w:r w:rsidRPr="0042532B">
        <w:rPr>
          <w:sz w:val="28"/>
          <w:szCs w:val="28"/>
          <w:lang w:val="es-ES"/>
        </w:rPr>
        <w:t xml:space="preserve"> </w:t>
      </w:r>
      <w:proofErr w:type="spellStart"/>
      <w:r w:rsidRPr="0042532B">
        <w:rPr>
          <w:sz w:val="28"/>
          <w:szCs w:val="28"/>
          <w:lang w:val="es-ES"/>
        </w:rPr>
        <w:t>hành</w:t>
      </w:r>
      <w:proofErr w:type="spellEnd"/>
      <w:r w:rsidRPr="0042532B">
        <w:rPr>
          <w:sz w:val="28"/>
          <w:szCs w:val="28"/>
          <w:lang w:val="es-ES"/>
        </w:rPr>
        <w:t xml:space="preserve"> </w:t>
      </w:r>
      <w:proofErr w:type="spellStart"/>
      <w:r w:rsidRPr="0042532B">
        <w:rPr>
          <w:sz w:val="28"/>
          <w:szCs w:val="28"/>
          <w:lang w:val="es-ES"/>
        </w:rPr>
        <w:t>nghiệm</w:t>
      </w:r>
      <w:proofErr w:type="spellEnd"/>
      <w:r w:rsidRPr="0042532B">
        <w:rPr>
          <w:sz w:val="28"/>
          <w:szCs w:val="28"/>
          <w:lang w:val="es-ES"/>
        </w:rPr>
        <w:t xml:space="preserve"> </w:t>
      </w:r>
      <w:proofErr w:type="spellStart"/>
      <w:r w:rsidRPr="0042532B">
        <w:rPr>
          <w:sz w:val="28"/>
          <w:szCs w:val="28"/>
          <w:lang w:val="es-ES"/>
        </w:rPr>
        <w:t>thu</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việc</w:t>
      </w:r>
      <w:proofErr w:type="spellEnd"/>
      <w:r w:rsidRPr="0042532B">
        <w:rPr>
          <w:sz w:val="28"/>
          <w:szCs w:val="28"/>
          <w:lang w:val="es-ES"/>
        </w:rPr>
        <w:t xml:space="preserve">, </w:t>
      </w:r>
      <w:proofErr w:type="spellStart"/>
      <w:r w:rsidRPr="0042532B">
        <w:rPr>
          <w:sz w:val="28"/>
          <w:szCs w:val="28"/>
          <w:lang w:val="es-ES"/>
        </w:rPr>
        <w:t>Chủ</w:t>
      </w:r>
      <w:proofErr w:type="spellEnd"/>
      <w:r w:rsidRPr="0042532B">
        <w:rPr>
          <w:sz w:val="28"/>
          <w:szCs w:val="28"/>
          <w:lang w:val="es-ES"/>
        </w:rPr>
        <w:t xml:space="preserve"> </w:t>
      </w:r>
      <w:proofErr w:type="spellStart"/>
      <w:r w:rsidRPr="0042532B">
        <w:rPr>
          <w:sz w:val="28"/>
          <w:szCs w:val="28"/>
          <w:lang w:val="es-ES"/>
        </w:rPr>
        <w:t>đầu</w:t>
      </w:r>
      <w:proofErr w:type="spellEnd"/>
      <w:r w:rsidRPr="0042532B">
        <w:rPr>
          <w:sz w:val="28"/>
          <w:szCs w:val="28"/>
          <w:lang w:val="es-ES"/>
        </w:rPr>
        <w:t xml:space="preserve"> </w:t>
      </w:r>
      <w:proofErr w:type="spellStart"/>
      <w:r w:rsidRPr="0042532B">
        <w:rPr>
          <w:sz w:val="28"/>
          <w:szCs w:val="28"/>
          <w:lang w:val="es-ES"/>
        </w:rPr>
        <w:t>tư</w:t>
      </w:r>
      <w:proofErr w:type="spellEnd"/>
      <w:r w:rsidRPr="0042532B">
        <w:rPr>
          <w:sz w:val="28"/>
          <w:szCs w:val="28"/>
          <w:lang w:val="es-ES"/>
        </w:rPr>
        <w:t xml:space="preserve"> </w:t>
      </w:r>
      <w:proofErr w:type="spellStart"/>
      <w:r w:rsidRPr="0042532B">
        <w:rPr>
          <w:sz w:val="28"/>
          <w:szCs w:val="28"/>
          <w:lang w:val="es-ES"/>
        </w:rPr>
        <w:t>và</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bên</w:t>
      </w:r>
      <w:proofErr w:type="spellEnd"/>
      <w:r w:rsidRPr="0042532B">
        <w:rPr>
          <w:sz w:val="28"/>
          <w:szCs w:val="28"/>
          <w:lang w:val="es-ES"/>
        </w:rPr>
        <w:t xml:space="preserve"> </w:t>
      </w:r>
      <w:proofErr w:type="spellStart"/>
      <w:r w:rsidRPr="0042532B">
        <w:rPr>
          <w:sz w:val="28"/>
          <w:szCs w:val="28"/>
          <w:lang w:val="es-ES"/>
        </w:rPr>
        <w:t>liên</w:t>
      </w:r>
      <w:proofErr w:type="spellEnd"/>
      <w:r w:rsidRPr="0042532B">
        <w:rPr>
          <w:sz w:val="28"/>
          <w:szCs w:val="28"/>
          <w:lang w:val="es-ES"/>
        </w:rPr>
        <w:t xml:space="preserve"> </w:t>
      </w:r>
      <w:proofErr w:type="spellStart"/>
      <w:r w:rsidRPr="0042532B">
        <w:rPr>
          <w:sz w:val="28"/>
          <w:szCs w:val="28"/>
          <w:lang w:val="es-ES"/>
        </w:rPr>
        <w:t>quan</w:t>
      </w:r>
      <w:proofErr w:type="spellEnd"/>
      <w:r w:rsidRPr="0042532B">
        <w:rPr>
          <w:sz w:val="28"/>
          <w:szCs w:val="28"/>
          <w:lang w:val="es-ES"/>
        </w:rPr>
        <w:t xml:space="preserve"> </w:t>
      </w:r>
      <w:proofErr w:type="spellStart"/>
      <w:r w:rsidRPr="0042532B">
        <w:rPr>
          <w:sz w:val="28"/>
          <w:szCs w:val="28"/>
          <w:lang w:val="es-ES"/>
        </w:rPr>
        <w:t>tuân</w:t>
      </w:r>
      <w:proofErr w:type="spellEnd"/>
      <w:r w:rsidRPr="0042532B">
        <w:rPr>
          <w:sz w:val="28"/>
          <w:szCs w:val="28"/>
          <w:lang w:val="es-ES"/>
        </w:rPr>
        <w:t xml:space="preserve"> </w:t>
      </w:r>
      <w:proofErr w:type="spellStart"/>
      <w:r w:rsidRPr="0042532B">
        <w:rPr>
          <w:sz w:val="28"/>
          <w:szCs w:val="28"/>
          <w:lang w:val="es-ES"/>
        </w:rPr>
        <w:t>thủ</w:t>
      </w:r>
      <w:proofErr w:type="spellEnd"/>
      <w:r w:rsidRPr="0042532B">
        <w:rPr>
          <w:sz w:val="28"/>
          <w:szCs w:val="28"/>
          <w:lang w:val="es-ES"/>
        </w:rPr>
        <w:t xml:space="preserve"> </w:t>
      </w:r>
      <w:proofErr w:type="spellStart"/>
      <w:r w:rsidRPr="0042532B">
        <w:rPr>
          <w:sz w:val="28"/>
          <w:szCs w:val="28"/>
          <w:lang w:val="es-ES"/>
        </w:rPr>
        <w:t>Luật</w:t>
      </w:r>
      <w:proofErr w:type="spellEnd"/>
      <w:r w:rsidRPr="0042532B">
        <w:rPr>
          <w:sz w:val="28"/>
          <w:szCs w:val="28"/>
          <w:lang w:val="es-ES"/>
        </w:rPr>
        <w:t xml:space="preserve"> </w:t>
      </w:r>
      <w:proofErr w:type="spellStart"/>
      <w:r w:rsidRPr="0042532B">
        <w:rPr>
          <w:sz w:val="28"/>
          <w:szCs w:val="28"/>
          <w:lang w:val="es-ES"/>
        </w:rPr>
        <w:t>Xây</w:t>
      </w:r>
      <w:proofErr w:type="spellEnd"/>
      <w:r w:rsidRPr="0042532B">
        <w:rPr>
          <w:sz w:val="28"/>
          <w:szCs w:val="28"/>
          <w:lang w:val="es-ES"/>
        </w:rPr>
        <w:t xml:space="preserve"> </w:t>
      </w:r>
      <w:proofErr w:type="spellStart"/>
      <w:r w:rsidRPr="0042532B">
        <w:rPr>
          <w:sz w:val="28"/>
          <w:szCs w:val="28"/>
          <w:lang w:val="es-ES"/>
        </w:rPr>
        <w:t>dựng</w:t>
      </w:r>
      <w:proofErr w:type="spellEnd"/>
      <w:r w:rsidRPr="0042532B">
        <w:rPr>
          <w:sz w:val="28"/>
          <w:szCs w:val="28"/>
          <w:lang w:val="es-ES"/>
        </w:rPr>
        <w:t xml:space="preserve">, </w:t>
      </w:r>
      <w:proofErr w:type="spellStart"/>
      <w:r w:rsidRPr="0042532B">
        <w:rPr>
          <w:sz w:val="28"/>
          <w:szCs w:val="28"/>
          <w:lang w:val="es-ES"/>
        </w:rPr>
        <w:t>Nghị</w:t>
      </w:r>
      <w:proofErr w:type="spellEnd"/>
      <w:r w:rsidRPr="0042532B">
        <w:rPr>
          <w:sz w:val="28"/>
          <w:szCs w:val="28"/>
          <w:lang w:val="es-ES"/>
        </w:rPr>
        <w:t xml:space="preserve"> </w:t>
      </w:r>
      <w:proofErr w:type="spellStart"/>
      <w:r w:rsidRPr="0042532B">
        <w:rPr>
          <w:sz w:val="28"/>
          <w:szCs w:val="28"/>
          <w:lang w:val="es-ES"/>
        </w:rPr>
        <w:t>định</w:t>
      </w:r>
      <w:proofErr w:type="spellEnd"/>
      <w:r w:rsidRPr="0042532B">
        <w:rPr>
          <w:sz w:val="28"/>
          <w:szCs w:val="28"/>
          <w:lang w:val="es-ES"/>
        </w:rPr>
        <w:t xml:space="preserve"> </w:t>
      </w:r>
      <w:proofErr w:type="spellStart"/>
      <w:r w:rsidRPr="0042532B">
        <w:rPr>
          <w:sz w:val="28"/>
          <w:szCs w:val="28"/>
          <w:lang w:val="es-ES"/>
        </w:rPr>
        <w:t>số</w:t>
      </w:r>
      <w:proofErr w:type="spellEnd"/>
      <w:r w:rsidRPr="0042532B">
        <w:rPr>
          <w:sz w:val="28"/>
          <w:szCs w:val="28"/>
          <w:lang w:val="es-ES"/>
        </w:rPr>
        <w:t xml:space="preserve"> 06/2021/NĐ-CP </w:t>
      </w:r>
      <w:proofErr w:type="spellStart"/>
      <w:r w:rsidRPr="0042532B">
        <w:rPr>
          <w:sz w:val="28"/>
          <w:szCs w:val="28"/>
          <w:lang w:val="es-ES"/>
        </w:rPr>
        <w:t>ngày</w:t>
      </w:r>
      <w:proofErr w:type="spellEnd"/>
      <w:r w:rsidRPr="0042532B">
        <w:rPr>
          <w:sz w:val="28"/>
          <w:szCs w:val="28"/>
          <w:lang w:val="es-ES"/>
        </w:rPr>
        <w:t xml:space="preserve"> 26/01/2021 </w:t>
      </w:r>
      <w:proofErr w:type="spellStart"/>
      <w:r w:rsidRPr="0042532B">
        <w:rPr>
          <w:sz w:val="28"/>
          <w:szCs w:val="28"/>
          <w:lang w:val="es-ES"/>
        </w:rPr>
        <w:t>của</w:t>
      </w:r>
      <w:proofErr w:type="spellEnd"/>
      <w:r w:rsidRPr="0042532B">
        <w:rPr>
          <w:sz w:val="28"/>
          <w:szCs w:val="28"/>
          <w:lang w:val="es-ES"/>
        </w:rPr>
        <w:t xml:space="preserve"> </w:t>
      </w:r>
      <w:proofErr w:type="spellStart"/>
      <w:r w:rsidRPr="0042532B">
        <w:rPr>
          <w:sz w:val="28"/>
          <w:szCs w:val="28"/>
          <w:lang w:val="es-ES"/>
        </w:rPr>
        <w:t>Chính</w:t>
      </w:r>
      <w:proofErr w:type="spellEnd"/>
      <w:r w:rsidRPr="0042532B">
        <w:rPr>
          <w:sz w:val="28"/>
          <w:szCs w:val="28"/>
          <w:lang w:val="es-ES"/>
        </w:rPr>
        <w:t xml:space="preserve"> </w:t>
      </w:r>
      <w:proofErr w:type="spellStart"/>
      <w:r w:rsidRPr="0042532B">
        <w:rPr>
          <w:sz w:val="28"/>
          <w:szCs w:val="28"/>
          <w:lang w:val="es-ES"/>
        </w:rPr>
        <w:t>phủ</w:t>
      </w:r>
      <w:proofErr w:type="spellEnd"/>
      <w:r w:rsidRPr="0042532B">
        <w:rPr>
          <w:sz w:val="28"/>
          <w:szCs w:val="28"/>
          <w:lang w:val="es-ES"/>
        </w:rPr>
        <w:t xml:space="preserve"> </w:t>
      </w:r>
      <w:proofErr w:type="spellStart"/>
      <w:r w:rsidRPr="0042532B">
        <w:rPr>
          <w:sz w:val="28"/>
          <w:szCs w:val="28"/>
          <w:lang w:val="es-ES"/>
        </w:rPr>
        <w:t>Quy</w:t>
      </w:r>
      <w:proofErr w:type="spellEnd"/>
      <w:r w:rsidRPr="0042532B">
        <w:rPr>
          <w:sz w:val="28"/>
          <w:szCs w:val="28"/>
          <w:lang w:val="es-ES"/>
        </w:rPr>
        <w:t xml:space="preserve"> </w:t>
      </w:r>
      <w:proofErr w:type="spellStart"/>
      <w:r w:rsidRPr="0042532B">
        <w:rPr>
          <w:sz w:val="28"/>
          <w:szCs w:val="28"/>
          <w:lang w:val="es-ES"/>
        </w:rPr>
        <w:t>định</w:t>
      </w:r>
      <w:proofErr w:type="spellEnd"/>
      <w:r w:rsidRPr="0042532B">
        <w:rPr>
          <w:sz w:val="28"/>
          <w:szCs w:val="28"/>
          <w:lang w:val="es-ES"/>
        </w:rPr>
        <w:t xml:space="preserve"> chi </w:t>
      </w:r>
      <w:proofErr w:type="spellStart"/>
      <w:r w:rsidRPr="0042532B">
        <w:rPr>
          <w:sz w:val="28"/>
          <w:szCs w:val="28"/>
          <w:lang w:val="es-ES"/>
        </w:rPr>
        <w:t>tiết</w:t>
      </w:r>
      <w:proofErr w:type="spellEnd"/>
      <w:r w:rsidRPr="0042532B">
        <w:rPr>
          <w:sz w:val="28"/>
          <w:szCs w:val="28"/>
          <w:lang w:val="es-ES"/>
        </w:rPr>
        <w:t xml:space="preserve"> </w:t>
      </w:r>
      <w:proofErr w:type="spellStart"/>
      <w:r w:rsidRPr="0042532B">
        <w:rPr>
          <w:sz w:val="28"/>
          <w:szCs w:val="28"/>
          <w:lang w:val="es-ES"/>
        </w:rPr>
        <w:t>về</w:t>
      </w:r>
      <w:proofErr w:type="spellEnd"/>
      <w:r w:rsidRPr="0042532B">
        <w:rPr>
          <w:sz w:val="28"/>
          <w:szCs w:val="28"/>
          <w:lang w:val="es-ES"/>
        </w:rPr>
        <w:t xml:space="preserve"> </w:t>
      </w:r>
      <w:proofErr w:type="spellStart"/>
      <w:r w:rsidRPr="0042532B">
        <w:rPr>
          <w:sz w:val="28"/>
          <w:szCs w:val="28"/>
          <w:lang w:val="es-ES"/>
        </w:rPr>
        <w:t>một</w:t>
      </w:r>
      <w:proofErr w:type="spellEnd"/>
      <w:r w:rsidRPr="0042532B">
        <w:rPr>
          <w:sz w:val="28"/>
          <w:szCs w:val="28"/>
          <w:lang w:val="es-ES"/>
        </w:rPr>
        <w:t xml:space="preserve"> </w:t>
      </w:r>
      <w:proofErr w:type="spellStart"/>
      <w:r w:rsidRPr="0042532B">
        <w:rPr>
          <w:sz w:val="28"/>
          <w:szCs w:val="28"/>
          <w:lang w:val="es-ES"/>
        </w:rPr>
        <w:t>số</w:t>
      </w:r>
      <w:proofErr w:type="spellEnd"/>
      <w:r w:rsidRPr="0042532B">
        <w:rPr>
          <w:sz w:val="28"/>
          <w:szCs w:val="28"/>
          <w:lang w:val="es-ES"/>
        </w:rPr>
        <w:t xml:space="preserve"> </w:t>
      </w:r>
      <w:proofErr w:type="spellStart"/>
      <w:r w:rsidRPr="0042532B">
        <w:rPr>
          <w:sz w:val="28"/>
          <w:szCs w:val="28"/>
          <w:lang w:val="es-ES"/>
        </w:rPr>
        <w:t>nội</w:t>
      </w:r>
      <w:proofErr w:type="spellEnd"/>
      <w:r w:rsidRPr="0042532B">
        <w:rPr>
          <w:sz w:val="28"/>
          <w:szCs w:val="28"/>
          <w:lang w:val="es-ES"/>
        </w:rPr>
        <w:t xml:space="preserve"> </w:t>
      </w:r>
      <w:proofErr w:type="spellStart"/>
      <w:r w:rsidRPr="0042532B">
        <w:rPr>
          <w:sz w:val="28"/>
          <w:szCs w:val="28"/>
          <w:lang w:val="es-ES"/>
        </w:rPr>
        <w:t>dung</w:t>
      </w:r>
      <w:proofErr w:type="spellEnd"/>
      <w:r w:rsidRPr="0042532B">
        <w:rPr>
          <w:sz w:val="28"/>
          <w:szCs w:val="28"/>
          <w:lang w:val="es-ES"/>
        </w:rPr>
        <w:t xml:space="preserve"> </w:t>
      </w:r>
      <w:proofErr w:type="spellStart"/>
      <w:r w:rsidRPr="0042532B">
        <w:rPr>
          <w:sz w:val="28"/>
          <w:szCs w:val="28"/>
          <w:lang w:val="es-ES"/>
        </w:rPr>
        <w:t>về</w:t>
      </w:r>
      <w:proofErr w:type="spellEnd"/>
      <w:r w:rsidRPr="0042532B">
        <w:rPr>
          <w:sz w:val="28"/>
          <w:szCs w:val="28"/>
          <w:lang w:val="es-ES"/>
        </w:rPr>
        <w:t xml:space="preserve"> </w:t>
      </w:r>
      <w:proofErr w:type="spellStart"/>
      <w:r w:rsidRPr="0042532B">
        <w:rPr>
          <w:sz w:val="28"/>
          <w:szCs w:val="28"/>
          <w:lang w:val="es-ES"/>
        </w:rPr>
        <w:t>quản</w:t>
      </w:r>
      <w:proofErr w:type="spellEnd"/>
      <w:r w:rsidRPr="0042532B">
        <w:rPr>
          <w:sz w:val="28"/>
          <w:szCs w:val="28"/>
          <w:lang w:val="es-ES"/>
        </w:rPr>
        <w:t xml:space="preserve"> </w:t>
      </w:r>
      <w:proofErr w:type="spellStart"/>
      <w:r w:rsidRPr="0042532B">
        <w:rPr>
          <w:sz w:val="28"/>
          <w:szCs w:val="28"/>
          <w:lang w:val="es-ES"/>
        </w:rPr>
        <w:t>lý</w:t>
      </w:r>
      <w:proofErr w:type="spellEnd"/>
      <w:r w:rsidRPr="0042532B">
        <w:rPr>
          <w:sz w:val="28"/>
          <w:szCs w:val="28"/>
          <w:lang w:val="es-ES"/>
        </w:rPr>
        <w:t xml:space="preserve"> </w:t>
      </w:r>
      <w:proofErr w:type="spellStart"/>
      <w:r w:rsidRPr="0042532B">
        <w:rPr>
          <w:sz w:val="28"/>
          <w:szCs w:val="28"/>
          <w:lang w:val="es-ES"/>
        </w:rPr>
        <w:t>chất</w:t>
      </w:r>
      <w:proofErr w:type="spellEnd"/>
      <w:r w:rsidRPr="0042532B">
        <w:rPr>
          <w:sz w:val="28"/>
          <w:szCs w:val="28"/>
          <w:lang w:val="es-ES"/>
        </w:rPr>
        <w:t xml:space="preserve"> </w:t>
      </w:r>
      <w:proofErr w:type="spellStart"/>
      <w:r w:rsidRPr="0042532B">
        <w:rPr>
          <w:sz w:val="28"/>
          <w:szCs w:val="28"/>
          <w:lang w:val="es-ES"/>
        </w:rPr>
        <w:t>lượng</w:t>
      </w:r>
      <w:proofErr w:type="spellEnd"/>
      <w:r w:rsidRPr="0042532B">
        <w:rPr>
          <w:sz w:val="28"/>
          <w:szCs w:val="28"/>
          <w:lang w:val="es-ES"/>
        </w:rPr>
        <w:t xml:space="preserve"> </w:t>
      </w:r>
      <w:proofErr w:type="spellStart"/>
      <w:r w:rsidRPr="0042532B">
        <w:rPr>
          <w:sz w:val="28"/>
          <w:szCs w:val="28"/>
          <w:lang w:val="es-ES"/>
        </w:rPr>
        <w:t>thi</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xây</w:t>
      </w:r>
      <w:proofErr w:type="spellEnd"/>
      <w:r w:rsidRPr="0042532B">
        <w:rPr>
          <w:sz w:val="28"/>
          <w:szCs w:val="28"/>
          <w:lang w:val="es-ES"/>
        </w:rPr>
        <w:t xml:space="preserve"> </w:t>
      </w:r>
      <w:proofErr w:type="spellStart"/>
      <w:r w:rsidRPr="0042532B">
        <w:rPr>
          <w:sz w:val="28"/>
          <w:szCs w:val="28"/>
          <w:lang w:val="es-ES"/>
        </w:rPr>
        <w:t>dựng</w:t>
      </w:r>
      <w:proofErr w:type="spellEnd"/>
      <w:r w:rsidRPr="0042532B">
        <w:rPr>
          <w:sz w:val="28"/>
          <w:szCs w:val="28"/>
          <w:lang w:val="es-ES"/>
        </w:rPr>
        <w:t xml:space="preserve"> </w:t>
      </w:r>
      <w:proofErr w:type="spellStart"/>
      <w:r w:rsidRPr="0042532B">
        <w:rPr>
          <w:sz w:val="28"/>
          <w:szCs w:val="28"/>
          <w:lang w:val="es-ES"/>
        </w:rPr>
        <w:t>và</w:t>
      </w:r>
      <w:proofErr w:type="spellEnd"/>
      <w:r w:rsidRPr="0042532B">
        <w:rPr>
          <w:sz w:val="28"/>
          <w:szCs w:val="28"/>
          <w:lang w:val="es-ES"/>
        </w:rPr>
        <w:t xml:space="preserve"> </w:t>
      </w:r>
      <w:proofErr w:type="spellStart"/>
      <w:r w:rsidRPr="0042532B">
        <w:rPr>
          <w:sz w:val="28"/>
          <w:szCs w:val="28"/>
          <w:lang w:val="es-ES"/>
        </w:rPr>
        <w:t>bảo</w:t>
      </w:r>
      <w:proofErr w:type="spellEnd"/>
      <w:r w:rsidRPr="0042532B">
        <w:rPr>
          <w:sz w:val="28"/>
          <w:szCs w:val="28"/>
          <w:lang w:val="es-ES"/>
        </w:rPr>
        <w:t xml:space="preserve"> </w:t>
      </w:r>
      <w:proofErr w:type="spellStart"/>
      <w:r w:rsidRPr="0042532B">
        <w:rPr>
          <w:sz w:val="28"/>
          <w:szCs w:val="28"/>
          <w:lang w:val="es-ES"/>
        </w:rPr>
        <w:t>trì</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trình</w:t>
      </w:r>
      <w:proofErr w:type="spellEnd"/>
      <w:r w:rsidRPr="0042532B">
        <w:rPr>
          <w:sz w:val="28"/>
          <w:szCs w:val="28"/>
          <w:lang w:val="es-ES"/>
        </w:rPr>
        <w:t xml:space="preserve"> </w:t>
      </w:r>
      <w:proofErr w:type="spellStart"/>
      <w:r w:rsidRPr="0042532B">
        <w:rPr>
          <w:sz w:val="28"/>
          <w:szCs w:val="28"/>
          <w:lang w:val="es-ES"/>
        </w:rPr>
        <w:t>xây</w:t>
      </w:r>
      <w:proofErr w:type="spellEnd"/>
      <w:r w:rsidRPr="0042532B">
        <w:rPr>
          <w:sz w:val="28"/>
          <w:szCs w:val="28"/>
          <w:lang w:val="es-ES"/>
        </w:rPr>
        <w:t xml:space="preserve"> </w:t>
      </w:r>
      <w:proofErr w:type="spellStart"/>
      <w:r w:rsidRPr="0042532B">
        <w:rPr>
          <w:sz w:val="28"/>
          <w:szCs w:val="28"/>
          <w:lang w:val="es-ES"/>
        </w:rPr>
        <w:t>dựng</w:t>
      </w:r>
      <w:proofErr w:type="spellEnd"/>
      <w:r w:rsidRPr="0042532B">
        <w:rPr>
          <w:sz w:val="28"/>
          <w:szCs w:val="28"/>
          <w:lang w:val="es-ES"/>
        </w:rPr>
        <w:t>.</w:t>
      </w:r>
    </w:p>
    <w:p w14:paraId="585FFE9E" w14:textId="77777777" w:rsidR="00E6647F" w:rsidRPr="0042532B" w:rsidRDefault="00E6647F" w:rsidP="00E6647F">
      <w:pPr>
        <w:widowControl w:val="0"/>
        <w:tabs>
          <w:tab w:val="left" w:pos="284"/>
          <w:tab w:val="left" w:pos="567"/>
        </w:tabs>
        <w:autoSpaceDE w:val="0"/>
        <w:autoSpaceDN w:val="0"/>
        <w:adjustRightInd w:val="0"/>
        <w:spacing w:before="120" w:after="120"/>
        <w:ind w:firstLine="567"/>
        <w:rPr>
          <w:bCs/>
          <w:spacing w:val="2"/>
          <w:sz w:val="28"/>
          <w:szCs w:val="28"/>
          <w:lang w:val="es-ES"/>
        </w:rPr>
      </w:pPr>
      <w:proofErr w:type="spellStart"/>
      <w:r w:rsidRPr="0042532B">
        <w:rPr>
          <w:sz w:val="28"/>
          <w:szCs w:val="28"/>
          <w:lang w:val="es-ES"/>
        </w:rPr>
        <w:t>Việc</w:t>
      </w:r>
      <w:proofErr w:type="spellEnd"/>
      <w:r w:rsidRPr="0042532B">
        <w:rPr>
          <w:sz w:val="28"/>
          <w:szCs w:val="28"/>
          <w:lang w:val="es-ES"/>
        </w:rPr>
        <w:t xml:space="preserve"> </w:t>
      </w:r>
      <w:proofErr w:type="spellStart"/>
      <w:r w:rsidRPr="0042532B">
        <w:rPr>
          <w:sz w:val="28"/>
          <w:szCs w:val="28"/>
          <w:lang w:val="es-ES"/>
        </w:rPr>
        <w:t>nghiệm</w:t>
      </w:r>
      <w:proofErr w:type="spellEnd"/>
      <w:r w:rsidRPr="0042532B">
        <w:rPr>
          <w:sz w:val="28"/>
          <w:szCs w:val="28"/>
          <w:lang w:val="es-ES"/>
        </w:rPr>
        <w:t xml:space="preserve"> </w:t>
      </w:r>
      <w:proofErr w:type="spellStart"/>
      <w:r w:rsidRPr="0042532B">
        <w:rPr>
          <w:sz w:val="28"/>
          <w:szCs w:val="28"/>
          <w:lang w:val="es-ES"/>
        </w:rPr>
        <w:t>thu</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việc</w:t>
      </w:r>
      <w:proofErr w:type="spellEnd"/>
      <w:r w:rsidRPr="0042532B">
        <w:rPr>
          <w:sz w:val="28"/>
          <w:szCs w:val="28"/>
          <w:lang w:val="es-ES"/>
        </w:rPr>
        <w:t xml:space="preserve">, </w:t>
      </w:r>
      <w:proofErr w:type="spellStart"/>
      <w:r w:rsidRPr="0042532B">
        <w:rPr>
          <w:sz w:val="28"/>
          <w:szCs w:val="28"/>
          <w:lang w:val="es-ES"/>
        </w:rPr>
        <w:t>hạng</w:t>
      </w:r>
      <w:proofErr w:type="spellEnd"/>
      <w:r w:rsidRPr="0042532B">
        <w:rPr>
          <w:sz w:val="28"/>
          <w:szCs w:val="28"/>
          <w:lang w:val="es-ES"/>
        </w:rPr>
        <w:t xml:space="preserve"> </w:t>
      </w:r>
      <w:proofErr w:type="spellStart"/>
      <w:r w:rsidRPr="0042532B">
        <w:rPr>
          <w:sz w:val="28"/>
          <w:szCs w:val="28"/>
          <w:lang w:val="es-ES"/>
        </w:rPr>
        <w:t>mục</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trình</w:t>
      </w:r>
      <w:proofErr w:type="spellEnd"/>
      <w:r w:rsidRPr="0042532B">
        <w:rPr>
          <w:sz w:val="28"/>
          <w:szCs w:val="28"/>
          <w:lang w:val="es-ES"/>
        </w:rPr>
        <w:t xml:space="preserve"> </w:t>
      </w:r>
      <w:proofErr w:type="spellStart"/>
      <w:r w:rsidRPr="0042532B">
        <w:rPr>
          <w:sz w:val="28"/>
          <w:szCs w:val="28"/>
          <w:lang w:val="es-ES"/>
        </w:rPr>
        <w:t>phù</w:t>
      </w:r>
      <w:proofErr w:type="spellEnd"/>
      <w:r w:rsidRPr="0042532B">
        <w:rPr>
          <w:sz w:val="28"/>
          <w:szCs w:val="28"/>
          <w:lang w:val="es-ES"/>
        </w:rPr>
        <w:t xml:space="preserve"> </w:t>
      </w:r>
      <w:proofErr w:type="spellStart"/>
      <w:r w:rsidRPr="0042532B">
        <w:rPr>
          <w:sz w:val="28"/>
          <w:szCs w:val="28"/>
          <w:lang w:val="es-ES"/>
        </w:rPr>
        <w:t>hợp</w:t>
      </w:r>
      <w:proofErr w:type="spellEnd"/>
      <w:r w:rsidRPr="0042532B">
        <w:rPr>
          <w:sz w:val="28"/>
          <w:szCs w:val="28"/>
          <w:lang w:val="es-ES"/>
        </w:rPr>
        <w:t xml:space="preserve"> </w:t>
      </w:r>
      <w:proofErr w:type="spellStart"/>
      <w:r w:rsidRPr="0042532B">
        <w:rPr>
          <w:sz w:val="28"/>
          <w:szCs w:val="28"/>
          <w:lang w:val="es-ES"/>
        </w:rPr>
        <w:t>với</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quy</w:t>
      </w:r>
      <w:proofErr w:type="spellEnd"/>
      <w:r w:rsidRPr="0042532B">
        <w:rPr>
          <w:sz w:val="28"/>
          <w:szCs w:val="28"/>
          <w:lang w:val="es-ES"/>
        </w:rPr>
        <w:t xml:space="preserve"> </w:t>
      </w:r>
      <w:proofErr w:type="spellStart"/>
      <w:r w:rsidRPr="0042532B">
        <w:rPr>
          <w:sz w:val="28"/>
          <w:szCs w:val="28"/>
          <w:lang w:val="es-ES"/>
        </w:rPr>
        <w:t>định</w:t>
      </w:r>
      <w:proofErr w:type="spellEnd"/>
      <w:r w:rsidRPr="0042532B">
        <w:rPr>
          <w:sz w:val="28"/>
          <w:szCs w:val="28"/>
          <w:lang w:val="es-ES"/>
        </w:rPr>
        <w:t xml:space="preserve"> </w:t>
      </w:r>
      <w:proofErr w:type="spellStart"/>
      <w:r w:rsidRPr="0042532B">
        <w:rPr>
          <w:sz w:val="28"/>
          <w:szCs w:val="28"/>
          <w:lang w:val="es-ES"/>
        </w:rPr>
        <w:t>của</w:t>
      </w:r>
      <w:proofErr w:type="spellEnd"/>
      <w:r w:rsidRPr="0042532B">
        <w:rPr>
          <w:sz w:val="28"/>
          <w:szCs w:val="28"/>
          <w:lang w:val="es-ES"/>
        </w:rPr>
        <w:t xml:space="preserve"> </w:t>
      </w:r>
      <w:proofErr w:type="spellStart"/>
      <w:r w:rsidRPr="0042532B">
        <w:rPr>
          <w:sz w:val="28"/>
          <w:szCs w:val="28"/>
          <w:lang w:val="es-ES"/>
        </w:rPr>
        <w:t>pháp</w:t>
      </w:r>
      <w:proofErr w:type="spellEnd"/>
      <w:r w:rsidRPr="0042532B">
        <w:rPr>
          <w:sz w:val="28"/>
          <w:szCs w:val="28"/>
          <w:lang w:val="es-ES"/>
        </w:rPr>
        <w:t xml:space="preserve"> </w:t>
      </w:r>
      <w:proofErr w:type="spellStart"/>
      <w:r w:rsidRPr="0042532B">
        <w:rPr>
          <w:sz w:val="28"/>
          <w:szCs w:val="28"/>
          <w:lang w:val="es-ES"/>
        </w:rPr>
        <w:t>luật</w:t>
      </w:r>
      <w:proofErr w:type="spellEnd"/>
      <w:r w:rsidRPr="0042532B">
        <w:rPr>
          <w:sz w:val="28"/>
          <w:szCs w:val="28"/>
          <w:lang w:val="es-ES"/>
        </w:rPr>
        <w:t xml:space="preserve"> </w:t>
      </w:r>
      <w:proofErr w:type="spellStart"/>
      <w:r w:rsidRPr="0042532B">
        <w:rPr>
          <w:sz w:val="28"/>
          <w:szCs w:val="28"/>
          <w:lang w:val="es-ES"/>
        </w:rPr>
        <w:t>tại</w:t>
      </w:r>
      <w:proofErr w:type="spellEnd"/>
      <w:r w:rsidRPr="0042532B">
        <w:rPr>
          <w:sz w:val="28"/>
          <w:szCs w:val="28"/>
          <w:lang w:val="es-ES"/>
        </w:rPr>
        <w:t xml:space="preserve"> </w:t>
      </w:r>
      <w:proofErr w:type="spellStart"/>
      <w:r w:rsidRPr="0042532B">
        <w:rPr>
          <w:sz w:val="28"/>
          <w:szCs w:val="28"/>
          <w:lang w:val="es-ES"/>
        </w:rPr>
        <w:t>thời</w:t>
      </w:r>
      <w:proofErr w:type="spellEnd"/>
      <w:r w:rsidRPr="0042532B">
        <w:rPr>
          <w:sz w:val="28"/>
          <w:szCs w:val="28"/>
          <w:lang w:val="es-ES"/>
        </w:rPr>
        <w:t xml:space="preserve"> </w:t>
      </w:r>
      <w:proofErr w:type="spellStart"/>
      <w:r w:rsidRPr="0042532B">
        <w:rPr>
          <w:sz w:val="28"/>
          <w:szCs w:val="28"/>
          <w:lang w:val="es-ES"/>
        </w:rPr>
        <w:t>điểm</w:t>
      </w:r>
      <w:proofErr w:type="spellEnd"/>
      <w:r w:rsidRPr="0042532B">
        <w:rPr>
          <w:sz w:val="28"/>
          <w:szCs w:val="28"/>
          <w:lang w:val="es-ES"/>
        </w:rPr>
        <w:t xml:space="preserve"> </w:t>
      </w:r>
      <w:proofErr w:type="spellStart"/>
      <w:r w:rsidRPr="0042532B">
        <w:rPr>
          <w:sz w:val="28"/>
          <w:szCs w:val="28"/>
          <w:lang w:val="es-ES"/>
        </w:rPr>
        <w:t>thực</w:t>
      </w:r>
      <w:proofErr w:type="spellEnd"/>
      <w:r w:rsidRPr="0042532B">
        <w:rPr>
          <w:sz w:val="28"/>
          <w:szCs w:val="28"/>
          <w:lang w:val="es-ES"/>
        </w:rPr>
        <w:t xml:space="preserve"> </w:t>
      </w:r>
      <w:proofErr w:type="spellStart"/>
      <w:r w:rsidRPr="0042532B">
        <w:rPr>
          <w:sz w:val="28"/>
          <w:szCs w:val="28"/>
          <w:lang w:val="es-ES"/>
        </w:rPr>
        <w:t>hiện</w:t>
      </w:r>
      <w:proofErr w:type="spellEnd"/>
      <w:r w:rsidRPr="0042532B">
        <w:rPr>
          <w:sz w:val="28"/>
          <w:szCs w:val="28"/>
          <w:lang w:val="es-ES"/>
        </w:rPr>
        <w:t>.</w:t>
      </w:r>
    </w:p>
    <w:p w14:paraId="75B7C6DE" w14:textId="77777777" w:rsidR="00E6647F" w:rsidRPr="0042532B" w:rsidRDefault="00E6647F" w:rsidP="00E6647F">
      <w:pPr>
        <w:widowControl w:val="0"/>
        <w:tabs>
          <w:tab w:val="left" w:pos="284"/>
          <w:tab w:val="left" w:pos="567"/>
        </w:tabs>
        <w:autoSpaceDE w:val="0"/>
        <w:autoSpaceDN w:val="0"/>
        <w:adjustRightInd w:val="0"/>
        <w:spacing w:before="120" w:after="120"/>
        <w:ind w:firstLine="567"/>
        <w:rPr>
          <w:sz w:val="28"/>
          <w:szCs w:val="28"/>
          <w:lang w:val="es-ES"/>
        </w:rPr>
      </w:pP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quá</w:t>
      </w:r>
      <w:proofErr w:type="spellEnd"/>
      <w:r w:rsidRPr="0042532B">
        <w:rPr>
          <w:sz w:val="28"/>
          <w:szCs w:val="28"/>
          <w:lang w:val="es-ES"/>
        </w:rPr>
        <w:t xml:space="preserve"> </w:t>
      </w:r>
      <w:proofErr w:type="spellStart"/>
      <w:r w:rsidRPr="0042532B">
        <w:rPr>
          <w:sz w:val="28"/>
          <w:szCs w:val="28"/>
          <w:lang w:val="es-ES"/>
        </w:rPr>
        <w:t>trình</w:t>
      </w:r>
      <w:proofErr w:type="spellEnd"/>
      <w:r w:rsidRPr="0042532B">
        <w:rPr>
          <w:sz w:val="28"/>
          <w:szCs w:val="28"/>
          <w:lang w:val="es-ES"/>
        </w:rPr>
        <w:t xml:space="preserve"> </w:t>
      </w:r>
      <w:proofErr w:type="spellStart"/>
      <w:r w:rsidRPr="0042532B">
        <w:rPr>
          <w:sz w:val="28"/>
          <w:szCs w:val="28"/>
          <w:lang w:val="es-ES"/>
        </w:rPr>
        <w:t>thi</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tất</w:t>
      </w:r>
      <w:proofErr w:type="spellEnd"/>
      <w:r w:rsidRPr="0042532B">
        <w:rPr>
          <w:sz w:val="28"/>
          <w:szCs w:val="28"/>
          <w:lang w:val="es-ES"/>
        </w:rPr>
        <w:t xml:space="preserve"> </w:t>
      </w:r>
      <w:proofErr w:type="spellStart"/>
      <w:r w:rsidRPr="0042532B">
        <w:rPr>
          <w:sz w:val="28"/>
          <w:szCs w:val="28"/>
          <w:lang w:val="es-ES"/>
        </w:rPr>
        <w:t>cả</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việc</w:t>
      </w:r>
      <w:proofErr w:type="spellEnd"/>
      <w:r w:rsidRPr="0042532B">
        <w:rPr>
          <w:sz w:val="28"/>
          <w:szCs w:val="28"/>
          <w:lang w:val="es-ES"/>
        </w:rPr>
        <w:t xml:space="preserve"> </w:t>
      </w:r>
      <w:proofErr w:type="spellStart"/>
      <w:r w:rsidRPr="0042532B">
        <w:rPr>
          <w:sz w:val="28"/>
          <w:szCs w:val="28"/>
          <w:lang w:val="es-ES"/>
        </w:rPr>
        <w:t>nêu</w:t>
      </w:r>
      <w:proofErr w:type="spellEnd"/>
      <w:r w:rsidRPr="0042532B">
        <w:rPr>
          <w:sz w:val="28"/>
          <w:szCs w:val="28"/>
          <w:lang w:val="es-ES"/>
        </w:rPr>
        <w:t xml:space="preserve"> </w:t>
      </w:r>
      <w:proofErr w:type="spellStart"/>
      <w:r w:rsidRPr="0042532B">
        <w:rPr>
          <w:sz w:val="28"/>
          <w:szCs w:val="28"/>
          <w:lang w:val="es-ES"/>
        </w:rPr>
        <w:t>trong</w:t>
      </w:r>
      <w:proofErr w:type="spellEnd"/>
      <w:r w:rsidRPr="0042532B">
        <w:rPr>
          <w:sz w:val="28"/>
          <w:szCs w:val="28"/>
          <w:lang w:val="es-ES"/>
        </w:rPr>
        <w:t xml:space="preserve"> </w:t>
      </w:r>
      <w:proofErr w:type="spellStart"/>
      <w:r w:rsidRPr="0042532B">
        <w:rPr>
          <w:sz w:val="28"/>
          <w:szCs w:val="28"/>
          <w:lang w:val="es-ES"/>
        </w:rPr>
        <w:t>hợp</w:t>
      </w:r>
      <w:proofErr w:type="spellEnd"/>
      <w:r w:rsidRPr="0042532B">
        <w:rPr>
          <w:sz w:val="28"/>
          <w:szCs w:val="28"/>
          <w:lang w:val="es-ES"/>
        </w:rPr>
        <w:t xml:space="preserve"> </w:t>
      </w:r>
      <w:proofErr w:type="spellStart"/>
      <w:r w:rsidRPr="0042532B">
        <w:rPr>
          <w:sz w:val="28"/>
          <w:szCs w:val="28"/>
          <w:lang w:val="es-ES"/>
        </w:rPr>
        <w:t>đồng</w:t>
      </w:r>
      <w:proofErr w:type="spellEnd"/>
      <w:r w:rsidRPr="0042532B">
        <w:rPr>
          <w:sz w:val="28"/>
          <w:szCs w:val="28"/>
          <w:lang w:val="es-ES"/>
        </w:rPr>
        <w:t xml:space="preserve">, </w:t>
      </w:r>
      <w:proofErr w:type="spellStart"/>
      <w:r w:rsidRPr="0042532B">
        <w:rPr>
          <w:sz w:val="28"/>
          <w:szCs w:val="28"/>
          <w:lang w:val="es-ES"/>
        </w:rPr>
        <w:t>Nhà</w:t>
      </w:r>
      <w:proofErr w:type="spellEnd"/>
      <w:r w:rsidRPr="0042532B">
        <w:rPr>
          <w:sz w:val="28"/>
          <w:szCs w:val="28"/>
          <w:lang w:val="es-ES"/>
        </w:rPr>
        <w:t xml:space="preserve"> </w:t>
      </w:r>
      <w:proofErr w:type="spellStart"/>
      <w:r w:rsidRPr="0042532B">
        <w:rPr>
          <w:sz w:val="28"/>
          <w:szCs w:val="28"/>
          <w:lang w:val="es-ES"/>
        </w:rPr>
        <w:t>thầu</w:t>
      </w:r>
      <w:proofErr w:type="spellEnd"/>
      <w:r w:rsidRPr="0042532B">
        <w:rPr>
          <w:sz w:val="28"/>
          <w:szCs w:val="28"/>
          <w:lang w:val="es-ES"/>
        </w:rPr>
        <w:t xml:space="preserve"> </w:t>
      </w:r>
      <w:proofErr w:type="spellStart"/>
      <w:r w:rsidRPr="0042532B">
        <w:rPr>
          <w:sz w:val="28"/>
          <w:szCs w:val="28"/>
          <w:lang w:val="es-ES"/>
        </w:rPr>
        <w:t>thi</w:t>
      </w:r>
      <w:proofErr w:type="spellEnd"/>
      <w:r w:rsidRPr="0042532B">
        <w:rPr>
          <w:sz w:val="28"/>
          <w:szCs w:val="28"/>
          <w:lang w:val="es-ES"/>
        </w:rPr>
        <w:t xml:space="preserve">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cần</w:t>
      </w:r>
      <w:proofErr w:type="spellEnd"/>
      <w:r w:rsidRPr="0042532B">
        <w:rPr>
          <w:sz w:val="28"/>
          <w:szCs w:val="28"/>
          <w:lang w:val="es-ES"/>
        </w:rPr>
        <w:t xml:space="preserve"> </w:t>
      </w:r>
      <w:proofErr w:type="spellStart"/>
      <w:r w:rsidRPr="0042532B">
        <w:rPr>
          <w:sz w:val="28"/>
          <w:szCs w:val="28"/>
          <w:lang w:val="es-ES"/>
        </w:rPr>
        <w:t>tham</w:t>
      </w:r>
      <w:proofErr w:type="spellEnd"/>
      <w:r w:rsidRPr="0042532B">
        <w:rPr>
          <w:sz w:val="28"/>
          <w:szCs w:val="28"/>
          <w:lang w:val="es-ES"/>
        </w:rPr>
        <w:t xml:space="preserve"> </w:t>
      </w:r>
      <w:proofErr w:type="spellStart"/>
      <w:r w:rsidRPr="0042532B">
        <w:rPr>
          <w:sz w:val="28"/>
          <w:szCs w:val="28"/>
          <w:lang w:val="es-ES"/>
        </w:rPr>
        <w:t>khảo</w:t>
      </w:r>
      <w:proofErr w:type="spellEnd"/>
      <w:r w:rsidRPr="0042532B">
        <w:rPr>
          <w:sz w:val="28"/>
          <w:szCs w:val="28"/>
          <w:lang w:val="es-ES"/>
        </w:rPr>
        <w:t xml:space="preserve"> </w:t>
      </w:r>
      <w:proofErr w:type="spellStart"/>
      <w:r w:rsidRPr="0042532B">
        <w:rPr>
          <w:sz w:val="28"/>
          <w:szCs w:val="28"/>
          <w:lang w:val="es-ES"/>
        </w:rPr>
        <w:t>các</w:t>
      </w:r>
      <w:proofErr w:type="spellEnd"/>
      <w:r w:rsidRPr="0042532B">
        <w:rPr>
          <w:sz w:val="28"/>
          <w:szCs w:val="28"/>
          <w:lang w:val="es-ES"/>
        </w:rPr>
        <w:t xml:space="preserve">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liên</w:t>
      </w:r>
      <w:proofErr w:type="spellEnd"/>
      <w:r w:rsidRPr="0042532B">
        <w:rPr>
          <w:sz w:val="28"/>
          <w:szCs w:val="28"/>
          <w:lang w:val="es-ES"/>
        </w:rPr>
        <w:t xml:space="preserve"> </w:t>
      </w:r>
      <w:proofErr w:type="spellStart"/>
      <w:r w:rsidRPr="0042532B">
        <w:rPr>
          <w:sz w:val="28"/>
          <w:szCs w:val="28"/>
          <w:lang w:val="es-ES"/>
        </w:rPr>
        <w:t>quan</w:t>
      </w:r>
      <w:proofErr w:type="spellEnd"/>
      <w:r w:rsidRPr="0042532B">
        <w:rPr>
          <w:sz w:val="28"/>
          <w:szCs w:val="28"/>
          <w:lang w:val="es-ES"/>
        </w:rPr>
        <w:t xml:space="preserve"> </w:t>
      </w:r>
      <w:proofErr w:type="spellStart"/>
      <w:r w:rsidRPr="0042532B">
        <w:rPr>
          <w:sz w:val="28"/>
          <w:szCs w:val="28"/>
          <w:lang w:val="es-ES"/>
        </w:rPr>
        <w:t>cụ</w:t>
      </w:r>
      <w:proofErr w:type="spellEnd"/>
      <w:r w:rsidRPr="0042532B">
        <w:rPr>
          <w:sz w:val="28"/>
          <w:szCs w:val="28"/>
          <w:lang w:val="es-ES"/>
        </w:rPr>
        <w:t xml:space="preserve"> </w:t>
      </w:r>
      <w:proofErr w:type="spellStart"/>
      <w:r w:rsidRPr="0042532B">
        <w:rPr>
          <w:sz w:val="28"/>
          <w:szCs w:val="28"/>
          <w:lang w:val="es-ES"/>
        </w:rPr>
        <w:t>thể</w:t>
      </w:r>
      <w:proofErr w:type="spellEnd"/>
      <w:r w:rsidRPr="0042532B">
        <w:rPr>
          <w:sz w:val="28"/>
          <w:szCs w:val="28"/>
          <w:lang w:val="es-ES"/>
        </w:rPr>
        <w:t xml:space="preserve">: </w:t>
      </w:r>
    </w:p>
    <w:p w14:paraId="265519D4" w14:textId="77777777" w:rsidR="00E6647F" w:rsidRPr="0042532B" w:rsidRDefault="00E6647F" w:rsidP="00E6647F">
      <w:pPr>
        <w:spacing w:before="60"/>
        <w:ind w:firstLine="720"/>
        <w:rPr>
          <w:sz w:val="28"/>
          <w:szCs w:val="28"/>
          <w:lang w:val="es-ES"/>
        </w:rPr>
      </w:pPr>
      <w:r w:rsidRPr="0042532B">
        <w:rPr>
          <w:sz w:val="28"/>
          <w:szCs w:val="28"/>
          <w:lang w:val="es-ES"/>
        </w:rPr>
        <w:t xml:space="preserve">1 </w:t>
      </w:r>
      <w:proofErr w:type="spellStart"/>
      <w:r w:rsidRPr="0042532B">
        <w:rPr>
          <w:sz w:val="28"/>
          <w:szCs w:val="28"/>
          <w:lang w:val="es-ES"/>
        </w:rPr>
        <w:t>Tiêu</w:t>
      </w:r>
      <w:proofErr w:type="spellEnd"/>
      <w:r w:rsidRPr="0042532B">
        <w:rPr>
          <w:sz w:val="28"/>
          <w:szCs w:val="28"/>
          <w:lang w:val="es-ES"/>
        </w:rPr>
        <w:t xml:space="preserve"> </w:t>
      </w:r>
      <w:proofErr w:type="spellStart"/>
      <w:r w:rsidRPr="0042532B">
        <w:rPr>
          <w:sz w:val="28"/>
          <w:szCs w:val="28"/>
          <w:lang w:val="es-ES"/>
        </w:rPr>
        <w:t>chuẩn</w:t>
      </w:r>
      <w:proofErr w:type="spellEnd"/>
      <w:r w:rsidRPr="0042532B">
        <w:rPr>
          <w:sz w:val="28"/>
          <w:szCs w:val="28"/>
          <w:lang w:val="es-ES"/>
        </w:rPr>
        <w:t xml:space="preserve"> </w:t>
      </w:r>
      <w:proofErr w:type="spellStart"/>
      <w:r w:rsidRPr="0042532B">
        <w:rPr>
          <w:sz w:val="28"/>
          <w:szCs w:val="28"/>
          <w:lang w:val="es-ES"/>
        </w:rPr>
        <w:t>áp</w:t>
      </w:r>
      <w:proofErr w:type="spellEnd"/>
      <w:r w:rsidRPr="0042532B">
        <w:rPr>
          <w:sz w:val="28"/>
          <w:szCs w:val="28"/>
          <w:lang w:val="es-ES"/>
        </w:rPr>
        <w:t xml:space="preserve"> </w:t>
      </w:r>
      <w:proofErr w:type="spellStart"/>
      <w:r w:rsidRPr="0042532B">
        <w:rPr>
          <w:sz w:val="28"/>
          <w:szCs w:val="28"/>
          <w:lang w:val="es-ES"/>
        </w:rPr>
        <w:t>dụng</w:t>
      </w:r>
      <w:proofErr w:type="spellEnd"/>
      <w:r w:rsidRPr="0042532B">
        <w:rPr>
          <w:sz w:val="28"/>
          <w:szCs w:val="28"/>
          <w:lang w:val="es-ES"/>
        </w:rPr>
        <w:t xml:space="preserve"> cho </w:t>
      </w:r>
      <w:proofErr w:type="spellStart"/>
      <w:r w:rsidRPr="0042532B">
        <w:rPr>
          <w:sz w:val="28"/>
          <w:szCs w:val="28"/>
          <w:lang w:val="es-ES"/>
        </w:rPr>
        <w:t>công</w:t>
      </w:r>
      <w:proofErr w:type="spellEnd"/>
      <w:r w:rsidRPr="0042532B">
        <w:rPr>
          <w:sz w:val="28"/>
          <w:szCs w:val="28"/>
          <w:lang w:val="es-ES"/>
        </w:rPr>
        <w:t xml:space="preserve"> </w:t>
      </w:r>
      <w:proofErr w:type="spellStart"/>
      <w:r w:rsidRPr="0042532B">
        <w:rPr>
          <w:sz w:val="28"/>
          <w:szCs w:val="28"/>
          <w:lang w:val="es-ES"/>
        </w:rPr>
        <w:t>tác</w:t>
      </w:r>
      <w:proofErr w:type="spellEnd"/>
      <w:r w:rsidRPr="0042532B">
        <w:rPr>
          <w:sz w:val="28"/>
          <w:szCs w:val="28"/>
          <w:lang w:val="es-ES"/>
        </w:rPr>
        <w:t xml:space="preserve"> </w:t>
      </w:r>
      <w:proofErr w:type="spellStart"/>
      <w:r w:rsidRPr="0042532B">
        <w:rPr>
          <w:sz w:val="28"/>
          <w:szCs w:val="28"/>
          <w:lang w:val="es-ES"/>
        </w:rPr>
        <w:t>khảo</w:t>
      </w:r>
      <w:proofErr w:type="spellEnd"/>
      <w:r w:rsidRPr="0042532B">
        <w:rPr>
          <w:sz w:val="28"/>
          <w:szCs w:val="28"/>
          <w:lang w:val="es-ES"/>
        </w:rPr>
        <w:t xml:space="preserve"> </w:t>
      </w:r>
      <w:proofErr w:type="spellStart"/>
      <w:r w:rsidRPr="0042532B">
        <w:rPr>
          <w:sz w:val="28"/>
          <w:szCs w:val="28"/>
          <w:lang w:val="es-ES"/>
        </w:rPr>
        <w:t>sát</w:t>
      </w:r>
      <w:proofErr w:type="spellEnd"/>
    </w:p>
    <w:p w14:paraId="29CC9223" w14:textId="77777777" w:rsidR="00E6647F" w:rsidRPr="0042532B" w:rsidRDefault="00E6647F" w:rsidP="00E6647F">
      <w:pPr>
        <w:spacing w:before="60"/>
        <w:ind w:firstLine="720"/>
        <w:rPr>
          <w:sz w:val="28"/>
          <w:szCs w:val="28"/>
          <w:lang w:val="nb-NO"/>
        </w:rPr>
      </w:pPr>
      <w:r w:rsidRPr="0042532B">
        <w:rPr>
          <w:sz w:val="28"/>
          <w:szCs w:val="28"/>
          <w:lang w:val="nb-NO"/>
        </w:rPr>
        <w:t>- 96 TCN 43-90 Quy phạm đo vẽ bản đồ địa hình tỷ lệ 1/500 đến 1/5000 (phần ngoài trời).</w:t>
      </w:r>
    </w:p>
    <w:p w14:paraId="280F246E" w14:textId="77777777" w:rsidR="00E6647F" w:rsidRPr="0042532B" w:rsidRDefault="00E6647F" w:rsidP="00E6647F">
      <w:pPr>
        <w:spacing w:before="60"/>
        <w:ind w:firstLine="720"/>
        <w:rPr>
          <w:sz w:val="28"/>
          <w:szCs w:val="28"/>
          <w:lang w:val="nb-NO"/>
        </w:rPr>
      </w:pPr>
      <w:r w:rsidRPr="0042532B">
        <w:rPr>
          <w:sz w:val="28"/>
          <w:szCs w:val="28"/>
          <w:lang w:val="nb-NO"/>
        </w:rPr>
        <w:t>- 96 TCN 42-90 Quy phạm đo vẽ bản đồ địa hình tỷ lệ 1/500 đến 1/5000 (phần trong nhà).</w:t>
      </w:r>
    </w:p>
    <w:p w14:paraId="67F55006" w14:textId="77777777" w:rsidR="00E6647F" w:rsidRPr="0042532B" w:rsidRDefault="00E6647F" w:rsidP="00E6647F">
      <w:pPr>
        <w:spacing w:before="60"/>
        <w:ind w:firstLine="720"/>
        <w:rPr>
          <w:sz w:val="28"/>
          <w:szCs w:val="28"/>
          <w:lang w:val="nb-NO"/>
        </w:rPr>
      </w:pPr>
      <w:r w:rsidRPr="0042532B">
        <w:rPr>
          <w:sz w:val="28"/>
          <w:szCs w:val="28"/>
          <w:lang w:val="nb-NO"/>
        </w:rPr>
        <w:t>- 96 TCN 31-91 Ký hiệu bản đồ địa hình tỷ lệ 1/500 đến 1/10.000.</w:t>
      </w:r>
    </w:p>
    <w:p w14:paraId="490BDBA2" w14:textId="77777777" w:rsidR="00E6647F" w:rsidRPr="0042532B" w:rsidRDefault="00E6647F" w:rsidP="00E6647F">
      <w:pPr>
        <w:spacing w:before="60"/>
        <w:ind w:firstLine="720"/>
        <w:rPr>
          <w:sz w:val="28"/>
          <w:szCs w:val="28"/>
          <w:lang w:val="nb-NO"/>
        </w:rPr>
      </w:pPr>
      <w:r w:rsidRPr="0042532B">
        <w:rPr>
          <w:sz w:val="28"/>
          <w:szCs w:val="28"/>
          <w:lang w:val="nb-NO"/>
        </w:rPr>
        <w:t>- TCVN 4419:1987 Khảo sát cho xây dựng - Nguyên tắc cơ bản.</w:t>
      </w:r>
    </w:p>
    <w:p w14:paraId="66F5AD71" w14:textId="77777777" w:rsidR="00E6647F" w:rsidRPr="0042532B" w:rsidRDefault="00E6647F" w:rsidP="00E6647F">
      <w:pPr>
        <w:spacing w:before="60"/>
        <w:ind w:firstLine="720"/>
        <w:rPr>
          <w:spacing w:val="-14"/>
          <w:sz w:val="28"/>
          <w:szCs w:val="28"/>
          <w:lang w:val="nb-NO"/>
        </w:rPr>
      </w:pPr>
      <w:r w:rsidRPr="0042532B">
        <w:rPr>
          <w:spacing w:val="-14"/>
          <w:sz w:val="28"/>
          <w:szCs w:val="28"/>
          <w:lang w:val="nb-NO"/>
        </w:rPr>
        <w:t>- TCVN 9398:2012 Công tác trắc địa trong xây dựng công trình - Yêu cầu chung.</w:t>
      </w:r>
    </w:p>
    <w:p w14:paraId="7A0BAED9" w14:textId="77777777" w:rsidR="00E6647F" w:rsidRPr="0042532B" w:rsidRDefault="00E6647F" w:rsidP="00E6647F">
      <w:pPr>
        <w:spacing w:before="60"/>
        <w:ind w:firstLine="720"/>
        <w:rPr>
          <w:sz w:val="28"/>
          <w:szCs w:val="28"/>
          <w:lang w:val="nb-NO"/>
        </w:rPr>
      </w:pPr>
      <w:r w:rsidRPr="0042532B">
        <w:rPr>
          <w:sz w:val="28"/>
          <w:szCs w:val="28"/>
          <w:lang w:val="nb-NO"/>
        </w:rPr>
        <w:t>- 22 TCN 263-2000 Quy trình khảo sát đường ô tô.</w:t>
      </w:r>
    </w:p>
    <w:p w14:paraId="2D3FC321" w14:textId="77777777" w:rsidR="00E6647F" w:rsidRPr="0042532B" w:rsidRDefault="00E6647F" w:rsidP="00E6647F">
      <w:pPr>
        <w:spacing w:before="60"/>
        <w:ind w:firstLine="720"/>
        <w:outlineLvl w:val="4"/>
        <w:rPr>
          <w:bCs/>
          <w:iCs/>
          <w:sz w:val="28"/>
          <w:szCs w:val="28"/>
          <w:lang w:val="nb-NO"/>
        </w:rPr>
      </w:pPr>
      <w:r w:rsidRPr="0042532B">
        <w:rPr>
          <w:bCs/>
          <w:iCs/>
          <w:sz w:val="28"/>
          <w:szCs w:val="28"/>
          <w:lang w:val="nb-NO"/>
        </w:rPr>
        <w:t>2 Tiêu chuẩn về thiết kế:</w:t>
      </w:r>
    </w:p>
    <w:p w14:paraId="022D8C0E" w14:textId="77777777" w:rsidR="00E6647F" w:rsidRPr="0042532B" w:rsidRDefault="00E6647F" w:rsidP="00E6647F">
      <w:pPr>
        <w:spacing w:before="40"/>
        <w:ind w:firstLine="720"/>
        <w:outlineLvl w:val="4"/>
        <w:rPr>
          <w:bCs/>
          <w:iCs/>
          <w:sz w:val="16"/>
          <w:szCs w:val="16"/>
          <w:lang w:val="nb-NO"/>
        </w:rPr>
      </w:pPr>
    </w:p>
    <w:tbl>
      <w:tblPr>
        <w:tblW w:w="94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46"/>
        <w:gridCol w:w="5775"/>
        <w:gridCol w:w="2959"/>
      </w:tblGrid>
      <w:tr w:rsidR="0042532B" w:rsidRPr="0042532B" w14:paraId="0D0C41E7" w14:textId="77777777" w:rsidTr="00E07C34">
        <w:trPr>
          <w:trHeight w:val="414"/>
          <w:tblHeader/>
        </w:trPr>
        <w:tc>
          <w:tcPr>
            <w:tcW w:w="746" w:type="dxa"/>
            <w:tcBorders>
              <w:top w:val="double" w:sz="4" w:space="0" w:color="auto"/>
            </w:tcBorders>
            <w:vAlign w:val="center"/>
          </w:tcPr>
          <w:p w14:paraId="28629801" w14:textId="77777777" w:rsidR="00E6647F" w:rsidRPr="0042532B" w:rsidRDefault="00E6647F" w:rsidP="00E07C34">
            <w:pPr>
              <w:jc w:val="center"/>
              <w:rPr>
                <w:b/>
                <w:sz w:val="28"/>
                <w:szCs w:val="28"/>
              </w:rPr>
            </w:pPr>
            <w:r w:rsidRPr="0042532B">
              <w:rPr>
                <w:b/>
                <w:sz w:val="28"/>
                <w:szCs w:val="28"/>
              </w:rPr>
              <w:t>STT</w:t>
            </w:r>
          </w:p>
        </w:tc>
        <w:tc>
          <w:tcPr>
            <w:tcW w:w="5775" w:type="dxa"/>
            <w:tcBorders>
              <w:top w:val="double" w:sz="4" w:space="0" w:color="auto"/>
            </w:tcBorders>
            <w:vAlign w:val="center"/>
          </w:tcPr>
          <w:p w14:paraId="696E2A91" w14:textId="77777777" w:rsidR="00E6647F" w:rsidRPr="0042532B" w:rsidRDefault="00E6647F" w:rsidP="00E07C34">
            <w:pPr>
              <w:jc w:val="center"/>
              <w:rPr>
                <w:b/>
                <w:sz w:val="28"/>
                <w:szCs w:val="28"/>
              </w:rPr>
            </w:pPr>
            <w:r w:rsidRPr="0042532B">
              <w:rPr>
                <w:b/>
                <w:sz w:val="28"/>
                <w:szCs w:val="28"/>
              </w:rPr>
              <w:t>TÊN TIÊU CHUẨN</w:t>
            </w:r>
          </w:p>
        </w:tc>
        <w:tc>
          <w:tcPr>
            <w:tcW w:w="2959" w:type="dxa"/>
            <w:tcBorders>
              <w:top w:val="double" w:sz="4" w:space="0" w:color="auto"/>
            </w:tcBorders>
            <w:vAlign w:val="center"/>
          </w:tcPr>
          <w:p w14:paraId="4263E31A" w14:textId="77777777" w:rsidR="00E6647F" w:rsidRPr="0042532B" w:rsidRDefault="00E6647F" w:rsidP="00E07C34">
            <w:pPr>
              <w:jc w:val="center"/>
              <w:rPr>
                <w:b/>
                <w:sz w:val="28"/>
                <w:szCs w:val="28"/>
              </w:rPr>
            </w:pPr>
            <w:r w:rsidRPr="0042532B">
              <w:rPr>
                <w:b/>
                <w:sz w:val="28"/>
                <w:szCs w:val="28"/>
              </w:rPr>
              <w:t>MÃ HIỆU</w:t>
            </w:r>
          </w:p>
        </w:tc>
      </w:tr>
      <w:tr w:rsidR="0042532B" w:rsidRPr="0042532B" w14:paraId="7A26657D" w14:textId="77777777" w:rsidTr="00E07C34">
        <w:trPr>
          <w:trHeight w:val="400"/>
        </w:trPr>
        <w:tc>
          <w:tcPr>
            <w:tcW w:w="746" w:type="dxa"/>
            <w:vAlign w:val="center"/>
          </w:tcPr>
          <w:p w14:paraId="2A48EC26" w14:textId="77777777" w:rsidR="00E6647F" w:rsidRPr="0042532B" w:rsidRDefault="00E6647F" w:rsidP="00E07C34">
            <w:pPr>
              <w:jc w:val="center"/>
              <w:rPr>
                <w:sz w:val="28"/>
                <w:szCs w:val="28"/>
              </w:rPr>
            </w:pPr>
            <w:r w:rsidRPr="0042532B">
              <w:rPr>
                <w:sz w:val="28"/>
                <w:szCs w:val="28"/>
              </w:rPr>
              <w:t>1</w:t>
            </w:r>
          </w:p>
        </w:tc>
        <w:tc>
          <w:tcPr>
            <w:tcW w:w="5775" w:type="dxa"/>
            <w:vAlign w:val="center"/>
          </w:tcPr>
          <w:p w14:paraId="4A982E3E" w14:textId="77777777" w:rsidR="00E6647F" w:rsidRPr="0042532B" w:rsidRDefault="00E6647F" w:rsidP="00E07C34">
            <w:pPr>
              <w:rPr>
                <w:sz w:val="28"/>
                <w:szCs w:val="28"/>
              </w:rPr>
            </w:pPr>
            <w:proofErr w:type="spellStart"/>
            <w:r w:rsidRPr="0042532B">
              <w:rPr>
                <w:sz w:val="28"/>
                <w:szCs w:val="28"/>
              </w:rPr>
              <w:t>Tiêu</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ôtô</w:t>
            </w:r>
            <w:proofErr w:type="spellEnd"/>
            <w:r w:rsidRPr="0042532B">
              <w:rPr>
                <w:sz w:val="28"/>
                <w:szCs w:val="28"/>
              </w:rPr>
              <w:t xml:space="preserve">  </w:t>
            </w:r>
          </w:p>
        </w:tc>
        <w:tc>
          <w:tcPr>
            <w:tcW w:w="2959" w:type="dxa"/>
            <w:vAlign w:val="center"/>
          </w:tcPr>
          <w:p w14:paraId="4B32E274" w14:textId="77777777" w:rsidR="00E6647F" w:rsidRPr="0042532B" w:rsidRDefault="00E6647F" w:rsidP="00E07C34">
            <w:pPr>
              <w:jc w:val="center"/>
              <w:rPr>
                <w:sz w:val="28"/>
                <w:szCs w:val="28"/>
              </w:rPr>
            </w:pPr>
            <w:r w:rsidRPr="0042532B">
              <w:rPr>
                <w:sz w:val="28"/>
                <w:szCs w:val="28"/>
              </w:rPr>
              <w:t>TCVN 4054-05</w:t>
            </w:r>
          </w:p>
        </w:tc>
      </w:tr>
      <w:tr w:rsidR="0042532B" w:rsidRPr="0042532B" w14:paraId="556D0CE3" w14:textId="77777777" w:rsidTr="00E07C34">
        <w:trPr>
          <w:trHeight w:val="400"/>
        </w:trPr>
        <w:tc>
          <w:tcPr>
            <w:tcW w:w="746" w:type="dxa"/>
            <w:vAlign w:val="center"/>
          </w:tcPr>
          <w:p w14:paraId="2E105516" w14:textId="77777777" w:rsidR="00E6647F" w:rsidRPr="0042532B" w:rsidRDefault="00E6647F" w:rsidP="00E07C34">
            <w:pPr>
              <w:jc w:val="center"/>
              <w:rPr>
                <w:sz w:val="28"/>
                <w:szCs w:val="28"/>
              </w:rPr>
            </w:pPr>
            <w:r w:rsidRPr="0042532B">
              <w:rPr>
                <w:sz w:val="28"/>
                <w:szCs w:val="28"/>
              </w:rPr>
              <w:t>2</w:t>
            </w:r>
          </w:p>
        </w:tc>
        <w:tc>
          <w:tcPr>
            <w:tcW w:w="5775" w:type="dxa"/>
            <w:vAlign w:val="center"/>
          </w:tcPr>
          <w:p w14:paraId="439CFD64" w14:textId="77777777" w:rsidR="00E6647F" w:rsidRPr="0042532B" w:rsidRDefault="00E6647F" w:rsidP="00E07C34">
            <w:pPr>
              <w:rPr>
                <w:sz w:val="28"/>
                <w:szCs w:val="28"/>
              </w:rPr>
            </w:pPr>
            <w:proofErr w:type="spellStart"/>
            <w:r w:rsidRPr="0042532B">
              <w:rPr>
                <w:sz w:val="28"/>
                <w:szCs w:val="28"/>
              </w:rPr>
              <w:t>Tiêu</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giao</w:t>
            </w:r>
            <w:proofErr w:type="spellEnd"/>
            <w:r w:rsidRPr="0042532B">
              <w:rPr>
                <w:sz w:val="28"/>
                <w:szCs w:val="28"/>
              </w:rPr>
              <w:t xml:space="preserve"> </w:t>
            </w:r>
            <w:proofErr w:type="spellStart"/>
            <w:r w:rsidRPr="0042532B">
              <w:rPr>
                <w:sz w:val="28"/>
                <w:szCs w:val="28"/>
              </w:rPr>
              <w:t>thông</w:t>
            </w:r>
            <w:proofErr w:type="spellEnd"/>
            <w:r w:rsidRPr="0042532B">
              <w:rPr>
                <w:sz w:val="28"/>
                <w:szCs w:val="28"/>
              </w:rPr>
              <w:t xml:space="preserve"> </w:t>
            </w:r>
            <w:proofErr w:type="spellStart"/>
            <w:r w:rsidRPr="0042532B">
              <w:rPr>
                <w:sz w:val="28"/>
                <w:szCs w:val="28"/>
              </w:rPr>
              <w:t>nông</w:t>
            </w:r>
            <w:proofErr w:type="spellEnd"/>
            <w:r w:rsidRPr="0042532B">
              <w:rPr>
                <w:sz w:val="28"/>
                <w:szCs w:val="28"/>
              </w:rPr>
              <w:t xml:space="preserve"> </w:t>
            </w:r>
            <w:proofErr w:type="spellStart"/>
            <w:r w:rsidRPr="0042532B">
              <w:rPr>
                <w:sz w:val="28"/>
                <w:szCs w:val="28"/>
              </w:rPr>
              <w:t>thôn</w:t>
            </w:r>
            <w:proofErr w:type="spellEnd"/>
          </w:p>
        </w:tc>
        <w:tc>
          <w:tcPr>
            <w:tcW w:w="2959" w:type="dxa"/>
            <w:vAlign w:val="center"/>
          </w:tcPr>
          <w:p w14:paraId="78B1BB58" w14:textId="77777777" w:rsidR="00E6647F" w:rsidRPr="0042532B" w:rsidRDefault="00E6647F" w:rsidP="00E07C34">
            <w:pPr>
              <w:jc w:val="center"/>
              <w:rPr>
                <w:sz w:val="28"/>
                <w:szCs w:val="28"/>
              </w:rPr>
            </w:pPr>
            <w:r w:rsidRPr="0042532B">
              <w:rPr>
                <w:sz w:val="28"/>
                <w:szCs w:val="28"/>
              </w:rPr>
              <w:t>TCVN 10380-04</w:t>
            </w:r>
          </w:p>
        </w:tc>
      </w:tr>
      <w:tr w:rsidR="0042532B" w:rsidRPr="0042532B" w14:paraId="13747FDE" w14:textId="77777777" w:rsidTr="00E07C34">
        <w:trPr>
          <w:trHeight w:val="400"/>
        </w:trPr>
        <w:tc>
          <w:tcPr>
            <w:tcW w:w="746" w:type="dxa"/>
            <w:vAlign w:val="center"/>
          </w:tcPr>
          <w:p w14:paraId="53944C49" w14:textId="77777777" w:rsidR="00E6647F" w:rsidRPr="0042532B" w:rsidRDefault="00E6647F" w:rsidP="00E07C34">
            <w:pPr>
              <w:jc w:val="center"/>
              <w:rPr>
                <w:sz w:val="28"/>
                <w:szCs w:val="28"/>
              </w:rPr>
            </w:pPr>
            <w:r w:rsidRPr="0042532B">
              <w:rPr>
                <w:sz w:val="28"/>
                <w:szCs w:val="28"/>
              </w:rPr>
              <w:t>3</w:t>
            </w:r>
          </w:p>
        </w:tc>
        <w:tc>
          <w:tcPr>
            <w:tcW w:w="5775" w:type="dxa"/>
            <w:vAlign w:val="center"/>
          </w:tcPr>
          <w:p w14:paraId="7B3F74F7" w14:textId="77777777" w:rsidR="00E6647F" w:rsidRPr="0042532B" w:rsidRDefault="00E6647F" w:rsidP="00E07C34">
            <w:pPr>
              <w:rPr>
                <w:sz w:val="28"/>
                <w:szCs w:val="28"/>
              </w:rPr>
            </w:pPr>
            <w:r w:rsidRPr="0042532B">
              <w:rPr>
                <w:sz w:val="28"/>
                <w:szCs w:val="28"/>
              </w:rPr>
              <w:t xml:space="preserve">Qui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áo</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mềm</w:t>
            </w:r>
            <w:proofErr w:type="spellEnd"/>
            <w:r w:rsidRPr="0042532B">
              <w:rPr>
                <w:sz w:val="28"/>
                <w:szCs w:val="28"/>
              </w:rPr>
              <w:t xml:space="preserve"> </w:t>
            </w:r>
          </w:p>
        </w:tc>
        <w:tc>
          <w:tcPr>
            <w:tcW w:w="2959" w:type="dxa"/>
            <w:vAlign w:val="center"/>
          </w:tcPr>
          <w:p w14:paraId="4C772FE0" w14:textId="77777777" w:rsidR="00E6647F" w:rsidRPr="0042532B" w:rsidRDefault="00E6647F" w:rsidP="00E07C34">
            <w:pPr>
              <w:jc w:val="center"/>
              <w:rPr>
                <w:sz w:val="28"/>
                <w:szCs w:val="28"/>
              </w:rPr>
            </w:pPr>
            <w:r w:rsidRPr="0042532B">
              <w:rPr>
                <w:sz w:val="28"/>
                <w:szCs w:val="28"/>
              </w:rPr>
              <w:t>22 TCN 211-06</w:t>
            </w:r>
          </w:p>
        </w:tc>
      </w:tr>
      <w:tr w:rsidR="0042532B" w:rsidRPr="0042532B" w14:paraId="7D6CDC96" w14:textId="77777777" w:rsidTr="00E07C34">
        <w:trPr>
          <w:trHeight w:val="400"/>
        </w:trPr>
        <w:tc>
          <w:tcPr>
            <w:tcW w:w="746" w:type="dxa"/>
            <w:vAlign w:val="center"/>
          </w:tcPr>
          <w:p w14:paraId="775A12CE" w14:textId="77777777" w:rsidR="00E6647F" w:rsidRPr="0042532B" w:rsidRDefault="00E6647F" w:rsidP="00E07C34">
            <w:pPr>
              <w:jc w:val="center"/>
              <w:rPr>
                <w:sz w:val="28"/>
                <w:szCs w:val="28"/>
              </w:rPr>
            </w:pPr>
            <w:r w:rsidRPr="0042532B">
              <w:rPr>
                <w:sz w:val="28"/>
                <w:szCs w:val="28"/>
              </w:rPr>
              <w:t>4</w:t>
            </w:r>
          </w:p>
        </w:tc>
        <w:tc>
          <w:tcPr>
            <w:tcW w:w="5775" w:type="dxa"/>
            <w:vAlign w:val="center"/>
          </w:tcPr>
          <w:p w14:paraId="55905AA7" w14:textId="77777777" w:rsidR="00E6647F" w:rsidRPr="0042532B" w:rsidRDefault="00E6647F" w:rsidP="00E07C34">
            <w:pPr>
              <w:rPr>
                <w:sz w:val="28"/>
                <w:szCs w:val="28"/>
                <w:lang w:val="vi-VN"/>
              </w:rPr>
            </w:pPr>
            <w:r w:rsidRPr="0042532B">
              <w:rPr>
                <w:sz w:val="28"/>
                <w:szCs w:val="28"/>
              </w:rPr>
              <w:t xml:space="preserve">Qui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áo</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c</w:t>
            </w:r>
            <w:r w:rsidRPr="0042532B">
              <w:rPr>
                <w:sz w:val="28"/>
                <w:szCs w:val="28"/>
                <w:lang w:val="vi-VN"/>
              </w:rPr>
              <w:t>ứng</w:t>
            </w:r>
          </w:p>
        </w:tc>
        <w:tc>
          <w:tcPr>
            <w:tcW w:w="2959" w:type="dxa"/>
            <w:vAlign w:val="center"/>
          </w:tcPr>
          <w:p w14:paraId="1DF28F36" w14:textId="77777777" w:rsidR="00E6647F" w:rsidRPr="0042532B" w:rsidRDefault="00E6647F" w:rsidP="00E07C34">
            <w:pPr>
              <w:jc w:val="center"/>
              <w:rPr>
                <w:sz w:val="28"/>
                <w:szCs w:val="28"/>
              </w:rPr>
            </w:pPr>
            <w:r w:rsidRPr="0042532B">
              <w:rPr>
                <w:sz w:val="28"/>
                <w:szCs w:val="28"/>
              </w:rPr>
              <w:t>22 TCN 223-95</w:t>
            </w:r>
          </w:p>
        </w:tc>
      </w:tr>
      <w:tr w:rsidR="0042532B" w:rsidRPr="0042532B" w14:paraId="4D93F95D" w14:textId="77777777" w:rsidTr="00E07C34">
        <w:trPr>
          <w:trHeight w:val="400"/>
        </w:trPr>
        <w:tc>
          <w:tcPr>
            <w:tcW w:w="746" w:type="dxa"/>
            <w:vAlign w:val="center"/>
          </w:tcPr>
          <w:p w14:paraId="54575BC1" w14:textId="77777777" w:rsidR="00E6647F" w:rsidRPr="0042532B" w:rsidRDefault="00E6647F" w:rsidP="00E07C34">
            <w:pPr>
              <w:jc w:val="center"/>
              <w:rPr>
                <w:sz w:val="28"/>
                <w:szCs w:val="28"/>
              </w:rPr>
            </w:pPr>
            <w:r w:rsidRPr="0042532B">
              <w:rPr>
                <w:sz w:val="28"/>
                <w:szCs w:val="28"/>
              </w:rPr>
              <w:t>5</w:t>
            </w:r>
          </w:p>
        </w:tc>
        <w:tc>
          <w:tcPr>
            <w:tcW w:w="5775" w:type="dxa"/>
            <w:vAlign w:val="center"/>
          </w:tcPr>
          <w:p w14:paraId="3667DF4B" w14:textId="77777777" w:rsidR="00E6647F" w:rsidRPr="0042532B" w:rsidRDefault="00E6647F" w:rsidP="00E07C34">
            <w:pPr>
              <w:rPr>
                <w:sz w:val="28"/>
                <w:szCs w:val="28"/>
              </w:rPr>
            </w:pPr>
            <w:r w:rsidRPr="0042532B">
              <w:rPr>
                <w:sz w:val="28"/>
                <w:szCs w:val="28"/>
              </w:rPr>
              <w:t xml:space="preserve">Qui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khảo</w:t>
            </w:r>
            <w:proofErr w:type="spellEnd"/>
            <w:r w:rsidRPr="0042532B">
              <w:rPr>
                <w:sz w:val="28"/>
                <w:szCs w:val="28"/>
              </w:rPr>
              <w:t xml:space="preserve"> </w:t>
            </w:r>
            <w:proofErr w:type="spellStart"/>
            <w:r w:rsidRPr="0042532B">
              <w:rPr>
                <w:sz w:val="28"/>
                <w:szCs w:val="28"/>
              </w:rPr>
              <w:t>sát</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nền</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ôtô</w:t>
            </w:r>
            <w:proofErr w:type="spellEnd"/>
            <w:r w:rsidRPr="0042532B">
              <w:rPr>
                <w:sz w:val="28"/>
                <w:szCs w:val="28"/>
              </w:rPr>
              <w:t xml:space="preserve"> </w:t>
            </w:r>
            <w:proofErr w:type="spellStart"/>
            <w:r w:rsidRPr="0042532B">
              <w:rPr>
                <w:sz w:val="28"/>
                <w:szCs w:val="28"/>
              </w:rPr>
              <w:t>đắp</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đất</w:t>
            </w:r>
            <w:proofErr w:type="spellEnd"/>
            <w:r w:rsidRPr="0042532B">
              <w:rPr>
                <w:sz w:val="28"/>
                <w:szCs w:val="28"/>
              </w:rPr>
              <w:t xml:space="preserve"> </w:t>
            </w:r>
            <w:proofErr w:type="spellStart"/>
            <w:r w:rsidRPr="0042532B">
              <w:rPr>
                <w:sz w:val="28"/>
                <w:szCs w:val="28"/>
              </w:rPr>
              <w:t>yếu</w:t>
            </w:r>
            <w:proofErr w:type="spellEnd"/>
            <w:r w:rsidRPr="0042532B">
              <w:rPr>
                <w:sz w:val="28"/>
                <w:szCs w:val="28"/>
              </w:rPr>
              <w:t xml:space="preserve"> </w:t>
            </w:r>
          </w:p>
        </w:tc>
        <w:tc>
          <w:tcPr>
            <w:tcW w:w="2959" w:type="dxa"/>
            <w:vAlign w:val="center"/>
          </w:tcPr>
          <w:p w14:paraId="49EE1477" w14:textId="77777777" w:rsidR="00E6647F" w:rsidRPr="0042532B" w:rsidRDefault="00E6647F" w:rsidP="00E07C34">
            <w:pPr>
              <w:jc w:val="center"/>
              <w:rPr>
                <w:sz w:val="28"/>
                <w:szCs w:val="28"/>
              </w:rPr>
            </w:pPr>
            <w:r w:rsidRPr="0042532B">
              <w:rPr>
                <w:sz w:val="28"/>
                <w:szCs w:val="28"/>
              </w:rPr>
              <w:t>22 TCN 262-2000</w:t>
            </w:r>
          </w:p>
        </w:tc>
      </w:tr>
      <w:tr w:rsidR="0042532B" w:rsidRPr="0042532B" w14:paraId="44F0A964" w14:textId="77777777" w:rsidTr="00E07C34">
        <w:trPr>
          <w:trHeight w:val="400"/>
        </w:trPr>
        <w:tc>
          <w:tcPr>
            <w:tcW w:w="746" w:type="dxa"/>
            <w:vAlign w:val="center"/>
          </w:tcPr>
          <w:p w14:paraId="40D24059" w14:textId="77777777" w:rsidR="00E6647F" w:rsidRPr="0042532B" w:rsidRDefault="00E6647F" w:rsidP="00E07C34">
            <w:pPr>
              <w:jc w:val="center"/>
              <w:rPr>
                <w:sz w:val="28"/>
                <w:szCs w:val="28"/>
              </w:rPr>
            </w:pPr>
            <w:r w:rsidRPr="0042532B">
              <w:rPr>
                <w:sz w:val="28"/>
                <w:szCs w:val="28"/>
              </w:rPr>
              <w:t>6</w:t>
            </w:r>
          </w:p>
        </w:tc>
        <w:tc>
          <w:tcPr>
            <w:tcW w:w="5775" w:type="dxa"/>
            <w:vAlign w:val="center"/>
          </w:tcPr>
          <w:p w14:paraId="5CFB6ED2" w14:textId="77777777" w:rsidR="00E6647F" w:rsidRPr="0042532B" w:rsidRDefault="00E6647F" w:rsidP="00E07C34">
            <w:pPr>
              <w:rPr>
                <w:sz w:val="28"/>
                <w:szCs w:val="28"/>
              </w:rPr>
            </w:pPr>
            <w:proofErr w:type="spellStart"/>
            <w:r w:rsidRPr="0042532B">
              <w:rPr>
                <w:sz w:val="28"/>
                <w:szCs w:val="28"/>
              </w:rPr>
              <w:t>Điều</w:t>
            </w:r>
            <w:proofErr w:type="spellEnd"/>
            <w:r w:rsidRPr="0042532B">
              <w:rPr>
                <w:sz w:val="28"/>
                <w:szCs w:val="28"/>
              </w:rPr>
              <w:t xml:space="preserve"> </w:t>
            </w:r>
            <w:proofErr w:type="spellStart"/>
            <w:r w:rsidRPr="0042532B">
              <w:rPr>
                <w:sz w:val="28"/>
                <w:szCs w:val="28"/>
              </w:rPr>
              <w:t>lệ</w:t>
            </w:r>
            <w:proofErr w:type="spellEnd"/>
            <w:r w:rsidRPr="0042532B">
              <w:rPr>
                <w:sz w:val="28"/>
                <w:szCs w:val="28"/>
              </w:rPr>
              <w:t xml:space="preserve"> </w:t>
            </w:r>
            <w:proofErr w:type="spellStart"/>
            <w:r w:rsidRPr="0042532B">
              <w:rPr>
                <w:sz w:val="28"/>
                <w:szCs w:val="28"/>
              </w:rPr>
              <w:t>báo</w:t>
            </w:r>
            <w:proofErr w:type="spellEnd"/>
            <w:r w:rsidRPr="0042532B">
              <w:rPr>
                <w:sz w:val="28"/>
                <w:szCs w:val="28"/>
              </w:rPr>
              <w:t xml:space="preserve"> </w:t>
            </w:r>
            <w:proofErr w:type="spellStart"/>
            <w:r w:rsidRPr="0042532B">
              <w:rPr>
                <w:sz w:val="28"/>
                <w:szCs w:val="28"/>
              </w:rPr>
              <w:t>hiệu</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bộ</w:t>
            </w:r>
            <w:proofErr w:type="spellEnd"/>
          </w:p>
        </w:tc>
        <w:tc>
          <w:tcPr>
            <w:tcW w:w="2959" w:type="dxa"/>
            <w:vAlign w:val="center"/>
          </w:tcPr>
          <w:p w14:paraId="34D75BFC" w14:textId="77777777" w:rsidR="00E6647F" w:rsidRPr="0042532B" w:rsidRDefault="00E6647F" w:rsidP="00E07C34">
            <w:pPr>
              <w:jc w:val="center"/>
              <w:rPr>
                <w:sz w:val="28"/>
                <w:szCs w:val="28"/>
              </w:rPr>
            </w:pPr>
            <w:r w:rsidRPr="0042532B">
              <w:rPr>
                <w:sz w:val="28"/>
                <w:szCs w:val="28"/>
              </w:rPr>
              <w:t>QCVN 41:2012/BGTVT</w:t>
            </w:r>
          </w:p>
        </w:tc>
      </w:tr>
      <w:tr w:rsidR="0042532B" w:rsidRPr="0042532B" w14:paraId="3AEB39C3" w14:textId="77777777" w:rsidTr="00E07C34">
        <w:trPr>
          <w:trHeight w:val="400"/>
        </w:trPr>
        <w:tc>
          <w:tcPr>
            <w:tcW w:w="746" w:type="dxa"/>
            <w:vAlign w:val="center"/>
          </w:tcPr>
          <w:p w14:paraId="5F9F28CF" w14:textId="77777777" w:rsidR="00E6647F" w:rsidRPr="0042532B" w:rsidRDefault="00E6647F" w:rsidP="00E07C34">
            <w:pPr>
              <w:jc w:val="center"/>
              <w:rPr>
                <w:sz w:val="28"/>
                <w:szCs w:val="28"/>
              </w:rPr>
            </w:pPr>
            <w:r w:rsidRPr="0042532B">
              <w:rPr>
                <w:sz w:val="28"/>
                <w:szCs w:val="28"/>
              </w:rPr>
              <w:t>7</w:t>
            </w:r>
          </w:p>
        </w:tc>
        <w:tc>
          <w:tcPr>
            <w:tcW w:w="5775" w:type="dxa"/>
            <w:vAlign w:val="center"/>
          </w:tcPr>
          <w:p w14:paraId="77ED71FA" w14:textId="77777777" w:rsidR="00E6647F" w:rsidRPr="0042532B" w:rsidRDefault="00E6647F" w:rsidP="00E07C34">
            <w:pPr>
              <w:rPr>
                <w:sz w:val="28"/>
                <w:szCs w:val="28"/>
              </w:rPr>
            </w:pPr>
            <w:proofErr w:type="spellStart"/>
            <w:r w:rsidRPr="0042532B">
              <w:rPr>
                <w:sz w:val="28"/>
                <w:szCs w:val="28"/>
              </w:rPr>
              <w:t>Tiêu</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r w:rsidRPr="0042532B">
              <w:rPr>
                <w:sz w:val="28"/>
                <w:szCs w:val="28"/>
              </w:rPr>
              <w:t xml:space="preserve"> </w:t>
            </w:r>
            <w:proofErr w:type="spellStart"/>
            <w:r w:rsidRPr="0042532B">
              <w:rPr>
                <w:sz w:val="28"/>
                <w:szCs w:val="28"/>
              </w:rPr>
              <w:t>vải</w:t>
            </w:r>
            <w:proofErr w:type="spellEnd"/>
            <w:r w:rsidRPr="0042532B">
              <w:rPr>
                <w:sz w:val="28"/>
                <w:szCs w:val="28"/>
              </w:rPr>
              <w:t xml:space="preserve"> </w:t>
            </w:r>
            <w:proofErr w:type="spellStart"/>
            <w:r w:rsidRPr="0042532B">
              <w:rPr>
                <w:sz w:val="28"/>
                <w:szCs w:val="28"/>
              </w:rPr>
              <w:t>địa</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nền</w:t>
            </w:r>
            <w:proofErr w:type="spellEnd"/>
            <w:r w:rsidRPr="0042532B">
              <w:rPr>
                <w:sz w:val="28"/>
                <w:szCs w:val="28"/>
              </w:rPr>
              <w:t xml:space="preserve"> </w:t>
            </w:r>
            <w:proofErr w:type="spellStart"/>
            <w:r w:rsidRPr="0042532B">
              <w:rPr>
                <w:sz w:val="28"/>
                <w:szCs w:val="28"/>
              </w:rPr>
              <w:t>đắp</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đất</w:t>
            </w:r>
            <w:proofErr w:type="spellEnd"/>
            <w:r w:rsidRPr="0042532B">
              <w:rPr>
                <w:sz w:val="28"/>
                <w:szCs w:val="28"/>
              </w:rPr>
              <w:t xml:space="preserve"> </w:t>
            </w:r>
            <w:proofErr w:type="spellStart"/>
            <w:r w:rsidRPr="0042532B">
              <w:rPr>
                <w:sz w:val="28"/>
                <w:szCs w:val="28"/>
              </w:rPr>
              <w:t>yếu</w:t>
            </w:r>
            <w:proofErr w:type="spellEnd"/>
            <w:r w:rsidRPr="0042532B">
              <w:rPr>
                <w:sz w:val="28"/>
                <w:szCs w:val="28"/>
              </w:rPr>
              <w:t xml:space="preserve">. </w:t>
            </w:r>
          </w:p>
        </w:tc>
        <w:tc>
          <w:tcPr>
            <w:tcW w:w="2959" w:type="dxa"/>
            <w:vAlign w:val="center"/>
          </w:tcPr>
          <w:p w14:paraId="6B3A696C" w14:textId="77777777" w:rsidR="00E6647F" w:rsidRPr="0042532B" w:rsidRDefault="00E6647F" w:rsidP="00E07C34">
            <w:pPr>
              <w:jc w:val="center"/>
              <w:rPr>
                <w:sz w:val="28"/>
                <w:szCs w:val="28"/>
              </w:rPr>
            </w:pPr>
            <w:r w:rsidRPr="0042532B">
              <w:rPr>
                <w:sz w:val="28"/>
                <w:szCs w:val="28"/>
              </w:rPr>
              <w:t>TCVN 9844:2013</w:t>
            </w:r>
          </w:p>
        </w:tc>
      </w:tr>
      <w:tr w:rsidR="0042532B" w:rsidRPr="0042532B" w14:paraId="7B13DEB7" w14:textId="77777777" w:rsidTr="00E07C34">
        <w:trPr>
          <w:trHeight w:val="400"/>
        </w:trPr>
        <w:tc>
          <w:tcPr>
            <w:tcW w:w="746" w:type="dxa"/>
            <w:vAlign w:val="center"/>
          </w:tcPr>
          <w:p w14:paraId="6D13CC79" w14:textId="77777777" w:rsidR="00E6647F" w:rsidRPr="0042532B" w:rsidRDefault="00E6647F" w:rsidP="00E07C34">
            <w:pPr>
              <w:jc w:val="center"/>
              <w:rPr>
                <w:sz w:val="28"/>
                <w:szCs w:val="28"/>
              </w:rPr>
            </w:pPr>
            <w:r w:rsidRPr="0042532B">
              <w:rPr>
                <w:sz w:val="28"/>
                <w:szCs w:val="28"/>
              </w:rPr>
              <w:lastRenderedPageBreak/>
              <w:t>8</w:t>
            </w:r>
          </w:p>
        </w:tc>
        <w:tc>
          <w:tcPr>
            <w:tcW w:w="5775" w:type="dxa"/>
            <w:vAlign w:val="center"/>
          </w:tcPr>
          <w:p w14:paraId="2B98279C" w14:textId="77777777" w:rsidR="00E6647F" w:rsidRPr="0042532B" w:rsidRDefault="00E6647F" w:rsidP="00E07C34">
            <w:pPr>
              <w:textAlignment w:val="center"/>
              <w:rPr>
                <w:sz w:val="28"/>
                <w:szCs w:val="28"/>
              </w:rPr>
            </w:pPr>
            <w:proofErr w:type="spellStart"/>
            <w:r w:rsidRPr="0042532B">
              <w:rPr>
                <w:sz w:val="28"/>
                <w:szCs w:val="28"/>
              </w:rPr>
              <w:t>Hướng</w:t>
            </w:r>
            <w:proofErr w:type="spellEnd"/>
            <w:r w:rsidRPr="0042532B">
              <w:rPr>
                <w:sz w:val="28"/>
                <w:szCs w:val="28"/>
              </w:rPr>
              <w:t xml:space="preserve"> </w:t>
            </w:r>
            <w:proofErr w:type="spellStart"/>
            <w:r w:rsidRPr="0042532B">
              <w:rPr>
                <w:sz w:val="28"/>
                <w:szCs w:val="28"/>
              </w:rPr>
              <w:t>dẫn</w:t>
            </w:r>
            <w:proofErr w:type="spellEnd"/>
            <w:r w:rsidRPr="0042532B">
              <w:rPr>
                <w:sz w:val="28"/>
                <w:szCs w:val="28"/>
              </w:rPr>
              <w:t xml:space="preserve"> </w:t>
            </w:r>
            <w:proofErr w:type="spellStart"/>
            <w:r w:rsidRPr="0042532B">
              <w:rPr>
                <w:sz w:val="28"/>
                <w:szCs w:val="28"/>
              </w:rPr>
              <w:t>lựa</w:t>
            </w:r>
            <w:proofErr w:type="spellEnd"/>
            <w:r w:rsidRPr="0042532B">
              <w:rPr>
                <w:sz w:val="28"/>
                <w:szCs w:val="28"/>
              </w:rPr>
              <w:t xml:space="preserve"> </w:t>
            </w:r>
            <w:proofErr w:type="spellStart"/>
            <w:r w:rsidRPr="0042532B">
              <w:rPr>
                <w:sz w:val="28"/>
                <w:szCs w:val="28"/>
              </w:rPr>
              <w:t>chọn</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mơ</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giao</w:t>
            </w:r>
            <w:proofErr w:type="spellEnd"/>
            <w:r w:rsidRPr="0042532B">
              <w:rPr>
                <w:sz w:val="28"/>
                <w:szCs w:val="28"/>
              </w:rPr>
              <w:t xml:space="preserve"> </w:t>
            </w:r>
            <w:proofErr w:type="spellStart"/>
            <w:r w:rsidRPr="0042532B">
              <w:rPr>
                <w:sz w:val="28"/>
                <w:szCs w:val="28"/>
              </w:rPr>
              <w:t>thơng</w:t>
            </w:r>
            <w:proofErr w:type="spellEnd"/>
            <w:r w:rsidRPr="0042532B">
              <w:rPr>
                <w:sz w:val="28"/>
                <w:szCs w:val="28"/>
              </w:rPr>
              <w:t xml:space="preserve"> </w:t>
            </w:r>
            <w:proofErr w:type="spellStart"/>
            <w:r w:rsidRPr="0042532B">
              <w:rPr>
                <w:sz w:val="28"/>
                <w:szCs w:val="28"/>
              </w:rPr>
              <w:t>nơng</w:t>
            </w:r>
            <w:proofErr w:type="spellEnd"/>
            <w:r w:rsidRPr="0042532B">
              <w:rPr>
                <w:sz w:val="28"/>
                <w:szCs w:val="28"/>
              </w:rPr>
              <w:t xml:space="preserve"> </w:t>
            </w:r>
            <w:proofErr w:type="spellStart"/>
            <w:r w:rsidRPr="0042532B">
              <w:rPr>
                <w:sz w:val="28"/>
                <w:szCs w:val="28"/>
              </w:rPr>
              <w:t>thơn</w:t>
            </w:r>
            <w:proofErr w:type="spellEnd"/>
            <w:r w:rsidRPr="0042532B">
              <w:rPr>
                <w:sz w:val="28"/>
                <w:szCs w:val="28"/>
              </w:rPr>
              <w:t xml:space="preserve"> </w:t>
            </w:r>
            <w:proofErr w:type="spellStart"/>
            <w:r w:rsidRPr="0042532B">
              <w:rPr>
                <w:sz w:val="28"/>
                <w:szCs w:val="28"/>
              </w:rPr>
              <w:t>phục</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Chương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mục</w:t>
            </w:r>
            <w:proofErr w:type="spellEnd"/>
            <w:r w:rsidRPr="0042532B">
              <w:rPr>
                <w:sz w:val="28"/>
                <w:szCs w:val="28"/>
              </w:rPr>
              <w:t xml:space="preserve"> </w:t>
            </w:r>
            <w:proofErr w:type="spellStart"/>
            <w:r w:rsidRPr="0042532B">
              <w:rPr>
                <w:sz w:val="28"/>
                <w:szCs w:val="28"/>
              </w:rPr>
              <w:t>tiu</w:t>
            </w:r>
            <w:proofErr w:type="spellEnd"/>
            <w:r w:rsidRPr="0042532B">
              <w:rPr>
                <w:sz w:val="28"/>
                <w:szCs w:val="28"/>
              </w:rPr>
              <w:t xml:space="preserve"> </w:t>
            </w:r>
            <w:proofErr w:type="spellStart"/>
            <w:r w:rsidRPr="0042532B">
              <w:rPr>
                <w:sz w:val="28"/>
                <w:szCs w:val="28"/>
              </w:rPr>
              <w:t>Quốc</w:t>
            </w:r>
            <w:proofErr w:type="spellEnd"/>
            <w:r w:rsidRPr="0042532B">
              <w:rPr>
                <w:sz w:val="28"/>
                <w:szCs w:val="28"/>
              </w:rPr>
              <w:t xml:space="preserve"> </w:t>
            </w:r>
            <w:proofErr w:type="spellStart"/>
            <w:r w:rsidRPr="0042532B">
              <w:rPr>
                <w:sz w:val="28"/>
                <w:szCs w:val="28"/>
              </w:rPr>
              <w:t>gia</w:t>
            </w:r>
            <w:proofErr w:type="spellEnd"/>
            <w:r w:rsidRPr="0042532B">
              <w:rPr>
                <w:sz w:val="28"/>
                <w:szCs w:val="28"/>
              </w:rPr>
              <w:t xml:space="preserve"> </w:t>
            </w:r>
            <w:proofErr w:type="spellStart"/>
            <w:r w:rsidRPr="0042532B">
              <w:rPr>
                <w:sz w:val="28"/>
                <w:szCs w:val="28"/>
              </w:rPr>
              <w:t>xy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nơng</w:t>
            </w:r>
            <w:proofErr w:type="spellEnd"/>
            <w:r w:rsidRPr="0042532B">
              <w:rPr>
                <w:sz w:val="28"/>
                <w:szCs w:val="28"/>
              </w:rPr>
              <w:t xml:space="preserve"> </w:t>
            </w:r>
            <w:proofErr w:type="spellStart"/>
            <w:r w:rsidRPr="0042532B">
              <w:rPr>
                <w:sz w:val="28"/>
                <w:szCs w:val="28"/>
              </w:rPr>
              <w:t>thơn</w:t>
            </w:r>
            <w:proofErr w:type="spellEnd"/>
            <w:r w:rsidRPr="0042532B">
              <w:rPr>
                <w:sz w:val="28"/>
                <w:szCs w:val="28"/>
              </w:rPr>
              <w:t xml:space="preserve"> </w:t>
            </w:r>
            <w:proofErr w:type="spellStart"/>
            <w:r w:rsidRPr="0042532B">
              <w:rPr>
                <w:sz w:val="28"/>
                <w:szCs w:val="28"/>
              </w:rPr>
              <w:t>mới</w:t>
            </w:r>
            <w:proofErr w:type="spellEnd"/>
            <w:r w:rsidRPr="0042532B">
              <w:rPr>
                <w:sz w:val="28"/>
                <w:szCs w:val="28"/>
              </w:rPr>
              <w:t xml:space="preserve"> </w:t>
            </w:r>
            <w:proofErr w:type="spellStart"/>
            <w:r w:rsidRPr="0042532B">
              <w:rPr>
                <w:sz w:val="28"/>
                <w:szCs w:val="28"/>
              </w:rPr>
              <w:t>giai</w:t>
            </w:r>
            <w:proofErr w:type="spellEnd"/>
            <w:r w:rsidRPr="0042532B">
              <w:rPr>
                <w:sz w:val="28"/>
                <w:szCs w:val="28"/>
              </w:rPr>
              <w:t xml:space="preserve"> </w:t>
            </w:r>
            <w:proofErr w:type="spellStart"/>
            <w:r w:rsidRPr="0042532B">
              <w:rPr>
                <w:sz w:val="28"/>
                <w:szCs w:val="28"/>
              </w:rPr>
              <w:t>đoạn</w:t>
            </w:r>
            <w:proofErr w:type="spellEnd"/>
            <w:r w:rsidRPr="0042532B">
              <w:rPr>
                <w:sz w:val="28"/>
                <w:szCs w:val="28"/>
              </w:rPr>
              <w:t xml:space="preserve"> 2010-2020</w:t>
            </w:r>
          </w:p>
        </w:tc>
        <w:tc>
          <w:tcPr>
            <w:tcW w:w="2959" w:type="dxa"/>
            <w:vAlign w:val="center"/>
          </w:tcPr>
          <w:p w14:paraId="073443A6" w14:textId="77777777" w:rsidR="00E6647F" w:rsidRPr="0042532B" w:rsidRDefault="00E6647F" w:rsidP="00E07C34">
            <w:pPr>
              <w:jc w:val="center"/>
              <w:textAlignment w:val="center"/>
              <w:rPr>
                <w:sz w:val="28"/>
                <w:szCs w:val="28"/>
              </w:rPr>
            </w:pPr>
            <w:proofErr w:type="spellStart"/>
            <w:r w:rsidRPr="0042532B">
              <w:rPr>
                <w:sz w:val="28"/>
                <w:szCs w:val="28"/>
              </w:rPr>
              <w:t>Quyết</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4927/QĐ-BGTVT </w:t>
            </w:r>
            <w:proofErr w:type="spellStart"/>
            <w:r w:rsidRPr="0042532B">
              <w:rPr>
                <w:sz w:val="28"/>
                <w:szCs w:val="28"/>
              </w:rPr>
              <w:t>ngày</w:t>
            </w:r>
            <w:proofErr w:type="spellEnd"/>
            <w:r w:rsidRPr="0042532B">
              <w:rPr>
                <w:sz w:val="28"/>
                <w:szCs w:val="28"/>
              </w:rPr>
              <w:t xml:space="preserve"> 25/12/2014</w:t>
            </w:r>
          </w:p>
        </w:tc>
      </w:tr>
      <w:tr w:rsidR="0042532B" w:rsidRPr="0042532B" w14:paraId="5F2C6B76" w14:textId="77777777" w:rsidTr="00E07C34">
        <w:trPr>
          <w:trHeight w:val="400"/>
        </w:trPr>
        <w:tc>
          <w:tcPr>
            <w:tcW w:w="746" w:type="dxa"/>
            <w:vAlign w:val="center"/>
          </w:tcPr>
          <w:p w14:paraId="44540126" w14:textId="77777777" w:rsidR="00E6647F" w:rsidRPr="0042532B" w:rsidRDefault="00E6647F" w:rsidP="00E07C34">
            <w:pPr>
              <w:jc w:val="center"/>
              <w:rPr>
                <w:sz w:val="28"/>
                <w:szCs w:val="28"/>
              </w:rPr>
            </w:pPr>
            <w:r w:rsidRPr="0042532B">
              <w:rPr>
                <w:sz w:val="28"/>
                <w:szCs w:val="28"/>
              </w:rPr>
              <w:t>9</w:t>
            </w:r>
          </w:p>
        </w:tc>
        <w:tc>
          <w:tcPr>
            <w:tcW w:w="5775" w:type="dxa"/>
            <w:vAlign w:val="center"/>
          </w:tcPr>
          <w:p w14:paraId="65BCF395" w14:textId="77777777" w:rsidR="00E6647F" w:rsidRPr="0042532B" w:rsidRDefault="00E6647F" w:rsidP="00E07C34">
            <w:pPr>
              <w:textAlignment w:val="center"/>
              <w:rPr>
                <w:sz w:val="28"/>
                <w:szCs w:val="28"/>
              </w:rPr>
            </w:pPr>
            <w:r w:rsidRPr="0042532B">
              <w:rPr>
                <w:sz w:val="28"/>
                <w:szCs w:val="28"/>
              </w:rPr>
              <w:t xml:space="preserve">Quy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tạm</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bê</w:t>
            </w:r>
            <w:proofErr w:type="spellEnd"/>
            <w:r w:rsidRPr="0042532B">
              <w:rPr>
                <w:sz w:val="28"/>
                <w:szCs w:val="28"/>
              </w:rPr>
              <w:t xml:space="preserve"> </w:t>
            </w:r>
            <w:proofErr w:type="spellStart"/>
            <w:r w:rsidRPr="0042532B">
              <w:rPr>
                <w:sz w:val="28"/>
                <w:szCs w:val="28"/>
              </w:rPr>
              <w:t>tông</w:t>
            </w:r>
            <w:proofErr w:type="spellEnd"/>
            <w:r w:rsidRPr="0042532B">
              <w:rPr>
                <w:sz w:val="28"/>
                <w:szCs w:val="28"/>
              </w:rPr>
              <w:t xml:space="preserve"> xi </w:t>
            </w:r>
            <w:proofErr w:type="spellStart"/>
            <w:r w:rsidRPr="0042532B">
              <w:rPr>
                <w:sz w:val="28"/>
                <w:szCs w:val="28"/>
              </w:rPr>
              <w:t>măng</w:t>
            </w:r>
            <w:proofErr w:type="spellEnd"/>
            <w:r w:rsidRPr="0042532B">
              <w:rPr>
                <w:sz w:val="28"/>
                <w:szCs w:val="28"/>
              </w:rPr>
              <w:t xml:space="preserve"> </w:t>
            </w:r>
            <w:proofErr w:type="spellStart"/>
            <w:r w:rsidRPr="0042532B">
              <w:rPr>
                <w:sz w:val="28"/>
                <w:szCs w:val="28"/>
              </w:rPr>
              <w:t>thông</w:t>
            </w:r>
            <w:proofErr w:type="spellEnd"/>
            <w:r w:rsidRPr="0042532B">
              <w:rPr>
                <w:sz w:val="28"/>
                <w:szCs w:val="28"/>
              </w:rPr>
              <w:t xml:space="preserve"> </w:t>
            </w:r>
            <w:proofErr w:type="spellStart"/>
            <w:r w:rsidRPr="0042532B">
              <w:rPr>
                <w:sz w:val="28"/>
                <w:szCs w:val="28"/>
              </w:rPr>
              <w:t>thường</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khe</w:t>
            </w:r>
            <w:proofErr w:type="spellEnd"/>
            <w:r w:rsidRPr="0042532B">
              <w:rPr>
                <w:sz w:val="28"/>
                <w:szCs w:val="28"/>
              </w:rPr>
              <w:t xml:space="preserve"> </w:t>
            </w:r>
            <w:proofErr w:type="spellStart"/>
            <w:r w:rsidRPr="0042532B">
              <w:rPr>
                <w:sz w:val="28"/>
                <w:szCs w:val="28"/>
              </w:rPr>
              <w:t>nối</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giao</w:t>
            </w:r>
            <w:proofErr w:type="spellEnd"/>
            <w:r w:rsidRPr="0042532B">
              <w:rPr>
                <w:sz w:val="28"/>
                <w:szCs w:val="28"/>
              </w:rPr>
              <w:t xml:space="preserve"> </w:t>
            </w:r>
            <w:proofErr w:type="spellStart"/>
            <w:r w:rsidRPr="0042532B">
              <w:rPr>
                <w:sz w:val="28"/>
                <w:szCs w:val="28"/>
              </w:rPr>
              <w:t>thông</w:t>
            </w:r>
            <w:proofErr w:type="spellEnd"/>
          </w:p>
        </w:tc>
        <w:tc>
          <w:tcPr>
            <w:tcW w:w="2959" w:type="dxa"/>
            <w:vAlign w:val="center"/>
          </w:tcPr>
          <w:p w14:paraId="1CD980BC" w14:textId="77777777" w:rsidR="00E6647F" w:rsidRPr="0042532B" w:rsidRDefault="00E6647F" w:rsidP="00E07C34">
            <w:pPr>
              <w:jc w:val="center"/>
              <w:textAlignment w:val="center"/>
              <w:rPr>
                <w:sz w:val="28"/>
                <w:szCs w:val="28"/>
              </w:rPr>
            </w:pPr>
            <w:proofErr w:type="spellStart"/>
            <w:r w:rsidRPr="0042532B">
              <w:rPr>
                <w:sz w:val="28"/>
                <w:szCs w:val="28"/>
              </w:rPr>
              <w:t>Quyết</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3230/QĐ-BGTVT </w:t>
            </w:r>
            <w:proofErr w:type="spellStart"/>
            <w:r w:rsidRPr="0042532B">
              <w:rPr>
                <w:sz w:val="28"/>
                <w:szCs w:val="28"/>
              </w:rPr>
              <w:t>ngày</w:t>
            </w:r>
            <w:proofErr w:type="spellEnd"/>
            <w:r w:rsidRPr="0042532B">
              <w:rPr>
                <w:sz w:val="28"/>
                <w:szCs w:val="28"/>
              </w:rPr>
              <w:t xml:space="preserve"> 14/12/2012</w:t>
            </w:r>
          </w:p>
        </w:tc>
      </w:tr>
      <w:tr w:rsidR="0042532B" w:rsidRPr="0042532B" w14:paraId="23DA66E9" w14:textId="77777777" w:rsidTr="00E07C34">
        <w:trPr>
          <w:trHeight w:val="400"/>
        </w:trPr>
        <w:tc>
          <w:tcPr>
            <w:tcW w:w="746" w:type="dxa"/>
            <w:tcBorders>
              <w:bottom w:val="double" w:sz="4" w:space="0" w:color="auto"/>
            </w:tcBorders>
            <w:vAlign w:val="center"/>
          </w:tcPr>
          <w:p w14:paraId="46236C6D" w14:textId="77777777" w:rsidR="00E6647F" w:rsidRPr="0042532B" w:rsidRDefault="00E6647F" w:rsidP="00E07C34">
            <w:pPr>
              <w:jc w:val="center"/>
              <w:rPr>
                <w:sz w:val="28"/>
                <w:szCs w:val="28"/>
              </w:rPr>
            </w:pPr>
            <w:r w:rsidRPr="0042532B">
              <w:rPr>
                <w:sz w:val="28"/>
                <w:szCs w:val="28"/>
              </w:rPr>
              <w:t>10</w:t>
            </w:r>
          </w:p>
        </w:tc>
        <w:tc>
          <w:tcPr>
            <w:tcW w:w="5775" w:type="dxa"/>
            <w:tcBorders>
              <w:bottom w:val="double" w:sz="4" w:space="0" w:color="auto"/>
            </w:tcBorders>
            <w:vAlign w:val="center"/>
          </w:tcPr>
          <w:p w14:paraId="58037447" w14:textId="77777777" w:rsidR="00E6647F" w:rsidRPr="0042532B" w:rsidRDefault="00E6647F" w:rsidP="00E07C34">
            <w:pPr>
              <w:textAlignment w:val="center"/>
              <w:rPr>
                <w:sz w:val="28"/>
                <w:szCs w:val="28"/>
              </w:rPr>
            </w:pPr>
            <w:r w:rsidRPr="0042532B">
              <w:rPr>
                <w:sz w:val="28"/>
                <w:szCs w:val="28"/>
              </w:rPr>
              <w:t xml:space="preserve">Quy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tạm</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giải</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nghệ</w:t>
            </w:r>
            <w:proofErr w:type="spellEnd"/>
            <w:r w:rsidRPr="0042532B">
              <w:rPr>
                <w:sz w:val="28"/>
                <w:szCs w:val="28"/>
              </w:rPr>
              <w:t xml:space="preserve"> </w:t>
            </w:r>
            <w:proofErr w:type="spellStart"/>
            <w:r w:rsidRPr="0042532B">
              <w:rPr>
                <w:sz w:val="28"/>
                <w:szCs w:val="28"/>
              </w:rPr>
              <w:t>đối</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đoạn</w:t>
            </w:r>
            <w:proofErr w:type="spellEnd"/>
            <w:r w:rsidRPr="0042532B">
              <w:rPr>
                <w:sz w:val="28"/>
                <w:szCs w:val="28"/>
              </w:rPr>
              <w:t xml:space="preserve"> </w:t>
            </w:r>
            <w:proofErr w:type="spellStart"/>
            <w:r w:rsidRPr="0042532B">
              <w:rPr>
                <w:sz w:val="28"/>
                <w:szCs w:val="28"/>
              </w:rPr>
              <w:t>chuyển</w:t>
            </w:r>
            <w:proofErr w:type="spellEnd"/>
            <w:r w:rsidRPr="0042532B">
              <w:rPr>
                <w:sz w:val="28"/>
                <w:szCs w:val="28"/>
              </w:rPr>
              <w:t xml:space="preserve"> </w:t>
            </w:r>
            <w:proofErr w:type="spellStart"/>
            <w:r w:rsidRPr="0042532B">
              <w:rPr>
                <w:sz w:val="28"/>
                <w:szCs w:val="28"/>
              </w:rPr>
              <w:t>tiếp</w:t>
            </w:r>
            <w:proofErr w:type="spellEnd"/>
            <w:r w:rsidRPr="0042532B">
              <w:rPr>
                <w:sz w:val="28"/>
                <w:szCs w:val="28"/>
              </w:rPr>
              <w:t xml:space="preserve"> </w:t>
            </w:r>
            <w:proofErr w:type="spellStart"/>
            <w:r w:rsidRPr="0042532B">
              <w:rPr>
                <w:sz w:val="28"/>
                <w:szCs w:val="28"/>
              </w:rPr>
              <w:t>giữa</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cống</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ô </w:t>
            </w:r>
            <w:proofErr w:type="spellStart"/>
            <w:r w:rsidRPr="0042532B">
              <w:rPr>
                <w:sz w:val="28"/>
                <w:szCs w:val="28"/>
              </w:rPr>
              <w:t>tô</w:t>
            </w:r>
            <w:proofErr w:type="spellEnd"/>
          </w:p>
        </w:tc>
        <w:tc>
          <w:tcPr>
            <w:tcW w:w="2959" w:type="dxa"/>
            <w:tcBorders>
              <w:bottom w:val="double" w:sz="4" w:space="0" w:color="auto"/>
            </w:tcBorders>
            <w:vAlign w:val="center"/>
          </w:tcPr>
          <w:p w14:paraId="1790AA1A" w14:textId="77777777" w:rsidR="00E6647F" w:rsidRPr="0042532B" w:rsidRDefault="00E6647F" w:rsidP="00E07C34">
            <w:pPr>
              <w:jc w:val="center"/>
              <w:textAlignment w:val="center"/>
              <w:rPr>
                <w:sz w:val="28"/>
                <w:szCs w:val="28"/>
              </w:rPr>
            </w:pPr>
            <w:proofErr w:type="spellStart"/>
            <w:r w:rsidRPr="0042532B">
              <w:rPr>
                <w:sz w:val="28"/>
                <w:szCs w:val="28"/>
              </w:rPr>
              <w:t>Quyết</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3095/QĐ-BGTVT </w:t>
            </w:r>
            <w:proofErr w:type="spellStart"/>
            <w:r w:rsidRPr="0042532B">
              <w:rPr>
                <w:sz w:val="28"/>
                <w:szCs w:val="28"/>
              </w:rPr>
              <w:t>ngày</w:t>
            </w:r>
            <w:proofErr w:type="spellEnd"/>
            <w:r w:rsidRPr="0042532B">
              <w:rPr>
                <w:sz w:val="28"/>
                <w:szCs w:val="28"/>
              </w:rPr>
              <w:t xml:space="preserve"> 07/10/2013</w:t>
            </w:r>
          </w:p>
        </w:tc>
      </w:tr>
    </w:tbl>
    <w:p w14:paraId="0CAACCB8" w14:textId="77777777" w:rsidR="00E6647F" w:rsidRPr="0042532B" w:rsidRDefault="00E6647F" w:rsidP="00E6647F">
      <w:pPr>
        <w:keepNext/>
        <w:widowControl w:val="0"/>
        <w:tabs>
          <w:tab w:val="left" w:pos="1418"/>
        </w:tabs>
        <w:outlineLvl w:val="4"/>
        <w:rPr>
          <w:bCs/>
          <w:sz w:val="28"/>
          <w:szCs w:val="28"/>
        </w:rPr>
      </w:pPr>
      <w:r w:rsidRPr="0042532B">
        <w:rPr>
          <w:bCs/>
          <w:sz w:val="28"/>
          <w:szCs w:val="28"/>
        </w:rPr>
        <w:t xml:space="preserve">       3 </w:t>
      </w:r>
      <w:proofErr w:type="spellStart"/>
      <w:r w:rsidRPr="0042532B">
        <w:rPr>
          <w:bCs/>
          <w:sz w:val="28"/>
          <w:szCs w:val="28"/>
        </w:rPr>
        <w:t>Thi</w:t>
      </w:r>
      <w:proofErr w:type="spellEnd"/>
      <w:r w:rsidRPr="0042532B">
        <w:rPr>
          <w:bCs/>
          <w:sz w:val="28"/>
          <w:szCs w:val="28"/>
        </w:rPr>
        <w:t xml:space="preserve"> </w:t>
      </w:r>
      <w:proofErr w:type="spellStart"/>
      <w:r w:rsidRPr="0042532B">
        <w:rPr>
          <w:bCs/>
          <w:sz w:val="28"/>
          <w:szCs w:val="28"/>
        </w:rPr>
        <w:t>công</w:t>
      </w:r>
      <w:proofErr w:type="spellEnd"/>
      <w:r w:rsidRPr="0042532B">
        <w:rPr>
          <w:bCs/>
          <w:sz w:val="28"/>
          <w:szCs w:val="28"/>
        </w:rPr>
        <w:t xml:space="preserve">, </w:t>
      </w:r>
      <w:proofErr w:type="spellStart"/>
      <w:r w:rsidRPr="0042532B">
        <w:rPr>
          <w:bCs/>
          <w:sz w:val="28"/>
          <w:szCs w:val="28"/>
        </w:rPr>
        <w:t>kiểm</w:t>
      </w:r>
      <w:proofErr w:type="spellEnd"/>
      <w:r w:rsidRPr="0042532B">
        <w:rPr>
          <w:bCs/>
          <w:sz w:val="28"/>
          <w:szCs w:val="28"/>
        </w:rPr>
        <w:t xml:space="preserve"> </w:t>
      </w:r>
      <w:proofErr w:type="spellStart"/>
      <w:r w:rsidRPr="0042532B">
        <w:rPr>
          <w:bCs/>
          <w:sz w:val="28"/>
          <w:szCs w:val="28"/>
        </w:rPr>
        <w:t>tra</w:t>
      </w:r>
      <w:proofErr w:type="spellEnd"/>
      <w:r w:rsidRPr="0042532B">
        <w:rPr>
          <w:bCs/>
          <w:sz w:val="28"/>
          <w:szCs w:val="28"/>
        </w:rPr>
        <w:t xml:space="preserve">, </w:t>
      </w:r>
      <w:proofErr w:type="spellStart"/>
      <w:r w:rsidRPr="0042532B">
        <w:rPr>
          <w:bCs/>
          <w:sz w:val="28"/>
          <w:szCs w:val="28"/>
        </w:rPr>
        <w:t>giám</w:t>
      </w:r>
      <w:proofErr w:type="spellEnd"/>
      <w:r w:rsidRPr="0042532B">
        <w:rPr>
          <w:bCs/>
          <w:sz w:val="28"/>
          <w:szCs w:val="28"/>
        </w:rPr>
        <w:t xml:space="preserve"> </w:t>
      </w:r>
      <w:proofErr w:type="spellStart"/>
      <w:r w:rsidRPr="0042532B">
        <w:rPr>
          <w:bCs/>
          <w:sz w:val="28"/>
          <w:szCs w:val="28"/>
        </w:rPr>
        <w:t>sát</w:t>
      </w:r>
      <w:proofErr w:type="spellEnd"/>
      <w:r w:rsidRPr="0042532B">
        <w:rPr>
          <w:bCs/>
          <w:sz w:val="28"/>
          <w:szCs w:val="28"/>
        </w:rPr>
        <w:t xml:space="preserve"> </w:t>
      </w:r>
      <w:proofErr w:type="spellStart"/>
      <w:r w:rsidRPr="0042532B">
        <w:rPr>
          <w:bCs/>
          <w:sz w:val="28"/>
          <w:szCs w:val="28"/>
        </w:rPr>
        <w:t>chất</w:t>
      </w:r>
      <w:proofErr w:type="spellEnd"/>
      <w:r w:rsidRPr="0042532B">
        <w:rPr>
          <w:bCs/>
          <w:sz w:val="28"/>
          <w:szCs w:val="28"/>
        </w:rPr>
        <w:t xml:space="preserve"> </w:t>
      </w:r>
      <w:proofErr w:type="spellStart"/>
      <w:r w:rsidRPr="0042532B">
        <w:rPr>
          <w:bCs/>
          <w:sz w:val="28"/>
          <w:szCs w:val="28"/>
        </w:rPr>
        <w:t>lượng</w:t>
      </w:r>
      <w:proofErr w:type="spellEnd"/>
      <w:r w:rsidRPr="0042532B">
        <w:rPr>
          <w:bCs/>
          <w:sz w:val="28"/>
          <w:szCs w:val="28"/>
        </w:rPr>
        <w:t xml:space="preserve"> </w:t>
      </w:r>
      <w:proofErr w:type="spellStart"/>
      <w:r w:rsidRPr="0042532B">
        <w:rPr>
          <w:bCs/>
          <w:sz w:val="28"/>
          <w:szCs w:val="28"/>
        </w:rPr>
        <w:t>công</w:t>
      </w:r>
      <w:proofErr w:type="spellEnd"/>
      <w:r w:rsidRPr="0042532B">
        <w:rPr>
          <w:bCs/>
          <w:sz w:val="28"/>
          <w:szCs w:val="28"/>
        </w:rPr>
        <w:t xml:space="preserve"> </w:t>
      </w:r>
      <w:proofErr w:type="spellStart"/>
      <w:r w:rsidRPr="0042532B">
        <w:rPr>
          <w:bCs/>
          <w:sz w:val="28"/>
          <w:szCs w:val="28"/>
        </w:rPr>
        <w:t>trình</w:t>
      </w:r>
      <w:proofErr w:type="spellEnd"/>
      <w:r w:rsidRPr="0042532B">
        <w:rPr>
          <w:bCs/>
          <w:sz w:val="28"/>
          <w:szCs w:val="28"/>
        </w:rPr>
        <w:t>:</w:t>
      </w:r>
    </w:p>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46"/>
        <w:gridCol w:w="6484"/>
        <w:gridCol w:w="2268"/>
      </w:tblGrid>
      <w:tr w:rsidR="0042532B" w:rsidRPr="0042532B" w14:paraId="61994285" w14:textId="77777777" w:rsidTr="00E07C34">
        <w:trPr>
          <w:trHeight w:val="155"/>
          <w:tblHeader/>
        </w:trPr>
        <w:tc>
          <w:tcPr>
            <w:tcW w:w="746" w:type="dxa"/>
            <w:tcBorders>
              <w:top w:val="double" w:sz="4" w:space="0" w:color="auto"/>
            </w:tcBorders>
            <w:vAlign w:val="center"/>
          </w:tcPr>
          <w:p w14:paraId="0F7C5AAE" w14:textId="77777777" w:rsidR="00E6647F" w:rsidRPr="0042532B" w:rsidRDefault="00E6647F" w:rsidP="00E07C34">
            <w:pPr>
              <w:jc w:val="center"/>
              <w:rPr>
                <w:b/>
                <w:sz w:val="28"/>
                <w:szCs w:val="28"/>
              </w:rPr>
            </w:pPr>
            <w:r w:rsidRPr="0042532B">
              <w:rPr>
                <w:b/>
                <w:sz w:val="28"/>
                <w:szCs w:val="28"/>
              </w:rPr>
              <w:t>STT</w:t>
            </w:r>
          </w:p>
        </w:tc>
        <w:tc>
          <w:tcPr>
            <w:tcW w:w="6484" w:type="dxa"/>
            <w:tcBorders>
              <w:top w:val="double" w:sz="4" w:space="0" w:color="auto"/>
            </w:tcBorders>
            <w:vAlign w:val="center"/>
          </w:tcPr>
          <w:p w14:paraId="30AF82A7" w14:textId="77777777" w:rsidR="00E6647F" w:rsidRPr="0042532B" w:rsidRDefault="00E6647F" w:rsidP="00E07C34">
            <w:pPr>
              <w:jc w:val="center"/>
              <w:rPr>
                <w:b/>
                <w:sz w:val="28"/>
                <w:szCs w:val="28"/>
              </w:rPr>
            </w:pPr>
            <w:r w:rsidRPr="0042532B">
              <w:rPr>
                <w:b/>
                <w:sz w:val="28"/>
                <w:szCs w:val="28"/>
              </w:rPr>
              <w:t>TÊN TIÊU CHUẨN</w:t>
            </w:r>
          </w:p>
        </w:tc>
        <w:tc>
          <w:tcPr>
            <w:tcW w:w="2268" w:type="dxa"/>
            <w:tcBorders>
              <w:top w:val="double" w:sz="4" w:space="0" w:color="auto"/>
            </w:tcBorders>
            <w:vAlign w:val="center"/>
          </w:tcPr>
          <w:p w14:paraId="58341868" w14:textId="77777777" w:rsidR="00E6647F" w:rsidRPr="0042532B" w:rsidRDefault="00E6647F" w:rsidP="00E07C34">
            <w:pPr>
              <w:jc w:val="center"/>
              <w:rPr>
                <w:b/>
                <w:sz w:val="28"/>
                <w:szCs w:val="28"/>
              </w:rPr>
            </w:pPr>
            <w:r w:rsidRPr="0042532B">
              <w:rPr>
                <w:b/>
                <w:sz w:val="28"/>
                <w:szCs w:val="28"/>
              </w:rPr>
              <w:t>MÃ HIỆU</w:t>
            </w:r>
          </w:p>
        </w:tc>
      </w:tr>
      <w:tr w:rsidR="0042532B" w:rsidRPr="0042532B" w14:paraId="643CA5F9" w14:textId="77777777" w:rsidTr="00E07C34">
        <w:trPr>
          <w:trHeight w:val="155"/>
        </w:trPr>
        <w:tc>
          <w:tcPr>
            <w:tcW w:w="746" w:type="dxa"/>
            <w:vAlign w:val="center"/>
          </w:tcPr>
          <w:p w14:paraId="4F99C201" w14:textId="77777777" w:rsidR="00E6647F" w:rsidRPr="0042532B" w:rsidRDefault="00E6647F" w:rsidP="00E07C34">
            <w:pPr>
              <w:jc w:val="center"/>
              <w:rPr>
                <w:sz w:val="28"/>
                <w:szCs w:val="28"/>
              </w:rPr>
            </w:pPr>
            <w:r w:rsidRPr="0042532B">
              <w:rPr>
                <w:sz w:val="28"/>
                <w:szCs w:val="28"/>
              </w:rPr>
              <w:t>1</w:t>
            </w:r>
          </w:p>
        </w:tc>
        <w:tc>
          <w:tcPr>
            <w:tcW w:w="6484" w:type="dxa"/>
            <w:vAlign w:val="bottom"/>
          </w:tcPr>
          <w:p w14:paraId="58B48A76" w14:textId="77777777" w:rsidR="00E6647F" w:rsidRPr="0042532B" w:rsidRDefault="00E6647F" w:rsidP="00E07C34">
            <w:pPr>
              <w:rPr>
                <w:sz w:val="28"/>
                <w:szCs w:val="28"/>
              </w:rPr>
            </w:pPr>
            <w:proofErr w:type="spellStart"/>
            <w:r w:rsidRPr="0042532B">
              <w:rPr>
                <w:sz w:val="28"/>
                <w:szCs w:val="28"/>
              </w:rPr>
              <w:t>Lớp</w:t>
            </w:r>
            <w:proofErr w:type="spellEnd"/>
            <w:r w:rsidRPr="0042532B">
              <w:rPr>
                <w:sz w:val="28"/>
                <w:szCs w:val="28"/>
              </w:rPr>
              <w:t xml:space="preserve"> </w:t>
            </w:r>
            <w:proofErr w:type="spellStart"/>
            <w:r w:rsidRPr="0042532B">
              <w:rPr>
                <w:sz w:val="28"/>
                <w:szCs w:val="28"/>
              </w:rPr>
              <w:t>móng</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phối</w:t>
            </w:r>
            <w:proofErr w:type="spellEnd"/>
            <w:r w:rsidRPr="0042532B">
              <w:rPr>
                <w:sz w:val="28"/>
                <w:szCs w:val="28"/>
              </w:rPr>
              <w:t xml:space="preserve"> </w:t>
            </w:r>
            <w:proofErr w:type="spellStart"/>
            <w:r w:rsidRPr="0042532B">
              <w:rPr>
                <w:sz w:val="28"/>
                <w:szCs w:val="28"/>
              </w:rPr>
              <w:t>đá</w:t>
            </w:r>
            <w:proofErr w:type="spellEnd"/>
            <w:r w:rsidRPr="0042532B">
              <w:rPr>
                <w:sz w:val="28"/>
                <w:szCs w:val="28"/>
              </w:rPr>
              <w:t xml:space="preserve"> </w:t>
            </w:r>
            <w:proofErr w:type="spellStart"/>
            <w:r w:rsidRPr="0042532B">
              <w:rPr>
                <w:sz w:val="28"/>
                <w:szCs w:val="28"/>
              </w:rPr>
              <w:t>dăm</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kết</w:t>
            </w:r>
            <w:proofErr w:type="spellEnd"/>
            <w:r w:rsidRPr="0042532B">
              <w:rPr>
                <w:sz w:val="28"/>
                <w:szCs w:val="28"/>
              </w:rPr>
              <w:t xml:space="preserve"> </w:t>
            </w:r>
            <w:proofErr w:type="spellStart"/>
            <w:r w:rsidRPr="0042532B">
              <w:rPr>
                <w:sz w:val="28"/>
                <w:szCs w:val="28"/>
              </w:rPr>
              <w:t>cấu</w:t>
            </w:r>
            <w:proofErr w:type="spellEnd"/>
            <w:r w:rsidRPr="0042532B">
              <w:rPr>
                <w:sz w:val="28"/>
                <w:szCs w:val="28"/>
              </w:rPr>
              <w:t xml:space="preserve"> </w:t>
            </w:r>
            <w:proofErr w:type="spellStart"/>
            <w:r w:rsidRPr="0042532B">
              <w:rPr>
                <w:sz w:val="28"/>
                <w:szCs w:val="28"/>
              </w:rPr>
              <w:t>áo</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ô </w:t>
            </w:r>
            <w:proofErr w:type="spellStart"/>
            <w:r w:rsidRPr="0042532B">
              <w:rPr>
                <w:sz w:val="28"/>
                <w:szCs w:val="28"/>
              </w:rPr>
              <w:t>tô</w:t>
            </w:r>
            <w:proofErr w:type="spellEnd"/>
            <w:r w:rsidRPr="0042532B">
              <w:rPr>
                <w:sz w:val="28"/>
                <w:szCs w:val="28"/>
              </w:rPr>
              <w:t xml:space="preserve"> -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liệu</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p>
        </w:tc>
        <w:tc>
          <w:tcPr>
            <w:tcW w:w="2268" w:type="dxa"/>
            <w:vAlign w:val="center"/>
          </w:tcPr>
          <w:p w14:paraId="2130B280" w14:textId="77777777" w:rsidR="00E6647F" w:rsidRPr="0042532B" w:rsidRDefault="00E6647F" w:rsidP="00E07C34">
            <w:pPr>
              <w:jc w:val="center"/>
              <w:rPr>
                <w:sz w:val="28"/>
                <w:szCs w:val="28"/>
              </w:rPr>
            </w:pPr>
            <w:r w:rsidRPr="0042532B">
              <w:rPr>
                <w:sz w:val="28"/>
                <w:szCs w:val="28"/>
              </w:rPr>
              <w:t>TCVN 8859:2011</w:t>
            </w:r>
          </w:p>
        </w:tc>
      </w:tr>
      <w:tr w:rsidR="0042532B" w:rsidRPr="0042532B" w14:paraId="3A5818D7" w14:textId="77777777" w:rsidTr="00E07C34">
        <w:trPr>
          <w:trHeight w:val="256"/>
        </w:trPr>
        <w:tc>
          <w:tcPr>
            <w:tcW w:w="746" w:type="dxa"/>
            <w:vAlign w:val="center"/>
          </w:tcPr>
          <w:p w14:paraId="05B83A9F" w14:textId="77777777" w:rsidR="00E6647F" w:rsidRPr="0042532B" w:rsidRDefault="00E6647F" w:rsidP="00E07C34">
            <w:pPr>
              <w:jc w:val="center"/>
              <w:rPr>
                <w:sz w:val="28"/>
                <w:szCs w:val="28"/>
              </w:rPr>
            </w:pPr>
            <w:r w:rsidRPr="0042532B">
              <w:rPr>
                <w:sz w:val="28"/>
                <w:szCs w:val="28"/>
              </w:rPr>
              <w:t>2</w:t>
            </w:r>
          </w:p>
        </w:tc>
        <w:tc>
          <w:tcPr>
            <w:tcW w:w="6484" w:type="dxa"/>
            <w:vAlign w:val="bottom"/>
          </w:tcPr>
          <w:p w14:paraId="07AD8E3A" w14:textId="77777777" w:rsidR="00E6647F" w:rsidRPr="0042532B" w:rsidRDefault="00E6647F" w:rsidP="00E07C34">
            <w:pPr>
              <w:rPr>
                <w:sz w:val="28"/>
                <w:szCs w:val="28"/>
              </w:rPr>
            </w:pPr>
            <w:proofErr w:type="spellStart"/>
            <w:r w:rsidRPr="0042532B">
              <w:rPr>
                <w:sz w:val="28"/>
                <w:szCs w:val="28"/>
              </w:rPr>
              <w:t>Lớp</w:t>
            </w:r>
            <w:proofErr w:type="spellEnd"/>
            <w:r w:rsidRPr="0042532B">
              <w:rPr>
                <w:sz w:val="28"/>
                <w:szCs w:val="28"/>
              </w:rPr>
              <w:t xml:space="preserve"> </w:t>
            </w:r>
            <w:proofErr w:type="spellStart"/>
            <w:r w:rsidRPr="0042532B">
              <w:rPr>
                <w:sz w:val="28"/>
                <w:szCs w:val="28"/>
              </w:rPr>
              <w:t>kết</w:t>
            </w:r>
            <w:proofErr w:type="spellEnd"/>
            <w:r w:rsidRPr="0042532B">
              <w:rPr>
                <w:sz w:val="28"/>
                <w:szCs w:val="28"/>
              </w:rPr>
              <w:t xml:space="preserve"> </w:t>
            </w:r>
            <w:proofErr w:type="spellStart"/>
            <w:r w:rsidRPr="0042532B">
              <w:rPr>
                <w:sz w:val="28"/>
                <w:szCs w:val="28"/>
              </w:rPr>
              <w:t>cấu</w:t>
            </w:r>
            <w:proofErr w:type="spellEnd"/>
            <w:r w:rsidRPr="0042532B">
              <w:rPr>
                <w:sz w:val="28"/>
                <w:szCs w:val="28"/>
              </w:rPr>
              <w:t xml:space="preserve"> </w:t>
            </w:r>
            <w:proofErr w:type="spellStart"/>
            <w:r w:rsidRPr="0042532B">
              <w:rPr>
                <w:sz w:val="28"/>
                <w:szCs w:val="28"/>
              </w:rPr>
              <w:t>áo</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ô </w:t>
            </w:r>
            <w:proofErr w:type="spellStart"/>
            <w:r w:rsidRPr="0042532B">
              <w:rPr>
                <w:sz w:val="28"/>
                <w:szCs w:val="28"/>
              </w:rPr>
              <w:t>tô</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phối</w:t>
            </w:r>
            <w:proofErr w:type="spellEnd"/>
            <w:r w:rsidRPr="0042532B">
              <w:rPr>
                <w:sz w:val="28"/>
                <w:szCs w:val="28"/>
              </w:rPr>
              <w:t xml:space="preserve"> </w:t>
            </w:r>
            <w:proofErr w:type="spellStart"/>
            <w:r w:rsidRPr="0042532B">
              <w:rPr>
                <w:sz w:val="28"/>
                <w:szCs w:val="28"/>
              </w:rPr>
              <w:t>thiên</w:t>
            </w:r>
            <w:proofErr w:type="spellEnd"/>
            <w:r w:rsidRPr="0042532B">
              <w:rPr>
                <w:sz w:val="28"/>
                <w:szCs w:val="28"/>
              </w:rPr>
              <w:t xml:space="preserve"> </w:t>
            </w:r>
            <w:proofErr w:type="spellStart"/>
            <w:r w:rsidRPr="0042532B">
              <w:rPr>
                <w:sz w:val="28"/>
                <w:szCs w:val="28"/>
              </w:rPr>
              <w:t>nhiên</w:t>
            </w:r>
            <w:proofErr w:type="spellEnd"/>
            <w:r w:rsidRPr="0042532B">
              <w:rPr>
                <w:sz w:val="28"/>
                <w:szCs w:val="28"/>
              </w:rPr>
              <w:t xml:space="preserve"> -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liệu</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p>
        </w:tc>
        <w:tc>
          <w:tcPr>
            <w:tcW w:w="2268" w:type="dxa"/>
            <w:vAlign w:val="center"/>
          </w:tcPr>
          <w:p w14:paraId="2835FDD8" w14:textId="77777777" w:rsidR="00E6647F" w:rsidRPr="0042532B" w:rsidRDefault="00E6647F" w:rsidP="00E07C34">
            <w:pPr>
              <w:jc w:val="center"/>
              <w:rPr>
                <w:sz w:val="28"/>
                <w:szCs w:val="28"/>
              </w:rPr>
            </w:pPr>
            <w:r w:rsidRPr="0042532B">
              <w:rPr>
                <w:sz w:val="28"/>
                <w:szCs w:val="28"/>
              </w:rPr>
              <w:t>TCVN 8857:2011</w:t>
            </w:r>
          </w:p>
        </w:tc>
      </w:tr>
      <w:tr w:rsidR="0042532B" w:rsidRPr="0042532B" w14:paraId="040F3894" w14:textId="77777777" w:rsidTr="00E07C34">
        <w:trPr>
          <w:trHeight w:val="256"/>
        </w:trPr>
        <w:tc>
          <w:tcPr>
            <w:tcW w:w="746" w:type="dxa"/>
            <w:vAlign w:val="center"/>
          </w:tcPr>
          <w:p w14:paraId="60BDD3FC" w14:textId="77777777" w:rsidR="00E6647F" w:rsidRPr="0042532B" w:rsidRDefault="00E6647F" w:rsidP="00E07C34">
            <w:pPr>
              <w:jc w:val="center"/>
              <w:rPr>
                <w:sz w:val="28"/>
                <w:szCs w:val="28"/>
              </w:rPr>
            </w:pPr>
            <w:r w:rsidRPr="0042532B">
              <w:rPr>
                <w:sz w:val="28"/>
                <w:szCs w:val="28"/>
              </w:rPr>
              <w:t>3</w:t>
            </w:r>
          </w:p>
        </w:tc>
        <w:tc>
          <w:tcPr>
            <w:tcW w:w="6484" w:type="dxa"/>
            <w:vAlign w:val="bottom"/>
          </w:tcPr>
          <w:p w14:paraId="6D7A4941" w14:textId="77777777" w:rsidR="00E6647F" w:rsidRPr="0042532B" w:rsidRDefault="00E6647F" w:rsidP="00E07C34">
            <w:pPr>
              <w:rPr>
                <w:rFonts w:cs="Arial"/>
                <w:sz w:val="28"/>
                <w:szCs w:val="28"/>
              </w:rPr>
            </w:pPr>
            <w:proofErr w:type="spellStart"/>
            <w:r w:rsidRPr="0042532B">
              <w:rPr>
                <w:rFonts w:cs="Arial"/>
                <w:sz w:val="28"/>
                <w:szCs w:val="28"/>
              </w:rPr>
              <w:t>Áo</w:t>
            </w:r>
            <w:proofErr w:type="spellEnd"/>
            <w:r w:rsidRPr="0042532B">
              <w:rPr>
                <w:rFonts w:cs="Arial"/>
                <w:sz w:val="28"/>
                <w:szCs w:val="28"/>
              </w:rPr>
              <w:t xml:space="preserve"> </w:t>
            </w:r>
            <w:proofErr w:type="spellStart"/>
            <w:r w:rsidRPr="0042532B">
              <w:rPr>
                <w:rFonts w:cs="Arial"/>
                <w:sz w:val="28"/>
                <w:szCs w:val="28"/>
              </w:rPr>
              <w:t>đường</w:t>
            </w:r>
            <w:proofErr w:type="spellEnd"/>
            <w:r w:rsidRPr="0042532B">
              <w:rPr>
                <w:rFonts w:cs="Arial"/>
                <w:sz w:val="28"/>
                <w:szCs w:val="28"/>
              </w:rPr>
              <w:t xml:space="preserve"> </w:t>
            </w:r>
            <w:proofErr w:type="spellStart"/>
            <w:r w:rsidRPr="0042532B">
              <w:rPr>
                <w:rFonts w:cs="Arial"/>
                <w:sz w:val="28"/>
                <w:szCs w:val="28"/>
              </w:rPr>
              <w:t>mềm</w:t>
            </w:r>
            <w:proofErr w:type="spellEnd"/>
            <w:r w:rsidRPr="0042532B">
              <w:rPr>
                <w:rFonts w:cs="Arial"/>
                <w:sz w:val="28"/>
                <w:szCs w:val="28"/>
              </w:rPr>
              <w:t xml:space="preserve"> - </w:t>
            </w:r>
            <w:proofErr w:type="spellStart"/>
            <w:r w:rsidRPr="0042532B">
              <w:rPr>
                <w:rFonts w:cs="Arial"/>
                <w:sz w:val="28"/>
                <w:szCs w:val="28"/>
              </w:rPr>
              <w:t>Xác</w:t>
            </w:r>
            <w:proofErr w:type="spellEnd"/>
            <w:r w:rsidRPr="0042532B">
              <w:rPr>
                <w:rFonts w:cs="Arial"/>
                <w:sz w:val="28"/>
                <w:szCs w:val="28"/>
              </w:rPr>
              <w:t xml:space="preserve"> </w:t>
            </w:r>
            <w:proofErr w:type="spellStart"/>
            <w:r w:rsidRPr="0042532B">
              <w:rPr>
                <w:rFonts w:cs="Arial"/>
                <w:sz w:val="28"/>
                <w:szCs w:val="28"/>
              </w:rPr>
              <w:t>định</w:t>
            </w:r>
            <w:proofErr w:type="spellEnd"/>
            <w:r w:rsidRPr="0042532B">
              <w:rPr>
                <w:rFonts w:cs="Arial"/>
                <w:sz w:val="28"/>
                <w:szCs w:val="28"/>
              </w:rPr>
              <w:t xml:space="preserve"> </w:t>
            </w:r>
            <w:proofErr w:type="spellStart"/>
            <w:r w:rsidRPr="0042532B">
              <w:rPr>
                <w:rFonts w:cs="Arial"/>
                <w:sz w:val="28"/>
                <w:szCs w:val="28"/>
              </w:rPr>
              <w:t>môđun</w:t>
            </w:r>
            <w:proofErr w:type="spellEnd"/>
            <w:r w:rsidRPr="0042532B">
              <w:rPr>
                <w:rFonts w:cs="Arial"/>
                <w:sz w:val="28"/>
                <w:szCs w:val="28"/>
              </w:rPr>
              <w:t xml:space="preserve"> </w:t>
            </w:r>
            <w:proofErr w:type="spellStart"/>
            <w:r w:rsidRPr="0042532B">
              <w:rPr>
                <w:rFonts w:cs="Arial"/>
                <w:sz w:val="28"/>
                <w:szCs w:val="28"/>
              </w:rPr>
              <w:t>đàn</w:t>
            </w:r>
            <w:proofErr w:type="spellEnd"/>
            <w:r w:rsidRPr="0042532B">
              <w:rPr>
                <w:rFonts w:cs="Arial"/>
                <w:sz w:val="28"/>
                <w:szCs w:val="28"/>
              </w:rPr>
              <w:t xml:space="preserve"> </w:t>
            </w:r>
            <w:proofErr w:type="spellStart"/>
            <w:r w:rsidRPr="0042532B">
              <w:rPr>
                <w:rFonts w:cs="Arial"/>
                <w:sz w:val="28"/>
                <w:szCs w:val="28"/>
              </w:rPr>
              <w:t>hồi</w:t>
            </w:r>
            <w:proofErr w:type="spellEnd"/>
            <w:r w:rsidRPr="0042532B">
              <w:rPr>
                <w:rFonts w:cs="Arial"/>
                <w:sz w:val="28"/>
                <w:szCs w:val="28"/>
              </w:rPr>
              <w:t xml:space="preserve"> </w:t>
            </w:r>
            <w:proofErr w:type="spellStart"/>
            <w:r w:rsidRPr="0042532B">
              <w:rPr>
                <w:rFonts w:cs="Arial"/>
                <w:sz w:val="28"/>
                <w:szCs w:val="28"/>
              </w:rPr>
              <w:t>của</w:t>
            </w:r>
            <w:proofErr w:type="spellEnd"/>
            <w:r w:rsidRPr="0042532B">
              <w:rPr>
                <w:rFonts w:cs="Arial"/>
                <w:sz w:val="28"/>
                <w:szCs w:val="28"/>
              </w:rPr>
              <w:t xml:space="preserve"> </w:t>
            </w:r>
            <w:proofErr w:type="spellStart"/>
            <w:r w:rsidRPr="0042532B">
              <w:rPr>
                <w:rFonts w:cs="Arial"/>
                <w:sz w:val="28"/>
                <w:szCs w:val="28"/>
              </w:rPr>
              <w:t>nền</w:t>
            </w:r>
            <w:proofErr w:type="spellEnd"/>
            <w:r w:rsidRPr="0042532B">
              <w:rPr>
                <w:rFonts w:cs="Arial"/>
                <w:sz w:val="28"/>
                <w:szCs w:val="28"/>
              </w:rPr>
              <w:t xml:space="preserve"> </w:t>
            </w:r>
            <w:proofErr w:type="spellStart"/>
            <w:r w:rsidRPr="0042532B">
              <w:rPr>
                <w:rFonts w:cs="Arial"/>
                <w:sz w:val="28"/>
                <w:szCs w:val="28"/>
              </w:rPr>
              <w:t>đất</w:t>
            </w:r>
            <w:proofErr w:type="spellEnd"/>
            <w:r w:rsidRPr="0042532B">
              <w:rPr>
                <w:rFonts w:cs="Arial"/>
                <w:sz w:val="28"/>
                <w:szCs w:val="28"/>
              </w:rPr>
              <w:t xml:space="preserve"> </w:t>
            </w:r>
            <w:proofErr w:type="spellStart"/>
            <w:r w:rsidRPr="0042532B">
              <w:rPr>
                <w:rFonts w:cs="Arial"/>
                <w:sz w:val="28"/>
                <w:szCs w:val="28"/>
              </w:rPr>
              <w:t>và</w:t>
            </w:r>
            <w:proofErr w:type="spellEnd"/>
            <w:r w:rsidRPr="0042532B">
              <w:rPr>
                <w:rFonts w:cs="Arial"/>
                <w:sz w:val="28"/>
                <w:szCs w:val="28"/>
              </w:rPr>
              <w:t xml:space="preserve"> </w:t>
            </w:r>
            <w:proofErr w:type="spellStart"/>
            <w:r w:rsidRPr="0042532B">
              <w:rPr>
                <w:rFonts w:cs="Arial"/>
                <w:sz w:val="28"/>
                <w:szCs w:val="28"/>
              </w:rPr>
              <w:t>các</w:t>
            </w:r>
            <w:proofErr w:type="spellEnd"/>
            <w:r w:rsidRPr="0042532B">
              <w:rPr>
                <w:rFonts w:cs="Arial"/>
                <w:sz w:val="28"/>
                <w:szCs w:val="28"/>
              </w:rPr>
              <w:t xml:space="preserve"> </w:t>
            </w:r>
            <w:proofErr w:type="spellStart"/>
            <w:r w:rsidRPr="0042532B">
              <w:rPr>
                <w:rFonts w:cs="Arial"/>
                <w:sz w:val="28"/>
                <w:szCs w:val="28"/>
              </w:rPr>
              <w:t>lớp</w:t>
            </w:r>
            <w:proofErr w:type="spellEnd"/>
            <w:r w:rsidRPr="0042532B">
              <w:rPr>
                <w:rFonts w:cs="Arial"/>
                <w:sz w:val="28"/>
                <w:szCs w:val="28"/>
              </w:rPr>
              <w:t xml:space="preserve"> </w:t>
            </w:r>
            <w:proofErr w:type="spellStart"/>
            <w:r w:rsidRPr="0042532B">
              <w:rPr>
                <w:rFonts w:cs="Arial"/>
                <w:sz w:val="28"/>
                <w:szCs w:val="28"/>
              </w:rPr>
              <w:t>kết</w:t>
            </w:r>
            <w:proofErr w:type="spellEnd"/>
            <w:r w:rsidRPr="0042532B">
              <w:rPr>
                <w:rFonts w:cs="Arial"/>
                <w:sz w:val="28"/>
                <w:szCs w:val="28"/>
              </w:rPr>
              <w:t xml:space="preserve"> </w:t>
            </w:r>
            <w:proofErr w:type="spellStart"/>
            <w:r w:rsidRPr="0042532B">
              <w:rPr>
                <w:rFonts w:cs="Arial"/>
                <w:sz w:val="28"/>
                <w:szCs w:val="28"/>
              </w:rPr>
              <w:t>cấu</w:t>
            </w:r>
            <w:proofErr w:type="spellEnd"/>
            <w:r w:rsidRPr="0042532B">
              <w:rPr>
                <w:rFonts w:cs="Arial"/>
                <w:sz w:val="28"/>
                <w:szCs w:val="28"/>
              </w:rPr>
              <w:t xml:space="preserve"> </w:t>
            </w:r>
            <w:proofErr w:type="spellStart"/>
            <w:r w:rsidRPr="0042532B">
              <w:rPr>
                <w:rFonts w:cs="Arial"/>
                <w:sz w:val="28"/>
                <w:szCs w:val="28"/>
              </w:rPr>
              <w:t>áo</w:t>
            </w:r>
            <w:proofErr w:type="spellEnd"/>
            <w:r w:rsidRPr="0042532B">
              <w:rPr>
                <w:rFonts w:cs="Arial"/>
                <w:sz w:val="28"/>
                <w:szCs w:val="28"/>
              </w:rPr>
              <w:t xml:space="preserve"> </w:t>
            </w:r>
            <w:proofErr w:type="spellStart"/>
            <w:r w:rsidRPr="0042532B">
              <w:rPr>
                <w:rFonts w:cs="Arial"/>
                <w:sz w:val="28"/>
                <w:szCs w:val="28"/>
              </w:rPr>
              <w:t>đường</w:t>
            </w:r>
            <w:proofErr w:type="spellEnd"/>
            <w:r w:rsidRPr="0042532B">
              <w:rPr>
                <w:rFonts w:cs="Arial"/>
                <w:sz w:val="28"/>
                <w:szCs w:val="28"/>
              </w:rPr>
              <w:t xml:space="preserve"> </w:t>
            </w:r>
            <w:proofErr w:type="spellStart"/>
            <w:r w:rsidRPr="0042532B">
              <w:rPr>
                <w:rFonts w:cs="Arial"/>
                <w:sz w:val="28"/>
                <w:szCs w:val="28"/>
              </w:rPr>
              <w:t>bằng</w:t>
            </w:r>
            <w:proofErr w:type="spellEnd"/>
            <w:r w:rsidRPr="0042532B">
              <w:rPr>
                <w:rFonts w:cs="Arial"/>
                <w:sz w:val="28"/>
                <w:szCs w:val="28"/>
              </w:rPr>
              <w:t xml:space="preserve"> </w:t>
            </w:r>
            <w:proofErr w:type="spellStart"/>
            <w:r w:rsidRPr="0042532B">
              <w:rPr>
                <w:rFonts w:cs="Arial"/>
                <w:sz w:val="28"/>
                <w:szCs w:val="28"/>
              </w:rPr>
              <w:t>phương</w:t>
            </w:r>
            <w:proofErr w:type="spellEnd"/>
            <w:r w:rsidRPr="0042532B">
              <w:rPr>
                <w:rFonts w:cs="Arial"/>
                <w:sz w:val="28"/>
                <w:szCs w:val="28"/>
              </w:rPr>
              <w:t xml:space="preserve"> </w:t>
            </w:r>
            <w:proofErr w:type="spellStart"/>
            <w:r w:rsidRPr="0042532B">
              <w:rPr>
                <w:rFonts w:cs="Arial"/>
                <w:sz w:val="28"/>
                <w:szCs w:val="28"/>
              </w:rPr>
              <w:t>pháp</w:t>
            </w:r>
            <w:proofErr w:type="spellEnd"/>
            <w:r w:rsidRPr="0042532B">
              <w:rPr>
                <w:rFonts w:cs="Arial"/>
                <w:sz w:val="28"/>
                <w:szCs w:val="28"/>
              </w:rPr>
              <w:t xml:space="preserve"> </w:t>
            </w:r>
            <w:proofErr w:type="spellStart"/>
            <w:r w:rsidRPr="0042532B">
              <w:rPr>
                <w:rFonts w:cs="Arial"/>
                <w:sz w:val="28"/>
                <w:szCs w:val="28"/>
              </w:rPr>
              <w:t>sử</w:t>
            </w:r>
            <w:proofErr w:type="spellEnd"/>
            <w:r w:rsidRPr="0042532B">
              <w:rPr>
                <w:rFonts w:cs="Arial"/>
                <w:sz w:val="28"/>
                <w:szCs w:val="28"/>
              </w:rPr>
              <w:t xml:space="preserve"> </w:t>
            </w:r>
            <w:proofErr w:type="spellStart"/>
            <w:r w:rsidRPr="0042532B">
              <w:rPr>
                <w:rFonts w:cs="Arial"/>
                <w:sz w:val="28"/>
                <w:szCs w:val="28"/>
              </w:rPr>
              <w:t>dụng</w:t>
            </w:r>
            <w:proofErr w:type="spellEnd"/>
            <w:r w:rsidRPr="0042532B">
              <w:rPr>
                <w:rFonts w:cs="Arial"/>
                <w:sz w:val="28"/>
                <w:szCs w:val="28"/>
              </w:rPr>
              <w:t xml:space="preserve"> </w:t>
            </w:r>
            <w:proofErr w:type="spellStart"/>
            <w:r w:rsidRPr="0042532B">
              <w:rPr>
                <w:rFonts w:cs="Arial"/>
                <w:sz w:val="28"/>
                <w:szCs w:val="28"/>
              </w:rPr>
              <w:t>tấm</w:t>
            </w:r>
            <w:proofErr w:type="spellEnd"/>
            <w:r w:rsidRPr="0042532B">
              <w:rPr>
                <w:rFonts w:cs="Arial"/>
                <w:sz w:val="28"/>
                <w:szCs w:val="28"/>
              </w:rPr>
              <w:t xml:space="preserve"> </w:t>
            </w:r>
            <w:proofErr w:type="spellStart"/>
            <w:r w:rsidRPr="0042532B">
              <w:rPr>
                <w:rFonts w:cs="Arial"/>
                <w:sz w:val="28"/>
                <w:szCs w:val="28"/>
              </w:rPr>
              <w:t>ép</w:t>
            </w:r>
            <w:proofErr w:type="spellEnd"/>
            <w:r w:rsidRPr="0042532B">
              <w:rPr>
                <w:rFonts w:cs="Arial"/>
                <w:sz w:val="28"/>
                <w:szCs w:val="28"/>
              </w:rPr>
              <w:t xml:space="preserve"> </w:t>
            </w:r>
            <w:proofErr w:type="spellStart"/>
            <w:r w:rsidRPr="0042532B">
              <w:rPr>
                <w:rFonts w:cs="Arial"/>
                <w:sz w:val="28"/>
                <w:szCs w:val="28"/>
              </w:rPr>
              <w:t>cứng</w:t>
            </w:r>
            <w:proofErr w:type="spellEnd"/>
            <w:r w:rsidRPr="0042532B">
              <w:rPr>
                <w:rFonts w:cs="Arial"/>
                <w:sz w:val="28"/>
                <w:szCs w:val="28"/>
              </w:rPr>
              <w:t xml:space="preserve"> </w:t>
            </w:r>
          </w:p>
        </w:tc>
        <w:tc>
          <w:tcPr>
            <w:tcW w:w="2268" w:type="dxa"/>
            <w:vAlign w:val="center"/>
          </w:tcPr>
          <w:p w14:paraId="0759333C" w14:textId="77777777" w:rsidR="00E6647F" w:rsidRPr="0042532B" w:rsidRDefault="00E6647F" w:rsidP="00E07C34">
            <w:pPr>
              <w:jc w:val="center"/>
              <w:rPr>
                <w:sz w:val="28"/>
                <w:szCs w:val="28"/>
              </w:rPr>
            </w:pPr>
            <w:r w:rsidRPr="0042532B">
              <w:rPr>
                <w:rFonts w:cs="Arial"/>
                <w:sz w:val="28"/>
                <w:szCs w:val="28"/>
              </w:rPr>
              <w:t>TCVN 8861-2011</w:t>
            </w:r>
          </w:p>
        </w:tc>
      </w:tr>
      <w:tr w:rsidR="0042532B" w:rsidRPr="0042532B" w14:paraId="66A8C752" w14:textId="77777777" w:rsidTr="00E07C34">
        <w:trPr>
          <w:trHeight w:val="283"/>
        </w:trPr>
        <w:tc>
          <w:tcPr>
            <w:tcW w:w="746" w:type="dxa"/>
            <w:vAlign w:val="center"/>
          </w:tcPr>
          <w:p w14:paraId="56FA2695" w14:textId="77777777" w:rsidR="00E6647F" w:rsidRPr="0042532B" w:rsidRDefault="00E6647F" w:rsidP="00E07C34">
            <w:pPr>
              <w:jc w:val="center"/>
              <w:rPr>
                <w:sz w:val="28"/>
                <w:szCs w:val="28"/>
              </w:rPr>
            </w:pPr>
            <w:r w:rsidRPr="0042532B">
              <w:rPr>
                <w:sz w:val="28"/>
                <w:szCs w:val="28"/>
              </w:rPr>
              <w:t>4</w:t>
            </w:r>
          </w:p>
        </w:tc>
        <w:tc>
          <w:tcPr>
            <w:tcW w:w="6484" w:type="dxa"/>
            <w:vAlign w:val="center"/>
          </w:tcPr>
          <w:p w14:paraId="55A71165" w14:textId="77777777" w:rsidR="00E6647F" w:rsidRPr="0042532B" w:rsidRDefault="00E6647F" w:rsidP="00E07C34">
            <w:pPr>
              <w:rPr>
                <w:sz w:val="28"/>
                <w:szCs w:val="28"/>
              </w:rPr>
            </w:pPr>
            <w:proofErr w:type="spellStart"/>
            <w:r w:rsidRPr="0042532B">
              <w:rPr>
                <w:sz w:val="28"/>
                <w:szCs w:val="28"/>
              </w:rPr>
              <w:t>Xác</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môđun</w:t>
            </w:r>
            <w:proofErr w:type="spellEnd"/>
            <w:r w:rsidRPr="0042532B">
              <w:rPr>
                <w:sz w:val="28"/>
                <w:szCs w:val="28"/>
              </w:rPr>
              <w:t xml:space="preserve"> </w:t>
            </w:r>
            <w:proofErr w:type="spellStart"/>
            <w:r w:rsidRPr="0042532B">
              <w:rPr>
                <w:sz w:val="28"/>
                <w:szCs w:val="28"/>
              </w:rPr>
              <w:t>đàn</w:t>
            </w:r>
            <w:proofErr w:type="spellEnd"/>
            <w:r w:rsidRPr="0042532B">
              <w:rPr>
                <w:sz w:val="28"/>
                <w:szCs w:val="28"/>
              </w:rPr>
              <w:t xml:space="preserve"> </w:t>
            </w:r>
            <w:proofErr w:type="spellStart"/>
            <w:r w:rsidRPr="0042532B">
              <w:rPr>
                <w:sz w:val="28"/>
                <w:szCs w:val="28"/>
              </w:rPr>
              <w:t>hồi</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áo</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mềm</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đo</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võng</w:t>
            </w:r>
            <w:proofErr w:type="spellEnd"/>
            <w:r w:rsidRPr="0042532B">
              <w:rPr>
                <w:sz w:val="28"/>
                <w:szCs w:val="28"/>
              </w:rPr>
              <w:t xml:space="preserve"> Benkelman </w:t>
            </w:r>
          </w:p>
        </w:tc>
        <w:tc>
          <w:tcPr>
            <w:tcW w:w="2268" w:type="dxa"/>
            <w:vAlign w:val="center"/>
          </w:tcPr>
          <w:p w14:paraId="055345C8" w14:textId="77777777" w:rsidR="00E6647F" w:rsidRPr="0042532B" w:rsidRDefault="00E6647F" w:rsidP="00E07C34">
            <w:pPr>
              <w:jc w:val="center"/>
              <w:rPr>
                <w:sz w:val="28"/>
                <w:szCs w:val="28"/>
              </w:rPr>
            </w:pPr>
            <w:r w:rsidRPr="0042532B">
              <w:rPr>
                <w:sz w:val="28"/>
                <w:szCs w:val="28"/>
              </w:rPr>
              <w:t>TCVN 8867:2011</w:t>
            </w:r>
          </w:p>
        </w:tc>
      </w:tr>
      <w:tr w:rsidR="0042532B" w:rsidRPr="0042532B" w14:paraId="3EE4AF83" w14:textId="77777777" w:rsidTr="00E07C34">
        <w:trPr>
          <w:trHeight w:val="251"/>
        </w:trPr>
        <w:tc>
          <w:tcPr>
            <w:tcW w:w="746" w:type="dxa"/>
            <w:vAlign w:val="center"/>
          </w:tcPr>
          <w:p w14:paraId="73F3816F" w14:textId="77777777" w:rsidR="00E6647F" w:rsidRPr="0042532B" w:rsidRDefault="00E6647F" w:rsidP="00E07C34">
            <w:pPr>
              <w:jc w:val="center"/>
              <w:rPr>
                <w:sz w:val="28"/>
                <w:szCs w:val="28"/>
              </w:rPr>
            </w:pPr>
            <w:r w:rsidRPr="0042532B">
              <w:rPr>
                <w:sz w:val="28"/>
                <w:szCs w:val="28"/>
              </w:rPr>
              <w:t>5</w:t>
            </w:r>
          </w:p>
        </w:tc>
        <w:tc>
          <w:tcPr>
            <w:tcW w:w="6484" w:type="dxa"/>
            <w:vAlign w:val="bottom"/>
          </w:tcPr>
          <w:p w14:paraId="5FB967B3" w14:textId="77777777" w:rsidR="00E6647F" w:rsidRPr="0042532B" w:rsidRDefault="00E6647F" w:rsidP="00E07C34">
            <w:pPr>
              <w:rPr>
                <w:rFonts w:cs="Arial"/>
                <w:sz w:val="28"/>
                <w:szCs w:val="28"/>
              </w:rPr>
            </w:pPr>
            <w:r w:rsidRPr="0042532B">
              <w:rPr>
                <w:rFonts w:cs="Arial"/>
                <w:sz w:val="28"/>
                <w:szCs w:val="28"/>
              </w:rPr>
              <w:t xml:space="preserve">Qui </w:t>
            </w:r>
            <w:proofErr w:type="spellStart"/>
            <w:r w:rsidRPr="0042532B">
              <w:rPr>
                <w:rFonts w:cs="Arial"/>
                <w:sz w:val="28"/>
                <w:szCs w:val="28"/>
              </w:rPr>
              <w:t>trình</w:t>
            </w:r>
            <w:proofErr w:type="spellEnd"/>
            <w:r w:rsidRPr="0042532B">
              <w:rPr>
                <w:rFonts w:cs="Arial"/>
                <w:sz w:val="28"/>
                <w:szCs w:val="28"/>
              </w:rPr>
              <w:t xml:space="preserve"> </w:t>
            </w:r>
            <w:proofErr w:type="spellStart"/>
            <w:r w:rsidRPr="0042532B">
              <w:rPr>
                <w:rFonts w:cs="Arial"/>
                <w:sz w:val="28"/>
                <w:szCs w:val="28"/>
              </w:rPr>
              <w:t>thí</w:t>
            </w:r>
            <w:proofErr w:type="spellEnd"/>
            <w:r w:rsidRPr="0042532B">
              <w:rPr>
                <w:rFonts w:cs="Arial"/>
                <w:sz w:val="28"/>
                <w:szCs w:val="28"/>
              </w:rPr>
              <w:t xml:space="preserve"> </w:t>
            </w:r>
            <w:proofErr w:type="spellStart"/>
            <w:r w:rsidRPr="0042532B">
              <w:rPr>
                <w:rFonts w:cs="Arial"/>
                <w:sz w:val="28"/>
                <w:szCs w:val="28"/>
              </w:rPr>
              <w:t>nghiệm</w:t>
            </w:r>
            <w:proofErr w:type="spellEnd"/>
            <w:r w:rsidRPr="0042532B">
              <w:rPr>
                <w:rFonts w:cs="Arial"/>
                <w:sz w:val="28"/>
                <w:szCs w:val="28"/>
              </w:rPr>
              <w:t xml:space="preserve"> </w:t>
            </w:r>
            <w:proofErr w:type="spellStart"/>
            <w:r w:rsidRPr="0042532B">
              <w:rPr>
                <w:rFonts w:cs="Arial"/>
                <w:sz w:val="28"/>
                <w:szCs w:val="28"/>
              </w:rPr>
              <w:t>xác</w:t>
            </w:r>
            <w:proofErr w:type="spellEnd"/>
            <w:r w:rsidRPr="0042532B">
              <w:rPr>
                <w:rFonts w:cs="Arial"/>
                <w:sz w:val="28"/>
                <w:szCs w:val="28"/>
              </w:rPr>
              <w:t xml:space="preserve"> </w:t>
            </w:r>
            <w:proofErr w:type="spellStart"/>
            <w:r w:rsidRPr="0042532B">
              <w:rPr>
                <w:rFonts w:cs="Arial"/>
                <w:sz w:val="28"/>
                <w:szCs w:val="28"/>
              </w:rPr>
              <w:t>định</w:t>
            </w:r>
            <w:proofErr w:type="spellEnd"/>
            <w:r w:rsidRPr="0042532B">
              <w:rPr>
                <w:rFonts w:cs="Arial"/>
                <w:sz w:val="28"/>
                <w:szCs w:val="28"/>
              </w:rPr>
              <w:t xml:space="preserve"> </w:t>
            </w:r>
            <w:proofErr w:type="spellStart"/>
            <w:r w:rsidRPr="0042532B">
              <w:rPr>
                <w:rFonts w:cs="Arial"/>
                <w:sz w:val="28"/>
                <w:szCs w:val="28"/>
              </w:rPr>
              <w:t>chỉ</w:t>
            </w:r>
            <w:proofErr w:type="spellEnd"/>
            <w:r w:rsidRPr="0042532B">
              <w:rPr>
                <w:rFonts w:cs="Arial"/>
                <w:sz w:val="28"/>
                <w:szCs w:val="28"/>
              </w:rPr>
              <w:t xml:space="preserve"> </w:t>
            </w:r>
            <w:proofErr w:type="spellStart"/>
            <w:r w:rsidRPr="0042532B">
              <w:rPr>
                <w:rFonts w:cs="Arial"/>
                <w:sz w:val="28"/>
                <w:szCs w:val="28"/>
              </w:rPr>
              <w:t>số</w:t>
            </w:r>
            <w:proofErr w:type="spellEnd"/>
            <w:r w:rsidRPr="0042532B">
              <w:rPr>
                <w:rFonts w:cs="Arial"/>
                <w:sz w:val="28"/>
                <w:szCs w:val="28"/>
              </w:rPr>
              <w:t xml:space="preserve"> CBR </w:t>
            </w:r>
            <w:proofErr w:type="spellStart"/>
            <w:r w:rsidRPr="0042532B">
              <w:rPr>
                <w:rFonts w:cs="Arial"/>
                <w:sz w:val="28"/>
                <w:szCs w:val="28"/>
              </w:rPr>
              <w:t>của</w:t>
            </w:r>
            <w:proofErr w:type="spellEnd"/>
            <w:r w:rsidRPr="0042532B">
              <w:rPr>
                <w:rFonts w:cs="Arial"/>
                <w:sz w:val="28"/>
                <w:szCs w:val="28"/>
              </w:rPr>
              <w:t xml:space="preserve"> </w:t>
            </w:r>
            <w:proofErr w:type="spellStart"/>
            <w:r w:rsidRPr="0042532B">
              <w:rPr>
                <w:rFonts w:cs="Arial"/>
                <w:sz w:val="28"/>
                <w:szCs w:val="28"/>
              </w:rPr>
              <w:t>đất</w:t>
            </w:r>
            <w:proofErr w:type="spellEnd"/>
            <w:r w:rsidRPr="0042532B">
              <w:rPr>
                <w:rFonts w:cs="Arial"/>
                <w:sz w:val="28"/>
                <w:szCs w:val="28"/>
              </w:rPr>
              <w:t xml:space="preserve">, </w:t>
            </w:r>
            <w:proofErr w:type="spellStart"/>
            <w:r w:rsidRPr="0042532B">
              <w:rPr>
                <w:rFonts w:cs="Arial"/>
                <w:sz w:val="28"/>
                <w:szCs w:val="28"/>
              </w:rPr>
              <w:t>đá</w:t>
            </w:r>
            <w:proofErr w:type="spellEnd"/>
            <w:r w:rsidRPr="0042532B">
              <w:rPr>
                <w:rFonts w:cs="Arial"/>
                <w:sz w:val="28"/>
                <w:szCs w:val="28"/>
              </w:rPr>
              <w:t xml:space="preserve"> </w:t>
            </w:r>
            <w:proofErr w:type="spellStart"/>
            <w:r w:rsidRPr="0042532B">
              <w:rPr>
                <w:rFonts w:cs="Arial"/>
                <w:sz w:val="28"/>
                <w:szCs w:val="28"/>
              </w:rPr>
              <w:t>dăm</w:t>
            </w:r>
            <w:proofErr w:type="spellEnd"/>
            <w:r w:rsidRPr="0042532B">
              <w:rPr>
                <w:rFonts w:cs="Arial"/>
                <w:sz w:val="28"/>
                <w:szCs w:val="28"/>
              </w:rPr>
              <w:t xml:space="preserve"> </w:t>
            </w:r>
            <w:proofErr w:type="spellStart"/>
            <w:r w:rsidRPr="0042532B">
              <w:rPr>
                <w:rFonts w:cs="Arial"/>
                <w:sz w:val="28"/>
                <w:szCs w:val="28"/>
              </w:rPr>
              <w:t>trong</w:t>
            </w:r>
            <w:proofErr w:type="spellEnd"/>
            <w:r w:rsidRPr="0042532B">
              <w:rPr>
                <w:rFonts w:cs="Arial"/>
                <w:sz w:val="28"/>
                <w:szCs w:val="28"/>
              </w:rPr>
              <w:t xml:space="preserve"> </w:t>
            </w:r>
            <w:proofErr w:type="spellStart"/>
            <w:r w:rsidRPr="0042532B">
              <w:rPr>
                <w:rFonts w:cs="Arial"/>
                <w:sz w:val="28"/>
                <w:szCs w:val="28"/>
              </w:rPr>
              <w:t>phòng</w:t>
            </w:r>
            <w:proofErr w:type="spellEnd"/>
            <w:r w:rsidRPr="0042532B">
              <w:rPr>
                <w:rFonts w:cs="Arial"/>
                <w:sz w:val="28"/>
                <w:szCs w:val="28"/>
              </w:rPr>
              <w:t xml:space="preserve"> </w:t>
            </w:r>
            <w:proofErr w:type="spellStart"/>
            <w:r w:rsidRPr="0042532B">
              <w:rPr>
                <w:rFonts w:cs="Arial"/>
                <w:sz w:val="28"/>
                <w:szCs w:val="28"/>
              </w:rPr>
              <w:t>thí</w:t>
            </w:r>
            <w:proofErr w:type="spellEnd"/>
            <w:r w:rsidRPr="0042532B">
              <w:rPr>
                <w:rFonts w:cs="Arial"/>
                <w:sz w:val="28"/>
                <w:szCs w:val="28"/>
              </w:rPr>
              <w:t xml:space="preserve"> </w:t>
            </w:r>
            <w:proofErr w:type="spellStart"/>
            <w:r w:rsidRPr="0042532B">
              <w:rPr>
                <w:rFonts w:cs="Arial"/>
                <w:sz w:val="28"/>
                <w:szCs w:val="28"/>
              </w:rPr>
              <w:t>nghiệm</w:t>
            </w:r>
            <w:proofErr w:type="spellEnd"/>
            <w:r w:rsidRPr="0042532B">
              <w:rPr>
                <w:rFonts w:cs="Arial"/>
                <w:sz w:val="28"/>
                <w:szCs w:val="28"/>
              </w:rPr>
              <w:t xml:space="preserve"> </w:t>
            </w:r>
          </w:p>
        </w:tc>
        <w:tc>
          <w:tcPr>
            <w:tcW w:w="2268" w:type="dxa"/>
            <w:vAlign w:val="center"/>
          </w:tcPr>
          <w:p w14:paraId="66CC18EA" w14:textId="77777777" w:rsidR="00E6647F" w:rsidRPr="0042532B" w:rsidRDefault="00E6647F" w:rsidP="00E07C34">
            <w:pPr>
              <w:jc w:val="center"/>
              <w:rPr>
                <w:sz w:val="28"/>
                <w:szCs w:val="28"/>
              </w:rPr>
            </w:pPr>
            <w:r w:rsidRPr="0042532B">
              <w:rPr>
                <w:rFonts w:cs="Arial"/>
                <w:sz w:val="28"/>
                <w:szCs w:val="28"/>
              </w:rPr>
              <w:t>22TCN 332-06</w:t>
            </w:r>
          </w:p>
        </w:tc>
      </w:tr>
      <w:tr w:rsidR="0042532B" w:rsidRPr="0042532B" w14:paraId="7650BE37" w14:textId="77777777" w:rsidTr="00E07C34">
        <w:trPr>
          <w:trHeight w:val="251"/>
        </w:trPr>
        <w:tc>
          <w:tcPr>
            <w:tcW w:w="746" w:type="dxa"/>
            <w:vAlign w:val="center"/>
          </w:tcPr>
          <w:p w14:paraId="662DFAA5" w14:textId="77777777" w:rsidR="00E6647F" w:rsidRPr="0042532B" w:rsidRDefault="00E6647F" w:rsidP="00E07C34">
            <w:pPr>
              <w:jc w:val="center"/>
              <w:rPr>
                <w:sz w:val="28"/>
                <w:szCs w:val="28"/>
              </w:rPr>
            </w:pPr>
            <w:r w:rsidRPr="0042532B">
              <w:rPr>
                <w:sz w:val="28"/>
                <w:szCs w:val="28"/>
              </w:rPr>
              <w:t>6</w:t>
            </w:r>
          </w:p>
        </w:tc>
        <w:tc>
          <w:tcPr>
            <w:tcW w:w="6484" w:type="dxa"/>
            <w:vAlign w:val="bottom"/>
          </w:tcPr>
          <w:p w14:paraId="0CF585C7" w14:textId="77777777" w:rsidR="00E6647F" w:rsidRPr="0042532B" w:rsidRDefault="00E6647F" w:rsidP="00E07C34">
            <w:pPr>
              <w:rPr>
                <w:sz w:val="28"/>
                <w:szCs w:val="28"/>
              </w:rPr>
            </w:pPr>
            <w:proofErr w:type="spellStart"/>
            <w:r w:rsidRPr="0042532B">
              <w:rPr>
                <w:sz w:val="28"/>
                <w:szCs w:val="28"/>
              </w:rPr>
              <w:t>Phương</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xác</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chỉ</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CBR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nền</w:t>
            </w:r>
            <w:proofErr w:type="spellEnd"/>
            <w:r w:rsidRPr="0042532B">
              <w:rPr>
                <w:sz w:val="28"/>
                <w:szCs w:val="28"/>
              </w:rPr>
              <w:t xml:space="preserve"> </w:t>
            </w:r>
            <w:proofErr w:type="spellStart"/>
            <w:r w:rsidRPr="0042532B">
              <w:rPr>
                <w:sz w:val="28"/>
                <w:szCs w:val="28"/>
              </w:rPr>
              <w:t>đất</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móng</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liệu</w:t>
            </w:r>
            <w:proofErr w:type="spellEnd"/>
            <w:r w:rsidRPr="0042532B">
              <w:rPr>
                <w:sz w:val="28"/>
                <w:szCs w:val="28"/>
              </w:rPr>
              <w:t xml:space="preserve"> </w:t>
            </w:r>
            <w:proofErr w:type="spellStart"/>
            <w:r w:rsidRPr="0042532B">
              <w:rPr>
                <w:sz w:val="28"/>
                <w:szCs w:val="28"/>
              </w:rPr>
              <w:t>rời</w:t>
            </w:r>
            <w:proofErr w:type="spellEnd"/>
            <w:r w:rsidRPr="0042532B">
              <w:rPr>
                <w:sz w:val="28"/>
                <w:szCs w:val="28"/>
              </w:rPr>
              <w:t xml:space="preserve"> </w:t>
            </w:r>
            <w:proofErr w:type="spellStart"/>
            <w:r w:rsidRPr="0042532B">
              <w:rPr>
                <w:sz w:val="28"/>
                <w:szCs w:val="28"/>
              </w:rPr>
              <w:t>ngoài</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trường</w:t>
            </w:r>
            <w:proofErr w:type="spellEnd"/>
          </w:p>
        </w:tc>
        <w:tc>
          <w:tcPr>
            <w:tcW w:w="2268" w:type="dxa"/>
            <w:vAlign w:val="center"/>
          </w:tcPr>
          <w:p w14:paraId="4219E41B" w14:textId="77777777" w:rsidR="00E6647F" w:rsidRPr="0042532B" w:rsidRDefault="00E6647F" w:rsidP="00E07C34">
            <w:pPr>
              <w:jc w:val="center"/>
              <w:rPr>
                <w:sz w:val="28"/>
                <w:szCs w:val="28"/>
              </w:rPr>
            </w:pPr>
            <w:r w:rsidRPr="0042532B">
              <w:rPr>
                <w:sz w:val="28"/>
                <w:szCs w:val="28"/>
              </w:rPr>
              <w:t>TCVN 8821:2011</w:t>
            </w:r>
          </w:p>
        </w:tc>
      </w:tr>
      <w:tr w:rsidR="0042532B" w:rsidRPr="0042532B" w14:paraId="4D47649F" w14:textId="77777777" w:rsidTr="00E07C34">
        <w:trPr>
          <w:trHeight w:val="160"/>
        </w:trPr>
        <w:tc>
          <w:tcPr>
            <w:tcW w:w="746" w:type="dxa"/>
            <w:vAlign w:val="center"/>
          </w:tcPr>
          <w:p w14:paraId="129E3F17" w14:textId="77777777" w:rsidR="00E6647F" w:rsidRPr="0042532B" w:rsidRDefault="00E6647F" w:rsidP="00E07C34">
            <w:pPr>
              <w:jc w:val="center"/>
              <w:rPr>
                <w:sz w:val="28"/>
                <w:szCs w:val="28"/>
              </w:rPr>
            </w:pPr>
            <w:r w:rsidRPr="0042532B">
              <w:rPr>
                <w:sz w:val="28"/>
                <w:szCs w:val="28"/>
              </w:rPr>
              <w:t>7</w:t>
            </w:r>
          </w:p>
        </w:tc>
        <w:tc>
          <w:tcPr>
            <w:tcW w:w="6484" w:type="dxa"/>
            <w:vAlign w:val="bottom"/>
          </w:tcPr>
          <w:p w14:paraId="5BE7199D" w14:textId="77777777" w:rsidR="00E6647F" w:rsidRPr="0042532B" w:rsidRDefault="00E6647F" w:rsidP="00E07C34">
            <w:pPr>
              <w:rPr>
                <w:rFonts w:cs="Arial"/>
                <w:sz w:val="28"/>
                <w:szCs w:val="28"/>
              </w:rPr>
            </w:pPr>
            <w:r w:rsidRPr="0042532B">
              <w:rPr>
                <w:rFonts w:cs="Arial"/>
                <w:sz w:val="28"/>
                <w:szCs w:val="28"/>
              </w:rPr>
              <w:t xml:space="preserve">Qui </w:t>
            </w:r>
            <w:proofErr w:type="spellStart"/>
            <w:r w:rsidRPr="0042532B">
              <w:rPr>
                <w:rFonts w:cs="Arial"/>
                <w:sz w:val="28"/>
                <w:szCs w:val="28"/>
              </w:rPr>
              <w:t>trình</w:t>
            </w:r>
            <w:proofErr w:type="spellEnd"/>
            <w:r w:rsidRPr="0042532B">
              <w:rPr>
                <w:rFonts w:cs="Arial"/>
                <w:sz w:val="28"/>
                <w:szCs w:val="28"/>
              </w:rPr>
              <w:t xml:space="preserve"> </w:t>
            </w:r>
            <w:proofErr w:type="spellStart"/>
            <w:r w:rsidRPr="0042532B">
              <w:rPr>
                <w:rFonts w:cs="Arial"/>
                <w:sz w:val="28"/>
                <w:szCs w:val="28"/>
              </w:rPr>
              <w:t>nén</w:t>
            </w:r>
            <w:proofErr w:type="spellEnd"/>
            <w:r w:rsidRPr="0042532B">
              <w:rPr>
                <w:rFonts w:cs="Arial"/>
                <w:sz w:val="28"/>
                <w:szCs w:val="28"/>
              </w:rPr>
              <w:t xml:space="preserve"> </w:t>
            </w:r>
            <w:proofErr w:type="spellStart"/>
            <w:r w:rsidRPr="0042532B">
              <w:rPr>
                <w:rFonts w:cs="Arial"/>
                <w:sz w:val="28"/>
                <w:szCs w:val="28"/>
              </w:rPr>
              <w:t>đất</w:t>
            </w:r>
            <w:proofErr w:type="spellEnd"/>
            <w:r w:rsidRPr="0042532B">
              <w:rPr>
                <w:rFonts w:cs="Arial"/>
                <w:sz w:val="28"/>
                <w:szCs w:val="28"/>
              </w:rPr>
              <w:t xml:space="preserve">, </w:t>
            </w:r>
            <w:proofErr w:type="spellStart"/>
            <w:r w:rsidRPr="0042532B">
              <w:rPr>
                <w:rFonts w:cs="Arial"/>
                <w:sz w:val="28"/>
                <w:szCs w:val="28"/>
              </w:rPr>
              <w:t>đá</w:t>
            </w:r>
            <w:proofErr w:type="spellEnd"/>
            <w:r w:rsidRPr="0042532B">
              <w:rPr>
                <w:rFonts w:cs="Arial"/>
                <w:sz w:val="28"/>
                <w:szCs w:val="28"/>
              </w:rPr>
              <w:t xml:space="preserve"> </w:t>
            </w:r>
            <w:proofErr w:type="spellStart"/>
            <w:r w:rsidRPr="0042532B">
              <w:rPr>
                <w:rFonts w:cs="Arial"/>
                <w:sz w:val="28"/>
                <w:szCs w:val="28"/>
              </w:rPr>
              <w:t>dăm</w:t>
            </w:r>
            <w:proofErr w:type="spellEnd"/>
            <w:r w:rsidRPr="0042532B">
              <w:rPr>
                <w:rFonts w:cs="Arial"/>
                <w:sz w:val="28"/>
                <w:szCs w:val="28"/>
              </w:rPr>
              <w:t xml:space="preserve"> </w:t>
            </w:r>
            <w:proofErr w:type="spellStart"/>
            <w:r w:rsidRPr="0042532B">
              <w:rPr>
                <w:rFonts w:cs="Arial"/>
                <w:sz w:val="28"/>
                <w:szCs w:val="28"/>
              </w:rPr>
              <w:t>trong</w:t>
            </w:r>
            <w:proofErr w:type="spellEnd"/>
            <w:r w:rsidRPr="0042532B">
              <w:rPr>
                <w:rFonts w:cs="Arial"/>
                <w:sz w:val="28"/>
                <w:szCs w:val="28"/>
              </w:rPr>
              <w:t xml:space="preserve"> </w:t>
            </w:r>
            <w:proofErr w:type="spellStart"/>
            <w:r w:rsidRPr="0042532B">
              <w:rPr>
                <w:rFonts w:cs="Arial"/>
                <w:sz w:val="28"/>
                <w:szCs w:val="28"/>
              </w:rPr>
              <w:t>trong</w:t>
            </w:r>
            <w:proofErr w:type="spellEnd"/>
            <w:r w:rsidRPr="0042532B">
              <w:rPr>
                <w:rFonts w:cs="Arial"/>
                <w:sz w:val="28"/>
                <w:szCs w:val="28"/>
              </w:rPr>
              <w:t xml:space="preserve"> </w:t>
            </w:r>
            <w:proofErr w:type="spellStart"/>
            <w:r w:rsidRPr="0042532B">
              <w:rPr>
                <w:rFonts w:cs="Arial"/>
                <w:sz w:val="28"/>
                <w:szCs w:val="28"/>
              </w:rPr>
              <w:t>phòng</w:t>
            </w:r>
            <w:proofErr w:type="spellEnd"/>
            <w:r w:rsidRPr="0042532B">
              <w:rPr>
                <w:rFonts w:cs="Arial"/>
                <w:sz w:val="28"/>
                <w:szCs w:val="28"/>
              </w:rPr>
              <w:t xml:space="preserve"> </w:t>
            </w:r>
            <w:proofErr w:type="spellStart"/>
            <w:r w:rsidRPr="0042532B">
              <w:rPr>
                <w:rFonts w:cs="Arial"/>
                <w:sz w:val="28"/>
                <w:szCs w:val="28"/>
              </w:rPr>
              <w:t>thí</w:t>
            </w:r>
            <w:proofErr w:type="spellEnd"/>
            <w:r w:rsidRPr="0042532B">
              <w:rPr>
                <w:rFonts w:cs="Arial"/>
                <w:sz w:val="28"/>
                <w:szCs w:val="28"/>
              </w:rPr>
              <w:t xml:space="preserve"> </w:t>
            </w:r>
            <w:proofErr w:type="spellStart"/>
            <w:r w:rsidRPr="0042532B">
              <w:rPr>
                <w:rFonts w:cs="Arial"/>
                <w:sz w:val="28"/>
                <w:szCs w:val="28"/>
              </w:rPr>
              <w:t>nghiệm</w:t>
            </w:r>
            <w:proofErr w:type="spellEnd"/>
            <w:r w:rsidRPr="0042532B">
              <w:rPr>
                <w:rFonts w:cs="Arial"/>
                <w:sz w:val="28"/>
                <w:szCs w:val="28"/>
              </w:rPr>
              <w:t xml:space="preserve"> </w:t>
            </w:r>
          </w:p>
        </w:tc>
        <w:tc>
          <w:tcPr>
            <w:tcW w:w="2268" w:type="dxa"/>
            <w:vAlign w:val="center"/>
          </w:tcPr>
          <w:p w14:paraId="4BCE8815" w14:textId="77777777" w:rsidR="00E6647F" w:rsidRPr="0042532B" w:rsidRDefault="00E6647F" w:rsidP="00E07C34">
            <w:pPr>
              <w:jc w:val="center"/>
              <w:rPr>
                <w:sz w:val="28"/>
                <w:szCs w:val="28"/>
              </w:rPr>
            </w:pPr>
            <w:r w:rsidRPr="0042532B">
              <w:rPr>
                <w:rFonts w:cs="Arial"/>
                <w:sz w:val="28"/>
                <w:szCs w:val="28"/>
              </w:rPr>
              <w:t>22TCN 333-06</w:t>
            </w:r>
          </w:p>
        </w:tc>
      </w:tr>
      <w:tr w:rsidR="0042532B" w:rsidRPr="0042532B" w14:paraId="616117A5" w14:textId="77777777" w:rsidTr="00E07C34">
        <w:trPr>
          <w:trHeight w:val="155"/>
        </w:trPr>
        <w:tc>
          <w:tcPr>
            <w:tcW w:w="746" w:type="dxa"/>
            <w:vAlign w:val="center"/>
          </w:tcPr>
          <w:p w14:paraId="46EBFD2E" w14:textId="77777777" w:rsidR="00E6647F" w:rsidRPr="0042532B" w:rsidRDefault="00E6647F" w:rsidP="00E07C34">
            <w:pPr>
              <w:jc w:val="center"/>
              <w:rPr>
                <w:sz w:val="28"/>
                <w:szCs w:val="28"/>
              </w:rPr>
            </w:pPr>
            <w:r w:rsidRPr="0042532B">
              <w:rPr>
                <w:sz w:val="28"/>
                <w:szCs w:val="28"/>
              </w:rPr>
              <w:t>8</w:t>
            </w:r>
          </w:p>
        </w:tc>
        <w:tc>
          <w:tcPr>
            <w:tcW w:w="6484" w:type="dxa"/>
            <w:vAlign w:val="center"/>
          </w:tcPr>
          <w:p w14:paraId="665CAA3F" w14:textId="77777777" w:rsidR="00E6647F" w:rsidRPr="0042532B" w:rsidRDefault="00E6647F" w:rsidP="00E07C34">
            <w:pPr>
              <w:rPr>
                <w:sz w:val="28"/>
                <w:szCs w:val="28"/>
              </w:rPr>
            </w:pPr>
            <w:proofErr w:type="spellStart"/>
            <w:r w:rsidRPr="0042532B">
              <w:rPr>
                <w:rFonts w:cs="Arial"/>
                <w:sz w:val="28"/>
                <w:szCs w:val="28"/>
              </w:rPr>
              <w:t>Xác</w:t>
            </w:r>
            <w:proofErr w:type="spellEnd"/>
            <w:r w:rsidRPr="0042532B">
              <w:rPr>
                <w:rFonts w:cs="Arial"/>
                <w:sz w:val="28"/>
                <w:szCs w:val="28"/>
              </w:rPr>
              <w:t xml:space="preserve"> </w:t>
            </w:r>
            <w:proofErr w:type="spellStart"/>
            <w:r w:rsidRPr="0042532B">
              <w:rPr>
                <w:rFonts w:cs="Arial"/>
                <w:sz w:val="28"/>
                <w:szCs w:val="28"/>
              </w:rPr>
              <w:t>định</w:t>
            </w:r>
            <w:proofErr w:type="spellEnd"/>
            <w:r w:rsidRPr="0042532B">
              <w:rPr>
                <w:rFonts w:cs="Arial"/>
                <w:sz w:val="28"/>
                <w:szCs w:val="28"/>
              </w:rPr>
              <w:t xml:space="preserve"> </w:t>
            </w:r>
            <w:proofErr w:type="spellStart"/>
            <w:r w:rsidRPr="0042532B">
              <w:rPr>
                <w:rFonts w:cs="Arial"/>
                <w:sz w:val="28"/>
                <w:szCs w:val="28"/>
              </w:rPr>
              <w:t>độ</w:t>
            </w:r>
            <w:proofErr w:type="spellEnd"/>
            <w:r w:rsidRPr="0042532B">
              <w:rPr>
                <w:rFonts w:cs="Arial"/>
                <w:sz w:val="28"/>
                <w:szCs w:val="28"/>
              </w:rPr>
              <w:t xml:space="preserve"> </w:t>
            </w:r>
            <w:proofErr w:type="spellStart"/>
            <w:r w:rsidRPr="0042532B">
              <w:rPr>
                <w:rFonts w:cs="Arial"/>
                <w:sz w:val="28"/>
                <w:szCs w:val="28"/>
              </w:rPr>
              <w:t>chặt</w:t>
            </w:r>
            <w:proofErr w:type="spellEnd"/>
            <w:r w:rsidRPr="0042532B">
              <w:rPr>
                <w:rFonts w:cs="Arial"/>
                <w:sz w:val="28"/>
                <w:szCs w:val="28"/>
              </w:rPr>
              <w:t xml:space="preserve"> </w:t>
            </w:r>
            <w:proofErr w:type="spellStart"/>
            <w:r w:rsidRPr="0042532B">
              <w:rPr>
                <w:rFonts w:cs="Arial"/>
                <w:sz w:val="28"/>
                <w:szCs w:val="28"/>
              </w:rPr>
              <w:t>nền</w:t>
            </w:r>
            <w:proofErr w:type="spellEnd"/>
            <w:r w:rsidRPr="0042532B">
              <w:rPr>
                <w:rFonts w:cs="Arial"/>
                <w:sz w:val="28"/>
                <w:szCs w:val="28"/>
              </w:rPr>
              <w:t xml:space="preserve"> </w:t>
            </w:r>
            <w:proofErr w:type="spellStart"/>
            <w:r w:rsidRPr="0042532B">
              <w:rPr>
                <w:rFonts w:cs="Arial"/>
                <w:sz w:val="28"/>
                <w:szCs w:val="28"/>
              </w:rPr>
              <w:t>móng</w:t>
            </w:r>
            <w:proofErr w:type="spellEnd"/>
            <w:r w:rsidRPr="0042532B">
              <w:rPr>
                <w:rFonts w:cs="Arial"/>
                <w:sz w:val="28"/>
                <w:szCs w:val="28"/>
              </w:rPr>
              <w:t xml:space="preserve"> </w:t>
            </w:r>
            <w:proofErr w:type="spellStart"/>
            <w:r w:rsidRPr="0042532B">
              <w:rPr>
                <w:rFonts w:cs="Arial"/>
                <w:sz w:val="28"/>
                <w:szCs w:val="28"/>
              </w:rPr>
              <w:t>bằng</w:t>
            </w:r>
            <w:proofErr w:type="spellEnd"/>
            <w:r w:rsidRPr="0042532B">
              <w:rPr>
                <w:rFonts w:cs="Arial"/>
                <w:sz w:val="28"/>
                <w:szCs w:val="28"/>
              </w:rPr>
              <w:t xml:space="preserve"> </w:t>
            </w:r>
            <w:proofErr w:type="spellStart"/>
            <w:r w:rsidRPr="0042532B">
              <w:rPr>
                <w:rFonts w:cs="Arial"/>
                <w:sz w:val="28"/>
                <w:szCs w:val="28"/>
              </w:rPr>
              <w:t>phểu</w:t>
            </w:r>
            <w:proofErr w:type="spellEnd"/>
            <w:r w:rsidRPr="0042532B">
              <w:rPr>
                <w:rFonts w:cs="Arial"/>
                <w:sz w:val="28"/>
                <w:szCs w:val="28"/>
              </w:rPr>
              <w:t xml:space="preserve"> </w:t>
            </w:r>
            <w:proofErr w:type="spellStart"/>
            <w:r w:rsidRPr="0042532B">
              <w:rPr>
                <w:rFonts w:cs="Arial"/>
                <w:sz w:val="28"/>
                <w:szCs w:val="28"/>
              </w:rPr>
              <w:t>rót</w:t>
            </w:r>
            <w:proofErr w:type="spellEnd"/>
            <w:r w:rsidRPr="0042532B">
              <w:rPr>
                <w:rFonts w:cs="Arial"/>
                <w:sz w:val="28"/>
                <w:szCs w:val="28"/>
              </w:rPr>
              <w:t xml:space="preserve"> </w:t>
            </w:r>
            <w:proofErr w:type="spellStart"/>
            <w:r w:rsidRPr="0042532B">
              <w:rPr>
                <w:rFonts w:cs="Arial"/>
                <w:sz w:val="28"/>
                <w:szCs w:val="28"/>
              </w:rPr>
              <w:t>cát</w:t>
            </w:r>
            <w:proofErr w:type="spellEnd"/>
            <w:r w:rsidRPr="0042532B">
              <w:rPr>
                <w:rFonts w:cs="Arial"/>
                <w:sz w:val="28"/>
                <w:szCs w:val="28"/>
              </w:rPr>
              <w:t xml:space="preserve"> </w:t>
            </w:r>
          </w:p>
        </w:tc>
        <w:tc>
          <w:tcPr>
            <w:tcW w:w="2268" w:type="dxa"/>
            <w:vAlign w:val="center"/>
          </w:tcPr>
          <w:p w14:paraId="0BFC193E" w14:textId="77777777" w:rsidR="00E6647F" w:rsidRPr="0042532B" w:rsidRDefault="00E6647F" w:rsidP="00E07C34">
            <w:pPr>
              <w:jc w:val="center"/>
              <w:rPr>
                <w:sz w:val="28"/>
                <w:szCs w:val="28"/>
              </w:rPr>
            </w:pPr>
            <w:r w:rsidRPr="0042532B">
              <w:rPr>
                <w:sz w:val="28"/>
                <w:szCs w:val="28"/>
              </w:rPr>
              <w:t>22 TCN 346-06</w:t>
            </w:r>
          </w:p>
        </w:tc>
      </w:tr>
      <w:tr w:rsidR="0042532B" w:rsidRPr="0042532B" w14:paraId="2A2DFA94" w14:textId="77777777" w:rsidTr="00E07C34">
        <w:trPr>
          <w:trHeight w:val="155"/>
        </w:trPr>
        <w:tc>
          <w:tcPr>
            <w:tcW w:w="746" w:type="dxa"/>
            <w:vAlign w:val="center"/>
          </w:tcPr>
          <w:p w14:paraId="64D4F0A7" w14:textId="77777777" w:rsidR="00E6647F" w:rsidRPr="0042532B" w:rsidRDefault="00E6647F" w:rsidP="00E07C34">
            <w:pPr>
              <w:jc w:val="center"/>
              <w:rPr>
                <w:sz w:val="28"/>
                <w:szCs w:val="28"/>
              </w:rPr>
            </w:pPr>
            <w:r w:rsidRPr="0042532B">
              <w:rPr>
                <w:sz w:val="28"/>
                <w:szCs w:val="28"/>
              </w:rPr>
              <w:t>9</w:t>
            </w:r>
          </w:p>
        </w:tc>
        <w:tc>
          <w:tcPr>
            <w:tcW w:w="6484" w:type="dxa"/>
            <w:vAlign w:val="center"/>
          </w:tcPr>
          <w:p w14:paraId="58211D18" w14:textId="77777777" w:rsidR="00E6647F" w:rsidRPr="0042532B" w:rsidRDefault="00E6647F" w:rsidP="00E07C34">
            <w:pPr>
              <w:rPr>
                <w:sz w:val="28"/>
                <w:szCs w:val="28"/>
              </w:rPr>
            </w:pPr>
            <w:r w:rsidRPr="0042532B">
              <w:rPr>
                <w:sz w:val="28"/>
                <w:szCs w:val="28"/>
                <w:shd w:val="clear" w:color="auto" w:fill="FFFFFF"/>
              </w:rPr>
              <w:t xml:space="preserve">Quy </w:t>
            </w:r>
            <w:proofErr w:type="spellStart"/>
            <w:r w:rsidRPr="0042532B">
              <w:rPr>
                <w:sz w:val="28"/>
                <w:szCs w:val="28"/>
                <w:shd w:val="clear" w:color="auto" w:fill="FFFFFF"/>
              </w:rPr>
              <w:t>trình</w:t>
            </w:r>
            <w:proofErr w:type="spellEnd"/>
            <w:r w:rsidRPr="0042532B">
              <w:rPr>
                <w:sz w:val="28"/>
                <w:szCs w:val="28"/>
                <w:shd w:val="clear" w:color="auto" w:fill="FFFFFF"/>
              </w:rPr>
              <w:t xml:space="preserve"> </w:t>
            </w:r>
            <w:proofErr w:type="spellStart"/>
            <w:r w:rsidRPr="0042532B">
              <w:rPr>
                <w:sz w:val="28"/>
                <w:szCs w:val="28"/>
                <w:shd w:val="clear" w:color="auto" w:fill="FFFFFF"/>
              </w:rPr>
              <w:t>thí</w:t>
            </w:r>
            <w:proofErr w:type="spellEnd"/>
            <w:r w:rsidRPr="0042532B">
              <w:rPr>
                <w:sz w:val="28"/>
                <w:szCs w:val="28"/>
                <w:shd w:val="clear" w:color="auto" w:fill="FFFFFF"/>
              </w:rPr>
              <w:t xml:space="preserve"> </w:t>
            </w:r>
            <w:proofErr w:type="spellStart"/>
            <w:r w:rsidRPr="0042532B">
              <w:rPr>
                <w:sz w:val="28"/>
                <w:szCs w:val="28"/>
                <w:shd w:val="clear" w:color="auto" w:fill="FFFFFF"/>
              </w:rPr>
              <w:t>nghiệm</w:t>
            </w:r>
            <w:proofErr w:type="spellEnd"/>
            <w:r w:rsidRPr="0042532B">
              <w:rPr>
                <w:sz w:val="28"/>
                <w:szCs w:val="28"/>
                <w:shd w:val="clear" w:color="auto" w:fill="FFFFFF"/>
              </w:rPr>
              <w:t xml:space="preserve"> </w:t>
            </w:r>
            <w:proofErr w:type="spellStart"/>
            <w:r w:rsidRPr="0042532B">
              <w:rPr>
                <w:sz w:val="28"/>
                <w:szCs w:val="28"/>
                <w:shd w:val="clear" w:color="auto" w:fill="FFFFFF"/>
              </w:rPr>
              <w:t>xác</w:t>
            </w:r>
            <w:proofErr w:type="spellEnd"/>
            <w:r w:rsidRPr="0042532B">
              <w:rPr>
                <w:sz w:val="28"/>
                <w:szCs w:val="28"/>
                <w:shd w:val="clear" w:color="auto" w:fill="FFFFFF"/>
              </w:rPr>
              <w:t xml:space="preserve"> </w:t>
            </w:r>
            <w:proofErr w:type="spellStart"/>
            <w:r w:rsidRPr="0042532B">
              <w:rPr>
                <w:sz w:val="28"/>
                <w:szCs w:val="28"/>
                <w:shd w:val="clear" w:color="auto" w:fill="FFFFFF"/>
              </w:rPr>
              <w:t>định</w:t>
            </w:r>
            <w:proofErr w:type="spellEnd"/>
            <w:r w:rsidRPr="0042532B">
              <w:rPr>
                <w:sz w:val="28"/>
                <w:szCs w:val="28"/>
                <w:shd w:val="clear" w:color="auto" w:fill="FFFFFF"/>
              </w:rPr>
              <w:t xml:space="preserve"> </w:t>
            </w:r>
            <w:proofErr w:type="spellStart"/>
            <w:r w:rsidRPr="0042532B">
              <w:rPr>
                <w:sz w:val="28"/>
                <w:szCs w:val="28"/>
                <w:shd w:val="clear" w:color="auto" w:fill="FFFFFF"/>
              </w:rPr>
              <w:t>cường</w:t>
            </w:r>
            <w:proofErr w:type="spellEnd"/>
            <w:r w:rsidRPr="0042532B">
              <w:rPr>
                <w:sz w:val="28"/>
                <w:szCs w:val="28"/>
                <w:shd w:val="clear" w:color="auto" w:fill="FFFFFF"/>
              </w:rPr>
              <w:t xml:space="preserve"> </w:t>
            </w:r>
            <w:proofErr w:type="spellStart"/>
            <w:r w:rsidRPr="0042532B">
              <w:rPr>
                <w:sz w:val="28"/>
                <w:szCs w:val="28"/>
                <w:shd w:val="clear" w:color="auto" w:fill="FFFFFF"/>
              </w:rPr>
              <w:t>độ</w:t>
            </w:r>
            <w:proofErr w:type="spellEnd"/>
            <w:r w:rsidRPr="0042532B">
              <w:rPr>
                <w:sz w:val="28"/>
                <w:szCs w:val="28"/>
                <w:shd w:val="clear" w:color="auto" w:fill="FFFFFF"/>
              </w:rPr>
              <w:t xml:space="preserve"> </w:t>
            </w:r>
            <w:proofErr w:type="spellStart"/>
            <w:r w:rsidRPr="0042532B">
              <w:rPr>
                <w:sz w:val="28"/>
                <w:szCs w:val="28"/>
                <w:shd w:val="clear" w:color="auto" w:fill="FFFFFF"/>
              </w:rPr>
              <w:t>kéo</w:t>
            </w:r>
            <w:proofErr w:type="spellEnd"/>
            <w:r w:rsidRPr="0042532B">
              <w:rPr>
                <w:sz w:val="28"/>
                <w:szCs w:val="28"/>
                <w:shd w:val="clear" w:color="auto" w:fill="FFFFFF"/>
              </w:rPr>
              <w:t xml:space="preserve"> </w:t>
            </w:r>
            <w:proofErr w:type="spellStart"/>
            <w:r w:rsidRPr="0042532B">
              <w:rPr>
                <w:sz w:val="28"/>
                <w:szCs w:val="28"/>
                <w:shd w:val="clear" w:color="auto" w:fill="FFFFFF"/>
              </w:rPr>
              <w:t>khi</w:t>
            </w:r>
            <w:proofErr w:type="spellEnd"/>
            <w:r w:rsidRPr="0042532B">
              <w:rPr>
                <w:sz w:val="28"/>
                <w:szCs w:val="28"/>
                <w:shd w:val="clear" w:color="auto" w:fill="FFFFFF"/>
              </w:rPr>
              <w:t xml:space="preserve"> </w:t>
            </w:r>
            <w:proofErr w:type="spellStart"/>
            <w:r w:rsidRPr="0042532B">
              <w:rPr>
                <w:sz w:val="28"/>
                <w:szCs w:val="28"/>
                <w:shd w:val="clear" w:color="auto" w:fill="FFFFFF"/>
              </w:rPr>
              <w:t>ép</w:t>
            </w:r>
            <w:proofErr w:type="spellEnd"/>
            <w:r w:rsidRPr="0042532B">
              <w:rPr>
                <w:sz w:val="28"/>
                <w:szCs w:val="28"/>
                <w:shd w:val="clear" w:color="auto" w:fill="FFFFFF"/>
              </w:rPr>
              <w:t xml:space="preserve"> </w:t>
            </w:r>
            <w:proofErr w:type="spellStart"/>
            <w:r w:rsidRPr="0042532B">
              <w:rPr>
                <w:sz w:val="28"/>
                <w:szCs w:val="28"/>
                <w:shd w:val="clear" w:color="auto" w:fill="FFFFFF"/>
              </w:rPr>
              <w:t>chẻ</w:t>
            </w:r>
            <w:proofErr w:type="spellEnd"/>
            <w:r w:rsidRPr="0042532B">
              <w:rPr>
                <w:sz w:val="28"/>
                <w:szCs w:val="28"/>
                <w:shd w:val="clear" w:color="auto" w:fill="FFFFFF"/>
              </w:rPr>
              <w:t xml:space="preserve"> </w:t>
            </w:r>
            <w:proofErr w:type="spellStart"/>
            <w:r w:rsidRPr="0042532B">
              <w:rPr>
                <w:sz w:val="28"/>
                <w:szCs w:val="28"/>
                <w:shd w:val="clear" w:color="auto" w:fill="FFFFFF"/>
              </w:rPr>
              <w:t>của</w:t>
            </w:r>
            <w:proofErr w:type="spellEnd"/>
            <w:r w:rsidRPr="0042532B">
              <w:rPr>
                <w:sz w:val="28"/>
                <w:szCs w:val="28"/>
                <w:shd w:val="clear" w:color="auto" w:fill="FFFFFF"/>
              </w:rPr>
              <w:t xml:space="preserve"> </w:t>
            </w:r>
            <w:proofErr w:type="spellStart"/>
            <w:r w:rsidRPr="0042532B">
              <w:rPr>
                <w:sz w:val="28"/>
                <w:szCs w:val="28"/>
                <w:shd w:val="clear" w:color="auto" w:fill="FFFFFF"/>
              </w:rPr>
              <w:t>vật</w:t>
            </w:r>
            <w:proofErr w:type="spellEnd"/>
            <w:r w:rsidRPr="0042532B">
              <w:rPr>
                <w:sz w:val="28"/>
                <w:szCs w:val="28"/>
                <w:shd w:val="clear" w:color="auto" w:fill="FFFFFF"/>
              </w:rPr>
              <w:t xml:space="preserve"> </w:t>
            </w:r>
            <w:proofErr w:type="spellStart"/>
            <w:r w:rsidRPr="0042532B">
              <w:rPr>
                <w:sz w:val="28"/>
                <w:szCs w:val="28"/>
                <w:shd w:val="clear" w:color="auto" w:fill="FFFFFF"/>
              </w:rPr>
              <w:t>liệu</w:t>
            </w:r>
            <w:proofErr w:type="spellEnd"/>
            <w:r w:rsidRPr="0042532B">
              <w:rPr>
                <w:sz w:val="28"/>
                <w:szCs w:val="28"/>
                <w:shd w:val="clear" w:color="auto" w:fill="FFFFFF"/>
              </w:rPr>
              <w:t xml:space="preserve"> </w:t>
            </w:r>
            <w:proofErr w:type="spellStart"/>
            <w:r w:rsidRPr="0042532B">
              <w:rPr>
                <w:sz w:val="28"/>
                <w:szCs w:val="28"/>
                <w:shd w:val="clear" w:color="auto" w:fill="FFFFFF"/>
              </w:rPr>
              <w:t>hạt</w:t>
            </w:r>
            <w:proofErr w:type="spellEnd"/>
            <w:r w:rsidRPr="0042532B">
              <w:rPr>
                <w:sz w:val="28"/>
                <w:szCs w:val="28"/>
                <w:shd w:val="clear" w:color="auto" w:fill="FFFFFF"/>
              </w:rPr>
              <w:t xml:space="preserve"> </w:t>
            </w:r>
            <w:proofErr w:type="spellStart"/>
            <w:r w:rsidRPr="0042532B">
              <w:rPr>
                <w:sz w:val="28"/>
                <w:szCs w:val="28"/>
                <w:shd w:val="clear" w:color="auto" w:fill="FFFFFF"/>
              </w:rPr>
              <w:t>liên</w:t>
            </w:r>
            <w:proofErr w:type="spellEnd"/>
            <w:r w:rsidRPr="0042532B">
              <w:rPr>
                <w:sz w:val="28"/>
                <w:szCs w:val="28"/>
                <w:shd w:val="clear" w:color="auto" w:fill="FFFFFF"/>
              </w:rPr>
              <w:t xml:space="preserve"> </w:t>
            </w:r>
            <w:proofErr w:type="spellStart"/>
            <w:r w:rsidRPr="0042532B">
              <w:rPr>
                <w:sz w:val="28"/>
                <w:szCs w:val="28"/>
                <w:shd w:val="clear" w:color="auto" w:fill="FFFFFF"/>
              </w:rPr>
              <w:t>kết</w:t>
            </w:r>
            <w:proofErr w:type="spellEnd"/>
            <w:r w:rsidRPr="0042532B">
              <w:rPr>
                <w:sz w:val="28"/>
                <w:szCs w:val="28"/>
                <w:shd w:val="clear" w:color="auto" w:fill="FFFFFF"/>
              </w:rPr>
              <w:t xml:space="preserve"> </w:t>
            </w:r>
            <w:proofErr w:type="spellStart"/>
            <w:r w:rsidRPr="0042532B">
              <w:rPr>
                <w:sz w:val="28"/>
                <w:szCs w:val="28"/>
                <w:shd w:val="clear" w:color="auto" w:fill="FFFFFF"/>
              </w:rPr>
              <w:t>bằng</w:t>
            </w:r>
            <w:proofErr w:type="spellEnd"/>
            <w:r w:rsidRPr="0042532B">
              <w:rPr>
                <w:sz w:val="28"/>
                <w:szCs w:val="28"/>
                <w:shd w:val="clear" w:color="auto" w:fill="FFFFFF"/>
              </w:rPr>
              <w:t xml:space="preserve"> </w:t>
            </w:r>
            <w:proofErr w:type="spellStart"/>
            <w:r w:rsidRPr="0042532B">
              <w:rPr>
                <w:sz w:val="28"/>
                <w:szCs w:val="28"/>
                <w:shd w:val="clear" w:color="auto" w:fill="FFFFFF"/>
              </w:rPr>
              <w:t>các</w:t>
            </w:r>
            <w:proofErr w:type="spellEnd"/>
            <w:r w:rsidRPr="0042532B">
              <w:rPr>
                <w:sz w:val="28"/>
                <w:szCs w:val="28"/>
                <w:shd w:val="clear" w:color="auto" w:fill="FFFFFF"/>
              </w:rPr>
              <w:t xml:space="preserve"> </w:t>
            </w:r>
            <w:proofErr w:type="spellStart"/>
            <w:r w:rsidRPr="0042532B">
              <w:rPr>
                <w:sz w:val="28"/>
                <w:szCs w:val="28"/>
                <w:shd w:val="clear" w:color="auto" w:fill="FFFFFF"/>
              </w:rPr>
              <w:t>chất</w:t>
            </w:r>
            <w:proofErr w:type="spellEnd"/>
            <w:r w:rsidRPr="0042532B">
              <w:rPr>
                <w:sz w:val="28"/>
                <w:szCs w:val="28"/>
                <w:shd w:val="clear" w:color="auto" w:fill="FFFFFF"/>
              </w:rPr>
              <w:t xml:space="preserve"> </w:t>
            </w:r>
            <w:proofErr w:type="spellStart"/>
            <w:r w:rsidRPr="0042532B">
              <w:rPr>
                <w:sz w:val="28"/>
                <w:szCs w:val="28"/>
                <w:shd w:val="clear" w:color="auto" w:fill="FFFFFF"/>
              </w:rPr>
              <w:t>kết</w:t>
            </w:r>
            <w:proofErr w:type="spellEnd"/>
            <w:r w:rsidRPr="0042532B">
              <w:rPr>
                <w:sz w:val="28"/>
                <w:szCs w:val="28"/>
                <w:shd w:val="clear" w:color="auto" w:fill="FFFFFF"/>
              </w:rPr>
              <w:t xml:space="preserve"> </w:t>
            </w:r>
            <w:proofErr w:type="spellStart"/>
            <w:r w:rsidRPr="0042532B">
              <w:rPr>
                <w:sz w:val="28"/>
                <w:szCs w:val="28"/>
                <w:shd w:val="clear" w:color="auto" w:fill="FFFFFF"/>
              </w:rPr>
              <w:t>dính</w:t>
            </w:r>
            <w:proofErr w:type="spellEnd"/>
            <w:r w:rsidRPr="0042532B">
              <w:rPr>
                <w:sz w:val="28"/>
                <w:szCs w:val="28"/>
                <w:shd w:val="clear" w:color="auto" w:fill="FFFFFF"/>
              </w:rPr>
              <w:t>. </w:t>
            </w:r>
          </w:p>
        </w:tc>
        <w:tc>
          <w:tcPr>
            <w:tcW w:w="2268" w:type="dxa"/>
            <w:vAlign w:val="center"/>
          </w:tcPr>
          <w:p w14:paraId="0966072D" w14:textId="77777777" w:rsidR="00E6647F" w:rsidRPr="0042532B" w:rsidRDefault="00E6647F" w:rsidP="00E07C34">
            <w:pPr>
              <w:jc w:val="center"/>
              <w:rPr>
                <w:sz w:val="28"/>
                <w:szCs w:val="28"/>
              </w:rPr>
            </w:pPr>
            <w:r w:rsidRPr="0042532B">
              <w:rPr>
                <w:sz w:val="28"/>
                <w:szCs w:val="28"/>
              </w:rPr>
              <w:t>TCVN 8862:2011</w:t>
            </w:r>
          </w:p>
        </w:tc>
      </w:tr>
      <w:tr w:rsidR="0042532B" w:rsidRPr="0042532B" w14:paraId="159F5EE5" w14:textId="77777777" w:rsidTr="00E07C34">
        <w:trPr>
          <w:trHeight w:val="160"/>
        </w:trPr>
        <w:tc>
          <w:tcPr>
            <w:tcW w:w="746" w:type="dxa"/>
            <w:vAlign w:val="center"/>
          </w:tcPr>
          <w:p w14:paraId="40F2C034" w14:textId="77777777" w:rsidR="00E6647F" w:rsidRPr="0042532B" w:rsidRDefault="00E6647F" w:rsidP="00E07C34">
            <w:pPr>
              <w:jc w:val="center"/>
              <w:rPr>
                <w:sz w:val="28"/>
                <w:szCs w:val="28"/>
              </w:rPr>
            </w:pPr>
            <w:r w:rsidRPr="0042532B">
              <w:rPr>
                <w:sz w:val="28"/>
                <w:szCs w:val="28"/>
              </w:rPr>
              <w:t>10</w:t>
            </w:r>
          </w:p>
        </w:tc>
        <w:tc>
          <w:tcPr>
            <w:tcW w:w="6484" w:type="dxa"/>
            <w:vAlign w:val="bottom"/>
          </w:tcPr>
          <w:p w14:paraId="3BC46CD3" w14:textId="77777777" w:rsidR="00E6647F" w:rsidRPr="0042532B" w:rsidRDefault="00E6647F" w:rsidP="00E07C34">
            <w:pPr>
              <w:rPr>
                <w:sz w:val="28"/>
                <w:szCs w:val="28"/>
              </w:rPr>
            </w:pPr>
            <w:r w:rsidRPr="0042532B">
              <w:rPr>
                <w:sz w:val="28"/>
                <w:szCs w:val="28"/>
              </w:rPr>
              <w:t xml:space="preserve">Qui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xác</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nhám</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đo</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phương</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rắc</w:t>
            </w:r>
            <w:proofErr w:type="spellEnd"/>
            <w:r w:rsidRPr="0042532B">
              <w:rPr>
                <w:sz w:val="28"/>
                <w:szCs w:val="28"/>
              </w:rPr>
              <w:t xml:space="preserve"> </w:t>
            </w:r>
            <w:proofErr w:type="spellStart"/>
            <w:r w:rsidRPr="0042532B">
              <w:rPr>
                <w:sz w:val="28"/>
                <w:szCs w:val="28"/>
              </w:rPr>
              <w:t>cát</w:t>
            </w:r>
            <w:proofErr w:type="spellEnd"/>
            <w:r w:rsidRPr="0042532B">
              <w:rPr>
                <w:sz w:val="28"/>
                <w:szCs w:val="28"/>
              </w:rPr>
              <w:t xml:space="preserve"> </w:t>
            </w:r>
          </w:p>
        </w:tc>
        <w:tc>
          <w:tcPr>
            <w:tcW w:w="2268" w:type="dxa"/>
            <w:vAlign w:val="center"/>
          </w:tcPr>
          <w:p w14:paraId="798F9DA3" w14:textId="77777777" w:rsidR="00E6647F" w:rsidRPr="0042532B" w:rsidRDefault="00E6647F" w:rsidP="00E07C34">
            <w:pPr>
              <w:jc w:val="center"/>
              <w:rPr>
                <w:sz w:val="28"/>
                <w:szCs w:val="28"/>
              </w:rPr>
            </w:pPr>
            <w:r w:rsidRPr="0042532B">
              <w:rPr>
                <w:sz w:val="28"/>
                <w:szCs w:val="28"/>
              </w:rPr>
              <w:t>TCVN 8866:2011</w:t>
            </w:r>
          </w:p>
        </w:tc>
      </w:tr>
      <w:tr w:rsidR="0042532B" w:rsidRPr="0042532B" w14:paraId="5D0D2F64" w14:textId="77777777" w:rsidTr="00E07C34">
        <w:trPr>
          <w:trHeight w:val="283"/>
        </w:trPr>
        <w:tc>
          <w:tcPr>
            <w:tcW w:w="746" w:type="dxa"/>
            <w:vAlign w:val="center"/>
          </w:tcPr>
          <w:p w14:paraId="1E08213B" w14:textId="77777777" w:rsidR="00E6647F" w:rsidRPr="0042532B" w:rsidRDefault="00E6647F" w:rsidP="00E07C34">
            <w:pPr>
              <w:jc w:val="center"/>
              <w:rPr>
                <w:sz w:val="28"/>
                <w:szCs w:val="28"/>
              </w:rPr>
            </w:pPr>
            <w:r w:rsidRPr="0042532B">
              <w:rPr>
                <w:sz w:val="28"/>
                <w:szCs w:val="28"/>
              </w:rPr>
              <w:t>11</w:t>
            </w:r>
          </w:p>
        </w:tc>
        <w:tc>
          <w:tcPr>
            <w:tcW w:w="6484" w:type="dxa"/>
            <w:vAlign w:val="center"/>
          </w:tcPr>
          <w:p w14:paraId="38EF8417" w14:textId="77777777" w:rsidR="00E6647F" w:rsidRPr="0042532B" w:rsidRDefault="00E6647F" w:rsidP="00E07C34">
            <w:pPr>
              <w:rPr>
                <w:sz w:val="28"/>
                <w:szCs w:val="28"/>
              </w:rPr>
            </w:pP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tra</w:t>
            </w:r>
            <w:proofErr w:type="spellEnd"/>
            <w:r w:rsidRPr="0042532B">
              <w:rPr>
                <w:sz w:val="28"/>
                <w:szCs w:val="28"/>
              </w:rPr>
              <w:t xml:space="preserve"> </w:t>
            </w:r>
            <w:proofErr w:type="spellStart"/>
            <w:r w:rsidRPr="0042532B">
              <w:rPr>
                <w:sz w:val="28"/>
                <w:szCs w:val="28"/>
              </w:rPr>
              <w:t>đánh</w:t>
            </w:r>
            <w:proofErr w:type="spellEnd"/>
            <w:r w:rsidRPr="0042532B">
              <w:rPr>
                <w:sz w:val="28"/>
                <w:szCs w:val="28"/>
              </w:rPr>
              <w:t xml:space="preserve"> </w:t>
            </w:r>
            <w:proofErr w:type="spellStart"/>
            <w:r w:rsidRPr="0042532B">
              <w:rPr>
                <w:sz w:val="28"/>
                <w:szCs w:val="28"/>
              </w:rPr>
              <w:t>giá</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phẳng</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chỉ</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ghồ</w:t>
            </w:r>
            <w:proofErr w:type="spellEnd"/>
            <w:r w:rsidRPr="0042532B">
              <w:rPr>
                <w:sz w:val="28"/>
                <w:szCs w:val="28"/>
              </w:rPr>
              <w:t xml:space="preserve"> </w:t>
            </w:r>
            <w:proofErr w:type="spellStart"/>
            <w:r w:rsidRPr="0042532B">
              <w:rPr>
                <w:sz w:val="28"/>
                <w:szCs w:val="28"/>
              </w:rPr>
              <w:t>ghề</w:t>
            </w:r>
            <w:proofErr w:type="spellEnd"/>
            <w:r w:rsidRPr="0042532B">
              <w:rPr>
                <w:sz w:val="28"/>
                <w:szCs w:val="28"/>
              </w:rPr>
              <w:t xml:space="preserve"> </w:t>
            </w:r>
            <w:proofErr w:type="spellStart"/>
            <w:r w:rsidRPr="0042532B">
              <w:rPr>
                <w:sz w:val="28"/>
                <w:szCs w:val="28"/>
              </w:rPr>
              <w:t>quốc</w:t>
            </w:r>
            <w:proofErr w:type="spellEnd"/>
            <w:r w:rsidRPr="0042532B">
              <w:rPr>
                <w:sz w:val="28"/>
                <w:szCs w:val="28"/>
              </w:rPr>
              <w:t xml:space="preserve"> </w:t>
            </w:r>
            <w:proofErr w:type="spellStart"/>
            <w:r w:rsidRPr="0042532B">
              <w:rPr>
                <w:sz w:val="28"/>
                <w:szCs w:val="28"/>
              </w:rPr>
              <w:t>tế</w:t>
            </w:r>
            <w:proofErr w:type="spellEnd"/>
            <w:r w:rsidRPr="0042532B">
              <w:rPr>
                <w:sz w:val="28"/>
                <w:szCs w:val="28"/>
              </w:rPr>
              <w:t xml:space="preserve"> IRI  </w:t>
            </w:r>
          </w:p>
        </w:tc>
        <w:tc>
          <w:tcPr>
            <w:tcW w:w="2268" w:type="dxa"/>
            <w:vAlign w:val="center"/>
          </w:tcPr>
          <w:p w14:paraId="57AB2DE9" w14:textId="77777777" w:rsidR="00E6647F" w:rsidRPr="0042532B" w:rsidRDefault="00E6647F" w:rsidP="00E07C34">
            <w:pPr>
              <w:jc w:val="center"/>
              <w:rPr>
                <w:sz w:val="28"/>
                <w:szCs w:val="28"/>
              </w:rPr>
            </w:pPr>
            <w:r w:rsidRPr="0042532B">
              <w:rPr>
                <w:sz w:val="28"/>
                <w:szCs w:val="28"/>
              </w:rPr>
              <w:t>TCVN 8865:2011</w:t>
            </w:r>
          </w:p>
        </w:tc>
      </w:tr>
      <w:tr w:rsidR="0042532B" w:rsidRPr="0042532B" w14:paraId="1C8F5633" w14:textId="77777777" w:rsidTr="00E07C34">
        <w:trPr>
          <w:trHeight w:val="289"/>
        </w:trPr>
        <w:tc>
          <w:tcPr>
            <w:tcW w:w="746" w:type="dxa"/>
            <w:vAlign w:val="center"/>
          </w:tcPr>
          <w:p w14:paraId="5DDFF0CF" w14:textId="77777777" w:rsidR="00E6647F" w:rsidRPr="0042532B" w:rsidRDefault="00E6647F" w:rsidP="00E07C34">
            <w:pPr>
              <w:jc w:val="center"/>
              <w:rPr>
                <w:sz w:val="28"/>
                <w:szCs w:val="28"/>
              </w:rPr>
            </w:pPr>
            <w:r w:rsidRPr="0042532B">
              <w:rPr>
                <w:sz w:val="28"/>
                <w:szCs w:val="28"/>
              </w:rPr>
              <w:t>12</w:t>
            </w:r>
          </w:p>
        </w:tc>
        <w:tc>
          <w:tcPr>
            <w:tcW w:w="6484" w:type="dxa"/>
            <w:vAlign w:val="center"/>
          </w:tcPr>
          <w:p w14:paraId="73261B19" w14:textId="77777777" w:rsidR="00E6647F" w:rsidRPr="0042532B" w:rsidRDefault="00E6647F" w:rsidP="00E07C34">
            <w:pPr>
              <w:rPr>
                <w:sz w:val="28"/>
                <w:szCs w:val="28"/>
              </w:rPr>
            </w:pP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tác</w:t>
            </w:r>
            <w:proofErr w:type="spellEnd"/>
            <w:r w:rsidRPr="0042532B">
              <w:rPr>
                <w:sz w:val="28"/>
                <w:szCs w:val="28"/>
              </w:rPr>
              <w:t xml:space="preserve"> </w:t>
            </w:r>
            <w:proofErr w:type="spellStart"/>
            <w:r w:rsidRPr="0042532B">
              <w:rPr>
                <w:sz w:val="28"/>
                <w:szCs w:val="28"/>
              </w:rPr>
              <w:t>hoàn</w:t>
            </w:r>
            <w:proofErr w:type="spellEnd"/>
            <w:r w:rsidRPr="0042532B">
              <w:rPr>
                <w:sz w:val="28"/>
                <w:szCs w:val="28"/>
              </w:rPr>
              <w:t xml:space="preserve"> </w:t>
            </w:r>
            <w:proofErr w:type="spellStart"/>
            <w:r w:rsidRPr="0042532B">
              <w:rPr>
                <w:sz w:val="28"/>
                <w:szCs w:val="28"/>
              </w:rPr>
              <w:t>thiện</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p>
        </w:tc>
        <w:tc>
          <w:tcPr>
            <w:tcW w:w="2268" w:type="dxa"/>
            <w:vAlign w:val="center"/>
          </w:tcPr>
          <w:p w14:paraId="17EA8F7C" w14:textId="77777777" w:rsidR="00E6647F" w:rsidRPr="0042532B" w:rsidRDefault="00E6647F" w:rsidP="00E07C34">
            <w:pPr>
              <w:jc w:val="center"/>
              <w:rPr>
                <w:sz w:val="28"/>
                <w:szCs w:val="28"/>
              </w:rPr>
            </w:pPr>
            <w:r w:rsidRPr="0042532B">
              <w:rPr>
                <w:sz w:val="28"/>
                <w:szCs w:val="28"/>
              </w:rPr>
              <w:t>TCVN 9377-1÷3:2012</w:t>
            </w:r>
          </w:p>
        </w:tc>
      </w:tr>
      <w:tr w:rsidR="0042532B" w:rsidRPr="0042532B" w14:paraId="0DA25076" w14:textId="77777777" w:rsidTr="00E07C34">
        <w:trPr>
          <w:trHeight w:val="160"/>
        </w:trPr>
        <w:tc>
          <w:tcPr>
            <w:tcW w:w="746" w:type="dxa"/>
            <w:vAlign w:val="center"/>
          </w:tcPr>
          <w:p w14:paraId="41EAA750" w14:textId="77777777" w:rsidR="00E6647F" w:rsidRPr="0042532B" w:rsidRDefault="00E6647F" w:rsidP="00E07C34">
            <w:pPr>
              <w:jc w:val="center"/>
              <w:rPr>
                <w:sz w:val="28"/>
                <w:szCs w:val="28"/>
              </w:rPr>
            </w:pPr>
            <w:r w:rsidRPr="0042532B">
              <w:rPr>
                <w:sz w:val="28"/>
                <w:szCs w:val="28"/>
              </w:rPr>
              <w:t>13</w:t>
            </w:r>
          </w:p>
        </w:tc>
        <w:tc>
          <w:tcPr>
            <w:tcW w:w="6484" w:type="dxa"/>
            <w:vAlign w:val="bottom"/>
          </w:tcPr>
          <w:p w14:paraId="62217829" w14:textId="77777777" w:rsidR="00E6647F" w:rsidRPr="0042532B" w:rsidRDefault="00E6647F" w:rsidP="00E07C34">
            <w:pPr>
              <w:rPr>
                <w:rFonts w:cs="Arial"/>
                <w:b/>
                <w:sz w:val="28"/>
                <w:szCs w:val="28"/>
              </w:rPr>
            </w:pPr>
            <w:r w:rsidRPr="0042532B">
              <w:rPr>
                <w:rFonts w:cs="Arial"/>
                <w:sz w:val="28"/>
                <w:szCs w:val="28"/>
              </w:rPr>
              <w:t xml:space="preserve">Qui </w:t>
            </w:r>
            <w:proofErr w:type="spellStart"/>
            <w:r w:rsidRPr="0042532B">
              <w:rPr>
                <w:rFonts w:cs="Arial"/>
                <w:sz w:val="28"/>
                <w:szCs w:val="28"/>
              </w:rPr>
              <w:t>trình</w:t>
            </w:r>
            <w:proofErr w:type="spellEnd"/>
            <w:r w:rsidRPr="0042532B">
              <w:rPr>
                <w:rFonts w:cs="Arial"/>
                <w:sz w:val="28"/>
                <w:szCs w:val="28"/>
              </w:rPr>
              <w:t xml:space="preserve"> </w:t>
            </w:r>
            <w:proofErr w:type="spellStart"/>
            <w:r w:rsidRPr="0042532B">
              <w:rPr>
                <w:rFonts w:cs="Arial"/>
                <w:sz w:val="28"/>
                <w:szCs w:val="28"/>
              </w:rPr>
              <w:t>lập</w:t>
            </w:r>
            <w:proofErr w:type="spellEnd"/>
            <w:r w:rsidRPr="0042532B">
              <w:rPr>
                <w:rFonts w:cs="Arial"/>
                <w:sz w:val="28"/>
                <w:szCs w:val="28"/>
              </w:rPr>
              <w:t xml:space="preserve"> </w:t>
            </w:r>
            <w:proofErr w:type="spellStart"/>
            <w:r w:rsidRPr="0042532B">
              <w:rPr>
                <w:rFonts w:cs="Arial"/>
                <w:sz w:val="28"/>
                <w:szCs w:val="28"/>
              </w:rPr>
              <w:t>thiết</w:t>
            </w:r>
            <w:proofErr w:type="spellEnd"/>
            <w:r w:rsidRPr="0042532B">
              <w:rPr>
                <w:rFonts w:cs="Arial"/>
                <w:sz w:val="28"/>
                <w:szCs w:val="28"/>
              </w:rPr>
              <w:t xml:space="preserve"> </w:t>
            </w:r>
            <w:proofErr w:type="spellStart"/>
            <w:r w:rsidRPr="0042532B">
              <w:rPr>
                <w:rFonts w:cs="Arial"/>
                <w:sz w:val="28"/>
                <w:szCs w:val="28"/>
              </w:rPr>
              <w:t>kế</w:t>
            </w:r>
            <w:proofErr w:type="spellEnd"/>
            <w:r w:rsidRPr="0042532B">
              <w:rPr>
                <w:rFonts w:cs="Arial"/>
                <w:sz w:val="28"/>
                <w:szCs w:val="28"/>
              </w:rPr>
              <w:t xml:space="preserve"> </w:t>
            </w:r>
            <w:proofErr w:type="spellStart"/>
            <w:r w:rsidRPr="0042532B">
              <w:rPr>
                <w:rFonts w:cs="Arial"/>
                <w:sz w:val="28"/>
                <w:szCs w:val="28"/>
              </w:rPr>
              <w:t>tổ</w:t>
            </w:r>
            <w:proofErr w:type="spellEnd"/>
            <w:r w:rsidRPr="0042532B">
              <w:rPr>
                <w:rFonts w:cs="Arial"/>
                <w:sz w:val="28"/>
                <w:szCs w:val="28"/>
              </w:rPr>
              <w:t xml:space="preserve"> </w:t>
            </w:r>
            <w:proofErr w:type="spellStart"/>
            <w:r w:rsidRPr="0042532B">
              <w:rPr>
                <w:rFonts w:cs="Arial"/>
                <w:sz w:val="28"/>
                <w:szCs w:val="28"/>
              </w:rPr>
              <w:t>chức</w:t>
            </w:r>
            <w:proofErr w:type="spellEnd"/>
            <w:r w:rsidRPr="0042532B">
              <w:rPr>
                <w:rFonts w:cs="Arial"/>
                <w:sz w:val="28"/>
                <w:szCs w:val="28"/>
              </w:rPr>
              <w:t xml:space="preserve"> </w:t>
            </w:r>
            <w:proofErr w:type="spellStart"/>
            <w:r w:rsidRPr="0042532B">
              <w:rPr>
                <w:rFonts w:cs="Arial"/>
                <w:sz w:val="28"/>
                <w:szCs w:val="28"/>
              </w:rPr>
              <w:t>xây</w:t>
            </w:r>
            <w:proofErr w:type="spellEnd"/>
            <w:r w:rsidRPr="0042532B">
              <w:rPr>
                <w:rFonts w:cs="Arial"/>
                <w:sz w:val="28"/>
                <w:szCs w:val="28"/>
              </w:rPr>
              <w:t xml:space="preserve"> </w:t>
            </w:r>
            <w:proofErr w:type="spellStart"/>
            <w:r w:rsidRPr="0042532B">
              <w:rPr>
                <w:rFonts w:cs="Arial"/>
                <w:sz w:val="28"/>
                <w:szCs w:val="28"/>
              </w:rPr>
              <w:t>dựng</w:t>
            </w:r>
            <w:proofErr w:type="spellEnd"/>
            <w:r w:rsidRPr="0042532B">
              <w:rPr>
                <w:rFonts w:cs="Arial"/>
                <w:sz w:val="28"/>
                <w:szCs w:val="28"/>
              </w:rPr>
              <w:t xml:space="preserve"> </w:t>
            </w:r>
            <w:proofErr w:type="spellStart"/>
            <w:r w:rsidRPr="0042532B">
              <w:rPr>
                <w:rFonts w:cs="Arial"/>
                <w:sz w:val="28"/>
                <w:szCs w:val="28"/>
              </w:rPr>
              <w:t>và</w:t>
            </w:r>
            <w:proofErr w:type="spellEnd"/>
            <w:r w:rsidRPr="0042532B">
              <w:rPr>
                <w:rFonts w:cs="Arial"/>
                <w:sz w:val="28"/>
                <w:szCs w:val="28"/>
              </w:rPr>
              <w:t xml:space="preserve"> </w:t>
            </w:r>
            <w:proofErr w:type="spellStart"/>
            <w:r w:rsidRPr="0042532B">
              <w:rPr>
                <w:rFonts w:cs="Arial"/>
                <w:sz w:val="28"/>
                <w:szCs w:val="28"/>
              </w:rPr>
              <w:t>thiết</w:t>
            </w:r>
            <w:proofErr w:type="spellEnd"/>
            <w:r w:rsidRPr="0042532B">
              <w:rPr>
                <w:rFonts w:cs="Arial"/>
                <w:sz w:val="28"/>
                <w:szCs w:val="28"/>
              </w:rPr>
              <w:t xml:space="preserve"> </w:t>
            </w:r>
            <w:proofErr w:type="spellStart"/>
            <w:r w:rsidRPr="0042532B">
              <w:rPr>
                <w:rFonts w:cs="Arial"/>
                <w:sz w:val="28"/>
                <w:szCs w:val="28"/>
              </w:rPr>
              <w:t>kế</w:t>
            </w:r>
            <w:proofErr w:type="spellEnd"/>
            <w:r w:rsidRPr="0042532B">
              <w:rPr>
                <w:rFonts w:cs="Arial"/>
                <w:sz w:val="28"/>
                <w:szCs w:val="28"/>
              </w:rPr>
              <w:t xml:space="preserve"> </w:t>
            </w:r>
            <w:proofErr w:type="spellStart"/>
            <w:r w:rsidRPr="0042532B">
              <w:rPr>
                <w:rFonts w:cs="Arial"/>
                <w:sz w:val="28"/>
                <w:szCs w:val="28"/>
              </w:rPr>
              <w:t>thi</w:t>
            </w:r>
            <w:proofErr w:type="spellEnd"/>
            <w:r w:rsidRPr="0042532B">
              <w:rPr>
                <w:rFonts w:cs="Arial"/>
                <w:sz w:val="28"/>
                <w:szCs w:val="28"/>
              </w:rPr>
              <w:t xml:space="preserve"> </w:t>
            </w:r>
            <w:proofErr w:type="spellStart"/>
            <w:r w:rsidRPr="0042532B">
              <w:rPr>
                <w:rFonts w:cs="Arial"/>
                <w:sz w:val="28"/>
                <w:szCs w:val="28"/>
              </w:rPr>
              <w:t>công</w:t>
            </w:r>
            <w:proofErr w:type="spellEnd"/>
            <w:r w:rsidRPr="0042532B">
              <w:rPr>
                <w:rFonts w:cs="Arial"/>
                <w:sz w:val="28"/>
                <w:szCs w:val="28"/>
              </w:rPr>
              <w:t xml:space="preserve">. Qui </w:t>
            </w:r>
            <w:proofErr w:type="spellStart"/>
            <w:r w:rsidRPr="0042532B">
              <w:rPr>
                <w:rFonts w:cs="Arial"/>
                <w:sz w:val="28"/>
                <w:szCs w:val="28"/>
              </w:rPr>
              <w:t>phạm</w:t>
            </w:r>
            <w:proofErr w:type="spellEnd"/>
            <w:r w:rsidRPr="0042532B">
              <w:rPr>
                <w:rFonts w:cs="Arial"/>
                <w:sz w:val="28"/>
                <w:szCs w:val="28"/>
              </w:rPr>
              <w:t xml:space="preserve"> </w:t>
            </w:r>
            <w:proofErr w:type="spellStart"/>
            <w:r w:rsidRPr="0042532B">
              <w:rPr>
                <w:rFonts w:cs="Arial"/>
                <w:sz w:val="28"/>
                <w:szCs w:val="28"/>
              </w:rPr>
              <w:t>thi</w:t>
            </w:r>
            <w:proofErr w:type="spellEnd"/>
            <w:r w:rsidRPr="0042532B">
              <w:rPr>
                <w:rFonts w:cs="Arial"/>
                <w:sz w:val="28"/>
                <w:szCs w:val="28"/>
              </w:rPr>
              <w:t xml:space="preserve"> </w:t>
            </w:r>
            <w:proofErr w:type="spellStart"/>
            <w:r w:rsidRPr="0042532B">
              <w:rPr>
                <w:rFonts w:cs="Arial"/>
                <w:sz w:val="28"/>
                <w:szCs w:val="28"/>
              </w:rPr>
              <w:t>công</w:t>
            </w:r>
            <w:proofErr w:type="spellEnd"/>
            <w:r w:rsidRPr="0042532B">
              <w:rPr>
                <w:rFonts w:cs="Arial"/>
                <w:sz w:val="28"/>
                <w:szCs w:val="28"/>
              </w:rPr>
              <w:t xml:space="preserve"> </w:t>
            </w:r>
            <w:proofErr w:type="spellStart"/>
            <w:r w:rsidRPr="0042532B">
              <w:rPr>
                <w:rFonts w:cs="Arial"/>
                <w:sz w:val="28"/>
                <w:szCs w:val="28"/>
              </w:rPr>
              <w:t>và</w:t>
            </w:r>
            <w:proofErr w:type="spellEnd"/>
            <w:r w:rsidRPr="0042532B">
              <w:rPr>
                <w:rFonts w:cs="Arial"/>
                <w:sz w:val="28"/>
                <w:szCs w:val="28"/>
              </w:rPr>
              <w:t xml:space="preserve"> </w:t>
            </w:r>
            <w:proofErr w:type="spellStart"/>
            <w:r w:rsidRPr="0042532B">
              <w:rPr>
                <w:rFonts w:cs="Arial"/>
                <w:sz w:val="28"/>
                <w:szCs w:val="28"/>
              </w:rPr>
              <w:t>nghiệm</w:t>
            </w:r>
            <w:proofErr w:type="spellEnd"/>
            <w:r w:rsidRPr="0042532B">
              <w:rPr>
                <w:rFonts w:cs="Arial"/>
                <w:sz w:val="28"/>
                <w:szCs w:val="28"/>
              </w:rPr>
              <w:t xml:space="preserve"> </w:t>
            </w:r>
            <w:proofErr w:type="spellStart"/>
            <w:r w:rsidRPr="0042532B">
              <w:rPr>
                <w:rFonts w:cs="Arial"/>
                <w:sz w:val="28"/>
                <w:szCs w:val="28"/>
              </w:rPr>
              <w:t>thu</w:t>
            </w:r>
            <w:proofErr w:type="spellEnd"/>
          </w:p>
        </w:tc>
        <w:tc>
          <w:tcPr>
            <w:tcW w:w="2268" w:type="dxa"/>
            <w:vAlign w:val="center"/>
          </w:tcPr>
          <w:p w14:paraId="390B9D67" w14:textId="77777777" w:rsidR="00E6647F" w:rsidRPr="0042532B" w:rsidRDefault="00E6647F" w:rsidP="00E07C34">
            <w:pPr>
              <w:jc w:val="center"/>
              <w:rPr>
                <w:rFonts w:cs="Arial"/>
                <w:b/>
                <w:sz w:val="28"/>
                <w:szCs w:val="28"/>
              </w:rPr>
            </w:pPr>
            <w:r w:rsidRPr="0042532B">
              <w:rPr>
                <w:rFonts w:cs="Arial"/>
                <w:sz w:val="28"/>
                <w:szCs w:val="28"/>
              </w:rPr>
              <w:t>TCVN 4252-1998</w:t>
            </w:r>
          </w:p>
        </w:tc>
      </w:tr>
      <w:tr w:rsidR="0042532B" w:rsidRPr="0042532B" w14:paraId="0B1DD3BA" w14:textId="77777777" w:rsidTr="00E07C34">
        <w:trPr>
          <w:trHeight w:val="160"/>
        </w:trPr>
        <w:tc>
          <w:tcPr>
            <w:tcW w:w="746" w:type="dxa"/>
            <w:vAlign w:val="center"/>
          </w:tcPr>
          <w:p w14:paraId="26F582C1" w14:textId="77777777" w:rsidR="00E6647F" w:rsidRPr="0042532B" w:rsidRDefault="00E6647F" w:rsidP="00E07C34">
            <w:pPr>
              <w:jc w:val="center"/>
              <w:rPr>
                <w:sz w:val="28"/>
                <w:szCs w:val="28"/>
              </w:rPr>
            </w:pPr>
            <w:r w:rsidRPr="0042532B">
              <w:rPr>
                <w:sz w:val="28"/>
                <w:szCs w:val="28"/>
              </w:rPr>
              <w:t>14</w:t>
            </w:r>
          </w:p>
        </w:tc>
        <w:tc>
          <w:tcPr>
            <w:tcW w:w="6484" w:type="dxa"/>
            <w:vAlign w:val="bottom"/>
          </w:tcPr>
          <w:p w14:paraId="33A5EF52" w14:textId="77777777" w:rsidR="00E6647F" w:rsidRPr="0042532B" w:rsidRDefault="00E6647F" w:rsidP="00E07C34">
            <w:pPr>
              <w:rPr>
                <w:rFonts w:cs="Arial"/>
                <w:sz w:val="28"/>
                <w:szCs w:val="28"/>
              </w:rPr>
            </w:pPr>
            <w:proofErr w:type="spellStart"/>
            <w:r w:rsidRPr="0042532B">
              <w:rPr>
                <w:rFonts w:cs="Arial"/>
                <w:sz w:val="28"/>
                <w:szCs w:val="28"/>
              </w:rPr>
              <w:t>Công</w:t>
            </w:r>
            <w:proofErr w:type="spellEnd"/>
            <w:r w:rsidRPr="0042532B">
              <w:rPr>
                <w:rFonts w:cs="Arial"/>
                <w:sz w:val="28"/>
                <w:szCs w:val="28"/>
              </w:rPr>
              <w:t xml:space="preserve"> </w:t>
            </w:r>
            <w:proofErr w:type="spellStart"/>
            <w:r w:rsidRPr="0042532B">
              <w:rPr>
                <w:rFonts w:cs="Arial"/>
                <w:sz w:val="28"/>
                <w:szCs w:val="28"/>
              </w:rPr>
              <w:t>tác</w:t>
            </w:r>
            <w:proofErr w:type="spellEnd"/>
            <w:r w:rsidRPr="0042532B">
              <w:rPr>
                <w:rFonts w:cs="Arial"/>
                <w:sz w:val="28"/>
                <w:szCs w:val="28"/>
              </w:rPr>
              <w:t xml:space="preserve"> </w:t>
            </w:r>
            <w:proofErr w:type="spellStart"/>
            <w:r w:rsidRPr="0042532B">
              <w:rPr>
                <w:rFonts w:cs="Arial"/>
                <w:sz w:val="28"/>
                <w:szCs w:val="28"/>
              </w:rPr>
              <w:t>đất</w:t>
            </w:r>
            <w:proofErr w:type="spellEnd"/>
            <w:r w:rsidRPr="0042532B">
              <w:rPr>
                <w:rFonts w:cs="Arial"/>
                <w:sz w:val="28"/>
                <w:szCs w:val="28"/>
              </w:rPr>
              <w:t xml:space="preserve"> – Qui </w:t>
            </w:r>
            <w:proofErr w:type="spellStart"/>
            <w:r w:rsidRPr="0042532B">
              <w:rPr>
                <w:rFonts w:cs="Arial"/>
                <w:sz w:val="28"/>
                <w:szCs w:val="28"/>
              </w:rPr>
              <w:t>phạm</w:t>
            </w:r>
            <w:proofErr w:type="spellEnd"/>
            <w:r w:rsidRPr="0042532B">
              <w:rPr>
                <w:rFonts w:cs="Arial"/>
                <w:sz w:val="28"/>
                <w:szCs w:val="28"/>
              </w:rPr>
              <w:t xml:space="preserve"> </w:t>
            </w:r>
            <w:proofErr w:type="spellStart"/>
            <w:r w:rsidRPr="0042532B">
              <w:rPr>
                <w:rFonts w:cs="Arial"/>
                <w:sz w:val="28"/>
                <w:szCs w:val="28"/>
              </w:rPr>
              <w:t>thi</w:t>
            </w:r>
            <w:proofErr w:type="spellEnd"/>
            <w:r w:rsidRPr="0042532B">
              <w:rPr>
                <w:rFonts w:cs="Arial"/>
                <w:sz w:val="28"/>
                <w:szCs w:val="28"/>
              </w:rPr>
              <w:t xml:space="preserve"> </w:t>
            </w:r>
            <w:proofErr w:type="spellStart"/>
            <w:r w:rsidRPr="0042532B">
              <w:rPr>
                <w:rFonts w:cs="Arial"/>
                <w:sz w:val="28"/>
                <w:szCs w:val="28"/>
              </w:rPr>
              <w:t>công</w:t>
            </w:r>
            <w:proofErr w:type="spellEnd"/>
            <w:r w:rsidRPr="0042532B">
              <w:rPr>
                <w:rFonts w:cs="Arial"/>
                <w:sz w:val="28"/>
                <w:szCs w:val="28"/>
              </w:rPr>
              <w:t xml:space="preserve"> </w:t>
            </w:r>
            <w:proofErr w:type="spellStart"/>
            <w:r w:rsidRPr="0042532B">
              <w:rPr>
                <w:rFonts w:cs="Arial"/>
                <w:sz w:val="28"/>
                <w:szCs w:val="28"/>
              </w:rPr>
              <w:t>và</w:t>
            </w:r>
            <w:proofErr w:type="spellEnd"/>
            <w:r w:rsidRPr="0042532B">
              <w:rPr>
                <w:rFonts w:cs="Arial"/>
                <w:sz w:val="28"/>
                <w:szCs w:val="28"/>
              </w:rPr>
              <w:t xml:space="preserve"> NT</w:t>
            </w:r>
          </w:p>
        </w:tc>
        <w:tc>
          <w:tcPr>
            <w:tcW w:w="2268" w:type="dxa"/>
            <w:vAlign w:val="center"/>
          </w:tcPr>
          <w:p w14:paraId="7FDAE205" w14:textId="77777777" w:rsidR="00E6647F" w:rsidRPr="0042532B" w:rsidRDefault="00E6647F" w:rsidP="00E07C34">
            <w:pPr>
              <w:jc w:val="center"/>
              <w:rPr>
                <w:rFonts w:cs="Arial"/>
                <w:sz w:val="28"/>
                <w:szCs w:val="28"/>
              </w:rPr>
            </w:pPr>
            <w:r w:rsidRPr="0042532B">
              <w:rPr>
                <w:rFonts w:cs="Arial"/>
                <w:sz w:val="28"/>
                <w:szCs w:val="28"/>
              </w:rPr>
              <w:t>TCVN 4447-2012</w:t>
            </w:r>
          </w:p>
        </w:tc>
      </w:tr>
      <w:tr w:rsidR="0042532B" w:rsidRPr="0042532B" w14:paraId="4810F4FD" w14:textId="77777777" w:rsidTr="00E07C34">
        <w:trPr>
          <w:trHeight w:val="160"/>
        </w:trPr>
        <w:tc>
          <w:tcPr>
            <w:tcW w:w="746" w:type="dxa"/>
            <w:vAlign w:val="center"/>
          </w:tcPr>
          <w:p w14:paraId="12504E6E" w14:textId="77777777" w:rsidR="00E6647F" w:rsidRPr="0042532B" w:rsidRDefault="00E6647F" w:rsidP="00E07C34">
            <w:pPr>
              <w:jc w:val="center"/>
              <w:rPr>
                <w:sz w:val="28"/>
                <w:szCs w:val="28"/>
              </w:rPr>
            </w:pPr>
            <w:r w:rsidRPr="0042532B">
              <w:rPr>
                <w:sz w:val="28"/>
                <w:szCs w:val="28"/>
              </w:rPr>
              <w:t>15</w:t>
            </w:r>
          </w:p>
        </w:tc>
        <w:tc>
          <w:tcPr>
            <w:tcW w:w="6484" w:type="dxa"/>
            <w:vAlign w:val="bottom"/>
          </w:tcPr>
          <w:p w14:paraId="2DDD8CDB" w14:textId="77777777" w:rsidR="00E6647F" w:rsidRPr="0042532B" w:rsidRDefault="00E6647F" w:rsidP="00E07C34">
            <w:pPr>
              <w:rPr>
                <w:sz w:val="28"/>
                <w:szCs w:val="28"/>
              </w:rPr>
            </w:pPr>
            <w:r w:rsidRPr="0042532B">
              <w:rPr>
                <w:sz w:val="28"/>
                <w:szCs w:val="28"/>
              </w:rPr>
              <w:t xml:space="preserve">Qui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đo</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phẳng</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thước</w:t>
            </w:r>
            <w:proofErr w:type="spellEnd"/>
            <w:r w:rsidRPr="0042532B">
              <w:rPr>
                <w:sz w:val="28"/>
                <w:szCs w:val="28"/>
              </w:rPr>
              <w:t xml:space="preserve"> </w:t>
            </w:r>
            <w:proofErr w:type="spellStart"/>
            <w:r w:rsidRPr="0042532B">
              <w:rPr>
                <w:sz w:val="28"/>
                <w:szCs w:val="28"/>
              </w:rPr>
              <w:t>dài</w:t>
            </w:r>
            <w:proofErr w:type="spellEnd"/>
            <w:r w:rsidRPr="0042532B">
              <w:rPr>
                <w:sz w:val="28"/>
                <w:szCs w:val="28"/>
              </w:rPr>
              <w:t xml:space="preserve"> 3m</w:t>
            </w:r>
          </w:p>
        </w:tc>
        <w:tc>
          <w:tcPr>
            <w:tcW w:w="2268" w:type="dxa"/>
            <w:vAlign w:val="center"/>
          </w:tcPr>
          <w:p w14:paraId="27717E8F" w14:textId="77777777" w:rsidR="00E6647F" w:rsidRPr="0042532B" w:rsidRDefault="00E6647F" w:rsidP="00E07C34">
            <w:pPr>
              <w:jc w:val="center"/>
              <w:rPr>
                <w:sz w:val="28"/>
                <w:szCs w:val="28"/>
              </w:rPr>
            </w:pPr>
            <w:r w:rsidRPr="0042532B">
              <w:rPr>
                <w:sz w:val="28"/>
                <w:szCs w:val="28"/>
              </w:rPr>
              <w:t>TCVN 8864:2011</w:t>
            </w:r>
          </w:p>
        </w:tc>
      </w:tr>
      <w:tr w:rsidR="0042532B" w:rsidRPr="0042532B" w14:paraId="4F165F79" w14:textId="77777777" w:rsidTr="00E07C34">
        <w:trPr>
          <w:trHeight w:val="283"/>
        </w:trPr>
        <w:tc>
          <w:tcPr>
            <w:tcW w:w="746" w:type="dxa"/>
            <w:vAlign w:val="center"/>
          </w:tcPr>
          <w:p w14:paraId="4D935ADC" w14:textId="77777777" w:rsidR="00E6647F" w:rsidRPr="0042532B" w:rsidRDefault="00E6647F" w:rsidP="00E07C34">
            <w:pPr>
              <w:jc w:val="center"/>
              <w:rPr>
                <w:sz w:val="28"/>
                <w:szCs w:val="28"/>
              </w:rPr>
            </w:pPr>
            <w:r w:rsidRPr="0042532B">
              <w:rPr>
                <w:sz w:val="28"/>
                <w:szCs w:val="28"/>
              </w:rPr>
              <w:t>20</w:t>
            </w:r>
          </w:p>
        </w:tc>
        <w:tc>
          <w:tcPr>
            <w:tcW w:w="6484" w:type="dxa"/>
            <w:vAlign w:val="center"/>
          </w:tcPr>
          <w:p w14:paraId="291198AB" w14:textId="77777777" w:rsidR="00E6647F" w:rsidRPr="0042532B" w:rsidRDefault="00E6647F" w:rsidP="00E07C34">
            <w:pPr>
              <w:rPr>
                <w:sz w:val="28"/>
                <w:szCs w:val="28"/>
              </w:rPr>
            </w:pPr>
            <w:proofErr w:type="spellStart"/>
            <w:r w:rsidRPr="0042532B">
              <w:rPr>
                <w:sz w:val="28"/>
                <w:szCs w:val="28"/>
              </w:rPr>
              <w:t>Sơn</w:t>
            </w:r>
            <w:proofErr w:type="spellEnd"/>
            <w:r w:rsidRPr="0042532B">
              <w:rPr>
                <w:sz w:val="28"/>
                <w:szCs w:val="28"/>
              </w:rPr>
              <w:t xml:space="preserve"> </w:t>
            </w:r>
            <w:proofErr w:type="spellStart"/>
            <w:r w:rsidRPr="0042532B">
              <w:rPr>
                <w:sz w:val="28"/>
                <w:szCs w:val="28"/>
              </w:rPr>
              <w:t>tín</w:t>
            </w:r>
            <w:proofErr w:type="spellEnd"/>
            <w:r w:rsidRPr="0042532B">
              <w:rPr>
                <w:sz w:val="28"/>
                <w:szCs w:val="28"/>
              </w:rPr>
              <w:t xml:space="preserve"> </w:t>
            </w:r>
            <w:proofErr w:type="spellStart"/>
            <w:r w:rsidRPr="0042532B">
              <w:rPr>
                <w:sz w:val="28"/>
                <w:szCs w:val="28"/>
              </w:rPr>
              <w:t>hiệu</w:t>
            </w:r>
            <w:proofErr w:type="spellEnd"/>
            <w:r w:rsidRPr="0042532B">
              <w:rPr>
                <w:sz w:val="28"/>
                <w:szCs w:val="28"/>
              </w:rPr>
              <w:t xml:space="preserve"> </w:t>
            </w:r>
            <w:proofErr w:type="spellStart"/>
            <w:r w:rsidRPr="0042532B">
              <w:rPr>
                <w:sz w:val="28"/>
                <w:szCs w:val="28"/>
              </w:rPr>
              <w:t>giao</w:t>
            </w:r>
            <w:proofErr w:type="spellEnd"/>
            <w:r w:rsidRPr="0042532B">
              <w:rPr>
                <w:sz w:val="28"/>
                <w:szCs w:val="28"/>
              </w:rPr>
              <w:t xml:space="preserve"> </w:t>
            </w:r>
            <w:proofErr w:type="spellStart"/>
            <w:r w:rsidRPr="0042532B">
              <w:rPr>
                <w:sz w:val="28"/>
                <w:szCs w:val="28"/>
              </w:rPr>
              <w:t>thông</w:t>
            </w:r>
            <w:proofErr w:type="spellEnd"/>
            <w:r w:rsidRPr="0042532B">
              <w:rPr>
                <w:sz w:val="28"/>
                <w:szCs w:val="28"/>
              </w:rPr>
              <w:t xml:space="preserve"> –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liệu</w:t>
            </w:r>
            <w:proofErr w:type="spellEnd"/>
            <w:r w:rsidRPr="0042532B">
              <w:rPr>
                <w:sz w:val="28"/>
                <w:szCs w:val="28"/>
              </w:rPr>
              <w:t xml:space="preserve"> </w:t>
            </w:r>
            <w:proofErr w:type="spellStart"/>
            <w:r w:rsidRPr="0042532B">
              <w:rPr>
                <w:sz w:val="28"/>
                <w:szCs w:val="28"/>
              </w:rPr>
              <w:t>kẻ</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phản</w:t>
            </w:r>
            <w:proofErr w:type="spellEnd"/>
            <w:r w:rsidRPr="0042532B">
              <w:rPr>
                <w:sz w:val="28"/>
                <w:szCs w:val="28"/>
              </w:rPr>
              <w:t xml:space="preserve"> </w:t>
            </w:r>
            <w:proofErr w:type="spellStart"/>
            <w:r w:rsidRPr="0042532B">
              <w:rPr>
                <w:sz w:val="28"/>
                <w:szCs w:val="28"/>
              </w:rPr>
              <w:t>quang</w:t>
            </w:r>
            <w:proofErr w:type="spellEnd"/>
            <w:r w:rsidRPr="0042532B">
              <w:rPr>
                <w:sz w:val="28"/>
                <w:szCs w:val="28"/>
              </w:rPr>
              <w:t xml:space="preserve"> </w:t>
            </w:r>
            <w:proofErr w:type="spellStart"/>
            <w:r w:rsidRPr="0042532B">
              <w:rPr>
                <w:sz w:val="28"/>
                <w:szCs w:val="28"/>
              </w:rPr>
              <w:t>nhiệt</w:t>
            </w:r>
            <w:proofErr w:type="spellEnd"/>
            <w:r w:rsidRPr="0042532B">
              <w:rPr>
                <w:sz w:val="28"/>
                <w:szCs w:val="28"/>
              </w:rPr>
              <w:t xml:space="preserve"> </w:t>
            </w:r>
            <w:proofErr w:type="spellStart"/>
            <w:r w:rsidRPr="0042532B">
              <w:rPr>
                <w:sz w:val="28"/>
                <w:szCs w:val="28"/>
              </w:rPr>
              <w:t>dẻo</w:t>
            </w:r>
            <w:proofErr w:type="spellEnd"/>
            <w:r w:rsidRPr="0042532B">
              <w:rPr>
                <w:sz w:val="28"/>
                <w:szCs w:val="28"/>
              </w:rPr>
              <w:t xml:space="preserve"> –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phương</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thử</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p>
        </w:tc>
        <w:tc>
          <w:tcPr>
            <w:tcW w:w="2268" w:type="dxa"/>
            <w:vAlign w:val="center"/>
          </w:tcPr>
          <w:p w14:paraId="231A9D6F" w14:textId="77777777" w:rsidR="00E6647F" w:rsidRPr="0042532B" w:rsidRDefault="00E6647F" w:rsidP="00E07C34">
            <w:pPr>
              <w:jc w:val="center"/>
              <w:rPr>
                <w:sz w:val="28"/>
                <w:szCs w:val="28"/>
              </w:rPr>
            </w:pPr>
            <w:r w:rsidRPr="0042532B">
              <w:rPr>
                <w:sz w:val="28"/>
                <w:szCs w:val="28"/>
              </w:rPr>
              <w:t>TCVN 8791:2011</w:t>
            </w:r>
          </w:p>
        </w:tc>
      </w:tr>
      <w:tr w:rsidR="0042532B" w:rsidRPr="0042532B" w14:paraId="6583C161" w14:textId="77777777" w:rsidTr="00E07C34">
        <w:trPr>
          <w:trHeight w:val="160"/>
        </w:trPr>
        <w:tc>
          <w:tcPr>
            <w:tcW w:w="746" w:type="dxa"/>
            <w:vAlign w:val="center"/>
          </w:tcPr>
          <w:p w14:paraId="28598EFB" w14:textId="77777777" w:rsidR="00E6647F" w:rsidRPr="0042532B" w:rsidRDefault="00E6647F" w:rsidP="00E07C34">
            <w:pPr>
              <w:jc w:val="center"/>
              <w:rPr>
                <w:sz w:val="28"/>
                <w:szCs w:val="28"/>
              </w:rPr>
            </w:pPr>
            <w:r w:rsidRPr="0042532B">
              <w:rPr>
                <w:sz w:val="28"/>
                <w:szCs w:val="28"/>
              </w:rPr>
              <w:lastRenderedPageBreak/>
              <w:t>21</w:t>
            </w:r>
          </w:p>
        </w:tc>
        <w:tc>
          <w:tcPr>
            <w:tcW w:w="6484" w:type="dxa"/>
            <w:vAlign w:val="bottom"/>
          </w:tcPr>
          <w:p w14:paraId="0ECF0DDA" w14:textId="77777777" w:rsidR="00E6647F" w:rsidRPr="0042532B" w:rsidRDefault="00E6647F" w:rsidP="00E07C34">
            <w:pPr>
              <w:rPr>
                <w:sz w:val="28"/>
                <w:szCs w:val="28"/>
              </w:rPr>
            </w:pPr>
            <w:r w:rsidRPr="0042532B">
              <w:rPr>
                <w:sz w:val="28"/>
                <w:szCs w:val="28"/>
              </w:rPr>
              <w:t xml:space="preserve">Quy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cống</w:t>
            </w:r>
            <w:proofErr w:type="spellEnd"/>
            <w:r w:rsidRPr="0042532B">
              <w:rPr>
                <w:sz w:val="28"/>
                <w:szCs w:val="28"/>
              </w:rPr>
              <w:t xml:space="preserve"> </w:t>
            </w:r>
          </w:p>
        </w:tc>
        <w:tc>
          <w:tcPr>
            <w:tcW w:w="2268" w:type="dxa"/>
            <w:vAlign w:val="center"/>
          </w:tcPr>
          <w:p w14:paraId="38530F6E" w14:textId="77777777" w:rsidR="00E6647F" w:rsidRPr="0042532B" w:rsidRDefault="00E6647F" w:rsidP="00E07C34">
            <w:pPr>
              <w:jc w:val="center"/>
              <w:rPr>
                <w:sz w:val="28"/>
                <w:szCs w:val="28"/>
              </w:rPr>
            </w:pPr>
            <w:r w:rsidRPr="0042532B">
              <w:rPr>
                <w:sz w:val="28"/>
                <w:szCs w:val="28"/>
              </w:rPr>
              <w:t>22 TCN 266-2000</w:t>
            </w:r>
          </w:p>
        </w:tc>
      </w:tr>
      <w:tr w:rsidR="0042532B" w:rsidRPr="0042532B" w14:paraId="2EA26F89" w14:textId="77777777" w:rsidTr="00E07C34">
        <w:trPr>
          <w:trHeight w:val="160"/>
        </w:trPr>
        <w:tc>
          <w:tcPr>
            <w:tcW w:w="746" w:type="dxa"/>
            <w:vAlign w:val="center"/>
          </w:tcPr>
          <w:p w14:paraId="0A9E9EF4" w14:textId="77777777" w:rsidR="00E6647F" w:rsidRPr="0042532B" w:rsidRDefault="00E6647F" w:rsidP="00E07C34">
            <w:pPr>
              <w:jc w:val="center"/>
              <w:rPr>
                <w:sz w:val="28"/>
                <w:szCs w:val="28"/>
              </w:rPr>
            </w:pPr>
            <w:r w:rsidRPr="0042532B">
              <w:rPr>
                <w:sz w:val="28"/>
                <w:szCs w:val="28"/>
              </w:rPr>
              <w:t>22</w:t>
            </w:r>
          </w:p>
        </w:tc>
        <w:tc>
          <w:tcPr>
            <w:tcW w:w="6484" w:type="dxa"/>
            <w:vAlign w:val="center"/>
          </w:tcPr>
          <w:p w14:paraId="02449BA9" w14:textId="77777777" w:rsidR="00E6647F" w:rsidRPr="0042532B" w:rsidRDefault="00E6647F" w:rsidP="00E07C34">
            <w:pPr>
              <w:rPr>
                <w:sz w:val="28"/>
                <w:szCs w:val="28"/>
              </w:rPr>
            </w:pPr>
            <w:proofErr w:type="spellStart"/>
            <w:r w:rsidRPr="0042532B">
              <w:rPr>
                <w:sz w:val="28"/>
                <w:szCs w:val="28"/>
              </w:rPr>
              <w:t>Màng</w:t>
            </w:r>
            <w:proofErr w:type="spellEnd"/>
            <w:r w:rsidRPr="0042532B">
              <w:rPr>
                <w:sz w:val="28"/>
                <w:szCs w:val="28"/>
              </w:rPr>
              <w:t xml:space="preserve"> </w:t>
            </w:r>
            <w:proofErr w:type="spellStart"/>
            <w:r w:rsidRPr="0042532B">
              <w:rPr>
                <w:sz w:val="28"/>
                <w:szCs w:val="28"/>
              </w:rPr>
              <w:t>phản</w:t>
            </w:r>
            <w:proofErr w:type="spellEnd"/>
            <w:r w:rsidRPr="0042532B">
              <w:rPr>
                <w:sz w:val="28"/>
                <w:szCs w:val="28"/>
              </w:rPr>
              <w:t xml:space="preserve"> </w:t>
            </w:r>
            <w:proofErr w:type="spellStart"/>
            <w:r w:rsidRPr="0042532B">
              <w:rPr>
                <w:sz w:val="28"/>
                <w:szCs w:val="28"/>
              </w:rPr>
              <w:t>quang</w:t>
            </w:r>
            <w:proofErr w:type="spellEnd"/>
            <w:r w:rsidRPr="0042532B">
              <w:rPr>
                <w:sz w:val="28"/>
                <w:szCs w:val="28"/>
              </w:rPr>
              <w:t xml:space="preserve"> </w:t>
            </w:r>
            <w:proofErr w:type="spellStart"/>
            <w:r w:rsidRPr="0042532B">
              <w:rPr>
                <w:sz w:val="28"/>
                <w:szCs w:val="28"/>
              </w:rPr>
              <w:t>dùng</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báo</w:t>
            </w:r>
            <w:proofErr w:type="spellEnd"/>
            <w:r w:rsidRPr="0042532B">
              <w:rPr>
                <w:sz w:val="28"/>
                <w:szCs w:val="28"/>
              </w:rPr>
              <w:t xml:space="preserve"> </w:t>
            </w:r>
            <w:proofErr w:type="spellStart"/>
            <w:r w:rsidRPr="0042532B">
              <w:rPr>
                <w:sz w:val="28"/>
                <w:szCs w:val="28"/>
              </w:rPr>
              <w:t>hiệu</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Bộ</w:t>
            </w:r>
            <w:proofErr w:type="spellEnd"/>
          </w:p>
        </w:tc>
        <w:tc>
          <w:tcPr>
            <w:tcW w:w="2268" w:type="dxa"/>
            <w:vAlign w:val="center"/>
          </w:tcPr>
          <w:p w14:paraId="1D144B88" w14:textId="77777777" w:rsidR="00E6647F" w:rsidRPr="0042532B" w:rsidRDefault="00E6647F" w:rsidP="00E07C34">
            <w:pPr>
              <w:jc w:val="center"/>
              <w:rPr>
                <w:sz w:val="28"/>
                <w:szCs w:val="28"/>
              </w:rPr>
            </w:pPr>
            <w:r w:rsidRPr="0042532B">
              <w:rPr>
                <w:sz w:val="28"/>
                <w:szCs w:val="28"/>
              </w:rPr>
              <w:t>TCVN 7887:2008</w:t>
            </w:r>
          </w:p>
        </w:tc>
      </w:tr>
      <w:tr w:rsidR="0042532B" w:rsidRPr="0042532B" w14:paraId="2235559E" w14:textId="77777777" w:rsidTr="00E07C34">
        <w:trPr>
          <w:trHeight w:val="160"/>
        </w:trPr>
        <w:tc>
          <w:tcPr>
            <w:tcW w:w="746" w:type="dxa"/>
            <w:vAlign w:val="center"/>
          </w:tcPr>
          <w:p w14:paraId="289D9E0F" w14:textId="77777777" w:rsidR="00E6647F" w:rsidRPr="0042532B" w:rsidRDefault="00E6647F" w:rsidP="00E07C34">
            <w:pPr>
              <w:jc w:val="center"/>
              <w:rPr>
                <w:sz w:val="28"/>
                <w:szCs w:val="28"/>
              </w:rPr>
            </w:pPr>
            <w:r w:rsidRPr="0042532B">
              <w:rPr>
                <w:sz w:val="28"/>
                <w:szCs w:val="28"/>
              </w:rPr>
              <w:t>23</w:t>
            </w:r>
          </w:p>
        </w:tc>
        <w:tc>
          <w:tcPr>
            <w:tcW w:w="6484" w:type="dxa"/>
            <w:vAlign w:val="center"/>
          </w:tcPr>
          <w:p w14:paraId="41C55D45" w14:textId="77777777" w:rsidR="00E6647F" w:rsidRPr="0042532B" w:rsidRDefault="00E6647F" w:rsidP="00E07C34">
            <w:pPr>
              <w:rPr>
                <w:sz w:val="28"/>
                <w:szCs w:val="28"/>
              </w:rPr>
            </w:pPr>
            <w:r w:rsidRPr="0042532B">
              <w:rPr>
                <w:sz w:val="28"/>
                <w:szCs w:val="28"/>
              </w:rPr>
              <w:t xml:space="preserve">Theo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nghệ</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láng</w:t>
            </w:r>
            <w:proofErr w:type="spellEnd"/>
            <w:r w:rsidRPr="0042532B">
              <w:rPr>
                <w:sz w:val="28"/>
                <w:szCs w:val="28"/>
              </w:rPr>
              <w:t xml:space="preserve"> </w:t>
            </w:r>
            <w:proofErr w:type="spellStart"/>
            <w:r w:rsidRPr="0042532B">
              <w:rPr>
                <w:sz w:val="28"/>
                <w:szCs w:val="28"/>
              </w:rPr>
              <w:t>nhựa</w:t>
            </w:r>
            <w:proofErr w:type="spellEnd"/>
            <w:r w:rsidRPr="0042532B">
              <w:rPr>
                <w:sz w:val="28"/>
                <w:szCs w:val="28"/>
              </w:rPr>
              <w:t xml:space="preserve"> </w:t>
            </w:r>
            <w:proofErr w:type="spellStart"/>
            <w:r w:rsidRPr="0042532B">
              <w:rPr>
                <w:sz w:val="28"/>
                <w:szCs w:val="28"/>
              </w:rPr>
              <w:t>nóng</w:t>
            </w:r>
            <w:proofErr w:type="spellEnd"/>
            <w:r w:rsidRPr="0042532B">
              <w:rPr>
                <w:sz w:val="28"/>
                <w:szCs w:val="28"/>
              </w:rPr>
              <w:t xml:space="preserve"> </w:t>
            </w:r>
          </w:p>
        </w:tc>
        <w:tc>
          <w:tcPr>
            <w:tcW w:w="2268" w:type="dxa"/>
            <w:vAlign w:val="center"/>
          </w:tcPr>
          <w:p w14:paraId="4B980645" w14:textId="77777777" w:rsidR="00E6647F" w:rsidRPr="0042532B" w:rsidRDefault="00E6647F" w:rsidP="00E07C34">
            <w:pPr>
              <w:jc w:val="center"/>
              <w:rPr>
                <w:sz w:val="28"/>
                <w:szCs w:val="28"/>
              </w:rPr>
            </w:pPr>
            <w:r w:rsidRPr="0042532B">
              <w:rPr>
                <w:sz w:val="28"/>
                <w:szCs w:val="28"/>
              </w:rPr>
              <w:t>TCVN 8863:2011</w:t>
            </w:r>
          </w:p>
        </w:tc>
      </w:tr>
      <w:tr w:rsidR="0042532B" w:rsidRPr="0042532B" w14:paraId="6230B038" w14:textId="77777777" w:rsidTr="00E07C34">
        <w:trPr>
          <w:trHeight w:val="160"/>
        </w:trPr>
        <w:tc>
          <w:tcPr>
            <w:tcW w:w="746" w:type="dxa"/>
            <w:vAlign w:val="center"/>
          </w:tcPr>
          <w:p w14:paraId="73224BFD" w14:textId="77777777" w:rsidR="00E6647F" w:rsidRPr="0042532B" w:rsidRDefault="00E6647F" w:rsidP="00E07C34">
            <w:pPr>
              <w:jc w:val="center"/>
              <w:rPr>
                <w:sz w:val="28"/>
                <w:szCs w:val="28"/>
              </w:rPr>
            </w:pPr>
            <w:r w:rsidRPr="0042532B">
              <w:rPr>
                <w:sz w:val="28"/>
                <w:szCs w:val="28"/>
              </w:rPr>
              <w:t>24</w:t>
            </w:r>
          </w:p>
        </w:tc>
        <w:tc>
          <w:tcPr>
            <w:tcW w:w="6484" w:type="dxa"/>
            <w:vAlign w:val="center"/>
          </w:tcPr>
          <w:p w14:paraId="05CA0E97" w14:textId="77777777" w:rsidR="00E6647F" w:rsidRPr="0042532B" w:rsidRDefault="00E6647F" w:rsidP="00E07C34">
            <w:pPr>
              <w:rPr>
                <w:sz w:val="28"/>
                <w:szCs w:val="28"/>
              </w:rPr>
            </w:pPr>
            <w:proofErr w:type="spellStart"/>
            <w:r w:rsidRPr="0042532B">
              <w:rPr>
                <w:sz w:val="28"/>
                <w:szCs w:val="28"/>
              </w:rPr>
              <w:t>Nền</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ô </w:t>
            </w:r>
            <w:proofErr w:type="spellStart"/>
            <w:r w:rsidRPr="0042532B">
              <w:rPr>
                <w:sz w:val="28"/>
                <w:szCs w:val="28"/>
              </w:rPr>
              <w:t>tô</w:t>
            </w:r>
            <w:proofErr w:type="spellEnd"/>
            <w:r w:rsidRPr="0042532B">
              <w:rPr>
                <w:sz w:val="28"/>
                <w:szCs w:val="28"/>
              </w:rPr>
              <w:t xml:space="preserve"> –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p>
        </w:tc>
        <w:tc>
          <w:tcPr>
            <w:tcW w:w="2268" w:type="dxa"/>
            <w:vAlign w:val="center"/>
          </w:tcPr>
          <w:p w14:paraId="339E7D10" w14:textId="77777777" w:rsidR="00E6647F" w:rsidRPr="0042532B" w:rsidRDefault="00E6647F" w:rsidP="00E07C34">
            <w:pPr>
              <w:jc w:val="center"/>
              <w:rPr>
                <w:sz w:val="28"/>
                <w:szCs w:val="28"/>
              </w:rPr>
            </w:pPr>
            <w:r w:rsidRPr="0042532B">
              <w:rPr>
                <w:sz w:val="28"/>
                <w:szCs w:val="28"/>
              </w:rPr>
              <w:t>TCVN 9436:2012</w:t>
            </w:r>
          </w:p>
        </w:tc>
      </w:tr>
      <w:tr w:rsidR="0042532B" w:rsidRPr="0042532B" w14:paraId="0BBE33EC" w14:textId="77777777" w:rsidTr="00E07C34">
        <w:trPr>
          <w:trHeight w:val="160"/>
        </w:trPr>
        <w:tc>
          <w:tcPr>
            <w:tcW w:w="746" w:type="dxa"/>
            <w:vAlign w:val="center"/>
          </w:tcPr>
          <w:p w14:paraId="00E53348" w14:textId="77777777" w:rsidR="00E6647F" w:rsidRPr="0042532B" w:rsidRDefault="00E6647F" w:rsidP="00E07C34">
            <w:pPr>
              <w:jc w:val="center"/>
              <w:rPr>
                <w:sz w:val="28"/>
                <w:szCs w:val="28"/>
              </w:rPr>
            </w:pPr>
            <w:r w:rsidRPr="0042532B">
              <w:rPr>
                <w:sz w:val="28"/>
                <w:szCs w:val="28"/>
              </w:rPr>
              <w:t>25</w:t>
            </w:r>
          </w:p>
        </w:tc>
        <w:tc>
          <w:tcPr>
            <w:tcW w:w="6484" w:type="dxa"/>
            <w:vAlign w:val="center"/>
          </w:tcPr>
          <w:p w14:paraId="73ED09F3" w14:textId="77777777" w:rsidR="00E6647F" w:rsidRPr="0042532B" w:rsidRDefault="00E6647F" w:rsidP="00E07C34">
            <w:pPr>
              <w:rPr>
                <w:sz w:val="28"/>
                <w:szCs w:val="28"/>
              </w:rPr>
            </w:pP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 </w:t>
            </w:r>
            <w:proofErr w:type="spellStart"/>
            <w:r w:rsidRPr="0042532B">
              <w:rPr>
                <w:sz w:val="28"/>
                <w:szCs w:val="28"/>
              </w:rPr>
              <w:t>Tổ</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p>
        </w:tc>
        <w:tc>
          <w:tcPr>
            <w:tcW w:w="2268" w:type="dxa"/>
            <w:vAlign w:val="center"/>
          </w:tcPr>
          <w:p w14:paraId="67A3A357" w14:textId="77777777" w:rsidR="00E6647F" w:rsidRPr="0042532B" w:rsidRDefault="00E6647F" w:rsidP="00E07C34">
            <w:pPr>
              <w:jc w:val="center"/>
              <w:rPr>
                <w:sz w:val="28"/>
                <w:szCs w:val="28"/>
              </w:rPr>
            </w:pPr>
            <w:r w:rsidRPr="0042532B">
              <w:rPr>
                <w:sz w:val="28"/>
                <w:szCs w:val="28"/>
              </w:rPr>
              <w:t>TCVN 4055:2012</w:t>
            </w:r>
          </w:p>
        </w:tc>
      </w:tr>
      <w:tr w:rsidR="0042532B" w:rsidRPr="0042532B" w14:paraId="3809CD3A" w14:textId="77777777" w:rsidTr="00E07C34">
        <w:trPr>
          <w:trHeight w:val="160"/>
        </w:trPr>
        <w:tc>
          <w:tcPr>
            <w:tcW w:w="746" w:type="dxa"/>
            <w:vAlign w:val="center"/>
          </w:tcPr>
          <w:p w14:paraId="1ADAAD1E" w14:textId="77777777" w:rsidR="00E6647F" w:rsidRPr="0042532B" w:rsidRDefault="00E6647F" w:rsidP="00E07C34">
            <w:pPr>
              <w:jc w:val="center"/>
              <w:rPr>
                <w:sz w:val="28"/>
                <w:szCs w:val="28"/>
              </w:rPr>
            </w:pPr>
            <w:r w:rsidRPr="0042532B">
              <w:rPr>
                <w:sz w:val="28"/>
                <w:szCs w:val="28"/>
              </w:rPr>
              <w:t>26</w:t>
            </w:r>
          </w:p>
        </w:tc>
        <w:tc>
          <w:tcPr>
            <w:tcW w:w="6484" w:type="dxa"/>
            <w:vAlign w:val="center"/>
          </w:tcPr>
          <w:p w14:paraId="52301D35" w14:textId="77777777" w:rsidR="00E6647F" w:rsidRPr="0042532B" w:rsidRDefault="00E6647F" w:rsidP="00E07C34">
            <w:pPr>
              <w:rPr>
                <w:sz w:val="28"/>
                <w:szCs w:val="28"/>
              </w:rPr>
            </w:pPr>
            <w:r w:rsidRPr="0042532B">
              <w:rPr>
                <w:sz w:val="28"/>
                <w:szCs w:val="28"/>
              </w:rPr>
              <w:t xml:space="preserve">Quy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tổ</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tổ</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p>
        </w:tc>
        <w:tc>
          <w:tcPr>
            <w:tcW w:w="2268" w:type="dxa"/>
            <w:vAlign w:val="center"/>
          </w:tcPr>
          <w:p w14:paraId="1ADD54C5" w14:textId="77777777" w:rsidR="00E6647F" w:rsidRPr="0042532B" w:rsidRDefault="00E6647F" w:rsidP="00E07C34">
            <w:pPr>
              <w:jc w:val="center"/>
              <w:rPr>
                <w:sz w:val="28"/>
                <w:szCs w:val="28"/>
              </w:rPr>
            </w:pPr>
            <w:r w:rsidRPr="0042532B">
              <w:rPr>
                <w:sz w:val="28"/>
                <w:szCs w:val="28"/>
              </w:rPr>
              <w:t>TCVN 4252:2012</w:t>
            </w:r>
          </w:p>
        </w:tc>
      </w:tr>
      <w:tr w:rsidR="0042532B" w:rsidRPr="0042532B" w14:paraId="11EFA941" w14:textId="77777777" w:rsidTr="00E07C34">
        <w:trPr>
          <w:trHeight w:val="160"/>
        </w:trPr>
        <w:tc>
          <w:tcPr>
            <w:tcW w:w="746" w:type="dxa"/>
            <w:vAlign w:val="center"/>
          </w:tcPr>
          <w:p w14:paraId="6B1304BB" w14:textId="77777777" w:rsidR="00E6647F" w:rsidRPr="0042532B" w:rsidRDefault="00E6647F" w:rsidP="00E07C34">
            <w:pPr>
              <w:jc w:val="center"/>
              <w:rPr>
                <w:sz w:val="28"/>
                <w:szCs w:val="28"/>
              </w:rPr>
            </w:pPr>
            <w:r w:rsidRPr="0042532B">
              <w:rPr>
                <w:sz w:val="28"/>
                <w:szCs w:val="28"/>
              </w:rPr>
              <w:t>27</w:t>
            </w:r>
          </w:p>
        </w:tc>
        <w:tc>
          <w:tcPr>
            <w:tcW w:w="6484" w:type="dxa"/>
            <w:vAlign w:val="center"/>
          </w:tcPr>
          <w:p w14:paraId="53A971E5" w14:textId="77777777" w:rsidR="00E6647F" w:rsidRPr="0042532B" w:rsidRDefault="00E6647F" w:rsidP="00E07C34">
            <w:pPr>
              <w:rPr>
                <w:sz w:val="28"/>
                <w:szCs w:val="28"/>
              </w:rPr>
            </w:pP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tác</w:t>
            </w:r>
            <w:proofErr w:type="spellEnd"/>
            <w:r w:rsidRPr="0042532B">
              <w:rPr>
                <w:sz w:val="28"/>
                <w:szCs w:val="28"/>
              </w:rPr>
              <w:t xml:space="preserve"> </w:t>
            </w:r>
            <w:proofErr w:type="spellStart"/>
            <w:r w:rsidRPr="0042532B">
              <w:rPr>
                <w:sz w:val="28"/>
                <w:szCs w:val="28"/>
              </w:rPr>
              <w:t>nền</w:t>
            </w:r>
            <w:proofErr w:type="spellEnd"/>
            <w:r w:rsidRPr="0042532B">
              <w:rPr>
                <w:sz w:val="28"/>
                <w:szCs w:val="28"/>
              </w:rPr>
              <w:t xml:space="preserve"> </w:t>
            </w:r>
            <w:proofErr w:type="spellStart"/>
            <w:r w:rsidRPr="0042532B">
              <w:rPr>
                <w:sz w:val="28"/>
                <w:szCs w:val="28"/>
              </w:rPr>
              <w:t>móng</w:t>
            </w:r>
            <w:proofErr w:type="spellEnd"/>
            <w:r w:rsidRPr="0042532B">
              <w:rPr>
                <w:sz w:val="28"/>
                <w:szCs w:val="28"/>
              </w:rPr>
              <w:t xml:space="preserve"> -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p>
        </w:tc>
        <w:tc>
          <w:tcPr>
            <w:tcW w:w="2268" w:type="dxa"/>
            <w:vAlign w:val="center"/>
          </w:tcPr>
          <w:p w14:paraId="268330B0" w14:textId="77777777" w:rsidR="00E6647F" w:rsidRPr="0042532B" w:rsidRDefault="00E6647F" w:rsidP="00E07C34">
            <w:pPr>
              <w:jc w:val="center"/>
              <w:rPr>
                <w:sz w:val="28"/>
                <w:szCs w:val="28"/>
              </w:rPr>
            </w:pPr>
            <w:r w:rsidRPr="0042532B">
              <w:rPr>
                <w:sz w:val="28"/>
                <w:szCs w:val="28"/>
              </w:rPr>
              <w:t>TCVN 9361:2012</w:t>
            </w:r>
          </w:p>
        </w:tc>
      </w:tr>
      <w:tr w:rsidR="0042532B" w:rsidRPr="0042532B" w14:paraId="48471794" w14:textId="77777777" w:rsidTr="00E07C34">
        <w:trPr>
          <w:trHeight w:val="160"/>
        </w:trPr>
        <w:tc>
          <w:tcPr>
            <w:tcW w:w="746" w:type="dxa"/>
            <w:tcBorders>
              <w:bottom w:val="double" w:sz="4" w:space="0" w:color="auto"/>
            </w:tcBorders>
            <w:vAlign w:val="center"/>
          </w:tcPr>
          <w:p w14:paraId="323CE9DF" w14:textId="77777777" w:rsidR="00E6647F" w:rsidRPr="0042532B" w:rsidRDefault="00E6647F" w:rsidP="00E07C34">
            <w:pPr>
              <w:jc w:val="center"/>
              <w:rPr>
                <w:sz w:val="28"/>
                <w:szCs w:val="28"/>
              </w:rPr>
            </w:pPr>
            <w:r w:rsidRPr="0042532B">
              <w:rPr>
                <w:sz w:val="28"/>
                <w:szCs w:val="28"/>
              </w:rPr>
              <w:t>28</w:t>
            </w:r>
          </w:p>
        </w:tc>
        <w:tc>
          <w:tcPr>
            <w:tcW w:w="6484" w:type="dxa"/>
            <w:tcBorders>
              <w:bottom w:val="double" w:sz="4" w:space="0" w:color="auto"/>
            </w:tcBorders>
            <w:vAlign w:val="center"/>
          </w:tcPr>
          <w:p w14:paraId="65E4DFE2" w14:textId="77777777" w:rsidR="00E6647F" w:rsidRPr="0042532B" w:rsidRDefault="00E6647F" w:rsidP="00E07C34">
            <w:pPr>
              <w:textAlignment w:val="center"/>
              <w:rPr>
                <w:sz w:val="28"/>
                <w:szCs w:val="28"/>
              </w:rPr>
            </w:pPr>
            <w:r w:rsidRPr="0042532B">
              <w:rPr>
                <w:sz w:val="28"/>
                <w:szCs w:val="28"/>
              </w:rPr>
              <w:t xml:space="preserve">Quy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tạm</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bê</w:t>
            </w:r>
            <w:proofErr w:type="spellEnd"/>
            <w:r w:rsidRPr="0042532B">
              <w:rPr>
                <w:sz w:val="28"/>
                <w:szCs w:val="28"/>
              </w:rPr>
              <w:t xml:space="preserve"> </w:t>
            </w:r>
            <w:proofErr w:type="spellStart"/>
            <w:r w:rsidRPr="0042532B">
              <w:rPr>
                <w:sz w:val="28"/>
                <w:szCs w:val="28"/>
              </w:rPr>
              <w:t>tông</w:t>
            </w:r>
            <w:proofErr w:type="spellEnd"/>
            <w:r w:rsidRPr="0042532B">
              <w:rPr>
                <w:sz w:val="28"/>
                <w:szCs w:val="28"/>
              </w:rPr>
              <w:t xml:space="preserve"> xi </w:t>
            </w:r>
            <w:proofErr w:type="spellStart"/>
            <w:r w:rsidRPr="0042532B">
              <w:rPr>
                <w:sz w:val="28"/>
                <w:szCs w:val="28"/>
              </w:rPr>
              <w:t>măng</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giao</w:t>
            </w:r>
            <w:proofErr w:type="spellEnd"/>
            <w:r w:rsidRPr="0042532B">
              <w:rPr>
                <w:sz w:val="28"/>
                <w:szCs w:val="28"/>
              </w:rPr>
              <w:t xml:space="preserve"> </w:t>
            </w:r>
            <w:proofErr w:type="spellStart"/>
            <w:r w:rsidRPr="0042532B">
              <w:rPr>
                <w:sz w:val="28"/>
                <w:szCs w:val="28"/>
              </w:rPr>
              <w:t>thông</w:t>
            </w:r>
            <w:proofErr w:type="spellEnd"/>
          </w:p>
        </w:tc>
        <w:tc>
          <w:tcPr>
            <w:tcW w:w="2268" w:type="dxa"/>
            <w:tcBorders>
              <w:bottom w:val="double" w:sz="4" w:space="0" w:color="auto"/>
            </w:tcBorders>
            <w:vAlign w:val="center"/>
          </w:tcPr>
          <w:p w14:paraId="186DD312" w14:textId="77777777" w:rsidR="00E6647F" w:rsidRPr="0042532B" w:rsidRDefault="00E6647F" w:rsidP="00E07C34">
            <w:pPr>
              <w:jc w:val="center"/>
              <w:textAlignment w:val="center"/>
              <w:rPr>
                <w:sz w:val="28"/>
                <w:szCs w:val="28"/>
              </w:rPr>
            </w:pPr>
            <w:proofErr w:type="spellStart"/>
            <w:r w:rsidRPr="0042532B">
              <w:rPr>
                <w:sz w:val="28"/>
                <w:szCs w:val="28"/>
              </w:rPr>
              <w:t>Quyết</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1951/QĐ-BGTVT </w:t>
            </w:r>
            <w:proofErr w:type="spellStart"/>
            <w:r w:rsidRPr="0042532B">
              <w:rPr>
                <w:sz w:val="28"/>
                <w:szCs w:val="28"/>
              </w:rPr>
              <w:t>ngày</w:t>
            </w:r>
            <w:proofErr w:type="spellEnd"/>
            <w:r w:rsidRPr="0042532B">
              <w:rPr>
                <w:sz w:val="28"/>
                <w:szCs w:val="28"/>
              </w:rPr>
              <w:t xml:space="preserve"> 17/8/2013</w:t>
            </w:r>
          </w:p>
        </w:tc>
      </w:tr>
    </w:tbl>
    <w:p w14:paraId="6A6071E3" w14:textId="77777777" w:rsidR="00E6647F" w:rsidRPr="0042532B" w:rsidRDefault="00E6647F" w:rsidP="00E6647F">
      <w:pPr>
        <w:keepNext/>
        <w:widowControl w:val="0"/>
        <w:tabs>
          <w:tab w:val="left" w:pos="1418"/>
        </w:tabs>
        <w:outlineLvl w:val="4"/>
        <w:rPr>
          <w:b/>
          <w:bCs/>
          <w:sz w:val="8"/>
          <w:szCs w:val="8"/>
        </w:rPr>
      </w:pPr>
      <w:r w:rsidRPr="0042532B">
        <w:rPr>
          <w:b/>
          <w:bCs/>
          <w:sz w:val="28"/>
          <w:szCs w:val="28"/>
        </w:rPr>
        <w:t xml:space="preserve">       </w:t>
      </w:r>
    </w:p>
    <w:p w14:paraId="10FE0B9A" w14:textId="77777777" w:rsidR="00E6647F" w:rsidRPr="0042532B" w:rsidRDefault="00E6647F" w:rsidP="00E6647F">
      <w:pPr>
        <w:keepNext/>
        <w:widowControl w:val="0"/>
        <w:outlineLvl w:val="4"/>
        <w:rPr>
          <w:bCs/>
          <w:sz w:val="28"/>
          <w:szCs w:val="28"/>
        </w:rPr>
      </w:pPr>
      <w:r w:rsidRPr="0042532B">
        <w:rPr>
          <w:b/>
          <w:bCs/>
          <w:sz w:val="28"/>
          <w:szCs w:val="28"/>
        </w:rPr>
        <w:tab/>
      </w:r>
      <w:r w:rsidRPr="0042532B">
        <w:rPr>
          <w:bCs/>
          <w:sz w:val="28"/>
          <w:szCs w:val="28"/>
        </w:rPr>
        <w:t xml:space="preserve">4 </w:t>
      </w:r>
      <w:proofErr w:type="gramStart"/>
      <w:r w:rsidRPr="0042532B">
        <w:rPr>
          <w:bCs/>
          <w:sz w:val="28"/>
          <w:szCs w:val="28"/>
        </w:rPr>
        <w:t>An</w:t>
      </w:r>
      <w:proofErr w:type="gramEnd"/>
      <w:r w:rsidRPr="0042532B">
        <w:rPr>
          <w:bCs/>
          <w:sz w:val="28"/>
          <w:szCs w:val="28"/>
        </w:rPr>
        <w:t xml:space="preserve"> </w:t>
      </w:r>
      <w:proofErr w:type="spellStart"/>
      <w:r w:rsidRPr="0042532B">
        <w:rPr>
          <w:bCs/>
          <w:sz w:val="28"/>
          <w:szCs w:val="28"/>
        </w:rPr>
        <w:t>toàn</w:t>
      </w:r>
      <w:proofErr w:type="spellEnd"/>
      <w:r w:rsidRPr="0042532B">
        <w:rPr>
          <w:bCs/>
          <w:sz w:val="28"/>
          <w:szCs w:val="28"/>
        </w:rPr>
        <w:t xml:space="preserve"> </w:t>
      </w:r>
      <w:proofErr w:type="spellStart"/>
      <w:r w:rsidRPr="0042532B">
        <w:rPr>
          <w:bCs/>
          <w:sz w:val="28"/>
          <w:szCs w:val="28"/>
        </w:rPr>
        <w:t>lao</w:t>
      </w:r>
      <w:proofErr w:type="spellEnd"/>
      <w:r w:rsidRPr="0042532B">
        <w:rPr>
          <w:bCs/>
          <w:sz w:val="28"/>
          <w:szCs w:val="28"/>
        </w:rPr>
        <w:t xml:space="preserve"> </w:t>
      </w:r>
      <w:proofErr w:type="spellStart"/>
      <w:r w:rsidRPr="0042532B">
        <w:rPr>
          <w:bCs/>
          <w:sz w:val="28"/>
          <w:szCs w:val="28"/>
        </w:rPr>
        <w:t>động</w:t>
      </w:r>
      <w:proofErr w:type="spellEnd"/>
      <w:r w:rsidRPr="0042532B">
        <w:rPr>
          <w:bCs/>
          <w:sz w:val="28"/>
          <w:szCs w:val="28"/>
        </w:rPr>
        <w:t xml:space="preserve"> – </w:t>
      </w:r>
      <w:proofErr w:type="spellStart"/>
      <w:r w:rsidRPr="0042532B">
        <w:rPr>
          <w:bCs/>
          <w:sz w:val="28"/>
          <w:szCs w:val="28"/>
        </w:rPr>
        <w:t>Phòng</w:t>
      </w:r>
      <w:proofErr w:type="spellEnd"/>
      <w:r w:rsidRPr="0042532B">
        <w:rPr>
          <w:bCs/>
          <w:sz w:val="28"/>
          <w:szCs w:val="28"/>
        </w:rPr>
        <w:t xml:space="preserve"> </w:t>
      </w:r>
      <w:proofErr w:type="spellStart"/>
      <w:r w:rsidRPr="0042532B">
        <w:rPr>
          <w:bCs/>
          <w:sz w:val="28"/>
          <w:szCs w:val="28"/>
        </w:rPr>
        <w:t>chống</w:t>
      </w:r>
      <w:proofErr w:type="spellEnd"/>
      <w:r w:rsidRPr="0042532B">
        <w:rPr>
          <w:bCs/>
          <w:sz w:val="28"/>
          <w:szCs w:val="28"/>
        </w:rPr>
        <w:t xml:space="preserve"> </w:t>
      </w:r>
      <w:proofErr w:type="spellStart"/>
      <w:r w:rsidRPr="0042532B">
        <w:rPr>
          <w:bCs/>
          <w:sz w:val="28"/>
          <w:szCs w:val="28"/>
        </w:rPr>
        <w:t>cháy</w:t>
      </w:r>
      <w:proofErr w:type="spellEnd"/>
      <w:r w:rsidRPr="0042532B">
        <w:rPr>
          <w:bCs/>
          <w:sz w:val="28"/>
          <w:szCs w:val="28"/>
        </w:rPr>
        <w:t xml:space="preserve"> </w:t>
      </w:r>
      <w:proofErr w:type="spellStart"/>
      <w:r w:rsidRPr="0042532B">
        <w:rPr>
          <w:bCs/>
          <w:sz w:val="28"/>
          <w:szCs w:val="28"/>
        </w:rPr>
        <w:t>nổ</w:t>
      </w:r>
      <w:proofErr w:type="spellEnd"/>
      <w:r w:rsidRPr="0042532B">
        <w:rPr>
          <w:bCs/>
          <w:sz w:val="28"/>
          <w:szCs w:val="28"/>
        </w:rPr>
        <w:t>:</w:t>
      </w:r>
    </w:p>
    <w:p w14:paraId="7D0FC944" w14:textId="77777777" w:rsidR="00E6647F" w:rsidRPr="0042532B" w:rsidRDefault="00E6647F" w:rsidP="00E6647F">
      <w:pPr>
        <w:keepNext/>
        <w:widowControl w:val="0"/>
        <w:tabs>
          <w:tab w:val="left" w:pos="1418"/>
        </w:tabs>
        <w:outlineLvl w:val="4"/>
        <w:rPr>
          <w:bCs/>
          <w:sz w:val="8"/>
          <w:szCs w:val="8"/>
        </w:rPr>
      </w:pPr>
    </w:p>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46"/>
        <w:gridCol w:w="6070"/>
        <w:gridCol w:w="2682"/>
      </w:tblGrid>
      <w:tr w:rsidR="0042532B" w:rsidRPr="0042532B" w14:paraId="326AB8E5" w14:textId="77777777" w:rsidTr="00E07C34">
        <w:trPr>
          <w:cantSplit/>
          <w:trHeight w:val="57"/>
        </w:trPr>
        <w:tc>
          <w:tcPr>
            <w:tcW w:w="668" w:type="dxa"/>
            <w:tcBorders>
              <w:top w:val="double" w:sz="4" w:space="0" w:color="auto"/>
            </w:tcBorders>
            <w:vAlign w:val="center"/>
          </w:tcPr>
          <w:p w14:paraId="61A929FD" w14:textId="77777777" w:rsidR="00E6647F" w:rsidRPr="0042532B" w:rsidRDefault="00E6647F" w:rsidP="00E07C34">
            <w:pPr>
              <w:jc w:val="center"/>
              <w:rPr>
                <w:b/>
                <w:sz w:val="28"/>
                <w:szCs w:val="28"/>
              </w:rPr>
            </w:pPr>
            <w:r w:rsidRPr="0042532B">
              <w:rPr>
                <w:b/>
                <w:sz w:val="28"/>
                <w:szCs w:val="28"/>
              </w:rPr>
              <w:t>STT</w:t>
            </w:r>
          </w:p>
        </w:tc>
        <w:tc>
          <w:tcPr>
            <w:tcW w:w="6136" w:type="dxa"/>
            <w:tcBorders>
              <w:top w:val="double" w:sz="4" w:space="0" w:color="auto"/>
            </w:tcBorders>
            <w:vAlign w:val="center"/>
          </w:tcPr>
          <w:p w14:paraId="31BCCB84" w14:textId="77777777" w:rsidR="00E6647F" w:rsidRPr="0042532B" w:rsidRDefault="00E6647F" w:rsidP="00E07C34">
            <w:pPr>
              <w:jc w:val="center"/>
              <w:rPr>
                <w:b/>
                <w:sz w:val="28"/>
                <w:szCs w:val="28"/>
              </w:rPr>
            </w:pPr>
            <w:r w:rsidRPr="0042532B">
              <w:rPr>
                <w:b/>
                <w:sz w:val="28"/>
                <w:szCs w:val="28"/>
              </w:rPr>
              <w:t>TÊN TIÊU CHUẨN</w:t>
            </w:r>
          </w:p>
        </w:tc>
        <w:tc>
          <w:tcPr>
            <w:tcW w:w="2694" w:type="dxa"/>
            <w:tcBorders>
              <w:top w:val="double" w:sz="4" w:space="0" w:color="auto"/>
            </w:tcBorders>
            <w:vAlign w:val="center"/>
          </w:tcPr>
          <w:p w14:paraId="32D8636A" w14:textId="77777777" w:rsidR="00E6647F" w:rsidRPr="0042532B" w:rsidRDefault="00E6647F" w:rsidP="00E07C34">
            <w:pPr>
              <w:jc w:val="center"/>
              <w:rPr>
                <w:b/>
                <w:sz w:val="28"/>
                <w:szCs w:val="28"/>
              </w:rPr>
            </w:pPr>
            <w:r w:rsidRPr="0042532B">
              <w:rPr>
                <w:b/>
                <w:sz w:val="28"/>
                <w:szCs w:val="28"/>
              </w:rPr>
              <w:t>MÃ HIỆU</w:t>
            </w:r>
          </w:p>
        </w:tc>
      </w:tr>
      <w:tr w:rsidR="0042532B" w:rsidRPr="0042532B" w14:paraId="11B7CAAB" w14:textId="77777777" w:rsidTr="00E07C34">
        <w:trPr>
          <w:cantSplit/>
          <w:trHeight w:val="57"/>
        </w:trPr>
        <w:tc>
          <w:tcPr>
            <w:tcW w:w="668" w:type="dxa"/>
            <w:vAlign w:val="center"/>
          </w:tcPr>
          <w:p w14:paraId="4343E56F" w14:textId="77777777" w:rsidR="00E6647F" w:rsidRPr="0042532B" w:rsidRDefault="00E6647F" w:rsidP="00E07C34">
            <w:pPr>
              <w:jc w:val="center"/>
              <w:rPr>
                <w:sz w:val="28"/>
                <w:szCs w:val="28"/>
              </w:rPr>
            </w:pPr>
            <w:r w:rsidRPr="0042532B">
              <w:rPr>
                <w:sz w:val="28"/>
                <w:szCs w:val="28"/>
              </w:rPr>
              <w:t>1</w:t>
            </w:r>
          </w:p>
        </w:tc>
        <w:tc>
          <w:tcPr>
            <w:tcW w:w="6136" w:type="dxa"/>
            <w:vAlign w:val="center"/>
          </w:tcPr>
          <w:p w14:paraId="1EC5AEAA" w14:textId="77777777" w:rsidR="00E6647F" w:rsidRPr="0042532B" w:rsidRDefault="00E6647F" w:rsidP="00E07C34">
            <w:pPr>
              <w:rPr>
                <w:sz w:val="28"/>
                <w:szCs w:val="28"/>
              </w:rPr>
            </w:pPr>
            <w:r w:rsidRPr="0042532B">
              <w:rPr>
                <w:sz w:val="28"/>
                <w:szCs w:val="28"/>
              </w:rPr>
              <w:t xml:space="preserve">Quy </w:t>
            </w:r>
            <w:proofErr w:type="spellStart"/>
            <w:r w:rsidRPr="0042532B">
              <w:rPr>
                <w:sz w:val="28"/>
                <w:szCs w:val="28"/>
              </w:rPr>
              <w:t>phạm</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XD</w:t>
            </w:r>
          </w:p>
        </w:tc>
        <w:tc>
          <w:tcPr>
            <w:tcW w:w="2694" w:type="dxa"/>
            <w:vAlign w:val="center"/>
          </w:tcPr>
          <w:p w14:paraId="20CA7358" w14:textId="77777777" w:rsidR="00E6647F" w:rsidRPr="0042532B" w:rsidRDefault="00E6647F" w:rsidP="00E07C34">
            <w:pPr>
              <w:jc w:val="center"/>
              <w:rPr>
                <w:sz w:val="28"/>
                <w:szCs w:val="28"/>
              </w:rPr>
            </w:pPr>
            <w:r w:rsidRPr="0042532B">
              <w:rPr>
                <w:sz w:val="28"/>
                <w:szCs w:val="28"/>
              </w:rPr>
              <w:t>TCVN 5308 – 1991</w:t>
            </w:r>
          </w:p>
        </w:tc>
      </w:tr>
      <w:tr w:rsidR="0042532B" w:rsidRPr="0042532B" w14:paraId="56441496" w14:textId="77777777" w:rsidTr="00E07C34">
        <w:trPr>
          <w:cantSplit/>
          <w:trHeight w:val="57"/>
        </w:trPr>
        <w:tc>
          <w:tcPr>
            <w:tcW w:w="668" w:type="dxa"/>
            <w:vAlign w:val="center"/>
          </w:tcPr>
          <w:p w14:paraId="52E6B17A" w14:textId="77777777" w:rsidR="00E6647F" w:rsidRPr="0042532B" w:rsidRDefault="00E6647F" w:rsidP="00E07C34">
            <w:pPr>
              <w:jc w:val="center"/>
              <w:rPr>
                <w:sz w:val="28"/>
                <w:szCs w:val="28"/>
              </w:rPr>
            </w:pPr>
            <w:r w:rsidRPr="0042532B">
              <w:rPr>
                <w:sz w:val="28"/>
                <w:szCs w:val="28"/>
              </w:rPr>
              <w:t>2</w:t>
            </w:r>
          </w:p>
        </w:tc>
        <w:tc>
          <w:tcPr>
            <w:tcW w:w="6136" w:type="dxa"/>
            <w:vAlign w:val="center"/>
          </w:tcPr>
          <w:p w14:paraId="7733675D" w14:textId="77777777" w:rsidR="00E6647F" w:rsidRPr="0042532B" w:rsidRDefault="00E6647F" w:rsidP="00E07C34">
            <w:pPr>
              <w:rPr>
                <w:sz w:val="28"/>
                <w:szCs w:val="28"/>
              </w:rPr>
            </w:pPr>
            <w:r w:rsidRPr="0042532B">
              <w:rPr>
                <w:sz w:val="28"/>
                <w:szCs w:val="28"/>
              </w:rPr>
              <w:t xml:space="preserve">Quy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quốc</w:t>
            </w:r>
            <w:proofErr w:type="spellEnd"/>
            <w:r w:rsidRPr="0042532B">
              <w:rPr>
                <w:sz w:val="28"/>
                <w:szCs w:val="28"/>
              </w:rPr>
              <w:t xml:space="preserve"> </w:t>
            </w:r>
            <w:proofErr w:type="spellStart"/>
            <w:r w:rsidRPr="0042532B">
              <w:rPr>
                <w:sz w:val="28"/>
                <w:szCs w:val="28"/>
              </w:rPr>
              <w:t>gia</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cháy</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
        </w:tc>
        <w:tc>
          <w:tcPr>
            <w:tcW w:w="2694" w:type="dxa"/>
            <w:vAlign w:val="center"/>
          </w:tcPr>
          <w:p w14:paraId="0A115705" w14:textId="77777777" w:rsidR="00E6647F" w:rsidRPr="0042532B" w:rsidRDefault="00E6647F" w:rsidP="00E07C34">
            <w:pPr>
              <w:jc w:val="center"/>
              <w:rPr>
                <w:sz w:val="28"/>
                <w:szCs w:val="28"/>
              </w:rPr>
            </w:pPr>
            <w:r w:rsidRPr="0042532B">
              <w:rPr>
                <w:sz w:val="28"/>
                <w:szCs w:val="28"/>
              </w:rPr>
              <w:t>QCVN 06:2010/BXD</w:t>
            </w:r>
          </w:p>
        </w:tc>
      </w:tr>
      <w:tr w:rsidR="0042532B" w:rsidRPr="0042532B" w14:paraId="134AD1ED" w14:textId="77777777" w:rsidTr="00E07C34">
        <w:trPr>
          <w:cantSplit/>
          <w:trHeight w:val="57"/>
        </w:trPr>
        <w:tc>
          <w:tcPr>
            <w:tcW w:w="668" w:type="dxa"/>
            <w:vAlign w:val="center"/>
          </w:tcPr>
          <w:p w14:paraId="0CD69A0F" w14:textId="77777777" w:rsidR="00E6647F" w:rsidRPr="0042532B" w:rsidRDefault="00E6647F" w:rsidP="00E07C34">
            <w:pPr>
              <w:jc w:val="center"/>
              <w:rPr>
                <w:sz w:val="28"/>
                <w:szCs w:val="28"/>
              </w:rPr>
            </w:pPr>
            <w:r w:rsidRPr="0042532B">
              <w:rPr>
                <w:sz w:val="28"/>
                <w:szCs w:val="28"/>
              </w:rPr>
              <w:t>3</w:t>
            </w:r>
          </w:p>
        </w:tc>
        <w:tc>
          <w:tcPr>
            <w:tcW w:w="6136" w:type="dxa"/>
            <w:vAlign w:val="bottom"/>
          </w:tcPr>
          <w:p w14:paraId="1FE0E394" w14:textId="77777777" w:rsidR="00E6647F" w:rsidRPr="0042532B" w:rsidRDefault="00E6647F" w:rsidP="00E07C34">
            <w:pPr>
              <w:rPr>
                <w:rFonts w:cs="Arial"/>
                <w:sz w:val="28"/>
                <w:szCs w:val="28"/>
              </w:rPr>
            </w:pPr>
            <w:proofErr w:type="gramStart"/>
            <w:r w:rsidRPr="0042532B">
              <w:rPr>
                <w:sz w:val="28"/>
                <w:szCs w:val="28"/>
              </w:rPr>
              <w:t>An</w:t>
            </w:r>
            <w:proofErr w:type="gramEnd"/>
            <w:r w:rsidRPr="0042532B">
              <w:rPr>
                <w:sz w:val="28"/>
                <w:szCs w:val="28"/>
              </w:rPr>
              <w:t xml:space="preserve">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p>
        </w:tc>
        <w:tc>
          <w:tcPr>
            <w:tcW w:w="2694" w:type="dxa"/>
            <w:vAlign w:val="center"/>
          </w:tcPr>
          <w:p w14:paraId="11876C1A" w14:textId="77777777" w:rsidR="00E6647F" w:rsidRPr="0042532B" w:rsidRDefault="00E6647F" w:rsidP="00E07C34">
            <w:pPr>
              <w:jc w:val="center"/>
              <w:rPr>
                <w:rFonts w:cs="Arial"/>
                <w:b/>
                <w:sz w:val="28"/>
                <w:szCs w:val="28"/>
              </w:rPr>
            </w:pPr>
            <w:r w:rsidRPr="0042532B">
              <w:rPr>
                <w:sz w:val="28"/>
                <w:szCs w:val="28"/>
              </w:rPr>
              <w:t>TCVN 4036 – 1985</w:t>
            </w:r>
          </w:p>
        </w:tc>
      </w:tr>
      <w:tr w:rsidR="0042532B" w:rsidRPr="0042532B" w14:paraId="2675709D" w14:textId="77777777" w:rsidTr="00E07C34">
        <w:trPr>
          <w:cantSplit/>
          <w:trHeight w:val="57"/>
        </w:trPr>
        <w:tc>
          <w:tcPr>
            <w:tcW w:w="668" w:type="dxa"/>
            <w:vAlign w:val="center"/>
          </w:tcPr>
          <w:p w14:paraId="38643894" w14:textId="77777777" w:rsidR="00E6647F" w:rsidRPr="0042532B" w:rsidRDefault="00E6647F" w:rsidP="00E07C34">
            <w:pPr>
              <w:jc w:val="center"/>
              <w:rPr>
                <w:sz w:val="28"/>
                <w:szCs w:val="28"/>
              </w:rPr>
            </w:pPr>
            <w:r w:rsidRPr="0042532B">
              <w:rPr>
                <w:sz w:val="28"/>
                <w:szCs w:val="28"/>
              </w:rPr>
              <w:t>4</w:t>
            </w:r>
          </w:p>
        </w:tc>
        <w:tc>
          <w:tcPr>
            <w:tcW w:w="6136" w:type="dxa"/>
            <w:vAlign w:val="bottom"/>
          </w:tcPr>
          <w:p w14:paraId="77DB6A8B" w14:textId="77777777" w:rsidR="00E6647F" w:rsidRPr="0042532B" w:rsidRDefault="00E6647F" w:rsidP="00E07C34">
            <w:pPr>
              <w:rPr>
                <w:rFonts w:cs="Arial"/>
                <w:sz w:val="28"/>
                <w:szCs w:val="28"/>
              </w:rPr>
            </w:pPr>
            <w:proofErr w:type="gramStart"/>
            <w:r w:rsidRPr="0042532B">
              <w:rPr>
                <w:sz w:val="28"/>
                <w:szCs w:val="28"/>
              </w:rPr>
              <w:t>An</w:t>
            </w:r>
            <w:proofErr w:type="gramEnd"/>
            <w:r w:rsidRPr="0042532B">
              <w:rPr>
                <w:sz w:val="28"/>
                <w:szCs w:val="28"/>
              </w:rPr>
              <w:t xml:space="preserve">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cháy</w:t>
            </w:r>
            <w:proofErr w:type="spellEnd"/>
            <w:r w:rsidRPr="0042532B">
              <w:rPr>
                <w:sz w:val="28"/>
                <w:szCs w:val="28"/>
              </w:rPr>
              <w:t xml:space="preserve"> –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chung</w:t>
            </w:r>
            <w:proofErr w:type="spellEnd"/>
          </w:p>
        </w:tc>
        <w:tc>
          <w:tcPr>
            <w:tcW w:w="2694" w:type="dxa"/>
            <w:vAlign w:val="center"/>
          </w:tcPr>
          <w:p w14:paraId="37933C1A" w14:textId="77777777" w:rsidR="00E6647F" w:rsidRPr="0042532B" w:rsidRDefault="00E6647F" w:rsidP="00E07C34">
            <w:pPr>
              <w:jc w:val="center"/>
              <w:rPr>
                <w:rFonts w:cs="Arial"/>
                <w:sz w:val="28"/>
                <w:szCs w:val="28"/>
              </w:rPr>
            </w:pPr>
            <w:r w:rsidRPr="0042532B">
              <w:rPr>
                <w:sz w:val="28"/>
                <w:szCs w:val="28"/>
              </w:rPr>
              <w:t>TCVN 3254 – 1989</w:t>
            </w:r>
          </w:p>
        </w:tc>
      </w:tr>
      <w:tr w:rsidR="0042532B" w:rsidRPr="0042532B" w14:paraId="7F49FBEF" w14:textId="77777777" w:rsidTr="00E07C34">
        <w:trPr>
          <w:cantSplit/>
          <w:trHeight w:val="57"/>
        </w:trPr>
        <w:tc>
          <w:tcPr>
            <w:tcW w:w="668" w:type="dxa"/>
            <w:tcBorders>
              <w:bottom w:val="double" w:sz="4" w:space="0" w:color="auto"/>
            </w:tcBorders>
            <w:vAlign w:val="center"/>
          </w:tcPr>
          <w:p w14:paraId="026DEF3C" w14:textId="77777777" w:rsidR="00E6647F" w:rsidRPr="0042532B" w:rsidRDefault="00E6647F" w:rsidP="00E07C34">
            <w:pPr>
              <w:jc w:val="center"/>
              <w:rPr>
                <w:sz w:val="28"/>
                <w:szCs w:val="28"/>
              </w:rPr>
            </w:pPr>
            <w:r w:rsidRPr="0042532B">
              <w:rPr>
                <w:sz w:val="28"/>
                <w:szCs w:val="28"/>
              </w:rPr>
              <w:t>5</w:t>
            </w:r>
          </w:p>
        </w:tc>
        <w:tc>
          <w:tcPr>
            <w:tcW w:w="6136" w:type="dxa"/>
            <w:tcBorders>
              <w:bottom w:val="double" w:sz="4" w:space="0" w:color="auto"/>
            </w:tcBorders>
            <w:vAlign w:val="bottom"/>
          </w:tcPr>
          <w:p w14:paraId="4E7F8D1D" w14:textId="77777777" w:rsidR="00E6647F" w:rsidRPr="0042532B" w:rsidRDefault="00E6647F" w:rsidP="00E07C34">
            <w:pPr>
              <w:rPr>
                <w:rFonts w:cs="Arial"/>
                <w:sz w:val="28"/>
                <w:szCs w:val="28"/>
              </w:rPr>
            </w:pPr>
            <w:proofErr w:type="gramStart"/>
            <w:r w:rsidRPr="0042532B">
              <w:rPr>
                <w:sz w:val="28"/>
                <w:szCs w:val="28"/>
              </w:rPr>
              <w:t>An</w:t>
            </w:r>
            <w:proofErr w:type="gramEnd"/>
            <w:r w:rsidRPr="0042532B">
              <w:rPr>
                <w:sz w:val="28"/>
                <w:szCs w:val="28"/>
              </w:rPr>
              <w:t xml:space="preserve">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nổ</w:t>
            </w:r>
            <w:proofErr w:type="spellEnd"/>
            <w:r w:rsidRPr="0042532B">
              <w:rPr>
                <w:sz w:val="28"/>
                <w:szCs w:val="28"/>
              </w:rPr>
              <w:t xml:space="preserve"> –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chung</w:t>
            </w:r>
            <w:proofErr w:type="spellEnd"/>
          </w:p>
        </w:tc>
        <w:tc>
          <w:tcPr>
            <w:tcW w:w="2694" w:type="dxa"/>
            <w:tcBorders>
              <w:bottom w:val="double" w:sz="4" w:space="0" w:color="auto"/>
            </w:tcBorders>
            <w:vAlign w:val="center"/>
          </w:tcPr>
          <w:p w14:paraId="0E5573D9" w14:textId="77777777" w:rsidR="00E6647F" w:rsidRPr="0042532B" w:rsidRDefault="00E6647F" w:rsidP="00E07C34">
            <w:pPr>
              <w:jc w:val="center"/>
              <w:rPr>
                <w:rFonts w:cs="Arial"/>
                <w:sz w:val="28"/>
                <w:szCs w:val="28"/>
              </w:rPr>
            </w:pPr>
            <w:r w:rsidRPr="0042532B">
              <w:rPr>
                <w:sz w:val="28"/>
                <w:szCs w:val="28"/>
              </w:rPr>
              <w:t>TCVN 3255 – 1986</w:t>
            </w:r>
          </w:p>
        </w:tc>
      </w:tr>
    </w:tbl>
    <w:p w14:paraId="5452F131" w14:textId="77777777" w:rsidR="00E6647F" w:rsidRPr="0042532B" w:rsidRDefault="00E6647F" w:rsidP="00E6647F">
      <w:pPr>
        <w:spacing w:before="120" w:after="120"/>
        <w:ind w:firstLine="567"/>
        <w:rPr>
          <w:i/>
          <w:sz w:val="28"/>
          <w:szCs w:val="28"/>
          <w:lang w:val="nl-NL"/>
        </w:rPr>
      </w:pPr>
      <w:r w:rsidRPr="0042532B">
        <w:rPr>
          <w:i/>
          <w:sz w:val="28"/>
          <w:szCs w:val="28"/>
          <w:lang w:val="nl-NL"/>
        </w:rPr>
        <w:t xml:space="preserve">Trong quá trình lập hồ sơ dự thầu, đề nghị các nhà thầu cập nhật thêm các quy chuẩn/tiêu chuẩn và các quy định của pháp luật về xây dựng hiện hành để đưa ra các giải pháp triển khai thực hiện hoàn thành gói thầu khả thi, phù hợp theo hiện trạng khu vực xây dựng công trình. </w:t>
      </w:r>
    </w:p>
    <w:p w14:paraId="0CFBB7E6" w14:textId="77777777" w:rsidR="00E6647F" w:rsidRPr="0042532B" w:rsidRDefault="00E6647F" w:rsidP="00E6647F">
      <w:pPr>
        <w:spacing w:before="120" w:after="120"/>
        <w:ind w:firstLine="567"/>
        <w:rPr>
          <w:i/>
          <w:sz w:val="28"/>
          <w:szCs w:val="28"/>
          <w:lang w:val="nl-NL"/>
        </w:rPr>
      </w:pPr>
      <w:r w:rsidRPr="0042532B">
        <w:rPr>
          <w:i/>
          <w:sz w:val="28"/>
          <w:szCs w:val="28"/>
          <w:lang w:val="nl-NL"/>
        </w:rPr>
        <w:t>Trong trường hợp nhà thầu xét thấy có tiêu chuẩn, quy chuẩn nêu trên đã được cơ quan có thẩm quyền hủy bỏ hoặc có sự khác biệt hay mâu thuẫn giữa các quy định trình bày dưới đây và các quy định trong tiêu chuẩn xây dựng nêu trên thì nhà thầu phải xem xét, cập nhật và điều chỉnh cũng như đề xuất chỉ dẫn thực hiện phù hợp với giải pháp kỹ thuật do nhà thầu đề xuất.</w:t>
      </w:r>
    </w:p>
    <w:p w14:paraId="2FCAB6E4" w14:textId="77777777" w:rsidR="00E6647F" w:rsidRPr="0042532B" w:rsidRDefault="00E6647F" w:rsidP="00E6647F">
      <w:pPr>
        <w:pStyle w:val="Heading1"/>
        <w:tabs>
          <w:tab w:val="left" w:pos="993"/>
        </w:tabs>
        <w:spacing w:before="120" w:after="120"/>
        <w:ind w:firstLine="567"/>
        <w:rPr>
          <w:rFonts w:ascii="Times New Roman" w:hAnsi="Times New Roman"/>
          <w:bCs/>
          <w:smallCaps/>
          <w:color w:val="auto"/>
          <w:sz w:val="28"/>
          <w:szCs w:val="28"/>
          <w:lang w:val="nl-NL"/>
        </w:rPr>
      </w:pPr>
      <w:r w:rsidRPr="0042532B">
        <w:rPr>
          <w:rFonts w:ascii="Times New Roman" w:hAnsi="Times New Roman"/>
          <w:color w:val="auto"/>
          <w:sz w:val="28"/>
          <w:szCs w:val="28"/>
          <w:lang w:val="nl-NL"/>
        </w:rPr>
        <w:t xml:space="preserve">2. </w:t>
      </w:r>
      <w:r w:rsidRPr="0042532B">
        <w:rPr>
          <w:rFonts w:ascii="Times New Roman" w:hAnsi="Times New Roman"/>
          <w:bCs/>
          <w:color w:val="auto"/>
          <w:sz w:val="28"/>
          <w:szCs w:val="28"/>
          <w:lang w:val="nl-NL"/>
        </w:rPr>
        <w:t>Yêu cầu về tổ chức kỹ thuật thi công, giám sát</w:t>
      </w:r>
    </w:p>
    <w:p w14:paraId="0ED7157C" w14:textId="77777777" w:rsidR="00E6647F" w:rsidRPr="0042532B" w:rsidRDefault="00E6647F" w:rsidP="00E6647F">
      <w:pPr>
        <w:pBdr>
          <w:top w:val="nil"/>
          <w:left w:val="nil"/>
          <w:bottom w:val="nil"/>
          <w:right w:val="nil"/>
          <w:between w:val="nil"/>
        </w:pBdr>
        <w:spacing w:before="120" w:after="120"/>
        <w:ind w:firstLine="567"/>
        <w:rPr>
          <w:b/>
          <w:sz w:val="28"/>
          <w:szCs w:val="28"/>
          <w:lang w:val="nl-NL"/>
        </w:rPr>
      </w:pPr>
      <w:r w:rsidRPr="0042532B">
        <w:rPr>
          <w:b/>
          <w:sz w:val="28"/>
          <w:szCs w:val="28"/>
          <w:lang w:val="nl-NL"/>
        </w:rPr>
        <w:t>2.1. Yêu cầu về tổ chức kỹ thuật thi công</w:t>
      </w:r>
    </w:p>
    <w:p w14:paraId="6C5FE28D"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Sử dụng các biện pháp hợp lý để bảo vệ môi trường thi công, đảm bảo các qui định vệ sinh môi trường không làm ảnh hưởng tới hoạt động và sinh hoạt bình thường của khu vực lân cận.</w:t>
      </w:r>
    </w:p>
    <w:p w14:paraId="35833761"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Đảm bảo tuyệt đối an toàn lao động, phòng chống cháy nổ trong thi công, đảm bảo an ninh trong khu vực.</w:t>
      </w:r>
    </w:p>
    <w:p w14:paraId="05F05D55"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Nhà thầu phải tự khảo sát điều kiện thi công để chủ động trong việc lập giải pháp kỹ thuật và tiến độ thi công.</w:t>
      </w:r>
    </w:p>
    <w:p w14:paraId="7139383A"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lastRenderedPageBreak/>
        <w:t>+ Nhà thầu phải tuân thủ quy chuẩn, tiêu chuẩn kỹ thuật, tổ chức giám sát, nghiệm thu theo quy định hiện hành.</w:t>
      </w:r>
    </w:p>
    <w:p w14:paraId="3B2F0BAC"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Nhà thầu phải có trách nhiệm bảo toàn các công việc đã được hoàn thành của công trình. Nhà thầu sẽ bị ngừng việc nếu gây ra bất kỳ hư hỏng nào cho các hạng mục khác không nằm trong phần việc của mình. Mọi hư hỏng Nhà thầu sẽ phải bồi thường bằng kinh phí của mình.</w:t>
      </w:r>
    </w:p>
    <w:p w14:paraId="16DF900A"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Sai số của mọi công tác thi công phải tuân theo các qui trình trong các tiêu chuẩn tương ứng nêu trong phần tiêu chuẩn áp dụng.</w:t>
      </w:r>
    </w:p>
    <w:p w14:paraId="19A59F36"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Nhà thầu phải đề xuất giải pháp không gây ảnh hưởng đến hiện trạng và công trình trong khu vực lân cận. Trong quá trình thi công, Nhà thầu phải bảo đảm an toàn cho người và phương tiện qua lại. Sử dụng các biện pháp chống ồn, chống bụi và bảo đảm cho mọi hoạt động sản xuất và sinh hoạt bình thường trong khu vực thi công.</w:t>
      </w:r>
    </w:p>
    <w:p w14:paraId="01D98A5A"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Nhà thầu thực hiện đầy đủ, chính xác và đúng trình tự các yêu cầu kỹ thuật đã được chỉ ra trong các bản vẽ thi công, chỉ dẫn kỹ thuật, E-HSMT và các tiêu chuẩn qui phạm thi công và nghiệm thu hiện hành của Nhà nước Việt Nam.</w:t>
      </w:r>
    </w:p>
    <w:p w14:paraId="119D46DC"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Những tiếng ồn và chấn động trong công trường phải được giảm tối thiểu trong giới hạn cho phép theo quy định hiện hành.</w:t>
      </w:r>
    </w:p>
    <w:p w14:paraId="59B4272F" w14:textId="77777777" w:rsidR="00E6647F" w:rsidRPr="0042532B" w:rsidRDefault="00E6647F" w:rsidP="00E6647F">
      <w:pPr>
        <w:pBdr>
          <w:top w:val="nil"/>
          <w:left w:val="nil"/>
          <w:bottom w:val="nil"/>
          <w:right w:val="nil"/>
          <w:between w:val="nil"/>
        </w:pBdr>
        <w:spacing w:before="120" w:after="120"/>
        <w:ind w:firstLine="567"/>
        <w:rPr>
          <w:b/>
          <w:bCs/>
          <w:sz w:val="28"/>
          <w:szCs w:val="28"/>
          <w:lang w:val="nl-NL"/>
        </w:rPr>
      </w:pPr>
      <w:r w:rsidRPr="0042532B">
        <w:rPr>
          <w:b/>
          <w:bCs/>
          <w:sz w:val="28"/>
          <w:szCs w:val="28"/>
          <w:lang w:val="nl-NL"/>
        </w:rPr>
        <w:t>2.2 Yêu cầu về giám sát thi công:</w:t>
      </w:r>
    </w:p>
    <w:p w14:paraId="6F502EEE"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Giám sát kỹ thuật công trình được quyền bất cứ lúc nào cũng được tiếp cận các vị trí thi công để kiểm tra công tác của Nhà thầu. Nhà thầu có trách nhiệm hỗ trợ giám sát kỹ thuật công trình khi được yêu cầu công tác trên.</w:t>
      </w:r>
    </w:p>
    <w:p w14:paraId="72256023"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Toàn bộ vật liệu, thiết bị, bán thành phẩm sản xuất chỉ được đưa vào công trình sau khi có văn bản nghiệm thu của Chủ đầu tư. Mọi vật liệu, thiết bị, bán thành phẩm không được giám sát kỹ thuật chấp thuận phải được chuyển khỏi phạm vi công trường.</w:t>
      </w:r>
    </w:p>
    <w:p w14:paraId="1EE60C56"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Khi phát hiện những bất hợp lý trong thiết kế mà thi công có thể gây tổn hại tới công trình hoặc thiệt hại vật chất cho bên mời thầu thì nhà thầu phải thông báo cho tổ chức thiết kế có biện pháp xử lý (điều chỉnh thiết kế).</w:t>
      </w:r>
    </w:p>
    <w:p w14:paraId="7A740F30"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Mọi vật tư thay thế chất lượng tương đương phải có chứng chỉ của nhà sản xuất và phải được tổ chức tư vấn thiết kế, Chủ đầu tư đồng ý mới được đưa vào sử dụng.</w:t>
      </w:r>
    </w:p>
    <w:p w14:paraId="51779D5F" w14:textId="77777777" w:rsidR="00E6647F" w:rsidRPr="0042532B" w:rsidRDefault="00E6647F" w:rsidP="00E6647F">
      <w:pPr>
        <w:pStyle w:val="Heading1"/>
        <w:spacing w:before="120" w:after="120"/>
        <w:ind w:firstLine="567"/>
        <w:rPr>
          <w:rFonts w:ascii="Times New Roman" w:hAnsi="Times New Roman"/>
          <w:bCs/>
          <w:smallCaps/>
          <w:color w:val="auto"/>
          <w:sz w:val="28"/>
          <w:szCs w:val="28"/>
          <w:lang w:val="nl-NL"/>
        </w:rPr>
      </w:pPr>
      <w:r w:rsidRPr="0042532B">
        <w:rPr>
          <w:rFonts w:ascii="Times New Roman" w:hAnsi="Times New Roman"/>
          <w:bCs/>
          <w:color w:val="auto"/>
          <w:sz w:val="28"/>
          <w:szCs w:val="28"/>
          <w:lang w:val="nl-NL"/>
        </w:rPr>
        <w:t>3. Yêu cầu về chủng loại, chất lượng vật tư, máy móc, thiết bị (kèm theo các tiêu chuẩn về phương pháp thử)</w:t>
      </w:r>
    </w:p>
    <w:p w14:paraId="74DD25F1"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 Vật tư được sử dụng phải đúng chủng loại theo yêu cầu của E-HSMT,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thì không đuợc nghiệm thu thanh toán.</w:t>
      </w:r>
    </w:p>
    <w:p w14:paraId="630585FC"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lastRenderedPageBreak/>
        <w:t>+ Nhà thầu phải đệ trình đầy đủ các chứng chỉ chất lượng, các kết quả kiểm định kiểm tra chất lượng cần thiết của nguyên vật liệu, thiết bị, các sản phẩm trung gian và sản phẩm cuối cùng.</w:t>
      </w:r>
    </w:p>
    <w:p w14:paraId="65F20310" w14:textId="77777777" w:rsidR="00E6647F" w:rsidRPr="0042532B" w:rsidRDefault="00E6647F" w:rsidP="00E6647F">
      <w:pPr>
        <w:pBdr>
          <w:top w:val="nil"/>
          <w:left w:val="nil"/>
          <w:bottom w:val="nil"/>
          <w:right w:val="nil"/>
          <w:between w:val="nil"/>
        </w:pBdr>
        <w:tabs>
          <w:tab w:val="left" w:pos="2553"/>
        </w:tabs>
        <w:spacing w:before="120" w:after="120"/>
        <w:ind w:firstLine="567"/>
        <w:rPr>
          <w:sz w:val="28"/>
          <w:szCs w:val="28"/>
          <w:lang w:val="nl-NL"/>
        </w:rPr>
      </w:pPr>
      <w:r w:rsidRPr="0042532B">
        <w:rPr>
          <w:sz w:val="28"/>
          <w:szCs w:val="28"/>
          <w:lang w:val="nl-NL"/>
        </w:rPr>
        <w:t xml:space="preserve">  + Các chứng chỉ và kết quả kiểm định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106C79F2"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sz w:val="28"/>
          <w:szCs w:val="28"/>
          <w:lang w:val="nl-NL"/>
        </w:rPr>
        <w:tab/>
        <w:t xml:space="preserve">- </w:t>
      </w:r>
      <w:r w:rsidRPr="0042532B">
        <w:rPr>
          <w:b/>
          <w:bCs/>
          <w:i/>
          <w:iCs/>
          <w:sz w:val="28"/>
          <w:szCs w:val="28"/>
          <w:lang w:val="nl-NL"/>
        </w:rPr>
        <w:t>Yêu cầu về vật liệu đạt yêu cầu như sau:</w:t>
      </w:r>
    </w:p>
    <w:p w14:paraId="2C8EF96E"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xml:space="preserve">+ </w:t>
      </w:r>
      <w:r w:rsidRPr="0042532B">
        <w:rPr>
          <w:sz w:val="28"/>
          <w:szCs w:val="28"/>
          <w:lang w:val="nl-NL"/>
        </w:rPr>
        <w:t>Nhà thầu phải đề xuất chủng loại vật tư, xuất xứ của vật tư đáp ứng được các thông số kỹ thuật, các tiêu chuẩn, quy chuẩn Việt Nam. Toàn bộ vật tư theo Bản vẽ thiết kế thi công có chất lượng tương đương hoặc tốt hơn.</w:t>
      </w:r>
    </w:p>
    <w:p w14:paraId="0403B380"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xml:space="preserve">+ </w:t>
      </w:r>
      <w:r w:rsidRPr="0042532B">
        <w:rPr>
          <w:sz w:val="28"/>
          <w:szCs w:val="28"/>
          <w:lang w:val="nl-NL"/>
        </w:rPr>
        <w:t>Tất cả các loại vật tư thiết bị sử dụng cho công trình phải có nguồn gốc, xuất xứ rõ ràng, đáp ứng đầy đủ yêu cầu kỹ thuật nêu trong hồ sơ mời thầu, hồ sơ thiết kế.</w:t>
      </w:r>
    </w:p>
    <w:p w14:paraId="1D09F45E"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xml:space="preserve">+ </w:t>
      </w:r>
      <w:r w:rsidRPr="0042532B">
        <w:rPr>
          <w:sz w:val="28"/>
          <w:szCs w:val="28"/>
          <w:lang w:val="nl-NL"/>
        </w:rPr>
        <w:t>Nhà thầu phải chào đầy đủ các thông tin liên quan đến vật tư thiết bị sử dụng cho công trình này. Nhà thầu có thể chào các chủng loại vật tư thiết bị khác nhưng phải đảm bảo tương đương với với chủng loại yêu cầu dưới đây. Khái niệm tương đương được hiểu là tương đương về các tính năng kỹ thuật, chất lượng, mẫu mã, xuất xứ và giá cả thị trường tại cùng thời điểm. Việc đáp ứng đầy đủ các yêu cầu này sẽ là một trong các cơ sở để đánh giá tính đáp ứng về yêu cầu kỹ thuật của HSDT.</w:t>
      </w:r>
    </w:p>
    <w:p w14:paraId="21F07CD6"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sz w:val="28"/>
          <w:szCs w:val="28"/>
          <w:lang w:val="nl-NL"/>
        </w:rPr>
        <w:tab/>
        <w:t xml:space="preserve">- </w:t>
      </w:r>
      <w:r w:rsidRPr="0042532B">
        <w:rPr>
          <w:b/>
          <w:bCs/>
          <w:i/>
          <w:iCs/>
          <w:sz w:val="28"/>
          <w:szCs w:val="28"/>
          <w:lang w:val="nl-NL"/>
        </w:rPr>
        <w:t>Yêu cầu chung về vật tư, thiết bị hàng hóa:</w:t>
      </w:r>
    </w:p>
    <w:p w14:paraId="21F1EA8C"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xml:space="preserve">+ </w:t>
      </w:r>
      <w:r w:rsidRPr="0042532B">
        <w:rPr>
          <w:sz w:val="28"/>
          <w:szCs w:val="28"/>
          <w:lang w:val="nl-NL"/>
        </w:rPr>
        <w:t>Toàn bộ thiết bị, vật tư phải mới 100%, chưa qua sử dụng.</w:t>
      </w:r>
    </w:p>
    <w:p w14:paraId="58BFB74D"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xml:space="preserve">+ </w:t>
      </w:r>
      <w:r w:rsidRPr="0042532B">
        <w:rPr>
          <w:sz w:val="28"/>
          <w:szCs w:val="28"/>
          <w:lang w:val="nl-NL"/>
        </w:rPr>
        <w:t>Toàn bộ thiết bị và vật tư chính phải có xuất xứ rõ ràng, hợp pháp. Nhà thầu phải nêu rõ ký mã hiệu/nhãn mác sản phẩm, nguồn gốc xuất xứ (hãng sản xuất, nước sản xuất) và năm sản xuất của các thiết bị, vật tư lắp đặt.</w:t>
      </w:r>
    </w:p>
    <w:p w14:paraId="4DE7F8E3"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Giải thích từ ngữ “tương đương”:</w:t>
      </w:r>
    </w:p>
    <w:p w14:paraId="5743F63A"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xml:space="preserve">+ </w:t>
      </w:r>
      <w:r w:rsidRPr="0042532B">
        <w:rPr>
          <w:sz w:val="28"/>
          <w:szCs w:val="28"/>
          <w:lang w:val="nl-NL"/>
        </w:rPr>
        <w:t>Từ ngữ "Tương đương" về chất lượng vật tư, vật liệu trình bày trong hồ sơ mời thầu này được hiểu rằng nhà thầu có thể chọn bất kỳ chủng loại vật tư, vật liệu nào nhưng phải chứng minh được rằng các tính năng kỹ thuật, tính năng sử dụng và chất lượng vật tư, vật liệu đó phải bằng hoặc cao hơn so với vật tư, vật liệu nêu trong hồ sơ mời thầu và hồ sơ thiết kế kỹ thuật được duyệt đảm bảo phù hợp với Quy phạm, Tiêu chuẩn Nhà nước quy định hiện hành.</w:t>
      </w:r>
    </w:p>
    <w:p w14:paraId="654A0023"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b/>
          <w:bCs/>
          <w:i/>
          <w:iCs/>
          <w:sz w:val="28"/>
          <w:szCs w:val="28"/>
          <w:lang w:val="nl-NL"/>
        </w:rPr>
        <w:tab/>
        <w:t xml:space="preserve">+ </w:t>
      </w:r>
      <w:r w:rsidRPr="0042532B">
        <w:rPr>
          <w:sz w:val="28"/>
          <w:szCs w:val="28"/>
          <w:lang w:val="nl-NL"/>
        </w:rPr>
        <w:t>Nhãn hiệu, xuất xứ hàng hóa nêu trong E-HSMT mang tính chất tham khảo, Nhà thầu có thể chào hàng hóa tương đương hoặc cao hơn.</w:t>
      </w:r>
    </w:p>
    <w:p w14:paraId="62F41C39"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sz w:val="28"/>
          <w:szCs w:val="28"/>
          <w:lang w:val="nl-NL"/>
        </w:rPr>
        <w:tab/>
        <w:t>+ Nhà thầu khi chọn vật liệu hay vật tư kỹ thuật có tính năng tương đương đề nghị nhà thầu phải có trách nhiệm:</w:t>
      </w:r>
    </w:p>
    <w:p w14:paraId="49EBAAEC"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tab/>
        <w:t>+ Chứng minh được tính năng kỹ thuật, tính năng sử dụng tương đương.</w:t>
      </w:r>
    </w:p>
    <w:p w14:paraId="7108EF01" w14:textId="77777777" w:rsidR="00E6647F" w:rsidRPr="0042532B" w:rsidRDefault="00E6647F" w:rsidP="00E6647F">
      <w:pPr>
        <w:pBdr>
          <w:top w:val="nil"/>
          <w:left w:val="nil"/>
          <w:bottom w:val="nil"/>
          <w:right w:val="nil"/>
          <w:between w:val="nil"/>
        </w:pBdr>
        <w:spacing w:before="120" w:after="120"/>
        <w:ind w:firstLine="567"/>
        <w:rPr>
          <w:sz w:val="28"/>
          <w:szCs w:val="28"/>
          <w:lang w:val="nl-NL"/>
        </w:rPr>
      </w:pPr>
      <w:r w:rsidRPr="0042532B">
        <w:rPr>
          <w:sz w:val="28"/>
          <w:szCs w:val="28"/>
          <w:lang w:val="nl-NL"/>
        </w:rPr>
        <w:lastRenderedPageBreak/>
        <w:t>+ Nhà thầu phải chịu mọi chi phí liên quan đến việc kiểm tra, kiểm định tính năng kỹ thuật, tính năng sử dụng và chất lượng của những thiết bị, vật liệu mà nhà thầu đưa ra khác với thiết bị, vật liệu nêu trong hồ sơ mời thầu và hồ sơ thiết kế kỹ thuật được duyệt thông qua một đơn vị có chức năng.</w:t>
      </w:r>
    </w:p>
    <w:p w14:paraId="7EC6004E" w14:textId="77777777" w:rsidR="00E6647F" w:rsidRPr="0042532B" w:rsidRDefault="00E6647F" w:rsidP="00E6647F">
      <w:pPr>
        <w:pBdr>
          <w:top w:val="nil"/>
          <w:left w:val="nil"/>
          <w:bottom w:val="nil"/>
          <w:right w:val="nil"/>
          <w:between w:val="nil"/>
        </w:pBdr>
        <w:spacing w:before="120" w:after="120"/>
        <w:ind w:firstLine="567"/>
        <w:rPr>
          <w:i/>
          <w:iCs/>
          <w:sz w:val="28"/>
          <w:szCs w:val="28"/>
          <w:lang w:val="nl-NL"/>
        </w:rPr>
      </w:pPr>
      <w:r w:rsidRPr="0042532B">
        <w:rPr>
          <w:i/>
          <w:iCs/>
          <w:sz w:val="28"/>
          <w:szCs w:val="28"/>
          <w:lang w:val="nl-NL"/>
        </w:rPr>
        <w:t>Ghi chú: Qui cách, chủng loại các loại vật liệu yêu cầu xem bản vẽ thiết kế.</w:t>
      </w:r>
    </w:p>
    <w:p w14:paraId="0D06B5C9"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Các nội dung, yêu cầu khác:</w:t>
      </w:r>
    </w:p>
    <w:p w14:paraId="5578A6D3"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xml:space="preserve">+ </w:t>
      </w:r>
      <w:r w:rsidRPr="0042532B">
        <w:rPr>
          <w:sz w:val="28"/>
          <w:szCs w:val="28"/>
          <w:lang w:val="nl-NL"/>
        </w:rPr>
        <w:t>Nhà thầu phải cung cấp đầy đủ danh mục, giá cả phụ tùng thay thế, dụng cụ chuyên dụng… cần thiết để đảm bảo vận hành đúng quy cách và liên tục của hàng hóa trong thời hạn quy định của nhà sản xuất sau khi thiết bị đưa vào sử dụng.</w:t>
      </w:r>
    </w:p>
    <w:p w14:paraId="10A4DF72" w14:textId="77777777" w:rsidR="00E6647F" w:rsidRPr="0042532B" w:rsidRDefault="00E6647F" w:rsidP="00E6647F">
      <w:pPr>
        <w:pBdr>
          <w:top w:val="nil"/>
          <w:left w:val="nil"/>
          <w:bottom w:val="nil"/>
          <w:right w:val="nil"/>
          <w:between w:val="nil"/>
        </w:pBdr>
        <w:spacing w:before="120" w:after="120"/>
        <w:ind w:firstLine="567"/>
        <w:rPr>
          <w:b/>
          <w:bCs/>
          <w:i/>
          <w:iCs/>
          <w:sz w:val="28"/>
          <w:szCs w:val="28"/>
          <w:lang w:val="nl-NL"/>
        </w:rPr>
      </w:pPr>
      <w:r w:rsidRPr="0042532B">
        <w:rPr>
          <w:b/>
          <w:bCs/>
          <w:i/>
          <w:iCs/>
          <w:sz w:val="28"/>
          <w:szCs w:val="28"/>
          <w:lang w:val="nl-NL"/>
        </w:rPr>
        <w:tab/>
        <w:t xml:space="preserve">+ </w:t>
      </w:r>
      <w:r w:rsidRPr="0042532B">
        <w:rPr>
          <w:sz w:val="28"/>
          <w:szCs w:val="28"/>
          <w:lang w:val="nl-NL"/>
        </w:rPr>
        <w:t>Bảo hành thiết bị: Theo tiêu chuẩn, quy định của Nhà sản xuất nhưng không ít hơn 24 tháng.</w:t>
      </w:r>
    </w:p>
    <w:p w14:paraId="201CD662" w14:textId="77777777" w:rsidR="00E6647F" w:rsidRPr="0042532B" w:rsidRDefault="00E6647F" w:rsidP="00E6647F">
      <w:pPr>
        <w:pStyle w:val="Heading1"/>
        <w:tabs>
          <w:tab w:val="left" w:pos="1134"/>
        </w:tabs>
        <w:spacing w:before="120" w:after="120"/>
        <w:ind w:firstLine="567"/>
        <w:rPr>
          <w:rFonts w:ascii="Times New Roman" w:hAnsi="Times New Roman"/>
          <w:bCs/>
          <w:smallCaps/>
          <w:color w:val="auto"/>
          <w:sz w:val="28"/>
          <w:szCs w:val="28"/>
          <w:lang w:val="nl-NL"/>
        </w:rPr>
      </w:pPr>
      <w:r w:rsidRPr="0042532B">
        <w:rPr>
          <w:rFonts w:ascii="Times New Roman" w:hAnsi="Times New Roman"/>
          <w:bCs/>
          <w:color w:val="auto"/>
          <w:sz w:val="28"/>
          <w:szCs w:val="28"/>
          <w:lang w:val="nl-NL"/>
        </w:rPr>
        <w:t>4. Yêu cầu về trình tự thi công, lắp đặt</w:t>
      </w:r>
    </w:p>
    <w:p w14:paraId="0D592966" w14:textId="77777777" w:rsidR="00E6647F" w:rsidRPr="0042532B" w:rsidRDefault="00E6647F" w:rsidP="00E6647F">
      <w:pPr>
        <w:pStyle w:val="Heading2"/>
        <w:tabs>
          <w:tab w:val="left" w:pos="1417"/>
        </w:tabs>
        <w:spacing w:before="120" w:after="120"/>
        <w:ind w:firstLine="567"/>
        <w:rPr>
          <w:rFonts w:ascii="Times New Roman" w:hAnsi="Times New Roman"/>
          <w:color w:val="auto"/>
          <w:szCs w:val="28"/>
          <w:lang w:val="nl-NL"/>
        </w:rPr>
      </w:pPr>
      <w:r w:rsidRPr="0042532B">
        <w:rPr>
          <w:rFonts w:ascii="Times New Roman" w:hAnsi="Times New Roman"/>
          <w:color w:val="auto"/>
          <w:szCs w:val="28"/>
          <w:lang w:val="nl-NL"/>
        </w:rPr>
        <w:t>4.1 Đăng ký công tác tuần:</w:t>
      </w:r>
    </w:p>
    <w:p w14:paraId="3095DF95" w14:textId="77777777" w:rsidR="00E6647F" w:rsidRPr="0042532B" w:rsidRDefault="00E6647F" w:rsidP="00E6647F">
      <w:pPr>
        <w:spacing w:before="120" w:after="120"/>
        <w:ind w:firstLine="567"/>
        <w:rPr>
          <w:sz w:val="28"/>
          <w:szCs w:val="28"/>
          <w:lang w:val="nl-NL"/>
        </w:rPr>
      </w:pPr>
      <w:r w:rsidRPr="0042532B">
        <w:rPr>
          <w:sz w:val="28"/>
          <w:szCs w:val="28"/>
          <w:lang w:val="nl-NL"/>
        </w:rPr>
        <w:t xml:space="preserve"> + Nhà thầu phải lập và đăng ký tiến độ thi công hàng tuần và đệ trình cho Tư vấn Giám sát và Chủ đầu tư xem xét.</w:t>
      </w:r>
    </w:p>
    <w:p w14:paraId="00AF3372" w14:textId="77777777" w:rsidR="00E6647F" w:rsidRPr="0042532B" w:rsidRDefault="00E6647F" w:rsidP="00E6647F">
      <w:pPr>
        <w:spacing w:before="120" w:after="120"/>
        <w:ind w:firstLine="567"/>
        <w:rPr>
          <w:sz w:val="28"/>
          <w:szCs w:val="28"/>
          <w:lang w:val="nl-NL"/>
        </w:rPr>
      </w:pPr>
      <w:r w:rsidRPr="0042532B">
        <w:rPr>
          <w:sz w:val="28"/>
          <w:szCs w:val="28"/>
          <w:lang w:val="nl-NL"/>
        </w:rPr>
        <w:t>+ Mọi thay đổi và trở ngại trong quá trình thực hiện, nhà thầu phải làm báo cáo và kiến nghị Chủ đầu tư xem xét, nội dung đề nghị sẽ ghi lại trong nhật ký công trình.</w:t>
      </w:r>
    </w:p>
    <w:p w14:paraId="5C55477F" w14:textId="77777777" w:rsidR="00E6647F" w:rsidRPr="0042532B" w:rsidRDefault="00E6647F" w:rsidP="00E6647F">
      <w:pPr>
        <w:pStyle w:val="Heading2"/>
        <w:tabs>
          <w:tab w:val="left" w:pos="1417"/>
        </w:tabs>
        <w:spacing w:before="120" w:after="120"/>
        <w:ind w:firstLine="567"/>
        <w:rPr>
          <w:rFonts w:ascii="Times New Roman" w:hAnsi="Times New Roman"/>
          <w:color w:val="auto"/>
          <w:szCs w:val="28"/>
          <w:lang w:val="nl-NL"/>
        </w:rPr>
      </w:pPr>
      <w:r w:rsidRPr="0042532B">
        <w:rPr>
          <w:rFonts w:ascii="Times New Roman" w:hAnsi="Times New Roman"/>
          <w:color w:val="auto"/>
          <w:szCs w:val="28"/>
          <w:lang w:val="nl-NL"/>
        </w:rPr>
        <w:t>4.2 Tiếp nhận hiện trường trước khi thi công:</w:t>
      </w:r>
    </w:p>
    <w:p w14:paraId="4EA4BDFC" w14:textId="77777777" w:rsidR="00E6647F" w:rsidRPr="0042532B" w:rsidRDefault="00E6647F" w:rsidP="00E6647F">
      <w:pPr>
        <w:spacing w:before="120" w:after="120"/>
        <w:ind w:firstLine="567"/>
        <w:rPr>
          <w:sz w:val="28"/>
          <w:szCs w:val="28"/>
          <w:lang w:val="nl-NL"/>
        </w:rPr>
      </w:pPr>
      <w:r w:rsidRPr="0042532B">
        <w:rPr>
          <w:sz w:val="28"/>
          <w:szCs w:val="28"/>
          <w:lang w:val="nl-NL"/>
        </w:rPr>
        <w:t>Để triển khai tốt công tác thi công, đơn vị thi công phải thường xuyên kiểm tra và phối hợp với chủ đầu tư để nhận mặt bằng thi công. Tránh việc không triển khai được (hoặc chậm) do vướng mắc không gian thi công.</w:t>
      </w:r>
    </w:p>
    <w:p w14:paraId="2119529A" w14:textId="77777777" w:rsidR="00E6647F" w:rsidRPr="0042532B" w:rsidRDefault="00E6647F" w:rsidP="00E6647F">
      <w:pPr>
        <w:spacing w:before="120" w:after="120"/>
        <w:ind w:firstLine="567"/>
        <w:rPr>
          <w:sz w:val="28"/>
          <w:szCs w:val="28"/>
          <w:lang w:val="nl-NL"/>
        </w:rPr>
      </w:pPr>
      <w:r w:rsidRPr="0042532B">
        <w:rPr>
          <w:sz w:val="28"/>
          <w:szCs w:val="28"/>
          <w:lang w:val="nl-NL"/>
        </w:rPr>
        <w:t>Chuẩn bị vật tư, phân công công tác cho các nhóm thi công.</w:t>
      </w:r>
    </w:p>
    <w:p w14:paraId="6382A08E" w14:textId="77777777" w:rsidR="00E6647F" w:rsidRPr="0042532B" w:rsidRDefault="00E6647F" w:rsidP="00E6647F">
      <w:pPr>
        <w:spacing w:before="120" w:after="120"/>
        <w:ind w:firstLine="567"/>
        <w:rPr>
          <w:sz w:val="28"/>
          <w:szCs w:val="28"/>
          <w:lang w:val="nl-NL"/>
        </w:rPr>
      </w:pPr>
      <w:r w:rsidRPr="0042532B">
        <w:rPr>
          <w:sz w:val="28"/>
          <w:szCs w:val="28"/>
          <w:lang w:val="nl-NL"/>
        </w:rPr>
        <w:t>Mọi trở ngại trong quá trình giao/nhận mặt bằng thi công sẽ được ghi lại trong nhật ký công trình và báo cáo trong các cuộc họp giao ban tuần, nhằm tìm biện pháp khắc phục khó khăn và phối hợp tốt hơn.</w:t>
      </w:r>
    </w:p>
    <w:p w14:paraId="255653C9" w14:textId="77777777" w:rsidR="00E6647F" w:rsidRPr="0042532B" w:rsidRDefault="00E6647F" w:rsidP="00E6647F">
      <w:pPr>
        <w:pStyle w:val="Heading2"/>
        <w:tabs>
          <w:tab w:val="left" w:pos="1417"/>
        </w:tabs>
        <w:spacing w:before="120" w:after="120"/>
        <w:ind w:firstLine="567"/>
        <w:rPr>
          <w:rFonts w:ascii="Times New Roman" w:hAnsi="Times New Roman"/>
          <w:color w:val="auto"/>
          <w:szCs w:val="28"/>
          <w:lang w:val="nl-NL"/>
        </w:rPr>
      </w:pPr>
      <w:r w:rsidRPr="0042532B">
        <w:rPr>
          <w:rFonts w:ascii="Times New Roman" w:hAnsi="Times New Roman"/>
          <w:color w:val="auto"/>
          <w:szCs w:val="28"/>
          <w:lang w:val="nl-NL"/>
        </w:rPr>
        <w:t>4.3 Tổ chức điều hành công trình:</w:t>
      </w:r>
    </w:p>
    <w:p w14:paraId="7BD90495" w14:textId="77777777" w:rsidR="00E6647F" w:rsidRPr="0042532B" w:rsidRDefault="00E6647F" w:rsidP="00E6647F">
      <w:pPr>
        <w:tabs>
          <w:tab w:val="left" w:pos="851"/>
        </w:tabs>
        <w:spacing w:before="120" w:after="120"/>
        <w:ind w:firstLine="567"/>
        <w:rPr>
          <w:sz w:val="28"/>
          <w:szCs w:val="28"/>
          <w:lang w:val="nl-NL"/>
        </w:rPr>
      </w:pPr>
      <w:r w:rsidRPr="0042532B">
        <w:rPr>
          <w:sz w:val="28"/>
          <w:szCs w:val="28"/>
          <w:lang w:val="nl-NL"/>
        </w:rPr>
        <w:t>Nhà thầu phải thành lập ban chỉ huy công trường để thường xuyên chỉ đạo, bàn bạc, trao đổi tổ chức thi công tại công trường bằng các buổi họp giao ban hàng tuần tại hiện trường. Các phòng ban tại trụ sở chính thường xuyên kiểm tra và giúp ban chỉ huy công trường giải quyết mọi vướng mắc về khối lượng, vật tư, máy móc, thiết bị.</w:t>
      </w:r>
    </w:p>
    <w:p w14:paraId="4F91BBAB" w14:textId="77777777" w:rsidR="00E6647F" w:rsidRPr="0042532B" w:rsidRDefault="00E6647F" w:rsidP="00E6647F">
      <w:pPr>
        <w:widowControl w:val="0"/>
        <w:numPr>
          <w:ilvl w:val="2"/>
          <w:numId w:val="1"/>
        </w:numPr>
        <w:tabs>
          <w:tab w:val="left" w:pos="851"/>
          <w:tab w:val="left" w:pos="1135"/>
        </w:tabs>
        <w:spacing w:before="120" w:after="120"/>
        <w:ind w:left="0" w:firstLine="567"/>
        <w:rPr>
          <w:sz w:val="28"/>
          <w:szCs w:val="28"/>
          <w:lang w:val="nl-NL"/>
        </w:rPr>
      </w:pPr>
      <w:r w:rsidRPr="0042532B">
        <w:rPr>
          <w:sz w:val="28"/>
          <w:szCs w:val="28"/>
          <w:lang w:val="nl-NL"/>
        </w:rPr>
        <w:t>Trên cơ sở E-HSMT, nhà thầu nghiên cứu hiện trạng thực tế của công trình để đề ra phương án tổ chức bố trí mặt bằng hợp lý, đảm bảo phù hợp trong quá trình thi công.</w:t>
      </w:r>
    </w:p>
    <w:p w14:paraId="24D96C8F" w14:textId="77777777" w:rsidR="00E6647F" w:rsidRPr="0042532B" w:rsidRDefault="00E6647F" w:rsidP="00E6647F">
      <w:pPr>
        <w:widowControl w:val="0"/>
        <w:numPr>
          <w:ilvl w:val="2"/>
          <w:numId w:val="1"/>
        </w:numPr>
        <w:tabs>
          <w:tab w:val="left" w:pos="851"/>
          <w:tab w:val="left" w:pos="1135"/>
        </w:tabs>
        <w:spacing w:before="120" w:after="120"/>
        <w:ind w:left="0" w:firstLine="567"/>
        <w:rPr>
          <w:sz w:val="28"/>
          <w:szCs w:val="28"/>
          <w:lang w:val="nl-NL"/>
        </w:rPr>
      </w:pPr>
      <w:r w:rsidRPr="0042532B">
        <w:rPr>
          <w:sz w:val="28"/>
          <w:szCs w:val="28"/>
          <w:lang w:val="nl-NL"/>
        </w:rPr>
        <w:t xml:space="preserve">Nhà thầu phải có bảng sơ đồ tổ chức thi công cho gói thầu. Trong sơ đồ nêu rõ vị trí và chức năng của những người điều hành chủ chốt.Thuyết minh và </w:t>
      </w:r>
      <w:r w:rsidRPr="0042532B">
        <w:rPr>
          <w:sz w:val="28"/>
          <w:szCs w:val="28"/>
          <w:lang w:val="nl-NL"/>
        </w:rPr>
        <w:lastRenderedPageBreak/>
        <w:t>lập sơ đồ tổ chức, bố trí nhân sự để thực hiện toàn bộ gói thầu.</w:t>
      </w:r>
    </w:p>
    <w:p w14:paraId="442670D5" w14:textId="77777777" w:rsidR="00E6647F" w:rsidRPr="0042532B" w:rsidRDefault="00E6647F" w:rsidP="00E6647F">
      <w:pPr>
        <w:widowControl w:val="0"/>
        <w:numPr>
          <w:ilvl w:val="2"/>
          <w:numId w:val="1"/>
        </w:numPr>
        <w:tabs>
          <w:tab w:val="left" w:pos="851"/>
          <w:tab w:val="left" w:pos="1135"/>
        </w:tabs>
        <w:spacing w:before="120" w:after="120"/>
        <w:ind w:left="0" w:firstLine="567"/>
        <w:rPr>
          <w:sz w:val="28"/>
          <w:szCs w:val="28"/>
          <w:lang w:val="nl-NL"/>
        </w:rPr>
      </w:pPr>
      <w:r w:rsidRPr="0042532B">
        <w:rPr>
          <w:sz w:val="28"/>
          <w:szCs w:val="28"/>
          <w:lang w:val="nl-NL"/>
        </w:rPr>
        <w:t>Trong gói thầu nếu có những hạng mục thi công có tính chất phức tạp về tổ chức cần có các biện pháp tổ chức thi công cụ thể cho các công tác này.</w:t>
      </w:r>
    </w:p>
    <w:p w14:paraId="11C36EC7" w14:textId="77777777" w:rsidR="00E6647F" w:rsidRPr="0042532B" w:rsidRDefault="00E6647F" w:rsidP="00E6647F">
      <w:pPr>
        <w:widowControl w:val="0"/>
        <w:numPr>
          <w:ilvl w:val="2"/>
          <w:numId w:val="1"/>
        </w:numPr>
        <w:tabs>
          <w:tab w:val="left" w:pos="851"/>
          <w:tab w:val="left" w:pos="1135"/>
        </w:tabs>
        <w:spacing w:before="120" w:after="120"/>
        <w:ind w:left="0" w:firstLine="567"/>
        <w:rPr>
          <w:sz w:val="28"/>
          <w:szCs w:val="28"/>
          <w:lang w:val="nl-NL"/>
        </w:rPr>
      </w:pPr>
      <w:r w:rsidRPr="0042532B">
        <w:rPr>
          <w:sz w:val="28"/>
          <w:szCs w:val="28"/>
          <w:lang w:val="nl-NL"/>
        </w:rPr>
        <w:t>Biện pháp tổ chức thi công cần nêu rõ sự phối hợp giữa các đơn vị thi công và các đơn vị quản lý về nhân lực, tiến độ và chất lượng.</w:t>
      </w:r>
    </w:p>
    <w:p w14:paraId="117D8224" w14:textId="77777777" w:rsidR="00E6647F" w:rsidRPr="0042532B" w:rsidRDefault="00E6647F" w:rsidP="00E6647F">
      <w:pPr>
        <w:pStyle w:val="Heading2"/>
        <w:tabs>
          <w:tab w:val="left" w:pos="1417"/>
        </w:tabs>
        <w:spacing w:before="120" w:after="120"/>
        <w:ind w:firstLine="567"/>
        <w:rPr>
          <w:rFonts w:ascii="Times New Roman" w:hAnsi="Times New Roman"/>
          <w:color w:val="auto"/>
          <w:szCs w:val="28"/>
          <w:lang w:val="nl-NL"/>
        </w:rPr>
      </w:pPr>
      <w:r w:rsidRPr="0042532B">
        <w:rPr>
          <w:rFonts w:ascii="Times New Roman" w:hAnsi="Times New Roman"/>
          <w:color w:val="auto"/>
          <w:szCs w:val="28"/>
          <w:lang w:val="nl-NL"/>
        </w:rPr>
        <w:t>4.4 Sơ đồ tổ chức thi công:</w:t>
      </w:r>
    </w:p>
    <w:p w14:paraId="16F65B40" w14:textId="77777777" w:rsidR="00E6647F" w:rsidRPr="0042532B" w:rsidRDefault="00E6647F" w:rsidP="00E6647F">
      <w:pPr>
        <w:tabs>
          <w:tab w:val="left" w:pos="851"/>
        </w:tabs>
        <w:spacing w:before="120" w:after="120"/>
        <w:ind w:firstLine="567"/>
        <w:rPr>
          <w:sz w:val="28"/>
          <w:szCs w:val="28"/>
          <w:lang w:val="nl-NL"/>
        </w:rPr>
      </w:pPr>
      <w:r w:rsidRPr="0042532B">
        <w:rPr>
          <w:sz w:val="28"/>
          <w:szCs w:val="28"/>
          <w:lang w:val="nl-NL"/>
        </w:rPr>
        <w:t>Sơ đồ tổ chức thi công phải được bố trí phù hợp với đặc điểm công trình, trình độ của cán bộ nhằm đảm bảo cho công trình thi công đùng tiến độ, đạt chất lượng.</w:t>
      </w:r>
    </w:p>
    <w:p w14:paraId="04175443" w14:textId="77777777" w:rsidR="00E6647F" w:rsidRPr="0042532B" w:rsidRDefault="00E6647F" w:rsidP="00E6647F">
      <w:pPr>
        <w:tabs>
          <w:tab w:val="left" w:pos="851"/>
        </w:tabs>
        <w:spacing w:before="120" w:after="120"/>
        <w:ind w:firstLine="567"/>
        <w:rPr>
          <w:sz w:val="28"/>
          <w:szCs w:val="28"/>
          <w:lang w:val="nl-NL"/>
        </w:rPr>
      </w:pPr>
      <w:r w:rsidRPr="0042532B">
        <w:rPr>
          <w:sz w:val="28"/>
          <w:szCs w:val="28"/>
          <w:lang w:val="nl-NL"/>
        </w:rPr>
        <w:t>Sơ đồ tổ chức hiện trường thi công gồm 3 bộ phận:</w:t>
      </w:r>
    </w:p>
    <w:p w14:paraId="0E082FB0" w14:textId="77777777" w:rsidR="00E6647F" w:rsidRPr="0042532B" w:rsidRDefault="00E6647F" w:rsidP="00E6647F">
      <w:pPr>
        <w:widowControl w:val="0"/>
        <w:numPr>
          <w:ilvl w:val="0"/>
          <w:numId w:val="2"/>
        </w:numPr>
        <w:tabs>
          <w:tab w:val="left" w:pos="851"/>
          <w:tab w:val="left" w:pos="1135"/>
        </w:tabs>
        <w:spacing w:before="120" w:after="120"/>
        <w:ind w:left="0" w:firstLine="567"/>
        <w:rPr>
          <w:sz w:val="28"/>
          <w:szCs w:val="28"/>
          <w:lang w:val="nl-NL"/>
        </w:rPr>
      </w:pPr>
      <w:r w:rsidRPr="0042532B">
        <w:rPr>
          <w:sz w:val="28"/>
          <w:szCs w:val="28"/>
          <w:lang w:val="nl-NL"/>
        </w:rPr>
        <w:t>Bộ phận quản lý chung tại trụ sở.</w:t>
      </w:r>
    </w:p>
    <w:p w14:paraId="6B1A1FE4" w14:textId="77777777" w:rsidR="00E6647F" w:rsidRPr="0042532B" w:rsidRDefault="00E6647F" w:rsidP="00E6647F">
      <w:pPr>
        <w:widowControl w:val="0"/>
        <w:numPr>
          <w:ilvl w:val="0"/>
          <w:numId w:val="2"/>
        </w:numPr>
        <w:tabs>
          <w:tab w:val="left" w:pos="851"/>
          <w:tab w:val="left" w:pos="1135"/>
        </w:tabs>
        <w:spacing w:before="120" w:after="120"/>
        <w:ind w:left="0" w:firstLine="567"/>
        <w:rPr>
          <w:sz w:val="28"/>
          <w:szCs w:val="28"/>
          <w:lang w:val="nl-NL"/>
        </w:rPr>
      </w:pPr>
      <w:r w:rsidRPr="0042532B">
        <w:rPr>
          <w:sz w:val="28"/>
          <w:szCs w:val="28"/>
          <w:lang w:val="nl-NL"/>
        </w:rPr>
        <w:t>Bộ phận chỉ huy tại công trình.</w:t>
      </w:r>
    </w:p>
    <w:p w14:paraId="64466D6E" w14:textId="77777777" w:rsidR="00E6647F" w:rsidRPr="0042532B" w:rsidRDefault="00E6647F" w:rsidP="00E6647F">
      <w:pPr>
        <w:widowControl w:val="0"/>
        <w:numPr>
          <w:ilvl w:val="0"/>
          <w:numId w:val="2"/>
        </w:numPr>
        <w:tabs>
          <w:tab w:val="left" w:pos="851"/>
          <w:tab w:val="left" w:pos="1135"/>
        </w:tabs>
        <w:spacing w:before="120" w:after="120"/>
        <w:ind w:left="0" w:firstLine="567"/>
        <w:rPr>
          <w:sz w:val="28"/>
          <w:szCs w:val="28"/>
          <w:lang w:val="nl-NL"/>
        </w:rPr>
      </w:pPr>
      <w:r w:rsidRPr="0042532B">
        <w:rPr>
          <w:sz w:val="28"/>
          <w:szCs w:val="28"/>
          <w:lang w:val="nl-NL"/>
        </w:rPr>
        <w:t>Bộ phận thi công trực tiếp.</w:t>
      </w:r>
    </w:p>
    <w:p w14:paraId="7CE0FBAF" w14:textId="77777777" w:rsidR="00E6647F" w:rsidRPr="0042532B" w:rsidRDefault="00E6647F" w:rsidP="00E6647F">
      <w:pPr>
        <w:pStyle w:val="Heading2"/>
        <w:tabs>
          <w:tab w:val="left" w:pos="1417"/>
        </w:tabs>
        <w:spacing w:before="120" w:after="120"/>
        <w:ind w:firstLine="567"/>
        <w:rPr>
          <w:rFonts w:ascii="Times New Roman" w:hAnsi="Times New Roman"/>
          <w:color w:val="auto"/>
          <w:szCs w:val="28"/>
          <w:lang w:val="nl-NL"/>
        </w:rPr>
      </w:pPr>
      <w:r w:rsidRPr="0042532B">
        <w:rPr>
          <w:rFonts w:ascii="Times New Roman" w:hAnsi="Times New Roman"/>
          <w:color w:val="auto"/>
          <w:szCs w:val="28"/>
          <w:lang w:val="nl-NL"/>
        </w:rPr>
        <w:t>4.5 Trình tự thi công:</w:t>
      </w:r>
    </w:p>
    <w:p w14:paraId="5E2469E6" w14:textId="77777777" w:rsidR="00E6647F" w:rsidRPr="0042532B" w:rsidRDefault="00E6647F" w:rsidP="00E6647F">
      <w:pPr>
        <w:spacing w:before="120" w:after="120"/>
        <w:ind w:firstLine="567"/>
        <w:rPr>
          <w:sz w:val="28"/>
          <w:szCs w:val="28"/>
          <w:lang w:val="nl-NL"/>
        </w:rPr>
      </w:pPr>
      <w:r w:rsidRPr="0042532B">
        <w:rPr>
          <w:sz w:val="28"/>
          <w:szCs w:val="28"/>
          <w:lang w:val="nl-NL"/>
        </w:rPr>
        <w:t>Tùy theo năng lực và kinh nghiệm của nhà thầu mà nhà thầu có thể đưa ra đề xuất trình tự thi công phù hợp trên cở đảm bảo tuyệt đối an toàn, chất lượng và tiến độ thi công gói thầu và các công tác khác như hồ sơ thiết kế bản vẽ thi công được phê duyệt.</w:t>
      </w:r>
    </w:p>
    <w:p w14:paraId="35FF8A2D" w14:textId="77777777" w:rsidR="00E6647F" w:rsidRPr="0042532B" w:rsidRDefault="00E6647F" w:rsidP="00E6647F">
      <w:pPr>
        <w:pStyle w:val="Title"/>
        <w:spacing w:before="120" w:after="120"/>
        <w:ind w:firstLine="567"/>
        <w:rPr>
          <w:rFonts w:ascii="Times New Roman" w:hAnsi="Times New Roman"/>
          <w:sz w:val="28"/>
          <w:szCs w:val="28"/>
          <w:lang w:val="nl-NL"/>
        </w:rPr>
      </w:pPr>
      <w:r w:rsidRPr="0042532B">
        <w:rPr>
          <w:rFonts w:ascii="Times New Roman" w:hAnsi="Times New Roman"/>
          <w:sz w:val="28"/>
          <w:szCs w:val="28"/>
          <w:lang w:val="nl-NL"/>
        </w:rPr>
        <w:t>5. Yêu cầu về vận hành thử nghiệm, an toàn:</w:t>
      </w:r>
    </w:p>
    <w:p w14:paraId="2764B039" w14:textId="77777777" w:rsidR="00E6647F" w:rsidRPr="0042532B" w:rsidRDefault="00E6647F" w:rsidP="00E6647F">
      <w:pPr>
        <w:pStyle w:val="ANoidunggxdvn"/>
        <w:spacing w:before="120" w:after="120" w:line="240" w:lineRule="auto"/>
        <w:rPr>
          <w:szCs w:val="28"/>
        </w:rPr>
      </w:pPr>
      <w:proofErr w:type="spellStart"/>
      <w:r w:rsidRPr="0042532B">
        <w:rPr>
          <w:szCs w:val="28"/>
        </w:rPr>
        <w:t>Đối</w:t>
      </w:r>
      <w:proofErr w:type="spellEnd"/>
      <w:r w:rsidRPr="0042532B">
        <w:rPr>
          <w:szCs w:val="28"/>
        </w:rPr>
        <w:t xml:space="preserve"> </w:t>
      </w:r>
      <w:proofErr w:type="spellStart"/>
      <w:r w:rsidRPr="0042532B">
        <w:rPr>
          <w:szCs w:val="28"/>
        </w:rPr>
        <w:t>với</w:t>
      </w:r>
      <w:proofErr w:type="spellEnd"/>
      <w:r w:rsidRPr="0042532B">
        <w:rPr>
          <w:szCs w:val="28"/>
        </w:rPr>
        <w:t xml:space="preserve"> </w:t>
      </w:r>
      <w:proofErr w:type="spellStart"/>
      <w:r w:rsidRPr="0042532B">
        <w:rPr>
          <w:szCs w:val="28"/>
        </w:rPr>
        <w:t>công</w:t>
      </w:r>
      <w:proofErr w:type="spellEnd"/>
      <w:r w:rsidRPr="0042532B">
        <w:rPr>
          <w:szCs w:val="28"/>
        </w:rPr>
        <w:t xml:space="preserve"> </w:t>
      </w:r>
      <w:proofErr w:type="spellStart"/>
      <w:r w:rsidRPr="0042532B">
        <w:rPr>
          <w:szCs w:val="28"/>
        </w:rPr>
        <w:t>tác</w:t>
      </w:r>
      <w:proofErr w:type="spellEnd"/>
      <w:r w:rsidRPr="0042532B">
        <w:rPr>
          <w:szCs w:val="28"/>
        </w:rPr>
        <w:t xml:space="preserve"> </w:t>
      </w:r>
      <w:proofErr w:type="spellStart"/>
      <w:r w:rsidRPr="0042532B">
        <w:rPr>
          <w:szCs w:val="28"/>
        </w:rPr>
        <w:t>thi</w:t>
      </w:r>
      <w:proofErr w:type="spellEnd"/>
      <w:r w:rsidRPr="0042532B">
        <w:rPr>
          <w:szCs w:val="28"/>
        </w:rPr>
        <w:t xml:space="preserve"> </w:t>
      </w:r>
      <w:proofErr w:type="spellStart"/>
      <w:r w:rsidRPr="0042532B">
        <w:rPr>
          <w:szCs w:val="28"/>
        </w:rPr>
        <w:t>công</w:t>
      </w:r>
      <w:proofErr w:type="spellEnd"/>
      <w:r w:rsidRPr="0042532B">
        <w:rPr>
          <w:szCs w:val="28"/>
        </w:rPr>
        <w:t xml:space="preserve"> </w:t>
      </w:r>
      <w:proofErr w:type="spellStart"/>
      <w:r w:rsidRPr="0042532B">
        <w:rPr>
          <w:szCs w:val="28"/>
        </w:rPr>
        <w:t>xây</w:t>
      </w:r>
      <w:proofErr w:type="spellEnd"/>
      <w:r w:rsidRPr="0042532B">
        <w:rPr>
          <w:szCs w:val="28"/>
        </w:rPr>
        <w:t xml:space="preserve"> </w:t>
      </w:r>
      <w:proofErr w:type="spellStart"/>
      <w:r w:rsidRPr="0042532B">
        <w:rPr>
          <w:szCs w:val="28"/>
        </w:rPr>
        <w:t>dựng</w:t>
      </w:r>
      <w:proofErr w:type="spellEnd"/>
      <w:r w:rsidRPr="0042532B">
        <w:rPr>
          <w:szCs w:val="28"/>
        </w:rPr>
        <w:t xml:space="preserve"> </w:t>
      </w:r>
      <w:proofErr w:type="spellStart"/>
      <w:r w:rsidRPr="0042532B">
        <w:rPr>
          <w:szCs w:val="28"/>
        </w:rPr>
        <w:t>công</w:t>
      </w:r>
      <w:proofErr w:type="spellEnd"/>
      <w:r w:rsidRPr="0042532B">
        <w:rPr>
          <w:szCs w:val="28"/>
        </w:rPr>
        <w:t xml:space="preserve"> </w:t>
      </w:r>
      <w:proofErr w:type="spellStart"/>
      <w:proofErr w:type="gramStart"/>
      <w:r w:rsidRPr="0042532B">
        <w:rPr>
          <w:szCs w:val="28"/>
        </w:rPr>
        <w:t>trình</w:t>
      </w:r>
      <w:proofErr w:type="spellEnd"/>
      <w:r w:rsidRPr="0042532B">
        <w:rPr>
          <w:szCs w:val="28"/>
        </w:rPr>
        <w:t>:</w:t>
      </w:r>
      <w:proofErr w:type="gramEnd"/>
      <w:r w:rsidRPr="0042532B">
        <w:rPr>
          <w:szCs w:val="28"/>
        </w:rPr>
        <w:t xml:space="preserve"> Theo </w:t>
      </w:r>
      <w:proofErr w:type="spellStart"/>
      <w:r w:rsidRPr="0042532B">
        <w:rPr>
          <w:szCs w:val="28"/>
        </w:rPr>
        <w:t>các</w:t>
      </w:r>
      <w:proofErr w:type="spellEnd"/>
      <w:r w:rsidRPr="0042532B">
        <w:rPr>
          <w:szCs w:val="28"/>
        </w:rPr>
        <w:t xml:space="preserve"> </w:t>
      </w:r>
      <w:proofErr w:type="spellStart"/>
      <w:r w:rsidRPr="0042532B">
        <w:rPr>
          <w:szCs w:val="28"/>
        </w:rPr>
        <w:t>quy</w:t>
      </w:r>
      <w:proofErr w:type="spellEnd"/>
      <w:r w:rsidRPr="0042532B">
        <w:rPr>
          <w:szCs w:val="28"/>
        </w:rPr>
        <w:t xml:space="preserve"> </w:t>
      </w:r>
      <w:proofErr w:type="spellStart"/>
      <w:r w:rsidRPr="0042532B">
        <w:rPr>
          <w:szCs w:val="28"/>
        </w:rPr>
        <w:t>định</w:t>
      </w:r>
      <w:proofErr w:type="spellEnd"/>
      <w:r w:rsidRPr="0042532B">
        <w:rPr>
          <w:szCs w:val="28"/>
        </w:rPr>
        <w:t xml:space="preserve"> </w:t>
      </w:r>
      <w:proofErr w:type="spellStart"/>
      <w:r w:rsidRPr="0042532B">
        <w:rPr>
          <w:szCs w:val="28"/>
        </w:rPr>
        <w:t>hiện</w:t>
      </w:r>
      <w:proofErr w:type="spellEnd"/>
      <w:r w:rsidRPr="0042532B">
        <w:rPr>
          <w:szCs w:val="28"/>
        </w:rPr>
        <w:t xml:space="preserve"> </w:t>
      </w:r>
      <w:proofErr w:type="spellStart"/>
      <w:r w:rsidRPr="0042532B">
        <w:rPr>
          <w:szCs w:val="28"/>
        </w:rPr>
        <w:t>hành</w:t>
      </w:r>
      <w:proofErr w:type="spellEnd"/>
      <w:r w:rsidRPr="0042532B">
        <w:rPr>
          <w:szCs w:val="28"/>
        </w:rPr>
        <w:t>.</w:t>
      </w:r>
    </w:p>
    <w:p w14:paraId="5CC9464F" w14:textId="77777777" w:rsidR="00E6647F" w:rsidRPr="0042532B" w:rsidRDefault="00E6647F" w:rsidP="00E6647F">
      <w:pPr>
        <w:widowControl w:val="0"/>
        <w:numPr>
          <w:ilvl w:val="0"/>
          <w:numId w:val="3"/>
        </w:numPr>
        <w:tabs>
          <w:tab w:val="left" w:pos="851"/>
        </w:tabs>
        <w:spacing w:before="120" w:after="120"/>
        <w:ind w:left="0" w:firstLine="567"/>
        <w:rPr>
          <w:sz w:val="28"/>
          <w:szCs w:val="28"/>
          <w:lang w:val="fr-FR"/>
        </w:rPr>
      </w:pPr>
      <w:proofErr w:type="spellStart"/>
      <w:r w:rsidRPr="0042532B">
        <w:rPr>
          <w:sz w:val="28"/>
          <w:szCs w:val="28"/>
          <w:lang w:val="fr-FR"/>
        </w:rPr>
        <w:t>Đối</w:t>
      </w:r>
      <w:proofErr w:type="spellEnd"/>
      <w:r w:rsidRPr="0042532B">
        <w:rPr>
          <w:sz w:val="28"/>
          <w:szCs w:val="28"/>
          <w:lang w:val="fr-FR"/>
        </w:rPr>
        <w:t xml:space="preserve"> </w:t>
      </w:r>
      <w:proofErr w:type="spellStart"/>
      <w:r w:rsidRPr="0042532B">
        <w:rPr>
          <w:sz w:val="28"/>
          <w:szCs w:val="28"/>
          <w:lang w:val="fr-FR"/>
        </w:rPr>
        <w:t>với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tác</w:t>
      </w:r>
      <w:proofErr w:type="spellEnd"/>
      <w:r w:rsidRPr="0042532B">
        <w:rPr>
          <w:sz w:val="28"/>
          <w:szCs w:val="28"/>
          <w:lang w:val="fr-FR"/>
        </w:rPr>
        <w:t xml:space="preserve">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lắp</w:t>
      </w:r>
      <w:proofErr w:type="spellEnd"/>
      <w:r w:rsidRPr="0042532B">
        <w:rPr>
          <w:sz w:val="28"/>
          <w:szCs w:val="28"/>
          <w:lang w:val="fr-FR"/>
        </w:rPr>
        <w:t xml:space="preserve"> </w:t>
      </w:r>
      <w:proofErr w:type="spellStart"/>
      <w:r w:rsidRPr="0042532B">
        <w:rPr>
          <w:sz w:val="28"/>
          <w:szCs w:val="28"/>
          <w:lang w:val="fr-FR"/>
        </w:rPr>
        <w:t>đặt</w:t>
      </w:r>
      <w:proofErr w:type="spellEnd"/>
      <w:r w:rsidRPr="0042532B">
        <w:rPr>
          <w:sz w:val="28"/>
          <w:szCs w:val="28"/>
          <w:lang w:val="fr-FR"/>
        </w:rPr>
        <w:t xml:space="preserve"> </w:t>
      </w:r>
      <w:proofErr w:type="spellStart"/>
      <w:r w:rsidRPr="0042532B">
        <w:rPr>
          <w:sz w:val="28"/>
          <w:szCs w:val="28"/>
          <w:lang w:val="fr-FR"/>
        </w:rPr>
        <w:t>thiết</w:t>
      </w:r>
      <w:proofErr w:type="spellEnd"/>
      <w:r w:rsidRPr="0042532B">
        <w:rPr>
          <w:sz w:val="28"/>
          <w:szCs w:val="28"/>
          <w:lang w:val="fr-FR"/>
        </w:rPr>
        <w:t xml:space="preserve"> </w:t>
      </w:r>
      <w:proofErr w:type="spellStart"/>
      <w:r w:rsidRPr="0042532B">
        <w:rPr>
          <w:sz w:val="28"/>
          <w:szCs w:val="28"/>
          <w:lang w:val="fr-FR"/>
        </w:rPr>
        <w:t>bị</w:t>
      </w:r>
      <w:proofErr w:type="spellEnd"/>
      <w:r w:rsidRPr="0042532B">
        <w:rPr>
          <w:sz w:val="28"/>
          <w:szCs w:val="28"/>
          <w:lang w:val="fr-FR"/>
        </w:rPr>
        <w:t xml:space="preserve"> (</w:t>
      </w:r>
      <w:proofErr w:type="spellStart"/>
      <w:r w:rsidRPr="0042532B">
        <w:rPr>
          <w:sz w:val="28"/>
          <w:szCs w:val="28"/>
          <w:lang w:val="fr-FR"/>
        </w:rPr>
        <w:t>nếu</w:t>
      </w:r>
      <w:proofErr w:type="spellEnd"/>
      <w:r w:rsidRPr="0042532B">
        <w:rPr>
          <w:sz w:val="28"/>
          <w:szCs w:val="28"/>
          <w:lang w:val="fr-FR"/>
        </w:rPr>
        <w:t xml:space="preserve"> </w:t>
      </w:r>
      <w:proofErr w:type="spellStart"/>
      <w:r w:rsidRPr="0042532B">
        <w:rPr>
          <w:sz w:val="28"/>
          <w:szCs w:val="28"/>
          <w:lang w:val="fr-FR"/>
        </w:rPr>
        <w:t>có</w:t>
      </w:r>
      <w:proofErr w:type="spellEnd"/>
      <w:proofErr w:type="gramStart"/>
      <w:r w:rsidRPr="0042532B">
        <w:rPr>
          <w:sz w:val="28"/>
          <w:szCs w:val="28"/>
          <w:lang w:val="fr-FR"/>
        </w:rPr>
        <w:t>):</w:t>
      </w:r>
      <w:proofErr w:type="gramEnd"/>
    </w:p>
    <w:p w14:paraId="309B291B" w14:textId="77777777" w:rsidR="00E6647F" w:rsidRPr="0042532B" w:rsidRDefault="00E6647F" w:rsidP="00E6647F">
      <w:pPr>
        <w:spacing w:before="120" w:after="120"/>
        <w:ind w:firstLine="567"/>
        <w:rPr>
          <w:sz w:val="28"/>
          <w:szCs w:val="28"/>
          <w:lang w:val="fr-FR"/>
        </w:rPr>
      </w:pPr>
      <w:r w:rsidRPr="0042532B">
        <w:rPr>
          <w:sz w:val="28"/>
          <w:szCs w:val="28"/>
          <w:lang w:val="fr-FR"/>
        </w:rPr>
        <w:t xml:space="preserve">+ Theo </w:t>
      </w:r>
      <w:proofErr w:type="spellStart"/>
      <w:r w:rsidRPr="0042532B">
        <w:rPr>
          <w:sz w:val="28"/>
          <w:szCs w:val="28"/>
          <w:lang w:val="fr-FR"/>
        </w:rPr>
        <w:t>quy</w:t>
      </w:r>
      <w:proofErr w:type="spellEnd"/>
      <w:r w:rsidRPr="0042532B">
        <w:rPr>
          <w:sz w:val="28"/>
          <w:szCs w:val="28"/>
          <w:lang w:val="fr-FR"/>
        </w:rPr>
        <w:t xml:space="preserve"> </w:t>
      </w:r>
      <w:proofErr w:type="spellStart"/>
      <w:r w:rsidRPr="0042532B">
        <w:rPr>
          <w:sz w:val="28"/>
          <w:szCs w:val="28"/>
          <w:lang w:val="fr-FR"/>
        </w:rPr>
        <w:t>định</w:t>
      </w:r>
      <w:proofErr w:type="spellEnd"/>
      <w:r w:rsidRPr="0042532B">
        <w:rPr>
          <w:sz w:val="28"/>
          <w:szCs w:val="28"/>
          <w:lang w:val="fr-FR"/>
        </w:rPr>
        <w:t xml:space="preserve"> </w:t>
      </w:r>
      <w:proofErr w:type="spellStart"/>
      <w:r w:rsidRPr="0042532B">
        <w:rPr>
          <w:sz w:val="28"/>
          <w:szCs w:val="28"/>
          <w:lang w:val="fr-FR"/>
        </w:rPr>
        <w:t>hiện</w:t>
      </w:r>
      <w:proofErr w:type="spellEnd"/>
      <w:r w:rsidRPr="0042532B">
        <w:rPr>
          <w:sz w:val="28"/>
          <w:szCs w:val="28"/>
          <w:lang w:val="fr-FR"/>
        </w:rPr>
        <w:t xml:space="preserve"> </w:t>
      </w:r>
      <w:proofErr w:type="spellStart"/>
      <w:r w:rsidRPr="0042532B">
        <w:rPr>
          <w:sz w:val="28"/>
          <w:szCs w:val="28"/>
          <w:lang w:val="fr-FR"/>
        </w:rPr>
        <w:t>hành</w:t>
      </w:r>
      <w:proofErr w:type="spellEnd"/>
      <w:r w:rsidRPr="0042532B">
        <w:rPr>
          <w:sz w:val="28"/>
          <w:szCs w:val="28"/>
          <w:lang w:val="fr-FR"/>
        </w:rPr>
        <w:t xml:space="preserve">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đảm</w:t>
      </w:r>
      <w:proofErr w:type="spellEnd"/>
      <w:r w:rsidRPr="0042532B">
        <w:rPr>
          <w:sz w:val="28"/>
          <w:szCs w:val="28"/>
          <w:lang w:val="fr-FR"/>
        </w:rPr>
        <w:t xml:space="preserve"> </w:t>
      </w:r>
      <w:proofErr w:type="spellStart"/>
      <w:r w:rsidRPr="0042532B">
        <w:rPr>
          <w:sz w:val="28"/>
          <w:szCs w:val="28"/>
          <w:lang w:val="fr-FR"/>
        </w:rPr>
        <w:t>bảo</w:t>
      </w:r>
      <w:proofErr w:type="spellEnd"/>
      <w:r w:rsidRPr="0042532B">
        <w:rPr>
          <w:sz w:val="28"/>
          <w:szCs w:val="28"/>
          <w:lang w:val="fr-FR"/>
        </w:rPr>
        <w:t xml:space="preserve"> </w:t>
      </w:r>
      <w:proofErr w:type="spellStart"/>
      <w:r w:rsidRPr="0042532B">
        <w:rPr>
          <w:sz w:val="28"/>
          <w:szCs w:val="28"/>
          <w:lang w:val="fr-FR"/>
        </w:rPr>
        <w:t>tuân</w:t>
      </w:r>
      <w:proofErr w:type="spellEnd"/>
      <w:r w:rsidRPr="0042532B">
        <w:rPr>
          <w:sz w:val="28"/>
          <w:szCs w:val="28"/>
          <w:lang w:val="fr-FR"/>
        </w:rPr>
        <w:t xml:space="preserve"> </w:t>
      </w:r>
      <w:proofErr w:type="spellStart"/>
      <w:r w:rsidRPr="0042532B">
        <w:rPr>
          <w:sz w:val="28"/>
          <w:szCs w:val="28"/>
          <w:lang w:val="fr-FR"/>
        </w:rPr>
        <w:t>thủ</w:t>
      </w:r>
      <w:proofErr w:type="spellEnd"/>
      <w:r w:rsidRPr="0042532B">
        <w:rPr>
          <w:sz w:val="28"/>
          <w:szCs w:val="28"/>
          <w:lang w:val="fr-FR"/>
        </w:rPr>
        <w:t xml:space="preserve"> </w:t>
      </w:r>
      <w:proofErr w:type="spellStart"/>
      <w:r w:rsidRPr="0042532B">
        <w:rPr>
          <w:sz w:val="28"/>
          <w:szCs w:val="28"/>
          <w:lang w:val="fr-FR"/>
        </w:rPr>
        <w:t>theo</w:t>
      </w:r>
      <w:proofErr w:type="spellEnd"/>
      <w:r w:rsidRPr="0042532B">
        <w:rPr>
          <w:sz w:val="28"/>
          <w:szCs w:val="28"/>
          <w:lang w:val="fr-FR"/>
        </w:rPr>
        <w:t xml:space="preserve"> </w:t>
      </w:r>
      <w:proofErr w:type="spellStart"/>
      <w:r w:rsidRPr="0042532B">
        <w:rPr>
          <w:sz w:val="28"/>
          <w:szCs w:val="28"/>
          <w:lang w:val="fr-FR"/>
        </w:rPr>
        <w:t>hướng</w:t>
      </w:r>
      <w:proofErr w:type="spellEnd"/>
      <w:r w:rsidRPr="0042532B">
        <w:rPr>
          <w:sz w:val="28"/>
          <w:szCs w:val="28"/>
          <w:lang w:val="fr-FR"/>
        </w:rPr>
        <w:t xml:space="preserve"> </w:t>
      </w:r>
      <w:proofErr w:type="spellStart"/>
      <w:r w:rsidRPr="0042532B">
        <w:rPr>
          <w:sz w:val="28"/>
          <w:szCs w:val="28"/>
          <w:lang w:val="fr-FR"/>
        </w:rPr>
        <w:t>dẫn</w:t>
      </w:r>
      <w:proofErr w:type="spellEnd"/>
      <w:r w:rsidRPr="0042532B">
        <w:rPr>
          <w:sz w:val="28"/>
          <w:szCs w:val="28"/>
          <w:lang w:val="fr-FR"/>
        </w:rPr>
        <w:t xml:space="preserve"> </w:t>
      </w:r>
      <w:proofErr w:type="spellStart"/>
      <w:r w:rsidRPr="0042532B">
        <w:rPr>
          <w:sz w:val="28"/>
          <w:szCs w:val="28"/>
          <w:lang w:val="fr-FR"/>
        </w:rPr>
        <w:t>của</w:t>
      </w:r>
      <w:proofErr w:type="spellEnd"/>
      <w:r w:rsidRPr="0042532B">
        <w:rPr>
          <w:sz w:val="28"/>
          <w:szCs w:val="28"/>
          <w:lang w:val="fr-FR"/>
        </w:rPr>
        <w:t xml:space="preserve"> </w:t>
      </w:r>
      <w:proofErr w:type="spellStart"/>
      <w:r w:rsidRPr="0042532B">
        <w:rPr>
          <w:sz w:val="28"/>
          <w:szCs w:val="28"/>
          <w:lang w:val="fr-FR"/>
        </w:rPr>
        <w:t>nhà</w:t>
      </w:r>
      <w:proofErr w:type="spellEnd"/>
      <w:r w:rsidRPr="0042532B">
        <w:rPr>
          <w:sz w:val="28"/>
          <w:szCs w:val="28"/>
          <w:lang w:val="fr-FR"/>
        </w:rPr>
        <w:t xml:space="preserve"> </w:t>
      </w:r>
      <w:proofErr w:type="spellStart"/>
      <w:r w:rsidRPr="0042532B">
        <w:rPr>
          <w:sz w:val="28"/>
          <w:szCs w:val="28"/>
          <w:lang w:val="fr-FR"/>
        </w:rPr>
        <w:t>sản</w:t>
      </w:r>
      <w:proofErr w:type="spellEnd"/>
      <w:r w:rsidRPr="0042532B">
        <w:rPr>
          <w:sz w:val="28"/>
          <w:szCs w:val="28"/>
          <w:lang w:val="fr-FR"/>
        </w:rPr>
        <w:t xml:space="preserve"> </w:t>
      </w:r>
      <w:proofErr w:type="spellStart"/>
      <w:r w:rsidRPr="0042532B">
        <w:rPr>
          <w:sz w:val="28"/>
          <w:szCs w:val="28"/>
          <w:lang w:val="fr-FR"/>
        </w:rPr>
        <w:t>xuất</w:t>
      </w:r>
      <w:proofErr w:type="spellEnd"/>
      <w:r w:rsidRPr="0042532B">
        <w:rPr>
          <w:sz w:val="28"/>
          <w:szCs w:val="28"/>
          <w:lang w:val="fr-FR"/>
        </w:rPr>
        <w:t xml:space="preserve">, </w:t>
      </w:r>
      <w:proofErr w:type="spellStart"/>
      <w:r w:rsidRPr="0042532B">
        <w:rPr>
          <w:sz w:val="28"/>
          <w:szCs w:val="28"/>
          <w:lang w:val="fr-FR"/>
        </w:rPr>
        <w:t>cung</w:t>
      </w:r>
      <w:proofErr w:type="spellEnd"/>
      <w:r w:rsidRPr="0042532B">
        <w:rPr>
          <w:sz w:val="28"/>
          <w:szCs w:val="28"/>
          <w:lang w:val="fr-FR"/>
        </w:rPr>
        <w:t xml:space="preserve"> </w:t>
      </w:r>
      <w:proofErr w:type="spellStart"/>
      <w:r w:rsidRPr="0042532B">
        <w:rPr>
          <w:sz w:val="28"/>
          <w:szCs w:val="28"/>
          <w:lang w:val="fr-FR"/>
        </w:rPr>
        <w:t>cấp</w:t>
      </w:r>
      <w:proofErr w:type="spellEnd"/>
      <w:r w:rsidRPr="0042532B">
        <w:rPr>
          <w:sz w:val="28"/>
          <w:szCs w:val="28"/>
          <w:lang w:val="fr-FR"/>
        </w:rPr>
        <w:t>.</w:t>
      </w:r>
    </w:p>
    <w:p w14:paraId="4B84B392" w14:textId="77777777" w:rsidR="00E6647F" w:rsidRPr="0042532B" w:rsidRDefault="00E6647F" w:rsidP="00E6647F">
      <w:pPr>
        <w:spacing w:before="120" w:after="120"/>
        <w:ind w:firstLine="567"/>
        <w:rPr>
          <w:sz w:val="28"/>
          <w:szCs w:val="28"/>
          <w:lang w:val="fr-FR"/>
        </w:rPr>
      </w:pPr>
      <w:r w:rsidRPr="0042532B">
        <w:rPr>
          <w:sz w:val="28"/>
          <w:szCs w:val="28"/>
          <w:lang w:val="fr-FR"/>
        </w:rPr>
        <w:t xml:space="preserve">+ Khi </w:t>
      </w:r>
      <w:proofErr w:type="spellStart"/>
      <w:r w:rsidRPr="0042532B">
        <w:rPr>
          <w:sz w:val="28"/>
          <w:szCs w:val="28"/>
          <w:lang w:val="fr-FR"/>
        </w:rPr>
        <w:t>hàng</w:t>
      </w:r>
      <w:proofErr w:type="spellEnd"/>
      <w:r w:rsidRPr="0042532B">
        <w:rPr>
          <w:sz w:val="28"/>
          <w:szCs w:val="28"/>
          <w:lang w:val="fr-FR"/>
        </w:rPr>
        <w:t xml:space="preserve"> </w:t>
      </w:r>
      <w:proofErr w:type="spellStart"/>
      <w:r w:rsidRPr="0042532B">
        <w:rPr>
          <w:sz w:val="28"/>
          <w:szCs w:val="28"/>
          <w:lang w:val="fr-FR"/>
        </w:rPr>
        <w:t>hóa</w:t>
      </w:r>
      <w:proofErr w:type="spellEnd"/>
      <w:r w:rsidRPr="0042532B">
        <w:rPr>
          <w:sz w:val="28"/>
          <w:szCs w:val="28"/>
          <w:lang w:val="fr-FR"/>
        </w:rPr>
        <w:t xml:space="preserve">, </w:t>
      </w:r>
      <w:proofErr w:type="spellStart"/>
      <w:r w:rsidRPr="0042532B">
        <w:rPr>
          <w:sz w:val="28"/>
          <w:szCs w:val="28"/>
          <w:lang w:val="fr-FR"/>
        </w:rPr>
        <w:t>vật</w:t>
      </w:r>
      <w:proofErr w:type="spellEnd"/>
      <w:r w:rsidRPr="0042532B">
        <w:rPr>
          <w:sz w:val="28"/>
          <w:szCs w:val="28"/>
          <w:lang w:val="fr-FR"/>
        </w:rPr>
        <w:t xml:space="preserve"> </w:t>
      </w:r>
      <w:proofErr w:type="spellStart"/>
      <w:r w:rsidRPr="0042532B">
        <w:rPr>
          <w:sz w:val="28"/>
          <w:szCs w:val="28"/>
          <w:lang w:val="fr-FR"/>
        </w:rPr>
        <w:t>tư</w:t>
      </w:r>
      <w:proofErr w:type="spellEnd"/>
      <w:r w:rsidRPr="0042532B">
        <w:rPr>
          <w:sz w:val="28"/>
          <w:szCs w:val="28"/>
          <w:lang w:val="fr-FR"/>
        </w:rPr>
        <w:t xml:space="preserve"> </w:t>
      </w:r>
      <w:proofErr w:type="spellStart"/>
      <w:r w:rsidRPr="0042532B">
        <w:rPr>
          <w:sz w:val="28"/>
          <w:szCs w:val="28"/>
          <w:lang w:val="fr-FR"/>
        </w:rPr>
        <w:t>được</w:t>
      </w:r>
      <w:proofErr w:type="spellEnd"/>
      <w:r w:rsidRPr="0042532B">
        <w:rPr>
          <w:sz w:val="28"/>
          <w:szCs w:val="28"/>
          <w:lang w:val="fr-FR"/>
        </w:rPr>
        <w:t xml:space="preserve"> </w:t>
      </w:r>
      <w:proofErr w:type="spellStart"/>
      <w:r w:rsidRPr="0042532B">
        <w:rPr>
          <w:sz w:val="28"/>
          <w:szCs w:val="28"/>
          <w:lang w:val="fr-FR"/>
        </w:rPr>
        <w:t>nhà</w:t>
      </w:r>
      <w:proofErr w:type="spellEnd"/>
      <w:r w:rsidRPr="0042532B">
        <w:rPr>
          <w:sz w:val="28"/>
          <w:szCs w:val="28"/>
          <w:lang w:val="fr-FR"/>
        </w:rPr>
        <w:t xml:space="preserve"> </w:t>
      </w:r>
      <w:proofErr w:type="spellStart"/>
      <w:r w:rsidRPr="0042532B">
        <w:rPr>
          <w:sz w:val="28"/>
          <w:szCs w:val="28"/>
          <w:lang w:val="fr-FR"/>
        </w:rPr>
        <w:t>thầu</w:t>
      </w:r>
      <w:proofErr w:type="spellEnd"/>
      <w:r w:rsidRPr="0042532B">
        <w:rPr>
          <w:sz w:val="28"/>
          <w:szCs w:val="28"/>
          <w:lang w:val="fr-FR"/>
        </w:rPr>
        <w:t xml:space="preserve"> </w:t>
      </w:r>
      <w:proofErr w:type="spellStart"/>
      <w:r w:rsidRPr="0042532B">
        <w:rPr>
          <w:sz w:val="28"/>
          <w:szCs w:val="28"/>
          <w:lang w:val="fr-FR"/>
        </w:rPr>
        <w:t>tập</w:t>
      </w:r>
      <w:proofErr w:type="spellEnd"/>
      <w:r w:rsidRPr="0042532B">
        <w:rPr>
          <w:sz w:val="28"/>
          <w:szCs w:val="28"/>
          <w:lang w:val="fr-FR"/>
        </w:rPr>
        <w:t xml:space="preserve"> </w:t>
      </w:r>
      <w:proofErr w:type="spellStart"/>
      <w:r w:rsidRPr="0042532B">
        <w:rPr>
          <w:sz w:val="28"/>
          <w:szCs w:val="28"/>
          <w:lang w:val="fr-FR"/>
        </w:rPr>
        <w:t>kết</w:t>
      </w:r>
      <w:proofErr w:type="spellEnd"/>
      <w:r w:rsidRPr="0042532B">
        <w:rPr>
          <w:sz w:val="28"/>
          <w:szCs w:val="28"/>
          <w:lang w:val="fr-FR"/>
        </w:rPr>
        <w:t xml:space="preserve"> </w:t>
      </w:r>
      <w:proofErr w:type="spellStart"/>
      <w:r w:rsidRPr="0042532B">
        <w:rPr>
          <w:sz w:val="28"/>
          <w:szCs w:val="28"/>
          <w:lang w:val="fr-FR"/>
        </w:rPr>
        <w:t>đến</w:t>
      </w:r>
      <w:proofErr w:type="spellEnd"/>
      <w:r w:rsidRPr="0042532B">
        <w:rPr>
          <w:sz w:val="28"/>
          <w:szCs w:val="28"/>
          <w:lang w:val="fr-FR"/>
        </w:rPr>
        <w:t xml:space="preserve"> </w:t>
      </w:r>
      <w:proofErr w:type="spellStart"/>
      <w:r w:rsidRPr="0042532B">
        <w:rPr>
          <w:sz w:val="28"/>
          <w:szCs w:val="28"/>
          <w:lang w:val="fr-FR"/>
        </w:rPr>
        <w:t>chân</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trình</w:t>
      </w:r>
      <w:proofErr w:type="spellEnd"/>
      <w:r w:rsidRPr="0042532B">
        <w:rPr>
          <w:sz w:val="28"/>
          <w:szCs w:val="28"/>
          <w:lang w:val="fr-FR"/>
        </w:rPr>
        <w:t xml:space="preserve">, </w:t>
      </w:r>
      <w:proofErr w:type="spellStart"/>
      <w:r w:rsidRPr="0042532B">
        <w:rPr>
          <w:sz w:val="28"/>
          <w:szCs w:val="28"/>
          <w:lang w:val="fr-FR"/>
        </w:rPr>
        <w:t>Chủ</w:t>
      </w:r>
      <w:proofErr w:type="spellEnd"/>
      <w:r w:rsidRPr="0042532B">
        <w:rPr>
          <w:sz w:val="28"/>
          <w:szCs w:val="28"/>
          <w:lang w:val="fr-FR"/>
        </w:rPr>
        <w:t xml:space="preserve"> </w:t>
      </w:r>
      <w:proofErr w:type="spellStart"/>
      <w:r w:rsidRPr="0042532B">
        <w:rPr>
          <w:sz w:val="28"/>
          <w:szCs w:val="28"/>
          <w:lang w:val="fr-FR"/>
        </w:rPr>
        <w:t>đầu</w:t>
      </w:r>
      <w:proofErr w:type="spellEnd"/>
      <w:r w:rsidRPr="0042532B">
        <w:rPr>
          <w:sz w:val="28"/>
          <w:szCs w:val="28"/>
          <w:lang w:val="fr-FR"/>
        </w:rPr>
        <w:t xml:space="preserve"> </w:t>
      </w:r>
      <w:proofErr w:type="spellStart"/>
      <w:r w:rsidRPr="0042532B">
        <w:rPr>
          <w:sz w:val="28"/>
          <w:szCs w:val="28"/>
          <w:lang w:val="fr-FR"/>
        </w:rPr>
        <w:t>tư</w:t>
      </w:r>
      <w:proofErr w:type="spellEnd"/>
      <w:r w:rsidRPr="0042532B">
        <w:rPr>
          <w:sz w:val="28"/>
          <w:szCs w:val="28"/>
          <w:lang w:val="fr-FR"/>
        </w:rPr>
        <w:t xml:space="preserve"> </w:t>
      </w:r>
      <w:proofErr w:type="spellStart"/>
      <w:r w:rsidRPr="0042532B">
        <w:rPr>
          <w:sz w:val="28"/>
          <w:szCs w:val="28"/>
          <w:lang w:val="fr-FR"/>
        </w:rPr>
        <w:t>sẽ</w:t>
      </w:r>
      <w:proofErr w:type="spellEnd"/>
      <w:r w:rsidRPr="0042532B">
        <w:rPr>
          <w:sz w:val="28"/>
          <w:szCs w:val="28"/>
          <w:lang w:val="fr-FR"/>
        </w:rPr>
        <w:t xml:space="preserve"> </w:t>
      </w:r>
      <w:proofErr w:type="spellStart"/>
      <w:r w:rsidRPr="0042532B">
        <w:rPr>
          <w:sz w:val="28"/>
          <w:szCs w:val="28"/>
          <w:lang w:val="fr-FR"/>
        </w:rPr>
        <w:t>phối</w:t>
      </w:r>
      <w:proofErr w:type="spellEnd"/>
      <w:r w:rsidRPr="0042532B">
        <w:rPr>
          <w:sz w:val="28"/>
          <w:szCs w:val="28"/>
          <w:lang w:val="fr-FR"/>
        </w:rPr>
        <w:t xml:space="preserve"> </w:t>
      </w:r>
      <w:proofErr w:type="spellStart"/>
      <w:r w:rsidRPr="0042532B">
        <w:rPr>
          <w:sz w:val="28"/>
          <w:szCs w:val="28"/>
          <w:lang w:val="fr-FR"/>
        </w:rPr>
        <w:t>hợp</w:t>
      </w:r>
      <w:proofErr w:type="spellEnd"/>
      <w:r w:rsidRPr="0042532B">
        <w:rPr>
          <w:sz w:val="28"/>
          <w:szCs w:val="28"/>
          <w:lang w:val="fr-FR"/>
        </w:rPr>
        <w:t xml:space="preserve"> </w:t>
      </w:r>
      <w:proofErr w:type="spellStart"/>
      <w:r w:rsidRPr="0042532B">
        <w:rPr>
          <w:sz w:val="28"/>
          <w:szCs w:val="28"/>
          <w:lang w:val="fr-FR"/>
        </w:rPr>
        <w:t>với</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đơn</w:t>
      </w:r>
      <w:proofErr w:type="spellEnd"/>
      <w:r w:rsidRPr="0042532B">
        <w:rPr>
          <w:sz w:val="28"/>
          <w:szCs w:val="28"/>
          <w:lang w:val="fr-FR"/>
        </w:rPr>
        <w:t xml:space="preserve"> </w:t>
      </w:r>
      <w:proofErr w:type="spellStart"/>
      <w:r w:rsidRPr="0042532B">
        <w:rPr>
          <w:sz w:val="28"/>
          <w:szCs w:val="28"/>
          <w:lang w:val="fr-FR"/>
        </w:rPr>
        <w:t>vị</w:t>
      </w:r>
      <w:proofErr w:type="spellEnd"/>
      <w:r w:rsidRPr="0042532B">
        <w:rPr>
          <w:sz w:val="28"/>
          <w:szCs w:val="28"/>
          <w:lang w:val="fr-FR"/>
        </w:rPr>
        <w:t xml:space="preserve"> </w:t>
      </w:r>
      <w:proofErr w:type="spellStart"/>
      <w:r w:rsidRPr="0042532B">
        <w:rPr>
          <w:sz w:val="28"/>
          <w:szCs w:val="28"/>
          <w:lang w:val="fr-FR"/>
        </w:rPr>
        <w:t>liên</w:t>
      </w:r>
      <w:proofErr w:type="spellEnd"/>
      <w:r w:rsidRPr="0042532B">
        <w:rPr>
          <w:sz w:val="28"/>
          <w:szCs w:val="28"/>
          <w:lang w:val="fr-FR"/>
        </w:rPr>
        <w:t xml:space="preserve"> </w:t>
      </w:r>
      <w:proofErr w:type="spellStart"/>
      <w:r w:rsidRPr="0042532B">
        <w:rPr>
          <w:sz w:val="28"/>
          <w:szCs w:val="28"/>
          <w:lang w:val="fr-FR"/>
        </w:rPr>
        <w:t>quan</w:t>
      </w:r>
      <w:proofErr w:type="spellEnd"/>
      <w:r w:rsidRPr="0042532B">
        <w:rPr>
          <w:sz w:val="28"/>
          <w:szCs w:val="28"/>
          <w:lang w:val="fr-FR"/>
        </w:rPr>
        <w:t xml:space="preserve"> </w:t>
      </w:r>
      <w:proofErr w:type="spellStart"/>
      <w:r w:rsidRPr="0042532B">
        <w:rPr>
          <w:sz w:val="28"/>
          <w:szCs w:val="28"/>
          <w:lang w:val="fr-FR"/>
        </w:rPr>
        <w:t>tiến</w:t>
      </w:r>
      <w:proofErr w:type="spellEnd"/>
      <w:r w:rsidRPr="0042532B">
        <w:rPr>
          <w:sz w:val="28"/>
          <w:szCs w:val="28"/>
          <w:lang w:val="fr-FR"/>
        </w:rPr>
        <w:t xml:space="preserve"> </w:t>
      </w:r>
      <w:proofErr w:type="spellStart"/>
      <w:r w:rsidRPr="0042532B">
        <w:rPr>
          <w:sz w:val="28"/>
          <w:szCs w:val="28"/>
          <w:lang w:val="fr-FR"/>
        </w:rPr>
        <w:t>hành</w:t>
      </w:r>
      <w:proofErr w:type="spellEnd"/>
      <w:r w:rsidRPr="0042532B">
        <w:rPr>
          <w:sz w:val="28"/>
          <w:szCs w:val="28"/>
          <w:lang w:val="fr-FR"/>
        </w:rPr>
        <w:t xml:space="preserve"> </w:t>
      </w:r>
      <w:proofErr w:type="spellStart"/>
      <w:r w:rsidRPr="0042532B">
        <w:rPr>
          <w:sz w:val="28"/>
          <w:szCs w:val="28"/>
          <w:lang w:val="fr-FR"/>
        </w:rPr>
        <w:t>kiểm</w:t>
      </w:r>
      <w:proofErr w:type="spellEnd"/>
      <w:r w:rsidRPr="0042532B">
        <w:rPr>
          <w:sz w:val="28"/>
          <w:szCs w:val="28"/>
          <w:lang w:val="fr-FR"/>
        </w:rPr>
        <w:t xml:space="preserve"> tra, </w:t>
      </w:r>
      <w:proofErr w:type="spellStart"/>
      <w:r w:rsidRPr="0042532B">
        <w:rPr>
          <w:sz w:val="28"/>
          <w:szCs w:val="28"/>
          <w:lang w:val="fr-FR"/>
        </w:rPr>
        <w:t>nghiệm</w:t>
      </w:r>
      <w:proofErr w:type="spellEnd"/>
      <w:r w:rsidRPr="0042532B">
        <w:rPr>
          <w:sz w:val="28"/>
          <w:szCs w:val="28"/>
          <w:lang w:val="fr-FR"/>
        </w:rPr>
        <w:t xml:space="preserve"> </w:t>
      </w:r>
      <w:proofErr w:type="spellStart"/>
      <w:r w:rsidRPr="0042532B">
        <w:rPr>
          <w:sz w:val="28"/>
          <w:szCs w:val="28"/>
          <w:lang w:val="fr-FR"/>
        </w:rPr>
        <w:t>thu</w:t>
      </w:r>
      <w:proofErr w:type="spellEnd"/>
      <w:r w:rsidRPr="0042532B">
        <w:rPr>
          <w:sz w:val="28"/>
          <w:szCs w:val="28"/>
          <w:lang w:val="fr-FR"/>
        </w:rPr>
        <w:t xml:space="preserve"> </w:t>
      </w:r>
      <w:proofErr w:type="spellStart"/>
      <w:r w:rsidRPr="0042532B">
        <w:rPr>
          <w:sz w:val="28"/>
          <w:szCs w:val="28"/>
          <w:lang w:val="fr-FR"/>
        </w:rPr>
        <w:t>thiết</w:t>
      </w:r>
      <w:proofErr w:type="spellEnd"/>
      <w:r w:rsidRPr="0042532B">
        <w:rPr>
          <w:sz w:val="28"/>
          <w:szCs w:val="28"/>
          <w:lang w:val="fr-FR"/>
        </w:rPr>
        <w:t xml:space="preserve"> </w:t>
      </w:r>
      <w:proofErr w:type="spellStart"/>
      <w:r w:rsidRPr="0042532B">
        <w:rPr>
          <w:sz w:val="28"/>
          <w:szCs w:val="28"/>
          <w:lang w:val="fr-FR"/>
        </w:rPr>
        <w:t>bị</w:t>
      </w:r>
      <w:proofErr w:type="spellEnd"/>
      <w:r w:rsidRPr="0042532B">
        <w:rPr>
          <w:sz w:val="28"/>
          <w:szCs w:val="28"/>
          <w:lang w:val="fr-FR"/>
        </w:rPr>
        <w:t xml:space="preserve"> </w:t>
      </w:r>
      <w:proofErr w:type="spellStart"/>
      <w:r w:rsidRPr="0042532B">
        <w:rPr>
          <w:sz w:val="28"/>
          <w:szCs w:val="28"/>
          <w:lang w:val="fr-FR"/>
        </w:rPr>
        <w:t>trước</w:t>
      </w:r>
      <w:proofErr w:type="spellEnd"/>
      <w:r w:rsidRPr="0042532B">
        <w:rPr>
          <w:sz w:val="28"/>
          <w:szCs w:val="28"/>
          <w:lang w:val="fr-FR"/>
        </w:rPr>
        <w:t xml:space="preserve"> khi </w:t>
      </w:r>
      <w:proofErr w:type="spellStart"/>
      <w:r w:rsidRPr="0042532B">
        <w:rPr>
          <w:sz w:val="28"/>
          <w:szCs w:val="28"/>
          <w:lang w:val="fr-FR"/>
        </w:rPr>
        <w:t>lắp</w:t>
      </w:r>
      <w:proofErr w:type="spellEnd"/>
      <w:r w:rsidRPr="0042532B">
        <w:rPr>
          <w:sz w:val="28"/>
          <w:szCs w:val="28"/>
          <w:lang w:val="fr-FR"/>
        </w:rPr>
        <w:t xml:space="preserve"> </w:t>
      </w:r>
      <w:proofErr w:type="spellStart"/>
      <w:proofErr w:type="gramStart"/>
      <w:r w:rsidRPr="0042532B">
        <w:rPr>
          <w:sz w:val="28"/>
          <w:szCs w:val="28"/>
          <w:lang w:val="fr-FR"/>
        </w:rPr>
        <w:t>đặt</w:t>
      </w:r>
      <w:proofErr w:type="spellEnd"/>
      <w:r w:rsidRPr="0042532B">
        <w:rPr>
          <w:sz w:val="28"/>
          <w:szCs w:val="28"/>
          <w:lang w:val="fr-FR"/>
        </w:rPr>
        <w:t>;</w:t>
      </w:r>
      <w:proofErr w:type="gramEnd"/>
      <w:r w:rsidRPr="0042532B">
        <w:rPr>
          <w:sz w:val="28"/>
          <w:szCs w:val="28"/>
          <w:lang w:val="fr-FR"/>
        </w:rPr>
        <w:t xml:space="preserve"> bao </w:t>
      </w:r>
      <w:proofErr w:type="spellStart"/>
      <w:r w:rsidRPr="0042532B">
        <w:rPr>
          <w:sz w:val="28"/>
          <w:szCs w:val="28"/>
          <w:lang w:val="fr-FR"/>
        </w:rPr>
        <w:t>gồm</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nội</w:t>
      </w:r>
      <w:proofErr w:type="spellEnd"/>
      <w:r w:rsidRPr="0042532B">
        <w:rPr>
          <w:sz w:val="28"/>
          <w:szCs w:val="28"/>
          <w:lang w:val="fr-FR"/>
        </w:rPr>
        <w:t xml:space="preserve"> </w:t>
      </w:r>
      <w:proofErr w:type="spellStart"/>
      <w:r w:rsidRPr="0042532B">
        <w:rPr>
          <w:sz w:val="28"/>
          <w:szCs w:val="28"/>
          <w:lang w:val="fr-FR"/>
        </w:rPr>
        <w:t>dung</w:t>
      </w:r>
      <w:proofErr w:type="spellEnd"/>
      <w:r w:rsidRPr="0042532B">
        <w:rPr>
          <w:sz w:val="28"/>
          <w:szCs w:val="28"/>
          <w:lang w:val="fr-FR"/>
        </w:rPr>
        <w:t xml:space="preserve"> </w:t>
      </w:r>
      <w:proofErr w:type="spellStart"/>
      <w:r w:rsidRPr="0042532B">
        <w:rPr>
          <w:sz w:val="28"/>
          <w:szCs w:val="28"/>
          <w:lang w:val="fr-FR"/>
        </w:rPr>
        <w:t>về</w:t>
      </w:r>
      <w:proofErr w:type="spellEnd"/>
      <w:r w:rsidRPr="0042532B">
        <w:rPr>
          <w:sz w:val="28"/>
          <w:szCs w:val="28"/>
          <w:lang w:val="fr-FR"/>
        </w:rPr>
        <w:t xml:space="preserve"> </w:t>
      </w:r>
      <w:proofErr w:type="spellStart"/>
      <w:r w:rsidRPr="0042532B">
        <w:rPr>
          <w:sz w:val="28"/>
          <w:szCs w:val="28"/>
          <w:lang w:val="fr-FR"/>
        </w:rPr>
        <w:t>mã</w:t>
      </w:r>
      <w:proofErr w:type="spellEnd"/>
      <w:r w:rsidRPr="0042532B">
        <w:rPr>
          <w:sz w:val="28"/>
          <w:szCs w:val="28"/>
          <w:lang w:val="fr-FR"/>
        </w:rPr>
        <w:t xml:space="preserve"> </w:t>
      </w:r>
      <w:proofErr w:type="spellStart"/>
      <w:r w:rsidRPr="0042532B">
        <w:rPr>
          <w:sz w:val="28"/>
          <w:szCs w:val="28"/>
          <w:lang w:val="fr-FR"/>
        </w:rPr>
        <w:t>hiệu</w:t>
      </w:r>
      <w:proofErr w:type="spellEnd"/>
      <w:r w:rsidRPr="0042532B">
        <w:rPr>
          <w:sz w:val="28"/>
          <w:szCs w:val="28"/>
          <w:lang w:val="fr-FR"/>
        </w:rPr>
        <w:t>/</w:t>
      </w:r>
      <w:proofErr w:type="spellStart"/>
      <w:r w:rsidRPr="0042532B">
        <w:rPr>
          <w:sz w:val="28"/>
          <w:szCs w:val="28"/>
          <w:lang w:val="fr-FR"/>
        </w:rPr>
        <w:t>nhãn</w:t>
      </w:r>
      <w:proofErr w:type="spellEnd"/>
      <w:r w:rsidRPr="0042532B">
        <w:rPr>
          <w:sz w:val="28"/>
          <w:szCs w:val="28"/>
          <w:lang w:val="fr-FR"/>
        </w:rPr>
        <w:t xml:space="preserve"> </w:t>
      </w:r>
      <w:proofErr w:type="spellStart"/>
      <w:r w:rsidRPr="0042532B">
        <w:rPr>
          <w:sz w:val="28"/>
          <w:szCs w:val="28"/>
          <w:lang w:val="fr-FR"/>
        </w:rPr>
        <w:t>mác</w:t>
      </w:r>
      <w:proofErr w:type="spellEnd"/>
      <w:r w:rsidRPr="0042532B">
        <w:rPr>
          <w:sz w:val="28"/>
          <w:szCs w:val="28"/>
          <w:lang w:val="fr-FR"/>
        </w:rPr>
        <w:t xml:space="preserve"> </w:t>
      </w:r>
      <w:proofErr w:type="spellStart"/>
      <w:r w:rsidRPr="0042532B">
        <w:rPr>
          <w:sz w:val="28"/>
          <w:szCs w:val="28"/>
          <w:lang w:val="fr-FR"/>
        </w:rPr>
        <w:t>sản</w:t>
      </w:r>
      <w:proofErr w:type="spellEnd"/>
      <w:r w:rsidRPr="0042532B">
        <w:rPr>
          <w:sz w:val="28"/>
          <w:szCs w:val="28"/>
          <w:lang w:val="fr-FR"/>
        </w:rPr>
        <w:t xml:space="preserve"> </w:t>
      </w:r>
      <w:proofErr w:type="spellStart"/>
      <w:r w:rsidRPr="0042532B">
        <w:rPr>
          <w:sz w:val="28"/>
          <w:szCs w:val="28"/>
          <w:lang w:val="fr-FR"/>
        </w:rPr>
        <w:t>phẩm</w:t>
      </w:r>
      <w:proofErr w:type="spellEnd"/>
      <w:r w:rsidRPr="0042532B">
        <w:rPr>
          <w:sz w:val="28"/>
          <w:szCs w:val="28"/>
          <w:lang w:val="fr-FR"/>
        </w:rPr>
        <w:t xml:space="preserve">, </w:t>
      </w:r>
      <w:proofErr w:type="spellStart"/>
      <w:r w:rsidRPr="0042532B">
        <w:rPr>
          <w:sz w:val="28"/>
          <w:szCs w:val="28"/>
          <w:lang w:val="fr-FR"/>
        </w:rPr>
        <w:t>hãng</w:t>
      </w:r>
      <w:proofErr w:type="spellEnd"/>
      <w:r w:rsidRPr="0042532B">
        <w:rPr>
          <w:sz w:val="28"/>
          <w:szCs w:val="28"/>
          <w:lang w:val="fr-FR"/>
        </w:rPr>
        <w:t xml:space="preserve"> </w:t>
      </w:r>
      <w:proofErr w:type="spellStart"/>
      <w:r w:rsidRPr="0042532B">
        <w:rPr>
          <w:sz w:val="28"/>
          <w:szCs w:val="28"/>
          <w:lang w:val="fr-FR"/>
        </w:rPr>
        <w:t>sản</w:t>
      </w:r>
      <w:proofErr w:type="spellEnd"/>
      <w:r w:rsidRPr="0042532B">
        <w:rPr>
          <w:sz w:val="28"/>
          <w:szCs w:val="28"/>
          <w:lang w:val="fr-FR"/>
        </w:rPr>
        <w:t xml:space="preserve"> </w:t>
      </w:r>
      <w:proofErr w:type="spellStart"/>
      <w:r w:rsidRPr="0042532B">
        <w:rPr>
          <w:sz w:val="28"/>
          <w:szCs w:val="28"/>
          <w:lang w:val="fr-FR"/>
        </w:rPr>
        <w:t>xuất</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sản</w:t>
      </w:r>
      <w:proofErr w:type="spellEnd"/>
      <w:r w:rsidRPr="0042532B">
        <w:rPr>
          <w:sz w:val="28"/>
          <w:szCs w:val="28"/>
          <w:lang w:val="fr-FR"/>
        </w:rPr>
        <w:t xml:space="preserve"> </w:t>
      </w:r>
      <w:proofErr w:type="spellStart"/>
      <w:r w:rsidRPr="0042532B">
        <w:rPr>
          <w:sz w:val="28"/>
          <w:szCs w:val="28"/>
          <w:lang w:val="fr-FR"/>
        </w:rPr>
        <w:t>xuất</w:t>
      </w:r>
      <w:proofErr w:type="spellEnd"/>
      <w:r w:rsidRPr="0042532B">
        <w:rPr>
          <w:sz w:val="28"/>
          <w:szCs w:val="28"/>
          <w:lang w:val="fr-FR"/>
        </w:rPr>
        <w:t xml:space="preserve">, </w:t>
      </w:r>
      <w:proofErr w:type="spellStart"/>
      <w:r w:rsidRPr="0042532B">
        <w:rPr>
          <w:sz w:val="28"/>
          <w:szCs w:val="28"/>
          <w:lang w:val="fr-FR"/>
        </w:rPr>
        <w:t>năm</w:t>
      </w:r>
      <w:proofErr w:type="spellEnd"/>
      <w:r w:rsidRPr="0042532B">
        <w:rPr>
          <w:sz w:val="28"/>
          <w:szCs w:val="28"/>
          <w:lang w:val="fr-FR"/>
        </w:rPr>
        <w:t xml:space="preserve"> </w:t>
      </w:r>
      <w:proofErr w:type="spellStart"/>
      <w:r w:rsidRPr="0042532B">
        <w:rPr>
          <w:sz w:val="28"/>
          <w:szCs w:val="28"/>
          <w:lang w:val="fr-FR"/>
        </w:rPr>
        <w:t>sản</w:t>
      </w:r>
      <w:proofErr w:type="spellEnd"/>
      <w:r w:rsidRPr="0042532B">
        <w:rPr>
          <w:sz w:val="28"/>
          <w:szCs w:val="28"/>
          <w:lang w:val="fr-FR"/>
        </w:rPr>
        <w:t xml:space="preserve"> </w:t>
      </w:r>
      <w:proofErr w:type="spellStart"/>
      <w:r w:rsidRPr="0042532B">
        <w:rPr>
          <w:sz w:val="28"/>
          <w:szCs w:val="28"/>
          <w:lang w:val="fr-FR"/>
        </w:rPr>
        <w:t>xuất</w:t>
      </w:r>
      <w:proofErr w:type="spellEnd"/>
      <w:r w:rsidRPr="0042532B">
        <w:rPr>
          <w:sz w:val="28"/>
          <w:szCs w:val="28"/>
          <w:lang w:val="fr-FR"/>
        </w:rPr>
        <w:t xml:space="preserve">, </w:t>
      </w:r>
      <w:proofErr w:type="spellStart"/>
      <w:r w:rsidRPr="0042532B">
        <w:rPr>
          <w:sz w:val="28"/>
          <w:szCs w:val="28"/>
          <w:lang w:val="fr-FR"/>
        </w:rPr>
        <w:t>chứng</w:t>
      </w:r>
      <w:proofErr w:type="spellEnd"/>
      <w:r w:rsidRPr="0042532B">
        <w:rPr>
          <w:sz w:val="28"/>
          <w:szCs w:val="28"/>
          <w:lang w:val="fr-FR"/>
        </w:rPr>
        <w:t xml:space="preserve"> </w:t>
      </w:r>
      <w:proofErr w:type="spellStart"/>
      <w:r w:rsidRPr="0042532B">
        <w:rPr>
          <w:sz w:val="28"/>
          <w:szCs w:val="28"/>
          <w:lang w:val="fr-FR"/>
        </w:rPr>
        <w:t>nhận</w:t>
      </w:r>
      <w:proofErr w:type="spellEnd"/>
      <w:r w:rsidRPr="0042532B">
        <w:rPr>
          <w:sz w:val="28"/>
          <w:szCs w:val="28"/>
          <w:lang w:val="fr-FR"/>
        </w:rPr>
        <w:t xml:space="preserve"> </w:t>
      </w:r>
      <w:proofErr w:type="spellStart"/>
      <w:r w:rsidRPr="0042532B">
        <w:rPr>
          <w:sz w:val="28"/>
          <w:szCs w:val="28"/>
          <w:lang w:val="fr-FR"/>
        </w:rPr>
        <w:t>xuất</w:t>
      </w:r>
      <w:proofErr w:type="spellEnd"/>
      <w:r w:rsidRPr="0042532B">
        <w:rPr>
          <w:sz w:val="28"/>
          <w:szCs w:val="28"/>
          <w:lang w:val="fr-FR"/>
        </w:rPr>
        <w:t xml:space="preserve"> </w:t>
      </w:r>
      <w:proofErr w:type="spellStart"/>
      <w:r w:rsidRPr="0042532B">
        <w:rPr>
          <w:sz w:val="28"/>
          <w:szCs w:val="28"/>
          <w:lang w:val="fr-FR"/>
        </w:rPr>
        <w:t>xứ</w:t>
      </w:r>
      <w:proofErr w:type="spellEnd"/>
      <w:r w:rsidRPr="0042532B">
        <w:rPr>
          <w:sz w:val="28"/>
          <w:szCs w:val="28"/>
          <w:lang w:val="fr-FR"/>
        </w:rPr>
        <w:t xml:space="preserve"> </w:t>
      </w:r>
      <w:proofErr w:type="spellStart"/>
      <w:r w:rsidRPr="0042532B">
        <w:rPr>
          <w:sz w:val="28"/>
          <w:szCs w:val="28"/>
          <w:lang w:val="fr-FR"/>
        </w:rPr>
        <w:t>hàng</w:t>
      </w:r>
      <w:proofErr w:type="spellEnd"/>
      <w:r w:rsidRPr="0042532B">
        <w:rPr>
          <w:sz w:val="28"/>
          <w:szCs w:val="28"/>
          <w:lang w:val="fr-FR"/>
        </w:rPr>
        <w:t xml:space="preserve"> </w:t>
      </w:r>
      <w:proofErr w:type="spellStart"/>
      <w:r w:rsidRPr="0042532B">
        <w:rPr>
          <w:sz w:val="28"/>
          <w:szCs w:val="28"/>
          <w:lang w:val="fr-FR"/>
        </w:rPr>
        <w:t>hóa</w:t>
      </w:r>
      <w:proofErr w:type="spellEnd"/>
      <w:r w:rsidRPr="0042532B">
        <w:rPr>
          <w:sz w:val="28"/>
          <w:szCs w:val="28"/>
          <w:lang w:val="fr-FR"/>
        </w:rPr>
        <w:t xml:space="preserve"> (CO), </w:t>
      </w:r>
      <w:proofErr w:type="spellStart"/>
      <w:r w:rsidRPr="0042532B">
        <w:rPr>
          <w:sz w:val="28"/>
          <w:szCs w:val="28"/>
          <w:lang w:val="fr-FR"/>
        </w:rPr>
        <w:t>tờ</w:t>
      </w:r>
      <w:proofErr w:type="spellEnd"/>
      <w:r w:rsidRPr="0042532B">
        <w:rPr>
          <w:sz w:val="28"/>
          <w:szCs w:val="28"/>
          <w:lang w:val="fr-FR"/>
        </w:rPr>
        <w:t xml:space="preserve"> </w:t>
      </w:r>
      <w:proofErr w:type="spellStart"/>
      <w:r w:rsidRPr="0042532B">
        <w:rPr>
          <w:sz w:val="28"/>
          <w:szCs w:val="28"/>
          <w:lang w:val="fr-FR"/>
        </w:rPr>
        <w:t>khai</w:t>
      </w:r>
      <w:proofErr w:type="spellEnd"/>
      <w:r w:rsidRPr="0042532B">
        <w:rPr>
          <w:sz w:val="28"/>
          <w:szCs w:val="28"/>
          <w:lang w:val="fr-FR"/>
        </w:rPr>
        <w:t xml:space="preserve"> </w:t>
      </w:r>
      <w:proofErr w:type="spellStart"/>
      <w:r w:rsidRPr="0042532B">
        <w:rPr>
          <w:sz w:val="28"/>
          <w:szCs w:val="28"/>
          <w:lang w:val="fr-FR"/>
        </w:rPr>
        <w:t>hải</w:t>
      </w:r>
      <w:proofErr w:type="spellEnd"/>
      <w:r w:rsidRPr="0042532B">
        <w:rPr>
          <w:sz w:val="28"/>
          <w:szCs w:val="28"/>
          <w:lang w:val="fr-FR"/>
        </w:rPr>
        <w:t xml:space="preserve"> </w:t>
      </w:r>
      <w:proofErr w:type="spellStart"/>
      <w:r w:rsidRPr="0042532B">
        <w:rPr>
          <w:sz w:val="28"/>
          <w:szCs w:val="28"/>
          <w:lang w:val="fr-FR"/>
        </w:rPr>
        <w:t>quan</w:t>
      </w:r>
      <w:proofErr w:type="spellEnd"/>
      <w:r w:rsidRPr="0042532B">
        <w:rPr>
          <w:sz w:val="28"/>
          <w:szCs w:val="28"/>
          <w:lang w:val="fr-FR"/>
        </w:rPr>
        <w:t xml:space="preserve">, </w:t>
      </w:r>
      <w:proofErr w:type="spellStart"/>
      <w:r w:rsidRPr="0042532B">
        <w:rPr>
          <w:sz w:val="28"/>
          <w:szCs w:val="28"/>
          <w:lang w:val="fr-FR"/>
        </w:rPr>
        <w:t>vận</w:t>
      </w:r>
      <w:proofErr w:type="spellEnd"/>
      <w:r w:rsidRPr="0042532B">
        <w:rPr>
          <w:sz w:val="28"/>
          <w:szCs w:val="28"/>
          <w:lang w:val="fr-FR"/>
        </w:rPr>
        <w:t xml:space="preserve"> </w:t>
      </w:r>
      <w:proofErr w:type="spellStart"/>
      <w:r w:rsidRPr="0042532B">
        <w:rPr>
          <w:sz w:val="28"/>
          <w:szCs w:val="28"/>
          <w:lang w:val="fr-FR"/>
        </w:rPr>
        <w:t>đơn</w:t>
      </w:r>
      <w:proofErr w:type="spellEnd"/>
      <w:r w:rsidRPr="0042532B">
        <w:rPr>
          <w:sz w:val="28"/>
          <w:szCs w:val="28"/>
          <w:lang w:val="fr-FR"/>
        </w:rPr>
        <w:t xml:space="preserve"> (</w:t>
      </w:r>
      <w:proofErr w:type="spellStart"/>
      <w:r w:rsidRPr="0042532B">
        <w:rPr>
          <w:sz w:val="28"/>
          <w:szCs w:val="28"/>
          <w:lang w:val="fr-FR"/>
        </w:rPr>
        <w:t>đối</w:t>
      </w:r>
      <w:proofErr w:type="spellEnd"/>
      <w:r w:rsidRPr="0042532B">
        <w:rPr>
          <w:sz w:val="28"/>
          <w:szCs w:val="28"/>
          <w:lang w:val="fr-FR"/>
        </w:rPr>
        <w:t xml:space="preserve"> </w:t>
      </w:r>
      <w:proofErr w:type="spellStart"/>
      <w:r w:rsidRPr="0042532B">
        <w:rPr>
          <w:sz w:val="28"/>
          <w:szCs w:val="28"/>
          <w:lang w:val="fr-FR"/>
        </w:rPr>
        <w:t>với</w:t>
      </w:r>
      <w:proofErr w:type="spellEnd"/>
      <w:r w:rsidRPr="0042532B">
        <w:rPr>
          <w:sz w:val="28"/>
          <w:szCs w:val="28"/>
          <w:lang w:val="fr-FR"/>
        </w:rPr>
        <w:t xml:space="preserve"> </w:t>
      </w:r>
      <w:proofErr w:type="spellStart"/>
      <w:r w:rsidRPr="0042532B">
        <w:rPr>
          <w:sz w:val="28"/>
          <w:szCs w:val="28"/>
          <w:lang w:val="fr-FR"/>
        </w:rPr>
        <w:t>hàng</w:t>
      </w:r>
      <w:proofErr w:type="spellEnd"/>
      <w:r w:rsidRPr="0042532B">
        <w:rPr>
          <w:sz w:val="28"/>
          <w:szCs w:val="28"/>
          <w:lang w:val="fr-FR"/>
        </w:rPr>
        <w:t xml:space="preserve"> </w:t>
      </w:r>
      <w:proofErr w:type="spellStart"/>
      <w:r w:rsidRPr="0042532B">
        <w:rPr>
          <w:sz w:val="28"/>
          <w:szCs w:val="28"/>
          <w:lang w:val="fr-FR"/>
        </w:rPr>
        <w:t>nhập</w:t>
      </w:r>
      <w:proofErr w:type="spellEnd"/>
      <w:r w:rsidRPr="0042532B">
        <w:rPr>
          <w:sz w:val="28"/>
          <w:szCs w:val="28"/>
          <w:lang w:val="fr-FR"/>
        </w:rPr>
        <w:t xml:space="preserve"> </w:t>
      </w:r>
      <w:proofErr w:type="spellStart"/>
      <w:r w:rsidRPr="0042532B">
        <w:rPr>
          <w:sz w:val="28"/>
          <w:szCs w:val="28"/>
          <w:lang w:val="fr-FR"/>
        </w:rPr>
        <w:t>khẩu</w:t>
      </w:r>
      <w:proofErr w:type="spellEnd"/>
      <w:r w:rsidRPr="0042532B">
        <w:rPr>
          <w:sz w:val="28"/>
          <w:szCs w:val="28"/>
          <w:lang w:val="fr-FR"/>
        </w:rPr>
        <w:t xml:space="preserve">), </w:t>
      </w:r>
      <w:proofErr w:type="spellStart"/>
      <w:r w:rsidRPr="0042532B">
        <w:rPr>
          <w:sz w:val="28"/>
          <w:szCs w:val="28"/>
          <w:lang w:val="fr-FR"/>
        </w:rPr>
        <w:t>chứng</w:t>
      </w:r>
      <w:proofErr w:type="spellEnd"/>
      <w:r w:rsidRPr="0042532B">
        <w:rPr>
          <w:sz w:val="28"/>
          <w:szCs w:val="28"/>
          <w:lang w:val="fr-FR"/>
        </w:rPr>
        <w:t xml:space="preserve"> </w:t>
      </w:r>
      <w:proofErr w:type="spellStart"/>
      <w:r w:rsidRPr="0042532B">
        <w:rPr>
          <w:sz w:val="28"/>
          <w:szCs w:val="28"/>
          <w:lang w:val="fr-FR"/>
        </w:rPr>
        <w:t>nhận</w:t>
      </w:r>
      <w:proofErr w:type="spellEnd"/>
      <w:r w:rsidRPr="0042532B">
        <w:rPr>
          <w:sz w:val="28"/>
          <w:szCs w:val="28"/>
          <w:lang w:val="fr-FR"/>
        </w:rPr>
        <w:t xml:space="preserve"> </w:t>
      </w:r>
      <w:proofErr w:type="spellStart"/>
      <w:r w:rsidRPr="0042532B">
        <w:rPr>
          <w:sz w:val="28"/>
          <w:szCs w:val="28"/>
          <w:lang w:val="fr-FR"/>
        </w:rPr>
        <w:t>chất</w:t>
      </w:r>
      <w:proofErr w:type="spellEnd"/>
      <w:r w:rsidRPr="0042532B">
        <w:rPr>
          <w:sz w:val="28"/>
          <w:szCs w:val="28"/>
          <w:lang w:val="fr-FR"/>
        </w:rPr>
        <w:t xml:space="preserve"> </w:t>
      </w:r>
      <w:proofErr w:type="spellStart"/>
      <w:r w:rsidRPr="0042532B">
        <w:rPr>
          <w:sz w:val="28"/>
          <w:szCs w:val="28"/>
          <w:lang w:val="fr-FR"/>
        </w:rPr>
        <w:t>lượng</w:t>
      </w:r>
      <w:proofErr w:type="spellEnd"/>
      <w:r w:rsidRPr="0042532B">
        <w:rPr>
          <w:sz w:val="28"/>
          <w:szCs w:val="28"/>
          <w:lang w:val="fr-FR"/>
        </w:rPr>
        <w:t xml:space="preserve"> </w:t>
      </w:r>
      <w:proofErr w:type="spellStart"/>
      <w:r w:rsidRPr="0042532B">
        <w:rPr>
          <w:sz w:val="28"/>
          <w:szCs w:val="28"/>
          <w:lang w:val="fr-FR"/>
        </w:rPr>
        <w:t>hàng</w:t>
      </w:r>
      <w:proofErr w:type="spellEnd"/>
      <w:r w:rsidRPr="0042532B">
        <w:rPr>
          <w:sz w:val="28"/>
          <w:szCs w:val="28"/>
          <w:lang w:val="fr-FR"/>
        </w:rPr>
        <w:t xml:space="preserve"> </w:t>
      </w:r>
      <w:proofErr w:type="spellStart"/>
      <w:r w:rsidRPr="0042532B">
        <w:rPr>
          <w:sz w:val="28"/>
          <w:szCs w:val="28"/>
          <w:lang w:val="fr-FR"/>
        </w:rPr>
        <w:t>hóa</w:t>
      </w:r>
      <w:proofErr w:type="spellEnd"/>
      <w:r w:rsidRPr="0042532B">
        <w:rPr>
          <w:sz w:val="28"/>
          <w:szCs w:val="28"/>
          <w:lang w:val="fr-FR"/>
        </w:rPr>
        <w:t xml:space="preserve">, </w:t>
      </w:r>
      <w:proofErr w:type="spellStart"/>
      <w:r w:rsidRPr="0042532B">
        <w:rPr>
          <w:sz w:val="28"/>
          <w:szCs w:val="28"/>
          <w:lang w:val="fr-FR"/>
        </w:rPr>
        <w:t>cấu</w:t>
      </w:r>
      <w:proofErr w:type="spellEnd"/>
      <w:r w:rsidRPr="0042532B">
        <w:rPr>
          <w:sz w:val="28"/>
          <w:szCs w:val="28"/>
          <w:lang w:val="fr-FR"/>
        </w:rPr>
        <w:t xml:space="preserve"> </w:t>
      </w:r>
      <w:proofErr w:type="spellStart"/>
      <w:r w:rsidRPr="0042532B">
        <w:rPr>
          <w:sz w:val="28"/>
          <w:szCs w:val="28"/>
          <w:lang w:val="fr-FR"/>
        </w:rPr>
        <w:t>hình</w:t>
      </w:r>
      <w:proofErr w:type="spellEnd"/>
      <w:r w:rsidRPr="0042532B">
        <w:rPr>
          <w:sz w:val="28"/>
          <w:szCs w:val="28"/>
          <w:lang w:val="fr-FR"/>
        </w:rPr>
        <w:t xml:space="preserve"> </w:t>
      </w:r>
      <w:proofErr w:type="spellStart"/>
      <w:r w:rsidRPr="0042532B">
        <w:rPr>
          <w:sz w:val="28"/>
          <w:szCs w:val="28"/>
          <w:lang w:val="fr-FR"/>
        </w:rPr>
        <w:t>thiết</w:t>
      </w:r>
      <w:proofErr w:type="spellEnd"/>
      <w:r w:rsidRPr="0042532B">
        <w:rPr>
          <w:sz w:val="28"/>
          <w:szCs w:val="28"/>
          <w:lang w:val="fr-FR"/>
        </w:rPr>
        <w:t xml:space="preserve"> </w:t>
      </w:r>
      <w:proofErr w:type="spellStart"/>
      <w:r w:rsidRPr="0042532B">
        <w:rPr>
          <w:sz w:val="28"/>
          <w:szCs w:val="28"/>
          <w:lang w:val="fr-FR"/>
        </w:rPr>
        <w:t>bị</w:t>
      </w:r>
      <w:proofErr w:type="spellEnd"/>
      <w:r w:rsidRPr="0042532B">
        <w:rPr>
          <w:sz w:val="28"/>
          <w:szCs w:val="28"/>
          <w:lang w:val="fr-FR"/>
        </w:rPr>
        <w:t xml:space="preserve">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thông</w:t>
      </w:r>
      <w:proofErr w:type="spellEnd"/>
      <w:r w:rsidRPr="0042532B">
        <w:rPr>
          <w:sz w:val="28"/>
          <w:szCs w:val="28"/>
          <w:lang w:val="fr-FR"/>
        </w:rPr>
        <w:t xml:space="preserve"> </w:t>
      </w:r>
      <w:proofErr w:type="spellStart"/>
      <w:r w:rsidRPr="0042532B">
        <w:rPr>
          <w:sz w:val="28"/>
          <w:szCs w:val="28"/>
          <w:lang w:val="fr-FR"/>
        </w:rPr>
        <w:t>số</w:t>
      </w:r>
      <w:proofErr w:type="spellEnd"/>
      <w:r w:rsidRPr="0042532B">
        <w:rPr>
          <w:sz w:val="28"/>
          <w:szCs w:val="28"/>
          <w:lang w:val="fr-FR"/>
        </w:rPr>
        <w:t xml:space="preserve"> </w:t>
      </w:r>
      <w:proofErr w:type="spellStart"/>
      <w:r w:rsidRPr="0042532B">
        <w:rPr>
          <w:sz w:val="28"/>
          <w:szCs w:val="28"/>
          <w:lang w:val="fr-FR"/>
        </w:rPr>
        <w:t>kỹ</w:t>
      </w:r>
      <w:proofErr w:type="spellEnd"/>
      <w:r w:rsidRPr="0042532B">
        <w:rPr>
          <w:sz w:val="28"/>
          <w:szCs w:val="28"/>
          <w:lang w:val="fr-FR"/>
        </w:rPr>
        <w:t xml:space="preserve"> </w:t>
      </w:r>
      <w:proofErr w:type="spellStart"/>
      <w:r w:rsidRPr="0042532B">
        <w:rPr>
          <w:sz w:val="28"/>
          <w:szCs w:val="28"/>
          <w:lang w:val="fr-FR"/>
        </w:rPr>
        <w:t>thuật</w:t>
      </w:r>
      <w:proofErr w:type="spellEnd"/>
      <w:r w:rsidRPr="0042532B">
        <w:rPr>
          <w:sz w:val="28"/>
          <w:szCs w:val="28"/>
          <w:lang w:val="fr-FR"/>
        </w:rPr>
        <w:t xml:space="preserve"> </w:t>
      </w:r>
      <w:proofErr w:type="spellStart"/>
      <w:r w:rsidRPr="0042532B">
        <w:rPr>
          <w:sz w:val="28"/>
          <w:szCs w:val="28"/>
          <w:lang w:val="fr-FR"/>
        </w:rPr>
        <w:t>chủ</w:t>
      </w:r>
      <w:proofErr w:type="spellEnd"/>
      <w:r w:rsidRPr="0042532B">
        <w:rPr>
          <w:sz w:val="28"/>
          <w:szCs w:val="28"/>
          <w:lang w:val="fr-FR"/>
        </w:rPr>
        <w:t xml:space="preserve"> </w:t>
      </w:r>
      <w:proofErr w:type="spellStart"/>
      <w:r w:rsidRPr="0042532B">
        <w:rPr>
          <w:sz w:val="28"/>
          <w:szCs w:val="28"/>
          <w:lang w:val="fr-FR"/>
        </w:rPr>
        <w:t>yếu</w:t>
      </w:r>
      <w:proofErr w:type="spellEnd"/>
      <w:r w:rsidRPr="0042532B">
        <w:rPr>
          <w:sz w:val="28"/>
          <w:szCs w:val="28"/>
          <w:lang w:val="fr-FR"/>
        </w:rPr>
        <w:t xml:space="preserve">. </w:t>
      </w:r>
      <w:proofErr w:type="spellStart"/>
      <w:r w:rsidRPr="0042532B">
        <w:rPr>
          <w:sz w:val="28"/>
          <w:szCs w:val="28"/>
          <w:lang w:val="fr-FR"/>
        </w:rPr>
        <w:t>Trường</w:t>
      </w:r>
      <w:proofErr w:type="spellEnd"/>
      <w:r w:rsidRPr="0042532B">
        <w:rPr>
          <w:sz w:val="28"/>
          <w:szCs w:val="28"/>
          <w:lang w:val="fr-FR"/>
        </w:rPr>
        <w:t xml:space="preserve"> </w:t>
      </w:r>
      <w:proofErr w:type="spellStart"/>
      <w:r w:rsidRPr="0042532B">
        <w:rPr>
          <w:sz w:val="28"/>
          <w:szCs w:val="28"/>
          <w:lang w:val="fr-FR"/>
        </w:rPr>
        <w:t>hợp</w:t>
      </w:r>
      <w:proofErr w:type="spellEnd"/>
      <w:r w:rsidRPr="0042532B">
        <w:rPr>
          <w:sz w:val="28"/>
          <w:szCs w:val="28"/>
          <w:lang w:val="fr-FR"/>
        </w:rPr>
        <w:t xml:space="preserve"> </w:t>
      </w:r>
      <w:proofErr w:type="spellStart"/>
      <w:r w:rsidRPr="0042532B">
        <w:rPr>
          <w:sz w:val="28"/>
          <w:szCs w:val="28"/>
          <w:lang w:val="fr-FR"/>
        </w:rPr>
        <w:t>hàng</w:t>
      </w:r>
      <w:proofErr w:type="spellEnd"/>
      <w:r w:rsidRPr="0042532B">
        <w:rPr>
          <w:sz w:val="28"/>
          <w:szCs w:val="28"/>
          <w:lang w:val="fr-FR"/>
        </w:rPr>
        <w:t xml:space="preserve"> </w:t>
      </w:r>
      <w:proofErr w:type="spellStart"/>
      <w:r w:rsidRPr="0042532B">
        <w:rPr>
          <w:sz w:val="28"/>
          <w:szCs w:val="28"/>
          <w:lang w:val="fr-FR"/>
        </w:rPr>
        <w:t>hóa</w:t>
      </w:r>
      <w:proofErr w:type="spellEnd"/>
      <w:r w:rsidRPr="0042532B">
        <w:rPr>
          <w:sz w:val="28"/>
          <w:szCs w:val="28"/>
          <w:lang w:val="fr-FR"/>
        </w:rPr>
        <w:t xml:space="preserve">, </w:t>
      </w:r>
      <w:proofErr w:type="spellStart"/>
      <w:r w:rsidRPr="0042532B">
        <w:rPr>
          <w:sz w:val="28"/>
          <w:szCs w:val="28"/>
          <w:lang w:val="fr-FR"/>
        </w:rPr>
        <w:t>vật</w:t>
      </w:r>
      <w:proofErr w:type="spellEnd"/>
      <w:r w:rsidRPr="0042532B">
        <w:rPr>
          <w:sz w:val="28"/>
          <w:szCs w:val="28"/>
          <w:lang w:val="fr-FR"/>
        </w:rPr>
        <w:t xml:space="preserve"> </w:t>
      </w:r>
      <w:proofErr w:type="spellStart"/>
      <w:r w:rsidRPr="0042532B">
        <w:rPr>
          <w:sz w:val="28"/>
          <w:szCs w:val="28"/>
          <w:lang w:val="fr-FR"/>
        </w:rPr>
        <w:t>tư</w:t>
      </w:r>
      <w:proofErr w:type="spellEnd"/>
      <w:r w:rsidRPr="0042532B">
        <w:rPr>
          <w:sz w:val="28"/>
          <w:szCs w:val="28"/>
          <w:lang w:val="fr-FR"/>
        </w:rPr>
        <w:t xml:space="preserve"> </w:t>
      </w:r>
      <w:proofErr w:type="spellStart"/>
      <w:r w:rsidRPr="0042532B">
        <w:rPr>
          <w:sz w:val="28"/>
          <w:szCs w:val="28"/>
          <w:lang w:val="fr-FR"/>
        </w:rPr>
        <w:t>nhập</w:t>
      </w:r>
      <w:proofErr w:type="spellEnd"/>
      <w:r w:rsidRPr="0042532B">
        <w:rPr>
          <w:sz w:val="28"/>
          <w:szCs w:val="28"/>
          <w:lang w:val="fr-FR"/>
        </w:rPr>
        <w:t xml:space="preserve"> </w:t>
      </w:r>
      <w:proofErr w:type="spellStart"/>
      <w:r w:rsidRPr="0042532B">
        <w:rPr>
          <w:sz w:val="28"/>
          <w:szCs w:val="28"/>
          <w:lang w:val="fr-FR"/>
        </w:rPr>
        <w:t>về</w:t>
      </w:r>
      <w:proofErr w:type="spellEnd"/>
      <w:r w:rsidRPr="0042532B">
        <w:rPr>
          <w:sz w:val="28"/>
          <w:szCs w:val="28"/>
          <w:lang w:val="fr-FR"/>
        </w:rPr>
        <w:t xml:space="preserve"> </w:t>
      </w:r>
      <w:proofErr w:type="spellStart"/>
      <w:r w:rsidRPr="0042532B">
        <w:rPr>
          <w:sz w:val="28"/>
          <w:szCs w:val="28"/>
          <w:lang w:val="fr-FR"/>
        </w:rPr>
        <w:t>không</w:t>
      </w:r>
      <w:proofErr w:type="spellEnd"/>
      <w:r w:rsidRPr="0042532B">
        <w:rPr>
          <w:sz w:val="28"/>
          <w:szCs w:val="28"/>
          <w:lang w:val="fr-FR"/>
        </w:rPr>
        <w:t xml:space="preserve"> </w:t>
      </w:r>
      <w:proofErr w:type="spellStart"/>
      <w:r w:rsidRPr="0042532B">
        <w:rPr>
          <w:sz w:val="28"/>
          <w:szCs w:val="28"/>
          <w:lang w:val="fr-FR"/>
        </w:rPr>
        <w:t>có</w:t>
      </w:r>
      <w:proofErr w:type="spellEnd"/>
      <w:r w:rsidRPr="0042532B">
        <w:rPr>
          <w:sz w:val="28"/>
          <w:szCs w:val="28"/>
          <w:lang w:val="fr-FR"/>
        </w:rPr>
        <w:t xml:space="preserve"> </w:t>
      </w:r>
      <w:proofErr w:type="spellStart"/>
      <w:r w:rsidRPr="0042532B">
        <w:rPr>
          <w:sz w:val="28"/>
          <w:szCs w:val="28"/>
          <w:lang w:val="fr-FR"/>
        </w:rPr>
        <w:t>đầy</w:t>
      </w:r>
      <w:proofErr w:type="spellEnd"/>
      <w:r w:rsidRPr="0042532B">
        <w:rPr>
          <w:sz w:val="28"/>
          <w:szCs w:val="28"/>
          <w:lang w:val="fr-FR"/>
        </w:rPr>
        <w:t xml:space="preserve"> </w:t>
      </w:r>
      <w:proofErr w:type="spellStart"/>
      <w:r w:rsidRPr="0042532B">
        <w:rPr>
          <w:sz w:val="28"/>
          <w:szCs w:val="28"/>
          <w:lang w:val="fr-FR"/>
        </w:rPr>
        <w:t>đủ</w:t>
      </w:r>
      <w:proofErr w:type="spellEnd"/>
      <w:r w:rsidRPr="0042532B">
        <w:rPr>
          <w:sz w:val="28"/>
          <w:szCs w:val="28"/>
          <w:lang w:val="fr-FR"/>
        </w:rPr>
        <w:t xml:space="preserve"> </w:t>
      </w:r>
      <w:proofErr w:type="spellStart"/>
      <w:r w:rsidRPr="0042532B">
        <w:rPr>
          <w:sz w:val="28"/>
          <w:szCs w:val="28"/>
          <w:lang w:val="fr-FR"/>
        </w:rPr>
        <w:t>tài</w:t>
      </w:r>
      <w:proofErr w:type="spellEnd"/>
      <w:r w:rsidRPr="0042532B">
        <w:rPr>
          <w:sz w:val="28"/>
          <w:szCs w:val="28"/>
          <w:lang w:val="fr-FR"/>
        </w:rPr>
        <w:t xml:space="preserve"> </w:t>
      </w:r>
      <w:proofErr w:type="spellStart"/>
      <w:r w:rsidRPr="0042532B">
        <w:rPr>
          <w:sz w:val="28"/>
          <w:szCs w:val="28"/>
          <w:lang w:val="fr-FR"/>
        </w:rPr>
        <w:t>liệu</w:t>
      </w:r>
      <w:proofErr w:type="spellEnd"/>
      <w:r w:rsidRPr="0042532B">
        <w:rPr>
          <w:sz w:val="28"/>
          <w:szCs w:val="28"/>
          <w:lang w:val="fr-FR"/>
        </w:rPr>
        <w:t xml:space="preserve"> </w:t>
      </w:r>
      <w:proofErr w:type="spellStart"/>
      <w:r w:rsidRPr="0042532B">
        <w:rPr>
          <w:sz w:val="28"/>
          <w:szCs w:val="28"/>
          <w:lang w:val="fr-FR"/>
        </w:rPr>
        <w:t>chứng</w:t>
      </w:r>
      <w:proofErr w:type="spellEnd"/>
      <w:r w:rsidRPr="0042532B">
        <w:rPr>
          <w:sz w:val="28"/>
          <w:szCs w:val="28"/>
          <w:lang w:val="fr-FR"/>
        </w:rPr>
        <w:t xml:space="preserve"> </w:t>
      </w:r>
      <w:proofErr w:type="spellStart"/>
      <w:r w:rsidRPr="0042532B">
        <w:rPr>
          <w:sz w:val="28"/>
          <w:szCs w:val="28"/>
          <w:lang w:val="fr-FR"/>
        </w:rPr>
        <w:t>minh</w:t>
      </w:r>
      <w:proofErr w:type="spellEnd"/>
      <w:r w:rsidRPr="0042532B">
        <w:rPr>
          <w:sz w:val="28"/>
          <w:szCs w:val="28"/>
          <w:lang w:val="fr-FR"/>
        </w:rPr>
        <w:t xml:space="preserve"> </w:t>
      </w:r>
      <w:proofErr w:type="spellStart"/>
      <w:r w:rsidRPr="0042532B">
        <w:rPr>
          <w:sz w:val="28"/>
          <w:szCs w:val="28"/>
          <w:lang w:val="fr-FR"/>
        </w:rPr>
        <w:t>theo</w:t>
      </w:r>
      <w:proofErr w:type="spellEnd"/>
      <w:r w:rsidRPr="0042532B">
        <w:rPr>
          <w:sz w:val="28"/>
          <w:szCs w:val="28"/>
          <w:lang w:val="fr-FR"/>
        </w:rPr>
        <w:t xml:space="preserve"> </w:t>
      </w:r>
      <w:proofErr w:type="spellStart"/>
      <w:r w:rsidRPr="0042532B">
        <w:rPr>
          <w:sz w:val="28"/>
          <w:szCs w:val="28"/>
          <w:lang w:val="fr-FR"/>
        </w:rPr>
        <w:t>yêu</w:t>
      </w:r>
      <w:proofErr w:type="spellEnd"/>
      <w:r w:rsidRPr="0042532B">
        <w:rPr>
          <w:sz w:val="28"/>
          <w:szCs w:val="28"/>
          <w:lang w:val="fr-FR"/>
        </w:rPr>
        <w:t xml:space="preserve"> </w:t>
      </w:r>
      <w:proofErr w:type="spellStart"/>
      <w:r w:rsidRPr="0042532B">
        <w:rPr>
          <w:sz w:val="28"/>
          <w:szCs w:val="28"/>
          <w:lang w:val="fr-FR"/>
        </w:rPr>
        <w:t>cầu</w:t>
      </w:r>
      <w:proofErr w:type="spellEnd"/>
      <w:r w:rsidRPr="0042532B">
        <w:rPr>
          <w:sz w:val="28"/>
          <w:szCs w:val="28"/>
          <w:lang w:val="fr-FR"/>
        </w:rPr>
        <w:t xml:space="preserve"> </w:t>
      </w:r>
      <w:proofErr w:type="spellStart"/>
      <w:r w:rsidRPr="0042532B">
        <w:rPr>
          <w:sz w:val="28"/>
          <w:szCs w:val="28"/>
          <w:lang w:val="fr-FR"/>
        </w:rPr>
        <w:t>cũng</w:t>
      </w:r>
      <w:proofErr w:type="spellEnd"/>
      <w:r w:rsidRPr="0042532B">
        <w:rPr>
          <w:sz w:val="28"/>
          <w:szCs w:val="28"/>
          <w:lang w:val="fr-FR"/>
        </w:rPr>
        <w:t xml:space="preserve"> </w:t>
      </w:r>
      <w:proofErr w:type="spellStart"/>
      <w:r w:rsidRPr="0042532B">
        <w:rPr>
          <w:sz w:val="28"/>
          <w:szCs w:val="28"/>
          <w:lang w:val="fr-FR"/>
        </w:rPr>
        <w:t>như</w:t>
      </w:r>
      <w:proofErr w:type="spellEnd"/>
      <w:r w:rsidRPr="0042532B">
        <w:rPr>
          <w:sz w:val="28"/>
          <w:szCs w:val="28"/>
          <w:lang w:val="fr-FR"/>
        </w:rPr>
        <w:t xml:space="preserve"> </w:t>
      </w:r>
      <w:proofErr w:type="spellStart"/>
      <w:r w:rsidRPr="0042532B">
        <w:rPr>
          <w:sz w:val="28"/>
          <w:szCs w:val="28"/>
          <w:lang w:val="fr-FR"/>
        </w:rPr>
        <w:t>không</w:t>
      </w:r>
      <w:proofErr w:type="spellEnd"/>
      <w:r w:rsidRPr="0042532B">
        <w:rPr>
          <w:sz w:val="28"/>
          <w:szCs w:val="28"/>
          <w:lang w:val="fr-FR"/>
        </w:rPr>
        <w:t xml:space="preserve"> </w:t>
      </w:r>
      <w:proofErr w:type="spellStart"/>
      <w:r w:rsidRPr="0042532B">
        <w:rPr>
          <w:sz w:val="28"/>
          <w:szCs w:val="28"/>
          <w:lang w:val="fr-FR"/>
        </w:rPr>
        <w:t>đáp</w:t>
      </w:r>
      <w:proofErr w:type="spellEnd"/>
      <w:r w:rsidRPr="0042532B">
        <w:rPr>
          <w:sz w:val="28"/>
          <w:szCs w:val="28"/>
          <w:lang w:val="fr-FR"/>
        </w:rPr>
        <w:t xml:space="preserve"> </w:t>
      </w:r>
      <w:proofErr w:type="spellStart"/>
      <w:r w:rsidRPr="0042532B">
        <w:rPr>
          <w:sz w:val="28"/>
          <w:szCs w:val="28"/>
          <w:lang w:val="fr-FR"/>
        </w:rPr>
        <w:t>ứng</w:t>
      </w:r>
      <w:proofErr w:type="spellEnd"/>
      <w:r w:rsidRPr="0042532B">
        <w:rPr>
          <w:sz w:val="28"/>
          <w:szCs w:val="28"/>
          <w:lang w:val="fr-FR"/>
        </w:rPr>
        <w:t xml:space="preserve"> </w:t>
      </w:r>
      <w:proofErr w:type="spellStart"/>
      <w:r w:rsidRPr="0042532B">
        <w:rPr>
          <w:sz w:val="28"/>
          <w:szCs w:val="28"/>
          <w:lang w:val="fr-FR"/>
        </w:rPr>
        <w:t>cấu</w:t>
      </w:r>
      <w:proofErr w:type="spellEnd"/>
      <w:r w:rsidRPr="0042532B">
        <w:rPr>
          <w:sz w:val="28"/>
          <w:szCs w:val="28"/>
          <w:lang w:val="fr-FR"/>
        </w:rPr>
        <w:t xml:space="preserve"> </w:t>
      </w:r>
      <w:proofErr w:type="spellStart"/>
      <w:r w:rsidRPr="0042532B">
        <w:rPr>
          <w:sz w:val="28"/>
          <w:szCs w:val="28"/>
          <w:lang w:val="fr-FR"/>
        </w:rPr>
        <w:t>hình</w:t>
      </w:r>
      <w:proofErr w:type="spellEnd"/>
      <w:r w:rsidRPr="0042532B">
        <w:rPr>
          <w:sz w:val="28"/>
          <w:szCs w:val="28"/>
          <w:lang w:val="fr-FR"/>
        </w:rPr>
        <w:t xml:space="preserve">, </w:t>
      </w:r>
      <w:proofErr w:type="spellStart"/>
      <w:r w:rsidRPr="0042532B">
        <w:rPr>
          <w:sz w:val="28"/>
          <w:szCs w:val="28"/>
          <w:lang w:val="fr-FR"/>
        </w:rPr>
        <w:t>thông</w:t>
      </w:r>
      <w:proofErr w:type="spellEnd"/>
      <w:r w:rsidRPr="0042532B">
        <w:rPr>
          <w:sz w:val="28"/>
          <w:szCs w:val="28"/>
          <w:lang w:val="fr-FR"/>
        </w:rPr>
        <w:t xml:space="preserve"> </w:t>
      </w:r>
      <w:proofErr w:type="spellStart"/>
      <w:r w:rsidRPr="0042532B">
        <w:rPr>
          <w:sz w:val="28"/>
          <w:szCs w:val="28"/>
          <w:lang w:val="fr-FR"/>
        </w:rPr>
        <w:t>số</w:t>
      </w:r>
      <w:proofErr w:type="spellEnd"/>
      <w:r w:rsidRPr="0042532B">
        <w:rPr>
          <w:sz w:val="28"/>
          <w:szCs w:val="28"/>
          <w:lang w:val="fr-FR"/>
        </w:rPr>
        <w:t xml:space="preserve"> </w:t>
      </w:r>
      <w:proofErr w:type="spellStart"/>
      <w:r w:rsidRPr="0042532B">
        <w:rPr>
          <w:sz w:val="28"/>
          <w:szCs w:val="28"/>
          <w:lang w:val="fr-FR"/>
        </w:rPr>
        <w:t>kỹ</w:t>
      </w:r>
      <w:proofErr w:type="spellEnd"/>
      <w:r w:rsidRPr="0042532B">
        <w:rPr>
          <w:sz w:val="28"/>
          <w:szCs w:val="28"/>
          <w:lang w:val="fr-FR"/>
        </w:rPr>
        <w:t xml:space="preserve"> </w:t>
      </w:r>
      <w:proofErr w:type="spellStart"/>
      <w:r w:rsidRPr="0042532B">
        <w:rPr>
          <w:sz w:val="28"/>
          <w:szCs w:val="28"/>
          <w:lang w:val="fr-FR"/>
        </w:rPr>
        <w:t>thuật</w:t>
      </w:r>
      <w:proofErr w:type="spellEnd"/>
      <w:r w:rsidRPr="0042532B">
        <w:rPr>
          <w:sz w:val="28"/>
          <w:szCs w:val="28"/>
          <w:lang w:val="fr-FR"/>
        </w:rPr>
        <w:t xml:space="preserve"> </w:t>
      </w:r>
      <w:proofErr w:type="spellStart"/>
      <w:r w:rsidRPr="0042532B">
        <w:rPr>
          <w:sz w:val="28"/>
          <w:szCs w:val="28"/>
          <w:lang w:val="fr-FR"/>
        </w:rPr>
        <w:t>chủ</w:t>
      </w:r>
      <w:proofErr w:type="spellEnd"/>
      <w:r w:rsidRPr="0042532B">
        <w:rPr>
          <w:sz w:val="28"/>
          <w:szCs w:val="28"/>
          <w:lang w:val="fr-FR"/>
        </w:rPr>
        <w:t xml:space="preserve"> </w:t>
      </w:r>
      <w:proofErr w:type="spellStart"/>
      <w:r w:rsidRPr="0042532B">
        <w:rPr>
          <w:sz w:val="28"/>
          <w:szCs w:val="28"/>
          <w:lang w:val="fr-FR"/>
        </w:rPr>
        <w:t>yếu</w:t>
      </w:r>
      <w:proofErr w:type="spellEnd"/>
      <w:r w:rsidRPr="0042532B">
        <w:rPr>
          <w:sz w:val="28"/>
          <w:szCs w:val="28"/>
          <w:lang w:val="fr-FR"/>
        </w:rPr>
        <w:t xml:space="preserve">, </w:t>
      </w:r>
      <w:proofErr w:type="spellStart"/>
      <w:r w:rsidRPr="0042532B">
        <w:rPr>
          <w:sz w:val="28"/>
          <w:szCs w:val="28"/>
          <w:lang w:val="fr-FR"/>
        </w:rPr>
        <w:t>nhà</w:t>
      </w:r>
      <w:proofErr w:type="spellEnd"/>
      <w:r w:rsidRPr="0042532B">
        <w:rPr>
          <w:sz w:val="28"/>
          <w:szCs w:val="28"/>
          <w:lang w:val="fr-FR"/>
        </w:rPr>
        <w:t xml:space="preserve"> </w:t>
      </w:r>
      <w:proofErr w:type="spellStart"/>
      <w:r w:rsidRPr="0042532B">
        <w:rPr>
          <w:sz w:val="28"/>
          <w:szCs w:val="28"/>
          <w:lang w:val="fr-FR"/>
        </w:rPr>
        <w:t>thầu</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có</w:t>
      </w:r>
      <w:proofErr w:type="spellEnd"/>
      <w:r w:rsidRPr="0042532B">
        <w:rPr>
          <w:sz w:val="28"/>
          <w:szCs w:val="28"/>
          <w:lang w:val="fr-FR"/>
        </w:rPr>
        <w:t xml:space="preserve"> </w:t>
      </w:r>
      <w:proofErr w:type="spellStart"/>
      <w:r w:rsidRPr="0042532B">
        <w:rPr>
          <w:sz w:val="28"/>
          <w:szCs w:val="28"/>
          <w:lang w:val="fr-FR"/>
        </w:rPr>
        <w:t>trách</w:t>
      </w:r>
      <w:proofErr w:type="spellEnd"/>
      <w:r w:rsidRPr="0042532B">
        <w:rPr>
          <w:sz w:val="28"/>
          <w:szCs w:val="28"/>
          <w:lang w:val="fr-FR"/>
        </w:rPr>
        <w:t xml:space="preserve"> </w:t>
      </w:r>
      <w:proofErr w:type="spellStart"/>
      <w:r w:rsidRPr="0042532B">
        <w:rPr>
          <w:sz w:val="28"/>
          <w:szCs w:val="28"/>
          <w:lang w:val="fr-FR"/>
        </w:rPr>
        <w:t>nhiệm</w:t>
      </w:r>
      <w:proofErr w:type="spellEnd"/>
      <w:r w:rsidRPr="0042532B">
        <w:rPr>
          <w:sz w:val="28"/>
          <w:szCs w:val="28"/>
          <w:lang w:val="fr-FR"/>
        </w:rPr>
        <w:t xml:space="preserve"> </w:t>
      </w:r>
      <w:proofErr w:type="spellStart"/>
      <w:r w:rsidRPr="0042532B">
        <w:rPr>
          <w:sz w:val="28"/>
          <w:szCs w:val="28"/>
          <w:lang w:val="fr-FR"/>
        </w:rPr>
        <w:t>chuyển</w:t>
      </w:r>
      <w:proofErr w:type="spellEnd"/>
      <w:r w:rsidRPr="0042532B">
        <w:rPr>
          <w:sz w:val="28"/>
          <w:szCs w:val="28"/>
          <w:lang w:val="fr-FR"/>
        </w:rPr>
        <w:t xml:space="preserve"> </w:t>
      </w:r>
      <w:proofErr w:type="spellStart"/>
      <w:r w:rsidRPr="0042532B">
        <w:rPr>
          <w:sz w:val="28"/>
          <w:szCs w:val="28"/>
          <w:lang w:val="fr-FR"/>
        </w:rPr>
        <w:t>đổi</w:t>
      </w:r>
      <w:proofErr w:type="spellEnd"/>
      <w:r w:rsidRPr="0042532B">
        <w:rPr>
          <w:sz w:val="28"/>
          <w:szCs w:val="28"/>
          <w:lang w:val="fr-FR"/>
        </w:rPr>
        <w:t xml:space="preserve"> </w:t>
      </w:r>
      <w:proofErr w:type="spellStart"/>
      <w:r w:rsidRPr="0042532B">
        <w:rPr>
          <w:sz w:val="28"/>
          <w:szCs w:val="28"/>
          <w:lang w:val="fr-FR"/>
        </w:rPr>
        <w:t>lại</w:t>
      </w:r>
      <w:proofErr w:type="spellEnd"/>
      <w:r w:rsidRPr="0042532B">
        <w:rPr>
          <w:sz w:val="28"/>
          <w:szCs w:val="28"/>
          <w:lang w:val="fr-FR"/>
        </w:rPr>
        <w:t xml:space="preserve"> </w:t>
      </w:r>
      <w:proofErr w:type="spellStart"/>
      <w:r w:rsidRPr="0042532B">
        <w:rPr>
          <w:sz w:val="28"/>
          <w:szCs w:val="28"/>
          <w:lang w:val="fr-FR"/>
        </w:rPr>
        <w:t>hàng</w:t>
      </w:r>
      <w:proofErr w:type="spellEnd"/>
      <w:r w:rsidRPr="0042532B">
        <w:rPr>
          <w:sz w:val="28"/>
          <w:szCs w:val="28"/>
          <w:lang w:val="fr-FR"/>
        </w:rPr>
        <w:t xml:space="preserve"> </w:t>
      </w:r>
      <w:proofErr w:type="spellStart"/>
      <w:r w:rsidRPr="0042532B">
        <w:rPr>
          <w:sz w:val="28"/>
          <w:szCs w:val="28"/>
          <w:lang w:val="fr-FR"/>
        </w:rPr>
        <w:t>hóa</w:t>
      </w:r>
      <w:proofErr w:type="spellEnd"/>
      <w:r w:rsidRPr="0042532B">
        <w:rPr>
          <w:sz w:val="28"/>
          <w:szCs w:val="28"/>
          <w:lang w:val="fr-FR"/>
        </w:rPr>
        <w:t xml:space="preserve">, </w:t>
      </w:r>
      <w:proofErr w:type="spellStart"/>
      <w:r w:rsidRPr="0042532B">
        <w:rPr>
          <w:sz w:val="28"/>
          <w:szCs w:val="28"/>
          <w:lang w:val="fr-FR"/>
        </w:rPr>
        <w:t>vật</w:t>
      </w:r>
      <w:proofErr w:type="spellEnd"/>
      <w:r w:rsidRPr="0042532B">
        <w:rPr>
          <w:sz w:val="28"/>
          <w:szCs w:val="28"/>
          <w:lang w:val="fr-FR"/>
        </w:rPr>
        <w:t xml:space="preserve"> </w:t>
      </w:r>
      <w:proofErr w:type="spellStart"/>
      <w:r w:rsidRPr="0042532B">
        <w:rPr>
          <w:sz w:val="28"/>
          <w:szCs w:val="28"/>
          <w:lang w:val="fr-FR"/>
        </w:rPr>
        <w:t>tư</w:t>
      </w:r>
      <w:proofErr w:type="spellEnd"/>
      <w:r w:rsidRPr="0042532B">
        <w:rPr>
          <w:sz w:val="28"/>
          <w:szCs w:val="28"/>
          <w:lang w:val="fr-FR"/>
        </w:rPr>
        <w:t xml:space="preserve"> </w:t>
      </w:r>
      <w:proofErr w:type="spellStart"/>
      <w:r w:rsidRPr="0042532B">
        <w:rPr>
          <w:sz w:val="28"/>
          <w:szCs w:val="28"/>
          <w:lang w:val="fr-FR"/>
        </w:rPr>
        <w:t>theo</w:t>
      </w:r>
      <w:proofErr w:type="spellEnd"/>
      <w:r w:rsidRPr="0042532B">
        <w:rPr>
          <w:sz w:val="28"/>
          <w:szCs w:val="28"/>
          <w:lang w:val="fr-FR"/>
        </w:rPr>
        <w:t xml:space="preserve"> </w:t>
      </w:r>
      <w:proofErr w:type="spellStart"/>
      <w:r w:rsidRPr="0042532B">
        <w:rPr>
          <w:sz w:val="28"/>
          <w:szCs w:val="28"/>
          <w:lang w:val="fr-FR"/>
        </w:rPr>
        <w:t>đúng</w:t>
      </w:r>
      <w:proofErr w:type="spellEnd"/>
      <w:r w:rsidRPr="0042532B">
        <w:rPr>
          <w:sz w:val="28"/>
          <w:szCs w:val="28"/>
          <w:lang w:val="fr-FR"/>
        </w:rPr>
        <w:t xml:space="preserve"> </w:t>
      </w:r>
      <w:proofErr w:type="spellStart"/>
      <w:r w:rsidRPr="0042532B">
        <w:rPr>
          <w:sz w:val="28"/>
          <w:szCs w:val="28"/>
          <w:lang w:val="fr-FR"/>
        </w:rPr>
        <w:t>nội</w:t>
      </w:r>
      <w:proofErr w:type="spellEnd"/>
      <w:r w:rsidRPr="0042532B">
        <w:rPr>
          <w:sz w:val="28"/>
          <w:szCs w:val="28"/>
          <w:lang w:val="fr-FR"/>
        </w:rPr>
        <w:t xml:space="preserve"> </w:t>
      </w:r>
      <w:proofErr w:type="spellStart"/>
      <w:r w:rsidRPr="0042532B">
        <w:rPr>
          <w:sz w:val="28"/>
          <w:szCs w:val="28"/>
          <w:lang w:val="fr-FR"/>
        </w:rPr>
        <w:t>dung</w:t>
      </w:r>
      <w:proofErr w:type="spellEnd"/>
      <w:r w:rsidRPr="0042532B">
        <w:rPr>
          <w:sz w:val="28"/>
          <w:szCs w:val="28"/>
          <w:lang w:val="fr-FR"/>
        </w:rPr>
        <w:t xml:space="preserve"> </w:t>
      </w:r>
      <w:proofErr w:type="spellStart"/>
      <w:r w:rsidRPr="0042532B">
        <w:rPr>
          <w:sz w:val="28"/>
          <w:szCs w:val="28"/>
          <w:lang w:val="fr-FR"/>
        </w:rPr>
        <w:t>đã</w:t>
      </w:r>
      <w:proofErr w:type="spellEnd"/>
      <w:r w:rsidRPr="0042532B">
        <w:rPr>
          <w:sz w:val="28"/>
          <w:szCs w:val="28"/>
          <w:lang w:val="fr-FR"/>
        </w:rPr>
        <w:t xml:space="preserve"> </w:t>
      </w:r>
      <w:proofErr w:type="spellStart"/>
      <w:r w:rsidRPr="0042532B">
        <w:rPr>
          <w:sz w:val="28"/>
          <w:szCs w:val="28"/>
          <w:lang w:val="fr-FR"/>
        </w:rPr>
        <w:t>nêu</w:t>
      </w:r>
      <w:proofErr w:type="spellEnd"/>
      <w:r w:rsidRPr="0042532B">
        <w:rPr>
          <w:sz w:val="28"/>
          <w:szCs w:val="28"/>
          <w:lang w:val="fr-FR"/>
        </w:rPr>
        <w:t xml:space="preserve"> </w:t>
      </w:r>
      <w:proofErr w:type="spellStart"/>
      <w:r w:rsidRPr="0042532B">
        <w:rPr>
          <w:sz w:val="28"/>
          <w:szCs w:val="28"/>
          <w:lang w:val="fr-FR"/>
        </w:rPr>
        <w:t>trong</w:t>
      </w:r>
      <w:proofErr w:type="spellEnd"/>
      <w:r w:rsidRPr="0042532B">
        <w:rPr>
          <w:sz w:val="28"/>
          <w:szCs w:val="28"/>
          <w:lang w:val="fr-FR"/>
        </w:rPr>
        <w:t xml:space="preserve"> E-HSDT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chịu</w:t>
      </w:r>
      <w:proofErr w:type="spellEnd"/>
      <w:r w:rsidRPr="0042532B">
        <w:rPr>
          <w:sz w:val="28"/>
          <w:szCs w:val="28"/>
          <w:lang w:val="fr-FR"/>
        </w:rPr>
        <w:t xml:space="preserve"> </w:t>
      </w:r>
      <w:proofErr w:type="spellStart"/>
      <w:r w:rsidRPr="0042532B">
        <w:rPr>
          <w:sz w:val="28"/>
          <w:szCs w:val="28"/>
          <w:lang w:val="fr-FR"/>
        </w:rPr>
        <w:t>toàn</w:t>
      </w:r>
      <w:proofErr w:type="spellEnd"/>
      <w:r w:rsidRPr="0042532B">
        <w:rPr>
          <w:sz w:val="28"/>
          <w:szCs w:val="28"/>
          <w:lang w:val="fr-FR"/>
        </w:rPr>
        <w:t xml:space="preserve"> </w:t>
      </w:r>
      <w:proofErr w:type="spellStart"/>
      <w:r w:rsidRPr="0042532B">
        <w:rPr>
          <w:sz w:val="28"/>
          <w:szCs w:val="28"/>
          <w:lang w:val="fr-FR"/>
        </w:rPr>
        <w:t>bộ</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khoản</w:t>
      </w:r>
      <w:proofErr w:type="spellEnd"/>
      <w:r w:rsidRPr="0042532B">
        <w:rPr>
          <w:sz w:val="28"/>
          <w:szCs w:val="28"/>
          <w:lang w:val="fr-FR"/>
        </w:rPr>
        <w:t xml:space="preserve"> chi </w:t>
      </w:r>
      <w:proofErr w:type="spellStart"/>
      <w:r w:rsidRPr="0042532B">
        <w:rPr>
          <w:sz w:val="28"/>
          <w:szCs w:val="28"/>
          <w:lang w:val="fr-FR"/>
        </w:rPr>
        <w:t>phí</w:t>
      </w:r>
      <w:proofErr w:type="spellEnd"/>
      <w:r w:rsidRPr="0042532B">
        <w:rPr>
          <w:sz w:val="28"/>
          <w:szCs w:val="28"/>
          <w:lang w:val="fr-FR"/>
        </w:rPr>
        <w:t xml:space="preserve"> </w:t>
      </w:r>
      <w:proofErr w:type="spellStart"/>
      <w:r w:rsidRPr="0042532B">
        <w:rPr>
          <w:sz w:val="28"/>
          <w:szCs w:val="28"/>
          <w:lang w:val="fr-FR"/>
        </w:rPr>
        <w:t>liên</w:t>
      </w:r>
      <w:proofErr w:type="spellEnd"/>
      <w:r w:rsidRPr="0042532B">
        <w:rPr>
          <w:sz w:val="28"/>
          <w:szCs w:val="28"/>
          <w:lang w:val="fr-FR"/>
        </w:rPr>
        <w:t xml:space="preserve"> </w:t>
      </w:r>
      <w:proofErr w:type="spellStart"/>
      <w:r w:rsidRPr="0042532B">
        <w:rPr>
          <w:sz w:val="28"/>
          <w:szCs w:val="28"/>
          <w:lang w:val="fr-FR"/>
        </w:rPr>
        <w:t>quan</w:t>
      </w:r>
      <w:proofErr w:type="spellEnd"/>
      <w:r w:rsidRPr="0042532B">
        <w:rPr>
          <w:sz w:val="28"/>
          <w:szCs w:val="28"/>
          <w:lang w:val="fr-FR"/>
        </w:rPr>
        <w:t xml:space="preserve"> </w:t>
      </w:r>
      <w:proofErr w:type="spellStart"/>
      <w:r w:rsidRPr="0042532B">
        <w:rPr>
          <w:sz w:val="28"/>
          <w:szCs w:val="28"/>
          <w:lang w:val="fr-FR"/>
        </w:rPr>
        <w:t>đến</w:t>
      </w:r>
      <w:proofErr w:type="spellEnd"/>
      <w:r w:rsidRPr="0042532B">
        <w:rPr>
          <w:sz w:val="28"/>
          <w:szCs w:val="28"/>
          <w:lang w:val="fr-FR"/>
        </w:rPr>
        <w:t xml:space="preserve"> </w:t>
      </w:r>
      <w:proofErr w:type="spellStart"/>
      <w:r w:rsidRPr="0042532B">
        <w:rPr>
          <w:sz w:val="28"/>
          <w:szCs w:val="28"/>
          <w:lang w:val="fr-FR"/>
        </w:rPr>
        <w:t>việc</w:t>
      </w:r>
      <w:proofErr w:type="spellEnd"/>
      <w:r w:rsidRPr="0042532B">
        <w:rPr>
          <w:sz w:val="28"/>
          <w:szCs w:val="28"/>
          <w:lang w:val="fr-FR"/>
        </w:rPr>
        <w:t xml:space="preserve"> di </w:t>
      </w:r>
      <w:proofErr w:type="spellStart"/>
      <w:r w:rsidRPr="0042532B">
        <w:rPr>
          <w:sz w:val="28"/>
          <w:szCs w:val="28"/>
          <w:lang w:val="fr-FR"/>
        </w:rPr>
        <w:t>chuyển</w:t>
      </w:r>
      <w:proofErr w:type="spellEnd"/>
      <w:r w:rsidRPr="0042532B">
        <w:rPr>
          <w:sz w:val="28"/>
          <w:szCs w:val="28"/>
          <w:lang w:val="fr-FR"/>
        </w:rPr>
        <w:t xml:space="preserve"> </w:t>
      </w:r>
      <w:proofErr w:type="spellStart"/>
      <w:r w:rsidRPr="0042532B">
        <w:rPr>
          <w:sz w:val="28"/>
          <w:szCs w:val="28"/>
          <w:lang w:val="fr-FR"/>
        </w:rPr>
        <w:t>toàn</w:t>
      </w:r>
      <w:proofErr w:type="spellEnd"/>
      <w:r w:rsidRPr="0042532B">
        <w:rPr>
          <w:sz w:val="28"/>
          <w:szCs w:val="28"/>
          <w:lang w:val="fr-FR"/>
        </w:rPr>
        <w:t xml:space="preserve"> </w:t>
      </w:r>
      <w:proofErr w:type="spellStart"/>
      <w:r w:rsidRPr="0042532B">
        <w:rPr>
          <w:sz w:val="28"/>
          <w:szCs w:val="28"/>
          <w:lang w:val="fr-FR"/>
        </w:rPr>
        <w:t>bộ</w:t>
      </w:r>
      <w:proofErr w:type="spellEnd"/>
      <w:r w:rsidRPr="0042532B">
        <w:rPr>
          <w:sz w:val="28"/>
          <w:szCs w:val="28"/>
          <w:lang w:val="fr-FR"/>
        </w:rPr>
        <w:t xml:space="preserve"> </w:t>
      </w:r>
      <w:proofErr w:type="spellStart"/>
      <w:r w:rsidRPr="0042532B">
        <w:rPr>
          <w:sz w:val="28"/>
          <w:szCs w:val="28"/>
          <w:lang w:val="fr-FR"/>
        </w:rPr>
        <w:t>thiết</w:t>
      </w:r>
      <w:proofErr w:type="spellEnd"/>
      <w:r w:rsidRPr="0042532B">
        <w:rPr>
          <w:sz w:val="28"/>
          <w:szCs w:val="28"/>
          <w:lang w:val="fr-FR"/>
        </w:rPr>
        <w:t xml:space="preserve"> </w:t>
      </w:r>
      <w:proofErr w:type="spellStart"/>
      <w:r w:rsidRPr="0042532B">
        <w:rPr>
          <w:sz w:val="28"/>
          <w:szCs w:val="28"/>
          <w:lang w:val="fr-FR"/>
        </w:rPr>
        <w:t>bị</w:t>
      </w:r>
      <w:proofErr w:type="spellEnd"/>
      <w:r w:rsidRPr="0042532B">
        <w:rPr>
          <w:sz w:val="28"/>
          <w:szCs w:val="28"/>
          <w:lang w:val="fr-FR"/>
        </w:rPr>
        <w:t xml:space="preserve"> </w:t>
      </w:r>
      <w:proofErr w:type="spellStart"/>
      <w:r w:rsidRPr="0042532B">
        <w:rPr>
          <w:sz w:val="28"/>
          <w:szCs w:val="28"/>
          <w:lang w:val="fr-FR"/>
        </w:rPr>
        <w:t>trên</w:t>
      </w:r>
      <w:proofErr w:type="spellEnd"/>
      <w:r w:rsidRPr="0042532B">
        <w:rPr>
          <w:sz w:val="28"/>
          <w:szCs w:val="28"/>
          <w:lang w:val="fr-FR"/>
        </w:rPr>
        <w:t xml:space="preserve"> ra </w:t>
      </w:r>
      <w:proofErr w:type="spellStart"/>
      <w:r w:rsidRPr="0042532B">
        <w:rPr>
          <w:sz w:val="28"/>
          <w:szCs w:val="28"/>
          <w:lang w:val="fr-FR"/>
        </w:rPr>
        <w:t>khỏi</w:t>
      </w:r>
      <w:proofErr w:type="spellEnd"/>
      <w:r w:rsidRPr="0042532B">
        <w:rPr>
          <w:sz w:val="28"/>
          <w:szCs w:val="28"/>
          <w:lang w:val="fr-FR"/>
        </w:rPr>
        <w:t xml:space="preserve"> </w:t>
      </w:r>
      <w:proofErr w:type="spellStart"/>
      <w:r w:rsidRPr="0042532B">
        <w:rPr>
          <w:sz w:val="28"/>
          <w:szCs w:val="28"/>
          <w:lang w:val="fr-FR"/>
        </w:rPr>
        <w:t>phạm</w:t>
      </w:r>
      <w:proofErr w:type="spellEnd"/>
      <w:r w:rsidRPr="0042532B">
        <w:rPr>
          <w:sz w:val="28"/>
          <w:szCs w:val="28"/>
          <w:lang w:val="fr-FR"/>
        </w:rPr>
        <w:t xml:space="preserve"> vi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trình</w:t>
      </w:r>
      <w:proofErr w:type="spellEnd"/>
      <w:r w:rsidRPr="0042532B">
        <w:rPr>
          <w:sz w:val="28"/>
          <w:szCs w:val="28"/>
          <w:lang w:val="fr-FR"/>
        </w:rPr>
        <w:t>.</w:t>
      </w:r>
    </w:p>
    <w:p w14:paraId="3CE9BBCF" w14:textId="77777777" w:rsidR="00E6647F" w:rsidRPr="0042532B" w:rsidRDefault="00E6647F" w:rsidP="00E6647F">
      <w:pPr>
        <w:pStyle w:val="Heading1"/>
        <w:tabs>
          <w:tab w:val="left" w:pos="1134"/>
        </w:tabs>
        <w:spacing w:before="120" w:after="120"/>
        <w:ind w:firstLine="567"/>
        <w:rPr>
          <w:rFonts w:ascii="Times New Roman" w:hAnsi="Times New Roman"/>
          <w:bCs/>
          <w:smallCaps/>
          <w:color w:val="auto"/>
          <w:sz w:val="28"/>
          <w:szCs w:val="28"/>
          <w:lang w:val="fr-FR"/>
        </w:rPr>
      </w:pPr>
      <w:r w:rsidRPr="0042532B">
        <w:rPr>
          <w:rFonts w:ascii="Times New Roman" w:hAnsi="Times New Roman"/>
          <w:bCs/>
          <w:color w:val="auto"/>
          <w:sz w:val="28"/>
          <w:szCs w:val="28"/>
          <w:lang w:val="fr-FR"/>
        </w:rPr>
        <w:t xml:space="preserve">6. </w:t>
      </w:r>
      <w:proofErr w:type="spellStart"/>
      <w:r w:rsidRPr="0042532B">
        <w:rPr>
          <w:rFonts w:ascii="Times New Roman" w:hAnsi="Times New Roman"/>
          <w:bCs/>
          <w:color w:val="auto"/>
          <w:sz w:val="28"/>
          <w:szCs w:val="28"/>
          <w:lang w:val="fr-FR"/>
        </w:rPr>
        <w:t>Yêu</w:t>
      </w:r>
      <w:proofErr w:type="spellEnd"/>
      <w:r w:rsidRPr="0042532B">
        <w:rPr>
          <w:rFonts w:ascii="Times New Roman" w:hAnsi="Times New Roman"/>
          <w:bCs/>
          <w:color w:val="auto"/>
          <w:sz w:val="28"/>
          <w:szCs w:val="28"/>
          <w:lang w:val="fr-FR"/>
        </w:rPr>
        <w:t xml:space="preserve"> </w:t>
      </w:r>
      <w:proofErr w:type="spellStart"/>
      <w:r w:rsidRPr="0042532B">
        <w:rPr>
          <w:rFonts w:ascii="Times New Roman" w:hAnsi="Times New Roman"/>
          <w:bCs/>
          <w:color w:val="auto"/>
          <w:sz w:val="28"/>
          <w:szCs w:val="28"/>
          <w:lang w:val="fr-FR"/>
        </w:rPr>
        <w:t>cầu</w:t>
      </w:r>
      <w:proofErr w:type="spellEnd"/>
      <w:r w:rsidRPr="0042532B">
        <w:rPr>
          <w:rFonts w:ascii="Times New Roman" w:hAnsi="Times New Roman"/>
          <w:bCs/>
          <w:color w:val="auto"/>
          <w:sz w:val="28"/>
          <w:szCs w:val="28"/>
          <w:lang w:val="fr-FR"/>
        </w:rPr>
        <w:t xml:space="preserve"> </w:t>
      </w:r>
      <w:proofErr w:type="spellStart"/>
      <w:r w:rsidRPr="0042532B">
        <w:rPr>
          <w:rFonts w:ascii="Times New Roman" w:hAnsi="Times New Roman"/>
          <w:bCs/>
          <w:color w:val="auto"/>
          <w:sz w:val="28"/>
          <w:szCs w:val="28"/>
          <w:lang w:val="fr-FR"/>
        </w:rPr>
        <w:t>về</w:t>
      </w:r>
      <w:proofErr w:type="spellEnd"/>
      <w:r w:rsidRPr="0042532B">
        <w:rPr>
          <w:rFonts w:ascii="Times New Roman" w:hAnsi="Times New Roman"/>
          <w:bCs/>
          <w:color w:val="auto"/>
          <w:sz w:val="28"/>
          <w:szCs w:val="28"/>
          <w:lang w:val="fr-FR"/>
        </w:rPr>
        <w:t xml:space="preserve"> </w:t>
      </w:r>
      <w:proofErr w:type="spellStart"/>
      <w:r w:rsidRPr="0042532B">
        <w:rPr>
          <w:rFonts w:ascii="Times New Roman" w:hAnsi="Times New Roman"/>
          <w:bCs/>
          <w:color w:val="auto"/>
          <w:sz w:val="28"/>
          <w:szCs w:val="28"/>
          <w:lang w:val="fr-FR"/>
        </w:rPr>
        <w:t>phòng</w:t>
      </w:r>
      <w:proofErr w:type="spellEnd"/>
      <w:r w:rsidRPr="0042532B">
        <w:rPr>
          <w:rFonts w:ascii="Times New Roman" w:hAnsi="Times New Roman"/>
          <w:bCs/>
          <w:color w:val="auto"/>
          <w:sz w:val="28"/>
          <w:szCs w:val="28"/>
          <w:lang w:val="fr-FR"/>
        </w:rPr>
        <w:t xml:space="preserve">, </w:t>
      </w:r>
      <w:proofErr w:type="spellStart"/>
      <w:r w:rsidRPr="0042532B">
        <w:rPr>
          <w:rFonts w:ascii="Times New Roman" w:hAnsi="Times New Roman"/>
          <w:bCs/>
          <w:color w:val="auto"/>
          <w:sz w:val="28"/>
          <w:szCs w:val="28"/>
          <w:lang w:val="fr-FR"/>
        </w:rPr>
        <w:t>chống</w:t>
      </w:r>
      <w:proofErr w:type="spellEnd"/>
      <w:r w:rsidRPr="0042532B">
        <w:rPr>
          <w:rFonts w:ascii="Times New Roman" w:hAnsi="Times New Roman"/>
          <w:bCs/>
          <w:color w:val="auto"/>
          <w:sz w:val="28"/>
          <w:szCs w:val="28"/>
          <w:lang w:val="fr-FR"/>
        </w:rPr>
        <w:t xml:space="preserve"> </w:t>
      </w:r>
      <w:proofErr w:type="spellStart"/>
      <w:r w:rsidRPr="0042532B">
        <w:rPr>
          <w:rFonts w:ascii="Times New Roman" w:hAnsi="Times New Roman"/>
          <w:bCs/>
          <w:color w:val="auto"/>
          <w:sz w:val="28"/>
          <w:szCs w:val="28"/>
          <w:lang w:val="fr-FR"/>
        </w:rPr>
        <w:t>cháy</w:t>
      </w:r>
      <w:proofErr w:type="spellEnd"/>
      <w:r w:rsidRPr="0042532B">
        <w:rPr>
          <w:rFonts w:ascii="Times New Roman" w:hAnsi="Times New Roman"/>
          <w:bCs/>
          <w:color w:val="auto"/>
          <w:sz w:val="28"/>
          <w:szCs w:val="28"/>
          <w:lang w:val="fr-FR"/>
        </w:rPr>
        <w:t xml:space="preserve">, </w:t>
      </w:r>
      <w:proofErr w:type="spellStart"/>
      <w:proofErr w:type="gramStart"/>
      <w:r w:rsidRPr="0042532B">
        <w:rPr>
          <w:rFonts w:ascii="Times New Roman" w:hAnsi="Times New Roman"/>
          <w:bCs/>
          <w:color w:val="auto"/>
          <w:sz w:val="28"/>
          <w:szCs w:val="28"/>
          <w:lang w:val="fr-FR"/>
        </w:rPr>
        <w:t>nổ</w:t>
      </w:r>
      <w:proofErr w:type="spellEnd"/>
      <w:r w:rsidRPr="0042532B">
        <w:rPr>
          <w:rFonts w:ascii="Times New Roman" w:hAnsi="Times New Roman"/>
          <w:bCs/>
          <w:color w:val="auto"/>
          <w:sz w:val="28"/>
          <w:szCs w:val="28"/>
          <w:lang w:val="fr-FR"/>
        </w:rPr>
        <w:t>:</w:t>
      </w:r>
      <w:proofErr w:type="gramEnd"/>
    </w:p>
    <w:p w14:paraId="6DD6D0E2" w14:textId="77777777" w:rsidR="00E6647F" w:rsidRPr="0042532B" w:rsidRDefault="00E6647F" w:rsidP="00E6647F">
      <w:pPr>
        <w:spacing w:before="120" w:after="120"/>
        <w:ind w:firstLine="567"/>
        <w:rPr>
          <w:sz w:val="28"/>
          <w:szCs w:val="28"/>
          <w:lang w:val="fr-FR"/>
        </w:rPr>
      </w:pPr>
      <w:proofErr w:type="spellStart"/>
      <w:r w:rsidRPr="0042532B">
        <w:rPr>
          <w:sz w:val="28"/>
          <w:szCs w:val="28"/>
          <w:lang w:val="fr-FR"/>
        </w:rPr>
        <w:t>Áp</w:t>
      </w:r>
      <w:proofErr w:type="spellEnd"/>
      <w:r w:rsidRPr="0042532B">
        <w:rPr>
          <w:sz w:val="28"/>
          <w:szCs w:val="28"/>
          <w:lang w:val="fr-FR"/>
        </w:rPr>
        <w:t xml:space="preserve"> </w:t>
      </w:r>
      <w:proofErr w:type="spellStart"/>
      <w:r w:rsidRPr="0042532B">
        <w:rPr>
          <w:sz w:val="28"/>
          <w:szCs w:val="28"/>
          <w:lang w:val="fr-FR"/>
        </w:rPr>
        <w:t>dụng</w:t>
      </w:r>
      <w:proofErr w:type="spellEnd"/>
      <w:r w:rsidRPr="0042532B">
        <w:rPr>
          <w:sz w:val="28"/>
          <w:szCs w:val="28"/>
          <w:lang w:val="fr-FR"/>
        </w:rPr>
        <w:t xml:space="preserve"> </w:t>
      </w:r>
      <w:proofErr w:type="spellStart"/>
      <w:r w:rsidRPr="0042532B">
        <w:rPr>
          <w:sz w:val="28"/>
          <w:szCs w:val="28"/>
          <w:lang w:val="fr-FR"/>
        </w:rPr>
        <w:t>biện</w:t>
      </w:r>
      <w:proofErr w:type="spellEnd"/>
      <w:r w:rsidRPr="0042532B">
        <w:rPr>
          <w:sz w:val="28"/>
          <w:szCs w:val="28"/>
          <w:lang w:val="fr-FR"/>
        </w:rPr>
        <w:t xml:space="preserve"> </w:t>
      </w:r>
      <w:proofErr w:type="spellStart"/>
      <w:r w:rsidRPr="0042532B">
        <w:rPr>
          <w:sz w:val="28"/>
          <w:szCs w:val="28"/>
          <w:lang w:val="fr-FR"/>
        </w:rPr>
        <w:t>pháp</w:t>
      </w:r>
      <w:proofErr w:type="spellEnd"/>
      <w:r w:rsidRPr="0042532B">
        <w:rPr>
          <w:sz w:val="28"/>
          <w:szCs w:val="28"/>
          <w:lang w:val="fr-FR"/>
        </w:rPr>
        <w:t xml:space="preserve"> </w:t>
      </w:r>
      <w:proofErr w:type="spellStart"/>
      <w:r w:rsidRPr="0042532B">
        <w:rPr>
          <w:sz w:val="28"/>
          <w:szCs w:val="28"/>
          <w:lang w:val="fr-FR"/>
        </w:rPr>
        <w:t>phòng</w:t>
      </w:r>
      <w:proofErr w:type="spellEnd"/>
      <w:r w:rsidRPr="0042532B">
        <w:rPr>
          <w:sz w:val="28"/>
          <w:szCs w:val="28"/>
          <w:lang w:val="fr-FR"/>
        </w:rPr>
        <w:t xml:space="preserve"> </w:t>
      </w:r>
      <w:proofErr w:type="spellStart"/>
      <w:r w:rsidRPr="0042532B">
        <w:rPr>
          <w:sz w:val="28"/>
          <w:szCs w:val="28"/>
          <w:lang w:val="fr-FR"/>
        </w:rPr>
        <w:t>chống</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r w:rsidRPr="0042532B">
        <w:rPr>
          <w:sz w:val="28"/>
          <w:szCs w:val="28"/>
          <w:lang w:val="fr-FR"/>
        </w:rPr>
        <w:t>nổ</w:t>
      </w:r>
      <w:proofErr w:type="spellEnd"/>
      <w:r w:rsidRPr="0042532B">
        <w:rPr>
          <w:sz w:val="28"/>
          <w:szCs w:val="28"/>
          <w:lang w:val="fr-FR"/>
        </w:rPr>
        <w:t xml:space="preserve"> </w:t>
      </w:r>
      <w:proofErr w:type="spellStart"/>
      <w:r w:rsidRPr="0042532B">
        <w:rPr>
          <w:sz w:val="28"/>
          <w:szCs w:val="28"/>
          <w:lang w:val="fr-FR"/>
        </w:rPr>
        <w:t>triệt</w:t>
      </w:r>
      <w:proofErr w:type="spellEnd"/>
      <w:r w:rsidRPr="0042532B">
        <w:rPr>
          <w:sz w:val="28"/>
          <w:szCs w:val="28"/>
          <w:lang w:val="fr-FR"/>
        </w:rPr>
        <w:t xml:space="preserve"> </w:t>
      </w:r>
      <w:proofErr w:type="spellStart"/>
      <w:r w:rsidRPr="0042532B">
        <w:rPr>
          <w:sz w:val="28"/>
          <w:szCs w:val="28"/>
          <w:lang w:val="fr-FR"/>
        </w:rPr>
        <w:t>để</w:t>
      </w:r>
      <w:proofErr w:type="spellEnd"/>
      <w:r w:rsidRPr="0042532B">
        <w:rPr>
          <w:sz w:val="28"/>
          <w:szCs w:val="28"/>
          <w:lang w:val="fr-FR"/>
        </w:rPr>
        <w:t xml:space="preserve"> </w:t>
      </w:r>
      <w:proofErr w:type="spellStart"/>
      <w:r w:rsidRPr="0042532B">
        <w:rPr>
          <w:sz w:val="28"/>
          <w:szCs w:val="28"/>
          <w:lang w:val="fr-FR"/>
        </w:rPr>
        <w:t>trong</w:t>
      </w:r>
      <w:proofErr w:type="spellEnd"/>
      <w:r w:rsidRPr="0042532B">
        <w:rPr>
          <w:sz w:val="28"/>
          <w:szCs w:val="28"/>
          <w:lang w:val="fr-FR"/>
        </w:rPr>
        <w:t xml:space="preserve"> </w:t>
      </w:r>
      <w:proofErr w:type="spellStart"/>
      <w:r w:rsidRPr="0042532B">
        <w:rPr>
          <w:sz w:val="28"/>
          <w:szCs w:val="28"/>
          <w:lang w:val="fr-FR"/>
        </w:rPr>
        <w:t>suốt</w:t>
      </w:r>
      <w:proofErr w:type="spellEnd"/>
      <w:r w:rsidRPr="0042532B">
        <w:rPr>
          <w:sz w:val="28"/>
          <w:szCs w:val="28"/>
          <w:lang w:val="fr-FR"/>
        </w:rPr>
        <w:t xml:space="preserve"> </w:t>
      </w:r>
      <w:proofErr w:type="spellStart"/>
      <w:r w:rsidRPr="0042532B">
        <w:rPr>
          <w:sz w:val="28"/>
          <w:szCs w:val="28"/>
          <w:lang w:val="fr-FR"/>
        </w:rPr>
        <w:t>quá</w:t>
      </w:r>
      <w:proofErr w:type="spellEnd"/>
      <w:r w:rsidRPr="0042532B">
        <w:rPr>
          <w:sz w:val="28"/>
          <w:szCs w:val="28"/>
          <w:lang w:val="fr-FR"/>
        </w:rPr>
        <w:t xml:space="preserve"> </w:t>
      </w:r>
      <w:proofErr w:type="spellStart"/>
      <w:r w:rsidRPr="0042532B">
        <w:rPr>
          <w:sz w:val="28"/>
          <w:szCs w:val="28"/>
          <w:lang w:val="fr-FR"/>
        </w:rPr>
        <w:t>trình</w:t>
      </w:r>
      <w:proofErr w:type="spellEnd"/>
      <w:r w:rsidRPr="0042532B">
        <w:rPr>
          <w:sz w:val="28"/>
          <w:szCs w:val="28"/>
          <w:lang w:val="fr-FR"/>
        </w:rPr>
        <w:t xml:space="preserve">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đặc</w:t>
      </w:r>
      <w:proofErr w:type="spellEnd"/>
      <w:r w:rsidRPr="0042532B">
        <w:rPr>
          <w:sz w:val="28"/>
          <w:szCs w:val="28"/>
          <w:lang w:val="fr-FR"/>
        </w:rPr>
        <w:t xml:space="preserve"> </w:t>
      </w:r>
      <w:proofErr w:type="spellStart"/>
      <w:r w:rsidRPr="0042532B">
        <w:rPr>
          <w:sz w:val="28"/>
          <w:szCs w:val="28"/>
          <w:lang w:val="fr-FR"/>
        </w:rPr>
        <w:t>biệt</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có</w:t>
      </w:r>
      <w:proofErr w:type="spellEnd"/>
      <w:r w:rsidRPr="0042532B">
        <w:rPr>
          <w:sz w:val="28"/>
          <w:szCs w:val="28"/>
          <w:lang w:val="fr-FR"/>
        </w:rPr>
        <w:t xml:space="preserve"> </w:t>
      </w:r>
      <w:proofErr w:type="spellStart"/>
      <w:r w:rsidRPr="0042532B">
        <w:rPr>
          <w:sz w:val="28"/>
          <w:szCs w:val="28"/>
          <w:lang w:val="fr-FR"/>
        </w:rPr>
        <w:t>biện</w:t>
      </w:r>
      <w:proofErr w:type="spellEnd"/>
      <w:r w:rsidRPr="0042532B">
        <w:rPr>
          <w:sz w:val="28"/>
          <w:szCs w:val="28"/>
          <w:lang w:val="fr-FR"/>
        </w:rPr>
        <w:t xml:space="preserve"> </w:t>
      </w:r>
      <w:proofErr w:type="spellStart"/>
      <w:r w:rsidRPr="0042532B">
        <w:rPr>
          <w:sz w:val="28"/>
          <w:szCs w:val="28"/>
          <w:lang w:val="fr-FR"/>
        </w:rPr>
        <w:t>pháp</w:t>
      </w:r>
      <w:proofErr w:type="spellEnd"/>
      <w:r w:rsidRPr="0042532B">
        <w:rPr>
          <w:sz w:val="28"/>
          <w:szCs w:val="28"/>
          <w:lang w:val="fr-FR"/>
        </w:rPr>
        <w:t xml:space="preserve"> </w:t>
      </w:r>
      <w:proofErr w:type="spellStart"/>
      <w:r w:rsidRPr="0042532B">
        <w:rPr>
          <w:sz w:val="28"/>
          <w:szCs w:val="28"/>
          <w:lang w:val="fr-FR"/>
        </w:rPr>
        <w:t>phòng</w:t>
      </w:r>
      <w:proofErr w:type="spellEnd"/>
      <w:r w:rsidRPr="0042532B">
        <w:rPr>
          <w:sz w:val="28"/>
          <w:szCs w:val="28"/>
          <w:lang w:val="fr-FR"/>
        </w:rPr>
        <w:t xml:space="preserve"> </w:t>
      </w:r>
      <w:proofErr w:type="spellStart"/>
      <w:r w:rsidRPr="0042532B">
        <w:rPr>
          <w:sz w:val="28"/>
          <w:szCs w:val="28"/>
          <w:lang w:val="fr-FR"/>
        </w:rPr>
        <w:t>chống</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r w:rsidRPr="0042532B">
        <w:rPr>
          <w:sz w:val="28"/>
          <w:szCs w:val="28"/>
          <w:lang w:val="fr-FR"/>
        </w:rPr>
        <w:t>nổ</w:t>
      </w:r>
      <w:proofErr w:type="spellEnd"/>
      <w:r w:rsidRPr="0042532B">
        <w:rPr>
          <w:sz w:val="28"/>
          <w:szCs w:val="28"/>
          <w:lang w:val="fr-FR"/>
        </w:rPr>
        <w:t xml:space="preserve"> </w:t>
      </w:r>
      <w:proofErr w:type="spellStart"/>
      <w:r w:rsidRPr="0042532B">
        <w:rPr>
          <w:sz w:val="28"/>
          <w:szCs w:val="28"/>
          <w:lang w:val="fr-FR"/>
        </w:rPr>
        <w:t>phát</w:t>
      </w:r>
      <w:proofErr w:type="spellEnd"/>
      <w:r w:rsidRPr="0042532B">
        <w:rPr>
          <w:sz w:val="28"/>
          <w:szCs w:val="28"/>
          <w:lang w:val="fr-FR"/>
        </w:rPr>
        <w:t xml:space="preserve"> </w:t>
      </w:r>
      <w:proofErr w:type="spellStart"/>
      <w:r w:rsidRPr="0042532B">
        <w:rPr>
          <w:sz w:val="28"/>
          <w:szCs w:val="28"/>
          <w:lang w:val="fr-FR"/>
        </w:rPr>
        <w:t>sinh</w:t>
      </w:r>
      <w:proofErr w:type="spellEnd"/>
      <w:r w:rsidRPr="0042532B">
        <w:rPr>
          <w:sz w:val="28"/>
          <w:szCs w:val="28"/>
          <w:lang w:val="fr-FR"/>
        </w:rPr>
        <w:t xml:space="preserve"> </w:t>
      </w:r>
      <w:proofErr w:type="spellStart"/>
      <w:r w:rsidRPr="0042532B">
        <w:rPr>
          <w:sz w:val="28"/>
          <w:szCs w:val="28"/>
          <w:lang w:val="fr-FR"/>
        </w:rPr>
        <w:t>từ</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thiết</w:t>
      </w:r>
      <w:proofErr w:type="spellEnd"/>
      <w:r w:rsidRPr="0042532B">
        <w:rPr>
          <w:sz w:val="28"/>
          <w:szCs w:val="28"/>
          <w:lang w:val="fr-FR"/>
        </w:rPr>
        <w:t xml:space="preserve"> </w:t>
      </w:r>
      <w:proofErr w:type="spellStart"/>
      <w:r w:rsidRPr="0042532B">
        <w:rPr>
          <w:sz w:val="28"/>
          <w:szCs w:val="28"/>
          <w:lang w:val="fr-FR"/>
        </w:rPr>
        <w:t>bị</w:t>
      </w:r>
      <w:proofErr w:type="spellEnd"/>
      <w:r w:rsidRPr="0042532B">
        <w:rPr>
          <w:sz w:val="28"/>
          <w:szCs w:val="28"/>
          <w:lang w:val="fr-FR"/>
        </w:rPr>
        <w:t xml:space="preserve">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w:t>
      </w:r>
    </w:p>
    <w:p w14:paraId="65186263" w14:textId="77777777" w:rsidR="00E6647F" w:rsidRPr="0042532B" w:rsidRDefault="00E6647F" w:rsidP="00E6647F">
      <w:pPr>
        <w:spacing w:before="120" w:after="120"/>
        <w:ind w:firstLine="567"/>
        <w:rPr>
          <w:sz w:val="28"/>
          <w:szCs w:val="28"/>
          <w:lang w:val="fr-FR"/>
        </w:rPr>
      </w:pPr>
      <w:proofErr w:type="spellStart"/>
      <w:r w:rsidRPr="0042532B">
        <w:rPr>
          <w:sz w:val="28"/>
          <w:szCs w:val="28"/>
          <w:lang w:val="fr-FR"/>
        </w:rPr>
        <w:lastRenderedPageBreak/>
        <w:t>Nhà</w:t>
      </w:r>
      <w:proofErr w:type="spellEnd"/>
      <w:r w:rsidRPr="0042532B">
        <w:rPr>
          <w:sz w:val="28"/>
          <w:szCs w:val="28"/>
          <w:lang w:val="fr-FR"/>
        </w:rPr>
        <w:t xml:space="preserve"> </w:t>
      </w:r>
      <w:proofErr w:type="spellStart"/>
      <w:r w:rsidRPr="0042532B">
        <w:rPr>
          <w:sz w:val="28"/>
          <w:szCs w:val="28"/>
          <w:lang w:val="fr-FR"/>
        </w:rPr>
        <w:t>thầu</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tuân</w:t>
      </w:r>
      <w:proofErr w:type="spellEnd"/>
      <w:r w:rsidRPr="0042532B">
        <w:rPr>
          <w:sz w:val="28"/>
          <w:szCs w:val="28"/>
          <w:lang w:val="fr-FR"/>
        </w:rPr>
        <w:t xml:space="preserve"> </w:t>
      </w:r>
      <w:proofErr w:type="spellStart"/>
      <w:r w:rsidRPr="0042532B">
        <w:rPr>
          <w:sz w:val="28"/>
          <w:szCs w:val="28"/>
          <w:lang w:val="fr-FR"/>
        </w:rPr>
        <w:t>thủ</w:t>
      </w:r>
      <w:proofErr w:type="spellEnd"/>
      <w:r w:rsidRPr="0042532B">
        <w:rPr>
          <w:sz w:val="28"/>
          <w:szCs w:val="28"/>
          <w:lang w:val="fr-FR"/>
        </w:rPr>
        <w:t xml:space="preserve"> </w:t>
      </w:r>
      <w:proofErr w:type="spellStart"/>
      <w:r w:rsidRPr="0042532B">
        <w:rPr>
          <w:sz w:val="28"/>
          <w:szCs w:val="28"/>
          <w:lang w:val="fr-FR"/>
        </w:rPr>
        <w:t>chặt</w:t>
      </w:r>
      <w:proofErr w:type="spellEnd"/>
      <w:r w:rsidRPr="0042532B">
        <w:rPr>
          <w:sz w:val="28"/>
          <w:szCs w:val="28"/>
          <w:lang w:val="fr-FR"/>
        </w:rPr>
        <w:t xml:space="preserve"> </w:t>
      </w:r>
      <w:proofErr w:type="spellStart"/>
      <w:r w:rsidRPr="0042532B">
        <w:rPr>
          <w:sz w:val="28"/>
          <w:szCs w:val="28"/>
          <w:lang w:val="fr-FR"/>
        </w:rPr>
        <w:t>chẽ</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quy</w:t>
      </w:r>
      <w:proofErr w:type="spellEnd"/>
      <w:r w:rsidRPr="0042532B">
        <w:rPr>
          <w:sz w:val="28"/>
          <w:szCs w:val="28"/>
          <w:lang w:val="fr-FR"/>
        </w:rPr>
        <w:t xml:space="preserve"> </w:t>
      </w:r>
      <w:proofErr w:type="spellStart"/>
      <w:r w:rsidRPr="0042532B">
        <w:rPr>
          <w:sz w:val="28"/>
          <w:szCs w:val="28"/>
          <w:lang w:val="fr-FR"/>
        </w:rPr>
        <w:t>định</w:t>
      </w:r>
      <w:proofErr w:type="spellEnd"/>
      <w:r w:rsidRPr="0042532B">
        <w:rPr>
          <w:sz w:val="28"/>
          <w:szCs w:val="28"/>
          <w:lang w:val="fr-FR"/>
        </w:rPr>
        <w:t xml:space="preserve"> </w:t>
      </w:r>
      <w:proofErr w:type="spellStart"/>
      <w:r w:rsidRPr="0042532B">
        <w:rPr>
          <w:sz w:val="28"/>
          <w:szCs w:val="28"/>
          <w:lang w:val="fr-FR"/>
        </w:rPr>
        <w:t>về</w:t>
      </w:r>
      <w:proofErr w:type="spellEnd"/>
      <w:r w:rsidRPr="0042532B">
        <w:rPr>
          <w:sz w:val="28"/>
          <w:szCs w:val="28"/>
          <w:lang w:val="fr-FR"/>
        </w:rPr>
        <w:t xml:space="preserve"> </w:t>
      </w:r>
      <w:proofErr w:type="spellStart"/>
      <w:r w:rsidRPr="0042532B">
        <w:rPr>
          <w:sz w:val="28"/>
          <w:szCs w:val="28"/>
          <w:lang w:val="fr-FR"/>
        </w:rPr>
        <w:t>phòng</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r w:rsidRPr="0042532B">
        <w:rPr>
          <w:sz w:val="28"/>
          <w:szCs w:val="28"/>
          <w:lang w:val="fr-FR"/>
        </w:rPr>
        <w:t>chữa</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r w:rsidRPr="0042532B">
        <w:rPr>
          <w:sz w:val="28"/>
          <w:szCs w:val="28"/>
          <w:lang w:val="fr-FR"/>
        </w:rPr>
        <w:t>Chuẩn</w:t>
      </w:r>
      <w:proofErr w:type="spellEnd"/>
      <w:r w:rsidRPr="0042532B">
        <w:rPr>
          <w:sz w:val="28"/>
          <w:szCs w:val="28"/>
          <w:lang w:val="fr-FR"/>
        </w:rPr>
        <w:t xml:space="preserve"> </w:t>
      </w:r>
      <w:proofErr w:type="spellStart"/>
      <w:r w:rsidRPr="0042532B">
        <w:rPr>
          <w:sz w:val="28"/>
          <w:szCs w:val="28"/>
          <w:lang w:val="fr-FR"/>
        </w:rPr>
        <w:t>bị</w:t>
      </w:r>
      <w:proofErr w:type="spellEnd"/>
      <w:r w:rsidRPr="0042532B">
        <w:rPr>
          <w:sz w:val="28"/>
          <w:szCs w:val="28"/>
          <w:lang w:val="fr-FR"/>
        </w:rPr>
        <w:t xml:space="preserve"> </w:t>
      </w:r>
      <w:proofErr w:type="spellStart"/>
      <w:r w:rsidRPr="0042532B">
        <w:rPr>
          <w:sz w:val="28"/>
          <w:szCs w:val="28"/>
          <w:lang w:val="fr-FR"/>
        </w:rPr>
        <w:t>sẵn</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phương</w:t>
      </w:r>
      <w:proofErr w:type="spellEnd"/>
      <w:r w:rsidRPr="0042532B">
        <w:rPr>
          <w:sz w:val="28"/>
          <w:szCs w:val="28"/>
          <w:lang w:val="fr-FR"/>
        </w:rPr>
        <w:t xml:space="preserve"> </w:t>
      </w:r>
      <w:proofErr w:type="spellStart"/>
      <w:r w:rsidRPr="0042532B">
        <w:rPr>
          <w:sz w:val="28"/>
          <w:szCs w:val="28"/>
          <w:lang w:val="fr-FR"/>
        </w:rPr>
        <w:t>tiện</w:t>
      </w:r>
      <w:proofErr w:type="spellEnd"/>
      <w:r w:rsidRPr="0042532B">
        <w:rPr>
          <w:sz w:val="28"/>
          <w:szCs w:val="28"/>
          <w:lang w:val="fr-FR"/>
        </w:rPr>
        <w:t xml:space="preserve"> </w:t>
      </w:r>
      <w:proofErr w:type="spellStart"/>
      <w:r w:rsidRPr="0042532B">
        <w:rPr>
          <w:sz w:val="28"/>
          <w:szCs w:val="28"/>
          <w:lang w:val="fr-FR"/>
        </w:rPr>
        <w:t>phòng</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r w:rsidRPr="0042532B">
        <w:rPr>
          <w:sz w:val="28"/>
          <w:szCs w:val="28"/>
          <w:lang w:val="fr-FR"/>
        </w:rPr>
        <w:t>chữa</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proofErr w:type="gramStart"/>
      <w:r w:rsidRPr="0042532B">
        <w:rPr>
          <w:sz w:val="28"/>
          <w:szCs w:val="28"/>
          <w:lang w:val="fr-FR"/>
        </w:rPr>
        <w:t>như</w:t>
      </w:r>
      <w:proofErr w:type="spellEnd"/>
      <w:r w:rsidRPr="0042532B">
        <w:rPr>
          <w:sz w:val="28"/>
          <w:szCs w:val="28"/>
          <w:lang w:val="fr-FR"/>
        </w:rPr>
        <w:t>:</w:t>
      </w:r>
      <w:proofErr w:type="gram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bồn</w:t>
      </w:r>
      <w:proofErr w:type="spellEnd"/>
      <w:r w:rsidRPr="0042532B">
        <w:rPr>
          <w:sz w:val="28"/>
          <w:szCs w:val="28"/>
          <w:lang w:val="fr-FR"/>
        </w:rPr>
        <w:t xml:space="preserve"> </w:t>
      </w:r>
      <w:proofErr w:type="spellStart"/>
      <w:r w:rsidRPr="0042532B">
        <w:rPr>
          <w:sz w:val="28"/>
          <w:szCs w:val="28"/>
          <w:lang w:val="fr-FR"/>
        </w:rPr>
        <w:t>cát</w:t>
      </w:r>
      <w:proofErr w:type="spellEnd"/>
      <w:r w:rsidRPr="0042532B">
        <w:rPr>
          <w:sz w:val="28"/>
          <w:szCs w:val="28"/>
          <w:lang w:val="fr-FR"/>
        </w:rPr>
        <w:t xml:space="preserve">, </w:t>
      </w:r>
      <w:proofErr w:type="spellStart"/>
      <w:r w:rsidRPr="0042532B">
        <w:rPr>
          <w:sz w:val="28"/>
          <w:szCs w:val="28"/>
          <w:lang w:val="fr-FR"/>
        </w:rPr>
        <w:t>thang</w:t>
      </w:r>
      <w:proofErr w:type="spellEnd"/>
      <w:r w:rsidRPr="0042532B">
        <w:rPr>
          <w:sz w:val="28"/>
          <w:szCs w:val="28"/>
          <w:lang w:val="fr-FR"/>
        </w:rPr>
        <w:t xml:space="preserve">, </w:t>
      </w:r>
      <w:proofErr w:type="spellStart"/>
      <w:r w:rsidRPr="0042532B">
        <w:rPr>
          <w:sz w:val="28"/>
          <w:szCs w:val="28"/>
          <w:lang w:val="fr-FR"/>
        </w:rPr>
        <w:t>bình</w:t>
      </w:r>
      <w:proofErr w:type="spellEnd"/>
      <w:r w:rsidRPr="0042532B">
        <w:rPr>
          <w:sz w:val="28"/>
          <w:szCs w:val="28"/>
          <w:lang w:val="fr-FR"/>
        </w:rPr>
        <w:t xml:space="preserve"> CO2... </w:t>
      </w:r>
      <w:proofErr w:type="spellStart"/>
      <w:r w:rsidRPr="0042532B">
        <w:rPr>
          <w:sz w:val="28"/>
          <w:szCs w:val="28"/>
          <w:lang w:val="fr-FR"/>
        </w:rPr>
        <w:t>trang</w:t>
      </w:r>
      <w:proofErr w:type="spellEnd"/>
      <w:r w:rsidRPr="0042532B">
        <w:rPr>
          <w:sz w:val="28"/>
          <w:szCs w:val="28"/>
          <w:lang w:val="fr-FR"/>
        </w:rPr>
        <w:t xml:space="preserve"> </w:t>
      </w:r>
      <w:proofErr w:type="spellStart"/>
      <w:r w:rsidRPr="0042532B">
        <w:rPr>
          <w:sz w:val="28"/>
          <w:szCs w:val="28"/>
          <w:lang w:val="fr-FR"/>
        </w:rPr>
        <w:t>bị</w:t>
      </w:r>
      <w:proofErr w:type="spellEnd"/>
      <w:r w:rsidRPr="0042532B">
        <w:rPr>
          <w:sz w:val="28"/>
          <w:szCs w:val="28"/>
          <w:lang w:val="fr-FR"/>
        </w:rPr>
        <w:t xml:space="preserve">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treo</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biển</w:t>
      </w:r>
      <w:proofErr w:type="spellEnd"/>
      <w:r w:rsidRPr="0042532B">
        <w:rPr>
          <w:sz w:val="28"/>
          <w:szCs w:val="28"/>
          <w:lang w:val="fr-FR"/>
        </w:rPr>
        <w:t xml:space="preserve"> </w:t>
      </w:r>
      <w:proofErr w:type="spellStart"/>
      <w:r w:rsidRPr="0042532B">
        <w:rPr>
          <w:sz w:val="28"/>
          <w:szCs w:val="28"/>
          <w:lang w:val="fr-FR"/>
        </w:rPr>
        <w:t>cảnh</w:t>
      </w:r>
      <w:proofErr w:type="spellEnd"/>
      <w:r w:rsidRPr="0042532B">
        <w:rPr>
          <w:sz w:val="28"/>
          <w:szCs w:val="28"/>
          <w:lang w:val="fr-FR"/>
        </w:rPr>
        <w:t xml:space="preserve"> </w:t>
      </w:r>
      <w:proofErr w:type="spellStart"/>
      <w:r w:rsidRPr="0042532B">
        <w:rPr>
          <w:sz w:val="28"/>
          <w:szCs w:val="28"/>
          <w:lang w:val="fr-FR"/>
        </w:rPr>
        <w:t>báo</w:t>
      </w:r>
      <w:proofErr w:type="spellEnd"/>
      <w:r w:rsidRPr="0042532B">
        <w:rPr>
          <w:sz w:val="28"/>
          <w:szCs w:val="28"/>
          <w:lang w:val="fr-FR"/>
        </w:rPr>
        <w:t xml:space="preserve"> </w:t>
      </w:r>
      <w:proofErr w:type="spellStart"/>
      <w:r w:rsidRPr="0042532B">
        <w:rPr>
          <w:sz w:val="28"/>
          <w:szCs w:val="28"/>
          <w:lang w:val="fr-FR"/>
        </w:rPr>
        <w:t>về</w:t>
      </w:r>
      <w:proofErr w:type="spellEnd"/>
      <w:r w:rsidRPr="0042532B">
        <w:rPr>
          <w:sz w:val="28"/>
          <w:szCs w:val="28"/>
          <w:lang w:val="fr-FR"/>
        </w:rPr>
        <w:t xml:space="preserve"> an </w:t>
      </w:r>
      <w:proofErr w:type="spellStart"/>
      <w:r w:rsidRPr="0042532B">
        <w:rPr>
          <w:sz w:val="28"/>
          <w:szCs w:val="28"/>
          <w:lang w:val="fr-FR"/>
        </w:rPr>
        <w:t>toàn</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r w:rsidRPr="0042532B">
        <w:rPr>
          <w:sz w:val="28"/>
          <w:szCs w:val="28"/>
          <w:lang w:val="fr-FR"/>
        </w:rPr>
        <w:t>nổ</w:t>
      </w:r>
      <w:proofErr w:type="spellEnd"/>
      <w:r w:rsidRPr="0042532B">
        <w:rPr>
          <w:sz w:val="28"/>
          <w:szCs w:val="28"/>
          <w:lang w:val="fr-FR"/>
        </w:rPr>
        <w:t xml:space="preserve"> </w:t>
      </w:r>
      <w:proofErr w:type="spellStart"/>
      <w:r w:rsidRPr="0042532B">
        <w:rPr>
          <w:sz w:val="28"/>
          <w:szCs w:val="28"/>
          <w:lang w:val="fr-FR"/>
        </w:rPr>
        <w:t>trên</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trường</w:t>
      </w:r>
      <w:proofErr w:type="spellEnd"/>
      <w:r w:rsidRPr="0042532B">
        <w:rPr>
          <w:sz w:val="28"/>
          <w:szCs w:val="28"/>
          <w:lang w:val="fr-FR"/>
        </w:rPr>
        <w:t>.</w:t>
      </w:r>
    </w:p>
    <w:p w14:paraId="73836C91" w14:textId="77777777" w:rsidR="00E6647F" w:rsidRPr="0042532B" w:rsidRDefault="00E6647F" w:rsidP="00E6647F">
      <w:pPr>
        <w:spacing w:before="120" w:after="120"/>
        <w:ind w:firstLine="567"/>
        <w:rPr>
          <w:b/>
          <w:sz w:val="28"/>
          <w:szCs w:val="28"/>
          <w:lang w:val="fr-FR"/>
        </w:rPr>
      </w:pPr>
      <w:r w:rsidRPr="0042532B">
        <w:rPr>
          <w:b/>
          <w:sz w:val="28"/>
          <w:szCs w:val="28"/>
          <w:lang w:val="fr-FR"/>
        </w:rPr>
        <w:t xml:space="preserve">7. </w:t>
      </w:r>
      <w:proofErr w:type="spellStart"/>
      <w:r w:rsidRPr="0042532B">
        <w:rPr>
          <w:b/>
          <w:sz w:val="28"/>
          <w:szCs w:val="28"/>
          <w:lang w:val="fr-FR"/>
        </w:rPr>
        <w:t>Yêu</w:t>
      </w:r>
      <w:proofErr w:type="spellEnd"/>
      <w:r w:rsidRPr="0042532B">
        <w:rPr>
          <w:b/>
          <w:sz w:val="28"/>
          <w:szCs w:val="28"/>
          <w:lang w:val="fr-FR"/>
        </w:rPr>
        <w:t xml:space="preserve"> </w:t>
      </w:r>
      <w:proofErr w:type="spellStart"/>
      <w:r w:rsidRPr="0042532B">
        <w:rPr>
          <w:b/>
          <w:sz w:val="28"/>
          <w:szCs w:val="28"/>
          <w:lang w:val="fr-FR"/>
        </w:rPr>
        <w:t>cầu</w:t>
      </w:r>
      <w:proofErr w:type="spellEnd"/>
      <w:r w:rsidRPr="0042532B">
        <w:rPr>
          <w:b/>
          <w:sz w:val="28"/>
          <w:szCs w:val="28"/>
          <w:lang w:val="fr-FR"/>
        </w:rPr>
        <w:t xml:space="preserve"> </w:t>
      </w:r>
      <w:proofErr w:type="spellStart"/>
      <w:r w:rsidRPr="0042532B">
        <w:rPr>
          <w:b/>
          <w:sz w:val="28"/>
          <w:szCs w:val="28"/>
          <w:lang w:val="fr-FR"/>
        </w:rPr>
        <w:t>về</w:t>
      </w:r>
      <w:proofErr w:type="spellEnd"/>
      <w:r w:rsidRPr="0042532B">
        <w:rPr>
          <w:b/>
          <w:sz w:val="28"/>
          <w:szCs w:val="28"/>
          <w:lang w:val="fr-FR"/>
        </w:rPr>
        <w:t xml:space="preserve"> </w:t>
      </w:r>
      <w:proofErr w:type="spellStart"/>
      <w:r w:rsidRPr="0042532B">
        <w:rPr>
          <w:b/>
          <w:sz w:val="28"/>
          <w:szCs w:val="28"/>
          <w:lang w:val="fr-FR"/>
        </w:rPr>
        <w:t>vệ</w:t>
      </w:r>
      <w:proofErr w:type="spellEnd"/>
      <w:r w:rsidRPr="0042532B">
        <w:rPr>
          <w:b/>
          <w:sz w:val="28"/>
          <w:szCs w:val="28"/>
          <w:lang w:val="fr-FR"/>
        </w:rPr>
        <w:t xml:space="preserve"> </w:t>
      </w:r>
      <w:proofErr w:type="spellStart"/>
      <w:r w:rsidRPr="0042532B">
        <w:rPr>
          <w:b/>
          <w:sz w:val="28"/>
          <w:szCs w:val="28"/>
          <w:lang w:val="fr-FR"/>
        </w:rPr>
        <w:t>sinh</w:t>
      </w:r>
      <w:proofErr w:type="spellEnd"/>
      <w:r w:rsidRPr="0042532B">
        <w:rPr>
          <w:b/>
          <w:sz w:val="28"/>
          <w:szCs w:val="28"/>
          <w:lang w:val="fr-FR"/>
        </w:rPr>
        <w:t xml:space="preserve"> </w:t>
      </w:r>
      <w:proofErr w:type="spellStart"/>
      <w:r w:rsidRPr="0042532B">
        <w:rPr>
          <w:b/>
          <w:sz w:val="28"/>
          <w:szCs w:val="28"/>
          <w:lang w:val="fr-FR"/>
        </w:rPr>
        <w:t>môi</w:t>
      </w:r>
      <w:proofErr w:type="spellEnd"/>
      <w:r w:rsidRPr="0042532B">
        <w:rPr>
          <w:b/>
          <w:sz w:val="28"/>
          <w:szCs w:val="28"/>
          <w:lang w:val="fr-FR"/>
        </w:rPr>
        <w:t xml:space="preserve"> </w:t>
      </w:r>
      <w:proofErr w:type="spellStart"/>
      <w:proofErr w:type="gramStart"/>
      <w:r w:rsidRPr="0042532B">
        <w:rPr>
          <w:b/>
          <w:sz w:val="28"/>
          <w:szCs w:val="28"/>
          <w:lang w:val="fr-FR"/>
        </w:rPr>
        <w:t>trường</w:t>
      </w:r>
      <w:proofErr w:type="spellEnd"/>
      <w:r w:rsidRPr="0042532B">
        <w:rPr>
          <w:b/>
          <w:sz w:val="28"/>
          <w:szCs w:val="28"/>
          <w:lang w:val="fr-FR"/>
        </w:rPr>
        <w:t>:</w:t>
      </w:r>
      <w:proofErr w:type="gramEnd"/>
    </w:p>
    <w:p w14:paraId="13E8F981" w14:textId="77777777" w:rsidR="00E6647F" w:rsidRPr="0042532B" w:rsidRDefault="00E6647F" w:rsidP="00E6647F">
      <w:pPr>
        <w:spacing w:before="120" w:after="120"/>
        <w:ind w:firstLine="567"/>
        <w:rPr>
          <w:sz w:val="28"/>
          <w:szCs w:val="28"/>
          <w:lang w:val="fr-FR"/>
        </w:rPr>
      </w:pPr>
      <w:r w:rsidRPr="0042532B">
        <w:rPr>
          <w:sz w:val="28"/>
          <w:szCs w:val="28"/>
          <w:lang w:val="fr-FR"/>
        </w:rPr>
        <w:t xml:space="preserve"> Ban </w:t>
      </w:r>
      <w:proofErr w:type="spellStart"/>
      <w:r w:rsidRPr="0042532B">
        <w:rPr>
          <w:sz w:val="28"/>
          <w:szCs w:val="28"/>
          <w:lang w:val="fr-FR"/>
        </w:rPr>
        <w:t>chỉ</w:t>
      </w:r>
      <w:proofErr w:type="spellEnd"/>
      <w:r w:rsidRPr="0042532B">
        <w:rPr>
          <w:sz w:val="28"/>
          <w:szCs w:val="28"/>
          <w:lang w:val="fr-FR"/>
        </w:rPr>
        <w:t xml:space="preserve"> </w:t>
      </w:r>
      <w:proofErr w:type="spellStart"/>
      <w:r w:rsidRPr="0042532B">
        <w:rPr>
          <w:sz w:val="28"/>
          <w:szCs w:val="28"/>
          <w:lang w:val="fr-FR"/>
        </w:rPr>
        <w:t>huy</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trường</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đề</w:t>
      </w:r>
      <w:proofErr w:type="spellEnd"/>
      <w:r w:rsidRPr="0042532B">
        <w:rPr>
          <w:sz w:val="28"/>
          <w:szCs w:val="28"/>
          <w:lang w:val="fr-FR"/>
        </w:rPr>
        <w:t xml:space="preserve"> ra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biện</w:t>
      </w:r>
      <w:proofErr w:type="spellEnd"/>
      <w:r w:rsidRPr="0042532B">
        <w:rPr>
          <w:sz w:val="28"/>
          <w:szCs w:val="28"/>
          <w:lang w:val="fr-FR"/>
        </w:rPr>
        <w:t xml:space="preserve"> </w:t>
      </w:r>
      <w:proofErr w:type="spellStart"/>
      <w:r w:rsidRPr="0042532B">
        <w:rPr>
          <w:sz w:val="28"/>
          <w:szCs w:val="28"/>
          <w:lang w:val="fr-FR"/>
        </w:rPr>
        <w:t>pháp</w:t>
      </w:r>
      <w:proofErr w:type="spellEnd"/>
      <w:r w:rsidRPr="0042532B">
        <w:rPr>
          <w:sz w:val="28"/>
          <w:szCs w:val="28"/>
          <w:lang w:val="fr-FR"/>
        </w:rPr>
        <w:t xml:space="preserve"> </w:t>
      </w:r>
      <w:proofErr w:type="spellStart"/>
      <w:r w:rsidRPr="0042532B">
        <w:rPr>
          <w:sz w:val="28"/>
          <w:szCs w:val="28"/>
          <w:lang w:val="fr-FR"/>
        </w:rPr>
        <w:t>che</w:t>
      </w:r>
      <w:proofErr w:type="spellEnd"/>
      <w:r w:rsidRPr="0042532B">
        <w:rPr>
          <w:sz w:val="28"/>
          <w:szCs w:val="28"/>
          <w:lang w:val="fr-FR"/>
        </w:rPr>
        <w:t xml:space="preserve"> </w:t>
      </w:r>
      <w:proofErr w:type="spellStart"/>
      <w:r w:rsidRPr="0042532B">
        <w:rPr>
          <w:sz w:val="28"/>
          <w:szCs w:val="28"/>
          <w:lang w:val="fr-FR"/>
        </w:rPr>
        <w:t>chắn</w:t>
      </w:r>
      <w:proofErr w:type="spellEnd"/>
      <w:r w:rsidRPr="0042532B">
        <w:rPr>
          <w:sz w:val="28"/>
          <w:szCs w:val="28"/>
          <w:lang w:val="fr-FR"/>
        </w:rPr>
        <w:t xml:space="preserve">, </w:t>
      </w:r>
      <w:proofErr w:type="spellStart"/>
      <w:r w:rsidRPr="0042532B">
        <w:rPr>
          <w:sz w:val="28"/>
          <w:szCs w:val="28"/>
          <w:lang w:val="fr-FR"/>
        </w:rPr>
        <w:t>chống</w:t>
      </w:r>
      <w:proofErr w:type="spellEnd"/>
      <w:r w:rsidRPr="0042532B">
        <w:rPr>
          <w:sz w:val="28"/>
          <w:szCs w:val="28"/>
          <w:lang w:val="fr-FR"/>
        </w:rPr>
        <w:t xml:space="preserve"> </w:t>
      </w:r>
      <w:proofErr w:type="spellStart"/>
      <w:r w:rsidRPr="0042532B">
        <w:rPr>
          <w:sz w:val="28"/>
          <w:szCs w:val="28"/>
          <w:lang w:val="fr-FR"/>
        </w:rPr>
        <w:t>bụi</w:t>
      </w:r>
      <w:proofErr w:type="spellEnd"/>
      <w:r w:rsidRPr="0042532B">
        <w:rPr>
          <w:sz w:val="28"/>
          <w:szCs w:val="28"/>
          <w:lang w:val="fr-FR"/>
        </w:rPr>
        <w:t xml:space="preserve">, </w:t>
      </w:r>
      <w:proofErr w:type="spellStart"/>
      <w:r w:rsidRPr="0042532B">
        <w:rPr>
          <w:sz w:val="28"/>
          <w:szCs w:val="28"/>
          <w:lang w:val="fr-FR"/>
        </w:rPr>
        <w:t>khói</w:t>
      </w:r>
      <w:proofErr w:type="spellEnd"/>
      <w:r w:rsidRPr="0042532B">
        <w:rPr>
          <w:sz w:val="28"/>
          <w:szCs w:val="28"/>
          <w:lang w:val="fr-FR"/>
        </w:rPr>
        <w:t xml:space="preserve">, </w:t>
      </w:r>
      <w:proofErr w:type="spellStart"/>
      <w:r w:rsidRPr="0042532B">
        <w:rPr>
          <w:sz w:val="28"/>
          <w:szCs w:val="28"/>
          <w:lang w:val="fr-FR"/>
        </w:rPr>
        <w:t>tiếng</w:t>
      </w:r>
      <w:proofErr w:type="spellEnd"/>
      <w:r w:rsidRPr="0042532B">
        <w:rPr>
          <w:sz w:val="28"/>
          <w:szCs w:val="28"/>
          <w:lang w:val="fr-FR"/>
        </w:rPr>
        <w:t xml:space="preserve"> </w:t>
      </w:r>
      <w:proofErr w:type="spellStart"/>
      <w:r w:rsidRPr="0042532B">
        <w:rPr>
          <w:sz w:val="28"/>
          <w:szCs w:val="28"/>
          <w:lang w:val="fr-FR"/>
        </w:rPr>
        <w:t>ồn</w:t>
      </w:r>
      <w:proofErr w:type="spellEnd"/>
      <w:r w:rsidRPr="0042532B">
        <w:rPr>
          <w:sz w:val="28"/>
          <w:szCs w:val="28"/>
          <w:lang w:val="fr-FR"/>
        </w:rPr>
        <w:t xml:space="preserve">, </w:t>
      </w:r>
      <w:proofErr w:type="spellStart"/>
      <w:r w:rsidRPr="0042532B">
        <w:rPr>
          <w:sz w:val="28"/>
          <w:szCs w:val="28"/>
          <w:lang w:val="fr-FR"/>
        </w:rPr>
        <w:t>bố</w:t>
      </w:r>
      <w:proofErr w:type="spellEnd"/>
      <w:r w:rsidRPr="0042532B">
        <w:rPr>
          <w:sz w:val="28"/>
          <w:szCs w:val="28"/>
          <w:lang w:val="fr-FR"/>
        </w:rPr>
        <w:t xml:space="preserve"> </w:t>
      </w:r>
      <w:proofErr w:type="spellStart"/>
      <w:r w:rsidRPr="0042532B">
        <w:rPr>
          <w:sz w:val="28"/>
          <w:szCs w:val="28"/>
          <w:lang w:val="fr-FR"/>
        </w:rPr>
        <w:t>trí</w:t>
      </w:r>
      <w:proofErr w:type="spellEnd"/>
      <w:r w:rsidRPr="0042532B">
        <w:rPr>
          <w:sz w:val="28"/>
          <w:szCs w:val="28"/>
          <w:lang w:val="fr-FR"/>
        </w:rPr>
        <w:t xml:space="preserve"> </w:t>
      </w:r>
      <w:proofErr w:type="spellStart"/>
      <w:r w:rsidRPr="0042532B">
        <w:rPr>
          <w:sz w:val="28"/>
          <w:szCs w:val="28"/>
          <w:lang w:val="fr-FR"/>
        </w:rPr>
        <w:t>giờ</w:t>
      </w:r>
      <w:proofErr w:type="spellEnd"/>
      <w:r w:rsidRPr="0042532B">
        <w:rPr>
          <w:sz w:val="28"/>
          <w:szCs w:val="28"/>
          <w:lang w:val="fr-FR"/>
        </w:rPr>
        <w:t xml:space="preserve"> </w:t>
      </w:r>
      <w:proofErr w:type="spellStart"/>
      <w:r w:rsidRPr="0042532B">
        <w:rPr>
          <w:sz w:val="28"/>
          <w:szCs w:val="28"/>
          <w:lang w:val="fr-FR"/>
        </w:rPr>
        <w:t>giấc</w:t>
      </w:r>
      <w:proofErr w:type="spellEnd"/>
      <w:r w:rsidRPr="0042532B">
        <w:rPr>
          <w:sz w:val="28"/>
          <w:szCs w:val="28"/>
          <w:lang w:val="fr-FR"/>
        </w:rPr>
        <w:t xml:space="preserve">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hợp</w:t>
      </w:r>
      <w:proofErr w:type="spellEnd"/>
      <w:r w:rsidRPr="0042532B">
        <w:rPr>
          <w:sz w:val="28"/>
          <w:szCs w:val="28"/>
          <w:lang w:val="fr-FR"/>
        </w:rPr>
        <w:t xml:space="preserve"> </w:t>
      </w:r>
      <w:proofErr w:type="spellStart"/>
      <w:r w:rsidRPr="0042532B">
        <w:rPr>
          <w:sz w:val="28"/>
          <w:szCs w:val="28"/>
          <w:lang w:val="fr-FR"/>
        </w:rPr>
        <w:t>lý</w:t>
      </w:r>
      <w:proofErr w:type="spellEnd"/>
      <w:r w:rsidRPr="0042532B">
        <w:rPr>
          <w:sz w:val="28"/>
          <w:szCs w:val="28"/>
          <w:lang w:val="fr-FR"/>
        </w:rPr>
        <w:t xml:space="preserve"> </w:t>
      </w:r>
      <w:proofErr w:type="spellStart"/>
      <w:r w:rsidRPr="0042532B">
        <w:rPr>
          <w:sz w:val="28"/>
          <w:szCs w:val="28"/>
          <w:lang w:val="fr-FR"/>
        </w:rPr>
        <w:t>cho</w:t>
      </w:r>
      <w:proofErr w:type="spellEnd"/>
      <w:r w:rsidRPr="0042532B">
        <w:rPr>
          <w:sz w:val="28"/>
          <w:szCs w:val="28"/>
          <w:lang w:val="fr-FR"/>
        </w:rPr>
        <w:t xml:space="preserve"> </w:t>
      </w:r>
      <w:proofErr w:type="spellStart"/>
      <w:r w:rsidRPr="0042532B">
        <w:rPr>
          <w:sz w:val="28"/>
          <w:szCs w:val="28"/>
          <w:lang w:val="fr-FR"/>
        </w:rPr>
        <w:t>từng</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tác</w:t>
      </w:r>
      <w:proofErr w:type="spellEnd"/>
      <w:r w:rsidRPr="0042532B">
        <w:rPr>
          <w:sz w:val="28"/>
          <w:szCs w:val="28"/>
          <w:lang w:val="fr-FR"/>
        </w:rPr>
        <w:t xml:space="preserve"> </w:t>
      </w:r>
      <w:proofErr w:type="spellStart"/>
      <w:r w:rsidRPr="0042532B">
        <w:rPr>
          <w:sz w:val="28"/>
          <w:szCs w:val="28"/>
          <w:lang w:val="fr-FR"/>
        </w:rPr>
        <w:t>nhất</w:t>
      </w:r>
      <w:proofErr w:type="spellEnd"/>
      <w:r w:rsidRPr="0042532B">
        <w:rPr>
          <w:sz w:val="28"/>
          <w:szCs w:val="28"/>
          <w:lang w:val="fr-FR"/>
        </w:rPr>
        <w:t xml:space="preserve"> </w:t>
      </w:r>
      <w:proofErr w:type="spellStart"/>
      <w:r w:rsidRPr="0042532B">
        <w:rPr>
          <w:sz w:val="28"/>
          <w:szCs w:val="28"/>
          <w:lang w:val="fr-FR"/>
        </w:rPr>
        <w:t>là</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tác</w:t>
      </w:r>
      <w:proofErr w:type="spellEnd"/>
      <w:r w:rsidRPr="0042532B">
        <w:rPr>
          <w:sz w:val="28"/>
          <w:szCs w:val="28"/>
          <w:lang w:val="fr-FR"/>
        </w:rPr>
        <w:t xml:space="preserve"> </w:t>
      </w:r>
      <w:proofErr w:type="spellStart"/>
      <w:r w:rsidRPr="0042532B">
        <w:rPr>
          <w:sz w:val="28"/>
          <w:szCs w:val="28"/>
          <w:lang w:val="fr-FR"/>
        </w:rPr>
        <w:t>dễ</w:t>
      </w:r>
      <w:proofErr w:type="spellEnd"/>
      <w:r w:rsidRPr="0042532B">
        <w:rPr>
          <w:sz w:val="28"/>
          <w:szCs w:val="28"/>
          <w:lang w:val="fr-FR"/>
        </w:rPr>
        <w:t xml:space="preserve"> </w:t>
      </w:r>
      <w:proofErr w:type="spellStart"/>
      <w:r w:rsidRPr="0042532B">
        <w:rPr>
          <w:sz w:val="28"/>
          <w:szCs w:val="28"/>
          <w:lang w:val="fr-FR"/>
        </w:rPr>
        <w:t>gây</w:t>
      </w:r>
      <w:proofErr w:type="spellEnd"/>
      <w:r w:rsidRPr="0042532B">
        <w:rPr>
          <w:sz w:val="28"/>
          <w:szCs w:val="28"/>
          <w:lang w:val="fr-FR"/>
        </w:rPr>
        <w:t xml:space="preserve"> ô </w:t>
      </w:r>
      <w:proofErr w:type="spellStart"/>
      <w:r w:rsidRPr="0042532B">
        <w:rPr>
          <w:sz w:val="28"/>
          <w:szCs w:val="28"/>
          <w:lang w:val="fr-FR"/>
        </w:rPr>
        <w:t>nhiểm</w:t>
      </w:r>
      <w:proofErr w:type="spellEnd"/>
      <w:r w:rsidRPr="0042532B">
        <w:rPr>
          <w:sz w:val="28"/>
          <w:szCs w:val="28"/>
          <w:lang w:val="fr-FR"/>
        </w:rPr>
        <w:t xml:space="preserve"> </w:t>
      </w:r>
      <w:proofErr w:type="spellStart"/>
      <w:r w:rsidRPr="0042532B">
        <w:rPr>
          <w:sz w:val="28"/>
          <w:szCs w:val="28"/>
          <w:lang w:val="fr-FR"/>
        </w:rPr>
        <w:t>môi</w:t>
      </w:r>
      <w:proofErr w:type="spellEnd"/>
      <w:r w:rsidRPr="0042532B">
        <w:rPr>
          <w:sz w:val="28"/>
          <w:szCs w:val="28"/>
          <w:lang w:val="fr-FR"/>
        </w:rPr>
        <w:t xml:space="preserve"> </w:t>
      </w:r>
      <w:proofErr w:type="spellStart"/>
      <w:r w:rsidRPr="0042532B">
        <w:rPr>
          <w:sz w:val="28"/>
          <w:szCs w:val="28"/>
          <w:lang w:val="fr-FR"/>
        </w:rPr>
        <w:t>trường</w:t>
      </w:r>
      <w:proofErr w:type="spellEnd"/>
      <w:r w:rsidRPr="0042532B">
        <w:rPr>
          <w:sz w:val="28"/>
          <w:szCs w:val="28"/>
          <w:lang w:val="fr-FR"/>
        </w:rPr>
        <w:t xml:space="preserve">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tiếng</w:t>
      </w:r>
      <w:proofErr w:type="spellEnd"/>
      <w:r w:rsidRPr="0042532B">
        <w:rPr>
          <w:sz w:val="28"/>
          <w:szCs w:val="28"/>
          <w:lang w:val="fr-FR"/>
        </w:rPr>
        <w:t xml:space="preserve"> </w:t>
      </w:r>
      <w:proofErr w:type="spellStart"/>
      <w:r w:rsidRPr="0042532B">
        <w:rPr>
          <w:sz w:val="28"/>
          <w:szCs w:val="28"/>
          <w:lang w:val="fr-FR"/>
        </w:rPr>
        <w:t>ồn</w:t>
      </w:r>
      <w:proofErr w:type="spellEnd"/>
      <w:r w:rsidRPr="0042532B">
        <w:rPr>
          <w:sz w:val="28"/>
          <w:szCs w:val="28"/>
          <w:lang w:val="fr-FR"/>
        </w:rPr>
        <w:t xml:space="preserve">, </w:t>
      </w:r>
      <w:proofErr w:type="spellStart"/>
      <w:r w:rsidRPr="0042532B">
        <w:rPr>
          <w:sz w:val="28"/>
          <w:szCs w:val="28"/>
          <w:lang w:val="fr-FR"/>
        </w:rPr>
        <w:t>đảm</w:t>
      </w:r>
      <w:proofErr w:type="spellEnd"/>
      <w:r w:rsidRPr="0042532B">
        <w:rPr>
          <w:sz w:val="28"/>
          <w:szCs w:val="28"/>
          <w:lang w:val="fr-FR"/>
        </w:rPr>
        <w:t xml:space="preserve"> </w:t>
      </w:r>
      <w:proofErr w:type="spellStart"/>
      <w:r w:rsidRPr="0042532B">
        <w:rPr>
          <w:sz w:val="28"/>
          <w:szCs w:val="28"/>
          <w:lang w:val="fr-FR"/>
        </w:rPr>
        <w:t>bảo</w:t>
      </w:r>
      <w:proofErr w:type="spellEnd"/>
      <w:r w:rsidRPr="0042532B">
        <w:rPr>
          <w:sz w:val="28"/>
          <w:szCs w:val="28"/>
          <w:lang w:val="fr-FR"/>
        </w:rPr>
        <w:t xml:space="preserve"> </w:t>
      </w:r>
      <w:proofErr w:type="spellStart"/>
      <w:r w:rsidRPr="0042532B">
        <w:rPr>
          <w:sz w:val="28"/>
          <w:szCs w:val="28"/>
          <w:lang w:val="fr-FR"/>
        </w:rPr>
        <w:t>tuân</w:t>
      </w:r>
      <w:proofErr w:type="spellEnd"/>
      <w:r w:rsidRPr="0042532B">
        <w:rPr>
          <w:sz w:val="28"/>
          <w:szCs w:val="28"/>
          <w:lang w:val="fr-FR"/>
        </w:rPr>
        <w:t xml:space="preserve"> </w:t>
      </w:r>
      <w:proofErr w:type="spellStart"/>
      <w:r w:rsidRPr="0042532B">
        <w:rPr>
          <w:sz w:val="28"/>
          <w:szCs w:val="28"/>
          <w:lang w:val="fr-FR"/>
        </w:rPr>
        <w:t>theo</w:t>
      </w:r>
      <w:proofErr w:type="spellEnd"/>
      <w:r w:rsidRPr="0042532B">
        <w:rPr>
          <w:sz w:val="28"/>
          <w:szCs w:val="28"/>
          <w:lang w:val="fr-FR"/>
        </w:rPr>
        <w:t xml:space="preserve"> qui </w:t>
      </w:r>
      <w:proofErr w:type="spellStart"/>
      <w:r w:rsidRPr="0042532B">
        <w:rPr>
          <w:sz w:val="28"/>
          <w:szCs w:val="28"/>
          <w:lang w:val="fr-FR"/>
        </w:rPr>
        <w:t>định</w:t>
      </w:r>
      <w:proofErr w:type="spellEnd"/>
      <w:r w:rsidRPr="0042532B">
        <w:rPr>
          <w:sz w:val="28"/>
          <w:szCs w:val="28"/>
          <w:lang w:val="fr-FR"/>
        </w:rPr>
        <w:t xml:space="preserve"> </w:t>
      </w:r>
      <w:proofErr w:type="spellStart"/>
      <w:r w:rsidRPr="0042532B">
        <w:rPr>
          <w:sz w:val="28"/>
          <w:szCs w:val="28"/>
          <w:lang w:val="fr-FR"/>
        </w:rPr>
        <w:t>của</w:t>
      </w:r>
      <w:proofErr w:type="spellEnd"/>
      <w:r w:rsidRPr="0042532B">
        <w:rPr>
          <w:sz w:val="28"/>
          <w:szCs w:val="28"/>
          <w:lang w:val="fr-FR"/>
        </w:rPr>
        <w:t xml:space="preserve"> </w:t>
      </w:r>
      <w:proofErr w:type="spellStart"/>
      <w:r w:rsidRPr="0042532B">
        <w:rPr>
          <w:sz w:val="28"/>
          <w:szCs w:val="28"/>
          <w:lang w:val="fr-FR"/>
        </w:rPr>
        <w:t>nhà</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về</w:t>
      </w:r>
      <w:proofErr w:type="spellEnd"/>
      <w:r w:rsidRPr="0042532B">
        <w:rPr>
          <w:sz w:val="28"/>
          <w:szCs w:val="28"/>
          <w:lang w:val="fr-FR"/>
        </w:rPr>
        <w:t xml:space="preserve"> </w:t>
      </w:r>
      <w:proofErr w:type="spellStart"/>
      <w:r w:rsidRPr="0042532B">
        <w:rPr>
          <w:sz w:val="28"/>
          <w:szCs w:val="28"/>
          <w:lang w:val="fr-FR"/>
        </w:rPr>
        <w:t>khói</w:t>
      </w:r>
      <w:proofErr w:type="spellEnd"/>
      <w:r w:rsidRPr="0042532B">
        <w:rPr>
          <w:sz w:val="28"/>
          <w:szCs w:val="28"/>
          <w:lang w:val="fr-FR"/>
        </w:rPr>
        <w:t xml:space="preserve">, </w:t>
      </w:r>
      <w:proofErr w:type="spellStart"/>
      <w:r w:rsidRPr="0042532B">
        <w:rPr>
          <w:sz w:val="28"/>
          <w:szCs w:val="28"/>
          <w:lang w:val="fr-FR"/>
        </w:rPr>
        <w:t>tiếng</w:t>
      </w:r>
      <w:proofErr w:type="spellEnd"/>
      <w:r w:rsidRPr="0042532B">
        <w:rPr>
          <w:sz w:val="28"/>
          <w:szCs w:val="28"/>
          <w:lang w:val="fr-FR"/>
        </w:rPr>
        <w:t xml:space="preserve"> </w:t>
      </w:r>
      <w:proofErr w:type="spellStart"/>
      <w:r w:rsidRPr="0042532B">
        <w:rPr>
          <w:sz w:val="28"/>
          <w:szCs w:val="28"/>
          <w:lang w:val="fr-FR"/>
        </w:rPr>
        <w:t>ồn</w:t>
      </w:r>
      <w:proofErr w:type="spellEnd"/>
      <w:r w:rsidRPr="0042532B">
        <w:rPr>
          <w:sz w:val="28"/>
          <w:szCs w:val="28"/>
          <w:lang w:val="fr-FR"/>
        </w:rPr>
        <w:t xml:space="preserve">. </w:t>
      </w:r>
      <w:proofErr w:type="spellStart"/>
      <w:r w:rsidRPr="0042532B">
        <w:rPr>
          <w:sz w:val="28"/>
          <w:szCs w:val="28"/>
          <w:lang w:val="fr-FR"/>
        </w:rPr>
        <w:t>Ngoài</w:t>
      </w:r>
      <w:proofErr w:type="spellEnd"/>
      <w:r w:rsidRPr="0042532B">
        <w:rPr>
          <w:sz w:val="28"/>
          <w:szCs w:val="28"/>
          <w:lang w:val="fr-FR"/>
        </w:rPr>
        <w:t xml:space="preserve"> ra Ban </w:t>
      </w:r>
      <w:proofErr w:type="spellStart"/>
      <w:r w:rsidRPr="0042532B">
        <w:rPr>
          <w:sz w:val="28"/>
          <w:szCs w:val="28"/>
          <w:lang w:val="fr-FR"/>
        </w:rPr>
        <w:t>chỉ</w:t>
      </w:r>
      <w:proofErr w:type="spellEnd"/>
      <w:r w:rsidRPr="0042532B">
        <w:rPr>
          <w:sz w:val="28"/>
          <w:szCs w:val="28"/>
          <w:lang w:val="fr-FR"/>
        </w:rPr>
        <w:t xml:space="preserve"> </w:t>
      </w:r>
      <w:proofErr w:type="spellStart"/>
      <w:r w:rsidRPr="0042532B">
        <w:rPr>
          <w:sz w:val="28"/>
          <w:szCs w:val="28"/>
          <w:lang w:val="fr-FR"/>
        </w:rPr>
        <w:t>huy</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trường</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tổ</w:t>
      </w:r>
      <w:proofErr w:type="spellEnd"/>
      <w:r w:rsidRPr="0042532B">
        <w:rPr>
          <w:sz w:val="28"/>
          <w:szCs w:val="28"/>
          <w:lang w:val="fr-FR"/>
        </w:rPr>
        <w:t xml:space="preserve"> </w:t>
      </w:r>
      <w:proofErr w:type="spellStart"/>
      <w:r w:rsidRPr="0042532B">
        <w:rPr>
          <w:sz w:val="28"/>
          <w:szCs w:val="28"/>
          <w:lang w:val="fr-FR"/>
        </w:rPr>
        <w:t>chức</w:t>
      </w:r>
      <w:proofErr w:type="spellEnd"/>
      <w:r w:rsidRPr="0042532B">
        <w:rPr>
          <w:sz w:val="28"/>
          <w:szCs w:val="28"/>
          <w:lang w:val="fr-FR"/>
        </w:rPr>
        <w:t xml:space="preserve"> </w:t>
      </w:r>
      <w:proofErr w:type="spellStart"/>
      <w:r w:rsidRPr="0042532B">
        <w:rPr>
          <w:sz w:val="28"/>
          <w:szCs w:val="28"/>
          <w:lang w:val="fr-FR"/>
        </w:rPr>
        <w:t>một</w:t>
      </w:r>
      <w:proofErr w:type="spellEnd"/>
      <w:r w:rsidRPr="0042532B">
        <w:rPr>
          <w:sz w:val="28"/>
          <w:szCs w:val="28"/>
          <w:lang w:val="fr-FR"/>
        </w:rPr>
        <w:t xml:space="preserve"> </w:t>
      </w:r>
      <w:proofErr w:type="spellStart"/>
      <w:r w:rsidRPr="0042532B">
        <w:rPr>
          <w:sz w:val="28"/>
          <w:szCs w:val="28"/>
          <w:lang w:val="fr-FR"/>
        </w:rPr>
        <w:t>nhóm</w:t>
      </w:r>
      <w:proofErr w:type="spellEnd"/>
      <w:r w:rsidRPr="0042532B">
        <w:rPr>
          <w:sz w:val="28"/>
          <w:szCs w:val="28"/>
          <w:lang w:val="fr-FR"/>
        </w:rPr>
        <w:t xml:space="preserve"> lao </w:t>
      </w:r>
      <w:proofErr w:type="spellStart"/>
      <w:r w:rsidRPr="0042532B">
        <w:rPr>
          <w:sz w:val="28"/>
          <w:szCs w:val="28"/>
          <w:lang w:val="fr-FR"/>
        </w:rPr>
        <w:t>động</w:t>
      </w:r>
      <w:proofErr w:type="spellEnd"/>
      <w:r w:rsidRPr="0042532B">
        <w:rPr>
          <w:sz w:val="28"/>
          <w:szCs w:val="28"/>
          <w:lang w:val="fr-FR"/>
        </w:rPr>
        <w:t xml:space="preserve"> </w:t>
      </w:r>
      <w:proofErr w:type="spellStart"/>
      <w:r w:rsidRPr="0042532B">
        <w:rPr>
          <w:sz w:val="28"/>
          <w:szCs w:val="28"/>
          <w:lang w:val="fr-FR"/>
        </w:rPr>
        <w:t>phục</w:t>
      </w:r>
      <w:proofErr w:type="spellEnd"/>
      <w:r w:rsidRPr="0042532B">
        <w:rPr>
          <w:sz w:val="28"/>
          <w:szCs w:val="28"/>
          <w:lang w:val="fr-FR"/>
        </w:rPr>
        <w:t xml:space="preserve"> </w:t>
      </w:r>
      <w:proofErr w:type="spellStart"/>
      <w:r w:rsidRPr="0042532B">
        <w:rPr>
          <w:sz w:val="28"/>
          <w:szCs w:val="28"/>
          <w:lang w:val="fr-FR"/>
        </w:rPr>
        <w:t>vụ</w:t>
      </w:r>
      <w:proofErr w:type="spellEnd"/>
      <w:r w:rsidRPr="0042532B">
        <w:rPr>
          <w:sz w:val="28"/>
          <w:szCs w:val="28"/>
          <w:lang w:val="fr-FR"/>
        </w:rPr>
        <w:t xml:space="preserve"> </w:t>
      </w:r>
      <w:proofErr w:type="spellStart"/>
      <w:r w:rsidRPr="0042532B">
        <w:rPr>
          <w:sz w:val="28"/>
          <w:szCs w:val="28"/>
          <w:lang w:val="fr-FR"/>
        </w:rPr>
        <w:t>cho</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tác</w:t>
      </w:r>
      <w:proofErr w:type="spellEnd"/>
      <w:r w:rsidRPr="0042532B">
        <w:rPr>
          <w:sz w:val="28"/>
          <w:szCs w:val="28"/>
          <w:lang w:val="fr-FR"/>
        </w:rPr>
        <w:t xml:space="preserve"> </w:t>
      </w:r>
      <w:proofErr w:type="spellStart"/>
      <w:r w:rsidRPr="0042532B">
        <w:rPr>
          <w:sz w:val="28"/>
          <w:szCs w:val="28"/>
          <w:lang w:val="fr-FR"/>
        </w:rPr>
        <w:t>vệ</w:t>
      </w:r>
      <w:proofErr w:type="spellEnd"/>
      <w:r w:rsidRPr="0042532B">
        <w:rPr>
          <w:sz w:val="28"/>
          <w:szCs w:val="28"/>
          <w:lang w:val="fr-FR"/>
        </w:rPr>
        <w:t xml:space="preserve"> </w:t>
      </w:r>
      <w:proofErr w:type="spellStart"/>
      <w:r w:rsidRPr="0042532B">
        <w:rPr>
          <w:sz w:val="28"/>
          <w:szCs w:val="28"/>
          <w:lang w:val="fr-FR"/>
        </w:rPr>
        <w:t>sinh</w:t>
      </w:r>
      <w:proofErr w:type="spellEnd"/>
      <w:r w:rsidRPr="0042532B">
        <w:rPr>
          <w:sz w:val="28"/>
          <w:szCs w:val="28"/>
          <w:lang w:val="fr-FR"/>
        </w:rPr>
        <w:t xml:space="preserve"> </w:t>
      </w:r>
      <w:proofErr w:type="spellStart"/>
      <w:r w:rsidRPr="0042532B">
        <w:rPr>
          <w:sz w:val="28"/>
          <w:szCs w:val="28"/>
          <w:lang w:val="fr-FR"/>
        </w:rPr>
        <w:t>môi</w:t>
      </w:r>
      <w:proofErr w:type="spellEnd"/>
      <w:r w:rsidRPr="0042532B">
        <w:rPr>
          <w:sz w:val="28"/>
          <w:szCs w:val="28"/>
          <w:lang w:val="fr-FR"/>
        </w:rPr>
        <w:t xml:space="preserve"> </w:t>
      </w:r>
      <w:proofErr w:type="spellStart"/>
      <w:r w:rsidRPr="0042532B">
        <w:rPr>
          <w:sz w:val="28"/>
          <w:szCs w:val="28"/>
          <w:lang w:val="fr-FR"/>
        </w:rPr>
        <w:t>trường</w:t>
      </w:r>
      <w:proofErr w:type="spellEnd"/>
      <w:r w:rsidRPr="0042532B">
        <w:rPr>
          <w:sz w:val="28"/>
          <w:szCs w:val="28"/>
          <w:lang w:val="fr-FR"/>
        </w:rPr>
        <w:t>.</w:t>
      </w:r>
    </w:p>
    <w:p w14:paraId="6BB88308" w14:textId="77777777" w:rsidR="00E6647F" w:rsidRPr="0042532B" w:rsidRDefault="00E6647F" w:rsidP="00E6647F">
      <w:pPr>
        <w:spacing w:before="120" w:after="120"/>
        <w:ind w:firstLine="567"/>
        <w:rPr>
          <w:sz w:val="28"/>
          <w:szCs w:val="28"/>
          <w:lang w:val="fr-FR"/>
        </w:rPr>
      </w:pPr>
      <w:r w:rsidRPr="0042532B">
        <w:rPr>
          <w:sz w:val="28"/>
          <w:szCs w:val="28"/>
          <w:lang w:val="fr-FR"/>
        </w:rPr>
        <w:t xml:space="preserve">Khi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xong</w:t>
      </w:r>
      <w:proofErr w:type="spellEnd"/>
      <w:r w:rsidRPr="0042532B">
        <w:rPr>
          <w:sz w:val="28"/>
          <w:szCs w:val="28"/>
          <w:lang w:val="fr-FR"/>
        </w:rPr>
        <w:t xml:space="preserve"> </w:t>
      </w:r>
      <w:proofErr w:type="spellStart"/>
      <w:r w:rsidRPr="0042532B">
        <w:rPr>
          <w:sz w:val="28"/>
          <w:szCs w:val="28"/>
          <w:lang w:val="fr-FR"/>
        </w:rPr>
        <w:t>một</w:t>
      </w:r>
      <w:proofErr w:type="spellEnd"/>
      <w:r w:rsidRPr="0042532B">
        <w:rPr>
          <w:sz w:val="28"/>
          <w:szCs w:val="28"/>
          <w:lang w:val="fr-FR"/>
        </w:rPr>
        <w:t xml:space="preserve"> </w:t>
      </w:r>
      <w:proofErr w:type="spellStart"/>
      <w:r w:rsidRPr="0042532B">
        <w:rPr>
          <w:sz w:val="28"/>
          <w:szCs w:val="28"/>
          <w:lang w:val="fr-FR"/>
        </w:rPr>
        <w:t>bộ</w:t>
      </w:r>
      <w:proofErr w:type="spellEnd"/>
      <w:r w:rsidRPr="0042532B">
        <w:rPr>
          <w:sz w:val="28"/>
          <w:szCs w:val="28"/>
          <w:lang w:val="fr-FR"/>
        </w:rPr>
        <w:t xml:space="preserve"> </w:t>
      </w:r>
      <w:proofErr w:type="spellStart"/>
      <w:r w:rsidRPr="0042532B">
        <w:rPr>
          <w:sz w:val="28"/>
          <w:szCs w:val="28"/>
          <w:lang w:val="fr-FR"/>
        </w:rPr>
        <w:t>phận</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trình</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tiến</w:t>
      </w:r>
      <w:proofErr w:type="spellEnd"/>
      <w:r w:rsidRPr="0042532B">
        <w:rPr>
          <w:sz w:val="28"/>
          <w:szCs w:val="28"/>
          <w:lang w:val="fr-FR"/>
        </w:rPr>
        <w:t xml:space="preserve"> </w:t>
      </w:r>
      <w:proofErr w:type="spellStart"/>
      <w:r w:rsidRPr="0042532B">
        <w:rPr>
          <w:sz w:val="28"/>
          <w:szCs w:val="28"/>
          <w:lang w:val="fr-FR"/>
        </w:rPr>
        <w:t>hành</w:t>
      </w:r>
      <w:proofErr w:type="spellEnd"/>
      <w:r w:rsidRPr="0042532B">
        <w:rPr>
          <w:sz w:val="28"/>
          <w:szCs w:val="28"/>
          <w:lang w:val="fr-FR"/>
        </w:rPr>
        <w:t xml:space="preserve"> </w:t>
      </w:r>
      <w:proofErr w:type="spellStart"/>
      <w:r w:rsidRPr="0042532B">
        <w:rPr>
          <w:sz w:val="28"/>
          <w:szCs w:val="28"/>
          <w:lang w:val="fr-FR"/>
        </w:rPr>
        <w:t>thu</w:t>
      </w:r>
      <w:proofErr w:type="spellEnd"/>
      <w:r w:rsidRPr="0042532B">
        <w:rPr>
          <w:sz w:val="28"/>
          <w:szCs w:val="28"/>
          <w:lang w:val="fr-FR"/>
        </w:rPr>
        <w:t xml:space="preserve"> </w:t>
      </w:r>
      <w:proofErr w:type="spellStart"/>
      <w:r w:rsidRPr="0042532B">
        <w:rPr>
          <w:sz w:val="28"/>
          <w:szCs w:val="28"/>
          <w:lang w:val="fr-FR"/>
        </w:rPr>
        <w:t>dọn</w:t>
      </w:r>
      <w:proofErr w:type="spellEnd"/>
      <w:r w:rsidRPr="0042532B">
        <w:rPr>
          <w:sz w:val="28"/>
          <w:szCs w:val="28"/>
          <w:lang w:val="fr-FR"/>
        </w:rPr>
        <w:t xml:space="preserve"> </w:t>
      </w:r>
      <w:proofErr w:type="spellStart"/>
      <w:r w:rsidRPr="0042532B">
        <w:rPr>
          <w:sz w:val="28"/>
          <w:szCs w:val="28"/>
          <w:lang w:val="fr-FR"/>
        </w:rPr>
        <w:t>vệ</w:t>
      </w:r>
      <w:proofErr w:type="spellEnd"/>
      <w:r w:rsidRPr="0042532B">
        <w:rPr>
          <w:sz w:val="28"/>
          <w:szCs w:val="28"/>
          <w:lang w:val="fr-FR"/>
        </w:rPr>
        <w:t xml:space="preserve"> </w:t>
      </w:r>
      <w:proofErr w:type="spellStart"/>
      <w:r w:rsidRPr="0042532B">
        <w:rPr>
          <w:sz w:val="28"/>
          <w:szCs w:val="28"/>
          <w:lang w:val="fr-FR"/>
        </w:rPr>
        <w:t>sinh</w:t>
      </w:r>
      <w:proofErr w:type="spellEnd"/>
      <w:r w:rsidRPr="0042532B">
        <w:rPr>
          <w:sz w:val="28"/>
          <w:szCs w:val="28"/>
          <w:lang w:val="fr-FR"/>
        </w:rPr>
        <w:t xml:space="preserve"> </w:t>
      </w:r>
      <w:proofErr w:type="spellStart"/>
      <w:r w:rsidRPr="0042532B">
        <w:rPr>
          <w:sz w:val="28"/>
          <w:szCs w:val="28"/>
          <w:lang w:val="fr-FR"/>
        </w:rPr>
        <w:t>sạch</w:t>
      </w:r>
      <w:proofErr w:type="spellEnd"/>
      <w:r w:rsidRPr="0042532B">
        <w:rPr>
          <w:sz w:val="28"/>
          <w:szCs w:val="28"/>
          <w:lang w:val="fr-FR"/>
        </w:rPr>
        <w:t xml:space="preserve"> </w:t>
      </w:r>
      <w:proofErr w:type="spellStart"/>
      <w:r w:rsidRPr="0042532B">
        <w:rPr>
          <w:sz w:val="28"/>
          <w:szCs w:val="28"/>
          <w:lang w:val="fr-FR"/>
        </w:rPr>
        <w:t>sẽ</w:t>
      </w:r>
      <w:proofErr w:type="spellEnd"/>
      <w:r w:rsidRPr="0042532B">
        <w:rPr>
          <w:sz w:val="28"/>
          <w:szCs w:val="28"/>
          <w:lang w:val="fr-FR"/>
        </w:rPr>
        <w:t xml:space="preserve">, </w:t>
      </w:r>
      <w:proofErr w:type="spellStart"/>
      <w:r w:rsidRPr="0042532B">
        <w:rPr>
          <w:sz w:val="28"/>
          <w:szCs w:val="28"/>
          <w:lang w:val="fr-FR"/>
        </w:rPr>
        <w:t>gọn</w:t>
      </w:r>
      <w:proofErr w:type="spellEnd"/>
      <w:r w:rsidRPr="0042532B">
        <w:rPr>
          <w:sz w:val="28"/>
          <w:szCs w:val="28"/>
          <w:lang w:val="fr-FR"/>
        </w:rPr>
        <w:t xml:space="preserve"> </w:t>
      </w:r>
      <w:proofErr w:type="spellStart"/>
      <w:r w:rsidRPr="0042532B">
        <w:rPr>
          <w:sz w:val="28"/>
          <w:szCs w:val="28"/>
          <w:lang w:val="fr-FR"/>
        </w:rPr>
        <w:t>gàng</w:t>
      </w:r>
      <w:proofErr w:type="spellEnd"/>
      <w:r w:rsidRPr="0042532B">
        <w:rPr>
          <w:sz w:val="28"/>
          <w:szCs w:val="28"/>
          <w:lang w:val="fr-FR"/>
        </w:rPr>
        <w:t xml:space="preserve"> </w:t>
      </w:r>
      <w:proofErr w:type="spellStart"/>
      <w:r w:rsidRPr="0042532B">
        <w:rPr>
          <w:sz w:val="28"/>
          <w:szCs w:val="28"/>
          <w:lang w:val="fr-FR"/>
        </w:rPr>
        <w:t>đúng</w:t>
      </w:r>
      <w:proofErr w:type="spellEnd"/>
      <w:r w:rsidRPr="0042532B">
        <w:rPr>
          <w:sz w:val="28"/>
          <w:szCs w:val="28"/>
          <w:lang w:val="fr-FR"/>
        </w:rPr>
        <w:t xml:space="preserve"> </w:t>
      </w:r>
      <w:proofErr w:type="spellStart"/>
      <w:r w:rsidRPr="0042532B">
        <w:rPr>
          <w:sz w:val="28"/>
          <w:szCs w:val="28"/>
          <w:lang w:val="fr-FR"/>
        </w:rPr>
        <w:t>nơi</w:t>
      </w:r>
      <w:proofErr w:type="spellEnd"/>
      <w:r w:rsidRPr="0042532B">
        <w:rPr>
          <w:sz w:val="28"/>
          <w:szCs w:val="28"/>
          <w:lang w:val="fr-FR"/>
        </w:rPr>
        <w:t xml:space="preserve"> qui </w:t>
      </w:r>
      <w:proofErr w:type="spellStart"/>
      <w:r w:rsidRPr="0042532B">
        <w:rPr>
          <w:sz w:val="28"/>
          <w:szCs w:val="28"/>
          <w:lang w:val="fr-FR"/>
        </w:rPr>
        <w:t>định</w:t>
      </w:r>
      <w:proofErr w:type="spellEnd"/>
      <w:r w:rsidRPr="0042532B">
        <w:rPr>
          <w:sz w:val="28"/>
          <w:szCs w:val="28"/>
          <w:lang w:val="fr-FR"/>
        </w:rPr>
        <w:t xml:space="preserve"> </w:t>
      </w:r>
      <w:proofErr w:type="spellStart"/>
      <w:r w:rsidRPr="0042532B">
        <w:rPr>
          <w:sz w:val="28"/>
          <w:szCs w:val="28"/>
          <w:lang w:val="fr-FR"/>
        </w:rPr>
        <w:t>để</w:t>
      </w:r>
      <w:proofErr w:type="spellEnd"/>
      <w:r w:rsidRPr="0042532B">
        <w:rPr>
          <w:sz w:val="28"/>
          <w:szCs w:val="28"/>
          <w:lang w:val="fr-FR"/>
        </w:rPr>
        <w:t xml:space="preserve"> khi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tác</w:t>
      </w:r>
      <w:proofErr w:type="spellEnd"/>
      <w:r w:rsidRPr="0042532B">
        <w:rPr>
          <w:sz w:val="28"/>
          <w:szCs w:val="28"/>
          <w:lang w:val="fr-FR"/>
        </w:rPr>
        <w:t xml:space="preserve"> </w:t>
      </w:r>
      <w:proofErr w:type="spellStart"/>
      <w:r w:rsidRPr="0042532B">
        <w:rPr>
          <w:sz w:val="28"/>
          <w:szCs w:val="28"/>
          <w:lang w:val="fr-FR"/>
        </w:rPr>
        <w:t>sau</w:t>
      </w:r>
      <w:proofErr w:type="spellEnd"/>
      <w:r w:rsidRPr="0042532B">
        <w:rPr>
          <w:sz w:val="28"/>
          <w:szCs w:val="28"/>
          <w:lang w:val="fr-FR"/>
        </w:rPr>
        <w:t xml:space="preserve"> </w:t>
      </w:r>
      <w:proofErr w:type="spellStart"/>
      <w:r w:rsidRPr="0042532B">
        <w:rPr>
          <w:sz w:val="28"/>
          <w:szCs w:val="28"/>
          <w:lang w:val="fr-FR"/>
        </w:rPr>
        <w:t>không</w:t>
      </w:r>
      <w:proofErr w:type="spellEnd"/>
      <w:r w:rsidRPr="0042532B">
        <w:rPr>
          <w:sz w:val="28"/>
          <w:szCs w:val="28"/>
          <w:lang w:val="fr-FR"/>
        </w:rPr>
        <w:t xml:space="preserve"> </w:t>
      </w:r>
      <w:proofErr w:type="spellStart"/>
      <w:r w:rsidRPr="0042532B">
        <w:rPr>
          <w:sz w:val="28"/>
          <w:szCs w:val="28"/>
          <w:lang w:val="fr-FR"/>
        </w:rPr>
        <w:t>gặp</w:t>
      </w:r>
      <w:proofErr w:type="spellEnd"/>
      <w:r w:rsidRPr="0042532B">
        <w:rPr>
          <w:sz w:val="28"/>
          <w:szCs w:val="28"/>
          <w:lang w:val="fr-FR"/>
        </w:rPr>
        <w:t xml:space="preserve"> </w:t>
      </w:r>
      <w:proofErr w:type="spellStart"/>
      <w:r w:rsidRPr="0042532B">
        <w:rPr>
          <w:sz w:val="28"/>
          <w:szCs w:val="28"/>
          <w:lang w:val="fr-FR"/>
        </w:rPr>
        <w:t>trở</w:t>
      </w:r>
      <w:proofErr w:type="spellEnd"/>
      <w:r w:rsidRPr="0042532B">
        <w:rPr>
          <w:sz w:val="28"/>
          <w:szCs w:val="28"/>
          <w:lang w:val="fr-FR"/>
        </w:rPr>
        <w:t xml:space="preserve"> </w:t>
      </w:r>
      <w:proofErr w:type="spellStart"/>
      <w:r w:rsidRPr="0042532B">
        <w:rPr>
          <w:sz w:val="28"/>
          <w:szCs w:val="28"/>
          <w:lang w:val="fr-FR"/>
        </w:rPr>
        <w:t>ngại</w:t>
      </w:r>
      <w:proofErr w:type="spellEnd"/>
      <w:r w:rsidRPr="0042532B">
        <w:rPr>
          <w:sz w:val="28"/>
          <w:szCs w:val="28"/>
          <w:lang w:val="fr-FR"/>
        </w:rPr>
        <w:t xml:space="preserve">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đảm</w:t>
      </w:r>
      <w:proofErr w:type="spellEnd"/>
      <w:r w:rsidRPr="0042532B">
        <w:rPr>
          <w:sz w:val="28"/>
          <w:szCs w:val="28"/>
          <w:lang w:val="fr-FR"/>
        </w:rPr>
        <w:t xml:space="preserve"> </w:t>
      </w:r>
      <w:proofErr w:type="spellStart"/>
      <w:r w:rsidRPr="0042532B">
        <w:rPr>
          <w:sz w:val="28"/>
          <w:szCs w:val="28"/>
          <w:lang w:val="fr-FR"/>
        </w:rPr>
        <w:t>bảo</w:t>
      </w:r>
      <w:proofErr w:type="spellEnd"/>
      <w:r w:rsidRPr="0042532B">
        <w:rPr>
          <w:sz w:val="28"/>
          <w:szCs w:val="28"/>
          <w:lang w:val="fr-FR"/>
        </w:rPr>
        <w:t xml:space="preserve"> </w:t>
      </w:r>
      <w:proofErr w:type="spellStart"/>
      <w:r w:rsidRPr="0042532B">
        <w:rPr>
          <w:sz w:val="28"/>
          <w:szCs w:val="28"/>
          <w:lang w:val="fr-FR"/>
        </w:rPr>
        <w:t>vệ</w:t>
      </w:r>
      <w:proofErr w:type="spellEnd"/>
      <w:r w:rsidRPr="0042532B">
        <w:rPr>
          <w:sz w:val="28"/>
          <w:szCs w:val="28"/>
          <w:lang w:val="fr-FR"/>
        </w:rPr>
        <w:t xml:space="preserve"> </w:t>
      </w:r>
      <w:proofErr w:type="spellStart"/>
      <w:r w:rsidRPr="0042532B">
        <w:rPr>
          <w:sz w:val="28"/>
          <w:szCs w:val="28"/>
          <w:lang w:val="fr-FR"/>
        </w:rPr>
        <w:t>sinh</w:t>
      </w:r>
      <w:proofErr w:type="spellEnd"/>
      <w:r w:rsidRPr="0042532B">
        <w:rPr>
          <w:sz w:val="28"/>
          <w:szCs w:val="28"/>
          <w:lang w:val="fr-FR"/>
        </w:rPr>
        <w:t xml:space="preserve"> </w:t>
      </w:r>
      <w:proofErr w:type="spellStart"/>
      <w:r w:rsidRPr="0042532B">
        <w:rPr>
          <w:sz w:val="28"/>
          <w:szCs w:val="28"/>
          <w:lang w:val="fr-FR"/>
        </w:rPr>
        <w:t>khu</w:t>
      </w:r>
      <w:proofErr w:type="spellEnd"/>
      <w:r w:rsidRPr="0042532B">
        <w:rPr>
          <w:sz w:val="28"/>
          <w:szCs w:val="28"/>
          <w:lang w:val="fr-FR"/>
        </w:rPr>
        <w:t xml:space="preserve"> </w:t>
      </w:r>
      <w:proofErr w:type="spellStart"/>
      <w:r w:rsidRPr="0042532B">
        <w:rPr>
          <w:sz w:val="28"/>
          <w:szCs w:val="28"/>
          <w:lang w:val="fr-FR"/>
        </w:rPr>
        <w:t>vực</w:t>
      </w:r>
      <w:proofErr w:type="spellEnd"/>
      <w:r w:rsidRPr="0042532B">
        <w:rPr>
          <w:sz w:val="28"/>
          <w:szCs w:val="28"/>
          <w:lang w:val="fr-FR"/>
        </w:rPr>
        <w:t xml:space="preserve">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w:t>
      </w:r>
    </w:p>
    <w:p w14:paraId="2087BA73" w14:textId="77777777" w:rsidR="00E6647F" w:rsidRPr="0042532B" w:rsidRDefault="00E6647F" w:rsidP="00E6647F">
      <w:pPr>
        <w:pBdr>
          <w:top w:val="nil"/>
          <w:left w:val="nil"/>
          <w:bottom w:val="nil"/>
          <w:right w:val="nil"/>
          <w:between w:val="nil"/>
        </w:pBdr>
        <w:spacing w:before="120" w:after="120"/>
        <w:ind w:firstLine="567"/>
        <w:rPr>
          <w:sz w:val="28"/>
          <w:szCs w:val="28"/>
          <w:lang w:val="fr-FR"/>
        </w:rPr>
      </w:pP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vật</w:t>
      </w:r>
      <w:proofErr w:type="spellEnd"/>
      <w:r w:rsidRPr="0042532B">
        <w:rPr>
          <w:sz w:val="28"/>
          <w:szCs w:val="28"/>
          <w:lang w:val="fr-FR"/>
        </w:rPr>
        <w:t xml:space="preserve"> </w:t>
      </w:r>
      <w:proofErr w:type="spellStart"/>
      <w:r w:rsidRPr="0042532B">
        <w:rPr>
          <w:sz w:val="28"/>
          <w:szCs w:val="28"/>
          <w:lang w:val="fr-FR"/>
        </w:rPr>
        <w:t>liệu</w:t>
      </w:r>
      <w:proofErr w:type="spellEnd"/>
      <w:r w:rsidRPr="0042532B">
        <w:rPr>
          <w:sz w:val="28"/>
          <w:szCs w:val="28"/>
          <w:lang w:val="fr-FR"/>
        </w:rPr>
        <w:t xml:space="preserve"> </w:t>
      </w:r>
      <w:proofErr w:type="spellStart"/>
      <w:r w:rsidRPr="0042532B">
        <w:rPr>
          <w:sz w:val="28"/>
          <w:szCs w:val="28"/>
          <w:lang w:val="fr-FR"/>
        </w:rPr>
        <w:t>thừa</w:t>
      </w:r>
      <w:proofErr w:type="spellEnd"/>
      <w:r w:rsidRPr="0042532B">
        <w:rPr>
          <w:sz w:val="28"/>
          <w:szCs w:val="28"/>
          <w:lang w:val="fr-FR"/>
        </w:rPr>
        <w:t xml:space="preserve">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chất</w:t>
      </w:r>
      <w:proofErr w:type="spellEnd"/>
      <w:r w:rsidRPr="0042532B">
        <w:rPr>
          <w:sz w:val="28"/>
          <w:szCs w:val="28"/>
          <w:lang w:val="fr-FR"/>
        </w:rPr>
        <w:t xml:space="preserve"> </w:t>
      </w:r>
      <w:proofErr w:type="spellStart"/>
      <w:r w:rsidRPr="0042532B">
        <w:rPr>
          <w:sz w:val="28"/>
          <w:szCs w:val="28"/>
          <w:lang w:val="fr-FR"/>
        </w:rPr>
        <w:t>thải</w:t>
      </w:r>
      <w:proofErr w:type="spellEnd"/>
      <w:r w:rsidRPr="0042532B">
        <w:rPr>
          <w:sz w:val="28"/>
          <w:szCs w:val="28"/>
          <w:lang w:val="fr-FR"/>
        </w:rPr>
        <w:t xml:space="preserve"> </w:t>
      </w:r>
      <w:proofErr w:type="spellStart"/>
      <w:r w:rsidRPr="0042532B">
        <w:rPr>
          <w:sz w:val="28"/>
          <w:szCs w:val="28"/>
          <w:lang w:val="fr-FR"/>
        </w:rPr>
        <w:t>sau</w:t>
      </w:r>
      <w:proofErr w:type="spellEnd"/>
      <w:r w:rsidRPr="0042532B">
        <w:rPr>
          <w:sz w:val="28"/>
          <w:szCs w:val="28"/>
          <w:lang w:val="fr-FR"/>
        </w:rPr>
        <w:t xml:space="preserve"> khi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nếu</w:t>
      </w:r>
      <w:proofErr w:type="spellEnd"/>
      <w:r w:rsidRPr="0042532B">
        <w:rPr>
          <w:sz w:val="28"/>
          <w:szCs w:val="28"/>
          <w:lang w:val="fr-FR"/>
        </w:rPr>
        <w:t xml:space="preserve"> </w:t>
      </w:r>
      <w:proofErr w:type="spellStart"/>
      <w:r w:rsidRPr="0042532B">
        <w:rPr>
          <w:sz w:val="28"/>
          <w:szCs w:val="28"/>
          <w:lang w:val="fr-FR"/>
        </w:rPr>
        <w:t>không</w:t>
      </w:r>
      <w:proofErr w:type="spellEnd"/>
      <w:r w:rsidRPr="0042532B">
        <w:rPr>
          <w:sz w:val="28"/>
          <w:szCs w:val="28"/>
          <w:lang w:val="fr-FR"/>
        </w:rPr>
        <w:t xml:space="preserve"> </w:t>
      </w:r>
      <w:proofErr w:type="spellStart"/>
      <w:r w:rsidRPr="0042532B">
        <w:rPr>
          <w:sz w:val="28"/>
          <w:szCs w:val="28"/>
          <w:lang w:val="fr-FR"/>
        </w:rPr>
        <w:t>còn</w:t>
      </w:r>
      <w:proofErr w:type="spellEnd"/>
      <w:r w:rsidRPr="0042532B">
        <w:rPr>
          <w:sz w:val="28"/>
          <w:szCs w:val="28"/>
          <w:lang w:val="fr-FR"/>
        </w:rPr>
        <w:t xml:space="preserve"> </w:t>
      </w:r>
      <w:proofErr w:type="spellStart"/>
      <w:r w:rsidRPr="0042532B">
        <w:rPr>
          <w:sz w:val="28"/>
          <w:szCs w:val="28"/>
          <w:lang w:val="fr-FR"/>
        </w:rPr>
        <w:t>sử</w:t>
      </w:r>
      <w:proofErr w:type="spellEnd"/>
      <w:r w:rsidRPr="0042532B">
        <w:rPr>
          <w:sz w:val="28"/>
          <w:szCs w:val="28"/>
          <w:lang w:val="fr-FR"/>
        </w:rPr>
        <w:t xml:space="preserve"> </w:t>
      </w:r>
      <w:proofErr w:type="spellStart"/>
      <w:r w:rsidRPr="0042532B">
        <w:rPr>
          <w:sz w:val="28"/>
          <w:szCs w:val="28"/>
          <w:lang w:val="fr-FR"/>
        </w:rPr>
        <w:t>dụng</w:t>
      </w:r>
      <w:proofErr w:type="spellEnd"/>
      <w:r w:rsidRPr="0042532B">
        <w:rPr>
          <w:sz w:val="28"/>
          <w:szCs w:val="28"/>
          <w:lang w:val="fr-FR"/>
        </w:rPr>
        <w:t xml:space="preserve"> </w:t>
      </w:r>
      <w:proofErr w:type="spellStart"/>
      <w:r w:rsidRPr="0042532B">
        <w:rPr>
          <w:sz w:val="28"/>
          <w:szCs w:val="28"/>
          <w:lang w:val="fr-FR"/>
        </w:rPr>
        <w:t>nữa</w:t>
      </w:r>
      <w:proofErr w:type="spellEnd"/>
      <w:r w:rsidRPr="0042532B">
        <w:rPr>
          <w:sz w:val="28"/>
          <w:szCs w:val="28"/>
          <w:lang w:val="fr-FR"/>
        </w:rPr>
        <w:t xml:space="preserve"> </w:t>
      </w:r>
      <w:proofErr w:type="spellStart"/>
      <w:r w:rsidRPr="0042532B">
        <w:rPr>
          <w:sz w:val="28"/>
          <w:szCs w:val="28"/>
          <w:lang w:val="fr-FR"/>
        </w:rPr>
        <w:t>thì</w:t>
      </w:r>
      <w:proofErr w:type="spellEnd"/>
      <w:r w:rsidRPr="0042532B">
        <w:rPr>
          <w:sz w:val="28"/>
          <w:szCs w:val="28"/>
          <w:lang w:val="fr-FR"/>
        </w:rPr>
        <w:t xml:space="preserve"> </w:t>
      </w:r>
      <w:proofErr w:type="spellStart"/>
      <w:r w:rsidRPr="0042532B">
        <w:rPr>
          <w:sz w:val="28"/>
          <w:szCs w:val="28"/>
          <w:lang w:val="fr-FR"/>
        </w:rPr>
        <w:t>xử</w:t>
      </w:r>
      <w:proofErr w:type="spellEnd"/>
      <w:r w:rsidRPr="0042532B">
        <w:rPr>
          <w:sz w:val="28"/>
          <w:szCs w:val="28"/>
          <w:lang w:val="fr-FR"/>
        </w:rPr>
        <w:t xml:space="preserve"> </w:t>
      </w:r>
      <w:proofErr w:type="spellStart"/>
      <w:r w:rsidRPr="0042532B">
        <w:rPr>
          <w:sz w:val="28"/>
          <w:szCs w:val="28"/>
          <w:lang w:val="fr-FR"/>
        </w:rPr>
        <w:t>lý</w:t>
      </w:r>
      <w:proofErr w:type="spellEnd"/>
      <w:r w:rsidRPr="0042532B">
        <w:rPr>
          <w:sz w:val="28"/>
          <w:szCs w:val="28"/>
          <w:lang w:val="fr-FR"/>
        </w:rPr>
        <w:t xml:space="preserve"> </w:t>
      </w:r>
      <w:proofErr w:type="spellStart"/>
      <w:r w:rsidRPr="0042532B">
        <w:rPr>
          <w:sz w:val="28"/>
          <w:szCs w:val="28"/>
          <w:lang w:val="fr-FR"/>
        </w:rPr>
        <w:t>hủy</w:t>
      </w:r>
      <w:proofErr w:type="spellEnd"/>
      <w:r w:rsidRPr="0042532B">
        <w:rPr>
          <w:sz w:val="28"/>
          <w:szCs w:val="28"/>
          <w:lang w:val="fr-FR"/>
        </w:rPr>
        <w:t xml:space="preserve"> </w:t>
      </w:r>
      <w:proofErr w:type="spellStart"/>
      <w:r w:rsidRPr="0042532B">
        <w:rPr>
          <w:sz w:val="28"/>
          <w:szCs w:val="28"/>
          <w:lang w:val="fr-FR"/>
        </w:rPr>
        <w:t>bỏ</w:t>
      </w:r>
      <w:proofErr w:type="spellEnd"/>
      <w:r w:rsidRPr="0042532B">
        <w:rPr>
          <w:sz w:val="28"/>
          <w:szCs w:val="28"/>
          <w:lang w:val="fr-FR"/>
        </w:rPr>
        <w:t xml:space="preserve"> </w:t>
      </w:r>
      <w:proofErr w:type="spellStart"/>
      <w:r w:rsidRPr="0042532B">
        <w:rPr>
          <w:sz w:val="28"/>
          <w:szCs w:val="28"/>
          <w:lang w:val="fr-FR"/>
        </w:rPr>
        <w:t>đảm</w:t>
      </w:r>
      <w:proofErr w:type="spellEnd"/>
      <w:r w:rsidRPr="0042532B">
        <w:rPr>
          <w:sz w:val="28"/>
          <w:szCs w:val="28"/>
          <w:lang w:val="fr-FR"/>
        </w:rPr>
        <w:t xml:space="preserve"> </w:t>
      </w:r>
      <w:proofErr w:type="spellStart"/>
      <w:r w:rsidRPr="0042532B">
        <w:rPr>
          <w:sz w:val="28"/>
          <w:szCs w:val="28"/>
          <w:lang w:val="fr-FR"/>
        </w:rPr>
        <w:t>bảo</w:t>
      </w:r>
      <w:proofErr w:type="spellEnd"/>
      <w:r w:rsidRPr="0042532B">
        <w:rPr>
          <w:sz w:val="28"/>
          <w:szCs w:val="28"/>
          <w:lang w:val="fr-FR"/>
        </w:rPr>
        <w:t xml:space="preserve"> </w:t>
      </w:r>
      <w:proofErr w:type="spellStart"/>
      <w:r w:rsidRPr="0042532B">
        <w:rPr>
          <w:sz w:val="28"/>
          <w:szCs w:val="28"/>
          <w:lang w:val="fr-FR"/>
        </w:rPr>
        <w:t>vệ</w:t>
      </w:r>
      <w:proofErr w:type="spellEnd"/>
      <w:r w:rsidRPr="0042532B">
        <w:rPr>
          <w:sz w:val="28"/>
          <w:szCs w:val="28"/>
          <w:lang w:val="fr-FR"/>
        </w:rPr>
        <w:t xml:space="preserve"> </w:t>
      </w:r>
      <w:proofErr w:type="spellStart"/>
      <w:r w:rsidRPr="0042532B">
        <w:rPr>
          <w:sz w:val="28"/>
          <w:szCs w:val="28"/>
          <w:lang w:val="fr-FR"/>
        </w:rPr>
        <w:t>sinh</w:t>
      </w:r>
      <w:proofErr w:type="spellEnd"/>
      <w:r w:rsidRPr="0042532B">
        <w:rPr>
          <w:sz w:val="28"/>
          <w:szCs w:val="28"/>
          <w:lang w:val="fr-FR"/>
        </w:rPr>
        <w:t xml:space="preserve"> </w:t>
      </w:r>
      <w:proofErr w:type="spellStart"/>
      <w:r w:rsidRPr="0042532B">
        <w:rPr>
          <w:sz w:val="28"/>
          <w:szCs w:val="28"/>
          <w:lang w:val="fr-FR"/>
        </w:rPr>
        <w:t>cho</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trường</w:t>
      </w:r>
      <w:proofErr w:type="spellEnd"/>
      <w:r w:rsidRPr="0042532B">
        <w:rPr>
          <w:sz w:val="28"/>
          <w:szCs w:val="28"/>
          <w:lang w:val="fr-FR"/>
        </w:rPr>
        <w:t>.</w:t>
      </w:r>
    </w:p>
    <w:p w14:paraId="1208A107" w14:textId="77777777" w:rsidR="00E6647F" w:rsidRPr="0042532B" w:rsidRDefault="00E6647F" w:rsidP="00E6647F">
      <w:pPr>
        <w:pBdr>
          <w:top w:val="nil"/>
          <w:left w:val="nil"/>
          <w:bottom w:val="nil"/>
          <w:right w:val="nil"/>
          <w:between w:val="nil"/>
        </w:pBdr>
        <w:spacing w:before="120" w:after="120"/>
        <w:ind w:firstLine="567"/>
        <w:rPr>
          <w:sz w:val="28"/>
          <w:szCs w:val="28"/>
          <w:lang w:val="fr-FR"/>
        </w:rPr>
      </w:pPr>
      <w:proofErr w:type="spellStart"/>
      <w:r w:rsidRPr="0042532B">
        <w:rPr>
          <w:sz w:val="28"/>
          <w:szCs w:val="28"/>
          <w:lang w:val="fr-FR"/>
        </w:rPr>
        <w:t>Các</w:t>
      </w:r>
      <w:proofErr w:type="spellEnd"/>
      <w:r w:rsidRPr="0042532B">
        <w:rPr>
          <w:sz w:val="28"/>
          <w:szCs w:val="28"/>
          <w:lang w:val="fr-FR"/>
        </w:rPr>
        <w:t xml:space="preserve"> </w:t>
      </w:r>
      <w:proofErr w:type="spellStart"/>
      <w:r w:rsidRPr="0042532B">
        <w:rPr>
          <w:sz w:val="28"/>
          <w:szCs w:val="28"/>
          <w:lang w:val="fr-FR"/>
        </w:rPr>
        <w:t>xe</w:t>
      </w:r>
      <w:proofErr w:type="spellEnd"/>
      <w:r w:rsidRPr="0042532B">
        <w:rPr>
          <w:sz w:val="28"/>
          <w:szCs w:val="28"/>
          <w:lang w:val="fr-FR"/>
        </w:rPr>
        <w:t xml:space="preserve"> </w:t>
      </w:r>
      <w:proofErr w:type="spellStart"/>
      <w:r w:rsidRPr="0042532B">
        <w:rPr>
          <w:sz w:val="28"/>
          <w:szCs w:val="28"/>
          <w:lang w:val="fr-FR"/>
        </w:rPr>
        <w:t>vận</w:t>
      </w:r>
      <w:proofErr w:type="spellEnd"/>
      <w:r w:rsidRPr="0042532B">
        <w:rPr>
          <w:sz w:val="28"/>
          <w:szCs w:val="28"/>
          <w:lang w:val="fr-FR"/>
        </w:rPr>
        <w:t xml:space="preserve"> </w:t>
      </w:r>
      <w:proofErr w:type="spellStart"/>
      <w:r w:rsidRPr="0042532B">
        <w:rPr>
          <w:sz w:val="28"/>
          <w:szCs w:val="28"/>
          <w:lang w:val="fr-FR"/>
        </w:rPr>
        <w:t>chuyển</w:t>
      </w:r>
      <w:proofErr w:type="spellEnd"/>
      <w:r w:rsidRPr="0042532B">
        <w:rPr>
          <w:sz w:val="28"/>
          <w:szCs w:val="28"/>
          <w:lang w:val="fr-FR"/>
        </w:rPr>
        <w:t xml:space="preserve"> </w:t>
      </w:r>
      <w:proofErr w:type="spellStart"/>
      <w:r w:rsidRPr="0042532B">
        <w:rPr>
          <w:sz w:val="28"/>
          <w:szCs w:val="28"/>
          <w:lang w:val="fr-FR"/>
        </w:rPr>
        <w:t>vật</w:t>
      </w:r>
      <w:proofErr w:type="spellEnd"/>
      <w:r w:rsidRPr="0042532B">
        <w:rPr>
          <w:sz w:val="28"/>
          <w:szCs w:val="28"/>
          <w:lang w:val="fr-FR"/>
        </w:rPr>
        <w:t xml:space="preserve"> </w:t>
      </w:r>
      <w:proofErr w:type="spellStart"/>
      <w:r w:rsidRPr="0042532B">
        <w:rPr>
          <w:sz w:val="28"/>
          <w:szCs w:val="28"/>
          <w:lang w:val="fr-FR"/>
        </w:rPr>
        <w:t>liệu</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phủ</w:t>
      </w:r>
      <w:proofErr w:type="spellEnd"/>
      <w:r w:rsidRPr="0042532B">
        <w:rPr>
          <w:sz w:val="28"/>
          <w:szCs w:val="28"/>
          <w:lang w:val="fr-FR"/>
        </w:rPr>
        <w:t xml:space="preserve"> </w:t>
      </w:r>
      <w:proofErr w:type="spellStart"/>
      <w:r w:rsidRPr="0042532B">
        <w:rPr>
          <w:sz w:val="28"/>
          <w:szCs w:val="28"/>
          <w:lang w:val="fr-FR"/>
        </w:rPr>
        <w:t>bạt</w:t>
      </w:r>
      <w:proofErr w:type="spellEnd"/>
      <w:r w:rsidRPr="0042532B">
        <w:rPr>
          <w:sz w:val="28"/>
          <w:szCs w:val="28"/>
          <w:lang w:val="fr-FR"/>
        </w:rPr>
        <w:t xml:space="preserve"> </w:t>
      </w:r>
      <w:proofErr w:type="spellStart"/>
      <w:r w:rsidRPr="0042532B">
        <w:rPr>
          <w:sz w:val="28"/>
          <w:szCs w:val="28"/>
          <w:lang w:val="fr-FR"/>
        </w:rPr>
        <w:t>cẩn</w:t>
      </w:r>
      <w:proofErr w:type="spellEnd"/>
      <w:r w:rsidRPr="0042532B">
        <w:rPr>
          <w:sz w:val="28"/>
          <w:szCs w:val="28"/>
          <w:lang w:val="fr-FR"/>
        </w:rPr>
        <w:t xml:space="preserve"> </w:t>
      </w:r>
      <w:proofErr w:type="spellStart"/>
      <w:r w:rsidRPr="0042532B">
        <w:rPr>
          <w:sz w:val="28"/>
          <w:szCs w:val="28"/>
          <w:lang w:val="fr-FR"/>
        </w:rPr>
        <w:t>thận</w:t>
      </w:r>
      <w:proofErr w:type="spellEnd"/>
      <w:r w:rsidRPr="0042532B">
        <w:rPr>
          <w:sz w:val="28"/>
          <w:szCs w:val="28"/>
          <w:lang w:val="fr-FR"/>
        </w:rPr>
        <w:t xml:space="preserve">, </w:t>
      </w:r>
      <w:proofErr w:type="spellStart"/>
      <w:r w:rsidRPr="0042532B">
        <w:rPr>
          <w:sz w:val="28"/>
          <w:szCs w:val="28"/>
          <w:lang w:val="fr-FR"/>
        </w:rPr>
        <w:t>tránh</w:t>
      </w:r>
      <w:proofErr w:type="spellEnd"/>
      <w:r w:rsidRPr="0042532B">
        <w:rPr>
          <w:sz w:val="28"/>
          <w:szCs w:val="28"/>
          <w:lang w:val="fr-FR"/>
        </w:rPr>
        <w:t xml:space="preserve"> </w:t>
      </w:r>
      <w:proofErr w:type="spellStart"/>
      <w:r w:rsidRPr="0042532B">
        <w:rPr>
          <w:sz w:val="28"/>
          <w:szCs w:val="28"/>
          <w:lang w:val="fr-FR"/>
        </w:rPr>
        <w:t>rơi</w:t>
      </w:r>
      <w:proofErr w:type="spellEnd"/>
      <w:r w:rsidRPr="0042532B">
        <w:rPr>
          <w:sz w:val="28"/>
          <w:szCs w:val="28"/>
          <w:lang w:val="fr-FR"/>
        </w:rPr>
        <w:t xml:space="preserve"> </w:t>
      </w:r>
      <w:proofErr w:type="spellStart"/>
      <w:r w:rsidRPr="0042532B">
        <w:rPr>
          <w:sz w:val="28"/>
          <w:szCs w:val="28"/>
          <w:lang w:val="fr-FR"/>
        </w:rPr>
        <w:t>vãi</w:t>
      </w:r>
      <w:proofErr w:type="spellEnd"/>
      <w:r w:rsidRPr="0042532B">
        <w:rPr>
          <w:sz w:val="28"/>
          <w:szCs w:val="28"/>
          <w:lang w:val="fr-FR"/>
        </w:rPr>
        <w:t xml:space="preserve"> khi </w:t>
      </w:r>
      <w:proofErr w:type="spellStart"/>
      <w:r w:rsidRPr="0042532B">
        <w:rPr>
          <w:sz w:val="28"/>
          <w:szCs w:val="28"/>
          <w:lang w:val="fr-FR"/>
        </w:rPr>
        <w:t>vận</w:t>
      </w:r>
      <w:proofErr w:type="spellEnd"/>
      <w:r w:rsidRPr="0042532B">
        <w:rPr>
          <w:sz w:val="28"/>
          <w:szCs w:val="28"/>
          <w:lang w:val="fr-FR"/>
        </w:rPr>
        <w:t xml:space="preserve"> </w:t>
      </w:r>
      <w:proofErr w:type="spellStart"/>
      <w:r w:rsidRPr="0042532B">
        <w:rPr>
          <w:sz w:val="28"/>
          <w:szCs w:val="28"/>
          <w:lang w:val="fr-FR"/>
        </w:rPr>
        <w:t>chuyển</w:t>
      </w:r>
      <w:proofErr w:type="spellEnd"/>
      <w:r w:rsidRPr="0042532B">
        <w:rPr>
          <w:sz w:val="28"/>
          <w:szCs w:val="28"/>
          <w:lang w:val="fr-FR"/>
        </w:rPr>
        <w:t xml:space="preserve"> </w:t>
      </w:r>
      <w:proofErr w:type="spellStart"/>
      <w:r w:rsidRPr="0042532B">
        <w:rPr>
          <w:sz w:val="28"/>
          <w:szCs w:val="28"/>
          <w:lang w:val="fr-FR"/>
        </w:rPr>
        <w:t>dễ</w:t>
      </w:r>
      <w:proofErr w:type="spellEnd"/>
      <w:r w:rsidRPr="0042532B">
        <w:rPr>
          <w:sz w:val="28"/>
          <w:szCs w:val="28"/>
          <w:lang w:val="fr-FR"/>
        </w:rPr>
        <w:t xml:space="preserve"> </w:t>
      </w:r>
      <w:proofErr w:type="spellStart"/>
      <w:r w:rsidRPr="0042532B">
        <w:rPr>
          <w:sz w:val="28"/>
          <w:szCs w:val="28"/>
          <w:lang w:val="fr-FR"/>
        </w:rPr>
        <w:t>gây</w:t>
      </w:r>
      <w:proofErr w:type="spellEnd"/>
      <w:r w:rsidRPr="0042532B">
        <w:rPr>
          <w:sz w:val="28"/>
          <w:szCs w:val="28"/>
          <w:lang w:val="fr-FR"/>
        </w:rPr>
        <w:t xml:space="preserve"> ra </w:t>
      </w:r>
      <w:proofErr w:type="spellStart"/>
      <w:r w:rsidRPr="0042532B">
        <w:rPr>
          <w:sz w:val="28"/>
          <w:szCs w:val="28"/>
          <w:lang w:val="fr-FR"/>
        </w:rPr>
        <w:t>nguy</w:t>
      </w:r>
      <w:proofErr w:type="spellEnd"/>
      <w:r w:rsidRPr="0042532B">
        <w:rPr>
          <w:sz w:val="28"/>
          <w:szCs w:val="28"/>
          <w:lang w:val="fr-FR"/>
        </w:rPr>
        <w:t xml:space="preserve"> </w:t>
      </w:r>
      <w:proofErr w:type="spellStart"/>
      <w:r w:rsidRPr="0042532B">
        <w:rPr>
          <w:sz w:val="28"/>
          <w:szCs w:val="28"/>
          <w:lang w:val="fr-FR"/>
        </w:rPr>
        <w:t>hiểm</w:t>
      </w:r>
      <w:proofErr w:type="spellEnd"/>
      <w:r w:rsidRPr="0042532B">
        <w:rPr>
          <w:sz w:val="28"/>
          <w:szCs w:val="28"/>
          <w:lang w:val="fr-FR"/>
        </w:rPr>
        <w:t xml:space="preserve"> </w:t>
      </w:r>
      <w:proofErr w:type="spellStart"/>
      <w:r w:rsidRPr="0042532B">
        <w:rPr>
          <w:sz w:val="28"/>
          <w:szCs w:val="28"/>
          <w:lang w:val="fr-FR"/>
        </w:rPr>
        <w:t>cho</w:t>
      </w:r>
      <w:proofErr w:type="spellEnd"/>
      <w:r w:rsidRPr="0042532B">
        <w:rPr>
          <w:sz w:val="28"/>
          <w:szCs w:val="28"/>
          <w:lang w:val="fr-FR"/>
        </w:rPr>
        <w:t xml:space="preserve"> </w:t>
      </w:r>
      <w:proofErr w:type="spellStart"/>
      <w:r w:rsidRPr="0042532B">
        <w:rPr>
          <w:sz w:val="28"/>
          <w:szCs w:val="28"/>
          <w:lang w:val="fr-FR"/>
        </w:rPr>
        <w:t>người</w:t>
      </w:r>
      <w:proofErr w:type="spellEnd"/>
      <w:r w:rsidRPr="0042532B">
        <w:rPr>
          <w:sz w:val="28"/>
          <w:szCs w:val="28"/>
          <w:lang w:val="fr-FR"/>
        </w:rPr>
        <w:t xml:space="preserve"> </w:t>
      </w:r>
      <w:proofErr w:type="spellStart"/>
      <w:r w:rsidRPr="0042532B">
        <w:rPr>
          <w:sz w:val="28"/>
          <w:szCs w:val="28"/>
          <w:lang w:val="fr-FR"/>
        </w:rPr>
        <w:t>lưu</w:t>
      </w:r>
      <w:proofErr w:type="spellEnd"/>
      <w:r w:rsidRPr="0042532B">
        <w:rPr>
          <w:sz w:val="28"/>
          <w:szCs w:val="28"/>
          <w:lang w:val="fr-FR"/>
        </w:rPr>
        <w:t xml:space="preserve"> </w:t>
      </w:r>
      <w:proofErr w:type="spellStart"/>
      <w:r w:rsidRPr="0042532B">
        <w:rPr>
          <w:sz w:val="28"/>
          <w:szCs w:val="28"/>
          <w:lang w:val="fr-FR"/>
        </w:rPr>
        <w:t>thông</w:t>
      </w:r>
      <w:proofErr w:type="spellEnd"/>
      <w:r w:rsidRPr="0042532B">
        <w:rPr>
          <w:sz w:val="28"/>
          <w:szCs w:val="28"/>
          <w:lang w:val="fr-FR"/>
        </w:rPr>
        <w:t xml:space="preserve">, </w:t>
      </w:r>
      <w:proofErr w:type="spellStart"/>
      <w:r w:rsidRPr="0042532B">
        <w:rPr>
          <w:sz w:val="28"/>
          <w:szCs w:val="28"/>
          <w:lang w:val="fr-FR"/>
        </w:rPr>
        <w:t>ảnh</w:t>
      </w:r>
      <w:proofErr w:type="spellEnd"/>
      <w:r w:rsidRPr="0042532B">
        <w:rPr>
          <w:sz w:val="28"/>
          <w:szCs w:val="28"/>
          <w:lang w:val="fr-FR"/>
        </w:rPr>
        <w:t xml:space="preserve"> </w:t>
      </w:r>
      <w:proofErr w:type="spellStart"/>
      <w:r w:rsidRPr="0042532B">
        <w:rPr>
          <w:sz w:val="28"/>
          <w:szCs w:val="28"/>
          <w:lang w:val="fr-FR"/>
        </w:rPr>
        <w:t>hưởng</w:t>
      </w:r>
      <w:proofErr w:type="spellEnd"/>
      <w:r w:rsidRPr="0042532B">
        <w:rPr>
          <w:sz w:val="28"/>
          <w:szCs w:val="28"/>
          <w:lang w:val="fr-FR"/>
        </w:rPr>
        <w:t xml:space="preserve"> </w:t>
      </w:r>
      <w:proofErr w:type="spellStart"/>
      <w:r w:rsidRPr="0042532B">
        <w:rPr>
          <w:sz w:val="28"/>
          <w:szCs w:val="28"/>
          <w:lang w:val="fr-FR"/>
        </w:rPr>
        <w:t>đến</w:t>
      </w:r>
      <w:proofErr w:type="spellEnd"/>
      <w:r w:rsidRPr="0042532B">
        <w:rPr>
          <w:sz w:val="28"/>
          <w:szCs w:val="28"/>
          <w:lang w:val="fr-FR"/>
        </w:rPr>
        <w:t xml:space="preserve"> </w:t>
      </w:r>
      <w:proofErr w:type="spellStart"/>
      <w:r w:rsidRPr="0042532B">
        <w:rPr>
          <w:sz w:val="28"/>
          <w:szCs w:val="28"/>
          <w:lang w:val="fr-FR"/>
        </w:rPr>
        <w:t>mỹ</w:t>
      </w:r>
      <w:proofErr w:type="spellEnd"/>
      <w:r w:rsidRPr="0042532B">
        <w:rPr>
          <w:sz w:val="28"/>
          <w:szCs w:val="28"/>
          <w:lang w:val="fr-FR"/>
        </w:rPr>
        <w:t xml:space="preserve"> </w:t>
      </w:r>
      <w:proofErr w:type="spellStart"/>
      <w:r w:rsidRPr="0042532B">
        <w:rPr>
          <w:sz w:val="28"/>
          <w:szCs w:val="28"/>
          <w:lang w:val="fr-FR"/>
        </w:rPr>
        <w:t>quan</w:t>
      </w:r>
      <w:proofErr w:type="spellEnd"/>
      <w:r w:rsidRPr="0042532B">
        <w:rPr>
          <w:sz w:val="28"/>
          <w:szCs w:val="28"/>
          <w:lang w:val="fr-FR"/>
        </w:rPr>
        <w:t xml:space="preserve"> </w:t>
      </w:r>
      <w:proofErr w:type="spellStart"/>
      <w:r w:rsidRPr="0042532B">
        <w:rPr>
          <w:sz w:val="28"/>
          <w:szCs w:val="28"/>
          <w:lang w:val="fr-FR"/>
        </w:rPr>
        <w:t>đường</w:t>
      </w:r>
      <w:proofErr w:type="spellEnd"/>
      <w:r w:rsidRPr="0042532B">
        <w:rPr>
          <w:sz w:val="28"/>
          <w:szCs w:val="28"/>
          <w:lang w:val="fr-FR"/>
        </w:rPr>
        <w:t xml:space="preserve"> </w:t>
      </w:r>
      <w:proofErr w:type="spellStart"/>
      <w:r w:rsidRPr="0042532B">
        <w:rPr>
          <w:sz w:val="28"/>
          <w:szCs w:val="28"/>
          <w:lang w:val="fr-FR"/>
        </w:rPr>
        <w:t>phố</w:t>
      </w:r>
      <w:proofErr w:type="spellEnd"/>
      <w:r w:rsidRPr="0042532B">
        <w:rPr>
          <w:sz w:val="28"/>
          <w:szCs w:val="28"/>
          <w:lang w:val="fr-FR"/>
        </w:rPr>
        <w:t xml:space="preserve">. </w:t>
      </w:r>
    </w:p>
    <w:p w14:paraId="70163573" w14:textId="77777777" w:rsidR="00E6647F" w:rsidRPr="0042532B" w:rsidRDefault="00E6647F" w:rsidP="00E6647F">
      <w:pPr>
        <w:pBdr>
          <w:top w:val="nil"/>
          <w:left w:val="nil"/>
          <w:bottom w:val="nil"/>
          <w:right w:val="nil"/>
          <w:between w:val="nil"/>
        </w:pBdr>
        <w:spacing w:before="120" w:after="120"/>
        <w:ind w:firstLine="567"/>
        <w:rPr>
          <w:sz w:val="28"/>
          <w:szCs w:val="28"/>
          <w:lang w:val="fr-FR"/>
        </w:rPr>
      </w:pPr>
      <w:proofErr w:type="spellStart"/>
      <w:r w:rsidRPr="0042532B">
        <w:rPr>
          <w:sz w:val="28"/>
          <w:szCs w:val="28"/>
          <w:lang w:val="fr-FR"/>
        </w:rPr>
        <w:t>Nhà</w:t>
      </w:r>
      <w:proofErr w:type="spellEnd"/>
      <w:r w:rsidRPr="0042532B">
        <w:rPr>
          <w:sz w:val="28"/>
          <w:szCs w:val="28"/>
          <w:lang w:val="fr-FR"/>
        </w:rPr>
        <w:t xml:space="preserve"> </w:t>
      </w:r>
      <w:proofErr w:type="spellStart"/>
      <w:r w:rsidRPr="0042532B">
        <w:rPr>
          <w:sz w:val="28"/>
          <w:szCs w:val="28"/>
          <w:lang w:val="fr-FR"/>
        </w:rPr>
        <w:t>vệ</w:t>
      </w:r>
      <w:proofErr w:type="spellEnd"/>
      <w:r w:rsidRPr="0042532B">
        <w:rPr>
          <w:sz w:val="28"/>
          <w:szCs w:val="28"/>
          <w:lang w:val="fr-FR"/>
        </w:rPr>
        <w:t xml:space="preserve"> </w:t>
      </w:r>
      <w:proofErr w:type="spellStart"/>
      <w:r w:rsidRPr="0042532B">
        <w:rPr>
          <w:sz w:val="28"/>
          <w:szCs w:val="28"/>
          <w:lang w:val="fr-FR"/>
        </w:rPr>
        <w:t>sinh</w:t>
      </w:r>
      <w:proofErr w:type="spellEnd"/>
      <w:r w:rsidRPr="0042532B">
        <w:rPr>
          <w:sz w:val="28"/>
          <w:szCs w:val="28"/>
          <w:lang w:val="fr-FR"/>
        </w:rPr>
        <w:t xml:space="preserve"> </w:t>
      </w:r>
      <w:proofErr w:type="spellStart"/>
      <w:r w:rsidRPr="0042532B">
        <w:rPr>
          <w:sz w:val="28"/>
          <w:szCs w:val="28"/>
          <w:lang w:val="fr-FR"/>
        </w:rPr>
        <w:t>trên</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trường</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quét</w:t>
      </w:r>
      <w:proofErr w:type="spellEnd"/>
      <w:r w:rsidRPr="0042532B">
        <w:rPr>
          <w:sz w:val="28"/>
          <w:szCs w:val="28"/>
          <w:lang w:val="fr-FR"/>
        </w:rPr>
        <w:t xml:space="preserve"> </w:t>
      </w:r>
      <w:proofErr w:type="spellStart"/>
      <w:r w:rsidRPr="0042532B">
        <w:rPr>
          <w:sz w:val="28"/>
          <w:szCs w:val="28"/>
          <w:lang w:val="fr-FR"/>
        </w:rPr>
        <w:t>dọn</w:t>
      </w:r>
      <w:proofErr w:type="spellEnd"/>
      <w:r w:rsidRPr="0042532B">
        <w:rPr>
          <w:sz w:val="28"/>
          <w:szCs w:val="28"/>
          <w:lang w:val="fr-FR"/>
        </w:rPr>
        <w:t xml:space="preserve"> </w:t>
      </w:r>
      <w:proofErr w:type="spellStart"/>
      <w:r w:rsidRPr="0042532B">
        <w:rPr>
          <w:sz w:val="28"/>
          <w:szCs w:val="28"/>
          <w:lang w:val="fr-FR"/>
        </w:rPr>
        <w:t>thường</w:t>
      </w:r>
      <w:proofErr w:type="spellEnd"/>
      <w:r w:rsidRPr="0042532B">
        <w:rPr>
          <w:sz w:val="28"/>
          <w:szCs w:val="28"/>
          <w:lang w:val="fr-FR"/>
        </w:rPr>
        <w:t xml:space="preserve"> </w:t>
      </w:r>
      <w:proofErr w:type="spellStart"/>
      <w:r w:rsidRPr="0042532B">
        <w:rPr>
          <w:sz w:val="28"/>
          <w:szCs w:val="28"/>
          <w:lang w:val="fr-FR"/>
        </w:rPr>
        <w:t>xuyên</w:t>
      </w:r>
      <w:proofErr w:type="spellEnd"/>
      <w:r w:rsidRPr="0042532B">
        <w:rPr>
          <w:sz w:val="28"/>
          <w:szCs w:val="28"/>
          <w:lang w:val="fr-FR"/>
        </w:rPr>
        <w:t xml:space="preserve">, </w:t>
      </w:r>
      <w:proofErr w:type="spellStart"/>
      <w:r w:rsidRPr="0042532B">
        <w:rPr>
          <w:sz w:val="28"/>
          <w:szCs w:val="28"/>
          <w:lang w:val="fr-FR"/>
        </w:rPr>
        <w:t>đảm</w:t>
      </w:r>
      <w:proofErr w:type="spellEnd"/>
      <w:r w:rsidRPr="0042532B">
        <w:rPr>
          <w:sz w:val="28"/>
          <w:szCs w:val="28"/>
          <w:lang w:val="fr-FR"/>
        </w:rPr>
        <w:t xml:space="preserve"> </w:t>
      </w:r>
      <w:proofErr w:type="spellStart"/>
      <w:r w:rsidRPr="0042532B">
        <w:rPr>
          <w:sz w:val="28"/>
          <w:szCs w:val="28"/>
          <w:lang w:val="fr-FR"/>
        </w:rPr>
        <w:t>bảo</w:t>
      </w:r>
      <w:proofErr w:type="spellEnd"/>
      <w:r w:rsidRPr="0042532B">
        <w:rPr>
          <w:sz w:val="28"/>
          <w:szCs w:val="28"/>
          <w:lang w:val="fr-FR"/>
        </w:rPr>
        <w:t xml:space="preserve"> </w:t>
      </w:r>
      <w:proofErr w:type="spellStart"/>
      <w:r w:rsidRPr="0042532B">
        <w:rPr>
          <w:sz w:val="28"/>
          <w:szCs w:val="28"/>
          <w:lang w:val="fr-FR"/>
        </w:rPr>
        <w:t>có</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dụng</w:t>
      </w:r>
      <w:proofErr w:type="spellEnd"/>
      <w:r w:rsidRPr="0042532B">
        <w:rPr>
          <w:sz w:val="28"/>
          <w:szCs w:val="28"/>
          <w:lang w:val="fr-FR"/>
        </w:rPr>
        <w:t xml:space="preserve"> </w:t>
      </w:r>
      <w:proofErr w:type="spellStart"/>
      <w:r w:rsidRPr="0042532B">
        <w:rPr>
          <w:sz w:val="28"/>
          <w:szCs w:val="28"/>
          <w:lang w:val="fr-FR"/>
        </w:rPr>
        <w:t>cụ</w:t>
      </w:r>
      <w:proofErr w:type="spellEnd"/>
      <w:r w:rsidRPr="0042532B">
        <w:rPr>
          <w:sz w:val="28"/>
          <w:szCs w:val="28"/>
          <w:lang w:val="fr-FR"/>
        </w:rPr>
        <w:t xml:space="preserve"> </w:t>
      </w:r>
      <w:proofErr w:type="spellStart"/>
      <w:r w:rsidRPr="0042532B">
        <w:rPr>
          <w:sz w:val="28"/>
          <w:szCs w:val="28"/>
          <w:lang w:val="fr-FR"/>
        </w:rPr>
        <w:t>vệ</w:t>
      </w:r>
      <w:proofErr w:type="spellEnd"/>
      <w:r w:rsidRPr="0042532B">
        <w:rPr>
          <w:sz w:val="28"/>
          <w:szCs w:val="28"/>
          <w:lang w:val="fr-FR"/>
        </w:rPr>
        <w:t xml:space="preserve"> </w:t>
      </w:r>
      <w:proofErr w:type="spellStart"/>
      <w:r w:rsidRPr="0042532B">
        <w:rPr>
          <w:sz w:val="28"/>
          <w:szCs w:val="28"/>
          <w:lang w:val="fr-FR"/>
        </w:rPr>
        <w:t>sinh</w:t>
      </w:r>
      <w:proofErr w:type="spellEnd"/>
      <w:r w:rsidRPr="0042532B">
        <w:rPr>
          <w:sz w:val="28"/>
          <w:szCs w:val="28"/>
          <w:lang w:val="fr-FR"/>
        </w:rPr>
        <w:t xml:space="preserve">. </w:t>
      </w:r>
      <w:proofErr w:type="spellStart"/>
      <w:r w:rsidRPr="0042532B">
        <w:rPr>
          <w:sz w:val="28"/>
          <w:szCs w:val="28"/>
          <w:lang w:val="fr-FR"/>
        </w:rPr>
        <w:t>Hệ</w:t>
      </w:r>
      <w:proofErr w:type="spellEnd"/>
      <w:r w:rsidRPr="0042532B">
        <w:rPr>
          <w:sz w:val="28"/>
          <w:szCs w:val="28"/>
          <w:lang w:val="fr-FR"/>
        </w:rPr>
        <w:t xml:space="preserve"> </w:t>
      </w:r>
      <w:proofErr w:type="spellStart"/>
      <w:r w:rsidRPr="0042532B">
        <w:rPr>
          <w:sz w:val="28"/>
          <w:szCs w:val="28"/>
          <w:lang w:val="fr-FR"/>
        </w:rPr>
        <w:t>thống</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phục</w:t>
      </w:r>
      <w:proofErr w:type="spellEnd"/>
      <w:r w:rsidRPr="0042532B">
        <w:rPr>
          <w:sz w:val="28"/>
          <w:szCs w:val="28"/>
          <w:lang w:val="fr-FR"/>
        </w:rPr>
        <w:t xml:space="preserve"> </w:t>
      </w:r>
      <w:proofErr w:type="spellStart"/>
      <w:r w:rsidRPr="0042532B">
        <w:rPr>
          <w:sz w:val="28"/>
          <w:szCs w:val="28"/>
          <w:lang w:val="fr-FR"/>
        </w:rPr>
        <w:t>vụ</w:t>
      </w:r>
      <w:proofErr w:type="spellEnd"/>
      <w:r w:rsidRPr="0042532B">
        <w:rPr>
          <w:sz w:val="28"/>
          <w:szCs w:val="28"/>
          <w:lang w:val="fr-FR"/>
        </w:rPr>
        <w:t xml:space="preserve">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phục</w:t>
      </w:r>
      <w:proofErr w:type="spellEnd"/>
      <w:r w:rsidRPr="0042532B">
        <w:rPr>
          <w:sz w:val="28"/>
          <w:szCs w:val="28"/>
          <w:lang w:val="fr-FR"/>
        </w:rPr>
        <w:t xml:space="preserve"> </w:t>
      </w:r>
      <w:proofErr w:type="spellStart"/>
      <w:r w:rsidRPr="0042532B">
        <w:rPr>
          <w:sz w:val="28"/>
          <w:szCs w:val="28"/>
          <w:lang w:val="fr-FR"/>
        </w:rPr>
        <w:t>vụ</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tác</w:t>
      </w:r>
      <w:proofErr w:type="spellEnd"/>
      <w:r w:rsidRPr="0042532B">
        <w:rPr>
          <w:sz w:val="28"/>
          <w:szCs w:val="28"/>
          <w:lang w:val="fr-FR"/>
        </w:rPr>
        <w:t xml:space="preserve"> </w:t>
      </w:r>
      <w:proofErr w:type="spellStart"/>
      <w:r w:rsidRPr="0042532B">
        <w:rPr>
          <w:sz w:val="28"/>
          <w:szCs w:val="28"/>
          <w:lang w:val="fr-FR"/>
        </w:rPr>
        <w:t>phòng</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r w:rsidRPr="0042532B">
        <w:rPr>
          <w:sz w:val="28"/>
          <w:szCs w:val="28"/>
          <w:lang w:val="fr-FR"/>
        </w:rPr>
        <w:t>chửa</w:t>
      </w:r>
      <w:proofErr w:type="spellEnd"/>
      <w:r w:rsidRPr="0042532B">
        <w:rPr>
          <w:sz w:val="28"/>
          <w:szCs w:val="28"/>
          <w:lang w:val="fr-FR"/>
        </w:rPr>
        <w:t xml:space="preserve"> </w:t>
      </w:r>
      <w:proofErr w:type="spellStart"/>
      <w:r w:rsidRPr="0042532B">
        <w:rPr>
          <w:sz w:val="28"/>
          <w:szCs w:val="28"/>
          <w:lang w:val="fr-FR"/>
        </w:rPr>
        <w:t>cháy</w:t>
      </w:r>
      <w:proofErr w:type="spellEnd"/>
      <w:r w:rsidRPr="0042532B">
        <w:rPr>
          <w:sz w:val="28"/>
          <w:szCs w:val="28"/>
          <w:lang w:val="fr-FR"/>
        </w:rPr>
        <w:t xml:space="preserve"> </w:t>
      </w:r>
      <w:proofErr w:type="spellStart"/>
      <w:r w:rsidRPr="0042532B">
        <w:rPr>
          <w:sz w:val="28"/>
          <w:szCs w:val="28"/>
          <w:lang w:val="fr-FR"/>
        </w:rPr>
        <w:t>được</w:t>
      </w:r>
      <w:proofErr w:type="spellEnd"/>
      <w:r w:rsidRPr="0042532B">
        <w:rPr>
          <w:sz w:val="28"/>
          <w:szCs w:val="28"/>
          <w:lang w:val="fr-FR"/>
        </w:rPr>
        <w:t xml:space="preserve"> </w:t>
      </w:r>
      <w:proofErr w:type="spellStart"/>
      <w:r w:rsidRPr="0042532B">
        <w:rPr>
          <w:sz w:val="28"/>
          <w:szCs w:val="28"/>
          <w:lang w:val="fr-FR"/>
        </w:rPr>
        <w:t>cung</w:t>
      </w:r>
      <w:proofErr w:type="spellEnd"/>
      <w:r w:rsidRPr="0042532B">
        <w:rPr>
          <w:sz w:val="28"/>
          <w:szCs w:val="28"/>
          <w:lang w:val="fr-FR"/>
        </w:rPr>
        <w:t xml:space="preserve"> </w:t>
      </w:r>
      <w:proofErr w:type="spellStart"/>
      <w:r w:rsidRPr="0042532B">
        <w:rPr>
          <w:sz w:val="28"/>
          <w:szCs w:val="28"/>
          <w:lang w:val="fr-FR"/>
        </w:rPr>
        <w:t>cấp</w:t>
      </w:r>
      <w:proofErr w:type="spellEnd"/>
      <w:r w:rsidRPr="0042532B">
        <w:rPr>
          <w:sz w:val="28"/>
          <w:szCs w:val="28"/>
          <w:lang w:val="fr-FR"/>
        </w:rPr>
        <w:t xml:space="preserve"> </w:t>
      </w:r>
      <w:proofErr w:type="spellStart"/>
      <w:r w:rsidRPr="0042532B">
        <w:rPr>
          <w:sz w:val="28"/>
          <w:szCs w:val="28"/>
          <w:lang w:val="fr-FR"/>
        </w:rPr>
        <w:t>đầy</w:t>
      </w:r>
      <w:proofErr w:type="spellEnd"/>
      <w:r w:rsidRPr="0042532B">
        <w:rPr>
          <w:sz w:val="28"/>
          <w:szCs w:val="28"/>
          <w:lang w:val="fr-FR"/>
        </w:rPr>
        <w:t xml:space="preserve"> </w:t>
      </w:r>
      <w:proofErr w:type="spellStart"/>
      <w:r w:rsidRPr="0042532B">
        <w:rPr>
          <w:sz w:val="28"/>
          <w:szCs w:val="28"/>
          <w:lang w:val="fr-FR"/>
        </w:rPr>
        <w:t>đủ</w:t>
      </w:r>
      <w:proofErr w:type="spellEnd"/>
      <w:r w:rsidRPr="0042532B">
        <w:rPr>
          <w:sz w:val="28"/>
          <w:szCs w:val="28"/>
          <w:lang w:val="fr-FR"/>
        </w:rPr>
        <w:t xml:space="preserve"> </w:t>
      </w:r>
      <w:proofErr w:type="spellStart"/>
      <w:r w:rsidRPr="0042532B">
        <w:rPr>
          <w:sz w:val="28"/>
          <w:szCs w:val="28"/>
          <w:lang w:val="fr-FR"/>
        </w:rPr>
        <w:t>bằng</w:t>
      </w:r>
      <w:proofErr w:type="spellEnd"/>
      <w:r w:rsidRPr="0042532B">
        <w:rPr>
          <w:sz w:val="28"/>
          <w:szCs w:val="28"/>
          <w:lang w:val="fr-FR"/>
        </w:rPr>
        <w:t xml:space="preserve"> </w:t>
      </w:r>
      <w:proofErr w:type="spellStart"/>
      <w:r w:rsidRPr="0042532B">
        <w:rPr>
          <w:sz w:val="28"/>
          <w:szCs w:val="28"/>
          <w:lang w:val="fr-FR"/>
        </w:rPr>
        <w:t>nguồn</w:t>
      </w:r>
      <w:proofErr w:type="spellEnd"/>
      <w:r w:rsidRPr="0042532B">
        <w:rPr>
          <w:sz w:val="28"/>
          <w:szCs w:val="28"/>
          <w:lang w:val="fr-FR"/>
        </w:rPr>
        <w:t xml:space="preserve"> </w:t>
      </w:r>
      <w:proofErr w:type="spellStart"/>
      <w:r w:rsidRPr="0042532B">
        <w:rPr>
          <w:sz w:val="28"/>
          <w:szCs w:val="28"/>
          <w:lang w:val="fr-FR"/>
        </w:rPr>
        <w:t>cấp</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khu</w:t>
      </w:r>
      <w:proofErr w:type="spellEnd"/>
      <w:r w:rsidRPr="0042532B">
        <w:rPr>
          <w:sz w:val="28"/>
          <w:szCs w:val="28"/>
          <w:lang w:val="fr-FR"/>
        </w:rPr>
        <w:t xml:space="preserve"> </w:t>
      </w:r>
      <w:proofErr w:type="spellStart"/>
      <w:r w:rsidRPr="0042532B">
        <w:rPr>
          <w:sz w:val="28"/>
          <w:szCs w:val="28"/>
          <w:lang w:val="fr-FR"/>
        </w:rPr>
        <w:t>vực</w:t>
      </w:r>
      <w:proofErr w:type="spellEnd"/>
      <w:r w:rsidRPr="0042532B">
        <w:rPr>
          <w:sz w:val="28"/>
          <w:szCs w:val="28"/>
          <w:lang w:val="fr-FR"/>
        </w:rPr>
        <w:t xml:space="preserve"> </w:t>
      </w:r>
      <w:proofErr w:type="spellStart"/>
      <w:r w:rsidRPr="0042532B">
        <w:rPr>
          <w:sz w:val="28"/>
          <w:szCs w:val="28"/>
          <w:lang w:val="fr-FR"/>
        </w:rPr>
        <w:t>và</w:t>
      </w:r>
      <w:proofErr w:type="spellEnd"/>
      <w:r w:rsidRPr="0042532B">
        <w:rPr>
          <w:sz w:val="28"/>
          <w:szCs w:val="28"/>
          <w:lang w:val="fr-FR"/>
        </w:rPr>
        <w:t xml:space="preserve"> </w:t>
      </w:r>
      <w:proofErr w:type="spellStart"/>
      <w:r w:rsidRPr="0042532B">
        <w:rPr>
          <w:sz w:val="28"/>
          <w:szCs w:val="28"/>
          <w:lang w:val="fr-FR"/>
        </w:rPr>
        <w:t>hồ</w:t>
      </w:r>
      <w:proofErr w:type="spellEnd"/>
      <w:r w:rsidRPr="0042532B">
        <w:rPr>
          <w:sz w:val="28"/>
          <w:szCs w:val="28"/>
          <w:lang w:val="fr-FR"/>
        </w:rPr>
        <w:t xml:space="preserve">. </w:t>
      </w:r>
      <w:proofErr w:type="spellStart"/>
      <w:r w:rsidRPr="0042532B">
        <w:rPr>
          <w:sz w:val="28"/>
          <w:szCs w:val="28"/>
          <w:lang w:val="fr-FR"/>
        </w:rPr>
        <w:t>Hệ</w:t>
      </w:r>
      <w:proofErr w:type="spellEnd"/>
      <w:r w:rsidRPr="0042532B">
        <w:rPr>
          <w:sz w:val="28"/>
          <w:szCs w:val="28"/>
          <w:lang w:val="fr-FR"/>
        </w:rPr>
        <w:t xml:space="preserve"> </w:t>
      </w:r>
      <w:proofErr w:type="spellStart"/>
      <w:r w:rsidRPr="0042532B">
        <w:rPr>
          <w:sz w:val="28"/>
          <w:szCs w:val="28"/>
          <w:lang w:val="fr-FR"/>
        </w:rPr>
        <w:t>thống</w:t>
      </w:r>
      <w:proofErr w:type="spellEnd"/>
      <w:r w:rsidRPr="0042532B">
        <w:rPr>
          <w:sz w:val="28"/>
          <w:szCs w:val="28"/>
          <w:lang w:val="fr-FR"/>
        </w:rPr>
        <w:t xml:space="preserve"> </w:t>
      </w:r>
      <w:proofErr w:type="spellStart"/>
      <w:r w:rsidRPr="0042532B">
        <w:rPr>
          <w:sz w:val="28"/>
          <w:szCs w:val="28"/>
          <w:lang w:val="fr-FR"/>
        </w:rPr>
        <w:t>mương</w:t>
      </w:r>
      <w:proofErr w:type="spellEnd"/>
      <w:r w:rsidRPr="0042532B">
        <w:rPr>
          <w:sz w:val="28"/>
          <w:szCs w:val="28"/>
          <w:lang w:val="fr-FR"/>
        </w:rPr>
        <w:t xml:space="preserve"> </w:t>
      </w:r>
      <w:proofErr w:type="spellStart"/>
      <w:r w:rsidRPr="0042532B">
        <w:rPr>
          <w:sz w:val="28"/>
          <w:szCs w:val="28"/>
          <w:lang w:val="fr-FR"/>
        </w:rPr>
        <w:t>mở</w:t>
      </w:r>
      <w:proofErr w:type="spellEnd"/>
      <w:r w:rsidRPr="0042532B">
        <w:rPr>
          <w:sz w:val="28"/>
          <w:szCs w:val="28"/>
          <w:lang w:val="fr-FR"/>
        </w:rPr>
        <w:t xml:space="preserve"> </w:t>
      </w:r>
      <w:proofErr w:type="spellStart"/>
      <w:r w:rsidRPr="0042532B">
        <w:rPr>
          <w:sz w:val="28"/>
          <w:szCs w:val="28"/>
          <w:lang w:val="fr-FR"/>
        </w:rPr>
        <w:t>để</w:t>
      </w:r>
      <w:proofErr w:type="spellEnd"/>
      <w:r w:rsidRPr="0042532B">
        <w:rPr>
          <w:sz w:val="28"/>
          <w:szCs w:val="28"/>
          <w:lang w:val="fr-FR"/>
        </w:rPr>
        <w:t xml:space="preserve"> </w:t>
      </w:r>
      <w:proofErr w:type="spellStart"/>
      <w:r w:rsidRPr="0042532B">
        <w:rPr>
          <w:sz w:val="28"/>
          <w:szCs w:val="28"/>
          <w:lang w:val="fr-FR"/>
        </w:rPr>
        <w:t>thoát</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mưa</w:t>
      </w:r>
      <w:proofErr w:type="spellEnd"/>
      <w:r w:rsidRPr="0042532B">
        <w:rPr>
          <w:sz w:val="28"/>
          <w:szCs w:val="28"/>
          <w:lang w:val="fr-FR"/>
        </w:rPr>
        <w:t xml:space="preserve"> </w:t>
      </w:r>
      <w:proofErr w:type="spellStart"/>
      <w:r w:rsidRPr="0042532B">
        <w:rPr>
          <w:sz w:val="28"/>
          <w:szCs w:val="28"/>
          <w:lang w:val="fr-FR"/>
        </w:rPr>
        <w:t>phải</w:t>
      </w:r>
      <w:proofErr w:type="spellEnd"/>
      <w:r w:rsidRPr="0042532B">
        <w:rPr>
          <w:sz w:val="28"/>
          <w:szCs w:val="28"/>
          <w:lang w:val="fr-FR"/>
        </w:rPr>
        <w:t xml:space="preserve"> </w:t>
      </w:r>
      <w:proofErr w:type="spellStart"/>
      <w:r w:rsidRPr="0042532B">
        <w:rPr>
          <w:sz w:val="28"/>
          <w:szCs w:val="28"/>
          <w:lang w:val="fr-FR"/>
        </w:rPr>
        <w:t>có</w:t>
      </w:r>
      <w:proofErr w:type="spellEnd"/>
      <w:r w:rsidRPr="0042532B">
        <w:rPr>
          <w:sz w:val="28"/>
          <w:szCs w:val="28"/>
          <w:lang w:val="fr-FR"/>
        </w:rPr>
        <w:t xml:space="preserve"> </w:t>
      </w:r>
      <w:proofErr w:type="spellStart"/>
      <w:r w:rsidRPr="0042532B">
        <w:rPr>
          <w:sz w:val="28"/>
          <w:szCs w:val="28"/>
          <w:lang w:val="fr-FR"/>
        </w:rPr>
        <w:t>độ</w:t>
      </w:r>
      <w:proofErr w:type="spellEnd"/>
      <w:r w:rsidRPr="0042532B">
        <w:rPr>
          <w:sz w:val="28"/>
          <w:szCs w:val="28"/>
          <w:lang w:val="fr-FR"/>
        </w:rPr>
        <w:t xml:space="preserve"> </w:t>
      </w:r>
      <w:proofErr w:type="spellStart"/>
      <w:r w:rsidRPr="0042532B">
        <w:rPr>
          <w:sz w:val="28"/>
          <w:szCs w:val="28"/>
          <w:lang w:val="fr-FR"/>
        </w:rPr>
        <w:t>dốc</w:t>
      </w:r>
      <w:proofErr w:type="spellEnd"/>
      <w:r w:rsidRPr="0042532B">
        <w:rPr>
          <w:sz w:val="28"/>
          <w:szCs w:val="28"/>
          <w:lang w:val="fr-FR"/>
        </w:rPr>
        <w:t xml:space="preserve"> </w:t>
      </w:r>
      <w:proofErr w:type="spellStart"/>
      <w:r w:rsidRPr="0042532B">
        <w:rPr>
          <w:sz w:val="28"/>
          <w:szCs w:val="28"/>
          <w:lang w:val="fr-FR"/>
        </w:rPr>
        <w:t>để</w:t>
      </w:r>
      <w:proofErr w:type="spellEnd"/>
      <w:r w:rsidRPr="0042532B">
        <w:rPr>
          <w:sz w:val="28"/>
          <w:szCs w:val="28"/>
          <w:lang w:val="fr-FR"/>
        </w:rPr>
        <w:t xml:space="preserve"> </w:t>
      </w:r>
      <w:proofErr w:type="spellStart"/>
      <w:r w:rsidRPr="0042532B">
        <w:rPr>
          <w:sz w:val="28"/>
          <w:szCs w:val="28"/>
          <w:lang w:val="fr-FR"/>
        </w:rPr>
        <w:t>thoát</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ra </w:t>
      </w:r>
      <w:proofErr w:type="spellStart"/>
      <w:r w:rsidRPr="0042532B">
        <w:rPr>
          <w:sz w:val="28"/>
          <w:szCs w:val="28"/>
          <w:lang w:val="fr-FR"/>
        </w:rPr>
        <w:t>hệ</w:t>
      </w:r>
      <w:proofErr w:type="spellEnd"/>
      <w:r w:rsidRPr="0042532B">
        <w:rPr>
          <w:sz w:val="28"/>
          <w:szCs w:val="28"/>
          <w:lang w:val="fr-FR"/>
        </w:rPr>
        <w:t xml:space="preserve"> </w:t>
      </w:r>
      <w:proofErr w:type="spellStart"/>
      <w:r w:rsidRPr="0042532B">
        <w:rPr>
          <w:sz w:val="28"/>
          <w:szCs w:val="28"/>
          <w:lang w:val="fr-FR"/>
        </w:rPr>
        <w:t>thống</w:t>
      </w:r>
      <w:proofErr w:type="spellEnd"/>
      <w:r w:rsidRPr="0042532B">
        <w:rPr>
          <w:sz w:val="28"/>
          <w:szCs w:val="28"/>
          <w:lang w:val="fr-FR"/>
        </w:rPr>
        <w:t xml:space="preserve"> </w:t>
      </w:r>
      <w:proofErr w:type="spellStart"/>
      <w:r w:rsidRPr="0042532B">
        <w:rPr>
          <w:sz w:val="28"/>
          <w:szCs w:val="28"/>
          <w:lang w:val="fr-FR"/>
        </w:rPr>
        <w:t>thoát</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của</w:t>
      </w:r>
      <w:proofErr w:type="spellEnd"/>
      <w:r w:rsidRPr="0042532B">
        <w:rPr>
          <w:sz w:val="28"/>
          <w:szCs w:val="28"/>
          <w:lang w:val="fr-FR"/>
        </w:rPr>
        <w:t xml:space="preserve"> </w:t>
      </w:r>
      <w:proofErr w:type="spellStart"/>
      <w:r w:rsidRPr="0042532B">
        <w:rPr>
          <w:sz w:val="28"/>
          <w:szCs w:val="28"/>
          <w:lang w:val="fr-FR"/>
        </w:rPr>
        <w:t>khu</w:t>
      </w:r>
      <w:proofErr w:type="spellEnd"/>
      <w:r w:rsidRPr="0042532B">
        <w:rPr>
          <w:sz w:val="28"/>
          <w:szCs w:val="28"/>
          <w:lang w:val="fr-FR"/>
        </w:rPr>
        <w:t xml:space="preserve"> </w:t>
      </w:r>
      <w:proofErr w:type="spellStart"/>
      <w:r w:rsidRPr="0042532B">
        <w:rPr>
          <w:sz w:val="28"/>
          <w:szCs w:val="28"/>
          <w:lang w:val="fr-FR"/>
        </w:rPr>
        <w:t>vực</w:t>
      </w:r>
      <w:proofErr w:type="spellEnd"/>
      <w:r w:rsidRPr="0042532B">
        <w:rPr>
          <w:sz w:val="28"/>
          <w:szCs w:val="28"/>
          <w:lang w:val="fr-FR"/>
        </w:rPr>
        <w:t xml:space="preserve"> </w:t>
      </w:r>
      <w:proofErr w:type="spellStart"/>
      <w:r w:rsidRPr="0042532B">
        <w:rPr>
          <w:sz w:val="28"/>
          <w:szCs w:val="28"/>
          <w:lang w:val="fr-FR"/>
        </w:rPr>
        <w:t>vì</w:t>
      </w:r>
      <w:proofErr w:type="spellEnd"/>
      <w:r w:rsidRPr="0042532B">
        <w:rPr>
          <w:sz w:val="28"/>
          <w:szCs w:val="28"/>
          <w:lang w:val="fr-FR"/>
        </w:rPr>
        <w:t xml:space="preserve"> </w:t>
      </w:r>
      <w:proofErr w:type="spellStart"/>
      <w:r w:rsidRPr="0042532B">
        <w:rPr>
          <w:sz w:val="28"/>
          <w:szCs w:val="28"/>
          <w:lang w:val="fr-FR"/>
        </w:rPr>
        <w:t>vậy</w:t>
      </w:r>
      <w:proofErr w:type="spellEnd"/>
      <w:r w:rsidRPr="0042532B">
        <w:rPr>
          <w:sz w:val="28"/>
          <w:szCs w:val="28"/>
          <w:lang w:val="fr-FR"/>
        </w:rPr>
        <w:t xml:space="preserve"> </w:t>
      </w:r>
      <w:proofErr w:type="spellStart"/>
      <w:r w:rsidRPr="0042532B">
        <w:rPr>
          <w:sz w:val="28"/>
          <w:szCs w:val="28"/>
          <w:lang w:val="fr-FR"/>
        </w:rPr>
        <w:t>trên</w:t>
      </w:r>
      <w:proofErr w:type="spellEnd"/>
      <w:r w:rsidRPr="0042532B">
        <w:rPr>
          <w:sz w:val="28"/>
          <w:szCs w:val="28"/>
          <w:lang w:val="fr-FR"/>
        </w:rPr>
        <w:t xml:space="preserve"> </w:t>
      </w:r>
      <w:proofErr w:type="spellStart"/>
      <w:r w:rsidRPr="0042532B">
        <w:rPr>
          <w:sz w:val="28"/>
          <w:szCs w:val="28"/>
          <w:lang w:val="fr-FR"/>
        </w:rPr>
        <w:t>mặt</w:t>
      </w:r>
      <w:proofErr w:type="spellEnd"/>
      <w:r w:rsidRPr="0042532B">
        <w:rPr>
          <w:sz w:val="28"/>
          <w:szCs w:val="28"/>
          <w:lang w:val="fr-FR"/>
        </w:rPr>
        <w:t xml:space="preserve"> </w:t>
      </w:r>
      <w:proofErr w:type="spellStart"/>
      <w:r w:rsidRPr="0042532B">
        <w:rPr>
          <w:sz w:val="28"/>
          <w:szCs w:val="28"/>
          <w:lang w:val="fr-FR"/>
        </w:rPr>
        <w:t>bằng</w:t>
      </w:r>
      <w:proofErr w:type="spellEnd"/>
      <w:r w:rsidRPr="0042532B">
        <w:rPr>
          <w:sz w:val="28"/>
          <w:szCs w:val="28"/>
          <w:lang w:val="fr-FR"/>
        </w:rPr>
        <w:t xml:space="preserve"> </w:t>
      </w:r>
      <w:proofErr w:type="spellStart"/>
      <w:r w:rsidRPr="0042532B">
        <w:rPr>
          <w:sz w:val="28"/>
          <w:szCs w:val="28"/>
          <w:lang w:val="fr-FR"/>
        </w:rPr>
        <w:t>thi</w:t>
      </w:r>
      <w:proofErr w:type="spellEnd"/>
      <w:r w:rsidRPr="0042532B">
        <w:rPr>
          <w:sz w:val="28"/>
          <w:szCs w:val="28"/>
          <w:lang w:val="fr-FR"/>
        </w:rPr>
        <w:t xml:space="preserve"> </w:t>
      </w:r>
      <w:proofErr w:type="spellStart"/>
      <w:r w:rsidRPr="0042532B">
        <w:rPr>
          <w:sz w:val="28"/>
          <w:szCs w:val="28"/>
          <w:lang w:val="fr-FR"/>
        </w:rPr>
        <w:t>công</w:t>
      </w:r>
      <w:proofErr w:type="spellEnd"/>
      <w:r w:rsidRPr="0042532B">
        <w:rPr>
          <w:sz w:val="28"/>
          <w:szCs w:val="28"/>
          <w:lang w:val="fr-FR"/>
        </w:rPr>
        <w:t xml:space="preserve"> </w:t>
      </w:r>
      <w:proofErr w:type="spellStart"/>
      <w:r w:rsidRPr="0042532B">
        <w:rPr>
          <w:sz w:val="28"/>
          <w:szCs w:val="28"/>
          <w:lang w:val="fr-FR"/>
        </w:rPr>
        <w:t>cần</w:t>
      </w:r>
      <w:proofErr w:type="spellEnd"/>
      <w:r w:rsidRPr="0042532B">
        <w:rPr>
          <w:sz w:val="28"/>
          <w:szCs w:val="28"/>
          <w:lang w:val="fr-FR"/>
        </w:rPr>
        <w:t xml:space="preserve"> </w:t>
      </w:r>
      <w:proofErr w:type="spellStart"/>
      <w:r w:rsidRPr="0042532B">
        <w:rPr>
          <w:sz w:val="28"/>
          <w:szCs w:val="28"/>
          <w:lang w:val="fr-FR"/>
        </w:rPr>
        <w:t>tạo</w:t>
      </w:r>
      <w:proofErr w:type="spellEnd"/>
      <w:r w:rsidRPr="0042532B">
        <w:rPr>
          <w:sz w:val="28"/>
          <w:szCs w:val="28"/>
          <w:lang w:val="fr-FR"/>
        </w:rPr>
        <w:t xml:space="preserve"> ra </w:t>
      </w:r>
      <w:proofErr w:type="spellStart"/>
      <w:r w:rsidRPr="0042532B">
        <w:rPr>
          <w:sz w:val="28"/>
          <w:szCs w:val="28"/>
          <w:lang w:val="fr-FR"/>
        </w:rPr>
        <w:t>một</w:t>
      </w:r>
      <w:proofErr w:type="spellEnd"/>
      <w:r w:rsidRPr="0042532B">
        <w:rPr>
          <w:sz w:val="28"/>
          <w:szCs w:val="28"/>
          <w:lang w:val="fr-FR"/>
        </w:rPr>
        <w:t xml:space="preserve"> </w:t>
      </w:r>
      <w:proofErr w:type="spellStart"/>
      <w:r w:rsidRPr="0042532B">
        <w:rPr>
          <w:sz w:val="28"/>
          <w:szCs w:val="28"/>
          <w:lang w:val="fr-FR"/>
        </w:rPr>
        <w:t>độ</w:t>
      </w:r>
      <w:proofErr w:type="spellEnd"/>
      <w:r w:rsidRPr="0042532B">
        <w:rPr>
          <w:sz w:val="28"/>
          <w:szCs w:val="28"/>
          <w:lang w:val="fr-FR"/>
        </w:rPr>
        <w:t xml:space="preserve"> </w:t>
      </w:r>
      <w:proofErr w:type="spellStart"/>
      <w:r w:rsidRPr="0042532B">
        <w:rPr>
          <w:sz w:val="28"/>
          <w:szCs w:val="28"/>
          <w:lang w:val="fr-FR"/>
        </w:rPr>
        <w:t>dốc</w:t>
      </w:r>
      <w:proofErr w:type="spellEnd"/>
      <w:r w:rsidRPr="0042532B">
        <w:rPr>
          <w:sz w:val="28"/>
          <w:szCs w:val="28"/>
          <w:lang w:val="fr-FR"/>
        </w:rPr>
        <w:t xml:space="preserve"> </w:t>
      </w:r>
      <w:proofErr w:type="spellStart"/>
      <w:r w:rsidRPr="0042532B">
        <w:rPr>
          <w:sz w:val="28"/>
          <w:szCs w:val="28"/>
          <w:lang w:val="fr-FR"/>
        </w:rPr>
        <w:t>thích</w:t>
      </w:r>
      <w:proofErr w:type="spellEnd"/>
      <w:r w:rsidRPr="0042532B">
        <w:rPr>
          <w:sz w:val="28"/>
          <w:szCs w:val="28"/>
          <w:lang w:val="fr-FR"/>
        </w:rPr>
        <w:t xml:space="preserve"> </w:t>
      </w:r>
      <w:proofErr w:type="spellStart"/>
      <w:r w:rsidRPr="0042532B">
        <w:rPr>
          <w:sz w:val="28"/>
          <w:szCs w:val="28"/>
          <w:lang w:val="fr-FR"/>
        </w:rPr>
        <w:t>hợp</w:t>
      </w:r>
      <w:proofErr w:type="spellEnd"/>
      <w:r w:rsidRPr="0042532B">
        <w:rPr>
          <w:sz w:val="28"/>
          <w:szCs w:val="28"/>
          <w:lang w:val="fr-FR"/>
        </w:rPr>
        <w:t xml:space="preserve"> </w:t>
      </w:r>
      <w:proofErr w:type="spellStart"/>
      <w:r w:rsidRPr="0042532B">
        <w:rPr>
          <w:sz w:val="28"/>
          <w:szCs w:val="28"/>
          <w:lang w:val="fr-FR"/>
        </w:rPr>
        <w:t>để</w:t>
      </w:r>
      <w:proofErr w:type="spellEnd"/>
      <w:r w:rsidRPr="0042532B">
        <w:rPr>
          <w:sz w:val="28"/>
          <w:szCs w:val="28"/>
          <w:lang w:val="fr-FR"/>
        </w:rPr>
        <w:t xml:space="preserve"> </w:t>
      </w:r>
      <w:proofErr w:type="spellStart"/>
      <w:r w:rsidRPr="0042532B">
        <w:rPr>
          <w:sz w:val="28"/>
          <w:szCs w:val="28"/>
          <w:lang w:val="fr-FR"/>
        </w:rPr>
        <w:t>cho</w:t>
      </w:r>
      <w:proofErr w:type="spellEnd"/>
      <w:r w:rsidRPr="0042532B">
        <w:rPr>
          <w:sz w:val="28"/>
          <w:szCs w:val="28"/>
          <w:lang w:val="fr-FR"/>
        </w:rPr>
        <w:t xml:space="preserve"> </w:t>
      </w:r>
      <w:proofErr w:type="spellStart"/>
      <w:r w:rsidRPr="0042532B">
        <w:rPr>
          <w:sz w:val="28"/>
          <w:szCs w:val="28"/>
          <w:lang w:val="fr-FR"/>
        </w:rPr>
        <w:t>nước</w:t>
      </w:r>
      <w:proofErr w:type="spellEnd"/>
      <w:r w:rsidRPr="0042532B">
        <w:rPr>
          <w:sz w:val="28"/>
          <w:szCs w:val="28"/>
          <w:lang w:val="fr-FR"/>
        </w:rPr>
        <w:t xml:space="preserve"> </w:t>
      </w:r>
      <w:proofErr w:type="spellStart"/>
      <w:r w:rsidRPr="0042532B">
        <w:rPr>
          <w:sz w:val="28"/>
          <w:szCs w:val="28"/>
          <w:lang w:val="fr-FR"/>
        </w:rPr>
        <w:t>thoát</w:t>
      </w:r>
      <w:proofErr w:type="spellEnd"/>
      <w:r w:rsidRPr="0042532B">
        <w:rPr>
          <w:sz w:val="28"/>
          <w:szCs w:val="28"/>
          <w:lang w:val="fr-FR"/>
        </w:rPr>
        <w:t xml:space="preserve"> </w:t>
      </w:r>
      <w:proofErr w:type="spellStart"/>
      <w:r w:rsidRPr="0042532B">
        <w:rPr>
          <w:sz w:val="28"/>
          <w:szCs w:val="28"/>
          <w:lang w:val="fr-FR"/>
        </w:rPr>
        <w:t>không</w:t>
      </w:r>
      <w:proofErr w:type="spellEnd"/>
      <w:r w:rsidRPr="0042532B">
        <w:rPr>
          <w:sz w:val="28"/>
          <w:szCs w:val="28"/>
          <w:lang w:val="fr-FR"/>
        </w:rPr>
        <w:t xml:space="preserve"> ứ </w:t>
      </w:r>
      <w:proofErr w:type="spellStart"/>
      <w:r w:rsidRPr="0042532B">
        <w:rPr>
          <w:sz w:val="28"/>
          <w:szCs w:val="28"/>
          <w:lang w:val="fr-FR"/>
        </w:rPr>
        <w:t>đọng</w:t>
      </w:r>
      <w:proofErr w:type="spellEnd"/>
      <w:r w:rsidRPr="0042532B">
        <w:rPr>
          <w:sz w:val="28"/>
          <w:szCs w:val="28"/>
          <w:lang w:val="fr-FR"/>
        </w:rPr>
        <w:t>.</w:t>
      </w:r>
    </w:p>
    <w:p w14:paraId="1F0D678D" w14:textId="77777777" w:rsidR="00E6647F" w:rsidRPr="0042532B" w:rsidRDefault="00E6647F" w:rsidP="00E6647F">
      <w:pPr>
        <w:pStyle w:val="Heading1"/>
        <w:spacing w:before="120" w:after="120"/>
        <w:ind w:firstLine="567"/>
        <w:rPr>
          <w:rFonts w:ascii="Times New Roman" w:hAnsi="Times New Roman"/>
          <w:bCs/>
          <w:smallCaps/>
          <w:color w:val="auto"/>
          <w:sz w:val="28"/>
          <w:szCs w:val="28"/>
        </w:rPr>
      </w:pPr>
      <w:r w:rsidRPr="0042532B">
        <w:rPr>
          <w:rFonts w:ascii="Times New Roman" w:hAnsi="Times New Roman"/>
          <w:bCs/>
          <w:color w:val="auto"/>
          <w:sz w:val="28"/>
          <w:szCs w:val="28"/>
        </w:rPr>
        <w:t xml:space="preserve">8. </w:t>
      </w:r>
      <w:proofErr w:type="spellStart"/>
      <w:r w:rsidRPr="0042532B">
        <w:rPr>
          <w:rFonts w:ascii="Times New Roman" w:hAnsi="Times New Roman"/>
          <w:bCs/>
          <w:color w:val="auto"/>
          <w:sz w:val="28"/>
          <w:szCs w:val="28"/>
        </w:rPr>
        <w:t>Yêu</w:t>
      </w:r>
      <w:proofErr w:type="spellEnd"/>
      <w:r w:rsidRPr="0042532B">
        <w:rPr>
          <w:rFonts w:ascii="Times New Roman" w:hAnsi="Times New Roman"/>
          <w:bCs/>
          <w:color w:val="auto"/>
          <w:sz w:val="28"/>
          <w:szCs w:val="28"/>
        </w:rPr>
        <w:t xml:space="preserve"> </w:t>
      </w:r>
      <w:proofErr w:type="spellStart"/>
      <w:r w:rsidRPr="0042532B">
        <w:rPr>
          <w:rFonts w:ascii="Times New Roman" w:hAnsi="Times New Roman"/>
          <w:bCs/>
          <w:color w:val="auto"/>
          <w:sz w:val="28"/>
          <w:szCs w:val="28"/>
        </w:rPr>
        <w:t>cầu</w:t>
      </w:r>
      <w:proofErr w:type="spellEnd"/>
      <w:r w:rsidRPr="0042532B">
        <w:rPr>
          <w:rFonts w:ascii="Times New Roman" w:hAnsi="Times New Roman"/>
          <w:bCs/>
          <w:color w:val="auto"/>
          <w:sz w:val="28"/>
          <w:szCs w:val="28"/>
        </w:rPr>
        <w:t xml:space="preserve"> </w:t>
      </w:r>
      <w:proofErr w:type="spellStart"/>
      <w:r w:rsidRPr="0042532B">
        <w:rPr>
          <w:rFonts w:ascii="Times New Roman" w:hAnsi="Times New Roman"/>
          <w:bCs/>
          <w:color w:val="auto"/>
          <w:sz w:val="28"/>
          <w:szCs w:val="28"/>
        </w:rPr>
        <w:t>về</w:t>
      </w:r>
      <w:proofErr w:type="spellEnd"/>
      <w:r w:rsidRPr="0042532B">
        <w:rPr>
          <w:rFonts w:ascii="Times New Roman" w:hAnsi="Times New Roman"/>
          <w:bCs/>
          <w:color w:val="auto"/>
          <w:sz w:val="28"/>
          <w:szCs w:val="28"/>
        </w:rPr>
        <w:t xml:space="preserve"> an </w:t>
      </w:r>
      <w:proofErr w:type="spellStart"/>
      <w:r w:rsidRPr="0042532B">
        <w:rPr>
          <w:rFonts w:ascii="Times New Roman" w:hAnsi="Times New Roman"/>
          <w:bCs/>
          <w:color w:val="auto"/>
          <w:sz w:val="28"/>
          <w:szCs w:val="28"/>
        </w:rPr>
        <w:t>toàn</w:t>
      </w:r>
      <w:proofErr w:type="spellEnd"/>
      <w:r w:rsidRPr="0042532B">
        <w:rPr>
          <w:rFonts w:ascii="Times New Roman" w:hAnsi="Times New Roman"/>
          <w:bCs/>
          <w:color w:val="auto"/>
          <w:sz w:val="28"/>
          <w:szCs w:val="28"/>
        </w:rPr>
        <w:t xml:space="preserve"> </w:t>
      </w:r>
      <w:proofErr w:type="spellStart"/>
      <w:r w:rsidRPr="0042532B">
        <w:rPr>
          <w:rFonts w:ascii="Times New Roman" w:hAnsi="Times New Roman"/>
          <w:bCs/>
          <w:color w:val="auto"/>
          <w:sz w:val="28"/>
          <w:szCs w:val="28"/>
        </w:rPr>
        <w:t>lao</w:t>
      </w:r>
      <w:proofErr w:type="spellEnd"/>
      <w:r w:rsidRPr="0042532B">
        <w:rPr>
          <w:rFonts w:ascii="Times New Roman" w:hAnsi="Times New Roman"/>
          <w:bCs/>
          <w:color w:val="auto"/>
          <w:sz w:val="28"/>
          <w:szCs w:val="28"/>
        </w:rPr>
        <w:t xml:space="preserve"> </w:t>
      </w:r>
      <w:proofErr w:type="spellStart"/>
      <w:r w:rsidRPr="0042532B">
        <w:rPr>
          <w:rFonts w:ascii="Times New Roman" w:hAnsi="Times New Roman"/>
          <w:bCs/>
          <w:color w:val="auto"/>
          <w:sz w:val="28"/>
          <w:szCs w:val="28"/>
        </w:rPr>
        <w:t>động</w:t>
      </w:r>
      <w:proofErr w:type="spellEnd"/>
      <w:r w:rsidRPr="0042532B">
        <w:rPr>
          <w:rFonts w:ascii="Times New Roman" w:hAnsi="Times New Roman"/>
          <w:bCs/>
          <w:color w:val="auto"/>
          <w:sz w:val="28"/>
          <w:szCs w:val="28"/>
        </w:rPr>
        <w:t>:</w:t>
      </w:r>
    </w:p>
    <w:p w14:paraId="604A5FEA"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thực</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nghiêm</w:t>
      </w:r>
      <w:proofErr w:type="spellEnd"/>
      <w:r w:rsidRPr="0042532B">
        <w:rPr>
          <w:sz w:val="28"/>
          <w:szCs w:val="28"/>
        </w:rPr>
        <w:t xml:space="preserve"> </w:t>
      </w:r>
      <w:proofErr w:type="spellStart"/>
      <w:r w:rsidRPr="0042532B">
        <w:rPr>
          <w:sz w:val="28"/>
          <w:szCs w:val="28"/>
        </w:rPr>
        <w:t>túc</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vệ</w:t>
      </w:r>
      <w:proofErr w:type="spellEnd"/>
      <w:r w:rsidRPr="0042532B">
        <w:rPr>
          <w:sz w:val="28"/>
          <w:szCs w:val="28"/>
        </w:rPr>
        <w:t xml:space="preserve"> </w:t>
      </w:r>
      <w:proofErr w:type="spellStart"/>
      <w:r w:rsidRPr="0042532B">
        <w:rPr>
          <w:sz w:val="28"/>
          <w:szCs w:val="28"/>
        </w:rPr>
        <w:t>sinh</w:t>
      </w:r>
      <w:proofErr w:type="spellEnd"/>
      <w:r w:rsidRPr="0042532B">
        <w:rPr>
          <w:sz w:val="28"/>
          <w:szCs w:val="28"/>
        </w:rPr>
        <w:t xml:space="preserve"> </w:t>
      </w:r>
      <w:proofErr w:type="spellStart"/>
      <w:r w:rsidRPr="0042532B">
        <w:rPr>
          <w:sz w:val="28"/>
          <w:szCs w:val="28"/>
        </w:rPr>
        <w:t>môi</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phòng</w:t>
      </w:r>
      <w:proofErr w:type="spellEnd"/>
      <w:r w:rsidRPr="0042532B">
        <w:rPr>
          <w:sz w:val="28"/>
          <w:szCs w:val="28"/>
        </w:rPr>
        <w:t xml:space="preserve"> </w:t>
      </w:r>
      <w:proofErr w:type="spellStart"/>
      <w:r w:rsidRPr="0042532B">
        <w:rPr>
          <w:sz w:val="28"/>
          <w:szCs w:val="28"/>
        </w:rPr>
        <w:t>chống</w:t>
      </w:r>
      <w:proofErr w:type="spellEnd"/>
      <w:r w:rsidRPr="0042532B">
        <w:rPr>
          <w:sz w:val="28"/>
          <w:szCs w:val="28"/>
        </w:rPr>
        <w:t xml:space="preserve"> </w:t>
      </w:r>
      <w:proofErr w:type="spellStart"/>
      <w:r w:rsidRPr="0042532B">
        <w:rPr>
          <w:sz w:val="28"/>
          <w:szCs w:val="28"/>
        </w:rPr>
        <w:t>cháy</w:t>
      </w:r>
      <w:proofErr w:type="spellEnd"/>
      <w:r w:rsidRPr="0042532B">
        <w:rPr>
          <w:sz w:val="28"/>
          <w:szCs w:val="28"/>
        </w:rPr>
        <w:t xml:space="preserve"> </w:t>
      </w:r>
      <w:proofErr w:type="spellStart"/>
      <w:r w:rsidRPr="0042532B">
        <w:rPr>
          <w:sz w:val="28"/>
          <w:szCs w:val="28"/>
        </w:rPr>
        <w:t>nổ</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áp</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suốt</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gian</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đúng</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luật</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liên</w:t>
      </w:r>
      <w:proofErr w:type="spellEnd"/>
      <w:r w:rsidRPr="0042532B">
        <w:rPr>
          <w:sz w:val="28"/>
          <w:szCs w:val="28"/>
        </w:rPr>
        <w:t xml:space="preserve"> </w:t>
      </w:r>
      <w:proofErr w:type="spellStart"/>
      <w:r w:rsidRPr="0042532B">
        <w:rPr>
          <w:sz w:val="28"/>
          <w:szCs w:val="28"/>
        </w:rPr>
        <w:t>quan</w:t>
      </w:r>
      <w:proofErr w:type="spellEnd"/>
      <w:r w:rsidRPr="0042532B">
        <w:rPr>
          <w:sz w:val="28"/>
          <w:szCs w:val="28"/>
        </w:rPr>
        <w:t>.</w:t>
      </w:r>
    </w:p>
    <w:p w14:paraId="204E9017"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cán</w:t>
      </w:r>
      <w:proofErr w:type="spellEnd"/>
      <w:r w:rsidRPr="0042532B">
        <w:rPr>
          <w:sz w:val="28"/>
          <w:szCs w:val="28"/>
        </w:rPr>
        <w:t xml:space="preserve"> </w:t>
      </w:r>
      <w:proofErr w:type="spellStart"/>
      <w:r w:rsidRPr="0042532B">
        <w:rPr>
          <w:sz w:val="28"/>
          <w:szCs w:val="28"/>
        </w:rPr>
        <w:t>bộ</w:t>
      </w:r>
      <w:proofErr w:type="spellEnd"/>
      <w:r w:rsidRPr="0042532B">
        <w:rPr>
          <w:sz w:val="28"/>
          <w:szCs w:val="28"/>
        </w:rPr>
        <w:t xml:space="preserve"> </w:t>
      </w:r>
      <w:proofErr w:type="spellStart"/>
      <w:r w:rsidRPr="0042532B">
        <w:rPr>
          <w:sz w:val="28"/>
          <w:szCs w:val="28"/>
        </w:rPr>
        <w:t>chuyên</w:t>
      </w:r>
      <w:proofErr w:type="spellEnd"/>
      <w:r w:rsidRPr="0042532B">
        <w:rPr>
          <w:sz w:val="28"/>
          <w:szCs w:val="28"/>
        </w:rPr>
        <w:t xml:space="preserve"> </w:t>
      </w:r>
      <w:proofErr w:type="spellStart"/>
      <w:r w:rsidRPr="0042532B">
        <w:rPr>
          <w:sz w:val="28"/>
          <w:szCs w:val="28"/>
        </w:rPr>
        <w:t>trách</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tại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phụ</w:t>
      </w:r>
      <w:proofErr w:type="spellEnd"/>
      <w:r w:rsidRPr="0042532B">
        <w:rPr>
          <w:sz w:val="28"/>
          <w:szCs w:val="28"/>
        </w:rPr>
        <w:t xml:space="preserve"> </w:t>
      </w:r>
      <w:proofErr w:type="spellStart"/>
      <w:r w:rsidRPr="0042532B">
        <w:rPr>
          <w:sz w:val="28"/>
          <w:szCs w:val="28"/>
        </w:rPr>
        <w:t>trách</w:t>
      </w:r>
      <w:proofErr w:type="spellEnd"/>
      <w:r w:rsidRPr="0042532B">
        <w:rPr>
          <w:sz w:val="28"/>
          <w:szCs w:val="28"/>
        </w:rPr>
        <w:t xml:space="preserve"> </w:t>
      </w:r>
      <w:proofErr w:type="spellStart"/>
      <w:r w:rsidRPr="0042532B">
        <w:rPr>
          <w:sz w:val="28"/>
          <w:szCs w:val="28"/>
        </w:rPr>
        <w:t>giám</w:t>
      </w:r>
      <w:proofErr w:type="spellEnd"/>
      <w:r w:rsidRPr="0042532B">
        <w:rPr>
          <w:sz w:val="28"/>
          <w:szCs w:val="28"/>
        </w:rPr>
        <w:t xml:space="preserve"> </w:t>
      </w:r>
      <w:proofErr w:type="spellStart"/>
      <w:r w:rsidRPr="0042532B">
        <w:rPr>
          <w:sz w:val="28"/>
          <w:szCs w:val="28"/>
        </w:rPr>
        <w:t>sát</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dõi</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w:t>
      </w:r>
    </w:p>
    <w:p w14:paraId="00FA9468"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t>Chấp</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nghiêm</w:t>
      </w:r>
      <w:proofErr w:type="spellEnd"/>
      <w:r w:rsidRPr="0042532B">
        <w:rPr>
          <w:sz w:val="28"/>
          <w:szCs w:val="28"/>
        </w:rPr>
        <w:t xml:space="preserve"> </w:t>
      </w:r>
      <w:proofErr w:type="spellStart"/>
      <w:r w:rsidRPr="0042532B">
        <w:rPr>
          <w:sz w:val="28"/>
          <w:szCs w:val="28"/>
        </w:rPr>
        <w:t>chỉnh</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tác</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ATLĐ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w:t>
      </w:r>
    </w:p>
    <w:p w14:paraId="281C094A" w14:textId="77777777" w:rsidR="00E6647F" w:rsidRPr="0042532B" w:rsidRDefault="00E6647F" w:rsidP="00E6647F">
      <w:pPr>
        <w:pBdr>
          <w:top w:val="nil"/>
          <w:left w:val="nil"/>
          <w:bottom w:val="nil"/>
          <w:right w:val="nil"/>
          <w:between w:val="nil"/>
        </w:pBdr>
        <w:spacing w:before="120" w:after="120"/>
        <w:ind w:firstLine="567"/>
        <w:rPr>
          <w:sz w:val="28"/>
          <w:szCs w:val="28"/>
        </w:rPr>
      </w:pPr>
      <w:r w:rsidRPr="0042532B">
        <w:rPr>
          <w:sz w:val="28"/>
          <w:szCs w:val="28"/>
        </w:rPr>
        <w:tab/>
      </w:r>
      <w:proofErr w:type="spellStart"/>
      <w:r w:rsidRPr="0042532B">
        <w:rPr>
          <w:sz w:val="28"/>
          <w:szCs w:val="28"/>
        </w:rPr>
        <w:t>Cán</w:t>
      </w:r>
      <w:proofErr w:type="spellEnd"/>
      <w:r w:rsidRPr="0042532B">
        <w:rPr>
          <w:sz w:val="28"/>
          <w:szCs w:val="28"/>
        </w:rPr>
        <w:t xml:space="preserve"> </w:t>
      </w:r>
      <w:proofErr w:type="spellStart"/>
      <w:r w:rsidRPr="0042532B">
        <w:rPr>
          <w:sz w:val="28"/>
          <w:szCs w:val="28"/>
        </w:rPr>
        <w:t>bộ</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làm</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trang</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đầy</w:t>
      </w:r>
      <w:proofErr w:type="spellEnd"/>
      <w:r w:rsidRPr="0042532B">
        <w:rPr>
          <w:sz w:val="28"/>
          <w:szCs w:val="28"/>
        </w:rPr>
        <w:t xml:space="preserve"> </w:t>
      </w:r>
      <w:proofErr w:type="spellStart"/>
      <w:r w:rsidRPr="0042532B">
        <w:rPr>
          <w:sz w:val="28"/>
          <w:szCs w:val="28"/>
        </w:rPr>
        <w:t>đủ</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hộ</w:t>
      </w:r>
      <w:proofErr w:type="spellEnd"/>
      <w:r w:rsidRPr="0042532B">
        <w:rPr>
          <w:sz w:val="28"/>
          <w:szCs w:val="28"/>
        </w:rPr>
        <w:t xml:space="preserve"> </w:t>
      </w:r>
      <w:proofErr w:type="spellStart"/>
      <w:r w:rsidRPr="0042532B">
        <w:rPr>
          <w:sz w:val="28"/>
          <w:szCs w:val="28"/>
        </w:rPr>
        <w:t>lao</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w:t>
      </w:r>
    </w:p>
    <w:p w14:paraId="569D1581"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nội</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áp</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 xml:space="preserve"> </w:t>
      </w:r>
      <w:proofErr w:type="spellStart"/>
      <w:r w:rsidRPr="0042532B">
        <w:rPr>
          <w:sz w:val="28"/>
          <w:szCs w:val="28"/>
        </w:rPr>
        <w:t>nội</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lao</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đúng</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thành</w:t>
      </w:r>
      <w:proofErr w:type="spellEnd"/>
      <w:r w:rsidRPr="0042532B">
        <w:rPr>
          <w:sz w:val="28"/>
          <w:szCs w:val="28"/>
        </w:rPr>
        <w:t xml:space="preserve"> </w:t>
      </w:r>
      <w:proofErr w:type="spellStart"/>
      <w:r w:rsidRPr="0042532B">
        <w:rPr>
          <w:sz w:val="28"/>
          <w:szCs w:val="28"/>
        </w:rPr>
        <w:t>lập</w:t>
      </w:r>
      <w:proofErr w:type="spellEnd"/>
      <w:r w:rsidRPr="0042532B">
        <w:rPr>
          <w:sz w:val="28"/>
          <w:szCs w:val="28"/>
        </w:rPr>
        <w:t xml:space="preserve"> Ban </w:t>
      </w:r>
      <w:proofErr w:type="gramStart"/>
      <w:r w:rsidRPr="0042532B">
        <w:rPr>
          <w:sz w:val="28"/>
          <w:szCs w:val="28"/>
        </w:rPr>
        <w:t>an</w:t>
      </w:r>
      <w:proofErr w:type="gramEnd"/>
      <w:r w:rsidRPr="0042532B">
        <w:rPr>
          <w:sz w:val="28"/>
          <w:szCs w:val="28"/>
        </w:rPr>
        <w:t xml:space="preserve">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lao</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w:t>
      </w:r>
    </w:p>
    <w:p w14:paraId="634ECEFD"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phương</w:t>
      </w:r>
      <w:proofErr w:type="spellEnd"/>
      <w:r w:rsidRPr="0042532B">
        <w:rPr>
          <w:sz w:val="28"/>
          <w:szCs w:val="28"/>
        </w:rPr>
        <w:t xml:space="preserve"> </w:t>
      </w:r>
      <w:proofErr w:type="spellStart"/>
      <w:r w:rsidRPr="0042532B">
        <w:rPr>
          <w:sz w:val="28"/>
          <w:szCs w:val="28"/>
        </w:rPr>
        <w:t>tiện</w:t>
      </w:r>
      <w:proofErr w:type="spellEnd"/>
      <w:r w:rsidRPr="0042532B">
        <w:rPr>
          <w:sz w:val="28"/>
          <w:szCs w:val="28"/>
        </w:rPr>
        <w:t xml:space="preserve"> </w:t>
      </w:r>
      <w:proofErr w:type="spellStart"/>
      <w:r w:rsidRPr="0042532B">
        <w:rPr>
          <w:sz w:val="28"/>
          <w:szCs w:val="28"/>
        </w:rPr>
        <w:t>xe</w:t>
      </w:r>
      <w:proofErr w:type="spellEnd"/>
      <w:r w:rsidRPr="0042532B">
        <w:rPr>
          <w:sz w:val="28"/>
          <w:szCs w:val="28"/>
        </w:rPr>
        <w:t xml:space="preserve"> </w:t>
      </w:r>
      <w:proofErr w:type="spellStart"/>
      <w:r w:rsidRPr="0042532B">
        <w:rPr>
          <w:sz w:val="28"/>
          <w:szCs w:val="28"/>
        </w:rPr>
        <w:t>máy</w:t>
      </w:r>
      <w:proofErr w:type="spellEnd"/>
      <w:r w:rsidRPr="0042532B">
        <w:rPr>
          <w:sz w:val="28"/>
          <w:szCs w:val="28"/>
        </w:rPr>
        <w:t xml:space="preserve">, </w:t>
      </w:r>
      <w:proofErr w:type="spellStart"/>
      <w:r w:rsidRPr="0042532B">
        <w:rPr>
          <w:sz w:val="28"/>
          <w:szCs w:val="28"/>
        </w:rPr>
        <w:t>trang</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phục</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tại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tra</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mới</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đưa</w:t>
      </w:r>
      <w:proofErr w:type="spellEnd"/>
      <w:r w:rsidRPr="0042532B">
        <w:rPr>
          <w:sz w:val="28"/>
          <w:szCs w:val="28"/>
        </w:rPr>
        <w:t xml:space="preserve"> </w:t>
      </w:r>
      <w:proofErr w:type="spellStart"/>
      <w:r w:rsidRPr="0042532B">
        <w:rPr>
          <w:sz w:val="28"/>
          <w:szCs w:val="28"/>
        </w:rPr>
        <w:t>vào</w:t>
      </w:r>
      <w:proofErr w:type="spellEnd"/>
      <w:r w:rsidRPr="0042532B">
        <w:rPr>
          <w:sz w:val="28"/>
          <w:szCs w:val="28"/>
        </w:rPr>
        <w:t xml:space="preserve"> </w:t>
      </w:r>
      <w:proofErr w:type="spellStart"/>
      <w:r w:rsidRPr="0042532B">
        <w:rPr>
          <w:sz w:val="28"/>
          <w:szCs w:val="28"/>
        </w:rPr>
        <w:t>sử</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w:t>
      </w:r>
    </w:p>
    <w:p w14:paraId="6167AF40"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t>Có</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phòng</w:t>
      </w:r>
      <w:proofErr w:type="spellEnd"/>
      <w:r w:rsidRPr="0042532B">
        <w:rPr>
          <w:sz w:val="28"/>
          <w:szCs w:val="28"/>
        </w:rPr>
        <w:t xml:space="preserve"> </w:t>
      </w:r>
      <w:proofErr w:type="spellStart"/>
      <w:r w:rsidRPr="0042532B">
        <w:rPr>
          <w:sz w:val="28"/>
          <w:szCs w:val="28"/>
        </w:rPr>
        <w:t>chống</w:t>
      </w:r>
      <w:proofErr w:type="spellEnd"/>
      <w:r w:rsidRPr="0042532B">
        <w:rPr>
          <w:sz w:val="28"/>
          <w:szCs w:val="28"/>
        </w:rPr>
        <w:t xml:space="preserve"> </w:t>
      </w:r>
      <w:proofErr w:type="spellStart"/>
      <w:r w:rsidRPr="0042532B">
        <w:rPr>
          <w:sz w:val="28"/>
          <w:szCs w:val="28"/>
        </w:rPr>
        <w:t>bão</w:t>
      </w:r>
      <w:proofErr w:type="spellEnd"/>
      <w:r w:rsidRPr="0042532B">
        <w:rPr>
          <w:sz w:val="28"/>
          <w:szCs w:val="28"/>
        </w:rPr>
        <w:t xml:space="preserve"> </w:t>
      </w:r>
      <w:proofErr w:type="spellStart"/>
      <w:r w:rsidRPr="0042532B">
        <w:rPr>
          <w:sz w:val="28"/>
          <w:szCs w:val="28"/>
        </w:rPr>
        <w:t>lũ</w:t>
      </w:r>
      <w:proofErr w:type="spellEnd"/>
      <w:r w:rsidRPr="0042532B">
        <w:rPr>
          <w:sz w:val="28"/>
          <w:szCs w:val="28"/>
        </w:rPr>
        <w:t>.</w:t>
      </w:r>
    </w:p>
    <w:p w14:paraId="61BB274E" w14:textId="77777777" w:rsidR="00E6647F" w:rsidRPr="0042532B" w:rsidRDefault="00E6647F" w:rsidP="00E6647F">
      <w:pPr>
        <w:pBdr>
          <w:top w:val="nil"/>
          <w:left w:val="nil"/>
          <w:bottom w:val="nil"/>
          <w:right w:val="nil"/>
          <w:between w:val="nil"/>
        </w:pBdr>
        <w:spacing w:before="120" w:after="120"/>
        <w:ind w:firstLine="567"/>
        <w:rPr>
          <w:b/>
          <w:bCs/>
          <w:sz w:val="28"/>
          <w:szCs w:val="28"/>
        </w:rPr>
      </w:pPr>
      <w:r w:rsidRPr="0042532B">
        <w:rPr>
          <w:b/>
          <w:bCs/>
          <w:sz w:val="28"/>
          <w:szCs w:val="28"/>
        </w:rPr>
        <w:t xml:space="preserve">9. </w:t>
      </w:r>
      <w:proofErr w:type="spellStart"/>
      <w:r w:rsidRPr="0042532B">
        <w:rPr>
          <w:b/>
          <w:bCs/>
          <w:sz w:val="28"/>
          <w:szCs w:val="28"/>
        </w:rPr>
        <w:t>Biện</w:t>
      </w:r>
      <w:proofErr w:type="spellEnd"/>
      <w:r w:rsidRPr="0042532B">
        <w:rPr>
          <w:b/>
          <w:bCs/>
          <w:sz w:val="28"/>
          <w:szCs w:val="28"/>
        </w:rPr>
        <w:t xml:space="preserve"> </w:t>
      </w:r>
      <w:proofErr w:type="spellStart"/>
      <w:r w:rsidRPr="0042532B">
        <w:rPr>
          <w:b/>
          <w:bCs/>
          <w:sz w:val="28"/>
          <w:szCs w:val="28"/>
        </w:rPr>
        <w:t>pháp</w:t>
      </w:r>
      <w:proofErr w:type="spellEnd"/>
      <w:r w:rsidRPr="0042532B">
        <w:rPr>
          <w:b/>
          <w:bCs/>
          <w:sz w:val="28"/>
          <w:szCs w:val="28"/>
        </w:rPr>
        <w:t xml:space="preserve"> </w:t>
      </w:r>
      <w:proofErr w:type="spellStart"/>
      <w:r w:rsidRPr="0042532B">
        <w:rPr>
          <w:b/>
          <w:bCs/>
          <w:sz w:val="28"/>
          <w:szCs w:val="28"/>
        </w:rPr>
        <w:t>huy</w:t>
      </w:r>
      <w:proofErr w:type="spellEnd"/>
      <w:r w:rsidRPr="0042532B">
        <w:rPr>
          <w:b/>
          <w:bCs/>
          <w:sz w:val="28"/>
          <w:szCs w:val="28"/>
        </w:rPr>
        <w:t xml:space="preserve"> </w:t>
      </w:r>
      <w:proofErr w:type="spellStart"/>
      <w:r w:rsidRPr="0042532B">
        <w:rPr>
          <w:b/>
          <w:bCs/>
          <w:sz w:val="28"/>
          <w:szCs w:val="28"/>
        </w:rPr>
        <w:t>động</w:t>
      </w:r>
      <w:proofErr w:type="spellEnd"/>
      <w:r w:rsidRPr="0042532B">
        <w:rPr>
          <w:b/>
          <w:bCs/>
          <w:sz w:val="28"/>
          <w:szCs w:val="28"/>
        </w:rPr>
        <w:t xml:space="preserve"> </w:t>
      </w:r>
      <w:proofErr w:type="spellStart"/>
      <w:r w:rsidRPr="0042532B">
        <w:rPr>
          <w:b/>
          <w:bCs/>
          <w:sz w:val="28"/>
          <w:szCs w:val="28"/>
        </w:rPr>
        <w:t>nhân</w:t>
      </w:r>
      <w:proofErr w:type="spellEnd"/>
      <w:r w:rsidRPr="0042532B">
        <w:rPr>
          <w:b/>
          <w:bCs/>
          <w:sz w:val="28"/>
          <w:szCs w:val="28"/>
        </w:rPr>
        <w:t xml:space="preserve"> </w:t>
      </w:r>
      <w:proofErr w:type="spellStart"/>
      <w:r w:rsidRPr="0042532B">
        <w:rPr>
          <w:b/>
          <w:bCs/>
          <w:sz w:val="28"/>
          <w:szCs w:val="28"/>
        </w:rPr>
        <w:t>lực</w:t>
      </w:r>
      <w:proofErr w:type="spellEnd"/>
      <w:r w:rsidRPr="0042532B">
        <w:rPr>
          <w:b/>
          <w:bCs/>
          <w:sz w:val="28"/>
          <w:szCs w:val="28"/>
        </w:rPr>
        <w:t xml:space="preserve"> </w:t>
      </w:r>
      <w:proofErr w:type="spellStart"/>
      <w:r w:rsidRPr="0042532B">
        <w:rPr>
          <w:b/>
          <w:bCs/>
          <w:sz w:val="28"/>
          <w:szCs w:val="28"/>
        </w:rPr>
        <w:t>và</w:t>
      </w:r>
      <w:proofErr w:type="spellEnd"/>
      <w:r w:rsidRPr="0042532B">
        <w:rPr>
          <w:b/>
          <w:bCs/>
          <w:sz w:val="28"/>
          <w:szCs w:val="28"/>
        </w:rPr>
        <w:t xml:space="preserve"> </w:t>
      </w:r>
      <w:proofErr w:type="spellStart"/>
      <w:r w:rsidRPr="0042532B">
        <w:rPr>
          <w:b/>
          <w:bCs/>
          <w:sz w:val="28"/>
          <w:szCs w:val="28"/>
        </w:rPr>
        <w:t>thiết</w:t>
      </w:r>
      <w:proofErr w:type="spellEnd"/>
      <w:r w:rsidRPr="0042532B">
        <w:rPr>
          <w:b/>
          <w:bCs/>
          <w:sz w:val="28"/>
          <w:szCs w:val="28"/>
        </w:rPr>
        <w:t xml:space="preserve"> </w:t>
      </w:r>
      <w:proofErr w:type="spellStart"/>
      <w:r w:rsidRPr="0042532B">
        <w:rPr>
          <w:b/>
          <w:bCs/>
          <w:sz w:val="28"/>
          <w:szCs w:val="28"/>
        </w:rPr>
        <w:t>bị</w:t>
      </w:r>
      <w:proofErr w:type="spellEnd"/>
      <w:r w:rsidRPr="0042532B">
        <w:rPr>
          <w:b/>
          <w:bCs/>
          <w:sz w:val="28"/>
          <w:szCs w:val="28"/>
        </w:rPr>
        <w:t xml:space="preserve"> </w:t>
      </w:r>
      <w:proofErr w:type="spellStart"/>
      <w:r w:rsidRPr="0042532B">
        <w:rPr>
          <w:b/>
          <w:bCs/>
          <w:sz w:val="28"/>
          <w:szCs w:val="28"/>
        </w:rPr>
        <w:t>phục</w:t>
      </w:r>
      <w:proofErr w:type="spellEnd"/>
      <w:r w:rsidRPr="0042532B">
        <w:rPr>
          <w:b/>
          <w:bCs/>
          <w:sz w:val="28"/>
          <w:szCs w:val="28"/>
        </w:rPr>
        <w:t xml:space="preserve"> </w:t>
      </w:r>
      <w:proofErr w:type="spellStart"/>
      <w:r w:rsidRPr="0042532B">
        <w:rPr>
          <w:b/>
          <w:bCs/>
          <w:sz w:val="28"/>
          <w:szCs w:val="28"/>
        </w:rPr>
        <w:t>vụ</w:t>
      </w:r>
      <w:proofErr w:type="spellEnd"/>
      <w:r w:rsidRPr="0042532B">
        <w:rPr>
          <w:b/>
          <w:bCs/>
          <w:sz w:val="28"/>
          <w:szCs w:val="28"/>
        </w:rPr>
        <w:t xml:space="preserve"> </w:t>
      </w:r>
      <w:proofErr w:type="spellStart"/>
      <w:r w:rsidRPr="0042532B">
        <w:rPr>
          <w:b/>
          <w:bCs/>
          <w:sz w:val="28"/>
          <w:szCs w:val="28"/>
        </w:rPr>
        <w:t>thi</w:t>
      </w:r>
      <w:proofErr w:type="spellEnd"/>
      <w:r w:rsidRPr="0042532B">
        <w:rPr>
          <w:b/>
          <w:bCs/>
          <w:sz w:val="28"/>
          <w:szCs w:val="28"/>
        </w:rPr>
        <w:t xml:space="preserve"> </w:t>
      </w:r>
      <w:proofErr w:type="spellStart"/>
      <w:r w:rsidRPr="0042532B">
        <w:rPr>
          <w:b/>
          <w:bCs/>
          <w:sz w:val="28"/>
          <w:szCs w:val="28"/>
        </w:rPr>
        <w:t>công</w:t>
      </w:r>
      <w:proofErr w:type="spellEnd"/>
      <w:r w:rsidRPr="0042532B">
        <w:rPr>
          <w:b/>
          <w:bCs/>
          <w:sz w:val="28"/>
          <w:szCs w:val="28"/>
        </w:rPr>
        <w:t>:</w:t>
      </w:r>
    </w:p>
    <w:p w14:paraId="63DFBB3E" w14:textId="77777777" w:rsidR="00E6647F" w:rsidRPr="0042532B" w:rsidRDefault="00E6647F" w:rsidP="00E6647F">
      <w:pPr>
        <w:pBdr>
          <w:top w:val="nil"/>
          <w:left w:val="nil"/>
          <w:bottom w:val="nil"/>
          <w:right w:val="nil"/>
          <w:between w:val="nil"/>
        </w:pBdr>
        <w:spacing w:before="120" w:after="120"/>
        <w:ind w:firstLine="567"/>
        <w:rPr>
          <w:b/>
          <w:bCs/>
          <w:sz w:val="28"/>
          <w:szCs w:val="28"/>
        </w:rPr>
      </w:pPr>
      <w:r w:rsidRPr="0042532B">
        <w:rPr>
          <w:b/>
          <w:bCs/>
          <w:sz w:val="28"/>
          <w:szCs w:val="28"/>
        </w:rPr>
        <w:t xml:space="preserve">9.1 </w:t>
      </w:r>
      <w:proofErr w:type="spellStart"/>
      <w:r w:rsidRPr="0042532B">
        <w:rPr>
          <w:b/>
          <w:bCs/>
          <w:sz w:val="28"/>
          <w:szCs w:val="28"/>
        </w:rPr>
        <w:t>Thiết</w:t>
      </w:r>
      <w:proofErr w:type="spellEnd"/>
      <w:r w:rsidRPr="0042532B">
        <w:rPr>
          <w:b/>
          <w:bCs/>
          <w:sz w:val="28"/>
          <w:szCs w:val="28"/>
        </w:rPr>
        <w:t xml:space="preserve"> </w:t>
      </w:r>
      <w:proofErr w:type="spellStart"/>
      <w:r w:rsidRPr="0042532B">
        <w:rPr>
          <w:b/>
          <w:bCs/>
          <w:sz w:val="28"/>
          <w:szCs w:val="28"/>
        </w:rPr>
        <w:t>bị</w:t>
      </w:r>
      <w:proofErr w:type="spellEnd"/>
      <w:r w:rsidRPr="0042532B">
        <w:rPr>
          <w:b/>
          <w:bCs/>
          <w:sz w:val="28"/>
          <w:szCs w:val="28"/>
        </w:rPr>
        <w:t xml:space="preserve"> </w:t>
      </w:r>
      <w:proofErr w:type="spellStart"/>
      <w:r w:rsidRPr="0042532B">
        <w:rPr>
          <w:b/>
          <w:bCs/>
          <w:sz w:val="28"/>
          <w:szCs w:val="28"/>
        </w:rPr>
        <w:t>thi</w:t>
      </w:r>
      <w:proofErr w:type="spellEnd"/>
      <w:r w:rsidRPr="0042532B">
        <w:rPr>
          <w:b/>
          <w:bCs/>
          <w:sz w:val="28"/>
          <w:szCs w:val="28"/>
        </w:rPr>
        <w:t xml:space="preserve"> </w:t>
      </w:r>
      <w:proofErr w:type="spellStart"/>
      <w:r w:rsidRPr="0042532B">
        <w:rPr>
          <w:b/>
          <w:bCs/>
          <w:sz w:val="28"/>
          <w:szCs w:val="28"/>
        </w:rPr>
        <w:t>công</w:t>
      </w:r>
      <w:proofErr w:type="spellEnd"/>
    </w:p>
    <w:p w14:paraId="191F268C"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lastRenderedPageBreak/>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tuân</w:t>
      </w:r>
      <w:proofErr w:type="spellEnd"/>
      <w:r w:rsidRPr="0042532B">
        <w:rPr>
          <w:sz w:val="28"/>
          <w:szCs w:val="28"/>
        </w:rPr>
        <w:t xml:space="preserve"> </w:t>
      </w:r>
      <w:proofErr w:type="spellStart"/>
      <w:r w:rsidRPr="0042532B">
        <w:rPr>
          <w:sz w:val="28"/>
          <w:szCs w:val="28"/>
        </w:rPr>
        <w:t>thủ</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cam </w:t>
      </w:r>
      <w:proofErr w:type="spellStart"/>
      <w:r w:rsidRPr="0042532B">
        <w:rPr>
          <w:sz w:val="28"/>
          <w:szCs w:val="28"/>
        </w:rPr>
        <w:t>kết</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E-HSDT.</w:t>
      </w:r>
    </w:p>
    <w:p w14:paraId="5B168759"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t>Căn</w:t>
      </w:r>
      <w:proofErr w:type="spellEnd"/>
      <w:r w:rsidRPr="0042532B">
        <w:rPr>
          <w:sz w:val="28"/>
          <w:szCs w:val="28"/>
        </w:rPr>
        <w:t xml:space="preserve"> </w:t>
      </w:r>
      <w:proofErr w:type="spellStart"/>
      <w:r w:rsidRPr="0042532B">
        <w:rPr>
          <w:sz w:val="28"/>
          <w:szCs w:val="28"/>
        </w:rPr>
        <w:t>cứ</w:t>
      </w:r>
      <w:proofErr w:type="spellEnd"/>
      <w:r w:rsidRPr="0042532B">
        <w:rPr>
          <w:sz w:val="28"/>
          <w:szCs w:val="28"/>
        </w:rPr>
        <w:t xml:space="preserve"> </w:t>
      </w:r>
      <w:proofErr w:type="spellStart"/>
      <w:r w:rsidRPr="0042532B">
        <w:rPr>
          <w:sz w:val="28"/>
          <w:szCs w:val="28"/>
        </w:rPr>
        <w:t>vào</w:t>
      </w:r>
      <w:proofErr w:type="spellEnd"/>
      <w:r w:rsidRPr="0042532B">
        <w:rPr>
          <w:sz w:val="28"/>
          <w:szCs w:val="28"/>
        </w:rPr>
        <w:t xml:space="preserve"> </w:t>
      </w:r>
      <w:proofErr w:type="spellStart"/>
      <w:r w:rsidRPr="0042532B">
        <w:rPr>
          <w:sz w:val="28"/>
          <w:szCs w:val="28"/>
        </w:rPr>
        <w:t>đặc</w:t>
      </w:r>
      <w:proofErr w:type="spellEnd"/>
      <w:r w:rsidRPr="0042532B">
        <w:rPr>
          <w:sz w:val="28"/>
          <w:szCs w:val="28"/>
        </w:rPr>
        <w:t xml:space="preserve"> </w:t>
      </w:r>
      <w:proofErr w:type="spellStart"/>
      <w:r w:rsidRPr="0042532B">
        <w:rPr>
          <w:sz w:val="28"/>
          <w:szCs w:val="28"/>
        </w:rPr>
        <w:t>điểm</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mô</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chất</w:t>
      </w:r>
      <w:proofErr w:type="spellEnd"/>
      <w:r w:rsidRPr="0042532B">
        <w:rPr>
          <w:sz w:val="28"/>
          <w:szCs w:val="28"/>
        </w:rPr>
        <w:t xml:space="preserve"> </w:t>
      </w:r>
      <w:proofErr w:type="spellStart"/>
      <w:r w:rsidRPr="0042532B">
        <w:rPr>
          <w:sz w:val="28"/>
          <w:szCs w:val="28"/>
        </w:rPr>
        <w:t>gói</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toán</w:t>
      </w:r>
      <w:proofErr w:type="spellEnd"/>
      <w:r w:rsidRPr="0042532B">
        <w:rPr>
          <w:sz w:val="28"/>
          <w:szCs w:val="28"/>
        </w:rPr>
        <w:t xml:space="preserve">, </w:t>
      </w:r>
      <w:proofErr w:type="spellStart"/>
      <w:r w:rsidRPr="0042532B">
        <w:rPr>
          <w:sz w:val="28"/>
          <w:szCs w:val="28"/>
        </w:rPr>
        <w:t>lựa</w:t>
      </w:r>
      <w:proofErr w:type="spellEnd"/>
      <w:r w:rsidRPr="0042532B">
        <w:rPr>
          <w:sz w:val="28"/>
          <w:szCs w:val="28"/>
        </w:rPr>
        <w:t xml:space="preserve"> </w:t>
      </w:r>
      <w:proofErr w:type="spellStart"/>
      <w:r w:rsidRPr="0042532B">
        <w:rPr>
          <w:sz w:val="28"/>
          <w:szCs w:val="28"/>
        </w:rPr>
        <w:t>chọn</w:t>
      </w:r>
      <w:proofErr w:type="spellEnd"/>
      <w:r w:rsidRPr="0042532B">
        <w:rPr>
          <w:sz w:val="28"/>
          <w:szCs w:val="28"/>
        </w:rPr>
        <w:t xml:space="preserve"> </w:t>
      </w:r>
      <w:proofErr w:type="spellStart"/>
      <w:r w:rsidRPr="0042532B">
        <w:rPr>
          <w:sz w:val="28"/>
          <w:szCs w:val="28"/>
        </w:rPr>
        <w:t>máy</w:t>
      </w:r>
      <w:proofErr w:type="spellEnd"/>
      <w:r w:rsidRPr="0042532B">
        <w:rPr>
          <w:sz w:val="28"/>
          <w:szCs w:val="28"/>
        </w:rPr>
        <w:t xml:space="preserve"> </w:t>
      </w:r>
      <w:proofErr w:type="spellStart"/>
      <w:r w:rsidRPr="0042532B">
        <w:rPr>
          <w:sz w:val="28"/>
          <w:szCs w:val="28"/>
        </w:rPr>
        <w:t>móc</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phù</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năng</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tin </w:t>
      </w:r>
      <w:proofErr w:type="spellStart"/>
      <w:r w:rsidRPr="0042532B">
        <w:rPr>
          <w:sz w:val="28"/>
          <w:szCs w:val="28"/>
        </w:rPr>
        <w:t>cậy</w:t>
      </w:r>
      <w:proofErr w:type="spellEnd"/>
      <w:r w:rsidRPr="0042532B">
        <w:rPr>
          <w:sz w:val="28"/>
          <w:szCs w:val="28"/>
        </w:rPr>
        <w:t xml:space="preserve">, </w:t>
      </w:r>
      <w:proofErr w:type="spellStart"/>
      <w:r w:rsidRPr="0042532B">
        <w:rPr>
          <w:sz w:val="28"/>
          <w:szCs w:val="28"/>
        </w:rPr>
        <w:t>sử</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dễ</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dưỡng</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giấy</w:t>
      </w:r>
      <w:proofErr w:type="spellEnd"/>
      <w:r w:rsidRPr="0042532B">
        <w:rPr>
          <w:sz w:val="28"/>
          <w:szCs w:val="28"/>
        </w:rPr>
        <w:t xml:space="preserve"> </w:t>
      </w: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còn</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hạn</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thể</w:t>
      </w:r>
      <w:proofErr w:type="spellEnd"/>
      <w:r w:rsidRPr="0042532B">
        <w:rPr>
          <w:sz w:val="28"/>
          <w:szCs w:val="28"/>
        </w:rPr>
        <w:t xml:space="preserve"> </w:t>
      </w:r>
      <w:proofErr w:type="spellStart"/>
      <w:r w:rsidRPr="0042532B">
        <w:rPr>
          <w:sz w:val="28"/>
          <w:szCs w:val="28"/>
        </w:rPr>
        <w:t>thuộc</w:t>
      </w:r>
      <w:proofErr w:type="spellEnd"/>
      <w:r w:rsidRPr="0042532B">
        <w:rPr>
          <w:sz w:val="28"/>
          <w:szCs w:val="28"/>
        </w:rPr>
        <w:t xml:space="preserve"> </w:t>
      </w:r>
      <w:proofErr w:type="spellStart"/>
      <w:r w:rsidRPr="0042532B">
        <w:rPr>
          <w:sz w:val="28"/>
          <w:szCs w:val="28"/>
        </w:rPr>
        <w:t>sở</w:t>
      </w:r>
      <w:proofErr w:type="spellEnd"/>
      <w:r w:rsidRPr="0042532B">
        <w:rPr>
          <w:sz w:val="28"/>
          <w:szCs w:val="28"/>
        </w:rPr>
        <w:t xml:space="preserve"> </w:t>
      </w:r>
      <w:proofErr w:type="spellStart"/>
      <w:r w:rsidRPr="0042532B">
        <w:rPr>
          <w:sz w:val="28"/>
          <w:szCs w:val="28"/>
        </w:rPr>
        <w:t>hữu</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hoặc</w:t>
      </w:r>
      <w:proofErr w:type="spellEnd"/>
      <w:r w:rsidRPr="0042532B">
        <w:rPr>
          <w:sz w:val="28"/>
          <w:szCs w:val="28"/>
        </w:rPr>
        <w:t xml:space="preserve"> </w:t>
      </w:r>
      <w:proofErr w:type="spellStart"/>
      <w:r w:rsidRPr="0042532B">
        <w:rPr>
          <w:sz w:val="28"/>
          <w:szCs w:val="28"/>
        </w:rPr>
        <w:t>đi</w:t>
      </w:r>
      <w:proofErr w:type="spellEnd"/>
      <w:r w:rsidRPr="0042532B">
        <w:rPr>
          <w:sz w:val="28"/>
          <w:szCs w:val="28"/>
        </w:rPr>
        <w:t xml:space="preserve"> </w:t>
      </w:r>
      <w:proofErr w:type="spellStart"/>
      <w:r w:rsidRPr="0042532B">
        <w:rPr>
          <w:sz w:val="28"/>
          <w:szCs w:val="28"/>
        </w:rPr>
        <w:t>thuê</w:t>
      </w:r>
      <w:proofErr w:type="spellEnd"/>
      <w:r w:rsidRPr="0042532B">
        <w:rPr>
          <w:sz w:val="28"/>
          <w:szCs w:val="28"/>
        </w:rPr>
        <w:t xml:space="preserve">. </w:t>
      </w:r>
      <w:proofErr w:type="spellStart"/>
      <w:r w:rsidRPr="0042532B">
        <w:rPr>
          <w:sz w:val="28"/>
          <w:szCs w:val="28"/>
        </w:rPr>
        <w:t>Đối</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thuộc</w:t>
      </w:r>
      <w:proofErr w:type="spellEnd"/>
      <w:r w:rsidRPr="0042532B">
        <w:rPr>
          <w:sz w:val="28"/>
          <w:szCs w:val="28"/>
        </w:rPr>
        <w:t xml:space="preserve"> </w:t>
      </w:r>
      <w:proofErr w:type="spellStart"/>
      <w:r w:rsidRPr="0042532B">
        <w:rPr>
          <w:sz w:val="28"/>
          <w:szCs w:val="28"/>
        </w:rPr>
        <w:t>sở</w:t>
      </w:r>
      <w:proofErr w:type="spellEnd"/>
      <w:r w:rsidRPr="0042532B">
        <w:rPr>
          <w:sz w:val="28"/>
          <w:szCs w:val="28"/>
        </w:rPr>
        <w:t xml:space="preserve"> </w:t>
      </w:r>
      <w:proofErr w:type="spellStart"/>
      <w:r w:rsidRPr="0042532B">
        <w:rPr>
          <w:sz w:val="28"/>
          <w:szCs w:val="28"/>
        </w:rPr>
        <w:t>hữu</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thì</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giấy</w:t>
      </w:r>
      <w:proofErr w:type="spellEnd"/>
      <w:r w:rsidRPr="0042532B">
        <w:rPr>
          <w:sz w:val="28"/>
          <w:szCs w:val="28"/>
        </w:rPr>
        <w:t xml:space="preserve"> </w:t>
      </w:r>
      <w:proofErr w:type="spellStart"/>
      <w:r w:rsidRPr="0042532B">
        <w:rPr>
          <w:sz w:val="28"/>
          <w:szCs w:val="28"/>
        </w:rPr>
        <w:t>chứng</w:t>
      </w:r>
      <w:proofErr w:type="spellEnd"/>
      <w:r w:rsidRPr="0042532B">
        <w:rPr>
          <w:sz w:val="28"/>
          <w:szCs w:val="28"/>
        </w:rPr>
        <w:t xml:space="preserve"> </w:t>
      </w:r>
      <w:proofErr w:type="spellStart"/>
      <w:r w:rsidRPr="0042532B">
        <w:rPr>
          <w:sz w:val="28"/>
          <w:szCs w:val="28"/>
        </w:rPr>
        <w:t>minh</w:t>
      </w:r>
      <w:proofErr w:type="spellEnd"/>
      <w:r w:rsidRPr="0042532B">
        <w:rPr>
          <w:sz w:val="28"/>
          <w:szCs w:val="28"/>
        </w:rPr>
        <w:t xml:space="preserve"> </w:t>
      </w:r>
      <w:proofErr w:type="spellStart"/>
      <w:r w:rsidRPr="0042532B">
        <w:rPr>
          <w:sz w:val="28"/>
          <w:szCs w:val="28"/>
        </w:rPr>
        <w:t>quyền</w:t>
      </w:r>
      <w:proofErr w:type="spellEnd"/>
      <w:r w:rsidRPr="0042532B">
        <w:rPr>
          <w:sz w:val="28"/>
          <w:szCs w:val="28"/>
        </w:rPr>
        <w:t xml:space="preserve"> </w:t>
      </w:r>
      <w:proofErr w:type="spellStart"/>
      <w:r w:rsidRPr="0042532B">
        <w:rPr>
          <w:sz w:val="28"/>
          <w:szCs w:val="28"/>
        </w:rPr>
        <w:t>sở</w:t>
      </w:r>
      <w:proofErr w:type="spellEnd"/>
      <w:r w:rsidRPr="0042532B">
        <w:rPr>
          <w:sz w:val="28"/>
          <w:szCs w:val="28"/>
        </w:rPr>
        <w:t xml:space="preserve"> </w:t>
      </w:r>
      <w:proofErr w:type="spellStart"/>
      <w:r w:rsidRPr="0042532B">
        <w:rPr>
          <w:sz w:val="28"/>
          <w:szCs w:val="28"/>
        </w:rPr>
        <w:t>hữu</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đi</w:t>
      </w:r>
      <w:proofErr w:type="spellEnd"/>
      <w:r w:rsidRPr="0042532B">
        <w:rPr>
          <w:sz w:val="28"/>
          <w:szCs w:val="28"/>
        </w:rPr>
        <w:t xml:space="preserve"> </w:t>
      </w:r>
      <w:proofErr w:type="spellStart"/>
      <w:r w:rsidRPr="0042532B">
        <w:rPr>
          <w:sz w:val="28"/>
          <w:szCs w:val="28"/>
        </w:rPr>
        <w:t>thuê</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giấy</w:t>
      </w:r>
      <w:proofErr w:type="spellEnd"/>
      <w:r w:rsidRPr="0042532B">
        <w:rPr>
          <w:sz w:val="28"/>
          <w:szCs w:val="28"/>
        </w:rPr>
        <w:t xml:space="preserve"> </w:t>
      </w:r>
      <w:proofErr w:type="spellStart"/>
      <w:r w:rsidRPr="0042532B">
        <w:rPr>
          <w:sz w:val="28"/>
          <w:szCs w:val="28"/>
        </w:rPr>
        <w:t>tờ</w:t>
      </w:r>
      <w:proofErr w:type="spellEnd"/>
      <w:r w:rsidRPr="0042532B">
        <w:rPr>
          <w:sz w:val="28"/>
          <w:szCs w:val="28"/>
        </w:rPr>
        <w:t xml:space="preserve"> </w:t>
      </w:r>
      <w:proofErr w:type="spellStart"/>
      <w:r w:rsidRPr="0042532B">
        <w:rPr>
          <w:sz w:val="28"/>
          <w:szCs w:val="28"/>
        </w:rPr>
        <w:t>xác</w:t>
      </w:r>
      <w:proofErr w:type="spellEnd"/>
      <w:r w:rsidRPr="0042532B">
        <w:rPr>
          <w:sz w:val="28"/>
          <w:szCs w:val="28"/>
        </w:rPr>
        <w:t xml:space="preserve"> </w:t>
      </w:r>
      <w:proofErr w:type="spellStart"/>
      <w:r w:rsidRPr="0042532B">
        <w:rPr>
          <w:sz w:val="28"/>
          <w:szCs w:val="28"/>
        </w:rPr>
        <w:t>nhận</w:t>
      </w:r>
      <w:proofErr w:type="spellEnd"/>
      <w:r w:rsidRPr="0042532B">
        <w:rPr>
          <w:sz w:val="28"/>
          <w:szCs w:val="28"/>
        </w:rPr>
        <w:t xml:space="preserve"> (</w:t>
      </w:r>
      <w:proofErr w:type="spellStart"/>
      <w:r w:rsidRPr="0042532B">
        <w:rPr>
          <w:sz w:val="28"/>
          <w:szCs w:val="28"/>
        </w:rPr>
        <w:t>Bản</w:t>
      </w:r>
      <w:proofErr w:type="spellEnd"/>
      <w:r w:rsidRPr="0042532B">
        <w:rPr>
          <w:sz w:val="28"/>
          <w:szCs w:val="28"/>
        </w:rPr>
        <w:t xml:space="preserve"> </w:t>
      </w:r>
      <w:proofErr w:type="spellStart"/>
      <w:r w:rsidRPr="0042532B">
        <w:rPr>
          <w:sz w:val="28"/>
          <w:szCs w:val="28"/>
        </w:rPr>
        <w:t>sao</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chứng</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đồng</w:t>
      </w:r>
      <w:proofErr w:type="spellEnd"/>
      <w:r w:rsidRPr="0042532B">
        <w:rPr>
          <w:sz w:val="28"/>
          <w:szCs w:val="28"/>
        </w:rPr>
        <w:t xml:space="preserve"> </w:t>
      </w:r>
      <w:proofErr w:type="spellStart"/>
      <w:r w:rsidRPr="0042532B">
        <w:rPr>
          <w:sz w:val="28"/>
          <w:szCs w:val="28"/>
        </w:rPr>
        <w:t>thuê</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giấy</w:t>
      </w:r>
      <w:proofErr w:type="spellEnd"/>
      <w:r w:rsidRPr="0042532B">
        <w:rPr>
          <w:sz w:val="28"/>
          <w:szCs w:val="28"/>
        </w:rPr>
        <w:t xml:space="preserve"> cam </w:t>
      </w:r>
      <w:proofErr w:type="spellStart"/>
      <w:r w:rsidRPr="0042532B">
        <w:rPr>
          <w:sz w:val="28"/>
          <w:szCs w:val="28"/>
        </w:rPr>
        <w:t>kết</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giấy</w:t>
      </w:r>
      <w:proofErr w:type="spellEnd"/>
      <w:r w:rsidRPr="0042532B">
        <w:rPr>
          <w:sz w:val="28"/>
          <w:szCs w:val="28"/>
        </w:rPr>
        <w:t xml:space="preserve"> </w:t>
      </w:r>
      <w:proofErr w:type="spellStart"/>
      <w:r w:rsidRPr="0042532B">
        <w:rPr>
          <w:sz w:val="28"/>
          <w:szCs w:val="28"/>
        </w:rPr>
        <w:t>tờ</w:t>
      </w:r>
      <w:proofErr w:type="spellEnd"/>
      <w:r w:rsidRPr="0042532B">
        <w:rPr>
          <w:sz w:val="28"/>
          <w:szCs w:val="28"/>
        </w:rPr>
        <w:t xml:space="preserve"> </w:t>
      </w:r>
      <w:proofErr w:type="spellStart"/>
      <w:r w:rsidRPr="0042532B">
        <w:rPr>
          <w:sz w:val="28"/>
          <w:szCs w:val="28"/>
        </w:rPr>
        <w:t>chứng</w:t>
      </w:r>
      <w:proofErr w:type="spellEnd"/>
      <w:r w:rsidRPr="0042532B">
        <w:rPr>
          <w:sz w:val="28"/>
          <w:szCs w:val="28"/>
        </w:rPr>
        <w:t xml:space="preserve"> </w:t>
      </w:r>
      <w:proofErr w:type="spellStart"/>
      <w:r w:rsidRPr="0042532B">
        <w:rPr>
          <w:sz w:val="28"/>
          <w:szCs w:val="28"/>
        </w:rPr>
        <w:t>minh</w:t>
      </w:r>
      <w:proofErr w:type="spellEnd"/>
      <w:r w:rsidRPr="0042532B">
        <w:rPr>
          <w:sz w:val="28"/>
          <w:szCs w:val="28"/>
        </w:rPr>
        <w:t xml:space="preserve"> </w:t>
      </w:r>
      <w:proofErr w:type="spellStart"/>
      <w:r w:rsidRPr="0042532B">
        <w:rPr>
          <w:sz w:val="28"/>
          <w:szCs w:val="28"/>
        </w:rPr>
        <w:t>quyền</w:t>
      </w:r>
      <w:proofErr w:type="spellEnd"/>
      <w:r w:rsidRPr="0042532B">
        <w:rPr>
          <w:sz w:val="28"/>
          <w:szCs w:val="28"/>
        </w:rPr>
        <w:t xml:space="preserve"> </w:t>
      </w:r>
      <w:proofErr w:type="spellStart"/>
      <w:r w:rsidRPr="0042532B">
        <w:rPr>
          <w:sz w:val="28"/>
          <w:szCs w:val="28"/>
        </w:rPr>
        <w:t>sở</w:t>
      </w:r>
      <w:proofErr w:type="spellEnd"/>
      <w:r w:rsidRPr="0042532B">
        <w:rPr>
          <w:sz w:val="28"/>
          <w:szCs w:val="28"/>
        </w:rPr>
        <w:t xml:space="preserve"> </w:t>
      </w:r>
      <w:proofErr w:type="spellStart"/>
      <w:r w:rsidRPr="0042532B">
        <w:rPr>
          <w:sz w:val="28"/>
          <w:szCs w:val="28"/>
        </w:rPr>
        <w:t>hữu</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đơn</w:t>
      </w:r>
      <w:proofErr w:type="spellEnd"/>
      <w:r w:rsidRPr="0042532B">
        <w:rPr>
          <w:sz w:val="28"/>
          <w:szCs w:val="28"/>
        </w:rPr>
        <w:t xml:space="preserve"> </w:t>
      </w:r>
      <w:proofErr w:type="spellStart"/>
      <w:r w:rsidRPr="0042532B">
        <w:rPr>
          <w:sz w:val="28"/>
          <w:szCs w:val="28"/>
        </w:rPr>
        <w:t>vị</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thuê</w:t>
      </w:r>
      <w:proofErr w:type="spellEnd"/>
      <w:r w:rsidRPr="0042532B">
        <w:rPr>
          <w:sz w:val="28"/>
          <w:szCs w:val="28"/>
        </w:rPr>
        <w:t>.</w:t>
      </w:r>
    </w:p>
    <w:p w14:paraId="0A534DE8" w14:textId="77777777" w:rsidR="00E6647F" w:rsidRPr="0042532B" w:rsidRDefault="00E6647F" w:rsidP="00E6647F">
      <w:pPr>
        <w:pBdr>
          <w:top w:val="nil"/>
          <w:left w:val="nil"/>
          <w:bottom w:val="nil"/>
          <w:right w:val="nil"/>
          <w:between w:val="nil"/>
        </w:pBdr>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toán</w:t>
      </w:r>
      <w:proofErr w:type="spellEnd"/>
      <w:r w:rsidRPr="0042532B">
        <w:rPr>
          <w:sz w:val="28"/>
          <w:szCs w:val="28"/>
        </w:rPr>
        <w:t xml:space="preserve"> chi </w:t>
      </w:r>
      <w:proofErr w:type="spellStart"/>
      <w:r w:rsidRPr="0042532B">
        <w:rPr>
          <w:sz w:val="28"/>
          <w:szCs w:val="28"/>
        </w:rPr>
        <w:t>tiết</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năng</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loại</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huy</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mà</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đưa</w:t>
      </w:r>
      <w:proofErr w:type="spellEnd"/>
      <w:r w:rsidRPr="0042532B">
        <w:rPr>
          <w:sz w:val="28"/>
          <w:szCs w:val="28"/>
        </w:rPr>
        <w:t xml:space="preserve"> </w:t>
      </w:r>
      <w:proofErr w:type="spellStart"/>
      <w:r w:rsidRPr="0042532B">
        <w:rPr>
          <w:sz w:val="28"/>
          <w:szCs w:val="28"/>
        </w:rPr>
        <w:t>ra</w:t>
      </w:r>
      <w:proofErr w:type="spellEnd"/>
      <w:r w:rsidRPr="0042532B">
        <w:rPr>
          <w:sz w:val="28"/>
          <w:szCs w:val="28"/>
        </w:rPr>
        <w:t xml:space="preserve"> </w:t>
      </w:r>
      <w:proofErr w:type="spellStart"/>
      <w:r w:rsidRPr="0042532B">
        <w:rPr>
          <w:sz w:val="28"/>
          <w:szCs w:val="28"/>
        </w:rPr>
        <w:t>đáp</w:t>
      </w:r>
      <w:proofErr w:type="spellEnd"/>
      <w:r w:rsidRPr="0042532B">
        <w:rPr>
          <w:sz w:val="28"/>
          <w:szCs w:val="28"/>
        </w:rPr>
        <w:t xml:space="preserve"> </w:t>
      </w:r>
      <w:proofErr w:type="spellStart"/>
      <w:r w:rsidRPr="0042532B">
        <w:rPr>
          <w:sz w:val="28"/>
          <w:szCs w:val="28"/>
        </w:rPr>
        <w:t>ứng</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biểu</w:t>
      </w:r>
      <w:proofErr w:type="spellEnd"/>
      <w:r w:rsidRPr="0042532B">
        <w:rPr>
          <w:sz w:val="28"/>
          <w:szCs w:val="28"/>
        </w:rPr>
        <w:t xml:space="preserve"> </w:t>
      </w:r>
      <w:proofErr w:type="spellStart"/>
      <w:r w:rsidRPr="0042532B">
        <w:rPr>
          <w:sz w:val="28"/>
          <w:szCs w:val="28"/>
        </w:rPr>
        <w:t>đồ</w:t>
      </w:r>
      <w:proofErr w:type="spellEnd"/>
      <w:r w:rsidRPr="0042532B">
        <w:rPr>
          <w:sz w:val="28"/>
          <w:szCs w:val="28"/>
        </w:rPr>
        <w:t xml:space="preserve"> </w:t>
      </w:r>
      <w:proofErr w:type="spellStart"/>
      <w:r w:rsidRPr="0042532B">
        <w:rPr>
          <w:sz w:val="28"/>
          <w:szCs w:val="28"/>
        </w:rPr>
        <w:t>huy</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w:t>
      </w:r>
    </w:p>
    <w:p w14:paraId="38E07853" w14:textId="77777777" w:rsidR="00E6647F" w:rsidRPr="0042532B" w:rsidRDefault="00E6647F" w:rsidP="00E6647F">
      <w:pPr>
        <w:pStyle w:val="Heading2"/>
        <w:tabs>
          <w:tab w:val="left" w:pos="1417"/>
        </w:tabs>
        <w:spacing w:before="120" w:after="120"/>
        <w:ind w:firstLine="567"/>
        <w:rPr>
          <w:rFonts w:ascii="Times New Roman" w:hAnsi="Times New Roman"/>
          <w:color w:val="auto"/>
          <w:szCs w:val="28"/>
        </w:rPr>
      </w:pPr>
      <w:r w:rsidRPr="0042532B">
        <w:rPr>
          <w:rFonts w:ascii="Times New Roman" w:hAnsi="Times New Roman"/>
          <w:color w:val="auto"/>
          <w:szCs w:val="28"/>
        </w:rPr>
        <w:t xml:space="preserve">9.2 </w:t>
      </w:r>
      <w:proofErr w:type="spellStart"/>
      <w:r w:rsidRPr="0042532B">
        <w:rPr>
          <w:rFonts w:ascii="Times New Roman" w:hAnsi="Times New Roman"/>
          <w:color w:val="auto"/>
          <w:szCs w:val="28"/>
        </w:rPr>
        <w:t>Nhân</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lực</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thi</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công</w:t>
      </w:r>
      <w:proofErr w:type="spellEnd"/>
    </w:p>
    <w:p w14:paraId="1674E717" w14:textId="77777777" w:rsidR="00E6647F" w:rsidRPr="0042532B" w:rsidRDefault="00E6647F" w:rsidP="00E6647F">
      <w:pPr>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tuân</w:t>
      </w:r>
      <w:proofErr w:type="spellEnd"/>
      <w:r w:rsidRPr="0042532B">
        <w:rPr>
          <w:sz w:val="28"/>
          <w:szCs w:val="28"/>
        </w:rPr>
        <w:t xml:space="preserve"> </w:t>
      </w:r>
      <w:proofErr w:type="spellStart"/>
      <w:r w:rsidRPr="0042532B">
        <w:rPr>
          <w:sz w:val="28"/>
          <w:szCs w:val="28"/>
        </w:rPr>
        <w:t>thủ</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cam </w:t>
      </w:r>
      <w:proofErr w:type="spellStart"/>
      <w:r w:rsidRPr="0042532B">
        <w:rPr>
          <w:sz w:val="28"/>
          <w:szCs w:val="28"/>
        </w:rPr>
        <w:t>kết</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lực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E-HSDT.</w:t>
      </w:r>
    </w:p>
    <w:p w14:paraId="1DD21627" w14:textId="77777777" w:rsidR="00E6647F" w:rsidRPr="0042532B" w:rsidRDefault="00E6647F" w:rsidP="00E6647F">
      <w:pPr>
        <w:spacing w:before="120" w:after="120"/>
        <w:ind w:firstLine="567"/>
        <w:rPr>
          <w:sz w:val="28"/>
          <w:szCs w:val="28"/>
        </w:rPr>
      </w:pP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trực</w:t>
      </w:r>
      <w:proofErr w:type="spellEnd"/>
      <w:r w:rsidRPr="0042532B">
        <w:rPr>
          <w:sz w:val="28"/>
          <w:szCs w:val="28"/>
        </w:rPr>
        <w:t xml:space="preserve"> </w:t>
      </w:r>
      <w:proofErr w:type="spellStart"/>
      <w:r w:rsidRPr="0042532B">
        <w:rPr>
          <w:sz w:val="28"/>
          <w:szCs w:val="28"/>
        </w:rPr>
        <w:t>tiếp</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chứng</w:t>
      </w:r>
      <w:proofErr w:type="spellEnd"/>
      <w:r w:rsidRPr="0042532B">
        <w:rPr>
          <w:sz w:val="28"/>
          <w:szCs w:val="28"/>
        </w:rPr>
        <w:t xml:space="preserve"> </w:t>
      </w:r>
      <w:proofErr w:type="spellStart"/>
      <w:r w:rsidRPr="0042532B">
        <w:rPr>
          <w:sz w:val="28"/>
          <w:szCs w:val="28"/>
        </w:rPr>
        <w:t>nhận</w:t>
      </w:r>
      <w:proofErr w:type="spellEnd"/>
      <w:r w:rsidRPr="0042532B">
        <w:rPr>
          <w:sz w:val="28"/>
          <w:szCs w:val="28"/>
        </w:rPr>
        <w:t xml:space="preserve"> </w:t>
      </w: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tra</w:t>
      </w:r>
      <w:proofErr w:type="spellEnd"/>
      <w:r w:rsidRPr="0042532B">
        <w:rPr>
          <w:sz w:val="28"/>
          <w:szCs w:val="28"/>
        </w:rPr>
        <w:t xml:space="preserve"> </w:t>
      </w:r>
      <w:proofErr w:type="spellStart"/>
      <w:r w:rsidRPr="0042532B">
        <w:rPr>
          <w:sz w:val="28"/>
          <w:szCs w:val="28"/>
        </w:rPr>
        <w:t>tay</w:t>
      </w:r>
      <w:proofErr w:type="spellEnd"/>
      <w:r w:rsidRPr="0042532B">
        <w:rPr>
          <w:sz w:val="28"/>
          <w:szCs w:val="28"/>
        </w:rPr>
        <w:t xml:space="preserve"> </w:t>
      </w:r>
      <w:proofErr w:type="spellStart"/>
      <w:r w:rsidRPr="0042532B">
        <w:rPr>
          <w:sz w:val="28"/>
          <w:szCs w:val="28"/>
        </w:rPr>
        <w:t>nghề</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xác</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bậc</w:t>
      </w:r>
      <w:proofErr w:type="spellEnd"/>
      <w:r w:rsidRPr="0042532B">
        <w:rPr>
          <w:sz w:val="28"/>
          <w:szCs w:val="28"/>
        </w:rPr>
        <w:t xml:space="preserve"> </w:t>
      </w:r>
      <w:proofErr w:type="spellStart"/>
      <w:r w:rsidRPr="0042532B">
        <w:rPr>
          <w:sz w:val="28"/>
          <w:szCs w:val="28"/>
        </w:rPr>
        <w:t>thợ</w:t>
      </w:r>
      <w:proofErr w:type="spellEnd"/>
      <w:r w:rsidRPr="0042532B">
        <w:rPr>
          <w:sz w:val="28"/>
          <w:szCs w:val="28"/>
        </w:rPr>
        <w:t>.</w:t>
      </w:r>
    </w:p>
    <w:p w14:paraId="1FA8A3DF" w14:textId="77777777" w:rsidR="00E6647F" w:rsidRPr="0042532B" w:rsidRDefault="00E6647F" w:rsidP="00E6647F">
      <w:pPr>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bảng</w:t>
      </w:r>
      <w:proofErr w:type="spellEnd"/>
      <w:r w:rsidRPr="0042532B">
        <w:rPr>
          <w:sz w:val="28"/>
          <w:szCs w:val="28"/>
        </w:rPr>
        <w:t xml:space="preserve"> </w:t>
      </w:r>
      <w:proofErr w:type="spellStart"/>
      <w:r w:rsidRPr="0042532B">
        <w:rPr>
          <w:sz w:val="28"/>
          <w:szCs w:val="28"/>
        </w:rPr>
        <w:t>kê</w:t>
      </w:r>
      <w:proofErr w:type="spellEnd"/>
      <w:r w:rsidRPr="0042532B">
        <w:rPr>
          <w:sz w:val="28"/>
          <w:szCs w:val="28"/>
        </w:rPr>
        <w:t xml:space="preserve"> </w:t>
      </w:r>
      <w:proofErr w:type="spellStart"/>
      <w:r w:rsidRPr="0042532B">
        <w:rPr>
          <w:sz w:val="28"/>
          <w:szCs w:val="28"/>
        </w:rPr>
        <w:t>khai</w:t>
      </w:r>
      <w:proofErr w:type="spellEnd"/>
      <w:r w:rsidRPr="0042532B">
        <w:rPr>
          <w:sz w:val="28"/>
          <w:szCs w:val="28"/>
        </w:rPr>
        <w:t xml:space="preserve"> </w:t>
      </w:r>
      <w:proofErr w:type="spellStart"/>
      <w:r w:rsidRPr="0042532B">
        <w:rPr>
          <w:sz w:val="28"/>
          <w:szCs w:val="28"/>
        </w:rPr>
        <w:t>năng</w:t>
      </w:r>
      <w:proofErr w:type="spellEnd"/>
      <w:r w:rsidRPr="0042532B">
        <w:rPr>
          <w:sz w:val="28"/>
          <w:szCs w:val="28"/>
        </w:rPr>
        <w:t xml:space="preserve"> </w:t>
      </w:r>
      <w:proofErr w:type="spellStart"/>
      <w:r w:rsidRPr="0042532B">
        <w:rPr>
          <w:sz w:val="28"/>
          <w:szCs w:val="28"/>
        </w:rPr>
        <w:t>lực</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tất</w:t>
      </w:r>
      <w:proofErr w:type="spellEnd"/>
      <w:r w:rsidRPr="0042532B">
        <w:rPr>
          <w:sz w:val="28"/>
          <w:szCs w:val="28"/>
        </w:rPr>
        <w:t xml:space="preserve"> </w:t>
      </w:r>
      <w:proofErr w:type="spellStart"/>
      <w:r w:rsidRPr="0042532B">
        <w:rPr>
          <w:sz w:val="28"/>
          <w:szCs w:val="28"/>
        </w:rPr>
        <w:t>cả</w:t>
      </w:r>
      <w:proofErr w:type="spellEnd"/>
      <w:r w:rsidRPr="0042532B">
        <w:rPr>
          <w:sz w:val="28"/>
          <w:szCs w:val="28"/>
        </w:rPr>
        <w:t xml:space="preserve"> </w:t>
      </w:r>
      <w:proofErr w:type="spellStart"/>
      <w:r w:rsidRPr="0042532B">
        <w:rPr>
          <w:sz w:val="28"/>
          <w:szCs w:val="28"/>
        </w:rPr>
        <w:t>cán</w:t>
      </w:r>
      <w:proofErr w:type="spellEnd"/>
      <w:r w:rsidRPr="0042532B">
        <w:rPr>
          <w:sz w:val="28"/>
          <w:szCs w:val="28"/>
        </w:rPr>
        <w:t xml:space="preserve"> </w:t>
      </w:r>
      <w:proofErr w:type="spellStart"/>
      <w:r w:rsidRPr="0042532B">
        <w:rPr>
          <w:sz w:val="28"/>
          <w:szCs w:val="28"/>
        </w:rPr>
        <w:t>bộ</w:t>
      </w:r>
      <w:proofErr w:type="spellEnd"/>
      <w:r w:rsidRPr="0042532B">
        <w:rPr>
          <w:sz w:val="28"/>
          <w:szCs w:val="28"/>
        </w:rPr>
        <w:t xml:space="preserve"> </w:t>
      </w:r>
      <w:proofErr w:type="spellStart"/>
      <w:r w:rsidRPr="0042532B">
        <w:rPr>
          <w:sz w:val="28"/>
          <w:szCs w:val="28"/>
        </w:rPr>
        <w:t>quản</w:t>
      </w:r>
      <w:proofErr w:type="spellEnd"/>
      <w:r w:rsidRPr="0042532B">
        <w:rPr>
          <w:sz w:val="28"/>
          <w:szCs w:val="28"/>
        </w:rPr>
        <w:t xml:space="preserve"> </w:t>
      </w:r>
      <w:proofErr w:type="spellStart"/>
      <w:r w:rsidRPr="0042532B">
        <w:rPr>
          <w:sz w:val="28"/>
          <w:szCs w:val="28"/>
        </w:rPr>
        <w:t>lý</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sư</w:t>
      </w:r>
      <w:proofErr w:type="spellEnd"/>
      <w:r w:rsidRPr="0042532B">
        <w:rPr>
          <w:sz w:val="28"/>
          <w:szCs w:val="28"/>
        </w:rPr>
        <w:t xml:space="preserve"> </w:t>
      </w:r>
      <w:proofErr w:type="spellStart"/>
      <w:r w:rsidRPr="0042532B">
        <w:rPr>
          <w:sz w:val="28"/>
          <w:szCs w:val="28"/>
        </w:rPr>
        <w:t>tham</w:t>
      </w:r>
      <w:proofErr w:type="spellEnd"/>
      <w:r w:rsidRPr="0042532B">
        <w:rPr>
          <w:sz w:val="28"/>
          <w:szCs w:val="28"/>
        </w:rPr>
        <w:t xml:space="preserve"> </w:t>
      </w:r>
      <w:proofErr w:type="spellStart"/>
      <w:r w:rsidRPr="0042532B">
        <w:rPr>
          <w:sz w:val="28"/>
          <w:szCs w:val="28"/>
        </w:rPr>
        <w:t>gia</w:t>
      </w:r>
      <w:proofErr w:type="spellEnd"/>
      <w:r w:rsidRPr="0042532B">
        <w:rPr>
          <w:sz w:val="28"/>
          <w:szCs w:val="28"/>
        </w:rPr>
        <w:t xml:space="preserve"> </w:t>
      </w:r>
      <w:proofErr w:type="spellStart"/>
      <w:r w:rsidRPr="0042532B">
        <w:rPr>
          <w:sz w:val="28"/>
          <w:szCs w:val="28"/>
        </w:rPr>
        <w:t>gói</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Sơ</w:t>
      </w:r>
      <w:proofErr w:type="spellEnd"/>
      <w:r w:rsidRPr="0042532B">
        <w:rPr>
          <w:sz w:val="28"/>
          <w:szCs w:val="28"/>
        </w:rPr>
        <w:t xml:space="preserve"> </w:t>
      </w:r>
      <w:proofErr w:type="spellStart"/>
      <w:r w:rsidRPr="0042532B">
        <w:rPr>
          <w:sz w:val="28"/>
          <w:szCs w:val="28"/>
        </w:rPr>
        <w:t>đồ</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nhận</w:t>
      </w:r>
      <w:proofErr w:type="spellEnd"/>
      <w:r w:rsidRPr="0042532B">
        <w:rPr>
          <w:sz w:val="28"/>
          <w:szCs w:val="28"/>
        </w:rPr>
        <w:t xml:space="preserve"> </w:t>
      </w:r>
      <w:proofErr w:type="spellStart"/>
      <w:r w:rsidRPr="0042532B">
        <w:rPr>
          <w:sz w:val="28"/>
          <w:szCs w:val="28"/>
        </w:rPr>
        <w:t>lực</w:t>
      </w:r>
      <w:proofErr w:type="spellEnd"/>
      <w:r w:rsidRPr="0042532B">
        <w:rPr>
          <w:sz w:val="28"/>
          <w:szCs w:val="28"/>
        </w:rPr>
        <w:t xml:space="preserve"> </w:t>
      </w:r>
      <w:proofErr w:type="spellStart"/>
      <w:r w:rsidRPr="0042532B">
        <w:rPr>
          <w:sz w:val="28"/>
          <w:szCs w:val="28"/>
        </w:rPr>
        <w:t>quản</w:t>
      </w:r>
      <w:proofErr w:type="spellEnd"/>
      <w:r w:rsidRPr="0042532B">
        <w:rPr>
          <w:sz w:val="28"/>
          <w:szCs w:val="28"/>
        </w:rPr>
        <w:t xml:space="preserve"> </w:t>
      </w:r>
      <w:proofErr w:type="spellStart"/>
      <w:r w:rsidRPr="0042532B">
        <w:rPr>
          <w:sz w:val="28"/>
          <w:szCs w:val="28"/>
        </w:rPr>
        <w:t>lý</w:t>
      </w:r>
      <w:proofErr w:type="spellEnd"/>
      <w:r w:rsidRPr="0042532B">
        <w:rPr>
          <w:sz w:val="28"/>
          <w:szCs w:val="28"/>
        </w:rPr>
        <w:t xml:space="preserve"> </w:t>
      </w:r>
      <w:proofErr w:type="spellStart"/>
      <w:r w:rsidRPr="0042532B">
        <w:rPr>
          <w:sz w:val="28"/>
          <w:szCs w:val="28"/>
        </w:rPr>
        <w:t>tại</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w:t>
      </w:r>
    </w:p>
    <w:p w14:paraId="23A3635A" w14:textId="77777777" w:rsidR="00E6647F" w:rsidRPr="0042532B" w:rsidRDefault="00E6647F" w:rsidP="00E6647F">
      <w:pPr>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toán</w:t>
      </w:r>
      <w:proofErr w:type="spellEnd"/>
      <w:r w:rsidRPr="0042532B">
        <w:rPr>
          <w:sz w:val="28"/>
          <w:szCs w:val="28"/>
        </w:rPr>
        <w:t xml:space="preserve"> chi </w:t>
      </w:r>
      <w:proofErr w:type="spellStart"/>
      <w:r w:rsidRPr="0042532B">
        <w:rPr>
          <w:sz w:val="28"/>
          <w:szCs w:val="28"/>
        </w:rPr>
        <w:t>tiết</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đáp</w:t>
      </w:r>
      <w:proofErr w:type="spellEnd"/>
      <w:r w:rsidRPr="0042532B">
        <w:rPr>
          <w:sz w:val="28"/>
          <w:szCs w:val="28"/>
        </w:rPr>
        <w:t xml:space="preserve"> </w:t>
      </w:r>
      <w:proofErr w:type="spellStart"/>
      <w:r w:rsidRPr="0042532B">
        <w:rPr>
          <w:sz w:val="28"/>
          <w:szCs w:val="28"/>
        </w:rPr>
        <w:t>ứng</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đưa</w:t>
      </w:r>
      <w:proofErr w:type="spellEnd"/>
      <w:r w:rsidRPr="0042532B">
        <w:rPr>
          <w:sz w:val="28"/>
          <w:szCs w:val="28"/>
        </w:rPr>
        <w:t xml:space="preserve"> </w:t>
      </w:r>
      <w:proofErr w:type="spellStart"/>
      <w:r w:rsidRPr="0042532B">
        <w:rPr>
          <w:sz w:val="28"/>
          <w:szCs w:val="28"/>
        </w:rPr>
        <w:t>ra</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HSDT.</w:t>
      </w:r>
    </w:p>
    <w:p w14:paraId="4E273628" w14:textId="77777777" w:rsidR="00E6647F" w:rsidRPr="0042532B" w:rsidRDefault="00E6647F" w:rsidP="00E6647F">
      <w:pPr>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biểu</w:t>
      </w:r>
      <w:proofErr w:type="spellEnd"/>
      <w:r w:rsidRPr="0042532B">
        <w:rPr>
          <w:sz w:val="28"/>
          <w:szCs w:val="28"/>
        </w:rPr>
        <w:t xml:space="preserve"> </w:t>
      </w:r>
      <w:proofErr w:type="spellStart"/>
      <w:r w:rsidRPr="0042532B">
        <w:rPr>
          <w:sz w:val="28"/>
          <w:szCs w:val="28"/>
        </w:rPr>
        <w:t>đồ</w:t>
      </w:r>
      <w:proofErr w:type="spellEnd"/>
      <w:r w:rsidRPr="0042532B">
        <w:rPr>
          <w:sz w:val="28"/>
          <w:szCs w:val="28"/>
        </w:rPr>
        <w:t xml:space="preserve"> </w:t>
      </w:r>
      <w:proofErr w:type="spellStart"/>
      <w:r w:rsidRPr="0042532B">
        <w:rPr>
          <w:sz w:val="28"/>
          <w:szCs w:val="28"/>
        </w:rPr>
        <w:t>huy</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lực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đáp</w:t>
      </w:r>
      <w:proofErr w:type="spellEnd"/>
      <w:r w:rsidRPr="0042532B">
        <w:rPr>
          <w:sz w:val="28"/>
          <w:szCs w:val="28"/>
        </w:rPr>
        <w:t xml:space="preserve"> </w:t>
      </w:r>
      <w:proofErr w:type="spellStart"/>
      <w:r w:rsidRPr="0042532B">
        <w:rPr>
          <w:sz w:val="28"/>
          <w:szCs w:val="28"/>
        </w:rPr>
        <w:t>ứng</w:t>
      </w:r>
      <w:proofErr w:type="spellEnd"/>
      <w:r w:rsidRPr="0042532B">
        <w:rPr>
          <w:sz w:val="28"/>
          <w:szCs w:val="28"/>
        </w:rPr>
        <w:t xml:space="preserve">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gói</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w:t>
      </w:r>
    </w:p>
    <w:p w14:paraId="51557ACA" w14:textId="77777777" w:rsidR="00E6647F" w:rsidRPr="0042532B" w:rsidRDefault="00E6647F" w:rsidP="00E6647F">
      <w:pPr>
        <w:spacing w:before="120" w:after="120"/>
        <w:ind w:firstLine="567"/>
        <w:rPr>
          <w:b/>
          <w:bCs/>
          <w:sz w:val="28"/>
          <w:szCs w:val="28"/>
        </w:rPr>
      </w:pPr>
      <w:r w:rsidRPr="0042532B">
        <w:rPr>
          <w:b/>
          <w:bCs/>
          <w:sz w:val="28"/>
          <w:szCs w:val="28"/>
        </w:rPr>
        <w:t xml:space="preserve">10.  </w:t>
      </w:r>
      <w:proofErr w:type="spellStart"/>
      <w:r w:rsidRPr="0042532B">
        <w:rPr>
          <w:b/>
          <w:bCs/>
          <w:sz w:val="28"/>
          <w:szCs w:val="28"/>
        </w:rPr>
        <w:t>Yêu</w:t>
      </w:r>
      <w:proofErr w:type="spellEnd"/>
      <w:r w:rsidRPr="0042532B">
        <w:rPr>
          <w:b/>
          <w:bCs/>
          <w:sz w:val="28"/>
          <w:szCs w:val="28"/>
        </w:rPr>
        <w:t xml:space="preserve"> </w:t>
      </w:r>
      <w:proofErr w:type="spellStart"/>
      <w:r w:rsidRPr="0042532B">
        <w:rPr>
          <w:b/>
          <w:bCs/>
          <w:sz w:val="28"/>
          <w:szCs w:val="28"/>
        </w:rPr>
        <w:t>cầu</w:t>
      </w:r>
      <w:proofErr w:type="spellEnd"/>
      <w:r w:rsidRPr="0042532B">
        <w:rPr>
          <w:b/>
          <w:bCs/>
          <w:sz w:val="28"/>
          <w:szCs w:val="28"/>
        </w:rPr>
        <w:t xml:space="preserve"> </w:t>
      </w:r>
      <w:proofErr w:type="spellStart"/>
      <w:r w:rsidRPr="0042532B">
        <w:rPr>
          <w:b/>
          <w:bCs/>
          <w:sz w:val="28"/>
          <w:szCs w:val="28"/>
        </w:rPr>
        <w:t>về</w:t>
      </w:r>
      <w:proofErr w:type="spellEnd"/>
      <w:r w:rsidRPr="0042532B">
        <w:rPr>
          <w:b/>
          <w:bCs/>
          <w:sz w:val="28"/>
          <w:szCs w:val="28"/>
        </w:rPr>
        <w:t xml:space="preserve"> </w:t>
      </w:r>
      <w:proofErr w:type="spellStart"/>
      <w:r w:rsidRPr="0042532B">
        <w:rPr>
          <w:b/>
          <w:bCs/>
          <w:sz w:val="28"/>
          <w:szCs w:val="28"/>
        </w:rPr>
        <w:t>biện</w:t>
      </w:r>
      <w:proofErr w:type="spellEnd"/>
      <w:r w:rsidRPr="0042532B">
        <w:rPr>
          <w:b/>
          <w:bCs/>
          <w:sz w:val="28"/>
          <w:szCs w:val="28"/>
        </w:rPr>
        <w:t xml:space="preserve"> </w:t>
      </w:r>
      <w:proofErr w:type="spellStart"/>
      <w:r w:rsidRPr="0042532B">
        <w:rPr>
          <w:b/>
          <w:bCs/>
          <w:sz w:val="28"/>
          <w:szCs w:val="28"/>
        </w:rPr>
        <w:t>pháp</w:t>
      </w:r>
      <w:proofErr w:type="spellEnd"/>
      <w:r w:rsidRPr="0042532B">
        <w:rPr>
          <w:b/>
          <w:bCs/>
          <w:sz w:val="28"/>
          <w:szCs w:val="28"/>
        </w:rPr>
        <w:t xml:space="preserve"> </w:t>
      </w:r>
      <w:proofErr w:type="spellStart"/>
      <w:r w:rsidRPr="0042532B">
        <w:rPr>
          <w:b/>
          <w:bCs/>
          <w:sz w:val="28"/>
          <w:szCs w:val="28"/>
        </w:rPr>
        <w:t>tổ</w:t>
      </w:r>
      <w:proofErr w:type="spellEnd"/>
      <w:r w:rsidRPr="0042532B">
        <w:rPr>
          <w:b/>
          <w:bCs/>
          <w:sz w:val="28"/>
          <w:szCs w:val="28"/>
        </w:rPr>
        <w:t xml:space="preserve"> </w:t>
      </w:r>
      <w:proofErr w:type="spellStart"/>
      <w:r w:rsidRPr="0042532B">
        <w:rPr>
          <w:b/>
          <w:bCs/>
          <w:sz w:val="28"/>
          <w:szCs w:val="28"/>
        </w:rPr>
        <w:t>chức</w:t>
      </w:r>
      <w:proofErr w:type="spellEnd"/>
      <w:r w:rsidRPr="0042532B">
        <w:rPr>
          <w:b/>
          <w:bCs/>
          <w:sz w:val="28"/>
          <w:szCs w:val="28"/>
        </w:rPr>
        <w:t xml:space="preserve"> </w:t>
      </w:r>
      <w:proofErr w:type="spellStart"/>
      <w:r w:rsidRPr="0042532B">
        <w:rPr>
          <w:b/>
          <w:bCs/>
          <w:sz w:val="28"/>
          <w:szCs w:val="28"/>
        </w:rPr>
        <w:t>thi</w:t>
      </w:r>
      <w:proofErr w:type="spellEnd"/>
      <w:r w:rsidRPr="0042532B">
        <w:rPr>
          <w:b/>
          <w:bCs/>
          <w:sz w:val="28"/>
          <w:szCs w:val="28"/>
        </w:rPr>
        <w:t xml:space="preserve"> </w:t>
      </w:r>
      <w:proofErr w:type="spellStart"/>
      <w:r w:rsidRPr="0042532B">
        <w:rPr>
          <w:b/>
          <w:bCs/>
          <w:sz w:val="28"/>
          <w:szCs w:val="28"/>
        </w:rPr>
        <w:t>công</w:t>
      </w:r>
      <w:proofErr w:type="spellEnd"/>
      <w:r w:rsidRPr="0042532B">
        <w:rPr>
          <w:b/>
          <w:bCs/>
          <w:sz w:val="28"/>
          <w:szCs w:val="28"/>
        </w:rPr>
        <w:t xml:space="preserve"> </w:t>
      </w:r>
      <w:proofErr w:type="spellStart"/>
      <w:r w:rsidRPr="0042532B">
        <w:rPr>
          <w:b/>
          <w:bCs/>
          <w:sz w:val="28"/>
          <w:szCs w:val="28"/>
        </w:rPr>
        <w:t>tổng</w:t>
      </w:r>
      <w:proofErr w:type="spellEnd"/>
      <w:r w:rsidRPr="0042532B">
        <w:rPr>
          <w:b/>
          <w:bCs/>
          <w:sz w:val="28"/>
          <w:szCs w:val="28"/>
        </w:rPr>
        <w:t xml:space="preserve"> </w:t>
      </w:r>
      <w:proofErr w:type="spellStart"/>
      <w:r w:rsidRPr="0042532B">
        <w:rPr>
          <w:b/>
          <w:bCs/>
          <w:sz w:val="28"/>
          <w:szCs w:val="28"/>
        </w:rPr>
        <w:t>thể</w:t>
      </w:r>
      <w:proofErr w:type="spellEnd"/>
      <w:r w:rsidRPr="0042532B">
        <w:rPr>
          <w:b/>
          <w:bCs/>
          <w:sz w:val="28"/>
          <w:szCs w:val="28"/>
        </w:rPr>
        <w:t xml:space="preserve"> </w:t>
      </w:r>
      <w:proofErr w:type="spellStart"/>
      <w:r w:rsidRPr="0042532B">
        <w:rPr>
          <w:b/>
          <w:bCs/>
          <w:sz w:val="28"/>
          <w:szCs w:val="28"/>
        </w:rPr>
        <w:t>và</w:t>
      </w:r>
      <w:proofErr w:type="spellEnd"/>
      <w:r w:rsidRPr="0042532B">
        <w:rPr>
          <w:b/>
          <w:bCs/>
          <w:sz w:val="28"/>
          <w:szCs w:val="28"/>
        </w:rPr>
        <w:t xml:space="preserve"> </w:t>
      </w:r>
      <w:proofErr w:type="spellStart"/>
      <w:r w:rsidRPr="0042532B">
        <w:rPr>
          <w:b/>
          <w:bCs/>
          <w:sz w:val="28"/>
          <w:szCs w:val="28"/>
        </w:rPr>
        <w:t>các</w:t>
      </w:r>
      <w:proofErr w:type="spellEnd"/>
      <w:r w:rsidRPr="0042532B">
        <w:rPr>
          <w:b/>
          <w:bCs/>
          <w:sz w:val="28"/>
          <w:szCs w:val="28"/>
        </w:rPr>
        <w:t xml:space="preserve"> </w:t>
      </w:r>
      <w:proofErr w:type="spellStart"/>
      <w:r w:rsidRPr="0042532B">
        <w:rPr>
          <w:b/>
          <w:bCs/>
          <w:sz w:val="28"/>
          <w:szCs w:val="28"/>
        </w:rPr>
        <w:t>hạng</w:t>
      </w:r>
      <w:proofErr w:type="spellEnd"/>
      <w:r w:rsidRPr="0042532B">
        <w:rPr>
          <w:b/>
          <w:bCs/>
          <w:sz w:val="28"/>
          <w:szCs w:val="28"/>
        </w:rPr>
        <w:t xml:space="preserve"> </w:t>
      </w:r>
      <w:proofErr w:type="spellStart"/>
      <w:r w:rsidRPr="0042532B">
        <w:rPr>
          <w:b/>
          <w:bCs/>
          <w:sz w:val="28"/>
          <w:szCs w:val="28"/>
        </w:rPr>
        <w:t>mục</w:t>
      </w:r>
      <w:proofErr w:type="spellEnd"/>
      <w:r w:rsidRPr="0042532B">
        <w:rPr>
          <w:b/>
          <w:bCs/>
          <w:sz w:val="28"/>
          <w:szCs w:val="28"/>
        </w:rPr>
        <w:t>:</w:t>
      </w:r>
    </w:p>
    <w:p w14:paraId="5754848D" w14:textId="77777777" w:rsidR="00E6647F" w:rsidRPr="0042532B" w:rsidRDefault="00E6647F" w:rsidP="00E6647F">
      <w:pPr>
        <w:pStyle w:val="Heading2"/>
        <w:tabs>
          <w:tab w:val="left" w:pos="838"/>
        </w:tabs>
        <w:spacing w:before="120" w:after="120"/>
        <w:ind w:firstLine="567"/>
        <w:rPr>
          <w:rFonts w:ascii="Times New Roman" w:hAnsi="Times New Roman"/>
          <w:color w:val="auto"/>
          <w:szCs w:val="28"/>
        </w:rPr>
      </w:pPr>
      <w:r w:rsidRPr="0042532B">
        <w:rPr>
          <w:rFonts w:ascii="Times New Roman" w:hAnsi="Times New Roman"/>
          <w:color w:val="auto"/>
          <w:szCs w:val="28"/>
        </w:rPr>
        <w:t xml:space="preserve">10.1 </w:t>
      </w:r>
      <w:proofErr w:type="spellStart"/>
      <w:r w:rsidRPr="0042532B">
        <w:rPr>
          <w:rFonts w:ascii="Times New Roman" w:hAnsi="Times New Roman"/>
          <w:color w:val="auto"/>
          <w:szCs w:val="28"/>
        </w:rPr>
        <w:t>Yêu</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cầu</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kỹ</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thuật</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công</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tác</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chuẩn</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bị</w:t>
      </w:r>
      <w:proofErr w:type="spellEnd"/>
    </w:p>
    <w:p w14:paraId="606E0803" w14:textId="77777777" w:rsidR="00E6647F" w:rsidRPr="0042532B" w:rsidRDefault="00E6647F" w:rsidP="00E6647F">
      <w:pPr>
        <w:widowControl w:val="0"/>
        <w:numPr>
          <w:ilvl w:val="2"/>
          <w:numId w:val="1"/>
        </w:numPr>
        <w:tabs>
          <w:tab w:val="left" w:pos="851"/>
        </w:tabs>
        <w:spacing w:before="120" w:after="120"/>
        <w:ind w:left="0" w:firstLine="567"/>
        <w:rPr>
          <w:sz w:val="28"/>
          <w:szCs w:val="28"/>
        </w:rPr>
      </w:pPr>
      <w:r w:rsidRPr="0042532B">
        <w:rPr>
          <w:sz w:val="28"/>
          <w:szCs w:val="28"/>
        </w:rPr>
        <w:t xml:space="preserve">Hoàn </w:t>
      </w:r>
      <w:proofErr w:type="spellStart"/>
      <w:r w:rsidRPr="0042532B">
        <w:rPr>
          <w:sz w:val="28"/>
          <w:szCs w:val="28"/>
        </w:rPr>
        <w:t>thiện</w:t>
      </w:r>
      <w:proofErr w:type="spellEnd"/>
      <w:r w:rsidRPr="0042532B">
        <w:rPr>
          <w:sz w:val="28"/>
          <w:szCs w:val="28"/>
        </w:rPr>
        <w:t xml:space="preserve"> </w:t>
      </w:r>
      <w:proofErr w:type="spellStart"/>
      <w:r w:rsidRPr="0042532B">
        <w:rPr>
          <w:sz w:val="28"/>
          <w:szCs w:val="28"/>
        </w:rPr>
        <w:t>hồ</w:t>
      </w:r>
      <w:proofErr w:type="spellEnd"/>
      <w:r w:rsidRPr="0042532B">
        <w:rPr>
          <w:sz w:val="28"/>
          <w:szCs w:val="28"/>
        </w:rPr>
        <w:t xml:space="preserve"> </w:t>
      </w:r>
      <w:proofErr w:type="spellStart"/>
      <w:r w:rsidRPr="0042532B">
        <w:rPr>
          <w:sz w:val="28"/>
          <w:szCs w:val="28"/>
        </w:rPr>
        <w:t>sơ</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tổ</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vấn</w:t>
      </w:r>
      <w:proofErr w:type="spellEnd"/>
      <w:r w:rsidRPr="0042532B">
        <w:rPr>
          <w:sz w:val="28"/>
          <w:szCs w:val="28"/>
        </w:rPr>
        <w:t xml:space="preserve"> </w:t>
      </w:r>
      <w:proofErr w:type="spellStart"/>
      <w:r w:rsidRPr="0042532B">
        <w:rPr>
          <w:sz w:val="28"/>
          <w:szCs w:val="28"/>
        </w:rPr>
        <w:t>giám</w:t>
      </w:r>
      <w:proofErr w:type="spellEnd"/>
      <w:r w:rsidRPr="0042532B">
        <w:rPr>
          <w:sz w:val="28"/>
          <w:szCs w:val="28"/>
        </w:rPr>
        <w:t xml:space="preserve"> </w:t>
      </w:r>
      <w:proofErr w:type="spellStart"/>
      <w:r w:rsidRPr="0042532B">
        <w:rPr>
          <w:sz w:val="28"/>
          <w:szCs w:val="28"/>
        </w:rPr>
        <w:t>sát</w:t>
      </w:r>
      <w:proofErr w:type="spellEnd"/>
      <w:r w:rsidRPr="0042532B">
        <w:rPr>
          <w:sz w:val="28"/>
          <w:szCs w:val="28"/>
        </w:rPr>
        <w:t xml:space="preserve"> </w:t>
      </w:r>
      <w:proofErr w:type="spellStart"/>
      <w:r w:rsidRPr="0042532B">
        <w:rPr>
          <w:sz w:val="28"/>
          <w:szCs w:val="28"/>
        </w:rPr>
        <w:t>thông</w:t>
      </w:r>
      <w:proofErr w:type="spellEnd"/>
      <w:r w:rsidRPr="0042532B">
        <w:rPr>
          <w:sz w:val="28"/>
          <w:szCs w:val="28"/>
        </w:rPr>
        <w:t xml:space="preserve"> qua </w:t>
      </w:r>
      <w:proofErr w:type="spellStart"/>
      <w:r w:rsidRPr="0042532B">
        <w:rPr>
          <w:sz w:val="28"/>
          <w:szCs w:val="28"/>
        </w:rPr>
        <w:t>trước</w:t>
      </w:r>
      <w:proofErr w:type="spellEnd"/>
      <w:r w:rsidRPr="0042532B">
        <w:rPr>
          <w:sz w:val="28"/>
          <w:szCs w:val="28"/>
        </w:rPr>
        <w:t xml:space="preserve"> </w:t>
      </w:r>
      <w:proofErr w:type="spellStart"/>
      <w:r w:rsidRPr="0042532B">
        <w:rPr>
          <w:sz w:val="28"/>
          <w:szCs w:val="28"/>
        </w:rPr>
        <w:t>khi</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w:t>
      </w:r>
    </w:p>
    <w:p w14:paraId="78363F6A" w14:textId="77777777" w:rsidR="00E6647F" w:rsidRPr="0042532B" w:rsidRDefault="00E6647F" w:rsidP="00E6647F">
      <w:pPr>
        <w:widowControl w:val="0"/>
        <w:numPr>
          <w:ilvl w:val="2"/>
          <w:numId w:val="1"/>
        </w:numPr>
        <w:tabs>
          <w:tab w:val="left" w:pos="851"/>
          <w:tab w:val="left" w:pos="1135"/>
        </w:tabs>
        <w:spacing w:before="120" w:after="120"/>
        <w:ind w:left="0" w:right="138" w:firstLine="567"/>
        <w:rPr>
          <w:sz w:val="28"/>
          <w:szCs w:val="28"/>
        </w:rPr>
      </w:pPr>
      <w:proofErr w:type="spellStart"/>
      <w:r w:rsidRPr="0042532B">
        <w:rPr>
          <w:sz w:val="28"/>
          <w:szCs w:val="28"/>
        </w:rPr>
        <w:t>Làm</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cơ</w:t>
      </w:r>
      <w:proofErr w:type="spellEnd"/>
      <w:r w:rsidRPr="0042532B">
        <w:rPr>
          <w:sz w:val="28"/>
          <w:szCs w:val="28"/>
        </w:rPr>
        <w:t xml:space="preserve"> </w:t>
      </w:r>
      <w:proofErr w:type="spellStart"/>
      <w:r w:rsidRPr="0042532B">
        <w:rPr>
          <w:sz w:val="28"/>
          <w:szCs w:val="28"/>
        </w:rPr>
        <w:t>quan</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năng</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xin</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giấy</w:t>
      </w:r>
      <w:proofErr w:type="spellEnd"/>
      <w:r w:rsidRPr="0042532B">
        <w:rPr>
          <w:sz w:val="28"/>
          <w:szCs w:val="28"/>
        </w:rPr>
        <w:t xml:space="preserve"> </w:t>
      </w:r>
      <w:proofErr w:type="spellStart"/>
      <w:r w:rsidRPr="0042532B">
        <w:rPr>
          <w:sz w:val="28"/>
          <w:szCs w:val="28"/>
        </w:rPr>
        <w:t>phép</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phục</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giao</w:t>
      </w:r>
      <w:proofErr w:type="spellEnd"/>
      <w:r w:rsidRPr="0042532B">
        <w:rPr>
          <w:sz w:val="28"/>
          <w:szCs w:val="28"/>
        </w:rPr>
        <w:t xml:space="preserve"> </w:t>
      </w:r>
      <w:proofErr w:type="spellStart"/>
      <w:r w:rsidRPr="0042532B">
        <w:rPr>
          <w:sz w:val="28"/>
          <w:szCs w:val="28"/>
        </w:rPr>
        <w:t>thông</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thoát</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thải</w:t>
      </w:r>
      <w:proofErr w:type="spellEnd"/>
      <w:r w:rsidRPr="0042532B">
        <w:rPr>
          <w:sz w:val="28"/>
          <w:szCs w:val="28"/>
        </w:rPr>
        <w:t>...).</w:t>
      </w:r>
    </w:p>
    <w:p w14:paraId="542BCE07" w14:textId="77777777" w:rsidR="00E6647F" w:rsidRPr="0042532B" w:rsidRDefault="00E6647F" w:rsidP="00E6647F">
      <w:pPr>
        <w:widowControl w:val="0"/>
        <w:numPr>
          <w:ilvl w:val="2"/>
          <w:numId w:val="1"/>
        </w:numPr>
        <w:tabs>
          <w:tab w:val="left" w:pos="851"/>
          <w:tab w:val="left" w:pos="1135"/>
        </w:tabs>
        <w:spacing w:before="120" w:after="120"/>
        <w:ind w:left="0" w:right="136" w:firstLine="567"/>
        <w:rPr>
          <w:sz w:val="28"/>
          <w:szCs w:val="28"/>
        </w:rPr>
      </w:pPr>
      <w:proofErr w:type="spellStart"/>
      <w:r w:rsidRPr="0042532B">
        <w:rPr>
          <w:sz w:val="28"/>
          <w:szCs w:val="28"/>
        </w:rPr>
        <w:t>Phối</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chính</w:t>
      </w:r>
      <w:proofErr w:type="spellEnd"/>
      <w:r w:rsidRPr="0042532B">
        <w:rPr>
          <w:sz w:val="28"/>
          <w:szCs w:val="28"/>
        </w:rPr>
        <w:t xml:space="preserve"> </w:t>
      </w:r>
      <w:proofErr w:type="spellStart"/>
      <w:r w:rsidRPr="0042532B">
        <w:rPr>
          <w:sz w:val="28"/>
          <w:szCs w:val="28"/>
        </w:rPr>
        <w:t>quyền</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an, </w:t>
      </w:r>
      <w:proofErr w:type="spellStart"/>
      <w:r w:rsidRPr="0042532B">
        <w:rPr>
          <w:sz w:val="28"/>
          <w:szCs w:val="28"/>
        </w:rPr>
        <w:t>đội</w:t>
      </w:r>
      <w:proofErr w:type="spellEnd"/>
      <w:r w:rsidRPr="0042532B">
        <w:rPr>
          <w:sz w:val="28"/>
          <w:szCs w:val="28"/>
        </w:rPr>
        <w:t xml:space="preserve"> </w:t>
      </w:r>
      <w:proofErr w:type="spellStart"/>
      <w:r w:rsidRPr="0042532B">
        <w:rPr>
          <w:sz w:val="28"/>
          <w:szCs w:val="28"/>
        </w:rPr>
        <w:t>quản</w:t>
      </w:r>
      <w:proofErr w:type="spellEnd"/>
      <w:r w:rsidRPr="0042532B">
        <w:rPr>
          <w:sz w:val="28"/>
          <w:szCs w:val="28"/>
        </w:rPr>
        <w:t xml:space="preserve"> </w:t>
      </w:r>
      <w:proofErr w:type="spellStart"/>
      <w:r w:rsidRPr="0042532B">
        <w:rPr>
          <w:sz w:val="28"/>
          <w:szCs w:val="28"/>
        </w:rPr>
        <w:t>lý</w:t>
      </w:r>
      <w:proofErr w:type="spellEnd"/>
      <w:r w:rsidRPr="0042532B">
        <w:rPr>
          <w:sz w:val="28"/>
          <w:szCs w:val="28"/>
        </w:rPr>
        <w:t xml:space="preserve"> </w:t>
      </w:r>
      <w:proofErr w:type="spellStart"/>
      <w:r w:rsidRPr="0042532B">
        <w:rPr>
          <w:sz w:val="28"/>
          <w:szCs w:val="28"/>
        </w:rPr>
        <w:t>trật</w:t>
      </w:r>
      <w:proofErr w:type="spellEnd"/>
      <w:r w:rsidRPr="0042532B">
        <w:rPr>
          <w:sz w:val="28"/>
          <w:szCs w:val="28"/>
        </w:rPr>
        <w:t xml:space="preserve"> </w:t>
      </w:r>
      <w:proofErr w:type="spellStart"/>
      <w:r w:rsidRPr="0042532B">
        <w:rPr>
          <w:sz w:val="28"/>
          <w:szCs w:val="28"/>
        </w:rPr>
        <w:t>tự</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địa</w:t>
      </w:r>
      <w:proofErr w:type="spellEnd"/>
      <w:r w:rsidRPr="0042532B">
        <w:rPr>
          <w:sz w:val="28"/>
          <w:szCs w:val="28"/>
        </w:rPr>
        <w:t xml:space="preserve"> </w:t>
      </w:r>
      <w:proofErr w:type="spellStart"/>
      <w:r w:rsidRPr="0042532B">
        <w:rPr>
          <w:sz w:val="28"/>
          <w:szCs w:val="28"/>
        </w:rPr>
        <w:t>phương</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địa</w:t>
      </w:r>
      <w:proofErr w:type="spellEnd"/>
      <w:r w:rsidRPr="0042532B">
        <w:rPr>
          <w:sz w:val="28"/>
          <w:szCs w:val="28"/>
        </w:rPr>
        <w:t xml:space="preserve"> </w:t>
      </w:r>
      <w:proofErr w:type="spellStart"/>
      <w:r w:rsidRPr="0042532B">
        <w:rPr>
          <w:sz w:val="28"/>
          <w:szCs w:val="28"/>
        </w:rPr>
        <w:t>bàn</w:t>
      </w:r>
      <w:proofErr w:type="spellEnd"/>
      <w:r w:rsidRPr="0042532B">
        <w:rPr>
          <w:sz w:val="28"/>
          <w:szCs w:val="28"/>
        </w:rPr>
        <w:t xml:space="preserve"> </w:t>
      </w:r>
      <w:proofErr w:type="spellStart"/>
      <w:r w:rsidRPr="0042532B">
        <w:rPr>
          <w:sz w:val="28"/>
          <w:szCs w:val="28"/>
        </w:rPr>
        <w:t>nhằm</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trật</w:t>
      </w:r>
      <w:proofErr w:type="spellEnd"/>
      <w:r w:rsidRPr="0042532B">
        <w:rPr>
          <w:sz w:val="28"/>
          <w:szCs w:val="28"/>
        </w:rPr>
        <w:t xml:space="preserve"> </w:t>
      </w:r>
      <w:proofErr w:type="spellStart"/>
      <w:r w:rsidRPr="0042532B">
        <w:rPr>
          <w:sz w:val="28"/>
          <w:szCs w:val="28"/>
        </w:rPr>
        <w:t>tự</w:t>
      </w:r>
      <w:proofErr w:type="spellEnd"/>
      <w:r w:rsidRPr="0042532B">
        <w:rPr>
          <w:sz w:val="28"/>
          <w:szCs w:val="28"/>
        </w:rPr>
        <w:t xml:space="preserve"> an </w:t>
      </w:r>
      <w:proofErr w:type="spellStart"/>
      <w:r w:rsidRPr="0042532B">
        <w:rPr>
          <w:sz w:val="28"/>
          <w:szCs w:val="28"/>
        </w:rPr>
        <w:t>ninh</w:t>
      </w:r>
      <w:proofErr w:type="spellEnd"/>
      <w:r w:rsidRPr="0042532B">
        <w:rPr>
          <w:sz w:val="28"/>
          <w:szCs w:val="28"/>
        </w:rPr>
        <w:t xml:space="preserve"> </w:t>
      </w:r>
      <w:proofErr w:type="spellStart"/>
      <w:r w:rsidRPr="0042532B">
        <w:rPr>
          <w:sz w:val="28"/>
          <w:szCs w:val="28"/>
        </w:rPr>
        <w:t>chống</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tượng</w:t>
      </w:r>
      <w:proofErr w:type="spellEnd"/>
      <w:r w:rsidRPr="0042532B">
        <w:rPr>
          <w:sz w:val="28"/>
          <w:szCs w:val="28"/>
        </w:rPr>
        <w:t xml:space="preserve"> </w:t>
      </w:r>
      <w:proofErr w:type="spellStart"/>
      <w:r w:rsidRPr="0042532B">
        <w:rPr>
          <w:sz w:val="28"/>
          <w:szCs w:val="28"/>
        </w:rPr>
        <w:t>tiêu</w:t>
      </w:r>
      <w:proofErr w:type="spellEnd"/>
      <w:r w:rsidRPr="0042532B">
        <w:rPr>
          <w:sz w:val="28"/>
          <w:szCs w:val="28"/>
        </w:rPr>
        <w:t xml:space="preserve"> </w:t>
      </w:r>
      <w:proofErr w:type="spellStart"/>
      <w:r w:rsidRPr="0042532B">
        <w:rPr>
          <w:sz w:val="28"/>
          <w:szCs w:val="28"/>
        </w:rPr>
        <w:t>cực</w:t>
      </w:r>
      <w:proofErr w:type="spellEnd"/>
      <w:r w:rsidRPr="0042532B">
        <w:rPr>
          <w:sz w:val="28"/>
          <w:szCs w:val="28"/>
        </w:rPr>
        <w:t xml:space="preserve">, </w:t>
      </w:r>
      <w:proofErr w:type="spellStart"/>
      <w:r w:rsidRPr="0042532B">
        <w:rPr>
          <w:sz w:val="28"/>
          <w:szCs w:val="28"/>
        </w:rPr>
        <w:t>gây</w:t>
      </w:r>
      <w:proofErr w:type="spellEnd"/>
      <w:r w:rsidRPr="0042532B">
        <w:rPr>
          <w:sz w:val="28"/>
          <w:szCs w:val="28"/>
        </w:rPr>
        <w:t xml:space="preserve"> </w:t>
      </w:r>
      <w:proofErr w:type="spellStart"/>
      <w:r w:rsidRPr="0042532B">
        <w:rPr>
          <w:sz w:val="28"/>
          <w:szCs w:val="28"/>
        </w:rPr>
        <w:t>rối</w:t>
      </w:r>
      <w:proofErr w:type="spellEnd"/>
      <w:r w:rsidRPr="0042532B">
        <w:rPr>
          <w:sz w:val="28"/>
          <w:szCs w:val="28"/>
        </w:rPr>
        <w:t xml:space="preserve"> </w:t>
      </w:r>
      <w:proofErr w:type="spellStart"/>
      <w:r w:rsidRPr="0042532B">
        <w:rPr>
          <w:sz w:val="28"/>
          <w:szCs w:val="28"/>
        </w:rPr>
        <w:t>trật</w:t>
      </w:r>
      <w:proofErr w:type="spellEnd"/>
      <w:r w:rsidRPr="0042532B">
        <w:rPr>
          <w:sz w:val="28"/>
          <w:szCs w:val="28"/>
        </w:rPr>
        <w:t xml:space="preserve"> </w:t>
      </w:r>
      <w:proofErr w:type="spellStart"/>
      <w:r w:rsidRPr="0042532B">
        <w:rPr>
          <w:sz w:val="28"/>
          <w:szCs w:val="28"/>
        </w:rPr>
        <w:t>tự</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xã</w:t>
      </w:r>
      <w:proofErr w:type="spellEnd"/>
      <w:r w:rsidRPr="0042532B">
        <w:rPr>
          <w:sz w:val="28"/>
          <w:szCs w:val="28"/>
        </w:rPr>
        <w:t xml:space="preserve"> </w:t>
      </w:r>
      <w:proofErr w:type="spellStart"/>
      <w:r w:rsidRPr="0042532B">
        <w:rPr>
          <w:sz w:val="28"/>
          <w:szCs w:val="28"/>
        </w:rPr>
        <w:t>hội</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suốt</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gian</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w:t>
      </w:r>
    </w:p>
    <w:p w14:paraId="2F8BBA96" w14:textId="77777777" w:rsidR="00E6647F" w:rsidRPr="0042532B" w:rsidRDefault="00E6647F" w:rsidP="00E6647F">
      <w:pPr>
        <w:tabs>
          <w:tab w:val="left" w:pos="851"/>
        </w:tabs>
        <w:spacing w:before="120" w:after="120"/>
        <w:ind w:right="137" w:firstLine="567"/>
        <w:rPr>
          <w:sz w:val="28"/>
          <w:szCs w:val="28"/>
        </w:rPr>
      </w:pPr>
      <w:proofErr w:type="spellStart"/>
      <w:r w:rsidRPr="0042532B">
        <w:rPr>
          <w:sz w:val="28"/>
          <w:szCs w:val="28"/>
        </w:rPr>
        <w:t>Trước</w:t>
      </w:r>
      <w:proofErr w:type="spellEnd"/>
      <w:r w:rsidRPr="0042532B">
        <w:rPr>
          <w:sz w:val="28"/>
          <w:szCs w:val="28"/>
        </w:rPr>
        <w:t xml:space="preserve"> </w:t>
      </w:r>
      <w:proofErr w:type="spellStart"/>
      <w:r w:rsidRPr="0042532B">
        <w:rPr>
          <w:sz w:val="28"/>
          <w:szCs w:val="28"/>
        </w:rPr>
        <w:t>khi</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tra</w:t>
      </w:r>
      <w:proofErr w:type="spellEnd"/>
      <w:r w:rsidRPr="0042532B">
        <w:rPr>
          <w:sz w:val="28"/>
          <w:szCs w:val="28"/>
        </w:rPr>
        <w:t xml:space="preserve"> </w:t>
      </w:r>
      <w:proofErr w:type="spellStart"/>
      <w:r w:rsidRPr="0042532B">
        <w:rPr>
          <w:sz w:val="28"/>
          <w:szCs w:val="28"/>
        </w:rPr>
        <w:t>mọi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tác</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duyệt</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chính</w:t>
      </w:r>
      <w:proofErr w:type="spellEnd"/>
      <w:r w:rsidRPr="0042532B">
        <w:rPr>
          <w:sz w:val="28"/>
          <w:szCs w:val="28"/>
        </w:rPr>
        <w:t xml:space="preserve"> </w:t>
      </w:r>
      <w:proofErr w:type="spellStart"/>
      <w:r w:rsidRPr="0042532B">
        <w:rPr>
          <w:sz w:val="28"/>
          <w:szCs w:val="28"/>
        </w:rPr>
        <w:t>cụ</w:t>
      </w:r>
      <w:proofErr w:type="spellEnd"/>
      <w:r w:rsidRPr="0042532B">
        <w:rPr>
          <w:sz w:val="28"/>
          <w:szCs w:val="28"/>
        </w:rPr>
        <w:t xml:space="preserve"> </w:t>
      </w:r>
      <w:proofErr w:type="spellStart"/>
      <w:r w:rsidRPr="0042532B">
        <w:rPr>
          <w:sz w:val="28"/>
          <w:szCs w:val="28"/>
        </w:rPr>
        <w:t>thể</w:t>
      </w:r>
      <w:proofErr w:type="spellEnd"/>
      <w:r w:rsidRPr="0042532B">
        <w:rPr>
          <w:sz w:val="28"/>
          <w:szCs w:val="28"/>
        </w:rPr>
        <w:t xml:space="preserve"> </w:t>
      </w:r>
      <w:proofErr w:type="spellStart"/>
      <w:r w:rsidRPr="0042532B">
        <w:rPr>
          <w:sz w:val="28"/>
          <w:szCs w:val="28"/>
        </w:rPr>
        <w:t>như</w:t>
      </w:r>
      <w:proofErr w:type="spellEnd"/>
      <w:r w:rsidRPr="0042532B">
        <w:rPr>
          <w:sz w:val="28"/>
          <w:szCs w:val="28"/>
        </w:rPr>
        <w:t xml:space="preserve"> </w:t>
      </w:r>
      <w:proofErr w:type="spellStart"/>
      <w:r w:rsidRPr="0042532B">
        <w:rPr>
          <w:sz w:val="28"/>
          <w:szCs w:val="28"/>
        </w:rPr>
        <w:t>sau</w:t>
      </w:r>
      <w:proofErr w:type="spellEnd"/>
      <w:r w:rsidRPr="0042532B">
        <w:rPr>
          <w:sz w:val="28"/>
          <w:szCs w:val="28"/>
        </w:rPr>
        <w:t>:</w:t>
      </w:r>
    </w:p>
    <w:p w14:paraId="1E81D061" w14:textId="77777777" w:rsidR="00E6647F" w:rsidRPr="0042532B" w:rsidRDefault="00E6647F" w:rsidP="00E6647F">
      <w:pPr>
        <w:widowControl w:val="0"/>
        <w:numPr>
          <w:ilvl w:val="2"/>
          <w:numId w:val="1"/>
        </w:numPr>
        <w:tabs>
          <w:tab w:val="left" w:pos="851"/>
          <w:tab w:val="left" w:pos="1135"/>
        </w:tabs>
        <w:spacing w:before="120" w:after="120"/>
        <w:ind w:left="0" w:right="137" w:firstLine="567"/>
        <w:rPr>
          <w:sz w:val="28"/>
          <w:szCs w:val="28"/>
        </w:rPr>
      </w:pPr>
      <w:proofErr w:type="spellStart"/>
      <w:r w:rsidRPr="0042532B">
        <w:rPr>
          <w:sz w:val="28"/>
          <w:szCs w:val="28"/>
        </w:rPr>
        <w:t>Nhận</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thống</w:t>
      </w:r>
      <w:proofErr w:type="spellEnd"/>
      <w:r w:rsidRPr="0042532B">
        <w:rPr>
          <w:sz w:val="28"/>
          <w:szCs w:val="28"/>
        </w:rPr>
        <w:t xml:space="preserve"> </w:t>
      </w:r>
      <w:proofErr w:type="spellStart"/>
      <w:r w:rsidRPr="0042532B">
        <w:rPr>
          <w:sz w:val="28"/>
          <w:szCs w:val="28"/>
        </w:rPr>
        <w:t>mốc</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từ</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trách</w:t>
      </w:r>
      <w:proofErr w:type="spellEnd"/>
      <w:r w:rsidRPr="0042532B">
        <w:rPr>
          <w:sz w:val="28"/>
          <w:szCs w:val="28"/>
        </w:rPr>
        <w:t xml:space="preserve"> </w:t>
      </w:r>
      <w:proofErr w:type="spellStart"/>
      <w:r w:rsidRPr="0042532B">
        <w:rPr>
          <w:sz w:val="28"/>
          <w:szCs w:val="28"/>
        </w:rPr>
        <w:t>nhiệm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quản</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thống</w:t>
      </w:r>
      <w:proofErr w:type="spellEnd"/>
      <w:r w:rsidRPr="0042532B">
        <w:rPr>
          <w:sz w:val="28"/>
          <w:szCs w:val="28"/>
        </w:rPr>
        <w:t xml:space="preserve"> </w:t>
      </w:r>
      <w:proofErr w:type="spellStart"/>
      <w:r w:rsidRPr="0042532B">
        <w:rPr>
          <w:sz w:val="28"/>
          <w:szCs w:val="28"/>
        </w:rPr>
        <w:t>mốc</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suốt</w:t>
      </w:r>
      <w:proofErr w:type="spellEnd"/>
      <w:r w:rsidRPr="0042532B">
        <w:rPr>
          <w:sz w:val="28"/>
          <w:szCs w:val="28"/>
        </w:rPr>
        <w:t xml:space="preserve"> </w:t>
      </w:r>
      <w:proofErr w:type="spellStart"/>
      <w:r w:rsidRPr="0042532B">
        <w:rPr>
          <w:sz w:val="28"/>
          <w:szCs w:val="28"/>
        </w:rPr>
        <w:t>quá</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w:t>
      </w:r>
    </w:p>
    <w:p w14:paraId="7523E271" w14:textId="77777777" w:rsidR="00E6647F" w:rsidRPr="0042532B" w:rsidRDefault="00E6647F" w:rsidP="00E6647F">
      <w:pPr>
        <w:widowControl w:val="0"/>
        <w:numPr>
          <w:ilvl w:val="2"/>
          <w:numId w:val="1"/>
        </w:numPr>
        <w:tabs>
          <w:tab w:val="left" w:pos="851"/>
          <w:tab w:val="left" w:pos="1135"/>
        </w:tabs>
        <w:spacing w:before="120" w:after="120"/>
        <w:ind w:left="0" w:firstLine="567"/>
        <w:rPr>
          <w:sz w:val="28"/>
          <w:szCs w:val="28"/>
        </w:rPr>
      </w:pP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vị</w:t>
      </w:r>
      <w:proofErr w:type="spellEnd"/>
      <w:r w:rsidRPr="0042532B">
        <w:rPr>
          <w:sz w:val="28"/>
          <w:szCs w:val="28"/>
        </w:rPr>
        <w:t xml:space="preserve"> </w:t>
      </w:r>
      <w:proofErr w:type="spellStart"/>
      <w:r w:rsidRPr="0042532B">
        <w:rPr>
          <w:sz w:val="28"/>
          <w:szCs w:val="28"/>
        </w:rPr>
        <w:t>khu</w:t>
      </w:r>
      <w:proofErr w:type="spellEnd"/>
      <w:r w:rsidRPr="0042532B">
        <w:rPr>
          <w:sz w:val="28"/>
          <w:szCs w:val="28"/>
        </w:rPr>
        <w:t xml:space="preserve"> </w:t>
      </w:r>
      <w:proofErr w:type="spellStart"/>
      <w:r w:rsidRPr="0042532B">
        <w:rPr>
          <w:sz w:val="28"/>
          <w:szCs w:val="28"/>
        </w:rPr>
        <w:t>vực</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tại</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w:t>
      </w:r>
    </w:p>
    <w:p w14:paraId="7CB2F4A5" w14:textId="77777777" w:rsidR="00E6647F" w:rsidRPr="0042532B" w:rsidRDefault="00E6647F" w:rsidP="00E6647F">
      <w:pPr>
        <w:widowControl w:val="0"/>
        <w:numPr>
          <w:ilvl w:val="2"/>
          <w:numId w:val="1"/>
        </w:numPr>
        <w:tabs>
          <w:tab w:val="left" w:pos="851"/>
          <w:tab w:val="left" w:pos="1135"/>
        </w:tabs>
        <w:spacing w:before="120" w:after="120"/>
        <w:ind w:left="0" w:right="134" w:firstLine="567"/>
        <w:rPr>
          <w:sz w:val="28"/>
          <w:szCs w:val="28"/>
        </w:rPr>
      </w:pPr>
      <w:proofErr w:type="spellStart"/>
      <w:r w:rsidRPr="0042532B">
        <w:rPr>
          <w:sz w:val="28"/>
          <w:szCs w:val="28"/>
        </w:rPr>
        <w:t>Tập</w:t>
      </w:r>
      <w:proofErr w:type="spellEnd"/>
      <w:r w:rsidRPr="0042532B">
        <w:rPr>
          <w:sz w:val="28"/>
          <w:szCs w:val="28"/>
        </w:rPr>
        <w:t xml:space="preserve"> </w:t>
      </w:r>
      <w:proofErr w:type="spellStart"/>
      <w:r w:rsidRPr="0042532B">
        <w:rPr>
          <w:sz w:val="28"/>
          <w:szCs w:val="28"/>
        </w:rPr>
        <w:t>kết</w:t>
      </w:r>
      <w:proofErr w:type="spellEnd"/>
      <w:r w:rsidRPr="0042532B">
        <w:rPr>
          <w:sz w:val="28"/>
          <w:szCs w:val="28"/>
        </w:rPr>
        <w:t xml:space="preserve">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tra</w:t>
      </w:r>
      <w:proofErr w:type="spellEnd"/>
      <w:r w:rsidRPr="0042532B">
        <w:rPr>
          <w:sz w:val="28"/>
          <w:szCs w:val="28"/>
        </w:rPr>
        <w:t xml:space="preserve"> </w:t>
      </w:r>
      <w:proofErr w:type="spellStart"/>
      <w:r w:rsidRPr="0042532B">
        <w:rPr>
          <w:sz w:val="28"/>
          <w:szCs w:val="28"/>
        </w:rPr>
        <w:t>tình</w:t>
      </w:r>
      <w:proofErr w:type="spellEnd"/>
      <w:r w:rsidRPr="0042532B">
        <w:rPr>
          <w:sz w:val="28"/>
          <w:szCs w:val="28"/>
        </w:rPr>
        <w:t xml:space="preserve"> </w:t>
      </w:r>
      <w:proofErr w:type="spellStart"/>
      <w:r w:rsidRPr="0042532B">
        <w:rPr>
          <w:sz w:val="28"/>
          <w:szCs w:val="28"/>
        </w:rPr>
        <w:t>trạng</w:t>
      </w:r>
      <w:proofErr w:type="spellEnd"/>
      <w:r w:rsidRPr="0042532B">
        <w:rPr>
          <w:sz w:val="28"/>
          <w:szCs w:val="28"/>
        </w:rPr>
        <w:t xml:space="preserve"> </w:t>
      </w:r>
      <w:proofErr w:type="spellStart"/>
      <w:r w:rsidRPr="0042532B">
        <w:rPr>
          <w:sz w:val="28"/>
          <w:szCs w:val="28"/>
        </w:rPr>
        <w:t>máy</w:t>
      </w:r>
      <w:proofErr w:type="spellEnd"/>
      <w:r w:rsidRPr="0042532B">
        <w:rPr>
          <w:sz w:val="28"/>
          <w:szCs w:val="28"/>
        </w:rPr>
        <w:t xml:space="preserve"> </w:t>
      </w:r>
      <w:proofErr w:type="spellStart"/>
      <w:r w:rsidRPr="0042532B">
        <w:rPr>
          <w:sz w:val="28"/>
          <w:szCs w:val="28"/>
        </w:rPr>
        <w:t>móc</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tình</w:t>
      </w:r>
      <w:proofErr w:type="spellEnd"/>
      <w:r w:rsidRPr="0042532B">
        <w:rPr>
          <w:sz w:val="28"/>
          <w:szCs w:val="28"/>
        </w:rPr>
        <w:t xml:space="preserve"> </w:t>
      </w:r>
      <w:proofErr w:type="spellStart"/>
      <w:r w:rsidRPr="0042532B">
        <w:rPr>
          <w:sz w:val="28"/>
          <w:szCs w:val="28"/>
        </w:rPr>
        <w:t>trạng</w:t>
      </w:r>
      <w:proofErr w:type="spellEnd"/>
      <w:r w:rsidRPr="0042532B">
        <w:rPr>
          <w:sz w:val="28"/>
          <w:szCs w:val="28"/>
        </w:rPr>
        <w:t xml:space="preserve"> </w:t>
      </w:r>
      <w:proofErr w:type="spellStart"/>
      <w:r w:rsidRPr="0042532B">
        <w:rPr>
          <w:sz w:val="28"/>
          <w:szCs w:val="28"/>
        </w:rPr>
        <w:t>sẵn</w:t>
      </w:r>
      <w:proofErr w:type="spellEnd"/>
      <w:r w:rsidRPr="0042532B">
        <w:rPr>
          <w:sz w:val="28"/>
          <w:szCs w:val="28"/>
        </w:rPr>
        <w:t xml:space="preserve"> </w:t>
      </w:r>
      <w:proofErr w:type="spellStart"/>
      <w:r w:rsidRPr="0042532B">
        <w:rPr>
          <w:sz w:val="28"/>
          <w:szCs w:val="28"/>
        </w:rPr>
        <w:t>sàng</w:t>
      </w:r>
      <w:proofErr w:type="spellEnd"/>
      <w:r w:rsidRPr="0042532B">
        <w:rPr>
          <w:sz w:val="28"/>
          <w:szCs w:val="28"/>
        </w:rPr>
        <w:t xml:space="preserve"> </w:t>
      </w:r>
      <w:proofErr w:type="spellStart"/>
      <w:r w:rsidRPr="0042532B">
        <w:rPr>
          <w:sz w:val="28"/>
          <w:szCs w:val="28"/>
        </w:rPr>
        <w:t>hoạt</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 xml:space="preserve"> </w:t>
      </w:r>
      <w:proofErr w:type="spellStart"/>
      <w:r w:rsidRPr="0042532B">
        <w:rPr>
          <w:sz w:val="28"/>
          <w:szCs w:val="28"/>
        </w:rPr>
        <w:t>tốt</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 xml:space="preserve"> </w:t>
      </w:r>
      <w:proofErr w:type="spellStart"/>
      <w:r w:rsidRPr="0042532B">
        <w:rPr>
          <w:sz w:val="28"/>
          <w:szCs w:val="28"/>
        </w:rPr>
        <w:t>cụ</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tra</w:t>
      </w:r>
      <w:proofErr w:type="spellEnd"/>
      <w:r w:rsidRPr="0042532B">
        <w:rPr>
          <w:sz w:val="28"/>
          <w:szCs w:val="28"/>
        </w:rPr>
        <w:t xml:space="preserve"> </w:t>
      </w:r>
      <w:proofErr w:type="spellStart"/>
      <w:r w:rsidRPr="0042532B">
        <w:rPr>
          <w:sz w:val="28"/>
          <w:szCs w:val="28"/>
        </w:rPr>
        <w:t>chất</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qua </w:t>
      </w: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cơ</w:t>
      </w:r>
      <w:proofErr w:type="spellEnd"/>
      <w:r w:rsidRPr="0042532B">
        <w:rPr>
          <w:sz w:val="28"/>
          <w:szCs w:val="28"/>
        </w:rPr>
        <w:t xml:space="preserve"> </w:t>
      </w:r>
      <w:proofErr w:type="spellStart"/>
      <w:r w:rsidRPr="0042532B">
        <w:rPr>
          <w:sz w:val="28"/>
          <w:szCs w:val="28"/>
        </w:rPr>
        <w:t>quan</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w:t>
      </w:r>
    </w:p>
    <w:p w14:paraId="786057D9" w14:textId="77777777" w:rsidR="00E6647F" w:rsidRPr="0042532B" w:rsidRDefault="00E6647F" w:rsidP="00E6647F">
      <w:pPr>
        <w:pStyle w:val="Heading2"/>
        <w:tabs>
          <w:tab w:val="left" w:pos="1577"/>
        </w:tabs>
        <w:spacing w:before="120" w:after="120"/>
        <w:ind w:firstLine="567"/>
        <w:rPr>
          <w:rFonts w:ascii="Times New Roman" w:hAnsi="Times New Roman"/>
          <w:color w:val="auto"/>
          <w:szCs w:val="28"/>
        </w:rPr>
      </w:pPr>
      <w:r w:rsidRPr="0042532B">
        <w:rPr>
          <w:rFonts w:ascii="Times New Roman" w:hAnsi="Times New Roman"/>
          <w:color w:val="auto"/>
          <w:szCs w:val="28"/>
        </w:rPr>
        <w:lastRenderedPageBreak/>
        <w:t xml:space="preserve">10.2 </w:t>
      </w:r>
      <w:proofErr w:type="spellStart"/>
      <w:r w:rsidRPr="0042532B">
        <w:rPr>
          <w:rFonts w:ascii="Times New Roman" w:hAnsi="Times New Roman"/>
          <w:color w:val="auto"/>
          <w:szCs w:val="28"/>
        </w:rPr>
        <w:t>Mặt</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bằng</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và</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tổ</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chức</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thi</w:t>
      </w:r>
      <w:proofErr w:type="spellEnd"/>
      <w:r w:rsidRPr="0042532B">
        <w:rPr>
          <w:rFonts w:ascii="Times New Roman" w:hAnsi="Times New Roman"/>
          <w:color w:val="auto"/>
          <w:szCs w:val="28"/>
        </w:rPr>
        <w:t xml:space="preserve"> </w:t>
      </w:r>
      <w:proofErr w:type="spellStart"/>
      <w:r w:rsidRPr="0042532B">
        <w:rPr>
          <w:rFonts w:ascii="Times New Roman" w:hAnsi="Times New Roman"/>
          <w:color w:val="auto"/>
          <w:szCs w:val="28"/>
        </w:rPr>
        <w:t>công</w:t>
      </w:r>
      <w:proofErr w:type="spellEnd"/>
    </w:p>
    <w:p w14:paraId="23170E0E" w14:textId="77777777" w:rsidR="00E6647F" w:rsidRPr="0042532B" w:rsidRDefault="00E6647F" w:rsidP="00E6647F">
      <w:pPr>
        <w:spacing w:before="120" w:after="120"/>
        <w:ind w:right="135" w:firstLine="567"/>
        <w:rPr>
          <w:sz w:val="28"/>
          <w:szCs w:val="28"/>
        </w:rPr>
      </w:pPr>
      <w:proofErr w:type="spellStart"/>
      <w:r w:rsidRPr="0042532B">
        <w:rPr>
          <w:sz w:val="28"/>
          <w:szCs w:val="28"/>
        </w:rPr>
        <w:t>Dựa</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tổng</w:t>
      </w:r>
      <w:proofErr w:type="spellEnd"/>
      <w:r w:rsidRPr="0042532B">
        <w:rPr>
          <w:sz w:val="28"/>
          <w:szCs w:val="28"/>
        </w:rPr>
        <w:t xml:space="preserve"> </w:t>
      </w:r>
      <w:proofErr w:type="spellStart"/>
      <w:r w:rsidRPr="0042532B">
        <w:rPr>
          <w:sz w:val="28"/>
          <w:szCs w:val="28"/>
        </w:rPr>
        <w:t>thể</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phương</w:t>
      </w:r>
      <w:proofErr w:type="spellEnd"/>
      <w:r w:rsidRPr="0042532B">
        <w:rPr>
          <w:sz w:val="28"/>
          <w:szCs w:val="28"/>
        </w:rPr>
        <w:t xml:space="preserve"> </w:t>
      </w:r>
      <w:proofErr w:type="spellStart"/>
      <w:r w:rsidRPr="0042532B">
        <w:rPr>
          <w:sz w:val="28"/>
          <w:szCs w:val="28"/>
        </w:rPr>
        <w:t>án</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thuận</w:t>
      </w:r>
      <w:proofErr w:type="spellEnd"/>
      <w:r w:rsidRPr="0042532B">
        <w:rPr>
          <w:sz w:val="28"/>
          <w:szCs w:val="28"/>
        </w:rPr>
        <w:t xml:space="preserve"> </w:t>
      </w:r>
      <w:proofErr w:type="spellStart"/>
      <w:r w:rsidRPr="0042532B">
        <w:rPr>
          <w:sz w:val="28"/>
          <w:szCs w:val="28"/>
        </w:rPr>
        <w:t>lợi</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từng</w:t>
      </w:r>
      <w:proofErr w:type="spellEnd"/>
      <w:r w:rsidRPr="0042532B">
        <w:rPr>
          <w:sz w:val="28"/>
          <w:szCs w:val="28"/>
        </w:rPr>
        <w:t xml:space="preserve"> </w:t>
      </w:r>
      <w:proofErr w:type="spellStart"/>
      <w:r w:rsidRPr="0042532B">
        <w:rPr>
          <w:sz w:val="28"/>
          <w:szCs w:val="28"/>
        </w:rPr>
        <w:t>giai</w:t>
      </w:r>
      <w:proofErr w:type="spellEnd"/>
      <w:r w:rsidRPr="0042532B">
        <w:rPr>
          <w:sz w:val="28"/>
          <w:szCs w:val="28"/>
        </w:rPr>
        <w:t xml:space="preserve"> </w:t>
      </w:r>
      <w:proofErr w:type="spellStart"/>
      <w:r w:rsidRPr="0042532B">
        <w:rPr>
          <w:sz w:val="28"/>
          <w:szCs w:val="28"/>
        </w:rPr>
        <w:t>đoạn</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toán</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đưa</w:t>
      </w:r>
      <w:proofErr w:type="spellEnd"/>
      <w:r w:rsidRPr="0042532B">
        <w:rPr>
          <w:sz w:val="28"/>
          <w:szCs w:val="28"/>
        </w:rPr>
        <w:t xml:space="preserve"> </w:t>
      </w:r>
      <w:proofErr w:type="spellStart"/>
      <w:r w:rsidRPr="0042532B">
        <w:rPr>
          <w:sz w:val="28"/>
          <w:szCs w:val="28"/>
        </w:rPr>
        <w:t>ra</w:t>
      </w:r>
      <w:proofErr w:type="spellEnd"/>
      <w:r w:rsidRPr="0042532B">
        <w:rPr>
          <w:sz w:val="28"/>
          <w:szCs w:val="28"/>
        </w:rPr>
        <w:t xml:space="preserve"> </w:t>
      </w:r>
      <w:proofErr w:type="spellStart"/>
      <w:r w:rsidRPr="0042532B">
        <w:rPr>
          <w:sz w:val="28"/>
          <w:szCs w:val="28"/>
        </w:rPr>
        <w:t>bảng</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chính</w:t>
      </w:r>
      <w:proofErr w:type="spellEnd"/>
      <w:r w:rsidRPr="0042532B">
        <w:rPr>
          <w:sz w:val="28"/>
          <w:szCs w:val="28"/>
        </w:rPr>
        <w:t xml:space="preserve"> </w:t>
      </w:r>
      <w:proofErr w:type="spellStart"/>
      <w:r w:rsidRPr="0042532B">
        <w:rPr>
          <w:sz w:val="28"/>
          <w:szCs w:val="28"/>
        </w:rPr>
        <w:t>xác</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đưa</w:t>
      </w:r>
      <w:proofErr w:type="spellEnd"/>
      <w:r w:rsidRPr="0042532B">
        <w:rPr>
          <w:sz w:val="28"/>
          <w:szCs w:val="28"/>
        </w:rPr>
        <w:t xml:space="preserve"> </w:t>
      </w:r>
      <w:proofErr w:type="spellStart"/>
      <w:r w:rsidRPr="0042532B">
        <w:rPr>
          <w:sz w:val="28"/>
          <w:szCs w:val="28"/>
        </w:rPr>
        <w:t>ra</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phụ</w:t>
      </w:r>
      <w:proofErr w:type="spellEnd"/>
      <w:r w:rsidRPr="0042532B">
        <w:rPr>
          <w:sz w:val="28"/>
          <w:szCs w:val="28"/>
        </w:rPr>
        <w:t xml:space="preserve"> </w:t>
      </w:r>
      <w:proofErr w:type="spellStart"/>
      <w:r w:rsidRPr="0042532B">
        <w:rPr>
          <w:sz w:val="28"/>
          <w:szCs w:val="28"/>
        </w:rPr>
        <w:t>trợ</w:t>
      </w:r>
      <w:proofErr w:type="spellEnd"/>
      <w:r w:rsidRPr="0042532B">
        <w:rPr>
          <w:sz w:val="28"/>
          <w:szCs w:val="28"/>
        </w:rPr>
        <w:t xml:space="preserve"> </w:t>
      </w:r>
      <w:proofErr w:type="spellStart"/>
      <w:r w:rsidRPr="0042532B">
        <w:rPr>
          <w:sz w:val="28"/>
          <w:szCs w:val="28"/>
        </w:rPr>
        <w:t>như</w:t>
      </w:r>
      <w:proofErr w:type="spellEnd"/>
      <w:r w:rsidRPr="0042532B">
        <w:rPr>
          <w:sz w:val="28"/>
          <w:szCs w:val="28"/>
        </w:rPr>
        <w:t xml:space="preserve"> </w:t>
      </w:r>
      <w:proofErr w:type="spellStart"/>
      <w:r w:rsidRPr="0042532B">
        <w:rPr>
          <w:sz w:val="28"/>
          <w:szCs w:val="28"/>
        </w:rPr>
        <w:t>văn</w:t>
      </w:r>
      <w:proofErr w:type="spellEnd"/>
      <w:r w:rsidRPr="0042532B">
        <w:rPr>
          <w:sz w:val="28"/>
          <w:szCs w:val="28"/>
        </w:rPr>
        <w:t xml:space="preserve"> </w:t>
      </w:r>
      <w:proofErr w:type="spellStart"/>
      <w:r w:rsidRPr="0042532B">
        <w:rPr>
          <w:sz w:val="28"/>
          <w:szCs w:val="28"/>
        </w:rPr>
        <w:t>phòng</w:t>
      </w:r>
      <w:proofErr w:type="spellEnd"/>
      <w:r w:rsidRPr="0042532B">
        <w:rPr>
          <w:sz w:val="28"/>
          <w:szCs w:val="28"/>
        </w:rPr>
        <w:t xml:space="preserve"> </w:t>
      </w:r>
      <w:proofErr w:type="spellStart"/>
      <w:r w:rsidRPr="0042532B">
        <w:rPr>
          <w:sz w:val="28"/>
          <w:szCs w:val="28"/>
        </w:rPr>
        <w:t>điều</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bãi</w:t>
      </w:r>
      <w:proofErr w:type="spellEnd"/>
      <w:r w:rsidRPr="0042532B">
        <w:rPr>
          <w:sz w:val="28"/>
          <w:szCs w:val="28"/>
        </w:rPr>
        <w:t xml:space="preserve"> </w:t>
      </w:r>
      <w:proofErr w:type="spellStart"/>
      <w:r w:rsidRPr="0042532B">
        <w:rPr>
          <w:sz w:val="28"/>
          <w:szCs w:val="28"/>
        </w:rPr>
        <w:t>tập</w:t>
      </w:r>
      <w:proofErr w:type="spellEnd"/>
      <w:r w:rsidRPr="0042532B">
        <w:rPr>
          <w:sz w:val="28"/>
          <w:szCs w:val="28"/>
        </w:rPr>
        <w:t xml:space="preserve"> </w:t>
      </w:r>
      <w:proofErr w:type="spellStart"/>
      <w:r w:rsidRPr="0042532B">
        <w:rPr>
          <w:sz w:val="28"/>
          <w:szCs w:val="28"/>
        </w:rPr>
        <w:t>kết</w:t>
      </w:r>
      <w:proofErr w:type="spellEnd"/>
      <w:r w:rsidRPr="0042532B">
        <w:rPr>
          <w:sz w:val="28"/>
          <w:szCs w:val="28"/>
        </w:rPr>
        <w:t xml:space="preserve">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liệu</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w:t>
      </w:r>
    </w:p>
    <w:p w14:paraId="4682EA0E" w14:textId="77777777" w:rsidR="00E6647F" w:rsidRPr="0042532B" w:rsidRDefault="00E6647F" w:rsidP="00E6647F">
      <w:pPr>
        <w:spacing w:before="120" w:after="120"/>
        <w:ind w:right="137"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tổ</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phù</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mô</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lựa</w:t>
      </w:r>
      <w:proofErr w:type="spellEnd"/>
      <w:r w:rsidRPr="0042532B">
        <w:rPr>
          <w:sz w:val="28"/>
          <w:szCs w:val="28"/>
        </w:rPr>
        <w:t xml:space="preserve"> </w:t>
      </w:r>
      <w:proofErr w:type="spellStart"/>
      <w:r w:rsidRPr="0042532B">
        <w:rPr>
          <w:sz w:val="28"/>
          <w:szCs w:val="28"/>
        </w:rPr>
        <w:t>chọn</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nội</w:t>
      </w:r>
      <w:proofErr w:type="spellEnd"/>
      <w:r w:rsidRPr="0042532B">
        <w:rPr>
          <w:sz w:val="28"/>
          <w:szCs w:val="28"/>
        </w:rPr>
        <w:t xml:space="preserve"> dung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tổng</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gồm</w:t>
      </w:r>
      <w:proofErr w:type="spellEnd"/>
      <w:r w:rsidRPr="0042532B">
        <w:rPr>
          <w:sz w:val="28"/>
          <w:szCs w:val="28"/>
        </w:rPr>
        <w:t xml:space="preserve"> 2 </w:t>
      </w:r>
      <w:proofErr w:type="spellStart"/>
      <w:r w:rsidRPr="0042532B">
        <w:rPr>
          <w:sz w:val="28"/>
          <w:szCs w:val="28"/>
        </w:rPr>
        <w:t>phần</w:t>
      </w:r>
      <w:proofErr w:type="spellEnd"/>
      <w:r w:rsidRPr="0042532B">
        <w:rPr>
          <w:sz w:val="28"/>
          <w:szCs w:val="28"/>
        </w:rPr>
        <w:t>:</w:t>
      </w:r>
    </w:p>
    <w:p w14:paraId="2759F30E" w14:textId="77777777" w:rsidR="00E6647F" w:rsidRPr="0042532B" w:rsidRDefault="00E6647F" w:rsidP="00E6647F">
      <w:pPr>
        <w:widowControl w:val="0"/>
        <w:numPr>
          <w:ilvl w:val="2"/>
          <w:numId w:val="1"/>
        </w:numPr>
        <w:tabs>
          <w:tab w:val="left" w:pos="1135"/>
        </w:tabs>
        <w:spacing w:before="120" w:after="120"/>
        <w:ind w:left="0" w:firstLine="567"/>
        <w:rPr>
          <w:sz w:val="28"/>
          <w:szCs w:val="28"/>
        </w:rPr>
      </w:pPr>
      <w:proofErr w:type="spellStart"/>
      <w:r w:rsidRPr="0042532B">
        <w:rPr>
          <w:sz w:val="28"/>
          <w:szCs w:val="28"/>
        </w:rPr>
        <w:t>Thuyết</w:t>
      </w:r>
      <w:proofErr w:type="spellEnd"/>
      <w:r w:rsidRPr="0042532B">
        <w:rPr>
          <w:sz w:val="28"/>
          <w:szCs w:val="28"/>
        </w:rPr>
        <w:t xml:space="preserve"> </w:t>
      </w:r>
      <w:proofErr w:type="spellStart"/>
      <w:r w:rsidRPr="0042532B">
        <w:rPr>
          <w:sz w:val="28"/>
          <w:szCs w:val="28"/>
        </w:rPr>
        <w:t>minh</w:t>
      </w:r>
      <w:proofErr w:type="spellEnd"/>
      <w:r w:rsidRPr="0042532B">
        <w:rPr>
          <w:sz w:val="28"/>
          <w:szCs w:val="28"/>
        </w:rPr>
        <w:t xml:space="preserve"> </w:t>
      </w:r>
      <w:proofErr w:type="spellStart"/>
      <w:r w:rsidRPr="0042532B">
        <w:rPr>
          <w:sz w:val="28"/>
          <w:szCs w:val="28"/>
        </w:rPr>
        <w:t>tổ</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w:t>
      </w:r>
    </w:p>
    <w:p w14:paraId="40CE1D01" w14:textId="77777777" w:rsidR="00E6647F" w:rsidRPr="0042532B" w:rsidRDefault="00E6647F" w:rsidP="00E6647F">
      <w:pPr>
        <w:spacing w:before="120" w:after="120"/>
        <w:ind w:right="136" w:firstLine="567"/>
        <w:rPr>
          <w:sz w:val="28"/>
          <w:szCs w:val="28"/>
        </w:rPr>
      </w:pPr>
      <w:r w:rsidRPr="0042532B">
        <w:rPr>
          <w:sz w:val="28"/>
          <w:szCs w:val="28"/>
        </w:rPr>
        <w:t xml:space="preserve">+ </w:t>
      </w:r>
      <w:proofErr w:type="spellStart"/>
      <w:r w:rsidRPr="0042532B">
        <w:rPr>
          <w:sz w:val="28"/>
          <w:szCs w:val="28"/>
        </w:rPr>
        <w:t>Lựa</w:t>
      </w:r>
      <w:proofErr w:type="spellEnd"/>
      <w:r w:rsidRPr="0042532B">
        <w:rPr>
          <w:sz w:val="28"/>
          <w:szCs w:val="28"/>
        </w:rPr>
        <w:t xml:space="preserve"> </w:t>
      </w:r>
      <w:proofErr w:type="spellStart"/>
      <w:r w:rsidRPr="0042532B">
        <w:rPr>
          <w:sz w:val="28"/>
          <w:szCs w:val="28"/>
        </w:rPr>
        <w:t>chọn</w:t>
      </w:r>
      <w:proofErr w:type="spellEnd"/>
      <w:r w:rsidRPr="0042532B">
        <w:rPr>
          <w:sz w:val="28"/>
          <w:szCs w:val="28"/>
        </w:rPr>
        <w:t xml:space="preserve"> </w:t>
      </w:r>
      <w:proofErr w:type="spellStart"/>
      <w:r w:rsidRPr="0042532B">
        <w:rPr>
          <w:sz w:val="28"/>
          <w:szCs w:val="28"/>
        </w:rPr>
        <w:t>diện</w:t>
      </w:r>
      <w:proofErr w:type="spellEnd"/>
      <w:r w:rsidRPr="0042532B">
        <w:rPr>
          <w:sz w:val="28"/>
          <w:szCs w:val="28"/>
        </w:rPr>
        <w:t xml:space="preserve"> </w:t>
      </w:r>
      <w:proofErr w:type="spellStart"/>
      <w:r w:rsidRPr="0042532B">
        <w:rPr>
          <w:sz w:val="28"/>
          <w:szCs w:val="28"/>
        </w:rPr>
        <w:t>tích</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xưởng</w:t>
      </w:r>
      <w:proofErr w:type="spellEnd"/>
      <w:r w:rsidRPr="0042532B">
        <w:rPr>
          <w:sz w:val="28"/>
          <w:szCs w:val="28"/>
        </w:rPr>
        <w:t xml:space="preserve">, </w:t>
      </w:r>
      <w:proofErr w:type="spellStart"/>
      <w:r w:rsidRPr="0042532B">
        <w:rPr>
          <w:sz w:val="28"/>
          <w:szCs w:val="28"/>
        </w:rPr>
        <w:t>kho</w:t>
      </w:r>
      <w:proofErr w:type="spellEnd"/>
      <w:r w:rsidRPr="0042532B">
        <w:rPr>
          <w:sz w:val="28"/>
          <w:szCs w:val="28"/>
        </w:rPr>
        <w:t xml:space="preserve"> </w:t>
      </w:r>
      <w:proofErr w:type="spellStart"/>
      <w:r w:rsidRPr="0042532B">
        <w:rPr>
          <w:sz w:val="28"/>
          <w:szCs w:val="28"/>
        </w:rPr>
        <w:t>bãi</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chứa</w:t>
      </w:r>
      <w:proofErr w:type="spellEnd"/>
      <w:r w:rsidRPr="0042532B">
        <w:rPr>
          <w:sz w:val="28"/>
          <w:szCs w:val="28"/>
        </w:rPr>
        <w:t xml:space="preserve">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liệu</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hạng</w:t>
      </w:r>
      <w:proofErr w:type="spellEnd"/>
      <w:r w:rsidRPr="0042532B">
        <w:rPr>
          <w:sz w:val="28"/>
          <w:szCs w:val="28"/>
        </w:rPr>
        <w:t xml:space="preserve"> </w:t>
      </w:r>
      <w:proofErr w:type="spellStart"/>
      <w:r w:rsidRPr="0042532B">
        <w:rPr>
          <w:sz w:val="28"/>
          <w:szCs w:val="28"/>
        </w:rPr>
        <w:t>mục</w:t>
      </w:r>
      <w:proofErr w:type="spellEnd"/>
      <w:r w:rsidRPr="0042532B">
        <w:rPr>
          <w:sz w:val="28"/>
          <w:szCs w:val="28"/>
        </w:rPr>
        <w:t xml:space="preserve"> </w:t>
      </w:r>
      <w:proofErr w:type="spellStart"/>
      <w:r w:rsidRPr="0042532B">
        <w:rPr>
          <w:sz w:val="28"/>
          <w:szCs w:val="28"/>
        </w:rPr>
        <w:t>này</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tổng</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w:t>
      </w:r>
    </w:p>
    <w:p w14:paraId="3E3B7CB1" w14:textId="77777777" w:rsidR="00E6647F" w:rsidRPr="0042532B" w:rsidRDefault="00E6647F" w:rsidP="00E6647F">
      <w:pPr>
        <w:spacing w:before="120" w:after="120"/>
        <w:ind w:firstLine="567"/>
        <w:rPr>
          <w:sz w:val="28"/>
          <w:szCs w:val="28"/>
        </w:rPr>
      </w:pPr>
      <w:r w:rsidRPr="0042532B">
        <w:rPr>
          <w:sz w:val="28"/>
          <w:szCs w:val="28"/>
        </w:rPr>
        <w:t xml:space="preserve">+ </w:t>
      </w:r>
      <w:proofErr w:type="spellStart"/>
      <w:r w:rsidRPr="0042532B">
        <w:rPr>
          <w:sz w:val="28"/>
          <w:szCs w:val="28"/>
        </w:rPr>
        <w:t>Thuyết</w:t>
      </w:r>
      <w:proofErr w:type="spellEnd"/>
      <w:r w:rsidRPr="0042532B">
        <w:rPr>
          <w:sz w:val="28"/>
          <w:szCs w:val="28"/>
        </w:rPr>
        <w:t xml:space="preserve"> </w:t>
      </w:r>
      <w:proofErr w:type="spellStart"/>
      <w:r w:rsidRPr="0042532B">
        <w:rPr>
          <w:sz w:val="28"/>
          <w:szCs w:val="28"/>
        </w:rPr>
        <w:t>minh</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toán</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phục</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lựa</w:t>
      </w:r>
      <w:proofErr w:type="spellEnd"/>
      <w:r w:rsidRPr="0042532B">
        <w:rPr>
          <w:sz w:val="28"/>
          <w:szCs w:val="28"/>
        </w:rPr>
        <w:t xml:space="preserve"> </w:t>
      </w:r>
      <w:proofErr w:type="spellStart"/>
      <w:r w:rsidRPr="0042532B">
        <w:rPr>
          <w:sz w:val="28"/>
          <w:szCs w:val="28"/>
        </w:rPr>
        <w:t>chọn</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năng</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 xml:space="preserve">, ... </w:t>
      </w:r>
      <w:proofErr w:type="spellStart"/>
      <w:r w:rsidRPr="0042532B">
        <w:rPr>
          <w:sz w:val="28"/>
          <w:szCs w:val="28"/>
        </w:rPr>
        <w:t>phù</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w:t>
      </w:r>
    </w:p>
    <w:p w14:paraId="0B2B572A" w14:textId="77777777" w:rsidR="00E6647F" w:rsidRPr="0042532B" w:rsidRDefault="00E6647F" w:rsidP="00E6647F">
      <w:pPr>
        <w:spacing w:before="120" w:after="120"/>
        <w:ind w:right="135" w:firstLine="567"/>
        <w:rPr>
          <w:sz w:val="28"/>
          <w:szCs w:val="28"/>
        </w:rPr>
      </w:pPr>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tự</w:t>
      </w:r>
      <w:proofErr w:type="spellEnd"/>
      <w:r w:rsidRPr="0042532B">
        <w:rPr>
          <w:sz w:val="28"/>
          <w:szCs w:val="28"/>
        </w:rPr>
        <w:t xml:space="preserve"> </w:t>
      </w:r>
      <w:proofErr w:type="spellStart"/>
      <w:r w:rsidRPr="0042532B">
        <w:rPr>
          <w:sz w:val="28"/>
          <w:szCs w:val="28"/>
        </w:rPr>
        <w:t>cung</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phục</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hoặc</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chi </w:t>
      </w:r>
      <w:proofErr w:type="spellStart"/>
      <w:r w:rsidRPr="0042532B">
        <w:rPr>
          <w:sz w:val="28"/>
          <w:szCs w:val="28"/>
        </w:rPr>
        <w:t>phí</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liên</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đơn</w:t>
      </w:r>
      <w:proofErr w:type="spellEnd"/>
      <w:r w:rsidRPr="0042532B">
        <w:rPr>
          <w:sz w:val="28"/>
          <w:szCs w:val="28"/>
        </w:rPr>
        <w:t xml:space="preserve"> </w:t>
      </w:r>
      <w:proofErr w:type="spellStart"/>
      <w:r w:rsidRPr="0042532B">
        <w:rPr>
          <w:sz w:val="28"/>
          <w:szCs w:val="28"/>
        </w:rPr>
        <w:t>vị</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lực</w:t>
      </w:r>
      <w:proofErr w:type="spellEnd"/>
      <w:r w:rsidRPr="0042532B">
        <w:rPr>
          <w:sz w:val="28"/>
          <w:szCs w:val="28"/>
        </w:rPr>
        <w:t xml:space="preserve"> </w:t>
      </w:r>
      <w:proofErr w:type="spellStart"/>
      <w:r w:rsidRPr="0042532B">
        <w:rPr>
          <w:sz w:val="28"/>
          <w:szCs w:val="28"/>
        </w:rPr>
        <w:t>sở</w:t>
      </w:r>
      <w:proofErr w:type="spellEnd"/>
      <w:r w:rsidRPr="0042532B">
        <w:rPr>
          <w:sz w:val="28"/>
          <w:szCs w:val="28"/>
        </w:rPr>
        <w:t xml:space="preserve"> </w:t>
      </w:r>
      <w:proofErr w:type="spellStart"/>
      <w:r w:rsidRPr="0042532B">
        <w:rPr>
          <w:sz w:val="28"/>
          <w:szCs w:val="28"/>
        </w:rPr>
        <w:t>tại</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đấu</w:t>
      </w:r>
      <w:proofErr w:type="spellEnd"/>
      <w:r w:rsidRPr="0042532B">
        <w:rPr>
          <w:sz w:val="28"/>
          <w:szCs w:val="28"/>
        </w:rPr>
        <w:t xml:space="preserve"> </w:t>
      </w:r>
      <w:proofErr w:type="spellStart"/>
      <w:r w:rsidRPr="0042532B">
        <w:rPr>
          <w:sz w:val="28"/>
          <w:szCs w:val="28"/>
        </w:rPr>
        <w:t>nối</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toán</w:t>
      </w:r>
      <w:proofErr w:type="spellEnd"/>
      <w:r w:rsidRPr="0042532B">
        <w:rPr>
          <w:sz w:val="28"/>
          <w:szCs w:val="28"/>
        </w:rPr>
        <w:t xml:space="preserve"> </w:t>
      </w:r>
      <w:proofErr w:type="spellStart"/>
      <w:r w:rsidRPr="0042532B">
        <w:rPr>
          <w:sz w:val="28"/>
          <w:szCs w:val="28"/>
        </w:rPr>
        <w:t>nhu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sử</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tuyến</w:t>
      </w:r>
      <w:proofErr w:type="spellEnd"/>
      <w:r w:rsidRPr="0042532B">
        <w:rPr>
          <w:sz w:val="28"/>
          <w:szCs w:val="28"/>
        </w:rPr>
        <w:t xml:space="preserve"> </w:t>
      </w:r>
      <w:proofErr w:type="spellStart"/>
      <w:r w:rsidRPr="0042532B">
        <w:rPr>
          <w:sz w:val="28"/>
          <w:szCs w:val="28"/>
        </w:rPr>
        <w:t>đường</w:t>
      </w:r>
      <w:proofErr w:type="spellEnd"/>
      <w:r w:rsidRPr="0042532B">
        <w:rPr>
          <w:sz w:val="28"/>
          <w:szCs w:val="28"/>
        </w:rPr>
        <w:t xml:space="preserve"> </w:t>
      </w:r>
      <w:proofErr w:type="spellStart"/>
      <w:r w:rsidRPr="0042532B">
        <w:rPr>
          <w:sz w:val="28"/>
          <w:szCs w:val="28"/>
        </w:rPr>
        <w:t>dây</w:t>
      </w:r>
      <w:proofErr w:type="spellEnd"/>
      <w:r w:rsidRPr="0042532B">
        <w:rPr>
          <w:sz w:val="28"/>
          <w:szCs w:val="28"/>
        </w:rPr>
        <w:t xml:space="preserve"> </w:t>
      </w:r>
      <w:proofErr w:type="spellStart"/>
      <w:r w:rsidRPr="0042532B">
        <w:rPr>
          <w:sz w:val="28"/>
          <w:szCs w:val="28"/>
        </w:rPr>
        <w:t>phục</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thống</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đúng</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tiêu</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liên</w:t>
      </w:r>
      <w:proofErr w:type="spellEnd"/>
      <w:r w:rsidRPr="0042532B">
        <w:rPr>
          <w:sz w:val="28"/>
          <w:szCs w:val="28"/>
        </w:rPr>
        <w:t xml:space="preserve"> </w:t>
      </w:r>
      <w:proofErr w:type="spellStart"/>
      <w:r w:rsidRPr="0042532B">
        <w:rPr>
          <w:sz w:val="28"/>
          <w:szCs w:val="28"/>
        </w:rPr>
        <w:t>tục</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máy</w:t>
      </w:r>
      <w:proofErr w:type="spellEnd"/>
      <w:r w:rsidRPr="0042532B">
        <w:rPr>
          <w:sz w:val="28"/>
          <w:szCs w:val="28"/>
        </w:rPr>
        <w:t xml:space="preserve"> </w:t>
      </w:r>
      <w:proofErr w:type="spellStart"/>
      <w:r w:rsidRPr="0042532B">
        <w:rPr>
          <w:sz w:val="28"/>
          <w:szCs w:val="28"/>
        </w:rPr>
        <w:t>phát</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dự</w:t>
      </w:r>
      <w:proofErr w:type="spellEnd"/>
      <w:r w:rsidRPr="0042532B">
        <w:rPr>
          <w:sz w:val="28"/>
          <w:szCs w:val="28"/>
        </w:rPr>
        <w:t xml:space="preserve"> </w:t>
      </w:r>
      <w:proofErr w:type="spellStart"/>
      <w:r w:rsidRPr="0042532B">
        <w:rPr>
          <w:sz w:val="28"/>
          <w:szCs w:val="28"/>
        </w:rPr>
        <w:t>phòng</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tránh</w:t>
      </w:r>
      <w:proofErr w:type="spellEnd"/>
      <w:r w:rsidRPr="0042532B">
        <w:rPr>
          <w:sz w:val="28"/>
          <w:szCs w:val="28"/>
        </w:rPr>
        <w:t xml:space="preserve"> </w:t>
      </w:r>
      <w:proofErr w:type="spellStart"/>
      <w:r w:rsidRPr="0042532B">
        <w:rPr>
          <w:sz w:val="28"/>
          <w:szCs w:val="28"/>
        </w:rPr>
        <w:t>sự</w:t>
      </w:r>
      <w:proofErr w:type="spellEnd"/>
      <w:r w:rsidRPr="0042532B">
        <w:rPr>
          <w:sz w:val="28"/>
          <w:szCs w:val="28"/>
        </w:rPr>
        <w:t xml:space="preserve"> </w:t>
      </w:r>
      <w:proofErr w:type="spellStart"/>
      <w:r w:rsidRPr="0042532B">
        <w:rPr>
          <w:sz w:val="28"/>
          <w:szCs w:val="28"/>
        </w:rPr>
        <w:t>cố</w:t>
      </w:r>
      <w:proofErr w:type="spellEnd"/>
      <w:r w:rsidRPr="0042532B">
        <w:rPr>
          <w:sz w:val="28"/>
          <w:szCs w:val="28"/>
        </w:rPr>
        <w:t xml:space="preserve"> </w:t>
      </w:r>
      <w:proofErr w:type="spellStart"/>
      <w:r w:rsidRPr="0042532B">
        <w:rPr>
          <w:sz w:val="28"/>
          <w:szCs w:val="28"/>
        </w:rPr>
        <w:t>mất</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w:t>
      </w:r>
    </w:p>
    <w:p w14:paraId="18BB96F7" w14:textId="77777777" w:rsidR="00E6647F" w:rsidRPr="0042532B" w:rsidRDefault="00E6647F" w:rsidP="00E6647F">
      <w:pPr>
        <w:spacing w:before="120" w:after="120"/>
        <w:ind w:right="136" w:firstLine="567"/>
        <w:rPr>
          <w:sz w:val="28"/>
          <w:szCs w:val="28"/>
        </w:rPr>
      </w:pPr>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tự</w:t>
      </w:r>
      <w:proofErr w:type="spellEnd"/>
      <w:r w:rsidRPr="0042532B">
        <w:rPr>
          <w:sz w:val="28"/>
          <w:szCs w:val="28"/>
        </w:rPr>
        <w:t xml:space="preserve"> </w:t>
      </w:r>
      <w:proofErr w:type="spellStart"/>
      <w:r w:rsidRPr="0042532B">
        <w:rPr>
          <w:sz w:val="28"/>
          <w:szCs w:val="28"/>
        </w:rPr>
        <w:t>cung</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quá</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tính</w:t>
      </w:r>
      <w:proofErr w:type="spellEnd"/>
      <w:r w:rsidRPr="0042532B">
        <w:rPr>
          <w:sz w:val="28"/>
          <w:szCs w:val="28"/>
        </w:rPr>
        <w:t xml:space="preserve"> </w:t>
      </w:r>
      <w:proofErr w:type="spellStart"/>
      <w:r w:rsidRPr="0042532B">
        <w:rPr>
          <w:sz w:val="28"/>
          <w:szCs w:val="28"/>
        </w:rPr>
        <w:t>toán</w:t>
      </w:r>
      <w:proofErr w:type="spellEnd"/>
      <w:r w:rsidRPr="0042532B">
        <w:rPr>
          <w:sz w:val="28"/>
          <w:szCs w:val="28"/>
        </w:rPr>
        <w:t xml:space="preserve"> </w:t>
      </w:r>
      <w:proofErr w:type="spellStart"/>
      <w:r w:rsidRPr="0042532B">
        <w:rPr>
          <w:sz w:val="28"/>
          <w:szCs w:val="28"/>
        </w:rPr>
        <w:t>nhu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sử</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loại</w:t>
      </w:r>
      <w:proofErr w:type="spellEnd"/>
      <w:r w:rsidRPr="0042532B">
        <w:rPr>
          <w:sz w:val="28"/>
          <w:szCs w:val="28"/>
        </w:rPr>
        <w:t xml:space="preserve"> </w:t>
      </w:r>
      <w:proofErr w:type="spellStart"/>
      <w:r w:rsidRPr="0042532B">
        <w:rPr>
          <w:sz w:val="28"/>
          <w:szCs w:val="28"/>
        </w:rPr>
        <w:t>bơm</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thể</w:t>
      </w:r>
      <w:proofErr w:type="spellEnd"/>
      <w:r w:rsidRPr="0042532B">
        <w:rPr>
          <w:sz w:val="28"/>
          <w:szCs w:val="28"/>
        </w:rPr>
        <w:t xml:space="preserve"> </w:t>
      </w:r>
      <w:proofErr w:type="spellStart"/>
      <w:r w:rsidRPr="0042532B">
        <w:rPr>
          <w:sz w:val="28"/>
          <w:szCs w:val="28"/>
        </w:rPr>
        <w:t>tự</w:t>
      </w:r>
      <w:proofErr w:type="spellEnd"/>
      <w:r w:rsidRPr="0042532B">
        <w:rPr>
          <w:sz w:val="28"/>
          <w:szCs w:val="28"/>
        </w:rPr>
        <w:t xml:space="preserve"> </w:t>
      </w:r>
      <w:proofErr w:type="spellStart"/>
      <w:r w:rsidRPr="0042532B">
        <w:rPr>
          <w:sz w:val="28"/>
          <w:szCs w:val="28"/>
        </w:rPr>
        <w:t>khoan</w:t>
      </w:r>
      <w:proofErr w:type="spellEnd"/>
      <w:r w:rsidRPr="0042532B">
        <w:rPr>
          <w:sz w:val="28"/>
          <w:szCs w:val="28"/>
        </w:rPr>
        <w:t xml:space="preserve"> </w:t>
      </w:r>
      <w:proofErr w:type="spellStart"/>
      <w:r w:rsidRPr="0042532B">
        <w:rPr>
          <w:sz w:val="28"/>
          <w:szCs w:val="28"/>
        </w:rPr>
        <w:t>giếng</w:t>
      </w:r>
      <w:proofErr w:type="spellEnd"/>
      <w:r w:rsidRPr="0042532B">
        <w:rPr>
          <w:sz w:val="28"/>
          <w:szCs w:val="28"/>
        </w:rPr>
        <w:t xml:space="preserve"> </w:t>
      </w:r>
      <w:proofErr w:type="spellStart"/>
      <w:r w:rsidRPr="0042532B">
        <w:rPr>
          <w:sz w:val="28"/>
          <w:szCs w:val="28"/>
        </w:rPr>
        <w:t>hoặc</w:t>
      </w:r>
      <w:proofErr w:type="spellEnd"/>
      <w:r w:rsidRPr="0042532B">
        <w:rPr>
          <w:sz w:val="28"/>
          <w:szCs w:val="28"/>
        </w:rPr>
        <w:t xml:space="preserve"> </w:t>
      </w:r>
      <w:proofErr w:type="spellStart"/>
      <w:r w:rsidRPr="0042532B">
        <w:rPr>
          <w:sz w:val="28"/>
          <w:szCs w:val="28"/>
        </w:rPr>
        <w:t>liên</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chính</w:t>
      </w:r>
      <w:proofErr w:type="spellEnd"/>
      <w:r w:rsidRPr="0042532B">
        <w:rPr>
          <w:sz w:val="28"/>
          <w:szCs w:val="28"/>
        </w:rPr>
        <w:t xml:space="preserve"> </w:t>
      </w:r>
      <w:proofErr w:type="spellStart"/>
      <w:r w:rsidRPr="0042532B">
        <w:rPr>
          <w:sz w:val="28"/>
          <w:szCs w:val="28"/>
        </w:rPr>
        <w:t>quyền</w:t>
      </w:r>
      <w:proofErr w:type="spellEnd"/>
      <w:r w:rsidRPr="0042532B">
        <w:rPr>
          <w:sz w:val="28"/>
          <w:szCs w:val="28"/>
        </w:rPr>
        <w:t xml:space="preserve"> </w:t>
      </w:r>
      <w:proofErr w:type="spellStart"/>
      <w:r w:rsidRPr="0042532B">
        <w:rPr>
          <w:sz w:val="28"/>
          <w:szCs w:val="28"/>
        </w:rPr>
        <w:t>địa</w:t>
      </w:r>
      <w:proofErr w:type="spellEnd"/>
      <w:r w:rsidRPr="0042532B">
        <w:rPr>
          <w:sz w:val="28"/>
          <w:szCs w:val="28"/>
        </w:rPr>
        <w:t xml:space="preserve"> </w:t>
      </w:r>
      <w:proofErr w:type="spellStart"/>
      <w:r w:rsidRPr="0042532B">
        <w:rPr>
          <w:sz w:val="28"/>
          <w:szCs w:val="28"/>
        </w:rPr>
        <w:t>phương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cơ</w:t>
      </w:r>
      <w:proofErr w:type="spellEnd"/>
      <w:r w:rsidRPr="0042532B">
        <w:rPr>
          <w:sz w:val="28"/>
          <w:szCs w:val="28"/>
        </w:rPr>
        <w:t xml:space="preserve"> </w:t>
      </w:r>
      <w:proofErr w:type="spellStart"/>
      <w:r w:rsidRPr="0042532B">
        <w:rPr>
          <w:sz w:val="28"/>
          <w:szCs w:val="28"/>
        </w:rPr>
        <w:t>quan</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năng</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đủ</w:t>
      </w:r>
      <w:proofErr w:type="spellEnd"/>
      <w:r w:rsidRPr="0042532B">
        <w:rPr>
          <w:sz w:val="28"/>
          <w:szCs w:val="28"/>
        </w:rPr>
        <w:t xml:space="preserve"> </w:t>
      </w:r>
      <w:proofErr w:type="spellStart"/>
      <w:r w:rsidRPr="0042532B">
        <w:rPr>
          <w:sz w:val="28"/>
          <w:szCs w:val="28"/>
        </w:rPr>
        <w:t>tiêu</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phục</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sinh</w:t>
      </w:r>
      <w:proofErr w:type="spellEnd"/>
      <w:r w:rsidRPr="0042532B">
        <w:rPr>
          <w:sz w:val="28"/>
          <w:szCs w:val="28"/>
        </w:rPr>
        <w:t xml:space="preserve"> </w:t>
      </w:r>
      <w:proofErr w:type="spellStart"/>
      <w:r w:rsidRPr="0042532B">
        <w:rPr>
          <w:sz w:val="28"/>
          <w:szCs w:val="28"/>
        </w:rPr>
        <w:t>hoạt</w:t>
      </w:r>
      <w:proofErr w:type="spellEnd"/>
      <w:r w:rsidRPr="0042532B">
        <w:rPr>
          <w:sz w:val="28"/>
          <w:szCs w:val="28"/>
        </w:rPr>
        <w:t xml:space="preserve"> ở </w:t>
      </w:r>
      <w:proofErr w:type="spellStart"/>
      <w:r w:rsidRPr="0042532B">
        <w:rPr>
          <w:sz w:val="28"/>
          <w:szCs w:val="28"/>
        </w:rPr>
        <w:t>lán</w:t>
      </w:r>
      <w:proofErr w:type="spellEnd"/>
      <w:r w:rsidRPr="0042532B">
        <w:rPr>
          <w:sz w:val="28"/>
          <w:szCs w:val="28"/>
        </w:rPr>
        <w:t xml:space="preserve"> </w:t>
      </w:r>
      <w:proofErr w:type="spellStart"/>
      <w:r w:rsidRPr="0042532B">
        <w:rPr>
          <w:sz w:val="28"/>
          <w:szCs w:val="28"/>
        </w:rPr>
        <w:t>trại</w:t>
      </w:r>
      <w:proofErr w:type="spellEnd"/>
      <w:r w:rsidRPr="0042532B">
        <w:rPr>
          <w:sz w:val="28"/>
          <w:szCs w:val="28"/>
        </w:rPr>
        <w:t xml:space="preserve">, </w:t>
      </w:r>
      <w:proofErr w:type="spellStart"/>
      <w:r w:rsidRPr="0042532B">
        <w:rPr>
          <w:sz w:val="28"/>
          <w:szCs w:val="28"/>
        </w:rPr>
        <w:t>văn</w:t>
      </w:r>
      <w:proofErr w:type="spellEnd"/>
      <w:r w:rsidRPr="0042532B">
        <w:rPr>
          <w:sz w:val="28"/>
          <w:szCs w:val="28"/>
        </w:rPr>
        <w:t xml:space="preserve"> </w:t>
      </w:r>
      <w:proofErr w:type="spellStart"/>
      <w:r w:rsidRPr="0042532B">
        <w:rPr>
          <w:sz w:val="28"/>
          <w:szCs w:val="28"/>
        </w:rPr>
        <w:t>phòng</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phục</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thoả</w:t>
      </w:r>
      <w:proofErr w:type="spellEnd"/>
      <w:r w:rsidRPr="0042532B">
        <w:rPr>
          <w:sz w:val="28"/>
          <w:szCs w:val="28"/>
        </w:rPr>
        <w:t xml:space="preserve"> </w:t>
      </w:r>
      <w:proofErr w:type="spellStart"/>
      <w:r w:rsidRPr="0042532B">
        <w:rPr>
          <w:sz w:val="28"/>
          <w:szCs w:val="28"/>
        </w:rPr>
        <w:t>mãn</w:t>
      </w:r>
      <w:proofErr w:type="spellEnd"/>
      <w:r w:rsidRPr="0042532B">
        <w:rPr>
          <w:sz w:val="28"/>
          <w:szCs w:val="28"/>
        </w:rPr>
        <w:t xml:space="preserve"> TCVN 4506:2012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trộn</w:t>
      </w:r>
      <w:proofErr w:type="spellEnd"/>
      <w:r w:rsidRPr="0042532B">
        <w:rPr>
          <w:sz w:val="28"/>
          <w:szCs w:val="28"/>
        </w:rPr>
        <w:t xml:space="preserve"> </w:t>
      </w:r>
      <w:proofErr w:type="spellStart"/>
      <w:r w:rsidRPr="0042532B">
        <w:rPr>
          <w:sz w:val="28"/>
          <w:szCs w:val="28"/>
        </w:rPr>
        <w:t>bê</w:t>
      </w:r>
      <w:proofErr w:type="spellEnd"/>
      <w:r w:rsidRPr="0042532B">
        <w:rPr>
          <w:sz w:val="28"/>
          <w:szCs w:val="28"/>
        </w:rPr>
        <w:t xml:space="preserve"> </w:t>
      </w:r>
      <w:proofErr w:type="spellStart"/>
      <w:r w:rsidRPr="0042532B">
        <w:rPr>
          <w:sz w:val="28"/>
          <w:szCs w:val="28"/>
        </w:rPr>
        <w:t>tông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dung </w:t>
      </w:r>
      <w:proofErr w:type="spellStart"/>
      <w:r w:rsidRPr="0042532B">
        <w:rPr>
          <w:sz w:val="28"/>
          <w:szCs w:val="28"/>
        </w:rPr>
        <w:t>dịch</w:t>
      </w:r>
      <w:proofErr w:type="spellEnd"/>
      <w:r w:rsidRPr="0042532B">
        <w:rPr>
          <w:sz w:val="28"/>
          <w:szCs w:val="28"/>
        </w:rPr>
        <w:t xml:space="preserve"> -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kỹ</w:t>
      </w:r>
      <w:proofErr w:type="spellEnd"/>
      <w:r w:rsidRPr="0042532B">
        <w:rPr>
          <w:sz w:val="28"/>
          <w:szCs w:val="28"/>
        </w:rPr>
        <w:t xml:space="preserve"> </w:t>
      </w:r>
      <w:proofErr w:type="spellStart"/>
      <w:r w:rsidRPr="0042532B">
        <w:rPr>
          <w:sz w:val="28"/>
          <w:szCs w:val="28"/>
        </w:rPr>
        <w:t>thuật</w:t>
      </w:r>
      <w:proofErr w:type="spellEnd"/>
      <w:r w:rsidRPr="0042532B">
        <w:rPr>
          <w:sz w:val="28"/>
          <w:szCs w:val="28"/>
        </w:rPr>
        <w:t>.</w:t>
      </w:r>
    </w:p>
    <w:p w14:paraId="6F9B37C0" w14:textId="77777777" w:rsidR="00E6647F" w:rsidRPr="0042532B" w:rsidRDefault="00E6647F" w:rsidP="00E6647F">
      <w:pPr>
        <w:spacing w:before="120" w:after="120"/>
        <w:ind w:right="134" w:firstLine="567"/>
        <w:rPr>
          <w:sz w:val="28"/>
          <w:szCs w:val="28"/>
        </w:rPr>
      </w:pPr>
      <w:r w:rsidRPr="0042532B">
        <w:rPr>
          <w:sz w:val="28"/>
          <w:szCs w:val="28"/>
        </w:rPr>
        <w:t xml:space="preserve">+ </w:t>
      </w:r>
      <w:proofErr w:type="spellStart"/>
      <w:r w:rsidRPr="0042532B">
        <w:rPr>
          <w:sz w:val="28"/>
          <w:szCs w:val="28"/>
        </w:rPr>
        <w:t>Thoát</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cần</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thống</w:t>
      </w:r>
      <w:proofErr w:type="spellEnd"/>
      <w:r w:rsidRPr="0042532B">
        <w:rPr>
          <w:sz w:val="28"/>
          <w:szCs w:val="28"/>
        </w:rPr>
        <w:t xml:space="preserve"> </w:t>
      </w:r>
      <w:proofErr w:type="spellStart"/>
      <w:r w:rsidRPr="0042532B">
        <w:rPr>
          <w:sz w:val="28"/>
          <w:szCs w:val="28"/>
        </w:rPr>
        <w:t>thoát</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tạm</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mương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ống</w:t>
      </w:r>
      <w:proofErr w:type="spellEnd"/>
      <w:r w:rsidRPr="0042532B">
        <w:rPr>
          <w:sz w:val="28"/>
          <w:szCs w:val="28"/>
        </w:rPr>
        <w:t xml:space="preserve"> </w:t>
      </w:r>
      <w:proofErr w:type="spellStart"/>
      <w:r w:rsidRPr="0042532B">
        <w:rPr>
          <w:sz w:val="28"/>
          <w:szCs w:val="28"/>
        </w:rPr>
        <w:t>thích</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thải</w:t>
      </w:r>
      <w:proofErr w:type="spellEnd"/>
      <w:r w:rsidRPr="0042532B">
        <w:rPr>
          <w:sz w:val="28"/>
          <w:szCs w:val="28"/>
        </w:rPr>
        <w:t xml:space="preserve"> </w:t>
      </w:r>
      <w:proofErr w:type="spellStart"/>
      <w:r w:rsidRPr="0042532B">
        <w:rPr>
          <w:sz w:val="28"/>
          <w:szCs w:val="28"/>
        </w:rPr>
        <w:t>thoát</w:t>
      </w:r>
      <w:proofErr w:type="spellEnd"/>
      <w:r w:rsidRPr="0042532B">
        <w:rPr>
          <w:sz w:val="28"/>
          <w:szCs w:val="28"/>
        </w:rPr>
        <w:t xml:space="preserve"> </w:t>
      </w:r>
      <w:proofErr w:type="spellStart"/>
      <w:r w:rsidRPr="0042532B">
        <w:rPr>
          <w:sz w:val="28"/>
          <w:szCs w:val="28"/>
        </w:rPr>
        <w:t>ra</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thống</w:t>
      </w:r>
      <w:proofErr w:type="spellEnd"/>
      <w:r w:rsidRPr="0042532B">
        <w:rPr>
          <w:sz w:val="28"/>
          <w:szCs w:val="28"/>
        </w:rPr>
        <w:t xml:space="preserve"> </w:t>
      </w:r>
      <w:proofErr w:type="spellStart"/>
      <w:r w:rsidRPr="0042532B">
        <w:rPr>
          <w:sz w:val="28"/>
          <w:szCs w:val="28"/>
        </w:rPr>
        <w:t>thoát</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cộng</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đáp</w:t>
      </w:r>
      <w:proofErr w:type="spellEnd"/>
      <w:r w:rsidRPr="0042532B">
        <w:rPr>
          <w:sz w:val="28"/>
          <w:szCs w:val="28"/>
        </w:rPr>
        <w:t xml:space="preserve"> </w:t>
      </w:r>
      <w:proofErr w:type="spellStart"/>
      <w:r w:rsidRPr="0042532B">
        <w:rPr>
          <w:sz w:val="28"/>
          <w:szCs w:val="28"/>
        </w:rPr>
        <w:t>ứng</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TCVN.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chịu</w:t>
      </w:r>
      <w:proofErr w:type="spellEnd"/>
      <w:r w:rsidRPr="0042532B">
        <w:rPr>
          <w:sz w:val="28"/>
          <w:szCs w:val="28"/>
        </w:rPr>
        <w:t xml:space="preserve"> </w:t>
      </w:r>
      <w:proofErr w:type="spellStart"/>
      <w:r w:rsidRPr="0042532B">
        <w:rPr>
          <w:sz w:val="28"/>
          <w:szCs w:val="28"/>
        </w:rPr>
        <w:t>hoàn</w:t>
      </w:r>
      <w:proofErr w:type="spellEnd"/>
      <w:r w:rsidRPr="0042532B">
        <w:rPr>
          <w:sz w:val="28"/>
          <w:szCs w:val="28"/>
        </w:rPr>
        <w:t xml:space="preserve">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trách</w:t>
      </w:r>
      <w:proofErr w:type="spellEnd"/>
      <w:r w:rsidRPr="0042532B">
        <w:rPr>
          <w:sz w:val="28"/>
          <w:szCs w:val="28"/>
        </w:rPr>
        <w:t xml:space="preserve"> </w:t>
      </w:r>
      <w:proofErr w:type="spellStart"/>
      <w:r w:rsidRPr="0042532B">
        <w:rPr>
          <w:sz w:val="28"/>
          <w:szCs w:val="28"/>
        </w:rPr>
        <w:t>nhiệm</w:t>
      </w:r>
      <w:proofErr w:type="spellEnd"/>
      <w:r w:rsidRPr="0042532B">
        <w:rPr>
          <w:sz w:val="28"/>
          <w:szCs w:val="28"/>
        </w:rPr>
        <w:t xml:space="preserve"> </w:t>
      </w:r>
      <w:proofErr w:type="spellStart"/>
      <w:r w:rsidRPr="0042532B">
        <w:rPr>
          <w:sz w:val="28"/>
          <w:szCs w:val="28"/>
        </w:rPr>
        <w:t>nếu</w:t>
      </w:r>
      <w:proofErr w:type="spellEnd"/>
      <w:r w:rsidRPr="0042532B">
        <w:rPr>
          <w:sz w:val="28"/>
          <w:szCs w:val="28"/>
        </w:rPr>
        <w:t xml:space="preserve"> </w:t>
      </w:r>
      <w:proofErr w:type="spellStart"/>
      <w:r w:rsidRPr="0042532B">
        <w:rPr>
          <w:sz w:val="28"/>
          <w:szCs w:val="28"/>
        </w:rPr>
        <w:t>thoát</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không</w:t>
      </w:r>
      <w:proofErr w:type="spellEnd"/>
      <w:r w:rsidRPr="0042532B">
        <w:rPr>
          <w:sz w:val="28"/>
          <w:szCs w:val="28"/>
        </w:rPr>
        <w:t xml:space="preserve"> </w:t>
      </w:r>
      <w:proofErr w:type="spellStart"/>
      <w:r w:rsidRPr="0042532B">
        <w:rPr>
          <w:sz w:val="28"/>
          <w:szCs w:val="28"/>
        </w:rPr>
        <w:t>đúng</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thống</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chất</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nước</w:t>
      </w:r>
      <w:proofErr w:type="spellEnd"/>
      <w:r w:rsidRPr="0042532B">
        <w:rPr>
          <w:sz w:val="28"/>
          <w:szCs w:val="28"/>
        </w:rPr>
        <w:t xml:space="preserve"> </w:t>
      </w:r>
      <w:proofErr w:type="spellStart"/>
      <w:r w:rsidRPr="0042532B">
        <w:rPr>
          <w:sz w:val="28"/>
          <w:szCs w:val="28"/>
        </w:rPr>
        <w:t>thải</w:t>
      </w:r>
      <w:proofErr w:type="spellEnd"/>
      <w:r w:rsidRPr="0042532B">
        <w:rPr>
          <w:sz w:val="28"/>
          <w:szCs w:val="28"/>
        </w:rPr>
        <w:t xml:space="preserve"> </w:t>
      </w:r>
      <w:proofErr w:type="spellStart"/>
      <w:r w:rsidRPr="0042532B">
        <w:rPr>
          <w:sz w:val="28"/>
          <w:szCs w:val="28"/>
        </w:rPr>
        <w:t>không</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gây</w:t>
      </w:r>
      <w:proofErr w:type="spellEnd"/>
      <w:r w:rsidRPr="0042532B">
        <w:rPr>
          <w:sz w:val="28"/>
          <w:szCs w:val="28"/>
        </w:rPr>
        <w:t xml:space="preserve"> ô </w:t>
      </w:r>
      <w:proofErr w:type="spellStart"/>
      <w:r w:rsidRPr="0042532B">
        <w:rPr>
          <w:sz w:val="28"/>
          <w:szCs w:val="28"/>
        </w:rPr>
        <w:t>nhiễm</w:t>
      </w:r>
      <w:proofErr w:type="spellEnd"/>
      <w:r w:rsidRPr="0042532B">
        <w:rPr>
          <w:sz w:val="28"/>
          <w:szCs w:val="28"/>
        </w:rPr>
        <w:t xml:space="preserve"> </w:t>
      </w:r>
      <w:proofErr w:type="spellStart"/>
      <w:r w:rsidRPr="0042532B">
        <w:rPr>
          <w:sz w:val="28"/>
          <w:szCs w:val="28"/>
        </w:rPr>
        <w:t>môi</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w:t>
      </w:r>
    </w:p>
    <w:p w14:paraId="30B6BF88" w14:textId="77777777" w:rsidR="00E6647F" w:rsidRPr="0042532B" w:rsidRDefault="00E6647F" w:rsidP="00E6647F">
      <w:pPr>
        <w:spacing w:before="120" w:after="120"/>
        <w:ind w:right="136" w:firstLine="567"/>
        <w:rPr>
          <w:sz w:val="28"/>
          <w:szCs w:val="28"/>
        </w:rPr>
      </w:pPr>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quản</w:t>
      </w:r>
      <w:proofErr w:type="spellEnd"/>
      <w:r w:rsidRPr="0042532B">
        <w:rPr>
          <w:sz w:val="28"/>
          <w:szCs w:val="28"/>
        </w:rPr>
        <w:t xml:space="preserve"> </w:t>
      </w:r>
      <w:proofErr w:type="spellStart"/>
      <w:r w:rsidRPr="0042532B">
        <w:rPr>
          <w:sz w:val="28"/>
          <w:szCs w:val="28"/>
        </w:rPr>
        <w:t>lý</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thống</w:t>
      </w:r>
      <w:proofErr w:type="spellEnd"/>
      <w:r w:rsidRPr="0042532B">
        <w:rPr>
          <w:sz w:val="28"/>
          <w:szCs w:val="28"/>
        </w:rPr>
        <w:t xml:space="preserve"> </w:t>
      </w:r>
      <w:proofErr w:type="spellStart"/>
      <w:r w:rsidRPr="0042532B">
        <w:rPr>
          <w:sz w:val="28"/>
          <w:szCs w:val="28"/>
        </w:rPr>
        <w:t>điện</w:t>
      </w:r>
      <w:proofErr w:type="spellEnd"/>
      <w:r w:rsidRPr="0042532B">
        <w:rPr>
          <w:sz w:val="28"/>
          <w:szCs w:val="28"/>
        </w:rPr>
        <w:t xml:space="preserve"> </w:t>
      </w:r>
      <w:proofErr w:type="spellStart"/>
      <w:r w:rsidRPr="0042532B">
        <w:rPr>
          <w:sz w:val="28"/>
          <w:szCs w:val="28"/>
        </w:rPr>
        <w:t>chiếu</w:t>
      </w:r>
      <w:proofErr w:type="spellEnd"/>
      <w:r w:rsidRPr="0042532B">
        <w:rPr>
          <w:sz w:val="28"/>
          <w:szCs w:val="28"/>
        </w:rPr>
        <w:t xml:space="preserve"> </w:t>
      </w:r>
      <w:proofErr w:type="spellStart"/>
      <w:r w:rsidRPr="0042532B">
        <w:rPr>
          <w:sz w:val="28"/>
          <w:szCs w:val="28"/>
        </w:rPr>
        <w:t>sáng</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vệ</w:t>
      </w:r>
      <w:proofErr w:type="spellEnd"/>
      <w:r w:rsidRPr="0042532B">
        <w:rPr>
          <w:sz w:val="28"/>
          <w:szCs w:val="28"/>
        </w:rPr>
        <w:t xml:space="preserve">... </w:t>
      </w:r>
      <w:proofErr w:type="spellStart"/>
      <w:r w:rsidRPr="0042532B">
        <w:rPr>
          <w:sz w:val="28"/>
          <w:szCs w:val="28"/>
        </w:rPr>
        <w:t>Biểu</w:t>
      </w:r>
      <w:proofErr w:type="spellEnd"/>
      <w:r w:rsidRPr="0042532B">
        <w:rPr>
          <w:sz w:val="28"/>
          <w:szCs w:val="28"/>
        </w:rPr>
        <w:t xml:space="preserve"> </w:t>
      </w:r>
      <w:proofErr w:type="spellStart"/>
      <w:r w:rsidRPr="0042532B">
        <w:rPr>
          <w:sz w:val="28"/>
          <w:szCs w:val="28"/>
        </w:rPr>
        <w:t>đồ</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bày</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dự</w:t>
      </w:r>
      <w:proofErr w:type="spellEnd"/>
      <w:r w:rsidRPr="0042532B">
        <w:rPr>
          <w:sz w:val="28"/>
          <w:szCs w:val="28"/>
        </w:rPr>
        <w:t xml:space="preserve"> </w:t>
      </w:r>
      <w:proofErr w:type="spellStart"/>
      <w:r w:rsidRPr="0042532B">
        <w:rPr>
          <w:sz w:val="28"/>
          <w:szCs w:val="28"/>
        </w:rPr>
        <w:t>kiến</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mình</w:t>
      </w:r>
      <w:proofErr w:type="spellEnd"/>
      <w:r w:rsidRPr="0042532B">
        <w:rPr>
          <w:sz w:val="28"/>
          <w:szCs w:val="28"/>
        </w:rPr>
        <w:t xml:space="preserve"> </w:t>
      </w:r>
      <w:proofErr w:type="spellStart"/>
      <w:r w:rsidRPr="0042532B">
        <w:rPr>
          <w:sz w:val="28"/>
          <w:szCs w:val="28"/>
        </w:rPr>
        <w:t>dưới</w:t>
      </w:r>
      <w:proofErr w:type="spellEnd"/>
      <w:r w:rsidRPr="0042532B">
        <w:rPr>
          <w:sz w:val="28"/>
          <w:szCs w:val="28"/>
        </w:rPr>
        <w:t xml:space="preserve"> </w:t>
      </w:r>
      <w:proofErr w:type="spellStart"/>
      <w:r w:rsidRPr="0042532B">
        <w:rPr>
          <w:sz w:val="28"/>
          <w:szCs w:val="28"/>
        </w:rPr>
        <w:t>dạng</w:t>
      </w:r>
      <w:proofErr w:type="spellEnd"/>
      <w:r w:rsidRPr="0042532B">
        <w:rPr>
          <w:sz w:val="28"/>
          <w:szCs w:val="28"/>
        </w:rPr>
        <w:t xml:space="preserve"> </w:t>
      </w:r>
      <w:proofErr w:type="spellStart"/>
      <w:r w:rsidRPr="0042532B">
        <w:rPr>
          <w:sz w:val="28"/>
          <w:szCs w:val="28"/>
        </w:rPr>
        <w:t>sơ</w:t>
      </w:r>
      <w:proofErr w:type="spellEnd"/>
      <w:r w:rsidRPr="0042532B">
        <w:rPr>
          <w:sz w:val="28"/>
          <w:szCs w:val="28"/>
        </w:rPr>
        <w:t xml:space="preserve"> </w:t>
      </w:r>
      <w:proofErr w:type="spellStart"/>
      <w:r w:rsidRPr="0042532B">
        <w:rPr>
          <w:sz w:val="28"/>
          <w:szCs w:val="28"/>
        </w:rPr>
        <w:t>đồ</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HSDT,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đó</w:t>
      </w:r>
      <w:proofErr w:type="spellEnd"/>
      <w:r w:rsidRPr="0042532B">
        <w:rPr>
          <w:sz w:val="28"/>
          <w:szCs w:val="28"/>
        </w:rPr>
        <w:t xml:space="preserve"> </w:t>
      </w:r>
      <w:proofErr w:type="spellStart"/>
      <w:r w:rsidRPr="0042532B">
        <w:rPr>
          <w:sz w:val="28"/>
          <w:szCs w:val="28"/>
        </w:rPr>
        <w:t>thể</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rõ</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tổ</w:t>
      </w:r>
      <w:proofErr w:type="spellEnd"/>
      <w:r w:rsidRPr="0042532B">
        <w:rPr>
          <w:sz w:val="28"/>
          <w:szCs w:val="28"/>
        </w:rPr>
        <w:t xml:space="preserve"> </w:t>
      </w:r>
      <w:proofErr w:type="spellStart"/>
      <w:r w:rsidRPr="0042532B">
        <w:rPr>
          <w:sz w:val="28"/>
          <w:szCs w:val="28"/>
        </w:rPr>
        <w:t>chức</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đối</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tác</w:t>
      </w:r>
      <w:proofErr w:type="spellEnd"/>
      <w:r w:rsidRPr="0042532B">
        <w:rPr>
          <w:sz w:val="28"/>
          <w:szCs w:val="28"/>
        </w:rPr>
        <w:t xml:space="preserve"> </w:t>
      </w:r>
      <w:proofErr w:type="spellStart"/>
      <w:r w:rsidRPr="0042532B">
        <w:rPr>
          <w:sz w:val="28"/>
          <w:szCs w:val="28"/>
        </w:rPr>
        <w:t>chính</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cả</w:t>
      </w:r>
      <w:proofErr w:type="spellEnd"/>
      <w:r w:rsidRPr="0042532B">
        <w:rPr>
          <w:sz w:val="28"/>
          <w:szCs w:val="28"/>
        </w:rPr>
        <w:t xml:space="preserve"> </w:t>
      </w:r>
      <w:proofErr w:type="spellStart"/>
      <w:r w:rsidRPr="0042532B">
        <w:rPr>
          <w:sz w:val="28"/>
          <w:szCs w:val="28"/>
        </w:rPr>
        <w:t>gói</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ngày</w:t>
      </w:r>
      <w:proofErr w:type="spellEnd"/>
      <w:r w:rsidRPr="0042532B">
        <w:rPr>
          <w:sz w:val="28"/>
          <w:szCs w:val="28"/>
        </w:rPr>
        <w:t xml:space="preserve"> </w:t>
      </w:r>
      <w:proofErr w:type="spellStart"/>
      <w:r w:rsidRPr="0042532B">
        <w:rPr>
          <w:sz w:val="28"/>
          <w:szCs w:val="28"/>
        </w:rPr>
        <w:t>dự</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khởi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vàhoàn</w:t>
      </w:r>
      <w:proofErr w:type="spellEnd"/>
      <w:r w:rsidRPr="0042532B">
        <w:rPr>
          <w:sz w:val="28"/>
          <w:szCs w:val="28"/>
        </w:rPr>
        <w:t xml:space="preserve"> </w:t>
      </w:r>
      <w:proofErr w:type="spellStart"/>
      <w:r w:rsidRPr="0042532B">
        <w:rPr>
          <w:sz w:val="28"/>
          <w:szCs w:val="28"/>
        </w:rPr>
        <w:t>thành</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hạng</w:t>
      </w:r>
      <w:proofErr w:type="spellEnd"/>
      <w:r w:rsidRPr="0042532B">
        <w:rPr>
          <w:sz w:val="28"/>
          <w:szCs w:val="28"/>
        </w:rPr>
        <w:t xml:space="preserve"> </w:t>
      </w:r>
      <w:proofErr w:type="spellStart"/>
      <w:r w:rsidRPr="0042532B">
        <w:rPr>
          <w:sz w:val="28"/>
          <w:szCs w:val="28"/>
        </w:rPr>
        <w:t>mục</w:t>
      </w:r>
      <w:proofErr w:type="spellEnd"/>
      <w:r w:rsidRPr="0042532B">
        <w:rPr>
          <w:sz w:val="28"/>
          <w:szCs w:val="28"/>
        </w:rPr>
        <w:t xml:space="preserve"> </w:t>
      </w:r>
      <w:proofErr w:type="spellStart"/>
      <w:r w:rsidRPr="0042532B">
        <w:rPr>
          <w:sz w:val="28"/>
          <w:szCs w:val="28"/>
        </w:rPr>
        <w:t>khác</w:t>
      </w:r>
      <w:proofErr w:type="spellEnd"/>
      <w:r w:rsidRPr="0042532B">
        <w:rPr>
          <w:sz w:val="28"/>
          <w:szCs w:val="28"/>
        </w:rPr>
        <w:t xml:space="preserve"> </w:t>
      </w:r>
      <w:proofErr w:type="spellStart"/>
      <w:r w:rsidRPr="0042532B">
        <w:rPr>
          <w:sz w:val="28"/>
          <w:szCs w:val="28"/>
        </w:rPr>
        <w:t>nhau</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đúng</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gian</w:t>
      </w:r>
      <w:proofErr w:type="spellEnd"/>
      <w:r w:rsidRPr="0042532B">
        <w:rPr>
          <w:sz w:val="28"/>
          <w:szCs w:val="28"/>
        </w:rPr>
        <w:t xml:space="preserve"> </w:t>
      </w:r>
      <w:proofErr w:type="spellStart"/>
      <w:r w:rsidRPr="0042532B">
        <w:rPr>
          <w:sz w:val="28"/>
          <w:szCs w:val="28"/>
        </w:rPr>
        <w:t>chào</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mình</w:t>
      </w:r>
      <w:proofErr w:type="spellEnd"/>
      <w:r w:rsidRPr="0042532B">
        <w:rPr>
          <w:sz w:val="28"/>
          <w:szCs w:val="28"/>
        </w:rPr>
        <w:t>.</w:t>
      </w:r>
    </w:p>
    <w:p w14:paraId="6DDE84C4" w14:textId="77777777" w:rsidR="00E6647F" w:rsidRPr="0042532B" w:rsidRDefault="00E6647F" w:rsidP="00E6647F">
      <w:pPr>
        <w:widowControl w:val="0"/>
        <w:numPr>
          <w:ilvl w:val="2"/>
          <w:numId w:val="1"/>
        </w:numPr>
        <w:tabs>
          <w:tab w:val="left" w:pos="1135"/>
        </w:tabs>
        <w:spacing w:before="120" w:after="120"/>
        <w:ind w:left="0" w:firstLine="567"/>
        <w:rPr>
          <w:sz w:val="28"/>
          <w:szCs w:val="28"/>
        </w:rPr>
      </w:pPr>
      <w:proofErr w:type="spellStart"/>
      <w:r w:rsidRPr="0042532B">
        <w:rPr>
          <w:sz w:val="28"/>
          <w:szCs w:val="28"/>
        </w:rPr>
        <w:t>Bản</w:t>
      </w:r>
      <w:proofErr w:type="spellEnd"/>
      <w:r w:rsidRPr="0042532B">
        <w:rPr>
          <w:sz w:val="28"/>
          <w:szCs w:val="28"/>
        </w:rPr>
        <w:t xml:space="preserve"> </w:t>
      </w:r>
      <w:proofErr w:type="spellStart"/>
      <w:r w:rsidRPr="0042532B">
        <w:rPr>
          <w:sz w:val="28"/>
          <w:szCs w:val="28"/>
        </w:rPr>
        <w:t>vẽ</w:t>
      </w:r>
      <w:proofErr w:type="spellEnd"/>
      <w:r w:rsidRPr="0042532B">
        <w:rPr>
          <w:sz w:val="28"/>
          <w:szCs w:val="28"/>
        </w:rPr>
        <w:t xml:space="preserve"> </w:t>
      </w:r>
      <w:proofErr w:type="spellStart"/>
      <w:r w:rsidRPr="0042532B">
        <w:rPr>
          <w:sz w:val="28"/>
          <w:szCs w:val="28"/>
        </w:rPr>
        <w:t>tổng</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w:t>
      </w:r>
    </w:p>
    <w:p w14:paraId="0C985488" w14:textId="77777777" w:rsidR="00E6647F" w:rsidRPr="0042532B" w:rsidRDefault="00E6647F" w:rsidP="00E6647F">
      <w:pPr>
        <w:spacing w:before="120" w:after="120"/>
        <w:ind w:firstLine="567"/>
        <w:rPr>
          <w:sz w:val="28"/>
          <w:szCs w:val="28"/>
        </w:rPr>
      </w:pPr>
      <w:r w:rsidRPr="0042532B">
        <w:rPr>
          <w:sz w:val="28"/>
          <w:szCs w:val="28"/>
        </w:rPr>
        <w:t xml:space="preserve">+ </w:t>
      </w:r>
      <w:proofErr w:type="spellStart"/>
      <w:r w:rsidRPr="0042532B">
        <w:rPr>
          <w:sz w:val="28"/>
          <w:szCs w:val="28"/>
        </w:rPr>
        <w:t>Bản</w:t>
      </w:r>
      <w:proofErr w:type="spellEnd"/>
      <w:r w:rsidRPr="0042532B">
        <w:rPr>
          <w:sz w:val="28"/>
          <w:szCs w:val="28"/>
        </w:rPr>
        <w:t xml:space="preserve"> </w:t>
      </w:r>
      <w:proofErr w:type="spellStart"/>
      <w:r w:rsidRPr="0042532B">
        <w:rPr>
          <w:sz w:val="28"/>
          <w:szCs w:val="28"/>
        </w:rPr>
        <w:t>vẽ</w:t>
      </w:r>
      <w:proofErr w:type="spellEnd"/>
      <w:r w:rsidRPr="0042532B">
        <w:rPr>
          <w:sz w:val="28"/>
          <w:szCs w:val="28"/>
        </w:rPr>
        <w:t xml:space="preserve"> </w:t>
      </w:r>
      <w:proofErr w:type="spellStart"/>
      <w:r w:rsidRPr="0042532B">
        <w:rPr>
          <w:sz w:val="28"/>
          <w:szCs w:val="28"/>
        </w:rPr>
        <w:t>tổng</w:t>
      </w:r>
      <w:proofErr w:type="spellEnd"/>
      <w:r w:rsidRPr="0042532B">
        <w:rPr>
          <w:sz w:val="28"/>
          <w:szCs w:val="28"/>
        </w:rPr>
        <w:t xml:space="preserve"> </w:t>
      </w:r>
      <w:proofErr w:type="spellStart"/>
      <w:r w:rsidRPr="0042532B">
        <w:rPr>
          <w:sz w:val="28"/>
          <w:szCs w:val="28"/>
        </w:rPr>
        <w:t>mặt</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lán</w:t>
      </w:r>
      <w:proofErr w:type="spellEnd"/>
      <w:r w:rsidRPr="0042532B">
        <w:rPr>
          <w:sz w:val="28"/>
          <w:szCs w:val="28"/>
        </w:rPr>
        <w:t xml:space="preserve"> </w:t>
      </w:r>
      <w:proofErr w:type="spellStart"/>
      <w:r w:rsidRPr="0042532B">
        <w:rPr>
          <w:sz w:val="28"/>
          <w:szCs w:val="28"/>
        </w:rPr>
        <w:t>trại</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phụ</w:t>
      </w:r>
      <w:proofErr w:type="spellEnd"/>
      <w:r w:rsidRPr="0042532B">
        <w:rPr>
          <w:sz w:val="28"/>
          <w:szCs w:val="28"/>
        </w:rPr>
        <w:t xml:space="preserve"> </w:t>
      </w:r>
      <w:proofErr w:type="spellStart"/>
      <w:r w:rsidRPr="0042532B">
        <w:rPr>
          <w:sz w:val="28"/>
          <w:szCs w:val="28"/>
        </w:rPr>
        <w:t>trợ</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xưởng</w:t>
      </w:r>
      <w:proofErr w:type="spellEnd"/>
      <w:r w:rsidRPr="0042532B">
        <w:rPr>
          <w:sz w:val="28"/>
          <w:szCs w:val="28"/>
        </w:rPr>
        <w:t xml:space="preserve">, </w:t>
      </w:r>
      <w:proofErr w:type="spellStart"/>
      <w:r w:rsidRPr="0042532B">
        <w:rPr>
          <w:sz w:val="28"/>
          <w:szCs w:val="28"/>
        </w:rPr>
        <w:t>văn</w:t>
      </w:r>
      <w:proofErr w:type="spellEnd"/>
      <w:r w:rsidRPr="0042532B">
        <w:rPr>
          <w:sz w:val="28"/>
          <w:szCs w:val="28"/>
        </w:rPr>
        <w:t xml:space="preserve"> </w:t>
      </w:r>
      <w:proofErr w:type="spellStart"/>
      <w:r w:rsidRPr="0042532B">
        <w:rPr>
          <w:sz w:val="28"/>
          <w:szCs w:val="28"/>
        </w:rPr>
        <w:t>phòng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w:t>
      </w:r>
    </w:p>
    <w:p w14:paraId="4AEFACAA" w14:textId="77777777" w:rsidR="00E6647F" w:rsidRPr="0042532B" w:rsidRDefault="00E6647F" w:rsidP="00E6647F">
      <w:pPr>
        <w:spacing w:before="120" w:after="120"/>
        <w:ind w:right="136" w:firstLine="567"/>
        <w:rPr>
          <w:sz w:val="28"/>
          <w:szCs w:val="28"/>
        </w:rPr>
      </w:pPr>
      <w:r w:rsidRPr="0042532B">
        <w:rPr>
          <w:sz w:val="28"/>
          <w:szCs w:val="28"/>
        </w:rPr>
        <w:lastRenderedPageBreak/>
        <w:t xml:space="preserve">+ </w:t>
      </w:r>
      <w:proofErr w:type="spellStart"/>
      <w:r w:rsidRPr="0042532B">
        <w:rPr>
          <w:sz w:val="28"/>
          <w:szCs w:val="28"/>
        </w:rPr>
        <w:t>Bản</w:t>
      </w:r>
      <w:proofErr w:type="spellEnd"/>
      <w:r w:rsidRPr="0042532B">
        <w:rPr>
          <w:sz w:val="28"/>
          <w:szCs w:val="28"/>
        </w:rPr>
        <w:t xml:space="preserve"> </w:t>
      </w:r>
      <w:proofErr w:type="spellStart"/>
      <w:r w:rsidRPr="0042532B">
        <w:rPr>
          <w:sz w:val="28"/>
          <w:szCs w:val="28"/>
        </w:rPr>
        <w:t>vẽ</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giai</w:t>
      </w:r>
      <w:proofErr w:type="spellEnd"/>
      <w:r w:rsidRPr="0042532B">
        <w:rPr>
          <w:sz w:val="28"/>
          <w:szCs w:val="28"/>
        </w:rPr>
        <w:t xml:space="preserve"> </w:t>
      </w:r>
      <w:proofErr w:type="spellStart"/>
      <w:r w:rsidRPr="0042532B">
        <w:rPr>
          <w:sz w:val="28"/>
          <w:szCs w:val="28"/>
        </w:rPr>
        <w:t>đoạn</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đó</w:t>
      </w:r>
      <w:proofErr w:type="spellEnd"/>
      <w:r w:rsidRPr="0042532B">
        <w:rPr>
          <w:sz w:val="28"/>
          <w:szCs w:val="28"/>
        </w:rPr>
        <w:t xml:space="preserve"> </w:t>
      </w:r>
      <w:proofErr w:type="spellStart"/>
      <w:r w:rsidRPr="0042532B">
        <w:rPr>
          <w:sz w:val="28"/>
          <w:szCs w:val="28"/>
        </w:rPr>
        <w:t>thể</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chi </w:t>
      </w:r>
      <w:proofErr w:type="spellStart"/>
      <w:r w:rsidRPr="0042532B">
        <w:rPr>
          <w:sz w:val="28"/>
          <w:szCs w:val="28"/>
        </w:rPr>
        <w:t>tiết</w:t>
      </w:r>
      <w:proofErr w:type="spellEnd"/>
      <w:r w:rsidRPr="0042532B">
        <w:rPr>
          <w:sz w:val="28"/>
          <w:szCs w:val="28"/>
        </w:rPr>
        <w:t xml:space="preserve"> </w:t>
      </w:r>
      <w:proofErr w:type="spellStart"/>
      <w:r w:rsidRPr="0042532B">
        <w:rPr>
          <w:sz w:val="28"/>
          <w:szCs w:val="28"/>
        </w:rPr>
        <w:t>cách</w:t>
      </w:r>
      <w:proofErr w:type="spellEnd"/>
      <w:r w:rsidRPr="0042532B">
        <w:rPr>
          <w:sz w:val="28"/>
          <w:szCs w:val="28"/>
        </w:rPr>
        <w:t xml:space="preserve"> </w:t>
      </w:r>
      <w:proofErr w:type="spellStart"/>
      <w:r w:rsidRPr="0042532B">
        <w:rPr>
          <w:sz w:val="28"/>
          <w:szCs w:val="28"/>
        </w:rPr>
        <w:t>bố</w:t>
      </w:r>
      <w:proofErr w:type="spellEnd"/>
      <w:r w:rsidRPr="0042532B">
        <w:rPr>
          <w:sz w:val="28"/>
          <w:szCs w:val="28"/>
        </w:rPr>
        <w:t xml:space="preserve"> </w:t>
      </w:r>
      <w:proofErr w:type="spellStart"/>
      <w:r w:rsidRPr="0042532B">
        <w:rPr>
          <w:sz w:val="28"/>
          <w:szCs w:val="28"/>
        </w:rPr>
        <w:t>trí</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di </w:t>
      </w:r>
      <w:proofErr w:type="spellStart"/>
      <w:r w:rsidRPr="0042532B">
        <w:rPr>
          <w:sz w:val="28"/>
          <w:szCs w:val="28"/>
        </w:rPr>
        <w:t>chuyển</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hướng</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w:t>
      </w:r>
    </w:p>
    <w:p w14:paraId="67BFC5A1" w14:textId="77777777" w:rsidR="00E6647F" w:rsidRPr="0042532B" w:rsidRDefault="00E6647F" w:rsidP="00E6647F">
      <w:pPr>
        <w:spacing w:before="120" w:after="120"/>
        <w:ind w:firstLine="567"/>
        <w:rPr>
          <w:sz w:val="28"/>
          <w:szCs w:val="28"/>
        </w:rPr>
      </w:pPr>
      <w:r w:rsidRPr="0042532B">
        <w:rPr>
          <w:sz w:val="28"/>
          <w:szCs w:val="28"/>
        </w:rPr>
        <w:t xml:space="preserve">+ </w:t>
      </w:r>
      <w:proofErr w:type="spellStart"/>
      <w:r w:rsidRPr="0042532B">
        <w:rPr>
          <w:sz w:val="28"/>
          <w:szCs w:val="28"/>
        </w:rPr>
        <w:t>Biểu</w:t>
      </w:r>
      <w:proofErr w:type="spellEnd"/>
      <w:r w:rsidRPr="0042532B">
        <w:rPr>
          <w:sz w:val="28"/>
          <w:szCs w:val="28"/>
        </w:rPr>
        <w:t xml:space="preserve"> </w:t>
      </w:r>
      <w:proofErr w:type="spellStart"/>
      <w:r w:rsidRPr="0042532B">
        <w:rPr>
          <w:sz w:val="28"/>
          <w:szCs w:val="28"/>
        </w:rPr>
        <w:t>đồ</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huy</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máy</w:t>
      </w:r>
      <w:proofErr w:type="spellEnd"/>
      <w:r w:rsidRPr="0042532B">
        <w:rPr>
          <w:sz w:val="28"/>
          <w:szCs w:val="28"/>
        </w:rPr>
        <w:t xml:space="preserve"> </w:t>
      </w:r>
      <w:proofErr w:type="spellStart"/>
      <w:r w:rsidRPr="0042532B">
        <w:rPr>
          <w:sz w:val="28"/>
          <w:szCs w:val="28"/>
        </w:rPr>
        <w:t>móc</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w:t>
      </w:r>
    </w:p>
    <w:p w14:paraId="430DA374" w14:textId="77777777" w:rsidR="00E6647F" w:rsidRPr="0042532B" w:rsidRDefault="00E6647F" w:rsidP="00E6647F">
      <w:pPr>
        <w:spacing w:before="120" w:after="120"/>
        <w:ind w:firstLine="567"/>
        <w:rPr>
          <w:b/>
          <w:bCs/>
          <w:sz w:val="28"/>
          <w:szCs w:val="28"/>
        </w:rPr>
      </w:pPr>
      <w:r w:rsidRPr="0042532B">
        <w:rPr>
          <w:b/>
          <w:bCs/>
          <w:sz w:val="28"/>
          <w:szCs w:val="28"/>
        </w:rPr>
        <w:t xml:space="preserve">11. </w:t>
      </w:r>
      <w:proofErr w:type="spellStart"/>
      <w:r w:rsidRPr="0042532B">
        <w:rPr>
          <w:b/>
          <w:bCs/>
          <w:sz w:val="28"/>
          <w:szCs w:val="28"/>
        </w:rPr>
        <w:t>Yêu</w:t>
      </w:r>
      <w:proofErr w:type="spellEnd"/>
      <w:r w:rsidRPr="0042532B">
        <w:rPr>
          <w:b/>
          <w:bCs/>
          <w:sz w:val="28"/>
          <w:szCs w:val="28"/>
        </w:rPr>
        <w:t xml:space="preserve"> </w:t>
      </w:r>
      <w:proofErr w:type="spellStart"/>
      <w:r w:rsidRPr="0042532B">
        <w:rPr>
          <w:b/>
          <w:bCs/>
          <w:sz w:val="28"/>
          <w:szCs w:val="28"/>
        </w:rPr>
        <w:t>cầu</w:t>
      </w:r>
      <w:proofErr w:type="spellEnd"/>
      <w:r w:rsidRPr="0042532B">
        <w:rPr>
          <w:b/>
          <w:bCs/>
          <w:sz w:val="28"/>
          <w:szCs w:val="28"/>
        </w:rPr>
        <w:t xml:space="preserve"> </w:t>
      </w:r>
      <w:proofErr w:type="spellStart"/>
      <w:r w:rsidRPr="0042532B">
        <w:rPr>
          <w:b/>
          <w:bCs/>
          <w:sz w:val="28"/>
          <w:szCs w:val="28"/>
        </w:rPr>
        <w:t>về</w:t>
      </w:r>
      <w:proofErr w:type="spellEnd"/>
      <w:r w:rsidRPr="0042532B">
        <w:rPr>
          <w:b/>
          <w:bCs/>
          <w:sz w:val="28"/>
          <w:szCs w:val="28"/>
        </w:rPr>
        <w:t xml:space="preserve"> </w:t>
      </w:r>
      <w:proofErr w:type="spellStart"/>
      <w:r w:rsidRPr="0042532B">
        <w:rPr>
          <w:b/>
          <w:bCs/>
          <w:sz w:val="28"/>
          <w:szCs w:val="28"/>
        </w:rPr>
        <w:t>hệ</w:t>
      </w:r>
      <w:proofErr w:type="spellEnd"/>
      <w:r w:rsidRPr="0042532B">
        <w:rPr>
          <w:b/>
          <w:bCs/>
          <w:sz w:val="28"/>
          <w:szCs w:val="28"/>
        </w:rPr>
        <w:t xml:space="preserve"> </w:t>
      </w:r>
      <w:proofErr w:type="spellStart"/>
      <w:r w:rsidRPr="0042532B">
        <w:rPr>
          <w:b/>
          <w:bCs/>
          <w:sz w:val="28"/>
          <w:szCs w:val="28"/>
        </w:rPr>
        <w:t>thống</w:t>
      </w:r>
      <w:proofErr w:type="spellEnd"/>
      <w:r w:rsidRPr="0042532B">
        <w:rPr>
          <w:b/>
          <w:bCs/>
          <w:sz w:val="28"/>
          <w:szCs w:val="28"/>
        </w:rPr>
        <w:t xml:space="preserve"> </w:t>
      </w:r>
      <w:proofErr w:type="spellStart"/>
      <w:r w:rsidRPr="0042532B">
        <w:rPr>
          <w:b/>
          <w:bCs/>
          <w:sz w:val="28"/>
          <w:szCs w:val="28"/>
        </w:rPr>
        <w:t>kiểm</w:t>
      </w:r>
      <w:proofErr w:type="spellEnd"/>
      <w:r w:rsidRPr="0042532B">
        <w:rPr>
          <w:b/>
          <w:bCs/>
          <w:sz w:val="28"/>
          <w:szCs w:val="28"/>
        </w:rPr>
        <w:t xml:space="preserve"> </w:t>
      </w:r>
      <w:proofErr w:type="spellStart"/>
      <w:r w:rsidRPr="0042532B">
        <w:rPr>
          <w:b/>
          <w:bCs/>
          <w:sz w:val="28"/>
          <w:szCs w:val="28"/>
        </w:rPr>
        <w:t>tra</w:t>
      </w:r>
      <w:proofErr w:type="spellEnd"/>
      <w:r w:rsidRPr="0042532B">
        <w:rPr>
          <w:b/>
          <w:bCs/>
          <w:sz w:val="28"/>
          <w:szCs w:val="28"/>
        </w:rPr>
        <w:t xml:space="preserve">, </w:t>
      </w:r>
      <w:proofErr w:type="spellStart"/>
      <w:r w:rsidRPr="0042532B">
        <w:rPr>
          <w:b/>
          <w:bCs/>
          <w:sz w:val="28"/>
          <w:szCs w:val="28"/>
        </w:rPr>
        <w:t>giám</w:t>
      </w:r>
      <w:proofErr w:type="spellEnd"/>
      <w:r w:rsidRPr="0042532B">
        <w:rPr>
          <w:b/>
          <w:bCs/>
          <w:sz w:val="28"/>
          <w:szCs w:val="28"/>
        </w:rPr>
        <w:t xml:space="preserve"> </w:t>
      </w:r>
      <w:proofErr w:type="spellStart"/>
      <w:r w:rsidRPr="0042532B">
        <w:rPr>
          <w:b/>
          <w:bCs/>
          <w:sz w:val="28"/>
          <w:szCs w:val="28"/>
        </w:rPr>
        <w:t>sát</w:t>
      </w:r>
      <w:proofErr w:type="spellEnd"/>
      <w:r w:rsidRPr="0042532B">
        <w:rPr>
          <w:b/>
          <w:bCs/>
          <w:sz w:val="28"/>
          <w:szCs w:val="28"/>
        </w:rPr>
        <w:t xml:space="preserve"> </w:t>
      </w:r>
      <w:proofErr w:type="spellStart"/>
      <w:r w:rsidRPr="0042532B">
        <w:rPr>
          <w:b/>
          <w:bCs/>
          <w:sz w:val="28"/>
          <w:szCs w:val="28"/>
        </w:rPr>
        <w:t>chất</w:t>
      </w:r>
      <w:proofErr w:type="spellEnd"/>
      <w:r w:rsidRPr="0042532B">
        <w:rPr>
          <w:b/>
          <w:bCs/>
          <w:sz w:val="28"/>
          <w:szCs w:val="28"/>
        </w:rPr>
        <w:t xml:space="preserve"> </w:t>
      </w:r>
      <w:proofErr w:type="spellStart"/>
      <w:r w:rsidRPr="0042532B">
        <w:rPr>
          <w:b/>
          <w:bCs/>
          <w:sz w:val="28"/>
          <w:szCs w:val="28"/>
        </w:rPr>
        <w:t>lượng</w:t>
      </w:r>
      <w:proofErr w:type="spellEnd"/>
      <w:r w:rsidRPr="0042532B">
        <w:rPr>
          <w:b/>
          <w:bCs/>
          <w:sz w:val="28"/>
          <w:szCs w:val="28"/>
        </w:rPr>
        <w:t xml:space="preserve"> </w:t>
      </w:r>
      <w:proofErr w:type="spellStart"/>
      <w:r w:rsidRPr="0042532B">
        <w:rPr>
          <w:b/>
          <w:bCs/>
          <w:sz w:val="28"/>
          <w:szCs w:val="28"/>
        </w:rPr>
        <w:t>của</w:t>
      </w:r>
      <w:proofErr w:type="spellEnd"/>
      <w:r w:rsidRPr="0042532B">
        <w:rPr>
          <w:b/>
          <w:bCs/>
          <w:sz w:val="28"/>
          <w:szCs w:val="28"/>
        </w:rPr>
        <w:t xml:space="preserve"> </w:t>
      </w:r>
      <w:proofErr w:type="spellStart"/>
      <w:r w:rsidRPr="0042532B">
        <w:rPr>
          <w:b/>
          <w:bCs/>
          <w:sz w:val="28"/>
          <w:szCs w:val="28"/>
        </w:rPr>
        <w:t>nhà</w:t>
      </w:r>
      <w:proofErr w:type="spellEnd"/>
      <w:r w:rsidRPr="0042532B">
        <w:rPr>
          <w:b/>
          <w:bCs/>
          <w:sz w:val="28"/>
          <w:szCs w:val="28"/>
        </w:rPr>
        <w:t xml:space="preserve"> </w:t>
      </w:r>
      <w:proofErr w:type="spellStart"/>
      <w:r w:rsidRPr="0042532B">
        <w:rPr>
          <w:b/>
          <w:bCs/>
          <w:sz w:val="28"/>
          <w:szCs w:val="28"/>
        </w:rPr>
        <w:t>thầu</w:t>
      </w:r>
      <w:proofErr w:type="spellEnd"/>
      <w:r w:rsidRPr="0042532B">
        <w:rPr>
          <w:b/>
          <w:bCs/>
          <w:sz w:val="28"/>
          <w:szCs w:val="28"/>
        </w:rPr>
        <w:t>:</w:t>
      </w:r>
    </w:p>
    <w:p w14:paraId="7D447D8B" w14:textId="77777777" w:rsidR="00E6647F" w:rsidRPr="0042532B" w:rsidRDefault="00E6647F" w:rsidP="00E6647F">
      <w:pPr>
        <w:tabs>
          <w:tab w:val="left" w:pos="851"/>
        </w:tabs>
        <w:spacing w:before="120" w:after="120"/>
        <w:ind w:firstLine="567"/>
        <w:rPr>
          <w:sz w:val="28"/>
          <w:szCs w:val="28"/>
        </w:rPr>
      </w:pP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tuân</w:t>
      </w:r>
      <w:proofErr w:type="spellEnd"/>
      <w:r w:rsidRPr="0042532B">
        <w:rPr>
          <w:sz w:val="28"/>
          <w:szCs w:val="28"/>
        </w:rPr>
        <w:t xml:space="preserve"> </w:t>
      </w:r>
      <w:proofErr w:type="spellStart"/>
      <w:r w:rsidRPr="0042532B">
        <w:rPr>
          <w:sz w:val="28"/>
          <w:szCs w:val="28"/>
        </w:rPr>
        <w:t>thủ</w:t>
      </w:r>
      <w:proofErr w:type="spellEnd"/>
      <w:r w:rsidRPr="0042532B">
        <w:rPr>
          <w:sz w:val="28"/>
          <w:szCs w:val="28"/>
        </w:rPr>
        <w:t xml:space="preserve"> </w:t>
      </w:r>
      <w:proofErr w:type="spellStart"/>
      <w:r w:rsidRPr="0042532B">
        <w:rPr>
          <w:sz w:val="28"/>
          <w:szCs w:val="28"/>
        </w:rPr>
        <w:t>Điều</w:t>
      </w:r>
      <w:proofErr w:type="spellEnd"/>
      <w:r w:rsidRPr="0042532B">
        <w:rPr>
          <w:sz w:val="28"/>
          <w:szCs w:val="28"/>
        </w:rPr>
        <w:t xml:space="preserve"> 25, </w:t>
      </w:r>
      <w:proofErr w:type="spellStart"/>
      <w:r w:rsidRPr="0042532B">
        <w:rPr>
          <w:sz w:val="28"/>
          <w:szCs w:val="28"/>
        </w:rPr>
        <w:t>Nghị</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06/2021/NĐ-CP </w:t>
      </w:r>
      <w:proofErr w:type="spellStart"/>
      <w:r w:rsidRPr="0042532B">
        <w:rPr>
          <w:sz w:val="28"/>
          <w:szCs w:val="28"/>
        </w:rPr>
        <w:t>ngày</w:t>
      </w:r>
      <w:proofErr w:type="spellEnd"/>
      <w:r w:rsidRPr="0042532B">
        <w:rPr>
          <w:sz w:val="28"/>
          <w:szCs w:val="28"/>
        </w:rPr>
        <w:t xml:space="preserve"> 26/01/2021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Chính</w:t>
      </w:r>
      <w:proofErr w:type="spellEnd"/>
      <w:r w:rsidRPr="0042532B">
        <w:rPr>
          <w:sz w:val="28"/>
          <w:szCs w:val="28"/>
        </w:rPr>
        <w:t xml:space="preserve"> </w:t>
      </w:r>
      <w:proofErr w:type="spellStart"/>
      <w:r w:rsidRPr="0042532B">
        <w:rPr>
          <w:sz w:val="28"/>
          <w:szCs w:val="28"/>
        </w:rPr>
        <w:t>phủ</w:t>
      </w:r>
      <w:proofErr w:type="spellEnd"/>
      <w:r w:rsidRPr="0042532B">
        <w:rPr>
          <w:sz w:val="28"/>
          <w:szCs w:val="28"/>
        </w:rPr>
        <w:t xml:space="preserve"> Quy </w:t>
      </w:r>
      <w:proofErr w:type="spellStart"/>
      <w:r w:rsidRPr="0042532B">
        <w:rPr>
          <w:sz w:val="28"/>
          <w:szCs w:val="28"/>
        </w:rPr>
        <w:t>định</w:t>
      </w:r>
      <w:proofErr w:type="spellEnd"/>
      <w:r w:rsidRPr="0042532B">
        <w:rPr>
          <w:sz w:val="28"/>
          <w:szCs w:val="28"/>
        </w:rPr>
        <w:t xml:space="preserve"> chi </w:t>
      </w:r>
      <w:proofErr w:type="spellStart"/>
      <w:r w:rsidRPr="0042532B">
        <w:rPr>
          <w:sz w:val="28"/>
          <w:szCs w:val="28"/>
        </w:rPr>
        <w:t>tiết</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một</w:t>
      </w:r>
      <w:proofErr w:type="spellEnd"/>
      <w:r w:rsidRPr="0042532B">
        <w:rPr>
          <w:sz w:val="28"/>
          <w:szCs w:val="28"/>
        </w:rPr>
        <w:t xml:space="preserve"> </w:t>
      </w:r>
      <w:proofErr w:type="spellStart"/>
      <w:r w:rsidRPr="0042532B">
        <w:rPr>
          <w:sz w:val="28"/>
          <w:szCs w:val="28"/>
        </w:rPr>
        <w:t>số</w:t>
      </w:r>
      <w:proofErr w:type="spellEnd"/>
      <w:r w:rsidRPr="0042532B">
        <w:rPr>
          <w:sz w:val="28"/>
          <w:szCs w:val="28"/>
        </w:rPr>
        <w:t xml:space="preserve"> </w:t>
      </w:r>
      <w:proofErr w:type="spellStart"/>
      <w:r w:rsidRPr="0042532B">
        <w:rPr>
          <w:sz w:val="28"/>
          <w:szCs w:val="28"/>
        </w:rPr>
        <w:t>nội</w:t>
      </w:r>
      <w:proofErr w:type="spellEnd"/>
      <w:r w:rsidRPr="0042532B">
        <w:rPr>
          <w:sz w:val="28"/>
          <w:szCs w:val="28"/>
        </w:rPr>
        <w:t xml:space="preserve"> dung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quản</w:t>
      </w:r>
      <w:proofErr w:type="spellEnd"/>
      <w:r w:rsidRPr="0042532B">
        <w:rPr>
          <w:sz w:val="28"/>
          <w:szCs w:val="28"/>
        </w:rPr>
        <w:t xml:space="preserve"> </w:t>
      </w:r>
      <w:proofErr w:type="spellStart"/>
      <w:r w:rsidRPr="0042532B">
        <w:rPr>
          <w:sz w:val="28"/>
          <w:szCs w:val="28"/>
        </w:rPr>
        <w:t>lý</w:t>
      </w:r>
      <w:proofErr w:type="spellEnd"/>
      <w:r w:rsidRPr="0042532B">
        <w:rPr>
          <w:sz w:val="28"/>
          <w:szCs w:val="28"/>
        </w:rPr>
        <w:t xml:space="preserve"> </w:t>
      </w:r>
      <w:proofErr w:type="spellStart"/>
      <w:r w:rsidRPr="0042532B">
        <w:rPr>
          <w:sz w:val="28"/>
          <w:szCs w:val="28"/>
        </w:rPr>
        <w:t>chất</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trì</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Cụ</w:t>
      </w:r>
      <w:proofErr w:type="spellEnd"/>
      <w:r w:rsidRPr="0042532B">
        <w:rPr>
          <w:sz w:val="28"/>
          <w:szCs w:val="28"/>
        </w:rPr>
        <w:t xml:space="preserve"> </w:t>
      </w:r>
      <w:proofErr w:type="spellStart"/>
      <w:r w:rsidRPr="0042532B">
        <w:rPr>
          <w:sz w:val="28"/>
          <w:szCs w:val="28"/>
        </w:rPr>
        <w:t>thể</w:t>
      </w:r>
      <w:proofErr w:type="spellEnd"/>
      <w:r w:rsidRPr="0042532B">
        <w:rPr>
          <w:sz w:val="28"/>
          <w:szCs w:val="28"/>
        </w:rPr>
        <w:t xml:space="preserve"> </w:t>
      </w:r>
      <w:proofErr w:type="spellStart"/>
      <w:r w:rsidRPr="0042532B">
        <w:rPr>
          <w:sz w:val="28"/>
          <w:szCs w:val="28"/>
        </w:rPr>
        <w:t>như</w:t>
      </w:r>
      <w:proofErr w:type="spellEnd"/>
      <w:r w:rsidRPr="0042532B">
        <w:rPr>
          <w:sz w:val="28"/>
          <w:szCs w:val="28"/>
        </w:rPr>
        <w:t xml:space="preserve"> </w:t>
      </w:r>
      <w:proofErr w:type="spellStart"/>
      <w:r w:rsidRPr="0042532B">
        <w:rPr>
          <w:sz w:val="28"/>
          <w:szCs w:val="28"/>
        </w:rPr>
        <w:t>sau</w:t>
      </w:r>
      <w:proofErr w:type="spellEnd"/>
      <w:r w:rsidRPr="0042532B">
        <w:rPr>
          <w:sz w:val="28"/>
          <w:szCs w:val="28"/>
        </w:rPr>
        <w:t>:</w:t>
      </w:r>
    </w:p>
    <w:p w14:paraId="4791269F" w14:textId="77777777" w:rsidR="00E6647F" w:rsidRPr="0042532B" w:rsidRDefault="00E6647F" w:rsidP="00E6647F">
      <w:pPr>
        <w:widowControl w:val="0"/>
        <w:numPr>
          <w:ilvl w:val="0"/>
          <w:numId w:val="4"/>
        </w:numPr>
        <w:tabs>
          <w:tab w:val="left" w:pos="851"/>
          <w:tab w:val="left" w:pos="1135"/>
        </w:tabs>
        <w:spacing w:before="120" w:after="120"/>
        <w:ind w:left="0" w:firstLine="567"/>
        <w:rPr>
          <w:sz w:val="28"/>
          <w:szCs w:val="28"/>
        </w:rPr>
      </w:pP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hệ</w:t>
      </w:r>
      <w:proofErr w:type="spellEnd"/>
      <w:r w:rsidRPr="0042532B">
        <w:rPr>
          <w:sz w:val="28"/>
          <w:szCs w:val="28"/>
        </w:rPr>
        <w:t xml:space="preserve"> </w:t>
      </w:r>
      <w:proofErr w:type="spellStart"/>
      <w:r w:rsidRPr="0042532B">
        <w:rPr>
          <w:sz w:val="28"/>
          <w:szCs w:val="28"/>
        </w:rPr>
        <w:t>thống</w:t>
      </w:r>
      <w:proofErr w:type="spellEnd"/>
      <w:r w:rsidRPr="0042532B">
        <w:rPr>
          <w:sz w:val="28"/>
          <w:szCs w:val="28"/>
        </w:rPr>
        <w:t xml:space="preserve"> </w:t>
      </w:r>
      <w:proofErr w:type="spellStart"/>
      <w:r w:rsidRPr="0042532B">
        <w:rPr>
          <w:sz w:val="28"/>
          <w:szCs w:val="28"/>
        </w:rPr>
        <w:t>quản</w:t>
      </w:r>
      <w:proofErr w:type="spellEnd"/>
      <w:r w:rsidRPr="0042532B">
        <w:rPr>
          <w:sz w:val="28"/>
          <w:szCs w:val="28"/>
        </w:rPr>
        <w:t xml:space="preserve"> </w:t>
      </w:r>
      <w:proofErr w:type="spellStart"/>
      <w:r w:rsidRPr="0042532B">
        <w:rPr>
          <w:sz w:val="28"/>
          <w:szCs w:val="28"/>
        </w:rPr>
        <w:t>lý</w:t>
      </w:r>
      <w:proofErr w:type="spellEnd"/>
      <w:r w:rsidRPr="0042532B">
        <w:rPr>
          <w:sz w:val="28"/>
          <w:szCs w:val="28"/>
        </w:rPr>
        <w:t xml:space="preserve"> </w:t>
      </w:r>
      <w:proofErr w:type="spellStart"/>
      <w:r w:rsidRPr="0042532B">
        <w:rPr>
          <w:sz w:val="28"/>
          <w:szCs w:val="28"/>
        </w:rPr>
        <w:t>chất</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phù</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mô</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đó</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trách</w:t>
      </w:r>
      <w:proofErr w:type="spellEnd"/>
      <w:r w:rsidRPr="0042532B">
        <w:rPr>
          <w:sz w:val="28"/>
          <w:szCs w:val="28"/>
        </w:rPr>
        <w:t xml:space="preserve"> </w:t>
      </w:r>
      <w:proofErr w:type="spellStart"/>
      <w:r w:rsidRPr="0042532B">
        <w:rPr>
          <w:sz w:val="28"/>
          <w:szCs w:val="28"/>
        </w:rPr>
        <w:t>nhiệm</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từng</w:t>
      </w:r>
      <w:proofErr w:type="spellEnd"/>
      <w:r w:rsidRPr="0042532B">
        <w:rPr>
          <w:sz w:val="28"/>
          <w:szCs w:val="28"/>
        </w:rPr>
        <w:t xml:space="preserve"> </w:t>
      </w:r>
      <w:proofErr w:type="spellStart"/>
      <w:r w:rsidRPr="0042532B">
        <w:rPr>
          <w:sz w:val="28"/>
          <w:szCs w:val="28"/>
        </w:rPr>
        <w:t>cá</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từng</w:t>
      </w:r>
      <w:proofErr w:type="spellEnd"/>
      <w:r w:rsidRPr="0042532B">
        <w:rPr>
          <w:sz w:val="28"/>
          <w:szCs w:val="28"/>
        </w:rPr>
        <w:t xml:space="preserve"> </w:t>
      </w:r>
      <w:proofErr w:type="spellStart"/>
      <w:r w:rsidRPr="0042532B">
        <w:rPr>
          <w:sz w:val="28"/>
          <w:szCs w:val="28"/>
        </w:rPr>
        <w:t>bộ</w:t>
      </w:r>
      <w:proofErr w:type="spellEnd"/>
      <w:r w:rsidRPr="0042532B">
        <w:rPr>
          <w:sz w:val="28"/>
          <w:szCs w:val="28"/>
        </w:rPr>
        <w:t xml:space="preserve"> </w:t>
      </w:r>
      <w:proofErr w:type="spellStart"/>
      <w:r w:rsidRPr="0042532B">
        <w:rPr>
          <w:sz w:val="28"/>
          <w:szCs w:val="28"/>
        </w:rPr>
        <w:t>phận</w:t>
      </w:r>
      <w:proofErr w:type="spellEnd"/>
      <w:r w:rsidRPr="0042532B">
        <w:rPr>
          <w:sz w:val="28"/>
          <w:szCs w:val="28"/>
        </w:rPr>
        <w:t xml:space="preserve"> </w:t>
      </w:r>
      <w:proofErr w:type="spellStart"/>
      <w:r w:rsidRPr="0042532B">
        <w:rPr>
          <w:sz w:val="28"/>
          <w:szCs w:val="28"/>
        </w:rPr>
        <w:t>đối</w:t>
      </w:r>
      <w:proofErr w:type="spellEnd"/>
      <w:r w:rsidRPr="0042532B">
        <w:rPr>
          <w:sz w:val="28"/>
          <w:szCs w:val="28"/>
        </w:rPr>
        <w:t xml:space="preserve"> </w:t>
      </w:r>
      <w:proofErr w:type="spellStart"/>
      <w:r w:rsidRPr="0042532B">
        <w:rPr>
          <w:sz w:val="28"/>
          <w:szCs w:val="28"/>
        </w:rPr>
        <w:t>với</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quản</w:t>
      </w:r>
      <w:proofErr w:type="spellEnd"/>
      <w:r w:rsidRPr="0042532B">
        <w:rPr>
          <w:sz w:val="28"/>
          <w:szCs w:val="28"/>
        </w:rPr>
        <w:t xml:space="preserve"> </w:t>
      </w:r>
      <w:proofErr w:type="spellStart"/>
      <w:r w:rsidRPr="0042532B">
        <w:rPr>
          <w:sz w:val="28"/>
          <w:szCs w:val="28"/>
        </w:rPr>
        <w:t>lý</w:t>
      </w:r>
      <w:proofErr w:type="spellEnd"/>
      <w:r w:rsidRPr="0042532B">
        <w:rPr>
          <w:sz w:val="28"/>
          <w:szCs w:val="28"/>
        </w:rPr>
        <w:t xml:space="preserve"> </w:t>
      </w:r>
      <w:proofErr w:type="spellStart"/>
      <w:r w:rsidRPr="0042532B">
        <w:rPr>
          <w:sz w:val="28"/>
          <w:szCs w:val="28"/>
        </w:rPr>
        <w:t>chất</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w:t>
      </w:r>
    </w:p>
    <w:p w14:paraId="2683759C" w14:textId="77777777" w:rsidR="00E6647F" w:rsidRPr="0042532B" w:rsidRDefault="00E6647F" w:rsidP="00E6647F">
      <w:pPr>
        <w:widowControl w:val="0"/>
        <w:numPr>
          <w:ilvl w:val="0"/>
          <w:numId w:val="4"/>
        </w:numPr>
        <w:tabs>
          <w:tab w:val="left" w:pos="851"/>
          <w:tab w:val="left" w:pos="1135"/>
        </w:tabs>
        <w:spacing w:before="120" w:after="120"/>
        <w:ind w:left="0" w:firstLine="567"/>
        <w:rPr>
          <w:sz w:val="28"/>
          <w:szCs w:val="28"/>
        </w:rPr>
      </w:pP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phê</w:t>
      </w:r>
      <w:proofErr w:type="spellEnd"/>
      <w:r w:rsidRPr="0042532B">
        <w:rPr>
          <w:sz w:val="28"/>
          <w:szCs w:val="28"/>
        </w:rPr>
        <w:t xml:space="preserve"> </w:t>
      </w:r>
      <w:proofErr w:type="spellStart"/>
      <w:r w:rsidRPr="0042532B">
        <w:rPr>
          <w:sz w:val="28"/>
          <w:szCs w:val="28"/>
        </w:rPr>
        <w:t>duyệt</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đó</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rõ</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biện</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đảm</w:t>
      </w:r>
      <w:proofErr w:type="spellEnd"/>
      <w:r w:rsidRPr="0042532B">
        <w:rPr>
          <w:sz w:val="28"/>
          <w:szCs w:val="28"/>
        </w:rPr>
        <w:t xml:space="preserve"> an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người</w:t>
      </w:r>
      <w:proofErr w:type="spellEnd"/>
      <w:r w:rsidRPr="0042532B">
        <w:rPr>
          <w:sz w:val="28"/>
          <w:szCs w:val="28"/>
        </w:rPr>
        <w:t xml:space="preserve">, </w:t>
      </w:r>
      <w:proofErr w:type="spellStart"/>
      <w:r w:rsidRPr="0042532B">
        <w:rPr>
          <w:sz w:val="28"/>
          <w:szCs w:val="28"/>
        </w:rPr>
        <w:t>máy</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trừ</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đồng</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khác</w:t>
      </w:r>
      <w:proofErr w:type="spellEnd"/>
      <w:r w:rsidRPr="0042532B">
        <w:rPr>
          <w:sz w:val="28"/>
          <w:szCs w:val="28"/>
        </w:rPr>
        <w:t>.</w:t>
      </w:r>
    </w:p>
    <w:p w14:paraId="1C439EF7" w14:textId="77777777" w:rsidR="00E6647F" w:rsidRPr="0042532B" w:rsidRDefault="00E6647F" w:rsidP="00E6647F">
      <w:pPr>
        <w:widowControl w:val="0"/>
        <w:numPr>
          <w:ilvl w:val="0"/>
          <w:numId w:val="4"/>
        </w:numPr>
        <w:tabs>
          <w:tab w:val="left" w:pos="1135"/>
        </w:tabs>
        <w:spacing w:before="120" w:after="120"/>
        <w:ind w:left="0" w:firstLine="567"/>
        <w:rPr>
          <w:sz w:val="28"/>
          <w:szCs w:val="28"/>
        </w:rPr>
      </w:pPr>
      <w:proofErr w:type="spellStart"/>
      <w:r w:rsidRPr="0042532B">
        <w:rPr>
          <w:sz w:val="28"/>
          <w:szCs w:val="28"/>
        </w:rPr>
        <w:t>Thực</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tác</w:t>
      </w:r>
      <w:proofErr w:type="spellEnd"/>
      <w:r w:rsidRPr="0042532B">
        <w:rPr>
          <w:sz w:val="28"/>
          <w:szCs w:val="28"/>
        </w:rPr>
        <w:t xml:space="preserve"> </w:t>
      </w:r>
      <w:proofErr w:type="spellStart"/>
      <w:r w:rsidRPr="0042532B">
        <w:rPr>
          <w:sz w:val="28"/>
          <w:szCs w:val="28"/>
        </w:rPr>
        <w:t>kiểm</w:t>
      </w:r>
      <w:proofErr w:type="spellEnd"/>
      <w:r w:rsidRPr="0042532B">
        <w:rPr>
          <w:sz w:val="28"/>
          <w:szCs w:val="28"/>
        </w:rPr>
        <w:t xml:space="preserve"> </w:t>
      </w:r>
      <w:proofErr w:type="spellStart"/>
      <w:r w:rsidRPr="0042532B">
        <w:rPr>
          <w:sz w:val="28"/>
          <w:szCs w:val="28"/>
        </w:rPr>
        <w:t>tra</w:t>
      </w:r>
      <w:proofErr w:type="spellEnd"/>
      <w:r w:rsidRPr="0042532B">
        <w:rPr>
          <w:sz w:val="28"/>
          <w:szCs w:val="28"/>
        </w:rPr>
        <w:t xml:space="preserve">, </w:t>
      </w:r>
      <w:proofErr w:type="spellStart"/>
      <w:r w:rsidRPr="0042532B">
        <w:rPr>
          <w:sz w:val="28"/>
          <w:szCs w:val="28"/>
        </w:rPr>
        <w:t>thí</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liệu</w:t>
      </w:r>
      <w:proofErr w:type="spellEnd"/>
      <w:r w:rsidRPr="0042532B">
        <w:rPr>
          <w:sz w:val="28"/>
          <w:szCs w:val="28"/>
        </w:rPr>
        <w:t xml:space="preserve">, </w:t>
      </w:r>
      <w:proofErr w:type="spellStart"/>
      <w:r w:rsidRPr="0042532B">
        <w:rPr>
          <w:sz w:val="28"/>
          <w:szCs w:val="28"/>
        </w:rPr>
        <w:t>cấu</w:t>
      </w:r>
      <w:proofErr w:type="spellEnd"/>
      <w:r w:rsidRPr="0042532B">
        <w:rPr>
          <w:sz w:val="28"/>
          <w:szCs w:val="28"/>
        </w:rPr>
        <w:t xml:space="preserve"> </w:t>
      </w:r>
      <w:proofErr w:type="spellStart"/>
      <w:r w:rsidRPr="0042532B">
        <w:rPr>
          <w:sz w:val="28"/>
          <w:szCs w:val="28"/>
        </w:rPr>
        <w:t>kiện</w:t>
      </w:r>
      <w:proofErr w:type="spellEnd"/>
      <w:r w:rsidRPr="0042532B">
        <w:rPr>
          <w:sz w:val="28"/>
          <w:szCs w:val="28"/>
        </w:rPr>
        <w:t xml:space="preserve">, </w:t>
      </w:r>
      <w:proofErr w:type="spellStart"/>
      <w:r w:rsidRPr="0042532B">
        <w:rPr>
          <w:sz w:val="28"/>
          <w:szCs w:val="28"/>
        </w:rPr>
        <w:t>vật</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bị</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nghệ</w:t>
      </w:r>
      <w:proofErr w:type="spellEnd"/>
      <w:r w:rsidRPr="0042532B">
        <w:rPr>
          <w:sz w:val="28"/>
          <w:szCs w:val="28"/>
        </w:rPr>
        <w:t xml:space="preserve"> </w:t>
      </w:r>
      <w:proofErr w:type="spellStart"/>
      <w:r w:rsidRPr="0042532B">
        <w:rPr>
          <w:sz w:val="28"/>
          <w:szCs w:val="28"/>
        </w:rPr>
        <w:t>trước</w:t>
      </w:r>
      <w:proofErr w:type="spellEnd"/>
      <w:r w:rsidRPr="0042532B">
        <w:rPr>
          <w:sz w:val="28"/>
          <w:szCs w:val="28"/>
        </w:rPr>
        <w:t xml:space="preserve"> </w:t>
      </w:r>
      <w:proofErr w:type="spellStart"/>
      <w:r w:rsidRPr="0042532B">
        <w:rPr>
          <w:sz w:val="28"/>
          <w:szCs w:val="28"/>
        </w:rPr>
        <w:t>khi</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lắp</w:t>
      </w:r>
      <w:proofErr w:type="spellEnd"/>
      <w:r w:rsidRPr="0042532B">
        <w:rPr>
          <w:sz w:val="28"/>
          <w:szCs w:val="28"/>
        </w:rPr>
        <w:t xml:space="preserve"> </w:t>
      </w:r>
      <w:proofErr w:type="spellStart"/>
      <w:r w:rsidRPr="0042532B">
        <w:rPr>
          <w:sz w:val="28"/>
          <w:szCs w:val="28"/>
        </w:rPr>
        <w:t>đặt</w:t>
      </w:r>
      <w:proofErr w:type="spellEnd"/>
      <w:r w:rsidRPr="0042532B">
        <w:rPr>
          <w:sz w:val="28"/>
          <w:szCs w:val="28"/>
        </w:rPr>
        <w:t xml:space="preserve"> </w:t>
      </w:r>
      <w:proofErr w:type="spellStart"/>
      <w:r w:rsidRPr="0042532B">
        <w:rPr>
          <w:sz w:val="28"/>
          <w:szCs w:val="28"/>
        </w:rPr>
        <w:t>vào</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tiêu</w:t>
      </w:r>
      <w:proofErr w:type="spellEnd"/>
      <w:r w:rsidRPr="0042532B">
        <w:rPr>
          <w:sz w:val="28"/>
          <w:szCs w:val="28"/>
        </w:rPr>
        <w:t xml:space="preserve"> </w:t>
      </w:r>
      <w:proofErr w:type="spellStart"/>
      <w:r w:rsidRPr="0042532B">
        <w:rPr>
          <w:sz w:val="28"/>
          <w:szCs w:val="28"/>
        </w:rPr>
        <w:t>chuẩn</w:t>
      </w:r>
      <w:proofErr w:type="spellEnd"/>
      <w:r w:rsidRPr="0042532B">
        <w:rPr>
          <w:sz w:val="28"/>
          <w:szCs w:val="28"/>
        </w:rPr>
        <w:t xml:space="preserve">,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thiết</w:t>
      </w:r>
      <w:proofErr w:type="spellEnd"/>
      <w:r w:rsidRPr="0042532B">
        <w:rPr>
          <w:sz w:val="28"/>
          <w:szCs w:val="28"/>
        </w:rPr>
        <w:t xml:space="preserve"> </w:t>
      </w:r>
      <w:proofErr w:type="spellStart"/>
      <w:r w:rsidRPr="0042532B">
        <w:rPr>
          <w:sz w:val="28"/>
          <w:szCs w:val="28"/>
        </w:rPr>
        <w:t>kế</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đồng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w:t>
      </w:r>
    </w:p>
    <w:p w14:paraId="69363388" w14:textId="77777777" w:rsidR="00E6647F" w:rsidRPr="0042532B" w:rsidRDefault="00E6647F" w:rsidP="00E6647F">
      <w:pPr>
        <w:widowControl w:val="0"/>
        <w:numPr>
          <w:ilvl w:val="0"/>
          <w:numId w:val="4"/>
        </w:numPr>
        <w:tabs>
          <w:tab w:val="left" w:pos="1135"/>
        </w:tabs>
        <w:spacing w:before="120" w:after="120"/>
        <w:ind w:left="0" w:firstLine="567"/>
        <w:rPr>
          <w:sz w:val="28"/>
          <w:szCs w:val="28"/>
        </w:rPr>
      </w:pP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nhật</w:t>
      </w:r>
      <w:proofErr w:type="spellEnd"/>
      <w:r w:rsidRPr="0042532B">
        <w:rPr>
          <w:sz w:val="28"/>
          <w:szCs w:val="28"/>
        </w:rPr>
        <w:t xml:space="preserve"> </w:t>
      </w:r>
      <w:proofErr w:type="spellStart"/>
      <w:r w:rsidRPr="0042532B">
        <w:rPr>
          <w:sz w:val="28"/>
          <w:szCs w:val="28"/>
        </w:rPr>
        <w:t>ký</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w:t>
      </w:r>
    </w:p>
    <w:p w14:paraId="5F63E563" w14:textId="77777777" w:rsidR="00E6647F" w:rsidRPr="0042532B" w:rsidRDefault="00E6647F" w:rsidP="00E6647F">
      <w:pPr>
        <w:widowControl w:val="0"/>
        <w:numPr>
          <w:ilvl w:val="0"/>
          <w:numId w:val="4"/>
        </w:numPr>
        <w:tabs>
          <w:tab w:val="left" w:pos="1135"/>
        </w:tabs>
        <w:spacing w:before="120" w:after="120"/>
        <w:ind w:left="0" w:firstLine="567"/>
        <w:rPr>
          <w:sz w:val="28"/>
          <w:szCs w:val="28"/>
        </w:rPr>
      </w:pPr>
      <w:proofErr w:type="spellStart"/>
      <w:r w:rsidRPr="0042532B">
        <w:rPr>
          <w:sz w:val="28"/>
          <w:szCs w:val="28"/>
        </w:rPr>
        <w:t>Lập</w:t>
      </w:r>
      <w:proofErr w:type="spellEnd"/>
      <w:r w:rsidRPr="0042532B">
        <w:rPr>
          <w:sz w:val="28"/>
          <w:szCs w:val="28"/>
        </w:rPr>
        <w:t xml:space="preserve"> </w:t>
      </w:r>
      <w:proofErr w:type="spellStart"/>
      <w:r w:rsidRPr="0042532B">
        <w:rPr>
          <w:sz w:val="28"/>
          <w:szCs w:val="28"/>
        </w:rPr>
        <w:t>bản</w:t>
      </w:r>
      <w:proofErr w:type="spellEnd"/>
      <w:r w:rsidRPr="0042532B">
        <w:rPr>
          <w:sz w:val="28"/>
          <w:szCs w:val="28"/>
        </w:rPr>
        <w:t xml:space="preserve"> </w:t>
      </w:r>
      <w:proofErr w:type="spellStart"/>
      <w:r w:rsidRPr="0042532B">
        <w:rPr>
          <w:sz w:val="28"/>
          <w:szCs w:val="28"/>
        </w:rPr>
        <w:t>vẽ</w:t>
      </w:r>
      <w:proofErr w:type="spellEnd"/>
      <w:r w:rsidRPr="0042532B">
        <w:rPr>
          <w:sz w:val="28"/>
          <w:szCs w:val="28"/>
        </w:rPr>
        <w:t xml:space="preserve"> </w:t>
      </w:r>
      <w:proofErr w:type="spellStart"/>
      <w:r w:rsidRPr="0042532B">
        <w:rPr>
          <w:sz w:val="28"/>
          <w:szCs w:val="28"/>
        </w:rPr>
        <w:t>hoàn</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w:t>
      </w:r>
    </w:p>
    <w:p w14:paraId="1663DFE8" w14:textId="77777777" w:rsidR="00E6647F" w:rsidRPr="0042532B" w:rsidRDefault="00E6647F" w:rsidP="00E6647F">
      <w:pPr>
        <w:widowControl w:val="0"/>
        <w:numPr>
          <w:ilvl w:val="0"/>
          <w:numId w:val="4"/>
        </w:numPr>
        <w:tabs>
          <w:tab w:val="left" w:pos="1135"/>
        </w:tabs>
        <w:spacing w:before="120" w:after="120"/>
        <w:ind w:left="0" w:firstLine="567"/>
        <w:rPr>
          <w:sz w:val="28"/>
          <w:szCs w:val="28"/>
        </w:rPr>
      </w:pPr>
      <w:proofErr w:type="spellStart"/>
      <w:r w:rsidRPr="0042532B">
        <w:rPr>
          <w:sz w:val="28"/>
          <w:szCs w:val="28"/>
        </w:rPr>
        <w:t>Báo</w:t>
      </w:r>
      <w:proofErr w:type="spellEnd"/>
      <w:r w:rsidRPr="0042532B">
        <w:rPr>
          <w:sz w:val="28"/>
          <w:szCs w:val="28"/>
        </w:rPr>
        <w:t xml:space="preserve"> </w:t>
      </w:r>
      <w:proofErr w:type="spellStart"/>
      <w:r w:rsidRPr="0042532B">
        <w:rPr>
          <w:sz w:val="28"/>
          <w:szCs w:val="28"/>
        </w:rPr>
        <w:t>cáo</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tiến</w:t>
      </w:r>
      <w:proofErr w:type="spellEnd"/>
      <w:r w:rsidRPr="0042532B">
        <w:rPr>
          <w:sz w:val="28"/>
          <w:szCs w:val="28"/>
        </w:rPr>
        <w:t xml:space="preserve"> </w:t>
      </w:r>
      <w:proofErr w:type="spellStart"/>
      <w:r w:rsidRPr="0042532B">
        <w:rPr>
          <w:sz w:val="28"/>
          <w:szCs w:val="28"/>
        </w:rPr>
        <w:t>độ</w:t>
      </w:r>
      <w:proofErr w:type="spellEnd"/>
      <w:r w:rsidRPr="0042532B">
        <w:rPr>
          <w:sz w:val="28"/>
          <w:szCs w:val="28"/>
        </w:rPr>
        <w:t xml:space="preserve">, </w:t>
      </w:r>
      <w:proofErr w:type="spellStart"/>
      <w:r w:rsidRPr="0042532B">
        <w:rPr>
          <w:sz w:val="28"/>
          <w:szCs w:val="28"/>
        </w:rPr>
        <w:t>chất</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spellStart"/>
      <w:r w:rsidRPr="0042532B">
        <w:rPr>
          <w:sz w:val="28"/>
          <w:szCs w:val="28"/>
        </w:rPr>
        <w:t>khối</w:t>
      </w:r>
      <w:proofErr w:type="spellEnd"/>
      <w:r w:rsidRPr="0042532B">
        <w:rPr>
          <w:sz w:val="28"/>
          <w:szCs w:val="28"/>
        </w:rPr>
        <w:t xml:space="preserve"> </w:t>
      </w:r>
      <w:proofErr w:type="spellStart"/>
      <w:r w:rsidRPr="0042532B">
        <w:rPr>
          <w:sz w:val="28"/>
          <w:szCs w:val="28"/>
        </w:rPr>
        <w:t>lượng</w:t>
      </w:r>
      <w:proofErr w:type="spellEnd"/>
      <w:r w:rsidRPr="0042532B">
        <w:rPr>
          <w:sz w:val="28"/>
          <w:szCs w:val="28"/>
        </w:rPr>
        <w:t xml:space="preserve">, </w:t>
      </w:r>
      <w:proofErr w:type="gramStart"/>
      <w:r w:rsidRPr="0042532B">
        <w:rPr>
          <w:sz w:val="28"/>
          <w:szCs w:val="28"/>
        </w:rPr>
        <w:t>an</w:t>
      </w:r>
      <w:proofErr w:type="gramEnd"/>
      <w:r w:rsidRPr="0042532B">
        <w:rPr>
          <w:sz w:val="28"/>
          <w:szCs w:val="28"/>
        </w:rPr>
        <w:t xml:space="preserve">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lao</w:t>
      </w:r>
      <w:proofErr w:type="spellEnd"/>
      <w:r w:rsidRPr="0042532B">
        <w:rPr>
          <w:sz w:val="28"/>
          <w:szCs w:val="28"/>
        </w:rPr>
        <w:t xml:space="preserve"> </w:t>
      </w:r>
      <w:proofErr w:type="spellStart"/>
      <w:r w:rsidRPr="0042532B">
        <w:rPr>
          <w:sz w:val="28"/>
          <w:szCs w:val="28"/>
        </w:rPr>
        <w:t>động</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vệ</w:t>
      </w:r>
      <w:proofErr w:type="spellEnd"/>
      <w:r w:rsidRPr="0042532B">
        <w:rPr>
          <w:sz w:val="28"/>
          <w:szCs w:val="28"/>
        </w:rPr>
        <w:t xml:space="preserve"> </w:t>
      </w:r>
      <w:proofErr w:type="spellStart"/>
      <w:r w:rsidRPr="0042532B">
        <w:rPr>
          <w:sz w:val="28"/>
          <w:szCs w:val="28"/>
        </w:rPr>
        <w:t>sinh</w:t>
      </w:r>
      <w:proofErr w:type="spellEnd"/>
      <w:r w:rsidRPr="0042532B">
        <w:rPr>
          <w:sz w:val="28"/>
          <w:szCs w:val="28"/>
        </w:rPr>
        <w:t xml:space="preserve"> </w:t>
      </w:r>
      <w:proofErr w:type="spellStart"/>
      <w:r w:rsidRPr="0042532B">
        <w:rPr>
          <w:sz w:val="28"/>
          <w:szCs w:val="28"/>
        </w:rPr>
        <w:t>môi</w:t>
      </w:r>
      <w:proofErr w:type="spellEnd"/>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xây</w:t>
      </w:r>
      <w:proofErr w:type="spellEnd"/>
      <w:r w:rsidRPr="0042532B">
        <w:rPr>
          <w:sz w:val="28"/>
          <w:szCs w:val="28"/>
        </w:rPr>
        <w:t xml:space="preserve"> </w:t>
      </w:r>
      <w:proofErr w:type="spellStart"/>
      <w:r w:rsidRPr="0042532B">
        <w:rPr>
          <w:sz w:val="28"/>
          <w:szCs w:val="28"/>
        </w:rPr>
        <w:t>dựng</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yêu</w:t>
      </w:r>
      <w:proofErr w:type="spellEnd"/>
      <w:r w:rsidRPr="0042532B">
        <w:rPr>
          <w:sz w:val="28"/>
          <w:szCs w:val="28"/>
        </w:rPr>
        <w:t xml:space="preserve"> </w:t>
      </w:r>
      <w:proofErr w:type="spellStart"/>
      <w:r w:rsidRPr="0042532B">
        <w:rPr>
          <w:sz w:val="28"/>
          <w:szCs w:val="28"/>
        </w:rPr>
        <w:t>cầu</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w:t>
      </w:r>
    </w:p>
    <w:p w14:paraId="10919210" w14:textId="77777777" w:rsidR="00E6647F" w:rsidRPr="0042532B" w:rsidRDefault="00E6647F" w:rsidP="00E6647F">
      <w:pPr>
        <w:tabs>
          <w:tab w:val="left" w:pos="1135"/>
        </w:tabs>
        <w:spacing w:before="120" w:after="120"/>
        <w:ind w:right="134" w:firstLine="567"/>
        <w:rPr>
          <w:b/>
          <w:bCs/>
          <w:sz w:val="28"/>
          <w:szCs w:val="28"/>
        </w:rPr>
      </w:pPr>
      <w:r w:rsidRPr="0042532B">
        <w:rPr>
          <w:b/>
          <w:bCs/>
          <w:sz w:val="28"/>
          <w:szCs w:val="28"/>
        </w:rPr>
        <w:t xml:space="preserve">12. </w:t>
      </w:r>
      <w:proofErr w:type="spellStart"/>
      <w:r w:rsidRPr="0042532B">
        <w:rPr>
          <w:b/>
          <w:bCs/>
          <w:sz w:val="28"/>
          <w:szCs w:val="28"/>
        </w:rPr>
        <w:t>Yêu</w:t>
      </w:r>
      <w:proofErr w:type="spellEnd"/>
      <w:r w:rsidRPr="0042532B">
        <w:rPr>
          <w:b/>
          <w:bCs/>
          <w:sz w:val="28"/>
          <w:szCs w:val="28"/>
        </w:rPr>
        <w:t xml:space="preserve"> </w:t>
      </w:r>
      <w:proofErr w:type="spellStart"/>
      <w:r w:rsidRPr="0042532B">
        <w:rPr>
          <w:b/>
          <w:bCs/>
          <w:sz w:val="28"/>
          <w:szCs w:val="28"/>
        </w:rPr>
        <w:t>cầu</w:t>
      </w:r>
      <w:proofErr w:type="spellEnd"/>
      <w:r w:rsidRPr="0042532B">
        <w:rPr>
          <w:b/>
          <w:bCs/>
          <w:sz w:val="28"/>
          <w:szCs w:val="28"/>
        </w:rPr>
        <w:t xml:space="preserve"> </w:t>
      </w:r>
      <w:proofErr w:type="spellStart"/>
      <w:r w:rsidRPr="0042532B">
        <w:rPr>
          <w:b/>
          <w:bCs/>
          <w:sz w:val="28"/>
          <w:szCs w:val="28"/>
        </w:rPr>
        <w:t>về</w:t>
      </w:r>
      <w:proofErr w:type="spellEnd"/>
      <w:r w:rsidRPr="0042532B">
        <w:rPr>
          <w:b/>
          <w:bCs/>
          <w:sz w:val="28"/>
          <w:szCs w:val="28"/>
        </w:rPr>
        <w:t xml:space="preserve"> </w:t>
      </w:r>
      <w:proofErr w:type="spellStart"/>
      <w:r w:rsidRPr="0042532B">
        <w:rPr>
          <w:b/>
          <w:bCs/>
          <w:sz w:val="28"/>
          <w:szCs w:val="28"/>
        </w:rPr>
        <w:t>bảo</w:t>
      </w:r>
      <w:proofErr w:type="spellEnd"/>
      <w:r w:rsidRPr="0042532B">
        <w:rPr>
          <w:b/>
          <w:bCs/>
          <w:sz w:val="28"/>
          <w:szCs w:val="28"/>
        </w:rPr>
        <w:t xml:space="preserve"> </w:t>
      </w:r>
      <w:proofErr w:type="spellStart"/>
      <w:r w:rsidRPr="0042532B">
        <w:rPr>
          <w:b/>
          <w:bCs/>
          <w:sz w:val="28"/>
          <w:szCs w:val="28"/>
        </w:rPr>
        <w:t>hành</w:t>
      </w:r>
      <w:proofErr w:type="spellEnd"/>
      <w:r w:rsidRPr="0042532B">
        <w:rPr>
          <w:b/>
          <w:bCs/>
          <w:sz w:val="28"/>
          <w:szCs w:val="28"/>
        </w:rPr>
        <w:t xml:space="preserve">, </w:t>
      </w:r>
      <w:proofErr w:type="spellStart"/>
      <w:r w:rsidRPr="0042532B">
        <w:rPr>
          <w:b/>
          <w:bCs/>
          <w:sz w:val="28"/>
          <w:szCs w:val="28"/>
        </w:rPr>
        <w:t>bảo</w:t>
      </w:r>
      <w:proofErr w:type="spellEnd"/>
      <w:r w:rsidRPr="0042532B">
        <w:rPr>
          <w:b/>
          <w:bCs/>
          <w:sz w:val="28"/>
          <w:szCs w:val="28"/>
        </w:rPr>
        <w:t xml:space="preserve"> </w:t>
      </w:r>
      <w:proofErr w:type="spellStart"/>
      <w:r w:rsidRPr="0042532B">
        <w:rPr>
          <w:b/>
          <w:bCs/>
          <w:sz w:val="28"/>
          <w:szCs w:val="28"/>
        </w:rPr>
        <w:t>trì</w:t>
      </w:r>
      <w:proofErr w:type="spellEnd"/>
      <w:r w:rsidRPr="0042532B">
        <w:rPr>
          <w:b/>
          <w:bCs/>
          <w:sz w:val="28"/>
          <w:szCs w:val="28"/>
        </w:rPr>
        <w:t xml:space="preserve">, </w:t>
      </w:r>
      <w:proofErr w:type="spellStart"/>
      <w:r w:rsidRPr="0042532B">
        <w:rPr>
          <w:b/>
          <w:bCs/>
          <w:sz w:val="28"/>
          <w:szCs w:val="28"/>
        </w:rPr>
        <w:t>duy</w:t>
      </w:r>
      <w:proofErr w:type="spellEnd"/>
      <w:r w:rsidRPr="0042532B">
        <w:rPr>
          <w:b/>
          <w:bCs/>
          <w:sz w:val="28"/>
          <w:szCs w:val="28"/>
        </w:rPr>
        <w:t xml:space="preserve"> </w:t>
      </w:r>
      <w:proofErr w:type="spellStart"/>
      <w:r w:rsidRPr="0042532B">
        <w:rPr>
          <w:b/>
          <w:bCs/>
          <w:sz w:val="28"/>
          <w:szCs w:val="28"/>
        </w:rPr>
        <w:t>tu</w:t>
      </w:r>
      <w:proofErr w:type="spellEnd"/>
      <w:r w:rsidRPr="0042532B">
        <w:rPr>
          <w:b/>
          <w:bCs/>
          <w:sz w:val="28"/>
          <w:szCs w:val="28"/>
        </w:rPr>
        <w:t xml:space="preserve"> </w:t>
      </w:r>
      <w:proofErr w:type="spellStart"/>
      <w:r w:rsidRPr="0042532B">
        <w:rPr>
          <w:b/>
          <w:bCs/>
          <w:sz w:val="28"/>
          <w:szCs w:val="28"/>
        </w:rPr>
        <w:t>bảo</w:t>
      </w:r>
      <w:proofErr w:type="spellEnd"/>
      <w:r w:rsidRPr="0042532B">
        <w:rPr>
          <w:b/>
          <w:bCs/>
          <w:sz w:val="28"/>
          <w:szCs w:val="28"/>
        </w:rPr>
        <w:t xml:space="preserve"> </w:t>
      </w:r>
      <w:proofErr w:type="spellStart"/>
      <w:r w:rsidRPr="0042532B">
        <w:rPr>
          <w:b/>
          <w:bCs/>
          <w:sz w:val="28"/>
          <w:szCs w:val="28"/>
        </w:rPr>
        <w:t>dưỡng</w:t>
      </w:r>
      <w:proofErr w:type="spellEnd"/>
      <w:r w:rsidRPr="0042532B">
        <w:rPr>
          <w:b/>
          <w:bCs/>
          <w:sz w:val="28"/>
          <w:szCs w:val="28"/>
        </w:rPr>
        <w:t xml:space="preserve"> (</w:t>
      </w:r>
      <w:proofErr w:type="spellStart"/>
      <w:r w:rsidRPr="0042532B">
        <w:rPr>
          <w:b/>
          <w:bCs/>
          <w:sz w:val="28"/>
          <w:szCs w:val="28"/>
        </w:rPr>
        <w:t>nếu</w:t>
      </w:r>
      <w:proofErr w:type="spellEnd"/>
      <w:r w:rsidRPr="0042532B">
        <w:rPr>
          <w:b/>
          <w:bCs/>
          <w:sz w:val="28"/>
          <w:szCs w:val="28"/>
        </w:rPr>
        <w:t xml:space="preserve"> </w:t>
      </w:r>
      <w:proofErr w:type="spellStart"/>
      <w:r w:rsidRPr="0042532B">
        <w:rPr>
          <w:b/>
          <w:bCs/>
          <w:sz w:val="28"/>
          <w:szCs w:val="28"/>
        </w:rPr>
        <w:t>có</w:t>
      </w:r>
      <w:proofErr w:type="spellEnd"/>
      <w:r w:rsidRPr="0042532B">
        <w:rPr>
          <w:b/>
          <w:bCs/>
          <w:sz w:val="28"/>
          <w:szCs w:val="28"/>
        </w:rPr>
        <w:t>)</w:t>
      </w:r>
    </w:p>
    <w:p w14:paraId="3B9D2DEE" w14:textId="77777777" w:rsidR="00E6647F" w:rsidRPr="0042532B" w:rsidRDefault="00E6647F" w:rsidP="00E6647F">
      <w:pPr>
        <w:pBdr>
          <w:top w:val="nil"/>
          <w:left w:val="nil"/>
          <w:bottom w:val="nil"/>
          <w:right w:val="nil"/>
          <w:between w:val="nil"/>
        </w:pBdr>
        <w:spacing w:before="120" w:after="120"/>
        <w:ind w:firstLine="567"/>
        <w:rPr>
          <w:sz w:val="28"/>
          <w:szCs w:val="28"/>
        </w:rPr>
      </w:pPr>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w:t>
      </w:r>
    </w:p>
    <w:p w14:paraId="17F7CD31" w14:textId="77777777" w:rsidR="00E6647F" w:rsidRPr="0042532B" w:rsidRDefault="00E6647F" w:rsidP="00E6647F">
      <w:pPr>
        <w:pBdr>
          <w:top w:val="nil"/>
          <w:left w:val="nil"/>
          <w:bottom w:val="nil"/>
          <w:right w:val="nil"/>
          <w:between w:val="nil"/>
        </w:pBdr>
        <w:spacing w:before="120" w:after="120"/>
        <w:ind w:firstLine="567"/>
        <w:rPr>
          <w:sz w:val="28"/>
          <w:szCs w:val="28"/>
        </w:rPr>
      </w:pPr>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gian</w:t>
      </w:r>
      <w:proofErr w:type="spellEnd"/>
      <w:r w:rsidRPr="0042532B">
        <w:rPr>
          <w:sz w:val="28"/>
          <w:szCs w:val="28"/>
        </w:rPr>
        <w:t xml:space="preserve"> </w:t>
      </w:r>
      <w:proofErr w:type="spellStart"/>
      <w:r w:rsidRPr="0042532B">
        <w:rPr>
          <w:sz w:val="28"/>
          <w:szCs w:val="28"/>
        </w:rPr>
        <w:t>thực</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tối</w:t>
      </w:r>
      <w:proofErr w:type="spellEnd"/>
      <w:r w:rsidRPr="0042532B">
        <w:rPr>
          <w:sz w:val="28"/>
          <w:szCs w:val="28"/>
        </w:rPr>
        <w:t xml:space="preserve"> </w:t>
      </w:r>
      <w:proofErr w:type="spellStart"/>
      <w:r w:rsidRPr="0042532B">
        <w:rPr>
          <w:sz w:val="28"/>
          <w:szCs w:val="28"/>
        </w:rPr>
        <w:t>thiểu</w:t>
      </w:r>
      <w:proofErr w:type="spellEnd"/>
      <w:r w:rsidRPr="0042532B">
        <w:rPr>
          <w:sz w:val="28"/>
          <w:szCs w:val="28"/>
        </w:rPr>
        <w:t xml:space="preserve"> </w:t>
      </w:r>
      <w:proofErr w:type="spellStart"/>
      <w:r w:rsidRPr="0042532B">
        <w:rPr>
          <w:sz w:val="28"/>
          <w:szCs w:val="28"/>
        </w:rPr>
        <w:t>là</w:t>
      </w:r>
      <w:proofErr w:type="spellEnd"/>
      <w:r w:rsidRPr="0042532B">
        <w:rPr>
          <w:sz w:val="28"/>
          <w:szCs w:val="28"/>
        </w:rPr>
        <w:t xml:space="preserve"> 24 </w:t>
      </w:r>
      <w:proofErr w:type="spellStart"/>
      <w:r w:rsidRPr="0042532B">
        <w:rPr>
          <w:sz w:val="28"/>
          <w:szCs w:val="28"/>
        </w:rPr>
        <w:t>tháng</w:t>
      </w:r>
      <w:proofErr w:type="spellEnd"/>
      <w:r w:rsidRPr="0042532B">
        <w:rPr>
          <w:sz w:val="28"/>
          <w:szCs w:val="28"/>
        </w:rPr>
        <w:t xml:space="preserve"> </w:t>
      </w:r>
      <w:proofErr w:type="spellStart"/>
      <w:r w:rsidRPr="0042532B">
        <w:rPr>
          <w:sz w:val="28"/>
          <w:szCs w:val="28"/>
        </w:rPr>
        <w:t>kể</w:t>
      </w:r>
      <w:proofErr w:type="spellEnd"/>
      <w:r w:rsidRPr="0042532B">
        <w:rPr>
          <w:sz w:val="28"/>
          <w:szCs w:val="28"/>
        </w:rPr>
        <w:t xml:space="preserve"> </w:t>
      </w:r>
      <w:proofErr w:type="spellStart"/>
      <w:r w:rsidRPr="0042532B">
        <w:rPr>
          <w:sz w:val="28"/>
          <w:szCs w:val="28"/>
        </w:rPr>
        <w:t>từ</w:t>
      </w:r>
      <w:proofErr w:type="spellEnd"/>
      <w:r w:rsidRPr="0042532B">
        <w:rPr>
          <w:sz w:val="28"/>
          <w:szCs w:val="28"/>
        </w:rPr>
        <w:t xml:space="preserve"> </w:t>
      </w:r>
      <w:proofErr w:type="spellStart"/>
      <w:r w:rsidRPr="0042532B">
        <w:rPr>
          <w:sz w:val="28"/>
          <w:szCs w:val="28"/>
        </w:rPr>
        <w:t>ngày</w:t>
      </w:r>
      <w:proofErr w:type="spellEnd"/>
      <w:r w:rsidRPr="0042532B">
        <w:rPr>
          <w:sz w:val="28"/>
          <w:szCs w:val="28"/>
        </w:rPr>
        <w:t xml:space="preserve"> </w:t>
      </w:r>
      <w:proofErr w:type="spellStart"/>
      <w:r w:rsidRPr="0042532B">
        <w:rPr>
          <w:sz w:val="28"/>
          <w:szCs w:val="28"/>
        </w:rPr>
        <w:t>bàn</w:t>
      </w:r>
      <w:proofErr w:type="spellEnd"/>
      <w:r w:rsidRPr="0042532B">
        <w:rPr>
          <w:sz w:val="28"/>
          <w:szCs w:val="28"/>
        </w:rPr>
        <w:t xml:space="preserve"> </w:t>
      </w:r>
      <w:proofErr w:type="spellStart"/>
      <w:r w:rsidRPr="0042532B">
        <w:rPr>
          <w:sz w:val="28"/>
          <w:szCs w:val="28"/>
        </w:rPr>
        <w:t>giao</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đưa</w:t>
      </w:r>
      <w:proofErr w:type="spellEnd"/>
      <w:r w:rsidRPr="0042532B">
        <w:rPr>
          <w:sz w:val="28"/>
          <w:szCs w:val="28"/>
        </w:rPr>
        <w:t xml:space="preserve"> </w:t>
      </w:r>
      <w:proofErr w:type="spellStart"/>
      <w:r w:rsidRPr="0042532B">
        <w:rPr>
          <w:sz w:val="28"/>
          <w:szCs w:val="28"/>
        </w:rPr>
        <w:t>vào</w:t>
      </w:r>
      <w:proofErr w:type="spellEnd"/>
      <w:r w:rsidRPr="0042532B">
        <w:rPr>
          <w:sz w:val="28"/>
          <w:szCs w:val="28"/>
        </w:rPr>
        <w:t xml:space="preserve"> </w:t>
      </w:r>
      <w:proofErr w:type="spellStart"/>
      <w:r w:rsidRPr="0042532B">
        <w:rPr>
          <w:sz w:val="28"/>
          <w:szCs w:val="28"/>
        </w:rPr>
        <w:t>sử</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w:t>
      </w:r>
    </w:p>
    <w:p w14:paraId="1887A074" w14:textId="77777777" w:rsidR="00E6647F" w:rsidRPr="0042532B" w:rsidRDefault="00E6647F" w:rsidP="00E6647F">
      <w:pPr>
        <w:pBdr>
          <w:top w:val="nil"/>
          <w:left w:val="nil"/>
          <w:bottom w:val="nil"/>
          <w:right w:val="nil"/>
          <w:between w:val="nil"/>
        </w:pBdr>
        <w:spacing w:before="120" w:after="120"/>
        <w:ind w:firstLine="567"/>
        <w:rPr>
          <w:sz w:val="28"/>
          <w:szCs w:val="28"/>
        </w:rPr>
      </w:pPr>
      <w:r w:rsidRPr="0042532B">
        <w:rPr>
          <w:sz w:val="28"/>
          <w:szCs w:val="28"/>
        </w:rPr>
        <w:t xml:space="preserve">+ </w:t>
      </w:r>
      <w:proofErr w:type="spellStart"/>
      <w:r w:rsidRPr="0042532B">
        <w:rPr>
          <w:sz w:val="28"/>
          <w:szCs w:val="28"/>
        </w:rPr>
        <w:t>Trường</w:t>
      </w:r>
      <w:proofErr w:type="spellEnd"/>
      <w:r w:rsidRPr="0042532B">
        <w:rPr>
          <w:sz w:val="28"/>
          <w:szCs w:val="28"/>
        </w:rPr>
        <w:t xml:space="preserve"> </w:t>
      </w:r>
      <w:proofErr w:type="spellStart"/>
      <w:r w:rsidRPr="0042532B">
        <w:rPr>
          <w:sz w:val="28"/>
          <w:szCs w:val="28"/>
        </w:rPr>
        <w:t>hợp</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trả</w:t>
      </w:r>
      <w:proofErr w:type="spellEnd"/>
      <w:r w:rsidRPr="0042532B">
        <w:rPr>
          <w:sz w:val="28"/>
          <w:szCs w:val="28"/>
        </w:rPr>
        <w:t xml:space="preserve"> </w:t>
      </w:r>
      <w:proofErr w:type="spellStart"/>
      <w:r w:rsidRPr="0042532B">
        <w:rPr>
          <w:sz w:val="28"/>
          <w:szCs w:val="28"/>
        </w:rPr>
        <w:t>tiền</w:t>
      </w:r>
      <w:proofErr w:type="spellEnd"/>
      <w:r w:rsidRPr="0042532B">
        <w:rPr>
          <w:sz w:val="28"/>
          <w:szCs w:val="28"/>
        </w:rPr>
        <w:t xml:space="preserve"> </w:t>
      </w:r>
      <w:proofErr w:type="spellStart"/>
      <w:r w:rsidRPr="0042532B">
        <w:rPr>
          <w:sz w:val="28"/>
          <w:szCs w:val="28"/>
        </w:rPr>
        <w:t>giữ</w:t>
      </w:r>
      <w:proofErr w:type="spellEnd"/>
      <w:r w:rsidRPr="0042532B">
        <w:rPr>
          <w:sz w:val="28"/>
          <w:szCs w:val="28"/>
        </w:rPr>
        <w:t xml:space="preserve"> </w:t>
      </w:r>
      <w:proofErr w:type="spellStart"/>
      <w:r w:rsidRPr="0042532B">
        <w:rPr>
          <w:sz w:val="28"/>
          <w:szCs w:val="28"/>
        </w:rPr>
        <w:t>lại</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giai</w:t>
      </w:r>
      <w:proofErr w:type="spellEnd"/>
      <w:r w:rsidRPr="0042532B">
        <w:rPr>
          <w:sz w:val="28"/>
          <w:szCs w:val="28"/>
        </w:rPr>
        <w:t xml:space="preserve"> </w:t>
      </w:r>
      <w:proofErr w:type="spellStart"/>
      <w:r w:rsidRPr="0042532B">
        <w:rPr>
          <w:sz w:val="28"/>
          <w:szCs w:val="28"/>
        </w:rPr>
        <w:t>đoạn</w:t>
      </w:r>
      <w:proofErr w:type="spellEnd"/>
      <w:r w:rsidRPr="0042532B">
        <w:rPr>
          <w:sz w:val="28"/>
          <w:szCs w:val="28"/>
        </w:rPr>
        <w:t xml:space="preserve"> </w:t>
      </w:r>
      <w:proofErr w:type="spellStart"/>
      <w:r w:rsidRPr="0042532B">
        <w:rPr>
          <w:sz w:val="28"/>
          <w:szCs w:val="28"/>
        </w:rPr>
        <w:t>thanh</w:t>
      </w:r>
      <w:proofErr w:type="spellEnd"/>
      <w:r w:rsidRPr="0042532B">
        <w:rPr>
          <w:sz w:val="28"/>
          <w:szCs w:val="28"/>
        </w:rPr>
        <w:t xml:space="preserve"> </w:t>
      </w:r>
      <w:proofErr w:type="spellStart"/>
      <w:r w:rsidRPr="0042532B">
        <w:rPr>
          <w:sz w:val="28"/>
          <w:szCs w:val="28"/>
        </w:rPr>
        <w:t>toán</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thì</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nộp</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lãnh</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thực</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nghĩa</w:t>
      </w:r>
      <w:proofErr w:type="spellEnd"/>
      <w:r w:rsidRPr="0042532B">
        <w:rPr>
          <w:sz w:val="28"/>
          <w:szCs w:val="28"/>
        </w:rPr>
        <w:t xml:space="preserve"> </w:t>
      </w:r>
      <w:proofErr w:type="spellStart"/>
      <w:r w:rsidRPr="0042532B">
        <w:rPr>
          <w:sz w:val="28"/>
          <w:szCs w:val="28"/>
        </w:rPr>
        <w:t>vụ</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vòng</w:t>
      </w:r>
      <w:proofErr w:type="spellEnd"/>
      <w:r w:rsidRPr="0042532B">
        <w:rPr>
          <w:sz w:val="28"/>
          <w:szCs w:val="28"/>
        </w:rPr>
        <w:t xml:space="preserve"> 21 </w:t>
      </w:r>
      <w:proofErr w:type="spellStart"/>
      <w:r w:rsidRPr="0042532B">
        <w:rPr>
          <w:sz w:val="28"/>
          <w:szCs w:val="28"/>
        </w:rPr>
        <w:t>ngày</w:t>
      </w:r>
      <w:proofErr w:type="spellEnd"/>
      <w:r w:rsidRPr="0042532B">
        <w:rPr>
          <w:sz w:val="28"/>
          <w:szCs w:val="28"/>
        </w:rPr>
        <w:t xml:space="preserve"> </w:t>
      </w:r>
      <w:proofErr w:type="spellStart"/>
      <w:r w:rsidRPr="0042532B">
        <w:rPr>
          <w:sz w:val="28"/>
          <w:szCs w:val="28"/>
        </w:rPr>
        <w:t>trước</w:t>
      </w:r>
      <w:proofErr w:type="spellEnd"/>
      <w:r w:rsidRPr="0042532B">
        <w:rPr>
          <w:sz w:val="28"/>
          <w:szCs w:val="28"/>
        </w:rPr>
        <w:t xml:space="preserve"> </w:t>
      </w:r>
      <w:proofErr w:type="spellStart"/>
      <w:r w:rsidRPr="0042532B">
        <w:rPr>
          <w:sz w:val="28"/>
          <w:szCs w:val="28"/>
        </w:rPr>
        <w:t>ngày</w:t>
      </w:r>
      <w:proofErr w:type="spellEnd"/>
      <w:r w:rsidRPr="0042532B">
        <w:rPr>
          <w:sz w:val="28"/>
          <w:szCs w:val="28"/>
        </w:rPr>
        <w:t xml:space="preserve"> </w:t>
      </w:r>
      <w:proofErr w:type="spellStart"/>
      <w:r w:rsidRPr="0042532B">
        <w:rPr>
          <w:sz w:val="28"/>
          <w:szCs w:val="28"/>
        </w:rPr>
        <w:t>nhận</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biên</w:t>
      </w:r>
      <w:proofErr w:type="spellEnd"/>
      <w:r w:rsidRPr="0042532B">
        <w:rPr>
          <w:sz w:val="28"/>
          <w:szCs w:val="28"/>
        </w:rPr>
        <w:t xml:space="preserve"> </w:t>
      </w:r>
      <w:proofErr w:type="spellStart"/>
      <w:r w:rsidRPr="0042532B">
        <w:rPr>
          <w:sz w:val="28"/>
          <w:szCs w:val="28"/>
        </w:rPr>
        <w:t>bản</w:t>
      </w:r>
      <w:proofErr w:type="spellEnd"/>
      <w:r w:rsidRPr="0042532B">
        <w:rPr>
          <w:sz w:val="28"/>
          <w:szCs w:val="28"/>
        </w:rPr>
        <w:t xml:space="preserve"> </w:t>
      </w:r>
      <w:proofErr w:type="spellStart"/>
      <w:r w:rsidRPr="0042532B">
        <w:rPr>
          <w:sz w:val="28"/>
          <w:szCs w:val="28"/>
        </w:rPr>
        <w:t>nghiệm</w:t>
      </w:r>
      <w:proofErr w:type="spellEnd"/>
      <w:r w:rsidRPr="0042532B">
        <w:rPr>
          <w:sz w:val="28"/>
          <w:szCs w:val="28"/>
        </w:rPr>
        <w:t xml:space="preserve"> </w:t>
      </w:r>
      <w:proofErr w:type="spellStart"/>
      <w:r w:rsidRPr="0042532B">
        <w:rPr>
          <w:sz w:val="28"/>
          <w:szCs w:val="28"/>
        </w:rPr>
        <w:t>thu</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hạng</w:t>
      </w:r>
      <w:proofErr w:type="spellEnd"/>
      <w:r w:rsidRPr="0042532B">
        <w:rPr>
          <w:sz w:val="28"/>
          <w:szCs w:val="28"/>
        </w:rPr>
        <w:t xml:space="preserve"> </w:t>
      </w:r>
      <w:proofErr w:type="spellStart"/>
      <w:r w:rsidRPr="0042532B">
        <w:rPr>
          <w:sz w:val="28"/>
          <w:szCs w:val="28"/>
        </w:rPr>
        <w:t>mục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w:t>
      </w:r>
      <w:proofErr w:type="spellStart"/>
      <w:r w:rsidRPr="0042532B">
        <w:rPr>
          <w:sz w:val="28"/>
          <w:szCs w:val="28"/>
        </w:rPr>
        <w:t>đưa</w:t>
      </w:r>
      <w:proofErr w:type="spellEnd"/>
      <w:r w:rsidRPr="0042532B">
        <w:rPr>
          <w:sz w:val="28"/>
          <w:szCs w:val="28"/>
        </w:rPr>
        <w:t xml:space="preserve"> </w:t>
      </w:r>
      <w:proofErr w:type="spellStart"/>
      <w:r w:rsidRPr="0042532B">
        <w:rPr>
          <w:sz w:val="28"/>
          <w:szCs w:val="28"/>
        </w:rPr>
        <w:t>vào</w:t>
      </w:r>
      <w:proofErr w:type="spellEnd"/>
      <w:r w:rsidRPr="0042532B">
        <w:rPr>
          <w:sz w:val="28"/>
          <w:szCs w:val="28"/>
        </w:rPr>
        <w:t xml:space="preserve"> </w:t>
      </w:r>
      <w:proofErr w:type="spellStart"/>
      <w:r w:rsidRPr="0042532B">
        <w:rPr>
          <w:sz w:val="28"/>
          <w:szCs w:val="28"/>
        </w:rPr>
        <w:t>sử</w:t>
      </w:r>
      <w:proofErr w:type="spellEnd"/>
      <w:r w:rsidRPr="0042532B">
        <w:rPr>
          <w:sz w:val="28"/>
          <w:szCs w:val="28"/>
        </w:rPr>
        <w:t xml:space="preserve"> </w:t>
      </w:r>
      <w:proofErr w:type="spellStart"/>
      <w:r w:rsidRPr="0042532B">
        <w:rPr>
          <w:sz w:val="28"/>
          <w:szCs w:val="28"/>
        </w:rPr>
        <w:t>dụng</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lãnh</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giá</w:t>
      </w:r>
      <w:proofErr w:type="spellEnd"/>
      <w:r w:rsidRPr="0042532B">
        <w:rPr>
          <w:sz w:val="28"/>
          <w:szCs w:val="28"/>
        </w:rPr>
        <w:t xml:space="preserve"> </w:t>
      </w:r>
      <w:proofErr w:type="spellStart"/>
      <w:r w:rsidRPr="0042532B">
        <w:rPr>
          <w:sz w:val="28"/>
          <w:szCs w:val="28"/>
        </w:rPr>
        <w:t>trị</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đến</w:t>
      </w:r>
      <w:proofErr w:type="spellEnd"/>
      <w:r w:rsidRPr="0042532B">
        <w:rPr>
          <w:sz w:val="28"/>
          <w:szCs w:val="28"/>
        </w:rPr>
        <w:t xml:space="preserve"> </w:t>
      </w:r>
      <w:proofErr w:type="spellStart"/>
      <w:r w:rsidRPr="0042532B">
        <w:rPr>
          <w:sz w:val="28"/>
          <w:szCs w:val="28"/>
        </w:rPr>
        <w:t>hết</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gian</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do </w:t>
      </w:r>
      <w:proofErr w:type="spellStart"/>
      <w:r w:rsidRPr="0042532B">
        <w:rPr>
          <w:sz w:val="28"/>
          <w:szCs w:val="28"/>
        </w:rPr>
        <w:t>một</w:t>
      </w:r>
      <w:proofErr w:type="spellEnd"/>
      <w:r w:rsidRPr="0042532B">
        <w:rPr>
          <w:sz w:val="28"/>
          <w:szCs w:val="28"/>
        </w:rPr>
        <w:t xml:space="preserve"> </w:t>
      </w:r>
      <w:proofErr w:type="spellStart"/>
      <w:r w:rsidRPr="0042532B">
        <w:rPr>
          <w:sz w:val="28"/>
          <w:szCs w:val="28"/>
        </w:rPr>
        <w:t>thể</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hoặc</w:t>
      </w:r>
      <w:proofErr w:type="spellEnd"/>
      <w:r w:rsidRPr="0042532B">
        <w:rPr>
          <w:sz w:val="28"/>
          <w:szCs w:val="28"/>
        </w:rPr>
        <w:t xml:space="preserve"> </w:t>
      </w:r>
      <w:proofErr w:type="spellStart"/>
      <w:r w:rsidRPr="0042532B">
        <w:rPr>
          <w:sz w:val="28"/>
          <w:szCs w:val="28"/>
        </w:rPr>
        <w:t>pháp</w:t>
      </w:r>
      <w:proofErr w:type="spellEnd"/>
      <w:r w:rsidRPr="0042532B">
        <w:rPr>
          <w:sz w:val="28"/>
          <w:szCs w:val="28"/>
        </w:rPr>
        <w:t xml:space="preserve"> </w:t>
      </w:r>
      <w:proofErr w:type="spellStart"/>
      <w:r w:rsidRPr="0042532B">
        <w:rPr>
          <w:sz w:val="28"/>
          <w:szCs w:val="28"/>
        </w:rPr>
        <w:t>nhân</w:t>
      </w:r>
      <w:proofErr w:type="spellEnd"/>
      <w:r w:rsidRPr="0042532B">
        <w:rPr>
          <w:sz w:val="28"/>
          <w:szCs w:val="28"/>
        </w:rPr>
        <w:t xml:space="preserve"> </w:t>
      </w:r>
      <w:proofErr w:type="spellStart"/>
      <w:r w:rsidRPr="0042532B">
        <w:rPr>
          <w:sz w:val="28"/>
          <w:szCs w:val="28"/>
        </w:rPr>
        <w:t>cấp</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theo</w:t>
      </w:r>
      <w:proofErr w:type="spellEnd"/>
      <w:r w:rsidRPr="0042532B">
        <w:rPr>
          <w:sz w:val="28"/>
          <w:szCs w:val="28"/>
        </w:rPr>
        <w:t xml:space="preserve"> </w:t>
      </w:r>
      <w:proofErr w:type="spellStart"/>
      <w:r w:rsidRPr="0042532B">
        <w:rPr>
          <w:sz w:val="28"/>
          <w:szCs w:val="28"/>
        </w:rPr>
        <w:t>mẫu</w:t>
      </w:r>
      <w:proofErr w:type="spellEnd"/>
      <w:r w:rsidRPr="0042532B">
        <w:rPr>
          <w:sz w:val="28"/>
          <w:szCs w:val="28"/>
        </w:rPr>
        <w:t xml:space="preserve"> </w:t>
      </w:r>
      <w:proofErr w:type="spellStart"/>
      <w:r w:rsidRPr="0042532B">
        <w:rPr>
          <w:sz w:val="28"/>
          <w:szCs w:val="28"/>
        </w:rPr>
        <w:t>quy</w:t>
      </w:r>
      <w:proofErr w:type="spellEnd"/>
      <w:r w:rsidRPr="0042532B">
        <w:rPr>
          <w:sz w:val="28"/>
          <w:szCs w:val="28"/>
        </w:rPr>
        <w:t xml:space="preserve"> </w:t>
      </w:r>
      <w:proofErr w:type="spellStart"/>
      <w:r w:rsidRPr="0042532B">
        <w:rPr>
          <w:sz w:val="28"/>
          <w:szCs w:val="28"/>
        </w:rPr>
        <w:t>định</w:t>
      </w:r>
      <w:proofErr w:type="spellEnd"/>
      <w:r w:rsidRPr="0042532B">
        <w:rPr>
          <w:sz w:val="28"/>
          <w:szCs w:val="28"/>
        </w:rPr>
        <w:t xml:space="preserve"> </w:t>
      </w:r>
      <w:proofErr w:type="spellStart"/>
      <w:r w:rsidRPr="0042532B">
        <w:rPr>
          <w:sz w:val="28"/>
          <w:szCs w:val="28"/>
        </w:rPr>
        <w:t>hoặc</w:t>
      </w:r>
      <w:proofErr w:type="spellEnd"/>
      <w:r w:rsidRPr="0042532B">
        <w:rPr>
          <w:sz w:val="28"/>
          <w:szCs w:val="28"/>
        </w:rPr>
        <w:t xml:space="preserve"> </w:t>
      </w:r>
      <w:proofErr w:type="spellStart"/>
      <w:r w:rsidRPr="0042532B">
        <w:rPr>
          <w:sz w:val="28"/>
          <w:szCs w:val="28"/>
        </w:rPr>
        <w:t>mẫu</w:t>
      </w:r>
      <w:proofErr w:type="spellEnd"/>
      <w:r w:rsidRPr="0042532B">
        <w:rPr>
          <w:sz w:val="28"/>
          <w:szCs w:val="28"/>
        </w:rPr>
        <w:t xml:space="preserve"> </w:t>
      </w:r>
      <w:proofErr w:type="spellStart"/>
      <w:r w:rsidRPr="0042532B">
        <w:rPr>
          <w:sz w:val="28"/>
          <w:szCs w:val="28"/>
        </w:rPr>
        <w:t>khác</w:t>
      </w:r>
      <w:proofErr w:type="spellEnd"/>
      <w:r w:rsidRPr="0042532B">
        <w:rPr>
          <w:sz w:val="28"/>
          <w:szCs w:val="28"/>
        </w:rPr>
        <w:t xml:space="preserve"> </w:t>
      </w:r>
      <w:proofErr w:type="spellStart"/>
      <w:r w:rsidRPr="0042532B">
        <w:rPr>
          <w:sz w:val="28"/>
          <w:szCs w:val="28"/>
        </w:rPr>
        <w:t>thì</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chấp</w:t>
      </w:r>
      <w:proofErr w:type="spellEnd"/>
      <w:r w:rsidRPr="0042532B">
        <w:rPr>
          <w:sz w:val="28"/>
          <w:szCs w:val="28"/>
        </w:rPr>
        <w:t xml:space="preserve"> </w:t>
      </w:r>
      <w:proofErr w:type="spellStart"/>
      <w:r w:rsidRPr="0042532B">
        <w:rPr>
          <w:sz w:val="28"/>
          <w:szCs w:val="28"/>
        </w:rPr>
        <w:t>thuận</w:t>
      </w:r>
      <w:proofErr w:type="spellEnd"/>
      <w:r w:rsidRPr="0042532B">
        <w:rPr>
          <w:sz w:val="28"/>
          <w:szCs w:val="28"/>
        </w:rPr>
        <w:t>.</w:t>
      </w:r>
    </w:p>
    <w:p w14:paraId="262338D7" w14:textId="77777777" w:rsidR="00E6647F" w:rsidRPr="0042532B" w:rsidRDefault="00E6647F" w:rsidP="00E6647F">
      <w:pPr>
        <w:pBdr>
          <w:top w:val="nil"/>
          <w:left w:val="nil"/>
          <w:bottom w:val="nil"/>
          <w:right w:val="nil"/>
          <w:between w:val="nil"/>
        </w:pBdr>
        <w:spacing w:before="120" w:after="120"/>
        <w:ind w:right="4" w:firstLine="567"/>
        <w:rPr>
          <w:sz w:val="28"/>
          <w:szCs w:val="28"/>
        </w:rPr>
      </w:pPr>
      <w:r w:rsidRPr="0042532B">
        <w:rPr>
          <w:sz w:val="28"/>
          <w:szCs w:val="28"/>
        </w:rPr>
        <w:t xml:space="preserve">+ Trong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gian</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sửa</w:t>
      </w:r>
      <w:proofErr w:type="spellEnd"/>
      <w:r w:rsidRPr="0042532B">
        <w:rPr>
          <w:sz w:val="28"/>
          <w:szCs w:val="28"/>
        </w:rPr>
        <w:t xml:space="preserve"> </w:t>
      </w:r>
      <w:proofErr w:type="spellStart"/>
      <w:r w:rsidRPr="0042532B">
        <w:rPr>
          <w:sz w:val="28"/>
          <w:szCs w:val="28"/>
        </w:rPr>
        <w:t>chữa</w:t>
      </w:r>
      <w:proofErr w:type="spellEnd"/>
      <w:r w:rsidRPr="0042532B">
        <w:rPr>
          <w:sz w:val="28"/>
          <w:szCs w:val="28"/>
        </w:rPr>
        <w:t xml:space="preserve"> </w:t>
      </w:r>
      <w:proofErr w:type="spellStart"/>
      <w:r w:rsidRPr="0042532B">
        <w:rPr>
          <w:sz w:val="28"/>
          <w:szCs w:val="28"/>
        </w:rPr>
        <w:t>mọi</w:t>
      </w:r>
      <w:proofErr w:type="spellEnd"/>
      <w:r w:rsidRPr="0042532B">
        <w:rPr>
          <w:sz w:val="28"/>
          <w:szCs w:val="28"/>
        </w:rPr>
        <w:t xml:space="preserve"> </w:t>
      </w:r>
      <w:proofErr w:type="spellStart"/>
      <w:r w:rsidRPr="0042532B">
        <w:rPr>
          <w:sz w:val="28"/>
          <w:szCs w:val="28"/>
        </w:rPr>
        <w:t>sai</w:t>
      </w:r>
      <w:proofErr w:type="spellEnd"/>
      <w:r w:rsidRPr="0042532B">
        <w:rPr>
          <w:sz w:val="28"/>
          <w:szCs w:val="28"/>
        </w:rPr>
        <w:t xml:space="preserve"> </w:t>
      </w:r>
      <w:proofErr w:type="spellStart"/>
      <w:r w:rsidRPr="0042532B">
        <w:rPr>
          <w:sz w:val="28"/>
          <w:szCs w:val="28"/>
        </w:rPr>
        <w:t>sót</w:t>
      </w:r>
      <w:proofErr w:type="spellEnd"/>
      <w:r w:rsidRPr="0042532B">
        <w:rPr>
          <w:sz w:val="28"/>
          <w:szCs w:val="28"/>
        </w:rPr>
        <w:t xml:space="preserve">, </w:t>
      </w:r>
      <w:proofErr w:type="spellStart"/>
      <w:r w:rsidRPr="0042532B">
        <w:rPr>
          <w:sz w:val="28"/>
          <w:szCs w:val="28"/>
        </w:rPr>
        <w:t>khiếm</w:t>
      </w:r>
      <w:proofErr w:type="spellEnd"/>
      <w:r w:rsidRPr="0042532B">
        <w:rPr>
          <w:sz w:val="28"/>
          <w:szCs w:val="28"/>
        </w:rPr>
        <w:t xml:space="preserve"> </w:t>
      </w:r>
      <w:proofErr w:type="spellStart"/>
      <w:r w:rsidRPr="0042532B">
        <w:rPr>
          <w:sz w:val="28"/>
          <w:szCs w:val="28"/>
        </w:rPr>
        <w:t>khuyết</w:t>
      </w:r>
      <w:proofErr w:type="spellEnd"/>
      <w:r w:rsidRPr="0042532B">
        <w:rPr>
          <w:sz w:val="28"/>
          <w:szCs w:val="28"/>
        </w:rPr>
        <w:t xml:space="preserve"> do </w:t>
      </w:r>
      <w:proofErr w:type="spellStart"/>
      <w:r w:rsidRPr="0042532B">
        <w:rPr>
          <w:sz w:val="28"/>
          <w:szCs w:val="28"/>
        </w:rPr>
        <w:t>lỗi</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gây</w:t>
      </w:r>
      <w:proofErr w:type="spellEnd"/>
      <w:r w:rsidRPr="0042532B">
        <w:rPr>
          <w:sz w:val="28"/>
          <w:szCs w:val="28"/>
        </w:rPr>
        <w:t xml:space="preserve"> </w:t>
      </w:r>
      <w:proofErr w:type="spellStart"/>
      <w:r w:rsidRPr="0042532B">
        <w:rPr>
          <w:sz w:val="28"/>
          <w:szCs w:val="28"/>
        </w:rPr>
        <w:t>ra</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quá</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thi</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trình</w:t>
      </w:r>
      <w:proofErr w:type="spellEnd"/>
      <w:r w:rsidRPr="0042532B">
        <w:rPr>
          <w:sz w:val="28"/>
          <w:szCs w:val="28"/>
        </w:rPr>
        <w:t xml:space="preserve"> </w:t>
      </w:r>
      <w:proofErr w:type="spellStart"/>
      <w:r w:rsidRPr="0042532B">
        <w:rPr>
          <w:sz w:val="28"/>
          <w:szCs w:val="28"/>
        </w:rPr>
        <w:t>bằng</w:t>
      </w:r>
      <w:proofErr w:type="spellEnd"/>
      <w:r w:rsidRPr="0042532B">
        <w:rPr>
          <w:sz w:val="28"/>
          <w:szCs w:val="28"/>
        </w:rPr>
        <w:t xml:space="preserve"> chi </w:t>
      </w:r>
      <w:proofErr w:type="spellStart"/>
      <w:r w:rsidRPr="0042532B">
        <w:rPr>
          <w:sz w:val="28"/>
          <w:szCs w:val="28"/>
        </w:rPr>
        <w:t>phí</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sửa</w:t>
      </w:r>
      <w:proofErr w:type="spellEnd"/>
      <w:r w:rsidRPr="0042532B">
        <w:rPr>
          <w:sz w:val="28"/>
          <w:szCs w:val="28"/>
        </w:rPr>
        <w:t xml:space="preserve"> </w:t>
      </w:r>
      <w:proofErr w:type="spellStart"/>
      <w:r w:rsidRPr="0042532B">
        <w:rPr>
          <w:sz w:val="28"/>
          <w:szCs w:val="28"/>
        </w:rPr>
        <w:t>chữa</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lỗi</w:t>
      </w:r>
      <w:proofErr w:type="spellEnd"/>
      <w:r w:rsidRPr="0042532B">
        <w:rPr>
          <w:sz w:val="28"/>
          <w:szCs w:val="28"/>
        </w:rPr>
        <w:t xml:space="preserve"> </w:t>
      </w:r>
      <w:proofErr w:type="spellStart"/>
      <w:r w:rsidRPr="0042532B">
        <w:rPr>
          <w:sz w:val="28"/>
          <w:szCs w:val="28"/>
        </w:rPr>
        <w:t>này</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bắt</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trong</w:t>
      </w:r>
      <w:proofErr w:type="spellEnd"/>
      <w:r w:rsidRPr="0042532B">
        <w:rPr>
          <w:sz w:val="28"/>
          <w:szCs w:val="28"/>
        </w:rPr>
        <w:t xml:space="preserve"> </w:t>
      </w:r>
      <w:proofErr w:type="spellStart"/>
      <w:r w:rsidRPr="0042532B">
        <w:rPr>
          <w:sz w:val="28"/>
          <w:szCs w:val="28"/>
        </w:rPr>
        <w:t>vòng</w:t>
      </w:r>
      <w:proofErr w:type="spellEnd"/>
      <w:r w:rsidRPr="0042532B">
        <w:rPr>
          <w:sz w:val="28"/>
          <w:szCs w:val="28"/>
        </w:rPr>
        <w:t xml:space="preserve"> </w:t>
      </w:r>
      <w:proofErr w:type="spellStart"/>
      <w:r w:rsidRPr="0042532B">
        <w:rPr>
          <w:sz w:val="28"/>
          <w:szCs w:val="28"/>
        </w:rPr>
        <w:t>không</w:t>
      </w:r>
      <w:proofErr w:type="spellEnd"/>
      <w:r w:rsidRPr="0042532B">
        <w:rPr>
          <w:sz w:val="28"/>
          <w:szCs w:val="28"/>
        </w:rPr>
        <w:t xml:space="preserve"> </w:t>
      </w:r>
      <w:proofErr w:type="spellStart"/>
      <w:r w:rsidRPr="0042532B">
        <w:rPr>
          <w:sz w:val="28"/>
          <w:szCs w:val="28"/>
        </w:rPr>
        <w:t>quá</w:t>
      </w:r>
      <w:proofErr w:type="spellEnd"/>
      <w:r w:rsidRPr="0042532B">
        <w:rPr>
          <w:sz w:val="28"/>
          <w:szCs w:val="28"/>
        </w:rPr>
        <w:t xml:space="preserve"> 03 </w:t>
      </w:r>
      <w:proofErr w:type="spellStart"/>
      <w:r w:rsidRPr="0042532B">
        <w:rPr>
          <w:sz w:val="28"/>
          <w:szCs w:val="28"/>
        </w:rPr>
        <w:t>ngày</w:t>
      </w:r>
      <w:proofErr w:type="spellEnd"/>
      <w:r w:rsidRPr="0042532B">
        <w:rPr>
          <w:sz w:val="28"/>
          <w:szCs w:val="28"/>
        </w:rPr>
        <w:t xml:space="preserve"> </w:t>
      </w:r>
      <w:proofErr w:type="spellStart"/>
      <w:r w:rsidRPr="0042532B">
        <w:rPr>
          <w:sz w:val="28"/>
          <w:szCs w:val="28"/>
        </w:rPr>
        <w:t>sau</w:t>
      </w:r>
      <w:proofErr w:type="spellEnd"/>
      <w:r w:rsidRPr="0042532B">
        <w:rPr>
          <w:sz w:val="28"/>
          <w:szCs w:val="28"/>
        </w:rPr>
        <w:t xml:space="preserve"> </w:t>
      </w:r>
      <w:proofErr w:type="spellStart"/>
      <w:r w:rsidRPr="0042532B">
        <w:rPr>
          <w:sz w:val="28"/>
          <w:szCs w:val="28"/>
        </w:rPr>
        <w:t>khi</w:t>
      </w:r>
      <w:proofErr w:type="spellEnd"/>
      <w:r w:rsidRPr="0042532B">
        <w:rPr>
          <w:sz w:val="28"/>
          <w:szCs w:val="28"/>
        </w:rPr>
        <w:t xml:space="preserve"> </w:t>
      </w:r>
      <w:proofErr w:type="spellStart"/>
      <w:r w:rsidRPr="0042532B">
        <w:rPr>
          <w:sz w:val="28"/>
          <w:szCs w:val="28"/>
        </w:rPr>
        <w:t>nhận</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thông</w:t>
      </w:r>
      <w:proofErr w:type="spellEnd"/>
      <w:r w:rsidRPr="0042532B">
        <w:rPr>
          <w:sz w:val="28"/>
          <w:szCs w:val="28"/>
        </w:rPr>
        <w:t xml:space="preserve"> </w:t>
      </w:r>
      <w:proofErr w:type="spellStart"/>
      <w:r w:rsidRPr="0042532B">
        <w:rPr>
          <w:sz w:val="28"/>
          <w:szCs w:val="28"/>
        </w:rPr>
        <w:t>báo</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về</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lỗi</w:t>
      </w:r>
      <w:proofErr w:type="spellEnd"/>
      <w:r w:rsidRPr="0042532B">
        <w:rPr>
          <w:sz w:val="28"/>
          <w:szCs w:val="28"/>
        </w:rPr>
        <w:t xml:space="preserve"> </w:t>
      </w:r>
      <w:proofErr w:type="spellStart"/>
      <w:r w:rsidRPr="0042532B">
        <w:rPr>
          <w:sz w:val="28"/>
          <w:szCs w:val="28"/>
        </w:rPr>
        <w:t>này</w:t>
      </w:r>
      <w:proofErr w:type="spellEnd"/>
      <w:r w:rsidRPr="0042532B">
        <w:rPr>
          <w:sz w:val="28"/>
          <w:szCs w:val="28"/>
        </w:rPr>
        <w:t xml:space="preserve">. </w:t>
      </w:r>
      <w:proofErr w:type="spellStart"/>
      <w:r w:rsidRPr="0042532B">
        <w:rPr>
          <w:sz w:val="28"/>
          <w:szCs w:val="28"/>
        </w:rPr>
        <w:t>Nếu</w:t>
      </w:r>
      <w:proofErr w:type="spellEnd"/>
      <w:r w:rsidRPr="0042532B">
        <w:rPr>
          <w:sz w:val="28"/>
          <w:szCs w:val="28"/>
        </w:rPr>
        <w:t xml:space="preserve"> </w:t>
      </w:r>
      <w:proofErr w:type="spellStart"/>
      <w:r w:rsidRPr="0042532B">
        <w:rPr>
          <w:sz w:val="28"/>
          <w:szCs w:val="28"/>
        </w:rPr>
        <w:t>quá</w:t>
      </w:r>
      <w:proofErr w:type="spellEnd"/>
      <w:r w:rsidRPr="0042532B">
        <w:rPr>
          <w:sz w:val="28"/>
          <w:szCs w:val="28"/>
        </w:rPr>
        <w:t xml:space="preserve"> </w:t>
      </w:r>
      <w:proofErr w:type="spellStart"/>
      <w:r w:rsidRPr="0042532B">
        <w:rPr>
          <w:sz w:val="28"/>
          <w:szCs w:val="28"/>
        </w:rPr>
        <w:t>thời</w:t>
      </w:r>
      <w:proofErr w:type="spellEnd"/>
      <w:r w:rsidRPr="0042532B">
        <w:rPr>
          <w:sz w:val="28"/>
          <w:szCs w:val="28"/>
        </w:rPr>
        <w:t xml:space="preserve"> </w:t>
      </w:r>
      <w:proofErr w:type="spellStart"/>
      <w:r w:rsidRPr="0042532B">
        <w:rPr>
          <w:sz w:val="28"/>
          <w:szCs w:val="28"/>
        </w:rPr>
        <w:t>hạn</w:t>
      </w:r>
      <w:proofErr w:type="spellEnd"/>
      <w:r w:rsidRPr="0042532B">
        <w:rPr>
          <w:sz w:val="28"/>
          <w:szCs w:val="28"/>
        </w:rPr>
        <w:t xml:space="preserve"> </w:t>
      </w:r>
      <w:proofErr w:type="spellStart"/>
      <w:r w:rsidRPr="0042532B">
        <w:rPr>
          <w:sz w:val="28"/>
          <w:szCs w:val="28"/>
        </w:rPr>
        <w:t>này</w:t>
      </w:r>
      <w:proofErr w:type="spellEnd"/>
      <w:r w:rsidRPr="0042532B">
        <w:rPr>
          <w:sz w:val="28"/>
          <w:szCs w:val="28"/>
        </w:rPr>
        <w:t xml:space="preserve"> </w:t>
      </w:r>
      <w:proofErr w:type="spellStart"/>
      <w:r w:rsidRPr="0042532B">
        <w:rPr>
          <w:sz w:val="28"/>
          <w:szCs w:val="28"/>
        </w:rPr>
        <w:t>mà</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không</w:t>
      </w:r>
      <w:proofErr w:type="spellEnd"/>
      <w:r w:rsidRPr="0042532B">
        <w:rPr>
          <w:sz w:val="28"/>
          <w:szCs w:val="28"/>
        </w:rPr>
        <w:t xml:space="preserve"> </w:t>
      </w:r>
      <w:proofErr w:type="spellStart"/>
      <w:r w:rsidRPr="0042532B">
        <w:rPr>
          <w:sz w:val="28"/>
          <w:szCs w:val="28"/>
        </w:rPr>
        <w:t>bắt</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thực</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sửa</w:t>
      </w:r>
      <w:proofErr w:type="spellEnd"/>
      <w:r w:rsidRPr="0042532B">
        <w:rPr>
          <w:sz w:val="28"/>
          <w:szCs w:val="28"/>
        </w:rPr>
        <w:t xml:space="preserve"> </w:t>
      </w:r>
      <w:proofErr w:type="spellStart"/>
      <w:r w:rsidRPr="0042532B">
        <w:rPr>
          <w:sz w:val="28"/>
          <w:szCs w:val="28"/>
        </w:rPr>
        <w:t>chữa</w:t>
      </w:r>
      <w:proofErr w:type="spellEnd"/>
      <w:r w:rsidRPr="0042532B">
        <w:rPr>
          <w:sz w:val="28"/>
          <w:szCs w:val="28"/>
        </w:rPr>
        <w:t xml:space="preserve"> </w:t>
      </w:r>
      <w:proofErr w:type="spellStart"/>
      <w:r w:rsidRPr="0042532B">
        <w:rPr>
          <w:sz w:val="28"/>
          <w:szCs w:val="28"/>
        </w:rPr>
        <w:t>thì</w:t>
      </w:r>
      <w:proofErr w:type="spellEnd"/>
      <w:r w:rsidRPr="0042532B">
        <w:rPr>
          <w:sz w:val="28"/>
          <w:szCs w:val="28"/>
        </w:rPr>
        <w:t xml:space="preserve"> </w:t>
      </w:r>
      <w:proofErr w:type="spellStart"/>
      <w:r w:rsidRPr="0042532B">
        <w:rPr>
          <w:sz w:val="28"/>
          <w:szCs w:val="28"/>
        </w:rPr>
        <w:t>Chủ</w:t>
      </w:r>
      <w:proofErr w:type="spellEnd"/>
      <w:r w:rsidRPr="0042532B">
        <w:rPr>
          <w:sz w:val="28"/>
          <w:szCs w:val="28"/>
        </w:rPr>
        <w:t xml:space="preserve"> </w:t>
      </w:r>
      <w:proofErr w:type="spellStart"/>
      <w:r w:rsidRPr="0042532B">
        <w:rPr>
          <w:sz w:val="28"/>
          <w:szCs w:val="28"/>
        </w:rPr>
        <w:t>đầu</w:t>
      </w:r>
      <w:proofErr w:type="spellEnd"/>
      <w:r w:rsidRPr="0042532B">
        <w:rPr>
          <w:sz w:val="28"/>
          <w:szCs w:val="28"/>
        </w:rPr>
        <w:t xml:space="preserve"> </w:t>
      </w:r>
      <w:proofErr w:type="spellStart"/>
      <w:r w:rsidRPr="0042532B">
        <w:rPr>
          <w:sz w:val="28"/>
          <w:szCs w:val="28"/>
        </w:rPr>
        <w:t>tư</w:t>
      </w:r>
      <w:proofErr w:type="spellEnd"/>
      <w:r w:rsidRPr="0042532B">
        <w:rPr>
          <w:sz w:val="28"/>
          <w:szCs w:val="28"/>
        </w:rPr>
        <w:t xml:space="preserve"> </w:t>
      </w:r>
      <w:proofErr w:type="spellStart"/>
      <w:r w:rsidRPr="0042532B">
        <w:rPr>
          <w:sz w:val="28"/>
          <w:szCs w:val="28"/>
        </w:rPr>
        <w:t>có</w:t>
      </w:r>
      <w:proofErr w:type="spellEnd"/>
      <w:r w:rsidRPr="0042532B">
        <w:rPr>
          <w:sz w:val="28"/>
          <w:szCs w:val="28"/>
        </w:rPr>
        <w:t xml:space="preserve"> </w:t>
      </w:r>
      <w:proofErr w:type="spellStart"/>
      <w:r w:rsidRPr="0042532B">
        <w:rPr>
          <w:sz w:val="28"/>
          <w:szCs w:val="28"/>
        </w:rPr>
        <w:t>quyền</w:t>
      </w:r>
      <w:proofErr w:type="spellEnd"/>
      <w:r w:rsidRPr="0042532B">
        <w:rPr>
          <w:sz w:val="28"/>
          <w:szCs w:val="28"/>
        </w:rPr>
        <w:t xml:space="preserve"> </w:t>
      </w:r>
      <w:proofErr w:type="spellStart"/>
      <w:r w:rsidRPr="0042532B">
        <w:rPr>
          <w:sz w:val="28"/>
          <w:szCs w:val="28"/>
        </w:rPr>
        <w:t>thuê</w:t>
      </w:r>
      <w:proofErr w:type="spellEnd"/>
      <w:r w:rsidRPr="0042532B">
        <w:rPr>
          <w:sz w:val="28"/>
          <w:szCs w:val="28"/>
        </w:rPr>
        <w:t xml:space="preserve"> </w:t>
      </w:r>
      <w:proofErr w:type="spellStart"/>
      <w:r w:rsidRPr="0042532B">
        <w:rPr>
          <w:sz w:val="28"/>
          <w:szCs w:val="28"/>
        </w:rPr>
        <w:t>một</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khác</w:t>
      </w:r>
      <w:proofErr w:type="spellEnd"/>
      <w:r w:rsidRPr="0042532B">
        <w:rPr>
          <w:sz w:val="28"/>
          <w:szCs w:val="28"/>
        </w:rPr>
        <w:t xml:space="preserve"> (</w:t>
      </w:r>
      <w:proofErr w:type="spellStart"/>
      <w:r w:rsidRPr="0042532B">
        <w:rPr>
          <w:sz w:val="28"/>
          <w:szCs w:val="28"/>
        </w:rPr>
        <w:t>bên</w:t>
      </w:r>
      <w:proofErr w:type="spellEnd"/>
      <w:r w:rsidRPr="0042532B">
        <w:rPr>
          <w:sz w:val="28"/>
          <w:szCs w:val="28"/>
        </w:rPr>
        <w:t xml:space="preserve"> </w:t>
      </w:r>
      <w:proofErr w:type="spellStart"/>
      <w:r w:rsidRPr="0042532B">
        <w:rPr>
          <w:sz w:val="28"/>
          <w:szCs w:val="28"/>
        </w:rPr>
        <w:t>thứ</w:t>
      </w:r>
      <w:proofErr w:type="spellEnd"/>
      <w:r w:rsidRPr="0042532B">
        <w:rPr>
          <w:sz w:val="28"/>
          <w:szCs w:val="28"/>
        </w:rPr>
        <w:t xml:space="preserve"> </w:t>
      </w:r>
      <w:proofErr w:type="spellStart"/>
      <w:r w:rsidRPr="0042532B">
        <w:rPr>
          <w:sz w:val="28"/>
          <w:szCs w:val="28"/>
        </w:rPr>
        <w:t>ba</w:t>
      </w:r>
      <w:proofErr w:type="spellEnd"/>
      <w:r w:rsidRPr="0042532B">
        <w:rPr>
          <w:sz w:val="28"/>
          <w:szCs w:val="28"/>
        </w:rPr>
        <w:t xml:space="preserve">) </w:t>
      </w:r>
      <w:proofErr w:type="spellStart"/>
      <w:r w:rsidRPr="0042532B">
        <w:rPr>
          <w:sz w:val="28"/>
          <w:szCs w:val="28"/>
        </w:rPr>
        <w:t>thực</w:t>
      </w:r>
      <w:proofErr w:type="spellEnd"/>
      <w:r w:rsidRPr="0042532B">
        <w:rPr>
          <w:sz w:val="28"/>
          <w:szCs w:val="28"/>
        </w:rPr>
        <w:t xml:space="preserve"> </w:t>
      </w:r>
      <w:proofErr w:type="spellStart"/>
      <w:r w:rsidRPr="0042532B">
        <w:rPr>
          <w:sz w:val="28"/>
          <w:szCs w:val="28"/>
        </w:rPr>
        <w:t>hiện</w:t>
      </w:r>
      <w:proofErr w:type="spellEnd"/>
      <w:r w:rsidRPr="0042532B">
        <w:rPr>
          <w:sz w:val="28"/>
          <w:szCs w:val="28"/>
        </w:rPr>
        <w:t xml:space="preserve"> </w:t>
      </w:r>
      <w:proofErr w:type="spellStart"/>
      <w:r w:rsidRPr="0042532B">
        <w:rPr>
          <w:sz w:val="28"/>
          <w:szCs w:val="28"/>
        </w:rPr>
        <w:t>các</w:t>
      </w:r>
      <w:proofErr w:type="spellEnd"/>
      <w:r w:rsidRPr="0042532B">
        <w:rPr>
          <w:sz w:val="28"/>
          <w:szCs w:val="28"/>
        </w:rPr>
        <w:t xml:space="preserve"> </w:t>
      </w:r>
      <w:proofErr w:type="spellStart"/>
      <w:r w:rsidRPr="0042532B">
        <w:rPr>
          <w:sz w:val="28"/>
          <w:szCs w:val="28"/>
        </w:rPr>
        <w:t>công</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này</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toàn</w:t>
      </w:r>
      <w:proofErr w:type="spellEnd"/>
      <w:r w:rsidRPr="0042532B">
        <w:rPr>
          <w:sz w:val="28"/>
          <w:szCs w:val="28"/>
        </w:rPr>
        <w:t xml:space="preserve"> </w:t>
      </w:r>
      <w:proofErr w:type="spellStart"/>
      <w:r w:rsidRPr="0042532B">
        <w:rPr>
          <w:sz w:val="28"/>
          <w:szCs w:val="28"/>
        </w:rPr>
        <w:t>bộ</w:t>
      </w:r>
      <w:proofErr w:type="spellEnd"/>
      <w:r w:rsidRPr="0042532B">
        <w:rPr>
          <w:sz w:val="28"/>
          <w:szCs w:val="28"/>
        </w:rPr>
        <w:t xml:space="preserve"> chi </w:t>
      </w:r>
      <w:proofErr w:type="spellStart"/>
      <w:r w:rsidRPr="0042532B">
        <w:rPr>
          <w:sz w:val="28"/>
          <w:szCs w:val="28"/>
        </w:rPr>
        <w:t>phí</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việc</w:t>
      </w:r>
      <w:proofErr w:type="spellEnd"/>
      <w:r w:rsidRPr="0042532B">
        <w:rPr>
          <w:sz w:val="28"/>
          <w:szCs w:val="28"/>
        </w:rPr>
        <w:t xml:space="preserve"> </w:t>
      </w:r>
      <w:proofErr w:type="spellStart"/>
      <w:r w:rsidRPr="0042532B">
        <w:rPr>
          <w:sz w:val="28"/>
          <w:szCs w:val="28"/>
        </w:rPr>
        <w:t>sửa</w:t>
      </w:r>
      <w:proofErr w:type="spellEnd"/>
      <w:r w:rsidRPr="0042532B">
        <w:rPr>
          <w:sz w:val="28"/>
          <w:szCs w:val="28"/>
        </w:rPr>
        <w:t xml:space="preserve"> </w:t>
      </w:r>
      <w:proofErr w:type="spellStart"/>
      <w:r w:rsidRPr="0042532B">
        <w:rPr>
          <w:sz w:val="28"/>
          <w:szCs w:val="28"/>
        </w:rPr>
        <w:t>chữa</w:t>
      </w:r>
      <w:proofErr w:type="spellEnd"/>
      <w:r w:rsidRPr="0042532B">
        <w:rPr>
          <w:sz w:val="28"/>
          <w:szCs w:val="28"/>
        </w:rPr>
        <w:t xml:space="preserve"> </w:t>
      </w:r>
      <w:proofErr w:type="spellStart"/>
      <w:r w:rsidRPr="0042532B">
        <w:rPr>
          <w:sz w:val="28"/>
          <w:szCs w:val="28"/>
        </w:rPr>
        <w:t>để</w:t>
      </w:r>
      <w:proofErr w:type="spellEnd"/>
      <w:r w:rsidRPr="0042532B">
        <w:rPr>
          <w:sz w:val="28"/>
          <w:szCs w:val="28"/>
        </w:rPr>
        <w:t xml:space="preserve"> chi </w:t>
      </w:r>
      <w:proofErr w:type="spellStart"/>
      <w:r w:rsidRPr="0042532B">
        <w:rPr>
          <w:sz w:val="28"/>
          <w:szCs w:val="28"/>
        </w:rPr>
        <w:t>trả</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bên</w:t>
      </w:r>
      <w:proofErr w:type="spellEnd"/>
      <w:r w:rsidRPr="0042532B">
        <w:rPr>
          <w:sz w:val="28"/>
          <w:szCs w:val="28"/>
        </w:rPr>
        <w:t xml:space="preserve"> </w:t>
      </w:r>
      <w:proofErr w:type="spellStart"/>
      <w:r w:rsidRPr="0042532B">
        <w:rPr>
          <w:sz w:val="28"/>
          <w:szCs w:val="28"/>
        </w:rPr>
        <w:t>thứ</w:t>
      </w:r>
      <w:proofErr w:type="spellEnd"/>
      <w:r w:rsidRPr="0042532B">
        <w:rPr>
          <w:sz w:val="28"/>
          <w:szCs w:val="28"/>
        </w:rPr>
        <w:t xml:space="preserve"> </w:t>
      </w:r>
      <w:proofErr w:type="spellStart"/>
      <w:r w:rsidRPr="0042532B">
        <w:rPr>
          <w:sz w:val="28"/>
          <w:szCs w:val="28"/>
        </w:rPr>
        <w:t>ba</w:t>
      </w:r>
      <w:proofErr w:type="spellEnd"/>
      <w:r w:rsidRPr="0042532B">
        <w:rPr>
          <w:sz w:val="28"/>
          <w:szCs w:val="28"/>
        </w:rPr>
        <w:t xml:space="preserve"> </w:t>
      </w:r>
      <w:proofErr w:type="spellStart"/>
      <w:r w:rsidRPr="0042532B">
        <w:rPr>
          <w:sz w:val="28"/>
          <w:szCs w:val="28"/>
        </w:rPr>
        <w:t>sẽ</w:t>
      </w:r>
      <w:proofErr w:type="spellEnd"/>
      <w:r w:rsidRPr="0042532B">
        <w:rPr>
          <w:sz w:val="28"/>
          <w:szCs w:val="28"/>
        </w:rPr>
        <w:t xml:space="preserve"> </w:t>
      </w:r>
      <w:r w:rsidRPr="0042532B">
        <w:rPr>
          <w:sz w:val="28"/>
          <w:szCs w:val="28"/>
        </w:rPr>
        <w:lastRenderedPageBreak/>
        <w:t xml:space="preserve">do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chịu</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được</w:t>
      </w:r>
      <w:proofErr w:type="spellEnd"/>
      <w:r w:rsidRPr="0042532B">
        <w:rPr>
          <w:sz w:val="28"/>
          <w:szCs w:val="28"/>
        </w:rPr>
        <w:t xml:space="preserve"> </w:t>
      </w:r>
      <w:proofErr w:type="spellStart"/>
      <w:r w:rsidRPr="0042532B">
        <w:rPr>
          <w:sz w:val="28"/>
          <w:szCs w:val="28"/>
        </w:rPr>
        <w:t>khấu</w:t>
      </w:r>
      <w:proofErr w:type="spellEnd"/>
      <w:r w:rsidRPr="0042532B">
        <w:rPr>
          <w:sz w:val="28"/>
          <w:szCs w:val="28"/>
        </w:rPr>
        <w:t xml:space="preserve"> </w:t>
      </w:r>
      <w:proofErr w:type="spellStart"/>
      <w:r w:rsidRPr="0042532B">
        <w:rPr>
          <w:sz w:val="28"/>
          <w:szCs w:val="28"/>
        </w:rPr>
        <w:t>trừ</w:t>
      </w:r>
      <w:proofErr w:type="spellEnd"/>
      <w:r w:rsidRPr="0042532B">
        <w:rPr>
          <w:sz w:val="28"/>
          <w:szCs w:val="28"/>
        </w:rPr>
        <w:t xml:space="preserve"> </w:t>
      </w:r>
      <w:proofErr w:type="spellStart"/>
      <w:r w:rsidRPr="0042532B">
        <w:rPr>
          <w:sz w:val="28"/>
          <w:szCs w:val="28"/>
        </w:rPr>
        <w:t>vào</w:t>
      </w:r>
      <w:proofErr w:type="spellEnd"/>
      <w:r w:rsidRPr="0042532B">
        <w:rPr>
          <w:sz w:val="28"/>
          <w:szCs w:val="28"/>
        </w:rPr>
        <w:t xml:space="preserve"> </w:t>
      </w:r>
      <w:proofErr w:type="spellStart"/>
      <w:r w:rsidRPr="0042532B">
        <w:rPr>
          <w:sz w:val="28"/>
          <w:szCs w:val="28"/>
        </w:rPr>
        <w:t>tiền</w:t>
      </w:r>
      <w:proofErr w:type="spellEnd"/>
      <w:r w:rsidRPr="0042532B">
        <w:rPr>
          <w:sz w:val="28"/>
          <w:szCs w:val="28"/>
        </w:rPr>
        <w:t xml:space="preserve"> </w:t>
      </w:r>
      <w:proofErr w:type="spellStart"/>
      <w:r w:rsidRPr="0042532B">
        <w:rPr>
          <w:sz w:val="28"/>
          <w:szCs w:val="28"/>
        </w:rPr>
        <w:t>bảo</w:t>
      </w:r>
      <w:proofErr w:type="spellEnd"/>
      <w:r w:rsidRPr="0042532B">
        <w:rPr>
          <w:sz w:val="28"/>
          <w:szCs w:val="28"/>
        </w:rPr>
        <w:t xml:space="preserve"> </w:t>
      </w:r>
      <w:proofErr w:type="spellStart"/>
      <w:r w:rsidRPr="0042532B">
        <w:rPr>
          <w:sz w:val="28"/>
          <w:szCs w:val="28"/>
        </w:rPr>
        <w:t>hành</w:t>
      </w:r>
      <w:proofErr w:type="spellEnd"/>
      <w:r w:rsidRPr="0042532B">
        <w:rPr>
          <w:sz w:val="28"/>
          <w:szCs w:val="28"/>
        </w:rPr>
        <w:t xml:space="preserve"> </w:t>
      </w:r>
      <w:proofErr w:type="spellStart"/>
      <w:r w:rsidRPr="0042532B">
        <w:rPr>
          <w:sz w:val="28"/>
          <w:szCs w:val="28"/>
        </w:rPr>
        <w:t>của</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và</w:t>
      </w:r>
      <w:proofErr w:type="spellEnd"/>
      <w:r w:rsidRPr="0042532B">
        <w:rPr>
          <w:sz w:val="28"/>
          <w:szCs w:val="28"/>
        </w:rPr>
        <w:t xml:space="preserve"> </w:t>
      </w:r>
      <w:proofErr w:type="spellStart"/>
      <w:r w:rsidRPr="0042532B">
        <w:rPr>
          <w:sz w:val="28"/>
          <w:szCs w:val="28"/>
        </w:rPr>
        <w:t>thông</w:t>
      </w:r>
      <w:proofErr w:type="spellEnd"/>
      <w:r w:rsidRPr="0042532B">
        <w:rPr>
          <w:sz w:val="28"/>
          <w:szCs w:val="28"/>
        </w:rPr>
        <w:t xml:space="preserve"> </w:t>
      </w:r>
      <w:proofErr w:type="spellStart"/>
      <w:r w:rsidRPr="0042532B">
        <w:rPr>
          <w:sz w:val="28"/>
          <w:szCs w:val="28"/>
        </w:rPr>
        <w:t>báo</w:t>
      </w:r>
      <w:proofErr w:type="spellEnd"/>
      <w:r w:rsidRPr="0042532B">
        <w:rPr>
          <w:sz w:val="28"/>
          <w:szCs w:val="28"/>
        </w:rPr>
        <w:t xml:space="preserve"> </w:t>
      </w:r>
      <w:proofErr w:type="spellStart"/>
      <w:r w:rsidRPr="0042532B">
        <w:rPr>
          <w:sz w:val="28"/>
          <w:szCs w:val="28"/>
        </w:rPr>
        <w:t>cho</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giá</w:t>
      </w:r>
      <w:proofErr w:type="spellEnd"/>
      <w:r w:rsidRPr="0042532B">
        <w:rPr>
          <w:sz w:val="28"/>
          <w:szCs w:val="28"/>
        </w:rPr>
        <w:t xml:space="preserve"> </w:t>
      </w:r>
      <w:proofErr w:type="spellStart"/>
      <w:r w:rsidRPr="0042532B">
        <w:rPr>
          <w:sz w:val="28"/>
          <w:szCs w:val="28"/>
        </w:rPr>
        <w:t>trị</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 xml:space="preserve">, </w:t>
      </w:r>
      <w:proofErr w:type="spellStart"/>
      <w:r w:rsidRPr="0042532B">
        <w:rPr>
          <w:sz w:val="28"/>
          <w:szCs w:val="28"/>
        </w:rPr>
        <w:t>Nhà</w:t>
      </w:r>
      <w:proofErr w:type="spellEnd"/>
      <w:r w:rsidRPr="0042532B">
        <w:rPr>
          <w:sz w:val="28"/>
          <w:szCs w:val="28"/>
        </w:rPr>
        <w:t xml:space="preserve"> </w:t>
      </w:r>
      <w:proofErr w:type="spellStart"/>
      <w:r w:rsidRPr="0042532B">
        <w:rPr>
          <w:sz w:val="28"/>
          <w:szCs w:val="28"/>
        </w:rPr>
        <w:t>thầu</w:t>
      </w:r>
      <w:proofErr w:type="spellEnd"/>
      <w:r w:rsidRPr="0042532B">
        <w:rPr>
          <w:sz w:val="28"/>
          <w:szCs w:val="28"/>
        </w:rPr>
        <w:t xml:space="preserve"> </w:t>
      </w:r>
      <w:proofErr w:type="spellStart"/>
      <w:r w:rsidRPr="0042532B">
        <w:rPr>
          <w:sz w:val="28"/>
          <w:szCs w:val="28"/>
        </w:rPr>
        <w:t>buộc</w:t>
      </w:r>
      <w:proofErr w:type="spellEnd"/>
      <w:r w:rsidRPr="0042532B">
        <w:rPr>
          <w:sz w:val="28"/>
          <w:szCs w:val="28"/>
        </w:rPr>
        <w:t xml:space="preserve"> </w:t>
      </w:r>
      <w:proofErr w:type="spellStart"/>
      <w:r w:rsidRPr="0042532B">
        <w:rPr>
          <w:sz w:val="28"/>
          <w:szCs w:val="28"/>
        </w:rPr>
        <w:t>phải</w:t>
      </w:r>
      <w:proofErr w:type="spellEnd"/>
      <w:r w:rsidRPr="0042532B">
        <w:rPr>
          <w:sz w:val="28"/>
          <w:szCs w:val="28"/>
        </w:rPr>
        <w:t xml:space="preserve"> </w:t>
      </w:r>
      <w:proofErr w:type="spellStart"/>
      <w:r w:rsidRPr="0042532B">
        <w:rPr>
          <w:sz w:val="28"/>
          <w:szCs w:val="28"/>
        </w:rPr>
        <w:t>chấp</w:t>
      </w:r>
      <w:proofErr w:type="spellEnd"/>
      <w:r w:rsidRPr="0042532B">
        <w:rPr>
          <w:sz w:val="28"/>
          <w:szCs w:val="28"/>
        </w:rPr>
        <w:t xml:space="preserve"> </w:t>
      </w:r>
      <w:proofErr w:type="spellStart"/>
      <w:r w:rsidRPr="0042532B">
        <w:rPr>
          <w:sz w:val="28"/>
          <w:szCs w:val="28"/>
        </w:rPr>
        <w:t>thuận</w:t>
      </w:r>
      <w:proofErr w:type="spellEnd"/>
      <w:r w:rsidRPr="0042532B">
        <w:rPr>
          <w:sz w:val="28"/>
          <w:szCs w:val="28"/>
        </w:rPr>
        <w:t xml:space="preserve"> </w:t>
      </w:r>
      <w:proofErr w:type="spellStart"/>
      <w:r w:rsidRPr="0042532B">
        <w:rPr>
          <w:sz w:val="28"/>
          <w:szCs w:val="28"/>
        </w:rPr>
        <w:t>giá</w:t>
      </w:r>
      <w:proofErr w:type="spellEnd"/>
      <w:r w:rsidRPr="0042532B">
        <w:rPr>
          <w:sz w:val="28"/>
          <w:szCs w:val="28"/>
        </w:rPr>
        <w:t xml:space="preserve"> </w:t>
      </w:r>
      <w:proofErr w:type="spellStart"/>
      <w:r w:rsidRPr="0042532B">
        <w:rPr>
          <w:sz w:val="28"/>
          <w:szCs w:val="28"/>
        </w:rPr>
        <w:t>trị</w:t>
      </w:r>
      <w:proofErr w:type="spellEnd"/>
      <w:r w:rsidRPr="0042532B">
        <w:rPr>
          <w:sz w:val="28"/>
          <w:szCs w:val="28"/>
        </w:rPr>
        <w:t xml:space="preserve"> </w:t>
      </w:r>
      <w:proofErr w:type="spellStart"/>
      <w:r w:rsidRPr="0042532B">
        <w:rPr>
          <w:sz w:val="28"/>
          <w:szCs w:val="28"/>
        </w:rPr>
        <w:t>trên</w:t>
      </w:r>
      <w:proofErr w:type="spellEnd"/>
      <w:r w:rsidRPr="0042532B">
        <w:rPr>
          <w:sz w:val="28"/>
          <w:szCs w:val="28"/>
        </w:rPr>
        <w:t>.</w:t>
      </w:r>
    </w:p>
    <w:p w14:paraId="30485A83" w14:textId="77777777" w:rsidR="00E6647F" w:rsidRPr="0042532B" w:rsidRDefault="00E6647F" w:rsidP="00E6647F">
      <w:pPr>
        <w:pBdr>
          <w:top w:val="nil"/>
          <w:left w:val="nil"/>
          <w:bottom w:val="nil"/>
          <w:right w:val="nil"/>
          <w:between w:val="nil"/>
        </w:pBdr>
        <w:spacing w:before="120" w:after="120"/>
        <w:ind w:right="4" w:firstLine="567"/>
        <w:rPr>
          <w:b/>
          <w:bCs/>
          <w:sz w:val="28"/>
          <w:szCs w:val="28"/>
        </w:rPr>
      </w:pPr>
      <w:r w:rsidRPr="0042532B">
        <w:rPr>
          <w:b/>
          <w:bCs/>
          <w:sz w:val="28"/>
          <w:szCs w:val="28"/>
        </w:rPr>
        <w:t xml:space="preserve">13. </w:t>
      </w:r>
      <w:proofErr w:type="spellStart"/>
      <w:r w:rsidRPr="0042532B">
        <w:rPr>
          <w:b/>
          <w:bCs/>
          <w:sz w:val="28"/>
          <w:szCs w:val="28"/>
        </w:rPr>
        <w:t>Yêu</w:t>
      </w:r>
      <w:proofErr w:type="spellEnd"/>
      <w:r w:rsidRPr="0042532B">
        <w:rPr>
          <w:b/>
          <w:bCs/>
          <w:sz w:val="28"/>
          <w:szCs w:val="28"/>
        </w:rPr>
        <w:t xml:space="preserve"> </w:t>
      </w:r>
      <w:proofErr w:type="spellStart"/>
      <w:r w:rsidRPr="0042532B">
        <w:rPr>
          <w:b/>
          <w:bCs/>
          <w:sz w:val="28"/>
          <w:szCs w:val="28"/>
        </w:rPr>
        <w:t>cầu</w:t>
      </w:r>
      <w:proofErr w:type="spellEnd"/>
      <w:r w:rsidRPr="0042532B">
        <w:rPr>
          <w:b/>
          <w:bCs/>
          <w:sz w:val="28"/>
          <w:szCs w:val="28"/>
        </w:rPr>
        <w:t xml:space="preserve"> </w:t>
      </w:r>
      <w:proofErr w:type="spellStart"/>
      <w:r w:rsidRPr="0042532B">
        <w:rPr>
          <w:b/>
          <w:bCs/>
          <w:sz w:val="28"/>
          <w:szCs w:val="28"/>
        </w:rPr>
        <w:t>khác</w:t>
      </w:r>
      <w:proofErr w:type="spellEnd"/>
      <w:r w:rsidRPr="0042532B">
        <w:rPr>
          <w:b/>
          <w:bCs/>
          <w:sz w:val="28"/>
          <w:szCs w:val="28"/>
        </w:rPr>
        <w:t xml:space="preserve">: </w:t>
      </w:r>
      <w:proofErr w:type="spellStart"/>
      <w:r w:rsidRPr="0042532B">
        <w:rPr>
          <w:b/>
          <w:bCs/>
          <w:sz w:val="28"/>
          <w:szCs w:val="28"/>
        </w:rPr>
        <w:t>Không</w:t>
      </w:r>
      <w:proofErr w:type="spellEnd"/>
    </w:p>
    <w:p w14:paraId="62C5153A" w14:textId="77777777" w:rsidR="00E6647F" w:rsidRPr="0042532B" w:rsidRDefault="00E6647F" w:rsidP="00E6647F">
      <w:pPr>
        <w:widowControl w:val="0"/>
        <w:spacing w:before="120" w:after="120"/>
        <w:ind w:firstLine="567"/>
        <w:outlineLvl w:val="0"/>
        <w:rPr>
          <w:b/>
          <w:sz w:val="28"/>
          <w:szCs w:val="28"/>
          <w:lang w:val="vi"/>
        </w:rPr>
      </w:pPr>
      <w:r w:rsidRPr="0042532B">
        <w:rPr>
          <w:b/>
          <w:sz w:val="28"/>
          <w:szCs w:val="28"/>
          <w:lang w:val="vi"/>
        </w:rPr>
        <w:t>IV. Các bản vẽ</w:t>
      </w:r>
    </w:p>
    <w:p w14:paraId="3DCC3068" w14:textId="77777777" w:rsidR="00E6647F" w:rsidRPr="0042532B" w:rsidRDefault="00E6647F" w:rsidP="00E6647F">
      <w:pPr>
        <w:widowControl w:val="0"/>
        <w:pBdr>
          <w:top w:val="nil"/>
          <w:left w:val="nil"/>
          <w:bottom w:val="nil"/>
          <w:right w:val="nil"/>
          <w:between w:val="nil"/>
        </w:pBdr>
        <w:spacing w:before="120" w:after="120"/>
        <w:ind w:firstLine="567"/>
        <w:rPr>
          <w:sz w:val="28"/>
          <w:szCs w:val="28"/>
          <w:lang w:val="vi"/>
        </w:rPr>
      </w:pPr>
      <w:r w:rsidRPr="0042532B">
        <w:rPr>
          <w:sz w:val="28"/>
          <w:szCs w:val="28"/>
          <w:lang w:val="vi"/>
        </w:rPr>
        <w:t>E-HSMT này gồm có các bản vẽ được đính kèm theo E-HSMT.</w:t>
      </w:r>
    </w:p>
    <w:p w14:paraId="5D69D38E" w14:textId="77777777" w:rsidR="00E6647F" w:rsidRPr="0042532B" w:rsidRDefault="00E6647F" w:rsidP="00E6647F">
      <w:pPr>
        <w:widowControl w:val="0"/>
        <w:tabs>
          <w:tab w:val="left" w:pos="1418"/>
          <w:tab w:val="left" w:pos="2127"/>
        </w:tabs>
        <w:spacing w:before="120" w:after="120" w:line="264" w:lineRule="auto"/>
        <w:ind w:firstLine="567"/>
        <w:rPr>
          <w:i/>
          <w:sz w:val="28"/>
          <w:szCs w:val="28"/>
          <w:lang w:val="vi"/>
        </w:rPr>
      </w:pPr>
    </w:p>
    <w:p w14:paraId="1DB600C2" w14:textId="77777777" w:rsidR="00017980" w:rsidRPr="0042532B" w:rsidRDefault="00017980"/>
    <w:sectPr w:rsidR="00017980" w:rsidRPr="0042532B" w:rsidSect="000179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529A"/>
    <w:multiLevelType w:val="multilevel"/>
    <w:tmpl w:val="57A84702"/>
    <w:lvl w:ilvl="0">
      <w:numFmt w:val="bullet"/>
      <w:lvlText w:val="-"/>
      <w:lvlJc w:val="left"/>
      <w:pPr>
        <w:ind w:left="143" w:hanging="274"/>
      </w:pPr>
      <w:rPr>
        <w:rFonts w:ascii="Times New Roman" w:eastAsia="Times New Roman" w:hAnsi="Times New Roman" w:cs="Times New Roman"/>
        <w:b w:val="0"/>
        <w:i w:val="0"/>
        <w:sz w:val="28"/>
        <w:szCs w:val="28"/>
      </w:rPr>
    </w:lvl>
    <w:lvl w:ilvl="1">
      <w:numFmt w:val="bullet"/>
      <w:lvlText w:val="•"/>
      <w:lvlJc w:val="left"/>
      <w:pPr>
        <w:ind w:left="1089" w:hanging="274"/>
      </w:pPr>
    </w:lvl>
    <w:lvl w:ilvl="2">
      <w:numFmt w:val="bullet"/>
      <w:lvlText w:val="•"/>
      <w:lvlJc w:val="left"/>
      <w:pPr>
        <w:ind w:left="2039" w:hanging="274"/>
      </w:pPr>
    </w:lvl>
    <w:lvl w:ilvl="3">
      <w:numFmt w:val="bullet"/>
      <w:lvlText w:val="•"/>
      <w:lvlJc w:val="left"/>
      <w:pPr>
        <w:ind w:left="2989" w:hanging="274"/>
      </w:pPr>
    </w:lvl>
    <w:lvl w:ilvl="4">
      <w:numFmt w:val="bullet"/>
      <w:lvlText w:val="•"/>
      <w:lvlJc w:val="left"/>
      <w:pPr>
        <w:ind w:left="3939" w:hanging="274"/>
      </w:pPr>
    </w:lvl>
    <w:lvl w:ilvl="5">
      <w:numFmt w:val="bullet"/>
      <w:lvlText w:val="•"/>
      <w:lvlJc w:val="left"/>
      <w:pPr>
        <w:ind w:left="4889" w:hanging="274"/>
      </w:pPr>
    </w:lvl>
    <w:lvl w:ilvl="6">
      <w:numFmt w:val="bullet"/>
      <w:lvlText w:val="•"/>
      <w:lvlJc w:val="left"/>
      <w:pPr>
        <w:ind w:left="5839" w:hanging="274"/>
      </w:pPr>
    </w:lvl>
    <w:lvl w:ilvl="7">
      <w:numFmt w:val="bullet"/>
      <w:lvlText w:val="•"/>
      <w:lvlJc w:val="left"/>
      <w:pPr>
        <w:ind w:left="6789" w:hanging="274"/>
      </w:pPr>
    </w:lvl>
    <w:lvl w:ilvl="8">
      <w:numFmt w:val="bullet"/>
      <w:lvlText w:val="•"/>
      <w:lvlJc w:val="left"/>
      <w:pPr>
        <w:ind w:left="7739" w:hanging="274"/>
      </w:pPr>
    </w:lvl>
  </w:abstractNum>
  <w:abstractNum w:abstractNumId="1" w15:restartNumberingAfterBreak="0">
    <w:nsid w:val="22164EA1"/>
    <w:multiLevelType w:val="multilevel"/>
    <w:tmpl w:val="637E5414"/>
    <w:lvl w:ilvl="0">
      <w:start w:val="1"/>
      <w:numFmt w:val="decimal"/>
      <w:lvlText w:val="%1."/>
      <w:lvlJc w:val="left"/>
      <w:pPr>
        <w:ind w:left="1125" w:hanging="274"/>
      </w:pPr>
      <w:rPr>
        <w:rFonts w:ascii="Times New Roman" w:eastAsia="Times New Roman" w:hAnsi="Times New Roman" w:cs="Times New Roman"/>
        <w:b/>
        <w:i w:val="0"/>
        <w:sz w:val="28"/>
        <w:szCs w:val="28"/>
      </w:rPr>
    </w:lvl>
    <w:lvl w:ilvl="1">
      <w:start w:val="1"/>
      <w:numFmt w:val="decimal"/>
      <w:lvlText w:val="%1.%2."/>
      <w:lvlJc w:val="left"/>
      <w:pPr>
        <w:ind w:left="1681" w:hanging="699"/>
      </w:pPr>
    </w:lvl>
    <w:lvl w:ilvl="2">
      <w:numFmt w:val="bullet"/>
      <w:lvlText w:val="-"/>
      <w:lvlJc w:val="left"/>
      <w:pPr>
        <w:ind w:left="274" w:hanging="699"/>
      </w:pPr>
      <w:rPr>
        <w:rFonts w:ascii="Times New Roman" w:eastAsia="Times New Roman" w:hAnsi="Times New Roman" w:cs="Times New Roman"/>
        <w:b w:val="0"/>
        <w:i w:val="0"/>
        <w:sz w:val="28"/>
        <w:szCs w:val="28"/>
      </w:rPr>
    </w:lvl>
    <w:lvl w:ilvl="3">
      <w:numFmt w:val="bullet"/>
      <w:lvlText w:val="•"/>
      <w:lvlJc w:val="left"/>
      <w:pPr>
        <w:ind w:left="1551" w:hanging="699"/>
      </w:pPr>
    </w:lvl>
    <w:lvl w:ilvl="4">
      <w:numFmt w:val="bullet"/>
      <w:lvlText w:val="•"/>
      <w:lvlJc w:val="left"/>
      <w:pPr>
        <w:ind w:left="1691" w:hanging="699"/>
      </w:pPr>
    </w:lvl>
    <w:lvl w:ilvl="5">
      <w:numFmt w:val="bullet"/>
      <w:lvlText w:val="•"/>
      <w:lvlJc w:val="left"/>
      <w:pPr>
        <w:ind w:left="2914" w:hanging="699"/>
      </w:pPr>
    </w:lvl>
    <w:lvl w:ilvl="6">
      <w:numFmt w:val="bullet"/>
      <w:lvlText w:val="•"/>
      <w:lvlJc w:val="left"/>
      <w:pPr>
        <w:ind w:left="4137" w:hanging="698"/>
      </w:pPr>
    </w:lvl>
    <w:lvl w:ilvl="7">
      <w:numFmt w:val="bullet"/>
      <w:lvlText w:val="•"/>
      <w:lvlJc w:val="left"/>
      <w:pPr>
        <w:ind w:left="5361" w:hanging="699"/>
      </w:pPr>
    </w:lvl>
    <w:lvl w:ilvl="8">
      <w:numFmt w:val="bullet"/>
      <w:lvlText w:val="•"/>
      <w:lvlJc w:val="left"/>
      <w:pPr>
        <w:ind w:left="6584" w:hanging="699"/>
      </w:pPr>
    </w:lvl>
  </w:abstractNum>
  <w:abstractNum w:abstractNumId="2" w15:restartNumberingAfterBreak="0">
    <w:nsid w:val="2D7640C3"/>
    <w:multiLevelType w:val="multilevel"/>
    <w:tmpl w:val="8B1ADF88"/>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abstractNum w:abstractNumId="3" w15:restartNumberingAfterBreak="0">
    <w:nsid w:val="464334D8"/>
    <w:multiLevelType w:val="multilevel"/>
    <w:tmpl w:val="12E42B30"/>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num w:numId="1" w16cid:durableId="1154837943">
    <w:abstractNumId w:val="1"/>
  </w:num>
  <w:num w:numId="2" w16cid:durableId="1121655399">
    <w:abstractNumId w:val="3"/>
  </w:num>
  <w:num w:numId="3" w16cid:durableId="1468737913">
    <w:abstractNumId w:val="2"/>
  </w:num>
  <w:num w:numId="4" w16cid:durableId="199775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7F"/>
    <w:rsid w:val="00017980"/>
    <w:rsid w:val="00360B69"/>
    <w:rsid w:val="0042532B"/>
    <w:rsid w:val="00C52939"/>
    <w:rsid w:val="00E6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51C1"/>
  <w15:chartTrackingRefBased/>
  <w15:docId w15:val="{DAD97B9C-BA3E-40B9-9440-38754B0F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7F"/>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E66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E66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4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4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64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64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4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4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4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6647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66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4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4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64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64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64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64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647F"/>
    <w:rPr>
      <w:rFonts w:asciiTheme="minorHAnsi" w:eastAsiaTheme="majorEastAsia" w:hAnsiTheme="minorHAnsi" w:cstheme="majorBidi"/>
      <w:color w:val="272727" w:themeColor="text1" w:themeTint="D8"/>
    </w:rPr>
  </w:style>
  <w:style w:type="paragraph" w:styleId="Title">
    <w:name w:val="Title"/>
    <w:aliases w:val=" Char1"/>
    <w:basedOn w:val="Normal"/>
    <w:next w:val="Normal"/>
    <w:link w:val="TitleChar"/>
    <w:qFormat/>
    <w:rsid w:val="00E66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 Char1 Char"/>
    <w:basedOn w:val="DefaultParagraphFont"/>
    <w:link w:val="Title"/>
    <w:rsid w:val="00E66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4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4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647F"/>
    <w:pPr>
      <w:spacing w:before="160"/>
      <w:jc w:val="center"/>
    </w:pPr>
    <w:rPr>
      <w:i/>
      <w:iCs/>
      <w:color w:val="404040" w:themeColor="text1" w:themeTint="BF"/>
    </w:rPr>
  </w:style>
  <w:style w:type="character" w:customStyle="1" w:styleId="QuoteChar">
    <w:name w:val="Quote Char"/>
    <w:basedOn w:val="DefaultParagraphFont"/>
    <w:link w:val="Quote"/>
    <w:uiPriority w:val="29"/>
    <w:rsid w:val="00E6647F"/>
    <w:rPr>
      <w:i/>
      <w:iCs/>
      <w:color w:val="404040" w:themeColor="text1" w:themeTint="BF"/>
    </w:rPr>
  </w:style>
  <w:style w:type="paragraph" w:styleId="ListParagraph">
    <w:name w:val="List Paragraph"/>
    <w:basedOn w:val="Normal"/>
    <w:uiPriority w:val="34"/>
    <w:qFormat/>
    <w:rsid w:val="00E6647F"/>
    <w:pPr>
      <w:ind w:left="720"/>
      <w:contextualSpacing/>
    </w:pPr>
  </w:style>
  <w:style w:type="character" w:styleId="IntenseEmphasis">
    <w:name w:val="Intense Emphasis"/>
    <w:basedOn w:val="DefaultParagraphFont"/>
    <w:uiPriority w:val="21"/>
    <w:qFormat/>
    <w:rsid w:val="00E6647F"/>
    <w:rPr>
      <w:i/>
      <w:iCs/>
      <w:color w:val="0F4761" w:themeColor="accent1" w:themeShade="BF"/>
    </w:rPr>
  </w:style>
  <w:style w:type="paragraph" w:styleId="IntenseQuote">
    <w:name w:val="Intense Quote"/>
    <w:basedOn w:val="Normal"/>
    <w:next w:val="Normal"/>
    <w:link w:val="IntenseQuoteChar"/>
    <w:uiPriority w:val="30"/>
    <w:qFormat/>
    <w:rsid w:val="00E66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47F"/>
    <w:rPr>
      <w:i/>
      <w:iCs/>
      <w:color w:val="0F4761" w:themeColor="accent1" w:themeShade="BF"/>
    </w:rPr>
  </w:style>
  <w:style w:type="character" w:styleId="IntenseReference">
    <w:name w:val="Intense Reference"/>
    <w:basedOn w:val="DefaultParagraphFont"/>
    <w:uiPriority w:val="32"/>
    <w:qFormat/>
    <w:rsid w:val="00E6647F"/>
    <w:rPr>
      <w:b/>
      <w:bCs/>
      <w:smallCaps/>
      <w:color w:val="0F4761" w:themeColor="accent1" w:themeShade="BF"/>
      <w:spacing w:val="5"/>
    </w:rPr>
  </w:style>
  <w:style w:type="paragraph" w:customStyle="1" w:styleId="Style11">
    <w:name w:val="Style 11"/>
    <w:basedOn w:val="Normal"/>
    <w:rsid w:val="00E6647F"/>
    <w:pPr>
      <w:widowControl w:val="0"/>
      <w:autoSpaceDE w:val="0"/>
      <w:autoSpaceDN w:val="0"/>
      <w:spacing w:line="384" w:lineRule="atLeast"/>
      <w:jc w:val="left"/>
    </w:pPr>
    <w:rPr>
      <w:szCs w:val="24"/>
    </w:rPr>
  </w:style>
  <w:style w:type="paragraph" w:customStyle="1" w:styleId="ANoidunggxdvn">
    <w:name w:val="A Noi dung gxd.vn"/>
    <w:basedOn w:val="Normal"/>
    <w:link w:val="ANoidunggxdvnChar"/>
    <w:qFormat/>
    <w:rsid w:val="00E6647F"/>
    <w:pPr>
      <w:widowControl w:val="0"/>
      <w:spacing w:before="60" w:after="60" w:line="288" w:lineRule="auto"/>
      <w:ind w:firstLine="567"/>
    </w:pPr>
    <w:rPr>
      <w:kern w:val="2"/>
      <w:sz w:val="28"/>
      <w:szCs w:val="26"/>
      <w:lang w:val="fr-FR" w:eastAsia="zh-CN"/>
    </w:rPr>
  </w:style>
  <w:style w:type="character" w:customStyle="1" w:styleId="ANoidunggxdvnChar">
    <w:name w:val="A Noi dung gxd.vn Char"/>
    <w:basedOn w:val="DefaultParagraphFont"/>
    <w:link w:val="ANoidunggxdvn"/>
    <w:rsid w:val="00E6647F"/>
    <w:rPr>
      <w:rFonts w:eastAsia="Times New Roman" w:cs="Times New Roman"/>
      <w:sz w:val="28"/>
      <w:szCs w:val="26"/>
      <w:lang w:val="fr-F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4409</Words>
  <Characters>25136</Characters>
  <Application>Microsoft Office Word</Application>
  <DocSecurity>0</DocSecurity>
  <Lines>209</Lines>
  <Paragraphs>58</Paragraphs>
  <ScaleCrop>false</ScaleCrop>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2026-04-28T01:53:00Z</dcterms:created>
  <dcterms:modified xsi:type="dcterms:W3CDTF">2026-04-28T01:54:00Z</dcterms:modified>
</cp:coreProperties>
</file>