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4AD89" w14:textId="77777777" w:rsidR="0015440E" w:rsidRPr="0015440E" w:rsidRDefault="0015440E" w:rsidP="0015440E">
      <w:pPr>
        <w:widowControl w:val="0"/>
        <w:spacing w:before="120" w:after="120" w:line="264" w:lineRule="auto"/>
        <w:jc w:val="center"/>
        <w:outlineLvl w:val="1"/>
        <w:rPr>
          <w:sz w:val="28"/>
          <w:szCs w:val="28"/>
          <w:lang w:val="nl-NL"/>
        </w:rPr>
      </w:pPr>
      <w:r w:rsidRPr="0015440E">
        <w:rPr>
          <w:b/>
          <w:sz w:val="28"/>
          <w:szCs w:val="28"/>
          <w:lang w:val="nl-NL"/>
        </w:rPr>
        <w:t>Chương V. YÊU CẦU VỀ KỸ THUẬT</w:t>
      </w:r>
    </w:p>
    <w:p w14:paraId="68425355" w14:textId="77777777" w:rsidR="0015440E" w:rsidRPr="0015440E" w:rsidRDefault="0015440E" w:rsidP="0015440E">
      <w:pPr>
        <w:jc w:val="center"/>
        <w:rPr>
          <w:b/>
          <w:sz w:val="20"/>
          <w:szCs w:val="32"/>
          <w:lang w:val="nl-NL"/>
        </w:rPr>
      </w:pPr>
    </w:p>
    <w:p w14:paraId="5383D9AA" w14:textId="77777777" w:rsidR="0015440E" w:rsidRPr="0015440E" w:rsidRDefault="0015440E" w:rsidP="0015440E">
      <w:pPr>
        <w:widowControl w:val="0"/>
        <w:spacing w:before="120" w:after="120" w:line="264" w:lineRule="auto"/>
        <w:ind w:firstLine="709"/>
        <w:rPr>
          <w:b/>
          <w:sz w:val="28"/>
          <w:szCs w:val="28"/>
          <w:lang w:val="nl-NL"/>
        </w:rPr>
      </w:pPr>
      <w:r w:rsidRPr="0015440E">
        <w:rPr>
          <w:b/>
          <w:sz w:val="28"/>
          <w:szCs w:val="28"/>
          <w:lang w:val="nl-NL"/>
        </w:rPr>
        <w:t>Mục 1. Yêu cầu về kỹ thuật</w:t>
      </w:r>
    </w:p>
    <w:p w14:paraId="04423D48" w14:textId="77777777" w:rsidR="0015440E" w:rsidRPr="0015440E" w:rsidRDefault="0015440E" w:rsidP="0015440E">
      <w:pPr>
        <w:widowControl w:val="0"/>
        <w:spacing w:before="120" w:after="120" w:line="264" w:lineRule="auto"/>
        <w:ind w:firstLine="709"/>
        <w:rPr>
          <w:i/>
          <w:sz w:val="28"/>
          <w:szCs w:val="28"/>
          <w:lang w:val="nl-NL"/>
        </w:rPr>
      </w:pPr>
      <w:r w:rsidRPr="0015440E">
        <w:rPr>
          <w:i/>
          <w:sz w:val="28"/>
          <w:szCs w:val="28"/>
          <w:lang w:val="nl-NL"/>
        </w:rPr>
        <w:t xml:space="preserve">Yêu cầu về kỹ thuật bao gồm các nội dung cơ bản như sau: </w:t>
      </w:r>
    </w:p>
    <w:p w14:paraId="7C35A38E" w14:textId="77777777" w:rsidR="0015440E" w:rsidRPr="0015440E" w:rsidRDefault="0015440E" w:rsidP="0015440E">
      <w:pPr>
        <w:widowControl w:val="0"/>
        <w:numPr>
          <w:ilvl w:val="1"/>
          <w:numId w:val="6"/>
        </w:numPr>
        <w:spacing w:before="120" w:after="120" w:line="264" w:lineRule="auto"/>
        <w:contextualSpacing/>
        <w:rPr>
          <w:b/>
          <w:i/>
          <w:sz w:val="28"/>
          <w:szCs w:val="28"/>
          <w:lang w:val="nl-NL"/>
        </w:rPr>
      </w:pPr>
      <w:r w:rsidRPr="0015440E">
        <w:rPr>
          <w:b/>
          <w:i/>
          <w:sz w:val="28"/>
          <w:szCs w:val="28"/>
          <w:lang w:val="nl-NL"/>
        </w:rPr>
        <w:t xml:space="preserve">Giới thiệu chung về dự </w:t>
      </w:r>
      <w:r w:rsidRPr="0015440E">
        <w:rPr>
          <w:b/>
          <w:i/>
          <w:sz w:val="28"/>
          <w:szCs w:val="28"/>
        </w:rPr>
        <w:t>toán mua sắm</w:t>
      </w:r>
      <w:r w:rsidRPr="0015440E">
        <w:rPr>
          <w:b/>
          <w:i/>
          <w:sz w:val="28"/>
          <w:szCs w:val="28"/>
          <w:lang w:val="nl-NL"/>
        </w:rPr>
        <w:t>, gói thầu</w:t>
      </w:r>
    </w:p>
    <w:p w14:paraId="30D08BD4"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Chủ đầu tư: Bệnh viện Chấn thương - Chỉnh hình Nghệ An</w:t>
      </w:r>
    </w:p>
    <w:p w14:paraId="4B9106A0"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Dự toán mua sắm: Mua sắm bổ sung hóa chất, vật tư y tế năm 2026 tại Bệnh viện Chấn thương – Chỉnh hình Nghệ An.</w:t>
      </w:r>
    </w:p>
    <w:p w14:paraId="15B81453"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Tên gói thầu: Mua sắm bổ sung hóa chất, vật tư y tế năm 2026 tại Bệnh viện Chấn thương – Chỉnh hình Nghệ An.</w:t>
      </w:r>
    </w:p>
    <w:p w14:paraId="51F072B7"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Nguồn vốn: Nguồn thu sự nghiệp không sử dụng ngân sách nhà nước và các hoạt động dịch vụ khác năm 2026.</w:t>
      </w:r>
    </w:p>
    <w:p w14:paraId="106DCA06"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Hình thức lựa chọn nhà thầu: Đấu thầu rộng rãi qua mạng</w:t>
      </w:r>
    </w:p>
    <w:p w14:paraId="5EEBFF1A"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Phương thức lựa chọn nhà thầu: Một giai đoạn, một túi hồ sơ.</w:t>
      </w:r>
    </w:p>
    <w:p w14:paraId="1EA667C2"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Thời gian bắt đầu tổ chức lựa chọn nhà thầu: Quý II/2026</w:t>
      </w:r>
    </w:p>
    <w:p w14:paraId="70E732BF"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Loại hợp đồng: Hợp đồng theo đơn giá cố định</w:t>
      </w:r>
    </w:p>
    <w:p w14:paraId="7092CF35"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Thời gian thực hiện hợp đồng: 07 tháng, kể từ ngày hợp đồng có hiệu lực</w:t>
      </w:r>
    </w:p>
    <w:p w14:paraId="4B240DFA"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Có nhiều phần/lô: Có</w:t>
      </w:r>
    </w:p>
    <w:p w14:paraId="4139150C" w14:textId="77777777" w:rsidR="0015440E" w:rsidRPr="0015440E" w:rsidRDefault="0015440E" w:rsidP="0015440E">
      <w:pPr>
        <w:widowControl w:val="0"/>
        <w:spacing w:before="120" w:after="120" w:line="264" w:lineRule="auto"/>
        <w:ind w:firstLine="426"/>
        <w:contextualSpacing/>
        <w:rPr>
          <w:bCs/>
          <w:iCs/>
          <w:sz w:val="28"/>
          <w:szCs w:val="28"/>
          <w:lang w:val="nl-NL"/>
        </w:rPr>
      </w:pPr>
      <w:r w:rsidRPr="0015440E">
        <w:rPr>
          <w:bCs/>
          <w:iCs/>
          <w:sz w:val="28"/>
          <w:szCs w:val="28"/>
          <w:lang w:val="nl-NL"/>
        </w:rPr>
        <w:t>- Tùy chọn mua thêm: Không</w:t>
      </w:r>
    </w:p>
    <w:p w14:paraId="45E95669" w14:textId="77777777" w:rsidR="0015440E" w:rsidRPr="0015440E" w:rsidRDefault="0015440E" w:rsidP="0015440E">
      <w:pPr>
        <w:widowControl w:val="0"/>
        <w:spacing w:before="120" w:after="120" w:line="264" w:lineRule="auto"/>
        <w:ind w:firstLine="709"/>
        <w:rPr>
          <w:b/>
          <w:i/>
          <w:sz w:val="28"/>
          <w:szCs w:val="28"/>
          <w:lang w:val="nl-NL"/>
        </w:rPr>
      </w:pPr>
      <w:r w:rsidRPr="0015440E">
        <w:rPr>
          <w:b/>
          <w:i/>
          <w:sz w:val="28"/>
          <w:szCs w:val="28"/>
          <w:lang w:val="nl-NL"/>
        </w:rPr>
        <w:t>1.2. Yêu cầu về kỹ thuật</w:t>
      </w:r>
    </w:p>
    <w:p w14:paraId="23A4C6F3" w14:textId="77777777" w:rsidR="0015440E" w:rsidRPr="0015440E" w:rsidRDefault="0015440E" w:rsidP="0015440E">
      <w:pPr>
        <w:spacing w:before="120" w:after="120" w:line="264" w:lineRule="auto"/>
        <w:ind w:firstLine="709"/>
        <w:jc w:val="left"/>
        <w:rPr>
          <w:b/>
          <w:bCs/>
          <w:i/>
          <w:spacing w:val="-2"/>
          <w:sz w:val="28"/>
          <w:szCs w:val="28"/>
          <w:lang w:val="nl-NL"/>
        </w:rPr>
      </w:pPr>
      <w:r w:rsidRPr="0015440E">
        <w:rPr>
          <w:b/>
          <w:bCs/>
          <w:i/>
          <w:spacing w:val="-2"/>
          <w:sz w:val="28"/>
          <w:szCs w:val="28"/>
          <w:lang w:val="nl-NL"/>
        </w:rPr>
        <w:t>1.2.1. Yêu cầu chung</w:t>
      </w:r>
    </w:p>
    <w:p w14:paraId="037112BA"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 Nhà thầu tham gia dự thầu phải chào đúng và đủ chủng loại, khối lượng hàng hoá nêu tại bảng Phạm vi cung cấp thuộc Mẫu số 01B Chương V.</w:t>
      </w:r>
    </w:p>
    <w:p w14:paraId="23E810C3"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 Nhà thầu phải nêu đầy đủ tất cả các loại thiết bị theo quy định của E-HSMT và ghi rõ nhãn hiệu (đối với các sản phẩm có mã code yêu cầu ghi rõ mã code của từng loại hàng hóa), nơi sản xuất hoặc xuất xứ. Nhãn hiệu, nơi sản xuất hoặc xuất xứ thiết bị ghi trong E-HSMT (nếu có) chỉ nhằm mục đích mô tả và không nhằm mục đích hạn chế nhà thầu, nhà thầu có thể chào hàng các thiết bị có tính tương đương hoặc tốt hơn.</w:t>
      </w:r>
    </w:p>
    <w:p w14:paraId="18D7BC3E" w14:textId="77777777" w:rsid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 xml:space="preserve">- Trong trường hợp cần thiết, nhà thầu phải cung cấp đường link để Chủ đầu tư tra cứu, đối chiếu catalog, tài liệu kỹ thuật của hàng hóa; </w:t>
      </w:r>
    </w:p>
    <w:p w14:paraId="6E215429" w14:textId="50E512EC" w:rsidR="003925B9" w:rsidRPr="0015440E" w:rsidRDefault="003925B9" w:rsidP="0015440E">
      <w:pPr>
        <w:spacing w:before="120" w:after="120" w:line="264" w:lineRule="auto"/>
        <w:ind w:firstLine="709"/>
        <w:jc w:val="left"/>
        <w:rPr>
          <w:iCs/>
          <w:spacing w:val="-2"/>
          <w:sz w:val="28"/>
          <w:szCs w:val="28"/>
          <w:lang w:val="nl-NL"/>
        </w:rPr>
      </w:pPr>
      <w:r>
        <w:rPr>
          <w:iCs/>
          <w:spacing w:val="-2"/>
          <w:sz w:val="28"/>
          <w:szCs w:val="28"/>
          <w:lang w:val="nl-NL"/>
        </w:rPr>
        <w:t xml:space="preserve">- </w:t>
      </w:r>
      <w:r w:rsidRPr="003925B9">
        <w:rPr>
          <w:iCs/>
          <w:spacing w:val="-2"/>
          <w:sz w:val="28"/>
          <w:szCs w:val="28"/>
          <w:lang w:val="nl-NL"/>
        </w:rPr>
        <w:t>Đối với các phần gồm nhiều mặt hàng: nhà thầu phải dự thầu đầy đủ tất cả các mặt hàng trong phần của E-HSMT. Nếu có bất kỳ mặt hàng nào trong phần gồm nhiều mặt hàng bị đánh giá không đạt thì phần đó không được đánh giá là đạt.</w:t>
      </w:r>
    </w:p>
    <w:p w14:paraId="275D613B"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 xml:space="preserve">- Theo khoản 4, điều 1 thông tư 24/2025/TT-BYT, để có căn cứ xác định việc thanh toán thiết bị y tế, yêu cầu nhà thầu chào đơn giá cho từng bộ phận cấu thành bộ khớp (trong đó tổng đơn giá của từng thành phần cấu thành bộ phải bằng đơn giá chào thầu của bộ) theo mẫu số 18 trong E-HSMT gồm: </w:t>
      </w:r>
      <w:r w:rsidRPr="0015440E">
        <w:rPr>
          <w:i/>
          <w:spacing w:val="-2"/>
          <w:sz w:val="28"/>
          <w:szCs w:val="28"/>
          <w:lang w:val="nl-NL"/>
        </w:rPr>
        <w:t xml:space="preserve">Tên bộ phận cấu </w:t>
      </w:r>
      <w:r w:rsidRPr="0015440E">
        <w:rPr>
          <w:i/>
          <w:spacing w:val="-2"/>
          <w:sz w:val="28"/>
          <w:szCs w:val="28"/>
          <w:lang w:val="nl-NL"/>
        </w:rPr>
        <w:lastRenderedPageBreak/>
        <w:t>thành- điền vào cột (6); quy cách – điền vào cột  (7); Chủngloại(model)/Mã sản phẩm – điền vào cột (8), nước sản xuất - điền vào cột (10), hãng sản xuất - điền vào cột (11), đơn giá- điền vào cột (12)</w:t>
      </w:r>
    </w:p>
    <w:p w14:paraId="4467CB95" w14:textId="77777777" w:rsidR="0015440E" w:rsidRPr="0015440E" w:rsidRDefault="0015440E" w:rsidP="0015440E">
      <w:pPr>
        <w:spacing w:before="120" w:after="120" w:line="264" w:lineRule="auto"/>
        <w:ind w:firstLine="709"/>
        <w:jc w:val="left"/>
        <w:rPr>
          <w:b/>
          <w:bCs/>
          <w:i/>
          <w:spacing w:val="-2"/>
          <w:sz w:val="28"/>
          <w:szCs w:val="28"/>
          <w:lang w:val="nl-NL"/>
        </w:rPr>
      </w:pPr>
      <w:r w:rsidRPr="0015440E">
        <w:rPr>
          <w:b/>
          <w:bCs/>
          <w:i/>
          <w:spacing w:val="-2"/>
          <w:sz w:val="28"/>
          <w:szCs w:val="28"/>
          <w:lang w:val="nl-NL"/>
        </w:rPr>
        <w:t>1.2.2. Yêu cầu kỹ thuật cụ thể</w:t>
      </w:r>
    </w:p>
    <w:p w14:paraId="5CF9E0FA"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Yêu cầu kỹ thuật cụ thể quy định tại Phụ lục: Danh mục hàng hóa kèm theo E-HSMT.</w:t>
      </w:r>
    </w:p>
    <w:p w14:paraId="7938CC74" w14:textId="77777777" w:rsidR="0015440E" w:rsidRPr="0015440E" w:rsidRDefault="0015440E" w:rsidP="0015440E">
      <w:pPr>
        <w:spacing w:before="120"/>
        <w:ind w:firstLine="709"/>
        <w:rPr>
          <w:b/>
          <w:bCs/>
          <w:i/>
          <w:spacing w:val="-2"/>
          <w:sz w:val="28"/>
          <w:szCs w:val="28"/>
          <w:lang w:val="nl-NL"/>
        </w:rPr>
      </w:pPr>
      <w:r w:rsidRPr="0015440E">
        <w:rPr>
          <w:b/>
          <w:bCs/>
          <w:i/>
          <w:spacing w:val="-2"/>
          <w:sz w:val="28"/>
          <w:szCs w:val="28"/>
          <w:lang w:val="nl-NL"/>
        </w:rPr>
        <w:t>1.2.3</w:t>
      </w:r>
      <w:r w:rsidRPr="0015440E">
        <w:rPr>
          <w:b/>
          <w:bCs/>
          <w:i/>
          <w:sz w:val="26"/>
        </w:rPr>
        <w:t xml:space="preserve">. </w:t>
      </w:r>
      <w:r w:rsidRPr="0015440E">
        <w:rPr>
          <w:b/>
          <w:bCs/>
          <w:i/>
          <w:spacing w:val="-2"/>
          <w:sz w:val="28"/>
          <w:szCs w:val="28"/>
          <w:lang w:val="nl-NL"/>
        </w:rPr>
        <w:t>Hướng dẫn trình bày các file trong E-HSDT đăng tải trên Hệ thống:</w:t>
      </w:r>
    </w:p>
    <w:p w14:paraId="13088517" w14:textId="77777777" w:rsidR="0015440E" w:rsidRPr="0015440E" w:rsidRDefault="0015440E" w:rsidP="0015440E">
      <w:pPr>
        <w:spacing w:before="120" w:after="120" w:line="276" w:lineRule="auto"/>
        <w:ind w:firstLine="709"/>
        <w:rPr>
          <w:sz w:val="28"/>
          <w:szCs w:val="28"/>
        </w:rPr>
      </w:pPr>
      <w:r w:rsidRPr="0015440E">
        <w:rPr>
          <w:sz w:val="28"/>
          <w:szCs w:val="28"/>
        </w:rPr>
        <w:t>Các file dữ liệu của hàng hóa đính kèm E-HSDT phải được phân chia riêng biệt theo folder như sau:</w:t>
      </w:r>
    </w:p>
    <w:p w14:paraId="48E67C13" w14:textId="77777777" w:rsidR="0015440E" w:rsidRPr="0015440E" w:rsidRDefault="0015440E" w:rsidP="0015440E">
      <w:pPr>
        <w:spacing w:after="120" w:line="276" w:lineRule="auto"/>
        <w:ind w:firstLine="709"/>
        <w:rPr>
          <w:b/>
          <w:sz w:val="28"/>
          <w:szCs w:val="28"/>
        </w:rPr>
      </w:pPr>
      <w:r w:rsidRPr="0015440E">
        <w:rPr>
          <w:b/>
          <w:sz w:val="28"/>
          <w:szCs w:val="28"/>
        </w:rPr>
        <w:t>1. Folder 1. Tính hợp lệ:</w:t>
      </w:r>
    </w:p>
    <w:p w14:paraId="4D32D1FF" w14:textId="77777777" w:rsidR="0015440E" w:rsidRPr="0015440E" w:rsidRDefault="0015440E" w:rsidP="0015440E">
      <w:pPr>
        <w:numPr>
          <w:ilvl w:val="0"/>
          <w:numId w:val="2"/>
        </w:numPr>
        <w:spacing w:after="120" w:line="276" w:lineRule="auto"/>
        <w:ind w:left="1134" w:hanging="153"/>
        <w:contextualSpacing/>
        <w:rPr>
          <w:sz w:val="28"/>
          <w:szCs w:val="28"/>
        </w:rPr>
      </w:pPr>
      <w:r w:rsidRPr="0015440E">
        <w:rPr>
          <w:sz w:val="28"/>
          <w:szCs w:val="28"/>
        </w:rPr>
        <w:t>File Bảo đảm dự thầu + tài liệu chứng minh tính hợp lệ của người ký thư bảo lãnh.</w:t>
      </w:r>
    </w:p>
    <w:p w14:paraId="31AF0F76" w14:textId="77777777" w:rsidR="0015440E" w:rsidRPr="0015440E" w:rsidRDefault="0015440E" w:rsidP="0015440E">
      <w:pPr>
        <w:spacing w:after="120" w:line="276" w:lineRule="auto"/>
        <w:ind w:firstLine="709"/>
        <w:rPr>
          <w:b/>
          <w:sz w:val="28"/>
          <w:szCs w:val="28"/>
        </w:rPr>
      </w:pPr>
      <w:r w:rsidRPr="0015440E">
        <w:rPr>
          <w:b/>
          <w:sz w:val="28"/>
          <w:szCs w:val="28"/>
        </w:rPr>
        <w:t>2. Folder 2. Năng lực – kinh nghiệm:</w:t>
      </w:r>
    </w:p>
    <w:p w14:paraId="23F0E3F5" w14:textId="77777777" w:rsidR="0015440E" w:rsidRPr="0015440E" w:rsidRDefault="0015440E" w:rsidP="0015440E">
      <w:pPr>
        <w:spacing w:after="120" w:line="276" w:lineRule="auto"/>
        <w:ind w:firstLine="567"/>
        <w:rPr>
          <w:bCs/>
          <w:sz w:val="28"/>
          <w:szCs w:val="28"/>
        </w:rPr>
      </w:pPr>
      <w:r w:rsidRPr="0015440E">
        <w:rPr>
          <w:bCs/>
          <w:sz w:val="28"/>
          <w:szCs w:val="28"/>
        </w:rPr>
        <w:t>- File 1: Giấy chứng nhận tư cách pháp nhân của nhà thầu</w:t>
      </w:r>
    </w:p>
    <w:p w14:paraId="6B65E96B" w14:textId="77777777" w:rsidR="0015440E" w:rsidRPr="0015440E" w:rsidRDefault="0015440E" w:rsidP="0015440E">
      <w:pPr>
        <w:spacing w:after="120" w:line="276" w:lineRule="auto"/>
        <w:ind w:firstLine="567"/>
        <w:rPr>
          <w:bCs/>
          <w:sz w:val="28"/>
          <w:szCs w:val="28"/>
        </w:rPr>
      </w:pPr>
      <w:r w:rsidRPr="0015440E">
        <w:rPr>
          <w:bCs/>
          <w:sz w:val="28"/>
          <w:szCs w:val="28"/>
        </w:rPr>
        <w:t>- File 2: Chứng nhận đủ điều kiện mua bán TTBYT theo quy định hiện hành.</w:t>
      </w:r>
    </w:p>
    <w:p w14:paraId="3FB8AFA6" w14:textId="77777777" w:rsidR="0015440E" w:rsidRPr="0015440E" w:rsidRDefault="0015440E" w:rsidP="0015440E">
      <w:pPr>
        <w:spacing w:after="120" w:line="276" w:lineRule="auto"/>
        <w:ind w:firstLine="567"/>
        <w:rPr>
          <w:sz w:val="28"/>
          <w:szCs w:val="28"/>
        </w:rPr>
      </w:pPr>
      <w:r w:rsidRPr="0015440E">
        <w:rPr>
          <w:sz w:val="28"/>
          <w:szCs w:val="28"/>
        </w:rPr>
        <w:t>- File 3.1. Báo cáo tài chính năm ___ (ví dụ: 2022)</w:t>
      </w:r>
    </w:p>
    <w:p w14:paraId="2B373DDC" w14:textId="77777777" w:rsidR="0015440E" w:rsidRPr="0015440E" w:rsidRDefault="0015440E" w:rsidP="0015440E">
      <w:pPr>
        <w:numPr>
          <w:ilvl w:val="0"/>
          <w:numId w:val="3"/>
        </w:numPr>
        <w:spacing w:after="120" w:line="276" w:lineRule="auto"/>
        <w:ind w:firstLine="567"/>
        <w:contextualSpacing/>
        <w:rPr>
          <w:sz w:val="28"/>
          <w:szCs w:val="28"/>
        </w:rPr>
      </w:pPr>
      <w:r w:rsidRPr="0015440E">
        <w:rPr>
          <w:sz w:val="28"/>
          <w:szCs w:val="28"/>
        </w:rPr>
        <w:t>File 3.2. Báo cáo tài chính năm ___ (ví dụ: 2023)</w:t>
      </w:r>
    </w:p>
    <w:p w14:paraId="014CF080" w14:textId="77777777" w:rsidR="0015440E" w:rsidRPr="0015440E" w:rsidRDefault="0015440E" w:rsidP="0015440E">
      <w:pPr>
        <w:numPr>
          <w:ilvl w:val="0"/>
          <w:numId w:val="3"/>
        </w:numPr>
        <w:spacing w:after="120" w:line="276" w:lineRule="auto"/>
        <w:ind w:firstLine="567"/>
        <w:contextualSpacing/>
        <w:rPr>
          <w:sz w:val="28"/>
          <w:szCs w:val="28"/>
        </w:rPr>
      </w:pPr>
      <w:r w:rsidRPr="0015440E">
        <w:rPr>
          <w:sz w:val="28"/>
          <w:szCs w:val="28"/>
        </w:rPr>
        <w:t>File 3.3. Báo cáo tài chính năm ___ (ví dụ: 2024)</w:t>
      </w:r>
    </w:p>
    <w:p w14:paraId="7FB30E3A" w14:textId="77777777" w:rsidR="0015440E" w:rsidRPr="0015440E" w:rsidRDefault="0015440E" w:rsidP="0015440E">
      <w:pPr>
        <w:numPr>
          <w:ilvl w:val="0"/>
          <w:numId w:val="3"/>
        </w:numPr>
        <w:spacing w:after="120" w:line="276" w:lineRule="auto"/>
        <w:ind w:firstLine="567"/>
        <w:contextualSpacing/>
        <w:rPr>
          <w:sz w:val="28"/>
          <w:szCs w:val="28"/>
        </w:rPr>
      </w:pPr>
      <w:r w:rsidRPr="0015440E">
        <w:rPr>
          <w:sz w:val="28"/>
          <w:szCs w:val="28"/>
        </w:rPr>
        <w:t>File 4. Xác nhận thực hiện nghĩa vụ thuế</w:t>
      </w:r>
    </w:p>
    <w:p w14:paraId="1335BBF6" w14:textId="77777777" w:rsidR="0015440E" w:rsidRPr="0015440E" w:rsidRDefault="0015440E" w:rsidP="0015440E">
      <w:pPr>
        <w:numPr>
          <w:ilvl w:val="0"/>
          <w:numId w:val="3"/>
        </w:numPr>
        <w:spacing w:after="120" w:line="276" w:lineRule="auto"/>
        <w:ind w:firstLine="567"/>
        <w:contextualSpacing/>
        <w:rPr>
          <w:sz w:val="28"/>
          <w:szCs w:val="28"/>
        </w:rPr>
      </w:pPr>
      <w:r w:rsidRPr="0015440E">
        <w:rPr>
          <w:sz w:val="28"/>
          <w:szCs w:val="28"/>
        </w:rPr>
        <w:t>File 5. Hợp đồng tương tự 1 (bao gồm hợp đồng, biên bản nghiệm thu/thanh lý/hóa đơn GTGT...) (Nếu có nhiều hợp đồng để chứng minh năng lực – kinh nghiệm của nhà thầu thì đặt tên File 5.1. Hợp đồng số 1; File 5.2 Hợp đồng số 2…)</w:t>
      </w:r>
    </w:p>
    <w:p w14:paraId="0F78992C" w14:textId="77777777" w:rsidR="0015440E" w:rsidRPr="0015440E" w:rsidRDefault="0015440E" w:rsidP="0015440E">
      <w:pPr>
        <w:numPr>
          <w:ilvl w:val="0"/>
          <w:numId w:val="3"/>
        </w:numPr>
        <w:spacing w:after="120" w:line="276" w:lineRule="auto"/>
        <w:ind w:firstLine="567"/>
        <w:contextualSpacing/>
        <w:rPr>
          <w:sz w:val="28"/>
          <w:szCs w:val="28"/>
        </w:rPr>
      </w:pPr>
      <w:r w:rsidRPr="0015440E">
        <w:rPr>
          <w:sz w:val="28"/>
          <w:szCs w:val="28"/>
        </w:rPr>
        <w:t>File 6: Cam kết của nhà thầu (theo mẫu NT – 01)</w:t>
      </w:r>
    </w:p>
    <w:p w14:paraId="2098E76E" w14:textId="77777777" w:rsidR="0015440E" w:rsidRPr="0015440E" w:rsidRDefault="0015440E" w:rsidP="0015440E">
      <w:pPr>
        <w:spacing w:after="120" w:line="276" w:lineRule="auto"/>
        <w:ind w:left="720" w:firstLine="414"/>
        <w:rPr>
          <w:sz w:val="28"/>
          <w:szCs w:val="28"/>
        </w:rPr>
      </w:pPr>
      <w:r w:rsidRPr="0015440E">
        <w:rPr>
          <w:sz w:val="28"/>
          <w:szCs w:val="28"/>
        </w:rPr>
        <w:t>... và các tài liệu liên quan khác (nếu có)</w:t>
      </w:r>
    </w:p>
    <w:p w14:paraId="24F33484" w14:textId="77777777" w:rsidR="0015440E" w:rsidRPr="0015440E" w:rsidRDefault="0015440E" w:rsidP="0015440E">
      <w:pPr>
        <w:spacing w:after="120" w:line="276" w:lineRule="auto"/>
        <w:ind w:firstLine="709"/>
        <w:rPr>
          <w:sz w:val="28"/>
          <w:szCs w:val="28"/>
        </w:rPr>
      </w:pPr>
      <w:r w:rsidRPr="0015440E">
        <w:rPr>
          <w:b/>
          <w:sz w:val="28"/>
          <w:szCs w:val="28"/>
        </w:rPr>
        <w:t>3. Folder 3. Kỹ thuật:</w:t>
      </w:r>
      <w:r w:rsidRPr="0015440E">
        <w:rPr>
          <w:sz w:val="28"/>
          <w:szCs w:val="28"/>
        </w:rPr>
        <w:t xml:space="preserve"> </w:t>
      </w:r>
    </w:p>
    <w:p w14:paraId="21325F5B" w14:textId="77777777" w:rsidR="0015440E" w:rsidRPr="0015440E" w:rsidRDefault="0015440E" w:rsidP="0015440E">
      <w:pPr>
        <w:spacing w:after="120" w:line="276" w:lineRule="auto"/>
        <w:ind w:firstLine="709"/>
        <w:rPr>
          <w:sz w:val="26"/>
          <w:szCs w:val="26"/>
        </w:rPr>
      </w:pPr>
      <w:r w:rsidRPr="0015440E">
        <w:rPr>
          <w:sz w:val="26"/>
          <w:szCs w:val="26"/>
        </w:rPr>
        <w:t xml:space="preserve">- Đính danh mục hàng hóa dự thầu theo mẫu: </w:t>
      </w:r>
    </w:p>
    <w:p w14:paraId="2480F0C4" w14:textId="77777777" w:rsidR="0015440E" w:rsidRPr="0015440E" w:rsidRDefault="0015440E" w:rsidP="0015440E">
      <w:pPr>
        <w:spacing w:after="120" w:line="276" w:lineRule="auto"/>
        <w:ind w:firstLine="709"/>
        <w:rPr>
          <w:sz w:val="26"/>
          <w:szCs w:val="26"/>
        </w:rPr>
      </w:pPr>
      <w:r w:rsidRPr="0015440E">
        <w:rPr>
          <w:noProof/>
          <w:sz w:val="26"/>
          <w:szCs w:val="26"/>
        </w:rPr>
        <w:drawing>
          <wp:inline distT="0" distB="0" distL="0" distR="0" wp14:anchorId="4571E8F1" wp14:editId="3E024755">
            <wp:extent cx="2461473" cy="624894"/>
            <wp:effectExtent l="0" t="0" r="0" b="3810"/>
            <wp:docPr id="449265301" name="Picture 449265301" descr="A close up of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black text&#10;&#10;Description automatically generated"/>
                    <pic:cNvPicPr/>
                  </pic:nvPicPr>
                  <pic:blipFill>
                    <a:blip r:embed="rId5"/>
                    <a:stretch>
                      <a:fillRect/>
                    </a:stretch>
                  </pic:blipFill>
                  <pic:spPr>
                    <a:xfrm>
                      <a:off x="0" y="0"/>
                      <a:ext cx="2461473" cy="624894"/>
                    </a:xfrm>
                    <a:prstGeom prst="rect">
                      <a:avLst/>
                    </a:prstGeom>
                  </pic:spPr>
                </pic:pic>
              </a:graphicData>
            </a:graphic>
          </wp:inline>
        </w:drawing>
      </w:r>
    </w:p>
    <w:p w14:paraId="01A1465B" w14:textId="77777777" w:rsidR="0015440E" w:rsidRPr="0015440E" w:rsidRDefault="0015440E" w:rsidP="0015440E">
      <w:pPr>
        <w:numPr>
          <w:ilvl w:val="0"/>
          <w:numId w:val="4"/>
        </w:numPr>
        <w:spacing w:after="120" w:line="276" w:lineRule="auto"/>
        <w:ind w:left="1134"/>
        <w:contextualSpacing/>
        <w:rPr>
          <w:sz w:val="28"/>
          <w:szCs w:val="28"/>
        </w:rPr>
      </w:pPr>
      <w:r w:rsidRPr="0015440E">
        <w:rPr>
          <w:sz w:val="28"/>
          <w:szCs w:val="28"/>
        </w:rPr>
        <w:t>Tài liệu chứng minh về kỹ thuật của hàng hóa được lưu trong các folder, mỗi folder sẽ bao gồm 01 hoặc các mặt hàng dự thầu có cùng hãng sản xuất hoặc cùng tài liệu pháp lý, trong mỗi folder đề nghị nhà thầu tách riêng các file tài liệu và đánh số thứ tự</w:t>
      </w:r>
    </w:p>
    <w:p w14:paraId="2314B88C" w14:textId="77777777" w:rsidR="0015440E" w:rsidRPr="0015440E" w:rsidRDefault="0015440E" w:rsidP="0015440E">
      <w:pPr>
        <w:spacing w:after="120" w:line="276" w:lineRule="auto"/>
        <w:ind w:left="720" w:firstLine="720"/>
        <w:rPr>
          <w:b/>
          <w:i/>
          <w:sz w:val="28"/>
          <w:szCs w:val="28"/>
        </w:rPr>
      </w:pPr>
      <w:r w:rsidRPr="0015440E">
        <w:rPr>
          <w:b/>
          <w:i/>
          <w:sz w:val="28"/>
          <w:szCs w:val="28"/>
        </w:rPr>
        <w:lastRenderedPageBreak/>
        <w:t>Folder 3.1. STT ___ (STT mặt hàng trong danh mục hàng hóa dự thầu của nhà thầu ví dụ: STT 1, 2, 3):</w:t>
      </w:r>
    </w:p>
    <w:p w14:paraId="6CF8A222" w14:textId="77777777" w:rsidR="0015440E" w:rsidRPr="0015440E" w:rsidRDefault="0015440E" w:rsidP="0015440E">
      <w:pPr>
        <w:spacing w:after="120" w:line="276" w:lineRule="auto"/>
        <w:ind w:left="720" w:firstLine="720"/>
        <w:rPr>
          <w:sz w:val="28"/>
          <w:szCs w:val="28"/>
        </w:rPr>
      </w:pPr>
      <w:r w:rsidRPr="0015440E">
        <w:rPr>
          <w:sz w:val="28"/>
          <w:szCs w:val="28"/>
        </w:rPr>
        <w:t>+ File 1. Bản kết quả phân loại TTBYT</w:t>
      </w:r>
    </w:p>
    <w:p w14:paraId="1970DE70" w14:textId="77777777" w:rsidR="0015440E" w:rsidRPr="0015440E" w:rsidRDefault="0015440E" w:rsidP="0015440E">
      <w:pPr>
        <w:spacing w:after="120" w:line="276" w:lineRule="auto"/>
        <w:ind w:left="720" w:firstLine="720"/>
        <w:rPr>
          <w:sz w:val="28"/>
          <w:szCs w:val="28"/>
        </w:rPr>
      </w:pPr>
      <w:r w:rsidRPr="0015440E">
        <w:rPr>
          <w:sz w:val="28"/>
          <w:szCs w:val="28"/>
        </w:rPr>
        <w:t xml:space="preserve">+ File 2. Số lưu hành </w:t>
      </w:r>
      <w:r w:rsidRPr="0015440E">
        <w:rPr>
          <w:i/>
          <w:sz w:val="28"/>
          <w:szCs w:val="28"/>
        </w:rPr>
        <w:t>(bao gồm: Phiếu tiếp nhận/Phiếu thông tin hồ sơ công bố tiêu chuẩn áp dụng, giấy chứng nhận đăng ký lưu hành, giấy phép nhập khẩu, tờ khai hải quan, v.v...)</w:t>
      </w:r>
    </w:p>
    <w:p w14:paraId="1A123619" w14:textId="77777777" w:rsidR="0015440E" w:rsidRPr="0015440E" w:rsidRDefault="0015440E" w:rsidP="0015440E">
      <w:pPr>
        <w:spacing w:after="120" w:line="276" w:lineRule="auto"/>
        <w:ind w:left="720" w:firstLine="720"/>
        <w:rPr>
          <w:sz w:val="28"/>
          <w:szCs w:val="28"/>
        </w:rPr>
      </w:pPr>
      <w:r w:rsidRPr="0015440E">
        <w:rPr>
          <w:sz w:val="28"/>
          <w:szCs w:val="28"/>
        </w:rPr>
        <w:t xml:space="preserve">+ File 3. Tài liệu kỹ thuật </w:t>
      </w:r>
      <w:r w:rsidRPr="0015440E">
        <w:rPr>
          <w:i/>
          <w:sz w:val="28"/>
          <w:szCs w:val="28"/>
        </w:rPr>
        <w:t>(bao gồm: bản gốc và bản dịch catalog, datasheet, brochure... do nhà sản xuất phát hành).</w:t>
      </w:r>
    </w:p>
    <w:p w14:paraId="47B21487" w14:textId="77777777" w:rsidR="0015440E" w:rsidRPr="0015440E" w:rsidRDefault="0015440E" w:rsidP="0015440E">
      <w:pPr>
        <w:spacing w:after="120" w:line="276" w:lineRule="auto"/>
        <w:ind w:left="1440"/>
        <w:contextualSpacing/>
        <w:rPr>
          <w:sz w:val="28"/>
          <w:szCs w:val="28"/>
        </w:rPr>
      </w:pPr>
      <w:r w:rsidRPr="0015440E">
        <w:rPr>
          <w:sz w:val="28"/>
          <w:szCs w:val="28"/>
        </w:rPr>
        <w:t>+ Các tài liệu liên quan khác (nếu có).</w:t>
      </w:r>
    </w:p>
    <w:p w14:paraId="15CA68C5" w14:textId="77777777" w:rsidR="0015440E" w:rsidRPr="0015440E" w:rsidRDefault="0015440E" w:rsidP="0015440E">
      <w:pPr>
        <w:spacing w:before="120"/>
        <w:ind w:firstLine="709"/>
        <w:rPr>
          <w:b/>
          <w:bCs/>
          <w:i/>
          <w:iCs/>
          <w:sz w:val="28"/>
          <w:szCs w:val="28"/>
        </w:rPr>
      </w:pPr>
      <w:r w:rsidRPr="0015440E">
        <w:rPr>
          <w:i/>
          <w:sz w:val="28"/>
          <w:szCs w:val="28"/>
        </w:rPr>
        <w:t>(tương tự Folder 3.2, Folder 3.3... cho các hàng hóa có STT tiếp theo)</w:t>
      </w:r>
    </w:p>
    <w:p w14:paraId="11220C5C" w14:textId="77777777" w:rsidR="0015440E" w:rsidRPr="0015440E" w:rsidRDefault="0015440E" w:rsidP="0015440E">
      <w:pPr>
        <w:ind w:firstLine="1843"/>
        <w:rPr>
          <w:b/>
          <w:bCs/>
          <w:i/>
          <w:iCs/>
          <w:sz w:val="28"/>
          <w:szCs w:val="28"/>
        </w:rPr>
      </w:pPr>
      <w:r w:rsidRPr="0015440E">
        <w:rPr>
          <w:b/>
          <w:bCs/>
          <w:i/>
          <w:iCs/>
          <w:sz w:val="28"/>
          <w:szCs w:val="28"/>
        </w:rPr>
        <w:t xml:space="preserve">Ví dụ: </w:t>
      </w:r>
    </w:p>
    <w:p w14:paraId="6240E123" w14:textId="77777777" w:rsidR="0015440E" w:rsidRPr="0015440E" w:rsidRDefault="0015440E" w:rsidP="0015440E">
      <w:pPr>
        <w:ind w:firstLine="1843"/>
        <w:rPr>
          <w:sz w:val="28"/>
          <w:szCs w:val="28"/>
        </w:rPr>
      </w:pPr>
      <w:r w:rsidRPr="0015440E">
        <w:rPr>
          <w:sz w:val="28"/>
          <w:szCs w:val="28"/>
        </w:rPr>
        <w:t>Cách đặt tên Folder kỹ thuật:</w:t>
      </w:r>
    </w:p>
    <w:p w14:paraId="6E09F300" w14:textId="77777777" w:rsidR="0015440E" w:rsidRPr="0015440E" w:rsidRDefault="0015440E" w:rsidP="0015440E">
      <w:pPr>
        <w:ind w:firstLine="1843"/>
        <w:rPr>
          <w:sz w:val="28"/>
          <w:szCs w:val="28"/>
        </w:rPr>
      </w:pPr>
    </w:p>
    <w:p w14:paraId="0EBC2770" w14:textId="77777777" w:rsidR="0015440E" w:rsidRPr="0015440E" w:rsidRDefault="0015440E" w:rsidP="0015440E">
      <w:pPr>
        <w:ind w:firstLine="1843"/>
      </w:pPr>
      <w:r w:rsidRPr="0015440E">
        <w:rPr>
          <w:noProof/>
        </w:rPr>
        <w:drawing>
          <wp:inline distT="0" distB="0" distL="0" distR="0" wp14:anchorId="7877634A" wp14:editId="1728FECD">
            <wp:extent cx="1767993" cy="586791"/>
            <wp:effectExtent l="0" t="0" r="3810" b="3810"/>
            <wp:docPr id="1495024234"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Description automatically generated"/>
                    <pic:cNvPicPr/>
                  </pic:nvPicPr>
                  <pic:blipFill>
                    <a:blip r:embed="rId6"/>
                    <a:stretch>
                      <a:fillRect/>
                    </a:stretch>
                  </pic:blipFill>
                  <pic:spPr>
                    <a:xfrm>
                      <a:off x="0" y="0"/>
                      <a:ext cx="1767993" cy="586791"/>
                    </a:xfrm>
                    <a:prstGeom prst="rect">
                      <a:avLst/>
                    </a:prstGeom>
                  </pic:spPr>
                </pic:pic>
              </a:graphicData>
            </a:graphic>
          </wp:inline>
        </w:drawing>
      </w:r>
    </w:p>
    <w:p w14:paraId="63419E78" w14:textId="77777777" w:rsidR="0015440E" w:rsidRPr="0015440E" w:rsidRDefault="0015440E" w:rsidP="0015440E">
      <w:pPr>
        <w:ind w:firstLine="1843"/>
        <w:rPr>
          <w:sz w:val="28"/>
          <w:szCs w:val="28"/>
        </w:rPr>
      </w:pPr>
      <w:r w:rsidRPr="0015440E">
        <w:rPr>
          <w:sz w:val="28"/>
          <w:szCs w:val="28"/>
        </w:rPr>
        <w:t xml:space="preserve">Cách sắp sắp xếp tài liệu trong folder kỹ thuật: </w:t>
      </w:r>
    </w:p>
    <w:p w14:paraId="676956EE" w14:textId="77777777" w:rsidR="0015440E" w:rsidRPr="0015440E" w:rsidRDefault="0015440E" w:rsidP="0015440E">
      <w:pPr>
        <w:ind w:firstLine="1843"/>
      </w:pPr>
      <w:r w:rsidRPr="0015440E">
        <w:rPr>
          <w:noProof/>
        </w:rPr>
        <w:drawing>
          <wp:inline distT="0" distB="0" distL="0" distR="0" wp14:anchorId="1AC3CE20" wp14:editId="64C75852">
            <wp:extent cx="2197100" cy="1437005"/>
            <wp:effectExtent l="0" t="0" r="0" b="0"/>
            <wp:docPr id="1955977010"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white background with blac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0" cy="1437005"/>
                    </a:xfrm>
                    <a:prstGeom prst="rect">
                      <a:avLst/>
                    </a:prstGeom>
                    <a:noFill/>
                    <a:ln>
                      <a:noFill/>
                    </a:ln>
                  </pic:spPr>
                </pic:pic>
              </a:graphicData>
            </a:graphic>
          </wp:inline>
        </w:drawing>
      </w:r>
    </w:p>
    <w:p w14:paraId="4F38D388"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1.3. Các yêu cầu khác</w:t>
      </w:r>
    </w:p>
    <w:p w14:paraId="5217F7E6"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 Nhà thầu kê khai đầy đủ theo Mẫu số 16 Chương IV và cung cấp file mềm excel kèm E-HSDT cùng bản in ký đóng dấu, hợp lệ.</w:t>
      </w:r>
    </w:p>
    <w:p w14:paraId="7C8E172E" w14:textId="77777777" w:rsidR="0015440E" w:rsidRPr="0015440E" w:rsidRDefault="0015440E" w:rsidP="0015440E">
      <w:pPr>
        <w:spacing w:before="120" w:after="120" w:line="264" w:lineRule="auto"/>
        <w:ind w:firstLine="709"/>
        <w:jc w:val="left"/>
        <w:rPr>
          <w:iCs/>
          <w:spacing w:val="-2"/>
          <w:sz w:val="28"/>
          <w:szCs w:val="28"/>
          <w:lang w:val="nl-NL"/>
        </w:rPr>
      </w:pPr>
      <w:r w:rsidRPr="0015440E">
        <w:rPr>
          <w:iCs/>
          <w:spacing w:val="-2"/>
          <w:sz w:val="28"/>
          <w:szCs w:val="28"/>
          <w:lang w:val="nl-NL"/>
        </w:rPr>
        <w:t>-  Nhà thầu nộp file mềm Bảng biểu giá chào thầu có đơn giá, thành tiền theo Mẫu số 18 Chương IV.</w:t>
      </w:r>
    </w:p>
    <w:p w14:paraId="721C3DBD" w14:textId="77777777" w:rsidR="0015440E" w:rsidRPr="0015440E" w:rsidRDefault="0015440E" w:rsidP="0015440E">
      <w:pPr>
        <w:spacing w:before="120" w:after="120" w:line="264" w:lineRule="auto"/>
        <w:ind w:firstLine="709"/>
        <w:jc w:val="left"/>
        <w:rPr>
          <w:b/>
          <w:sz w:val="28"/>
          <w:szCs w:val="28"/>
          <w:lang w:val="nl-NL"/>
        </w:rPr>
      </w:pPr>
      <w:r w:rsidRPr="0015440E">
        <w:rPr>
          <w:b/>
          <w:sz w:val="28"/>
          <w:szCs w:val="28"/>
          <w:lang w:val="nl-NL"/>
        </w:rPr>
        <w:t>Mục 2. Bản vẽ: Không yêu cầu</w:t>
      </w:r>
    </w:p>
    <w:p w14:paraId="40796995" w14:textId="77777777" w:rsidR="0015440E" w:rsidRPr="0015440E" w:rsidRDefault="0015440E" w:rsidP="0015440E">
      <w:pPr>
        <w:widowControl w:val="0"/>
        <w:spacing w:before="120" w:after="120" w:line="264" w:lineRule="auto"/>
        <w:ind w:firstLine="709"/>
        <w:jc w:val="left"/>
        <w:rPr>
          <w:b/>
          <w:sz w:val="32"/>
          <w:szCs w:val="32"/>
        </w:rPr>
      </w:pPr>
      <w:r w:rsidRPr="0015440E">
        <w:rPr>
          <w:b/>
          <w:sz w:val="28"/>
        </w:rPr>
        <w:t>Mục 3. Kiểm tra và thử nghiệm</w:t>
      </w:r>
    </w:p>
    <w:p w14:paraId="0CD43E97" w14:textId="77777777" w:rsidR="0015440E" w:rsidRPr="0015440E" w:rsidRDefault="0015440E" w:rsidP="0015440E">
      <w:pPr>
        <w:autoSpaceDE w:val="0"/>
        <w:autoSpaceDN w:val="0"/>
        <w:adjustRightInd w:val="0"/>
        <w:spacing w:before="120" w:after="120" w:line="276" w:lineRule="auto"/>
        <w:ind w:firstLine="720"/>
        <w:rPr>
          <w:sz w:val="26"/>
          <w:szCs w:val="26"/>
        </w:rPr>
      </w:pPr>
      <w:r w:rsidRPr="0015440E">
        <w:rPr>
          <w:sz w:val="26"/>
          <w:szCs w:val="26"/>
        </w:rPr>
        <w:t>Hàng hóa nhà thầu cung cấp trước khi được nghiệm thu sẽ được chủ đầu tư kiểm tra tại Bệnh viện Chấn thương - Chỉnh hình Nghệ An. Bất cứ hàng hóa nào không đảm bảo chất lượng theo yêu cầu sẽ không được nghiệm thu.</w:t>
      </w:r>
    </w:p>
    <w:p w14:paraId="4BB35116" w14:textId="77777777" w:rsidR="001077D6" w:rsidRDefault="001077D6" w:rsidP="001077D6">
      <w:pPr>
        <w:ind w:firstLine="1843"/>
      </w:pPr>
      <w:r>
        <w:rPr>
          <w:noProof/>
        </w:rPr>
        <w:drawing>
          <wp:inline distT="0" distB="0" distL="0" distR="0" wp14:anchorId="2011A11E" wp14:editId="5F5EB0A5">
            <wp:extent cx="2197100" cy="1437005"/>
            <wp:effectExtent l="0" t="0" r="0" b="0"/>
            <wp:docPr id="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white background with blac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0" cy="1437005"/>
                    </a:xfrm>
                    <a:prstGeom prst="rect">
                      <a:avLst/>
                    </a:prstGeom>
                    <a:noFill/>
                    <a:ln>
                      <a:noFill/>
                    </a:ln>
                  </pic:spPr>
                </pic:pic>
              </a:graphicData>
            </a:graphic>
          </wp:inline>
        </w:drawing>
      </w:r>
    </w:p>
    <w:p w14:paraId="6CA82F96" w14:textId="77777777" w:rsidR="00883D61" w:rsidRDefault="00883D61">
      <w:pPr>
        <w:sectPr w:rsidR="00883D61" w:rsidSect="003925B9">
          <w:pgSz w:w="11907" w:h="16840" w:code="9"/>
          <w:pgMar w:top="709" w:right="1418" w:bottom="851" w:left="1418" w:header="720" w:footer="720" w:gutter="0"/>
          <w:cols w:space="720"/>
          <w:docGrid w:linePitch="381"/>
        </w:sectPr>
      </w:pPr>
    </w:p>
    <w:p w14:paraId="6AA4FC3F" w14:textId="77777777" w:rsidR="00D04829" w:rsidRPr="00D04829" w:rsidRDefault="00D04829" w:rsidP="00D04829">
      <w:pPr>
        <w:tabs>
          <w:tab w:val="center" w:pos="7497"/>
          <w:tab w:val="right" w:pos="14428"/>
        </w:tabs>
        <w:suppressAutoHyphens/>
        <w:spacing w:before="120" w:after="120" w:line="276" w:lineRule="auto"/>
        <w:jc w:val="right"/>
        <w:outlineLvl w:val="2"/>
        <w:rPr>
          <w:b/>
          <w:color w:val="000000"/>
          <w:sz w:val="28"/>
          <w:szCs w:val="28"/>
          <w:lang w:val="es-ES" w:eastAsia="x-none"/>
        </w:rPr>
      </w:pPr>
      <w:r w:rsidRPr="00D04829">
        <w:rPr>
          <w:b/>
          <w:color w:val="000000"/>
          <w:sz w:val="28"/>
          <w:szCs w:val="28"/>
          <w:lang w:val="es-ES" w:eastAsia="x-none"/>
        </w:rPr>
        <w:lastRenderedPageBreak/>
        <w:t>Mẫu số 16</w:t>
      </w:r>
    </w:p>
    <w:p w14:paraId="566DE436" w14:textId="77777777" w:rsidR="00D04829" w:rsidRPr="00D04829" w:rsidRDefault="00D04829" w:rsidP="00D04829">
      <w:pPr>
        <w:jc w:val="center"/>
        <w:rPr>
          <w:b/>
          <w:sz w:val="28"/>
        </w:rPr>
      </w:pPr>
      <w:r w:rsidRPr="00D04829">
        <w:rPr>
          <w:b/>
          <w:sz w:val="28"/>
          <w:lang w:val="vi-VN"/>
        </w:rPr>
        <w:t>BẢNG DỮ LIỆU DỰ THẦU VỀ MẶT KỸ THUẬT</w:t>
      </w:r>
      <w:r w:rsidRPr="00D04829">
        <w:rPr>
          <w:b/>
          <w:sz w:val="28"/>
        </w:rPr>
        <w:t xml:space="preserve"> </w:t>
      </w:r>
    </w:p>
    <w:p w14:paraId="50D8D7F6" w14:textId="77777777" w:rsidR="00D04829" w:rsidRPr="00D04829" w:rsidRDefault="00D04829" w:rsidP="00D04829">
      <w:pPr>
        <w:jc w:val="center"/>
        <w:rPr>
          <w:sz w:val="26"/>
          <w:szCs w:val="26"/>
        </w:rPr>
      </w:pPr>
      <w:r w:rsidRPr="00D04829">
        <w:rPr>
          <w:sz w:val="26"/>
          <w:szCs w:val="26"/>
        </w:rPr>
        <w:t>Tên Nhà thầu: .............................................................</w:t>
      </w:r>
    </w:p>
    <w:p w14:paraId="29E1EB3C" w14:textId="77777777" w:rsidR="00D04829" w:rsidRPr="00D04829" w:rsidRDefault="00D04829" w:rsidP="00D04829">
      <w:pPr>
        <w:jc w:val="center"/>
        <w:rPr>
          <w:i/>
          <w:sz w:val="26"/>
          <w:szCs w:val="26"/>
          <w:lang w:val="nl-NL"/>
        </w:rPr>
      </w:pPr>
      <w:r w:rsidRPr="00D04829">
        <w:rPr>
          <w:i/>
          <w:sz w:val="26"/>
          <w:szCs w:val="26"/>
          <w:lang w:val="nl-NL"/>
        </w:rPr>
        <w:t>(File mềm đính kèm E-HSDT)</w:t>
      </w:r>
    </w:p>
    <w:p w14:paraId="5B0A21BB" w14:textId="77777777" w:rsidR="00D04829" w:rsidRPr="00D04829" w:rsidRDefault="00D04829" w:rsidP="00D04829">
      <w:pPr>
        <w:ind w:left="-426"/>
        <w:rPr>
          <w:szCs w:val="24"/>
        </w:rPr>
      </w:pPr>
      <w:r w:rsidRPr="00D04829">
        <w:rPr>
          <w:szCs w:val="24"/>
        </w:rPr>
        <w:t>Tên nhà thầu:</w:t>
      </w:r>
    </w:p>
    <w:p w14:paraId="2EBCE0F8" w14:textId="77777777" w:rsidR="00D04829" w:rsidRPr="00D04829" w:rsidRDefault="00D04829" w:rsidP="00D04829">
      <w:pPr>
        <w:ind w:left="-426"/>
        <w:rPr>
          <w:szCs w:val="24"/>
        </w:rPr>
      </w:pPr>
      <w:r w:rsidRPr="00D04829">
        <w:rPr>
          <w:rFonts w:hint="eastAsia"/>
          <w:szCs w:val="24"/>
        </w:rPr>
        <w:t>Đ</w:t>
      </w:r>
      <w:r w:rsidRPr="00D04829">
        <w:rPr>
          <w:szCs w:val="24"/>
        </w:rPr>
        <w:t xml:space="preserve">ịa chỉ: …………………………. Email: ………………………… Số </w:t>
      </w:r>
      <w:r w:rsidRPr="00D04829">
        <w:rPr>
          <w:rFonts w:hint="eastAsia"/>
          <w:szCs w:val="24"/>
        </w:rPr>
        <w:t>đ</w:t>
      </w:r>
      <w:r w:rsidRPr="00D04829">
        <w:rPr>
          <w:szCs w:val="24"/>
        </w:rPr>
        <w:t>iện thoại ng</w:t>
      </w:r>
      <w:r w:rsidRPr="00D04829">
        <w:rPr>
          <w:rFonts w:hint="eastAsia"/>
          <w:szCs w:val="24"/>
        </w:rPr>
        <w:t>ư</w:t>
      </w:r>
      <w:r w:rsidRPr="00D04829">
        <w:rPr>
          <w:szCs w:val="24"/>
        </w:rPr>
        <w:t>ời phụ trách thầu:</w:t>
      </w:r>
    </w:p>
    <w:p w14:paraId="1F0F625D" w14:textId="77777777" w:rsidR="00D04829" w:rsidRPr="00D04829" w:rsidRDefault="00D04829" w:rsidP="00D04829">
      <w:pPr>
        <w:rPr>
          <w:b/>
          <w:noProof/>
          <w:szCs w:val="24"/>
        </w:rPr>
      </w:pPr>
    </w:p>
    <w:tbl>
      <w:tblPr>
        <w:tblpPr w:leftFromText="180" w:rightFromText="180" w:vertAnchor="page" w:horzAnchor="margin" w:tblpXSpec="center" w:tblpY="337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
        <w:gridCol w:w="769"/>
        <w:gridCol w:w="718"/>
        <w:gridCol w:w="735"/>
        <w:gridCol w:w="955"/>
        <w:gridCol w:w="785"/>
        <w:gridCol w:w="665"/>
        <w:gridCol w:w="671"/>
        <w:gridCol w:w="668"/>
        <w:gridCol w:w="668"/>
        <w:gridCol w:w="668"/>
        <w:gridCol w:w="791"/>
        <w:gridCol w:w="1028"/>
        <w:gridCol w:w="1201"/>
        <w:gridCol w:w="1233"/>
        <w:gridCol w:w="800"/>
        <w:gridCol w:w="949"/>
        <w:gridCol w:w="823"/>
      </w:tblGrid>
      <w:tr w:rsidR="00D04829" w:rsidRPr="00D04829" w14:paraId="7F486311" w14:textId="77777777" w:rsidTr="001A4CC6">
        <w:tc>
          <w:tcPr>
            <w:tcW w:w="177" w:type="pct"/>
            <w:vMerge w:val="restart"/>
            <w:vAlign w:val="center"/>
          </w:tcPr>
          <w:p w14:paraId="2C3D3C37" w14:textId="77777777" w:rsidR="00D04829" w:rsidRPr="00D04829" w:rsidRDefault="00D04829" w:rsidP="00D04829">
            <w:pPr>
              <w:widowControl w:val="0"/>
              <w:pBdr>
                <w:top w:val="nil"/>
                <w:left w:val="nil"/>
                <w:bottom w:val="nil"/>
                <w:right w:val="nil"/>
                <w:between w:val="nil"/>
              </w:pBdr>
              <w:spacing w:before="100" w:beforeAutospacing="1"/>
              <w:ind w:firstLine="567"/>
              <w:rPr>
                <w:rFonts w:eastAsia="Calibri"/>
                <w:b/>
                <w:color w:val="000000"/>
                <w:sz w:val="20"/>
              </w:rPr>
            </w:pPr>
            <w:bookmarkStart w:id="0" w:name="_Hlk191413267"/>
            <w:r w:rsidRPr="00D04829">
              <w:rPr>
                <w:rFonts w:eastAsia="Calibri"/>
                <w:b/>
                <w:color w:val="000000"/>
                <w:sz w:val="20"/>
              </w:rPr>
              <w:t>SStt</w:t>
            </w:r>
          </w:p>
        </w:tc>
        <w:tc>
          <w:tcPr>
            <w:tcW w:w="508" w:type="pct"/>
            <w:gridSpan w:val="2"/>
            <w:vAlign w:val="center"/>
          </w:tcPr>
          <w:p w14:paraId="443BC6D3"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Thông tin theo E-HSMT</w:t>
            </w:r>
          </w:p>
        </w:tc>
        <w:tc>
          <w:tcPr>
            <w:tcW w:w="4314" w:type="pct"/>
            <w:gridSpan w:val="15"/>
          </w:tcPr>
          <w:p w14:paraId="44475303"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Thông tin sản phẩm dự thầu</w:t>
            </w:r>
          </w:p>
        </w:tc>
      </w:tr>
      <w:tr w:rsidR="00D04829" w:rsidRPr="00D04829" w14:paraId="362BE168" w14:textId="77777777" w:rsidTr="001A4CC6">
        <w:tc>
          <w:tcPr>
            <w:tcW w:w="177" w:type="pct"/>
            <w:vMerge/>
            <w:vAlign w:val="center"/>
          </w:tcPr>
          <w:p w14:paraId="170D803C" w14:textId="77777777" w:rsidR="00D04829" w:rsidRPr="00D04829" w:rsidRDefault="00D04829" w:rsidP="00D04829">
            <w:pPr>
              <w:widowControl w:val="0"/>
              <w:pBdr>
                <w:top w:val="nil"/>
                <w:left w:val="nil"/>
                <w:bottom w:val="nil"/>
                <w:right w:val="nil"/>
                <w:between w:val="nil"/>
              </w:pBdr>
              <w:spacing w:before="100" w:beforeAutospacing="1"/>
              <w:ind w:firstLine="567"/>
              <w:rPr>
                <w:rFonts w:eastAsia="Calibri"/>
                <w:b/>
                <w:color w:val="000000"/>
                <w:sz w:val="20"/>
              </w:rPr>
            </w:pPr>
          </w:p>
        </w:tc>
        <w:tc>
          <w:tcPr>
            <w:tcW w:w="263" w:type="pct"/>
            <w:vAlign w:val="center"/>
          </w:tcPr>
          <w:p w14:paraId="7BFD376A"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Tên hàng hóa</w:t>
            </w:r>
          </w:p>
        </w:tc>
        <w:tc>
          <w:tcPr>
            <w:tcW w:w="245" w:type="pct"/>
            <w:vAlign w:val="center"/>
          </w:tcPr>
          <w:p w14:paraId="3C43D17F"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Mô tả hàng hóa</w:t>
            </w:r>
          </w:p>
        </w:tc>
        <w:tc>
          <w:tcPr>
            <w:tcW w:w="251" w:type="pct"/>
            <w:vAlign w:val="center"/>
          </w:tcPr>
          <w:p w14:paraId="10C8D5DF"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Tên trang thiết bị y tế/ Tên thương mại</w:t>
            </w:r>
          </w:p>
        </w:tc>
        <w:tc>
          <w:tcPr>
            <w:tcW w:w="326" w:type="pct"/>
            <w:vAlign w:val="center"/>
          </w:tcPr>
          <w:p w14:paraId="03C19299"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Đặc tính kỹ thuật sản phẩm dự thầu</w:t>
            </w:r>
          </w:p>
        </w:tc>
        <w:tc>
          <w:tcPr>
            <w:tcW w:w="268" w:type="pct"/>
            <w:vAlign w:val="center"/>
          </w:tcPr>
          <w:p w14:paraId="3421AF1B"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Chủng loại/ Mã hàng</w:t>
            </w:r>
          </w:p>
        </w:tc>
        <w:tc>
          <w:tcPr>
            <w:tcW w:w="227" w:type="pct"/>
            <w:vAlign w:val="center"/>
          </w:tcPr>
          <w:p w14:paraId="0B476924"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Hãng sản xuất</w:t>
            </w:r>
          </w:p>
        </w:tc>
        <w:tc>
          <w:tcPr>
            <w:tcW w:w="229" w:type="pct"/>
            <w:vAlign w:val="center"/>
          </w:tcPr>
          <w:p w14:paraId="4D9944BF"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Nước sản xuất</w:t>
            </w:r>
          </w:p>
        </w:tc>
        <w:tc>
          <w:tcPr>
            <w:tcW w:w="228" w:type="pct"/>
            <w:vAlign w:val="center"/>
          </w:tcPr>
          <w:p w14:paraId="0BEF35D9"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Năm sản xuất</w:t>
            </w:r>
          </w:p>
        </w:tc>
        <w:tc>
          <w:tcPr>
            <w:tcW w:w="228" w:type="pct"/>
            <w:vAlign w:val="center"/>
          </w:tcPr>
          <w:p w14:paraId="72F16CDE"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 xml:space="preserve">Hãng chủ sở hữu </w:t>
            </w:r>
          </w:p>
        </w:tc>
        <w:tc>
          <w:tcPr>
            <w:tcW w:w="228" w:type="pct"/>
            <w:vAlign w:val="center"/>
          </w:tcPr>
          <w:p w14:paraId="32EA72D7"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 xml:space="preserve">Nước chủ sở hữu </w:t>
            </w:r>
          </w:p>
        </w:tc>
        <w:tc>
          <w:tcPr>
            <w:tcW w:w="270" w:type="pct"/>
            <w:vAlign w:val="center"/>
          </w:tcPr>
          <w:p w14:paraId="6744750D"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 xml:space="preserve">Phân loại TTBYT </w:t>
            </w:r>
          </w:p>
        </w:tc>
        <w:tc>
          <w:tcPr>
            <w:tcW w:w="351" w:type="pct"/>
            <w:vAlign w:val="center"/>
          </w:tcPr>
          <w:p w14:paraId="484B507C"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Số/ ngày giấy đăng ký lưu hành/ Giấy phép nhập khẩu</w:t>
            </w:r>
          </w:p>
        </w:tc>
        <w:tc>
          <w:tcPr>
            <w:tcW w:w="410" w:type="pct"/>
            <w:vAlign w:val="center"/>
          </w:tcPr>
          <w:p w14:paraId="0C5B79F2"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Mã vật tư y tế theo Quyết định 5086/QĐ-BYT ngày 04/11/2021(nếu có)</w:t>
            </w:r>
          </w:p>
        </w:tc>
        <w:tc>
          <w:tcPr>
            <w:tcW w:w="421" w:type="pct"/>
          </w:tcPr>
          <w:p w14:paraId="2C61E4AC"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Tên vật tư theo Quyết định 5086/QĐ-BYT ngày 04/11/2021 (nếu có)</w:t>
            </w:r>
          </w:p>
        </w:tc>
        <w:tc>
          <w:tcPr>
            <w:tcW w:w="273" w:type="pct"/>
            <w:vAlign w:val="center"/>
          </w:tcPr>
          <w:p w14:paraId="428E7752"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Quy cách đóng gói</w:t>
            </w:r>
          </w:p>
        </w:tc>
        <w:tc>
          <w:tcPr>
            <w:tcW w:w="324" w:type="pct"/>
            <w:vAlign w:val="center"/>
          </w:tcPr>
          <w:p w14:paraId="6E8460A6"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b/>
                <w:noProof/>
                <w:sz w:val="22"/>
                <w:szCs w:val="22"/>
              </w:rPr>
              <w:t>Trang tham chiếu trong HSDT</w:t>
            </w:r>
          </w:p>
        </w:tc>
        <w:tc>
          <w:tcPr>
            <w:tcW w:w="281" w:type="pct"/>
            <w:vAlign w:val="center"/>
          </w:tcPr>
          <w:p w14:paraId="677CB4AB"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b/>
                <w:noProof/>
                <w:sz w:val="22"/>
                <w:szCs w:val="22"/>
              </w:rPr>
              <w:t>Giá trị bảo đảm dự thầu</w:t>
            </w:r>
          </w:p>
        </w:tc>
      </w:tr>
      <w:tr w:rsidR="00D04829" w:rsidRPr="00D04829" w14:paraId="65EB4C42" w14:textId="77777777" w:rsidTr="001A4CC6">
        <w:tc>
          <w:tcPr>
            <w:tcW w:w="177" w:type="pct"/>
            <w:vAlign w:val="center"/>
          </w:tcPr>
          <w:p w14:paraId="4C733217"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w:t>
            </w:r>
          </w:p>
        </w:tc>
        <w:tc>
          <w:tcPr>
            <w:tcW w:w="263" w:type="pct"/>
            <w:vAlign w:val="center"/>
          </w:tcPr>
          <w:p w14:paraId="7A5577FD"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(2)</w:t>
            </w:r>
          </w:p>
        </w:tc>
        <w:tc>
          <w:tcPr>
            <w:tcW w:w="245" w:type="pct"/>
            <w:vAlign w:val="center"/>
          </w:tcPr>
          <w:p w14:paraId="3BE92ABC"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(3)</w:t>
            </w:r>
          </w:p>
        </w:tc>
        <w:tc>
          <w:tcPr>
            <w:tcW w:w="251" w:type="pct"/>
            <w:vAlign w:val="center"/>
          </w:tcPr>
          <w:p w14:paraId="7B1931A7"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(4)</w:t>
            </w:r>
          </w:p>
        </w:tc>
        <w:tc>
          <w:tcPr>
            <w:tcW w:w="326" w:type="pct"/>
            <w:vAlign w:val="center"/>
          </w:tcPr>
          <w:p w14:paraId="1092DF30"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(5)</w:t>
            </w:r>
          </w:p>
        </w:tc>
        <w:tc>
          <w:tcPr>
            <w:tcW w:w="268" w:type="pct"/>
            <w:vAlign w:val="center"/>
          </w:tcPr>
          <w:p w14:paraId="6D88F04E"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(6)</w:t>
            </w:r>
          </w:p>
        </w:tc>
        <w:tc>
          <w:tcPr>
            <w:tcW w:w="227" w:type="pct"/>
            <w:vAlign w:val="center"/>
          </w:tcPr>
          <w:p w14:paraId="3977BF32"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(7)</w:t>
            </w:r>
          </w:p>
        </w:tc>
        <w:tc>
          <w:tcPr>
            <w:tcW w:w="229" w:type="pct"/>
            <w:vAlign w:val="center"/>
          </w:tcPr>
          <w:p w14:paraId="41EEB981"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(8)</w:t>
            </w:r>
          </w:p>
        </w:tc>
        <w:tc>
          <w:tcPr>
            <w:tcW w:w="228" w:type="pct"/>
          </w:tcPr>
          <w:p w14:paraId="7E4F699E"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p>
        </w:tc>
        <w:tc>
          <w:tcPr>
            <w:tcW w:w="228" w:type="pct"/>
            <w:vAlign w:val="center"/>
          </w:tcPr>
          <w:p w14:paraId="4793D7D8"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(9)</w:t>
            </w:r>
          </w:p>
        </w:tc>
        <w:tc>
          <w:tcPr>
            <w:tcW w:w="228" w:type="pct"/>
            <w:vAlign w:val="center"/>
          </w:tcPr>
          <w:p w14:paraId="0DCC66A5"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(10)</w:t>
            </w:r>
          </w:p>
        </w:tc>
        <w:tc>
          <w:tcPr>
            <w:tcW w:w="270" w:type="pct"/>
            <w:vAlign w:val="center"/>
          </w:tcPr>
          <w:p w14:paraId="758A6E01"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(11)</w:t>
            </w:r>
          </w:p>
        </w:tc>
        <w:tc>
          <w:tcPr>
            <w:tcW w:w="351" w:type="pct"/>
            <w:vAlign w:val="center"/>
          </w:tcPr>
          <w:p w14:paraId="5AAB00B1"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(12)</w:t>
            </w:r>
          </w:p>
        </w:tc>
        <w:tc>
          <w:tcPr>
            <w:tcW w:w="410" w:type="pct"/>
            <w:vAlign w:val="center"/>
          </w:tcPr>
          <w:p w14:paraId="6D466888"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(13)</w:t>
            </w:r>
          </w:p>
        </w:tc>
        <w:tc>
          <w:tcPr>
            <w:tcW w:w="421" w:type="pct"/>
            <w:vAlign w:val="center"/>
          </w:tcPr>
          <w:p w14:paraId="41250844"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(14)</w:t>
            </w:r>
          </w:p>
        </w:tc>
        <w:tc>
          <w:tcPr>
            <w:tcW w:w="273" w:type="pct"/>
            <w:vAlign w:val="center"/>
          </w:tcPr>
          <w:p w14:paraId="44BAF10B"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(15)</w:t>
            </w:r>
          </w:p>
        </w:tc>
        <w:tc>
          <w:tcPr>
            <w:tcW w:w="324" w:type="pct"/>
            <w:vAlign w:val="center"/>
          </w:tcPr>
          <w:p w14:paraId="52BE12C1"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rPr>
            </w:pPr>
            <w:r w:rsidRPr="00D04829">
              <w:rPr>
                <w:rFonts w:eastAsia="Calibri"/>
                <w:b/>
                <w:color w:val="000000"/>
                <w:sz w:val="20"/>
              </w:rPr>
              <w:t>(16)</w:t>
            </w:r>
          </w:p>
        </w:tc>
        <w:tc>
          <w:tcPr>
            <w:tcW w:w="281" w:type="pct"/>
            <w:vAlign w:val="center"/>
          </w:tcPr>
          <w:p w14:paraId="60E25532" w14:textId="77777777" w:rsidR="00D04829" w:rsidRPr="00D04829" w:rsidRDefault="00D04829" w:rsidP="00D04829">
            <w:pPr>
              <w:tabs>
                <w:tab w:val="left" w:pos="4860"/>
                <w:tab w:val="left" w:pos="8640"/>
                <w:tab w:val="left" w:pos="11790"/>
              </w:tabs>
              <w:spacing w:before="100" w:beforeAutospacing="1"/>
              <w:jc w:val="center"/>
              <w:rPr>
                <w:rFonts w:eastAsia="Calibri"/>
                <w:b/>
                <w:color w:val="000000"/>
                <w:sz w:val="20"/>
                <w:highlight w:val="yellow"/>
              </w:rPr>
            </w:pPr>
            <w:r w:rsidRPr="00D04829">
              <w:rPr>
                <w:rFonts w:eastAsia="Calibri"/>
                <w:b/>
                <w:color w:val="000000"/>
                <w:sz w:val="20"/>
              </w:rPr>
              <w:t>(17)</w:t>
            </w:r>
          </w:p>
        </w:tc>
      </w:tr>
      <w:tr w:rsidR="00D04829" w:rsidRPr="00D04829" w14:paraId="2DFA0887" w14:textId="77777777" w:rsidTr="001A4CC6">
        <w:tc>
          <w:tcPr>
            <w:tcW w:w="177" w:type="pct"/>
            <w:vAlign w:val="center"/>
          </w:tcPr>
          <w:p w14:paraId="0ED96BCD" w14:textId="77777777" w:rsidR="00D04829" w:rsidRPr="00D04829" w:rsidRDefault="00D04829" w:rsidP="00D04829">
            <w:pPr>
              <w:tabs>
                <w:tab w:val="left" w:pos="4860"/>
                <w:tab w:val="left" w:pos="8640"/>
                <w:tab w:val="left" w:pos="11790"/>
              </w:tabs>
              <w:spacing w:before="100" w:beforeAutospacing="1"/>
              <w:jc w:val="center"/>
              <w:rPr>
                <w:rFonts w:eastAsia="Calibri"/>
                <w:bCs/>
                <w:color w:val="000000"/>
                <w:sz w:val="20"/>
              </w:rPr>
            </w:pPr>
            <w:r w:rsidRPr="00D04829">
              <w:rPr>
                <w:rFonts w:eastAsia="Calibri"/>
                <w:bCs/>
                <w:color w:val="000000"/>
                <w:sz w:val="20"/>
              </w:rPr>
              <w:t>1</w:t>
            </w:r>
          </w:p>
        </w:tc>
        <w:tc>
          <w:tcPr>
            <w:tcW w:w="263" w:type="pct"/>
          </w:tcPr>
          <w:p w14:paraId="4609598F"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45" w:type="pct"/>
          </w:tcPr>
          <w:p w14:paraId="6FBDA4BA"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51" w:type="pct"/>
          </w:tcPr>
          <w:p w14:paraId="59657558" w14:textId="77777777" w:rsidR="00D04829" w:rsidRPr="00D04829" w:rsidRDefault="00D04829" w:rsidP="00D04829">
            <w:pPr>
              <w:tabs>
                <w:tab w:val="left" w:pos="4860"/>
                <w:tab w:val="left" w:pos="8640"/>
                <w:tab w:val="left" w:pos="11790"/>
              </w:tabs>
              <w:spacing w:before="100" w:beforeAutospacing="1"/>
              <w:ind w:firstLine="567"/>
              <w:rPr>
                <w:rFonts w:eastAsia="Calibri"/>
                <w:b/>
                <w:color w:val="000000"/>
                <w:sz w:val="20"/>
              </w:rPr>
            </w:pPr>
          </w:p>
        </w:tc>
        <w:tc>
          <w:tcPr>
            <w:tcW w:w="326" w:type="pct"/>
            <w:vAlign w:val="center"/>
          </w:tcPr>
          <w:p w14:paraId="2453A1E3"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68" w:type="pct"/>
            <w:vAlign w:val="center"/>
          </w:tcPr>
          <w:p w14:paraId="3776510A"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7" w:type="pct"/>
            <w:vAlign w:val="center"/>
          </w:tcPr>
          <w:p w14:paraId="510FC2BA"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9" w:type="pct"/>
            <w:vAlign w:val="center"/>
          </w:tcPr>
          <w:p w14:paraId="64AE2818"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tcPr>
          <w:p w14:paraId="08450859"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vAlign w:val="center"/>
          </w:tcPr>
          <w:p w14:paraId="5B5DF9D3"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tcPr>
          <w:p w14:paraId="3F45F609"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70" w:type="pct"/>
            <w:vAlign w:val="center"/>
          </w:tcPr>
          <w:p w14:paraId="79FC7DB3"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51" w:type="pct"/>
          </w:tcPr>
          <w:p w14:paraId="666F3256"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410" w:type="pct"/>
          </w:tcPr>
          <w:p w14:paraId="52EB0640"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421" w:type="pct"/>
          </w:tcPr>
          <w:p w14:paraId="1D5BAC81"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73" w:type="pct"/>
          </w:tcPr>
          <w:p w14:paraId="60F58FE0"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24" w:type="pct"/>
          </w:tcPr>
          <w:p w14:paraId="479D7B5C"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81" w:type="pct"/>
          </w:tcPr>
          <w:p w14:paraId="7F926357"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r>
      <w:tr w:rsidR="00D04829" w:rsidRPr="00D04829" w14:paraId="3871AF7F" w14:textId="77777777" w:rsidTr="001A4CC6">
        <w:tc>
          <w:tcPr>
            <w:tcW w:w="177" w:type="pct"/>
            <w:vAlign w:val="center"/>
          </w:tcPr>
          <w:p w14:paraId="6C25E9B3" w14:textId="77777777" w:rsidR="00D04829" w:rsidRPr="00D04829" w:rsidRDefault="00D04829" w:rsidP="00D04829">
            <w:pPr>
              <w:tabs>
                <w:tab w:val="left" w:pos="4860"/>
                <w:tab w:val="left" w:pos="8640"/>
                <w:tab w:val="left" w:pos="11790"/>
              </w:tabs>
              <w:spacing w:before="100" w:beforeAutospacing="1"/>
              <w:jc w:val="center"/>
              <w:rPr>
                <w:rFonts w:eastAsia="Calibri"/>
                <w:bCs/>
                <w:color w:val="000000"/>
                <w:sz w:val="20"/>
              </w:rPr>
            </w:pPr>
            <w:r w:rsidRPr="00D04829">
              <w:rPr>
                <w:rFonts w:eastAsia="Calibri"/>
                <w:bCs/>
                <w:color w:val="000000"/>
                <w:sz w:val="20"/>
              </w:rPr>
              <w:t>2</w:t>
            </w:r>
          </w:p>
        </w:tc>
        <w:tc>
          <w:tcPr>
            <w:tcW w:w="263" w:type="pct"/>
          </w:tcPr>
          <w:p w14:paraId="05835CE2"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45" w:type="pct"/>
          </w:tcPr>
          <w:p w14:paraId="1B8F1076"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51" w:type="pct"/>
          </w:tcPr>
          <w:p w14:paraId="5A7747D9"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26" w:type="pct"/>
            <w:vAlign w:val="center"/>
          </w:tcPr>
          <w:p w14:paraId="2D0C2687"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68" w:type="pct"/>
            <w:vAlign w:val="center"/>
          </w:tcPr>
          <w:p w14:paraId="462EC296"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7" w:type="pct"/>
            <w:vAlign w:val="center"/>
          </w:tcPr>
          <w:p w14:paraId="0AEBE184"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9" w:type="pct"/>
            <w:vAlign w:val="center"/>
          </w:tcPr>
          <w:p w14:paraId="16374372"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tcPr>
          <w:p w14:paraId="6123329F"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vAlign w:val="center"/>
          </w:tcPr>
          <w:p w14:paraId="1E59DF2C"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tcPr>
          <w:p w14:paraId="78D3538D"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70" w:type="pct"/>
            <w:vAlign w:val="center"/>
          </w:tcPr>
          <w:p w14:paraId="5E394DBE"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51" w:type="pct"/>
          </w:tcPr>
          <w:p w14:paraId="5768663C"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410" w:type="pct"/>
          </w:tcPr>
          <w:p w14:paraId="5B27016F"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421" w:type="pct"/>
          </w:tcPr>
          <w:p w14:paraId="026EDFE9"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73" w:type="pct"/>
          </w:tcPr>
          <w:p w14:paraId="7290A64A"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24" w:type="pct"/>
          </w:tcPr>
          <w:p w14:paraId="32484B03"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81" w:type="pct"/>
          </w:tcPr>
          <w:p w14:paraId="1A7292AD"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r>
      <w:tr w:rsidR="00D04829" w:rsidRPr="00D04829" w14:paraId="25B854F3" w14:textId="77777777" w:rsidTr="001A4CC6">
        <w:tc>
          <w:tcPr>
            <w:tcW w:w="177" w:type="pct"/>
            <w:vAlign w:val="center"/>
          </w:tcPr>
          <w:p w14:paraId="7C665AE6" w14:textId="77777777" w:rsidR="00D04829" w:rsidRPr="00D04829" w:rsidRDefault="00D04829" w:rsidP="00D04829">
            <w:pPr>
              <w:tabs>
                <w:tab w:val="left" w:pos="4860"/>
                <w:tab w:val="left" w:pos="8640"/>
                <w:tab w:val="left" w:pos="11790"/>
              </w:tabs>
              <w:spacing w:before="100" w:beforeAutospacing="1"/>
              <w:jc w:val="center"/>
              <w:rPr>
                <w:rFonts w:eastAsia="Calibri"/>
                <w:bCs/>
                <w:color w:val="000000"/>
                <w:sz w:val="20"/>
              </w:rPr>
            </w:pPr>
            <w:r w:rsidRPr="00D04829">
              <w:rPr>
                <w:rFonts w:eastAsia="Calibri"/>
                <w:bCs/>
                <w:color w:val="000000"/>
                <w:sz w:val="20"/>
              </w:rPr>
              <w:t>3</w:t>
            </w:r>
          </w:p>
        </w:tc>
        <w:tc>
          <w:tcPr>
            <w:tcW w:w="263" w:type="pct"/>
          </w:tcPr>
          <w:p w14:paraId="7DBA197E"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45" w:type="pct"/>
          </w:tcPr>
          <w:p w14:paraId="6771055C"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51" w:type="pct"/>
          </w:tcPr>
          <w:p w14:paraId="75E78DBC"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26" w:type="pct"/>
            <w:vAlign w:val="center"/>
          </w:tcPr>
          <w:p w14:paraId="4F35540A"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68" w:type="pct"/>
            <w:vAlign w:val="center"/>
          </w:tcPr>
          <w:p w14:paraId="4BE5EF74"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7" w:type="pct"/>
            <w:vAlign w:val="center"/>
          </w:tcPr>
          <w:p w14:paraId="4F201D97"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9" w:type="pct"/>
          </w:tcPr>
          <w:p w14:paraId="1E1C0BA4"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tcPr>
          <w:p w14:paraId="34F747A1"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vAlign w:val="center"/>
          </w:tcPr>
          <w:p w14:paraId="0D83B60C"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28" w:type="pct"/>
          </w:tcPr>
          <w:p w14:paraId="10EB9393"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70" w:type="pct"/>
            <w:vAlign w:val="center"/>
          </w:tcPr>
          <w:p w14:paraId="38891E22"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51" w:type="pct"/>
          </w:tcPr>
          <w:p w14:paraId="7F55CCDF"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410" w:type="pct"/>
          </w:tcPr>
          <w:p w14:paraId="19A19501"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421" w:type="pct"/>
          </w:tcPr>
          <w:p w14:paraId="66DE02EE"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73" w:type="pct"/>
          </w:tcPr>
          <w:p w14:paraId="6E234DCF"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324" w:type="pct"/>
          </w:tcPr>
          <w:p w14:paraId="5B6CE6DF"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c>
          <w:tcPr>
            <w:tcW w:w="281" w:type="pct"/>
          </w:tcPr>
          <w:p w14:paraId="7BE1EFC5" w14:textId="77777777" w:rsidR="00D04829" w:rsidRPr="00D04829" w:rsidRDefault="00D04829" w:rsidP="00D04829">
            <w:pPr>
              <w:tabs>
                <w:tab w:val="left" w:pos="4860"/>
                <w:tab w:val="left" w:pos="8640"/>
                <w:tab w:val="left" w:pos="11790"/>
              </w:tabs>
              <w:spacing w:before="100" w:beforeAutospacing="1"/>
              <w:ind w:firstLine="567"/>
              <w:jc w:val="center"/>
              <w:rPr>
                <w:rFonts w:eastAsia="Calibri"/>
                <w:b/>
                <w:color w:val="000000"/>
                <w:sz w:val="20"/>
              </w:rPr>
            </w:pPr>
          </w:p>
        </w:tc>
      </w:tr>
      <w:bookmarkEnd w:id="0"/>
    </w:tbl>
    <w:p w14:paraId="2B9FB5D6" w14:textId="77777777" w:rsidR="00D04829" w:rsidRPr="00D04829" w:rsidRDefault="00D04829" w:rsidP="00D04829">
      <w:pPr>
        <w:tabs>
          <w:tab w:val="left" w:pos="405"/>
        </w:tabs>
        <w:rPr>
          <w:sz w:val="20"/>
        </w:rPr>
      </w:pPr>
    </w:p>
    <w:p w14:paraId="290F9821" w14:textId="77777777" w:rsidR="00D04829" w:rsidRPr="00D04829" w:rsidRDefault="00D04829" w:rsidP="00D04829">
      <w:pPr>
        <w:rPr>
          <w:b/>
          <w:szCs w:val="24"/>
        </w:rPr>
      </w:pPr>
      <w:r w:rsidRPr="00D04829">
        <w:rPr>
          <w:b/>
          <w:szCs w:val="24"/>
        </w:rPr>
        <w:t>Nhà thầu lưu vào file excel mẫu 16 này nộp cùng E-HSDT</w:t>
      </w:r>
    </w:p>
    <w:p w14:paraId="564BE51B" w14:textId="77777777" w:rsidR="00D04829" w:rsidRPr="00D04829" w:rsidRDefault="00D04829" w:rsidP="00D04829">
      <w:pPr>
        <w:rPr>
          <w:b/>
          <w:i/>
          <w:noProof/>
          <w:szCs w:val="24"/>
        </w:rPr>
      </w:pPr>
      <w:r w:rsidRPr="00D04829">
        <w:rPr>
          <w:b/>
          <w:i/>
          <w:noProof/>
          <w:szCs w:val="24"/>
          <w:u w:val="single"/>
        </w:rPr>
        <w:t>Ghi chú:</w:t>
      </w:r>
    </w:p>
    <w:p w14:paraId="38A122B6" w14:textId="77777777" w:rsidR="00D04829" w:rsidRPr="00D04829" w:rsidRDefault="00D04829" w:rsidP="00D04829">
      <w:pPr>
        <w:rPr>
          <w:i/>
          <w:noProof/>
          <w:szCs w:val="24"/>
          <w:lang w:val="vi-VN"/>
        </w:rPr>
      </w:pPr>
      <w:r w:rsidRPr="00D04829">
        <w:rPr>
          <w:i/>
          <w:noProof/>
          <w:szCs w:val="24"/>
          <w:lang w:val="vi-VN"/>
        </w:rPr>
        <w:t xml:space="preserve">- Các </w:t>
      </w:r>
      <w:r w:rsidRPr="00D04829">
        <w:rPr>
          <w:i/>
          <w:noProof/>
          <w:szCs w:val="24"/>
        </w:rPr>
        <w:t>cột</w:t>
      </w:r>
      <w:r w:rsidRPr="00D04829">
        <w:rPr>
          <w:i/>
          <w:noProof/>
          <w:szCs w:val="24"/>
          <w:lang w:val="vi-VN"/>
        </w:rPr>
        <w:t xml:space="preserve"> (1)</w:t>
      </w:r>
      <w:r w:rsidRPr="00D04829">
        <w:rPr>
          <w:i/>
          <w:noProof/>
          <w:szCs w:val="24"/>
        </w:rPr>
        <w:t>,</w:t>
      </w:r>
      <w:r w:rsidRPr="00D04829">
        <w:rPr>
          <w:i/>
          <w:noProof/>
          <w:szCs w:val="24"/>
          <w:lang w:val="vi-VN"/>
        </w:rPr>
        <w:t xml:space="preserve"> (2), (3),</w:t>
      </w:r>
      <w:r w:rsidRPr="00D04829">
        <w:rPr>
          <w:i/>
          <w:noProof/>
          <w:szCs w:val="24"/>
        </w:rPr>
        <w:t xml:space="preserve">: </w:t>
      </w:r>
      <w:r w:rsidRPr="00D04829">
        <w:rPr>
          <w:i/>
          <w:noProof/>
          <w:szCs w:val="24"/>
          <w:lang w:val="vi-VN"/>
        </w:rPr>
        <w:t>Nhà thầu nhập các nội dung này theo</w:t>
      </w:r>
      <w:r w:rsidRPr="00D04829">
        <w:rPr>
          <w:i/>
          <w:noProof/>
          <w:szCs w:val="24"/>
        </w:rPr>
        <w:t xml:space="preserve"> E-</w:t>
      </w:r>
      <w:r w:rsidRPr="00D04829">
        <w:rPr>
          <w:i/>
          <w:noProof/>
          <w:szCs w:val="24"/>
          <w:lang w:val="vi-VN"/>
        </w:rPr>
        <w:t xml:space="preserve"> HSMT</w:t>
      </w:r>
    </w:p>
    <w:p w14:paraId="18BD7B28" w14:textId="77777777" w:rsidR="00D04829" w:rsidRPr="00D04829" w:rsidRDefault="00D04829" w:rsidP="00D04829">
      <w:pPr>
        <w:rPr>
          <w:i/>
          <w:noProof/>
          <w:szCs w:val="24"/>
        </w:rPr>
      </w:pPr>
      <w:r w:rsidRPr="00D04829">
        <w:rPr>
          <w:i/>
          <w:noProof/>
          <w:szCs w:val="24"/>
        </w:rPr>
        <w:t>- Các cột (4), (5), (6), (7), (8), (9), (10), (11), (12), (13), (14), (15): Ghi cụ thể theo hàng hóa dự thầu.</w:t>
      </w:r>
    </w:p>
    <w:p w14:paraId="382A7B9B" w14:textId="77777777" w:rsidR="00D04829" w:rsidRPr="00D04829" w:rsidRDefault="00D04829" w:rsidP="00D04829">
      <w:pPr>
        <w:rPr>
          <w:i/>
          <w:noProof/>
          <w:szCs w:val="24"/>
        </w:rPr>
      </w:pPr>
      <w:r w:rsidRPr="00D04829">
        <w:rPr>
          <w:i/>
          <w:noProof/>
          <w:szCs w:val="24"/>
        </w:rPr>
        <w:t xml:space="preserve">- Cột (16): Nhà thầu phải nêu rõ </w:t>
      </w:r>
      <w:r w:rsidRPr="00D04829">
        <w:rPr>
          <w:rFonts w:hint="eastAsia"/>
          <w:i/>
          <w:noProof/>
          <w:szCs w:val="24"/>
        </w:rPr>
        <w:t>đá</w:t>
      </w:r>
      <w:r w:rsidRPr="00D04829">
        <w:rPr>
          <w:i/>
          <w:noProof/>
          <w:szCs w:val="24"/>
        </w:rPr>
        <w:t xml:space="preserve">p ứng kỹ thuật của hàng hóa </w:t>
      </w:r>
      <w:r w:rsidRPr="00D04829">
        <w:rPr>
          <w:rFonts w:hint="eastAsia"/>
          <w:i/>
          <w:noProof/>
          <w:szCs w:val="24"/>
        </w:rPr>
        <w:t>đư</w:t>
      </w:r>
      <w:r w:rsidRPr="00D04829">
        <w:rPr>
          <w:i/>
          <w:noProof/>
          <w:szCs w:val="24"/>
        </w:rPr>
        <w:t>ợc tham chiếu tại số trang cụ thể trong HSDT (yêu cầu nhà thầu khoanh tròn mã hàng hóa đã kê khai tại trang tham chiếu này). Trong tr</w:t>
      </w:r>
      <w:r w:rsidRPr="00D04829">
        <w:rPr>
          <w:rFonts w:hint="eastAsia"/>
          <w:i/>
          <w:noProof/>
          <w:szCs w:val="24"/>
        </w:rPr>
        <w:t>ư</w:t>
      </w:r>
      <w:r w:rsidRPr="00D04829">
        <w:rPr>
          <w:i/>
          <w:noProof/>
          <w:szCs w:val="24"/>
        </w:rPr>
        <w:t xml:space="preserve">ờng hợp trang tham chiếu không có nội dung kỹ thuật theo yêu cầu thì sẽ bị coi là không </w:t>
      </w:r>
      <w:r w:rsidRPr="00D04829">
        <w:rPr>
          <w:rFonts w:hint="eastAsia"/>
          <w:i/>
          <w:noProof/>
          <w:szCs w:val="24"/>
        </w:rPr>
        <w:t>đá</w:t>
      </w:r>
      <w:r w:rsidRPr="00D04829">
        <w:rPr>
          <w:i/>
          <w:noProof/>
          <w:szCs w:val="24"/>
        </w:rPr>
        <w:t>p ứng.</w:t>
      </w:r>
    </w:p>
    <w:p w14:paraId="50D4CD7D" w14:textId="77777777" w:rsidR="00D04829" w:rsidRPr="00D04829" w:rsidRDefault="00D04829" w:rsidP="00D04829">
      <w:pPr>
        <w:rPr>
          <w:i/>
          <w:noProof/>
          <w:szCs w:val="26"/>
        </w:rPr>
      </w:pPr>
      <w:r w:rsidRPr="00D04829">
        <w:rPr>
          <w:i/>
          <w:noProof/>
          <w:szCs w:val="24"/>
        </w:rPr>
        <w:t>-</w:t>
      </w:r>
      <w:r w:rsidRPr="00D04829">
        <w:rPr>
          <w:i/>
          <w:noProof/>
          <w:szCs w:val="24"/>
          <w:lang w:val="vi-VN"/>
        </w:rPr>
        <w:t xml:space="preserve"> C</w:t>
      </w:r>
      <w:r w:rsidRPr="00D04829">
        <w:rPr>
          <w:i/>
          <w:noProof/>
          <w:szCs w:val="24"/>
        </w:rPr>
        <w:t xml:space="preserve">ác mục </w:t>
      </w:r>
      <w:r w:rsidRPr="00D04829">
        <w:rPr>
          <w:i/>
          <w:noProof/>
          <w:szCs w:val="24"/>
          <w:lang w:val="vi-VN"/>
        </w:rPr>
        <w:t>(</w:t>
      </w:r>
      <w:r w:rsidRPr="00D04829">
        <w:rPr>
          <w:i/>
          <w:noProof/>
          <w:szCs w:val="24"/>
        </w:rPr>
        <w:t>17</w:t>
      </w:r>
      <w:r w:rsidRPr="00D04829">
        <w:rPr>
          <w:i/>
          <w:noProof/>
          <w:szCs w:val="24"/>
          <w:lang w:val="vi-VN"/>
        </w:rPr>
        <w:t>)</w:t>
      </w:r>
      <w:r w:rsidRPr="00D04829">
        <w:rPr>
          <w:i/>
          <w:noProof/>
          <w:szCs w:val="24"/>
        </w:rPr>
        <w:t xml:space="preserve"> Nhà thầu nhập giá trị tương ứng theo Phụ lục của HSMT cho các phần  mà nhà thầu </w:t>
      </w:r>
      <w:r w:rsidRPr="00D04829">
        <w:rPr>
          <w:i/>
          <w:noProof/>
          <w:szCs w:val="26"/>
        </w:rPr>
        <w:t>tham dự.</w:t>
      </w:r>
    </w:p>
    <w:p w14:paraId="0EDC08A2" w14:textId="77777777" w:rsidR="00D04829" w:rsidRPr="00D04829" w:rsidRDefault="00D04829" w:rsidP="00D04829">
      <w:pPr>
        <w:jc w:val="left"/>
        <w:rPr>
          <w:b/>
          <w:i/>
          <w:noProof/>
          <w:szCs w:val="26"/>
        </w:rPr>
      </w:pPr>
      <w:r w:rsidRPr="00D04829">
        <w:rPr>
          <w:i/>
          <w:noProof/>
          <w:szCs w:val="26"/>
        </w:rPr>
        <w:t xml:space="preserve">* </w:t>
      </w:r>
      <w:r w:rsidRPr="00D04829">
        <w:rPr>
          <w:b/>
          <w:i/>
          <w:noProof/>
          <w:szCs w:val="26"/>
        </w:rPr>
        <w:t xml:space="preserve">Nhà thầu phải </w:t>
      </w:r>
      <w:r w:rsidRPr="00D04829">
        <w:rPr>
          <w:rFonts w:hint="eastAsia"/>
          <w:b/>
          <w:i/>
          <w:noProof/>
          <w:szCs w:val="26"/>
        </w:rPr>
        <w:t>đ</w:t>
      </w:r>
      <w:r w:rsidRPr="00D04829">
        <w:rPr>
          <w:b/>
          <w:i/>
          <w:noProof/>
          <w:szCs w:val="26"/>
        </w:rPr>
        <w:t xml:space="preserve">iền </w:t>
      </w:r>
      <w:r w:rsidRPr="00D04829">
        <w:rPr>
          <w:rFonts w:hint="eastAsia"/>
          <w:b/>
          <w:i/>
          <w:noProof/>
          <w:szCs w:val="26"/>
        </w:rPr>
        <w:t>đ</w:t>
      </w:r>
      <w:r w:rsidRPr="00D04829">
        <w:rPr>
          <w:b/>
          <w:i/>
          <w:noProof/>
          <w:szCs w:val="26"/>
        </w:rPr>
        <w:t xml:space="preserve">ầy </w:t>
      </w:r>
      <w:r w:rsidRPr="00D04829">
        <w:rPr>
          <w:rFonts w:hint="eastAsia"/>
          <w:b/>
          <w:i/>
          <w:noProof/>
          <w:szCs w:val="26"/>
        </w:rPr>
        <w:t>đ</w:t>
      </w:r>
      <w:r w:rsidRPr="00D04829">
        <w:rPr>
          <w:b/>
          <w:i/>
          <w:noProof/>
          <w:szCs w:val="26"/>
        </w:rPr>
        <w:t xml:space="preserve">ủ và chính xác. Nhà thầu tự chịu trách nhiệm về hậu quả hoặc sự bất lợi nếu không tuân theo quy </w:t>
      </w:r>
      <w:r w:rsidRPr="00D04829">
        <w:rPr>
          <w:rFonts w:hint="eastAsia"/>
          <w:b/>
          <w:i/>
          <w:noProof/>
          <w:szCs w:val="26"/>
        </w:rPr>
        <w:t>đ</w:t>
      </w:r>
      <w:r w:rsidRPr="00D04829">
        <w:rPr>
          <w:b/>
          <w:i/>
          <w:noProof/>
          <w:szCs w:val="26"/>
        </w:rPr>
        <w:t>ịnh</w:t>
      </w:r>
    </w:p>
    <w:p w14:paraId="2A43E89F" w14:textId="77777777" w:rsidR="00D04829" w:rsidRPr="00D04829" w:rsidRDefault="00D04829" w:rsidP="00D04829">
      <w:pPr>
        <w:spacing w:before="120" w:after="120"/>
        <w:ind w:firstLine="567"/>
        <w:jc w:val="right"/>
        <w:rPr>
          <w:b/>
          <w:bCs/>
          <w:sz w:val="26"/>
          <w:szCs w:val="26"/>
        </w:rPr>
      </w:pPr>
      <w:r w:rsidRPr="00D04829">
        <w:rPr>
          <w:b/>
          <w:bCs/>
          <w:sz w:val="26"/>
          <w:szCs w:val="26"/>
        </w:rPr>
        <w:t>ĐẠI DIỆN HỢP PHÁP CỦA NHÀ THẦU</w:t>
      </w:r>
    </w:p>
    <w:p w14:paraId="34F31DA6" w14:textId="1097AF5B" w:rsidR="00883D61" w:rsidRPr="000B607B" w:rsidRDefault="00D04829" w:rsidP="005B4731">
      <w:pPr>
        <w:spacing w:before="120" w:after="120"/>
        <w:ind w:firstLine="567"/>
        <w:jc w:val="center"/>
        <w:rPr>
          <w:i/>
          <w:iCs/>
          <w:sz w:val="26"/>
          <w:szCs w:val="26"/>
        </w:rPr>
      </w:pPr>
      <w:r w:rsidRPr="00D04829">
        <w:rPr>
          <w:i/>
          <w:iCs/>
          <w:sz w:val="26"/>
          <w:szCs w:val="26"/>
        </w:rPr>
        <w:t xml:space="preserve">                                                                                                                                      (Ký, đóng dấu và ghi rõ họ tên)</w:t>
      </w:r>
    </w:p>
    <w:p w14:paraId="6DC54264" w14:textId="77777777" w:rsidR="00883D61" w:rsidRPr="00F34894" w:rsidRDefault="00883D61" w:rsidP="005B4731">
      <w:pPr>
        <w:pStyle w:val="Header"/>
        <w:rPr>
          <w:sz w:val="24"/>
          <w:szCs w:val="26"/>
        </w:rPr>
        <w:sectPr w:rsidR="00883D61" w:rsidRPr="00F34894" w:rsidSect="00DA31E7">
          <w:footnotePr>
            <w:numRestart w:val="eachPage"/>
          </w:footnotePr>
          <w:endnotePr>
            <w:numFmt w:val="decimal"/>
          </w:endnotePr>
          <w:pgSz w:w="16838" w:h="11906" w:orient="landscape" w:code="9"/>
          <w:pgMar w:top="851" w:right="1134" w:bottom="709" w:left="1276" w:header="720" w:footer="720" w:gutter="0"/>
          <w:cols w:space="720"/>
          <w:docGrid w:linePitch="326"/>
        </w:sectPr>
      </w:pPr>
    </w:p>
    <w:p w14:paraId="6DF0DD91" w14:textId="77777777" w:rsidR="005B4731" w:rsidRPr="005B4731" w:rsidRDefault="005B4731" w:rsidP="005B4731">
      <w:pPr>
        <w:suppressAutoHyphens/>
        <w:spacing w:before="120" w:after="120" w:line="276" w:lineRule="auto"/>
        <w:ind w:firstLine="567"/>
        <w:jc w:val="right"/>
        <w:outlineLvl w:val="2"/>
        <w:rPr>
          <w:b/>
          <w:color w:val="000000"/>
          <w:sz w:val="28"/>
          <w:szCs w:val="28"/>
          <w:lang w:val="es-ES" w:eastAsia="x-none"/>
        </w:rPr>
      </w:pPr>
      <w:bookmarkStart w:id="1" w:name="_Toc124326890"/>
      <w:r w:rsidRPr="005B4731">
        <w:rPr>
          <w:b/>
          <w:color w:val="000000"/>
          <w:sz w:val="28"/>
          <w:szCs w:val="28"/>
          <w:lang w:val="es-ES" w:eastAsia="x-none"/>
        </w:rPr>
        <w:lastRenderedPageBreak/>
        <w:t>Mẫu số 17</w:t>
      </w:r>
    </w:p>
    <w:p w14:paraId="4C710108" w14:textId="77777777" w:rsidR="005B4731" w:rsidRPr="005B4731" w:rsidRDefault="005B4731" w:rsidP="005B4731">
      <w:pPr>
        <w:suppressAutoHyphens/>
        <w:spacing w:before="120" w:after="120" w:line="276" w:lineRule="auto"/>
        <w:ind w:firstLine="567"/>
        <w:jc w:val="center"/>
        <w:outlineLvl w:val="2"/>
        <w:rPr>
          <w:b/>
          <w:color w:val="000000"/>
          <w:sz w:val="26"/>
          <w:szCs w:val="26"/>
          <w:lang w:eastAsia="x-none"/>
        </w:rPr>
      </w:pPr>
      <w:r w:rsidRPr="005B4731">
        <w:rPr>
          <w:b/>
          <w:color w:val="000000"/>
          <w:sz w:val="26"/>
          <w:szCs w:val="26"/>
          <w:lang w:eastAsia="x-none"/>
        </w:rPr>
        <w:t>BẢN CAM KẾT VỀ CÁC YÊU CẦU KỸ THUẬT CHUNG</w:t>
      </w:r>
      <w:bookmarkEnd w:id="1"/>
    </w:p>
    <w:p w14:paraId="26416567" w14:textId="77777777" w:rsidR="005B4731" w:rsidRPr="005B4731" w:rsidRDefault="005B4731" w:rsidP="005B4731">
      <w:pPr>
        <w:tabs>
          <w:tab w:val="left" w:pos="0"/>
        </w:tabs>
        <w:spacing w:line="276" w:lineRule="auto"/>
        <w:jc w:val="left"/>
        <w:rPr>
          <w:szCs w:val="26"/>
          <w:lang w:val="vi-VN"/>
        </w:rPr>
      </w:pPr>
      <w:r w:rsidRPr="005B4731">
        <w:rPr>
          <w:szCs w:val="26"/>
        </w:rPr>
        <w:t>Công ty: ……………………………………………………………</w:t>
      </w:r>
      <w:r w:rsidRPr="005B4731">
        <w:rPr>
          <w:szCs w:val="26"/>
          <w:lang w:val="vi-VN"/>
        </w:rPr>
        <w:t>......................</w:t>
      </w:r>
    </w:p>
    <w:p w14:paraId="35DBDD8F" w14:textId="77777777" w:rsidR="005B4731" w:rsidRPr="005B4731" w:rsidRDefault="005B4731" w:rsidP="005B4731">
      <w:pPr>
        <w:tabs>
          <w:tab w:val="left" w:pos="0"/>
        </w:tabs>
        <w:spacing w:line="276" w:lineRule="auto"/>
        <w:jc w:val="left"/>
        <w:rPr>
          <w:szCs w:val="26"/>
        </w:rPr>
      </w:pPr>
      <w:r w:rsidRPr="005B4731">
        <w:rPr>
          <w:szCs w:val="26"/>
        </w:rPr>
        <w:t>Số đăng ký kinh doanh……………………………………………………………</w:t>
      </w:r>
    </w:p>
    <w:p w14:paraId="4ECF992E" w14:textId="77777777" w:rsidR="005B4731" w:rsidRPr="005B4731" w:rsidRDefault="005B4731" w:rsidP="005B4731">
      <w:pPr>
        <w:tabs>
          <w:tab w:val="left" w:pos="0"/>
        </w:tabs>
        <w:spacing w:line="276" w:lineRule="auto"/>
        <w:rPr>
          <w:szCs w:val="26"/>
          <w:lang w:val="pt-BR"/>
        </w:rPr>
      </w:pPr>
      <w:r w:rsidRPr="005B4731">
        <w:rPr>
          <w:szCs w:val="26"/>
          <w:lang w:val="pt-BR"/>
        </w:rPr>
        <w:t xml:space="preserve">Công ty chúng tôi tham dự gói thầu ……………………………………… của </w:t>
      </w:r>
      <w:r w:rsidRPr="005B4731">
        <w:rPr>
          <w:color w:val="FF0000"/>
          <w:szCs w:val="26"/>
        </w:rPr>
        <w:t>Bệnh viện Chấn thương Chỉnh Hình Nghệ An</w:t>
      </w:r>
      <w:r w:rsidRPr="005B4731">
        <w:rPr>
          <w:szCs w:val="26"/>
          <w:lang w:val="pt-BR"/>
        </w:rPr>
        <w:t>. Chúng tôi xin cam kết về E-HSDT và công tác cung ứng hàng hoá (nếu trúng thầu) cho chủ đầu tư đáp ứng những điều kiện sau:</w:t>
      </w:r>
    </w:p>
    <w:p w14:paraId="0D345893" w14:textId="77777777" w:rsidR="005B4731" w:rsidRPr="005B4731" w:rsidRDefault="005B4731" w:rsidP="005B4731">
      <w:pPr>
        <w:tabs>
          <w:tab w:val="left" w:pos="0"/>
        </w:tabs>
        <w:spacing w:line="276" w:lineRule="auto"/>
        <w:rPr>
          <w:szCs w:val="26"/>
          <w:lang w:val="pt-BR"/>
        </w:rPr>
      </w:pPr>
      <w:r w:rsidRPr="005B4731">
        <w:rPr>
          <w:b/>
          <w:bCs/>
          <w:szCs w:val="26"/>
          <w:lang w:val="pt-BR"/>
        </w:rPr>
        <w:t>I. Về E-HSDT</w:t>
      </w:r>
      <w:r w:rsidRPr="005B4731">
        <w:rPr>
          <w:szCs w:val="26"/>
          <w:lang w:val="pt-BR"/>
        </w:rPr>
        <w:t xml:space="preserve">: </w:t>
      </w:r>
    </w:p>
    <w:p w14:paraId="2C36B13B" w14:textId="77777777" w:rsidR="005B4731" w:rsidRPr="005B4731" w:rsidRDefault="005B4731" w:rsidP="005B4731">
      <w:pPr>
        <w:tabs>
          <w:tab w:val="left" w:pos="0"/>
        </w:tabs>
        <w:spacing w:line="276" w:lineRule="auto"/>
        <w:rPr>
          <w:szCs w:val="26"/>
          <w:lang w:val="pt-BR"/>
        </w:rPr>
      </w:pPr>
      <w:r w:rsidRPr="005B4731">
        <w:rPr>
          <w:szCs w:val="26"/>
          <w:lang w:val="pt-BR"/>
        </w:rPr>
        <w:t>- Thông tin ghi trong file mềm gửi cho chủ đầu tư đúng như file trong E-HSDT đã nộp.</w:t>
      </w:r>
    </w:p>
    <w:p w14:paraId="4939F641" w14:textId="77777777" w:rsidR="005B4731" w:rsidRPr="005B4731" w:rsidRDefault="005B4731" w:rsidP="005B4731">
      <w:pPr>
        <w:tabs>
          <w:tab w:val="left" w:pos="0"/>
        </w:tabs>
        <w:spacing w:line="276" w:lineRule="auto"/>
        <w:rPr>
          <w:szCs w:val="26"/>
          <w:lang w:val="pt-BR"/>
        </w:rPr>
      </w:pPr>
      <w:r w:rsidRPr="005B4731">
        <w:rPr>
          <w:szCs w:val="26"/>
          <w:lang w:val="pt-BR"/>
        </w:rPr>
        <w:t xml:space="preserve">- Tất cả các hàng hoá chào thầu đều đảm bảo tiêu chuẩn chất lượng đã đăng ký và được cơ quan có thẩm quyền cấp phép lưu hành. </w:t>
      </w:r>
    </w:p>
    <w:p w14:paraId="4FA902F0" w14:textId="77777777" w:rsidR="005B4731" w:rsidRPr="005B4731" w:rsidRDefault="005B4731" w:rsidP="005B4731">
      <w:pPr>
        <w:tabs>
          <w:tab w:val="left" w:pos="0"/>
        </w:tabs>
        <w:spacing w:line="276" w:lineRule="auto"/>
        <w:rPr>
          <w:szCs w:val="26"/>
          <w:lang w:val="pt-BR"/>
        </w:rPr>
      </w:pPr>
      <w:r w:rsidRPr="005B4731">
        <w:rPr>
          <w:szCs w:val="26"/>
          <w:lang w:val="pt-BR"/>
        </w:rPr>
        <w:t>- Tài liệu kỹ thuật, catalogue cung cấp trong E-HSDT là do nhà sản xuất công bố. Trong trường hợp, Chủ đầu tư phát hiện có sự sai khác giữa bản nhà thầu nộp trong E-HSDT và bản do nhà sản xuất công bố thì nhà thầu sẽ chịu trách nhiệm giải trình cho sự sai khác này, đồng thời Chủ đầu tư có thể yêu cầu nhà thầu mang hàng hóa đến để kiểm tra, thử nghiệm, đối chiếu với nội dung đã nộp trong E-HSDT.</w:t>
      </w:r>
    </w:p>
    <w:p w14:paraId="21E29D89" w14:textId="77777777" w:rsidR="005B4731" w:rsidRPr="005B4731" w:rsidRDefault="005B4731" w:rsidP="005B4731">
      <w:pPr>
        <w:tabs>
          <w:tab w:val="left" w:pos="0"/>
        </w:tabs>
        <w:spacing w:line="276" w:lineRule="auto"/>
        <w:rPr>
          <w:szCs w:val="26"/>
          <w:lang w:val="pt-BR"/>
        </w:rPr>
      </w:pPr>
      <w:r w:rsidRPr="005B4731">
        <w:rPr>
          <w:szCs w:val="26"/>
          <w:lang w:val="pt-BR"/>
        </w:rPr>
        <w:t>- Nhà thầu cam kết các thông tin trong E-HSDT mà chúng tôi cung cấp là chính xác, hợp pháp và chịu hoàn toàn trách nhiệm trước pháp luật về các nội dung các thông tin trên.</w:t>
      </w:r>
    </w:p>
    <w:p w14:paraId="0DC25D46" w14:textId="77777777" w:rsidR="005B4731" w:rsidRPr="005B4731" w:rsidRDefault="005B4731" w:rsidP="005B4731">
      <w:pPr>
        <w:tabs>
          <w:tab w:val="left" w:pos="0"/>
        </w:tabs>
        <w:spacing w:line="276" w:lineRule="auto"/>
        <w:rPr>
          <w:b/>
          <w:bCs/>
          <w:szCs w:val="26"/>
          <w:lang w:val="pt-BR"/>
        </w:rPr>
      </w:pPr>
      <w:r w:rsidRPr="005B4731">
        <w:rPr>
          <w:b/>
          <w:bCs/>
          <w:szCs w:val="26"/>
          <w:lang w:val="pt-BR"/>
        </w:rPr>
        <w:t xml:space="preserve">II. Về cung ứng hàng hoá: </w:t>
      </w:r>
    </w:p>
    <w:p w14:paraId="74810B5C" w14:textId="6D8D6FBC" w:rsidR="005B4731" w:rsidRPr="005B4731" w:rsidRDefault="005B4731" w:rsidP="005B4731">
      <w:pPr>
        <w:numPr>
          <w:ilvl w:val="0"/>
          <w:numId w:val="5"/>
        </w:numPr>
        <w:tabs>
          <w:tab w:val="left" w:pos="0"/>
          <w:tab w:val="left" w:pos="284"/>
        </w:tabs>
        <w:spacing w:line="276" w:lineRule="auto"/>
        <w:ind w:firstLine="567"/>
        <w:contextualSpacing/>
        <w:rPr>
          <w:szCs w:val="26"/>
          <w:lang w:val="fr-FR" w:eastAsia="ja-JP"/>
        </w:rPr>
      </w:pPr>
      <w:r w:rsidRPr="005B4731">
        <w:rPr>
          <w:szCs w:val="26"/>
          <w:lang w:val="fr-FR" w:eastAsia="ja-JP"/>
        </w:rPr>
        <w:t xml:space="preserve">Hàng hoá cung ứng phải đảm bảo đúng theo </w:t>
      </w:r>
      <w:r w:rsidRPr="005B4731">
        <w:rPr>
          <w:szCs w:val="26"/>
          <w:lang w:val="pt-BR"/>
        </w:rPr>
        <w:t>E-HSDT</w:t>
      </w:r>
      <w:r w:rsidRPr="005B4731">
        <w:rPr>
          <w:szCs w:val="26"/>
          <w:lang w:val="fr-FR" w:eastAsia="ja-JP"/>
        </w:rPr>
        <w:t>, Quyết định trúng thầu đã được phê duyệt và phụ lục đính kèm hợp đồng</w:t>
      </w:r>
      <w:bookmarkStart w:id="2" w:name="_Hlk117087425"/>
      <w:r w:rsidRPr="005B4731">
        <w:rPr>
          <w:szCs w:val="26"/>
          <w:lang w:val="fr-FR" w:eastAsia="ja-JP"/>
        </w:rPr>
        <w:t>. Khi mặt hàng trúng thầu có những thay đổi thông tin đã chào thầu (Cơ sở sản xuất, số đăng ký, quy cách sản phẩm, Giá kê khai</w:t>
      </w:r>
      <w:r>
        <w:rPr>
          <w:szCs w:val="26"/>
          <w:lang w:val="fr-FR" w:eastAsia="ja-JP"/>
        </w:rPr>
        <w:t>, …</w:t>
      </w:r>
      <w:r w:rsidRPr="005B4731">
        <w:rPr>
          <w:szCs w:val="26"/>
          <w:lang w:val="fr-FR" w:eastAsia="ja-JP"/>
        </w:rPr>
        <w:t xml:space="preserve">) thì phải thông báo cho chủ đầu tư bằng văn bản để </w:t>
      </w:r>
      <w:r w:rsidRPr="005B4731">
        <w:rPr>
          <w:szCs w:val="26"/>
          <w:lang w:eastAsia="ja-JP"/>
        </w:rPr>
        <w:t>chủ đầu tư</w:t>
      </w:r>
      <w:r w:rsidRPr="005B4731">
        <w:rPr>
          <w:szCs w:val="26"/>
          <w:lang w:val="fr-FR" w:eastAsia="ja-JP"/>
        </w:rPr>
        <w:t xml:space="preserve"> xem xét. </w:t>
      </w:r>
    </w:p>
    <w:bookmarkEnd w:id="2"/>
    <w:p w14:paraId="159DCCD3" w14:textId="77777777" w:rsidR="005B4731" w:rsidRPr="005B4731" w:rsidRDefault="005B4731" w:rsidP="005B4731">
      <w:pPr>
        <w:widowControl w:val="0"/>
        <w:numPr>
          <w:ilvl w:val="0"/>
          <w:numId w:val="5"/>
        </w:numPr>
        <w:tabs>
          <w:tab w:val="left" w:pos="284"/>
        </w:tabs>
        <w:spacing w:line="276" w:lineRule="auto"/>
        <w:ind w:right="43" w:firstLine="567"/>
        <w:rPr>
          <w:szCs w:val="26"/>
          <w:lang w:val="pt-BR" w:eastAsia="ja-JP"/>
        </w:rPr>
      </w:pPr>
      <w:r w:rsidRPr="005B4731">
        <w:rPr>
          <w:szCs w:val="26"/>
          <w:lang w:val="pt-BR" w:eastAsia="ja-JP"/>
        </w:rPr>
        <w:t>Hàng hóa cung ứng đủ điều kiện lưu hành (Đối với trang thiết bị y tế đạt theo quy định tại điều 22, Nghị định 98/2021/NĐ-CP, các hàng hóa khác tuân thủ theo quy định pháp luật hiện hành).</w:t>
      </w:r>
    </w:p>
    <w:p w14:paraId="61C76CA1" w14:textId="77777777" w:rsidR="005B4731" w:rsidRPr="005B4731" w:rsidRDefault="005B4731" w:rsidP="005B4731">
      <w:pPr>
        <w:numPr>
          <w:ilvl w:val="0"/>
          <w:numId w:val="5"/>
        </w:numPr>
        <w:suppressAutoHyphens/>
        <w:spacing w:line="276" w:lineRule="auto"/>
        <w:ind w:right="-72" w:firstLine="567"/>
        <w:rPr>
          <w:spacing w:val="-4"/>
          <w:szCs w:val="26"/>
          <w:lang w:val="fr-FR" w:eastAsia="ja-JP"/>
        </w:rPr>
      </w:pPr>
      <w:r w:rsidRPr="005B4731">
        <w:rPr>
          <w:spacing w:val="-4"/>
          <w:szCs w:val="26"/>
          <w:lang w:val="fr-FR" w:eastAsia="ja-JP"/>
        </w:rPr>
        <w:t xml:space="preserve">Hàng hoá cung ứng </w:t>
      </w:r>
      <w:r w:rsidRPr="005B4731">
        <w:rPr>
          <w:spacing w:val="-4"/>
          <w:szCs w:val="26"/>
          <w:lang w:val="pt-BR"/>
        </w:rPr>
        <w:t xml:space="preserve">mới 100%, chưa sử dụng, các </w:t>
      </w:r>
      <w:r w:rsidRPr="005B4731">
        <w:rPr>
          <w:spacing w:val="-4"/>
          <w:szCs w:val="26"/>
          <w:lang w:val="fr-FR" w:eastAsia="ja-JP"/>
        </w:rPr>
        <w:t xml:space="preserve">kiện hàng nguyên trước khi giao nhận đều phải còn nguyên đai, nguyên kiện. </w:t>
      </w:r>
    </w:p>
    <w:p w14:paraId="3A9F3C3F" w14:textId="77777777" w:rsidR="005B4731" w:rsidRPr="005B4731" w:rsidRDefault="005B4731" w:rsidP="005B4731">
      <w:pPr>
        <w:spacing w:line="276" w:lineRule="auto"/>
        <w:ind w:firstLine="567"/>
        <w:rPr>
          <w:szCs w:val="26"/>
        </w:rPr>
      </w:pPr>
      <w:r w:rsidRPr="005B4731">
        <w:rPr>
          <w:szCs w:val="26"/>
          <w:lang w:val="fr-FR" w:eastAsia="ja-JP"/>
        </w:rPr>
        <w:t xml:space="preserve">- Hàng hoá được giao tại </w:t>
      </w:r>
      <w:r w:rsidRPr="005B4731">
        <w:rPr>
          <w:color w:val="FF0000"/>
          <w:szCs w:val="26"/>
        </w:rPr>
        <w:t>Bệnh viện Chấn thương - Chỉnh Hình Nghệ An</w:t>
      </w:r>
      <w:r w:rsidRPr="005B4731">
        <w:rPr>
          <w:szCs w:val="26"/>
          <w:lang w:val="fr-FR" w:eastAsia="ja-JP"/>
        </w:rPr>
        <w:t>. Thời gian giao hàng sớm nhất 02 ngày và muộn nhất là 7 ngày kể từ ngày chủ đầu tư yêu cầu giao hàng</w:t>
      </w:r>
      <w:r w:rsidRPr="005B4731">
        <w:rPr>
          <w:szCs w:val="26"/>
        </w:rPr>
        <w:t>.</w:t>
      </w:r>
    </w:p>
    <w:p w14:paraId="09D71BF9" w14:textId="77777777" w:rsidR="005B4731" w:rsidRPr="005B4731" w:rsidRDefault="005B4731" w:rsidP="005B4731">
      <w:pPr>
        <w:numPr>
          <w:ilvl w:val="0"/>
          <w:numId w:val="5"/>
        </w:numPr>
        <w:suppressAutoHyphens/>
        <w:spacing w:line="276" w:lineRule="auto"/>
        <w:ind w:right="-72" w:firstLine="567"/>
        <w:rPr>
          <w:spacing w:val="-4"/>
          <w:szCs w:val="26"/>
          <w:lang w:val="fr-FR" w:eastAsia="ja-JP"/>
        </w:rPr>
      </w:pPr>
      <w:r w:rsidRPr="005B4731">
        <w:rPr>
          <w:spacing w:val="-4"/>
          <w:szCs w:val="26"/>
          <w:lang w:val="fr-FR" w:eastAsia="ja-JP"/>
        </w:rPr>
        <w:t>Nội dung tại tờ hướng dẫn sử dụng, nhãn phụ (đối với hàng hóa nhập khẩu), catalog đi kèm với hàng hóa khi cung ứng cho chủ đầu tư phải hoàn toàn trùng khớp với nội dung trong tờ hướng dẫn sử dụng, catalog kèm theo hồ sơ đăng ký đã được Bộ Y tế (hoặc cơ quan có thẩm quyền) cấp phép. Trường hợp để xảy ra sai lệch thông tin ảnh hưởng đến chất lượng khi sử dụng, gây ảnh hưởng về sức khỏe, tính mạng và kinh tế của người bệnh cũng như của chủ đầu tư thì nhà thầu phải chịu hoàn toàn trách nhiệm trước pháp luật.</w:t>
      </w:r>
    </w:p>
    <w:p w14:paraId="1C58E631" w14:textId="77777777" w:rsidR="005B4731" w:rsidRPr="005B4731" w:rsidRDefault="005B4731" w:rsidP="005B4731">
      <w:pPr>
        <w:numPr>
          <w:ilvl w:val="0"/>
          <w:numId w:val="5"/>
        </w:numPr>
        <w:suppressAutoHyphens/>
        <w:spacing w:line="276" w:lineRule="auto"/>
        <w:ind w:right="-72" w:firstLine="567"/>
        <w:rPr>
          <w:spacing w:val="-4"/>
          <w:szCs w:val="26"/>
          <w:lang w:val="fr-FR" w:eastAsia="ja-JP"/>
        </w:rPr>
      </w:pPr>
      <w:r w:rsidRPr="005B4731">
        <w:rPr>
          <w:spacing w:val="-4"/>
          <w:szCs w:val="26"/>
          <w:lang w:val="fr-FR" w:eastAsia="ja-JP"/>
        </w:rPr>
        <w:lastRenderedPageBreak/>
        <w:t>Trường hợp hàng hoá giao chủ đầu tư kiểm tra không đảm bảo chất lượng (không đạt chất lượng về mặt cảm quan, biến đổi màu sắc, nhãn hàng hoá không đúng quy chế, bong, tróc, mờ...) hoặc có văn bản thu hồi của cơ quan có thẩm quyền, nhà thầu có trách nhiệm đổi lô hàng khác tương ứng cùng loại theo hợp đồng đã ký tại Phụ lục đính kèm) và phải chịu hoàn toàn mọi phí tổn cho việc thay thế này.</w:t>
      </w:r>
    </w:p>
    <w:p w14:paraId="1983AB43" w14:textId="77777777" w:rsidR="005B4731" w:rsidRPr="005B4731" w:rsidRDefault="005B4731" w:rsidP="005B4731">
      <w:pPr>
        <w:numPr>
          <w:ilvl w:val="0"/>
          <w:numId w:val="5"/>
        </w:numPr>
        <w:tabs>
          <w:tab w:val="left" w:pos="0"/>
        </w:tabs>
        <w:spacing w:line="276" w:lineRule="auto"/>
        <w:ind w:firstLine="567"/>
        <w:rPr>
          <w:szCs w:val="26"/>
          <w:lang w:val="pt-BR" w:eastAsia="ja-JP"/>
        </w:rPr>
      </w:pPr>
      <w:r w:rsidRPr="005B4731">
        <w:rPr>
          <w:szCs w:val="26"/>
          <w:lang w:val="nl-NL"/>
        </w:rPr>
        <w:t>Có cam kết thu hồi hàng hóa trong trường hợp đã giao hàng nhưng không đảm bảo chất lượng, hoặc có thông báo thu hồi của cơ quan có thẩm quyền mà nguyên nhân không do lỗi của chủ đầu tư trong thời gian ≤ 5 ngày kể từ ngày nhận được thông báo của chủ đầu tư</w:t>
      </w:r>
    </w:p>
    <w:p w14:paraId="6B4DEB6D" w14:textId="77777777" w:rsidR="005B4731" w:rsidRPr="005B4731" w:rsidRDefault="005B4731" w:rsidP="005B4731">
      <w:pPr>
        <w:numPr>
          <w:ilvl w:val="0"/>
          <w:numId w:val="5"/>
        </w:numPr>
        <w:tabs>
          <w:tab w:val="left" w:pos="0"/>
        </w:tabs>
        <w:spacing w:line="276" w:lineRule="auto"/>
        <w:ind w:firstLine="567"/>
        <w:rPr>
          <w:szCs w:val="26"/>
          <w:lang w:val="pt-BR" w:eastAsia="ja-JP"/>
        </w:rPr>
      </w:pPr>
      <w:r w:rsidRPr="005B4731">
        <w:rPr>
          <w:szCs w:val="26"/>
        </w:rPr>
        <w:t xml:space="preserve">Nhà thầu cam kết hàng hóa dự thầu phải được cung cấp mã hàng hóa theo Quyết định 5086/QĐ-BYT đúng nguyên tắc của Bộ y tế ban hành trước khi ký hợp đồng. Tên hàng hóa dự thầu; Tên nhà sản xuất và tên quốc gia/vùng lãnh thổ nơi mặt hàng VTYT được sản xuất phải đúng với thông tin có trong Giấy chứng nhận lưu hành - CFS (hoặc tờ khai nhập khẩu, giấy phép nhập khẩu, Giấy phép lưu hành) và các tài liệu kỹ thuật liên quan do các cơ quan có thẩm quyền cấp. </w:t>
      </w:r>
    </w:p>
    <w:p w14:paraId="274D9662" w14:textId="77777777" w:rsidR="005B4731" w:rsidRPr="005B4731" w:rsidRDefault="005B4731" w:rsidP="005B4731">
      <w:pPr>
        <w:numPr>
          <w:ilvl w:val="0"/>
          <w:numId w:val="5"/>
        </w:numPr>
        <w:tabs>
          <w:tab w:val="left" w:pos="0"/>
        </w:tabs>
        <w:spacing w:line="276" w:lineRule="auto"/>
        <w:ind w:firstLine="567"/>
        <w:rPr>
          <w:szCs w:val="26"/>
          <w:lang w:val="pt-BR" w:eastAsia="ja-JP"/>
        </w:rPr>
      </w:pPr>
      <w:r w:rsidRPr="005B4731">
        <w:rPr>
          <w:szCs w:val="26"/>
        </w:rPr>
        <w:t xml:space="preserve">Nhà thầu cam kết giao cho chủ đầu tư: Giấy chứng nhận xuất xứ (CO), Giấy chứng nhận chất lượng (CQ)… đối với hàng hoá nhập khẩu hoặc giấy chứng nhận chất lượng (hợp chuẩn, hợp quy) đối với hàng hoá sản xuất trong nước. Đối với các hàng hóa khác được sản xuất tại Việt Nam hoặc các hàng hóa thông thường, thông dụng, sẵn có trên thị trường: Nhà thầu cam kết cung cấp giấy chứng nhận xuất xưởng hoặc hóa đơn bán hàng và giấy bảo hành của nhà sản xuất hoặc đại lý phân phối khi giao hàng. </w:t>
      </w:r>
    </w:p>
    <w:p w14:paraId="668EE2B9" w14:textId="77777777" w:rsidR="005B4731" w:rsidRPr="005B4731" w:rsidRDefault="005B4731" w:rsidP="005B4731">
      <w:pPr>
        <w:numPr>
          <w:ilvl w:val="0"/>
          <w:numId w:val="5"/>
        </w:numPr>
        <w:tabs>
          <w:tab w:val="left" w:pos="0"/>
        </w:tabs>
        <w:spacing w:line="276" w:lineRule="auto"/>
        <w:ind w:firstLine="567"/>
        <w:rPr>
          <w:szCs w:val="26"/>
          <w:lang w:val="pt-BR" w:eastAsia="ja-JP"/>
        </w:rPr>
      </w:pPr>
      <w:r w:rsidRPr="005B4731">
        <w:rPr>
          <w:szCs w:val="26"/>
        </w:rPr>
        <w:t xml:space="preserve">Nhà thầu cam kết </w:t>
      </w:r>
      <w:r w:rsidRPr="005B4731">
        <w:rPr>
          <w:szCs w:val="26"/>
          <w:lang w:val="pt-BR" w:eastAsia="ja-JP"/>
        </w:rPr>
        <w:t>hàng hóa cung ứng có hạn dùng không được ít hơn 1/2 hạn dùng ghi trên nhãn.</w:t>
      </w:r>
    </w:p>
    <w:p w14:paraId="129CCB18" w14:textId="77777777" w:rsidR="005B4731" w:rsidRPr="005B4731" w:rsidRDefault="005B4731" w:rsidP="005B4731">
      <w:pPr>
        <w:tabs>
          <w:tab w:val="left" w:pos="0"/>
        </w:tabs>
        <w:spacing w:line="276" w:lineRule="auto"/>
        <w:rPr>
          <w:szCs w:val="26"/>
          <w:lang w:val="pt-BR" w:eastAsia="ja-JP"/>
        </w:rPr>
      </w:pPr>
      <w:r w:rsidRPr="005B4731">
        <w:rPr>
          <w:szCs w:val="26"/>
          <w:lang w:val="pt-BR" w:eastAsia="ja-JP"/>
        </w:rPr>
        <w:tab/>
        <w:t>Trên đây là toàn bộ nội dung cam kết của Công ty chúng tôi với Chủ đầu tư và xin chịu trách nhiệm trước pháp luật thực hiện nghiêm túc các cam kết trên. Trong trường hợp có sai sót, chúng tôi xin chịu hoàn toàn trách nhiệm, xin ra khỏi gói thầu và chấp nhận bị xử lý như đã quy định trong E-HSMT và pháp luật về đấu thầu.</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785"/>
        <w:gridCol w:w="4893"/>
      </w:tblGrid>
      <w:tr w:rsidR="005B4731" w:rsidRPr="005B4731" w14:paraId="054EC477" w14:textId="77777777" w:rsidTr="001A4CC6">
        <w:trPr>
          <w:trHeight w:val="1461"/>
        </w:trPr>
        <w:tc>
          <w:tcPr>
            <w:tcW w:w="4785" w:type="dxa"/>
            <w:tcBorders>
              <w:top w:val="nil"/>
              <w:left w:val="nil"/>
              <w:bottom w:val="nil"/>
              <w:right w:val="nil"/>
              <w:tl2br w:val="nil"/>
              <w:tr2bl w:val="nil"/>
            </w:tcBorders>
            <w:tcMar>
              <w:top w:w="0" w:type="dxa"/>
              <w:left w:w="108" w:type="dxa"/>
              <w:bottom w:w="0" w:type="dxa"/>
              <w:right w:w="108" w:type="dxa"/>
            </w:tcMar>
          </w:tcPr>
          <w:p w14:paraId="2428232C" w14:textId="77777777" w:rsidR="005B4731" w:rsidRPr="005B4731" w:rsidRDefault="005B4731" w:rsidP="005B4731">
            <w:pPr>
              <w:tabs>
                <w:tab w:val="left" w:pos="0"/>
              </w:tabs>
              <w:spacing w:line="276" w:lineRule="auto"/>
              <w:rPr>
                <w:szCs w:val="26"/>
                <w:lang w:val="pt-BR"/>
              </w:rPr>
            </w:pPr>
            <w:r w:rsidRPr="005B4731">
              <w:rPr>
                <w:szCs w:val="26"/>
                <w:lang w:val="pt-BR"/>
              </w:rPr>
              <w:t> </w:t>
            </w:r>
          </w:p>
        </w:tc>
        <w:tc>
          <w:tcPr>
            <w:tcW w:w="4893" w:type="dxa"/>
            <w:tcBorders>
              <w:top w:val="nil"/>
              <w:left w:val="nil"/>
              <w:bottom w:val="nil"/>
              <w:right w:val="nil"/>
              <w:tl2br w:val="nil"/>
              <w:tr2bl w:val="nil"/>
            </w:tcBorders>
            <w:tcMar>
              <w:top w:w="0" w:type="dxa"/>
              <w:left w:w="108" w:type="dxa"/>
              <w:bottom w:w="0" w:type="dxa"/>
              <w:right w:w="108" w:type="dxa"/>
            </w:tcMar>
          </w:tcPr>
          <w:p w14:paraId="32DA2574" w14:textId="77777777" w:rsidR="005B4731" w:rsidRPr="005B4731" w:rsidRDefault="005B4731" w:rsidP="005B4731">
            <w:pPr>
              <w:tabs>
                <w:tab w:val="left" w:pos="0"/>
              </w:tabs>
              <w:spacing w:line="276" w:lineRule="auto"/>
              <w:jc w:val="center"/>
              <w:rPr>
                <w:b/>
                <w:bCs/>
                <w:szCs w:val="26"/>
                <w:lang w:val="vi-VN"/>
              </w:rPr>
            </w:pPr>
            <w:r w:rsidRPr="005B4731">
              <w:rPr>
                <w:i/>
                <w:iCs/>
                <w:szCs w:val="26"/>
                <w:lang w:val="pt-BR"/>
              </w:rPr>
              <w:t>___</w:t>
            </w:r>
            <w:r w:rsidRPr="005B4731">
              <w:rPr>
                <w:i/>
                <w:iCs/>
                <w:szCs w:val="26"/>
                <w:lang w:val="vi-VN"/>
              </w:rPr>
              <w:t>, ngày</w:t>
            </w:r>
            <w:r w:rsidRPr="005B4731">
              <w:rPr>
                <w:i/>
                <w:iCs/>
                <w:szCs w:val="26"/>
                <w:lang w:val="pt-BR"/>
              </w:rPr>
              <w:t xml:space="preserve"> __ </w:t>
            </w:r>
            <w:r w:rsidRPr="005B4731">
              <w:rPr>
                <w:i/>
                <w:iCs/>
                <w:szCs w:val="26"/>
                <w:lang w:val="vi-VN"/>
              </w:rPr>
              <w:t xml:space="preserve">tháng </w:t>
            </w:r>
            <w:r w:rsidRPr="005B4731">
              <w:rPr>
                <w:i/>
                <w:iCs/>
                <w:szCs w:val="26"/>
                <w:lang w:val="pt-BR"/>
              </w:rPr>
              <w:t xml:space="preserve">__ </w:t>
            </w:r>
            <w:r w:rsidRPr="005B4731">
              <w:rPr>
                <w:i/>
                <w:iCs/>
                <w:szCs w:val="26"/>
                <w:lang w:val="vi-VN"/>
              </w:rPr>
              <w:t>năm</w:t>
            </w:r>
            <w:r w:rsidRPr="005B4731">
              <w:rPr>
                <w:i/>
                <w:iCs/>
                <w:szCs w:val="26"/>
                <w:lang w:val="pt-BR"/>
              </w:rPr>
              <w:t>__</w:t>
            </w:r>
            <w:r w:rsidRPr="005B4731">
              <w:rPr>
                <w:i/>
                <w:iCs/>
                <w:szCs w:val="26"/>
                <w:lang w:val="pt-BR"/>
              </w:rPr>
              <w:br/>
            </w:r>
            <w:r w:rsidRPr="005B4731">
              <w:rPr>
                <w:b/>
                <w:bCs/>
                <w:szCs w:val="26"/>
                <w:lang w:val="vi-VN"/>
              </w:rPr>
              <w:t>Người cam kết</w:t>
            </w:r>
          </w:p>
          <w:p w14:paraId="75DB9E24" w14:textId="77777777" w:rsidR="005B4731" w:rsidRPr="005B4731" w:rsidRDefault="005B4731" w:rsidP="005B4731">
            <w:pPr>
              <w:tabs>
                <w:tab w:val="left" w:pos="0"/>
              </w:tabs>
              <w:spacing w:line="276" w:lineRule="auto"/>
              <w:jc w:val="center"/>
              <w:rPr>
                <w:szCs w:val="26"/>
                <w:lang w:val="vi-VN"/>
              </w:rPr>
            </w:pPr>
            <w:r w:rsidRPr="005B4731">
              <w:rPr>
                <w:b/>
                <w:bCs/>
                <w:szCs w:val="26"/>
                <w:lang w:val="vi-VN"/>
              </w:rPr>
              <w:t>ĐẠI DIỆN CÔNG TY</w:t>
            </w:r>
            <w:r w:rsidRPr="005B4731">
              <w:rPr>
                <w:b/>
                <w:bCs/>
                <w:szCs w:val="26"/>
                <w:lang w:val="vi-VN"/>
              </w:rPr>
              <w:br/>
            </w:r>
            <w:r w:rsidRPr="005B4731">
              <w:rPr>
                <w:i/>
                <w:iCs/>
                <w:szCs w:val="26"/>
                <w:lang w:val="vi-VN"/>
              </w:rPr>
              <w:t>[Ký, ghi rõ họ tên và đóng dấu]</w:t>
            </w:r>
          </w:p>
        </w:tc>
      </w:tr>
    </w:tbl>
    <w:p w14:paraId="124FBBD8" w14:textId="77777777" w:rsidR="00F34894" w:rsidRDefault="00F34894" w:rsidP="00883D61"/>
    <w:p w14:paraId="17E614A7" w14:textId="75FC2289" w:rsidR="00883D61" w:rsidRDefault="00883D61" w:rsidP="00883D61"/>
    <w:p w14:paraId="173B769E" w14:textId="77777777" w:rsidR="00DA31E7" w:rsidRDefault="00DA31E7" w:rsidP="00883D61"/>
    <w:p w14:paraId="0C55FED5" w14:textId="77777777" w:rsidR="00DA31E7" w:rsidRDefault="00DA31E7" w:rsidP="00883D61"/>
    <w:p w14:paraId="4AC435FE" w14:textId="77777777" w:rsidR="00DA31E7" w:rsidRDefault="00DA31E7" w:rsidP="00883D61"/>
    <w:p w14:paraId="27AB4FFE" w14:textId="77777777" w:rsidR="00DA31E7" w:rsidRDefault="00DA31E7" w:rsidP="00883D61"/>
    <w:p w14:paraId="159CD2B5" w14:textId="77777777" w:rsidR="00DA31E7" w:rsidRDefault="00DA31E7" w:rsidP="00883D61"/>
    <w:p w14:paraId="22C5C1E8" w14:textId="77777777" w:rsidR="00DA31E7" w:rsidRDefault="00DA31E7" w:rsidP="00883D61"/>
    <w:p w14:paraId="547FF4E1" w14:textId="77777777" w:rsidR="00DA31E7" w:rsidRDefault="00DA31E7" w:rsidP="00883D61"/>
    <w:p w14:paraId="62750284" w14:textId="77777777" w:rsidR="00DA31E7" w:rsidRPr="0087187F" w:rsidRDefault="00DA31E7" w:rsidP="00DA31E7">
      <w:pPr>
        <w:pStyle w:val="H3-C"/>
        <w:tabs>
          <w:tab w:val="left" w:pos="8655"/>
          <w:tab w:val="right" w:pos="14570"/>
        </w:tabs>
        <w:spacing w:line="276" w:lineRule="auto"/>
        <w:rPr>
          <w:sz w:val="26"/>
          <w:szCs w:val="26"/>
        </w:rPr>
      </w:pPr>
      <w:r w:rsidRPr="0087187F">
        <w:rPr>
          <w:sz w:val="26"/>
          <w:szCs w:val="26"/>
        </w:rPr>
        <w:lastRenderedPageBreak/>
        <w:t>Mẫu số 18</w:t>
      </w:r>
    </w:p>
    <w:p w14:paraId="3DEE7797" w14:textId="77777777" w:rsidR="00DA31E7" w:rsidRPr="0087187F" w:rsidRDefault="00DA31E7" w:rsidP="00DA31E7">
      <w:pPr>
        <w:pStyle w:val="Header"/>
        <w:spacing w:line="276" w:lineRule="auto"/>
        <w:jc w:val="center"/>
        <w:rPr>
          <w:b/>
          <w:i/>
          <w:sz w:val="26"/>
          <w:szCs w:val="26"/>
          <w:lang w:val="nl-NL"/>
        </w:rPr>
      </w:pPr>
      <w:r w:rsidRPr="0087187F">
        <w:rPr>
          <w:b/>
          <w:sz w:val="26"/>
          <w:szCs w:val="26"/>
          <w:lang w:val="vi-VN"/>
        </w:rPr>
        <w:t xml:space="preserve">BẢNG TỔNG HỢP </w:t>
      </w:r>
      <w:r w:rsidRPr="0087187F">
        <w:rPr>
          <w:b/>
          <w:sz w:val="26"/>
          <w:szCs w:val="26"/>
        </w:rPr>
        <w:t xml:space="preserve">CHI TIẾT </w:t>
      </w:r>
      <w:r w:rsidRPr="0087187F">
        <w:rPr>
          <w:b/>
          <w:sz w:val="26"/>
          <w:szCs w:val="26"/>
          <w:lang w:val="vi-VN"/>
        </w:rPr>
        <w:t>GIÁ DỰ THẦU</w:t>
      </w:r>
      <w:r w:rsidRPr="0087187F">
        <w:rPr>
          <w:b/>
          <w:sz w:val="26"/>
          <w:szCs w:val="26"/>
        </w:rPr>
        <w:t xml:space="preserve"> CỦA HÀNG HÓA</w:t>
      </w:r>
      <w:r>
        <w:rPr>
          <w:b/>
          <w:i/>
          <w:sz w:val="26"/>
          <w:szCs w:val="26"/>
          <w:lang w:val="nl-NL"/>
        </w:rPr>
        <w:t xml:space="preserve"> </w:t>
      </w:r>
    </w:p>
    <w:p w14:paraId="006EBC71" w14:textId="77777777" w:rsidR="00DA31E7" w:rsidRPr="0087187F" w:rsidRDefault="00DA31E7" w:rsidP="00DA31E7">
      <w:pPr>
        <w:spacing w:line="276" w:lineRule="auto"/>
        <w:rPr>
          <w:szCs w:val="26"/>
        </w:rPr>
      </w:pPr>
      <w:r w:rsidRPr="0087187F">
        <w:rPr>
          <w:szCs w:val="26"/>
        </w:rPr>
        <w:t>Tên nhà thầu:</w:t>
      </w:r>
    </w:p>
    <w:p w14:paraId="333FF3B3" w14:textId="77777777" w:rsidR="00DA31E7" w:rsidRPr="0087187F" w:rsidRDefault="00DA31E7" w:rsidP="00DA31E7">
      <w:pPr>
        <w:spacing w:line="276" w:lineRule="auto"/>
        <w:rPr>
          <w:szCs w:val="26"/>
        </w:rPr>
      </w:pPr>
      <w:r w:rsidRPr="0087187F">
        <w:rPr>
          <w:szCs w:val="26"/>
        </w:rPr>
        <w:t>Địa chỉ:</w:t>
      </w:r>
    </w:p>
    <w:p w14:paraId="3774D9CB" w14:textId="77777777" w:rsidR="00DA31E7" w:rsidRPr="0087187F" w:rsidRDefault="00DA31E7" w:rsidP="00DA31E7">
      <w:pPr>
        <w:spacing w:line="276" w:lineRule="auto"/>
        <w:rPr>
          <w:szCs w:val="26"/>
        </w:rPr>
      </w:pPr>
      <w:r w:rsidRPr="0087187F">
        <w:rPr>
          <w:szCs w:val="26"/>
        </w:rPr>
        <w:t>Email:</w:t>
      </w:r>
    </w:p>
    <w:p w14:paraId="18D415D4" w14:textId="77777777" w:rsidR="00DA31E7" w:rsidRPr="0087187F" w:rsidRDefault="00DA31E7" w:rsidP="00DA31E7">
      <w:pPr>
        <w:spacing w:line="276" w:lineRule="auto"/>
        <w:rPr>
          <w:szCs w:val="26"/>
        </w:rPr>
      </w:pPr>
      <w:r w:rsidRPr="0087187F">
        <w:rPr>
          <w:szCs w:val="26"/>
        </w:rPr>
        <w:t>Số điện thoại người phụ trách thầu:</w:t>
      </w:r>
    </w:p>
    <w:p w14:paraId="1B563657" w14:textId="77777777" w:rsidR="00DA31E7" w:rsidRPr="0087187F" w:rsidRDefault="00DA31E7" w:rsidP="00DA31E7">
      <w:pPr>
        <w:spacing w:line="276" w:lineRule="auto"/>
        <w:jc w:val="center"/>
        <w:rPr>
          <w:b/>
          <w:szCs w:val="26"/>
        </w:rPr>
      </w:pPr>
    </w:p>
    <w:tbl>
      <w:tblPr>
        <w:tblW w:w="1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664"/>
        <w:gridCol w:w="1094"/>
        <w:gridCol w:w="774"/>
        <w:gridCol w:w="525"/>
        <w:gridCol w:w="1120"/>
        <w:gridCol w:w="937"/>
        <w:gridCol w:w="1278"/>
        <w:gridCol w:w="2127"/>
        <w:gridCol w:w="988"/>
        <w:gridCol w:w="900"/>
        <w:gridCol w:w="1274"/>
        <w:gridCol w:w="1337"/>
        <w:gridCol w:w="1012"/>
        <w:gridCol w:w="1012"/>
      </w:tblGrid>
      <w:tr w:rsidR="00DA31E7" w:rsidRPr="00A11832" w14:paraId="5E7B447B" w14:textId="77777777" w:rsidTr="001A4CC6">
        <w:tc>
          <w:tcPr>
            <w:tcW w:w="520" w:type="dxa"/>
            <w:vAlign w:val="center"/>
          </w:tcPr>
          <w:p w14:paraId="556F76A7" w14:textId="77777777" w:rsidR="00DA31E7" w:rsidRPr="00A11832" w:rsidRDefault="00DA31E7" w:rsidP="001A4CC6">
            <w:pPr>
              <w:spacing w:line="276" w:lineRule="auto"/>
              <w:jc w:val="center"/>
              <w:rPr>
                <w:noProof/>
                <w:szCs w:val="26"/>
              </w:rPr>
            </w:pPr>
            <w:r w:rsidRPr="00A11832">
              <w:rPr>
                <w:noProof/>
                <w:szCs w:val="26"/>
              </w:rPr>
              <w:t>S</w:t>
            </w:r>
          </w:p>
          <w:p w14:paraId="3027D6B6" w14:textId="77777777" w:rsidR="00DA31E7" w:rsidRPr="00A11832" w:rsidRDefault="00DA31E7" w:rsidP="001A4CC6">
            <w:pPr>
              <w:spacing w:line="276" w:lineRule="auto"/>
              <w:jc w:val="center"/>
              <w:rPr>
                <w:noProof/>
                <w:szCs w:val="26"/>
              </w:rPr>
            </w:pPr>
            <w:r w:rsidRPr="00A11832">
              <w:rPr>
                <w:noProof/>
                <w:szCs w:val="26"/>
              </w:rPr>
              <w:t>T</w:t>
            </w:r>
          </w:p>
          <w:p w14:paraId="0364C921" w14:textId="77777777" w:rsidR="00DA31E7" w:rsidRPr="00A11832" w:rsidRDefault="00DA31E7" w:rsidP="001A4CC6">
            <w:pPr>
              <w:spacing w:line="276" w:lineRule="auto"/>
              <w:jc w:val="center"/>
              <w:rPr>
                <w:noProof/>
                <w:szCs w:val="26"/>
              </w:rPr>
            </w:pPr>
            <w:r w:rsidRPr="00A11832">
              <w:rPr>
                <w:noProof/>
                <w:szCs w:val="26"/>
              </w:rPr>
              <w:t>T</w:t>
            </w:r>
          </w:p>
        </w:tc>
        <w:tc>
          <w:tcPr>
            <w:tcW w:w="664" w:type="dxa"/>
            <w:vAlign w:val="center"/>
          </w:tcPr>
          <w:p w14:paraId="4C84B5A1" w14:textId="77777777" w:rsidR="00DA31E7" w:rsidRPr="00A11832" w:rsidRDefault="00DA31E7" w:rsidP="001A4CC6">
            <w:pPr>
              <w:spacing w:line="276" w:lineRule="auto"/>
              <w:jc w:val="center"/>
              <w:rPr>
                <w:noProof/>
                <w:szCs w:val="26"/>
              </w:rPr>
            </w:pPr>
            <w:r w:rsidRPr="00A11832">
              <w:rPr>
                <w:noProof/>
                <w:szCs w:val="26"/>
              </w:rPr>
              <w:t>Mã số mời thầu</w:t>
            </w:r>
          </w:p>
        </w:tc>
        <w:tc>
          <w:tcPr>
            <w:tcW w:w="1094" w:type="dxa"/>
            <w:vAlign w:val="center"/>
          </w:tcPr>
          <w:p w14:paraId="1A38B5A3" w14:textId="77777777" w:rsidR="00DA31E7" w:rsidRPr="00A11832" w:rsidRDefault="00DA31E7" w:rsidP="001A4CC6">
            <w:pPr>
              <w:spacing w:line="276" w:lineRule="auto"/>
              <w:jc w:val="center"/>
              <w:rPr>
                <w:noProof/>
                <w:szCs w:val="26"/>
              </w:rPr>
            </w:pPr>
            <w:r w:rsidRPr="00A11832">
              <w:rPr>
                <w:noProof/>
                <w:szCs w:val="26"/>
              </w:rPr>
              <w:t>Tên hàng hóa</w:t>
            </w:r>
          </w:p>
        </w:tc>
        <w:tc>
          <w:tcPr>
            <w:tcW w:w="774" w:type="dxa"/>
            <w:vAlign w:val="center"/>
          </w:tcPr>
          <w:p w14:paraId="0C9CE105" w14:textId="77777777" w:rsidR="00DA31E7" w:rsidRPr="00A11832" w:rsidRDefault="00DA31E7" w:rsidP="001A4CC6">
            <w:pPr>
              <w:spacing w:line="276" w:lineRule="auto"/>
              <w:jc w:val="center"/>
              <w:rPr>
                <w:noProof/>
                <w:szCs w:val="26"/>
              </w:rPr>
            </w:pPr>
            <w:r w:rsidRPr="00A11832">
              <w:rPr>
                <w:noProof/>
                <w:szCs w:val="26"/>
              </w:rPr>
              <w:t>ĐVT</w:t>
            </w:r>
          </w:p>
        </w:tc>
        <w:tc>
          <w:tcPr>
            <w:tcW w:w="525" w:type="dxa"/>
            <w:vAlign w:val="center"/>
          </w:tcPr>
          <w:p w14:paraId="79713622" w14:textId="77777777" w:rsidR="00DA31E7" w:rsidRPr="00A11832" w:rsidRDefault="00DA31E7" w:rsidP="001A4CC6">
            <w:pPr>
              <w:spacing w:line="276" w:lineRule="auto"/>
              <w:jc w:val="center"/>
              <w:rPr>
                <w:noProof/>
                <w:szCs w:val="26"/>
              </w:rPr>
            </w:pPr>
            <w:r w:rsidRPr="00A11832">
              <w:rPr>
                <w:noProof/>
                <w:szCs w:val="26"/>
              </w:rPr>
              <w:t>SL</w:t>
            </w:r>
          </w:p>
        </w:tc>
        <w:tc>
          <w:tcPr>
            <w:tcW w:w="1120" w:type="dxa"/>
            <w:vAlign w:val="center"/>
          </w:tcPr>
          <w:p w14:paraId="0736B4D6" w14:textId="77777777" w:rsidR="00DA31E7" w:rsidRPr="00A11832" w:rsidRDefault="00DA31E7" w:rsidP="001A4CC6">
            <w:pPr>
              <w:spacing w:line="276" w:lineRule="auto"/>
              <w:jc w:val="center"/>
              <w:rPr>
                <w:noProof/>
                <w:szCs w:val="26"/>
              </w:rPr>
            </w:pPr>
            <w:r w:rsidRPr="00A11832">
              <w:rPr>
                <w:noProof/>
                <w:szCs w:val="26"/>
              </w:rPr>
              <w:t>Tên thương mại</w:t>
            </w:r>
          </w:p>
          <w:p w14:paraId="58C41A3B" w14:textId="77777777" w:rsidR="00DA31E7" w:rsidRPr="00A11832" w:rsidRDefault="00DA31E7" w:rsidP="001A4CC6">
            <w:pPr>
              <w:spacing w:line="276" w:lineRule="auto"/>
              <w:jc w:val="center"/>
              <w:rPr>
                <w:noProof/>
                <w:szCs w:val="26"/>
              </w:rPr>
            </w:pPr>
          </w:p>
        </w:tc>
        <w:tc>
          <w:tcPr>
            <w:tcW w:w="937" w:type="dxa"/>
            <w:vAlign w:val="center"/>
          </w:tcPr>
          <w:p w14:paraId="762F34E1" w14:textId="77777777" w:rsidR="00DA31E7" w:rsidRPr="00A11832" w:rsidRDefault="00DA31E7" w:rsidP="001A4CC6">
            <w:pPr>
              <w:spacing w:line="276" w:lineRule="auto"/>
              <w:jc w:val="center"/>
              <w:rPr>
                <w:noProof/>
                <w:szCs w:val="26"/>
              </w:rPr>
            </w:pPr>
            <w:r w:rsidRPr="00A11832">
              <w:rPr>
                <w:noProof/>
                <w:szCs w:val="26"/>
              </w:rPr>
              <w:t>Quy cách</w:t>
            </w:r>
          </w:p>
        </w:tc>
        <w:tc>
          <w:tcPr>
            <w:tcW w:w="1278" w:type="dxa"/>
            <w:vAlign w:val="center"/>
          </w:tcPr>
          <w:p w14:paraId="0C0C87B7" w14:textId="77777777" w:rsidR="00DA31E7" w:rsidRPr="00A11832" w:rsidRDefault="00DA31E7" w:rsidP="001A4CC6">
            <w:pPr>
              <w:spacing w:line="276" w:lineRule="auto"/>
              <w:jc w:val="center"/>
              <w:rPr>
                <w:noProof/>
                <w:szCs w:val="26"/>
              </w:rPr>
            </w:pPr>
            <w:r w:rsidRPr="00A11832">
              <w:rPr>
                <w:noProof/>
                <w:szCs w:val="26"/>
              </w:rPr>
              <w:t>Chủng</w:t>
            </w:r>
          </w:p>
          <w:p w14:paraId="57BF2137" w14:textId="77777777" w:rsidR="00DA31E7" w:rsidRPr="00A11832" w:rsidRDefault="00DA31E7" w:rsidP="001A4CC6">
            <w:pPr>
              <w:spacing w:line="276" w:lineRule="auto"/>
              <w:jc w:val="center"/>
              <w:rPr>
                <w:noProof/>
                <w:szCs w:val="26"/>
              </w:rPr>
            </w:pPr>
            <w:r w:rsidRPr="00A11832">
              <w:rPr>
                <w:noProof/>
                <w:szCs w:val="26"/>
              </w:rPr>
              <w:t>loại</w:t>
            </w:r>
          </w:p>
          <w:p w14:paraId="5A6A1B7D" w14:textId="77777777" w:rsidR="00DA31E7" w:rsidRPr="00A11832" w:rsidRDefault="00DA31E7" w:rsidP="001A4CC6">
            <w:pPr>
              <w:spacing w:line="276" w:lineRule="auto"/>
              <w:jc w:val="center"/>
              <w:rPr>
                <w:noProof/>
                <w:szCs w:val="26"/>
              </w:rPr>
            </w:pPr>
            <w:r w:rsidRPr="00A11832">
              <w:rPr>
                <w:noProof/>
                <w:szCs w:val="26"/>
              </w:rPr>
              <w:t>(model)/</w:t>
            </w:r>
          </w:p>
          <w:p w14:paraId="33AD6274" w14:textId="77777777" w:rsidR="00DA31E7" w:rsidRPr="00A11832" w:rsidRDefault="00DA31E7" w:rsidP="001A4CC6">
            <w:pPr>
              <w:spacing w:line="276" w:lineRule="auto"/>
              <w:jc w:val="center"/>
              <w:rPr>
                <w:noProof/>
                <w:szCs w:val="26"/>
              </w:rPr>
            </w:pPr>
            <w:r w:rsidRPr="00A11832">
              <w:rPr>
                <w:noProof/>
                <w:szCs w:val="26"/>
              </w:rPr>
              <w:t>Mã sản</w:t>
            </w:r>
          </w:p>
          <w:p w14:paraId="1DA6C007" w14:textId="77777777" w:rsidR="00DA31E7" w:rsidRPr="00A11832" w:rsidRDefault="00DA31E7" w:rsidP="001A4CC6">
            <w:pPr>
              <w:spacing w:line="276" w:lineRule="auto"/>
              <w:jc w:val="center"/>
              <w:rPr>
                <w:noProof/>
                <w:szCs w:val="26"/>
              </w:rPr>
            </w:pPr>
            <w:r w:rsidRPr="00A11832">
              <w:rPr>
                <w:noProof/>
                <w:szCs w:val="26"/>
              </w:rPr>
              <w:t>phẩm</w:t>
            </w:r>
          </w:p>
        </w:tc>
        <w:tc>
          <w:tcPr>
            <w:tcW w:w="2127" w:type="dxa"/>
          </w:tcPr>
          <w:p w14:paraId="212195C0" w14:textId="77777777" w:rsidR="00DA31E7" w:rsidRPr="00A11832" w:rsidRDefault="00DA31E7" w:rsidP="001A4CC6">
            <w:pPr>
              <w:spacing w:line="276" w:lineRule="auto"/>
              <w:jc w:val="center"/>
              <w:rPr>
                <w:noProof/>
                <w:szCs w:val="26"/>
              </w:rPr>
            </w:pPr>
            <w:r w:rsidRPr="00A11832">
              <w:rPr>
                <w:noProof/>
                <w:szCs w:val="26"/>
              </w:rPr>
              <w:t>Số lưu</w:t>
            </w:r>
          </w:p>
          <w:p w14:paraId="207AABFC" w14:textId="77777777" w:rsidR="00DA31E7" w:rsidRPr="00A11832" w:rsidRDefault="00DA31E7" w:rsidP="001A4CC6">
            <w:pPr>
              <w:spacing w:line="276" w:lineRule="auto"/>
              <w:jc w:val="center"/>
              <w:rPr>
                <w:noProof/>
                <w:szCs w:val="26"/>
              </w:rPr>
            </w:pPr>
            <w:r w:rsidRPr="00A11832">
              <w:rPr>
                <w:noProof/>
                <w:szCs w:val="26"/>
              </w:rPr>
              <w:t>hành hoặc</w:t>
            </w:r>
          </w:p>
          <w:p w14:paraId="1D24B618" w14:textId="77777777" w:rsidR="00DA31E7" w:rsidRPr="00A11832" w:rsidRDefault="00DA31E7" w:rsidP="001A4CC6">
            <w:pPr>
              <w:spacing w:line="276" w:lineRule="auto"/>
              <w:jc w:val="center"/>
              <w:rPr>
                <w:noProof/>
                <w:szCs w:val="26"/>
              </w:rPr>
            </w:pPr>
            <w:r w:rsidRPr="00A11832">
              <w:rPr>
                <w:noProof/>
                <w:szCs w:val="26"/>
              </w:rPr>
              <w:t>số giấy</w:t>
            </w:r>
          </w:p>
          <w:p w14:paraId="246A7E81" w14:textId="77777777" w:rsidR="00DA31E7" w:rsidRPr="00A11832" w:rsidRDefault="00DA31E7" w:rsidP="001A4CC6">
            <w:pPr>
              <w:spacing w:line="276" w:lineRule="auto"/>
              <w:jc w:val="center"/>
              <w:rPr>
                <w:noProof/>
                <w:szCs w:val="26"/>
              </w:rPr>
            </w:pPr>
            <w:r w:rsidRPr="00A11832">
              <w:rPr>
                <w:noProof/>
                <w:szCs w:val="26"/>
              </w:rPr>
              <w:t>phép nhập</w:t>
            </w:r>
          </w:p>
          <w:p w14:paraId="2483CECA" w14:textId="77777777" w:rsidR="00DA31E7" w:rsidRPr="00A11832" w:rsidRDefault="00DA31E7" w:rsidP="001A4CC6">
            <w:pPr>
              <w:spacing w:line="276" w:lineRule="auto"/>
              <w:jc w:val="center"/>
              <w:rPr>
                <w:noProof/>
                <w:szCs w:val="26"/>
              </w:rPr>
            </w:pPr>
            <w:r w:rsidRPr="00A11832">
              <w:rPr>
                <w:noProof/>
                <w:szCs w:val="26"/>
              </w:rPr>
              <w:t>khẩu</w:t>
            </w:r>
          </w:p>
        </w:tc>
        <w:tc>
          <w:tcPr>
            <w:tcW w:w="988" w:type="dxa"/>
            <w:vAlign w:val="center"/>
          </w:tcPr>
          <w:p w14:paraId="6FA0F080" w14:textId="77777777" w:rsidR="00DA31E7" w:rsidRPr="00A11832" w:rsidRDefault="00DA31E7" w:rsidP="001A4CC6">
            <w:pPr>
              <w:spacing w:line="276" w:lineRule="auto"/>
              <w:jc w:val="center"/>
              <w:rPr>
                <w:noProof/>
                <w:szCs w:val="26"/>
              </w:rPr>
            </w:pPr>
            <w:r w:rsidRPr="00A11832">
              <w:rPr>
                <w:noProof/>
                <w:szCs w:val="26"/>
              </w:rPr>
              <w:t>Nước SX</w:t>
            </w:r>
          </w:p>
        </w:tc>
        <w:tc>
          <w:tcPr>
            <w:tcW w:w="900" w:type="dxa"/>
            <w:vAlign w:val="center"/>
          </w:tcPr>
          <w:p w14:paraId="0C374588" w14:textId="77777777" w:rsidR="00DA31E7" w:rsidRPr="00A11832" w:rsidRDefault="00DA31E7" w:rsidP="001A4CC6">
            <w:pPr>
              <w:spacing w:line="276" w:lineRule="auto"/>
              <w:jc w:val="center"/>
              <w:rPr>
                <w:noProof/>
                <w:szCs w:val="26"/>
              </w:rPr>
            </w:pPr>
            <w:r w:rsidRPr="00A11832">
              <w:rPr>
                <w:noProof/>
                <w:szCs w:val="26"/>
              </w:rPr>
              <w:t>Hãng SX</w:t>
            </w:r>
          </w:p>
        </w:tc>
        <w:tc>
          <w:tcPr>
            <w:tcW w:w="1274" w:type="dxa"/>
            <w:vAlign w:val="center"/>
          </w:tcPr>
          <w:p w14:paraId="3F731C97" w14:textId="77777777" w:rsidR="00DA31E7" w:rsidRPr="00A11832" w:rsidRDefault="00DA31E7" w:rsidP="001A4CC6">
            <w:pPr>
              <w:spacing w:line="276" w:lineRule="auto"/>
              <w:jc w:val="center"/>
              <w:rPr>
                <w:noProof/>
                <w:szCs w:val="26"/>
              </w:rPr>
            </w:pPr>
            <w:r w:rsidRPr="00A11832">
              <w:rPr>
                <w:noProof/>
                <w:szCs w:val="26"/>
              </w:rPr>
              <w:t>Đơn giá dự thầu</w:t>
            </w:r>
          </w:p>
          <w:p w14:paraId="3E1CB0CF" w14:textId="77777777" w:rsidR="00DA31E7" w:rsidRPr="00A11832" w:rsidRDefault="00DA31E7" w:rsidP="001A4CC6">
            <w:pPr>
              <w:spacing w:line="276" w:lineRule="auto"/>
              <w:jc w:val="center"/>
              <w:rPr>
                <w:noProof/>
                <w:szCs w:val="26"/>
              </w:rPr>
            </w:pPr>
            <w:r w:rsidRPr="00A11832">
              <w:rPr>
                <w:noProof/>
                <w:szCs w:val="26"/>
              </w:rPr>
              <w:t>(VND)</w:t>
            </w:r>
          </w:p>
        </w:tc>
        <w:tc>
          <w:tcPr>
            <w:tcW w:w="1337" w:type="dxa"/>
            <w:vAlign w:val="center"/>
          </w:tcPr>
          <w:p w14:paraId="6DB7DAE0" w14:textId="77777777" w:rsidR="00DA31E7" w:rsidRPr="00A11832" w:rsidRDefault="00DA31E7" w:rsidP="001A4CC6">
            <w:pPr>
              <w:spacing w:line="276" w:lineRule="auto"/>
              <w:jc w:val="center"/>
              <w:rPr>
                <w:noProof/>
                <w:szCs w:val="26"/>
              </w:rPr>
            </w:pPr>
            <w:r w:rsidRPr="00A11832">
              <w:rPr>
                <w:noProof/>
                <w:szCs w:val="26"/>
              </w:rPr>
              <w:t>Thành tiền</w:t>
            </w:r>
          </w:p>
          <w:p w14:paraId="4154AFDF" w14:textId="77777777" w:rsidR="00DA31E7" w:rsidRPr="00A11832" w:rsidRDefault="00DA31E7" w:rsidP="001A4CC6">
            <w:pPr>
              <w:spacing w:line="276" w:lineRule="auto"/>
              <w:jc w:val="center"/>
              <w:rPr>
                <w:noProof/>
                <w:szCs w:val="26"/>
              </w:rPr>
            </w:pPr>
            <w:r w:rsidRPr="00A11832">
              <w:rPr>
                <w:noProof/>
                <w:szCs w:val="26"/>
              </w:rPr>
              <w:t>(VND)</w:t>
            </w:r>
          </w:p>
        </w:tc>
        <w:tc>
          <w:tcPr>
            <w:tcW w:w="1012" w:type="dxa"/>
            <w:vAlign w:val="center"/>
          </w:tcPr>
          <w:p w14:paraId="68EBD873" w14:textId="77777777" w:rsidR="00DA31E7" w:rsidRPr="00A11832" w:rsidRDefault="00DA31E7" w:rsidP="001A4CC6">
            <w:pPr>
              <w:spacing w:line="276" w:lineRule="auto"/>
              <w:jc w:val="center"/>
              <w:rPr>
                <w:noProof/>
                <w:szCs w:val="26"/>
              </w:rPr>
            </w:pPr>
            <w:r w:rsidRPr="00A11832">
              <w:rPr>
                <w:noProof/>
                <w:szCs w:val="26"/>
              </w:rPr>
              <w:t>Mã kê khai giá</w:t>
            </w:r>
          </w:p>
        </w:tc>
        <w:tc>
          <w:tcPr>
            <w:tcW w:w="1012" w:type="dxa"/>
          </w:tcPr>
          <w:p w14:paraId="3ADB96D5" w14:textId="77777777" w:rsidR="00DA31E7" w:rsidRPr="00A11832" w:rsidRDefault="00DA31E7" w:rsidP="001A4CC6">
            <w:pPr>
              <w:spacing w:line="276" w:lineRule="auto"/>
              <w:jc w:val="center"/>
              <w:rPr>
                <w:noProof/>
                <w:szCs w:val="26"/>
              </w:rPr>
            </w:pPr>
          </w:p>
          <w:p w14:paraId="1536482B" w14:textId="77777777" w:rsidR="00DA31E7" w:rsidRPr="00A11832" w:rsidRDefault="00DA31E7" w:rsidP="001A4CC6">
            <w:pPr>
              <w:spacing w:line="276" w:lineRule="auto"/>
              <w:jc w:val="center"/>
              <w:rPr>
                <w:noProof/>
                <w:szCs w:val="26"/>
              </w:rPr>
            </w:pPr>
            <w:r w:rsidRPr="00A11832">
              <w:rPr>
                <w:noProof/>
                <w:szCs w:val="26"/>
              </w:rPr>
              <w:t>Giá kê khai</w:t>
            </w:r>
          </w:p>
        </w:tc>
      </w:tr>
      <w:tr w:rsidR="00DA31E7" w:rsidRPr="00A11832" w14:paraId="74359928" w14:textId="77777777" w:rsidTr="001A4CC6">
        <w:tc>
          <w:tcPr>
            <w:tcW w:w="520" w:type="dxa"/>
            <w:vAlign w:val="center"/>
          </w:tcPr>
          <w:p w14:paraId="39FEF8A1" w14:textId="77777777" w:rsidR="00DA31E7" w:rsidRPr="00A11832" w:rsidRDefault="00DA31E7" w:rsidP="001A4CC6">
            <w:pPr>
              <w:spacing w:line="276" w:lineRule="auto"/>
              <w:jc w:val="center"/>
              <w:rPr>
                <w:bCs/>
                <w:szCs w:val="26"/>
              </w:rPr>
            </w:pPr>
            <w:r w:rsidRPr="00A11832">
              <w:rPr>
                <w:bCs/>
                <w:szCs w:val="26"/>
              </w:rPr>
              <w:t>(1)</w:t>
            </w:r>
          </w:p>
        </w:tc>
        <w:tc>
          <w:tcPr>
            <w:tcW w:w="664" w:type="dxa"/>
            <w:vAlign w:val="center"/>
          </w:tcPr>
          <w:p w14:paraId="0594F915" w14:textId="77777777" w:rsidR="00DA31E7" w:rsidRPr="00A11832" w:rsidRDefault="00DA31E7" w:rsidP="001A4CC6">
            <w:pPr>
              <w:spacing w:line="276" w:lineRule="auto"/>
              <w:jc w:val="center"/>
              <w:rPr>
                <w:bCs/>
                <w:szCs w:val="26"/>
              </w:rPr>
            </w:pPr>
            <w:r w:rsidRPr="00A11832">
              <w:rPr>
                <w:bCs/>
                <w:szCs w:val="26"/>
              </w:rPr>
              <w:t>(2)</w:t>
            </w:r>
          </w:p>
        </w:tc>
        <w:tc>
          <w:tcPr>
            <w:tcW w:w="1094" w:type="dxa"/>
            <w:vAlign w:val="center"/>
          </w:tcPr>
          <w:p w14:paraId="3F243DC5" w14:textId="77777777" w:rsidR="00DA31E7" w:rsidRPr="00A11832" w:rsidRDefault="00DA31E7" w:rsidP="001A4CC6">
            <w:pPr>
              <w:spacing w:line="276" w:lineRule="auto"/>
              <w:jc w:val="center"/>
              <w:rPr>
                <w:bCs/>
                <w:szCs w:val="26"/>
              </w:rPr>
            </w:pPr>
            <w:r w:rsidRPr="00A11832">
              <w:rPr>
                <w:bCs/>
                <w:szCs w:val="26"/>
              </w:rPr>
              <w:t>(3)</w:t>
            </w:r>
          </w:p>
        </w:tc>
        <w:tc>
          <w:tcPr>
            <w:tcW w:w="774" w:type="dxa"/>
            <w:vAlign w:val="center"/>
          </w:tcPr>
          <w:p w14:paraId="6C628FAC" w14:textId="77777777" w:rsidR="00DA31E7" w:rsidRPr="00A11832" w:rsidRDefault="00DA31E7" w:rsidP="001A4CC6">
            <w:pPr>
              <w:spacing w:line="276" w:lineRule="auto"/>
              <w:jc w:val="center"/>
              <w:rPr>
                <w:bCs/>
                <w:szCs w:val="26"/>
              </w:rPr>
            </w:pPr>
            <w:r w:rsidRPr="00A11832">
              <w:rPr>
                <w:bCs/>
                <w:szCs w:val="26"/>
              </w:rPr>
              <w:t>(4)</w:t>
            </w:r>
          </w:p>
        </w:tc>
        <w:tc>
          <w:tcPr>
            <w:tcW w:w="525" w:type="dxa"/>
            <w:vAlign w:val="center"/>
          </w:tcPr>
          <w:p w14:paraId="1C2EA2E9" w14:textId="77777777" w:rsidR="00DA31E7" w:rsidRPr="00A11832" w:rsidRDefault="00DA31E7" w:rsidP="001A4CC6">
            <w:pPr>
              <w:spacing w:line="276" w:lineRule="auto"/>
              <w:jc w:val="center"/>
              <w:rPr>
                <w:bCs/>
                <w:szCs w:val="26"/>
              </w:rPr>
            </w:pPr>
            <w:r w:rsidRPr="00A11832">
              <w:rPr>
                <w:bCs/>
                <w:szCs w:val="26"/>
              </w:rPr>
              <w:t>(5)</w:t>
            </w:r>
          </w:p>
        </w:tc>
        <w:tc>
          <w:tcPr>
            <w:tcW w:w="1120" w:type="dxa"/>
            <w:vAlign w:val="center"/>
          </w:tcPr>
          <w:p w14:paraId="442C8E00" w14:textId="77777777" w:rsidR="00DA31E7" w:rsidRPr="00A11832" w:rsidRDefault="00DA31E7" w:rsidP="001A4CC6">
            <w:pPr>
              <w:spacing w:line="276" w:lineRule="auto"/>
              <w:jc w:val="center"/>
              <w:rPr>
                <w:bCs/>
                <w:szCs w:val="26"/>
              </w:rPr>
            </w:pPr>
            <w:r w:rsidRPr="00A11832">
              <w:rPr>
                <w:bCs/>
                <w:szCs w:val="26"/>
              </w:rPr>
              <w:t>(6)</w:t>
            </w:r>
          </w:p>
        </w:tc>
        <w:tc>
          <w:tcPr>
            <w:tcW w:w="937" w:type="dxa"/>
          </w:tcPr>
          <w:p w14:paraId="7C50692B" w14:textId="77777777" w:rsidR="00DA31E7" w:rsidRPr="00A11832" w:rsidRDefault="00DA31E7" w:rsidP="001A4CC6">
            <w:pPr>
              <w:spacing w:line="276" w:lineRule="auto"/>
              <w:jc w:val="center"/>
              <w:rPr>
                <w:bCs/>
                <w:szCs w:val="26"/>
              </w:rPr>
            </w:pPr>
            <w:r w:rsidRPr="00A11832">
              <w:rPr>
                <w:bCs/>
                <w:szCs w:val="26"/>
              </w:rPr>
              <w:t>(7)</w:t>
            </w:r>
          </w:p>
        </w:tc>
        <w:tc>
          <w:tcPr>
            <w:tcW w:w="1278" w:type="dxa"/>
          </w:tcPr>
          <w:p w14:paraId="33DF884A" w14:textId="77777777" w:rsidR="00DA31E7" w:rsidRPr="00A11832" w:rsidRDefault="00DA31E7" w:rsidP="001A4CC6">
            <w:pPr>
              <w:spacing w:line="276" w:lineRule="auto"/>
              <w:jc w:val="center"/>
              <w:rPr>
                <w:bCs/>
                <w:szCs w:val="26"/>
              </w:rPr>
            </w:pPr>
            <w:r w:rsidRPr="00A11832">
              <w:rPr>
                <w:bCs/>
                <w:szCs w:val="26"/>
              </w:rPr>
              <w:t>(8)</w:t>
            </w:r>
          </w:p>
        </w:tc>
        <w:tc>
          <w:tcPr>
            <w:tcW w:w="2127" w:type="dxa"/>
          </w:tcPr>
          <w:p w14:paraId="217C477E" w14:textId="77777777" w:rsidR="00DA31E7" w:rsidRPr="00A11832" w:rsidRDefault="00DA31E7" w:rsidP="001A4CC6">
            <w:pPr>
              <w:spacing w:line="276" w:lineRule="auto"/>
              <w:jc w:val="center"/>
              <w:rPr>
                <w:bCs/>
                <w:szCs w:val="26"/>
              </w:rPr>
            </w:pPr>
            <w:r w:rsidRPr="00A11832">
              <w:rPr>
                <w:bCs/>
                <w:szCs w:val="26"/>
              </w:rPr>
              <w:t>(9)</w:t>
            </w:r>
          </w:p>
        </w:tc>
        <w:tc>
          <w:tcPr>
            <w:tcW w:w="988" w:type="dxa"/>
            <w:vAlign w:val="center"/>
          </w:tcPr>
          <w:p w14:paraId="37CF60A0" w14:textId="77777777" w:rsidR="00DA31E7" w:rsidRPr="00A11832" w:rsidRDefault="00DA31E7" w:rsidP="001A4CC6">
            <w:pPr>
              <w:spacing w:line="276" w:lineRule="auto"/>
              <w:jc w:val="center"/>
              <w:rPr>
                <w:bCs/>
                <w:szCs w:val="26"/>
              </w:rPr>
            </w:pPr>
            <w:r w:rsidRPr="00A11832">
              <w:rPr>
                <w:bCs/>
                <w:szCs w:val="26"/>
              </w:rPr>
              <w:t>(10)</w:t>
            </w:r>
          </w:p>
        </w:tc>
        <w:tc>
          <w:tcPr>
            <w:tcW w:w="900" w:type="dxa"/>
            <w:vAlign w:val="center"/>
          </w:tcPr>
          <w:p w14:paraId="29BAA847" w14:textId="77777777" w:rsidR="00DA31E7" w:rsidRPr="00A11832" w:rsidRDefault="00DA31E7" w:rsidP="001A4CC6">
            <w:pPr>
              <w:spacing w:line="276" w:lineRule="auto"/>
              <w:jc w:val="center"/>
              <w:rPr>
                <w:bCs/>
                <w:szCs w:val="26"/>
              </w:rPr>
            </w:pPr>
            <w:r w:rsidRPr="00A11832">
              <w:rPr>
                <w:bCs/>
                <w:szCs w:val="26"/>
              </w:rPr>
              <w:t>(11)</w:t>
            </w:r>
          </w:p>
        </w:tc>
        <w:tc>
          <w:tcPr>
            <w:tcW w:w="1274" w:type="dxa"/>
            <w:vAlign w:val="center"/>
          </w:tcPr>
          <w:p w14:paraId="78D67093" w14:textId="77777777" w:rsidR="00DA31E7" w:rsidRPr="00A11832" w:rsidRDefault="00DA31E7" w:rsidP="001A4CC6">
            <w:pPr>
              <w:spacing w:line="276" w:lineRule="auto"/>
              <w:jc w:val="center"/>
              <w:rPr>
                <w:bCs/>
                <w:szCs w:val="26"/>
              </w:rPr>
            </w:pPr>
            <w:r w:rsidRPr="00A11832">
              <w:rPr>
                <w:bCs/>
                <w:szCs w:val="26"/>
              </w:rPr>
              <w:t>(12)</w:t>
            </w:r>
          </w:p>
        </w:tc>
        <w:tc>
          <w:tcPr>
            <w:tcW w:w="1337" w:type="dxa"/>
            <w:vAlign w:val="center"/>
          </w:tcPr>
          <w:p w14:paraId="55A9ADDD" w14:textId="77777777" w:rsidR="00DA31E7" w:rsidRPr="00A11832" w:rsidRDefault="00DA31E7" w:rsidP="001A4CC6">
            <w:pPr>
              <w:spacing w:line="276" w:lineRule="auto"/>
              <w:jc w:val="center"/>
              <w:rPr>
                <w:bCs/>
                <w:szCs w:val="26"/>
              </w:rPr>
            </w:pPr>
            <w:r w:rsidRPr="00A11832">
              <w:rPr>
                <w:bCs/>
                <w:szCs w:val="26"/>
              </w:rPr>
              <w:t>(13)</w:t>
            </w:r>
          </w:p>
        </w:tc>
        <w:tc>
          <w:tcPr>
            <w:tcW w:w="1012" w:type="dxa"/>
          </w:tcPr>
          <w:p w14:paraId="697FD7DE" w14:textId="77777777" w:rsidR="00DA31E7" w:rsidRPr="00A11832" w:rsidRDefault="00DA31E7" w:rsidP="001A4CC6">
            <w:pPr>
              <w:spacing w:line="276" w:lineRule="auto"/>
              <w:jc w:val="center"/>
              <w:rPr>
                <w:bCs/>
                <w:szCs w:val="26"/>
              </w:rPr>
            </w:pPr>
            <w:r w:rsidRPr="00A11832">
              <w:rPr>
                <w:bCs/>
                <w:szCs w:val="26"/>
              </w:rPr>
              <w:t>(14)</w:t>
            </w:r>
          </w:p>
        </w:tc>
        <w:tc>
          <w:tcPr>
            <w:tcW w:w="1012" w:type="dxa"/>
          </w:tcPr>
          <w:p w14:paraId="68893EA8" w14:textId="77777777" w:rsidR="00DA31E7" w:rsidRPr="00A11832" w:rsidRDefault="00DA31E7" w:rsidP="001A4CC6">
            <w:pPr>
              <w:spacing w:line="276" w:lineRule="auto"/>
              <w:jc w:val="center"/>
              <w:rPr>
                <w:bCs/>
                <w:szCs w:val="26"/>
              </w:rPr>
            </w:pPr>
            <w:r w:rsidRPr="00A11832">
              <w:rPr>
                <w:bCs/>
                <w:szCs w:val="26"/>
              </w:rPr>
              <w:t>(15)</w:t>
            </w:r>
          </w:p>
        </w:tc>
      </w:tr>
      <w:tr w:rsidR="00DA31E7" w:rsidRPr="00A11832" w14:paraId="19822C54" w14:textId="77777777" w:rsidTr="001A4CC6">
        <w:tc>
          <w:tcPr>
            <w:tcW w:w="520" w:type="dxa"/>
          </w:tcPr>
          <w:p w14:paraId="47418379" w14:textId="77777777" w:rsidR="00DA31E7" w:rsidRPr="00A11832" w:rsidRDefault="00DA31E7" w:rsidP="001A4CC6">
            <w:pPr>
              <w:spacing w:line="276" w:lineRule="auto"/>
              <w:jc w:val="center"/>
              <w:rPr>
                <w:noProof/>
                <w:szCs w:val="26"/>
              </w:rPr>
            </w:pPr>
            <w:r w:rsidRPr="00A11832">
              <w:rPr>
                <w:noProof/>
                <w:szCs w:val="26"/>
              </w:rPr>
              <w:t>1</w:t>
            </w:r>
          </w:p>
        </w:tc>
        <w:tc>
          <w:tcPr>
            <w:tcW w:w="664" w:type="dxa"/>
          </w:tcPr>
          <w:p w14:paraId="375DA12F" w14:textId="77777777" w:rsidR="00DA31E7" w:rsidRPr="00A11832" w:rsidRDefault="00DA31E7" w:rsidP="001A4CC6">
            <w:pPr>
              <w:spacing w:line="276" w:lineRule="auto"/>
              <w:jc w:val="center"/>
              <w:rPr>
                <w:noProof/>
                <w:szCs w:val="26"/>
              </w:rPr>
            </w:pPr>
          </w:p>
        </w:tc>
        <w:tc>
          <w:tcPr>
            <w:tcW w:w="1094" w:type="dxa"/>
          </w:tcPr>
          <w:p w14:paraId="1DFD54F4" w14:textId="77777777" w:rsidR="00DA31E7" w:rsidRPr="00A11832" w:rsidRDefault="00DA31E7" w:rsidP="001A4CC6">
            <w:pPr>
              <w:spacing w:line="276" w:lineRule="auto"/>
              <w:jc w:val="center"/>
              <w:rPr>
                <w:noProof/>
                <w:szCs w:val="26"/>
              </w:rPr>
            </w:pPr>
          </w:p>
        </w:tc>
        <w:tc>
          <w:tcPr>
            <w:tcW w:w="774" w:type="dxa"/>
          </w:tcPr>
          <w:p w14:paraId="1AB0D60E" w14:textId="77777777" w:rsidR="00DA31E7" w:rsidRPr="00A11832" w:rsidRDefault="00DA31E7" w:rsidP="001A4CC6">
            <w:pPr>
              <w:spacing w:line="276" w:lineRule="auto"/>
              <w:jc w:val="center"/>
              <w:rPr>
                <w:noProof/>
                <w:szCs w:val="26"/>
              </w:rPr>
            </w:pPr>
          </w:p>
        </w:tc>
        <w:tc>
          <w:tcPr>
            <w:tcW w:w="525" w:type="dxa"/>
          </w:tcPr>
          <w:p w14:paraId="0D10A085" w14:textId="77777777" w:rsidR="00DA31E7" w:rsidRPr="00A11832" w:rsidRDefault="00DA31E7" w:rsidP="001A4CC6">
            <w:pPr>
              <w:spacing w:line="276" w:lineRule="auto"/>
              <w:jc w:val="center"/>
              <w:rPr>
                <w:noProof/>
                <w:szCs w:val="26"/>
              </w:rPr>
            </w:pPr>
          </w:p>
        </w:tc>
        <w:tc>
          <w:tcPr>
            <w:tcW w:w="1120" w:type="dxa"/>
          </w:tcPr>
          <w:p w14:paraId="51EAC217" w14:textId="77777777" w:rsidR="00DA31E7" w:rsidRPr="00A11832" w:rsidRDefault="00DA31E7" w:rsidP="001A4CC6">
            <w:pPr>
              <w:spacing w:line="276" w:lineRule="auto"/>
              <w:jc w:val="center"/>
              <w:rPr>
                <w:noProof/>
                <w:szCs w:val="26"/>
              </w:rPr>
            </w:pPr>
          </w:p>
        </w:tc>
        <w:tc>
          <w:tcPr>
            <w:tcW w:w="937" w:type="dxa"/>
          </w:tcPr>
          <w:p w14:paraId="3624D9E7" w14:textId="77777777" w:rsidR="00DA31E7" w:rsidRPr="00A11832" w:rsidRDefault="00DA31E7" w:rsidP="001A4CC6">
            <w:pPr>
              <w:spacing w:line="276" w:lineRule="auto"/>
              <w:jc w:val="center"/>
              <w:rPr>
                <w:noProof/>
                <w:szCs w:val="26"/>
              </w:rPr>
            </w:pPr>
          </w:p>
        </w:tc>
        <w:tc>
          <w:tcPr>
            <w:tcW w:w="1278" w:type="dxa"/>
          </w:tcPr>
          <w:p w14:paraId="3EC83BD3" w14:textId="77777777" w:rsidR="00DA31E7" w:rsidRPr="00A11832" w:rsidRDefault="00DA31E7" w:rsidP="001A4CC6">
            <w:pPr>
              <w:spacing w:line="276" w:lineRule="auto"/>
              <w:jc w:val="center"/>
              <w:rPr>
                <w:noProof/>
                <w:szCs w:val="26"/>
              </w:rPr>
            </w:pPr>
          </w:p>
        </w:tc>
        <w:tc>
          <w:tcPr>
            <w:tcW w:w="2127" w:type="dxa"/>
          </w:tcPr>
          <w:p w14:paraId="22ABDD61" w14:textId="77777777" w:rsidR="00DA31E7" w:rsidRPr="00A11832" w:rsidRDefault="00DA31E7" w:rsidP="001A4CC6">
            <w:pPr>
              <w:spacing w:line="276" w:lineRule="auto"/>
              <w:jc w:val="center"/>
              <w:rPr>
                <w:noProof/>
                <w:szCs w:val="26"/>
              </w:rPr>
            </w:pPr>
          </w:p>
        </w:tc>
        <w:tc>
          <w:tcPr>
            <w:tcW w:w="988" w:type="dxa"/>
          </w:tcPr>
          <w:p w14:paraId="36588FE8" w14:textId="77777777" w:rsidR="00DA31E7" w:rsidRPr="00A11832" w:rsidRDefault="00DA31E7" w:rsidP="001A4CC6">
            <w:pPr>
              <w:spacing w:line="276" w:lineRule="auto"/>
              <w:jc w:val="center"/>
              <w:rPr>
                <w:noProof/>
                <w:szCs w:val="26"/>
              </w:rPr>
            </w:pPr>
          </w:p>
        </w:tc>
        <w:tc>
          <w:tcPr>
            <w:tcW w:w="900" w:type="dxa"/>
          </w:tcPr>
          <w:p w14:paraId="7E957D8F" w14:textId="77777777" w:rsidR="00DA31E7" w:rsidRPr="00A11832" w:rsidRDefault="00DA31E7" w:rsidP="001A4CC6">
            <w:pPr>
              <w:spacing w:line="276" w:lineRule="auto"/>
              <w:jc w:val="center"/>
              <w:rPr>
                <w:noProof/>
                <w:szCs w:val="26"/>
              </w:rPr>
            </w:pPr>
          </w:p>
        </w:tc>
        <w:tc>
          <w:tcPr>
            <w:tcW w:w="1274" w:type="dxa"/>
          </w:tcPr>
          <w:p w14:paraId="47FEE5B0" w14:textId="77777777" w:rsidR="00DA31E7" w:rsidRPr="00A11832" w:rsidRDefault="00DA31E7" w:rsidP="001A4CC6">
            <w:pPr>
              <w:spacing w:line="276" w:lineRule="auto"/>
              <w:jc w:val="center"/>
              <w:rPr>
                <w:noProof/>
                <w:szCs w:val="26"/>
              </w:rPr>
            </w:pPr>
          </w:p>
        </w:tc>
        <w:tc>
          <w:tcPr>
            <w:tcW w:w="1337" w:type="dxa"/>
          </w:tcPr>
          <w:p w14:paraId="18BE6BD4" w14:textId="77777777" w:rsidR="00DA31E7" w:rsidRPr="00A11832" w:rsidRDefault="00DA31E7" w:rsidP="001A4CC6">
            <w:pPr>
              <w:spacing w:line="276" w:lineRule="auto"/>
              <w:jc w:val="center"/>
              <w:rPr>
                <w:noProof/>
                <w:szCs w:val="26"/>
              </w:rPr>
            </w:pPr>
          </w:p>
        </w:tc>
        <w:tc>
          <w:tcPr>
            <w:tcW w:w="1012" w:type="dxa"/>
          </w:tcPr>
          <w:p w14:paraId="5C3B6427" w14:textId="77777777" w:rsidR="00DA31E7" w:rsidRPr="00A11832" w:rsidRDefault="00DA31E7" w:rsidP="001A4CC6">
            <w:pPr>
              <w:spacing w:line="276" w:lineRule="auto"/>
              <w:jc w:val="center"/>
              <w:rPr>
                <w:noProof/>
                <w:szCs w:val="26"/>
              </w:rPr>
            </w:pPr>
          </w:p>
        </w:tc>
        <w:tc>
          <w:tcPr>
            <w:tcW w:w="1012" w:type="dxa"/>
          </w:tcPr>
          <w:p w14:paraId="6D7E1896" w14:textId="77777777" w:rsidR="00DA31E7" w:rsidRPr="00A11832" w:rsidRDefault="00DA31E7" w:rsidP="001A4CC6">
            <w:pPr>
              <w:spacing w:line="276" w:lineRule="auto"/>
              <w:jc w:val="center"/>
              <w:rPr>
                <w:noProof/>
                <w:szCs w:val="26"/>
              </w:rPr>
            </w:pPr>
          </w:p>
        </w:tc>
      </w:tr>
      <w:tr w:rsidR="00DA31E7" w:rsidRPr="00A11832" w14:paraId="696EA6D9" w14:textId="77777777" w:rsidTr="001A4CC6">
        <w:tc>
          <w:tcPr>
            <w:tcW w:w="520" w:type="dxa"/>
          </w:tcPr>
          <w:p w14:paraId="31EB537B" w14:textId="77777777" w:rsidR="00DA31E7" w:rsidRPr="00A11832" w:rsidRDefault="00DA31E7" w:rsidP="001A4CC6">
            <w:pPr>
              <w:spacing w:line="276" w:lineRule="auto"/>
              <w:jc w:val="center"/>
              <w:rPr>
                <w:noProof/>
                <w:szCs w:val="26"/>
              </w:rPr>
            </w:pPr>
            <w:r w:rsidRPr="00A11832">
              <w:rPr>
                <w:noProof/>
                <w:szCs w:val="26"/>
              </w:rPr>
              <w:t>2</w:t>
            </w:r>
          </w:p>
        </w:tc>
        <w:tc>
          <w:tcPr>
            <w:tcW w:w="664" w:type="dxa"/>
          </w:tcPr>
          <w:p w14:paraId="2BEE5BAB" w14:textId="77777777" w:rsidR="00DA31E7" w:rsidRPr="00A11832" w:rsidRDefault="00DA31E7" w:rsidP="001A4CC6">
            <w:pPr>
              <w:spacing w:line="276" w:lineRule="auto"/>
              <w:jc w:val="center"/>
              <w:rPr>
                <w:noProof/>
                <w:szCs w:val="26"/>
              </w:rPr>
            </w:pPr>
          </w:p>
        </w:tc>
        <w:tc>
          <w:tcPr>
            <w:tcW w:w="1094" w:type="dxa"/>
          </w:tcPr>
          <w:p w14:paraId="723F7B9F" w14:textId="77777777" w:rsidR="00DA31E7" w:rsidRPr="00A11832" w:rsidRDefault="00DA31E7" w:rsidP="001A4CC6">
            <w:pPr>
              <w:spacing w:line="276" w:lineRule="auto"/>
              <w:jc w:val="center"/>
              <w:rPr>
                <w:noProof/>
                <w:szCs w:val="26"/>
              </w:rPr>
            </w:pPr>
          </w:p>
        </w:tc>
        <w:tc>
          <w:tcPr>
            <w:tcW w:w="774" w:type="dxa"/>
          </w:tcPr>
          <w:p w14:paraId="08766E10" w14:textId="77777777" w:rsidR="00DA31E7" w:rsidRPr="00A11832" w:rsidRDefault="00DA31E7" w:rsidP="001A4CC6">
            <w:pPr>
              <w:spacing w:line="276" w:lineRule="auto"/>
              <w:jc w:val="center"/>
              <w:rPr>
                <w:noProof/>
                <w:szCs w:val="26"/>
              </w:rPr>
            </w:pPr>
          </w:p>
        </w:tc>
        <w:tc>
          <w:tcPr>
            <w:tcW w:w="525" w:type="dxa"/>
          </w:tcPr>
          <w:p w14:paraId="4269137C" w14:textId="77777777" w:rsidR="00DA31E7" w:rsidRPr="00A11832" w:rsidRDefault="00DA31E7" w:rsidP="001A4CC6">
            <w:pPr>
              <w:spacing w:line="276" w:lineRule="auto"/>
              <w:jc w:val="center"/>
              <w:rPr>
                <w:noProof/>
                <w:szCs w:val="26"/>
              </w:rPr>
            </w:pPr>
          </w:p>
        </w:tc>
        <w:tc>
          <w:tcPr>
            <w:tcW w:w="1120" w:type="dxa"/>
          </w:tcPr>
          <w:p w14:paraId="541D5450" w14:textId="77777777" w:rsidR="00DA31E7" w:rsidRPr="00A11832" w:rsidRDefault="00DA31E7" w:rsidP="001A4CC6">
            <w:pPr>
              <w:spacing w:line="276" w:lineRule="auto"/>
              <w:jc w:val="center"/>
              <w:rPr>
                <w:noProof/>
                <w:szCs w:val="26"/>
              </w:rPr>
            </w:pPr>
          </w:p>
        </w:tc>
        <w:tc>
          <w:tcPr>
            <w:tcW w:w="937" w:type="dxa"/>
          </w:tcPr>
          <w:p w14:paraId="043859DB" w14:textId="77777777" w:rsidR="00DA31E7" w:rsidRPr="00A11832" w:rsidRDefault="00DA31E7" w:rsidP="001A4CC6">
            <w:pPr>
              <w:spacing w:line="276" w:lineRule="auto"/>
              <w:jc w:val="center"/>
              <w:rPr>
                <w:noProof/>
                <w:szCs w:val="26"/>
              </w:rPr>
            </w:pPr>
          </w:p>
        </w:tc>
        <w:tc>
          <w:tcPr>
            <w:tcW w:w="1278" w:type="dxa"/>
          </w:tcPr>
          <w:p w14:paraId="00DBE368" w14:textId="77777777" w:rsidR="00DA31E7" w:rsidRPr="00A11832" w:rsidRDefault="00DA31E7" w:rsidP="001A4CC6">
            <w:pPr>
              <w:spacing w:line="276" w:lineRule="auto"/>
              <w:jc w:val="center"/>
              <w:rPr>
                <w:noProof/>
                <w:szCs w:val="26"/>
              </w:rPr>
            </w:pPr>
          </w:p>
        </w:tc>
        <w:tc>
          <w:tcPr>
            <w:tcW w:w="2127" w:type="dxa"/>
          </w:tcPr>
          <w:p w14:paraId="0EAFACC7" w14:textId="77777777" w:rsidR="00DA31E7" w:rsidRPr="00A11832" w:rsidRDefault="00DA31E7" w:rsidP="001A4CC6">
            <w:pPr>
              <w:spacing w:line="276" w:lineRule="auto"/>
              <w:jc w:val="center"/>
              <w:rPr>
                <w:noProof/>
                <w:szCs w:val="26"/>
              </w:rPr>
            </w:pPr>
          </w:p>
        </w:tc>
        <w:tc>
          <w:tcPr>
            <w:tcW w:w="988" w:type="dxa"/>
          </w:tcPr>
          <w:p w14:paraId="04841747" w14:textId="77777777" w:rsidR="00DA31E7" w:rsidRPr="00A11832" w:rsidRDefault="00DA31E7" w:rsidP="001A4CC6">
            <w:pPr>
              <w:spacing w:line="276" w:lineRule="auto"/>
              <w:jc w:val="center"/>
              <w:rPr>
                <w:noProof/>
                <w:szCs w:val="26"/>
              </w:rPr>
            </w:pPr>
          </w:p>
        </w:tc>
        <w:tc>
          <w:tcPr>
            <w:tcW w:w="900" w:type="dxa"/>
          </w:tcPr>
          <w:p w14:paraId="5A7DBA9F" w14:textId="77777777" w:rsidR="00DA31E7" w:rsidRPr="00A11832" w:rsidRDefault="00DA31E7" w:rsidP="001A4CC6">
            <w:pPr>
              <w:spacing w:line="276" w:lineRule="auto"/>
              <w:jc w:val="center"/>
              <w:rPr>
                <w:noProof/>
                <w:szCs w:val="26"/>
              </w:rPr>
            </w:pPr>
          </w:p>
        </w:tc>
        <w:tc>
          <w:tcPr>
            <w:tcW w:w="1274" w:type="dxa"/>
          </w:tcPr>
          <w:p w14:paraId="246D5452" w14:textId="77777777" w:rsidR="00DA31E7" w:rsidRPr="00A11832" w:rsidRDefault="00DA31E7" w:rsidP="001A4CC6">
            <w:pPr>
              <w:spacing w:line="276" w:lineRule="auto"/>
              <w:jc w:val="center"/>
              <w:rPr>
                <w:noProof/>
                <w:szCs w:val="26"/>
              </w:rPr>
            </w:pPr>
          </w:p>
        </w:tc>
        <w:tc>
          <w:tcPr>
            <w:tcW w:w="1337" w:type="dxa"/>
          </w:tcPr>
          <w:p w14:paraId="114894D3" w14:textId="77777777" w:rsidR="00DA31E7" w:rsidRPr="00A11832" w:rsidRDefault="00DA31E7" w:rsidP="001A4CC6">
            <w:pPr>
              <w:spacing w:line="276" w:lineRule="auto"/>
              <w:jc w:val="center"/>
              <w:rPr>
                <w:noProof/>
                <w:szCs w:val="26"/>
              </w:rPr>
            </w:pPr>
          </w:p>
        </w:tc>
        <w:tc>
          <w:tcPr>
            <w:tcW w:w="1012" w:type="dxa"/>
          </w:tcPr>
          <w:p w14:paraId="28821D9F" w14:textId="77777777" w:rsidR="00DA31E7" w:rsidRPr="00A11832" w:rsidRDefault="00DA31E7" w:rsidP="001A4CC6">
            <w:pPr>
              <w:spacing w:line="276" w:lineRule="auto"/>
              <w:jc w:val="center"/>
              <w:rPr>
                <w:noProof/>
                <w:szCs w:val="26"/>
              </w:rPr>
            </w:pPr>
          </w:p>
        </w:tc>
        <w:tc>
          <w:tcPr>
            <w:tcW w:w="1012" w:type="dxa"/>
          </w:tcPr>
          <w:p w14:paraId="22B734BB" w14:textId="77777777" w:rsidR="00DA31E7" w:rsidRPr="00A11832" w:rsidRDefault="00DA31E7" w:rsidP="001A4CC6">
            <w:pPr>
              <w:spacing w:line="276" w:lineRule="auto"/>
              <w:jc w:val="center"/>
              <w:rPr>
                <w:noProof/>
                <w:szCs w:val="26"/>
              </w:rPr>
            </w:pPr>
          </w:p>
        </w:tc>
      </w:tr>
      <w:tr w:rsidR="00DA31E7" w:rsidRPr="00A11832" w14:paraId="5D522350" w14:textId="77777777" w:rsidTr="001A4CC6">
        <w:tc>
          <w:tcPr>
            <w:tcW w:w="520" w:type="dxa"/>
          </w:tcPr>
          <w:p w14:paraId="5503C685" w14:textId="77777777" w:rsidR="00DA31E7" w:rsidRPr="00A11832" w:rsidRDefault="00DA31E7" w:rsidP="001A4CC6">
            <w:pPr>
              <w:spacing w:line="276" w:lineRule="auto"/>
              <w:jc w:val="center"/>
              <w:rPr>
                <w:noProof/>
                <w:szCs w:val="26"/>
              </w:rPr>
            </w:pPr>
            <w:r w:rsidRPr="00A11832">
              <w:rPr>
                <w:noProof/>
                <w:szCs w:val="26"/>
              </w:rPr>
              <w:t>…</w:t>
            </w:r>
          </w:p>
        </w:tc>
        <w:tc>
          <w:tcPr>
            <w:tcW w:w="664" w:type="dxa"/>
          </w:tcPr>
          <w:p w14:paraId="0CE3C78B" w14:textId="77777777" w:rsidR="00DA31E7" w:rsidRPr="00A11832" w:rsidRDefault="00DA31E7" w:rsidP="001A4CC6">
            <w:pPr>
              <w:spacing w:line="276" w:lineRule="auto"/>
              <w:jc w:val="center"/>
              <w:rPr>
                <w:noProof/>
                <w:szCs w:val="26"/>
              </w:rPr>
            </w:pPr>
          </w:p>
        </w:tc>
        <w:tc>
          <w:tcPr>
            <w:tcW w:w="1094" w:type="dxa"/>
          </w:tcPr>
          <w:p w14:paraId="196AD034" w14:textId="77777777" w:rsidR="00DA31E7" w:rsidRPr="00A11832" w:rsidRDefault="00DA31E7" w:rsidP="001A4CC6">
            <w:pPr>
              <w:spacing w:line="276" w:lineRule="auto"/>
              <w:jc w:val="center"/>
              <w:rPr>
                <w:noProof/>
                <w:szCs w:val="26"/>
              </w:rPr>
            </w:pPr>
          </w:p>
        </w:tc>
        <w:tc>
          <w:tcPr>
            <w:tcW w:w="774" w:type="dxa"/>
          </w:tcPr>
          <w:p w14:paraId="31C210EA" w14:textId="77777777" w:rsidR="00DA31E7" w:rsidRPr="00A11832" w:rsidRDefault="00DA31E7" w:rsidP="001A4CC6">
            <w:pPr>
              <w:spacing w:line="276" w:lineRule="auto"/>
              <w:jc w:val="center"/>
              <w:rPr>
                <w:noProof/>
                <w:szCs w:val="26"/>
              </w:rPr>
            </w:pPr>
          </w:p>
        </w:tc>
        <w:tc>
          <w:tcPr>
            <w:tcW w:w="525" w:type="dxa"/>
          </w:tcPr>
          <w:p w14:paraId="7D0FB96B" w14:textId="77777777" w:rsidR="00DA31E7" w:rsidRPr="00A11832" w:rsidRDefault="00DA31E7" w:rsidP="001A4CC6">
            <w:pPr>
              <w:spacing w:line="276" w:lineRule="auto"/>
              <w:jc w:val="center"/>
              <w:rPr>
                <w:noProof/>
                <w:szCs w:val="26"/>
              </w:rPr>
            </w:pPr>
          </w:p>
        </w:tc>
        <w:tc>
          <w:tcPr>
            <w:tcW w:w="1120" w:type="dxa"/>
          </w:tcPr>
          <w:p w14:paraId="5F494AF6" w14:textId="77777777" w:rsidR="00DA31E7" w:rsidRPr="00A11832" w:rsidRDefault="00DA31E7" w:rsidP="001A4CC6">
            <w:pPr>
              <w:spacing w:line="276" w:lineRule="auto"/>
              <w:jc w:val="center"/>
              <w:rPr>
                <w:noProof/>
                <w:szCs w:val="26"/>
              </w:rPr>
            </w:pPr>
          </w:p>
        </w:tc>
        <w:tc>
          <w:tcPr>
            <w:tcW w:w="937" w:type="dxa"/>
          </w:tcPr>
          <w:p w14:paraId="19CD9A68" w14:textId="77777777" w:rsidR="00DA31E7" w:rsidRPr="00A11832" w:rsidRDefault="00DA31E7" w:rsidP="001A4CC6">
            <w:pPr>
              <w:spacing w:line="276" w:lineRule="auto"/>
              <w:jc w:val="center"/>
              <w:rPr>
                <w:noProof/>
                <w:szCs w:val="26"/>
              </w:rPr>
            </w:pPr>
          </w:p>
        </w:tc>
        <w:tc>
          <w:tcPr>
            <w:tcW w:w="1278" w:type="dxa"/>
          </w:tcPr>
          <w:p w14:paraId="7FA955DA" w14:textId="77777777" w:rsidR="00DA31E7" w:rsidRPr="00A11832" w:rsidRDefault="00DA31E7" w:rsidP="001A4CC6">
            <w:pPr>
              <w:spacing w:line="276" w:lineRule="auto"/>
              <w:jc w:val="center"/>
              <w:rPr>
                <w:noProof/>
                <w:szCs w:val="26"/>
              </w:rPr>
            </w:pPr>
          </w:p>
        </w:tc>
        <w:tc>
          <w:tcPr>
            <w:tcW w:w="2127" w:type="dxa"/>
          </w:tcPr>
          <w:p w14:paraId="1E4F96BD" w14:textId="77777777" w:rsidR="00DA31E7" w:rsidRPr="00A11832" w:rsidRDefault="00DA31E7" w:rsidP="001A4CC6">
            <w:pPr>
              <w:spacing w:line="276" w:lineRule="auto"/>
              <w:jc w:val="center"/>
              <w:rPr>
                <w:noProof/>
                <w:szCs w:val="26"/>
              </w:rPr>
            </w:pPr>
          </w:p>
        </w:tc>
        <w:tc>
          <w:tcPr>
            <w:tcW w:w="988" w:type="dxa"/>
          </w:tcPr>
          <w:p w14:paraId="6E56A4F4" w14:textId="77777777" w:rsidR="00DA31E7" w:rsidRPr="00A11832" w:rsidRDefault="00DA31E7" w:rsidP="001A4CC6">
            <w:pPr>
              <w:spacing w:line="276" w:lineRule="auto"/>
              <w:jc w:val="center"/>
              <w:rPr>
                <w:noProof/>
                <w:szCs w:val="26"/>
              </w:rPr>
            </w:pPr>
          </w:p>
        </w:tc>
        <w:tc>
          <w:tcPr>
            <w:tcW w:w="900" w:type="dxa"/>
          </w:tcPr>
          <w:p w14:paraId="0D030BBF" w14:textId="77777777" w:rsidR="00DA31E7" w:rsidRPr="00A11832" w:rsidRDefault="00DA31E7" w:rsidP="001A4CC6">
            <w:pPr>
              <w:spacing w:line="276" w:lineRule="auto"/>
              <w:jc w:val="center"/>
              <w:rPr>
                <w:noProof/>
                <w:szCs w:val="26"/>
              </w:rPr>
            </w:pPr>
          </w:p>
        </w:tc>
        <w:tc>
          <w:tcPr>
            <w:tcW w:w="1274" w:type="dxa"/>
          </w:tcPr>
          <w:p w14:paraId="48E64F77" w14:textId="77777777" w:rsidR="00DA31E7" w:rsidRPr="00A11832" w:rsidRDefault="00DA31E7" w:rsidP="001A4CC6">
            <w:pPr>
              <w:spacing w:line="276" w:lineRule="auto"/>
              <w:jc w:val="center"/>
              <w:rPr>
                <w:noProof/>
                <w:szCs w:val="26"/>
              </w:rPr>
            </w:pPr>
          </w:p>
        </w:tc>
        <w:tc>
          <w:tcPr>
            <w:tcW w:w="1337" w:type="dxa"/>
          </w:tcPr>
          <w:p w14:paraId="46836118" w14:textId="77777777" w:rsidR="00DA31E7" w:rsidRPr="00A11832" w:rsidRDefault="00DA31E7" w:rsidP="001A4CC6">
            <w:pPr>
              <w:spacing w:line="276" w:lineRule="auto"/>
              <w:jc w:val="center"/>
              <w:rPr>
                <w:noProof/>
                <w:szCs w:val="26"/>
              </w:rPr>
            </w:pPr>
          </w:p>
        </w:tc>
        <w:tc>
          <w:tcPr>
            <w:tcW w:w="1012" w:type="dxa"/>
          </w:tcPr>
          <w:p w14:paraId="3930BFE5" w14:textId="77777777" w:rsidR="00DA31E7" w:rsidRPr="00A11832" w:rsidRDefault="00DA31E7" w:rsidP="001A4CC6">
            <w:pPr>
              <w:spacing w:line="276" w:lineRule="auto"/>
              <w:jc w:val="center"/>
              <w:rPr>
                <w:noProof/>
                <w:szCs w:val="26"/>
              </w:rPr>
            </w:pPr>
          </w:p>
        </w:tc>
        <w:tc>
          <w:tcPr>
            <w:tcW w:w="1012" w:type="dxa"/>
          </w:tcPr>
          <w:p w14:paraId="1E3E766E" w14:textId="77777777" w:rsidR="00DA31E7" w:rsidRPr="00A11832" w:rsidRDefault="00DA31E7" w:rsidP="001A4CC6">
            <w:pPr>
              <w:spacing w:line="276" w:lineRule="auto"/>
              <w:jc w:val="center"/>
              <w:rPr>
                <w:noProof/>
                <w:szCs w:val="26"/>
              </w:rPr>
            </w:pPr>
          </w:p>
        </w:tc>
      </w:tr>
      <w:tr w:rsidR="00DA31E7" w:rsidRPr="00A11832" w14:paraId="3EB491CF" w14:textId="77777777" w:rsidTr="001A4CC6">
        <w:tc>
          <w:tcPr>
            <w:tcW w:w="520" w:type="dxa"/>
          </w:tcPr>
          <w:p w14:paraId="3321AD99" w14:textId="77777777" w:rsidR="00DA31E7" w:rsidRPr="00A11832" w:rsidRDefault="00DA31E7" w:rsidP="001A4CC6">
            <w:pPr>
              <w:spacing w:line="276" w:lineRule="auto"/>
              <w:jc w:val="center"/>
              <w:rPr>
                <w:noProof/>
                <w:szCs w:val="26"/>
              </w:rPr>
            </w:pPr>
            <w:r w:rsidRPr="00A11832">
              <w:rPr>
                <w:noProof/>
                <w:szCs w:val="26"/>
              </w:rPr>
              <w:t>n</w:t>
            </w:r>
          </w:p>
        </w:tc>
        <w:tc>
          <w:tcPr>
            <w:tcW w:w="664" w:type="dxa"/>
          </w:tcPr>
          <w:p w14:paraId="2E0D91E3" w14:textId="77777777" w:rsidR="00DA31E7" w:rsidRPr="00A11832" w:rsidRDefault="00DA31E7" w:rsidP="001A4CC6">
            <w:pPr>
              <w:spacing w:line="276" w:lineRule="auto"/>
              <w:jc w:val="center"/>
              <w:rPr>
                <w:noProof/>
                <w:szCs w:val="26"/>
              </w:rPr>
            </w:pPr>
          </w:p>
        </w:tc>
        <w:tc>
          <w:tcPr>
            <w:tcW w:w="1094" w:type="dxa"/>
          </w:tcPr>
          <w:p w14:paraId="59A279FF" w14:textId="77777777" w:rsidR="00DA31E7" w:rsidRPr="00A11832" w:rsidRDefault="00DA31E7" w:rsidP="001A4CC6">
            <w:pPr>
              <w:spacing w:line="276" w:lineRule="auto"/>
              <w:jc w:val="center"/>
              <w:rPr>
                <w:noProof/>
                <w:szCs w:val="26"/>
              </w:rPr>
            </w:pPr>
          </w:p>
        </w:tc>
        <w:tc>
          <w:tcPr>
            <w:tcW w:w="774" w:type="dxa"/>
          </w:tcPr>
          <w:p w14:paraId="492EFEE2" w14:textId="77777777" w:rsidR="00DA31E7" w:rsidRPr="00A11832" w:rsidRDefault="00DA31E7" w:rsidP="001A4CC6">
            <w:pPr>
              <w:spacing w:line="276" w:lineRule="auto"/>
              <w:jc w:val="center"/>
              <w:rPr>
                <w:noProof/>
                <w:szCs w:val="26"/>
              </w:rPr>
            </w:pPr>
          </w:p>
        </w:tc>
        <w:tc>
          <w:tcPr>
            <w:tcW w:w="525" w:type="dxa"/>
          </w:tcPr>
          <w:p w14:paraId="2AF4F660" w14:textId="77777777" w:rsidR="00DA31E7" w:rsidRPr="00A11832" w:rsidRDefault="00DA31E7" w:rsidP="001A4CC6">
            <w:pPr>
              <w:spacing w:line="276" w:lineRule="auto"/>
              <w:jc w:val="center"/>
              <w:rPr>
                <w:noProof/>
                <w:szCs w:val="26"/>
              </w:rPr>
            </w:pPr>
          </w:p>
        </w:tc>
        <w:tc>
          <w:tcPr>
            <w:tcW w:w="1120" w:type="dxa"/>
          </w:tcPr>
          <w:p w14:paraId="129C854A" w14:textId="77777777" w:rsidR="00DA31E7" w:rsidRPr="00A11832" w:rsidRDefault="00DA31E7" w:rsidP="001A4CC6">
            <w:pPr>
              <w:spacing w:line="276" w:lineRule="auto"/>
              <w:jc w:val="center"/>
              <w:rPr>
                <w:noProof/>
                <w:szCs w:val="26"/>
              </w:rPr>
            </w:pPr>
          </w:p>
        </w:tc>
        <w:tc>
          <w:tcPr>
            <w:tcW w:w="937" w:type="dxa"/>
          </w:tcPr>
          <w:p w14:paraId="19B21524" w14:textId="77777777" w:rsidR="00DA31E7" w:rsidRPr="00A11832" w:rsidRDefault="00DA31E7" w:rsidP="001A4CC6">
            <w:pPr>
              <w:spacing w:line="276" w:lineRule="auto"/>
              <w:jc w:val="center"/>
              <w:rPr>
                <w:noProof/>
                <w:szCs w:val="26"/>
              </w:rPr>
            </w:pPr>
          </w:p>
        </w:tc>
        <w:tc>
          <w:tcPr>
            <w:tcW w:w="1278" w:type="dxa"/>
          </w:tcPr>
          <w:p w14:paraId="5FE1D4D3" w14:textId="77777777" w:rsidR="00DA31E7" w:rsidRPr="00A11832" w:rsidRDefault="00DA31E7" w:rsidP="001A4CC6">
            <w:pPr>
              <w:spacing w:line="276" w:lineRule="auto"/>
              <w:jc w:val="center"/>
              <w:rPr>
                <w:noProof/>
                <w:szCs w:val="26"/>
              </w:rPr>
            </w:pPr>
          </w:p>
        </w:tc>
        <w:tc>
          <w:tcPr>
            <w:tcW w:w="2127" w:type="dxa"/>
          </w:tcPr>
          <w:p w14:paraId="75AE9F2E" w14:textId="77777777" w:rsidR="00DA31E7" w:rsidRPr="00A11832" w:rsidRDefault="00DA31E7" w:rsidP="001A4CC6">
            <w:pPr>
              <w:spacing w:line="276" w:lineRule="auto"/>
              <w:jc w:val="center"/>
              <w:rPr>
                <w:noProof/>
                <w:szCs w:val="26"/>
              </w:rPr>
            </w:pPr>
          </w:p>
        </w:tc>
        <w:tc>
          <w:tcPr>
            <w:tcW w:w="988" w:type="dxa"/>
          </w:tcPr>
          <w:p w14:paraId="471DA391" w14:textId="77777777" w:rsidR="00DA31E7" w:rsidRPr="00A11832" w:rsidRDefault="00DA31E7" w:rsidP="001A4CC6">
            <w:pPr>
              <w:spacing w:line="276" w:lineRule="auto"/>
              <w:jc w:val="center"/>
              <w:rPr>
                <w:noProof/>
                <w:szCs w:val="26"/>
              </w:rPr>
            </w:pPr>
          </w:p>
        </w:tc>
        <w:tc>
          <w:tcPr>
            <w:tcW w:w="900" w:type="dxa"/>
          </w:tcPr>
          <w:p w14:paraId="5718D541" w14:textId="77777777" w:rsidR="00DA31E7" w:rsidRPr="00A11832" w:rsidRDefault="00DA31E7" w:rsidP="001A4CC6">
            <w:pPr>
              <w:spacing w:line="276" w:lineRule="auto"/>
              <w:jc w:val="center"/>
              <w:rPr>
                <w:noProof/>
                <w:szCs w:val="26"/>
              </w:rPr>
            </w:pPr>
          </w:p>
        </w:tc>
        <w:tc>
          <w:tcPr>
            <w:tcW w:w="1274" w:type="dxa"/>
          </w:tcPr>
          <w:p w14:paraId="6EBA07CF" w14:textId="77777777" w:rsidR="00DA31E7" w:rsidRPr="00A11832" w:rsidRDefault="00DA31E7" w:rsidP="001A4CC6">
            <w:pPr>
              <w:spacing w:line="276" w:lineRule="auto"/>
              <w:jc w:val="center"/>
              <w:rPr>
                <w:noProof/>
                <w:szCs w:val="26"/>
              </w:rPr>
            </w:pPr>
          </w:p>
        </w:tc>
        <w:tc>
          <w:tcPr>
            <w:tcW w:w="1337" w:type="dxa"/>
          </w:tcPr>
          <w:p w14:paraId="71CA914C" w14:textId="77777777" w:rsidR="00DA31E7" w:rsidRPr="00A11832" w:rsidRDefault="00DA31E7" w:rsidP="001A4CC6">
            <w:pPr>
              <w:spacing w:line="276" w:lineRule="auto"/>
              <w:jc w:val="center"/>
              <w:rPr>
                <w:noProof/>
                <w:szCs w:val="26"/>
              </w:rPr>
            </w:pPr>
          </w:p>
        </w:tc>
        <w:tc>
          <w:tcPr>
            <w:tcW w:w="1012" w:type="dxa"/>
          </w:tcPr>
          <w:p w14:paraId="03350F9E" w14:textId="77777777" w:rsidR="00DA31E7" w:rsidRPr="00A11832" w:rsidRDefault="00DA31E7" w:rsidP="001A4CC6">
            <w:pPr>
              <w:spacing w:line="276" w:lineRule="auto"/>
              <w:jc w:val="center"/>
              <w:rPr>
                <w:noProof/>
                <w:szCs w:val="26"/>
              </w:rPr>
            </w:pPr>
          </w:p>
        </w:tc>
        <w:tc>
          <w:tcPr>
            <w:tcW w:w="1012" w:type="dxa"/>
          </w:tcPr>
          <w:p w14:paraId="25A4CF61" w14:textId="77777777" w:rsidR="00DA31E7" w:rsidRPr="00A11832" w:rsidRDefault="00DA31E7" w:rsidP="001A4CC6">
            <w:pPr>
              <w:spacing w:line="276" w:lineRule="auto"/>
              <w:jc w:val="center"/>
              <w:rPr>
                <w:noProof/>
                <w:szCs w:val="26"/>
              </w:rPr>
            </w:pPr>
          </w:p>
        </w:tc>
      </w:tr>
      <w:tr w:rsidR="00DA31E7" w:rsidRPr="0087187F" w14:paraId="163C81FD" w14:textId="77777777" w:rsidTr="001A4CC6">
        <w:tc>
          <w:tcPr>
            <w:tcW w:w="3577" w:type="dxa"/>
            <w:gridSpan w:val="5"/>
          </w:tcPr>
          <w:p w14:paraId="304A8D50" w14:textId="77777777" w:rsidR="00DA31E7" w:rsidRPr="0087187F" w:rsidRDefault="00DA31E7" w:rsidP="001A4CC6">
            <w:pPr>
              <w:spacing w:line="276" w:lineRule="auto"/>
              <w:jc w:val="center"/>
              <w:rPr>
                <w:b/>
                <w:noProof/>
                <w:szCs w:val="26"/>
              </w:rPr>
            </w:pPr>
            <w:r w:rsidRPr="00A11832">
              <w:rPr>
                <w:b/>
                <w:noProof/>
                <w:szCs w:val="26"/>
              </w:rPr>
              <w:t>Tổng tiền</w:t>
            </w:r>
          </w:p>
        </w:tc>
        <w:tc>
          <w:tcPr>
            <w:tcW w:w="1120" w:type="dxa"/>
          </w:tcPr>
          <w:p w14:paraId="371C0B1B" w14:textId="77777777" w:rsidR="00DA31E7" w:rsidRPr="0087187F" w:rsidRDefault="00DA31E7" w:rsidP="001A4CC6">
            <w:pPr>
              <w:spacing w:line="276" w:lineRule="auto"/>
              <w:jc w:val="center"/>
              <w:rPr>
                <w:noProof/>
                <w:szCs w:val="26"/>
              </w:rPr>
            </w:pPr>
          </w:p>
        </w:tc>
        <w:tc>
          <w:tcPr>
            <w:tcW w:w="937" w:type="dxa"/>
          </w:tcPr>
          <w:p w14:paraId="49E2EADE" w14:textId="77777777" w:rsidR="00DA31E7" w:rsidRPr="0087187F" w:rsidRDefault="00DA31E7" w:rsidP="001A4CC6">
            <w:pPr>
              <w:spacing w:line="276" w:lineRule="auto"/>
              <w:jc w:val="center"/>
              <w:rPr>
                <w:noProof/>
                <w:szCs w:val="26"/>
              </w:rPr>
            </w:pPr>
          </w:p>
        </w:tc>
        <w:tc>
          <w:tcPr>
            <w:tcW w:w="1278" w:type="dxa"/>
          </w:tcPr>
          <w:p w14:paraId="21591B3F" w14:textId="77777777" w:rsidR="00DA31E7" w:rsidRPr="0087187F" w:rsidRDefault="00DA31E7" w:rsidP="001A4CC6">
            <w:pPr>
              <w:spacing w:line="276" w:lineRule="auto"/>
              <w:jc w:val="center"/>
              <w:rPr>
                <w:noProof/>
                <w:szCs w:val="26"/>
              </w:rPr>
            </w:pPr>
          </w:p>
        </w:tc>
        <w:tc>
          <w:tcPr>
            <w:tcW w:w="2127" w:type="dxa"/>
          </w:tcPr>
          <w:p w14:paraId="7276F622" w14:textId="77777777" w:rsidR="00DA31E7" w:rsidRPr="0087187F" w:rsidRDefault="00DA31E7" w:rsidP="001A4CC6">
            <w:pPr>
              <w:spacing w:line="276" w:lineRule="auto"/>
              <w:jc w:val="center"/>
              <w:rPr>
                <w:noProof/>
                <w:szCs w:val="26"/>
              </w:rPr>
            </w:pPr>
          </w:p>
        </w:tc>
        <w:tc>
          <w:tcPr>
            <w:tcW w:w="988" w:type="dxa"/>
          </w:tcPr>
          <w:p w14:paraId="58CD63AC" w14:textId="77777777" w:rsidR="00DA31E7" w:rsidRPr="0087187F" w:rsidRDefault="00DA31E7" w:rsidP="001A4CC6">
            <w:pPr>
              <w:spacing w:line="276" w:lineRule="auto"/>
              <w:jc w:val="center"/>
              <w:rPr>
                <w:noProof/>
                <w:szCs w:val="26"/>
              </w:rPr>
            </w:pPr>
          </w:p>
        </w:tc>
        <w:tc>
          <w:tcPr>
            <w:tcW w:w="900" w:type="dxa"/>
          </w:tcPr>
          <w:p w14:paraId="5A7597EC" w14:textId="77777777" w:rsidR="00DA31E7" w:rsidRPr="0087187F" w:rsidRDefault="00DA31E7" w:rsidP="001A4CC6">
            <w:pPr>
              <w:spacing w:line="276" w:lineRule="auto"/>
              <w:jc w:val="center"/>
              <w:rPr>
                <w:noProof/>
                <w:szCs w:val="26"/>
              </w:rPr>
            </w:pPr>
          </w:p>
        </w:tc>
        <w:tc>
          <w:tcPr>
            <w:tcW w:w="1274" w:type="dxa"/>
          </w:tcPr>
          <w:p w14:paraId="6C521BCA" w14:textId="77777777" w:rsidR="00DA31E7" w:rsidRPr="0087187F" w:rsidRDefault="00DA31E7" w:rsidP="001A4CC6">
            <w:pPr>
              <w:spacing w:line="276" w:lineRule="auto"/>
              <w:jc w:val="center"/>
              <w:rPr>
                <w:noProof/>
                <w:szCs w:val="26"/>
              </w:rPr>
            </w:pPr>
          </w:p>
        </w:tc>
        <w:tc>
          <w:tcPr>
            <w:tcW w:w="1337" w:type="dxa"/>
          </w:tcPr>
          <w:p w14:paraId="2500F32B" w14:textId="77777777" w:rsidR="00DA31E7" w:rsidRPr="0087187F" w:rsidRDefault="00DA31E7" w:rsidP="001A4CC6">
            <w:pPr>
              <w:spacing w:line="276" w:lineRule="auto"/>
              <w:jc w:val="center"/>
              <w:rPr>
                <w:noProof/>
                <w:szCs w:val="26"/>
              </w:rPr>
            </w:pPr>
          </w:p>
        </w:tc>
        <w:tc>
          <w:tcPr>
            <w:tcW w:w="1012" w:type="dxa"/>
          </w:tcPr>
          <w:p w14:paraId="307D89EB" w14:textId="77777777" w:rsidR="00DA31E7" w:rsidRPr="0087187F" w:rsidRDefault="00DA31E7" w:rsidP="001A4CC6">
            <w:pPr>
              <w:spacing w:line="276" w:lineRule="auto"/>
              <w:jc w:val="center"/>
              <w:rPr>
                <w:noProof/>
                <w:szCs w:val="26"/>
              </w:rPr>
            </w:pPr>
          </w:p>
        </w:tc>
        <w:tc>
          <w:tcPr>
            <w:tcW w:w="1012" w:type="dxa"/>
          </w:tcPr>
          <w:p w14:paraId="5B20D948" w14:textId="77777777" w:rsidR="00DA31E7" w:rsidRPr="0087187F" w:rsidRDefault="00DA31E7" w:rsidP="001A4CC6">
            <w:pPr>
              <w:spacing w:line="276" w:lineRule="auto"/>
              <w:jc w:val="center"/>
              <w:rPr>
                <w:noProof/>
                <w:szCs w:val="26"/>
              </w:rPr>
            </w:pPr>
          </w:p>
        </w:tc>
      </w:tr>
    </w:tbl>
    <w:p w14:paraId="2A5390CB" w14:textId="77777777" w:rsidR="00DA31E7" w:rsidRPr="0087187F" w:rsidRDefault="00DA31E7" w:rsidP="00DA31E7">
      <w:pPr>
        <w:spacing w:line="276" w:lineRule="auto"/>
        <w:jc w:val="center"/>
        <w:rPr>
          <w:i/>
          <w:szCs w:val="26"/>
        </w:rPr>
      </w:pPr>
      <w:r w:rsidRPr="0087187F">
        <w:rPr>
          <w:i/>
          <w:szCs w:val="26"/>
        </w:rPr>
        <w:t xml:space="preserve">                                                                                                                                                …, ngày …. tháng … năm </w:t>
      </w:r>
      <w:proofErr w:type="gramStart"/>
      <w:r w:rsidRPr="0087187F">
        <w:rPr>
          <w:i/>
          <w:szCs w:val="26"/>
        </w:rPr>
        <w:t>.....</w:t>
      </w:r>
      <w:proofErr w:type="gramEnd"/>
    </w:p>
    <w:p w14:paraId="62E672F7" w14:textId="77777777" w:rsidR="00DA31E7" w:rsidRPr="0087187F" w:rsidRDefault="00DA31E7" w:rsidP="00DA31E7">
      <w:pPr>
        <w:spacing w:line="276" w:lineRule="auto"/>
        <w:jc w:val="center"/>
        <w:rPr>
          <w:b/>
          <w:szCs w:val="26"/>
        </w:rPr>
      </w:pPr>
      <w:r w:rsidRPr="0087187F">
        <w:rPr>
          <w:b/>
          <w:szCs w:val="26"/>
        </w:rPr>
        <w:t xml:space="preserve">                                                                                                                                                     Đại diện hợp pháp của nhà thầu</w:t>
      </w:r>
    </w:p>
    <w:p w14:paraId="3DD568EA" w14:textId="77777777" w:rsidR="00DA31E7" w:rsidRPr="00A64184" w:rsidRDefault="00DA31E7" w:rsidP="00DA31E7">
      <w:pPr>
        <w:widowControl w:val="0"/>
        <w:spacing w:line="276" w:lineRule="auto"/>
        <w:ind w:right="43"/>
        <w:jc w:val="center"/>
        <w:rPr>
          <w:b/>
          <w:szCs w:val="26"/>
          <w:lang w:val="nl-NL"/>
        </w:rPr>
      </w:pPr>
      <w:r w:rsidRPr="0087187F">
        <w:rPr>
          <w:i/>
          <w:szCs w:val="26"/>
        </w:rPr>
        <w:t xml:space="preserve">                                                                                                                                                     (Ghi tên, chức danh, ký tên và đóng dấu)</w:t>
      </w:r>
    </w:p>
    <w:p w14:paraId="3F26A429" w14:textId="77777777" w:rsidR="00DA31E7" w:rsidRPr="0087187F" w:rsidRDefault="00DA31E7" w:rsidP="00DA31E7">
      <w:pPr>
        <w:widowControl w:val="0"/>
        <w:spacing w:line="276" w:lineRule="auto"/>
        <w:ind w:right="43"/>
        <w:jc w:val="left"/>
        <w:rPr>
          <w:szCs w:val="26"/>
        </w:rPr>
      </w:pPr>
      <w:r w:rsidRPr="0087187F">
        <w:rPr>
          <w:szCs w:val="26"/>
        </w:rPr>
        <w:t xml:space="preserve">Ghi chú: </w:t>
      </w:r>
    </w:p>
    <w:p w14:paraId="487499DA" w14:textId="77777777" w:rsidR="00DA31E7" w:rsidRPr="00A219AF" w:rsidRDefault="00DA31E7" w:rsidP="00DA31E7">
      <w:pPr>
        <w:spacing w:line="276" w:lineRule="auto"/>
        <w:rPr>
          <w:b/>
          <w:szCs w:val="26"/>
        </w:rPr>
      </w:pPr>
      <w:r w:rsidRPr="0087187F">
        <w:rPr>
          <w:b/>
          <w:szCs w:val="26"/>
        </w:rPr>
        <w:t>Nhà thầu lưu vào file excel mẫu 18 này nộp cùng E-HS</w:t>
      </w:r>
      <w:r>
        <w:rPr>
          <w:b/>
          <w:szCs w:val="26"/>
        </w:rPr>
        <w:t>DT</w:t>
      </w:r>
    </w:p>
    <w:p w14:paraId="3C3F1BAF" w14:textId="77777777" w:rsidR="00DA31E7" w:rsidRPr="001D577B" w:rsidRDefault="00DA31E7" w:rsidP="00DA31E7">
      <w:pPr>
        <w:spacing w:line="276" w:lineRule="auto"/>
        <w:rPr>
          <w:i/>
          <w:noProof/>
          <w:szCs w:val="26"/>
          <w:lang w:val="vi-VN"/>
        </w:rPr>
      </w:pPr>
      <w:r w:rsidRPr="001D577B">
        <w:rPr>
          <w:i/>
          <w:noProof/>
          <w:szCs w:val="26"/>
          <w:lang w:val="vi-VN"/>
        </w:rPr>
        <w:t>- Các cột (1) (2), (3), (4), (5): Nhà thầu nhập các nội dung này theo HSMT</w:t>
      </w:r>
    </w:p>
    <w:p w14:paraId="5C15DA18" w14:textId="77777777" w:rsidR="00DA31E7" w:rsidRPr="001D577B" w:rsidRDefault="00DA31E7" w:rsidP="00DA31E7">
      <w:pPr>
        <w:spacing w:line="276" w:lineRule="auto"/>
        <w:rPr>
          <w:i/>
          <w:noProof/>
          <w:szCs w:val="26"/>
        </w:rPr>
      </w:pPr>
      <w:r w:rsidRPr="001D577B">
        <w:rPr>
          <w:i/>
          <w:noProof/>
          <w:szCs w:val="26"/>
        </w:rPr>
        <w:t>- Các cột (6), (7), (8), (9), (10), (11), (12), (13, (14), (15): Ghi cụ thể theo hàng hóa dự thầu</w:t>
      </w:r>
    </w:p>
    <w:p w14:paraId="4D5CBC89" w14:textId="77777777" w:rsidR="00DA31E7" w:rsidRPr="0087187F" w:rsidRDefault="00DA31E7" w:rsidP="00DA31E7">
      <w:pPr>
        <w:spacing w:line="276" w:lineRule="auto"/>
        <w:rPr>
          <w:i/>
          <w:szCs w:val="26"/>
        </w:rPr>
      </w:pPr>
      <w:r w:rsidRPr="001D577B">
        <w:rPr>
          <w:i/>
          <w:szCs w:val="26"/>
        </w:rPr>
        <w:t>- Danh mục hàng hóa tại mẫu này phải trùng khớp với Danh mục hàng hóa dự thầu tại mẫu số 16 (Những mặt hàng có các thông tin sai lệch so với thông tin trong Danh mục hàng hóa dự thầu trong mẫu số 16 sẽ bị loại).</w:t>
      </w:r>
    </w:p>
    <w:p w14:paraId="1EEBC9A9" w14:textId="79B9AA3C" w:rsidR="00883D61" w:rsidRPr="005451BF" w:rsidRDefault="00DA31E7" w:rsidP="00DA31E7">
      <w:pPr>
        <w:spacing w:line="276" w:lineRule="auto"/>
        <w:rPr>
          <w:i/>
          <w:noProof/>
          <w:szCs w:val="26"/>
        </w:rPr>
      </w:pPr>
      <w:r w:rsidRPr="0087187F">
        <w:rPr>
          <w:b/>
          <w:i/>
          <w:szCs w:val="26"/>
        </w:rPr>
        <w:t>* Nhà thầu phải điền đầy đủ và chính xác. Nhà thầu tự chịu trách nhiệm về hậu quả hoặc sự bất lợi nếu không tuân theo quy định</w:t>
      </w:r>
      <w:r w:rsidR="00883D61" w:rsidRPr="005451BF">
        <w:rPr>
          <w:i/>
          <w:noProof/>
          <w:szCs w:val="26"/>
        </w:rPr>
        <w:t>- Các cột (6). (7). (8). (9). (10). (11). (12). (13. (14). (15): Ghi cụ thể theo hàng hóa dự thầu</w:t>
      </w:r>
    </w:p>
    <w:p w14:paraId="56A427D1" w14:textId="3273A28C" w:rsidR="00883D61" w:rsidRPr="0087187F" w:rsidRDefault="00883D61" w:rsidP="00883D61">
      <w:pPr>
        <w:spacing w:line="276" w:lineRule="auto"/>
        <w:rPr>
          <w:i/>
          <w:szCs w:val="26"/>
        </w:rPr>
      </w:pPr>
      <w:r w:rsidRPr="005451BF">
        <w:rPr>
          <w:i/>
          <w:szCs w:val="26"/>
        </w:rPr>
        <w:lastRenderedPageBreak/>
        <w:t>- Danh mục hàng hóa tại mẫu này phải trùng khớp với Danh mục hàng hóa dự thầu tại mẫu số 16</w:t>
      </w:r>
      <w:r w:rsidR="005451BF">
        <w:rPr>
          <w:i/>
          <w:szCs w:val="26"/>
        </w:rPr>
        <w:t xml:space="preserve"> </w:t>
      </w:r>
      <w:r w:rsidRPr="005451BF">
        <w:rPr>
          <w:i/>
          <w:szCs w:val="26"/>
        </w:rPr>
        <w:t>(Những mặt hàng có các thông tin sai lệch so với thông tin trong Danh mục hàng hóa dự thầu trong mẫu số 16 sẽ bị loại).</w:t>
      </w:r>
    </w:p>
    <w:p w14:paraId="72986B71" w14:textId="77777777" w:rsidR="00A67ECE" w:rsidRDefault="00883D61" w:rsidP="00883D61">
      <w:pPr>
        <w:rPr>
          <w:b/>
          <w:i/>
          <w:szCs w:val="26"/>
        </w:rPr>
      </w:pPr>
      <w:r w:rsidRPr="0087187F">
        <w:rPr>
          <w:b/>
          <w:i/>
          <w:szCs w:val="26"/>
        </w:rPr>
        <w:t>* Nhà thầu phải điền đầy đủ và chính xác. Nhà thầu tự chịu trách nhiệm về hậu quả hoặc sự bất lợi nếu không tuân theo quy định</w:t>
      </w:r>
    </w:p>
    <w:p w14:paraId="3BA58ABD" w14:textId="15C9B59B" w:rsidR="00750CC4" w:rsidRDefault="00A67ECE" w:rsidP="00551E1D">
      <w:pPr>
        <w:jc w:val="center"/>
        <w:rPr>
          <w:b/>
          <w:i/>
          <w:sz w:val="28"/>
          <w:szCs w:val="26"/>
        </w:rPr>
      </w:pPr>
      <w:r>
        <w:rPr>
          <w:b/>
          <w:i/>
          <w:szCs w:val="26"/>
        </w:rPr>
        <w:br w:type="column"/>
      </w:r>
      <w:r w:rsidR="00750CC4" w:rsidRPr="00750CC4">
        <w:rPr>
          <w:b/>
          <w:i/>
          <w:sz w:val="28"/>
          <w:szCs w:val="26"/>
        </w:rPr>
        <w:lastRenderedPageBreak/>
        <w:t>Phụ lục yêu cầu kỹ thuật hàng hóa Gói thầu</w:t>
      </w:r>
      <w:r w:rsidR="00551E1D">
        <w:rPr>
          <w:b/>
          <w:i/>
          <w:sz w:val="28"/>
          <w:szCs w:val="26"/>
        </w:rPr>
        <w:t xml:space="preserve">: </w:t>
      </w:r>
      <w:r w:rsidR="00551E1D" w:rsidRPr="00551E1D">
        <w:rPr>
          <w:b/>
          <w:i/>
          <w:sz w:val="28"/>
          <w:szCs w:val="26"/>
        </w:rPr>
        <w:t>Mua sắm bổ sung hóa chất, vật tư y tế năm 2026 tại Bệnh viện Chấn thương – Chỉnh hình Nghệ An</w:t>
      </w:r>
    </w:p>
    <w:p w14:paraId="5C71D1AF" w14:textId="77777777" w:rsidR="00551E1D" w:rsidRDefault="00551E1D" w:rsidP="00551E1D">
      <w:pPr>
        <w:jc w:val="center"/>
      </w:pPr>
    </w:p>
    <w:tbl>
      <w:tblPr>
        <w:tblW w:w="5000" w:type="pct"/>
        <w:tblLook w:val="04A0" w:firstRow="1" w:lastRow="0" w:firstColumn="1" w:lastColumn="0" w:noHBand="0" w:noVBand="1"/>
      </w:tblPr>
      <w:tblGrid>
        <w:gridCol w:w="887"/>
        <w:gridCol w:w="2026"/>
        <w:gridCol w:w="1365"/>
        <w:gridCol w:w="1928"/>
        <w:gridCol w:w="4682"/>
        <w:gridCol w:w="895"/>
        <w:gridCol w:w="970"/>
        <w:gridCol w:w="2601"/>
      </w:tblGrid>
      <w:tr w:rsidR="00A67ECE" w:rsidRPr="00551E1D" w14:paraId="2B63EE33" w14:textId="77777777" w:rsidTr="00551E1D">
        <w:trPr>
          <w:trHeight w:val="20"/>
          <w:tblHeader/>
        </w:trPr>
        <w:tc>
          <w:tcPr>
            <w:tcW w:w="296" w:type="pct"/>
            <w:tcBorders>
              <w:top w:val="single" w:sz="4" w:space="0" w:color="auto"/>
              <w:left w:val="single" w:sz="4" w:space="0" w:color="auto"/>
              <w:bottom w:val="single" w:sz="4" w:space="0" w:color="auto"/>
              <w:right w:val="single" w:sz="4" w:space="0" w:color="auto"/>
            </w:tcBorders>
            <w:vAlign w:val="center"/>
          </w:tcPr>
          <w:p w14:paraId="58C84522" w14:textId="3C870271" w:rsidR="00A67ECE" w:rsidRPr="00551E1D" w:rsidRDefault="00941F9B" w:rsidP="00941F9B">
            <w:pPr>
              <w:jc w:val="center"/>
              <w:rPr>
                <w:b/>
                <w:bCs/>
                <w:color w:val="000000"/>
                <w:sz w:val="26"/>
                <w:szCs w:val="26"/>
              </w:rPr>
            </w:pPr>
            <w:r w:rsidRPr="00551E1D">
              <w:rPr>
                <w:b/>
                <w:bCs/>
                <w:color w:val="000000"/>
                <w:sz w:val="26"/>
                <w:szCs w:val="26"/>
              </w:rPr>
              <w:t>STT</w:t>
            </w:r>
          </w:p>
        </w:tc>
        <w:tc>
          <w:tcPr>
            <w:tcW w:w="667" w:type="pct"/>
            <w:tcBorders>
              <w:top w:val="single" w:sz="4" w:space="0" w:color="auto"/>
              <w:left w:val="nil"/>
              <w:bottom w:val="single" w:sz="4" w:space="0" w:color="auto"/>
              <w:right w:val="single" w:sz="4" w:space="0" w:color="auto"/>
            </w:tcBorders>
            <w:vAlign w:val="center"/>
            <w:hideMark/>
          </w:tcPr>
          <w:p w14:paraId="16110657" w14:textId="77777777" w:rsidR="00A67ECE" w:rsidRPr="00551E1D" w:rsidRDefault="00A67ECE" w:rsidP="00A67ECE">
            <w:pPr>
              <w:jc w:val="center"/>
              <w:rPr>
                <w:b/>
                <w:bCs/>
                <w:color w:val="000000"/>
                <w:sz w:val="26"/>
                <w:szCs w:val="26"/>
              </w:rPr>
            </w:pPr>
            <w:r w:rsidRPr="00551E1D">
              <w:rPr>
                <w:b/>
                <w:bCs/>
                <w:color w:val="000000"/>
                <w:sz w:val="26"/>
                <w:szCs w:val="26"/>
              </w:rPr>
              <w:t>Mã phần (lô)</w:t>
            </w:r>
          </w:p>
        </w:tc>
        <w:tc>
          <w:tcPr>
            <w:tcW w:w="416" w:type="pct"/>
            <w:tcBorders>
              <w:top w:val="single" w:sz="4" w:space="0" w:color="auto"/>
              <w:left w:val="nil"/>
              <w:bottom w:val="single" w:sz="4" w:space="0" w:color="auto"/>
              <w:right w:val="single" w:sz="4" w:space="0" w:color="auto"/>
            </w:tcBorders>
            <w:hideMark/>
          </w:tcPr>
          <w:p w14:paraId="262CFB0B" w14:textId="77777777" w:rsidR="00A67ECE" w:rsidRPr="00551E1D" w:rsidRDefault="00A67ECE" w:rsidP="00827B76">
            <w:pPr>
              <w:jc w:val="center"/>
              <w:rPr>
                <w:b/>
                <w:bCs/>
                <w:color w:val="000000"/>
                <w:sz w:val="26"/>
                <w:szCs w:val="26"/>
              </w:rPr>
            </w:pPr>
            <w:r w:rsidRPr="00551E1D">
              <w:rPr>
                <w:b/>
                <w:bCs/>
                <w:color w:val="000000"/>
                <w:sz w:val="26"/>
                <w:szCs w:val="26"/>
              </w:rPr>
              <w:t>Tên phần (lô)</w:t>
            </w:r>
          </w:p>
        </w:tc>
        <w:tc>
          <w:tcPr>
            <w:tcW w:w="635" w:type="pct"/>
            <w:tcBorders>
              <w:top w:val="single" w:sz="4" w:space="0" w:color="auto"/>
              <w:left w:val="nil"/>
              <w:bottom w:val="single" w:sz="4" w:space="0" w:color="auto"/>
              <w:right w:val="single" w:sz="4" w:space="0" w:color="auto"/>
            </w:tcBorders>
            <w:vAlign w:val="center"/>
            <w:hideMark/>
          </w:tcPr>
          <w:p w14:paraId="26A79AC2" w14:textId="77777777" w:rsidR="00A67ECE" w:rsidRPr="00551E1D" w:rsidRDefault="00A67ECE" w:rsidP="00A67ECE">
            <w:pPr>
              <w:jc w:val="center"/>
              <w:rPr>
                <w:b/>
                <w:bCs/>
                <w:color w:val="000000"/>
                <w:sz w:val="26"/>
                <w:szCs w:val="26"/>
              </w:rPr>
            </w:pPr>
            <w:r w:rsidRPr="00551E1D">
              <w:rPr>
                <w:b/>
                <w:bCs/>
                <w:color w:val="000000"/>
                <w:sz w:val="26"/>
                <w:szCs w:val="26"/>
              </w:rPr>
              <w:t>Tên hàng hoá</w:t>
            </w:r>
          </w:p>
        </w:tc>
        <w:tc>
          <w:tcPr>
            <w:tcW w:w="1532" w:type="pct"/>
            <w:tcBorders>
              <w:top w:val="single" w:sz="4" w:space="0" w:color="auto"/>
              <w:left w:val="nil"/>
              <w:bottom w:val="single" w:sz="4" w:space="0" w:color="auto"/>
              <w:right w:val="single" w:sz="4" w:space="0" w:color="auto"/>
            </w:tcBorders>
            <w:vAlign w:val="center"/>
            <w:hideMark/>
          </w:tcPr>
          <w:p w14:paraId="06E8BC14" w14:textId="77777777" w:rsidR="00A67ECE" w:rsidRPr="00551E1D" w:rsidRDefault="00A67ECE" w:rsidP="00A67ECE">
            <w:pPr>
              <w:jc w:val="center"/>
              <w:rPr>
                <w:b/>
                <w:bCs/>
                <w:color w:val="000000"/>
                <w:sz w:val="26"/>
                <w:szCs w:val="26"/>
              </w:rPr>
            </w:pPr>
            <w:r w:rsidRPr="00551E1D">
              <w:rPr>
                <w:b/>
                <w:bCs/>
                <w:color w:val="000000"/>
                <w:sz w:val="26"/>
                <w:szCs w:val="26"/>
              </w:rPr>
              <w:t>Yêu cầu kỹ thuật</w:t>
            </w:r>
          </w:p>
        </w:tc>
        <w:tc>
          <w:tcPr>
            <w:tcW w:w="277" w:type="pct"/>
            <w:tcBorders>
              <w:top w:val="single" w:sz="4" w:space="0" w:color="auto"/>
              <w:left w:val="nil"/>
              <w:bottom w:val="single" w:sz="4" w:space="0" w:color="auto"/>
              <w:right w:val="single" w:sz="4" w:space="0" w:color="auto"/>
            </w:tcBorders>
            <w:hideMark/>
          </w:tcPr>
          <w:p w14:paraId="2983F634" w14:textId="77777777" w:rsidR="00A67ECE" w:rsidRPr="00551E1D" w:rsidRDefault="00A67ECE" w:rsidP="00827B76">
            <w:pPr>
              <w:jc w:val="center"/>
              <w:rPr>
                <w:b/>
                <w:bCs/>
                <w:color w:val="000000"/>
                <w:sz w:val="26"/>
                <w:szCs w:val="26"/>
              </w:rPr>
            </w:pPr>
            <w:r w:rsidRPr="00551E1D">
              <w:rPr>
                <w:b/>
                <w:bCs/>
                <w:color w:val="000000"/>
                <w:sz w:val="26"/>
                <w:szCs w:val="26"/>
              </w:rPr>
              <w:t>Đơn vị tính</w:t>
            </w:r>
          </w:p>
        </w:tc>
        <w:tc>
          <w:tcPr>
            <w:tcW w:w="323" w:type="pct"/>
            <w:tcBorders>
              <w:top w:val="single" w:sz="4" w:space="0" w:color="auto"/>
              <w:left w:val="nil"/>
              <w:bottom w:val="single" w:sz="4" w:space="0" w:color="auto"/>
              <w:right w:val="single" w:sz="4" w:space="0" w:color="auto"/>
            </w:tcBorders>
          </w:tcPr>
          <w:p w14:paraId="4688DF70" w14:textId="3DB3A3AA" w:rsidR="00A67ECE" w:rsidRPr="00551E1D" w:rsidRDefault="00551E1D" w:rsidP="00551E1D">
            <w:pPr>
              <w:jc w:val="center"/>
              <w:rPr>
                <w:b/>
                <w:bCs/>
                <w:color w:val="000000"/>
                <w:sz w:val="26"/>
                <w:szCs w:val="26"/>
              </w:rPr>
            </w:pPr>
            <w:r w:rsidRPr="00551E1D">
              <w:rPr>
                <w:b/>
                <w:bCs/>
                <w:color w:val="000000"/>
                <w:sz w:val="26"/>
                <w:szCs w:val="26"/>
              </w:rPr>
              <w:t>Số lượng</w:t>
            </w:r>
          </w:p>
        </w:tc>
        <w:tc>
          <w:tcPr>
            <w:tcW w:w="854" w:type="pct"/>
            <w:tcBorders>
              <w:top w:val="single" w:sz="4" w:space="0" w:color="auto"/>
              <w:left w:val="nil"/>
              <w:bottom w:val="single" w:sz="4" w:space="0" w:color="auto"/>
              <w:right w:val="single" w:sz="4" w:space="0" w:color="auto"/>
            </w:tcBorders>
            <w:hideMark/>
          </w:tcPr>
          <w:p w14:paraId="0BF0AE85" w14:textId="727FECB9" w:rsidR="00A67ECE" w:rsidRPr="00551E1D" w:rsidRDefault="00A67ECE" w:rsidP="00551E1D">
            <w:pPr>
              <w:jc w:val="center"/>
              <w:rPr>
                <w:b/>
                <w:bCs/>
                <w:color w:val="000000"/>
                <w:sz w:val="26"/>
                <w:szCs w:val="26"/>
              </w:rPr>
            </w:pPr>
            <w:r w:rsidRPr="00551E1D">
              <w:rPr>
                <w:b/>
                <w:bCs/>
                <w:color w:val="000000"/>
                <w:sz w:val="26"/>
                <w:szCs w:val="26"/>
              </w:rPr>
              <w:t>Giá phần (lô) (VNĐ)</w:t>
            </w:r>
          </w:p>
        </w:tc>
      </w:tr>
      <w:tr w:rsidR="00551E1D" w:rsidRPr="00551E1D" w14:paraId="58B00CF2" w14:textId="77777777" w:rsidTr="00551E1D">
        <w:trPr>
          <w:trHeight w:val="20"/>
        </w:trPr>
        <w:tc>
          <w:tcPr>
            <w:tcW w:w="296" w:type="pct"/>
            <w:tcBorders>
              <w:top w:val="nil"/>
              <w:left w:val="single" w:sz="4" w:space="0" w:color="auto"/>
              <w:bottom w:val="single" w:sz="4" w:space="0" w:color="auto"/>
              <w:right w:val="single" w:sz="4" w:space="0" w:color="auto"/>
            </w:tcBorders>
          </w:tcPr>
          <w:p w14:paraId="33B5D1C0" w14:textId="7D46D06E" w:rsidR="00551E1D" w:rsidRPr="00551E1D" w:rsidRDefault="00551E1D" w:rsidP="00551E1D">
            <w:pPr>
              <w:jc w:val="center"/>
              <w:rPr>
                <w:bCs/>
                <w:color w:val="000000"/>
                <w:sz w:val="26"/>
                <w:szCs w:val="26"/>
              </w:rPr>
            </w:pPr>
            <w:r w:rsidRPr="00551E1D">
              <w:rPr>
                <w:color w:val="000000"/>
                <w:sz w:val="26"/>
                <w:szCs w:val="26"/>
              </w:rPr>
              <w:t>1</w:t>
            </w:r>
          </w:p>
        </w:tc>
        <w:tc>
          <w:tcPr>
            <w:tcW w:w="667" w:type="pct"/>
            <w:tcBorders>
              <w:top w:val="nil"/>
              <w:left w:val="nil"/>
              <w:bottom w:val="single" w:sz="4" w:space="0" w:color="auto"/>
              <w:right w:val="single" w:sz="4" w:space="0" w:color="auto"/>
            </w:tcBorders>
            <w:noWrap/>
            <w:hideMark/>
          </w:tcPr>
          <w:p w14:paraId="613C8791" w14:textId="5F11FFBA" w:rsidR="00551E1D" w:rsidRPr="00551E1D" w:rsidRDefault="00551E1D" w:rsidP="00551E1D">
            <w:pPr>
              <w:jc w:val="center"/>
              <w:rPr>
                <w:color w:val="000000"/>
                <w:sz w:val="26"/>
                <w:szCs w:val="26"/>
              </w:rPr>
            </w:pPr>
            <w:r w:rsidRPr="00551E1D">
              <w:rPr>
                <w:color w:val="000000"/>
                <w:sz w:val="26"/>
                <w:szCs w:val="26"/>
              </w:rPr>
              <w:t>PP2600180256</w:t>
            </w:r>
          </w:p>
        </w:tc>
        <w:tc>
          <w:tcPr>
            <w:tcW w:w="416" w:type="pct"/>
            <w:tcBorders>
              <w:top w:val="nil"/>
              <w:left w:val="nil"/>
              <w:bottom w:val="single" w:sz="4" w:space="0" w:color="auto"/>
              <w:right w:val="single" w:sz="4" w:space="0" w:color="auto"/>
            </w:tcBorders>
            <w:hideMark/>
          </w:tcPr>
          <w:p w14:paraId="6A29B731" w14:textId="1048A3C8" w:rsidR="00551E1D" w:rsidRPr="00551E1D" w:rsidRDefault="00551E1D" w:rsidP="00551E1D">
            <w:pPr>
              <w:jc w:val="center"/>
              <w:rPr>
                <w:color w:val="000000"/>
                <w:sz w:val="26"/>
                <w:szCs w:val="26"/>
              </w:rPr>
            </w:pPr>
            <w:r w:rsidRPr="00551E1D">
              <w:rPr>
                <w:sz w:val="26"/>
                <w:szCs w:val="26"/>
              </w:rPr>
              <w:t>K056</w:t>
            </w:r>
          </w:p>
        </w:tc>
        <w:tc>
          <w:tcPr>
            <w:tcW w:w="635" w:type="pct"/>
            <w:tcBorders>
              <w:top w:val="nil"/>
              <w:left w:val="nil"/>
              <w:bottom w:val="single" w:sz="4" w:space="0" w:color="auto"/>
              <w:right w:val="single" w:sz="4" w:space="0" w:color="auto"/>
            </w:tcBorders>
            <w:hideMark/>
          </w:tcPr>
          <w:p w14:paraId="5D65B3C2" w14:textId="7E72AC50" w:rsidR="00551E1D" w:rsidRPr="00551E1D" w:rsidRDefault="00551E1D" w:rsidP="00551E1D">
            <w:pPr>
              <w:jc w:val="left"/>
              <w:rPr>
                <w:color w:val="000000"/>
                <w:sz w:val="26"/>
                <w:szCs w:val="26"/>
              </w:rPr>
            </w:pPr>
            <w:r w:rsidRPr="00551E1D">
              <w:rPr>
                <w:sz w:val="26"/>
                <w:szCs w:val="26"/>
              </w:rPr>
              <w:t>Bộ khớp gối toàn phần bảo tồn xương</w:t>
            </w:r>
          </w:p>
        </w:tc>
        <w:tc>
          <w:tcPr>
            <w:tcW w:w="1532" w:type="pct"/>
            <w:tcBorders>
              <w:top w:val="nil"/>
              <w:left w:val="nil"/>
              <w:bottom w:val="single" w:sz="4" w:space="0" w:color="auto"/>
              <w:right w:val="single" w:sz="4" w:space="0" w:color="auto"/>
            </w:tcBorders>
            <w:hideMark/>
          </w:tcPr>
          <w:p w14:paraId="21ADF4F7" w14:textId="1F5EC3F5" w:rsidR="00551E1D" w:rsidRPr="00551E1D" w:rsidRDefault="00551E1D" w:rsidP="00551E1D">
            <w:pPr>
              <w:jc w:val="left"/>
              <w:rPr>
                <w:color w:val="000000"/>
                <w:sz w:val="26"/>
                <w:szCs w:val="26"/>
              </w:rPr>
            </w:pPr>
            <w:r w:rsidRPr="00551E1D">
              <w:rPr>
                <w:color w:val="000000"/>
                <w:sz w:val="26"/>
                <w:szCs w:val="26"/>
              </w:rPr>
              <w:t xml:space="preserve"> - Lồi cầu: chất liệu Cobalt Chrome. Độ di chuyển lồi cầu từ -45 độ đến 100 độ. Tối thiểu có 8 cỡ trái, phải. Chiều dài ≥ 59mm và ≤80mm, tối thiểu có 8 cỡ chiều dài, chiều </w:t>
            </w:r>
            <w:proofErr w:type="gramStart"/>
            <w:r w:rsidRPr="00551E1D">
              <w:rPr>
                <w:color w:val="000000"/>
                <w:sz w:val="26"/>
                <w:szCs w:val="26"/>
              </w:rPr>
              <w:t>rộng  ≥</w:t>
            </w:r>
            <w:proofErr w:type="gramEnd"/>
            <w:r w:rsidRPr="00551E1D">
              <w:rPr>
                <w:color w:val="000000"/>
                <w:sz w:val="26"/>
                <w:szCs w:val="26"/>
              </w:rPr>
              <w:t>51mm và ≤76mm, tối thiểu có 8 cỡ chiều dài, 8 cỡ chiều rộng. Dày 9mm±0,5mm.</w:t>
            </w:r>
            <w:r w:rsidRPr="00551E1D">
              <w:rPr>
                <w:color w:val="000000"/>
                <w:sz w:val="26"/>
                <w:szCs w:val="26"/>
              </w:rPr>
              <w:br/>
              <w:t>- Mâm chày: Chất liệu Titanium Alloy, tối thiểu có 8 cỡ, có khóa trong khớp cố định. Chiều dài mâm chày ≥54mm và ≤86mm. Chiều rộng mâm chày ≥40mm và ≤ 64mm, tối thiểu có 8 cỡ chiều dài, 8 cỡ chiều rộng.</w:t>
            </w:r>
            <w:r w:rsidRPr="00551E1D">
              <w:rPr>
                <w:color w:val="000000"/>
                <w:sz w:val="26"/>
                <w:szCs w:val="26"/>
              </w:rPr>
              <w:br/>
              <w:t>- Lót đệm mâm chày: chất liệu Polyethylene cao phân tử. tối thiểu có 8 cỡ, độ dày ≥10mm và≤ 17mm. Có tối thiểu 2 chiều cao môi sau: 11mm, 12mm.</w:t>
            </w:r>
            <w:r w:rsidRPr="00551E1D">
              <w:rPr>
                <w:color w:val="000000"/>
                <w:sz w:val="26"/>
                <w:szCs w:val="26"/>
              </w:rPr>
              <w:br/>
              <w:t xml:space="preserve">- Xi măng gồm một ống chất lỏng monomer ≥14g (thành phần Methylmethacrylate; N-Butyl methacrylate; </w:t>
            </w:r>
            <w:proofErr w:type="gramStart"/>
            <w:r w:rsidRPr="00551E1D">
              <w:rPr>
                <w:color w:val="000000"/>
                <w:sz w:val="26"/>
                <w:szCs w:val="26"/>
              </w:rPr>
              <w:t>N,N</w:t>
            </w:r>
            <w:proofErr w:type="gramEnd"/>
            <w:r w:rsidRPr="00551E1D">
              <w:rPr>
                <w:color w:val="000000"/>
                <w:sz w:val="26"/>
                <w:szCs w:val="26"/>
              </w:rPr>
              <w:t xml:space="preserve"> Dimethyl-p- toluidine và Hydroquinone) và một gói bột polymer ≥40g (thành phần </w:t>
            </w:r>
            <w:proofErr w:type="gramStart"/>
            <w:r w:rsidRPr="00551E1D">
              <w:rPr>
                <w:color w:val="000000"/>
                <w:sz w:val="26"/>
                <w:szCs w:val="26"/>
              </w:rPr>
              <w:t>Polymethylmethacrylate;  Benzoyl</w:t>
            </w:r>
            <w:proofErr w:type="gramEnd"/>
            <w:r w:rsidRPr="00551E1D">
              <w:rPr>
                <w:color w:val="000000"/>
                <w:sz w:val="26"/>
                <w:szCs w:val="26"/>
              </w:rPr>
              <w:t xml:space="preserve"> Peroxide và Barium sulphate).</w:t>
            </w:r>
          </w:p>
        </w:tc>
        <w:tc>
          <w:tcPr>
            <w:tcW w:w="277" w:type="pct"/>
            <w:tcBorders>
              <w:top w:val="nil"/>
              <w:left w:val="nil"/>
              <w:bottom w:val="single" w:sz="4" w:space="0" w:color="auto"/>
              <w:right w:val="single" w:sz="4" w:space="0" w:color="auto"/>
            </w:tcBorders>
            <w:hideMark/>
          </w:tcPr>
          <w:p w14:paraId="299B7941" w14:textId="24474CE1"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4C877E11" w14:textId="519E4660" w:rsidR="00551E1D" w:rsidRPr="00551E1D" w:rsidRDefault="00551E1D" w:rsidP="00551E1D">
            <w:pPr>
              <w:jc w:val="center"/>
              <w:rPr>
                <w:color w:val="000000"/>
                <w:sz w:val="26"/>
                <w:szCs w:val="26"/>
              </w:rPr>
            </w:pPr>
            <w:r w:rsidRPr="00551E1D">
              <w:rPr>
                <w:sz w:val="26"/>
                <w:szCs w:val="26"/>
              </w:rPr>
              <w:t>45</w:t>
            </w:r>
          </w:p>
        </w:tc>
        <w:tc>
          <w:tcPr>
            <w:tcW w:w="854" w:type="pct"/>
            <w:tcBorders>
              <w:top w:val="nil"/>
              <w:left w:val="nil"/>
              <w:bottom w:val="single" w:sz="4" w:space="0" w:color="auto"/>
              <w:right w:val="single" w:sz="4" w:space="0" w:color="auto"/>
            </w:tcBorders>
            <w:hideMark/>
          </w:tcPr>
          <w:p w14:paraId="04FC28A6" w14:textId="6E4C82DC" w:rsidR="00551E1D" w:rsidRPr="00551E1D" w:rsidRDefault="00551E1D" w:rsidP="00551E1D">
            <w:pPr>
              <w:jc w:val="center"/>
              <w:rPr>
                <w:color w:val="000000"/>
                <w:sz w:val="26"/>
                <w:szCs w:val="26"/>
              </w:rPr>
            </w:pPr>
            <w:r w:rsidRPr="00551E1D">
              <w:rPr>
                <w:sz w:val="26"/>
                <w:szCs w:val="26"/>
              </w:rPr>
              <w:t>2.324.250.000</w:t>
            </w:r>
          </w:p>
        </w:tc>
      </w:tr>
      <w:tr w:rsidR="00551E1D" w:rsidRPr="00551E1D" w14:paraId="5B473F5B" w14:textId="77777777" w:rsidTr="00551E1D">
        <w:trPr>
          <w:trHeight w:val="5044"/>
        </w:trPr>
        <w:tc>
          <w:tcPr>
            <w:tcW w:w="296" w:type="pct"/>
            <w:tcBorders>
              <w:top w:val="nil"/>
              <w:left w:val="single" w:sz="4" w:space="0" w:color="auto"/>
              <w:bottom w:val="single" w:sz="4" w:space="0" w:color="auto"/>
              <w:right w:val="single" w:sz="4" w:space="0" w:color="auto"/>
            </w:tcBorders>
          </w:tcPr>
          <w:p w14:paraId="74ED72EF" w14:textId="20B6F563" w:rsidR="00551E1D" w:rsidRPr="00551E1D" w:rsidRDefault="00551E1D" w:rsidP="00551E1D">
            <w:pPr>
              <w:jc w:val="center"/>
              <w:rPr>
                <w:color w:val="000000"/>
                <w:sz w:val="26"/>
                <w:szCs w:val="26"/>
              </w:rPr>
            </w:pPr>
            <w:r w:rsidRPr="00551E1D">
              <w:rPr>
                <w:color w:val="000000"/>
                <w:sz w:val="26"/>
                <w:szCs w:val="26"/>
              </w:rPr>
              <w:lastRenderedPageBreak/>
              <w:t>2</w:t>
            </w:r>
          </w:p>
        </w:tc>
        <w:tc>
          <w:tcPr>
            <w:tcW w:w="667" w:type="pct"/>
            <w:tcBorders>
              <w:top w:val="nil"/>
              <w:left w:val="nil"/>
              <w:bottom w:val="single" w:sz="4" w:space="0" w:color="auto"/>
              <w:right w:val="single" w:sz="4" w:space="0" w:color="auto"/>
            </w:tcBorders>
            <w:noWrap/>
            <w:hideMark/>
          </w:tcPr>
          <w:p w14:paraId="545F1E8E" w14:textId="373751FC" w:rsidR="00551E1D" w:rsidRPr="00551E1D" w:rsidRDefault="00551E1D" w:rsidP="00551E1D">
            <w:pPr>
              <w:jc w:val="center"/>
              <w:rPr>
                <w:color w:val="000000"/>
                <w:sz w:val="26"/>
                <w:szCs w:val="26"/>
              </w:rPr>
            </w:pPr>
            <w:r w:rsidRPr="00551E1D">
              <w:rPr>
                <w:color w:val="000000"/>
                <w:sz w:val="26"/>
                <w:szCs w:val="26"/>
              </w:rPr>
              <w:t>PP2600180257</w:t>
            </w:r>
          </w:p>
        </w:tc>
        <w:tc>
          <w:tcPr>
            <w:tcW w:w="416" w:type="pct"/>
            <w:tcBorders>
              <w:top w:val="nil"/>
              <w:left w:val="nil"/>
              <w:bottom w:val="single" w:sz="4" w:space="0" w:color="auto"/>
              <w:right w:val="single" w:sz="4" w:space="0" w:color="auto"/>
            </w:tcBorders>
            <w:hideMark/>
          </w:tcPr>
          <w:p w14:paraId="6023FE6F" w14:textId="591CB71F" w:rsidR="00551E1D" w:rsidRPr="00551E1D" w:rsidRDefault="00551E1D" w:rsidP="00551E1D">
            <w:pPr>
              <w:jc w:val="center"/>
              <w:rPr>
                <w:color w:val="000000"/>
                <w:sz w:val="26"/>
                <w:szCs w:val="26"/>
              </w:rPr>
            </w:pPr>
            <w:r w:rsidRPr="00551E1D">
              <w:rPr>
                <w:sz w:val="26"/>
                <w:szCs w:val="26"/>
              </w:rPr>
              <w:t>K057</w:t>
            </w:r>
          </w:p>
        </w:tc>
        <w:tc>
          <w:tcPr>
            <w:tcW w:w="635" w:type="pct"/>
            <w:tcBorders>
              <w:top w:val="nil"/>
              <w:left w:val="nil"/>
              <w:bottom w:val="single" w:sz="4" w:space="0" w:color="auto"/>
              <w:right w:val="single" w:sz="4" w:space="0" w:color="auto"/>
            </w:tcBorders>
            <w:hideMark/>
          </w:tcPr>
          <w:p w14:paraId="5FE4C1C9" w14:textId="6D567C1A" w:rsidR="00551E1D" w:rsidRPr="00551E1D" w:rsidRDefault="00551E1D" w:rsidP="00551E1D">
            <w:pPr>
              <w:jc w:val="left"/>
              <w:rPr>
                <w:color w:val="000000"/>
                <w:sz w:val="26"/>
                <w:szCs w:val="26"/>
              </w:rPr>
            </w:pPr>
            <w:r w:rsidRPr="00551E1D">
              <w:rPr>
                <w:sz w:val="26"/>
                <w:szCs w:val="26"/>
              </w:rPr>
              <w:t>Bộ khớp háng bán phần không xi</w:t>
            </w:r>
          </w:p>
        </w:tc>
        <w:tc>
          <w:tcPr>
            <w:tcW w:w="1532" w:type="pct"/>
            <w:tcBorders>
              <w:top w:val="nil"/>
              <w:left w:val="nil"/>
              <w:bottom w:val="single" w:sz="4" w:space="0" w:color="auto"/>
              <w:right w:val="single" w:sz="4" w:space="0" w:color="auto"/>
            </w:tcBorders>
            <w:hideMark/>
          </w:tcPr>
          <w:p w14:paraId="65EB3793" w14:textId="66BC96E3" w:rsidR="00551E1D" w:rsidRPr="00551E1D" w:rsidRDefault="00551E1D" w:rsidP="00551E1D">
            <w:pPr>
              <w:jc w:val="left"/>
              <w:rPr>
                <w:color w:val="000000"/>
                <w:sz w:val="26"/>
                <w:szCs w:val="26"/>
              </w:rPr>
            </w:pPr>
            <w:r w:rsidRPr="00551E1D">
              <w:rPr>
                <w:color w:val="000000"/>
                <w:sz w:val="26"/>
                <w:szCs w:val="26"/>
              </w:rPr>
              <w:t xml:space="preserve"> - Ổ cối: Cấu tạo bởi 2 lớp: lớp ngoài làm bằng thép không gỉ, lớp bên trong Polyethylene cao phân tử (UHMWPE), gồm các cỡ: ≥38 và ≤57mm.</w:t>
            </w:r>
            <w:r w:rsidRPr="00551E1D">
              <w:rPr>
                <w:color w:val="000000"/>
                <w:sz w:val="26"/>
                <w:szCs w:val="26"/>
              </w:rPr>
              <w:br/>
              <w:t>- Chỏm khớp: chất liệu Cobalt-chromium-molybdenum, tối thiểu có 2 cỡ: 22mm, 28mm.</w:t>
            </w:r>
            <w:r w:rsidRPr="00551E1D">
              <w:rPr>
                <w:color w:val="000000"/>
                <w:sz w:val="26"/>
                <w:szCs w:val="26"/>
              </w:rPr>
              <w:br/>
              <w:t>- Chuôi chất liệu hợp kim titan (Ti6Al4V), thân phủ xốp bằng Titanium plasma. Cổ côn 12/14. Góc cổ nghiêng 130±5 độ, tối thiểu có 13 kích thước, chiều dài cả chuôi ≥128mm và ≤ 163mm, có tối thiểu 13 cỡ chiều dài, chiều dài đoạn phủ xốp ≥54</w:t>
            </w:r>
            <w:proofErr w:type="gramStart"/>
            <w:r w:rsidRPr="00551E1D">
              <w:rPr>
                <w:color w:val="000000"/>
                <w:sz w:val="26"/>
                <w:szCs w:val="26"/>
              </w:rPr>
              <w:t>mm,và</w:t>
            </w:r>
            <w:proofErr w:type="gramEnd"/>
            <w:r w:rsidRPr="00551E1D">
              <w:rPr>
                <w:color w:val="000000"/>
                <w:sz w:val="26"/>
                <w:szCs w:val="26"/>
              </w:rPr>
              <w:t xml:space="preserve"> ≤76mm. Loại cổ dài ≥35mm và ≤17mm, chiều dài cổ chuôi ≥35mm và ≤45mm. </w:t>
            </w:r>
          </w:p>
        </w:tc>
        <w:tc>
          <w:tcPr>
            <w:tcW w:w="277" w:type="pct"/>
            <w:tcBorders>
              <w:top w:val="nil"/>
              <w:left w:val="nil"/>
              <w:bottom w:val="single" w:sz="4" w:space="0" w:color="auto"/>
              <w:right w:val="single" w:sz="4" w:space="0" w:color="auto"/>
            </w:tcBorders>
            <w:hideMark/>
          </w:tcPr>
          <w:p w14:paraId="0BBFF067" w14:textId="33DBE448"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5D764568" w14:textId="3FFEC2EB" w:rsidR="00551E1D" w:rsidRPr="00551E1D" w:rsidRDefault="00551E1D" w:rsidP="00551E1D">
            <w:pPr>
              <w:jc w:val="center"/>
              <w:rPr>
                <w:color w:val="000000"/>
                <w:sz w:val="26"/>
                <w:szCs w:val="26"/>
              </w:rPr>
            </w:pPr>
            <w:r w:rsidRPr="00551E1D">
              <w:rPr>
                <w:sz w:val="26"/>
                <w:szCs w:val="26"/>
              </w:rPr>
              <w:t>8</w:t>
            </w:r>
          </w:p>
        </w:tc>
        <w:tc>
          <w:tcPr>
            <w:tcW w:w="854" w:type="pct"/>
            <w:tcBorders>
              <w:top w:val="nil"/>
              <w:left w:val="nil"/>
              <w:bottom w:val="single" w:sz="4" w:space="0" w:color="auto"/>
              <w:right w:val="single" w:sz="4" w:space="0" w:color="auto"/>
            </w:tcBorders>
            <w:hideMark/>
          </w:tcPr>
          <w:p w14:paraId="1D518425" w14:textId="5F8CFF5F" w:rsidR="00551E1D" w:rsidRPr="00551E1D" w:rsidRDefault="00551E1D" w:rsidP="00551E1D">
            <w:pPr>
              <w:jc w:val="center"/>
              <w:rPr>
                <w:color w:val="000000"/>
                <w:sz w:val="26"/>
                <w:szCs w:val="26"/>
              </w:rPr>
            </w:pPr>
            <w:r w:rsidRPr="00551E1D">
              <w:rPr>
                <w:sz w:val="26"/>
                <w:szCs w:val="26"/>
              </w:rPr>
              <w:t>350.640.000</w:t>
            </w:r>
          </w:p>
        </w:tc>
      </w:tr>
      <w:tr w:rsidR="00551E1D" w:rsidRPr="00551E1D" w14:paraId="7A031014" w14:textId="77777777" w:rsidTr="00551E1D">
        <w:trPr>
          <w:trHeight w:val="20"/>
        </w:trPr>
        <w:tc>
          <w:tcPr>
            <w:tcW w:w="296" w:type="pct"/>
            <w:tcBorders>
              <w:top w:val="nil"/>
              <w:left w:val="single" w:sz="4" w:space="0" w:color="auto"/>
              <w:bottom w:val="single" w:sz="4" w:space="0" w:color="auto"/>
              <w:right w:val="single" w:sz="4" w:space="0" w:color="auto"/>
            </w:tcBorders>
          </w:tcPr>
          <w:p w14:paraId="57565D93" w14:textId="25F0A052" w:rsidR="00551E1D" w:rsidRPr="00551E1D" w:rsidRDefault="00551E1D" w:rsidP="00551E1D">
            <w:pPr>
              <w:jc w:val="center"/>
              <w:rPr>
                <w:color w:val="000000"/>
                <w:sz w:val="26"/>
                <w:szCs w:val="26"/>
              </w:rPr>
            </w:pPr>
            <w:r w:rsidRPr="00551E1D">
              <w:rPr>
                <w:color w:val="000000"/>
                <w:sz w:val="26"/>
                <w:szCs w:val="26"/>
              </w:rPr>
              <w:t>3</w:t>
            </w:r>
          </w:p>
        </w:tc>
        <w:tc>
          <w:tcPr>
            <w:tcW w:w="667" w:type="pct"/>
            <w:tcBorders>
              <w:top w:val="nil"/>
              <w:left w:val="nil"/>
              <w:bottom w:val="single" w:sz="4" w:space="0" w:color="auto"/>
              <w:right w:val="single" w:sz="4" w:space="0" w:color="auto"/>
            </w:tcBorders>
            <w:noWrap/>
            <w:hideMark/>
          </w:tcPr>
          <w:p w14:paraId="2750B03D" w14:textId="1F78901B" w:rsidR="00551E1D" w:rsidRPr="00551E1D" w:rsidRDefault="00551E1D" w:rsidP="00551E1D">
            <w:pPr>
              <w:jc w:val="center"/>
              <w:rPr>
                <w:color w:val="000000"/>
                <w:sz w:val="26"/>
                <w:szCs w:val="26"/>
              </w:rPr>
            </w:pPr>
            <w:r w:rsidRPr="00551E1D">
              <w:rPr>
                <w:color w:val="000000"/>
                <w:sz w:val="26"/>
                <w:szCs w:val="26"/>
              </w:rPr>
              <w:t>PP2600180258</w:t>
            </w:r>
          </w:p>
        </w:tc>
        <w:tc>
          <w:tcPr>
            <w:tcW w:w="416" w:type="pct"/>
            <w:tcBorders>
              <w:top w:val="nil"/>
              <w:left w:val="nil"/>
              <w:bottom w:val="single" w:sz="4" w:space="0" w:color="auto"/>
              <w:right w:val="single" w:sz="4" w:space="0" w:color="auto"/>
            </w:tcBorders>
            <w:hideMark/>
          </w:tcPr>
          <w:p w14:paraId="5D85D3D9" w14:textId="3DFABCF6" w:rsidR="00551E1D" w:rsidRPr="00551E1D" w:rsidRDefault="00551E1D" w:rsidP="00551E1D">
            <w:pPr>
              <w:jc w:val="center"/>
              <w:rPr>
                <w:color w:val="000000"/>
                <w:sz w:val="26"/>
                <w:szCs w:val="26"/>
              </w:rPr>
            </w:pPr>
            <w:r w:rsidRPr="00551E1D">
              <w:rPr>
                <w:sz w:val="26"/>
                <w:szCs w:val="26"/>
              </w:rPr>
              <w:t>K033</w:t>
            </w:r>
          </w:p>
        </w:tc>
        <w:tc>
          <w:tcPr>
            <w:tcW w:w="635" w:type="pct"/>
            <w:tcBorders>
              <w:top w:val="nil"/>
              <w:left w:val="nil"/>
              <w:bottom w:val="single" w:sz="4" w:space="0" w:color="auto"/>
              <w:right w:val="single" w:sz="4" w:space="0" w:color="auto"/>
            </w:tcBorders>
            <w:hideMark/>
          </w:tcPr>
          <w:p w14:paraId="721D14CE" w14:textId="28F0DCAC" w:rsidR="00551E1D" w:rsidRPr="00551E1D" w:rsidRDefault="00551E1D" w:rsidP="00551E1D">
            <w:pPr>
              <w:jc w:val="left"/>
              <w:rPr>
                <w:color w:val="000000"/>
                <w:sz w:val="26"/>
                <w:szCs w:val="26"/>
              </w:rPr>
            </w:pPr>
            <w:r w:rsidRPr="00551E1D">
              <w:rPr>
                <w:sz w:val="26"/>
                <w:szCs w:val="26"/>
              </w:rPr>
              <w:t>Bộ khớp gối toàn phần có xi măng</w:t>
            </w:r>
          </w:p>
        </w:tc>
        <w:tc>
          <w:tcPr>
            <w:tcW w:w="1532" w:type="pct"/>
            <w:tcBorders>
              <w:top w:val="nil"/>
              <w:left w:val="nil"/>
              <w:bottom w:val="single" w:sz="4" w:space="0" w:color="auto"/>
              <w:right w:val="single" w:sz="4" w:space="0" w:color="auto"/>
            </w:tcBorders>
            <w:hideMark/>
          </w:tcPr>
          <w:p w14:paraId="60B40F08" w14:textId="426F4524" w:rsidR="00551E1D" w:rsidRPr="00551E1D" w:rsidRDefault="00551E1D" w:rsidP="00551E1D">
            <w:pPr>
              <w:jc w:val="left"/>
              <w:rPr>
                <w:color w:val="000000"/>
                <w:sz w:val="26"/>
                <w:szCs w:val="26"/>
              </w:rPr>
            </w:pPr>
            <w:r w:rsidRPr="00551E1D">
              <w:rPr>
                <w:color w:val="000000"/>
                <w:sz w:val="26"/>
                <w:szCs w:val="26"/>
              </w:rPr>
              <w:t xml:space="preserve"> - Lồi cầu đùi: bằng Cobalt Chrome, độ dày cạnh ≥9mm, mặt trước nghiêng 5 độ, độ gập gối tối đa ≥155 độ, xoay trong/ngoài ≥12 độ, có rãnh bánh chè. Độ rộng trong ngoài từ 56mm đến 76 mm và độ rộng trước sau từ 52mm đến 72mm.</w:t>
            </w:r>
            <w:r w:rsidRPr="00551E1D">
              <w:rPr>
                <w:color w:val="000000"/>
                <w:sz w:val="26"/>
                <w:szCs w:val="26"/>
              </w:rPr>
              <w:br/>
              <w:t xml:space="preserve">- Lớp lót mâm chày bằng Polyethylene và vitamin E. Lớp lót có độ dốc sau 5º±0,5° và cạnh trước cao ≥12mm. </w:t>
            </w:r>
            <w:r w:rsidRPr="00551E1D">
              <w:rPr>
                <w:color w:val="000000"/>
                <w:sz w:val="26"/>
                <w:szCs w:val="26"/>
              </w:rPr>
              <w:br/>
              <w:t xml:space="preserve">- Mâm chày bằng hợp kim Titanium Alloy, Tối thiểu có 7 cỡ từ 0 đến 7, độ rộng trong ngoài: ≥60mm và ≤84mm và </w:t>
            </w:r>
            <w:r w:rsidRPr="00551E1D">
              <w:rPr>
                <w:color w:val="000000"/>
                <w:sz w:val="26"/>
                <w:szCs w:val="26"/>
              </w:rPr>
              <w:lastRenderedPageBreak/>
              <w:t>độ rộng trước sau: ≥39mm và ≤60mm.</w:t>
            </w:r>
            <w:r w:rsidRPr="00551E1D">
              <w:rPr>
                <w:color w:val="000000"/>
                <w:sz w:val="26"/>
                <w:szCs w:val="26"/>
              </w:rPr>
              <w:br/>
              <w:t xml:space="preserve">- Bánh chè bằng Polyethylene. Các đường kính từ 26mm </w:t>
            </w:r>
            <w:proofErr w:type="gramStart"/>
            <w:r w:rsidRPr="00551E1D">
              <w:rPr>
                <w:color w:val="000000"/>
                <w:sz w:val="26"/>
                <w:szCs w:val="26"/>
              </w:rPr>
              <w:t>đến  44</w:t>
            </w:r>
            <w:proofErr w:type="gramEnd"/>
            <w:r w:rsidRPr="00551E1D">
              <w:rPr>
                <w:color w:val="000000"/>
                <w:sz w:val="26"/>
                <w:szCs w:val="26"/>
              </w:rPr>
              <w:t>mm, tối thiểu có 6 cỡ đường kính, độ dày từ 7mm đến 10.5mm.</w:t>
            </w:r>
            <w:r w:rsidRPr="00551E1D">
              <w:rPr>
                <w:color w:val="000000"/>
                <w:sz w:val="26"/>
                <w:szCs w:val="26"/>
              </w:rPr>
              <w:br/>
              <w:t xml:space="preserve">- Xi măng </w:t>
            </w:r>
            <w:proofErr w:type="gramStart"/>
            <w:r w:rsidRPr="00551E1D">
              <w:rPr>
                <w:color w:val="000000"/>
                <w:sz w:val="26"/>
                <w:szCs w:val="26"/>
              </w:rPr>
              <w:t>xương :</w:t>
            </w:r>
            <w:proofErr w:type="gramEnd"/>
            <w:r w:rsidRPr="00551E1D">
              <w:rPr>
                <w:color w:val="000000"/>
                <w:sz w:val="26"/>
                <w:szCs w:val="26"/>
              </w:rPr>
              <w:t xml:space="preserve"> Thành phần bột xi măng Polymethyl </w:t>
            </w:r>
            <w:proofErr w:type="gramStart"/>
            <w:r w:rsidRPr="00551E1D">
              <w:rPr>
                <w:color w:val="000000"/>
                <w:sz w:val="26"/>
                <w:szCs w:val="26"/>
              </w:rPr>
              <w:t>Methacrylate(</w:t>
            </w:r>
            <w:proofErr w:type="gramEnd"/>
            <w:r w:rsidRPr="00551E1D">
              <w:rPr>
                <w:color w:val="000000"/>
                <w:sz w:val="26"/>
                <w:szCs w:val="26"/>
              </w:rPr>
              <w:t xml:space="preserve">87,6% w/w). Barium </w:t>
            </w:r>
            <w:proofErr w:type="gramStart"/>
            <w:r w:rsidRPr="00551E1D">
              <w:rPr>
                <w:color w:val="000000"/>
                <w:sz w:val="26"/>
                <w:szCs w:val="26"/>
              </w:rPr>
              <w:t>Sulphate(</w:t>
            </w:r>
            <w:proofErr w:type="gramEnd"/>
            <w:r w:rsidRPr="00551E1D">
              <w:rPr>
                <w:color w:val="000000"/>
                <w:sz w:val="26"/>
                <w:szCs w:val="26"/>
              </w:rPr>
              <w:t xml:space="preserve">10% w/w). Benzoyl </w:t>
            </w:r>
            <w:proofErr w:type="gramStart"/>
            <w:r w:rsidRPr="00551E1D">
              <w:rPr>
                <w:color w:val="000000"/>
                <w:sz w:val="26"/>
                <w:szCs w:val="26"/>
              </w:rPr>
              <w:t>Peroxide(</w:t>
            </w:r>
            <w:proofErr w:type="gramEnd"/>
            <w:r w:rsidRPr="00551E1D">
              <w:rPr>
                <w:color w:val="000000"/>
                <w:sz w:val="26"/>
                <w:szCs w:val="26"/>
              </w:rPr>
              <w:t xml:space="preserve">2.4% w/w). Dung môi Methyl </w:t>
            </w:r>
            <w:proofErr w:type="gramStart"/>
            <w:r w:rsidRPr="00551E1D">
              <w:rPr>
                <w:color w:val="000000"/>
                <w:sz w:val="26"/>
                <w:szCs w:val="26"/>
              </w:rPr>
              <w:t>Methacrylate( 98.8</w:t>
            </w:r>
            <w:proofErr w:type="gramEnd"/>
            <w:r w:rsidRPr="00551E1D">
              <w:rPr>
                <w:color w:val="000000"/>
                <w:sz w:val="26"/>
                <w:szCs w:val="26"/>
              </w:rPr>
              <w:t>% w/w</w:t>
            </w:r>
            <w:proofErr w:type="gramStart"/>
            <w:r w:rsidRPr="00551E1D">
              <w:rPr>
                <w:color w:val="000000"/>
                <w:sz w:val="26"/>
                <w:szCs w:val="26"/>
              </w:rPr>
              <w:t>).N</w:t>
            </w:r>
            <w:proofErr w:type="gramEnd"/>
            <w:r w:rsidRPr="00551E1D">
              <w:rPr>
                <w:color w:val="000000"/>
                <w:sz w:val="26"/>
                <w:szCs w:val="26"/>
              </w:rPr>
              <w:t>,N dimethyl p-toluidine (1.2% w/w)</w:t>
            </w:r>
          </w:p>
        </w:tc>
        <w:tc>
          <w:tcPr>
            <w:tcW w:w="277" w:type="pct"/>
            <w:tcBorders>
              <w:top w:val="nil"/>
              <w:left w:val="nil"/>
              <w:bottom w:val="single" w:sz="4" w:space="0" w:color="auto"/>
              <w:right w:val="single" w:sz="4" w:space="0" w:color="auto"/>
            </w:tcBorders>
            <w:hideMark/>
          </w:tcPr>
          <w:p w14:paraId="76B18AD5" w14:textId="1C888AC1" w:rsidR="00551E1D" w:rsidRPr="00551E1D" w:rsidRDefault="00551E1D" w:rsidP="00551E1D">
            <w:pPr>
              <w:jc w:val="center"/>
              <w:rPr>
                <w:color w:val="000000"/>
                <w:sz w:val="26"/>
                <w:szCs w:val="26"/>
              </w:rPr>
            </w:pPr>
            <w:r w:rsidRPr="00551E1D">
              <w:rPr>
                <w:sz w:val="26"/>
                <w:szCs w:val="26"/>
              </w:rPr>
              <w:lastRenderedPageBreak/>
              <w:t>Bộ</w:t>
            </w:r>
          </w:p>
        </w:tc>
        <w:tc>
          <w:tcPr>
            <w:tcW w:w="323" w:type="pct"/>
            <w:tcBorders>
              <w:top w:val="nil"/>
              <w:left w:val="nil"/>
              <w:bottom w:val="single" w:sz="4" w:space="0" w:color="auto"/>
              <w:right w:val="single" w:sz="4" w:space="0" w:color="auto"/>
            </w:tcBorders>
          </w:tcPr>
          <w:p w14:paraId="142800EC" w14:textId="2B887662" w:rsidR="00551E1D" w:rsidRPr="00551E1D" w:rsidRDefault="00551E1D" w:rsidP="00551E1D">
            <w:pPr>
              <w:jc w:val="center"/>
              <w:rPr>
                <w:color w:val="000000"/>
                <w:sz w:val="26"/>
                <w:szCs w:val="26"/>
              </w:rPr>
            </w:pPr>
            <w:r w:rsidRPr="00551E1D">
              <w:rPr>
                <w:sz w:val="26"/>
                <w:szCs w:val="26"/>
              </w:rPr>
              <w:t>45</w:t>
            </w:r>
          </w:p>
        </w:tc>
        <w:tc>
          <w:tcPr>
            <w:tcW w:w="854" w:type="pct"/>
            <w:tcBorders>
              <w:top w:val="nil"/>
              <w:left w:val="nil"/>
              <w:bottom w:val="single" w:sz="4" w:space="0" w:color="auto"/>
              <w:right w:val="single" w:sz="4" w:space="0" w:color="auto"/>
            </w:tcBorders>
            <w:hideMark/>
          </w:tcPr>
          <w:p w14:paraId="5DB814CE" w14:textId="5977147E" w:rsidR="00551E1D" w:rsidRPr="00551E1D" w:rsidRDefault="00551E1D" w:rsidP="00551E1D">
            <w:pPr>
              <w:jc w:val="center"/>
              <w:rPr>
                <w:color w:val="000000"/>
                <w:sz w:val="26"/>
                <w:szCs w:val="26"/>
              </w:rPr>
            </w:pPr>
            <w:r w:rsidRPr="00551E1D">
              <w:rPr>
                <w:sz w:val="26"/>
                <w:szCs w:val="26"/>
              </w:rPr>
              <w:t>2.610.000.000</w:t>
            </w:r>
          </w:p>
        </w:tc>
      </w:tr>
      <w:tr w:rsidR="00551E1D" w:rsidRPr="00551E1D" w14:paraId="6A7F6317" w14:textId="77777777" w:rsidTr="00551E1D">
        <w:trPr>
          <w:trHeight w:val="20"/>
        </w:trPr>
        <w:tc>
          <w:tcPr>
            <w:tcW w:w="296" w:type="pct"/>
            <w:tcBorders>
              <w:top w:val="nil"/>
              <w:left w:val="single" w:sz="4" w:space="0" w:color="auto"/>
              <w:bottom w:val="single" w:sz="4" w:space="0" w:color="auto"/>
              <w:right w:val="single" w:sz="4" w:space="0" w:color="auto"/>
            </w:tcBorders>
          </w:tcPr>
          <w:p w14:paraId="628CC906" w14:textId="1B433CF6" w:rsidR="00551E1D" w:rsidRPr="00551E1D" w:rsidRDefault="00551E1D" w:rsidP="00551E1D">
            <w:pPr>
              <w:jc w:val="center"/>
              <w:rPr>
                <w:color w:val="000000"/>
                <w:sz w:val="26"/>
                <w:szCs w:val="26"/>
              </w:rPr>
            </w:pPr>
            <w:r w:rsidRPr="00551E1D">
              <w:rPr>
                <w:color w:val="000000"/>
                <w:sz w:val="26"/>
                <w:szCs w:val="26"/>
              </w:rPr>
              <w:t>4</w:t>
            </w:r>
          </w:p>
        </w:tc>
        <w:tc>
          <w:tcPr>
            <w:tcW w:w="667" w:type="pct"/>
            <w:tcBorders>
              <w:top w:val="nil"/>
              <w:left w:val="nil"/>
              <w:bottom w:val="single" w:sz="4" w:space="0" w:color="auto"/>
              <w:right w:val="single" w:sz="4" w:space="0" w:color="auto"/>
            </w:tcBorders>
            <w:noWrap/>
            <w:hideMark/>
          </w:tcPr>
          <w:p w14:paraId="4E08CB76" w14:textId="16911D66" w:rsidR="00551E1D" w:rsidRPr="00551E1D" w:rsidRDefault="00551E1D" w:rsidP="00551E1D">
            <w:pPr>
              <w:jc w:val="center"/>
              <w:rPr>
                <w:color w:val="000000"/>
                <w:sz w:val="26"/>
                <w:szCs w:val="26"/>
              </w:rPr>
            </w:pPr>
            <w:r w:rsidRPr="00551E1D">
              <w:rPr>
                <w:color w:val="000000"/>
                <w:sz w:val="26"/>
                <w:szCs w:val="26"/>
              </w:rPr>
              <w:t>PP2600180259</w:t>
            </w:r>
          </w:p>
        </w:tc>
        <w:tc>
          <w:tcPr>
            <w:tcW w:w="416" w:type="pct"/>
            <w:tcBorders>
              <w:top w:val="nil"/>
              <w:left w:val="nil"/>
              <w:bottom w:val="single" w:sz="4" w:space="0" w:color="auto"/>
              <w:right w:val="single" w:sz="4" w:space="0" w:color="auto"/>
            </w:tcBorders>
            <w:hideMark/>
          </w:tcPr>
          <w:p w14:paraId="4272575E" w14:textId="6756E12A" w:rsidR="00551E1D" w:rsidRPr="00551E1D" w:rsidRDefault="00551E1D" w:rsidP="00551E1D">
            <w:pPr>
              <w:jc w:val="center"/>
              <w:rPr>
                <w:color w:val="000000"/>
                <w:sz w:val="26"/>
                <w:szCs w:val="26"/>
              </w:rPr>
            </w:pPr>
            <w:r w:rsidRPr="00551E1D">
              <w:rPr>
                <w:sz w:val="26"/>
                <w:szCs w:val="26"/>
              </w:rPr>
              <w:t>K034</w:t>
            </w:r>
          </w:p>
        </w:tc>
        <w:tc>
          <w:tcPr>
            <w:tcW w:w="635" w:type="pct"/>
            <w:tcBorders>
              <w:top w:val="nil"/>
              <w:left w:val="nil"/>
              <w:bottom w:val="single" w:sz="4" w:space="0" w:color="auto"/>
              <w:right w:val="single" w:sz="4" w:space="0" w:color="auto"/>
            </w:tcBorders>
            <w:hideMark/>
          </w:tcPr>
          <w:p w14:paraId="378E8166" w14:textId="4B736B7A" w:rsidR="00551E1D" w:rsidRPr="00551E1D" w:rsidRDefault="00551E1D" w:rsidP="00551E1D">
            <w:pPr>
              <w:jc w:val="left"/>
              <w:rPr>
                <w:color w:val="000000"/>
                <w:sz w:val="26"/>
                <w:szCs w:val="26"/>
              </w:rPr>
            </w:pPr>
            <w:r w:rsidRPr="00551E1D">
              <w:rPr>
                <w:sz w:val="26"/>
                <w:szCs w:val="26"/>
              </w:rPr>
              <w:t>Bộ khớp háng bán phần không xi măng chuôi phủ Plasma</w:t>
            </w:r>
          </w:p>
        </w:tc>
        <w:tc>
          <w:tcPr>
            <w:tcW w:w="1532" w:type="pct"/>
            <w:tcBorders>
              <w:top w:val="nil"/>
              <w:left w:val="nil"/>
              <w:bottom w:val="single" w:sz="4" w:space="0" w:color="auto"/>
              <w:right w:val="single" w:sz="4" w:space="0" w:color="auto"/>
            </w:tcBorders>
            <w:hideMark/>
          </w:tcPr>
          <w:p w14:paraId="7106EE22" w14:textId="7097B8F0" w:rsidR="00551E1D" w:rsidRPr="00551E1D" w:rsidRDefault="00551E1D" w:rsidP="00551E1D">
            <w:pPr>
              <w:jc w:val="left"/>
              <w:rPr>
                <w:color w:val="000000"/>
                <w:sz w:val="26"/>
                <w:szCs w:val="26"/>
              </w:rPr>
            </w:pPr>
            <w:r w:rsidRPr="00551E1D">
              <w:rPr>
                <w:color w:val="000000"/>
                <w:sz w:val="26"/>
                <w:szCs w:val="26"/>
              </w:rPr>
              <w:t xml:space="preserve"> - Vỏ đầu chỏm: mặt ngoài bằng Cobalt Chrome. Lớp lót bằng chất liệu Polyethylene, có vòng khóa trong. Đường kính ngoài từ 38 đến 56mm, đường kính trong ≥ 22mm và ≤28mm.</w:t>
            </w:r>
            <w:r w:rsidRPr="00551E1D">
              <w:rPr>
                <w:color w:val="000000"/>
                <w:sz w:val="26"/>
                <w:szCs w:val="26"/>
              </w:rPr>
              <w:br/>
            </w:r>
            <w:proofErr w:type="gramStart"/>
            <w:r w:rsidRPr="00551E1D">
              <w:rPr>
                <w:color w:val="000000"/>
                <w:sz w:val="26"/>
                <w:szCs w:val="26"/>
              </w:rPr>
              <w:t>-  Chỏm</w:t>
            </w:r>
            <w:proofErr w:type="gramEnd"/>
            <w:r w:rsidRPr="00551E1D">
              <w:rPr>
                <w:color w:val="000000"/>
                <w:sz w:val="26"/>
                <w:szCs w:val="26"/>
              </w:rPr>
              <w:t xml:space="preserve"> xương đùi bằng chất liệu Cobalt Chrome. Kích thước ≥ 22mm và ≤28mm.</w:t>
            </w:r>
            <w:r w:rsidRPr="00551E1D">
              <w:rPr>
                <w:color w:val="000000"/>
                <w:sz w:val="26"/>
                <w:szCs w:val="26"/>
              </w:rPr>
              <w:br/>
            </w:r>
            <w:proofErr w:type="gramStart"/>
            <w:r w:rsidRPr="00551E1D">
              <w:rPr>
                <w:color w:val="000000"/>
                <w:sz w:val="26"/>
                <w:szCs w:val="26"/>
              </w:rPr>
              <w:t>-  Chuôi</w:t>
            </w:r>
            <w:proofErr w:type="gramEnd"/>
            <w:r w:rsidRPr="00551E1D">
              <w:rPr>
                <w:color w:val="000000"/>
                <w:sz w:val="26"/>
                <w:szCs w:val="26"/>
              </w:rPr>
              <w:t xml:space="preserve"> xương đùi dạng nêm 2 chiều có rãnh, chất liệu Titanium phun Titanium Plasma. Góc cổ thân 130º±5º, cổ côn 12/14. Gồm các cỡd ài từ 114mm đến 161mm, độ rộng bề ngang: ≥ 22mm và ≤45mm</w:t>
            </w:r>
          </w:p>
        </w:tc>
        <w:tc>
          <w:tcPr>
            <w:tcW w:w="277" w:type="pct"/>
            <w:tcBorders>
              <w:top w:val="nil"/>
              <w:left w:val="nil"/>
              <w:bottom w:val="single" w:sz="4" w:space="0" w:color="auto"/>
              <w:right w:val="single" w:sz="4" w:space="0" w:color="auto"/>
            </w:tcBorders>
            <w:hideMark/>
          </w:tcPr>
          <w:p w14:paraId="31EA8484" w14:textId="56453DBC"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0CEA80AA" w14:textId="2D324C3E" w:rsidR="00551E1D" w:rsidRPr="00551E1D" w:rsidRDefault="00551E1D" w:rsidP="00551E1D">
            <w:pPr>
              <w:jc w:val="center"/>
              <w:rPr>
                <w:color w:val="000000"/>
                <w:sz w:val="26"/>
                <w:szCs w:val="26"/>
              </w:rPr>
            </w:pPr>
            <w:r w:rsidRPr="00551E1D">
              <w:rPr>
                <w:sz w:val="26"/>
                <w:szCs w:val="26"/>
              </w:rPr>
              <w:t>21</w:t>
            </w:r>
          </w:p>
        </w:tc>
        <w:tc>
          <w:tcPr>
            <w:tcW w:w="854" w:type="pct"/>
            <w:tcBorders>
              <w:top w:val="nil"/>
              <w:left w:val="nil"/>
              <w:bottom w:val="single" w:sz="4" w:space="0" w:color="auto"/>
              <w:right w:val="single" w:sz="4" w:space="0" w:color="auto"/>
            </w:tcBorders>
            <w:noWrap/>
            <w:hideMark/>
          </w:tcPr>
          <w:p w14:paraId="1B56C2E4" w14:textId="435631AD" w:rsidR="00551E1D" w:rsidRPr="00551E1D" w:rsidRDefault="00551E1D" w:rsidP="00551E1D">
            <w:pPr>
              <w:jc w:val="center"/>
              <w:rPr>
                <w:color w:val="000000"/>
                <w:sz w:val="26"/>
                <w:szCs w:val="26"/>
              </w:rPr>
            </w:pPr>
            <w:r w:rsidRPr="00551E1D">
              <w:rPr>
                <w:sz w:val="26"/>
                <w:szCs w:val="26"/>
              </w:rPr>
              <w:t>835.590.000</w:t>
            </w:r>
          </w:p>
        </w:tc>
      </w:tr>
      <w:tr w:rsidR="00551E1D" w:rsidRPr="00551E1D" w14:paraId="5A37C738" w14:textId="77777777" w:rsidTr="00551E1D">
        <w:trPr>
          <w:trHeight w:val="20"/>
        </w:trPr>
        <w:tc>
          <w:tcPr>
            <w:tcW w:w="296" w:type="pct"/>
            <w:tcBorders>
              <w:top w:val="nil"/>
              <w:left w:val="single" w:sz="4" w:space="0" w:color="auto"/>
              <w:bottom w:val="single" w:sz="4" w:space="0" w:color="auto"/>
              <w:right w:val="single" w:sz="4" w:space="0" w:color="auto"/>
            </w:tcBorders>
          </w:tcPr>
          <w:p w14:paraId="34096763" w14:textId="7D8674AB" w:rsidR="00551E1D" w:rsidRPr="00551E1D" w:rsidRDefault="00551E1D" w:rsidP="00551E1D">
            <w:pPr>
              <w:jc w:val="center"/>
              <w:rPr>
                <w:color w:val="000000"/>
                <w:sz w:val="26"/>
                <w:szCs w:val="26"/>
              </w:rPr>
            </w:pPr>
            <w:r w:rsidRPr="00551E1D">
              <w:rPr>
                <w:color w:val="000000"/>
                <w:sz w:val="26"/>
                <w:szCs w:val="26"/>
              </w:rPr>
              <w:t>5</w:t>
            </w:r>
          </w:p>
        </w:tc>
        <w:tc>
          <w:tcPr>
            <w:tcW w:w="667" w:type="pct"/>
            <w:tcBorders>
              <w:top w:val="nil"/>
              <w:left w:val="nil"/>
              <w:bottom w:val="single" w:sz="4" w:space="0" w:color="auto"/>
              <w:right w:val="single" w:sz="4" w:space="0" w:color="auto"/>
            </w:tcBorders>
            <w:noWrap/>
            <w:hideMark/>
          </w:tcPr>
          <w:p w14:paraId="67D0085F" w14:textId="1A59F514" w:rsidR="00551E1D" w:rsidRPr="00551E1D" w:rsidRDefault="00551E1D" w:rsidP="00551E1D">
            <w:pPr>
              <w:jc w:val="center"/>
              <w:rPr>
                <w:color w:val="000000"/>
                <w:sz w:val="26"/>
                <w:szCs w:val="26"/>
              </w:rPr>
            </w:pPr>
            <w:r w:rsidRPr="00551E1D">
              <w:rPr>
                <w:color w:val="000000"/>
                <w:sz w:val="26"/>
                <w:szCs w:val="26"/>
              </w:rPr>
              <w:t>PP2600180260</w:t>
            </w:r>
          </w:p>
        </w:tc>
        <w:tc>
          <w:tcPr>
            <w:tcW w:w="416" w:type="pct"/>
            <w:tcBorders>
              <w:top w:val="nil"/>
              <w:left w:val="nil"/>
              <w:bottom w:val="single" w:sz="4" w:space="0" w:color="auto"/>
              <w:right w:val="single" w:sz="4" w:space="0" w:color="auto"/>
            </w:tcBorders>
            <w:hideMark/>
          </w:tcPr>
          <w:p w14:paraId="32DE0253" w14:textId="749C2847" w:rsidR="00551E1D" w:rsidRPr="00551E1D" w:rsidRDefault="00551E1D" w:rsidP="00551E1D">
            <w:pPr>
              <w:jc w:val="center"/>
              <w:rPr>
                <w:color w:val="000000"/>
                <w:sz w:val="26"/>
                <w:szCs w:val="26"/>
              </w:rPr>
            </w:pPr>
            <w:r w:rsidRPr="00551E1D">
              <w:rPr>
                <w:sz w:val="26"/>
                <w:szCs w:val="26"/>
              </w:rPr>
              <w:t>K012</w:t>
            </w:r>
          </w:p>
        </w:tc>
        <w:tc>
          <w:tcPr>
            <w:tcW w:w="635" w:type="pct"/>
            <w:tcBorders>
              <w:top w:val="nil"/>
              <w:left w:val="nil"/>
              <w:bottom w:val="single" w:sz="4" w:space="0" w:color="auto"/>
              <w:right w:val="single" w:sz="4" w:space="0" w:color="auto"/>
            </w:tcBorders>
            <w:hideMark/>
          </w:tcPr>
          <w:p w14:paraId="0A0BED84" w14:textId="5C8539A5" w:rsidR="00551E1D" w:rsidRPr="00551E1D" w:rsidRDefault="00551E1D" w:rsidP="00551E1D">
            <w:pPr>
              <w:jc w:val="left"/>
              <w:rPr>
                <w:color w:val="000000"/>
                <w:sz w:val="26"/>
                <w:szCs w:val="26"/>
              </w:rPr>
            </w:pPr>
            <w:r w:rsidRPr="00551E1D">
              <w:rPr>
                <w:sz w:val="26"/>
                <w:szCs w:val="26"/>
              </w:rPr>
              <w:t>Bộ khớp háng bán phần không xi măng</w:t>
            </w:r>
          </w:p>
        </w:tc>
        <w:tc>
          <w:tcPr>
            <w:tcW w:w="1532" w:type="pct"/>
            <w:tcBorders>
              <w:top w:val="nil"/>
              <w:left w:val="nil"/>
              <w:bottom w:val="single" w:sz="4" w:space="0" w:color="auto"/>
              <w:right w:val="single" w:sz="4" w:space="0" w:color="auto"/>
            </w:tcBorders>
            <w:hideMark/>
          </w:tcPr>
          <w:p w14:paraId="06A39FBF" w14:textId="6F22E821" w:rsidR="00551E1D" w:rsidRPr="00551E1D" w:rsidRDefault="00551E1D" w:rsidP="00551E1D">
            <w:pPr>
              <w:jc w:val="left"/>
              <w:rPr>
                <w:color w:val="000000"/>
                <w:sz w:val="26"/>
                <w:szCs w:val="26"/>
              </w:rPr>
            </w:pPr>
            <w:r w:rsidRPr="00551E1D">
              <w:rPr>
                <w:color w:val="000000"/>
                <w:sz w:val="26"/>
                <w:szCs w:val="26"/>
              </w:rPr>
              <w:t>Ổ cối: làm bằng hợp kim Cobalt-Chrome-Molybdenum (CoCrMo), lót chỏm và vòng chặn bằng vật liệu UHMWPE, đường kính ngoài từ 38mm đến 60mm..</w:t>
            </w:r>
            <w:r w:rsidRPr="00551E1D">
              <w:rPr>
                <w:color w:val="000000"/>
                <w:sz w:val="26"/>
                <w:szCs w:val="26"/>
              </w:rPr>
              <w:br/>
              <w:t>Chỏm khớp: làm bằng hợp kim cobalt-</w:t>
            </w:r>
            <w:r w:rsidRPr="00551E1D">
              <w:rPr>
                <w:color w:val="000000"/>
                <w:sz w:val="26"/>
                <w:szCs w:val="26"/>
              </w:rPr>
              <w:lastRenderedPageBreak/>
              <w:t>chrome-Molybdenum (CoCrMo), đường kính 22 và 28mm. Chỏm có 5 cỡ,</w:t>
            </w:r>
            <w:r w:rsidRPr="00551E1D">
              <w:rPr>
                <w:color w:val="000000"/>
                <w:sz w:val="26"/>
                <w:szCs w:val="26"/>
              </w:rPr>
              <w:br/>
              <w:t xml:space="preserve">Chuôi khớp: Vật liệu hợp kim titan (Ti6Al4V), góc cổ chuôi </w:t>
            </w:r>
            <w:proofErr w:type="gramStart"/>
            <w:r w:rsidRPr="00551E1D">
              <w:rPr>
                <w:color w:val="000000"/>
                <w:sz w:val="26"/>
                <w:szCs w:val="26"/>
              </w:rPr>
              <w:t>130  ±</w:t>
            </w:r>
            <w:proofErr w:type="gramEnd"/>
            <w:r w:rsidRPr="00551E1D">
              <w:rPr>
                <w:color w:val="000000"/>
                <w:sz w:val="26"/>
                <w:szCs w:val="26"/>
              </w:rPr>
              <w:t xml:space="preserve"> 5độ, đầu trên thân chuôi phủ Titan Plasma và phủ </w:t>
            </w:r>
            <w:proofErr w:type="gramStart"/>
            <w:r w:rsidRPr="00551E1D">
              <w:rPr>
                <w:color w:val="000000"/>
                <w:sz w:val="26"/>
                <w:szCs w:val="26"/>
              </w:rPr>
              <w:t>Hydroxyapatite(</w:t>
            </w:r>
            <w:proofErr w:type="gramEnd"/>
            <w:r w:rsidRPr="00551E1D">
              <w:rPr>
                <w:color w:val="000000"/>
                <w:sz w:val="26"/>
                <w:szCs w:val="26"/>
              </w:rPr>
              <w:t>HA) toàn bộ thân. Chuôi có rãnh và gân dọc. Chuôi có từ 12 đến 14cỡ, chiều dài từ 100 đến 128mm, mỗi cỡ tăng từ 2mm đến 4mm.</w:t>
            </w:r>
          </w:p>
        </w:tc>
        <w:tc>
          <w:tcPr>
            <w:tcW w:w="277" w:type="pct"/>
            <w:tcBorders>
              <w:top w:val="nil"/>
              <w:left w:val="nil"/>
              <w:bottom w:val="single" w:sz="4" w:space="0" w:color="auto"/>
              <w:right w:val="single" w:sz="4" w:space="0" w:color="auto"/>
            </w:tcBorders>
            <w:hideMark/>
          </w:tcPr>
          <w:p w14:paraId="4E341E1B" w14:textId="70E3999D" w:rsidR="00551E1D" w:rsidRPr="00551E1D" w:rsidRDefault="00551E1D" w:rsidP="00551E1D">
            <w:pPr>
              <w:jc w:val="center"/>
              <w:rPr>
                <w:color w:val="000000"/>
                <w:sz w:val="26"/>
                <w:szCs w:val="26"/>
              </w:rPr>
            </w:pPr>
            <w:r w:rsidRPr="00551E1D">
              <w:rPr>
                <w:sz w:val="26"/>
                <w:szCs w:val="26"/>
              </w:rPr>
              <w:lastRenderedPageBreak/>
              <w:t>Bộ</w:t>
            </w:r>
          </w:p>
        </w:tc>
        <w:tc>
          <w:tcPr>
            <w:tcW w:w="323" w:type="pct"/>
            <w:tcBorders>
              <w:top w:val="nil"/>
              <w:left w:val="nil"/>
              <w:bottom w:val="single" w:sz="4" w:space="0" w:color="auto"/>
              <w:right w:val="single" w:sz="4" w:space="0" w:color="auto"/>
            </w:tcBorders>
          </w:tcPr>
          <w:p w14:paraId="4073C2BB" w14:textId="7DA3BAAA"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3402605E" w14:textId="49EAB391" w:rsidR="00551E1D" w:rsidRPr="00551E1D" w:rsidRDefault="00551E1D" w:rsidP="00551E1D">
            <w:pPr>
              <w:jc w:val="center"/>
              <w:rPr>
                <w:color w:val="000000"/>
                <w:sz w:val="26"/>
                <w:szCs w:val="26"/>
              </w:rPr>
            </w:pPr>
            <w:r w:rsidRPr="00551E1D">
              <w:rPr>
                <w:sz w:val="26"/>
                <w:szCs w:val="26"/>
              </w:rPr>
              <w:t>248.500.000</w:t>
            </w:r>
          </w:p>
        </w:tc>
      </w:tr>
      <w:tr w:rsidR="00551E1D" w:rsidRPr="00551E1D" w14:paraId="4E95A687" w14:textId="77777777" w:rsidTr="00551E1D">
        <w:trPr>
          <w:trHeight w:val="20"/>
        </w:trPr>
        <w:tc>
          <w:tcPr>
            <w:tcW w:w="296" w:type="pct"/>
            <w:tcBorders>
              <w:top w:val="nil"/>
              <w:left w:val="single" w:sz="4" w:space="0" w:color="auto"/>
              <w:bottom w:val="single" w:sz="4" w:space="0" w:color="auto"/>
              <w:right w:val="single" w:sz="4" w:space="0" w:color="auto"/>
            </w:tcBorders>
          </w:tcPr>
          <w:p w14:paraId="28E29DB7" w14:textId="2A36B304" w:rsidR="00551E1D" w:rsidRPr="00551E1D" w:rsidRDefault="00551E1D" w:rsidP="00551E1D">
            <w:pPr>
              <w:jc w:val="center"/>
              <w:rPr>
                <w:color w:val="000000"/>
                <w:sz w:val="26"/>
                <w:szCs w:val="26"/>
              </w:rPr>
            </w:pPr>
            <w:r w:rsidRPr="00551E1D">
              <w:rPr>
                <w:color w:val="000000"/>
                <w:sz w:val="26"/>
                <w:szCs w:val="26"/>
              </w:rPr>
              <w:t>6</w:t>
            </w:r>
          </w:p>
        </w:tc>
        <w:tc>
          <w:tcPr>
            <w:tcW w:w="667" w:type="pct"/>
            <w:tcBorders>
              <w:top w:val="nil"/>
              <w:left w:val="nil"/>
              <w:bottom w:val="single" w:sz="4" w:space="0" w:color="auto"/>
              <w:right w:val="single" w:sz="4" w:space="0" w:color="auto"/>
            </w:tcBorders>
            <w:noWrap/>
            <w:hideMark/>
          </w:tcPr>
          <w:p w14:paraId="18C93E50" w14:textId="2CD36EC7" w:rsidR="00551E1D" w:rsidRPr="00551E1D" w:rsidRDefault="00551E1D" w:rsidP="00551E1D">
            <w:pPr>
              <w:jc w:val="center"/>
              <w:rPr>
                <w:color w:val="000000"/>
                <w:sz w:val="26"/>
                <w:szCs w:val="26"/>
              </w:rPr>
            </w:pPr>
            <w:r w:rsidRPr="00551E1D">
              <w:rPr>
                <w:color w:val="000000"/>
                <w:sz w:val="26"/>
                <w:szCs w:val="26"/>
              </w:rPr>
              <w:t>PP2600180261</w:t>
            </w:r>
          </w:p>
        </w:tc>
        <w:tc>
          <w:tcPr>
            <w:tcW w:w="416" w:type="pct"/>
            <w:tcBorders>
              <w:top w:val="nil"/>
              <w:left w:val="nil"/>
              <w:bottom w:val="single" w:sz="4" w:space="0" w:color="auto"/>
              <w:right w:val="single" w:sz="4" w:space="0" w:color="auto"/>
            </w:tcBorders>
            <w:hideMark/>
          </w:tcPr>
          <w:p w14:paraId="7B684BD1" w14:textId="23D13663" w:rsidR="00551E1D" w:rsidRPr="00551E1D" w:rsidRDefault="00551E1D" w:rsidP="00551E1D">
            <w:pPr>
              <w:jc w:val="center"/>
              <w:rPr>
                <w:color w:val="000000"/>
                <w:sz w:val="26"/>
                <w:szCs w:val="26"/>
              </w:rPr>
            </w:pPr>
            <w:r w:rsidRPr="00551E1D">
              <w:rPr>
                <w:sz w:val="26"/>
                <w:szCs w:val="26"/>
              </w:rPr>
              <w:t>K020</w:t>
            </w:r>
          </w:p>
        </w:tc>
        <w:tc>
          <w:tcPr>
            <w:tcW w:w="635" w:type="pct"/>
            <w:tcBorders>
              <w:top w:val="nil"/>
              <w:left w:val="nil"/>
              <w:bottom w:val="single" w:sz="4" w:space="0" w:color="auto"/>
              <w:right w:val="single" w:sz="4" w:space="0" w:color="auto"/>
            </w:tcBorders>
            <w:hideMark/>
          </w:tcPr>
          <w:p w14:paraId="6B317913" w14:textId="12888FE0" w:rsidR="00551E1D" w:rsidRPr="00551E1D" w:rsidRDefault="00551E1D" w:rsidP="00551E1D">
            <w:pPr>
              <w:jc w:val="left"/>
              <w:rPr>
                <w:color w:val="000000"/>
                <w:sz w:val="26"/>
                <w:szCs w:val="26"/>
              </w:rPr>
            </w:pPr>
            <w:r w:rsidRPr="00551E1D">
              <w:rPr>
                <w:sz w:val="26"/>
                <w:szCs w:val="26"/>
              </w:rPr>
              <w:t>Khớp háng bán phần tự định vị tâm xoay không xi măng</w:t>
            </w:r>
          </w:p>
        </w:tc>
        <w:tc>
          <w:tcPr>
            <w:tcW w:w="1532" w:type="pct"/>
            <w:tcBorders>
              <w:top w:val="nil"/>
              <w:left w:val="nil"/>
              <w:bottom w:val="single" w:sz="4" w:space="0" w:color="auto"/>
              <w:right w:val="single" w:sz="4" w:space="0" w:color="auto"/>
            </w:tcBorders>
            <w:hideMark/>
          </w:tcPr>
          <w:p w14:paraId="63FEBA52" w14:textId="37F93536" w:rsidR="00551E1D" w:rsidRPr="00551E1D" w:rsidRDefault="00551E1D" w:rsidP="00551E1D">
            <w:pPr>
              <w:jc w:val="left"/>
              <w:rPr>
                <w:color w:val="000000"/>
                <w:sz w:val="26"/>
                <w:szCs w:val="26"/>
              </w:rPr>
            </w:pPr>
            <w:r w:rsidRPr="00551E1D">
              <w:rPr>
                <w:color w:val="000000"/>
                <w:sz w:val="26"/>
                <w:szCs w:val="26"/>
              </w:rPr>
              <w:t xml:space="preserve">* Cuống khớp: Vật </w:t>
            </w:r>
            <w:proofErr w:type="gramStart"/>
            <w:r w:rsidRPr="00551E1D">
              <w:rPr>
                <w:color w:val="000000"/>
                <w:sz w:val="26"/>
                <w:szCs w:val="26"/>
              </w:rPr>
              <w:t>liệu :</w:t>
            </w:r>
            <w:proofErr w:type="gramEnd"/>
            <w:r w:rsidRPr="00551E1D">
              <w:rPr>
                <w:color w:val="000000"/>
                <w:sz w:val="26"/>
                <w:szCs w:val="26"/>
              </w:rPr>
              <w:t xml:space="preserve"> Titanium alloy phủ Titanium Plasma 1/3 phía đầu gần, có dạng hình nêm cả hai chiều. </w:t>
            </w:r>
            <w:r w:rsidRPr="00551E1D">
              <w:rPr>
                <w:color w:val="000000"/>
                <w:sz w:val="26"/>
                <w:szCs w:val="26"/>
              </w:rPr>
              <w:br/>
              <w:t>- Kích cỡ chuôi: từ 1 đến 10, tối thiểu 10 cỡ</w:t>
            </w:r>
            <w:r w:rsidRPr="00551E1D">
              <w:rPr>
                <w:color w:val="000000"/>
                <w:sz w:val="26"/>
                <w:szCs w:val="26"/>
              </w:rPr>
              <w:br/>
              <w:t>- Chiều dài chuôi: Từ 130mm đến 190mm, tối thiểu có 10 cỡ chiều dài</w:t>
            </w:r>
            <w:r w:rsidRPr="00551E1D">
              <w:rPr>
                <w:color w:val="000000"/>
                <w:sz w:val="26"/>
                <w:szCs w:val="26"/>
              </w:rPr>
              <w:br/>
              <w:t xml:space="preserve">* Đầu Chỏm xương đùi </w:t>
            </w:r>
            <w:r w:rsidRPr="00551E1D">
              <w:rPr>
                <w:color w:val="000000"/>
                <w:sz w:val="26"/>
                <w:szCs w:val="26"/>
              </w:rPr>
              <w:br/>
              <w:t xml:space="preserve">- Vật </w:t>
            </w:r>
            <w:proofErr w:type="gramStart"/>
            <w:r w:rsidRPr="00551E1D">
              <w:rPr>
                <w:color w:val="000000"/>
                <w:sz w:val="26"/>
                <w:szCs w:val="26"/>
              </w:rPr>
              <w:t>liệu :</w:t>
            </w:r>
            <w:proofErr w:type="gramEnd"/>
            <w:r w:rsidRPr="00551E1D">
              <w:rPr>
                <w:color w:val="000000"/>
                <w:sz w:val="26"/>
                <w:szCs w:val="26"/>
              </w:rPr>
              <w:t xml:space="preserve"> thép không gỉ có hàm lượng nitrogen cao </w:t>
            </w:r>
            <w:r w:rsidRPr="00551E1D">
              <w:rPr>
                <w:color w:val="000000"/>
                <w:sz w:val="26"/>
                <w:szCs w:val="26"/>
              </w:rPr>
              <w:br/>
              <w:t>- Đường kính: 28 mm.</w:t>
            </w:r>
            <w:r w:rsidRPr="00551E1D">
              <w:rPr>
                <w:color w:val="000000"/>
                <w:sz w:val="26"/>
                <w:szCs w:val="26"/>
              </w:rPr>
              <w:br/>
              <w:t>- Tối thiểu có 07 cỡ.</w:t>
            </w:r>
            <w:r w:rsidRPr="00551E1D">
              <w:rPr>
                <w:color w:val="000000"/>
                <w:sz w:val="26"/>
                <w:szCs w:val="26"/>
              </w:rPr>
              <w:br/>
              <w:t xml:space="preserve">* Đầu chỏm lưỡng cực: </w:t>
            </w:r>
            <w:r w:rsidRPr="00551E1D">
              <w:rPr>
                <w:color w:val="000000"/>
                <w:sz w:val="26"/>
                <w:szCs w:val="26"/>
              </w:rPr>
              <w:br/>
              <w:t xml:space="preserve">- Vật liệu: thép không gỉ có hàm lượng nitrogen cao/PE. </w:t>
            </w:r>
            <w:r w:rsidRPr="00551E1D">
              <w:rPr>
                <w:color w:val="000000"/>
                <w:sz w:val="26"/>
                <w:szCs w:val="26"/>
              </w:rPr>
              <w:br/>
              <w:t xml:space="preserve">- Kích </w:t>
            </w:r>
            <w:proofErr w:type="gramStart"/>
            <w:r w:rsidRPr="00551E1D">
              <w:rPr>
                <w:color w:val="000000"/>
                <w:sz w:val="26"/>
                <w:szCs w:val="26"/>
              </w:rPr>
              <w:t>cỡ :</w:t>
            </w:r>
            <w:proofErr w:type="gramEnd"/>
            <w:r w:rsidRPr="00551E1D">
              <w:rPr>
                <w:color w:val="000000"/>
                <w:sz w:val="26"/>
                <w:szCs w:val="26"/>
              </w:rPr>
              <w:t xml:space="preserve"> ≥41mm và ≤ 60 mm.</w:t>
            </w:r>
            <w:r w:rsidRPr="00551E1D">
              <w:rPr>
                <w:color w:val="000000"/>
                <w:sz w:val="26"/>
                <w:szCs w:val="26"/>
              </w:rPr>
              <w:br/>
              <w:t>- Đầu chỏm có tự định vị tâm xoay</w:t>
            </w:r>
          </w:p>
        </w:tc>
        <w:tc>
          <w:tcPr>
            <w:tcW w:w="277" w:type="pct"/>
            <w:tcBorders>
              <w:top w:val="nil"/>
              <w:left w:val="nil"/>
              <w:bottom w:val="single" w:sz="4" w:space="0" w:color="auto"/>
              <w:right w:val="single" w:sz="4" w:space="0" w:color="auto"/>
            </w:tcBorders>
            <w:hideMark/>
          </w:tcPr>
          <w:p w14:paraId="3E3ED5B3" w14:textId="30F9B0C7"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0B98FBD0" w14:textId="0D3D0B4A" w:rsidR="00551E1D" w:rsidRPr="00551E1D" w:rsidRDefault="00551E1D" w:rsidP="00551E1D">
            <w:pPr>
              <w:jc w:val="center"/>
              <w:rPr>
                <w:color w:val="000000"/>
                <w:sz w:val="26"/>
                <w:szCs w:val="26"/>
              </w:rPr>
            </w:pPr>
            <w:r w:rsidRPr="00551E1D">
              <w:rPr>
                <w:sz w:val="26"/>
                <w:szCs w:val="26"/>
              </w:rPr>
              <w:t>10</w:t>
            </w:r>
          </w:p>
        </w:tc>
        <w:tc>
          <w:tcPr>
            <w:tcW w:w="854" w:type="pct"/>
            <w:tcBorders>
              <w:top w:val="nil"/>
              <w:left w:val="nil"/>
              <w:bottom w:val="single" w:sz="4" w:space="0" w:color="auto"/>
              <w:right w:val="single" w:sz="4" w:space="0" w:color="auto"/>
            </w:tcBorders>
            <w:noWrap/>
            <w:hideMark/>
          </w:tcPr>
          <w:p w14:paraId="07010E7E" w14:textId="73EDD5F1" w:rsidR="00551E1D" w:rsidRPr="00551E1D" w:rsidRDefault="00551E1D" w:rsidP="00551E1D">
            <w:pPr>
              <w:jc w:val="center"/>
              <w:rPr>
                <w:color w:val="000000"/>
                <w:sz w:val="26"/>
                <w:szCs w:val="26"/>
              </w:rPr>
            </w:pPr>
            <w:r w:rsidRPr="00551E1D">
              <w:rPr>
                <w:sz w:val="26"/>
                <w:szCs w:val="26"/>
              </w:rPr>
              <w:t>425.000.000</w:t>
            </w:r>
          </w:p>
        </w:tc>
      </w:tr>
      <w:tr w:rsidR="00551E1D" w:rsidRPr="00551E1D" w14:paraId="2389A0FA" w14:textId="77777777" w:rsidTr="00551E1D">
        <w:trPr>
          <w:trHeight w:val="20"/>
        </w:trPr>
        <w:tc>
          <w:tcPr>
            <w:tcW w:w="296" w:type="pct"/>
            <w:tcBorders>
              <w:top w:val="nil"/>
              <w:left w:val="single" w:sz="4" w:space="0" w:color="auto"/>
              <w:bottom w:val="single" w:sz="4" w:space="0" w:color="auto"/>
              <w:right w:val="single" w:sz="4" w:space="0" w:color="auto"/>
            </w:tcBorders>
          </w:tcPr>
          <w:p w14:paraId="5E227011" w14:textId="0F7E73B4" w:rsidR="00551E1D" w:rsidRPr="00551E1D" w:rsidRDefault="00551E1D" w:rsidP="00551E1D">
            <w:pPr>
              <w:jc w:val="center"/>
              <w:rPr>
                <w:color w:val="000000"/>
                <w:sz w:val="26"/>
                <w:szCs w:val="26"/>
              </w:rPr>
            </w:pPr>
            <w:r w:rsidRPr="00551E1D">
              <w:rPr>
                <w:color w:val="000000"/>
                <w:sz w:val="26"/>
                <w:szCs w:val="26"/>
              </w:rPr>
              <w:t>7</w:t>
            </w:r>
          </w:p>
        </w:tc>
        <w:tc>
          <w:tcPr>
            <w:tcW w:w="667" w:type="pct"/>
            <w:tcBorders>
              <w:top w:val="nil"/>
              <w:left w:val="nil"/>
              <w:bottom w:val="single" w:sz="4" w:space="0" w:color="auto"/>
              <w:right w:val="single" w:sz="4" w:space="0" w:color="auto"/>
            </w:tcBorders>
            <w:noWrap/>
            <w:hideMark/>
          </w:tcPr>
          <w:p w14:paraId="6A323303" w14:textId="2B3AC50F" w:rsidR="00551E1D" w:rsidRPr="00551E1D" w:rsidRDefault="00551E1D" w:rsidP="00551E1D">
            <w:pPr>
              <w:jc w:val="center"/>
              <w:rPr>
                <w:color w:val="000000"/>
                <w:sz w:val="26"/>
                <w:szCs w:val="26"/>
              </w:rPr>
            </w:pPr>
            <w:r w:rsidRPr="00551E1D">
              <w:rPr>
                <w:color w:val="000000"/>
                <w:sz w:val="26"/>
                <w:szCs w:val="26"/>
              </w:rPr>
              <w:t>PP2600180262</w:t>
            </w:r>
          </w:p>
        </w:tc>
        <w:tc>
          <w:tcPr>
            <w:tcW w:w="416" w:type="pct"/>
            <w:tcBorders>
              <w:top w:val="nil"/>
              <w:left w:val="nil"/>
              <w:bottom w:val="single" w:sz="4" w:space="0" w:color="auto"/>
              <w:right w:val="single" w:sz="4" w:space="0" w:color="auto"/>
            </w:tcBorders>
            <w:hideMark/>
          </w:tcPr>
          <w:p w14:paraId="22DBD714" w14:textId="6C3661F3" w:rsidR="00551E1D" w:rsidRPr="00551E1D" w:rsidRDefault="00551E1D" w:rsidP="00551E1D">
            <w:pPr>
              <w:jc w:val="center"/>
              <w:rPr>
                <w:color w:val="000000"/>
                <w:sz w:val="26"/>
                <w:szCs w:val="26"/>
              </w:rPr>
            </w:pPr>
            <w:r w:rsidRPr="00551E1D">
              <w:rPr>
                <w:sz w:val="26"/>
                <w:szCs w:val="26"/>
              </w:rPr>
              <w:t>K024</w:t>
            </w:r>
          </w:p>
        </w:tc>
        <w:tc>
          <w:tcPr>
            <w:tcW w:w="635" w:type="pct"/>
            <w:tcBorders>
              <w:top w:val="nil"/>
              <w:left w:val="nil"/>
              <w:bottom w:val="single" w:sz="4" w:space="0" w:color="auto"/>
              <w:right w:val="single" w:sz="4" w:space="0" w:color="auto"/>
            </w:tcBorders>
            <w:hideMark/>
          </w:tcPr>
          <w:p w14:paraId="66D6DDB3" w14:textId="6894BB3A" w:rsidR="00551E1D" w:rsidRPr="00551E1D" w:rsidRDefault="00551E1D" w:rsidP="00551E1D">
            <w:pPr>
              <w:jc w:val="left"/>
              <w:rPr>
                <w:color w:val="000000"/>
                <w:sz w:val="26"/>
                <w:szCs w:val="26"/>
              </w:rPr>
            </w:pPr>
            <w:r w:rsidRPr="00551E1D">
              <w:rPr>
                <w:sz w:val="26"/>
                <w:szCs w:val="26"/>
              </w:rPr>
              <w:t xml:space="preserve">Khớp háng toàn phần không xi măng khóa đáy </w:t>
            </w:r>
            <w:r w:rsidRPr="00551E1D">
              <w:rPr>
                <w:sz w:val="26"/>
                <w:szCs w:val="26"/>
              </w:rPr>
              <w:lastRenderedPageBreak/>
              <w:t>ổ cối, cổ rời</w:t>
            </w:r>
          </w:p>
        </w:tc>
        <w:tc>
          <w:tcPr>
            <w:tcW w:w="1532" w:type="pct"/>
            <w:tcBorders>
              <w:top w:val="nil"/>
              <w:left w:val="nil"/>
              <w:bottom w:val="single" w:sz="4" w:space="0" w:color="auto"/>
              <w:right w:val="single" w:sz="4" w:space="0" w:color="auto"/>
            </w:tcBorders>
            <w:hideMark/>
          </w:tcPr>
          <w:p w14:paraId="5C040826" w14:textId="03A54E36" w:rsidR="00551E1D" w:rsidRPr="00551E1D" w:rsidRDefault="00551E1D" w:rsidP="00551E1D">
            <w:pPr>
              <w:jc w:val="left"/>
              <w:rPr>
                <w:color w:val="000000"/>
                <w:sz w:val="26"/>
                <w:szCs w:val="26"/>
              </w:rPr>
            </w:pPr>
            <w:r w:rsidRPr="00551E1D">
              <w:rPr>
                <w:color w:val="000000"/>
                <w:sz w:val="26"/>
                <w:szCs w:val="26"/>
              </w:rPr>
              <w:lastRenderedPageBreak/>
              <w:t>*Ổ cối:</w:t>
            </w:r>
            <w:r w:rsidRPr="00551E1D">
              <w:rPr>
                <w:color w:val="000000"/>
                <w:sz w:val="26"/>
                <w:szCs w:val="26"/>
              </w:rPr>
              <w:br/>
              <w:t xml:space="preserve">Vật </w:t>
            </w:r>
            <w:proofErr w:type="gramStart"/>
            <w:r w:rsidRPr="00551E1D">
              <w:rPr>
                <w:color w:val="000000"/>
                <w:sz w:val="26"/>
                <w:szCs w:val="26"/>
              </w:rPr>
              <w:t>liệu :</w:t>
            </w:r>
            <w:proofErr w:type="gramEnd"/>
            <w:r w:rsidRPr="00551E1D">
              <w:rPr>
                <w:color w:val="000000"/>
                <w:sz w:val="26"/>
                <w:szCs w:val="26"/>
              </w:rPr>
              <w:t xml:space="preserve"> Titanium alloy, phủ Titanium Plasma. Có thể lắp được với cả 2 loại lớp </w:t>
            </w:r>
            <w:r w:rsidRPr="00551E1D">
              <w:rPr>
                <w:color w:val="000000"/>
                <w:sz w:val="26"/>
                <w:szCs w:val="26"/>
              </w:rPr>
              <w:lastRenderedPageBreak/>
              <w:t>đệm chất liệu Polyethylen và Ceramic.</w:t>
            </w:r>
            <w:r w:rsidRPr="00551E1D">
              <w:rPr>
                <w:color w:val="000000"/>
                <w:sz w:val="26"/>
                <w:szCs w:val="26"/>
              </w:rPr>
              <w:br/>
              <w:t>-Có khóa chống xoay lớp đệm tại đáy ổ cối, có nút bịt đáy và lỗ vít ổ cối</w:t>
            </w:r>
            <w:r w:rsidRPr="00551E1D">
              <w:rPr>
                <w:color w:val="000000"/>
                <w:sz w:val="26"/>
                <w:szCs w:val="26"/>
              </w:rPr>
              <w:br/>
              <w:t>- Kích cỡ : Từ 40mm đến 74 mm.</w:t>
            </w:r>
            <w:r w:rsidRPr="00551E1D">
              <w:rPr>
                <w:color w:val="000000"/>
                <w:sz w:val="26"/>
                <w:szCs w:val="26"/>
              </w:rPr>
              <w:br/>
              <w:t>* Lớp đệm:</w:t>
            </w:r>
            <w:r w:rsidRPr="00551E1D">
              <w:rPr>
                <w:color w:val="000000"/>
                <w:sz w:val="26"/>
                <w:szCs w:val="26"/>
              </w:rPr>
              <w:br/>
              <w:t>- Vật liệu : Polyetylene cao phân tử (UHMWPE), có gờ chống trượt 20± 0,5 độ</w:t>
            </w:r>
            <w:r w:rsidRPr="00551E1D">
              <w:rPr>
                <w:color w:val="000000"/>
                <w:sz w:val="26"/>
                <w:szCs w:val="26"/>
              </w:rPr>
              <w:br/>
              <w:t>- Đường kính trong : 22, 28,32 mm.</w:t>
            </w:r>
            <w:r w:rsidRPr="00551E1D">
              <w:rPr>
                <w:color w:val="000000"/>
                <w:sz w:val="26"/>
                <w:szCs w:val="26"/>
              </w:rPr>
              <w:br/>
              <w:t>- Tối thiểu có 7 cỡ.</w:t>
            </w:r>
            <w:r w:rsidRPr="00551E1D">
              <w:rPr>
                <w:color w:val="000000"/>
                <w:sz w:val="26"/>
                <w:szCs w:val="26"/>
              </w:rPr>
              <w:br/>
              <w:t>* Chỏm xương đùi</w:t>
            </w:r>
            <w:r w:rsidRPr="00551E1D">
              <w:rPr>
                <w:color w:val="000000"/>
                <w:sz w:val="26"/>
                <w:szCs w:val="26"/>
              </w:rPr>
              <w:br/>
              <w:t>- Chất liệu: Polyetylene cao phân tử (UHMWPE).</w:t>
            </w:r>
            <w:r w:rsidRPr="00551E1D">
              <w:rPr>
                <w:color w:val="000000"/>
                <w:sz w:val="26"/>
                <w:szCs w:val="26"/>
              </w:rPr>
              <w:br/>
              <w:t>- Đường kính đầu: 22; 28; 32 mm.</w:t>
            </w:r>
            <w:r w:rsidRPr="00551E1D">
              <w:rPr>
                <w:color w:val="000000"/>
                <w:sz w:val="26"/>
                <w:szCs w:val="26"/>
              </w:rPr>
              <w:br/>
              <w:t>- Tối thiểu có 07 cỡ</w:t>
            </w:r>
            <w:r w:rsidRPr="00551E1D">
              <w:rPr>
                <w:color w:val="000000"/>
                <w:sz w:val="26"/>
                <w:szCs w:val="26"/>
              </w:rPr>
              <w:br/>
              <w:t>* Vít ổ cối: chất liệu hợp kim titanium TiAl64V, đường kính 6.5mm; dài từ 15mm đến 80mm;</w:t>
            </w:r>
            <w:r w:rsidRPr="00551E1D">
              <w:rPr>
                <w:color w:val="000000"/>
                <w:sz w:val="26"/>
                <w:szCs w:val="26"/>
              </w:rPr>
              <w:br/>
              <w:t xml:space="preserve">* Cổ khớp chất liệu : Titanium alloy, phủ Titanium Plasma. </w:t>
            </w:r>
            <w:r w:rsidRPr="00551E1D">
              <w:rPr>
                <w:color w:val="000000"/>
                <w:sz w:val="26"/>
                <w:szCs w:val="26"/>
              </w:rPr>
              <w:br/>
              <w:t>- Kích cỡ: Từ 1 đến 6, tối thiểu có 6 cỡ.</w:t>
            </w:r>
            <w:r w:rsidRPr="00551E1D">
              <w:rPr>
                <w:color w:val="000000"/>
                <w:sz w:val="26"/>
                <w:szCs w:val="26"/>
              </w:rPr>
              <w:br/>
              <w:t>- Chiều dài cổ: Từ 50 đến 80mm, tối thiểu có 6 cỡ.</w:t>
            </w:r>
            <w:r w:rsidRPr="00551E1D">
              <w:rPr>
                <w:color w:val="000000"/>
                <w:sz w:val="26"/>
                <w:szCs w:val="26"/>
              </w:rPr>
              <w:br/>
              <w:t>- Góc cổ: 130 ±5 độ, cổ côn 12/14 mm</w:t>
            </w:r>
            <w:r w:rsidRPr="00551E1D">
              <w:rPr>
                <w:color w:val="000000"/>
                <w:sz w:val="26"/>
                <w:szCs w:val="26"/>
              </w:rPr>
              <w:br/>
              <w:t xml:space="preserve">* Cuống khớp chất </w:t>
            </w:r>
            <w:proofErr w:type="gramStart"/>
            <w:r w:rsidRPr="00551E1D">
              <w:rPr>
                <w:color w:val="000000"/>
                <w:sz w:val="26"/>
                <w:szCs w:val="26"/>
              </w:rPr>
              <w:t>liệu :</w:t>
            </w:r>
            <w:proofErr w:type="gramEnd"/>
            <w:r w:rsidRPr="00551E1D">
              <w:rPr>
                <w:color w:val="000000"/>
                <w:sz w:val="26"/>
                <w:szCs w:val="26"/>
              </w:rPr>
              <w:t xml:space="preserve"> Titanium. </w:t>
            </w:r>
            <w:r w:rsidRPr="00551E1D">
              <w:rPr>
                <w:color w:val="000000"/>
                <w:sz w:val="26"/>
                <w:szCs w:val="26"/>
              </w:rPr>
              <w:br/>
              <w:t xml:space="preserve">- Gồm 2 loại thẳng, cong </w:t>
            </w:r>
            <w:r w:rsidRPr="00551E1D">
              <w:rPr>
                <w:color w:val="000000"/>
                <w:sz w:val="26"/>
                <w:szCs w:val="26"/>
              </w:rPr>
              <w:br/>
              <w:t>- Chiều rộng chuôi: Từ 12mm đến 20mm, tối thiểu có 5 cỡ chiều rộng.</w:t>
            </w:r>
            <w:r w:rsidRPr="00551E1D">
              <w:rPr>
                <w:color w:val="000000"/>
                <w:sz w:val="26"/>
                <w:szCs w:val="26"/>
              </w:rPr>
              <w:br/>
              <w:t xml:space="preserve">- Chiều dài chuôi: Từ 120 đến 320 mm, tối </w:t>
            </w:r>
            <w:r w:rsidRPr="00551E1D">
              <w:rPr>
                <w:color w:val="000000"/>
                <w:sz w:val="26"/>
                <w:szCs w:val="26"/>
              </w:rPr>
              <w:lastRenderedPageBreak/>
              <w:t>thiểu có 5 cỡ chiều dài.</w:t>
            </w:r>
            <w:r w:rsidRPr="00551E1D">
              <w:rPr>
                <w:color w:val="000000"/>
                <w:sz w:val="26"/>
                <w:szCs w:val="26"/>
              </w:rPr>
              <w:br/>
              <w:t>* Vít chốt: Vật liệu Titanium. đường kính 4.8mm dài ≥25mm và ≤100mm</w:t>
            </w:r>
          </w:p>
        </w:tc>
        <w:tc>
          <w:tcPr>
            <w:tcW w:w="277" w:type="pct"/>
            <w:tcBorders>
              <w:top w:val="nil"/>
              <w:left w:val="nil"/>
              <w:bottom w:val="single" w:sz="4" w:space="0" w:color="auto"/>
              <w:right w:val="single" w:sz="4" w:space="0" w:color="auto"/>
            </w:tcBorders>
            <w:hideMark/>
          </w:tcPr>
          <w:p w14:paraId="21B977C4" w14:textId="69FBB72F" w:rsidR="00551E1D" w:rsidRPr="00551E1D" w:rsidRDefault="00551E1D" w:rsidP="00551E1D">
            <w:pPr>
              <w:jc w:val="center"/>
              <w:rPr>
                <w:color w:val="000000"/>
                <w:sz w:val="26"/>
                <w:szCs w:val="26"/>
              </w:rPr>
            </w:pPr>
            <w:r w:rsidRPr="00551E1D">
              <w:rPr>
                <w:sz w:val="26"/>
                <w:szCs w:val="26"/>
              </w:rPr>
              <w:lastRenderedPageBreak/>
              <w:t>Bộ</w:t>
            </w:r>
          </w:p>
        </w:tc>
        <w:tc>
          <w:tcPr>
            <w:tcW w:w="323" w:type="pct"/>
            <w:tcBorders>
              <w:top w:val="nil"/>
              <w:left w:val="nil"/>
              <w:bottom w:val="single" w:sz="4" w:space="0" w:color="auto"/>
              <w:right w:val="single" w:sz="4" w:space="0" w:color="auto"/>
            </w:tcBorders>
          </w:tcPr>
          <w:p w14:paraId="63346B80" w14:textId="79E6CF59"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6D0CEA69" w14:textId="4D9A2071" w:rsidR="00551E1D" w:rsidRPr="00551E1D" w:rsidRDefault="00551E1D" w:rsidP="00551E1D">
            <w:pPr>
              <w:jc w:val="center"/>
              <w:rPr>
                <w:color w:val="000000"/>
                <w:sz w:val="26"/>
                <w:szCs w:val="26"/>
              </w:rPr>
            </w:pPr>
            <w:r w:rsidRPr="00551E1D">
              <w:rPr>
                <w:sz w:val="26"/>
                <w:szCs w:val="26"/>
              </w:rPr>
              <w:t>420.000.000</w:t>
            </w:r>
          </w:p>
        </w:tc>
      </w:tr>
      <w:tr w:rsidR="00551E1D" w:rsidRPr="00551E1D" w14:paraId="38ED69E1" w14:textId="77777777" w:rsidTr="00551E1D">
        <w:trPr>
          <w:trHeight w:val="20"/>
        </w:trPr>
        <w:tc>
          <w:tcPr>
            <w:tcW w:w="296" w:type="pct"/>
            <w:tcBorders>
              <w:top w:val="nil"/>
              <w:left w:val="single" w:sz="4" w:space="0" w:color="auto"/>
              <w:bottom w:val="single" w:sz="4" w:space="0" w:color="auto"/>
              <w:right w:val="single" w:sz="4" w:space="0" w:color="auto"/>
            </w:tcBorders>
          </w:tcPr>
          <w:p w14:paraId="71F160C6" w14:textId="01296C4E" w:rsidR="00551E1D" w:rsidRPr="00551E1D" w:rsidRDefault="00551E1D" w:rsidP="00551E1D">
            <w:pPr>
              <w:jc w:val="center"/>
              <w:rPr>
                <w:color w:val="000000"/>
                <w:sz w:val="26"/>
                <w:szCs w:val="26"/>
              </w:rPr>
            </w:pPr>
            <w:r w:rsidRPr="00551E1D">
              <w:rPr>
                <w:color w:val="000000"/>
                <w:sz w:val="26"/>
                <w:szCs w:val="26"/>
              </w:rPr>
              <w:lastRenderedPageBreak/>
              <w:t>8</w:t>
            </w:r>
          </w:p>
        </w:tc>
        <w:tc>
          <w:tcPr>
            <w:tcW w:w="667" w:type="pct"/>
            <w:tcBorders>
              <w:top w:val="nil"/>
              <w:left w:val="nil"/>
              <w:bottom w:val="single" w:sz="4" w:space="0" w:color="auto"/>
              <w:right w:val="single" w:sz="4" w:space="0" w:color="auto"/>
            </w:tcBorders>
            <w:noWrap/>
            <w:hideMark/>
          </w:tcPr>
          <w:p w14:paraId="541A707C" w14:textId="7BFF74A4" w:rsidR="00551E1D" w:rsidRPr="00551E1D" w:rsidRDefault="00551E1D" w:rsidP="00551E1D">
            <w:pPr>
              <w:jc w:val="center"/>
              <w:rPr>
                <w:color w:val="000000"/>
                <w:sz w:val="26"/>
                <w:szCs w:val="26"/>
              </w:rPr>
            </w:pPr>
            <w:r w:rsidRPr="00551E1D">
              <w:rPr>
                <w:color w:val="000000"/>
                <w:sz w:val="26"/>
                <w:szCs w:val="26"/>
              </w:rPr>
              <w:t>PP2600180263</w:t>
            </w:r>
          </w:p>
        </w:tc>
        <w:tc>
          <w:tcPr>
            <w:tcW w:w="416" w:type="pct"/>
            <w:tcBorders>
              <w:top w:val="nil"/>
              <w:left w:val="nil"/>
              <w:bottom w:val="single" w:sz="4" w:space="0" w:color="auto"/>
              <w:right w:val="single" w:sz="4" w:space="0" w:color="auto"/>
            </w:tcBorders>
            <w:hideMark/>
          </w:tcPr>
          <w:p w14:paraId="155A15E6" w14:textId="490A7A4D" w:rsidR="00551E1D" w:rsidRPr="00551E1D" w:rsidRDefault="00551E1D" w:rsidP="00551E1D">
            <w:pPr>
              <w:jc w:val="center"/>
              <w:rPr>
                <w:color w:val="000000"/>
                <w:sz w:val="26"/>
                <w:szCs w:val="26"/>
              </w:rPr>
            </w:pPr>
            <w:r w:rsidRPr="00551E1D">
              <w:rPr>
                <w:sz w:val="26"/>
                <w:szCs w:val="26"/>
              </w:rPr>
              <w:t>K039</w:t>
            </w:r>
          </w:p>
        </w:tc>
        <w:tc>
          <w:tcPr>
            <w:tcW w:w="635" w:type="pct"/>
            <w:tcBorders>
              <w:top w:val="nil"/>
              <w:left w:val="nil"/>
              <w:bottom w:val="single" w:sz="4" w:space="0" w:color="auto"/>
              <w:right w:val="single" w:sz="4" w:space="0" w:color="auto"/>
            </w:tcBorders>
            <w:hideMark/>
          </w:tcPr>
          <w:p w14:paraId="3C06CBA8" w14:textId="18D27D97" w:rsidR="00551E1D" w:rsidRPr="00551E1D" w:rsidRDefault="00551E1D" w:rsidP="00551E1D">
            <w:pPr>
              <w:jc w:val="left"/>
              <w:rPr>
                <w:color w:val="000000"/>
                <w:sz w:val="26"/>
                <w:szCs w:val="26"/>
              </w:rPr>
            </w:pPr>
            <w:r w:rsidRPr="00551E1D">
              <w:rPr>
                <w:sz w:val="26"/>
                <w:szCs w:val="26"/>
              </w:rPr>
              <w:t>Miếng ghép bù xương mâm chày</w:t>
            </w:r>
          </w:p>
        </w:tc>
        <w:tc>
          <w:tcPr>
            <w:tcW w:w="1532" w:type="pct"/>
            <w:tcBorders>
              <w:top w:val="nil"/>
              <w:left w:val="nil"/>
              <w:bottom w:val="single" w:sz="4" w:space="0" w:color="auto"/>
              <w:right w:val="single" w:sz="4" w:space="0" w:color="auto"/>
            </w:tcBorders>
            <w:hideMark/>
          </w:tcPr>
          <w:p w14:paraId="6BBFC139" w14:textId="2090ADDC" w:rsidR="00551E1D" w:rsidRPr="00551E1D" w:rsidRDefault="00551E1D" w:rsidP="00551E1D">
            <w:pPr>
              <w:jc w:val="left"/>
              <w:rPr>
                <w:color w:val="000000"/>
                <w:sz w:val="26"/>
                <w:szCs w:val="26"/>
              </w:rPr>
            </w:pPr>
            <w:r w:rsidRPr="00551E1D">
              <w:rPr>
                <w:color w:val="000000"/>
                <w:sz w:val="26"/>
                <w:szCs w:val="26"/>
              </w:rPr>
              <w:t>Vật liệu bằng Titanium Alloy (Ti-6Al-4V), độ dày ≥5</w:t>
            </w:r>
            <w:proofErr w:type="gramStart"/>
            <w:r w:rsidRPr="00551E1D">
              <w:rPr>
                <w:color w:val="000000"/>
                <w:sz w:val="26"/>
                <w:szCs w:val="26"/>
              </w:rPr>
              <w:t>mm,và</w:t>
            </w:r>
            <w:proofErr w:type="gramEnd"/>
            <w:r w:rsidRPr="00551E1D">
              <w:rPr>
                <w:color w:val="000000"/>
                <w:sz w:val="26"/>
                <w:szCs w:val="26"/>
              </w:rPr>
              <w:t xml:space="preserve"> ≤15mm, tối thiểu có 3 cỡ độ dày</w:t>
            </w:r>
          </w:p>
        </w:tc>
        <w:tc>
          <w:tcPr>
            <w:tcW w:w="277" w:type="pct"/>
            <w:tcBorders>
              <w:top w:val="nil"/>
              <w:left w:val="nil"/>
              <w:bottom w:val="single" w:sz="4" w:space="0" w:color="auto"/>
              <w:right w:val="single" w:sz="4" w:space="0" w:color="auto"/>
            </w:tcBorders>
            <w:hideMark/>
          </w:tcPr>
          <w:p w14:paraId="366495B4" w14:textId="007FE650"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4BCFE6BE" w14:textId="26AD95C0"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01D3E463" w14:textId="7AEBC69F" w:rsidR="00551E1D" w:rsidRPr="00551E1D" w:rsidRDefault="00551E1D" w:rsidP="00551E1D">
            <w:pPr>
              <w:jc w:val="center"/>
              <w:rPr>
                <w:color w:val="000000"/>
                <w:sz w:val="26"/>
                <w:szCs w:val="26"/>
              </w:rPr>
            </w:pPr>
            <w:r w:rsidRPr="00551E1D">
              <w:rPr>
                <w:sz w:val="26"/>
                <w:szCs w:val="26"/>
              </w:rPr>
              <w:t>58.000.000</w:t>
            </w:r>
          </w:p>
        </w:tc>
      </w:tr>
      <w:tr w:rsidR="00551E1D" w:rsidRPr="00551E1D" w14:paraId="4BFDB6D0" w14:textId="77777777" w:rsidTr="00551E1D">
        <w:trPr>
          <w:trHeight w:val="20"/>
        </w:trPr>
        <w:tc>
          <w:tcPr>
            <w:tcW w:w="296" w:type="pct"/>
            <w:tcBorders>
              <w:top w:val="nil"/>
              <w:left w:val="single" w:sz="4" w:space="0" w:color="auto"/>
              <w:bottom w:val="single" w:sz="4" w:space="0" w:color="auto"/>
              <w:right w:val="single" w:sz="4" w:space="0" w:color="auto"/>
            </w:tcBorders>
          </w:tcPr>
          <w:p w14:paraId="0703B443" w14:textId="2D2C8A62" w:rsidR="00551E1D" w:rsidRPr="00551E1D" w:rsidRDefault="00551E1D" w:rsidP="00551E1D">
            <w:pPr>
              <w:jc w:val="center"/>
              <w:rPr>
                <w:color w:val="000000"/>
                <w:sz w:val="26"/>
                <w:szCs w:val="26"/>
              </w:rPr>
            </w:pPr>
            <w:r w:rsidRPr="00551E1D">
              <w:rPr>
                <w:color w:val="000000"/>
                <w:sz w:val="26"/>
                <w:szCs w:val="26"/>
              </w:rPr>
              <w:t>9</w:t>
            </w:r>
          </w:p>
        </w:tc>
        <w:tc>
          <w:tcPr>
            <w:tcW w:w="667" w:type="pct"/>
            <w:tcBorders>
              <w:top w:val="nil"/>
              <w:left w:val="nil"/>
              <w:bottom w:val="single" w:sz="4" w:space="0" w:color="auto"/>
              <w:right w:val="single" w:sz="4" w:space="0" w:color="auto"/>
            </w:tcBorders>
            <w:noWrap/>
            <w:hideMark/>
          </w:tcPr>
          <w:p w14:paraId="34271873" w14:textId="0835EF4F" w:rsidR="00551E1D" w:rsidRPr="00551E1D" w:rsidRDefault="00551E1D" w:rsidP="00551E1D">
            <w:pPr>
              <w:jc w:val="center"/>
              <w:rPr>
                <w:color w:val="000000"/>
                <w:sz w:val="26"/>
                <w:szCs w:val="26"/>
              </w:rPr>
            </w:pPr>
            <w:r w:rsidRPr="00551E1D">
              <w:rPr>
                <w:color w:val="000000"/>
                <w:sz w:val="26"/>
                <w:szCs w:val="26"/>
              </w:rPr>
              <w:t>PP2600180264</w:t>
            </w:r>
          </w:p>
        </w:tc>
        <w:tc>
          <w:tcPr>
            <w:tcW w:w="416" w:type="pct"/>
            <w:tcBorders>
              <w:top w:val="nil"/>
              <w:left w:val="nil"/>
              <w:bottom w:val="single" w:sz="4" w:space="0" w:color="auto"/>
              <w:right w:val="single" w:sz="4" w:space="0" w:color="auto"/>
            </w:tcBorders>
            <w:hideMark/>
          </w:tcPr>
          <w:p w14:paraId="5AE1D0C3" w14:textId="2CEEBF45" w:rsidR="00551E1D" w:rsidRPr="00551E1D" w:rsidRDefault="00551E1D" w:rsidP="00551E1D">
            <w:pPr>
              <w:jc w:val="center"/>
              <w:rPr>
                <w:color w:val="000000"/>
                <w:sz w:val="26"/>
                <w:szCs w:val="26"/>
              </w:rPr>
            </w:pPr>
            <w:r w:rsidRPr="00551E1D">
              <w:rPr>
                <w:sz w:val="26"/>
                <w:szCs w:val="26"/>
              </w:rPr>
              <w:t>K041</w:t>
            </w:r>
          </w:p>
        </w:tc>
        <w:tc>
          <w:tcPr>
            <w:tcW w:w="635" w:type="pct"/>
            <w:tcBorders>
              <w:top w:val="nil"/>
              <w:left w:val="nil"/>
              <w:bottom w:val="single" w:sz="4" w:space="0" w:color="auto"/>
              <w:right w:val="single" w:sz="4" w:space="0" w:color="auto"/>
            </w:tcBorders>
            <w:hideMark/>
          </w:tcPr>
          <w:p w14:paraId="2412B2A4" w14:textId="5C10F642" w:rsidR="00551E1D" w:rsidRPr="00551E1D" w:rsidRDefault="00551E1D" w:rsidP="00551E1D">
            <w:pPr>
              <w:jc w:val="left"/>
              <w:rPr>
                <w:color w:val="000000"/>
                <w:sz w:val="26"/>
                <w:szCs w:val="26"/>
              </w:rPr>
            </w:pPr>
            <w:r w:rsidRPr="00551E1D">
              <w:rPr>
                <w:sz w:val="26"/>
                <w:szCs w:val="26"/>
              </w:rPr>
              <w:t>Chuôi nối dài xương chày</w:t>
            </w:r>
          </w:p>
        </w:tc>
        <w:tc>
          <w:tcPr>
            <w:tcW w:w="1532" w:type="pct"/>
            <w:tcBorders>
              <w:top w:val="nil"/>
              <w:left w:val="nil"/>
              <w:bottom w:val="single" w:sz="4" w:space="0" w:color="auto"/>
              <w:right w:val="single" w:sz="4" w:space="0" w:color="auto"/>
            </w:tcBorders>
            <w:hideMark/>
          </w:tcPr>
          <w:p w14:paraId="7C5C0355" w14:textId="3876F6EE" w:rsidR="00551E1D" w:rsidRPr="00551E1D" w:rsidRDefault="00551E1D" w:rsidP="00551E1D">
            <w:pPr>
              <w:jc w:val="left"/>
              <w:rPr>
                <w:color w:val="000000"/>
                <w:sz w:val="26"/>
                <w:szCs w:val="26"/>
              </w:rPr>
            </w:pPr>
            <w:r w:rsidRPr="00551E1D">
              <w:rPr>
                <w:color w:val="000000"/>
                <w:sz w:val="26"/>
                <w:szCs w:val="26"/>
              </w:rPr>
              <w:t xml:space="preserve">Vật liệu: Titanium </w:t>
            </w:r>
            <w:proofErr w:type="gramStart"/>
            <w:r w:rsidRPr="00551E1D">
              <w:rPr>
                <w:color w:val="000000"/>
                <w:sz w:val="26"/>
                <w:szCs w:val="26"/>
              </w:rPr>
              <w:t>Alloy(</w:t>
            </w:r>
            <w:proofErr w:type="gramEnd"/>
            <w:r w:rsidRPr="00551E1D">
              <w:rPr>
                <w:color w:val="000000"/>
                <w:sz w:val="26"/>
                <w:szCs w:val="26"/>
              </w:rPr>
              <w:t xml:space="preserve">Ti-6Al-4V). Đối với chuôi dạng thẳng: Chuôi có độ dài ≥30mm và ≤200mm, tối thiểu có 5 cỡ độ </w:t>
            </w:r>
            <w:proofErr w:type="gramStart"/>
            <w:r w:rsidRPr="00551E1D">
              <w:rPr>
                <w:color w:val="000000"/>
                <w:sz w:val="26"/>
                <w:szCs w:val="26"/>
              </w:rPr>
              <w:t>dài .</w:t>
            </w:r>
            <w:proofErr w:type="gramEnd"/>
            <w:r w:rsidRPr="00551E1D">
              <w:rPr>
                <w:color w:val="000000"/>
                <w:sz w:val="26"/>
                <w:szCs w:val="26"/>
              </w:rPr>
              <w:t xml:space="preserve">  Đối với chuôi dạng cong: Chuôi tối thiểu có 02 độ dài: 150mm, 200mm </w:t>
            </w:r>
          </w:p>
        </w:tc>
        <w:tc>
          <w:tcPr>
            <w:tcW w:w="277" w:type="pct"/>
            <w:tcBorders>
              <w:top w:val="nil"/>
              <w:left w:val="nil"/>
              <w:bottom w:val="single" w:sz="4" w:space="0" w:color="auto"/>
              <w:right w:val="single" w:sz="4" w:space="0" w:color="auto"/>
            </w:tcBorders>
            <w:hideMark/>
          </w:tcPr>
          <w:p w14:paraId="70F8D833" w14:textId="0A786E88"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158B1457" w14:textId="6C56A982"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1398122B" w14:textId="3E30C6E5" w:rsidR="00551E1D" w:rsidRPr="00551E1D" w:rsidRDefault="00551E1D" w:rsidP="00551E1D">
            <w:pPr>
              <w:jc w:val="center"/>
              <w:rPr>
                <w:color w:val="000000"/>
                <w:sz w:val="26"/>
                <w:szCs w:val="26"/>
              </w:rPr>
            </w:pPr>
            <w:r w:rsidRPr="00551E1D">
              <w:rPr>
                <w:sz w:val="26"/>
                <w:szCs w:val="26"/>
              </w:rPr>
              <w:t>64.800.000</w:t>
            </w:r>
          </w:p>
        </w:tc>
      </w:tr>
      <w:tr w:rsidR="00551E1D" w:rsidRPr="00551E1D" w14:paraId="41EF2D00" w14:textId="77777777" w:rsidTr="00551E1D">
        <w:trPr>
          <w:trHeight w:val="20"/>
        </w:trPr>
        <w:tc>
          <w:tcPr>
            <w:tcW w:w="296" w:type="pct"/>
            <w:tcBorders>
              <w:top w:val="nil"/>
              <w:left w:val="single" w:sz="4" w:space="0" w:color="auto"/>
              <w:bottom w:val="single" w:sz="4" w:space="0" w:color="auto"/>
              <w:right w:val="single" w:sz="4" w:space="0" w:color="auto"/>
            </w:tcBorders>
          </w:tcPr>
          <w:p w14:paraId="5F5B366F" w14:textId="20C5A53A" w:rsidR="00551E1D" w:rsidRPr="00551E1D" w:rsidRDefault="00551E1D" w:rsidP="00551E1D">
            <w:pPr>
              <w:jc w:val="center"/>
              <w:rPr>
                <w:color w:val="000000"/>
                <w:sz w:val="26"/>
                <w:szCs w:val="26"/>
              </w:rPr>
            </w:pPr>
            <w:r w:rsidRPr="00551E1D">
              <w:rPr>
                <w:color w:val="000000"/>
                <w:sz w:val="26"/>
                <w:szCs w:val="26"/>
              </w:rPr>
              <w:t>10</w:t>
            </w:r>
          </w:p>
        </w:tc>
        <w:tc>
          <w:tcPr>
            <w:tcW w:w="667" w:type="pct"/>
            <w:tcBorders>
              <w:top w:val="nil"/>
              <w:left w:val="nil"/>
              <w:bottom w:val="single" w:sz="4" w:space="0" w:color="auto"/>
              <w:right w:val="single" w:sz="4" w:space="0" w:color="auto"/>
            </w:tcBorders>
            <w:noWrap/>
            <w:hideMark/>
          </w:tcPr>
          <w:p w14:paraId="4944173E" w14:textId="2C1FFAB4" w:rsidR="00551E1D" w:rsidRPr="00551E1D" w:rsidRDefault="00551E1D" w:rsidP="00551E1D">
            <w:pPr>
              <w:jc w:val="center"/>
              <w:rPr>
                <w:color w:val="000000"/>
                <w:sz w:val="26"/>
                <w:szCs w:val="26"/>
              </w:rPr>
            </w:pPr>
            <w:r w:rsidRPr="00551E1D">
              <w:rPr>
                <w:color w:val="000000"/>
                <w:sz w:val="26"/>
                <w:szCs w:val="26"/>
              </w:rPr>
              <w:t>PP2600180265</w:t>
            </w:r>
          </w:p>
        </w:tc>
        <w:tc>
          <w:tcPr>
            <w:tcW w:w="416" w:type="pct"/>
            <w:tcBorders>
              <w:top w:val="nil"/>
              <w:left w:val="nil"/>
              <w:bottom w:val="single" w:sz="4" w:space="0" w:color="auto"/>
              <w:right w:val="single" w:sz="4" w:space="0" w:color="auto"/>
            </w:tcBorders>
            <w:hideMark/>
          </w:tcPr>
          <w:p w14:paraId="543C73F9" w14:textId="6E52C70A" w:rsidR="00551E1D" w:rsidRPr="00551E1D" w:rsidRDefault="00551E1D" w:rsidP="00551E1D">
            <w:pPr>
              <w:jc w:val="center"/>
              <w:rPr>
                <w:color w:val="000000"/>
                <w:sz w:val="26"/>
                <w:szCs w:val="26"/>
              </w:rPr>
            </w:pPr>
            <w:r w:rsidRPr="00551E1D">
              <w:rPr>
                <w:sz w:val="26"/>
                <w:szCs w:val="26"/>
              </w:rPr>
              <w:t>NS003.6</w:t>
            </w:r>
          </w:p>
        </w:tc>
        <w:tc>
          <w:tcPr>
            <w:tcW w:w="635" w:type="pct"/>
            <w:tcBorders>
              <w:top w:val="nil"/>
              <w:left w:val="nil"/>
              <w:bottom w:val="single" w:sz="4" w:space="0" w:color="auto"/>
              <w:right w:val="single" w:sz="4" w:space="0" w:color="auto"/>
            </w:tcBorders>
            <w:hideMark/>
          </w:tcPr>
          <w:p w14:paraId="2E39F81E" w14:textId="2AED784A" w:rsidR="00551E1D" w:rsidRPr="00551E1D" w:rsidRDefault="00551E1D" w:rsidP="00551E1D">
            <w:pPr>
              <w:jc w:val="left"/>
              <w:rPr>
                <w:color w:val="000000"/>
                <w:sz w:val="26"/>
                <w:szCs w:val="26"/>
              </w:rPr>
            </w:pPr>
            <w:r w:rsidRPr="00551E1D">
              <w:rPr>
                <w:sz w:val="26"/>
                <w:szCs w:val="26"/>
              </w:rPr>
              <w:t>Vít chỉ khâu sụn chêm</w:t>
            </w:r>
          </w:p>
        </w:tc>
        <w:tc>
          <w:tcPr>
            <w:tcW w:w="1532" w:type="pct"/>
            <w:tcBorders>
              <w:top w:val="nil"/>
              <w:left w:val="nil"/>
              <w:bottom w:val="single" w:sz="4" w:space="0" w:color="auto"/>
              <w:right w:val="single" w:sz="4" w:space="0" w:color="auto"/>
            </w:tcBorders>
            <w:hideMark/>
          </w:tcPr>
          <w:p w14:paraId="00F05684" w14:textId="639D26E6" w:rsidR="00551E1D" w:rsidRPr="00551E1D" w:rsidRDefault="00551E1D" w:rsidP="00551E1D">
            <w:pPr>
              <w:jc w:val="left"/>
              <w:rPr>
                <w:color w:val="000000"/>
                <w:sz w:val="26"/>
                <w:szCs w:val="26"/>
              </w:rPr>
            </w:pPr>
            <w:r w:rsidRPr="00551E1D">
              <w:rPr>
                <w:color w:val="000000"/>
                <w:sz w:val="26"/>
                <w:szCs w:val="26"/>
              </w:rPr>
              <w:t>Gồm hai neo 5mm chất liệu sinh học (PEEK OPTIMA) và nút chỉ không tiêu 2-0 chất liệu Ultrahigh Molecular Weight Polyethylene (UHMWPE). Mũi kim 17G</w:t>
            </w:r>
          </w:p>
        </w:tc>
        <w:tc>
          <w:tcPr>
            <w:tcW w:w="277" w:type="pct"/>
            <w:tcBorders>
              <w:top w:val="nil"/>
              <w:left w:val="nil"/>
              <w:bottom w:val="single" w:sz="4" w:space="0" w:color="auto"/>
              <w:right w:val="single" w:sz="4" w:space="0" w:color="auto"/>
            </w:tcBorders>
            <w:hideMark/>
          </w:tcPr>
          <w:p w14:paraId="1F33C199" w14:textId="12A77502"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1F96D48A" w14:textId="53B1DA5C" w:rsidR="00551E1D" w:rsidRPr="00551E1D" w:rsidRDefault="00551E1D" w:rsidP="00551E1D">
            <w:pPr>
              <w:jc w:val="center"/>
              <w:rPr>
                <w:color w:val="000000"/>
                <w:sz w:val="26"/>
                <w:szCs w:val="26"/>
              </w:rPr>
            </w:pPr>
            <w:r w:rsidRPr="00551E1D">
              <w:rPr>
                <w:sz w:val="26"/>
                <w:szCs w:val="26"/>
              </w:rPr>
              <w:t>50</w:t>
            </w:r>
          </w:p>
        </w:tc>
        <w:tc>
          <w:tcPr>
            <w:tcW w:w="854" w:type="pct"/>
            <w:tcBorders>
              <w:top w:val="nil"/>
              <w:left w:val="nil"/>
              <w:bottom w:val="single" w:sz="4" w:space="0" w:color="auto"/>
              <w:right w:val="single" w:sz="4" w:space="0" w:color="auto"/>
            </w:tcBorders>
            <w:noWrap/>
            <w:hideMark/>
          </w:tcPr>
          <w:p w14:paraId="78647BD2" w14:textId="08C1DF79" w:rsidR="00551E1D" w:rsidRPr="00551E1D" w:rsidRDefault="00551E1D" w:rsidP="00551E1D">
            <w:pPr>
              <w:jc w:val="center"/>
              <w:rPr>
                <w:color w:val="000000"/>
                <w:sz w:val="26"/>
                <w:szCs w:val="26"/>
              </w:rPr>
            </w:pPr>
            <w:r w:rsidRPr="00551E1D">
              <w:rPr>
                <w:sz w:val="26"/>
                <w:szCs w:val="26"/>
              </w:rPr>
              <w:t>330.000.000</w:t>
            </w:r>
          </w:p>
        </w:tc>
      </w:tr>
      <w:tr w:rsidR="00551E1D" w:rsidRPr="00551E1D" w14:paraId="6E67FAD7" w14:textId="77777777" w:rsidTr="00551E1D">
        <w:trPr>
          <w:trHeight w:val="20"/>
        </w:trPr>
        <w:tc>
          <w:tcPr>
            <w:tcW w:w="296" w:type="pct"/>
            <w:tcBorders>
              <w:top w:val="nil"/>
              <w:left w:val="single" w:sz="4" w:space="0" w:color="auto"/>
              <w:bottom w:val="single" w:sz="4" w:space="0" w:color="auto"/>
              <w:right w:val="single" w:sz="4" w:space="0" w:color="auto"/>
            </w:tcBorders>
          </w:tcPr>
          <w:p w14:paraId="0F9E250E" w14:textId="596055F5" w:rsidR="00551E1D" w:rsidRPr="00551E1D" w:rsidRDefault="00551E1D" w:rsidP="00551E1D">
            <w:pPr>
              <w:jc w:val="center"/>
              <w:rPr>
                <w:color w:val="000000"/>
                <w:sz w:val="26"/>
                <w:szCs w:val="26"/>
              </w:rPr>
            </w:pPr>
            <w:r w:rsidRPr="00551E1D">
              <w:rPr>
                <w:color w:val="000000"/>
                <w:sz w:val="26"/>
                <w:szCs w:val="26"/>
              </w:rPr>
              <w:t>11</w:t>
            </w:r>
          </w:p>
        </w:tc>
        <w:tc>
          <w:tcPr>
            <w:tcW w:w="667" w:type="pct"/>
            <w:tcBorders>
              <w:top w:val="nil"/>
              <w:left w:val="nil"/>
              <w:bottom w:val="single" w:sz="4" w:space="0" w:color="auto"/>
              <w:right w:val="single" w:sz="4" w:space="0" w:color="auto"/>
            </w:tcBorders>
            <w:noWrap/>
            <w:hideMark/>
          </w:tcPr>
          <w:p w14:paraId="41004B93" w14:textId="250322D8" w:rsidR="00551E1D" w:rsidRPr="00551E1D" w:rsidRDefault="00551E1D" w:rsidP="00551E1D">
            <w:pPr>
              <w:jc w:val="center"/>
              <w:rPr>
                <w:color w:val="000000"/>
                <w:sz w:val="26"/>
                <w:szCs w:val="26"/>
              </w:rPr>
            </w:pPr>
            <w:r w:rsidRPr="00551E1D">
              <w:rPr>
                <w:color w:val="000000"/>
                <w:sz w:val="26"/>
                <w:szCs w:val="26"/>
              </w:rPr>
              <w:t>PP2600180266</w:t>
            </w:r>
          </w:p>
        </w:tc>
        <w:tc>
          <w:tcPr>
            <w:tcW w:w="416" w:type="pct"/>
            <w:tcBorders>
              <w:top w:val="nil"/>
              <w:left w:val="nil"/>
              <w:bottom w:val="single" w:sz="4" w:space="0" w:color="auto"/>
              <w:right w:val="single" w:sz="4" w:space="0" w:color="auto"/>
            </w:tcBorders>
            <w:hideMark/>
          </w:tcPr>
          <w:p w14:paraId="436016CD" w14:textId="4790EF64" w:rsidR="00551E1D" w:rsidRPr="00551E1D" w:rsidRDefault="00551E1D" w:rsidP="00551E1D">
            <w:pPr>
              <w:jc w:val="center"/>
              <w:rPr>
                <w:color w:val="000000"/>
                <w:sz w:val="26"/>
                <w:szCs w:val="26"/>
              </w:rPr>
            </w:pPr>
            <w:r w:rsidRPr="00551E1D">
              <w:rPr>
                <w:sz w:val="26"/>
                <w:szCs w:val="26"/>
              </w:rPr>
              <w:t>NS004.8</w:t>
            </w:r>
          </w:p>
        </w:tc>
        <w:tc>
          <w:tcPr>
            <w:tcW w:w="635" w:type="pct"/>
            <w:tcBorders>
              <w:top w:val="nil"/>
              <w:left w:val="nil"/>
              <w:bottom w:val="single" w:sz="4" w:space="0" w:color="auto"/>
              <w:right w:val="single" w:sz="4" w:space="0" w:color="auto"/>
            </w:tcBorders>
            <w:hideMark/>
          </w:tcPr>
          <w:p w14:paraId="58578C7D" w14:textId="0CE245C4" w:rsidR="00551E1D" w:rsidRPr="00551E1D" w:rsidRDefault="00551E1D" w:rsidP="00551E1D">
            <w:pPr>
              <w:jc w:val="left"/>
              <w:rPr>
                <w:color w:val="000000"/>
                <w:sz w:val="26"/>
                <w:szCs w:val="26"/>
              </w:rPr>
            </w:pPr>
            <w:r w:rsidRPr="00551E1D">
              <w:rPr>
                <w:sz w:val="26"/>
                <w:szCs w:val="26"/>
              </w:rPr>
              <w:t>Vít chỉ neo đôi, tự tiêu dùng trong nội soi khớp vai</w:t>
            </w:r>
          </w:p>
        </w:tc>
        <w:tc>
          <w:tcPr>
            <w:tcW w:w="1532" w:type="pct"/>
            <w:tcBorders>
              <w:top w:val="nil"/>
              <w:left w:val="nil"/>
              <w:bottom w:val="single" w:sz="4" w:space="0" w:color="auto"/>
              <w:right w:val="single" w:sz="4" w:space="0" w:color="auto"/>
            </w:tcBorders>
            <w:hideMark/>
          </w:tcPr>
          <w:p w14:paraId="31B58555" w14:textId="1B078639" w:rsidR="00551E1D" w:rsidRPr="00551E1D" w:rsidRDefault="00551E1D" w:rsidP="00551E1D">
            <w:pPr>
              <w:jc w:val="left"/>
              <w:rPr>
                <w:color w:val="000000"/>
                <w:sz w:val="26"/>
                <w:szCs w:val="26"/>
              </w:rPr>
            </w:pPr>
            <w:r w:rsidRPr="00551E1D">
              <w:rPr>
                <w:color w:val="000000"/>
                <w:sz w:val="26"/>
                <w:szCs w:val="26"/>
              </w:rPr>
              <w:t xml:space="preserve">• Chất liệu poly l-lactide acid (PLLA) </w:t>
            </w:r>
            <w:proofErr w:type="gramStart"/>
            <w:r w:rsidRPr="00551E1D">
              <w:rPr>
                <w:color w:val="000000"/>
                <w:sz w:val="26"/>
                <w:szCs w:val="26"/>
              </w:rPr>
              <w:t>phủ  Hydroxyapatite</w:t>
            </w:r>
            <w:proofErr w:type="gramEnd"/>
            <w:r w:rsidRPr="00551E1D">
              <w:rPr>
                <w:color w:val="000000"/>
                <w:sz w:val="26"/>
                <w:szCs w:val="26"/>
              </w:rPr>
              <w:t xml:space="preserve"> (HA)</w:t>
            </w:r>
            <w:r w:rsidRPr="00551E1D">
              <w:rPr>
                <w:color w:val="000000"/>
                <w:sz w:val="26"/>
                <w:szCs w:val="26"/>
              </w:rPr>
              <w:br/>
              <w:t>• Đường kính 4.5mm (kèm hai sợi chỉ số 2); đường kính 5.5mm và 6.5mm (Kèm hai hoặc ba sợi chỉ số 2)</w:t>
            </w:r>
            <w:r w:rsidRPr="00551E1D">
              <w:rPr>
                <w:color w:val="000000"/>
                <w:sz w:val="26"/>
                <w:szCs w:val="26"/>
              </w:rPr>
              <w:br/>
              <w:t>• Đường kính vít 4.5mm, 5.5mm, 6.5mm tương ứng chiều dài 18.7mm,19.2mm, 19.2mm</w:t>
            </w:r>
          </w:p>
        </w:tc>
        <w:tc>
          <w:tcPr>
            <w:tcW w:w="277" w:type="pct"/>
            <w:tcBorders>
              <w:top w:val="nil"/>
              <w:left w:val="nil"/>
              <w:bottom w:val="single" w:sz="4" w:space="0" w:color="auto"/>
              <w:right w:val="single" w:sz="4" w:space="0" w:color="auto"/>
            </w:tcBorders>
            <w:hideMark/>
          </w:tcPr>
          <w:p w14:paraId="1BC8D344" w14:textId="72892CF1"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025D92D3" w14:textId="6912D841" w:rsidR="00551E1D" w:rsidRPr="00551E1D" w:rsidRDefault="00551E1D" w:rsidP="00551E1D">
            <w:pPr>
              <w:jc w:val="center"/>
              <w:rPr>
                <w:color w:val="000000"/>
                <w:sz w:val="26"/>
                <w:szCs w:val="26"/>
              </w:rPr>
            </w:pPr>
            <w:r w:rsidRPr="00551E1D">
              <w:rPr>
                <w:sz w:val="26"/>
                <w:szCs w:val="26"/>
              </w:rPr>
              <w:t>50</w:t>
            </w:r>
          </w:p>
        </w:tc>
        <w:tc>
          <w:tcPr>
            <w:tcW w:w="854" w:type="pct"/>
            <w:tcBorders>
              <w:top w:val="nil"/>
              <w:left w:val="nil"/>
              <w:bottom w:val="single" w:sz="4" w:space="0" w:color="auto"/>
              <w:right w:val="single" w:sz="4" w:space="0" w:color="auto"/>
            </w:tcBorders>
            <w:noWrap/>
            <w:hideMark/>
          </w:tcPr>
          <w:p w14:paraId="5AD66831" w14:textId="6E760D37" w:rsidR="00551E1D" w:rsidRPr="00551E1D" w:rsidRDefault="00551E1D" w:rsidP="00551E1D">
            <w:pPr>
              <w:jc w:val="center"/>
              <w:rPr>
                <w:color w:val="000000"/>
                <w:sz w:val="26"/>
                <w:szCs w:val="26"/>
              </w:rPr>
            </w:pPr>
            <w:r w:rsidRPr="00551E1D">
              <w:rPr>
                <w:sz w:val="26"/>
                <w:szCs w:val="26"/>
              </w:rPr>
              <w:t>279.500.000</w:t>
            </w:r>
          </w:p>
        </w:tc>
      </w:tr>
      <w:tr w:rsidR="00551E1D" w:rsidRPr="00551E1D" w14:paraId="0C5CA238" w14:textId="77777777" w:rsidTr="00551E1D">
        <w:trPr>
          <w:trHeight w:val="20"/>
        </w:trPr>
        <w:tc>
          <w:tcPr>
            <w:tcW w:w="296" w:type="pct"/>
            <w:tcBorders>
              <w:top w:val="nil"/>
              <w:left w:val="single" w:sz="4" w:space="0" w:color="auto"/>
              <w:bottom w:val="single" w:sz="4" w:space="0" w:color="auto"/>
              <w:right w:val="single" w:sz="4" w:space="0" w:color="auto"/>
            </w:tcBorders>
          </w:tcPr>
          <w:p w14:paraId="260EEF30" w14:textId="5FCE7CD1" w:rsidR="00551E1D" w:rsidRPr="00551E1D" w:rsidRDefault="00551E1D" w:rsidP="00551E1D">
            <w:pPr>
              <w:jc w:val="center"/>
              <w:rPr>
                <w:color w:val="000000"/>
                <w:sz w:val="26"/>
                <w:szCs w:val="26"/>
              </w:rPr>
            </w:pPr>
            <w:r w:rsidRPr="00551E1D">
              <w:rPr>
                <w:color w:val="000000"/>
                <w:sz w:val="26"/>
                <w:szCs w:val="26"/>
              </w:rPr>
              <w:t>12</w:t>
            </w:r>
          </w:p>
        </w:tc>
        <w:tc>
          <w:tcPr>
            <w:tcW w:w="667" w:type="pct"/>
            <w:tcBorders>
              <w:top w:val="nil"/>
              <w:left w:val="nil"/>
              <w:bottom w:val="single" w:sz="4" w:space="0" w:color="auto"/>
              <w:right w:val="single" w:sz="4" w:space="0" w:color="auto"/>
            </w:tcBorders>
            <w:noWrap/>
            <w:hideMark/>
          </w:tcPr>
          <w:p w14:paraId="25FAB944" w14:textId="6D65DDE1" w:rsidR="00551E1D" w:rsidRPr="00551E1D" w:rsidRDefault="00551E1D" w:rsidP="00551E1D">
            <w:pPr>
              <w:jc w:val="center"/>
              <w:rPr>
                <w:color w:val="000000"/>
                <w:sz w:val="26"/>
                <w:szCs w:val="26"/>
              </w:rPr>
            </w:pPr>
            <w:r w:rsidRPr="00551E1D">
              <w:rPr>
                <w:color w:val="000000"/>
                <w:sz w:val="26"/>
                <w:szCs w:val="26"/>
              </w:rPr>
              <w:t>PP2600180267</w:t>
            </w:r>
          </w:p>
        </w:tc>
        <w:tc>
          <w:tcPr>
            <w:tcW w:w="416" w:type="pct"/>
            <w:tcBorders>
              <w:top w:val="nil"/>
              <w:left w:val="nil"/>
              <w:bottom w:val="single" w:sz="4" w:space="0" w:color="auto"/>
              <w:right w:val="single" w:sz="4" w:space="0" w:color="auto"/>
            </w:tcBorders>
            <w:hideMark/>
          </w:tcPr>
          <w:p w14:paraId="1EA21B5B" w14:textId="181029D9" w:rsidR="00551E1D" w:rsidRPr="00551E1D" w:rsidRDefault="00551E1D" w:rsidP="00551E1D">
            <w:pPr>
              <w:jc w:val="center"/>
              <w:rPr>
                <w:color w:val="000000"/>
                <w:sz w:val="26"/>
                <w:szCs w:val="26"/>
              </w:rPr>
            </w:pPr>
            <w:r w:rsidRPr="00551E1D">
              <w:rPr>
                <w:sz w:val="26"/>
                <w:szCs w:val="26"/>
              </w:rPr>
              <w:t>NS004.9</w:t>
            </w:r>
          </w:p>
        </w:tc>
        <w:tc>
          <w:tcPr>
            <w:tcW w:w="635" w:type="pct"/>
            <w:tcBorders>
              <w:top w:val="nil"/>
              <w:left w:val="nil"/>
              <w:bottom w:val="single" w:sz="4" w:space="0" w:color="auto"/>
              <w:right w:val="single" w:sz="4" w:space="0" w:color="auto"/>
            </w:tcBorders>
            <w:hideMark/>
          </w:tcPr>
          <w:p w14:paraId="4C0027A2" w14:textId="5BD1B19C" w:rsidR="00551E1D" w:rsidRPr="00551E1D" w:rsidRDefault="00551E1D" w:rsidP="00551E1D">
            <w:pPr>
              <w:jc w:val="left"/>
              <w:rPr>
                <w:color w:val="000000"/>
                <w:sz w:val="26"/>
                <w:szCs w:val="26"/>
              </w:rPr>
            </w:pPr>
            <w:r w:rsidRPr="00551E1D">
              <w:rPr>
                <w:sz w:val="26"/>
                <w:szCs w:val="26"/>
              </w:rPr>
              <w:t>Vít chôn chỉ đường kính các cỡ</w:t>
            </w:r>
          </w:p>
        </w:tc>
        <w:tc>
          <w:tcPr>
            <w:tcW w:w="1532" w:type="pct"/>
            <w:tcBorders>
              <w:top w:val="nil"/>
              <w:left w:val="nil"/>
              <w:bottom w:val="single" w:sz="4" w:space="0" w:color="auto"/>
              <w:right w:val="single" w:sz="4" w:space="0" w:color="auto"/>
            </w:tcBorders>
            <w:hideMark/>
          </w:tcPr>
          <w:p w14:paraId="3CFD46D2" w14:textId="5ACCCD9F" w:rsidR="00551E1D" w:rsidRPr="00551E1D" w:rsidRDefault="00551E1D" w:rsidP="00551E1D">
            <w:pPr>
              <w:jc w:val="left"/>
              <w:rPr>
                <w:color w:val="000000"/>
                <w:sz w:val="26"/>
                <w:szCs w:val="26"/>
              </w:rPr>
            </w:pPr>
            <w:r w:rsidRPr="00551E1D">
              <w:rPr>
                <w:color w:val="000000"/>
                <w:sz w:val="26"/>
                <w:szCs w:val="26"/>
              </w:rPr>
              <w:t xml:space="preserve">Chất liệu: Polymer hiệu suất cao (PEEK - OPTIMA), kích </w:t>
            </w:r>
            <w:proofErr w:type="gramStart"/>
            <w:r w:rsidRPr="00551E1D">
              <w:rPr>
                <w:color w:val="000000"/>
                <w:sz w:val="26"/>
                <w:szCs w:val="26"/>
              </w:rPr>
              <w:t>thước :</w:t>
            </w:r>
            <w:proofErr w:type="gramEnd"/>
            <w:r w:rsidRPr="00551E1D">
              <w:rPr>
                <w:color w:val="000000"/>
                <w:sz w:val="26"/>
                <w:szCs w:val="26"/>
              </w:rPr>
              <w:t xml:space="preserve"> 4.5mm và 5.5mm tương ứng đường kính 5.8mm và 6.7mm. </w:t>
            </w:r>
          </w:p>
        </w:tc>
        <w:tc>
          <w:tcPr>
            <w:tcW w:w="277" w:type="pct"/>
            <w:tcBorders>
              <w:top w:val="nil"/>
              <w:left w:val="nil"/>
              <w:bottom w:val="single" w:sz="4" w:space="0" w:color="auto"/>
              <w:right w:val="single" w:sz="4" w:space="0" w:color="auto"/>
            </w:tcBorders>
            <w:hideMark/>
          </w:tcPr>
          <w:p w14:paraId="5B92BF61" w14:textId="4D1477B8"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27C4C4F5" w14:textId="12FF37D7" w:rsidR="00551E1D" w:rsidRPr="00551E1D" w:rsidRDefault="00551E1D" w:rsidP="00551E1D">
            <w:pPr>
              <w:jc w:val="center"/>
              <w:rPr>
                <w:color w:val="000000"/>
                <w:sz w:val="26"/>
                <w:szCs w:val="26"/>
              </w:rPr>
            </w:pPr>
            <w:r w:rsidRPr="00551E1D">
              <w:rPr>
                <w:sz w:val="26"/>
                <w:szCs w:val="26"/>
              </w:rPr>
              <w:t>50</w:t>
            </w:r>
          </w:p>
        </w:tc>
        <w:tc>
          <w:tcPr>
            <w:tcW w:w="854" w:type="pct"/>
            <w:tcBorders>
              <w:top w:val="nil"/>
              <w:left w:val="nil"/>
              <w:bottom w:val="single" w:sz="4" w:space="0" w:color="auto"/>
              <w:right w:val="single" w:sz="4" w:space="0" w:color="auto"/>
            </w:tcBorders>
            <w:noWrap/>
            <w:hideMark/>
          </w:tcPr>
          <w:p w14:paraId="42C4A0E1" w14:textId="2AF5BE1A" w:rsidR="00551E1D" w:rsidRPr="00551E1D" w:rsidRDefault="00551E1D" w:rsidP="00551E1D">
            <w:pPr>
              <w:jc w:val="center"/>
              <w:rPr>
                <w:color w:val="000000"/>
                <w:sz w:val="26"/>
                <w:szCs w:val="26"/>
              </w:rPr>
            </w:pPr>
            <w:r w:rsidRPr="00551E1D">
              <w:rPr>
                <w:sz w:val="26"/>
                <w:szCs w:val="26"/>
              </w:rPr>
              <w:t>534.500.000</w:t>
            </w:r>
          </w:p>
        </w:tc>
      </w:tr>
      <w:tr w:rsidR="00551E1D" w:rsidRPr="00551E1D" w14:paraId="4E2A2C7B" w14:textId="77777777" w:rsidTr="00551E1D">
        <w:trPr>
          <w:trHeight w:val="20"/>
        </w:trPr>
        <w:tc>
          <w:tcPr>
            <w:tcW w:w="296" w:type="pct"/>
            <w:tcBorders>
              <w:top w:val="nil"/>
              <w:left w:val="single" w:sz="4" w:space="0" w:color="auto"/>
              <w:bottom w:val="single" w:sz="4" w:space="0" w:color="auto"/>
              <w:right w:val="single" w:sz="4" w:space="0" w:color="auto"/>
            </w:tcBorders>
          </w:tcPr>
          <w:p w14:paraId="58C806F3" w14:textId="0F975A29" w:rsidR="00551E1D" w:rsidRPr="00551E1D" w:rsidRDefault="00551E1D" w:rsidP="00551E1D">
            <w:pPr>
              <w:jc w:val="center"/>
              <w:rPr>
                <w:color w:val="000000"/>
                <w:sz w:val="26"/>
                <w:szCs w:val="26"/>
              </w:rPr>
            </w:pPr>
            <w:r w:rsidRPr="00551E1D">
              <w:rPr>
                <w:color w:val="000000"/>
                <w:sz w:val="26"/>
                <w:szCs w:val="26"/>
              </w:rPr>
              <w:t>13</w:t>
            </w:r>
          </w:p>
        </w:tc>
        <w:tc>
          <w:tcPr>
            <w:tcW w:w="667" w:type="pct"/>
            <w:tcBorders>
              <w:top w:val="nil"/>
              <w:left w:val="nil"/>
              <w:bottom w:val="single" w:sz="4" w:space="0" w:color="auto"/>
              <w:right w:val="single" w:sz="4" w:space="0" w:color="auto"/>
            </w:tcBorders>
            <w:noWrap/>
            <w:hideMark/>
          </w:tcPr>
          <w:p w14:paraId="0CBF727F" w14:textId="63DEED18" w:rsidR="00551E1D" w:rsidRPr="00551E1D" w:rsidRDefault="00551E1D" w:rsidP="00551E1D">
            <w:pPr>
              <w:jc w:val="center"/>
              <w:rPr>
                <w:color w:val="000000"/>
                <w:sz w:val="26"/>
                <w:szCs w:val="26"/>
              </w:rPr>
            </w:pPr>
            <w:r w:rsidRPr="00551E1D">
              <w:rPr>
                <w:color w:val="000000"/>
                <w:sz w:val="26"/>
                <w:szCs w:val="26"/>
              </w:rPr>
              <w:t>PP2600180268</w:t>
            </w:r>
          </w:p>
        </w:tc>
        <w:tc>
          <w:tcPr>
            <w:tcW w:w="416" w:type="pct"/>
            <w:tcBorders>
              <w:top w:val="nil"/>
              <w:left w:val="nil"/>
              <w:bottom w:val="single" w:sz="4" w:space="0" w:color="auto"/>
              <w:right w:val="single" w:sz="4" w:space="0" w:color="auto"/>
            </w:tcBorders>
            <w:hideMark/>
          </w:tcPr>
          <w:p w14:paraId="279819ED" w14:textId="1C635F02" w:rsidR="00551E1D" w:rsidRPr="00551E1D" w:rsidRDefault="00551E1D" w:rsidP="00551E1D">
            <w:pPr>
              <w:jc w:val="center"/>
              <w:rPr>
                <w:color w:val="000000"/>
                <w:sz w:val="26"/>
                <w:szCs w:val="26"/>
              </w:rPr>
            </w:pPr>
            <w:r w:rsidRPr="00551E1D">
              <w:rPr>
                <w:sz w:val="26"/>
                <w:szCs w:val="26"/>
              </w:rPr>
              <w:t>BS056.6</w:t>
            </w:r>
          </w:p>
        </w:tc>
        <w:tc>
          <w:tcPr>
            <w:tcW w:w="635" w:type="pct"/>
            <w:tcBorders>
              <w:top w:val="nil"/>
              <w:left w:val="nil"/>
              <w:bottom w:val="single" w:sz="4" w:space="0" w:color="auto"/>
              <w:right w:val="single" w:sz="4" w:space="0" w:color="auto"/>
            </w:tcBorders>
            <w:hideMark/>
          </w:tcPr>
          <w:p w14:paraId="11275DE3" w14:textId="4E6A3BEF" w:rsidR="00551E1D" w:rsidRPr="00551E1D" w:rsidRDefault="00551E1D" w:rsidP="00551E1D">
            <w:pPr>
              <w:jc w:val="left"/>
              <w:rPr>
                <w:color w:val="000000"/>
                <w:sz w:val="26"/>
                <w:szCs w:val="26"/>
              </w:rPr>
            </w:pPr>
            <w:r w:rsidRPr="00551E1D">
              <w:rPr>
                <w:sz w:val="26"/>
                <w:szCs w:val="26"/>
              </w:rPr>
              <w:t xml:space="preserve">Vít neo hàng trong chóp xoay </w:t>
            </w:r>
            <w:r w:rsidRPr="00551E1D">
              <w:rPr>
                <w:sz w:val="26"/>
                <w:szCs w:val="26"/>
              </w:rPr>
              <w:lastRenderedPageBreak/>
              <w:t>kèm ba chỉ</w:t>
            </w:r>
          </w:p>
        </w:tc>
        <w:tc>
          <w:tcPr>
            <w:tcW w:w="1532" w:type="pct"/>
            <w:tcBorders>
              <w:top w:val="nil"/>
              <w:left w:val="nil"/>
              <w:bottom w:val="single" w:sz="4" w:space="0" w:color="auto"/>
              <w:right w:val="single" w:sz="4" w:space="0" w:color="auto"/>
            </w:tcBorders>
            <w:hideMark/>
          </w:tcPr>
          <w:p w14:paraId="2E497734" w14:textId="5E9A81F4" w:rsidR="00551E1D" w:rsidRPr="00551E1D" w:rsidRDefault="00551E1D" w:rsidP="00551E1D">
            <w:pPr>
              <w:jc w:val="left"/>
              <w:rPr>
                <w:color w:val="000000"/>
                <w:sz w:val="26"/>
                <w:szCs w:val="26"/>
              </w:rPr>
            </w:pPr>
            <w:r w:rsidRPr="00551E1D">
              <w:rPr>
                <w:color w:val="000000"/>
                <w:sz w:val="26"/>
                <w:szCs w:val="26"/>
              </w:rPr>
              <w:lastRenderedPageBreak/>
              <w:t>Vít neo buộc chỉ, khâu hàng trong chóp xoay.</w:t>
            </w:r>
            <w:r w:rsidRPr="00551E1D">
              <w:rPr>
                <w:color w:val="000000"/>
                <w:sz w:val="26"/>
                <w:szCs w:val="26"/>
              </w:rPr>
              <w:br/>
            </w:r>
            <w:r w:rsidRPr="00551E1D">
              <w:rPr>
                <w:color w:val="000000"/>
                <w:sz w:val="26"/>
                <w:szCs w:val="26"/>
              </w:rPr>
              <w:lastRenderedPageBreak/>
              <w:t>Chất liệu PEEK.</w:t>
            </w:r>
            <w:r w:rsidRPr="00551E1D">
              <w:rPr>
                <w:color w:val="000000"/>
                <w:sz w:val="26"/>
                <w:szCs w:val="26"/>
              </w:rPr>
              <w:br/>
              <w:t xml:space="preserve">VÍt có dạng ren </w:t>
            </w:r>
            <w:proofErr w:type="gramStart"/>
            <w:r w:rsidRPr="00551E1D">
              <w:rPr>
                <w:color w:val="000000"/>
                <w:sz w:val="26"/>
                <w:szCs w:val="26"/>
              </w:rPr>
              <w:t>đôi,  rỗng</w:t>
            </w:r>
            <w:proofErr w:type="gramEnd"/>
            <w:r w:rsidRPr="00551E1D">
              <w:rPr>
                <w:color w:val="000000"/>
                <w:sz w:val="26"/>
                <w:szCs w:val="26"/>
              </w:rPr>
              <w:t xml:space="preserve"> nòng</w:t>
            </w:r>
            <w:r w:rsidRPr="00551E1D">
              <w:rPr>
                <w:color w:val="000000"/>
                <w:sz w:val="26"/>
                <w:szCs w:val="26"/>
              </w:rPr>
              <w:br/>
              <w:t>Tối thiểu có các đường kính 4.5mm, 5.5mm. Chiều dài 17±0,5mm</w:t>
            </w:r>
            <w:r w:rsidRPr="00551E1D">
              <w:rPr>
                <w:color w:val="000000"/>
                <w:sz w:val="26"/>
                <w:szCs w:val="26"/>
              </w:rPr>
              <w:br/>
              <w:t>Kèm ba sợi chỉ số 2</w:t>
            </w:r>
            <w:r w:rsidRPr="00551E1D">
              <w:rPr>
                <w:color w:val="000000"/>
                <w:sz w:val="26"/>
                <w:szCs w:val="26"/>
              </w:rPr>
              <w:br/>
              <w:t xml:space="preserve">Lực kéo bật ≥ 334.8 </w:t>
            </w:r>
            <w:proofErr w:type="gramStart"/>
            <w:r w:rsidRPr="00551E1D">
              <w:rPr>
                <w:color w:val="000000"/>
                <w:sz w:val="26"/>
                <w:szCs w:val="26"/>
              </w:rPr>
              <w:t>N  đến</w:t>
            </w:r>
            <w:proofErr w:type="gramEnd"/>
            <w:r w:rsidRPr="00551E1D">
              <w:rPr>
                <w:color w:val="000000"/>
                <w:sz w:val="26"/>
                <w:szCs w:val="26"/>
              </w:rPr>
              <w:t xml:space="preserve"> ≤ 357.5 N</w:t>
            </w:r>
          </w:p>
        </w:tc>
        <w:tc>
          <w:tcPr>
            <w:tcW w:w="277" w:type="pct"/>
            <w:tcBorders>
              <w:top w:val="nil"/>
              <w:left w:val="nil"/>
              <w:bottom w:val="single" w:sz="4" w:space="0" w:color="auto"/>
              <w:right w:val="single" w:sz="4" w:space="0" w:color="auto"/>
            </w:tcBorders>
            <w:hideMark/>
          </w:tcPr>
          <w:p w14:paraId="536EC009" w14:textId="64AAC0A6" w:rsidR="00551E1D" w:rsidRPr="00551E1D" w:rsidRDefault="00551E1D" w:rsidP="00551E1D">
            <w:pPr>
              <w:jc w:val="center"/>
              <w:rPr>
                <w:color w:val="000000"/>
                <w:sz w:val="26"/>
                <w:szCs w:val="26"/>
              </w:rPr>
            </w:pPr>
            <w:r w:rsidRPr="00551E1D">
              <w:rPr>
                <w:sz w:val="26"/>
                <w:szCs w:val="26"/>
              </w:rPr>
              <w:lastRenderedPageBreak/>
              <w:t>Cái</w:t>
            </w:r>
          </w:p>
        </w:tc>
        <w:tc>
          <w:tcPr>
            <w:tcW w:w="323" w:type="pct"/>
            <w:tcBorders>
              <w:top w:val="nil"/>
              <w:left w:val="nil"/>
              <w:bottom w:val="single" w:sz="4" w:space="0" w:color="auto"/>
              <w:right w:val="single" w:sz="4" w:space="0" w:color="auto"/>
            </w:tcBorders>
          </w:tcPr>
          <w:p w14:paraId="5AC9F14F" w14:textId="640E011B" w:rsidR="00551E1D" w:rsidRPr="00551E1D" w:rsidRDefault="00551E1D" w:rsidP="00551E1D">
            <w:pPr>
              <w:jc w:val="center"/>
              <w:rPr>
                <w:color w:val="000000"/>
                <w:sz w:val="26"/>
                <w:szCs w:val="26"/>
              </w:rPr>
            </w:pPr>
            <w:r w:rsidRPr="00551E1D">
              <w:rPr>
                <w:sz w:val="26"/>
                <w:szCs w:val="26"/>
              </w:rPr>
              <w:t>80</w:t>
            </w:r>
          </w:p>
        </w:tc>
        <w:tc>
          <w:tcPr>
            <w:tcW w:w="854" w:type="pct"/>
            <w:tcBorders>
              <w:top w:val="nil"/>
              <w:left w:val="nil"/>
              <w:bottom w:val="single" w:sz="4" w:space="0" w:color="auto"/>
              <w:right w:val="single" w:sz="4" w:space="0" w:color="auto"/>
            </w:tcBorders>
            <w:noWrap/>
            <w:hideMark/>
          </w:tcPr>
          <w:p w14:paraId="103B4DF3" w14:textId="568E7564" w:rsidR="00551E1D" w:rsidRPr="00551E1D" w:rsidRDefault="00551E1D" w:rsidP="00551E1D">
            <w:pPr>
              <w:jc w:val="center"/>
              <w:rPr>
                <w:color w:val="000000"/>
                <w:sz w:val="26"/>
                <w:szCs w:val="26"/>
              </w:rPr>
            </w:pPr>
            <w:r w:rsidRPr="00551E1D">
              <w:rPr>
                <w:sz w:val="26"/>
                <w:szCs w:val="26"/>
              </w:rPr>
              <w:t>920.000.000</w:t>
            </w:r>
          </w:p>
        </w:tc>
      </w:tr>
      <w:tr w:rsidR="00551E1D" w:rsidRPr="00551E1D" w14:paraId="0A03309A" w14:textId="77777777" w:rsidTr="006C7815">
        <w:trPr>
          <w:trHeight w:val="3240"/>
        </w:trPr>
        <w:tc>
          <w:tcPr>
            <w:tcW w:w="296" w:type="pct"/>
            <w:tcBorders>
              <w:top w:val="nil"/>
              <w:left w:val="single" w:sz="4" w:space="0" w:color="auto"/>
              <w:bottom w:val="single" w:sz="4" w:space="0" w:color="auto"/>
              <w:right w:val="single" w:sz="4" w:space="0" w:color="auto"/>
            </w:tcBorders>
          </w:tcPr>
          <w:p w14:paraId="42F95648" w14:textId="3C6A9084" w:rsidR="00551E1D" w:rsidRPr="00551E1D" w:rsidRDefault="00551E1D" w:rsidP="00551E1D">
            <w:pPr>
              <w:jc w:val="center"/>
              <w:rPr>
                <w:color w:val="000000"/>
                <w:sz w:val="26"/>
                <w:szCs w:val="26"/>
              </w:rPr>
            </w:pPr>
            <w:r w:rsidRPr="00551E1D">
              <w:rPr>
                <w:color w:val="000000"/>
                <w:sz w:val="26"/>
                <w:szCs w:val="26"/>
              </w:rPr>
              <w:t>14</w:t>
            </w:r>
          </w:p>
        </w:tc>
        <w:tc>
          <w:tcPr>
            <w:tcW w:w="667" w:type="pct"/>
            <w:tcBorders>
              <w:top w:val="nil"/>
              <w:left w:val="nil"/>
              <w:bottom w:val="single" w:sz="4" w:space="0" w:color="auto"/>
              <w:right w:val="single" w:sz="4" w:space="0" w:color="auto"/>
            </w:tcBorders>
            <w:noWrap/>
            <w:hideMark/>
          </w:tcPr>
          <w:p w14:paraId="726FDBB3" w14:textId="37A90957" w:rsidR="00551E1D" w:rsidRPr="00551E1D" w:rsidRDefault="00551E1D" w:rsidP="00551E1D">
            <w:pPr>
              <w:jc w:val="center"/>
              <w:rPr>
                <w:color w:val="000000"/>
                <w:sz w:val="26"/>
                <w:szCs w:val="26"/>
              </w:rPr>
            </w:pPr>
            <w:r w:rsidRPr="00551E1D">
              <w:rPr>
                <w:color w:val="000000"/>
                <w:sz w:val="26"/>
                <w:szCs w:val="26"/>
              </w:rPr>
              <w:t>PP2600180269</w:t>
            </w:r>
          </w:p>
        </w:tc>
        <w:tc>
          <w:tcPr>
            <w:tcW w:w="416" w:type="pct"/>
            <w:tcBorders>
              <w:top w:val="nil"/>
              <w:left w:val="nil"/>
              <w:bottom w:val="single" w:sz="4" w:space="0" w:color="auto"/>
              <w:right w:val="single" w:sz="4" w:space="0" w:color="auto"/>
            </w:tcBorders>
            <w:hideMark/>
          </w:tcPr>
          <w:p w14:paraId="484C502C" w14:textId="692F02EF" w:rsidR="00551E1D" w:rsidRPr="00551E1D" w:rsidRDefault="00551E1D" w:rsidP="00551E1D">
            <w:pPr>
              <w:jc w:val="center"/>
              <w:rPr>
                <w:color w:val="000000"/>
                <w:sz w:val="26"/>
                <w:szCs w:val="26"/>
              </w:rPr>
            </w:pPr>
            <w:r w:rsidRPr="00551E1D">
              <w:rPr>
                <w:sz w:val="26"/>
                <w:szCs w:val="26"/>
              </w:rPr>
              <w:t>BS056.7</w:t>
            </w:r>
          </w:p>
        </w:tc>
        <w:tc>
          <w:tcPr>
            <w:tcW w:w="635" w:type="pct"/>
            <w:tcBorders>
              <w:top w:val="nil"/>
              <w:left w:val="nil"/>
              <w:bottom w:val="single" w:sz="4" w:space="0" w:color="auto"/>
              <w:right w:val="single" w:sz="4" w:space="0" w:color="auto"/>
            </w:tcBorders>
            <w:hideMark/>
          </w:tcPr>
          <w:p w14:paraId="32AC826D" w14:textId="3957DCCF" w:rsidR="00551E1D" w:rsidRPr="00551E1D" w:rsidRDefault="00551E1D" w:rsidP="00551E1D">
            <w:pPr>
              <w:jc w:val="left"/>
              <w:rPr>
                <w:color w:val="000000"/>
                <w:sz w:val="26"/>
                <w:szCs w:val="26"/>
              </w:rPr>
            </w:pPr>
            <w:r w:rsidRPr="00551E1D">
              <w:rPr>
                <w:sz w:val="26"/>
                <w:szCs w:val="26"/>
              </w:rPr>
              <w:t>Vít neo chôn chỉ bước ren đôi</w:t>
            </w:r>
          </w:p>
        </w:tc>
        <w:tc>
          <w:tcPr>
            <w:tcW w:w="1532" w:type="pct"/>
            <w:tcBorders>
              <w:top w:val="nil"/>
              <w:left w:val="nil"/>
              <w:bottom w:val="single" w:sz="4" w:space="0" w:color="auto"/>
              <w:right w:val="single" w:sz="4" w:space="0" w:color="auto"/>
            </w:tcBorders>
            <w:hideMark/>
          </w:tcPr>
          <w:p w14:paraId="1F144C4B" w14:textId="6D9F5A36" w:rsidR="00551E1D" w:rsidRPr="00551E1D" w:rsidRDefault="00551E1D" w:rsidP="00551E1D">
            <w:pPr>
              <w:jc w:val="left"/>
              <w:rPr>
                <w:color w:val="000000"/>
                <w:sz w:val="26"/>
                <w:szCs w:val="26"/>
              </w:rPr>
            </w:pPr>
            <w:r w:rsidRPr="00551E1D">
              <w:rPr>
                <w:color w:val="000000"/>
                <w:sz w:val="26"/>
                <w:szCs w:val="26"/>
              </w:rPr>
              <w:t>Vít neo chôn chỉ dạng vặn, khâu hàng ngoài chóp xoay.</w:t>
            </w:r>
            <w:r w:rsidRPr="00551E1D">
              <w:rPr>
                <w:color w:val="000000"/>
                <w:sz w:val="26"/>
                <w:szCs w:val="26"/>
              </w:rPr>
              <w:br/>
              <w:t>Chất liệu: PEEK</w:t>
            </w:r>
            <w:r w:rsidRPr="00551E1D">
              <w:rPr>
                <w:color w:val="000000"/>
                <w:sz w:val="26"/>
                <w:szCs w:val="26"/>
              </w:rPr>
              <w:br/>
              <w:t>Có dạng bước ren đôi, rỗng nòng và có lỗ thông.</w:t>
            </w:r>
            <w:r w:rsidRPr="00551E1D">
              <w:rPr>
                <w:color w:val="000000"/>
                <w:sz w:val="26"/>
                <w:szCs w:val="26"/>
              </w:rPr>
              <w:br/>
              <w:t xml:space="preserve">Đường kính vít tối thiểu có các cỡ: 4.75mm và 5.5mm. Dài 19mm. Lỗ xỏ chỉ đường kính 4.0mm. </w:t>
            </w:r>
            <w:r w:rsidRPr="00551E1D">
              <w:rPr>
                <w:color w:val="000000"/>
                <w:sz w:val="26"/>
                <w:szCs w:val="26"/>
              </w:rPr>
              <w:br/>
              <w:t xml:space="preserve">Lực kéo bật </w:t>
            </w:r>
            <w:proofErr w:type="gramStart"/>
            <w:r w:rsidRPr="00551E1D">
              <w:rPr>
                <w:color w:val="000000"/>
                <w:sz w:val="26"/>
                <w:szCs w:val="26"/>
              </w:rPr>
              <w:t>≥  503.4</w:t>
            </w:r>
            <w:proofErr w:type="gramEnd"/>
            <w:r w:rsidRPr="00551E1D">
              <w:rPr>
                <w:color w:val="000000"/>
                <w:sz w:val="26"/>
                <w:szCs w:val="26"/>
              </w:rPr>
              <w:t xml:space="preserve"> N </w:t>
            </w:r>
          </w:p>
        </w:tc>
        <w:tc>
          <w:tcPr>
            <w:tcW w:w="277" w:type="pct"/>
            <w:tcBorders>
              <w:top w:val="nil"/>
              <w:left w:val="nil"/>
              <w:bottom w:val="single" w:sz="4" w:space="0" w:color="auto"/>
              <w:right w:val="single" w:sz="4" w:space="0" w:color="auto"/>
            </w:tcBorders>
            <w:hideMark/>
          </w:tcPr>
          <w:p w14:paraId="68BF91AA" w14:textId="6B7B8BE1"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18441E59" w14:textId="084D4606" w:rsidR="00551E1D" w:rsidRPr="00551E1D" w:rsidRDefault="00551E1D" w:rsidP="00551E1D">
            <w:pPr>
              <w:jc w:val="center"/>
              <w:rPr>
                <w:color w:val="000000"/>
                <w:sz w:val="26"/>
                <w:szCs w:val="26"/>
              </w:rPr>
            </w:pPr>
            <w:r w:rsidRPr="00551E1D">
              <w:rPr>
                <w:sz w:val="26"/>
                <w:szCs w:val="26"/>
              </w:rPr>
              <w:t>80</w:t>
            </w:r>
          </w:p>
        </w:tc>
        <w:tc>
          <w:tcPr>
            <w:tcW w:w="854" w:type="pct"/>
            <w:tcBorders>
              <w:top w:val="nil"/>
              <w:left w:val="nil"/>
              <w:bottom w:val="single" w:sz="4" w:space="0" w:color="auto"/>
              <w:right w:val="single" w:sz="4" w:space="0" w:color="auto"/>
            </w:tcBorders>
            <w:noWrap/>
            <w:hideMark/>
          </w:tcPr>
          <w:p w14:paraId="084CEBEA" w14:textId="021DCA95" w:rsidR="00551E1D" w:rsidRPr="00551E1D" w:rsidRDefault="00551E1D" w:rsidP="00551E1D">
            <w:pPr>
              <w:jc w:val="center"/>
              <w:rPr>
                <w:color w:val="000000"/>
                <w:sz w:val="26"/>
                <w:szCs w:val="26"/>
              </w:rPr>
            </w:pPr>
            <w:r w:rsidRPr="00551E1D">
              <w:rPr>
                <w:sz w:val="26"/>
                <w:szCs w:val="26"/>
              </w:rPr>
              <w:t>920.000.000</w:t>
            </w:r>
          </w:p>
        </w:tc>
      </w:tr>
      <w:tr w:rsidR="00551E1D" w:rsidRPr="00551E1D" w14:paraId="314D0F6C" w14:textId="77777777" w:rsidTr="00551E1D">
        <w:trPr>
          <w:trHeight w:val="20"/>
        </w:trPr>
        <w:tc>
          <w:tcPr>
            <w:tcW w:w="296" w:type="pct"/>
            <w:tcBorders>
              <w:top w:val="nil"/>
              <w:left w:val="single" w:sz="4" w:space="0" w:color="auto"/>
              <w:bottom w:val="single" w:sz="4" w:space="0" w:color="auto"/>
              <w:right w:val="single" w:sz="4" w:space="0" w:color="auto"/>
            </w:tcBorders>
          </w:tcPr>
          <w:p w14:paraId="376C2716" w14:textId="5F36E594" w:rsidR="00551E1D" w:rsidRPr="00551E1D" w:rsidRDefault="00551E1D" w:rsidP="00551E1D">
            <w:pPr>
              <w:jc w:val="center"/>
              <w:rPr>
                <w:color w:val="000000"/>
                <w:sz w:val="26"/>
                <w:szCs w:val="26"/>
              </w:rPr>
            </w:pPr>
            <w:r w:rsidRPr="00551E1D">
              <w:rPr>
                <w:color w:val="000000"/>
                <w:sz w:val="26"/>
                <w:szCs w:val="26"/>
              </w:rPr>
              <w:t>15</w:t>
            </w:r>
          </w:p>
        </w:tc>
        <w:tc>
          <w:tcPr>
            <w:tcW w:w="667" w:type="pct"/>
            <w:tcBorders>
              <w:top w:val="nil"/>
              <w:left w:val="nil"/>
              <w:bottom w:val="single" w:sz="4" w:space="0" w:color="auto"/>
              <w:right w:val="single" w:sz="4" w:space="0" w:color="auto"/>
            </w:tcBorders>
            <w:noWrap/>
            <w:hideMark/>
          </w:tcPr>
          <w:p w14:paraId="4B245819" w14:textId="000D80AE" w:rsidR="00551E1D" w:rsidRPr="00551E1D" w:rsidRDefault="00551E1D" w:rsidP="00551E1D">
            <w:pPr>
              <w:jc w:val="center"/>
              <w:rPr>
                <w:color w:val="000000"/>
                <w:sz w:val="26"/>
                <w:szCs w:val="26"/>
              </w:rPr>
            </w:pPr>
            <w:r w:rsidRPr="00551E1D">
              <w:rPr>
                <w:color w:val="000000"/>
                <w:sz w:val="26"/>
                <w:szCs w:val="26"/>
              </w:rPr>
              <w:t>PP2600180270</w:t>
            </w:r>
          </w:p>
        </w:tc>
        <w:tc>
          <w:tcPr>
            <w:tcW w:w="416" w:type="pct"/>
            <w:tcBorders>
              <w:top w:val="nil"/>
              <w:left w:val="nil"/>
              <w:bottom w:val="single" w:sz="4" w:space="0" w:color="auto"/>
              <w:right w:val="single" w:sz="4" w:space="0" w:color="auto"/>
            </w:tcBorders>
            <w:hideMark/>
          </w:tcPr>
          <w:p w14:paraId="4C54A081" w14:textId="00E237DC" w:rsidR="00551E1D" w:rsidRPr="00551E1D" w:rsidRDefault="00551E1D" w:rsidP="00551E1D">
            <w:pPr>
              <w:jc w:val="center"/>
              <w:rPr>
                <w:color w:val="000000"/>
                <w:sz w:val="26"/>
                <w:szCs w:val="26"/>
              </w:rPr>
            </w:pPr>
            <w:r w:rsidRPr="00551E1D">
              <w:rPr>
                <w:sz w:val="26"/>
                <w:szCs w:val="26"/>
              </w:rPr>
              <w:t>NS002.5</w:t>
            </w:r>
          </w:p>
        </w:tc>
        <w:tc>
          <w:tcPr>
            <w:tcW w:w="635" w:type="pct"/>
            <w:tcBorders>
              <w:top w:val="nil"/>
              <w:left w:val="nil"/>
              <w:bottom w:val="single" w:sz="4" w:space="0" w:color="auto"/>
              <w:right w:val="single" w:sz="4" w:space="0" w:color="auto"/>
            </w:tcBorders>
            <w:hideMark/>
          </w:tcPr>
          <w:p w14:paraId="659E6481" w14:textId="0463519A" w:rsidR="00551E1D" w:rsidRPr="00551E1D" w:rsidRDefault="00551E1D" w:rsidP="00551E1D">
            <w:pPr>
              <w:jc w:val="left"/>
              <w:rPr>
                <w:color w:val="000000"/>
                <w:sz w:val="26"/>
                <w:szCs w:val="26"/>
              </w:rPr>
            </w:pPr>
            <w:r w:rsidRPr="00551E1D">
              <w:rPr>
                <w:sz w:val="26"/>
                <w:szCs w:val="26"/>
              </w:rPr>
              <w:t>Vít chỉ neo vật liệu sinh học khâu chóp xoay</w:t>
            </w:r>
          </w:p>
        </w:tc>
        <w:tc>
          <w:tcPr>
            <w:tcW w:w="1532" w:type="pct"/>
            <w:tcBorders>
              <w:top w:val="nil"/>
              <w:left w:val="nil"/>
              <w:bottom w:val="single" w:sz="4" w:space="0" w:color="auto"/>
              <w:right w:val="single" w:sz="4" w:space="0" w:color="auto"/>
            </w:tcBorders>
            <w:hideMark/>
          </w:tcPr>
          <w:p w14:paraId="08829B6F" w14:textId="6C06C620" w:rsidR="00551E1D" w:rsidRPr="00551E1D" w:rsidRDefault="00551E1D" w:rsidP="00551E1D">
            <w:pPr>
              <w:jc w:val="left"/>
              <w:rPr>
                <w:color w:val="000000"/>
                <w:sz w:val="26"/>
                <w:szCs w:val="26"/>
              </w:rPr>
            </w:pPr>
            <w:r w:rsidRPr="00551E1D">
              <w:rPr>
                <w:color w:val="000000"/>
                <w:sz w:val="26"/>
                <w:szCs w:val="26"/>
              </w:rPr>
              <w:t>Vít neo chất liệu tự tiêu tương thích sinh học (BioComposite) bước ren đôi, dài 14.7mm, đường kính ngoài 5.5mm± 0,05mm, đường kính trong 3.6mm± 0,05mm. Chỉ siêu bền số 2 chất liệu Polyethylen cao phân tử (UHMWPE).</w:t>
            </w:r>
          </w:p>
        </w:tc>
        <w:tc>
          <w:tcPr>
            <w:tcW w:w="277" w:type="pct"/>
            <w:tcBorders>
              <w:top w:val="nil"/>
              <w:left w:val="nil"/>
              <w:bottom w:val="single" w:sz="4" w:space="0" w:color="auto"/>
              <w:right w:val="single" w:sz="4" w:space="0" w:color="auto"/>
            </w:tcBorders>
            <w:hideMark/>
          </w:tcPr>
          <w:p w14:paraId="15919A63" w14:textId="34F05B8B"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0DDC9020" w14:textId="17840629" w:rsidR="00551E1D" w:rsidRPr="00551E1D" w:rsidRDefault="00551E1D" w:rsidP="00551E1D">
            <w:pPr>
              <w:jc w:val="center"/>
              <w:rPr>
                <w:color w:val="000000"/>
                <w:sz w:val="26"/>
                <w:szCs w:val="26"/>
              </w:rPr>
            </w:pPr>
            <w:r w:rsidRPr="00551E1D">
              <w:rPr>
                <w:sz w:val="26"/>
                <w:szCs w:val="26"/>
              </w:rPr>
              <w:t>40</w:t>
            </w:r>
          </w:p>
        </w:tc>
        <w:tc>
          <w:tcPr>
            <w:tcW w:w="854" w:type="pct"/>
            <w:tcBorders>
              <w:top w:val="nil"/>
              <w:left w:val="nil"/>
              <w:bottom w:val="single" w:sz="4" w:space="0" w:color="auto"/>
              <w:right w:val="single" w:sz="4" w:space="0" w:color="auto"/>
            </w:tcBorders>
            <w:noWrap/>
            <w:hideMark/>
          </w:tcPr>
          <w:p w14:paraId="6191CC07" w14:textId="0889C42F" w:rsidR="00551E1D" w:rsidRPr="00551E1D" w:rsidRDefault="00551E1D" w:rsidP="00551E1D">
            <w:pPr>
              <w:jc w:val="center"/>
              <w:rPr>
                <w:color w:val="000000"/>
                <w:sz w:val="26"/>
                <w:szCs w:val="26"/>
              </w:rPr>
            </w:pPr>
            <w:r w:rsidRPr="00551E1D">
              <w:rPr>
                <w:sz w:val="26"/>
                <w:szCs w:val="26"/>
              </w:rPr>
              <w:t>439.200.000</w:t>
            </w:r>
          </w:p>
        </w:tc>
      </w:tr>
      <w:tr w:rsidR="00551E1D" w:rsidRPr="00551E1D" w14:paraId="0A526968" w14:textId="77777777" w:rsidTr="00551E1D">
        <w:trPr>
          <w:trHeight w:val="20"/>
        </w:trPr>
        <w:tc>
          <w:tcPr>
            <w:tcW w:w="296" w:type="pct"/>
            <w:tcBorders>
              <w:top w:val="nil"/>
              <w:left w:val="single" w:sz="4" w:space="0" w:color="auto"/>
              <w:bottom w:val="single" w:sz="4" w:space="0" w:color="auto"/>
              <w:right w:val="single" w:sz="4" w:space="0" w:color="auto"/>
            </w:tcBorders>
          </w:tcPr>
          <w:p w14:paraId="745564C5" w14:textId="58123F7F" w:rsidR="00551E1D" w:rsidRPr="00551E1D" w:rsidRDefault="00551E1D" w:rsidP="00551E1D">
            <w:pPr>
              <w:jc w:val="center"/>
              <w:rPr>
                <w:color w:val="000000"/>
                <w:sz w:val="26"/>
                <w:szCs w:val="26"/>
              </w:rPr>
            </w:pPr>
            <w:r w:rsidRPr="00551E1D">
              <w:rPr>
                <w:color w:val="000000"/>
                <w:sz w:val="26"/>
                <w:szCs w:val="26"/>
              </w:rPr>
              <w:t>16</w:t>
            </w:r>
          </w:p>
        </w:tc>
        <w:tc>
          <w:tcPr>
            <w:tcW w:w="667" w:type="pct"/>
            <w:tcBorders>
              <w:top w:val="nil"/>
              <w:left w:val="nil"/>
              <w:bottom w:val="single" w:sz="4" w:space="0" w:color="auto"/>
              <w:right w:val="single" w:sz="4" w:space="0" w:color="auto"/>
            </w:tcBorders>
            <w:noWrap/>
            <w:hideMark/>
          </w:tcPr>
          <w:p w14:paraId="0B07BECC" w14:textId="397039FE" w:rsidR="00551E1D" w:rsidRPr="00551E1D" w:rsidRDefault="00551E1D" w:rsidP="00551E1D">
            <w:pPr>
              <w:jc w:val="center"/>
              <w:rPr>
                <w:color w:val="000000"/>
                <w:sz w:val="26"/>
                <w:szCs w:val="26"/>
              </w:rPr>
            </w:pPr>
            <w:r w:rsidRPr="00551E1D">
              <w:rPr>
                <w:color w:val="000000"/>
                <w:sz w:val="26"/>
                <w:szCs w:val="26"/>
              </w:rPr>
              <w:t>PP2600180271</w:t>
            </w:r>
          </w:p>
        </w:tc>
        <w:tc>
          <w:tcPr>
            <w:tcW w:w="416" w:type="pct"/>
            <w:tcBorders>
              <w:top w:val="nil"/>
              <w:left w:val="nil"/>
              <w:bottom w:val="single" w:sz="4" w:space="0" w:color="auto"/>
              <w:right w:val="single" w:sz="4" w:space="0" w:color="auto"/>
            </w:tcBorders>
            <w:hideMark/>
          </w:tcPr>
          <w:p w14:paraId="432F5ADF" w14:textId="7FF9E0F7" w:rsidR="00551E1D" w:rsidRPr="00551E1D" w:rsidRDefault="00551E1D" w:rsidP="00551E1D">
            <w:pPr>
              <w:jc w:val="center"/>
              <w:rPr>
                <w:color w:val="000000"/>
                <w:sz w:val="26"/>
                <w:szCs w:val="26"/>
              </w:rPr>
            </w:pPr>
            <w:r w:rsidRPr="00551E1D">
              <w:rPr>
                <w:sz w:val="26"/>
                <w:szCs w:val="26"/>
              </w:rPr>
              <w:t>BS016</w:t>
            </w:r>
          </w:p>
        </w:tc>
        <w:tc>
          <w:tcPr>
            <w:tcW w:w="635" w:type="pct"/>
            <w:tcBorders>
              <w:top w:val="nil"/>
              <w:left w:val="nil"/>
              <w:bottom w:val="single" w:sz="4" w:space="0" w:color="auto"/>
              <w:right w:val="single" w:sz="4" w:space="0" w:color="auto"/>
            </w:tcBorders>
            <w:hideMark/>
          </w:tcPr>
          <w:p w14:paraId="0ABDF0C9" w14:textId="7AC9E0C4" w:rsidR="00551E1D" w:rsidRPr="00551E1D" w:rsidRDefault="00551E1D" w:rsidP="00551E1D">
            <w:pPr>
              <w:jc w:val="left"/>
              <w:rPr>
                <w:color w:val="000000"/>
                <w:sz w:val="26"/>
                <w:szCs w:val="26"/>
              </w:rPr>
            </w:pPr>
            <w:r w:rsidRPr="00551E1D">
              <w:rPr>
                <w:sz w:val="26"/>
                <w:szCs w:val="26"/>
              </w:rPr>
              <w:t>Bộ nẹp vít cột sống lưng</w:t>
            </w:r>
          </w:p>
        </w:tc>
        <w:tc>
          <w:tcPr>
            <w:tcW w:w="1532" w:type="pct"/>
            <w:tcBorders>
              <w:top w:val="nil"/>
              <w:left w:val="nil"/>
              <w:bottom w:val="single" w:sz="4" w:space="0" w:color="auto"/>
              <w:right w:val="single" w:sz="4" w:space="0" w:color="auto"/>
            </w:tcBorders>
            <w:hideMark/>
          </w:tcPr>
          <w:p w14:paraId="33CB0558" w14:textId="1FE03037" w:rsidR="00551E1D" w:rsidRPr="00551E1D" w:rsidRDefault="00551E1D" w:rsidP="00551E1D">
            <w:pPr>
              <w:jc w:val="left"/>
              <w:rPr>
                <w:color w:val="000000"/>
                <w:sz w:val="26"/>
                <w:szCs w:val="26"/>
              </w:rPr>
            </w:pPr>
            <w:r w:rsidRPr="00551E1D">
              <w:rPr>
                <w:color w:val="000000"/>
                <w:sz w:val="26"/>
                <w:szCs w:val="26"/>
              </w:rPr>
              <w:t> </w:t>
            </w:r>
          </w:p>
        </w:tc>
        <w:tc>
          <w:tcPr>
            <w:tcW w:w="277" w:type="pct"/>
            <w:tcBorders>
              <w:top w:val="nil"/>
              <w:left w:val="nil"/>
              <w:bottom w:val="single" w:sz="4" w:space="0" w:color="auto"/>
              <w:right w:val="single" w:sz="4" w:space="0" w:color="auto"/>
            </w:tcBorders>
            <w:hideMark/>
          </w:tcPr>
          <w:p w14:paraId="0E98CEE6" w14:textId="03F4B1F3" w:rsidR="00551E1D" w:rsidRPr="00551E1D" w:rsidRDefault="00551E1D" w:rsidP="00551E1D">
            <w:pPr>
              <w:jc w:val="center"/>
              <w:rPr>
                <w:color w:val="000000"/>
                <w:sz w:val="26"/>
                <w:szCs w:val="26"/>
              </w:rPr>
            </w:pPr>
          </w:p>
        </w:tc>
        <w:tc>
          <w:tcPr>
            <w:tcW w:w="323" w:type="pct"/>
            <w:tcBorders>
              <w:top w:val="nil"/>
              <w:left w:val="nil"/>
              <w:bottom w:val="single" w:sz="4" w:space="0" w:color="auto"/>
              <w:right w:val="single" w:sz="4" w:space="0" w:color="auto"/>
            </w:tcBorders>
          </w:tcPr>
          <w:p w14:paraId="1745FD70" w14:textId="378A273C" w:rsidR="00551E1D" w:rsidRPr="00551E1D" w:rsidRDefault="00551E1D" w:rsidP="00551E1D">
            <w:pPr>
              <w:jc w:val="center"/>
              <w:rPr>
                <w:color w:val="000000"/>
                <w:sz w:val="26"/>
                <w:szCs w:val="26"/>
              </w:rPr>
            </w:pPr>
          </w:p>
        </w:tc>
        <w:tc>
          <w:tcPr>
            <w:tcW w:w="854" w:type="pct"/>
            <w:tcBorders>
              <w:top w:val="nil"/>
              <w:left w:val="nil"/>
              <w:bottom w:val="single" w:sz="4" w:space="0" w:color="auto"/>
              <w:right w:val="single" w:sz="4" w:space="0" w:color="auto"/>
            </w:tcBorders>
            <w:noWrap/>
            <w:hideMark/>
          </w:tcPr>
          <w:p w14:paraId="731867C8" w14:textId="051BE001" w:rsidR="00551E1D" w:rsidRPr="00551E1D" w:rsidRDefault="00551E1D" w:rsidP="00551E1D">
            <w:pPr>
              <w:jc w:val="center"/>
              <w:rPr>
                <w:color w:val="000000"/>
                <w:sz w:val="26"/>
                <w:szCs w:val="26"/>
              </w:rPr>
            </w:pPr>
            <w:r w:rsidRPr="00551E1D">
              <w:rPr>
                <w:sz w:val="26"/>
                <w:szCs w:val="26"/>
              </w:rPr>
              <w:t>1.274.000.000</w:t>
            </w:r>
          </w:p>
        </w:tc>
      </w:tr>
      <w:tr w:rsidR="00551E1D" w:rsidRPr="00551E1D" w14:paraId="0D63FB10" w14:textId="77777777" w:rsidTr="00551E1D">
        <w:trPr>
          <w:trHeight w:val="20"/>
        </w:trPr>
        <w:tc>
          <w:tcPr>
            <w:tcW w:w="296" w:type="pct"/>
            <w:tcBorders>
              <w:top w:val="nil"/>
              <w:left w:val="single" w:sz="4" w:space="0" w:color="auto"/>
              <w:bottom w:val="single" w:sz="4" w:space="0" w:color="auto"/>
              <w:right w:val="single" w:sz="4" w:space="0" w:color="auto"/>
            </w:tcBorders>
          </w:tcPr>
          <w:p w14:paraId="16A2771A" w14:textId="4F1AD815" w:rsidR="00551E1D" w:rsidRPr="00551E1D" w:rsidRDefault="00551E1D" w:rsidP="00551E1D">
            <w:pPr>
              <w:jc w:val="center"/>
              <w:rPr>
                <w:color w:val="000000"/>
                <w:sz w:val="26"/>
                <w:szCs w:val="26"/>
              </w:rPr>
            </w:pPr>
            <w:r w:rsidRPr="00551E1D">
              <w:rPr>
                <w:color w:val="000000"/>
                <w:sz w:val="26"/>
                <w:szCs w:val="26"/>
              </w:rPr>
              <w:t>16.1</w:t>
            </w:r>
          </w:p>
        </w:tc>
        <w:tc>
          <w:tcPr>
            <w:tcW w:w="667" w:type="pct"/>
            <w:tcBorders>
              <w:top w:val="nil"/>
              <w:left w:val="nil"/>
              <w:bottom w:val="single" w:sz="4" w:space="0" w:color="auto"/>
              <w:right w:val="single" w:sz="4" w:space="0" w:color="auto"/>
            </w:tcBorders>
            <w:noWrap/>
            <w:hideMark/>
          </w:tcPr>
          <w:p w14:paraId="71BFDC63" w14:textId="06F95C24"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6876A7CA" w14:textId="7D771CF0" w:rsidR="00551E1D" w:rsidRPr="00551E1D" w:rsidRDefault="00551E1D" w:rsidP="00551E1D">
            <w:pPr>
              <w:jc w:val="center"/>
              <w:rPr>
                <w:color w:val="000000"/>
                <w:sz w:val="26"/>
                <w:szCs w:val="26"/>
              </w:rPr>
            </w:pPr>
            <w:r w:rsidRPr="00551E1D">
              <w:rPr>
                <w:sz w:val="26"/>
                <w:szCs w:val="26"/>
              </w:rPr>
              <w:t>BS016.1</w:t>
            </w:r>
          </w:p>
        </w:tc>
        <w:tc>
          <w:tcPr>
            <w:tcW w:w="635" w:type="pct"/>
            <w:tcBorders>
              <w:top w:val="nil"/>
              <w:left w:val="nil"/>
              <w:bottom w:val="single" w:sz="4" w:space="0" w:color="auto"/>
              <w:right w:val="single" w:sz="4" w:space="0" w:color="auto"/>
            </w:tcBorders>
            <w:hideMark/>
          </w:tcPr>
          <w:p w14:paraId="2B0FEAE4" w14:textId="53EC6803" w:rsidR="00551E1D" w:rsidRPr="00551E1D" w:rsidRDefault="00551E1D" w:rsidP="00551E1D">
            <w:pPr>
              <w:jc w:val="left"/>
              <w:rPr>
                <w:color w:val="000000"/>
                <w:sz w:val="26"/>
                <w:szCs w:val="26"/>
              </w:rPr>
            </w:pPr>
            <w:r w:rsidRPr="00551E1D">
              <w:rPr>
                <w:sz w:val="26"/>
                <w:szCs w:val="26"/>
              </w:rPr>
              <w:t>Vít đa trục lưng</w:t>
            </w:r>
          </w:p>
        </w:tc>
        <w:tc>
          <w:tcPr>
            <w:tcW w:w="1532" w:type="pct"/>
            <w:tcBorders>
              <w:top w:val="nil"/>
              <w:left w:val="nil"/>
              <w:bottom w:val="single" w:sz="4" w:space="0" w:color="auto"/>
              <w:right w:val="single" w:sz="4" w:space="0" w:color="auto"/>
            </w:tcBorders>
            <w:hideMark/>
          </w:tcPr>
          <w:p w14:paraId="1CB305FF" w14:textId="6C4285A4" w:rsidR="00551E1D" w:rsidRPr="00551E1D" w:rsidRDefault="00551E1D" w:rsidP="00551E1D">
            <w:pPr>
              <w:jc w:val="left"/>
              <w:rPr>
                <w:color w:val="000000"/>
                <w:sz w:val="26"/>
                <w:szCs w:val="26"/>
              </w:rPr>
            </w:pPr>
            <w:r w:rsidRPr="00551E1D">
              <w:rPr>
                <w:color w:val="000000"/>
                <w:sz w:val="26"/>
                <w:szCs w:val="26"/>
              </w:rPr>
              <w:t>- Chất liệu titanium alloy</w:t>
            </w:r>
            <w:r w:rsidRPr="00551E1D">
              <w:rPr>
                <w:color w:val="000000"/>
                <w:sz w:val="26"/>
                <w:szCs w:val="26"/>
              </w:rPr>
              <w:br/>
              <w:t>- Đường kính tối thiểu có các cỡ:  4.0/ 4.5/ 5.0/ 5.5/ 6.0/ 6.5/ 7.5mm</w:t>
            </w:r>
            <w:r w:rsidRPr="00551E1D">
              <w:rPr>
                <w:color w:val="000000"/>
                <w:sz w:val="26"/>
                <w:szCs w:val="26"/>
              </w:rPr>
              <w:br/>
              <w:t>- Chiều dài các cỡ: từ 30-95mm</w:t>
            </w:r>
            <w:r w:rsidRPr="00551E1D">
              <w:rPr>
                <w:color w:val="000000"/>
                <w:sz w:val="26"/>
                <w:szCs w:val="26"/>
              </w:rPr>
              <w:br/>
            </w:r>
            <w:r w:rsidRPr="00551E1D">
              <w:rPr>
                <w:color w:val="000000"/>
                <w:sz w:val="26"/>
                <w:szCs w:val="26"/>
              </w:rPr>
              <w:lastRenderedPageBreak/>
              <w:t xml:space="preserve">- Vít tự taro, Biên độ hoạt động mỗi bên ≥ 30 độ (góc mở giữa thân vít và mũ vít tổng </w:t>
            </w:r>
            <w:proofErr w:type="gramStart"/>
            <w:r w:rsidRPr="00551E1D">
              <w:rPr>
                <w:color w:val="000000"/>
                <w:sz w:val="26"/>
                <w:szCs w:val="26"/>
              </w:rPr>
              <w:t>cộng  ≥</w:t>
            </w:r>
            <w:proofErr w:type="gramEnd"/>
            <w:r w:rsidRPr="00551E1D">
              <w:rPr>
                <w:color w:val="000000"/>
                <w:sz w:val="26"/>
                <w:szCs w:val="26"/>
              </w:rPr>
              <w:t xml:space="preserve"> 60 độ). Phần thân vít </w:t>
            </w:r>
            <w:proofErr w:type="gramStart"/>
            <w:r w:rsidRPr="00551E1D">
              <w:rPr>
                <w:color w:val="000000"/>
                <w:sz w:val="26"/>
                <w:szCs w:val="26"/>
              </w:rPr>
              <w:t>có  bước</w:t>
            </w:r>
            <w:proofErr w:type="gramEnd"/>
            <w:r w:rsidRPr="00551E1D">
              <w:rPr>
                <w:color w:val="000000"/>
                <w:sz w:val="26"/>
                <w:szCs w:val="26"/>
              </w:rPr>
              <w:t xml:space="preserve"> ren đôi.</w:t>
            </w:r>
            <w:r w:rsidRPr="00551E1D">
              <w:rPr>
                <w:color w:val="000000"/>
                <w:sz w:val="26"/>
                <w:szCs w:val="26"/>
              </w:rPr>
              <w:br/>
              <w:t>- Tiêu chuẩn chất lượng: ISO 13485</w:t>
            </w:r>
          </w:p>
        </w:tc>
        <w:tc>
          <w:tcPr>
            <w:tcW w:w="277" w:type="pct"/>
            <w:tcBorders>
              <w:top w:val="nil"/>
              <w:left w:val="nil"/>
              <w:bottom w:val="single" w:sz="4" w:space="0" w:color="auto"/>
              <w:right w:val="single" w:sz="4" w:space="0" w:color="auto"/>
            </w:tcBorders>
            <w:hideMark/>
          </w:tcPr>
          <w:p w14:paraId="1AF9C0F6" w14:textId="1820D405" w:rsidR="00551E1D" w:rsidRPr="00551E1D" w:rsidRDefault="00551E1D" w:rsidP="00551E1D">
            <w:pPr>
              <w:jc w:val="center"/>
              <w:rPr>
                <w:color w:val="000000"/>
                <w:sz w:val="26"/>
                <w:szCs w:val="26"/>
              </w:rPr>
            </w:pPr>
            <w:r w:rsidRPr="00551E1D">
              <w:rPr>
                <w:sz w:val="26"/>
                <w:szCs w:val="26"/>
              </w:rPr>
              <w:lastRenderedPageBreak/>
              <w:t>Cái</w:t>
            </w:r>
          </w:p>
        </w:tc>
        <w:tc>
          <w:tcPr>
            <w:tcW w:w="323" w:type="pct"/>
            <w:tcBorders>
              <w:top w:val="nil"/>
              <w:left w:val="nil"/>
              <w:bottom w:val="single" w:sz="4" w:space="0" w:color="auto"/>
              <w:right w:val="single" w:sz="4" w:space="0" w:color="auto"/>
            </w:tcBorders>
          </w:tcPr>
          <w:p w14:paraId="7A6C4F1E" w14:textId="3EED0C4A" w:rsidR="00551E1D" w:rsidRPr="00551E1D" w:rsidRDefault="00551E1D" w:rsidP="00551E1D">
            <w:pPr>
              <w:jc w:val="center"/>
              <w:rPr>
                <w:color w:val="000000"/>
                <w:sz w:val="26"/>
                <w:szCs w:val="26"/>
              </w:rPr>
            </w:pPr>
            <w:r w:rsidRPr="00551E1D">
              <w:rPr>
                <w:sz w:val="26"/>
                <w:szCs w:val="26"/>
              </w:rPr>
              <w:t>250</w:t>
            </w:r>
          </w:p>
        </w:tc>
        <w:tc>
          <w:tcPr>
            <w:tcW w:w="854" w:type="pct"/>
            <w:tcBorders>
              <w:top w:val="nil"/>
              <w:left w:val="nil"/>
              <w:bottom w:val="single" w:sz="4" w:space="0" w:color="auto"/>
              <w:right w:val="single" w:sz="4" w:space="0" w:color="auto"/>
            </w:tcBorders>
            <w:noWrap/>
            <w:hideMark/>
          </w:tcPr>
          <w:p w14:paraId="2824231E" w14:textId="0BD29B7E" w:rsidR="00551E1D" w:rsidRPr="00551E1D" w:rsidRDefault="00551E1D" w:rsidP="00551E1D">
            <w:pPr>
              <w:jc w:val="center"/>
              <w:rPr>
                <w:color w:val="000000"/>
                <w:sz w:val="26"/>
                <w:szCs w:val="26"/>
              </w:rPr>
            </w:pPr>
            <w:r w:rsidRPr="00551E1D">
              <w:rPr>
                <w:sz w:val="26"/>
                <w:szCs w:val="26"/>
              </w:rPr>
              <w:t>1.045.625.000</w:t>
            </w:r>
          </w:p>
        </w:tc>
      </w:tr>
      <w:tr w:rsidR="00551E1D" w:rsidRPr="00551E1D" w14:paraId="0838C8C0" w14:textId="77777777" w:rsidTr="00551E1D">
        <w:trPr>
          <w:trHeight w:val="20"/>
        </w:trPr>
        <w:tc>
          <w:tcPr>
            <w:tcW w:w="296" w:type="pct"/>
            <w:tcBorders>
              <w:top w:val="nil"/>
              <w:left w:val="single" w:sz="4" w:space="0" w:color="auto"/>
              <w:bottom w:val="single" w:sz="4" w:space="0" w:color="auto"/>
              <w:right w:val="single" w:sz="4" w:space="0" w:color="auto"/>
            </w:tcBorders>
          </w:tcPr>
          <w:p w14:paraId="4FA33B06" w14:textId="53E07B83" w:rsidR="00551E1D" w:rsidRPr="00551E1D" w:rsidRDefault="00551E1D" w:rsidP="00551E1D">
            <w:pPr>
              <w:jc w:val="center"/>
              <w:rPr>
                <w:color w:val="000000"/>
                <w:sz w:val="26"/>
                <w:szCs w:val="26"/>
              </w:rPr>
            </w:pPr>
            <w:r w:rsidRPr="00551E1D">
              <w:rPr>
                <w:color w:val="000000"/>
                <w:sz w:val="26"/>
                <w:szCs w:val="26"/>
              </w:rPr>
              <w:t>16.2</w:t>
            </w:r>
          </w:p>
        </w:tc>
        <w:tc>
          <w:tcPr>
            <w:tcW w:w="667" w:type="pct"/>
            <w:tcBorders>
              <w:top w:val="nil"/>
              <w:left w:val="nil"/>
              <w:bottom w:val="single" w:sz="4" w:space="0" w:color="auto"/>
              <w:right w:val="single" w:sz="4" w:space="0" w:color="auto"/>
            </w:tcBorders>
            <w:noWrap/>
            <w:hideMark/>
          </w:tcPr>
          <w:p w14:paraId="441C4772" w14:textId="55E059EE"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0BEDBA55" w14:textId="1689E776" w:rsidR="00551E1D" w:rsidRPr="00551E1D" w:rsidRDefault="00551E1D" w:rsidP="00551E1D">
            <w:pPr>
              <w:jc w:val="center"/>
              <w:rPr>
                <w:color w:val="000000"/>
                <w:sz w:val="26"/>
                <w:szCs w:val="26"/>
              </w:rPr>
            </w:pPr>
            <w:r w:rsidRPr="00551E1D">
              <w:rPr>
                <w:sz w:val="26"/>
                <w:szCs w:val="26"/>
              </w:rPr>
              <w:t>BS016.2</w:t>
            </w:r>
          </w:p>
        </w:tc>
        <w:tc>
          <w:tcPr>
            <w:tcW w:w="635" w:type="pct"/>
            <w:tcBorders>
              <w:top w:val="nil"/>
              <w:left w:val="nil"/>
              <w:bottom w:val="single" w:sz="4" w:space="0" w:color="auto"/>
              <w:right w:val="single" w:sz="4" w:space="0" w:color="auto"/>
            </w:tcBorders>
            <w:hideMark/>
          </w:tcPr>
          <w:p w14:paraId="3A120128" w14:textId="7181344A" w:rsidR="00551E1D" w:rsidRPr="00551E1D" w:rsidRDefault="00551E1D" w:rsidP="00551E1D">
            <w:pPr>
              <w:jc w:val="left"/>
              <w:rPr>
                <w:color w:val="000000"/>
                <w:sz w:val="26"/>
                <w:szCs w:val="26"/>
              </w:rPr>
            </w:pPr>
            <w:r w:rsidRPr="00551E1D">
              <w:rPr>
                <w:sz w:val="26"/>
                <w:szCs w:val="26"/>
              </w:rPr>
              <w:t>Nẹp dọc lưng</w:t>
            </w:r>
          </w:p>
        </w:tc>
        <w:tc>
          <w:tcPr>
            <w:tcW w:w="1532" w:type="pct"/>
            <w:tcBorders>
              <w:top w:val="nil"/>
              <w:left w:val="nil"/>
              <w:bottom w:val="single" w:sz="4" w:space="0" w:color="auto"/>
              <w:right w:val="single" w:sz="4" w:space="0" w:color="auto"/>
            </w:tcBorders>
            <w:hideMark/>
          </w:tcPr>
          <w:p w14:paraId="5FC330CC" w14:textId="622E687D" w:rsidR="00551E1D" w:rsidRPr="00551E1D" w:rsidRDefault="00551E1D" w:rsidP="00551E1D">
            <w:pPr>
              <w:spacing w:after="260"/>
              <w:jc w:val="left"/>
              <w:rPr>
                <w:color w:val="000000"/>
                <w:sz w:val="26"/>
                <w:szCs w:val="26"/>
              </w:rPr>
            </w:pPr>
            <w:r w:rsidRPr="00551E1D">
              <w:rPr>
                <w:color w:val="000000"/>
                <w:sz w:val="26"/>
                <w:szCs w:val="26"/>
              </w:rPr>
              <w:t xml:space="preserve"> Chất liệu titanium, loại thẳng</w:t>
            </w:r>
            <w:r w:rsidRPr="00551E1D">
              <w:rPr>
                <w:color w:val="000000"/>
                <w:sz w:val="26"/>
                <w:szCs w:val="26"/>
              </w:rPr>
              <w:br/>
              <w:t>- Đừờng kính 5.5mm</w:t>
            </w:r>
            <w:r w:rsidRPr="00551E1D">
              <w:rPr>
                <w:color w:val="000000"/>
                <w:sz w:val="26"/>
                <w:szCs w:val="26"/>
              </w:rPr>
              <w:br/>
              <w:t>- Chiều dài các cỡ:  ≥ 500mm.</w:t>
            </w:r>
          </w:p>
        </w:tc>
        <w:tc>
          <w:tcPr>
            <w:tcW w:w="277" w:type="pct"/>
            <w:tcBorders>
              <w:top w:val="nil"/>
              <w:left w:val="nil"/>
              <w:bottom w:val="single" w:sz="4" w:space="0" w:color="auto"/>
              <w:right w:val="single" w:sz="4" w:space="0" w:color="auto"/>
            </w:tcBorders>
            <w:hideMark/>
          </w:tcPr>
          <w:p w14:paraId="5E33F712" w14:textId="49909BD2"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0A9A5C23" w14:textId="26FD51F8" w:rsidR="00551E1D" w:rsidRPr="00551E1D" w:rsidRDefault="00551E1D" w:rsidP="00551E1D">
            <w:pPr>
              <w:jc w:val="center"/>
              <w:rPr>
                <w:color w:val="000000"/>
                <w:sz w:val="26"/>
                <w:szCs w:val="26"/>
              </w:rPr>
            </w:pPr>
            <w:r w:rsidRPr="00551E1D">
              <w:rPr>
                <w:sz w:val="26"/>
                <w:szCs w:val="26"/>
              </w:rPr>
              <w:t>25</w:t>
            </w:r>
          </w:p>
        </w:tc>
        <w:tc>
          <w:tcPr>
            <w:tcW w:w="854" w:type="pct"/>
            <w:tcBorders>
              <w:top w:val="nil"/>
              <w:left w:val="nil"/>
              <w:bottom w:val="single" w:sz="4" w:space="0" w:color="auto"/>
              <w:right w:val="single" w:sz="4" w:space="0" w:color="auto"/>
            </w:tcBorders>
            <w:noWrap/>
            <w:hideMark/>
          </w:tcPr>
          <w:p w14:paraId="5ECD6216" w14:textId="0E86C7CA" w:rsidR="00551E1D" w:rsidRPr="00551E1D" w:rsidRDefault="00551E1D" w:rsidP="00551E1D">
            <w:pPr>
              <w:jc w:val="center"/>
              <w:rPr>
                <w:color w:val="000000"/>
                <w:sz w:val="26"/>
                <w:szCs w:val="26"/>
              </w:rPr>
            </w:pPr>
            <w:r w:rsidRPr="00551E1D">
              <w:rPr>
                <w:sz w:val="26"/>
                <w:szCs w:val="26"/>
              </w:rPr>
              <w:t>49.500.000</w:t>
            </w:r>
          </w:p>
        </w:tc>
      </w:tr>
      <w:tr w:rsidR="00551E1D" w:rsidRPr="00551E1D" w14:paraId="270F32FE" w14:textId="77777777" w:rsidTr="00551E1D">
        <w:trPr>
          <w:trHeight w:val="20"/>
        </w:trPr>
        <w:tc>
          <w:tcPr>
            <w:tcW w:w="296" w:type="pct"/>
            <w:tcBorders>
              <w:top w:val="nil"/>
              <w:left w:val="single" w:sz="4" w:space="0" w:color="auto"/>
              <w:bottom w:val="single" w:sz="4" w:space="0" w:color="auto"/>
              <w:right w:val="single" w:sz="4" w:space="0" w:color="auto"/>
            </w:tcBorders>
          </w:tcPr>
          <w:p w14:paraId="057A30AA" w14:textId="65EF4148" w:rsidR="00551E1D" w:rsidRPr="00551E1D" w:rsidRDefault="00551E1D" w:rsidP="00551E1D">
            <w:pPr>
              <w:jc w:val="center"/>
              <w:rPr>
                <w:color w:val="000000"/>
                <w:sz w:val="26"/>
                <w:szCs w:val="26"/>
              </w:rPr>
            </w:pPr>
            <w:r w:rsidRPr="00551E1D">
              <w:rPr>
                <w:color w:val="000000"/>
                <w:sz w:val="26"/>
                <w:szCs w:val="26"/>
              </w:rPr>
              <w:t>16.3</w:t>
            </w:r>
          </w:p>
        </w:tc>
        <w:tc>
          <w:tcPr>
            <w:tcW w:w="667" w:type="pct"/>
            <w:tcBorders>
              <w:top w:val="nil"/>
              <w:left w:val="nil"/>
              <w:bottom w:val="single" w:sz="4" w:space="0" w:color="auto"/>
              <w:right w:val="single" w:sz="4" w:space="0" w:color="auto"/>
            </w:tcBorders>
            <w:noWrap/>
            <w:hideMark/>
          </w:tcPr>
          <w:p w14:paraId="3BA9A51A" w14:textId="28220E81"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762FAAE3" w14:textId="52AC18B3" w:rsidR="00551E1D" w:rsidRPr="00551E1D" w:rsidRDefault="00551E1D" w:rsidP="00551E1D">
            <w:pPr>
              <w:jc w:val="center"/>
              <w:rPr>
                <w:color w:val="000000"/>
                <w:sz w:val="26"/>
                <w:szCs w:val="26"/>
              </w:rPr>
            </w:pPr>
            <w:r w:rsidRPr="00551E1D">
              <w:rPr>
                <w:sz w:val="26"/>
                <w:szCs w:val="26"/>
              </w:rPr>
              <w:t>BS016.3</w:t>
            </w:r>
          </w:p>
        </w:tc>
        <w:tc>
          <w:tcPr>
            <w:tcW w:w="635" w:type="pct"/>
            <w:tcBorders>
              <w:top w:val="nil"/>
              <w:left w:val="nil"/>
              <w:bottom w:val="single" w:sz="4" w:space="0" w:color="auto"/>
              <w:right w:val="single" w:sz="4" w:space="0" w:color="auto"/>
            </w:tcBorders>
            <w:hideMark/>
          </w:tcPr>
          <w:p w14:paraId="1DBBBB81" w14:textId="519AC8FC" w:rsidR="00551E1D" w:rsidRPr="00551E1D" w:rsidRDefault="00551E1D" w:rsidP="00551E1D">
            <w:pPr>
              <w:jc w:val="left"/>
              <w:rPr>
                <w:color w:val="000000"/>
                <w:sz w:val="26"/>
                <w:szCs w:val="26"/>
              </w:rPr>
            </w:pPr>
            <w:r w:rsidRPr="00551E1D">
              <w:rPr>
                <w:sz w:val="26"/>
                <w:szCs w:val="26"/>
              </w:rPr>
              <w:t>Ốc khoá lưng</w:t>
            </w:r>
          </w:p>
        </w:tc>
        <w:tc>
          <w:tcPr>
            <w:tcW w:w="1532" w:type="pct"/>
            <w:tcBorders>
              <w:top w:val="nil"/>
              <w:left w:val="nil"/>
              <w:bottom w:val="single" w:sz="4" w:space="0" w:color="auto"/>
              <w:right w:val="single" w:sz="4" w:space="0" w:color="auto"/>
            </w:tcBorders>
            <w:hideMark/>
          </w:tcPr>
          <w:p w14:paraId="46151336" w14:textId="1A0CED95" w:rsidR="00551E1D" w:rsidRPr="00551E1D" w:rsidRDefault="00551E1D" w:rsidP="00551E1D">
            <w:pPr>
              <w:jc w:val="left"/>
              <w:rPr>
                <w:color w:val="000000"/>
                <w:sz w:val="26"/>
                <w:szCs w:val="26"/>
              </w:rPr>
            </w:pPr>
            <w:r w:rsidRPr="00551E1D">
              <w:rPr>
                <w:color w:val="000000"/>
                <w:sz w:val="26"/>
                <w:szCs w:val="26"/>
              </w:rPr>
              <w:t>- Chất liệu titanium</w:t>
            </w:r>
            <w:r w:rsidRPr="00551E1D">
              <w:rPr>
                <w:color w:val="000000"/>
                <w:sz w:val="26"/>
                <w:szCs w:val="26"/>
              </w:rPr>
              <w:br/>
              <w:t>- Đường kính trong ≥ 8.0mm, đường kính ngoài ≥10mm</w:t>
            </w:r>
            <w:r w:rsidRPr="00551E1D">
              <w:rPr>
                <w:color w:val="000000"/>
                <w:sz w:val="26"/>
                <w:szCs w:val="26"/>
              </w:rPr>
              <w:br/>
              <w:t>- Chiều cao ≥ 4.5mm</w:t>
            </w:r>
            <w:r w:rsidRPr="00551E1D">
              <w:rPr>
                <w:color w:val="000000"/>
                <w:sz w:val="26"/>
                <w:szCs w:val="26"/>
              </w:rPr>
              <w:br/>
              <w:t>- Tiêu chuẩn chất lượng: ISO 13485</w:t>
            </w:r>
          </w:p>
        </w:tc>
        <w:tc>
          <w:tcPr>
            <w:tcW w:w="277" w:type="pct"/>
            <w:tcBorders>
              <w:top w:val="nil"/>
              <w:left w:val="nil"/>
              <w:bottom w:val="single" w:sz="4" w:space="0" w:color="auto"/>
              <w:right w:val="single" w:sz="4" w:space="0" w:color="auto"/>
            </w:tcBorders>
            <w:hideMark/>
          </w:tcPr>
          <w:p w14:paraId="318EE62B" w14:textId="39EB4E2B"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5220DA82" w14:textId="5F3E5DD3" w:rsidR="00551E1D" w:rsidRPr="00551E1D" w:rsidRDefault="00551E1D" w:rsidP="00551E1D">
            <w:pPr>
              <w:jc w:val="center"/>
              <w:rPr>
                <w:color w:val="000000"/>
                <w:sz w:val="26"/>
                <w:szCs w:val="26"/>
              </w:rPr>
            </w:pPr>
            <w:r w:rsidRPr="00551E1D">
              <w:rPr>
                <w:sz w:val="26"/>
                <w:szCs w:val="26"/>
              </w:rPr>
              <w:t>250</w:t>
            </w:r>
          </w:p>
        </w:tc>
        <w:tc>
          <w:tcPr>
            <w:tcW w:w="854" w:type="pct"/>
            <w:tcBorders>
              <w:top w:val="nil"/>
              <w:left w:val="nil"/>
              <w:bottom w:val="single" w:sz="4" w:space="0" w:color="auto"/>
              <w:right w:val="single" w:sz="4" w:space="0" w:color="auto"/>
            </w:tcBorders>
            <w:noWrap/>
            <w:hideMark/>
          </w:tcPr>
          <w:p w14:paraId="516B93BA" w14:textId="3C685FD1" w:rsidR="00551E1D" w:rsidRPr="00551E1D" w:rsidRDefault="00551E1D" w:rsidP="00551E1D">
            <w:pPr>
              <w:jc w:val="center"/>
              <w:rPr>
                <w:color w:val="000000"/>
                <w:sz w:val="26"/>
                <w:szCs w:val="26"/>
              </w:rPr>
            </w:pPr>
            <w:r w:rsidRPr="00551E1D">
              <w:rPr>
                <w:sz w:val="26"/>
                <w:szCs w:val="26"/>
              </w:rPr>
              <w:t>178.875.000</w:t>
            </w:r>
          </w:p>
        </w:tc>
      </w:tr>
      <w:tr w:rsidR="00551E1D" w:rsidRPr="00551E1D" w14:paraId="7B36FFBC" w14:textId="77777777" w:rsidTr="00551E1D">
        <w:trPr>
          <w:trHeight w:val="20"/>
        </w:trPr>
        <w:tc>
          <w:tcPr>
            <w:tcW w:w="296" w:type="pct"/>
            <w:tcBorders>
              <w:top w:val="nil"/>
              <w:left w:val="single" w:sz="4" w:space="0" w:color="auto"/>
              <w:bottom w:val="single" w:sz="4" w:space="0" w:color="auto"/>
              <w:right w:val="single" w:sz="4" w:space="0" w:color="auto"/>
            </w:tcBorders>
          </w:tcPr>
          <w:p w14:paraId="0D240DBF" w14:textId="26A84831" w:rsidR="00551E1D" w:rsidRPr="00551E1D" w:rsidRDefault="00551E1D" w:rsidP="00551E1D">
            <w:pPr>
              <w:jc w:val="center"/>
              <w:rPr>
                <w:color w:val="000000"/>
                <w:sz w:val="26"/>
                <w:szCs w:val="26"/>
              </w:rPr>
            </w:pPr>
            <w:r w:rsidRPr="00551E1D">
              <w:rPr>
                <w:color w:val="000000"/>
                <w:sz w:val="26"/>
                <w:szCs w:val="26"/>
              </w:rPr>
              <w:t>17</w:t>
            </w:r>
          </w:p>
        </w:tc>
        <w:tc>
          <w:tcPr>
            <w:tcW w:w="667" w:type="pct"/>
            <w:tcBorders>
              <w:top w:val="nil"/>
              <w:left w:val="nil"/>
              <w:bottom w:val="single" w:sz="4" w:space="0" w:color="auto"/>
              <w:right w:val="single" w:sz="4" w:space="0" w:color="auto"/>
            </w:tcBorders>
            <w:noWrap/>
            <w:hideMark/>
          </w:tcPr>
          <w:p w14:paraId="3B301933" w14:textId="539D57A2" w:rsidR="00551E1D" w:rsidRPr="00551E1D" w:rsidRDefault="00551E1D" w:rsidP="00551E1D">
            <w:pPr>
              <w:jc w:val="center"/>
              <w:rPr>
                <w:color w:val="000000"/>
                <w:sz w:val="26"/>
                <w:szCs w:val="26"/>
              </w:rPr>
            </w:pPr>
            <w:r w:rsidRPr="00551E1D">
              <w:rPr>
                <w:color w:val="000000"/>
                <w:sz w:val="26"/>
                <w:szCs w:val="26"/>
              </w:rPr>
              <w:t>PP2600180272</w:t>
            </w:r>
          </w:p>
        </w:tc>
        <w:tc>
          <w:tcPr>
            <w:tcW w:w="416" w:type="pct"/>
            <w:tcBorders>
              <w:top w:val="nil"/>
              <w:left w:val="nil"/>
              <w:bottom w:val="single" w:sz="4" w:space="0" w:color="auto"/>
              <w:right w:val="single" w:sz="4" w:space="0" w:color="auto"/>
            </w:tcBorders>
            <w:hideMark/>
          </w:tcPr>
          <w:p w14:paraId="3F4397F0" w14:textId="3D21315C" w:rsidR="00551E1D" w:rsidRPr="00551E1D" w:rsidRDefault="00551E1D" w:rsidP="00551E1D">
            <w:pPr>
              <w:jc w:val="center"/>
              <w:rPr>
                <w:color w:val="000000"/>
                <w:sz w:val="26"/>
                <w:szCs w:val="26"/>
              </w:rPr>
            </w:pPr>
            <w:r w:rsidRPr="00551E1D">
              <w:rPr>
                <w:sz w:val="26"/>
                <w:szCs w:val="26"/>
              </w:rPr>
              <w:t>BS017</w:t>
            </w:r>
          </w:p>
        </w:tc>
        <w:tc>
          <w:tcPr>
            <w:tcW w:w="635" w:type="pct"/>
            <w:tcBorders>
              <w:top w:val="nil"/>
              <w:left w:val="nil"/>
              <w:bottom w:val="single" w:sz="4" w:space="0" w:color="auto"/>
              <w:right w:val="single" w:sz="4" w:space="0" w:color="auto"/>
            </w:tcBorders>
            <w:hideMark/>
          </w:tcPr>
          <w:p w14:paraId="1F28A6EF" w14:textId="12EFB6A1" w:rsidR="00551E1D" w:rsidRPr="00551E1D" w:rsidRDefault="00551E1D" w:rsidP="00551E1D">
            <w:pPr>
              <w:jc w:val="left"/>
              <w:rPr>
                <w:color w:val="000000"/>
                <w:sz w:val="26"/>
                <w:szCs w:val="26"/>
              </w:rPr>
            </w:pPr>
            <w:r w:rsidRPr="00551E1D">
              <w:rPr>
                <w:sz w:val="26"/>
                <w:szCs w:val="26"/>
              </w:rPr>
              <w:t>Miếng ghép đĩa đệm lưng</w:t>
            </w:r>
          </w:p>
        </w:tc>
        <w:tc>
          <w:tcPr>
            <w:tcW w:w="1532" w:type="pct"/>
            <w:tcBorders>
              <w:top w:val="nil"/>
              <w:left w:val="nil"/>
              <w:bottom w:val="single" w:sz="4" w:space="0" w:color="auto"/>
              <w:right w:val="single" w:sz="4" w:space="0" w:color="auto"/>
            </w:tcBorders>
            <w:hideMark/>
          </w:tcPr>
          <w:p w14:paraId="7598E302" w14:textId="00A416D5" w:rsidR="00551E1D" w:rsidRPr="00551E1D" w:rsidRDefault="00551E1D" w:rsidP="00551E1D">
            <w:pPr>
              <w:jc w:val="left"/>
              <w:rPr>
                <w:color w:val="000000"/>
                <w:sz w:val="26"/>
                <w:szCs w:val="26"/>
              </w:rPr>
            </w:pPr>
            <w:r w:rsidRPr="00551E1D">
              <w:rPr>
                <w:color w:val="000000"/>
                <w:sz w:val="26"/>
                <w:szCs w:val="26"/>
              </w:rPr>
              <w:t>- Chất liệu: Polyetheretherketones (PEEK)</w:t>
            </w:r>
            <w:r w:rsidRPr="00551E1D">
              <w:rPr>
                <w:color w:val="000000"/>
                <w:sz w:val="26"/>
                <w:szCs w:val="26"/>
              </w:rPr>
              <w:br/>
              <w:t>- Chiều dài: tối thiều có các cỡ: 22mm, 26mm,</w:t>
            </w:r>
            <w:r w:rsidRPr="00551E1D">
              <w:rPr>
                <w:color w:val="000000"/>
                <w:sz w:val="26"/>
                <w:szCs w:val="26"/>
              </w:rPr>
              <w:br/>
              <w:t xml:space="preserve">- Chiều cao tói thiểu có các cỡ: 7/8/9/10/11/12/13 mm. </w:t>
            </w:r>
            <w:r w:rsidRPr="00551E1D">
              <w:rPr>
                <w:color w:val="000000"/>
                <w:sz w:val="26"/>
                <w:szCs w:val="26"/>
              </w:rPr>
              <w:br/>
              <w:t>- Độ ưỡn ≥ 7 độ</w:t>
            </w:r>
            <w:r w:rsidRPr="00551E1D">
              <w:rPr>
                <w:color w:val="000000"/>
                <w:sz w:val="26"/>
                <w:szCs w:val="26"/>
              </w:rPr>
              <w:br/>
              <w:t xml:space="preserve">- Có ≥ hai điểm đánh dấu, bề mặt răng cưa. </w:t>
            </w:r>
            <w:r w:rsidRPr="00551E1D">
              <w:rPr>
                <w:color w:val="000000"/>
                <w:sz w:val="26"/>
                <w:szCs w:val="26"/>
              </w:rPr>
              <w:br/>
              <w:t>- Tiêu chuẩn chất lượng: ISO13485</w:t>
            </w:r>
          </w:p>
        </w:tc>
        <w:tc>
          <w:tcPr>
            <w:tcW w:w="277" w:type="pct"/>
            <w:tcBorders>
              <w:top w:val="nil"/>
              <w:left w:val="nil"/>
              <w:bottom w:val="single" w:sz="4" w:space="0" w:color="auto"/>
              <w:right w:val="single" w:sz="4" w:space="0" w:color="auto"/>
            </w:tcBorders>
            <w:hideMark/>
          </w:tcPr>
          <w:p w14:paraId="0549A8CF" w14:textId="3073F63E"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75DDC205" w14:textId="76A25379" w:rsidR="00551E1D" w:rsidRPr="00551E1D" w:rsidRDefault="00551E1D" w:rsidP="00551E1D">
            <w:pPr>
              <w:jc w:val="center"/>
              <w:rPr>
                <w:color w:val="000000"/>
                <w:sz w:val="26"/>
                <w:szCs w:val="26"/>
              </w:rPr>
            </w:pPr>
            <w:r w:rsidRPr="00551E1D">
              <w:rPr>
                <w:sz w:val="26"/>
                <w:szCs w:val="26"/>
              </w:rPr>
              <w:t>25</w:t>
            </w:r>
          </w:p>
        </w:tc>
        <w:tc>
          <w:tcPr>
            <w:tcW w:w="854" w:type="pct"/>
            <w:tcBorders>
              <w:top w:val="nil"/>
              <w:left w:val="nil"/>
              <w:bottom w:val="single" w:sz="4" w:space="0" w:color="auto"/>
              <w:right w:val="single" w:sz="4" w:space="0" w:color="auto"/>
            </w:tcBorders>
            <w:noWrap/>
            <w:hideMark/>
          </w:tcPr>
          <w:p w14:paraId="57693C31" w14:textId="67A7501D" w:rsidR="00551E1D" w:rsidRPr="00551E1D" w:rsidRDefault="00551E1D" w:rsidP="00551E1D">
            <w:pPr>
              <w:jc w:val="center"/>
              <w:rPr>
                <w:color w:val="000000"/>
                <w:sz w:val="26"/>
                <w:szCs w:val="26"/>
              </w:rPr>
            </w:pPr>
            <w:r w:rsidRPr="00551E1D">
              <w:rPr>
                <w:sz w:val="26"/>
                <w:szCs w:val="26"/>
              </w:rPr>
              <w:t>213.750.000</w:t>
            </w:r>
          </w:p>
        </w:tc>
      </w:tr>
      <w:tr w:rsidR="00551E1D" w:rsidRPr="00551E1D" w14:paraId="25C744EA" w14:textId="77777777" w:rsidTr="00551E1D">
        <w:trPr>
          <w:trHeight w:val="20"/>
        </w:trPr>
        <w:tc>
          <w:tcPr>
            <w:tcW w:w="296" w:type="pct"/>
            <w:tcBorders>
              <w:top w:val="nil"/>
              <w:left w:val="single" w:sz="4" w:space="0" w:color="auto"/>
              <w:bottom w:val="single" w:sz="4" w:space="0" w:color="auto"/>
              <w:right w:val="single" w:sz="4" w:space="0" w:color="auto"/>
            </w:tcBorders>
          </w:tcPr>
          <w:p w14:paraId="07FDCAA2" w14:textId="20E63BE5" w:rsidR="00551E1D" w:rsidRPr="00551E1D" w:rsidRDefault="00551E1D" w:rsidP="00551E1D">
            <w:pPr>
              <w:jc w:val="center"/>
              <w:rPr>
                <w:color w:val="000000"/>
                <w:sz w:val="26"/>
                <w:szCs w:val="26"/>
              </w:rPr>
            </w:pPr>
            <w:r w:rsidRPr="00551E1D">
              <w:rPr>
                <w:color w:val="000000"/>
                <w:sz w:val="26"/>
                <w:szCs w:val="26"/>
              </w:rPr>
              <w:t>18</w:t>
            </w:r>
          </w:p>
        </w:tc>
        <w:tc>
          <w:tcPr>
            <w:tcW w:w="667" w:type="pct"/>
            <w:tcBorders>
              <w:top w:val="nil"/>
              <w:left w:val="nil"/>
              <w:bottom w:val="single" w:sz="4" w:space="0" w:color="auto"/>
              <w:right w:val="single" w:sz="4" w:space="0" w:color="auto"/>
            </w:tcBorders>
            <w:noWrap/>
            <w:hideMark/>
          </w:tcPr>
          <w:p w14:paraId="2E535BBB" w14:textId="3572AC97" w:rsidR="00551E1D" w:rsidRPr="00551E1D" w:rsidRDefault="00551E1D" w:rsidP="00551E1D">
            <w:pPr>
              <w:jc w:val="center"/>
              <w:rPr>
                <w:color w:val="000000"/>
                <w:sz w:val="26"/>
                <w:szCs w:val="26"/>
              </w:rPr>
            </w:pPr>
            <w:r w:rsidRPr="00551E1D">
              <w:rPr>
                <w:color w:val="000000"/>
                <w:sz w:val="26"/>
                <w:szCs w:val="26"/>
              </w:rPr>
              <w:t>PP2600180273</w:t>
            </w:r>
          </w:p>
        </w:tc>
        <w:tc>
          <w:tcPr>
            <w:tcW w:w="416" w:type="pct"/>
            <w:tcBorders>
              <w:top w:val="nil"/>
              <w:left w:val="nil"/>
              <w:bottom w:val="single" w:sz="4" w:space="0" w:color="auto"/>
              <w:right w:val="single" w:sz="4" w:space="0" w:color="auto"/>
            </w:tcBorders>
            <w:hideMark/>
          </w:tcPr>
          <w:p w14:paraId="4EF2D539" w14:textId="78AB1B11" w:rsidR="00551E1D" w:rsidRPr="00551E1D" w:rsidRDefault="00551E1D" w:rsidP="00551E1D">
            <w:pPr>
              <w:jc w:val="center"/>
              <w:rPr>
                <w:color w:val="000000"/>
                <w:sz w:val="26"/>
                <w:szCs w:val="26"/>
              </w:rPr>
            </w:pPr>
            <w:r w:rsidRPr="00551E1D">
              <w:rPr>
                <w:sz w:val="26"/>
                <w:szCs w:val="26"/>
              </w:rPr>
              <w:t>BS004</w:t>
            </w:r>
          </w:p>
        </w:tc>
        <w:tc>
          <w:tcPr>
            <w:tcW w:w="635" w:type="pct"/>
            <w:tcBorders>
              <w:top w:val="nil"/>
              <w:left w:val="nil"/>
              <w:bottom w:val="single" w:sz="4" w:space="0" w:color="auto"/>
              <w:right w:val="single" w:sz="4" w:space="0" w:color="auto"/>
            </w:tcBorders>
            <w:hideMark/>
          </w:tcPr>
          <w:p w14:paraId="54EABFB3" w14:textId="0EF453DD" w:rsidR="00551E1D" w:rsidRPr="00551E1D" w:rsidRDefault="00551E1D" w:rsidP="00551E1D">
            <w:pPr>
              <w:jc w:val="left"/>
              <w:rPr>
                <w:color w:val="000000"/>
                <w:sz w:val="26"/>
                <w:szCs w:val="26"/>
              </w:rPr>
            </w:pPr>
            <w:r w:rsidRPr="00551E1D">
              <w:rPr>
                <w:sz w:val="26"/>
                <w:szCs w:val="26"/>
              </w:rPr>
              <w:t>Bộ nẹp vít dùng trong mổ trong mổ mở cột sống thắt lưng</w:t>
            </w:r>
          </w:p>
        </w:tc>
        <w:tc>
          <w:tcPr>
            <w:tcW w:w="1532" w:type="pct"/>
            <w:tcBorders>
              <w:top w:val="nil"/>
              <w:left w:val="nil"/>
              <w:bottom w:val="single" w:sz="4" w:space="0" w:color="auto"/>
              <w:right w:val="single" w:sz="4" w:space="0" w:color="auto"/>
            </w:tcBorders>
            <w:hideMark/>
          </w:tcPr>
          <w:p w14:paraId="4CC9279E" w14:textId="27FE99D7" w:rsidR="00551E1D" w:rsidRPr="00551E1D" w:rsidRDefault="00551E1D" w:rsidP="00551E1D">
            <w:pPr>
              <w:jc w:val="left"/>
              <w:rPr>
                <w:color w:val="000000"/>
                <w:sz w:val="26"/>
                <w:szCs w:val="26"/>
              </w:rPr>
            </w:pPr>
            <w:r w:rsidRPr="00551E1D">
              <w:rPr>
                <w:color w:val="000000"/>
                <w:sz w:val="26"/>
                <w:szCs w:val="26"/>
              </w:rPr>
              <w:t> </w:t>
            </w:r>
          </w:p>
        </w:tc>
        <w:tc>
          <w:tcPr>
            <w:tcW w:w="277" w:type="pct"/>
            <w:tcBorders>
              <w:top w:val="nil"/>
              <w:left w:val="nil"/>
              <w:bottom w:val="single" w:sz="4" w:space="0" w:color="auto"/>
              <w:right w:val="single" w:sz="4" w:space="0" w:color="auto"/>
            </w:tcBorders>
            <w:hideMark/>
          </w:tcPr>
          <w:p w14:paraId="5C01C053" w14:textId="6BBA6F67" w:rsidR="00551E1D" w:rsidRPr="00551E1D" w:rsidRDefault="00551E1D" w:rsidP="00551E1D">
            <w:pPr>
              <w:jc w:val="center"/>
              <w:rPr>
                <w:color w:val="000000"/>
                <w:sz w:val="26"/>
                <w:szCs w:val="26"/>
              </w:rPr>
            </w:pPr>
          </w:p>
        </w:tc>
        <w:tc>
          <w:tcPr>
            <w:tcW w:w="323" w:type="pct"/>
            <w:tcBorders>
              <w:top w:val="nil"/>
              <w:left w:val="nil"/>
              <w:bottom w:val="single" w:sz="4" w:space="0" w:color="auto"/>
              <w:right w:val="single" w:sz="4" w:space="0" w:color="auto"/>
            </w:tcBorders>
          </w:tcPr>
          <w:p w14:paraId="4A3C0785" w14:textId="17C71627" w:rsidR="00551E1D" w:rsidRPr="00551E1D" w:rsidRDefault="00551E1D" w:rsidP="00551E1D">
            <w:pPr>
              <w:jc w:val="center"/>
              <w:rPr>
                <w:color w:val="000000"/>
                <w:sz w:val="26"/>
                <w:szCs w:val="26"/>
              </w:rPr>
            </w:pPr>
          </w:p>
        </w:tc>
        <w:tc>
          <w:tcPr>
            <w:tcW w:w="854" w:type="pct"/>
            <w:tcBorders>
              <w:top w:val="nil"/>
              <w:left w:val="nil"/>
              <w:bottom w:val="single" w:sz="4" w:space="0" w:color="auto"/>
              <w:right w:val="single" w:sz="4" w:space="0" w:color="auto"/>
            </w:tcBorders>
            <w:noWrap/>
            <w:hideMark/>
          </w:tcPr>
          <w:p w14:paraId="7BF94B36" w14:textId="16ACE91E" w:rsidR="00551E1D" w:rsidRPr="00551E1D" w:rsidRDefault="00551E1D" w:rsidP="00551E1D">
            <w:pPr>
              <w:jc w:val="center"/>
              <w:rPr>
                <w:color w:val="000000"/>
                <w:sz w:val="26"/>
                <w:szCs w:val="26"/>
              </w:rPr>
            </w:pPr>
            <w:r w:rsidRPr="00551E1D">
              <w:rPr>
                <w:sz w:val="26"/>
                <w:szCs w:val="26"/>
              </w:rPr>
              <w:t>736.000.000</w:t>
            </w:r>
          </w:p>
        </w:tc>
      </w:tr>
      <w:tr w:rsidR="00551E1D" w:rsidRPr="00551E1D" w14:paraId="0DE53DD7" w14:textId="77777777" w:rsidTr="00551E1D">
        <w:trPr>
          <w:trHeight w:val="20"/>
        </w:trPr>
        <w:tc>
          <w:tcPr>
            <w:tcW w:w="296" w:type="pct"/>
            <w:tcBorders>
              <w:top w:val="nil"/>
              <w:left w:val="single" w:sz="4" w:space="0" w:color="auto"/>
              <w:bottom w:val="single" w:sz="4" w:space="0" w:color="auto"/>
              <w:right w:val="single" w:sz="4" w:space="0" w:color="auto"/>
            </w:tcBorders>
          </w:tcPr>
          <w:p w14:paraId="68AB86DE" w14:textId="3B948D98" w:rsidR="00551E1D" w:rsidRPr="00551E1D" w:rsidRDefault="00551E1D" w:rsidP="00551E1D">
            <w:pPr>
              <w:jc w:val="center"/>
              <w:rPr>
                <w:color w:val="000000"/>
                <w:sz w:val="26"/>
                <w:szCs w:val="26"/>
              </w:rPr>
            </w:pPr>
            <w:r w:rsidRPr="00551E1D">
              <w:rPr>
                <w:color w:val="000000"/>
                <w:sz w:val="26"/>
                <w:szCs w:val="26"/>
              </w:rPr>
              <w:t>18.1</w:t>
            </w:r>
          </w:p>
        </w:tc>
        <w:tc>
          <w:tcPr>
            <w:tcW w:w="667" w:type="pct"/>
            <w:tcBorders>
              <w:top w:val="nil"/>
              <w:left w:val="nil"/>
              <w:bottom w:val="single" w:sz="4" w:space="0" w:color="auto"/>
              <w:right w:val="single" w:sz="4" w:space="0" w:color="auto"/>
            </w:tcBorders>
            <w:noWrap/>
            <w:hideMark/>
          </w:tcPr>
          <w:p w14:paraId="1761E5E4" w14:textId="2F99176C"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21BD1D3E" w14:textId="7454CF78" w:rsidR="00551E1D" w:rsidRPr="00551E1D" w:rsidRDefault="00551E1D" w:rsidP="00551E1D">
            <w:pPr>
              <w:jc w:val="center"/>
              <w:rPr>
                <w:color w:val="000000"/>
                <w:sz w:val="26"/>
                <w:szCs w:val="26"/>
              </w:rPr>
            </w:pPr>
            <w:r w:rsidRPr="00551E1D">
              <w:rPr>
                <w:sz w:val="26"/>
                <w:szCs w:val="26"/>
              </w:rPr>
              <w:t>BS004.1</w:t>
            </w:r>
          </w:p>
        </w:tc>
        <w:tc>
          <w:tcPr>
            <w:tcW w:w="635" w:type="pct"/>
            <w:tcBorders>
              <w:top w:val="nil"/>
              <w:left w:val="nil"/>
              <w:bottom w:val="single" w:sz="4" w:space="0" w:color="auto"/>
              <w:right w:val="single" w:sz="4" w:space="0" w:color="auto"/>
            </w:tcBorders>
            <w:hideMark/>
          </w:tcPr>
          <w:p w14:paraId="6F179CF3" w14:textId="56C2A20D" w:rsidR="00551E1D" w:rsidRPr="00551E1D" w:rsidRDefault="00551E1D" w:rsidP="00551E1D">
            <w:pPr>
              <w:jc w:val="left"/>
              <w:rPr>
                <w:color w:val="000000"/>
                <w:sz w:val="26"/>
                <w:szCs w:val="26"/>
              </w:rPr>
            </w:pPr>
            <w:r w:rsidRPr="00551E1D">
              <w:rPr>
                <w:sz w:val="26"/>
                <w:szCs w:val="26"/>
              </w:rPr>
              <w:t xml:space="preserve">Vít đa trục mũ vít bước ren </w:t>
            </w:r>
            <w:r w:rsidRPr="00551E1D">
              <w:rPr>
                <w:sz w:val="26"/>
                <w:szCs w:val="26"/>
              </w:rPr>
              <w:lastRenderedPageBreak/>
              <w:t>vuông</w:t>
            </w:r>
          </w:p>
        </w:tc>
        <w:tc>
          <w:tcPr>
            <w:tcW w:w="1532" w:type="pct"/>
            <w:tcBorders>
              <w:top w:val="nil"/>
              <w:left w:val="nil"/>
              <w:bottom w:val="single" w:sz="4" w:space="0" w:color="auto"/>
              <w:right w:val="single" w:sz="4" w:space="0" w:color="auto"/>
            </w:tcBorders>
            <w:hideMark/>
          </w:tcPr>
          <w:p w14:paraId="77ED16C7" w14:textId="2ABFEF67" w:rsidR="00551E1D" w:rsidRPr="00551E1D" w:rsidRDefault="00551E1D" w:rsidP="00551E1D">
            <w:pPr>
              <w:spacing w:after="260"/>
              <w:jc w:val="left"/>
              <w:rPr>
                <w:color w:val="000000"/>
                <w:sz w:val="26"/>
                <w:szCs w:val="26"/>
              </w:rPr>
            </w:pPr>
            <w:r w:rsidRPr="00551E1D">
              <w:rPr>
                <w:color w:val="000000"/>
                <w:sz w:val="26"/>
                <w:szCs w:val="26"/>
              </w:rPr>
              <w:lastRenderedPageBreak/>
              <w:t>Chất liệu vít bằng hợp kim titanium</w:t>
            </w:r>
            <w:r w:rsidRPr="00551E1D">
              <w:rPr>
                <w:color w:val="000000"/>
                <w:sz w:val="26"/>
                <w:szCs w:val="26"/>
              </w:rPr>
              <w:br/>
              <w:t xml:space="preserve">- Đường kính vít các cỡ: Đường kính </w:t>
            </w:r>
            <w:r w:rsidRPr="00551E1D">
              <w:rPr>
                <w:color w:val="000000"/>
                <w:sz w:val="26"/>
                <w:szCs w:val="26"/>
              </w:rPr>
              <w:lastRenderedPageBreak/>
              <w:t>trong đầu gần của vít: tối thiểu có các cỡ 4.5; 5.5; 6.5; 7.5; 8.5; 10.0mm; đường kính trong đầu xa của vít: tối thiểu có các cỡ 2.1; 2.7; 3.2; 3.7; 5.2; 6.4mm</w:t>
            </w:r>
            <w:r w:rsidRPr="00551E1D">
              <w:rPr>
                <w:color w:val="000000"/>
                <w:sz w:val="26"/>
                <w:szCs w:val="26"/>
              </w:rPr>
              <w:br/>
              <w:t>- Chiều dài: từ 25mm đến 60mm (mỗi size tăng 5mm).</w:t>
            </w:r>
            <w:r w:rsidRPr="00551E1D">
              <w:rPr>
                <w:color w:val="000000"/>
                <w:sz w:val="26"/>
                <w:szCs w:val="26"/>
              </w:rPr>
              <w:br/>
              <w:t>- Mũ vít quay được quanh trục vít</w:t>
            </w:r>
            <w:r w:rsidRPr="00551E1D">
              <w:rPr>
                <w:color w:val="000000"/>
                <w:sz w:val="26"/>
                <w:szCs w:val="26"/>
              </w:rPr>
              <w:br/>
              <w:t>- Mũ vít mỏng, thấp, bước ren vuông, đường ren mở góc 12 độ và cách nhau 0.51± 0.05mm. Trên thân vít có 2 vùng bước ren: vùng xương xốp có khoảng cách bước ren là 2.5mm và vùng xương cứng có khoảng cách bước ren là 1.5mm, góc giữa hai vòng ren là 62 độ.</w:t>
            </w:r>
            <w:r w:rsidRPr="00551E1D">
              <w:rPr>
                <w:color w:val="000000"/>
                <w:sz w:val="26"/>
                <w:szCs w:val="26"/>
              </w:rPr>
              <w:br/>
              <w:t>- Tiêu chuẩn chất lượng: EC, ISO 13485</w:t>
            </w:r>
          </w:p>
        </w:tc>
        <w:tc>
          <w:tcPr>
            <w:tcW w:w="277" w:type="pct"/>
            <w:tcBorders>
              <w:top w:val="nil"/>
              <w:left w:val="nil"/>
              <w:bottom w:val="single" w:sz="4" w:space="0" w:color="auto"/>
              <w:right w:val="single" w:sz="4" w:space="0" w:color="auto"/>
            </w:tcBorders>
            <w:hideMark/>
          </w:tcPr>
          <w:p w14:paraId="5D8FBDE9" w14:textId="364FEAA2" w:rsidR="00551E1D" w:rsidRPr="00551E1D" w:rsidRDefault="00551E1D" w:rsidP="00551E1D">
            <w:pPr>
              <w:jc w:val="center"/>
              <w:rPr>
                <w:color w:val="000000"/>
                <w:sz w:val="26"/>
                <w:szCs w:val="26"/>
              </w:rPr>
            </w:pPr>
            <w:r w:rsidRPr="00551E1D">
              <w:rPr>
                <w:sz w:val="26"/>
                <w:szCs w:val="26"/>
              </w:rPr>
              <w:lastRenderedPageBreak/>
              <w:t>Cái</w:t>
            </w:r>
          </w:p>
        </w:tc>
        <w:tc>
          <w:tcPr>
            <w:tcW w:w="323" w:type="pct"/>
            <w:tcBorders>
              <w:top w:val="nil"/>
              <w:left w:val="nil"/>
              <w:bottom w:val="single" w:sz="4" w:space="0" w:color="auto"/>
              <w:right w:val="single" w:sz="4" w:space="0" w:color="auto"/>
            </w:tcBorders>
          </w:tcPr>
          <w:p w14:paraId="6E7589F4" w14:textId="4C693168" w:rsidR="00551E1D" w:rsidRPr="00551E1D" w:rsidRDefault="00551E1D" w:rsidP="00551E1D">
            <w:pPr>
              <w:jc w:val="center"/>
              <w:rPr>
                <w:color w:val="000000"/>
                <w:sz w:val="26"/>
                <w:szCs w:val="26"/>
              </w:rPr>
            </w:pPr>
            <w:r w:rsidRPr="00551E1D">
              <w:rPr>
                <w:sz w:val="26"/>
                <w:szCs w:val="26"/>
              </w:rPr>
              <w:t>110</w:t>
            </w:r>
          </w:p>
        </w:tc>
        <w:tc>
          <w:tcPr>
            <w:tcW w:w="854" w:type="pct"/>
            <w:tcBorders>
              <w:top w:val="nil"/>
              <w:left w:val="nil"/>
              <w:bottom w:val="single" w:sz="4" w:space="0" w:color="auto"/>
              <w:right w:val="single" w:sz="4" w:space="0" w:color="auto"/>
            </w:tcBorders>
            <w:noWrap/>
            <w:hideMark/>
          </w:tcPr>
          <w:p w14:paraId="2E3A4E94" w14:textId="4D4BAFFE" w:rsidR="00551E1D" w:rsidRPr="00551E1D" w:rsidRDefault="00551E1D" w:rsidP="00551E1D">
            <w:pPr>
              <w:jc w:val="center"/>
              <w:rPr>
                <w:color w:val="000000"/>
                <w:sz w:val="26"/>
                <w:szCs w:val="26"/>
              </w:rPr>
            </w:pPr>
            <w:r w:rsidRPr="00551E1D">
              <w:rPr>
                <w:sz w:val="26"/>
                <w:szCs w:val="26"/>
              </w:rPr>
              <w:t>605.000.000</w:t>
            </w:r>
          </w:p>
        </w:tc>
      </w:tr>
      <w:tr w:rsidR="00551E1D" w:rsidRPr="00551E1D" w14:paraId="7F8F67C8" w14:textId="77777777" w:rsidTr="00551E1D">
        <w:trPr>
          <w:trHeight w:val="20"/>
        </w:trPr>
        <w:tc>
          <w:tcPr>
            <w:tcW w:w="296" w:type="pct"/>
            <w:tcBorders>
              <w:top w:val="nil"/>
              <w:left w:val="single" w:sz="4" w:space="0" w:color="auto"/>
              <w:bottom w:val="single" w:sz="4" w:space="0" w:color="auto"/>
              <w:right w:val="single" w:sz="4" w:space="0" w:color="auto"/>
            </w:tcBorders>
          </w:tcPr>
          <w:p w14:paraId="2E820BD1" w14:textId="4D08CC0C" w:rsidR="00551E1D" w:rsidRPr="00551E1D" w:rsidRDefault="00551E1D" w:rsidP="00551E1D">
            <w:pPr>
              <w:jc w:val="center"/>
              <w:rPr>
                <w:color w:val="000000"/>
                <w:sz w:val="26"/>
                <w:szCs w:val="26"/>
              </w:rPr>
            </w:pPr>
            <w:r w:rsidRPr="00551E1D">
              <w:rPr>
                <w:color w:val="000000"/>
                <w:sz w:val="26"/>
                <w:szCs w:val="26"/>
              </w:rPr>
              <w:t>18.2</w:t>
            </w:r>
          </w:p>
        </w:tc>
        <w:tc>
          <w:tcPr>
            <w:tcW w:w="667" w:type="pct"/>
            <w:tcBorders>
              <w:top w:val="nil"/>
              <w:left w:val="nil"/>
              <w:bottom w:val="single" w:sz="4" w:space="0" w:color="auto"/>
              <w:right w:val="single" w:sz="4" w:space="0" w:color="auto"/>
            </w:tcBorders>
            <w:noWrap/>
            <w:hideMark/>
          </w:tcPr>
          <w:p w14:paraId="4E0C18EE" w14:textId="519604C8"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412551A8" w14:textId="70D653EC" w:rsidR="00551E1D" w:rsidRPr="00551E1D" w:rsidRDefault="00551E1D" w:rsidP="00551E1D">
            <w:pPr>
              <w:jc w:val="center"/>
              <w:rPr>
                <w:color w:val="000000"/>
                <w:sz w:val="26"/>
                <w:szCs w:val="26"/>
              </w:rPr>
            </w:pPr>
            <w:r w:rsidRPr="00551E1D">
              <w:rPr>
                <w:sz w:val="26"/>
                <w:szCs w:val="26"/>
              </w:rPr>
              <w:t>BS004.2</w:t>
            </w:r>
          </w:p>
        </w:tc>
        <w:tc>
          <w:tcPr>
            <w:tcW w:w="635" w:type="pct"/>
            <w:tcBorders>
              <w:top w:val="nil"/>
              <w:left w:val="nil"/>
              <w:bottom w:val="single" w:sz="4" w:space="0" w:color="auto"/>
              <w:right w:val="single" w:sz="4" w:space="0" w:color="auto"/>
            </w:tcBorders>
            <w:hideMark/>
          </w:tcPr>
          <w:p w14:paraId="4FBA62C9" w14:textId="505B124D" w:rsidR="00551E1D" w:rsidRPr="00551E1D" w:rsidRDefault="00551E1D" w:rsidP="00551E1D">
            <w:pPr>
              <w:jc w:val="left"/>
              <w:rPr>
                <w:color w:val="000000"/>
                <w:sz w:val="26"/>
                <w:szCs w:val="26"/>
              </w:rPr>
            </w:pPr>
            <w:r w:rsidRPr="00551E1D">
              <w:rPr>
                <w:sz w:val="26"/>
                <w:szCs w:val="26"/>
              </w:rPr>
              <w:t>Ốc khóa trong bước ren vuông</w:t>
            </w:r>
          </w:p>
        </w:tc>
        <w:tc>
          <w:tcPr>
            <w:tcW w:w="1532" w:type="pct"/>
            <w:tcBorders>
              <w:top w:val="nil"/>
              <w:left w:val="nil"/>
              <w:bottom w:val="single" w:sz="4" w:space="0" w:color="auto"/>
              <w:right w:val="single" w:sz="4" w:space="0" w:color="auto"/>
            </w:tcBorders>
            <w:hideMark/>
          </w:tcPr>
          <w:p w14:paraId="3C6CA12C" w14:textId="3796187C" w:rsidR="00551E1D" w:rsidRPr="00551E1D" w:rsidRDefault="00551E1D" w:rsidP="00551E1D">
            <w:pPr>
              <w:jc w:val="left"/>
              <w:rPr>
                <w:color w:val="000000"/>
                <w:sz w:val="26"/>
                <w:szCs w:val="26"/>
              </w:rPr>
            </w:pPr>
            <w:r w:rsidRPr="00551E1D">
              <w:rPr>
                <w:color w:val="000000"/>
                <w:sz w:val="26"/>
                <w:szCs w:val="26"/>
              </w:rPr>
              <w:t>Đường kính các cỡ: Ốc khóa trong có bước ren vuông, đường ren mở góc 12 độ, chiều rộng ren là 0.48±0.05 mm, đường kính ngoài là 9.9mm, đường kính trong là 8.6mm</w:t>
            </w:r>
            <w:r w:rsidRPr="00551E1D">
              <w:rPr>
                <w:color w:val="000000"/>
                <w:sz w:val="26"/>
                <w:szCs w:val="26"/>
              </w:rPr>
              <w:br/>
              <w:t>- Chất liệu: bằng hợp kim titanium.</w:t>
            </w:r>
            <w:r w:rsidRPr="00551E1D">
              <w:rPr>
                <w:color w:val="000000"/>
                <w:sz w:val="26"/>
                <w:szCs w:val="26"/>
              </w:rPr>
              <w:br/>
              <w:t>- Tiêu chuẩn chất lượng: EC, ISO 13485</w:t>
            </w:r>
          </w:p>
        </w:tc>
        <w:tc>
          <w:tcPr>
            <w:tcW w:w="277" w:type="pct"/>
            <w:tcBorders>
              <w:top w:val="nil"/>
              <w:left w:val="nil"/>
              <w:bottom w:val="single" w:sz="4" w:space="0" w:color="auto"/>
              <w:right w:val="single" w:sz="4" w:space="0" w:color="auto"/>
            </w:tcBorders>
            <w:hideMark/>
          </w:tcPr>
          <w:p w14:paraId="2E6FDAE5" w14:textId="317DB929"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142D48BA" w14:textId="7A9944B6" w:rsidR="00551E1D" w:rsidRPr="00551E1D" w:rsidRDefault="00551E1D" w:rsidP="00551E1D">
            <w:pPr>
              <w:jc w:val="center"/>
              <w:rPr>
                <w:color w:val="000000"/>
                <w:sz w:val="26"/>
                <w:szCs w:val="26"/>
              </w:rPr>
            </w:pPr>
            <w:r w:rsidRPr="00551E1D">
              <w:rPr>
                <w:sz w:val="26"/>
                <w:szCs w:val="26"/>
              </w:rPr>
              <w:t>110</w:t>
            </w:r>
          </w:p>
        </w:tc>
        <w:tc>
          <w:tcPr>
            <w:tcW w:w="854" w:type="pct"/>
            <w:tcBorders>
              <w:top w:val="nil"/>
              <w:left w:val="nil"/>
              <w:bottom w:val="single" w:sz="4" w:space="0" w:color="auto"/>
              <w:right w:val="single" w:sz="4" w:space="0" w:color="auto"/>
            </w:tcBorders>
            <w:noWrap/>
            <w:hideMark/>
          </w:tcPr>
          <w:p w14:paraId="284BD0A1" w14:textId="2BA3F8F4" w:rsidR="00551E1D" w:rsidRPr="00551E1D" w:rsidRDefault="00551E1D" w:rsidP="00551E1D">
            <w:pPr>
              <w:jc w:val="center"/>
              <w:rPr>
                <w:color w:val="000000"/>
                <w:sz w:val="26"/>
                <w:szCs w:val="26"/>
              </w:rPr>
            </w:pPr>
            <w:r w:rsidRPr="00551E1D">
              <w:rPr>
                <w:sz w:val="26"/>
                <w:szCs w:val="26"/>
              </w:rPr>
              <w:t>110.000.000</w:t>
            </w:r>
          </w:p>
        </w:tc>
      </w:tr>
      <w:tr w:rsidR="00551E1D" w:rsidRPr="00551E1D" w14:paraId="54D6ECB0" w14:textId="77777777" w:rsidTr="00551E1D">
        <w:trPr>
          <w:trHeight w:val="20"/>
        </w:trPr>
        <w:tc>
          <w:tcPr>
            <w:tcW w:w="296" w:type="pct"/>
            <w:tcBorders>
              <w:top w:val="nil"/>
              <w:left w:val="single" w:sz="4" w:space="0" w:color="auto"/>
              <w:bottom w:val="single" w:sz="4" w:space="0" w:color="auto"/>
              <w:right w:val="single" w:sz="4" w:space="0" w:color="auto"/>
            </w:tcBorders>
          </w:tcPr>
          <w:p w14:paraId="3B8D65CF" w14:textId="6588BB4E" w:rsidR="00551E1D" w:rsidRPr="00551E1D" w:rsidRDefault="00551E1D" w:rsidP="00551E1D">
            <w:pPr>
              <w:jc w:val="center"/>
              <w:rPr>
                <w:color w:val="000000"/>
                <w:sz w:val="26"/>
                <w:szCs w:val="26"/>
              </w:rPr>
            </w:pPr>
            <w:r w:rsidRPr="00551E1D">
              <w:rPr>
                <w:color w:val="000000"/>
                <w:sz w:val="26"/>
                <w:szCs w:val="26"/>
              </w:rPr>
              <w:t>18.3</w:t>
            </w:r>
          </w:p>
        </w:tc>
        <w:tc>
          <w:tcPr>
            <w:tcW w:w="667" w:type="pct"/>
            <w:tcBorders>
              <w:top w:val="nil"/>
              <w:left w:val="nil"/>
              <w:bottom w:val="single" w:sz="4" w:space="0" w:color="auto"/>
              <w:right w:val="single" w:sz="4" w:space="0" w:color="auto"/>
            </w:tcBorders>
            <w:noWrap/>
            <w:hideMark/>
          </w:tcPr>
          <w:p w14:paraId="3A877D4F" w14:textId="216BFE3E"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7ADF01A2" w14:textId="69CE408E" w:rsidR="00551E1D" w:rsidRPr="00551E1D" w:rsidRDefault="00551E1D" w:rsidP="00551E1D">
            <w:pPr>
              <w:jc w:val="center"/>
              <w:rPr>
                <w:color w:val="000000"/>
                <w:sz w:val="26"/>
                <w:szCs w:val="26"/>
              </w:rPr>
            </w:pPr>
            <w:r w:rsidRPr="00551E1D">
              <w:rPr>
                <w:sz w:val="26"/>
                <w:szCs w:val="26"/>
              </w:rPr>
              <w:t>BS004.4</w:t>
            </w:r>
          </w:p>
        </w:tc>
        <w:tc>
          <w:tcPr>
            <w:tcW w:w="635" w:type="pct"/>
            <w:tcBorders>
              <w:top w:val="nil"/>
              <w:left w:val="nil"/>
              <w:bottom w:val="single" w:sz="4" w:space="0" w:color="auto"/>
              <w:right w:val="single" w:sz="4" w:space="0" w:color="auto"/>
            </w:tcBorders>
            <w:hideMark/>
          </w:tcPr>
          <w:p w14:paraId="584E9E0F" w14:textId="56EC0F0C" w:rsidR="00551E1D" w:rsidRPr="00551E1D" w:rsidRDefault="00551E1D" w:rsidP="00551E1D">
            <w:pPr>
              <w:jc w:val="left"/>
              <w:rPr>
                <w:color w:val="000000"/>
                <w:sz w:val="26"/>
                <w:szCs w:val="26"/>
              </w:rPr>
            </w:pPr>
            <w:r w:rsidRPr="00551E1D">
              <w:rPr>
                <w:sz w:val="26"/>
                <w:szCs w:val="26"/>
              </w:rPr>
              <w:t>Nẹp dọc cột sống lưng ngực đường kính 6.0mm, dài 100mm-180mm</w:t>
            </w:r>
          </w:p>
        </w:tc>
        <w:tc>
          <w:tcPr>
            <w:tcW w:w="1532" w:type="pct"/>
            <w:tcBorders>
              <w:top w:val="nil"/>
              <w:left w:val="nil"/>
              <w:bottom w:val="single" w:sz="4" w:space="0" w:color="auto"/>
              <w:right w:val="single" w:sz="4" w:space="0" w:color="auto"/>
            </w:tcBorders>
            <w:hideMark/>
          </w:tcPr>
          <w:p w14:paraId="5B12892D" w14:textId="79D282EA" w:rsidR="00551E1D" w:rsidRPr="00551E1D" w:rsidRDefault="00551E1D" w:rsidP="00551E1D">
            <w:pPr>
              <w:jc w:val="left"/>
              <w:rPr>
                <w:color w:val="000000"/>
                <w:sz w:val="26"/>
                <w:szCs w:val="26"/>
              </w:rPr>
            </w:pPr>
            <w:r w:rsidRPr="00551E1D">
              <w:rPr>
                <w:color w:val="000000"/>
                <w:sz w:val="26"/>
                <w:szCs w:val="26"/>
              </w:rPr>
              <w:t xml:space="preserve">Chất </w:t>
            </w:r>
            <w:proofErr w:type="gramStart"/>
            <w:r w:rsidRPr="00551E1D">
              <w:rPr>
                <w:color w:val="000000"/>
                <w:sz w:val="26"/>
                <w:szCs w:val="26"/>
              </w:rPr>
              <w:t>liệu:bằng</w:t>
            </w:r>
            <w:proofErr w:type="gramEnd"/>
            <w:r w:rsidRPr="00551E1D">
              <w:rPr>
                <w:color w:val="000000"/>
                <w:sz w:val="26"/>
                <w:szCs w:val="26"/>
              </w:rPr>
              <w:t xml:space="preserve"> hợp kim titanium.</w:t>
            </w:r>
            <w:r w:rsidRPr="00551E1D">
              <w:rPr>
                <w:color w:val="000000"/>
                <w:sz w:val="26"/>
                <w:szCs w:val="26"/>
              </w:rPr>
              <w:br/>
              <w:t>- Chiều dài: ≥ 200mm</w:t>
            </w:r>
            <w:r w:rsidRPr="00551E1D">
              <w:rPr>
                <w:color w:val="000000"/>
                <w:sz w:val="26"/>
                <w:szCs w:val="26"/>
              </w:rPr>
              <w:br/>
              <w:t>- Đường kính nẹp: 6.0mm</w:t>
            </w:r>
            <w:r w:rsidRPr="00551E1D">
              <w:rPr>
                <w:color w:val="000000"/>
                <w:sz w:val="26"/>
                <w:szCs w:val="26"/>
              </w:rPr>
              <w:br/>
              <w:t>- Dạng thẳng phần đầu xoay nẹp có hình lục lăng dài 5mm, có vạch đánh dấu dọc theo thân nẹp.</w:t>
            </w:r>
            <w:r w:rsidRPr="00551E1D">
              <w:rPr>
                <w:color w:val="000000"/>
                <w:sz w:val="26"/>
                <w:szCs w:val="26"/>
              </w:rPr>
              <w:br/>
            </w:r>
            <w:r w:rsidRPr="00551E1D">
              <w:rPr>
                <w:color w:val="000000"/>
                <w:sz w:val="26"/>
                <w:szCs w:val="26"/>
              </w:rPr>
              <w:lastRenderedPageBreak/>
              <w:t>- Tiêu chuẩn chất lượng: EC, ISO 13485</w:t>
            </w:r>
          </w:p>
        </w:tc>
        <w:tc>
          <w:tcPr>
            <w:tcW w:w="277" w:type="pct"/>
            <w:tcBorders>
              <w:top w:val="nil"/>
              <w:left w:val="nil"/>
              <w:bottom w:val="single" w:sz="4" w:space="0" w:color="auto"/>
              <w:right w:val="single" w:sz="4" w:space="0" w:color="auto"/>
            </w:tcBorders>
            <w:hideMark/>
          </w:tcPr>
          <w:p w14:paraId="71257A7B" w14:textId="7465439E" w:rsidR="00551E1D" w:rsidRPr="00551E1D" w:rsidRDefault="00551E1D" w:rsidP="00551E1D">
            <w:pPr>
              <w:jc w:val="center"/>
              <w:rPr>
                <w:color w:val="000000"/>
                <w:sz w:val="26"/>
                <w:szCs w:val="26"/>
              </w:rPr>
            </w:pPr>
            <w:r w:rsidRPr="00551E1D">
              <w:rPr>
                <w:sz w:val="26"/>
                <w:szCs w:val="26"/>
              </w:rPr>
              <w:lastRenderedPageBreak/>
              <w:t>Cái</w:t>
            </w:r>
          </w:p>
        </w:tc>
        <w:tc>
          <w:tcPr>
            <w:tcW w:w="323" w:type="pct"/>
            <w:tcBorders>
              <w:top w:val="nil"/>
              <w:left w:val="nil"/>
              <w:bottom w:val="single" w:sz="4" w:space="0" w:color="auto"/>
              <w:right w:val="single" w:sz="4" w:space="0" w:color="auto"/>
            </w:tcBorders>
          </w:tcPr>
          <w:p w14:paraId="45D8B98B" w14:textId="64EDE377" w:rsidR="00551E1D" w:rsidRPr="00551E1D" w:rsidRDefault="00551E1D" w:rsidP="00551E1D">
            <w:pPr>
              <w:jc w:val="center"/>
              <w:rPr>
                <w:color w:val="000000"/>
                <w:sz w:val="26"/>
                <w:szCs w:val="26"/>
              </w:rPr>
            </w:pPr>
            <w:r w:rsidRPr="00551E1D">
              <w:rPr>
                <w:sz w:val="26"/>
                <w:szCs w:val="26"/>
              </w:rPr>
              <w:t>10</w:t>
            </w:r>
          </w:p>
        </w:tc>
        <w:tc>
          <w:tcPr>
            <w:tcW w:w="854" w:type="pct"/>
            <w:tcBorders>
              <w:top w:val="nil"/>
              <w:left w:val="nil"/>
              <w:bottom w:val="single" w:sz="4" w:space="0" w:color="auto"/>
              <w:right w:val="single" w:sz="4" w:space="0" w:color="auto"/>
            </w:tcBorders>
            <w:noWrap/>
            <w:hideMark/>
          </w:tcPr>
          <w:p w14:paraId="2652E2E3" w14:textId="2BA47A5B" w:rsidR="00551E1D" w:rsidRPr="00551E1D" w:rsidRDefault="00551E1D" w:rsidP="00551E1D">
            <w:pPr>
              <w:jc w:val="center"/>
              <w:rPr>
                <w:color w:val="000000"/>
                <w:sz w:val="26"/>
                <w:szCs w:val="26"/>
              </w:rPr>
            </w:pPr>
            <w:r w:rsidRPr="00551E1D">
              <w:rPr>
                <w:sz w:val="26"/>
                <w:szCs w:val="26"/>
              </w:rPr>
              <w:t>21.000.000</w:t>
            </w:r>
          </w:p>
        </w:tc>
      </w:tr>
      <w:tr w:rsidR="00551E1D" w:rsidRPr="00551E1D" w14:paraId="4C491513" w14:textId="77777777" w:rsidTr="00551E1D">
        <w:trPr>
          <w:trHeight w:val="20"/>
        </w:trPr>
        <w:tc>
          <w:tcPr>
            <w:tcW w:w="296" w:type="pct"/>
            <w:tcBorders>
              <w:top w:val="nil"/>
              <w:left w:val="single" w:sz="4" w:space="0" w:color="auto"/>
              <w:bottom w:val="single" w:sz="4" w:space="0" w:color="auto"/>
              <w:right w:val="single" w:sz="4" w:space="0" w:color="auto"/>
            </w:tcBorders>
          </w:tcPr>
          <w:p w14:paraId="54430E0D" w14:textId="49867C19" w:rsidR="00551E1D" w:rsidRPr="00551E1D" w:rsidRDefault="00551E1D" w:rsidP="00551E1D">
            <w:pPr>
              <w:jc w:val="center"/>
              <w:rPr>
                <w:color w:val="000000"/>
                <w:sz w:val="26"/>
                <w:szCs w:val="26"/>
              </w:rPr>
            </w:pPr>
            <w:r w:rsidRPr="00551E1D">
              <w:rPr>
                <w:color w:val="000000"/>
                <w:sz w:val="26"/>
                <w:szCs w:val="26"/>
              </w:rPr>
              <w:t>19</w:t>
            </w:r>
          </w:p>
        </w:tc>
        <w:tc>
          <w:tcPr>
            <w:tcW w:w="667" w:type="pct"/>
            <w:tcBorders>
              <w:top w:val="nil"/>
              <w:left w:val="nil"/>
              <w:bottom w:val="single" w:sz="4" w:space="0" w:color="auto"/>
              <w:right w:val="single" w:sz="4" w:space="0" w:color="auto"/>
            </w:tcBorders>
            <w:noWrap/>
            <w:hideMark/>
          </w:tcPr>
          <w:p w14:paraId="2B7EFB11" w14:textId="30481A17" w:rsidR="00551E1D" w:rsidRPr="00551E1D" w:rsidRDefault="00551E1D" w:rsidP="00551E1D">
            <w:pPr>
              <w:jc w:val="center"/>
              <w:rPr>
                <w:color w:val="000000"/>
                <w:sz w:val="26"/>
                <w:szCs w:val="26"/>
              </w:rPr>
            </w:pPr>
            <w:r w:rsidRPr="00551E1D">
              <w:rPr>
                <w:color w:val="000000"/>
                <w:sz w:val="26"/>
                <w:szCs w:val="26"/>
              </w:rPr>
              <w:t>PP2600180274</w:t>
            </w:r>
          </w:p>
        </w:tc>
        <w:tc>
          <w:tcPr>
            <w:tcW w:w="416" w:type="pct"/>
            <w:tcBorders>
              <w:top w:val="nil"/>
              <w:left w:val="nil"/>
              <w:bottom w:val="single" w:sz="4" w:space="0" w:color="auto"/>
              <w:right w:val="single" w:sz="4" w:space="0" w:color="auto"/>
            </w:tcBorders>
            <w:hideMark/>
          </w:tcPr>
          <w:p w14:paraId="417275B2" w14:textId="209EF881" w:rsidR="00551E1D" w:rsidRPr="00551E1D" w:rsidRDefault="00551E1D" w:rsidP="00551E1D">
            <w:pPr>
              <w:jc w:val="center"/>
              <w:rPr>
                <w:color w:val="000000"/>
                <w:sz w:val="26"/>
                <w:szCs w:val="26"/>
              </w:rPr>
            </w:pPr>
            <w:r w:rsidRPr="00551E1D">
              <w:rPr>
                <w:sz w:val="26"/>
                <w:szCs w:val="26"/>
              </w:rPr>
              <w:t>BS005.5</w:t>
            </w:r>
          </w:p>
        </w:tc>
        <w:tc>
          <w:tcPr>
            <w:tcW w:w="635" w:type="pct"/>
            <w:tcBorders>
              <w:top w:val="nil"/>
              <w:left w:val="nil"/>
              <w:bottom w:val="single" w:sz="4" w:space="0" w:color="auto"/>
              <w:right w:val="single" w:sz="4" w:space="0" w:color="auto"/>
            </w:tcBorders>
            <w:hideMark/>
          </w:tcPr>
          <w:p w14:paraId="5F1A022E" w14:textId="55FC4E1A" w:rsidR="00551E1D" w:rsidRPr="00551E1D" w:rsidRDefault="00551E1D" w:rsidP="00551E1D">
            <w:pPr>
              <w:jc w:val="left"/>
              <w:rPr>
                <w:color w:val="000000"/>
                <w:sz w:val="26"/>
                <w:szCs w:val="26"/>
              </w:rPr>
            </w:pPr>
            <w:r w:rsidRPr="00551E1D">
              <w:rPr>
                <w:sz w:val="26"/>
                <w:szCs w:val="26"/>
              </w:rPr>
              <w:t>Miếng ghép đĩa đệm cột sống lưng ngực dạng thẳng có đầu nhọn và phẳng</w:t>
            </w:r>
          </w:p>
        </w:tc>
        <w:tc>
          <w:tcPr>
            <w:tcW w:w="1532" w:type="pct"/>
            <w:tcBorders>
              <w:top w:val="nil"/>
              <w:left w:val="nil"/>
              <w:bottom w:val="single" w:sz="4" w:space="0" w:color="auto"/>
              <w:right w:val="single" w:sz="4" w:space="0" w:color="auto"/>
            </w:tcBorders>
            <w:hideMark/>
          </w:tcPr>
          <w:p w14:paraId="03D29AB9" w14:textId="29C3C5DA" w:rsidR="00551E1D" w:rsidRPr="00551E1D" w:rsidRDefault="00551E1D" w:rsidP="00551E1D">
            <w:pPr>
              <w:jc w:val="left"/>
              <w:rPr>
                <w:color w:val="000000"/>
                <w:sz w:val="26"/>
                <w:szCs w:val="26"/>
              </w:rPr>
            </w:pPr>
            <w:r w:rsidRPr="00551E1D">
              <w:rPr>
                <w:color w:val="000000"/>
                <w:sz w:val="26"/>
                <w:szCs w:val="26"/>
              </w:rPr>
              <w:t>Chất liệu: Polyetheretherketones (PEEK).</w:t>
            </w:r>
            <w:r w:rsidRPr="00551E1D">
              <w:rPr>
                <w:color w:val="000000"/>
                <w:sz w:val="26"/>
                <w:szCs w:val="26"/>
              </w:rPr>
              <w:br/>
              <w:t xml:space="preserve">- Miếng ghép đĩa đệm dạng thẳng, phần đầu miếng ghép thon nhọn và phẳng, có các răng bám dạng nghiêng. </w:t>
            </w:r>
            <w:r w:rsidRPr="00551E1D">
              <w:rPr>
                <w:color w:val="000000"/>
                <w:sz w:val="26"/>
                <w:szCs w:val="26"/>
              </w:rPr>
              <w:br/>
              <w:t xml:space="preserve">- Có tối thiểu 3 điểm đánh dấu chất liệu Tantalum không thấu xa. </w:t>
            </w:r>
            <w:r w:rsidRPr="00551E1D">
              <w:rPr>
                <w:color w:val="000000"/>
                <w:sz w:val="26"/>
                <w:szCs w:val="26"/>
              </w:rPr>
              <w:br/>
              <w:t>- Chiều dài từ ≤ 24 đến ≥ 29mm, gồm tối thiểu 2 loại. Rộng 10mm. Thể tích khoang ghép xương &lt;= 0.5ml đến &gt;=1.4ml</w:t>
            </w:r>
            <w:r w:rsidRPr="00551E1D">
              <w:rPr>
                <w:color w:val="000000"/>
                <w:sz w:val="26"/>
                <w:szCs w:val="26"/>
              </w:rPr>
              <w:br/>
              <w:t>Chiều cao từ ≤ 7 - ≥ 14mm, bước tăng ≤ 1mm. Thiết kế nghiêng góc 5 độ và 12 độ.</w:t>
            </w:r>
            <w:r w:rsidRPr="00551E1D">
              <w:rPr>
                <w:color w:val="000000"/>
                <w:sz w:val="26"/>
                <w:szCs w:val="26"/>
              </w:rPr>
              <w:br/>
              <w:t>- Diện tích tiếp xúc xương ≥141 mm² đến ≤182 mm²</w:t>
            </w:r>
            <w:r w:rsidRPr="00551E1D">
              <w:rPr>
                <w:color w:val="000000"/>
                <w:sz w:val="26"/>
                <w:szCs w:val="26"/>
              </w:rPr>
              <w:br/>
              <w:t>- Tiêu chuẩn chất lượng CE và tiêu chuẩn ISO 13485</w:t>
            </w:r>
          </w:p>
        </w:tc>
        <w:tc>
          <w:tcPr>
            <w:tcW w:w="277" w:type="pct"/>
            <w:tcBorders>
              <w:top w:val="nil"/>
              <w:left w:val="nil"/>
              <w:bottom w:val="single" w:sz="4" w:space="0" w:color="auto"/>
              <w:right w:val="single" w:sz="4" w:space="0" w:color="auto"/>
            </w:tcBorders>
            <w:hideMark/>
          </w:tcPr>
          <w:p w14:paraId="41864FEC" w14:textId="08EFDE38"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58B4EAB9" w14:textId="153C350F" w:rsidR="00551E1D" w:rsidRPr="00551E1D" w:rsidRDefault="00551E1D" w:rsidP="00551E1D">
            <w:pPr>
              <w:jc w:val="center"/>
              <w:rPr>
                <w:color w:val="000000"/>
                <w:sz w:val="26"/>
                <w:szCs w:val="26"/>
              </w:rPr>
            </w:pPr>
            <w:r w:rsidRPr="00551E1D">
              <w:rPr>
                <w:sz w:val="26"/>
                <w:szCs w:val="26"/>
              </w:rPr>
              <w:t>15</w:t>
            </w:r>
          </w:p>
        </w:tc>
        <w:tc>
          <w:tcPr>
            <w:tcW w:w="854" w:type="pct"/>
            <w:tcBorders>
              <w:top w:val="nil"/>
              <w:left w:val="nil"/>
              <w:bottom w:val="single" w:sz="4" w:space="0" w:color="auto"/>
              <w:right w:val="single" w:sz="4" w:space="0" w:color="auto"/>
            </w:tcBorders>
            <w:noWrap/>
            <w:hideMark/>
          </w:tcPr>
          <w:p w14:paraId="2F9D9AD1" w14:textId="1A5AE001" w:rsidR="00551E1D" w:rsidRPr="00551E1D" w:rsidRDefault="00551E1D" w:rsidP="00551E1D">
            <w:pPr>
              <w:jc w:val="center"/>
              <w:rPr>
                <w:color w:val="000000"/>
                <w:sz w:val="26"/>
                <w:szCs w:val="26"/>
              </w:rPr>
            </w:pPr>
            <w:r w:rsidRPr="00551E1D">
              <w:rPr>
                <w:sz w:val="26"/>
                <w:szCs w:val="26"/>
              </w:rPr>
              <w:t>194.880.000</w:t>
            </w:r>
          </w:p>
        </w:tc>
      </w:tr>
      <w:tr w:rsidR="00551E1D" w:rsidRPr="00551E1D" w14:paraId="5651964E" w14:textId="77777777" w:rsidTr="00551E1D">
        <w:trPr>
          <w:trHeight w:val="20"/>
        </w:trPr>
        <w:tc>
          <w:tcPr>
            <w:tcW w:w="296" w:type="pct"/>
            <w:tcBorders>
              <w:top w:val="nil"/>
              <w:left w:val="single" w:sz="4" w:space="0" w:color="auto"/>
              <w:bottom w:val="single" w:sz="4" w:space="0" w:color="auto"/>
              <w:right w:val="single" w:sz="4" w:space="0" w:color="auto"/>
            </w:tcBorders>
          </w:tcPr>
          <w:p w14:paraId="2ABA48E1" w14:textId="47539FFA" w:rsidR="00551E1D" w:rsidRPr="00551E1D" w:rsidRDefault="00551E1D" w:rsidP="00551E1D">
            <w:pPr>
              <w:jc w:val="center"/>
              <w:rPr>
                <w:color w:val="000000"/>
                <w:sz w:val="26"/>
                <w:szCs w:val="26"/>
              </w:rPr>
            </w:pPr>
            <w:r w:rsidRPr="00551E1D">
              <w:rPr>
                <w:color w:val="000000"/>
                <w:sz w:val="26"/>
                <w:szCs w:val="26"/>
              </w:rPr>
              <w:t>20</w:t>
            </w:r>
          </w:p>
        </w:tc>
        <w:tc>
          <w:tcPr>
            <w:tcW w:w="667" w:type="pct"/>
            <w:tcBorders>
              <w:top w:val="nil"/>
              <w:left w:val="nil"/>
              <w:bottom w:val="single" w:sz="4" w:space="0" w:color="auto"/>
              <w:right w:val="single" w:sz="4" w:space="0" w:color="auto"/>
            </w:tcBorders>
            <w:noWrap/>
            <w:hideMark/>
          </w:tcPr>
          <w:p w14:paraId="478AA473" w14:textId="62CED016" w:rsidR="00551E1D" w:rsidRPr="00551E1D" w:rsidRDefault="00551E1D" w:rsidP="00551E1D">
            <w:pPr>
              <w:jc w:val="center"/>
              <w:rPr>
                <w:color w:val="000000"/>
                <w:sz w:val="26"/>
                <w:szCs w:val="26"/>
              </w:rPr>
            </w:pPr>
            <w:r w:rsidRPr="00551E1D">
              <w:rPr>
                <w:color w:val="000000"/>
                <w:sz w:val="26"/>
                <w:szCs w:val="26"/>
              </w:rPr>
              <w:t>PP2600180275</w:t>
            </w:r>
          </w:p>
        </w:tc>
        <w:tc>
          <w:tcPr>
            <w:tcW w:w="416" w:type="pct"/>
            <w:tcBorders>
              <w:top w:val="nil"/>
              <w:left w:val="nil"/>
              <w:bottom w:val="single" w:sz="4" w:space="0" w:color="auto"/>
              <w:right w:val="single" w:sz="4" w:space="0" w:color="auto"/>
            </w:tcBorders>
            <w:hideMark/>
          </w:tcPr>
          <w:p w14:paraId="2CD398E9" w14:textId="3A0ECD2E" w:rsidR="00551E1D" w:rsidRPr="00551E1D" w:rsidRDefault="00551E1D" w:rsidP="00551E1D">
            <w:pPr>
              <w:jc w:val="center"/>
              <w:rPr>
                <w:color w:val="000000"/>
                <w:sz w:val="26"/>
                <w:szCs w:val="26"/>
              </w:rPr>
            </w:pPr>
            <w:r w:rsidRPr="00551E1D">
              <w:rPr>
                <w:sz w:val="26"/>
                <w:szCs w:val="26"/>
              </w:rPr>
              <w:t>BS010</w:t>
            </w:r>
          </w:p>
        </w:tc>
        <w:tc>
          <w:tcPr>
            <w:tcW w:w="635" w:type="pct"/>
            <w:tcBorders>
              <w:top w:val="nil"/>
              <w:left w:val="nil"/>
              <w:bottom w:val="single" w:sz="4" w:space="0" w:color="auto"/>
              <w:right w:val="single" w:sz="4" w:space="0" w:color="auto"/>
            </w:tcBorders>
            <w:hideMark/>
          </w:tcPr>
          <w:p w14:paraId="4C9DE0E9" w14:textId="662B0F37" w:rsidR="00551E1D" w:rsidRPr="00551E1D" w:rsidRDefault="00551E1D" w:rsidP="00551E1D">
            <w:pPr>
              <w:jc w:val="left"/>
              <w:rPr>
                <w:color w:val="000000"/>
                <w:sz w:val="26"/>
                <w:szCs w:val="26"/>
              </w:rPr>
            </w:pPr>
            <w:r w:rsidRPr="00551E1D">
              <w:rPr>
                <w:sz w:val="26"/>
                <w:szCs w:val="26"/>
              </w:rPr>
              <w:t>Bộ nẹp vít dùng trong phẫu thuật cột sống lưng ngực</w:t>
            </w:r>
          </w:p>
        </w:tc>
        <w:tc>
          <w:tcPr>
            <w:tcW w:w="1532" w:type="pct"/>
            <w:tcBorders>
              <w:top w:val="nil"/>
              <w:left w:val="nil"/>
              <w:bottom w:val="single" w:sz="4" w:space="0" w:color="auto"/>
              <w:right w:val="single" w:sz="4" w:space="0" w:color="auto"/>
            </w:tcBorders>
            <w:hideMark/>
          </w:tcPr>
          <w:p w14:paraId="5FCA224F" w14:textId="088ADF52" w:rsidR="00551E1D" w:rsidRPr="00551E1D" w:rsidRDefault="00551E1D" w:rsidP="00551E1D">
            <w:pPr>
              <w:jc w:val="left"/>
              <w:rPr>
                <w:color w:val="000000"/>
                <w:sz w:val="26"/>
                <w:szCs w:val="26"/>
              </w:rPr>
            </w:pPr>
            <w:r w:rsidRPr="00551E1D">
              <w:rPr>
                <w:color w:val="000000"/>
                <w:sz w:val="26"/>
                <w:szCs w:val="26"/>
              </w:rPr>
              <w:t> </w:t>
            </w:r>
          </w:p>
        </w:tc>
        <w:tc>
          <w:tcPr>
            <w:tcW w:w="277" w:type="pct"/>
            <w:tcBorders>
              <w:top w:val="nil"/>
              <w:left w:val="nil"/>
              <w:bottom w:val="single" w:sz="4" w:space="0" w:color="auto"/>
              <w:right w:val="single" w:sz="4" w:space="0" w:color="auto"/>
            </w:tcBorders>
            <w:hideMark/>
          </w:tcPr>
          <w:p w14:paraId="68931E78" w14:textId="752CCCCD" w:rsidR="00551E1D" w:rsidRPr="00551E1D" w:rsidRDefault="00551E1D" w:rsidP="00551E1D">
            <w:pPr>
              <w:jc w:val="center"/>
              <w:rPr>
                <w:color w:val="000000"/>
                <w:sz w:val="26"/>
                <w:szCs w:val="26"/>
              </w:rPr>
            </w:pPr>
          </w:p>
        </w:tc>
        <w:tc>
          <w:tcPr>
            <w:tcW w:w="323" w:type="pct"/>
            <w:tcBorders>
              <w:top w:val="nil"/>
              <w:left w:val="nil"/>
              <w:bottom w:val="single" w:sz="4" w:space="0" w:color="auto"/>
              <w:right w:val="single" w:sz="4" w:space="0" w:color="auto"/>
            </w:tcBorders>
          </w:tcPr>
          <w:p w14:paraId="6F04BF67" w14:textId="5DF8467F" w:rsidR="00551E1D" w:rsidRPr="00551E1D" w:rsidRDefault="00551E1D" w:rsidP="00551E1D">
            <w:pPr>
              <w:jc w:val="center"/>
              <w:rPr>
                <w:color w:val="000000"/>
                <w:sz w:val="26"/>
                <w:szCs w:val="26"/>
              </w:rPr>
            </w:pPr>
          </w:p>
        </w:tc>
        <w:tc>
          <w:tcPr>
            <w:tcW w:w="854" w:type="pct"/>
            <w:tcBorders>
              <w:top w:val="nil"/>
              <w:left w:val="nil"/>
              <w:bottom w:val="single" w:sz="4" w:space="0" w:color="auto"/>
              <w:right w:val="single" w:sz="4" w:space="0" w:color="auto"/>
            </w:tcBorders>
            <w:noWrap/>
            <w:hideMark/>
          </w:tcPr>
          <w:p w14:paraId="242FBC25" w14:textId="436B14E0" w:rsidR="00551E1D" w:rsidRPr="00551E1D" w:rsidRDefault="00551E1D" w:rsidP="00551E1D">
            <w:pPr>
              <w:jc w:val="center"/>
              <w:rPr>
                <w:color w:val="000000"/>
                <w:sz w:val="26"/>
                <w:szCs w:val="26"/>
              </w:rPr>
            </w:pPr>
            <w:r w:rsidRPr="00551E1D">
              <w:rPr>
                <w:sz w:val="26"/>
                <w:szCs w:val="26"/>
              </w:rPr>
              <w:t>747.000.000</w:t>
            </w:r>
          </w:p>
        </w:tc>
      </w:tr>
      <w:tr w:rsidR="00551E1D" w:rsidRPr="00551E1D" w14:paraId="044519B0" w14:textId="77777777" w:rsidTr="00551E1D">
        <w:trPr>
          <w:trHeight w:val="20"/>
        </w:trPr>
        <w:tc>
          <w:tcPr>
            <w:tcW w:w="296" w:type="pct"/>
            <w:tcBorders>
              <w:top w:val="nil"/>
              <w:left w:val="single" w:sz="4" w:space="0" w:color="auto"/>
              <w:bottom w:val="single" w:sz="4" w:space="0" w:color="auto"/>
              <w:right w:val="single" w:sz="4" w:space="0" w:color="auto"/>
            </w:tcBorders>
          </w:tcPr>
          <w:p w14:paraId="13001763" w14:textId="6E2D0BF0" w:rsidR="00551E1D" w:rsidRPr="00551E1D" w:rsidRDefault="00551E1D" w:rsidP="00551E1D">
            <w:pPr>
              <w:jc w:val="center"/>
              <w:rPr>
                <w:color w:val="000000"/>
                <w:sz w:val="26"/>
                <w:szCs w:val="26"/>
              </w:rPr>
            </w:pPr>
            <w:r w:rsidRPr="00551E1D">
              <w:rPr>
                <w:color w:val="000000"/>
                <w:sz w:val="26"/>
                <w:szCs w:val="26"/>
              </w:rPr>
              <w:t>20.1</w:t>
            </w:r>
          </w:p>
        </w:tc>
        <w:tc>
          <w:tcPr>
            <w:tcW w:w="667" w:type="pct"/>
            <w:tcBorders>
              <w:top w:val="nil"/>
              <w:left w:val="nil"/>
              <w:bottom w:val="single" w:sz="4" w:space="0" w:color="auto"/>
              <w:right w:val="single" w:sz="4" w:space="0" w:color="auto"/>
            </w:tcBorders>
            <w:noWrap/>
            <w:hideMark/>
          </w:tcPr>
          <w:p w14:paraId="058DFDC5" w14:textId="4E0B696A"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334D2903" w14:textId="5714FB66" w:rsidR="00551E1D" w:rsidRPr="00551E1D" w:rsidRDefault="00551E1D" w:rsidP="00551E1D">
            <w:pPr>
              <w:jc w:val="center"/>
              <w:rPr>
                <w:color w:val="000000"/>
                <w:sz w:val="26"/>
                <w:szCs w:val="26"/>
              </w:rPr>
            </w:pPr>
            <w:r w:rsidRPr="00551E1D">
              <w:rPr>
                <w:sz w:val="26"/>
                <w:szCs w:val="26"/>
              </w:rPr>
              <w:t>BS010.1</w:t>
            </w:r>
          </w:p>
        </w:tc>
        <w:tc>
          <w:tcPr>
            <w:tcW w:w="635" w:type="pct"/>
            <w:tcBorders>
              <w:top w:val="nil"/>
              <w:left w:val="nil"/>
              <w:bottom w:val="single" w:sz="4" w:space="0" w:color="auto"/>
              <w:right w:val="single" w:sz="4" w:space="0" w:color="auto"/>
            </w:tcBorders>
            <w:hideMark/>
          </w:tcPr>
          <w:p w14:paraId="322B25A4" w14:textId="4BC18B2B" w:rsidR="00551E1D" w:rsidRPr="00551E1D" w:rsidRDefault="00551E1D" w:rsidP="00551E1D">
            <w:pPr>
              <w:jc w:val="left"/>
              <w:rPr>
                <w:color w:val="000000"/>
                <w:sz w:val="26"/>
                <w:szCs w:val="26"/>
              </w:rPr>
            </w:pPr>
            <w:r w:rsidRPr="00551E1D">
              <w:rPr>
                <w:sz w:val="26"/>
                <w:szCs w:val="26"/>
              </w:rPr>
              <w:t>Vít đa trục ren đôi các cỡ</w:t>
            </w:r>
          </w:p>
        </w:tc>
        <w:tc>
          <w:tcPr>
            <w:tcW w:w="1532" w:type="pct"/>
            <w:tcBorders>
              <w:top w:val="nil"/>
              <w:left w:val="nil"/>
              <w:bottom w:val="single" w:sz="4" w:space="0" w:color="auto"/>
              <w:right w:val="single" w:sz="4" w:space="0" w:color="auto"/>
            </w:tcBorders>
            <w:hideMark/>
          </w:tcPr>
          <w:p w14:paraId="3C4FDE58" w14:textId="42EF7EB3" w:rsidR="00551E1D" w:rsidRPr="00551E1D" w:rsidRDefault="00551E1D" w:rsidP="00551E1D">
            <w:pPr>
              <w:jc w:val="left"/>
              <w:rPr>
                <w:color w:val="000000"/>
                <w:sz w:val="26"/>
                <w:szCs w:val="26"/>
              </w:rPr>
            </w:pPr>
            <w:r w:rsidRPr="00551E1D">
              <w:rPr>
                <w:color w:val="000000"/>
                <w:sz w:val="26"/>
                <w:szCs w:val="26"/>
              </w:rPr>
              <w:t xml:space="preserve"> - Vật liệu bằng hợp kim titanium</w:t>
            </w:r>
            <w:r w:rsidRPr="00551E1D">
              <w:rPr>
                <w:color w:val="000000"/>
                <w:sz w:val="26"/>
                <w:szCs w:val="26"/>
              </w:rPr>
              <w:br/>
              <w:t xml:space="preserve">- Chiều cao đầu vít 15±0,5 mm, đường kính 14±0,5 mm, chiều dài đoạn tiếp xúc với thanh dọc 10 ±0,5 mm. </w:t>
            </w:r>
            <w:r w:rsidRPr="00551E1D">
              <w:rPr>
                <w:color w:val="000000"/>
                <w:sz w:val="26"/>
                <w:szCs w:val="26"/>
              </w:rPr>
              <w:br/>
              <w:t xml:space="preserve">- Công nghệ ren đôi (Dual Lead). </w:t>
            </w:r>
            <w:r w:rsidRPr="00551E1D">
              <w:rPr>
                <w:color w:val="000000"/>
                <w:sz w:val="26"/>
                <w:szCs w:val="26"/>
              </w:rPr>
              <w:br/>
              <w:t>- Vít tự taro đầu vít có rãnh cắt. Góc xoay 60 ±0,</w:t>
            </w:r>
            <w:proofErr w:type="gramStart"/>
            <w:r w:rsidRPr="00551E1D">
              <w:rPr>
                <w:color w:val="000000"/>
                <w:sz w:val="26"/>
                <w:szCs w:val="26"/>
              </w:rPr>
              <w:t>05  độ</w:t>
            </w:r>
            <w:proofErr w:type="gramEnd"/>
            <w:r w:rsidRPr="00551E1D">
              <w:rPr>
                <w:color w:val="000000"/>
                <w:sz w:val="26"/>
                <w:szCs w:val="26"/>
              </w:rPr>
              <w:br/>
              <w:t>'- Đường kính vít từ 4.5mm đến 7.5mm, Chiều dài các loại vít từ 20mm đến 95mm</w:t>
            </w:r>
            <w:r w:rsidRPr="00551E1D">
              <w:rPr>
                <w:color w:val="000000"/>
                <w:sz w:val="26"/>
                <w:szCs w:val="26"/>
              </w:rPr>
              <w:br/>
            </w:r>
            <w:r w:rsidRPr="00551E1D">
              <w:rPr>
                <w:color w:val="000000"/>
                <w:sz w:val="26"/>
                <w:szCs w:val="26"/>
              </w:rPr>
              <w:lastRenderedPageBreak/>
              <w:t>- Tiêu chuẩn ISO13485 và CE</w:t>
            </w:r>
            <w:r w:rsidRPr="00551E1D">
              <w:rPr>
                <w:color w:val="000000"/>
                <w:sz w:val="26"/>
                <w:szCs w:val="26"/>
              </w:rPr>
              <w:br/>
              <w:t>- Xuất xứ: sản xuất tại các nước thuộc nhóm G7</w:t>
            </w:r>
          </w:p>
        </w:tc>
        <w:tc>
          <w:tcPr>
            <w:tcW w:w="277" w:type="pct"/>
            <w:tcBorders>
              <w:top w:val="nil"/>
              <w:left w:val="nil"/>
              <w:bottom w:val="single" w:sz="4" w:space="0" w:color="auto"/>
              <w:right w:val="single" w:sz="4" w:space="0" w:color="auto"/>
            </w:tcBorders>
            <w:hideMark/>
          </w:tcPr>
          <w:p w14:paraId="5F11A0AC" w14:textId="3ECA5B0A" w:rsidR="00551E1D" w:rsidRPr="00551E1D" w:rsidRDefault="00551E1D" w:rsidP="00551E1D">
            <w:pPr>
              <w:jc w:val="center"/>
              <w:rPr>
                <w:color w:val="000000"/>
                <w:sz w:val="26"/>
                <w:szCs w:val="26"/>
              </w:rPr>
            </w:pPr>
            <w:r w:rsidRPr="00551E1D">
              <w:rPr>
                <w:sz w:val="26"/>
                <w:szCs w:val="26"/>
              </w:rPr>
              <w:lastRenderedPageBreak/>
              <w:t>Cái</w:t>
            </w:r>
          </w:p>
        </w:tc>
        <w:tc>
          <w:tcPr>
            <w:tcW w:w="323" w:type="pct"/>
            <w:tcBorders>
              <w:top w:val="nil"/>
              <w:left w:val="nil"/>
              <w:bottom w:val="single" w:sz="4" w:space="0" w:color="auto"/>
              <w:right w:val="single" w:sz="4" w:space="0" w:color="auto"/>
            </w:tcBorders>
          </w:tcPr>
          <w:p w14:paraId="424DC3FF" w14:textId="41CC3859" w:rsidR="00551E1D" w:rsidRPr="00551E1D" w:rsidRDefault="00551E1D" w:rsidP="00551E1D">
            <w:pPr>
              <w:jc w:val="center"/>
              <w:rPr>
                <w:color w:val="000000"/>
                <w:sz w:val="26"/>
                <w:szCs w:val="26"/>
              </w:rPr>
            </w:pPr>
            <w:r w:rsidRPr="00551E1D">
              <w:rPr>
                <w:sz w:val="26"/>
                <w:szCs w:val="26"/>
              </w:rPr>
              <w:t>120</w:t>
            </w:r>
          </w:p>
        </w:tc>
        <w:tc>
          <w:tcPr>
            <w:tcW w:w="854" w:type="pct"/>
            <w:tcBorders>
              <w:top w:val="nil"/>
              <w:left w:val="nil"/>
              <w:bottom w:val="single" w:sz="4" w:space="0" w:color="auto"/>
              <w:right w:val="single" w:sz="4" w:space="0" w:color="auto"/>
            </w:tcBorders>
            <w:noWrap/>
            <w:hideMark/>
          </w:tcPr>
          <w:p w14:paraId="3C64DB7D" w14:textId="48B8D67F" w:rsidR="00551E1D" w:rsidRPr="00551E1D" w:rsidRDefault="00551E1D" w:rsidP="00551E1D">
            <w:pPr>
              <w:jc w:val="center"/>
              <w:rPr>
                <w:color w:val="000000"/>
                <w:sz w:val="26"/>
                <w:szCs w:val="26"/>
              </w:rPr>
            </w:pPr>
            <w:r w:rsidRPr="00551E1D">
              <w:rPr>
                <w:sz w:val="26"/>
                <w:szCs w:val="26"/>
              </w:rPr>
              <w:t>600.000.000</w:t>
            </w:r>
          </w:p>
        </w:tc>
      </w:tr>
      <w:tr w:rsidR="00551E1D" w:rsidRPr="00551E1D" w14:paraId="20A567E9" w14:textId="77777777" w:rsidTr="00551E1D">
        <w:trPr>
          <w:trHeight w:val="20"/>
        </w:trPr>
        <w:tc>
          <w:tcPr>
            <w:tcW w:w="296" w:type="pct"/>
            <w:tcBorders>
              <w:top w:val="nil"/>
              <w:left w:val="single" w:sz="4" w:space="0" w:color="auto"/>
              <w:bottom w:val="single" w:sz="4" w:space="0" w:color="auto"/>
              <w:right w:val="single" w:sz="4" w:space="0" w:color="auto"/>
            </w:tcBorders>
          </w:tcPr>
          <w:p w14:paraId="69F72F28" w14:textId="512FF963" w:rsidR="00551E1D" w:rsidRPr="00551E1D" w:rsidRDefault="00551E1D" w:rsidP="00551E1D">
            <w:pPr>
              <w:jc w:val="center"/>
              <w:rPr>
                <w:color w:val="000000"/>
                <w:sz w:val="26"/>
                <w:szCs w:val="26"/>
              </w:rPr>
            </w:pPr>
            <w:r w:rsidRPr="00551E1D">
              <w:rPr>
                <w:color w:val="000000"/>
                <w:sz w:val="26"/>
                <w:szCs w:val="26"/>
              </w:rPr>
              <w:t>20.2</w:t>
            </w:r>
          </w:p>
        </w:tc>
        <w:tc>
          <w:tcPr>
            <w:tcW w:w="667" w:type="pct"/>
            <w:tcBorders>
              <w:top w:val="nil"/>
              <w:left w:val="nil"/>
              <w:bottom w:val="single" w:sz="4" w:space="0" w:color="auto"/>
              <w:right w:val="single" w:sz="4" w:space="0" w:color="auto"/>
            </w:tcBorders>
            <w:noWrap/>
            <w:hideMark/>
          </w:tcPr>
          <w:p w14:paraId="4AD8F08A" w14:textId="4476B349"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7F90C442" w14:textId="46D64659" w:rsidR="00551E1D" w:rsidRPr="00551E1D" w:rsidRDefault="00551E1D" w:rsidP="00551E1D">
            <w:pPr>
              <w:jc w:val="center"/>
              <w:rPr>
                <w:color w:val="000000"/>
                <w:sz w:val="26"/>
                <w:szCs w:val="26"/>
              </w:rPr>
            </w:pPr>
            <w:r w:rsidRPr="00551E1D">
              <w:rPr>
                <w:sz w:val="26"/>
                <w:szCs w:val="26"/>
              </w:rPr>
              <w:t>BS010.2</w:t>
            </w:r>
          </w:p>
        </w:tc>
        <w:tc>
          <w:tcPr>
            <w:tcW w:w="635" w:type="pct"/>
            <w:tcBorders>
              <w:top w:val="nil"/>
              <w:left w:val="nil"/>
              <w:bottom w:val="single" w:sz="4" w:space="0" w:color="auto"/>
              <w:right w:val="single" w:sz="4" w:space="0" w:color="auto"/>
            </w:tcBorders>
            <w:hideMark/>
          </w:tcPr>
          <w:p w14:paraId="6FC607EB" w14:textId="62D1F749" w:rsidR="00551E1D" w:rsidRPr="00551E1D" w:rsidRDefault="00551E1D" w:rsidP="00551E1D">
            <w:pPr>
              <w:jc w:val="left"/>
              <w:rPr>
                <w:color w:val="000000"/>
                <w:sz w:val="26"/>
                <w:szCs w:val="26"/>
              </w:rPr>
            </w:pPr>
            <w:r w:rsidRPr="00551E1D">
              <w:rPr>
                <w:sz w:val="26"/>
                <w:szCs w:val="26"/>
              </w:rPr>
              <w:t>Vít khóa trong cho vít đa trục ren đôi</w:t>
            </w:r>
          </w:p>
        </w:tc>
        <w:tc>
          <w:tcPr>
            <w:tcW w:w="1532" w:type="pct"/>
            <w:tcBorders>
              <w:top w:val="nil"/>
              <w:left w:val="nil"/>
              <w:bottom w:val="single" w:sz="4" w:space="0" w:color="auto"/>
              <w:right w:val="single" w:sz="4" w:space="0" w:color="auto"/>
            </w:tcBorders>
            <w:hideMark/>
          </w:tcPr>
          <w:p w14:paraId="1B2AAA99" w14:textId="3963C086" w:rsidR="00551E1D" w:rsidRPr="00551E1D" w:rsidRDefault="00551E1D" w:rsidP="00551E1D">
            <w:pPr>
              <w:jc w:val="left"/>
              <w:rPr>
                <w:color w:val="000000"/>
                <w:sz w:val="26"/>
                <w:szCs w:val="26"/>
              </w:rPr>
            </w:pPr>
            <w:r w:rsidRPr="00551E1D">
              <w:rPr>
                <w:color w:val="000000"/>
                <w:sz w:val="26"/>
                <w:szCs w:val="26"/>
              </w:rPr>
              <w:t>Chất liệu Titanium. Bước ren liên tục, cấu tạo ren chặn hình thang với khoảng 04 đường ren, lắp được với thanh dọc đường kính 5.5 và 6.0mm.</w:t>
            </w:r>
            <w:r w:rsidRPr="00551E1D">
              <w:rPr>
                <w:color w:val="000000"/>
                <w:sz w:val="26"/>
                <w:szCs w:val="26"/>
              </w:rPr>
              <w:br/>
              <w:t>- Tiêu chuẩn ISO13485 và CE</w:t>
            </w:r>
            <w:r w:rsidRPr="00551E1D">
              <w:rPr>
                <w:color w:val="000000"/>
                <w:sz w:val="26"/>
                <w:szCs w:val="26"/>
              </w:rPr>
              <w:br/>
              <w:t>- Xuất xứ: sản xuất tại các nước thuộc nhóm G7</w:t>
            </w:r>
          </w:p>
        </w:tc>
        <w:tc>
          <w:tcPr>
            <w:tcW w:w="277" w:type="pct"/>
            <w:tcBorders>
              <w:top w:val="nil"/>
              <w:left w:val="nil"/>
              <w:bottom w:val="single" w:sz="4" w:space="0" w:color="auto"/>
              <w:right w:val="single" w:sz="4" w:space="0" w:color="auto"/>
            </w:tcBorders>
            <w:hideMark/>
          </w:tcPr>
          <w:p w14:paraId="4EDF7C88" w14:textId="27AFDABA"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6EB95C26" w14:textId="529A7523" w:rsidR="00551E1D" w:rsidRPr="00551E1D" w:rsidRDefault="00551E1D" w:rsidP="00551E1D">
            <w:pPr>
              <w:jc w:val="center"/>
              <w:rPr>
                <w:color w:val="000000"/>
                <w:sz w:val="26"/>
                <w:szCs w:val="26"/>
              </w:rPr>
            </w:pPr>
            <w:r w:rsidRPr="00551E1D">
              <w:rPr>
                <w:sz w:val="26"/>
                <w:szCs w:val="26"/>
              </w:rPr>
              <w:t>120</w:t>
            </w:r>
          </w:p>
        </w:tc>
        <w:tc>
          <w:tcPr>
            <w:tcW w:w="854" w:type="pct"/>
            <w:tcBorders>
              <w:top w:val="nil"/>
              <w:left w:val="nil"/>
              <w:bottom w:val="single" w:sz="4" w:space="0" w:color="auto"/>
              <w:right w:val="single" w:sz="4" w:space="0" w:color="auto"/>
            </w:tcBorders>
            <w:noWrap/>
            <w:hideMark/>
          </w:tcPr>
          <w:p w14:paraId="5811097A" w14:textId="69AA12BB" w:rsidR="00551E1D" w:rsidRPr="00551E1D" w:rsidRDefault="00551E1D" w:rsidP="00551E1D">
            <w:pPr>
              <w:jc w:val="center"/>
              <w:rPr>
                <w:color w:val="000000"/>
                <w:sz w:val="26"/>
                <w:szCs w:val="26"/>
              </w:rPr>
            </w:pPr>
            <w:r w:rsidRPr="00551E1D">
              <w:rPr>
                <w:sz w:val="26"/>
                <w:szCs w:val="26"/>
              </w:rPr>
              <w:t>126.000.000</w:t>
            </w:r>
          </w:p>
        </w:tc>
      </w:tr>
      <w:tr w:rsidR="00551E1D" w:rsidRPr="00551E1D" w14:paraId="293B0873" w14:textId="77777777" w:rsidTr="00551E1D">
        <w:trPr>
          <w:trHeight w:val="20"/>
        </w:trPr>
        <w:tc>
          <w:tcPr>
            <w:tcW w:w="296" w:type="pct"/>
            <w:tcBorders>
              <w:top w:val="nil"/>
              <w:left w:val="single" w:sz="4" w:space="0" w:color="auto"/>
              <w:bottom w:val="single" w:sz="4" w:space="0" w:color="auto"/>
              <w:right w:val="single" w:sz="4" w:space="0" w:color="auto"/>
            </w:tcBorders>
          </w:tcPr>
          <w:p w14:paraId="04902047" w14:textId="387F26E7" w:rsidR="00551E1D" w:rsidRPr="00551E1D" w:rsidRDefault="00551E1D" w:rsidP="00551E1D">
            <w:pPr>
              <w:jc w:val="center"/>
              <w:rPr>
                <w:color w:val="000000"/>
                <w:sz w:val="26"/>
                <w:szCs w:val="26"/>
              </w:rPr>
            </w:pPr>
            <w:r w:rsidRPr="00551E1D">
              <w:rPr>
                <w:color w:val="000000"/>
                <w:sz w:val="26"/>
                <w:szCs w:val="26"/>
              </w:rPr>
              <w:t>20.3</w:t>
            </w:r>
          </w:p>
        </w:tc>
        <w:tc>
          <w:tcPr>
            <w:tcW w:w="667" w:type="pct"/>
            <w:tcBorders>
              <w:top w:val="nil"/>
              <w:left w:val="nil"/>
              <w:bottom w:val="single" w:sz="4" w:space="0" w:color="auto"/>
              <w:right w:val="single" w:sz="4" w:space="0" w:color="auto"/>
            </w:tcBorders>
            <w:noWrap/>
            <w:hideMark/>
          </w:tcPr>
          <w:p w14:paraId="2832F3F9" w14:textId="6CA4161D" w:rsidR="00551E1D" w:rsidRPr="00551E1D" w:rsidRDefault="00551E1D" w:rsidP="00551E1D">
            <w:pPr>
              <w:jc w:val="center"/>
              <w:rPr>
                <w:color w:val="000000"/>
                <w:sz w:val="26"/>
                <w:szCs w:val="26"/>
              </w:rPr>
            </w:pPr>
            <w:r w:rsidRPr="00551E1D">
              <w:rPr>
                <w:color w:val="000000"/>
                <w:sz w:val="26"/>
                <w:szCs w:val="26"/>
              </w:rPr>
              <w:t> </w:t>
            </w:r>
          </w:p>
        </w:tc>
        <w:tc>
          <w:tcPr>
            <w:tcW w:w="416" w:type="pct"/>
            <w:tcBorders>
              <w:top w:val="nil"/>
              <w:left w:val="nil"/>
              <w:bottom w:val="single" w:sz="4" w:space="0" w:color="auto"/>
              <w:right w:val="single" w:sz="4" w:space="0" w:color="auto"/>
            </w:tcBorders>
            <w:hideMark/>
          </w:tcPr>
          <w:p w14:paraId="45C6696E" w14:textId="638A4E29" w:rsidR="00551E1D" w:rsidRPr="00551E1D" w:rsidRDefault="00551E1D" w:rsidP="00551E1D">
            <w:pPr>
              <w:jc w:val="center"/>
              <w:rPr>
                <w:color w:val="000000"/>
                <w:sz w:val="26"/>
                <w:szCs w:val="26"/>
              </w:rPr>
            </w:pPr>
            <w:r w:rsidRPr="00551E1D">
              <w:rPr>
                <w:sz w:val="26"/>
                <w:szCs w:val="26"/>
              </w:rPr>
              <w:t>BS010.3</w:t>
            </w:r>
          </w:p>
        </w:tc>
        <w:tc>
          <w:tcPr>
            <w:tcW w:w="635" w:type="pct"/>
            <w:tcBorders>
              <w:top w:val="nil"/>
              <w:left w:val="nil"/>
              <w:bottom w:val="single" w:sz="4" w:space="0" w:color="auto"/>
              <w:right w:val="single" w:sz="4" w:space="0" w:color="auto"/>
            </w:tcBorders>
            <w:hideMark/>
          </w:tcPr>
          <w:p w14:paraId="67C76FDC" w14:textId="61A2A18B" w:rsidR="00551E1D" w:rsidRPr="00551E1D" w:rsidRDefault="00551E1D" w:rsidP="00551E1D">
            <w:pPr>
              <w:jc w:val="left"/>
              <w:rPr>
                <w:color w:val="000000"/>
                <w:sz w:val="26"/>
                <w:szCs w:val="26"/>
              </w:rPr>
            </w:pPr>
            <w:r w:rsidRPr="00551E1D">
              <w:rPr>
                <w:sz w:val="26"/>
                <w:szCs w:val="26"/>
              </w:rPr>
              <w:t>Nẹp dọc thẳng hợp kim các loại các cỡ</w:t>
            </w:r>
          </w:p>
        </w:tc>
        <w:tc>
          <w:tcPr>
            <w:tcW w:w="1532" w:type="pct"/>
            <w:tcBorders>
              <w:top w:val="nil"/>
              <w:left w:val="nil"/>
              <w:bottom w:val="single" w:sz="4" w:space="0" w:color="auto"/>
              <w:right w:val="single" w:sz="4" w:space="0" w:color="auto"/>
            </w:tcBorders>
            <w:hideMark/>
          </w:tcPr>
          <w:p w14:paraId="691B2F06" w14:textId="4BFBC751" w:rsidR="00551E1D" w:rsidRPr="00551E1D" w:rsidRDefault="00551E1D" w:rsidP="00551E1D">
            <w:pPr>
              <w:jc w:val="left"/>
              <w:rPr>
                <w:color w:val="000000"/>
                <w:sz w:val="26"/>
                <w:szCs w:val="26"/>
              </w:rPr>
            </w:pPr>
            <w:r w:rsidRPr="00551E1D">
              <w:rPr>
                <w:color w:val="000000"/>
                <w:sz w:val="26"/>
                <w:szCs w:val="26"/>
              </w:rPr>
              <w:t>Chất liệu hợp kim Titanium</w:t>
            </w:r>
            <w:r w:rsidRPr="00551E1D">
              <w:rPr>
                <w:color w:val="000000"/>
                <w:sz w:val="26"/>
                <w:szCs w:val="26"/>
              </w:rPr>
              <w:br/>
              <w:t>- Đường kính thanh dọc: 6.0mm</w:t>
            </w:r>
            <w:r w:rsidRPr="00551E1D">
              <w:rPr>
                <w:color w:val="000000"/>
                <w:sz w:val="26"/>
                <w:szCs w:val="26"/>
              </w:rPr>
              <w:br/>
              <w:t>- Chiều dài:   ≥40mm đến ≤200mm, tối thiểu có 14 cỡ</w:t>
            </w:r>
            <w:r w:rsidRPr="00551E1D">
              <w:rPr>
                <w:color w:val="000000"/>
                <w:sz w:val="26"/>
                <w:szCs w:val="26"/>
              </w:rPr>
              <w:br/>
              <w:t>- Tiêu chuẩn ISO13485 và CE</w:t>
            </w:r>
            <w:r w:rsidRPr="00551E1D">
              <w:rPr>
                <w:color w:val="000000"/>
                <w:sz w:val="26"/>
                <w:szCs w:val="26"/>
              </w:rPr>
              <w:br/>
              <w:t>- Xuất xứ: sản xuất tại các nước thuộc nhóm G7</w:t>
            </w:r>
          </w:p>
        </w:tc>
        <w:tc>
          <w:tcPr>
            <w:tcW w:w="277" w:type="pct"/>
            <w:tcBorders>
              <w:top w:val="nil"/>
              <w:left w:val="nil"/>
              <w:bottom w:val="single" w:sz="4" w:space="0" w:color="auto"/>
              <w:right w:val="single" w:sz="4" w:space="0" w:color="auto"/>
            </w:tcBorders>
            <w:hideMark/>
          </w:tcPr>
          <w:p w14:paraId="52E7ECCB" w14:textId="2300DF41"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26740C01" w14:textId="0A8CB282" w:rsidR="00551E1D" w:rsidRPr="00551E1D" w:rsidRDefault="00551E1D" w:rsidP="00551E1D">
            <w:pPr>
              <w:jc w:val="center"/>
              <w:rPr>
                <w:color w:val="000000"/>
                <w:sz w:val="26"/>
                <w:szCs w:val="26"/>
              </w:rPr>
            </w:pPr>
            <w:r w:rsidRPr="00551E1D">
              <w:rPr>
                <w:sz w:val="26"/>
                <w:szCs w:val="26"/>
              </w:rPr>
              <w:t>12</w:t>
            </w:r>
          </w:p>
        </w:tc>
        <w:tc>
          <w:tcPr>
            <w:tcW w:w="854" w:type="pct"/>
            <w:tcBorders>
              <w:top w:val="nil"/>
              <w:left w:val="nil"/>
              <w:bottom w:val="single" w:sz="4" w:space="0" w:color="auto"/>
              <w:right w:val="single" w:sz="4" w:space="0" w:color="auto"/>
            </w:tcBorders>
            <w:noWrap/>
            <w:hideMark/>
          </w:tcPr>
          <w:p w14:paraId="4CFD3730" w14:textId="03BADFE0" w:rsidR="00551E1D" w:rsidRPr="00551E1D" w:rsidRDefault="00551E1D" w:rsidP="00551E1D">
            <w:pPr>
              <w:jc w:val="center"/>
              <w:rPr>
                <w:color w:val="000000"/>
                <w:sz w:val="26"/>
                <w:szCs w:val="26"/>
              </w:rPr>
            </w:pPr>
            <w:r w:rsidRPr="00551E1D">
              <w:rPr>
                <w:sz w:val="26"/>
                <w:szCs w:val="26"/>
              </w:rPr>
              <w:t>21.000.000</w:t>
            </w:r>
          </w:p>
        </w:tc>
      </w:tr>
      <w:tr w:rsidR="00551E1D" w:rsidRPr="00551E1D" w14:paraId="34E09714" w14:textId="77777777" w:rsidTr="00551E1D">
        <w:trPr>
          <w:trHeight w:val="20"/>
        </w:trPr>
        <w:tc>
          <w:tcPr>
            <w:tcW w:w="296" w:type="pct"/>
            <w:tcBorders>
              <w:top w:val="nil"/>
              <w:left w:val="single" w:sz="4" w:space="0" w:color="auto"/>
              <w:bottom w:val="single" w:sz="4" w:space="0" w:color="auto"/>
              <w:right w:val="single" w:sz="4" w:space="0" w:color="auto"/>
            </w:tcBorders>
          </w:tcPr>
          <w:p w14:paraId="58BFFFB7" w14:textId="010440E4" w:rsidR="00551E1D" w:rsidRPr="00551E1D" w:rsidRDefault="00551E1D" w:rsidP="00551E1D">
            <w:pPr>
              <w:jc w:val="center"/>
              <w:rPr>
                <w:color w:val="000000"/>
                <w:sz w:val="26"/>
                <w:szCs w:val="26"/>
              </w:rPr>
            </w:pPr>
            <w:r w:rsidRPr="00551E1D">
              <w:rPr>
                <w:color w:val="000000"/>
                <w:sz w:val="26"/>
                <w:szCs w:val="26"/>
              </w:rPr>
              <w:t>21</w:t>
            </w:r>
          </w:p>
        </w:tc>
        <w:tc>
          <w:tcPr>
            <w:tcW w:w="667" w:type="pct"/>
            <w:tcBorders>
              <w:top w:val="nil"/>
              <w:left w:val="nil"/>
              <w:bottom w:val="single" w:sz="4" w:space="0" w:color="auto"/>
              <w:right w:val="single" w:sz="4" w:space="0" w:color="auto"/>
            </w:tcBorders>
            <w:noWrap/>
            <w:hideMark/>
          </w:tcPr>
          <w:p w14:paraId="58C1E473" w14:textId="5EECBE94" w:rsidR="00551E1D" w:rsidRPr="00551E1D" w:rsidRDefault="00551E1D" w:rsidP="00551E1D">
            <w:pPr>
              <w:jc w:val="center"/>
              <w:rPr>
                <w:color w:val="000000"/>
                <w:sz w:val="26"/>
                <w:szCs w:val="26"/>
              </w:rPr>
            </w:pPr>
            <w:r w:rsidRPr="00551E1D">
              <w:rPr>
                <w:color w:val="000000"/>
                <w:sz w:val="26"/>
                <w:szCs w:val="26"/>
              </w:rPr>
              <w:t>PP2600180276</w:t>
            </w:r>
          </w:p>
        </w:tc>
        <w:tc>
          <w:tcPr>
            <w:tcW w:w="416" w:type="pct"/>
            <w:tcBorders>
              <w:top w:val="nil"/>
              <w:left w:val="nil"/>
              <w:bottom w:val="single" w:sz="4" w:space="0" w:color="auto"/>
              <w:right w:val="single" w:sz="4" w:space="0" w:color="auto"/>
            </w:tcBorders>
            <w:hideMark/>
          </w:tcPr>
          <w:p w14:paraId="2165E8DF" w14:textId="38E4D6FA" w:rsidR="00551E1D" w:rsidRPr="00551E1D" w:rsidRDefault="00551E1D" w:rsidP="00551E1D">
            <w:pPr>
              <w:jc w:val="center"/>
              <w:rPr>
                <w:color w:val="000000"/>
                <w:sz w:val="26"/>
                <w:szCs w:val="26"/>
              </w:rPr>
            </w:pPr>
            <w:r w:rsidRPr="00551E1D">
              <w:rPr>
                <w:sz w:val="26"/>
                <w:szCs w:val="26"/>
              </w:rPr>
              <w:t>K019</w:t>
            </w:r>
          </w:p>
        </w:tc>
        <w:tc>
          <w:tcPr>
            <w:tcW w:w="635" w:type="pct"/>
            <w:tcBorders>
              <w:top w:val="nil"/>
              <w:left w:val="nil"/>
              <w:bottom w:val="single" w:sz="4" w:space="0" w:color="auto"/>
              <w:right w:val="single" w:sz="4" w:space="0" w:color="auto"/>
            </w:tcBorders>
            <w:hideMark/>
          </w:tcPr>
          <w:p w14:paraId="5DA3655D" w14:textId="526EC91B" w:rsidR="00551E1D" w:rsidRPr="00551E1D" w:rsidRDefault="00551E1D" w:rsidP="00551E1D">
            <w:pPr>
              <w:jc w:val="left"/>
              <w:rPr>
                <w:color w:val="000000"/>
                <w:sz w:val="26"/>
                <w:szCs w:val="26"/>
              </w:rPr>
            </w:pPr>
            <w:r w:rsidRPr="00551E1D">
              <w:rPr>
                <w:sz w:val="26"/>
                <w:szCs w:val="26"/>
              </w:rPr>
              <w:t>Khớp háng bán phần tự định vị tâm xoay có xi măng loại chuôi dài</w:t>
            </w:r>
          </w:p>
        </w:tc>
        <w:tc>
          <w:tcPr>
            <w:tcW w:w="1532" w:type="pct"/>
            <w:tcBorders>
              <w:top w:val="nil"/>
              <w:left w:val="nil"/>
              <w:bottom w:val="single" w:sz="4" w:space="0" w:color="auto"/>
              <w:right w:val="single" w:sz="4" w:space="0" w:color="auto"/>
            </w:tcBorders>
            <w:hideMark/>
          </w:tcPr>
          <w:p w14:paraId="60747D05" w14:textId="2E869107" w:rsidR="00551E1D" w:rsidRPr="00551E1D" w:rsidRDefault="00551E1D" w:rsidP="00551E1D">
            <w:pPr>
              <w:jc w:val="left"/>
              <w:rPr>
                <w:color w:val="000000"/>
                <w:sz w:val="26"/>
                <w:szCs w:val="26"/>
              </w:rPr>
            </w:pPr>
            <w:r w:rsidRPr="00551E1D">
              <w:rPr>
                <w:color w:val="000000"/>
                <w:sz w:val="26"/>
                <w:szCs w:val="26"/>
              </w:rPr>
              <w:t xml:space="preserve">* Cuống khớp: Vật liệu : thép không gỉ có hàm lượng nitrogen cao </w:t>
            </w:r>
            <w:r w:rsidRPr="00551E1D">
              <w:rPr>
                <w:color w:val="000000"/>
                <w:sz w:val="26"/>
                <w:szCs w:val="26"/>
              </w:rPr>
              <w:br/>
              <w:t>- Góc cổ chuôi: 130 ±5 độ.</w:t>
            </w:r>
            <w:r w:rsidRPr="00551E1D">
              <w:rPr>
                <w:color w:val="000000"/>
                <w:sz w:val="26"/>
                <w:szCs w:val="26"/>
              </w:rPr>
              <w:br/>
              <w:t>- Kích cỡ chuôi: từ 0 đến 10, tối thiểu 11 cỡ</w:t>
            </w:r>
            <w:r w:rsidRPr="00551E1D">
              <w:rPr>
                <w:color w:val="000000"/>
                <w:sz w:val="26"/>
                <w:szCs w:val="26"/>
              </w:rPr>
              <w:br/>
              <w:t>- Chiều dài chuôi: ≥ 150 và ≤235mm, tối thiểu có 09 cỡ chiều dài</w:t>
            </w:r>
            <w:r w:rsidRPr="00551E1D">
              <w:rPr>
                <w:color w:val="000000"/>
                <w:sz w:val="26"/>
                <w:szCs w:val="26"/>
              </w:rPr>
              <w:br/>
              <w:t xml:space="preserve">* Đầu Chỏm xương đùi </w:t>
            </w:r>
            <w:r w:rsidRPr="00551E1D">
              <w:rPr>
                <w:color w:val="000000"/>
                <w:sz w:val="26"/>
                <w:szCs w:val="26"/>
              </w:rPr>
              <w:br/>
              <w:t xml:space="preserve">- Vật liệu : thép không gỉ có hàm lượng nitrogen cao </w:t>
            </w:r>
            <w:r w:rsidRPr="00551E1D">
              <w:rPr>
                <w:color w:val="000000"/>
                <w:sz w:val="26"/>
                <w:szCs w:val="26"/>
              </w:rPr>
              <w:br/>
              <w:t>- Đường kính: 28 mm.</w:t>
            </w:r>
            <w:r w:rsidRPr="00551E1D">
              <w:rPr>
                <w:color w:val="000000"/>
                <w:sz w:val="26"/>
                <w:szCs w:val="26"/>
              </w:rPr>
              <w:br/>
              <w:t>- Tối thiểu có 07 cỡ.</w:t>
            </w:r>
            <w:r w:rsidRPr="00551E1D">
              <w:rPr>
                <w:color w:val="000000"/>
                <w:sz w:val="26"/>
                <w:szCs w:val="26"/>
              </w:rPr>
              <w:br/>
            </w:r>
            <w:r w:rsidRPr="00551E1D">
              <w:rPr>
                <w:color w:val="000000"/>
                <w:sz w:val="26"/>
                <w:szCs w:val="26"/>
              </w:rPr>
              <w:lastRenderedPageBreak/>
              <w:t xml:space="preserve">* Đầu chỏm Bipolar: </w:t>
            </w:r>
            <w:r w:rsidRPr="00551E1D">
              <w:rPr>
                <w:color w:val="000000"/>
                <w:sz w:val="26"/>
                <w:szCs w:val="26"/>
              </w:rPr>
              <w:br/>
              <w:t xml:space="preserve">- Vật liệu: thép không gỉ có hàm lượng nitrogen cao . </w:t>
            </w:r>
            <w:r w:rsidRPr="00551E1D">
              <w:rPr>
                <w:color w:val="000000"/>
                <w:sz w:val="26"/>
                <w:szCs w:val="26"/>
              </w:rPr>
              <w:br/>
              <w:t xml:space="preserve">- Kích </w:t>
            </w:r>
            <w:proofErr w:type="gramStart"/>
            <w:r w:rsidRPr="00551E1D">
              <w:rPr>
                <w:color w:val="000000"/>
                <w:sz w:val="26"/>
                <w:szCs w:val="26"/>
              </w:rPr>
              <w:t>cỡ :</w:t>
            </w:r>
            <w:proofErr w:type="gramEnd"/>
            <w:r w:rsidRPr="00551E1D">
              <w:rPr>
                <w:color w:val="000000"/>
                <w:sz w:val="26"/>
                <w:szCs w:val="26"/>
              </w:rPr>
              <w:t xml:space="preserve"> ≥41mm và ≤ 60 mm.</w:t>
            </w:r>
            <w:r w:rsidRPr="00551E1D">
              <w:rPr>
                <w:color w:val="000000"/>
                <w:sz w:val="26"/>
                <w:szCs w:val="26"/>
              </w:rPr>
              <w:br/>
              <w:t>- Đầu chỏm có tự định vị tâm xoay</w:t>
            </w:r>
            <w:r w:rsidRPr="00551E1D">
              <w:rPr>
                <w:color w:val="000000"/>
                <w:sz w:val="26"/>
                <w:szCs w:val="26"/>
              </w:rPr>
              <w:br/>
              <w:t>* Thành phần xi măng: Xi măng dạng bột khô (Radiopaque Polymer Powder) 40g và xi mwang dạng lỏng (Monomer Liquid) 20ml</w:t>
            </w:r>
            <w:r w:rsidRPr="00551E1D">
              <w:rPr>
                <w:color w:val="000000"/>
                <w:sz w:val="26"/>
                <w:szCs w:val="26"/>
              </w:rPr>
              <w:br/>
              <w:t>* Bơm xi măng: Là hệ thống trộn chân không dùng một lần.</w:t>
            </w:r>
          </w:p>
        </w:tc>
        <w:tc>
          <w:tcPr>
            <w:tcW w:w="277" w:type="pct"/>
            <w:tcBorders>
              <w:top w:val="nil"/>
              <w:left w:val="nil"/>
              <w:bottom w:val="single" w:sz="4" w:space="0" w:color="auto"/>
              <w:right w:val="single" w:sz="4" w:space="0" w:color="auto"/>
            </w:tcBorders>
            <w:hideMark/>
          </w:tcPr>
          <w:p w14:paraId="6FED19A8" w14:textId="4D62AD92" w:rsidR="00551E1D" w:rsidRPr="00551E1D" w:rsidRDefault="00551E1D" w:rsidP="00551E1D">
            <w:pPr>
              <w:jc w:val="center"/>
              <w:rPr>
                <w:color w:val="000000"/>
                <w:sz w:val="26"/>
                <w:szCs w:val="26"/>
              </w:rPr>
            </w:pPr>
            <w:r w:rsidRPr="00551E1D">
              <w:rPr>
                <w:sz w:val="26"/>
                <w:szCs w:val="26"/>
              </w:rPr>
              <w:lastRenderedPageBreak/>
              <w:t>Bộ</w:t>
            </w:r>
          </w:p>
        </w:tc>
        <w:tc>
          <w:tcPr>
            <w:tcW w:w="323" w:type="pct"/>
            <w:tcBorders>
              <w:top w:val="nil"/>
              <w:left w:val="nil"/>
              <w:bottom w:val="single" w:sz="4" w:space="0" w:color="auto"/>
              <w:right w:val="single" w:sz="4" w:space="0" w:color="auto"/>
            </w:tcBorders>
          </w:tcPr>
          <w:p w14:paraId="75FE30FF" w14:textId="52A8E331" w:rsidR="00551E1D" w:rsidRPr="00551E1D" w:rsidRDefault="00551E1D" w:rsidP="00551E1D">
            <w:pPr>
              <w:jc w:val="center"/>
              <w:rPr>
                <w:color w:val="000000"/>
                <w:sz w:val="26"/>
                <w:szCs w:val="26"/>
              </w:rPr>
            </w:pPr>
            <w:r w:rsidRPr="00551E1D">
              <w:rPr>
                <w:sz w:val="26"/>
                <w:szCs w:val="26"/>
              </w:rPr>
              <w:t>15</w:t>
            </w:r>
          </w:p>
        </w:tc>
        <w:tc>
          <w:tcPr>
            <w:tcW w:w="854" w:type="pct"/>
            <w:tcBorders>
              <w:top w:val="nil"/>
              <w:left w:val="nil"/>
              <w:bottom w:val="single" w:sz="4" w:space="0" w:color="auto"/>
              <w:right w:val="single" w:sz="4" w:space="0" w:color="auto"/>
            </w:tcBorders>
            <w:noWrap/>
            <w:hideMark/>
          </w:tcPr>
          <w:p w14:paraId="33AAA74A" w14:textId="1BE6A519" w:rsidR="00551E1D" w:rsidRPr="00551E1D" w:rsidRDefault="00551E1D" w:rsidP="00551E1D">
            <w:pPr>
              <w:jc w:val="center"/>
              <w:rPr>
                <w:color w:val="000000"/>
                <w:sz w:val="26"/>
                <w:szCs w:val="26"/>
              </w:rPr>
            </w:pPr>
            <w:r w:rsidRPr="00551E1D">
              <w:rPr>
                <w:sz w:val="26"/>
                <w:szCs w:val="26"/>
              </w:rPr>
              <w:t>660.000.000</w:t>
            </w:r>
          </w:p>
        </w:tc>
      </w:tr>
      <w:tr w:rsidR="00551E1D" w:rsidRPr="00551E1D" w14:paraId="59B7B088" w14:textId="77777777" w:rsidTr="00551E1D">
        <w:trPr>
          <w:trHeight w:val="20"/>
        </w:trPr>
        <w:tc>
          <w:tcPr>
            <w:tcW w:w="296" w:type="pct"/>
            <w:tcBorders>
              <w:top w:val="nil"/>
              <w:left w:val="single" w:sz="4" w:space="0" w:color="auto"/>
              <w:bottom w:val="single" w:sz="4" w:space="0" w:color="auto"/>
              <w:right w:val="single" w:sz="4" w:space="0" w:color="auto"/>
            </w:tcBorders>
          </w:tcPr>
          <w:p w14:paraId="2710A1E6" w14:textId="1B3A1D8F" w:rsidR="00551E1D" w:rsidRPr="00551E1D" w:rsidRDefault="00551E1D" w:rsidP="00551E1D">
            <w:pPr>
              <w:jc w:val="center"/>
              <w:rPr>
                <w:color w:val="000000"/>
                <w:sz w:val="26"/>
                <w:szCs w:val="26"/>
              </w:rPr>
            </w:pPr>
            <w:r w:rsidRPr="00551E1D">
              <w:rPr>
                <w:color w:val="000000"/>
                <w:sz w:val="26"/>
                <w:szCs w:val="26"/>
              </w:rPr>
              <w:t>22</w:t>
            </w:r>
          </w:p>
        </w:tc>
        <w:tc>
          <w:tcPr>
            <w:tcW w:w="667" w:type="pct"/>
            <w:tcBorders>
              <w:top w:val="nil"/>
              <w:left w:val="nil"/>
              <w:bottom w:val="single" w:sz="4" w:space="0" w:color="auto"/>
              <w:right w:val="single" w:sz="4" w:space="0" w:color="auto"/>
            </w:tcBorders>
            <w:noWrap/>
            <w:hideMark/>
          </w:tcPr>
          <w:p w14:paraId="441FC0E8" w14:textId="41168B0B" w:rsidR="00551E1D" w:rsidRPr="00551E1D" w:rsidRDefault="00551E1D" w:rsidP="00551E1D">
            <w:pPr>
              <w:jc w:val="center"/>
              <w:rPr>
                <w:color w:val="000000"/>
                <w:sz w:val="26"/>
                <w:szCs w:val="26"/>
              </w:rPr>
            </w:pPr>
            <w:r w:rsidRPr="00551E1D">
              <w:rPr>
                <w:color w:val="000000"/>
                <w:sz w:val="26"/>
                <w:szCs w:val="26"/>
              </w:rPr>
              <w:t>PP2600180277</w:t>
            </w:r>
          </w:p>
        </w:tc>
        <w:tc>
          <w:tcPr>
            <w:tcW w:w="416" w:type="pct"/>
            <w:tcBorders>
              <w:top w:val="nil"/>
              <w:left w:val="nil"/>
              <w:bottom w:val="single" w:sz="4" w:space="0" w:color="auto"/>
              <w:right w:val="single" w:sz="4" w:space="0" w:color="auto"/>
            </w:tcBorders>
            <w:hideMark/>
          </w:tcPr>
          <w:p w14:paraId="113861A5" w14:textId="3B256482" w:rsidR="00551E1D" w:rsidRPr="00551E1D" w:rsidRDefault="00551E1D" w:rsidP="00551E1D">
            <w:pPr>
              <w:jc w:val="center"/>
              <w:rPr>
                <w:color w:val="000000"/>
                <w:sz w:val="26"/>
                <w:szCs w:val="26"/>
              </w:rPr>
            </w:pPr>
            <w:r w:rsidRPr="00551E1D">
              <w:rPr>
                <w:sz w:val="26"/>
                <w:szCs w:val="26"/>
              </w:rPr>
              <w:t>BS011</w:t>
            </w:r>
          </w:p>
        </w:tc>
        <w:tc>
          <w:tcPr>
            <w:tcW w:w="635" w:type="pct"/>
            <w:tcBorders>
              <w:top w:val="nil"/>
              <w:left w:val="nil"/>
              <w:bottom w:val="single" w:sz="4" w:space="0" w:color="auto"/>
              <w:right w:val="single" w:sz="4" w:space="0" w:color="auto"/>
            </w:tcBorders>
            <w:hideMark/>
          </w:tcPr>
          <w:p w14:paraId="3B06B6DB" w14:textId="6F22F765" w:rsidR="00551E1D" w:rsidRPr="00551E1D" w:rsidRDefault="00551E1D" w:rsidP="00551E1D">
            <w:pPr>
              <w:jc w:val="left"/>
              <w:rPr>
                <w:color w:val="000000"/>
                <w:sz w:val="26"/>
                <w:szCs w:val="26"/>
              </w:rPr>
            </w:pPr>
            <w:r w:rsidRPr="00551E1D">
              <w:rPr>
                <w:sz w:val="26"/>
                <w:szCs w:val="26"/>
              </w:rPr>
              <w:t>Miếng ghép đĩa đệm cột sống lưng</w:t>
            </w:r>
          </w:p>
        </w:tc>
        <w:tc>
          <w:tcPr>
            <w:tcW w:w="1532" w:type="pct"/>
            <w:tcBorders>
              <w:top w:val="nil"/>
              <w:left w:val="nil"/>
              <w:bottom w:val="single" w:sz="4" w:space="0" w:color="auto"/>
              <w:right w:val="single" w:sz="4" w:space="0" w:color="auto"/>
            </w:tcBorders>
            <w:hideMark/>
          </w:tcPr>
          <w:p w14:paraId="0BA1C714" w14:textId="0E9F2CAC" w:rsidR="00551E1D" w:rsidRPr="00551E1D" w:rsidRDefault="00551E1D" w:rsidP="00551E1D">
            <w:pPr>
              <w:jc w:val="left"/>
              <w:rPr>
                <w:color w:val="000000"/>
                <w:sz w:val="26"/>
                <w:szCs w:val="26"/>
              </w:rPr>
            </w:pPr>
            <w:r w:rsidRPr="00551E1D">
              <w:rPr>
                <w:color w:val="000000"/>
                <w:sz w:val="26"/>
                <w:szCs w:val="26"/>
              </w:rPr>
              <w:t>Vật liệu: Polyether-ether-ketone (PEEK)</w:t>
            </w:r>
            <w:r w:rsidRPr="00551E1D">
              <w:rPr>
                <w:color w:val="000000"/>
                <w:sz w:val="26"/>
                <w:szCs w:val="26"/>
              </w:rPr>
              <w:br/>
              <w:t>Cấu tạo có 2 điểm cản quang và khoang ghép xương. Nghiêng góc 4 ± 0,05 độ</w:t>
            </w:r>
            <w:r w:rsidRPr="00551E1D">
              <w:rPr>
                <w:color w:val="000000"/>
                <w:sz w:val="26"/>
                <w:szCs w:val="26"/>
              </w:rPr>
              <w:br/>
              <w:t>Tiết diện tiếp xúc khoảng 11x25 ±0,5mm.</w:t>
            </w:r>
            <w:r w:rsidRPr="00551E1D">
              <w:rPr>
                <w:color w:val="000000"/>
                <w:sz w:val="26"/>
                <w:szCs w:val="26"/>
              </w:rPr>
              <w:br/>
              <w:t xml:space="preserve">Góc </w:t>
            </w:r>
            <w:proofErr w:type="gramStart"/>
            <w:r w:rsidRPr="00551E1D">
              <w:rPr>
                <w:color w:val="000000"/>
                <w:sz w:val="26"/>
                <w:szCs w:val="26"/>
              </w:rPr>
              <w:t>ưỡn  tối</w:t>
            </w:r>
            <w:proofErr w:type="gramEnd"/>
            <w:r w:rsidRPr="00551E1D">
              <w:rPr>
                <w:color w:val="000000"/>
                <w:sz w:val="26"/>
                <w:szCs w:val="26"/>
              </w:rPr>
              <w:t xml:space="preserve"> thiểu có 03 loại, gồm 0 độ, 4 độ và 8 độ. </w:t>
            </w:r>
            <w:r w:rsidRPr="00551E1D">
              <w:rPr>
                <w:color w:val="000000"/>
                <w:sz w:val="26"/>
                <w:szCs w:val="26"/>
              </w:rPr>
              <w:br/>
              <w:t>Chiều cao từ 9mm đến 13mm.</w:t>
            </w:r>
          </w:p>
        </w:tc>
        <w:tc>
          <w:tcPr>
            <w:tcW w:w="277" w:type="pct"/>
            <w:tcBorders>
              <w:top w:val="nil"/>
              <w:left w:val="nil"/>
              <w:bottom w:val="single" w:sz="4" w:space="0" w:color="auto"/>
              <w:right w:val="single" w:sz="4" w:space="0" w:color="auto"/>
            </w:tcBorders>
            <w:hideMark/>
          </w:tcPr>
          <w:p w14:paraId="585F03BC" w14:textId="501ED371"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501F2959" w14:textId="3420B0F5" w:rsidR="00551E1D" w:rsidRPr="00551E1D" w:rsidRDefault="00551E1D" w:rsidP="00551E1D">
            <w:pPr>
              <w:jc w:val="center"/>
              <w:rPr>
                <w:color w:val="000000"/>
                <w:sz w:val="26"/>
                <w:szCs w:val="26"/>
              </w:rPr>
            </w:pPr>
            <w:r w:rsidRPr="00551E1D">
              <w:rPr>
                <w:sz w:val="26"/>
                <w:szCs w:val="26"/>
              </w:rPr>
              <w:t>20</w:t>
            </w:r>
          </w:p>
        </w:tc>
        <w:tc>
          <w:tcPr>
            <w:tcW w:w="854" w:type="pct"/>
            <w:tcBorders>
              <w:top w:val="nil"/>
              <w:left w:val="nil"/>
              <w:bottom w:val="single" w:sz="4" w:space="0" w:color="auto"/>
              <w:right w:val="single" w:sz="4" w:space="0" w:color="auto"/>
            </w:tcBorders>
            <w:noWrap/>
            <w:hideMark/>
          </w:tcPr>
          <w:p w14:paraId="5682244E" w14:textId="2D772509" w:rsidR="00551E1D" w:rsidRPr="00551E1D" w:rsidRDefault="00551E1D" w:rsidP="00551E1D">
            <w:pPr>
              <w:jc w:val="center"/>
              <w:rPr>
                <w:color w:val="000000"/>
                <w:sz w:val="26"/>
                <w:szCs w:val="26"/>
              </w:rPr>
            </w:pPr>
            <w:r w:rsidRPr="00551E1D">
              <w:rPr>
                <w:sz w:val="26"/>
                <w:szCs w:val="26"/>
              </w:rPr>
              <w:t>149.000.000</w:t>
            </w:r>
          </w:p>
        </w:tc>
      </w:tr>
      <w:tr w:rsidR="00551E1D" w:rsidRPr="00551E1D" w14:paraId="3CE7594E" w14:textId="77777777" w:rsidTr="00551E1D">
        <w:trPr>
          <w:trHeight w:val="20"/>
        </w:trPr>
        <w:tc>
          <w:tcPr>
            <w:tcW w:w="296" w:type="pct"/>
            <w:tcBorders>
              <w:top w:val="nil"/>
              <w:left w:val="single" w:sz="4" w:space="0" w:color="auto"/>
              <w:bottom w:val="single" w:sz="4" w:space="0" w:color="auto"/>
              <w:right w:val="single" w:sz="4" w:space="0" w:color="auto"/>
            </w:tcBorders>
          </w:tcPr>
          <w:p w14:paraId="76FC3655" w14:textId="1F8CA94E" w:rsidR="00551E1D" w:rsidRPr="00551E1D" w:rsidRDefault="00551E1D" w:rsidP="00551E1D">
            <w:pPr>
              <w:jc w:val="center"/>
              <w:rPr>
                <w:color w:val="000000"/>
                <w:sz w:val="26"/>
                <w:szCs w:val="26"/>
              </w:rPr>
            </w:pPr>
            <w:r w:rsidRPr="00551E1D">
              <w:rPr>
                <w:color w:val="000000"/>
                <w:sz w:val="26"/>
                <w:szCs w:val="26"/>
              </w:rPr>
              <w:t>23</w:t>
            </w:r>
          </w:p>
        </w:tc>
        <w:tc>
          <w:tcPr>
            <w:tcW w:w="667" w:type="pct"/>
            <w:tcBorders>
              <w:top w:val="nil"/>
              <w:left w:val="nil"/>
              <w:bottom w:val="single" w:sz="4" w:space="0" w:color="auto"/>
              <w:right w:val="single" w:sz="4" w:space="0" w:color="auto"/>
            </w:tcBorders>
            <w:noWrap/>
            <w:hideMark/>
          </w:tcPr>
          <w:p w14:paraId="44BD4E6B" w14:textId="09D3F278" w:rsidR="00551E1D" w:rsidRPr="00551E1D" w:rsidRDefault="00551E1D" w:rsidP="00551E1D">
            <w:pPr>
              <w:jc w:val="center"/>
              <w:rPr>
                <w:color w:val="000000"/>
                <w:sz w:val="26"/>
                <w:szCs w:val="26"/>
              </w:rPr>
            </w:pPr>
            <w:r w:rsidRPr="00551E1D">
              <w:rPr>
                <w:color w:val="000000"/>
                <w:sz w:val="26"/>
                <w:szCs w:val="26"/>
              </w:rPr>
              <w:t>PP2600180278</w:t>
            </w:r>
          </w:p>
        </w:tc>
        <w:tc>
          <w:tcPr>
            <w:tcW w:w="416" w:type="pct"/>
            <w:tcBorders>
              <w:top w:val="nil"/>
              <w:left w:val="nil"/>
              <w:bottom w:val="single" w:sz="4" w:space="0" w:color="auto"/>
              <w:right w:val="single" w:sz="4" w:space="0" w:color="auto"/>
            </w:tcBorders>
            <w:hideMark/>
          </w:tcPr>
          <w:p w14:paraId="2D763C4F" w14:textId="68A1AE19" w:rsidR="00551E1D" w:rsidRPr="00551E1D" w:rsidRDefault="00551E1D" w:rsidP="00551E1D">
            <w:pPr>
              <w:jc w:val="center"/>
              <w:rPr>
                <w:color w:val="000000"/>
                <w:sz w:val="26"/>
                <w:szCs w:val="26"/>
              </w:rPr>
            </w:pPr>
            <w:r w:rsidRPr="00551E1D">
              <w:rPr>
                <w:sz w:val="26"/>
                <w:szCs w:val="26"/>
              </w:rPr>
              <w:t>KHX085.2</w:t>
            </w:r>
          </w:p>
        </w:tc>
        <w:tc>
          <w:tcPr>
            <w:tcW w:w="635" w:type="pct"/>
            <w:tcBorders>
              <w:top w:val="nil"/>
              <w:left w:val="nil"/>
              <w:bottom w:val="single" w:sz="4" w:space="0" w:color="auto"/>
              <w:right w:val="single" w:sz="4" w:space="0" w:color="auto"/>
            </w:tcBorders>
            <w:hideMark/>
          </w:tcPr>
          <w:p w14:paraId="2BF46995" w14:textId="78F29D99" w:rsidR="00551E1D" w:rsidRPr="00551E1D" w:rsidRDefault="00551E1D" w:rsidP="00551E1D">
            <w:pPr>
              <w:jc w:val="left"/>
              <w:rPr>
                <w:color w:val="000000"/>
                <w:sz w:val="26"/>
                <w:szCs w:val="26"/>
              </w:rPr>
            </w:pPr>
            <w:r w:rsidRPr="00551E1D">
              <w:rPr>
                <w:sz w:val="26"/>
                <w:szCs w:val="26"/>
              </w:rPr>
              <w:t>Vít khóa tự taro đường kính 5.0mm</w:t>
            </w:r>
          </w:p>
        </w:tc>
        <w:tc>
          <w:tcPr>
            <w:tcW w:w="1532" w:type="pct"/>
            <w:tcBorders>
              <w:top w:val="nil"/>
              <w:left w:val="nil"/>
              <w:bottom w:val="single" w:sz="4" w:space="0" w:color="auto"/>
              <w:right w:val="single" w:sz="4" w:space="0" w:color="auto"/>
            </w:tcBorders>
            <w:hideMark/>
          </w:tcPr>
          <w:p w14:paraId="5A834C86" w14:textId="044605A0" w:rsidR="00551E1D" w:rsidRPr="00551E1D" w:rsidRDefault="00551E1D" w:rsidP="00551E1D">
            <w:pPr>
              <w:jc w:val="left"/>
              <w:rPr>
                <w:color w:val="000000"/>
                <w:sz w:val="26"/>
                <w:szCs w:val="26"/>
              </w:rPr>
            </w:pPr>
            <w:r w:rsidRPr="00551E1D">
              <w:rPr>
                <w:color w:val="000000"/>
                <w:sz w:val="26"/>
                <w:szCs w:val="26"/>
              </w:rPr>
              <w:t xml:space="preserve"> - Vít tự taro, đường kính ren 5.0mm; đường kính mũ vít lục giác 6.8mm±0.05mm;</w:t>
            </w:r>
            <w:r w:rsidRPr="00551E1D">
              <w:rPr>
                <w:color w:val="000000"/>
                <w:sz w:val="26"/>
                <w:szCs w:val="26"/>
              </w:rPr>
              <w:br/>
              <w:t>- Chất liệu thép không gỉ</w:t>
            </w:r>
            <w:r w:rsidRPr="00551E1D">
              <w:rPr>
                <w:color w:val="000000"/>
                <w:sz w:val="26"/>
                <w:szCs w:val="26"/>
              </w:rPr>
              <w:br/>
              <w:t>- Gồm 27 cỡ, chiều dài từ 14mm đến 50mm; mỗi cỡ tăng 2mm; từ 50mm đến 90mm; mỗi cỡ tăng 5mm</w:t>
            </w:r>
            <w:r w:rsidRPr="00551E1D">
              <w:rPr>
                <w:color w:val="000000"/>
                <w:sz w:val="26"/>
                <w:szCs w:val="26"/>
              </w:rPr>
              <w:br/>
              <w:t>- Đạt chất lượng ISO 13485 và EC</w:t>
            </w:r>
          </w:p>
        </w:tc>
        <w:tc>
          <w:tcPr>
            <w:tcW w:w="277" w:type="pct"/>
            <w:tcBorders>
              <w:top w:val="nil"/>
              <w:left w:val="nil"/>
              <w:bottom w:val="single" w:sz="4" w:space="0" w:color="auto"/>
              <w:right w:val="single" w:sz="4" w:space="0" w:color="auto"/>
            </w:tcBorders>
            <w:hideMark/>
          </w:tcPr>
          <w:p w14:paraId="7A1B90E2" w14:textId="773E1469"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0E923700" w14:textId="65317EE5" w:rsidR="00551E1D" w:rsidRPr="00551E1D" w:rsidRDefault="00551E1D" w:rsidP="00551E1D">
            <w:pPr>
              <w:jc w:val="center"/>
              <w:rPr>
                <w:color w:val="000000"/>
                <w:sz w:val="26"/>
                <w:szCs w:val="26"/>
              </w:rPr>
            </w:pPr>
            <w:r w:rsidRPr="00551E1D">
              <w:rPr>
                <w:sz w:val="26"/>
                <w:szCs w:val="26"/>
              </w:rPr>
              <w:t>117</w:t>
            </w:r>
          </w:p>
        </w:tc>
        <w:tc>
          <w:tcPr>
            <w:tcW w:w="854" w:type="pct"/>
            <w:tcBorders>
              <w:top w:val="nil"/>
              <w:left w:val="nil"/>
              <w:bottom w:val="single" w:sz="4" w:space="0" w:color="auto"/>
              <w:right w:val="single" w:sz="4" w:space="0" w:color="auto"/>
            </w:tcBorders>
            <w:noWrap/>
            <w:hideMark/>
          </w:tcPr>
          <w:p w14:paraId="1A54A915" w14:textId="4B1C40B6" w:rsidR="00551E1D" w:rsidRPr="00551E1D" w:rsidRDefault="00551E1D" w:rsidP="00551E1D">
            <w:pPr>
              <w:jc w:val="center"/>
              <w:rPr>
                <w:color w:val="000000"/>
                <w:sz w:val="26"/>
                <w:szCs w:val="26"/>
              </w:rPr>
            </w:pPr>
            <w:r w:rsidRPr="00551E1D">
              <w:rPr>
                <w:sz w:val="26"/>
                <w:szCs w:val="26"/>
              </w:rPr>
              <w:t>46.800.000</w:t>
            </w:r>
          </w:p>
        </w:tc>
      </w:tr>
      <w:tr w:rsidR="00551E1D" w:rsidRPr="00551E1D" w14:paraId="52FBA06F" w14:textId="77777777" w:rsidTr="00551E1D">
        <w:trPr>
          <w:trHeight w:val="20"/>
        </w:trPr>
        <w:tc>
          <w:tcPr>
            <w:tcW w:w="296" w:type="pct"/>
            <w:tcBorders>
              <w:top w:val="nil"/>
              <w:left w:val="single" w:sz="4" w:space="0" w:color="auto"/>
              <w:bottom w:val="single" w:sz="4" w:space="0" w:color="auto"/>
              <w:right w:val="single" w:sz="4" w:space="0" w:color="auto"/>
            </w:tcBorders>
          </w:tcPr>
          <w:p w14:paraId="1259D48A" w14:textId="7247D6B5" w:rsidR="00551E1D" w:rsidRPr="00551E1D" w:rsidRDefault="00551E1D" w:rsidP="00551E1D">
            <w:pPr>
              <w:jc w:val="center"/>
              <w:rPr>
                <w:color w:val="000000"/>
                <w:sz w:val="26"/>
                <w:szCs w:val="26"/>
              </w:rPr>
            </w:pPr>
            <w:r w:rsidRPr="00551E1D">
              <w:rPr>
                <w:color w:val="000000"/>
                <w:sz w:val="26"/>
                <w:szCs w:val="26"/>
              </w:rPr>
              <w:t>24</w:t>
            </w:r>
          </w:p>
        </w:tc>
        <w:tc>
          <w:tcPr>
            <w:tcW w:w="667" w:type="pct"/>
            <w:tcBorders>
              <w:top w:val="nil"/>
              <w:left w:val="nil"/>
              <w:bottom w:val="single" w:sz="4" w:space="0" w:color="auto"/>
              <w:right w:val="single" w:sz="4" w:space="0" w:color="auto"/>
            </w:tcBorders>
            <w:noWrap/>
            <w:hideMark/>
          </w:tcPr>
          <w:p w14:paraId="1B3B6563" w14:textId="452D7796" w:rsidR="00551E1D" w:rsidRPr="00551E1D" w:rsidRDefault="00551E1D" w:rsidP="00551E1D">
            <w:pPr>
              <w:jc w:val="center"/>
              <w:rPr>
                <w:color w:val="000000"/>
                <w:sz w:val="26"/>
                <w:szCs w:val="26"/>
              </w:rPr>
            </w:pPr>
            <w:r w:rsidRPr="00551E1D">
              <w:rPr>
                <w:color w:val="000000"/>
                <w:sz w:val="26"/>
                <w:szCs w:val="26"/>
              </w:rPr>
              <w:t>PP2600180279</w:t>
            </w:r>
          </w:p>
        </w:tc>
        <w:tc>
          <w:tcPr>
            <w:tcW w:w="416" w:type="pct"/>
            <w:tcBorders>
              <w:top w:val="nil"/>
              <w:left w:val="nil"/>
              <w:bottom w:val="single" w:sz="4" w:space="0" w:color="auto"/>
              <w:right w:val="single" w:sz="4" w:space="0" w:color="auto"/>
            </w:tcBorders>
            <w:hideMark/>
          </w:tcPr>
          <w:p w14:paraId="50AD43BB" w14:textId="3F1A8F4B" w:rsidR="00551E1D" w:rsidRPr="00551E1D" w:rsidRDefault="00551E1D" w:rsidP="00551E1D">
            <w:pPr>
              <w:jc w:val="center"/>
              <w:rPr>
                <w:color w:val="000000"/>
                <w:sz w:val="26"/>
                <w:szCs w:val="26"/>
              </w:rPr>
            </w:pPr>
            <w:r w:rsidRPr="00551E1D">
              <w:rPr>
                <w:sz w:val="26"/>
                <w:szCs w:val="26"/>
              </w:rPr>
              <w:t>KHX100</w:t>
            </w:r>
          </w:p>
        </w:tc>
        <w:tc>
          <w:tcPr>
            <w:tcW w:w="635" w:type="pct"/>
            <w:tcBorders>
              <w:top w:val="nil"/>
              <w:left w:val="nil"/>
              <w:bottom w:val="single" w:sz="4" w:space="0" w:color="auto"/>
              <w:right w:val="single" w:sz="4" w:space="0" w:color="auto"/>
            </w:tcBorders>
            <w:hideMark/>
          </w:tcPr>
          <w:p w14:paraId="220C42B0" w14:textId="00769541" w:rsidR="00551E1D" w:rsidRPr="00551E1D" w:rsidRDefault="00551E1D" w:rsidP="00551E1D">
            <w:pPr>
              <w:jc w:val="left"/>
              <w:rPr>
                <w:color w:val="000000"/>
                <w:sz w:val="26"/>
                <w:szCs w:val="26"/>
              </w:rPr>
            </w:pPr>
            <w:r w:rsidRPr="00551E1D">
              <w:rPr>
                <w:sz w:val="26"/>
                <w:szCs w:val="26"/>
              </w:rPr>
              <w:t xml:space="preserve">Vít xương xốp đường kính 6.5mm ren </w:t>
            </w:r>
            <w:r w:rsidRPr="00551E1D">
              <w:rPr>
                <w:sz w:val="26"/>
                <w:szCs w:val="26"/>
              </w:rPr>
              <w:lastRenderedPageBreak/>
              <w:t>16mm</w:t>
            </w:r>
          </w:p>
        </w:tc>
        <w:tc>
          <w:tcPr>
            <w:tcW w:w="1532" w:type="pct"/>
            <w:tcBorders>
              <w:top w:val="nil"/>
              <w:left w:val="nil"/>
              <w:bottom w:val="single" w:sz="4" w:space="0" w:color="auto"/>
              <w:right w:val="single" w:sz="4" w:space="0" w:color="auto"/>
            </w:tcBorders>
            <w:hideMark/>
          </w:tcPr>
          <w:p w14:paraId="4B67270A" w14:textId="3542EDB3" w:rsidR="00551E1D" w:rsidRPr="00551E1D" w:rsidRDefault="00551E1D" w:rsidP="00551E1D">
            <w:pPr>
              <w:jc w:val="left"/>
              <w:rPr>
                <w:color w:val="000000"/>
                <w:sz w:val="26"/>
                <w:szCs w:val="26"/>
              </w:rPr>
            </w:pPr>
            <w:r w:rsidRPr="00551E1D">
              <w:rPr>
                <w:color w:val="000000"/>
                <w:sz w:val="26"/>
                <w:szCs w:val="26"/>
              </w:rPr>
              <w:lastRenderedPageBreak/>
              <w:t xml:space="preserve"> - Đường kính ren 6.5mm; ren dài 16mm; đường kính mũ vít 7.9mm± 0,05mm; mũi tô vít 3.5mm± 0,05mm</w:t>
            </w:r>
            <w:r w:rsidRPr="00551E1D">
              <w:rPr>
                <w:color w:val="000000"/>
                <w:sz w:val="26"/>
                <w:szCs w:val="26"/>
              </w:rPr>
              <w:br/>
            </w:r>
            <w:r w:rsidRPr="00551E1D">
              <w:rPr>
                <w:color w:val="000000"/>
                <w:sz w:val="26"/>
                <w:szCs w:val="26"/>
              </w:rPr>
              <w:lastRenderedPageBreak/>
              <w:t>-Chất liệu thép không gỉ</w:t>
            </w:r>
            <w:r w:rsidRPr="00551E1D">
              <w:rPr>
                <w:color w:val="000000"/>
                <w:sz w:val="26"/>
                <w:szCs w:val="26"/>
              </w:rPr>
              <w:br/>
              <w:t xml:space="preserve">- Chiều dài từ 50-105mm; </w:t>
            </w:r>
            <w:r w:rsidRPr="00551E1D">
              <w:rPr>
                <w:color w:val="000000"/>
                <w:sz w:val="26"/>
                <w:szCs w:val="26"/>
              </w:rPr>
              <w:br/>
              <w:t xml:space="preserve">- Đạt chất lượng ISO 13485 và EC. </w:t>
            </w:r>
          </w:p>
        </w:tc>
        <w:tc>
          <w:tcPr>
            <w:tcW w:w="277" w:type="pct"/>
            <w:tcBorders>
              <w:top w:val="nil"/>
              <w:left w:val="nil"/>
              <w:bottom w:val="single" w:sz="4" w:space="0" w:color="auto"/>
              <w:right w:val="single" w:sz="4" w:space="0" w:color="auto"/>
            </w:tcBorders>
            <w:hideMark/>
          </w:tcPr>
          <w:p w14:paraId="4F5180F3" w14:textId="195BA36D" w:rsidR="00551E1D" w:rsidRPr="00551E1D" w:rsidRDefault="00551E1D" w:rsidP="00551E1D">
            <w:pPr>
              <w:jc w:val="center"/>
              <w:rPr>
                <w:color w:val="000000"/>
                <w:sz w:val="26"/>
                <w:szCs w:val="26"/>
              </w:rPr>
            </w:pPr>
            <w:r w:rsidRPr="00551E1D">
              <w:rPr>
                <w:sz w:val="26"/>
                <w:szCs w:val="26"/>
              </w:rPr>
              <w:lastRenderedPageBreak/>
              <w:t>Cái</w:t>
            </w:r>
          </w:p>
        </w:tc>
        <w:tc>
          <w:tcPr>
            <w:tcW w:w="323" w:type="pct"/>
            <w:tcBorders>
              <w:top w:val="nil"/>
              <w:left w:val="nil"/>
              <w:bottom w:val="single" w:sz="4" w:space="0" w:color="auto"/>
              <w:right w:val="single" w:sz="4" w:space="0" w:color="auto"/>
            </w:tcBorders>
          </w:tcPr>
          <w:p w14:paraId="04CCCDB6" w14:textId="36DDF381" w:rsidR="00551E1D" w:rsidRPr="00551E1D" w:rsidRDefault="00551E1D" w:rsidP="00551E1D">
            <w:pPr>
              <w:jc w:val="center"/>
              <w:rPr>
                <w:color w:val="000000"/>
                <w:sz w:val="26"/>
                <w:szCs w:val="26"/>
              </w:rPr>
            </w:pPr>
            <w:r w:rsidRPr="00551E1D">
              <w:rPr>
                <w:sz w:val="26"/>
                <w:szCs w:val="26"/>
              </w:rPr>
              <w:t>70</w:t>
            </w:r>
          </w:p>
        </w:tc>
        <w:tc>
          <w:tcPr>
            <w:tcW w:w="854" w:type="pct"/>
            <w:tcBorders>
              <w:top w:val="nil"/>
              <w:left w:val="nil"/>
              <w:bottom w:val="single" w:sz="4" w:space="0" w:color="auto"/>
              <w:right w:val="single" w:sz="4" w:space="0" w:color="auto"/>
            </w:tcBorders>
            <w:noWrap/>
            <w:hideMark/>
          </w:tcPr>
          <w:p w14:paraId="3FFC7404" w14:textId="016B5014" w:rsidR="00551E1D" w:rsidRPr="00551E1D" w:rsidRDefault="00551E1D" w:rsidP="00551E1D">
            <w:pPr>
              <w:jc w:val="center"/>
              <w:rPr>
                <w:color w:val="000000"/>
                <w:sz w:val="26"/>
                <w:szCs w:val="26"/>
              </w:rPr>
            </w:pPr>
            <w:r w:rsidRPr="00551E1D">
              <w:rPr>
                <w:sz w:val="26"/>
                <w:szCs w:val="26"/>
              </w:rPr>
              <w:t>7.630.000</w:t>
            </w:r>
          </w:p>
        </w:tc>
      </w:tr>
      <w:tr w:rsidR="00551E1D" w:rsidRPr="00551E1D" w14:paraId="57042E4C" w14:textId="77777777" w:rsidTr="00551E1D">
        <w:trPr>
          <w:trHeight w:val="20"/>
        </w:trPr>
        <w:tc>
          <w:tcPr>
            <w:tcW w:w="296" w:type="pct"/>
            <w:tcBorders>
              <w:top w:val="nil"/>
              <w:left w:val="single" w:sz="4" w:space="0" w:color="auto"/>
              <w:bottom w:val="single" w:sz="4" w:space="0" w:color="auto"/>
              <w:right w:val="single" w:sz="4" w:space="0" w:color="auto"/>
            </w:tcBorders>
          </w:tcPr>
          <w:p w14:paraId="1A469A25" w14:textId="4904DD3F" w:rsidR="00551E1D" w:rsidRPr="00551E1D" w:rsidRDefault="00551E1D" w:rsidP="00551E1D">
            <w:pPr>
              <w:jc w:val="center"/>
              <w:rPr>
                <w:color w:val="000000"/>
                <w:sz w:val="26"/>
                <w:szCs w:val="26"/>
              </w:rPr>
            </w:pPr>
            <w:r w:rsidRPr="00551E1D">
              <w:rPr>
                <w:color w:val="000000"/>
                <w:sz w:val="26"/>
                <w:szCs w:val="26"/>
              </w:rPr>
              <w:t>25</w:t>
            </w:r>
          </w:p>
        </w:tc>
        <w:tc>
          <w:tcPr>
            <w:tcW w:w="667" w:type="pct"/>
            <w:tcBorders>
              <w:top w:val="nil"/>
              <w:left w:val="nil"/>
              <w:bottom w:val="single" w:sz="4" w:space="0" w:color="auto"/>
              <w:right w:val="single" w:sz="4" w:space="0" w:color="auto"/>
            </w:tcBorders>
            <w:noWrap/>
            <w:hideMark/>
          </w:tcPr>
          <w:p w14:paraId="21942C6C" w14:textId="604ABDAB" w:rsidR="00551E1D" w:rsidRPr="00551E1D" w:rsidRDefault="00551E1D" w:rsidP="00551E1D">
            <w:pPr>
              <w:jc w:val="center"/>
              <w:rPr>
                <w:color w:val="000000"/>
                <w:sz w:val="26"/>
                <w:szCs w:val="26"/>
              </w:rPr>
            </w:pPr>
            <w:r w:rsidRPr="00551E1D">
              <w:rPr>
                <w:color w:val="000000"/>
                <w:sz w:val="26"/>
                <w:szCs w:val="26"/>
              </w:rPr>
              <w:t>PP2600180280</w:t>
            </w:r>
          </w:p>
        </w:tc>
        <w:tc>
          <w:tcPr>
            <w:tcW w:w="416" w:type="pct"/>
            <w:tcBorders>
              <w:top w:val="nil"/>
              <w:left w:val="nil"/>
              <w:bottom w:val="single" w:sz="4" w:space="0" w:color="auto"/>
              <w:right w:val="single" w:sz="4" w:space="0" w:color="auto"/>
            </w:tcBorders>
            <w:hideMark/>
          </w:tcPr>
          <w:p w14:paraId="4C7900CD" w14:textId="5C7738E2" w:rsidR="00551E1D" w:rsidRPr="00551E1D" w:rsidRDefault="00551E1D" w:rsidP="00551E1D">
            <w:pPr>
              <w:jc w:val="center"/>
              <w:rPr>
                <w:color w:val="000000"/>
                <w:sz w:val="26"/>
                <w:szCs w:val="26"/>
              </w:rPr>
            </w:pPr>
            <w:r w:rsidRPr="00551E1D">
              <w:rPr>
                <w:sz w:val="26"/>
                <w:szCs w:val="26"/>
              </w:rPr>
              <w:t>KHX047.1</w:t>
            </w:r>
          </w:p>
        </w:tc>
        <w:tc>
          <w:tcPr>
            <w:tcW w:w="635" w:type="pct"/>
            <w:tcBorders>
              <w:top w:val="nil"/>
              <w:left w:val="nil"/>
              <w:bottom w:val="single" w:sz="4" w:space="0" w:color="auto"/>
              <w:right w:val="single" w:sz="4" w:space="0" w:color="auto"/>
            </w:tcBorders>
            <w:hideMark/>
          </w:tcPr>
          <w:p w14:paraId="5920A2F2" w14:textId="5C91DD16" w:rsidR="00551E1D" w:rsidRPr="00551E1D" w:rsidRDefault="00551E1D" w:rsidP="00551E1D">
            <w:pPr>
              <w:jc w:val="left"/>
              <w:rPr>
                <w:color w:val="000000"/>
                <w:sz w:val="26"/>
                <w:szCs w:val="26"/>
              </w:rPr>
            </w:pPr>
            <w:r w:rsidRPr="00551E1D">
              <w:rPr>
                <w:sz w:val="26"/>
                <w:szCs w:val="26"/>
              </w:rPr>
              <w:t>Đinh xương cánh tay</w:t>
            </w:r>
          </w:p>
        </w:tc>
        <w:tc>
          <w:tcPr>
            <w:tcW w:w="1532" w:type="pct"/>
            <w:tcBorders>
              <w:top w:val="nil"/>
              <w:left w:val="nil"/>
              <w:bottom w:val="single" w:sz="4" w:space="0" w:color="auto"/>
              <w:right w:val="single" w:sz="4" w:space="0" w:color="auto"/>
            </w:tcBorders>
            <w:hideMark/>
          </w:tcPr>
          <w:p w14:paraId="5417FC06" w14:textId="7D108B0E" w:rsidR="00551E1D" w:rsidRPr="00551E1D" w:rsidRDefault="00551E1D" w:rsidP="00551E1D">
            <w:pPr>
              <w:jc w:val="left"/>
              <w:rPr>
                <w:color w:val="000000"/>
                <w:sz w:val="26"/>
                <w:szCs w:val="26"/>
              </w:rPr>
            </w:pPr>
            <w:r w:rsidRPr="00551E1D">
              <w:rPr>
                <w:color w:val="000000"/>
                <w:sz w:val="26"/>
                <w:szCs w:val="26"/>
              </w:rPr>
              <w:t>Đinh xương cánh tay rỗng, chất liệu hợp kim Titanium Ti6Al4V ELI.Thiết kế thẳng với điểm vào trung tâm. Đường kính 7.0mm/8.0mm/9.0mm, có chiều dài từ 160 mm đến 300mm, bước tăng 20mm; tiêu chuẩn ISO 13485/CE</w:t>
            </w:r>
          </w:p>
        </w:tc>
        <w:tc>
          <w:tcPr>
            <w:tcW w:w="277" w:type="pct"/>
            <w:tcBorders>
              <w:top w:val="nil"/>
              <w:left w:val="nil"/>
              <w:bottom w:val="single" w:sz="4" w:space="0" w:color="auto"/>
              <w:right w:val="single" w:sz="4" w:space="0" w:color="auto"/>
            </w:tcBorders>
            <w:hideMark/>
          </w:tcPr>
          <w:p w14:paraId="372C516A" w14:textId="72F97687"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3A3C242D" w14:textId="7BD36D4F"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3044B5EE" w14:textId="4989DC7E" w:rsidR="00551E1D" w:rsidRPr="00551E1D" w:rsidRDefault="00551E1D" w:rsidP="00551E1D">
            <w:pPr>
              <w:jc w:val="center"/>
              <w:rPr>
                <w:color w:val="000000"/>
                <w:sz w:val="26"/>
                <w:szCs w:val="26"/>
              </w:rPr>
            </w:pPr>
            <w:r w:rsidRPr="00551E1D">
              <w:rPr>
                <w:sz w:val="26"/>
                <w:szCs w:val="26"/>
              </w:rPr>
              <w:t>45.000.000</w:t>
            </w:r>
          </w:p>
        </w:tc>
      </w:tr>
      <w:tr w:rsidR="00551E1D" w:rsidRPr="00551E1D" w14:paraId="501EFD86" w14:textId="77777777" w:rsidTr="00551E1D">
        <w:trPr>
          <w:trHeight w:val="20"/>
        </w:trPr>
        <w:tc>
          <w:tcPr>
            <w:tcW w:w="296" w:type="pct"/>
            <w:tcBorders>
              <w:top w:val="nil"/>
              <w:left w:val="single" w:sz="4" w:space="0" w:color="auto"/>
              <w:bottom w:val="single" w:sz="4" w:space="0" w:color="auto"/>
              <w:right w:val="single" w:sz="4" w:space="0" w:color="auto"/>
            </w:tcBorders>
          </w:tcPr>
          <w:p w14:paraId="5670F459" w14:textId="5AA882F1" w:rsidR="00551E1D" w:rsidRPr="00551E1D" w:rsidRDefault="00551E1D" w:rsidP="00551E1D">
            <w:pPr>
              <w:jc w:val="center"/>
              <w:rPr>
                <w:color w:val="000000"/>
                <w:sz w:val="26"/>
                <w:szCs w:val="26"/>
              </w:rPr>
            </w:pPr>
            <w:r w:rsidRPr="00551E1D">
              <w:rPr>
                <w:color w:val="000000"/>
                <w:sz w:val="26"/>
                <w:szCs w:val="26"/>
              </w:rPr>
              <w:t>26</w:t>
            </w:r>
          </w:p>
        </w:tc>
        <w:tc>
          <w:tcPr>
            <w:tcW w:w="667" w:type="pct"/>
            <w:tcBorders>
              <w:top w:val="nil"/>
              <w:left w:val="nil"/>
              <w:bottom w:val="single" w:sz="4" w:space="0" w:color="auto"/>
              <w:right w:val="single" w:sz="4" w:space="0" w:color="auto"/>
            </w:tcBorders>
            <w:noWrap/>
            <w:hideMark/>
          </w:tcPr>
          <w:p w14:paraId="465AD2E6" w14:textId="7DBFD657" w:rsidR="00551E1D" w:rsidRPr="00551E1D" w:rsidRDefault="00551E1D" w:rsidP="00551E1D">
            <w:pPr>
              <w:jc w:val="center"/>
              <w:rPr>
                <w:color w:val="000000"/>
                <w:sz w:val="26"/>
                <w:szCs w:val="26"/>
              </w:rPr>
            </w:pPr>
            <w:r w:rsidRPr="00551E1D">
              <w:rPr>
                <w:color w:val="000000"/>
                <w:sz w:val="26"/>
                <w:szCs w:val="26"/>
              </w:rPr>
              <w:t>PP2600180281</w:t>
            </w:r>
          </w:p>
        </w:tc>
        <w:tc>
          <w:tcPr>
            <w:tcW w:w="416" w:type="pct"/>
            <w:tcBorders>
              <w:top w:val="nil"/>
              <w:left w:val="nil"/>
              <w:bottom w:val="single" w:sz="4" w:space="0" w:color="auto"/>
              <w:right w:val="single" w:sz="4" w:space="0" w:color="auto"/>
            </w:tcBorders>
            <w:hideMark/>
          </w:tcPr>
          <w:p w14:paraId="25598FDB" w14:textId="4FEA665C" w:rsidR="00551E1D" w:rsidRPr="00551E1D" w:rsidRDefault="00551E1D" w:rsidP="00551E1D">
            <w:pPr>
              <w:jc w:val="center"/>
              <w:rPr>
                <w:color w:val="000000"/>
                <w:sz w:val="26"/>
                <w:szCs w:val="26"/>
              </w:rPr>
            </w:pPr>
            <w:r w:rsidRPr="00551E1D">
              <w:rPr>
                <w:sz w:val="26"/>
                <w:szCs w:val="26"/>
              </w:rPr>
              <w:t>KHX047.2</w:t>
            </w:r>
          </w:p>
        </w:tc>
        <w:tc>
          <w:tcPr>
            <w:tcW w:w="635" w:type="pct"/>
            <w:tcBorders>
              <w:top w:val="nil"/>
              <w:left w:val="nil"/>
              <w:bottom w:val="single" w:sz="4" w:space="0" w:color="auto"/>
              <w:right w:val="single" w:sz="4" w:space="0" w:color="auto"/>
            </w:tcBorders>
            <w:hideMark/>
          </w:tcPr>
          <w:p w14:paraId="77F09747" w14:textId="1873E4D4" w:rsidR="00551E1D" w:rsidRPr="00551E1D" w:rsidRDefault="00551E1D" w:rsidP="00551E1D">
            <w:pPr>
              <w:jc w:val="left"/>
              <w:rPr>
                <w:color w:val="000000"/>
                <w:sz w:val="26"/>
                <w:szCs w:val="26"/>
              </w:rPr>
            </w:pPr>
            <w:r w:rsidRPr="00551E1D">
              <w:rPr>
                <w:sz w:val="26"/>
                <w:szCs w:val="26"/>
              </w:rPr>
              <w:t>Vít khóa đinh xương cánh tay đường kính 3.5mm</w:t>
            </w:r>
          </w:p>
        </w:tc>
        <w:tc>
          <w:tcPr>
            <w:tcW w:w="1532" w:type="pct"/>
            <w:tcBorders>
              <w:top w:val="nil"/>
              <w:left w:val="nil"/>
              <w:bottom w:val="single" w:sz="4" w:space="0" w:color="auto"/>
              <w:right w:val="single" w:sz="4" w:space="0" w:color="auto"/>
            </w:tcBorders>
            <w:hideMark/>
          </w:tcPr>
          <w:p w14:paraId="63E86D03" w14:textId="63A5B515" w:rsidR="00551E1D" w:rsidRPr="00551E1D" w:rsidRDefault="00551E1D" w:rsidP="00551E1D">
            <w:pPr>
              <w:jc w:val="left"/>
              <w:rPr>
                <w:color w:val="000000"/>
                <w:sz w:val="26"/>
                <w:szCs w:val="26"/>
              </w:rPr>
            </w:pPr>
            <w:r w:rsidRPr="00551E1D">
              <w:rPr>
                <w:color w:val="000000"/>
                <w:sz w:val="26"/>
                <w:szCs w:val="26"/>
              </w:rPr>
              <w:t>đường kính 3.5mm, Chất liệu hợp kim Titanium Ti6Al4V, có chiều dài từ 18mm đến 60mm, bước tăng 2mm; tiêu chuẩn ISO 13485/CE</w:t>
            </w:r>
          </w:p>
        </w:tc>
        <w:tc>
          <w:tcPr>
            <w:tcW w:w="277" w:type="pct"/>
            <w:tcBorders>
              <w:top w:val="nil"/>
              <w:left w:val="nil"/>
              <w:bottom w:val="single" w:sz="4" w:space="0" w:color="auto"/>
              <w:right w:val="single" w:sz="4" w:space="0" w:color="auto"/>
            </w:tcBorders>
            <w:hideMark/>
          </w:tcPr>
          <w:p w14:paraId="66AAED6B" w14:textId="5D1AC358"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46632033" w14:textId="79155A8B" w:rsidR="00551E1D" w:rsidRPr="00551E1D" w:rsidRDefault="00551E1D" w:rsidP="00551E1D">
            <w:pPr>
              <w:jc w:val="center"/>
              <w:rPr>
                <w:color w:val="000000"/>
                <w:sz w:val="26"/>
                <w:szCs w:val="26"/>
              </w:rPr>
            </w:pPr>
            <w:r w:rsidRPr="00551E1D">
              <w:rPr>
                <w:sz w:val="26"/>
                <w:szCs w:val="26"/>
              </w:rPr>
              <w:t>7</w:t>
            </w:r>
          </w:p>
        </w:tc>
        <w:tc>
          <w:tcPr>
            <w:tcW w:w="854" w:type="pct"/>
            <w:tcBorders>
              <w:top w:val="nil"/>
              <w:left w:val="nil"/>
              <w:bottom w:val="single" w:sz="4" w:space="0" w:color="auto"/>
              <w:right w:val="single" w:sz="4" w:space="0" w:color="auto"/>
            </w:tcBorders>
            <w:noWrap/>
            <w:hideMark/>
          </w:tcPr>
          <w:p w14:paraId="63D727CE" w14:textId="54661030" w:rsidR="00551E1D" w:rsidRPr="00551E1D" w:rsidRDefault="00551E1D" w:rsidP="00551E1D">
            <w:pPr>
              <w:jc w:val="center"/>
              <w:rPr>
                <w:color w:val="000000"/>
                <w:sz w:val="26"/>
                <w:szCs w:val="26"/>
              </w:rPr>
            </w:pPr>
            <w:r w:rsidRPr="00551E1D">
              <w:rPr>
                <w:sz w:val="26"/>
                <w:szCs w:val="26"/>
              </w:rPr>
              <w:t>4.760.000</w:t>
            </w:r>
          </w:p>
        </w:tc>
      </w:tr>
      <w:tr w:rsidR="00551E1D" w:rsidRPr="00551E1D" w14:paraId="63549BF2" w14:textId="77777777" w:rsidTr="00551E1D">
        <w:trPr>
          <w:trHeight w:val="20"/>
        </w:trPr>
        <w:tc>
          <w:tcPr>
            <w:tcW w:w="296" w:type="pct"/>
            <w:tcBorders>
              <w:top w:val="nil"/>
              <w:left w:val="single" w:sz="4" w:space="0" w:color="auto"/>
              <w:bottom w:val="single" w:sz="4" w:space="0" w:color="auto"/>
              <w:right w:val="single" w:sz="4" w:space="0" w:color="auto"/>
            </w:tcBorders>
          </w:tcPr>
          <w:p w14:paraId="4FF0E8E7" w14:textId="0DB43537" w:rsidR="00551E1D" w:rsidRPr="00551E1D" w:rsidRDefault="00551E1D" w:rsidP="00551E1D">
            <w:pPr>
              <w:jc w:val="center"/>
              <w:rPr>
                <w:color w:val="000000"/>
                <w:sz w:val="26"/>
                <w:szCs w:val="26"/>
              </w:rPr>
            </w:pPr>
            <w:r w:rsidRPr="00551E1D">
              <w:rPr>
                <w:color w:val="000000"/>
                <w:sz w:val="26"/>
                <w:szCs w:val="26"/>
              </w:rPr>
              <w:t>27</w:t>
            </w:r>
          </w:p>
        </w:tc>
        <w:tc>
          <w:tcPr>
            <w:tcW w:w="667" w:type="pct"/>
            <w:tcBorders>
              <w:top w:val="nil"/>
              <w:left w:val="nil"/>
              <w:bottom w:val="single" w:sz="4" w:space="0" w:color="auto"/>
              <w:right w:val="single" w:sz="4" w:space="0" w:color="auto"/>
            </w:tcBorders>
            <w:noWrap/>
            <w:hideMark/>
          </w:tcPr>
          <w:p w14:paraId="6823BCFC" w14:textId="56E1E9F7" w:rsidR="00551E1D" w:rsidRPr="00551E1D" w:rsidRDefault="00551E1D" w:rsidP="00551E1D">
            <w:pPr>
              <w:jc w:val="center"/>
              <w:rPr>
                <w:color w:val="000000"/>
                <w:sz w:val="26"/>
                <w:szCs w:val="26"/>
              </w:rPr>
            </w:pPr>
            <w:r w:rsidRPr="00551E1D">
              <w:rPr>
                <w:color w:val="000000"/>
                <w:sz w:val="26"/>
                <w:szCs w:val="26"/>
              </w:rPr>
              <w:t>PP2600180282</w:t>
            </w:r>
          </w:p>
        </w:tc>
        <w:tc>
          <w:tcPr>
            <w:tcW w:w="416" w:type="pct"/>
            <w:tcBorders>
              <w:top w:val="nil"/>
              <w:left w:val="nil"/>
              <w:bottom w:val="single" w:sz="4" w:space="0" w:color="auto"/>
              <w:right w:val="single" w:sz="4" w:space="0" w:color="auto"/>
            </w:tcBorders>
            <w:hideMark/>
          </w:tcPr>
          <w:p w14:paraId="3E15EBEF" w14:textId="50C0CCD1" w:rsidR="00551E1D" w:rsidRPr="00551E1D" w:rsidRDefault="00551E1D" w:rsidP="00551E1D">
            <w:pPr>
              <w:jc w:val="center"/>
              <w:rPr>
                <w:color w:val="000000"/>
                <w:sz w:val="26"/>
                <w:szCs w:val="26"/>
              </w:rPr>
            </w:pPr>
            <w:r w:rsidRPr="00551E1D">
              <w:rPr>
                <w:sz w:val="26"/>
                <w:szCs w:val="26"/>
              </w:rPr>
              <w:t>KHX047.3</w:t>
            </w:r>
          </w:p>
        </w:tc>
        <w:tc>
          <w:tcPr>
            <w:tcW w:w="635" w:type="pct"/>
            <w:tcBorders>
              <w:top w:val="nil"/>
              <w:left w:val="nil"/>
              <w:bottom w:val="single" w:sz="4" w:space="0" w:color="auto"/>
              <w:right w:val="single" w:sz="4" w:space="0" w:color="auto"/>
            </w:tcBorders>
            <w:hideMark/>
          </w:tcPr>
          <w:p w14:paraId="6A09083D" w14:textId="73664410" w:rsidR="00551E1D" w:rsidRPr="00551E1D" w:rsidRDefault="00551E1D" w:rsidP="00551E1D">
            <w:pPr>
              <w:jc w:val="left"/>
              <w:rPr>
                <w:color w:val="000000"/>
                <w:sz w:val="26"/>
                <w:szCs w:val="26"/>
              </w:rPr>
            </w:pPr>
            <w:r w:rsidRPr="00551E1D">
              <w:rPr>
                <w:sz w:val="26"/>
                <w:szCs w:val="26"/>
              </w:rPr>
              <w:t>Vít khóa đinh xương cánh tay đường kính 4.0mm</w:t>
            </w:r>
          </w:p>
        </w:tc>
        <w:tc>
          <w:tcPr>
            <w:tcW w:w="1532" w:type="pct"/>
            <w:tcBorders>
              <w:top w:val="nil"/>
              <w:left w:val="nil"/>
              <w:bottom w:val="single" w:sz="4" w:space="0" w:color="auto"/>
              <w:right w:val="single" w:sz="4" w:space="0" w:color="auto"/>
            </w:tcBorders>
            <w:hideMark/>
          </w:tcPr>
          <w:p w14:paraId="778DF2E2" w14:textId="6720C44A" w:rsidR="00551E1D" w:rsidRPr="00551E1D" w:rsidRDefault="00551E1D" w:rsidP="00551E1D">
            <w:pPr>
              <w:jc w:val="left"/>
              <w:rPr>
                <w:color w:val="000000"/>
                <w:sz w:val="26"/>
                <w:szCs w:val="26"/>
              </w:rPr>
            </w:pPr>
            <w:r w:rsidRPr="00551E1D">
              <w:rPr>
                <w:color w:val="000000"/>
                <w:sz w:val="26"/>
                <w:szCs w:val="26"/>
              </w:rPr>
              <w:t>đường kính 4.0mm, Chất liệu hợp kim Titanium, có chiều dài từ 18mm đến 60mm, bước tăng 2mm; tiêu chuẩn ISO 13485/CE</w:t>
            </w:r>
          </w:p>
        </w:tc>
        <w:tc>
          <w:tcPr>
            <w:tcW w:w="277" w:type="pct"/>
            <w:tcBorders>
              <w:top w:val="nil"/>
              <w:left w:val="nil"/>
              <w:bottom w:val="single" w:sz="4" w:space="0" w:color="auto"/>
              <w:right w:val="single" w:sz="4" w:space="0" w:color="auto"/>
            </w:tcBorders>
            <w:hideMark/>
          </w:tcPr>
          <w:p w14:paraId="1BABC96E" w14:textId="2CB17730"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285B4838" w14:textId="433F8799"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50EE5C37" w14:textId="79ABFC2F" w:rsidR="00551E1D" w:rsidRPr="00551E1D" w:rsidRDefault="00551E1D" w:rsidP="00551E1D">
            <w:pPr>
              <w:jc w:val="center"/>
              <w:rPr>
                <w:color w:val="000000"/>
                <w:sz w:val="26"/>
                <w:szCs w:val="26"/>
              </w:rPr>
            </w:pPr>
            <w:r w:rsidRPr="00551E1D">
              <w:rPr>
                <w:sz w:val="26"/>
                <w:szCs w:val="26"/>
              </w:rPr>
              <w:t>3.400.000</w:t>
            </w:r>
          </w:p>
        </w:tc>
      </w:tr>
      <w:tr w:rsidR="00551E1D" w:rsidRPr="00551E1D" w14:paraId="47456AD1" w14:textId="77777777" w:rsidTr="00551E1D">
        <w:trPr>
          <w:trHeight w:val="20"/>
        </w:trPr>
        <w:tc>
          <w:tcPr>
            <w:tcW w:w="296" w:type="pct"/>
            <w:tcBorders>
              <w:top w:val="nil"/>
              <w:left w:val="single" w:sz="4" w:space="0" w:color="auto"/>
              <w:bottom w:val="single" w:sz="4" w:space="0" w:color="auto"/>
              <w:right w:val="single" w:sz="4" w:space="0" w:color="auto"/>
            </w:tcBorders>
          </w:tcPr>
          <w:p w14:paraId="3FEF7751" w14:textId="556A3467" w:rsidR="00551E1D" w:rsidRPr="00551E1D" w:rsidRDefault="00551E1D" w:rsidP="00551E1D">
            <w:pPr>
              <w:jc w:val="center"/>
              <w:rPr>
                <w:color w:val="000000"/>
                <w:sz w:val="26"/>
                <w:szCs w:val="26"/>
              </w:rPr>
            </w:pPr>
            <w:r w:rsidRPr="00551E1D">
              <w:rPr>
                <w:color w:val="000000"/>
                <w:sz w:val="26"/>
                <w:szCs w:val="26"/>
              </w:rPr>
              <w:t>28</w:t>
            </w:r>
          </w:p>
        </w:tc>
        <w:tc>
          <w:tcPr>
            <w:tcW w:w="667" w:type="pct"/>
            <w:tcBorders>
              <w:top w:val="nil"/>
              <w:left w:val="nil"/>
              <w:bottom w:val="single" w:sz="4" w:space="0" w:color="auto"/>
              <w:right w:val="single" w:sz="4" w:space="0" w:color="auto"/>
            </w:tcBorders>
            <w:noWrap/>
            <w:hideMark/>
          </w:tcPr>
          <w:p w14:paraId="60C1478C" w14:textId="3978D7F7" w:rsidR="00551E1D" w:rsidRPr="00551E1D" w:rsidRDefault="00551E1D" w:rsidP="00551E1D">
            <w:pPr>
              <w:jc w:val="center"/>
              <w:rPr>
                <w:color w:val="000000"/>
                <w:sz w:val="26"/>
                <w:szCs w:val="26"/>
              </w:rPr>
            </w:pPr>
            <w:r w:rsidRPr="00551E1D">
              <w:rPr>
                <w:color w:val="000000"/>
                <w:sz w:val="26"/>
                <w:szCs w:val="26"/>
              </w:rPr>
              <w:t>PP2600180283</w:t>
            </w:r>
          </w:p>
        </w:tc>
        <w:tc>
          <w:tcPr>
            <w:tcW w:w="416" w:type="pct"/>
            <w:tcBorders>
              <w:top w:val="nil"/>
              <w:left w:val="nil"/>
              <w:bottom w:val="single" w:sz="4" w:space="0" w:color="auto"/>
              <w:right w:val="single" w:sz="4" w:space="0" w:color="auto"/>
            </w:tcBorders>
            <w:hideMark/>
          </w:tcPr>
          <w:p w14:paraId="71E2BFFD" w14:textId="7DDB561C" w:rsidR="00551E1D" w:rsidRPr="00551E1D" w:rsidRDefault="00551E1D" w:rsidP="00551E1D">
            <w:pPr>
              <w:jc w:val="center"/>
              <w:rPr>
                <w:color w:val="000000"/>
                <w:sz w:val="26"/>
                <w:szCs w:val="26"/>
              </w:rPr>
            </w:pPr>
            <w:r w:rsidRPr="00551E1D">
              <w:rPr>
                <w:sz w:val="26"/>
                <w:szCs w:val="26"/>
              </w:rPr>
              <w:t>KHX050.1</w:t>
            </w:r>
          </w:p>
        </w:tc>
        <w:tc>
          <w:tcPr>
            <w:tcW w:w="635" w:type="pct"/>
            <w:tcBorders>
              <w:top w:val="nil"/>
              <w:left w:val="nil"/>
              <w:bottom w:val="single" w:sz="4" w:space="0" w:color="auto"/>
              <w:right w:val="single" w:sz="4" w:space="0" w:color="auto"/>
            </w:tcBorders>
            <w:hideMark/>
          </w:tcPr>
          <w:p w14:paraId="22EC4FF6" w14:textId="0D9CBBFC" w:rsidR="00551E1D" w:rsidRPr="00551E1D" w:rsidRDefault="00551E1D" w:rsidP="00551E1D">
            <w:pPr>
              <w:jc w:val="left"/>
              <w:rPr>
                <w:color w:val="000000"/>
                <w:sz w:val="26"/>
                <w:szCs w:val="26"/>
              </w:rPr>
            </w:pPr>
            <w:r w:rsidRPr="00551E1D">
              <w:rPr>
                <w:sz w:val="26"/>
                <w:szCs w:val="26"/>
              </w:rPr>
              <w:t>Nẹp khóa đa hướng đầu dưới sau/ngoài xương cánh tay</w:t>
            </w:r>
          </w:p>
        </w:tc>
        <w:tc>
          <w:tcPr>
            <w:tcW w:w="1532" w:type="pct"/>
            <w:tcBorders>
              <w:top w:val="nil"/>
              <w:left w:val="nil"/>
              <w:bottom w:val="single" w:sz="4" w:space="0" w:color="auto"/>
              <w:right w:val="single" w:sz="4" w:space="0" w:color="auto"/>
            </w:tcBorders>
            <w:hideMark/>
          </w:tcPr>
          <w:p w14:paraId="5EC45E5E" w14:textId="3C6E198B" w:rsidR="00551E1D" w:rsidRPr="00551E1D" w:rsidRDefault="00551E1D" w:rsidP="00551E1D">
            <w:pPr>
              <w:jc w:val="left"/>
              <w:rPr>
                <w:color w:val="000000"/>
                <w:sz w:val="26"/>
                <w:szCs w:val="26"/>
              </w:rPr>
            </w:pPr>
            <w:r w:rsidRPr="00551E1D">
              <w:rPr>
                <w:color w:val="000000"/>
                <w:sz w:val="26"/>
                <w:szCs w:val="26"/>
              </w:rPr>
              <w:t>Cấu tạo bằng titanium tinh khiết. Lỗ vít khóa đa hướng, có thể sử dụng vít khóa với góc cố định và góc khóa đa hướng ≥15 độ. Nẹp có 4 đến 14 lỗ, trái/phải, tương ứng chiều dài 81mm đến 211mm (bước tăng 13mm), chiều rộng nẹp 11 mm± 0,5mm, khoảng cách giữa các lỗ 13 mm± 0,5mm, độ dày nẹp 3.0 mm± 0,05mm, đầu nẹp sử dụng vít khóa đa hướng đường kính 2.7mm. Sử dụng vít khóa đa hướng đường kính 3.5mm, vít vỏ đường kính 3.5mm. Tiêu chuẩn CE/ISO 13485</w:t>
            </w:r>
          </w:p>
        </w:tc>
        <w:tc>
          <w:tcPr>
            <w:tcW w:w="277" w:type="pct"/>
            <w:tcBorders>
              <w:top w:val="nil"/>
              <w:left w:val="nil"/>
              <w:bottom w:val="single" w:sz="4" w:space="0" w:color="auto"/>
              <w:right w:val="single" w:sz="4" w:space="0" w:color="auto"/>
            </w:tcBorders>
            <w:hideMark/>
          </w:tcPr>
          <w:p w14:paraId="2E65195C" w14:textId="4E4D1952"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778AB6C2" w14:textId="7741D138" w:rsidR="00551E1D" w:rsidRPr="00551E1D" w:rsidRDefault="00551E1D" w:rsidP="00551E1D">
            <w:pPr>
              <w:jc w:val="center"/>
              <w:rPr>
                <w:color w:val="000000"/>
                <w:sz w:val="26"/>
                <w:szCs w:val="26"/>
              </w:rPr>
            </w:pPr>
            <w:r w:rsidRPr="00551E1D">
              <w:rPr>
                <w:sz w:val="26"/>
                <w:szCs w:val="26"/>
              </w:rPr>
              <w:t>3</w:t>
            </w:r>
          </w:p>
        </w:tc>
        <w:tc>
          <w:tcPr>
            <w:tcW w:w="854" w:type="pct"/>
            <w:tcBorders>
              <w:top w:val="nil"/>
              <w:left w:val="nil"/>
              <w:bottom w:val="single" w:sz="4" w:space="0" w:color="auto"/>
              <w:right w:val="single" w:sz="4" w:space="0" w:color="auto"/>
            </w:tcBorders>
            <w:noWrap/>
            <w:hideMark/>
          </w:tcPr>
          <w:p w14:paraId="1F92369A" w14:textId="70BD0909" w:rsidR="00551E1D" w:rsidRPr="00551E1D" w:rsidRDefault="00551E1D" w:rsidP="00551E1D">
            <w:pPr>
              <w:jc w:val="center"/>
              <w:rPr>
                <w:color w:val="000000"/>
                <w:sz w:val="26"/>
                <w:szCs w:val="26"/>
              </w:rPr>
            </w:pPr>
            <w:r w:rsidRPr="00551E1D">
              <w:rPr>
                <w:sz w:val="26"/>
                <w:szCs w:val="26"/>
              </w:rPr>
              <w:t>24.225.000</w:t>
            </w:r>
          </w:p>
        </w:tc>
      </w:tr>
      <w:tr w:rsidR="00551E1D" w:rsidRPr="00551E1D" w14:paraId="3DAE7CA4" w14:textId="77777777" w:rsidTr="00551E1D">
        <w:trPr>
          <w:trHeight w:val="20"/>
        </w:trPr>
        <w:tc>
          <w:tcPr>
            <w:tcW w:w="296" w:type="pct"/>
            <w:tcBorders>
              <w:top w:val="nil"/>
              <w:left w:val="single" w:sz="4" w:space="0" w:color="auto"/>
              <w:bottom w:val="single" w:sz="4" w:space="0" w:color="auto"/>
              <w:right w:val="single" w:sz="4" w:space="0" w:color="auto"/>
            </w:tcBorders>
          </w:tcPr>
          <w:p w14:paraId="4D1FA898" w14:textId="666940D0" w:rsidR="00551E1D" w:rsidRPr="00551E1D" w:rsidRDefault="00551E1D" w:rsidP="00551E1D">
            <w:pPr>
              <w:jc w:val="center"/>
              <w:rPr>
                <w:color w:val="000000"/>
                <w:sz w:val="26"/>
                <w:szCs w:val="26"/>
              </w:rPr>
            </w:pPr>
            <w:r w:rsidRPr="00551E1D">
              <w:rPr>
                <w:color w:val="000000"/>
                <w:sz w:val="26"/>
                <w:szCs w:val="26"/>
              </w:rPr>
              <w:lastRenderedPageBreak/>
              <w:t>29</w:t>
            </w:r>
          </w:p>
        </w:tc>
        <w:tc>
          <w:tcPr>
            <w:tcW w:w="667" w:type="pct"/>
            <w:tcBorders>
              <w:top w:val="nil"/>
              <w:left w:val="nil"/>
              <w:bottom w:val="single" w:sz="4" w:space="0" w:color="auto"/>
              <w:right w:val="single" w:sz="4" w:space="0" w:color="auto"/>
            </w:tcBorders>
            <w:noWrap/>
            <w:hideMark/>
          </w:tcPr>
          <w:p w14:paraId="5293B2CC" w14:textId="1ED596D0" w:rsidR="00551E1D" w:rsidRPr="00551E1D" w:rsidRDefault="00551E1D" w:rsidP="00551E1D">
            <w:pPr>
              <w:jc w:val="center"/>
              <w:rPr>
                <w:color w:val="000000"/>
                <w:sz w:val="26"/>
                <w:szCs w:val="26"/>
              </w:rPr>
            </w:pPr>
            <w:r w:rsidRPr="00551E1D">
              <w:rPr>
                <w:color w:val="000000"/>
                <w:sz w:val="26"/>
                <w:szCs w:val="26"/>
              </w:rPr>
              <w:t>PP2600180284</w:t>
            </w:r>
          </w:p>
        </w:tc>
        <w:tc>
          <w:tcPr>
            <w:tcW w:w="416" w:type="pct"/>
            <w:tcBorders>
              <w:top w:val="nil"/>
              <w:left w:val="nil"/>
              <w:bottom w:val="single" w:sz="4" w:space="0" w:color="auto"/>
              <w:right w:val="single" w:sz="4" w:space="0" w:color="auto"/>
            </w:tcBorders>
            <w:hideMark/>
          </w:tcPr>
          <w:p w14:paraId="073F2550" w14:textId="654D3DB6" w:rsidR="00551E1D" w:rsidRPr="00551E1D" w:rsidRDefault="00551E1D" w:rsidP="00551E1D">
            <w:pPr>
              <w:jc w:val="center"/>
              <w:rPr>
                <w:color w:val="000000"/>
                <w:sz w:val="26"/>
                <w:szCs w:val="26"/>
              </w:rPr>
            </w:pPr>
            <w:r w:rsidRPr="00551E1D">
              <w:rPr>
                <w:sz w:val="26"/>
                <w:szCs w:val="26"/>
              </w:rPr>
              <w:t>KHX104</w:t>
            </w:r>
          </w:p>
        </w:tc>
        <w:tc>
          <w:tcPr>
            <w:tcW w:w="635" w:type="pct"/>
            <w:tcBorders>
              <w:top w:val="nil"/>
              <w:left w:val="nil"/>
              <w:bottom w:val="single" w:sz="4" w:space="0" w:color="auto"/>
              <w:right w:val="single" w:sz="4" w:space="0" w:color="auto"/>
            </w:tcBorders>
            <w:hideMark/>
          </w:tcPr>
          <w:p w14:paraId="1C872271" w14:textId="63A6B74F" w:rsidR="00551E1D" w:rsidRPr="00551E1D" w:rsidRDefault="00551E1D" w:rsidP="00551E1D">
            <w:pPr>
              <w:jc w:val="left"/>
              <w:rPr>
                <w:color w:val="000000"/>
                <w:sz w:val="26"/>
                <w:szCs w:val="26"/>
              </w:rPr>
            </w:pPr>
            <w:r w:rsidRPr="00551E1D">
              <w:rPr>
                <w:sz w:val="26"/>
                <w:szCs w:val="26"/>
              </w:rPr>
              <w:t>Vít rỗng nén ép không đầu, đường kính 2.4mm</w:t>
            </w:r>
          </w:p>
        </w:tc>
        <w:tc>
          <w:tcPr>
            <w:tcW w:w="1532" w:type="pct"/>
            <w:tcBorders>
              <w:top w:val="nil"/>
              <w:left w:val="nil"/>
              <w:bottom w:val="single" w:sz="4" w:space="0" w:color="auto"/>
              <w:right w:val="single" w:sz="4" w:space="0" w:color="auto"/>
            </w:tcBorders>
            <w:hideMark/>
          </w:tcPr>
          <w:p w14:paraId="0740FB42" w14:textId="3677DD63" w:rsidR="00551E1D" w:rsidRPr="00551E1D" w:rsidRDefault="00551E1D" w:rsidP="00551E1D">
            <w:pPr>
              <w:jc w:val="left"/>
              <w:rPr>
                <w:color w:val="000000"/>
                <w:sz w:val="26"/>
                <w:szCs w:val="26"/>
              </w:rPr>
            </w:pPr>
            <w:r w:rsidRPr="00551E1D">
              <w:rPr>
                <w:color w:val="000000"/>
                <w:sz w:val="26"/>
                <w:szCs w:val="26"/>
              </w:rPr>
              <w:t>Chất liệu bằng hợp kim Titanium Ti6Al4V ELI. Đường kính 2.4mm. Loại ren ngắn, chiều dài ren từ 4mm đến 10mm, vít có chiều dài từ 10mm đến 40mm. Loại ren dài, chiều dài ren từ 6mm đến 16mm, vít có chiều dài từ 17mm đến 40mm. Tiêu chuẩn CE/ISO 13485</w:t>
            </w:r>
          </w:p>
        </w:tc>
        <w:tc>
          <w:tcPr>
            <w:tcW w:w="277" w:type="pct"/>
            <w:tcBorders>
              <w:top w:val="nil"/>
              <w:left w:val="nil"/>
              <w:bottom w:val="single" w:sz="4" w:space="0" w:color="auto"/>
              <w:right w:val="single" w:sz="4" w:space="0" w:color="auto"/>
            </w:tcBorders>
            <w:hideMark/>
          </w:tcPr>
          <w:p w14:paraId="62F3BAE9" w14:textId="3C4820B8"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3B5675BB" w14:textId="33044CFA" w:rsidR="00551E1D" w:rsidRPr="00551E1D" w:rsidRDefault="00551E1D" w:rsidP="00551E1D">
            <w:pPr>
              <w:jc w:val="center"/>
              <w:rPr>
                <w:color w:val="000000"/>
                <w:sz w:val="26"/>
                <w:szCs w:val="26"/>
              </w:rPr>
            </w:pPr>
            <w:r w:rsidRPr="00551E1D">
              <w:rPr>
                <w:sz w:val="26"/>
                <w:szCs w:val="26"/>
              </w:rPr>
              <w:t>45</w:t>
            </w:r>
          </w:p>
        </w:tc>
        <w:tc>
          <w:tcPr>
            <w:tcW w:w="854" w:type="pct"/>
            <w:tcBorders>
              <w:top w:val="nil"/>
              <w:left w:val="nil"/>
              <w:bottom w:val="single" w:sz="4" w:space="0" w:color="auto"/>
              <w:right w:val="single" w:sz="4" w:space="0" w:color="auto"/>
            </w:tcBorders>
            <w:noWrap/>
            <w:hideMark/>
          </w:tcPr>
          <w:p w14:paraId="7EEF4EC9" w14:textId="5B433DA3" w:rsidR="00551E1D" w:rsidRPr="00551E1D" w:rsidRDefault="00551E1D" w:rsidP="00551E1D">
            <w:pPr>
              <w:jc w:val="center"/>
              <w:rPr>
                <w:color w:val="000000"/>
                <w:sz w:val="26"/>
                <w:szCs w:val="26"/>
              </w:rPr>
            </w:pPr>
            <w:r w:rsidRPr="00551E1D">
              <w:rPr>
                <w:sz w:val="26"/>
                <w:szCs w:val="26"/>
              </w:rPr>
              <w:t>133.875.000</w:t>
            </w:r>
          </w:p>
        </w:tc>
      </w:tr>
      <w:tr w:rsidR="00551E1D" w:rsidRPr="00551E1D" w14:paraId="15D7281E" w14:textId="77777777" w:rsidTr="00551E1D">
        <w:trPr>
          <w:trHeight w:val="20"/>
        </w:trPr>
        <w:tc>
          <w:tcPr>
            <w:tcW w:w="296" w:type="pct"/>
            <w:tcBorders>
              <w:top w:val="nil"/>
              <w:left w:val="single" w:sz="4" w:space="0" w:color="auto"/>
              <w:bottom w:val="single" w:sz="4" w:space="0" w:color="auto"/>
              <w:right w:val="single" w:sz="4" w:space="0" w:color="auto"/>
            </w:tcBorders>
          </w:tcPr>
          <w:p w14:paraId="69F070B9" w14:textId="6EE84CE4" w:rsidR="00551E1D" w:rsidRPr="00551E1D" w:rsidRDefault="00551E1D" w:rsidP="00551E1D">
            <w:pPr>
              <w:jc w:val="center"/>
              <w:rPr>
                <w:color w:val="000000"/>
                <w:sz w:val="26"/>
                <w:szCs w:val="26"/>
              </w:rPr>
            </w:pPr>
            <w:r w:rsidRPr="00551E1D">
              <w:rPr>
                <w:color w:val="000000"/>
                <w:sz w:val="26"/>
                <w:szCs w:val="26"/>
              </w:rPr>
              <w:t>30</w:t>
            </w:r>
          </w:p>
        </w:tc>
        <w:tc>
          <w:tcPr>
            <w:tcW w:w="667" w:type="pct"/>
            <w:tcBorders>
              <w:top w:val="nil"/>
              <w:left w:val="nil"/>
              <w:bottom w:val="single" w:sz="4" w:space="0" w:color="auto"/>
              <w:right w:val="single" w:sz="4" w:space="0" w:color="auto"/>
            </w:tcBorders>
            <w:noWrap/>
            <w:hideMark/>
          </w:tcPr>
          <w:p w14:paraId="48215E8B" w14:textId="501B312E" w:rsidR="00551E1D" w:rsidRPr="00551E1D" w:rsidRDefault="00551E1D" w:rsidP="00551E1D">
            <w:pPr>
              <w:jc w:val="center"/>
              <w:rPr>
                <w:color w:val="000000"/>
                <w:sz w:val="26"/>
                <w:szCs w:val="26"/>
              </w:rPr>
            </w:pPr>
            <w:r w:rsidRPr="00551E1D">
              <w:rPr>
                <w:color w:val="000000"/>
                <w:sz w:val="26"/>
                <w:szCs w:val="26"/>
              </w:rPr>
              <w:t>PP2600180285</w:t>
            </w:r>
          </w:p>
        </w:tc>
        <w:tc>
          <w:tcPr>
            <w:tcW w:w="416" w:type="pct"/>
            <w:tcBorders>
              <w:top w:val="nil"/>
              <w:left w:val="nil"/>
              <w:bottom w:val="single" w:sz="4" w:space="0" w:color="auto"/>
              <w:right w:val="single" w:sz="4" w:space="0" w:color="auto"/>
            </w:tcBorders>
            <w:hideMark/>
          </w:tcPr>
          <w:p w14:paraId="4334E592" w14:textId="001B1009" w:rsidR="00551E1D" w:rsidRPr="00551E1D" w:rsidRDefault="00551E1D" w:rsidP="00551E1D">
            <w:pPr>
              <w:jc w:val="center"/>
              <w:rPr>
                <w:color w:val="000000"/>
                <w:sz w:val="26"/>
                <w:szCs w:val="26"/>
              </w:rPr>
            </w:pPr>
            <w:r w:rsidRPr="00551E1D">
              <w:rPr>
                <w:sz w:val="26"/>
                <w:szCs w:val="26"/>
              </w:rPr>
              <w:t>KHX079.1</w:t>
            </w:r>
          </w:p>
        </w:tc>
        <w:tc>
          <w:tcPr>
            <w:tcW w:w="635" w:type="pct"/>
            <w:tcBorders>
              <w:top w:val="nil"/>
              <w:left w:val="nil"/>
              <w:bottom w:val="single" w:sz="4" w:space="0" w:color="auto"/>
              <w:right w:val="single" w:sz="4" w:space="0" w:color="auto"/>
            </w:tcBorders>
            <w:hideMark/>
          </w:tcPr>
          <w:p w14:paraId="5F57DB2B" w14:textId="7C0B9E57" w:rsidR="00551E1D" w:rsidRPr="00551E1D" w:rsidRDefault="00551E1D" w:rsidP="00551E1D">
            <w:pPr>
              <w:jc w:val="left"/>
              <w:rPr>
                <w:color w:val="000000"/>
                <w:sz w:val="26"/>
                <w:szCs w:val="26"/>
              </w:rPr>
            </w:pPr>
            <w:r w:rsidRPr="00551E1D">
              <w:rPr>
                <w:sz w:val="26"/>
                <w:szCs w:val="26"/>
              </w:rPr>
              <w:t>Nẹp DCP bản nhỏ</w:t>
            </w:r>
          </w:p>
        </w:tc>
        <w:tc>
          <w:tcPr>
            <w:tcW w:w="1532" w:type="pct"/>
            <w:tcBorders>
              <w:top w:val="nil"/>
              <w:left w:val="nil"/>
              <w:bottom w:val="single" w:sz="4" w:space="0" w:color="auto"/>
              <w:right w:val="single" w:sz="4" w:space="0" w:color="auto"/>
            </w:tcBorders>
            <w:hideMark/>
          </w:tcPr>
          <w:p w14:paraId="487FE540" w14:textId="17E9AC06" w:rsidR="00551E1D" w:rsidRPr="00551E1D" w:rsidRDefault="00551E1D" w:rsidP="00551E1D">
            <w:pPr>
              <w:jc w:val="left"/>
              <w:rPr>
                <w:color w:val="000000"/>
                <w:sz w:val="26"/>
                <w:szCs w:val="26"/>
              </w:rPr>
            </w:pPr>
            <w:r w:rsidRPr="00551E1D">
              <w:rPr>
                <w:color w:val="000000"/>
                <w:sz w:val="26"/>
                <w:szCs w:val="26"/>
              </w:rPr>
              <w:t xml:space="preserve"> Nẹp dày 2.5mm± 0,05mm; rộng 10.0mm± 0,5</w:t>
            </w:r>
            <w:proofErr w:type="gramStart"/>
            <w:r w:rsidRPr="00551E1D">
              <w:rPr>
                <w:color w:val="000000"/>
                <w:sz w:val="26"/>
                <w:szCs w:val="26"/>
              </w:rPr>
              <w:t>mm ;</w:t>
            </w:r>
            <w:proofErr w:type="gramEnd"/>
            <w:r w:rsidRPr="00551E1D">
              <w:rPr>
                <w:color w:val="000000"/>
                <w:sz w:val="26"/>
                <w:szCs w:val="26"/>
              </w:rPr>
              <w:t xml:space="preserve"> khoảng cách </w:t>
            </w:r>
            <w:proofErr w:type="gramStart"/>
            <w:r w:rsidRPr="00551E1D">
              <w:rPr>
                <w:color w:val="000000"/>
                <w:sz w:val="26"/>
                <w:szCs w:val="26"/>
              </w:rPr>
              <w:t>lỗ  nẹp</w:t>
            </w:r>
            <w:proofErr w:type="gramEnd"/>
            <w:r w:rsidRPr="00551E1D">
              <w:rPr>
                <w:color w:val="000000"/>
                <w:sz w:val="26"/>
                <w:szCs w:val="26"/>
              </w:rPr>
              <w:t xml:space="preserve"> 12mm± 0,5mm;</w:t>
            </w:r>
            <w:r w:rsidRPr="00551E1D">
              <w:rPr>
                <w:color w:val="000000"/>
                <w:sz w:val="26"/>
                <w:szCs w:val="26"/>
              </w:rPr>
              <w:br/>
              <w:t>Số lỗ trên thân: 4 đến 12 lỗ; dài từ 54 đến 150mm. Chất liệu thép không gỉ.</w:t>
            </w:r>
            <w:r w:rsidRPr="00551E1D">
              <w:rPr>
                <w:color w:val="000000"/>
                <w:sz w:val="26"/>
                <w:szCs w:val="26"/>
              </w:rPr>
              <w:br/>
              <w:t>- Đạt chất lượng ISO 13485 và EC</w:t>
            </w:r>
          </w:p>
        </w:tc>
        <w:tc>
          <w:tcPr>
            <w:tcW w:w="277" w:type="pct"/>
            <w:tcBorders>
              <w:top w:val="nil"/>
              <w:left w:val="nil"/>
              <w:bottom w:val="single" w:sz="4" w:space="0" w:color="auto"/>
              <w:right w:val="single" w:sz="4" w:space="0" w:color="auto"/>
            </w:tcBorders>
            <w:hideMark/>
          </w:tcPr>
          <w:p w14:paraId="6D8A9FEA" w14:textId="6DF9DD6A"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7A25C1C6" w14:textId="4709E192" w:rsidR="00551E1D" w:rsidRPr="00551E1D" w:rsidRDefault="00551E1D" w:rsidP="00551E1D">
            <w:pPr>
              <w:jc w:val="center"/>
              <w:rPr>
                <w:color w:val="000000"/>
                <w:sz w:val="26"/>
                <w:szCs w:val="26"/>
              </w:rPr>
            </w:pPr>
            <w:r w:rsidRPr="00551E1D">
              <w:rPr>
                <w:sz w:val="26"/>
                <w:szCs w:val="26"/>
              </w:rPr>
              <w:t>20</w:t>
            </w:r>
          </w:p>
        </w:tc>
        <w:tc>
          <w:tcPr>
            <w:tcW w:w="854" w:type="pct"/>
            <w:tcBorders>
              <w:top w:val="nil"/>
              <w:left w:val="nil"/>
              <w:bottom w:val="single" w:sz="4" w:space="0" w:color="auto"/>
              <w:right w:val="single" w:sz="4" w:space="0" w:color="auto"/>
            </w:tcBorders>
            <w:noWrap/>
            <w:hideMark/>
          </w:tcPr>
          <w:p w14:paraId="1587CD2E" w14:textId="50CC25AD" w:rsidR="00551E1D" w:rsidRPr="00551E1D" w:rsidRDefault="00551E1D" w:rsidP="00551E1D">
            <w:pPr>
              <w:jc w:val="center"/>
              <w:rPr>
                <w:color w:val="000000"/>
                <w:sz w:val="26"/>
                <w:szCs w:val="26"/>
              </w:rPr>
            </w:pPr>
            <w:r w:rsidRPr="00551E1D">
              <w:rPr>
                <w:sz w:val="26"/>
                <w:szCs w:val="26"/>
              </w:rPr>
              <w:t>13.000.000</w:t>
            </w:r>
          </w:p>
        </w:tc>
      </w:tr>
      <w:tr w:rsidR="00551E1D" w:rsidRPr="00551E1D" w14:paraId="333562BF" w14:textId="77777777" w:rsidTr="00551E1D">
        <w:trPr>
          <w:trHeight w:val="20"/>
        </w:trPr>
        <w:tc>
          <w:tcPr>
            <w:tcW w:w="296" w:type="pct"/>
            <w:tcBorders>
              <w:top w:val="nil"/>
              <w:left w:val="single" w:sz="4" w:space="0" w:color="auto"/>
              <w:bottom w:val="single" w:sz="4" w:space="0" w:color="auto"/>
              <w:right w:val="single" w:sz="4" w:space="0" w:color="auto"/>
            </w:tcBorders>
          </w:tcPr>
          <w:p w14:paraId="7A2AC888" w14:textId="60DAC528" w:rsidR="00551E1D" w:rsidRPr="00551E1D" w:rsidRDefault="00551E1D" w:rsidP="00551E1D">
            <w:pPr>
              <w:jc w:val="center"/>
              <w:rPr>
                <w:color w:val="000000"/>
                <w:sz w:val="26"/>
                <w:szCs w:val="26"/>
              </w:rPr>
            </w:pPr>
            <w:r w:rsidRPr="00551E1D">
              <w:rPr>
                <w:color w:val="000000"/>
                <w:sz w:val="26"/>
                <w:szCs w:val="26"/>
              </w:rPr>
              <w:t>31</w:t>
            </w:r>
          </w:p>
        </w:tc>
        <w:tc>
          <w:tcPr>
            <w:tcW w:w="667" w:type="pct"/>
            <w:tcBorders>
              <w:top w:val="nil"/>
              <w:left w:val="nil"/>
              <w:bottom w:val="single" w:sz="4" w:space="0" w:color="auto"/>
              <w:right w:val="single" w:sz="4" w:space="0" w:color="auto"/>
            </w:tcBorders>
            <w:noWrap/>
            <w:hideMark/>
          </w:tcPr>
          <w:p w14:paraId="565C0E1A" w14:textId="660B9447" w:rsidR="00551E1D" w:rsidRPr="00551E1D" w:rsidRDefault="00551E1D" w:rsidP="00551E1D">
            <w:pPr>
              <w:jc w:val="center"/>
              <w:rPr>
                <w:color w:val="000000"/>
                <w:sz w:val="26"/>
                <w:szCs w:val="26"/>
              </w:rPr>
            </w:pPr>
            <w:r w:rsidRPr="00551E1D">
              <w:rPr>
                <w:color w:val="000000"/>
                <w:sz w:val="26"/>
                <w:szCs w:val="26"/>
              </w:rPr>
              <w:t>PP2600180286</w:t>
            </w:r>
          </w:p>
        </w:tc>
        <w:tc>
          <w:tcPr>
            <w:tcW w:w="416" w:type="pct"/>
            <w:tcBorders>
              <w:top w:val="nil"/>
              <w:left w:val="nil"/>
              <w:bottom w:val="single" w:sz="4" w:space="0" w:color="auto"/>
              <w:right w:val="single" w:sz="4" w:space="0" w:color="auto"/>
            </w:tcBorders>
            <w:hideMark/>
          </w:tcPr>
          <w:p w14:paraId="2495EFA9" w14:textId="01F3A168" w:rsidR="00551E1D" w:rsidRPr="00551E1D" w:rsidRDefault="00551E1D" w:rsidP="00551E1D">
            <w:pPr>
              <w:jc w:val="center"/>
              <w:rPr>
                <w:color w:val="000000"/>
                <w:sz w:val="26"/>
                <w:szCs w:val="26"/>
              </w:rPr>
            </w:pPr>
            <w:r w:rsidRPr="00551E1D">
              <w:rPr>
                <w:sz w:val="26"/>
                <w:szCs w:val="26"/>
              </w:rPr>
              <w:t>KHX007.1</w:t>
            </w:r>
          </w:p>
        </w:tc>
        <w:tc>
          <w:tcPr>
            <w:tcW w:w="635" w:type="pct"/>
            <w:tcBorders>
              <w:top w:val="nil"/>
              <w:left w:val="nil"/>
              <w:bottom w:val="single" w:sz="4" w:space="0" w:color="auto"/>
              <w:right w:val="single" w:sz="4" w:space="0" w:color="auto"/>
            </w:tcBorders>
            <w:hideMark/>
          </w:tcPr>
          <w:p w14:paraId="2717F5AC" w14:textId="2BE18831" w:rsidR="00551E1D" w:rsidRPr="00551E1D" w:rsidRDefault="00551E1D" w:rsidP="00551E1D">
            <w:pPr>
              <w:jc w:val="left"/>
              <w:rPr>
                <w:color w:val="000000"/>
                <w:sz w:val="26"/>
                <w:szCs w:val="26"/>
              </w:rPr>
            </w:pPr>
            <w:r w:rsidRPr="00551E1D">
              <w:rPr>
                <w:sz w:val="26"/>
                <w:szCs w:val="26"/>
              </w:rPr>
              <w:t>Nẹp bản hẹp các cỡ</w:t>
            </w:r>
          </w:p>
        </w:tc>
        <w:tc>
          <w:tcPr>
            <w:tcW w:w="1532" w:type="pct"/>
            <w:tcBorders>
              <w:top w:val="nil"/>
              <w:left w:val="nil"/>
              <w:bottom w:val="single" w:sz="4" w:space="0" w:color="auto"/>
              <w:right w:val="single" w:sz="4" w:space="0" w:color="auto"/>
            </w:tcBorders>
            <w:hideMark/>
          </w:tcPr>
          <w:p w14:paraId="5D3881B4" w14:textId="1503BFE4" w:rsidR="00551E1D" w:rsidRPr="00551E1D" w:rsidRDefault="00551E1D" w:rsidP="00551E1D">
            <w:pPr>
              <w:jc w:val="left"/>
              <w:rPr>
                <w:color w:val="000000"/>
                <w:sz w:val="26"/>
                <w:szCs w:val="26"/>
              </w:rPr>
            </w:pPr>
            <w:r w:rsidRPr="00551E1D">
              <w:rPr>
                <w:color w:val="000000"/>
                <w:sz w:val="26"/>
                <w:szCs w:val="26"/>
              </w:rPr>
              <w:t xml:space="preserve">Bề dày 4.0mm ± 0,05mm, rộng 12mm± 0,5mm, khoảng cách giữa các lỗ bắt vít là 16mm± 0,5mm, chiều dài nẹp từ 103 đến 263mm, chất liệu hợp kim thép các-bon không gỉ y tế 316L. Tiêu chuẩn ISO13485:2016; EC: 93/42/EEC </w:t>
            </w:r>
          </w:p>
        </w:tc>
        <w:tc>
          <w:tcPr>
            <w:tcW w:w="277" w:type="pct"/>
            <w:tcBorders>
              <w:top w:val="nil"/>
              <w:left w:val="nil"/>
              <w:bottom w:val="single" w:sz="4" w:space="0" w:color="auto"/>
              <w:right w:val="single" w:sz="4" w:space="0" w:color="auto"/>
            </w:tcBorders>
            <w:hideMark/>
          </w:tcPr>
          <w:p w14:paraId="5BD4B566" w14:textId="71870280"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0A3FF030" w14:textId="611F7434" w:rsidR="00551E1D" w:rsidRPr="00551E1D" w:rsidRDefault="00551E1D" w:rsidP="00551E1D">
            <w:pPr>
              <w:jc w:val="center"/>
              <w:rPr>
                <w:color w:val="000000"/>
                <w:sz w:val="26"/>
                <w:szCs w:val="26"/>
              </w:rPr>
            </w:pPr>
            <w:r w:rsidRPr="00551E1D">
              <w:rPr>
                <w:sz w:val="26"/>
                <w:szCs w:val="26"/>
              </w:rPr>
              <w:t>10</w:t>
            </w:r>
          </w:p>
        </w:tc>
        <w:tc>
          <w:tcPr>
            <w:tcW w:w="854" w:type="pct"/>
            <w:tcBorders>
              <w:top w:val="nil"/>
              <w:left w:val="nil"/>
              <w:bottom w:val="single" w:sz="4" w:space="0" w:color="auto"/>
              <w:right w:val="single" w:sz="4" w:space="0" w:color="auto"/>
            </w:tcBorders>
            <w:noWrap/>
            <w:hideMark/>
          </w:tcPr>
          <w:p w14:paraId="51EE04A7" w14:textId="7EFB6CEC" w:rsidR="00551E1D" w:rsidRPr="00551E1D" w:rsidRDefault="00551E1D" w:rsidP="00551E1D">
            <w:pPr>
              <w:jc w:val="center"/>
              <w:rPr>
                <w:color w:val="000000"/>
                <w:sz w:val="26"/>
                <w:szCs w:val="26"/>
              </w:rPr>
            </w:pPr>
            <w:r w:rsidRPr="00551E1D">
              <w:rPr>
                <w:sz w:val="26"/>
                <w:szCs w:val="26"/>
              </w:rPr>
              <w:t>7.500.000</w:t>
            </w:r>
          </w:p>
        </w:tc>
      </w:tr>
      <w:tr w:rsidR="00551E1D" w:rsidRPr="00551E1D" w14:paraId="6B8D8A7A" w14:textId="77777777" w:rsidTr="00551E1D">
        <w:trPr>
          <w:trHeight w:val="20"/>
        </w:trPr>
        <w:tc>
          <w:tcPr>
            <w:tcW w:w="296" w:type="pct"/>
            <w:tcBorders>
              <w:top w:val="nil"/>
              <w:left w:val="single" w:sz="4" w:space="0" w:color="auto"/>
              <w:bottom w:val="single" w:sz="4" w:space="0" w:color="auto"/>
              <w:right w:val="single" w:sz="4" w:space="0" w:color="auto"/>
            </w:tcBorders>
          </w:tcPr>
          <w:p w14:paraId="2219F854" w14:textId="43CA72F6" w:rsidR="00551E1D" w:rsidRPr="00551E1D" w:rsidRDefault="00551E1D" w:rsidP="00551E1D">
            <w:pPr>
              <w:jc w:val="center"/>
              <w:rPr>
                <w:color w:val="000000"/>
                <w:sz w:val="26"/>
                <w:szCs w:val="26"/>
              </w:rPr>
            </w:pPr>
            <w:r w:rsidRPr="00551E1D">
              <w:rPr>
                <w:color w:val="000000"/>
                <w:sz w:val="26"/>
                <w:szCs w:val="26"/>
              </w:rPr>
              <w:t>32</w:t>
            </w:r>
          </w:p>
        </w:tc>
        <w:tc>
          <w:tcPr>
            <w:tcW w:w="667" w:type="pct"/>
            <w:tcBorders>
              <w:top w:val="nil"/>
              <w:left w:val="nil"/>
              <w:bottom w:val="single" w:sz="4" w:space="0" w:color="auto"/>
              <w:right w:val="single" w:sz="4" w:space="0" w:color="auto"/>
            </w:tcBorders>
            <w:noWrap/>
            <w:hideMark/>
          </w:tcPr>
          <w:p w14:paraId="5958782B" w14:textId="07C487F3" w:rsidR="00551E1D" w:rsidRPr="00551E1D" w:rsidRDefault="00551E1D" w:rsidP="00551E1D">
            <w:pPr>
              <w:jc w:val="center"/>
              <w:rPr>
                <w:color w:val="000000"/>
                <w:sz w:val="26"/>
                <w:szCs w:val="26"/>
              </w:rPr>
            </w:pPr>
            <w:r w:rsidRPr="00551E1D">
              <w:rPr>
                <w:color w:val="000000"/>
                <w:sz w:val="26"/>
                <w:szCs w:val="26"/>
              </w:rPr>
              <w:t>PP2600180287</w:t>
            </w:r>
          </w:p>
        </w:tc>
        <w:tc>
          <w:tcPr>
            <w:tcW w:w="416" w:type="pct"/>
            <w:tcBorders>
              <w:top w:val="nil"/>
              <w:left w:val="nil"/>
              <w:bottom w:val="single" w:sz="4" w:space="0" w:color="auto"/>
              <w:right w:val="single" w:sz="4" w:space="0" w:color="auto"/>
            </w:tcBorders>
            <w:hideMark/>
          </w:tcPr>
          <w:p w14:paraId="3206F8AA" w14:textId="29C1A187" w:rsidR="00551E1D" w:rsidRPr="00551E1D" w:rsidRDefault="00551E1D" w:rsidP="00551E1D">
            <w:pPr>
              <w:jc w:val="center"/>
              <w:rPr>
                <w:color w:val="000000"/>
                <w:sz w:val="26"/>
                <w:szCs w:val="26"/>
              </w:rPr>
            </w:pPr>
            <w:r w:rsidRPr="00551E1D">
              <w:rPr>
                <w:sz w:val="26"/>
                <w:szCs w:val="26"/>
              </w:rPr>
              <w:t>KHX020.1</w:t>
            </w:r>
          </w:p>
        </w:tc>
        <w:tc>
          <w:tcPr>
            <w:tcW w:w="635" w:type="pct"/>
            <w:tcBorders>
              <w:top w:val="nil"/>
              <w:left w:val="nil"/>
              <w:bottom w:val="single" w:sz="4" w:space="0" w:color="auto"/>
              <w:right w:val="single" w:sz="4" w:space="0" w:color="auto"/>
            </w:tcBorders>
            <w:hideMark/>
          </w:tcPr>
          <w:p w14:paraId="507E72F0" w14:textId="5BE43547" w:rsidR="00551E1D" w:rsidRPr="00551E1D" w:rsidRDefault="00551E1D" w:rsidP="00551E1D">
            <w:pPr>
              <w:jc w:val="left"/>
              <w:rPr>
                <w:color w:val="000000"/>
                <w:sz w:val="26"/>
                <w:szCs w:val="26"/>
              </w:rPr>
            </w:pPr>
            <w:r w:rsidRPr="00551E1D">
              <w:rPr>
                <w:sz w:val="26"/>
                <w:szCs w:val="26"/>
              </w:rPr>
              <w:t>Nẹp khóa đầu trên xương cánh tay, thép không gỉ</w:t>
            </w:r>
          </w:p>
        </w:tc>
        <w:tc>
          <w:tcPr>
            <w:tcW w:w="1532" w:type="pct"/>
            <w:tcBorders>
              <w:top w:val="nil"/>
              <w:left w:val="nil"/>
              <w:bottom w:val="single" w:sz="4" w:space="0" w:color="auto"/>
              <w:right w:val="single" w:sz="4" w:space="0" w:color="auto"/>
            </w:tcBorders>
            <w:hideMark/>
          </w:tcPr>
          <w:p w14:paraId="1E0C5195" w14:textId="3842F9C3" w:rsidR="00551E1D" w:rsidRPr="00551E1D" w:rsidRDefault="00551E1D" w:rsidP="00551E1D">
            <w:pPr>
              <w:jc w:val="left"/>
              <w:rPr>
                <w:color w:val="000000"/>
                <w:sz w:val="26"/>
                <w:szCs w:val="26"/>
              </w:rPr>
            </w:pPr>
            <w:r w:rsidRPr="00551E1D">
              <w:rPr>
                <w:color w:val="000000"/>
                <w:sz w:val="26"/>
                <w:szCs w:val="26"/>
              </w:rPr>
              <w:t xml:space="preserve">Nẹp dày 4.0mm± 0,05mm, rộng 13.5mm± 0,5mm; độ rộng đầu nẹp 22.0mm± 0,5mm. Đầu nẹp có 11 lỗ </w:t>
            </w:r>
            <w:proofErr w:type="gramStart"/>
            <w:r w:rsidRPr="00551E1D">
              <w:rPr>
                <w:color w:val="000000"/>
                <w:sz w:val="26"/>
                <w:szCs w:val="26"/>
              </w:rPr>
              <w:t>khóa.Thân</w:t>
            </w:r>
            <w:proofErr w:type="gramEnd"/>
            <w:r w:rsidRPr="00551E1D">
              <w:rPr>
                <w:color w:val="000000"/>
                <w:sz w:val="26"/>
                <w:szCs w:val="26"/>
              </w:rPr>
              <w:t xml:space="preserve"> nẹp có từ 2 đến 20 lỗ tương ứng với độ dài 76.7mm đến 310.7mm. Khoảng cách giữa các lỗ nẹp là 13.0mm± 0,5mm. Sử dụng đồng bộ với vít khóa Ø3.5mm và vít nén cứng không khóa Ø3.5mm. Tiêu chuẩn ISO; CE.  Chất liệu: Thép không gỉ y tế</w:t>
            </w:r>
          </w:p>
        </w:tc>
        <w:tc>
          <w:tcPr>
            <w:tcW w:w="277" w:type="pct"/>
            <w:tcBorders>
              <w:top w:val="nil"/>
              <w:left w:val="nil"/>
              <w:bottom w:val="single" w:sz="4" w:space="0" w:color="auto"/>
              <w:right w:val="single" w:sz="4" w:space="0" w:color="auto"/>
            </w:tcBorders>
            <w:hideMark/>
          </w:tcPr>
          <w:p w14:paraId="59A28649" w14:textId="09387DCD"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4B069176" w14:textId="0EB9EAC0" w:rsidR="00551E1D" w:rsidRPr="00551E1D" w:rsidRDefault="00551E1D" w:rsidP="00551E1D">
            <w:pPr>
              <w:jc w:val="center"/>
              <w:rPr>
                <w:color w:val="000000"/>
                <w:sz w:val="26"/>
                <w:szCs w:val="26"/>
              </w:rPr>
            </w:pPr>
            <w:r w:rsidRPr="00551E1D">
              <w:rPr>
                <w:sz w:val="26"/>
                <w:szCs w:val="26"/>
              </w:rPr>
              <w:t>10</w:t>
            </w:r>
          </w:p>
        </w:tc>
        <w:tc>
          <w:tcPr>
            <w:tcW w:w="854" w:type="pct"/>
            <w:tcBorders>
              <w:top w:val="nil"/>
              <w:left w:val="nil"/>
              <w:bottom w:val="single" w:sz="4" w:space="0" w:color="auto"/>
              <w:right w:val="single" w:sz="4" w:space="0" w:color="auto"/>
            </w:tcBorders>
            <w:noWrap/>
            <w:hideMark/>
          </w:tcPr>
          <w:p w14:paraId="560727C5" w14:textId="0DCE93DE" w:rsidR="00551E1D" w:rsidRPr="00551E1D" w:rsidRDefault="00551E1D" w:rsidP="00551E1D">
            <w:pPr>
              <w:jc w:val="center"/>
              <w:rPr>
                <w:color w:val="000000"/>
                <w:sz w:val="26"/>
                <w:szCs w:val="26"/>
              </w:rPr>
            </w:pPr>
            <w:r w:rsidRPr="00551E1D">
              <w:rPr>
                <w:sz w:val="26"/>
                <w:szCs w:val="26"/>
              </w:rPr>
              <w:t>24.580.000</w:t>
            </w:r>
          </w:p>
        </w:tc>
      </w:tr>
      <w:tr w:rsidR="00551E1D" w:rsidRPr="00551E1D" w14:paraId="173168EC" w14:textId="77777777" w:rsidTr="00551E1D">
        <w:trPr>
          <w:trHeight w:val="20"/>
        </w:trPr>
        <w:tc>
          <w:tcPr>
            <w:tcW w:w="296" w:type="pct"/>
            <w:tcBorders>
              <w:top w:val="nil"/>
              <w:left w:val="single" w:sz="4" w:space="0" w:color="auto"/>
              <w:bottom w:val="single" w:sz="4" w:space="0" w:color="auto"/>
              <w:right w:val="single" w:sz="4" w:space="0" w:color="auto"/>
            </w:tcBorders>
          </w:tcPr>
          <w:p w14:paraId="30066953" w14:textId="48A922A1" w:rsidR="00551E1D" w:rsidRPr="00551E1D" w:rsidRDefault="00551E1D" w:rsidP="00551E1D">
            <w:pPr>
              <w:jc w:val="center"/>
              <w:rPr>
                <w:color w:val="000000"/>
                <w:sz w:val="26"/>
                <w:szCs w:val="26"/>
              </w:rPr>
            </w:pPr>
            <w:r w:rsidRPr="00551E1D">
              <w:rPr>
                <w:color w:val="000000"/>
                <w:sz w:val="26"/>
                <w:szCs w:val="26"/>
              </w:rPr>
              <w:t>33</w:t>
            </w:r>
          </w:p>
        </w:tc>
        <w:tc>
          <w:tcPr>
            <w:tcW w:w="667" w:type="pct"/>
            <w:tcBorders>
              <w:top w:val="nil"/>
              <w:left w:val="nil"/>
              <w:bottom w:val="single" w:sz="4" w:space="0" w:color="auto"/>
              <w:right w:val="single" w:sz="4" w:space="0" w:color="auto"/>
            </w:tcBorders>
            <w:noWrap/>
            <w:hideMark/>
          </w:tcPr>
          <w:p w14:paraId="01036A80" w14:textId="2E9BF90E" w:rsidR="00551E1D" w:rsidRPr="00551E1D" w:rsidRDefault="00551E1D" w:rsidP="00551E1D">
            <w:pPr>
              <w:jc w:val="center"/>
              <w:rPr>
                <w:color w:val="000000"/>
                <w:sz w:val="26"/>
                <w:szCs w:val="26"/>
              </w:rPr>
            </w:pPr>
            <w:r w:rsidRPr="00551E1D">
              <w:rPr>
                <w:color w:val="000000"/>
                <w:sz w:val="26"/>
                <w:szCs w:val="26"/>
              </w:rPr>
              <w:t>PP2600180288</w:t>
            </w:r>
          </w:p>
        </w:tc>
        <w:tc>
          <w:tcPr>
            <w:tcW w:w="416" w:type="pct"/>
            <w:tcBorders>
              <w:top w:val="nil"/>
              <w:left w:val="nil"/>
              <w:bottom w:val="single" w:sz="4" w:space="0" w:color="auto"/>
              <w:right w:val="single" w:sz="4" w:space="0" w:color="auto"/>
            </w:tcBorders>
            <w:hideMark/>
          </w:tcPr>
          <w:p w14:paraId="7B195FB4" w14:textId="379FC459" w:rsidR="00551E1D" w:rsidRPr="00551E1D" w:rsidRDefault="00551E1D" w:rsidP="00551E1D">
            <w:pPr>
              <w:jc w:val="center"/>
              <w:rPr>
                <w:color w:val="000000"/>
                <w:sz w:val="26"/>
                <w:szCs w:val="26"/>
              </w:rPr>
            </w:pPr>
            <w:r w:rsidRPr="00551E1D">
              <w:rPr>
                <w:sz w:val="26"/>
                <w:szCs w:val="26"/>
              </w:rPr>
              <w:t>A047</w:t>
            </w:r>
          </w:p>
        </w:tc>
        <w:tc>
          <w:tcPr>
            <w:tcW w:w="635" w:type="pct"/>
            <w:tcBorders>
              <w:top w:val="nil"/>
              <w:left w:val="nil"/>
              <w:bottom w:val="single" w:sz="4" w:space="0" w:color="auto"/>
              <w:right w:val="single" w:sz="4" w:space="0" w:color="auto"/>
            </w:tcBorders>
            <w:hideMark/>
          </w:tcPr>
          <w:p w14:paraId="177966DE" w14:textId="1E10E16D" w:rsidR="00551E1D" w:rsidRPr="00551E1D" w:rsidRDefault="00551E1D" w:rsidP="00551E1D">
            <w:pPr>
              <w:jc w:val="left"/>
              <w:rPr>
                <w:color w:val="000000"/>
                <w:sz w:val="26"/>
                <w:szCs w:val="26"/>
              </w:rPr>
            </w:pPr>
            <w:r w:rsidRPr="00551E1D">
              <w:rPr>
                <w:sz w:val="26"/>
                <w:szCs w:val="26"/>
              </w:rPr>
              <w:t>Chỉ Nylon 3/0</w:t>
            </w:r>
          </w:p>
        </w:tc>
        <w:tc>
          <w:tcPr>
            <w:tcW w:w="1532" w:type="pct"/>
            <w:tcBorders>
              <w:top w:val="nil"/>
              <w:left w:val="nil"/>
              <w:bottom w:val="single" w:sz="4" w:space="0" w:color="auto"/>
              <w:right w:val="single" w:sz="4" w:space="0" w:color="auto"/>
            </w:tcBorders>
            <w:hideMark/>
          </w:tcPr>
          <w:p w14:paraId="276C1603" w14:textId="1DD0AC86" w:rsidR="00551E1D" w:rsidRPr="00551E1D" w:rsidRDefault="00551E1D" w:rsidP="00551E1D">
            <w:pPr>
              <w:jc w:val="left"/>
              <w:rPr>
                <w:color w:val="000000"/>
                <w:sz w:val="26"/>
                <w:szCs w:val="26"/>
              </w:rPr>
            </w:pPr>
            <w:r w:rsidRPr="00551E1D">
              <w:rPr>
                <w:color w:val="000000"/>
                <w:sz w:val="26"/>
                <w:szCs w:val="26"/>
              </w:rPr>
              <w:t xml:space="preserve">Chất liệu </w:t>
            </w:r>
            <w:proofErr w:type="gramStart"/>
            <w:r w:rsidRPr="00551E1D">
              <w:rPr>
                <w:color w:val="000000"/>
                <w:sz w:val="26"/>
                <w:szCs w:val="26"/>
              </w:rPr>
              <w:t>Polyamid ,</w:t>
            </w:r>
            <w:proofErr w:type="gramEnd"/>
            <w:r w:rsidRPr="00551E1D">
              <w:rPr>
                <w:color w:val="000000"/>
                <w:sz w:val="26"/>
                <w:szCs w:val="26"/>
              </w:rPr>
              <w:t xml:space="preserve"> số 3/0, dài 75cm, kim </w:t>
            </w:r>
            <w:r w:rsidRPr="00551E1D">
              <w:rPr>
                <w:color w:val="000000"/>
                <w:sz w:val="26"/>
                <w:szCs w:val="26"/>
              </w:rPr>
              <w:lastRenderedPageBreak/>
              <w:t xml:space="preserve">tam giác, 3/8 vòng tròn dài 24mm, làm bằng thép không </w:t>
            </w:r>
            <w:proofErr w:type="gramStart"/>
            <w:r w:rsidRPr="00551E1D">
              <w:rPr>
                <w:color w:val="000000"/>
                <w:sz w:val="26"/>
                <w:szCs w:val="26"/>
              </w:rPr>
              <w:t>gỉ  phủ</w:t>
            </w:r>
            <w:proofErr w:type="gramEnd"/>
            <w:r w:rsidRPr="00551E1D">
              <w:rPr>
                <w:color w:val="000000"/>
                <w:sz w:val="26"/>
                <w:szCs w:val="26"/>
              </w:rPr>
              <w:t xml:space="preserve"> silicon. Lực căng kéo nút thắt 15.50N. </w:t>
            </w:r>
          </w:p>
        </w:tc>
        <w:tc>
          <w:tcPr>
            <w:tcW w:w="277" w:type="pct"/>
            <w:tcBorders>
              <w:top w:val="nil"/>
              <w:left w:val="nil"/>
              <w:bottom w:val="single" w:sz="4" w:space="0" w:color="auto"/>
              <w:right w:val="single" w:sz="4" w:space="0" w:color="auto"/>
            </w:tcBorders>
            <w:hideMark/>
          </w:tcPr>
          <w:p w14:paraId="78952FE0" w14:textId="1FEF664A" w:rsidR="00551E1D" w:rsidRPr="00551E1D" w:rsidRDefault="00551E1D" w:rsidP="00551E1D">
            <w:pPr>
              <w:jc w:val="center"/>
              <w:rPr>
                <w:color w:val="000000"/>
                <w:sz w:val="26"/>
                <w:szCs w:val="26"/>
              </w:rPr>
            </w:pPr>
            <w:r w:rsidRPr="00551E1D">
              <w:rPr>
                <w:sz w:val="26"/>
                <w:szCs w:val="26"/>
              </w:rPr>
              <w:lastRenderedPageBreak/>
              <w:t>Sợi</w:t>
            </w:r>
          </w:p>
        </w:tc>
        <w:tc>
          <w:tcPr>
            <w:tcW w:w="323" w:type="pct"/>
            <w:tcBorders>
              <w:top w:val="nil"/>
              <w:left w:val="nil"/>
              <w:bottom w:val="single" w:sz="4" w:space="0" w:color="auto"/>
              <w:right w:val="single" w:sz="4" w:space="0" w:color="auto"/>
            </w:tcBorders>
          </w:tcPr>
          <w:p w14:paraId="0E5AACD3" w14:textId="0D6F84E5" w:rsidR="00551E1D" w:rsidRPr="00551E1D" w:rsidRDefault="00551E1D" w:rsidP="00551E1D">
            <w:pPr>
              <w:jc w:val="center"/>
              <w:rPr>
                <w:color w:val="000000"/>
                <w:sz w:val="26"/>
                <w:szCs w:val="26"/>
              </w:rPr>
            </w:pPr>
            <w:r w:rsidRPr="00551E1D">
              <w:rPr>
                <w:sz w:val="26"/>
                <w:szCs w:val="26"/>
              </w:rPr>
              <w:t>2150</w:t>
            </w:r>
          </w:p>
        </w:tc>
        <w:tc>
          <w:tcPr>
            <w:tcW w:w="854" w:type="pct"/>
            <w:tcBorders>
              <w:top w:val="nil"/>
              <w:left w:val="nil"/>
              <w:bottom w:val="single" w:sz="4" w:space="0" w:color="auto"/>
              <w:right w:val="single" w:sz="4" w:space="0" w:color="auto"/>
            </w:tcBorders>
            <w:noWrap/>
            <w:hideMark/>
          </w:tcPr>
          <w:p w14:paraId="47A4C549" w14:textId="57359ECD" w:rsidR="00551E1D" w:rsidRPr="00551E1D" w:rsidRDefault="00551E1D" w:rsidP="00551E1D">
            <w:pPr>
              <w:jc w:val="center"/>
              <w:rPr>
                <w:color w:val="000000"/>
                <w:sz w:val="26"/>
                <w:szCs w:val="26"/>
              </w:rPr>
            </w:pPr>
            <w:r w:rsidRPr="00551E1D">
              <w:rPr>
                <w:sz w:val="26"/>
                <w:szCs w:val="26"/>
              </w:rPr>
              <w:t>21.446.250</w:t>
            </w:r>
          </w:p>
        </w:tc>
      </w:tr>
      <w:tr w:rsidR="00551E1D" w:rsidRPr="00551E1D" w14:paraId="17D222A6" w14:textId="77777777" w:rsidTr="00551E1D">
        <w:trPr>
          <w:trHeight w:val="20"/>
        </w:trPr>
        <w:tc>
          <w:tcPr>
            <w:tcW w:w="296" w:type="pct"/>
            <w:tcBorders>
              <w:top w:val="nil"/>
              <w:left w:val="single" w:sz="4" w:space="0" w:color="auto"/>
              <w:bottom w:val="single" w:sz="4" w:space="0" w:color="auto"/>
              <w:right w:val="single" w:sz="4" w:space="0" w:color="auto"/>
            </w:tcBorders>
          </w:tcPr>
          <w:p w14:paraId="5D92F2AF" w14:textId="1BA25D79" w:rsidR="00551E1D" w:rsidRPr="00551E1D" w:rsidRDefault="00551E1D" w:rsidP="00551E1D">
            <w:pPr>
              <w:jc w:val="center"/>
              <w:rPr>
                <w:color w:val="000000"/>
                <w:sz w:val="26"/>
                <w:szCs w:val="26"/>
              </w:rPr>
            </w:pPr>
            <w:r w:rsidRPr="00551E1D">
              <w:rPr>
                <w:color w:val="000000"/>
                <w:sz w:val="26"/>
                <w:szCs w:val="26"/>
              </w:rPr>
              <w:t>34</w:t>
            </w:r>
          </w:p>
        </w:tc>
        <w:tc>
          <w:tcPr>
            <w:tcW w:w="667" w:type="pct"/>
            <w:tcBorders>
              <w:top w:val="nil"/>
              <w:left w:val="nil"/>
              <w:bottom w:val="single" w:sz="4" w:space="0" w:color="auto"/>
              <w:right w:val="single" w:sz="4" w:space="0" w:color="auto"/>
            </w:tcBorders>
            <w:noWrap/>
            <w:hideMark/>
          </w:tcPr>
          <w:p w14:paraId="69751251" w14:textId="2DCD2129" w:rsidR="00551E1D" w:rsidRPr="00551E1D" w:rsidRDefault="00551E1D" w:rsidP="00551E1D">
            <w:pPr>
              <w:jc w:val="center"/>
              <w:rPr>
                <w:color w:val="000000"/>
                <w:sz w:val="26"/>
                <w:szCs w:val="26"/>
              </w:rPr>
            </w:pPr>
            <w:r w:rsidRPr="00551E1D">
              <w:rPr>
                <w:color w:val="000000"/>
                <w:sz w:val="26"/>
                <w:szCs w:val="26"/>
              </w:rPr>
              <w:t>PP2600180289</w:t>
            </w:r>
          </w:p>
        </w:tc>
        <w:tc>
          <w:tcPr>
            <w:tcW w:w="416" w:type="pct"/>
            <w:tcBorders>
              <w:top w:val="nil"/>
              <w:left w:val="nil"/>
              <w:bottom w:val="single" w:sz="4" w:space="0" w:color="auto"/>
              <w:right w:val="single" w:sz="4" w:space="0" w:color="auto"/>
            </w:tcBorders>
            <w:hideMark/>
          </w:tcPr>
          <w:p w14:paraId="4B4C9919" w14:textId="320CC6F8" w:rsidR="00551E1D" w:rsidRPr="00551E1D" w:rsidRDefault="00551E1D" w:rsidP="00551E1D">
            <w:pPr>
              <w:jc w:val="center"/>
              <w:rPr>
                <w:color w:val="000000"/>
                <w:sz w:val="26"/>
                <w:szCs w:val="26"/>
              </w:rPr>
            </w:pPr>
            <w:r w:rsidRPr="00551E1D">
              <w:rPr>
                <w:sz w:val="26"/>
                <w:szCs w:val="26"/>
              </w:rPr>
              <w:t>A107</w:t>
            </w:r>
          </w:p>
        </w:tc>
        <w:tc>
          <w:tcPr>
            <w:tcW w:w="635" w:type="pct"/>
            <w:tcBorders>
              <w:top w:val="nil"/>
              <w:left w:val="nil"/>
              <w:bottom w:val="single" w:sz="4" w:space="0" w:color="auto"/>
              <w:right w:val="single" w:sz="4" w:space="0" w:color="auto"/>
            </w:tcBorders>
            <w:hideMark/>
          </w:tcPr>
          <w:p w14:paraId="549A2E98" w14:textId="39040263" w:rsidR="00551E1D" w:rsidRPr="00551E1D" w:rsidRDefault="00551E1D" w:rsidP="00551E1D">
            <w:pPr>
              <w:jc w:val="left"/>
              <w:rPr>
                <w:color w:val="000000"/>
                <w:sz w:val="26"/>
                <w:szCs w:val="26"/>
              </w:rPr>
            </w:pPr>
            <w:r w:rsidRPr="00551E1D">
              <w:rPr>
                <w:sz w:val="26"/>
                <w:szCs w:val="26"/>
              </w:rPr>
              <w:t>Chỉ Polyglactin 910 số 3</w:t>
            </w:r>
          </w:p>
        </w:tc>
        <w:tc>
          <w:tcPr>
            <w:tcW w:w="1532" w:type="pct"/>
            <w:tcBorders>
              <w:top w:val="nil"/>
              <w:left w:val="nil"/>
              <w:bottom w:val="single" w:sz="4" w:space="0" w:color="auto"/>
              <w:right w:val="single" w:sz="4" w:space="0" w:color="auto"/>
            </w:tcBorders>
            <w:hideMark/>
          </w:tcPr>
          <w:p w14:paraId="39FA673E" w14:textId="209DF746" w:rsidR="00551E1D" w:rsidRPr="00551E1D" w:rsidRDefault="00551E1D" w:rsidP="00551E1D">
            <w:pPr>
              <w:jc w:val="left"/>
              <w:rPr>
                <w:color w:val="000000"/>
                <w:sz w:val="26"/>
                <w:szCs w:val="26"/>
              </w:rPr>
            </w:pPr>
            <w:r w:rsidRPr="00551E1D">
              <w:rPr>
                <w:color w:val="000000"/>
                <w:sz w:val="26"/>
                <w:szCs w:val="26"/>
              </w:rPr>
              <w:t>Chỉ tan tổng hợp đa sợi được làm từ Polyglactin 910 số 3/</w:t>
            </w:r>
            <w:proofErr w:type="gramStart"/>
            <w:r w:rsidRPr="00551E1D">
              <w:rPr>
                <w:color w:val="000000"/>
                <w:sz w:val="26"/>
                <w:szCs w:val="26"/>
              </w:rPr>
              <w:t>0 ,</w:t>
            </w:r>
            <w:proofErr w:type="gramEnd"/>
            <w:r w:rsidRPr="00551E1D">
              <w:rPr>
                <w:color w:val="000000"/>
                <w:sz w:val="26"/>
                <w:szCs w:val="26"/>
              </w:rPr>
              <w:t xml:space="preserve"> sợi chỉ dài ≥ 75cm, kim tròn đầu tròn 1/2C, dài ≥26mm.</w:t>
            </w:r>
          </w:p>
        </w:tc>
        <w:tc>
          <w:tcPr>
            <w:tcW w:w="277" w:type="pct"/>
            <w:tcBorders>
              <w:top w:val="nil"/>
              <w:left w:val="nil"/>
              <w:bottom w:val="single" w:sz="4" w:space="0" w:color="auto"/>
              <w:right w:val="single" w:sz="4" w:space="0" w:color="auto"/>
            </w:tcBorders>
            <w:hideMark/>
          </w:tcPr>
          <w:p w14:paraId="56579030" w14:textId="6772E269" w:rsidR="00551E1D" w:rsidRPr="00551E1D" w:rsidRDefault="00551E1D" w:rsidP="00551E1D">
            <w:pPr>
              <w:jc w:val="center"/>
              <w:rPr>
                <w:color w:val="000000"/>
                <w:sz w:val="26"/>
                <w:szCs w:val="26"/>
              </w:rPr>
            </w:pPr>
            <w:r w:rsidRPr="00551E1D">
              <w:rPr>
                <w:sz w:val="26"/>
                <w:szCs w:val="26"/>
              </w:rPr>
              <w:t>Sợi</w:t>
            </w:r>
          </w:p>
        </w:tc>
        <w:tc>
          <w:tcPr>
            <w:tcW w:w="323" w:type="pct"/>
            <w:tcBorders>
              <w:top w:val="nil"/>
              <w:left w:val="nil"/>
              <w:bottom w:val="single" w:sz="4" w:space="0" w:color="auto"/>
              <w:right w:val="single" w:sz="4" w:space="0" w:color="auto"/>
            </w:tcBorders>
          </w:tcPr>
          <w:p w14:paraId="78435308" w14:textId="0A4A0110" w:rsidR="00551E1D" w:rsidRPr="00551E1D" w:rsidRDefault="00551E1D" w:rsidP="00551E1D">
            <w:pPr>
              <w:jc w:val="center"/>
              <w:rPr>
                <w:color w:val="000000"/>
                <w:sz w:val="26"/>
                <w:szCs w:val="26"/>
              </w:rPr>
            </w:pPr>
            <w:r w:rsidRPr="00551E1D">
              <w:rPr>
                <w:sz w:val="26"/>
                <w:szCs w:val="26"/>
              </w:rPr>
              <w:t>210</w:t>
            </w:r>
          </w:p>
        </w:tc>
        <w:tc>
          <w:tcPr>
            <w:tcW w:w="854" w:type="pct"/>
            <w:tcBorders>
              <w:top w:val="nil"/>
              <w:left w:val="nil"/>
              <w:bottom w:val="single" w:sz="4" w:space="0" w:color="auto"/>
              <w:right w:val="single" w:sz="4" w:space="0" w:color="auto"/>
            </w:tcBorders>
            <w:noWrap/>
            <w:hideMark/>
          </w:tcPr>
          <w:p w14:paraId="49D552B1" w14:textId="634C3BBD" w:rsidR="00551E1D" w:rsidRPr="00551E1D" w:rsidRDefault="00551E1D" w:rsidP="00551E1D">
            <w:pPr>
              <w:jc w:val="center"/>
              <w:rPr>
                <w:color w:val="000000"/>
                <w:sz w:val="26"/>
                <w:szCs w:val="26"/>
              </w:rPr>
            </w:pPr>
            <w:r w:rsidRPr="00551E1D">
              <w:rPr>
                <w:sz w:val="26"/>
                <w:szCs w:val="26"/>
              </w:rPr>
              <w:t>3.885.000</w:t>
            </w:r>
          </w:p>
        </w:tc>
      </w:tr>
      <w:tr w:rsidR="00551E1D" w:rsidRPr="00551E1D" w14:paraId="008728DF" w14:textId="77777777" w:rsidTr="00551E1D">
        <w:trPr>
          <w:trHeight w:val="20"/>
        </w:trPr>
        <w:tc>
          <w:tcPr>
            <w:tcW w:w="296" w:type="pct"/>
            <w:tcBorders>
              <w:top w:val="nil"/>
              <w:left w:val="single" w:sz="4" w:space="0" w:color="auto"/>
              <w:bottom w:val="single" w:sz="4" w:space="0" w:color="auto"/>
              <w:right w:val="single" w:sz="4" w:space="0" w:color="auto"/>
            </w:tcBorders>
          </w:tcPr>
          <w:p w14:paraId="738805AE" w14:textId="3EE89C69" w:rsidR="00551E1D" w:rsidRPr="00551E1D" w:rsidRDefault="00551E1D" w:rsidP="00551E1D">
            <w:pPr>
              <w:jc w:val="center"/>
              <w:rPr>
                <w:color w:val="000000"/>
                <w:sz w:val="26"/>
                <w:szCs w:val="26"/>
              </w:rPr>
            </w:pPr>
            <w:r w:rsidRPr="00551E1D">
              <w:rPr>
                <w:color w:val="000000"/>
                <w:sz w:val="26"/>
                <w:szCs w:val="26"/>
              </w:rPr>
              <w:t>35</w:t>
            </w:r>
          </w:p>
        </w:tc>
        <w:tc>
          <w:tcPr>
            <w:tcW w:w="667" w:type="pct"/>
            <w:tcBorders>
              <w:top w:val="nil"/>
              <w:left w:val="nil"/>
              <w:bottom w:val="single" w:sz="4" w:space="0" w:color="auto"/>
              <w:right w:val="single" w:sz="4" w:space="0" w:color="auto"/>
            </w:tcBorders>
            <w:noWrap/>
            <w:hideMark/>
          </w:tcPr>
          <w:p w14:paraId="444EDA13" w14:textId="45387A9F" w:rsidR="00551E1D" w:rsidRPr="00551E1D" w:rsidRDefault="00551E1D" w:rsidP="00551E1D">
            <w:pPr>
              <w:jc w:val="center"/>
              <w:rPr>
                <w:color w:val="000000"/>
                <w:sz w:val="26"/>
                <w:szCs w:val="26"/>
              </w:rPr>
            </w:pPr>
            <w:r w:rsidRPr="00551E1D">
              <w:rPr>
                <w:color w:val="000000"/>
                <w:sz w:val="26"/>
                <w:szCs w:val="26"/>
              </w:rPr>
              <w:t>PP2600180290</w:t>
            </w:r>
          </w:p>
        </w:tc>
        <w:tc>
          <w:tcPr>
            <w:tcW w:w="416" w:type="pct"/>
            <w:tcBorders>
              <w:top w:val="nil"/>
              <w:left w:val="nil"/>
              <w:bottom w:val="single" w:sz="4" w:space="0" w:color="auto"/>
              <w:right w:val="single" w:sz="4" w:space="0" w:color="auto"/>
            </w:tcBorders>
            <w:hideMark/>
          </w:tcPr>
          <w:p w14:paraId="2010DA1B" w14:textId="5B6B01DC" w:rsidR="00551E1D" w:rsidRPr="00551E1D" w:rsidRDefault="00551E1D" w:rsidP="00551E1D">
            <w:pPr>
              <w:jc w:val="center"/>
              <w:rPr>
                <w:color w:val="000000"/>
                <w:sz w:val="26"/>
                <w:szCs w:val="26"/>
              </w:rPr>
            </w:pPr>
            <w:r w:rsidRPr="00551E1D">
              <w:rPr>
                <w:sz w:val="26"/>
                <w:szCs w:val="26"/>
              </w:rPr>
              <w:t>A055</w:t>
            </w:r>
          </w:p>
        </w:tc>
        <w:tc>
          <w:tcPr>
            <w:tcW w:w="635" w:type="pct"/>
            <w:tcBorders>
              <w:top w:val="nil"/>
              <w:left w:val="nil"/>
              <w:bottom w:val="single" w:sz="4" w:space="0" w:color="auto"/>
              <w:right w:val="single" w:sz="4" w:space="0" w:color="auto"/>
            </w:tcBorders>
            <w:hideMark/>
          </w:tcPr>
          <w:p w14:paraId="418BF10F" w14:textId="47B436EE" w:rsidR="00551E1D" w:rsidRPr="00551E1D" w:rsidRDefault="00551E1D" w:rsidP="00551E1D">
            <w:pPr>
              <w:jc w:val="left"/>
              <w:rPr>
                <w:color w:val="000000"/>
                <w:sz w:val="26"/>
                <w:szCs w:val="26"/>
              </w:rPr>
            </w:pPr>
            <w:r w:rsidRPr="00551E1D">
              <w:rPr>
                <w:sz w:val="26"/>
                <w:szCs w:val="26"/>
              </w:rPr>
              <w:t>Chỉ Polyglactin 910 số 4</w:t>
            </w:r>
          </w:p>
        </w:tc>
        <w:tc>
          <w:tcPr>
            <w:tcW w:w="1532" w:type="pct"/>
            <w:tcBorders>
              <w:top w:val="nil"/>
              <w:left w:val="nil"/>
              <w:bottom w:val="single" w:sz="4" w:space="0" w:color="auto"/>
              <w:right w:val="single" w:sz="4" w:space="0" w:color="auto"/>
            </w:tcBorders>
            <w:hideMark/>
          </w:tcPr>
          <w:p w14:paraId="30ABAF95" w14:textId="698824A8" w:rsidR="00551E1D" w:rsidRPr="00551E1D" w:rsidRDefault="00551E1D" w:rsidP="00551E1D">
            <w:pPr>
              <w:jc w:val="left"/>
              <w:rPr>
                <w:color w:val="000000"/>
                <w:sz w:val="26"/>
                <w:szCs w:val="26"/>
              </w:rPr>
            </w:pPr>
            <w:r w:rsidRPr="00551E1D">
              <w:rPr>
                <w:color w:val="000000"/>
                <w:sz w:val="26"/>
                <w:szCs w:val="26"/>
              </w:rPr>
              <w:t xml:space="preserve">Chỉ tan tổng hợp đa sợi Polyglactin 910 phủ poly (glycolide-co-l-lactid 30/70) + CaSt, số 4/0, chỉ dài 70 cm, kim tròn cong 1/2 vòng tròn dài 22mm phủ silicon. Lực căng kéo nút thắt 15.43N, lực căng kéo của chỉ 28,74N.  </w:t>
            </w:r>
          </w:p>
        </w:tc>
        <w:tc>
          <w:tcPr>
            <w:tcW w:w="277" w:type="pct"/>
            <w:tcBorders>
              <w:top w:val="nil"/>
              <w:left w:val="nil"/>
              <w:bottom w:val="single" w:sz="4" w:space="0" w:color="auto"/>
              <w:right w:val="single" w:sz="4" w:space="0" w:color="auto"/>
            </w:tcBorders>
            <w:hideMark/>
          </w:tcPr>
          <w:p w14:paraId="457BA685" w14:textId="5B80BF8D" w:rsidR="00551E1D" w:rsidRPr="00551E1D" w:rsidRDefault="00551E1D" w:rsidP="00551E1D">
            <w:pPr>
              <w:jc w:val="center"/>
              <w:rPr>
                <w:color w:val="000000"/>
                <w:sz w:val="26"/>
                <w:szCs w:val="26"/>
              </w:rPr>
            </w:pPr>
            <w:r w:rsidRPr="00551E1D">
              <w:rPr>
                <w:sz w:val="26"/>
                <w:szCs w:val="26"/>
              </w:rPr>
              <w:t>Sợi</w:t>
            </w:r>
          </w:p>
        </w:tc>
        <w:tc>
          <w:tcPr>
            <w:tcW w:w="323" w:type="pct"/>
            <w:tcBorders>
              <w:top w:val="nil"/>
              <w:left w:val="nil"/>
              <w:bottom w:val="single" w:sz="4" w:space="0" w:color="auto"/>
              <w:right w:val="single" w:sz="4" w:space="0" w:color="auto"/>
            </w:tcBorders>
          </w:tcPr>
          <w:p w14:paraId="33B0096B" w14:textId="54177B4F" w:rsidR="00551E1D" w:rsidRPr="00551E1D" w:rsidRDefault="00551E1D" w:rsidP="00551E1D">
            <w:pPr>
              <w:jc w:val="center"/>
              <w:rPr>
                <w:color w:val="000000"/>
                <w:sz w:val="26"/>
                <w:szCs w:val="26"/>
              </w:rPr>
            </w:pPr>
            <w:r w:rsidRPr="00551E1D">
              <w:rPr>
                <w:sz w:val="26"/>
                <w:szCs w:val="26"/>
              </w:rPr>
              <w:t>60</w:t>
            </w:r>
          </w:p>
        </w:tc>
        <w:tc>
          <w:tcPr>
            <w:tcW w:w="854" w:type="pct"/>
            <w:tcBorders>
              <w:top w:val="nil"/>
              <w:left w:val="nil"/>
              <w:bottom w:val="single" w:sz="4" w:space="0" w:color="auto"/>
              <w:right w:val="single" w:sz="4" w:space="0" w:color="auto"/>
            </w:tcBorders>
            <w:noWrap/>
            <w:hideMark/>
          </w:tcPr>
          <w:p w14:paraId="03662431" w14:textId="5DF43665" w:rsidR="00551E1D" w:rsidRPr="00551E1D" w:rsidRDefault="00551E1D" w:rsidP="00551E1D">
            <w:pPr>
              <w:jc w:val="center"/>
              <w:rPr>
                <w:color w:val="000000"/>
                <w:sz w:val="26"/>
                <w:szCs w:val="26"/>
              </w:rPr>
            </w:pPr>
            <w:r w:rsidRPr="00551E1D">
              <w:rPr>
                <w:sz w:val="26"/>
                <w:szCs w:val="26"/>
              </w:rPr>
              <w:t>2.394.000</w:t>
            </w:r>
          </w:p>
        </w:tc>
      </w:tr>
      <w:tr w:rsidR="00551E1D" w:rsidRPr="00551E1D" w14:paraId="35D790EC" w14:textId="77777777" w:rsidTr="00551E1D">
        <w:trPr>
          <w:trHeight w:val="20"/>
        </w:trPr>
        <w:tc>
          <w:tcPr>
            <w:tcW w:w="296" w:type="pct"/>
            <w:tcBorders>
              <w:top w:val="nil"/>
              <w:left w:val="single" w:sz="4" w:space="0" w:color="auto"/>
              <w:bottom w:val="single" w:sz="4" w:space="0" w:color="auto"/>
              <w:right w:val="single" w:sz="4" w:space="0" w:color="auto"/>
            </w:tcBorders>
          </w:tcPr>
          <w:p w14:paraId="5C37A7E9" w14:textId="7CC53D7C" w:rsidR="00551E1D" w:rsidRPr="00551E1D" w:rsidRDefault="00551E1D" w:rsidP="00551E1D">
            <w:pPr>
              <w:jc w:val="center"/>
              <w:rPr>
                <w:color w:val="000000"/>
                <w:sz w:val="26"/>
                <w:szCs w:val="26"/>
              </w:rPr>
            </w:pPr>
            <w:r w:rsidRPr="00551E1D">
              <w:rPr>
                <w:color w:val="000000"/>
                <w:sz w:val="26"/>
                <w:szCs w:val="26"/>
              </w:rPr>
              <w:t>36</w:t>
            </w:r>
          </w:p>
        </w:tc>
        <w:tc>
          <w:tcPr>
            <w:tcW w:w="667" w:type="pct"/>
            <w:tcBorders>
              <w:top w:val="nil"/>
              <w:left w:val="nil"/>
              <w:bottom w:val="single" w:sz="4" w:space="0" w:color="auto"/>
              <w:right w:val="single" w:sz="4" w:space="0" w:color="auto"/>
            </w:tcBorders>
            <w:noWrap/>
            <w:hideMark/>
          </w:tcPr>
          <w:p w14:paraId="5E3178A0" w14:textId="7A076EB1" w:rsidR="00551E1D" w:rsidRPr="00551E1D" w:rsidRDefault="00551E1D" w:rsidP="00551E1D">
            <w:pPr>
              <w:jc w:val="center"/>
              <w:rPr>
                <w:color w:val="000000"/>
                <w:sz w:val="26"/>
                <w:szCs w:val="26"/>
              </w:rPr>
            </w:pPr>
            <w:r w:rsidRPr="00551E1D">
              <w:rPr>
                <w:color w:val="000000"/>
                <w:sz w:val="26"/>
                <w:szCs w:val="26"/>
              </w:rPr>
              <w:t>PP2600180291</w:t>
            </w:r>
          </w:p>
        </w:tc>
        <w:tc>
          <w:tcPr>
            <w:tcW w:w="416" w:type="pct"/>
            <w:tcBorders>
              <w:top w:val="nil"/>
              <w:left w:val="nil"/>
              <w:bottom w:val="single" w:sz="4" w:space="0" w:color="auto"/>
              <w:right w:val="single" w:sz="4" w:space="0" w:color="auto"/>
            </w:tcBorders>
            <w:hideMark/>
          </w:tcPr>
          <w:p w14:paraId="2AED7568" w14:textId="4EFA307A" w:rsidR="00551E1D" w:rsidRPr="00551E1D" w:rsidRDefault="00551E1D" w:rsidP="00551E1D">
            <w:pPr>
              <w:jc w:val="center"/>
              <w:rPr>
                <w:color w:val="000000"/>
                <w:sz w:val="26"/>
                <w:szCs w:val="26"/>
              </w:rPr>
            </w:pPr>
            <w:r w:rsidRPr="00551E1D">
              <w:rPr>
                <w:sz w:val="26"/>
                <w:szCs w:val="26"/>
              </w:rPr>
              <w:t>A056</w:t>
            </w:r>
          </w:p>
        </w:tc>
        <w:tc>
          <w:tcPr>
            <w:tcW w:w="635" w:type="pct"/>
            <w:tcBorders>
              <w:top w:val="nil"/>
              <w:left w:val="nil"/>
              <w:bottom w:val="single" w:sz="4" w:space="0" w:color="auto"/>
              <w:right w:val="single" w:sz="4" w:space="0" w:color="auto"/>
            </w:tcBorders>
            <w:hideMark/>
          </w:tcPr>
          <w:p w14:paraId="72BDE41B" w14:textId="52A6CA64" w:rsidR="00551E1D" w:rsidRPr="00551E1D" w:rsidRDefault="00551E1D" w:rsidP="00551E1D">
            <w:pPr>
              <w:jc w:val="left"/>
              <w:rPr>
                <w:color w:val="000000"/>
                <w:sz w:val="26"/>
                <w:szCs w:val="26"/>
              </w:rPr>
            </w:pPr>
            <w:r w:rsidRPr="00551E1D">
              <w:rPr>
                <w:sz w:val="26"/>
                <w:szCs w:val="26"/>
              </w:rPr>
              <w:t>Chỉ polyglactin 910 số 5/0</w:t>
            </w:r>
          </w:p>
        </w:tc>
        <w:tc>
          <w:tcPr>
            <w:tcW w:w="1532" w:type="pct"/>
            <w:tcBorders>
              <w:top w:val="nil"/>
              <w:left w:val="nil"/>
              <w:bottom w:val="single" w:sz="4" w:space="0" w:color="auto"/>
              <w:right w:val="single" w:sz="4" w:space="0" w:color="auto"/>
            </w:tcBorders>
            <w:hideMark/>
          </w:tcPr>
          <w:p w14:paraId="79E4CB07" w14:textId="59F590AE" w:rsidR="00551E1D" w:rsidRPr="00551E1D" w:rsidRDefault="00551E1D" w:rsidP="00551E1D">
            <w:pPr>
              <w:jc w:val="left"/>
              <w:rPr>
                <w:color w:val="000000"/>
                <w:sz w:val="26"/>
                <w:szCs w:val="26"/>
              </w:rPr>
            </w:pPr>
            <w:r w:rsidRPr="00551E1D">
              <w:rPr>
                <w:color w:val="000000"/>
                <w:sz w:val="26"/>
                <w:szCs w:val="26"/>
              </w:rPr>
              <w:t>Kim tròn 1/2C, kim phủ silicon, sợi chỉ dài ≥70cm, số 5/0.  Thành phần gồm 90% Glycolide và 10% L-lactide. Bề mặt sợi chỉ được tráng bởi 1 lớp tổng hợp của Polyglycolid-co-Lactide và Calcium stearate. Chỉ giảm sức căng khoảng 50% sau 21 ngày cấy ghép và tự tiêu hoàn toàn trong vòng 56 đến 70 ngày.</w:t>
            </w:r>
          </w:p>
        </w:tc>
        <w:tc>
          <w:tcPr>
            <w:tcW w:w="277" w:type="pct"/>
            <w:tcBorders>
              <w:top w:val="nil"/>
              <w:left w:val="nil"/>
              <w:bottom w:val="single" w:sz="4" w:space="0" w:color="auto"/>
              <w:right w:val="single" w:sz="4" w:space="0" w:color="auto"/>
            </w:tcBorders>
            <w:hideMark/>
          </w:tcPr>
          <w:p w14:paraId="594DC90C" w14:textId="6C4E891B" w:rsidR="00551E1D" w:rsidRPr="00551E1D" w:rsidRDefault="00551E1D" w:rsidP="00551E1D">
            <w:pPr>
              <w:jc w:val="center"/>
              <w:rPr>
                <w:color w:val="000000"/>
                <w:sz w:val="26"/>
                <w:szCs w:val="26"/>
              </w:rPr>
            </w:pPr>
            <w:r w:rsidRPr="00551E1D">
              <w:rPr>
                <w:sz w:val="26"/>
                <w:szCs w:val="26"/>
              </w:rPr>
              <w:t>Sợi</w:t>
            </w:r>
          </w:p>
        </w:tc>
        <w:tc>
          <w:tcPr>
            <w:tcW w:w="323" w:type="pct"/>
            <w:tcBorders>
              <w:top w:val="nil"/>
              <w:left w:val="nil"/>
              <w:bottom w:val="single" w:sz="4" w:space="0" w:color="auto"/>
              <w:right w:val="single" w:sz="4" w:space="0" w:color="auto"/>
            </w:tcBorders>
          </w:tcPr>
          <w:p w14:paraId="1826B4CB" w14:textId="23E25DE4" w:rsidR="00551E1D" w:rsidRPr="00551E1D" w:rsidRDefault="00551E1D" w:rsidP="00551E1D">
            <w:pPr>
              <w:jc w:val="center"/>
              <w:rPr>
                <w:color w:val="000000"/>
                <w:sz w:val="26"/>
                <w:szCs w:val="26"/>
              </w:rPr>
            </w:pPr>
            <w:r w:rsidRPr="00551E1D">
              <w:rPr>
                <w:sz w:val="26"/>
                <w:szCs w:val="26"/>
              </w:rPr>
              <w:t>90</w:t>
            </w:r>
          </w:p>
        </w:tc>
        <w:tc>
          <w:tcPr>
            <w:tcW w:w="854" w:type="pct"/>
            <w:tcBorders>
              <w:top w:val="nil"/>
              <w:left w:val="nil"/>
              <w:bottom w:val="single" w:sz="4" w:space="0" w:color="auto"/>
              <w:right w:val="single" w:sz="4" w:space="0" w:color="auto"/>
            </w:tcBorders>
            <w:noWrap/>
            <w:hideMark/>
          </w:tcPr>
          <w:p w14:paraId="1FF284A6" w14:textId="7B18ADFB" w:rsidR="00551E1D" w:rsidRPr="00551E1D" w:rsidRDefault="00551E1D" w:rsidP="00551E1D">
            <w:pPr>
              <w:jc w:val="center"/>
              <w:rPr>
                <w:color w:val="000000"/>
                <w:sz w:val="26"/>
                <w:szCs w:val="26"/>
              </w:rPr>
            </w:pPr>
            <w:r w:rsidRPr="00551E1D">
              <w:rPr>
                <w:sz w:val="26"/>
                <w:szCs w:val="26"/>
              </w:rPr>
              <w:t>3.969.000</w:t>
            </w:r>
          </w:p>
        </w:tc>
      </w:tr>
      <w:tr w:rsidR="00551E1D" w:rsidRPr="00551E1D" w14:paraId="4C1E5938" w14:textId="77777777" w:rsidTr="00551E1D">
        <w:trPr>
          <w:trHeight w:val="20"/>
        </w:trPr>
        <w:tc>
          <w:tcPr>
            <w:tcW w:w="296" w:type="pct"/>
            <w:tcBorders>
              <w:top w:val="nil"/>
              <w:left w:val="single" w:sz="4" w:space="0" w:color="auto"/>
              <w:bottom w:val="single" w:sz="4" w:space="0" w:color="auto"/>
              <w:right w:val="single" w:sz="4" w:space="0" w:color="auto"/>
            </w:tcBorders>
          </w:tcPr>
          <w:p w14:paraId="29DF858D" w14:textId="35D4B9FB" w:rsidR="00551E1D" w:rsidRPr="00551E1D" w:rsidRDefault="00551E1D" w:rsidP="00551E1D">
            <w:pPr>
              <w:jc w:val="center"/>
              <w:rPr>
                <w:color w:val="000000"/>
                <w:sz w:val="26"/>
                <w:szCs w:val="26"/>
              </w:rPr>
            </w:pPr>
            <w:r w:rsidRPr="00551E1D">
              <w:rPr>
                <w:color w:val="000000"/>
                <w:sz w:val="26"/>
                <w:szCs w:val="26"/>
              </w:rPr>
              <w:t>37</w:t>
            </w:r>
          </w:p>
        </w:tc>
        <w:tc>
          <w:tcPr>
            <w:tcW w:w="667" w:type="pct"/>
            <w:tcBorders>
              <w:top w:val="nil"/>
              <w:left w:val="nil"/>
              <w:bottom w:val="single" w:sz="4" w:space="0" w:color="auto"/>
              <w:right w:val="single" w:sz="4" w:space="0" w:color="auto"/>
            </w:tcBorders>
            <w:noWrap/>
            <w:hideMark/>
          </w:tcPr>
          <w:p w14:paraId="7F134790" w14:textId="34A1D03B" w:rsidR="00551E1D" w:rsidRPr="00551E1D" w:rsidRDefault="00551E1D" w:rsidP="00551E1D">
            <w:pPr>
              <w:jc w:val="center"/>
              <w:rPr>
                <w:color w:val="000000"/>
                <w:sz w:val="26"/>
                <w:szCs w:val="26"/>
              </w:rPr>
            </w:pPr>
            <w:r w:rsidRPr="00551E1D">
              <w:rPr>
                <w:color w:val="000000"/>
                <w:sz w:val="26"/>
                <w:szCs w:val="26"/>
              </w:rPr>
              <w:t>PP2600180292</w:t>
            </w:r>
          </w:p>
        </w:tc>
        <w:tc>
          <w:tcPr>
            <w:tcW w:w="416" w:type="pct"/>
            <w:tcBorders>
              <w:top w:val="nil"/>
              <w:left w:val="nil"/>
              <w:bottom w:val="single" w:sz="4" w:space="0" w:color="auto"/>
              <w:right w:val="single" w:sz="4" w:space="0" w:color="auto"/>
            </w:tcBorders>
            <w:hideMark/>
          </w:tcPr>
          <w:p w14:paraId="21AD5B3F" w14:textId="1A65568E" w:rsidR="00551E1D" w:rsidRPr="00551E1D" w:rsidRDefault="00551E1D" w:rsidP="00551E1D">
            <w:pPr>
              <w:jc w:val="center"/>
              <w:rPr>
                <w:color w:val="000000"/>
                <w:sz w:val="26"/>
                <w:szCs w:val="26"/>
              </w:rPr>
            </w:pPr>
            <w:r w:rsidRPr="00551E1D">
              <w:rPr>
                <w:sz w:val="26"/>
                <w:szCs w:val="26"/>
              </w:rPr>
              <w:t>A053</w:t>
            </w:r>
          </w:p>
        </w:tc>
        <w:tc>
          <w:tcPr>
            <w:tcW w:w="635" w:type="pct"/>
            <w:tcBorders>
              <w:top w:val="nil"/>
              <w:left w:val="nil"/>
              <w:bottom w:val="single" w:sz="4" w:space="0" w:color="auto"/>
              <w:right w:val="single" w:sz="4" w:space="0" w:color="auto"/>
            </w:tcBorders>
            <w:hideMark/>
          </w:tcPr>
          <w:p w14:paraId="12924426" w14:textId="57BC50BE" w:rsidR="00551E1D" w:rsidRPr="00551E1D" w:rsidRDefault="00551E1D" w:rsidP="00551E1D">
            <w:pPr>
              <w:jc w:val="left"/>
              <w:rPr>
                <w:color w:val="000000"/>
                <w:sz w:val="26"/>
                <w:szCs w:val="26"/>
              </w:rPr>
            </w:pPr>
            <w:r w:rsidRPr="00551E1D">
              <w:rPr>
                <w:sz w:val="26"/>
                <w:szCs w:val="26"/>
              </w:rPr>
              <w:t>Chỉ polyglactin 910 số 6/0</w:t>
            </w:r>
          </w:p>
        </w:tc>
        <w:tc>
          <w:tcPr>
            <w:tcW w:w="1532" w:type="pct"/>
            <w:tcBorders>
              <w:top w:val="nil"/>
              <w:left w:val="nil"/>
              <w:bottom w:val="single" w:sz="4" w:space="0" w:color="auto"/>
              <w:right w:val="single" w:sz="4" w:space="0" w:color="auto"/>
            </w:tcBorders>
            <w:hideMark/>
          </w:tcPr>
          <w:p w14:paraId="104D2B7E" w14:textId="1CE0A900" w:rsidR="00551E1D" w:rsidRPr="00551E1D" w:rsidRDefault="00551E1D" w:rsidP="00551E1D">
            <w:pPr>
              <w:jc w:val="left"/>
              <w:rPr>
                <w:color w:val="000000"/>
                <w:sz w:val="26"/>
                <w:szCs w:val="26"/>
              </w:rPr>
            </w:pPr>
            <w:r w:rsidRPr="00551E1D">
              <w:rPr>
                <w:color w:val="000000"/>
                <w:sz w:val="26"/>
                <w:szCs w:val="26"/>
              </w:rPr>
              <w:t xml:space="preserve">Kim tròn 1/2C, kim phủ silicon, sợi chỉ </w:t>
            </w:r>
            <w:proofErr w:type="gramStart"/>
            <w:r w:rsidRPr="00551E1D">
              <w:rPr>
                <w:color w:val="000000"/>
                <w:sz w:val="26"/>
                <w:szCs w:val="26"/>
              </w:rPr>
              <w:t>dài  ≥</w:t>
            </w:r>
            <w:proofErr w:type="gramEnd"/>
            <w:r w:rsidRPr="00551E1D">
              <w:rPr>
                <w:color w:val="000000"/>
                <w:sz w:val="26"/>
                <w:szCs w:val="26"/>
              </w:rPr>
              <w:t>75cm, số 6/0.  Thành phần gồm 90% Glycolide và 10% L-lactide. Bề mặt sợi chỉ được tráng bởi 1 lớp tổng hợp của Polyglycolid-co-Lactide và Calcium stearate. Chỉ giảm sức căng khoảng 50% sau 21 ngày cấy ghép và tự tiêu hoàn toàn trong vòng 56 đến 70 ngày.</w:t>
            </w:r>
          </w:p>
        </w:tc>
        <w:tc>
          <w:tcPr>
            <w:tcW w:w="277" w:type="pct"/>
            <w:tcBorders>
              <w:top w:val="nil"/>
              <w:left w:val="nil"/>
              <w:bottom w:val="single" w:sz="4" w:space="0" w:color="auto"/>
              <w:right w:val="single" w:sz="4" w:space="0" w:color="auto"/>
            </w:tcBorders>
            <w:hideMark/>
          </w:tcPr>
          <w:p w14:paraId="7B8A3166" w14:textId="30DE53FB" w:rsidR="00551E1D" w:rsidRPr="00551E1D" w:rsidRDefault="00551E1D" w:rsidP="00551E1D">
            <w:pPr>
              <w:jc w:val="center"/>
              <w:rPr>
                <w:color w:val="000000"/>
                <w:sz w:val="26"/>
                <w:szCs w:val="26"/>
              </w:rPr>
            </w:pPr>
            <w:r w:rsidRPr="00551E1D">
              <w:rPr>
                <w:sz w:val="26"/>
                <w:szCs w:val="26"/>
              </w:rPr>
              <w:t>Sợi</w:t>
            </w:r>
          </w:p>
        </w:tc>
        <w:tc>
          <w:tcPr>
            <w:tcW w:w="323" w:type="pct"/>
            <w:tcBorders>
              <w:top w:val="nil"/>
              <w:left w:val="nil"/>
              <w:bottom w:val="single" w:sz="4" w:space="0" w:color="auto"/>
              <w:right w:val="single" w:sz="4" w:space="0" w:color="auto"/>
            </w:tcBorders>
          </w:tcPr>
          <w:p w14:paraId="7F9611D5" w14:textId="3E38C5A6" w:rsidR="00551E1D" w:rsidRPr="00551E1D" w:rsidRDefault="00551E1D" w:rsidP="00551E1D">
            <w:pPr>
              <w:jc w:val="center"/>
              <w:rPr>
                <w:color w:val="000000"/>
                <w:sz w:val="26"/>
                <w:szCs w:val="26"/>
              </w:rPr>
            </w:pPr>
            <w:r w:rsidRPr="00551E1D">
              <w:rPr>
                <w:sz w:val="26"/>
                <w:szCs w:val="26"/>
              </w:rPr>
              <w:t>200</w:t>
            </w:r>
          </w:p>
        </w:tc>
        <w:tc>
          <w:tcPr>
            <w:tcW w:w="854" w:type="pct"/>
            <w:tcBorders>
              <w:top w:val="nil"/>
              <w:left w:val="nil"/>
              <w:bottom w:val="single" w:sz="4" w:space="0" w:color="auto"/>
              <w:right w:val="single" w:sz="4" w:space="0" w:color="auto"/>
            </w:tcBorders>
            <w:noWrap/>
            <w:hideMark/>
          </w:tcPr>
          <w:p w14:paraId="3B371B47" w14:textId="7232F6B5" w:rsidR="00551E1D" w:rsidRPr="00551E1D" w:rsidRDefault="00551E1D" w:rsidP="00551E1D">
            <w:pPr>
              <w:jc w:val="center"/>
              <w:rPr>
                <w:color w:val="000000"/>
                <w:sz w:val="26"/>
                <w:szCs w:val="26"/>
              </w:rPr>
            </w:pPr>
            <w:r w:rsidRPr="00551E1D">
              <w:rPr>
                <w:sz w:val="26"/>
                <w:szCs w:val="26"/>
              </w:rPr>
              <w:t>14.200.000</w:t>
            </w:r>
          </w:p>
        </w:tc>
      </w:tr>
      <w:tr w:rsidR="00551E1D" w:rsidRPr="00551E1D" w14:paraId="351E1FB9" w14:textId="77777777" w:rsidTr="00551E1D">
        <w:trPr>
          <w:trHeight w:val="20"/>
        </w:trPr>
        <w:tc>
          <w:tcPr>
            <w:tcW w:w="296" w:type="pct"/>
            <w:tcBorders>
              <w:top w:val="nil"/>
              <w:left w:val="single" w:sz="4" w:space="0" w:color="auto"/>
              <w:bottom w:val="single" w:sz="4" w:space="0" w:color="auto"/>
              <w:right w:val="single" w:sz="4" w:space="0" w:color="auto"/>
            </w:tcBorders>
          </w:tcPr>
          <w:p w14:paraId="43519ECC" w14:textId="3CEF9672" w:rsidR="00551E1D" w:rsidRPr="00551E1D" w:rsidRDefault="00551E1D" w:rsidP="00551E1D">
            <w:pPr>
              <w:jc w:val="center"/>
              <w:rPr>
                <w:color w:val="000000"/>
                <w:sz w:val="26"/>
                <w:szCs w:val="26"/>
              </w:rPr>
            </w:pPr>
            <w:r w:rsidRPr="00551E1D">
              <w:rPr>
                <w:color w:val="000000"/>
                <w:sz w:val="26"/>
                <w:szCs w:val="26"/>
              </w:rPr>
              <w:lastRenderedPageBreak/>
              <w:t>38</w:t>
            </w:r>
          </w:p>
        </w:tc>
        <w:tc>
          <w:tcPr>
            <w:tcW w:w="667" w:type="pct"/>
            <w:tcBorders>
              <w:top w:val="nil"/>
              <w:left w:val="nil"/>
              <w:bottom w:val="single" w:sz="4" w:space="0" w:color="auto"/>
              <w:right w:val="single" w:sz="4" w:space="0" w:color="auto"/>
            </w:tcBorders>
            <w:noWrap/>
            <w:hideMark/>
          </w:tcPr>
          <w:p w14:paraId="2D45CFB4" w14:textId="1FE439C1" w:rsidR="00551E1D" w:rsidRPr="00551E1D" w:rsidRDefault="00551E1D" w:rsidP="00551E1D">
            <w:pPr>
              <w:jc w:val="center"/>
              <w:rPr>
                <w:color w:val="000000"/>
                <w:sz w:val="26"/>
                <w:szCs w:val="26"/>
              </w:rPr>
            </w:pPr>
            <w:r w:rsidRPr="00551E1D">
              <w:rPr>
                <w:color w:val="000000"/>
                <w:sz w:val="26"/>
                <w:szCs w:val="26"/>
              </w:rPr>
              <w:t>PP2600180293</w:t>
            </w:r>
          </w:p>
        </w:tc>
        <w:tc>
          <w:tcPr>
            <w:tcW w:w="416" w:type="pct"/>
            <w:tcBorders>
              <w:top w:val="nil"/>
              <w:left w:val="nil"/>
              <w:bottom w:val="single" w:sz="4" w:space="0" w:color="auto"/>
              <w:right w:val="single" w:sz="4" w:space="0" w:color="auto"/>
            </w:tcBorders>
            <w:hideMark/>
          </w:tcPr>
          <w:p w14:paraId="6A3DECD4" w14:textId="3727DBEE" w:rsidR="00551E1D" w:rsidRPr="00551E1D" w:rsidRDefault="00551E1D" w:rsidP="00551E1D">
            <w:pPr>
              <w:jc w:val="center"/>
              <w:rPr>
                <w:color w:val="000000"/>
                <w:sz w:val="26"/>
                <w:szCs w:val="26"/>
              </w:rPr>
            </w:pPr>
            <w:r w:rsidRPr="00551E1D">
              <w:rPr>
                <w:sz w:val="26"/>
                <w:szCs w:val="26"/>
              </w:rPr>
              <w:t>A052</w:t>
            </w:r>
          </w:p>
        </w:tc>
        <w:tc>
          <w:tcPr>
            <w:tcW w:w="635" w:type="pct"/>
            <w:tcBorders>
              <w:top w:val="nil"/>
              <w:left w:val="nil"/>
              <w:bottom w:val="single" w:sz="4" w:space="0" w:color="auto"/>
              <w:right w:val="single" w:sz="4" w:space="0" w:color="auto"/>
            </w:tcBorders>
            <w:hideMark/>
          </w:tcPr>
          <w:p w14:paraId="64B362F2" w14:textId="38FEFF27" w:rsidR="00551E1D" w:rsidRPr="00551E1D" w:rsidRDefault="00551E1D" w:rsidP="00551E1D">
            <w:pPr>
              <w:jc w:val="left"/>
              <w:rPr>
                <w:color w:val="000000"/>
                <w:sz w:val="26"/>
                <w:szCs w:val="26"/>
              </w:rPr>
            </w:pPr>
            <w:r w:rsidRPr="00551E1D">
              <w:rPr>
                <w:sz w:val="26"/>
                <w:szCs w:val="26"/>
              </w:rPr>
              <w:t>Chỉ Polypropylen số 6/0</w:t>
            </w:r>
          </w:p>
        </w:tc>
        <w:tc>
          <w:tcPr>
            <w:tcW w:w="1532" w:type="pct"/>
            <w:tcBorders>
              <w:top w:val="nil"/>
              <w:left w:val="nil"/>
              <w:bottom w:val="single" w:sz="4" w:space="0" w:color="auto"/>
              <w:right w:val="single" w:sz="4" w:space="0" w:color="auto"/>
            </w:tcBorders>
            <w:hideMark/>
          </w:tcPr>
          <w:p w14:paraId="50E7C743" w14:textId="73663BBF" w:rsidR="00551E1D" w:rsidRPr="00551E1D" w:rsidRDefault="00551E1D" w:rsidP="00551E1D">
            <w:pPr>
              <w:jc w:val="left"/>
              <w:rPr>
                <w:color w:val="000000"/>
                <w:sz w:val="26"/>
                <w:szCs w:val="26"/>
              </w:rPr>
            </w:pPr>
            <w:r w:rsidRPr="00551E1D">
              <w:rPr>
                <w:color w:val="000000"/>
                <w:sz w:val="26"/>
                <w:szCs w:val="26"/>
              </w:rPr>
              <w:t>Chỉ không tan, tổng hợp, đơn sợi. Sợi chỉ số 6-0, dài 75cm, 2 kim tròn, đầu nhọn, dài 9mm, kim cong 3/8 vòng tròn, loại kim độ đàn hồi cao, sắc bén, được phủ silicon</w:t>
            </w:r>
          </w:p>
        </w:tc>
        <w:tc>
          <w:tcPr>
            <w:tcW w:w="277" w:type="pct"/>
            <w:tcBorders>
              <w:top w:val="nil"/>
              <w:left w:val="nil"/>
              <w:bottom w:val="single" w:sz="4" w:space="0" w:color="auto"/>
              <w:right w:val="single" w:sz="4" w:space="0" w:color="auto"/>
            </w:tcBorders>
            <w:hideMark/>
          </w:tcPr>
          <w:p w14:paraId="66D43E03" w14:textId="662E5D04" w:rsidR="00551E1D" w:rsidRPr="00551E1D" w:rsidRDefault="00551E1D" w:rsidP="00551E1D">
            <w:pPr>
              <w:jc w:val="center"/>
              <w:rPr>
                <w:color w:val="000000"/>
                <w:sz w:val="26"/>
                <w:szCs w:val="26"/>
              </w:rPr>
            </w:pPr>
            <w:r w:rsidRPr="00551E1D">
              <w:rPr>
                <w:sz w:val="26"/>
                <w:szCs w:val="26"/>
              </w:rPr>
              <w:t>Sợi</w:t>
            </w:r>
          </w:p>
        </w:tc>
        <w:tc>
          <w:tcPr>
            <w:tcW w:w="323" w:type="pct"/>
            <w:tcBorders>
              <w:top w:val="nil"/>
              <w:left w:val="nil"/>
              <w:bottom w:val="single" w:sz="4" w:space="0" w:color="auto"/>
              <w:right w:val="single" w:sz="4" w:space="0" w:color="auto"/>
            </w:tcBorders>
          </w:tcPr>
          <w:p w14:paraId="775BEFC6" w14:textId="230358A2" w:rsidR="00551E1D" w:rsidRPr="00551E1D" w:rsidRDefault="00551E1D" w:rsidP="00551E1D">
            <w:pPr>
              <w:jc w:val="center"/>
              <w:rPr>
                <w:color w:val="000000"/>
                <w:sz w:val="26"/>
                <w:szCs w:val="26"/>
              </w:rPr>
            </w:pPr>
            <w:r w:rsidRPr="00551E1D">
              <w:rPr>
                <w:sz w:val="26"/>
                <w:szCs w:val="26"/>
              </w:rPr>
              <w:t>230</w:t>
            </w:r>
          </w:p>
        </w:tc>
        <w:tc>
          <w:tcPr>
            <w:tcW w:w="854" w:type="pct"/>
            <w:tcBorders>
              <w:top w:val="nil"/>
              <w:left w:val="nil"/>
              <w:bottom w:val="single" w:sz="4" w:space="0" w:color="auto"/>
              <w:right w:val="single" w:sz="4" w:space="0" w:color="auto"/>
            </w:tcBorders>
            <w:noWrap/>
            <w:hideMark/>
          </w:tcPr>
          <w:p w14:paraId="1D0A7458" w14:textId="3F5684E4" w:rsidR="00551E1D" w:rsidRPr="00551E1D" w:rsidRDefault="00551E1D" w:rsidP="00551E1D">
            <w:pPr>
              <w:jc w:val="center"/>
              <w:rPr>
                <w:color w:val="000000"/>
                <w:sz w:val="26"/>
                <w:szCs w:val="26"/>
              </w:rPr>
            </w:pPr>
            <w:r w:rsidRPr="00551E1D">
              <w:rPr>
                <w:sz w:val="26"/>
                <w:szCs w:val="26"/>
              </w:rPr>
              <w:t>24.150.000</w:t>
            </w:r>
          </w:p>
        </w:tc>
      </w:tr>
      <w:tr w:rsidR="00551E1D" w:rsidRPr="00551E1D" w14:paraId="246948BE" w14:textId="77777777" w:rsidTr="00551E1D">
        <w:trPr>
          <w:trHeight w:val="20"/>
        </w:trPr>
        <w:tc>
          <w:tcPr>
            <w:tcW w:w="296" w:type="pct"/>
            <w:tcBorders>
              <w:top w:val="nil"/>
              <w:left w:val="single" w:sz="4" w:space="0" w:color="auto"/>
              <w:bottom w:val="single" w:sz="4" w:space="0" w:color="auto"/>
              <w:right w:val="single" w:sz="4" w:space="0" w:color="auto"/>
            </w:tcBorders>
          </w:tcPr>
          <w:p w14:paraId="5FB3C82F" w14:textId="4E6B5919" w:rsidR="00551E1D" w:rsidRPr="00551E1D" w:rsidRDefault="00551E1D" w:rsidP="00551E1D">
            <w:pPr>
              <w:jc w:val="center"/>
              <w:rPr>
                <w:color w:val="000000"/>
                <w:sz w:val="26"/>
                <w:szCs w:val="26"/>
              </w:rPr>
            </w:pPr>
            <w:r w:rsidRPr="00551E1D">
              <w:rPr>
                <w:color w:val="000000"/>
                <w:sz w:val="26"/>
                <w:szCs w:val="26"/>
              </w:rPr>
              <w:t>39</w:t>
            </w:r>
          </w:p>
        </w:tc>
        <w:tc>
          <w:tcPr>
            <w:tcW w:w="667" w:type="pct"/>
            <w:tcBorders>
              <w:top w:val="nil"/>
              <w:left w:val="nil"/>
              <w:bottom w:val="single" w:sz="4" w:space="0" w:color="auto"/>
              <w:right w:val="single" w:sz="4" w:space="0" w:color="auto"/>
            </w:tcBorders>
            <w:noWrap/>
            <w:hideMark/>
          </w:tcPr>
          <w:p w14:paraId="0F1393F6" w14:textId="3B5A9A64" w:rsidR="00551E1D" w:rsidRPr="00551E1D" w:rsidRDefault="00551E1D" w:rsidP="00551E1D">
            <w:pPr>
              <w:jc w:val="center"/>
              <w:rPr>
                <w:color w:val="000000"/>
                <w:sz w:val="26"/>
                <w:szCs w:val="26"/>
              </w:rPr>
            </w:pPr>
            <w:r w:rsidRPr="00551E1D">
              <w:rPr>
                <w:color w:val="000000"/>
                <w:sz w:val="26"/>
                <w:szCs w:val="26"/>
              </w:rPr>
              <w:t>PP2600180294</w:t>
            </w:r>
          </w:p>
        </w:tc>
        <w:tc>
          <w:tcPr>
            <w:tcW w:w="416" w:type="pct"/>
            <w:tcBorders>
              <w:top w:val="nil"/>
              <w:left w:val="nil"/>
              <w:bottom w:val="single" w:sz="4" w:space="0" w:color="auto"/>
              <w:right w:val="single" w:sz="4" w:space="0" w:color="auto"/>
            </w:tcBorders>
            <w:hideMark/>
          </w:tcPr>
          <w:p w14:paraId="7D1FF285" w14:textId="50A8F2DE" w:rsidR="00551E1D" w:rsidRPr="00551E1D" w:rsidRDefault="00551E1D" w:rsidP="00551E1D">
            <w:pPr>
              <w:jc w:val="center"/>
              <w:rPr>
                <w:color w:val="000000"/>
                <w:sz w:val="26"/>
                <w:szCs w:val="26"/>
              </w:rPr>
            </w:pPr>
            <w:r w:rsidRPr="00551E1D">
              <w:rPr>
                <w:sz w:val="26"/>
                <w:szCs w:val="26"/>
              </w:rPr>
              <w:t>A036</w:t>
            </w:r>
          </w:p>
        </w:tc>
        <w:tc>
          <w:tcPr>
            <w:tcW w:w="635" w:type="pct"/>
            <w:tcBorders>
              <w:top w:val="nil"/>
              <w:left w:val="nil"/>
              <w:bottom w:val="single" w:sz="4" w:space="0" w:color="auto"/>
              <w:right w:val="single" w:sz="4" w:space="0" w:color="auto"/>
            </w:tcBorders>
            <w:hideMark/>
          </w:tcPr>
          <w:p w14:paraId="4DA7D452" w14:textId="777B64E6" w:rsidR="00551E1D" w:rsidRPr="00551E1D" w:rsidRDefault="00551E1D" w:rsidP="00551E1D">
            <w:pPr>
              <w:jc w:val="left"/>
              <w:rPr>
                <w:color w:val="000000"/>
                <w:sz w:val="26"/>
                <w:szCs w:val="26"/>
              </w:rPr>
            </w:pPr>
            <w:r w:rsidRPr="00551E1D">
              <w:rPr>
                <w:sz w:val="26"/>
                <w:szCs w:val="26"/>
              </w:rPr>
              <w:t xml:space="preserve">Chỉ Polypropylen số 8/0 </w:t>
            </w:r>
          </w:p>
        </w:tc>
        <w:tc>
          <w:tcPr>
            <w:tcW w:w="1532" w:type="pct"/>
            <w:tcBorders>
              <w:top w:val="nil"/>
              <w:left w:val="nil"/>
              <w:bottom w:val="single" w:sz="4" w:space="0" w:color="auto"/>
              <w:right w:val="single" w:sz="4" w:space="0" w:color="auto"/>
            </w:tcBorders>
            <w:hideMark/>
          </w:tcPr>
          <w:p w14:paraId="3A893F4E" w14:textId="3DE6A8AD" w:rsidR="00551E1D" w:rsidRPr="00551E1D" w:rsidRDefault="00551E1D" w:rsidP="00551E1D">
            <w:pPr>
              <w:jc w:val="left"/>
              <w:rPr>
                <w:color w:val="000000"/>
                <w:sz w:val="26"/>
                <w:szCs w:val="26"/>
              </w:rPr>
            </w:pPr>
            <w:r w:rsidRPr="00551E1D">
              <w:rPr>
                <w:color w:val="000000"/>
                <w:sz w:val="26"/>
                <w:szCs w:val="26"/>
              </w:rPr>
              <w:t>Chỉ Polypropylene số 8/0, dài ≥ 60cm, 2 kim tròn 3/8 dài khoảng 8mm.</w:t>
            </w:r>
          </w:p>
        </w:tc>
        <w:tc>
          <w:tcPr>
            <w:tcW w:w="277" w:type="pct"/>
            <w:tcBorders>
              <w:top w:val="nil"/>
              <w:left w:val="nil"/>
              <w:bottom w:val="single" w:sz="4" w:space="0" w:color="auto"/>
              <w:right w:val="single" w:sz="4" w:space="0" w:color="auto"/>
            </w:tcBorders>
            <w:hideMark/>
          </w:tcPr>
          <w:p w14:paraId="3E4E744B" w14:textId="4B2780DA" w:rsidR="00551E1D" w:rsidRPr="00551E1D" w:rsidRDefault="00551E1D" w:rsidP="00551E1D">
            <w:pPr>
              <w:jc w:val="center"/>
              <w:rPr>
                <w:color w:val="000000"/>
                <w:sz w:val="26"/>
                <w:szCs w:val="26"/>
              </w:rPr>
            </w:pPr>
            <w:r w:rsidRPr="00551E1D">
              <w:rPr>
                <w:sz w:val="26"/>
                <w:szCs w:val="26"/>
              </w:rPr>
              <w:t>Sợi</w:t>
            </w:r>
          </w:p>
        </w:tc>
        <w:tc>
          <w:tcPr>
            <w:tcW w:w="323" w:type="pct"/>
            <w:tcBorders>
              <w:top w:val="nil"/>
              <w:left w:val="nil"/>
              <w:bottom w:val="single" w:sz="4" w:space="0" w:color="auto"/>
              <w:right w:val="single" w:sz="4" w:space="0" w:color="auto"/>
            </w:tcBorders>
          </w:tcPr>
          <w:p w14:paraId="62D03CBB" w14:textId="526C04D5" w:rsidR="00551E1D" w:rsidRPr="00551E1D" w:rsidRDefault="00551E1D" w:rsidP="00551E1D">
            <w:pPr>
              <w:jc w:val="center"/>
              <w:rPr>
                <w:color w:val="000000"/>
                <w:sz w:val="26"/>
                <w:szCs w:val="26"/>
              </w:rPr>
            </w:pPr>
            <w:r w:rsidRPr="00551E1D">
              <w:rPr>
                <w:sz w:val="26"/>
                <w:szCs w:val="26"/>
              </w:rPr>
              <w:t>72</w:t>
            </w:r>
          </w:p>
        </w:tc>
        <w:tc>
          <w:tcPr>
            <w:tcW w:w="854" w:type="pct"/>
            <w:tcBorders>
              <w:top w:val="nil"/>
              <w:left w:val="nil"/>
              <w:bottom w:val="single" w:sz="4" w:space="0" w:color="auto"/>
              <w:right w:val="single" w:sz="4" w:space="0" w:color="auto"/>
            </w:tcBorders>
            <w:noWrap/>
            <w:hideMark/>
          </w:tcPr>
          <w:p w14:paraId="69B6C9D1" w14:textId="0C992545" w:rsidR="00551E1D" w:rsidRPr="00551E1D" w:rsidRDefault="00551E1D" w:rsidP="00551E1D">
            <w:pPr>
              <w:jc w:val="center"/>
              <w:rPr>
                <w:color w:val="000000"/>
                <w:sz w:val="26"/>
                <w:szCs w:val="26"/>
              </w:rPr>
            </w:pPr>
            <w:r w:rsidRPr="00551E1D">
              <w:rPr>
                <w:sz w:val="26"/>
                <w:szCs w:val="26"/>
              </w:rPr>
              <w:t>10.735.200</w:t>
            </w:r>
          </w:p>
        </w:tc>
      </w:tr>
      <w:tr w:rsidR="00551E1D" w:rsidRPr="00551E1D" w14:paraId="07AFDCAB" w14:textId="77777777" w:rsidTr="00551E1D">
        <w:trPr>
          <w:trHeight w:val="20"/>
        </w:trPr>
        <w:tc>
          <w:tcPr>
            <w:tcW w:w="296" w:type="pct"/>
            <w:tcBorders>
              <w:top w:val="nil"/>
              <w:left w:val="single" w:sz="4" w:space="0" w:color="auto"/>
              <w:bottom w:val="single" w:sz="4" w:space="0" w:color="auto"/>
              <w:right w:val="single" w:sz="4" w:space="0" w:color="auto"/>
            </w:tcBorders>
          </w:tcPr>
          <w:p w14:paraId="7618777D" w14:textId="0745EB14" w:rsidR="00551E1D" w:rsidRPr="00551E1D" w:rsidRDefault="00551E1D" w:rsidP="00551E1D">
            <w:pPr>
              <w:jc w:val="center"/>
              <w:rPr>
                <w:color w:val="000000"/>
                <w:sz w:val="26"/>
                <w:szCs w:val="26"/>
              </w:rPr>
            </w:pPr>
            <w:r w:rsidRPr="00551E1D">
              <w:rPr>
                <w:color w:val="000000"/>
                <w:sz w:val="26"/>
                <w:szCs w:val="26"/>
              </w:rPr>
              <w:t>40</w:t>
            </w:r>
          </w:p>
        </w:tc>
        <w:tc>
          <w:tcPr>
            <w:tcW w:w="667" w:type="pct"/>
            <w:tcBorders>
              <w:top w:val="nil"/>
              <w:left w:val="nil"/>
              <w:bottom w:val="single" w:sz="4" w:space="0" w:color="auto"/>
              <w:right w:val="single" w:sz="4" w:space="0" w:color="auto"/>
            </w:tcBorders>
            <w:noWrap/>
            <w:hideMark/>
          </w:tcPr>
          <w:p w14:paraId="23ACE7C7" w14:textId="79FF88D5" w:rsidR="00551E1D" w:rsidRPr="00551E1D" w:rsidRDefault="00551E1D" w:rsidP="00551E1D">
            <w:pPr>
              <w:jc w:val="center"/>
              <w:rPr>
                <w:color w:val="000000"/>
                <w:sz w:val="26"/>
                <w:szCs w:val="26"/>
              </w:rPr>
            </w:pPr>
            <w:r w:rsidRPr="00551E1D">
              <w:rPr>
                <w:color w:val="000000"/>
                <w:sz w:val="26"/>
                <w:szCs w:val="26"/>
              </w:rPr>
              <w:t>PP2600180295</w:t>
            </w:r>
          </w:p>
        </w:tc>
        <w:tc>
          <w:tcPr>
            <w:tcW w:w="416" w:type="pct"/>
            <w:tcBorders>
              <w:top w:val="nil"/>
              <w:left w:val="nil"/>
              <w:bottom w:val="single" w:sz="4" w:space="0" w:color="auto"/>
              <w:right w:val="single" w:sz="4" w:space="0" w:color="auto"/>
            </w:tcBorders>
            <w:hideMark/>
          </w:tcPr>
          <w:p w14:paraId="3B449064" w14:textId="6FF7FCD7" w:rsidR="00551E1D" w:rsidRPr="00551E1D" w:rsidRDefault="00551E1D" w:rsidP="00551E1D">
            <w:pPr>
              <w:jc w:val="center"/>
              <w:rPr>
                <w:color w:val="000000"/>
                <w:sz w:val="26"/>
                <w:szCs w:val="26"/>
              </w:rPr>
            </w:pPr>
            <w:r w:rsidRPr="00551E1D">
              <w:rPr>
                <w:sz w:val="26"/>
                <w:szCs w:val="26"/>
              </w:rPr>
              <w:t>A080</w:t>
            </w:r>
          </w:p>
        </w:tc>
        <w:tc>
          <w:tcPr>
            <w:tcW w:w="635" w:type="pct"/>
            <w:tcBorders>
              <w:top w:val="nil"/>
              <w:left w:val="nil"/>
              <w:bottom w:val="single" w:sz="4" w:space="0" w:color="auto"/>
              <w:right w:val="single" w:sz="4" w:space="0" w:color="auto"/>
            </w:tcBorders>
            <w:hideMark/>
          </w:tcPr>
          <w:p w14:paraId="506410A9" w14:textId="0C9699EA" w:rsidR="00551E1D" w:rsidRPr="00551E1D" w:rsidRDefault="00551E1D" w:rsidP="00551E1D">
            <w:pPr>
              <w:jc w:val="left"/>
              <w:rPr>
                <w:color w:val="000000"/>
                <w:sz w:val="26"/>
                <w:szCs w:val="26"/>
              </w:rPr>
            </w:pPr>
            <w:r w:rsidRPr="00551E1D">
              <w:rPr>
                <w:sz w:val="26"/>
                <w:szCs w:val="26"/>
              </w:rPr>
              <w:t>Dây nối bơm tiêm điện</w:t>
            </w:r>
          </w:p>
        </w:tc>
        <w:tc>
          <w:tcPr>
            <w:tcW w:w="1532" w:type="pct"/>
            <w:tcBorders>
              <w:top w:val="nil"/>
              <w:left w:val="nil"/>
              <w:bottom w:val="single" w:sz="4" w:space="0" w:color="auto"/>
              <w:right w:val="single" w:sz="4" w:space="0" w:color="auto"/>
            </w:tcBorders>
            <w:hideMark/>
          </w:tcPr>
          <w:p w14:paraId="29E01669" w14:textId="74AC3427" w:rsidR="00551E1D" w:rsidRPr="00551E1D" w:rsidRDefault="00551E1D" w:rsidP="00551E1D">
            <w:pPr>
              <w:jc w:val="left"/>
              <w:rPr>
                <w:color w:val="000000"/>
                <w:sz w:val="26"/>
                <w:szCs w:val="26"/>
              </w:rPr>
            </w:pPr>
            <w:r w:rsidRPr="00551E1D">
              <w:rPr>
                <w:color w:val="000000"/>
                <w:sz w:val="26"/>
                <w:szCs w:val="26"/>
              </w:rPr>
              <w:t>Dây có khóa, chất liệu PVC y tế, đường kính trong 0.9mm, đường kính ngoài 1.9mm, có khoá chặn dòng. Độ dài của dây nối các cỡ 30/75/140/150 cm. Tiệt trùng.</w:t>
            </w:r>
            <w:r w:rsidRPr="00551E1D">
              <w:rPr>
                <w:color w:val="000000"/>
                <w:sz w:val="26"/>
                <w:szCs w:val="26"/>
              </w:rPr>
              <w:br/>
              <w:t>Xuất xử Việt Nam</w:t>
            </w:r>
          </w:p>
        </w:tc>
        <w:tc>
          <w:tcPr>
            <w:tcW w:w="277" w:type="pct"/>
            <w:tcBorders>
              <w:top w:val="nil"/>
              <w:left w:val="nil"/>
              <w:bottom w:val="single" w:sz="4" w:space="0" w:color="auto"/>
              <w:right w:val="single" w:sz="4" w:space="0" w:color="auto"/>
            </w:tcBorders>
            <w:hideMark/>
          </w:tcPr>
          <w:p w14:paraId="14C88D05" w14:textId="6671AC1B"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6CD6A83E" w14:textId="1502523F" w:rsidR="00551E1D" w:rsidRPr="00551E1D" w:rsidRDefault="00551E1D" w:rsidP="00551E1D">
            <w:pPr>
              <w:jc w:val="center"/>
              <w:rPr>
                <w:color w:val="000000"/>
                <w:sz w:val="26"/>
                <w:szCs w:val="26"/>
              </w:rPr>
            </w:pPr>
            <w:r w:rsidRPr="00551E1D">
              <w:rPr>
                <w:sz w:val="26"/>
                <w:szCs w:val="26"/>
              </w:rPr>
              <w:t>1400</w:t>
            </w:r>
          </w:p>
        </w:tc>
        <w:tc>
          <w:tcPr>
            <w:tcW w:w="854" w:type="pct"/>
            <w:tcBorders>
              <w:top w:val="nil"/>
              <w:left w:val="nil"/>
              <w:bottom w:val="single" w:sz="4" w:space="0" w:color="auto"/>
              <w:right w:val="single" w:sz="4" w:space="0" w:color="auto"/>
            </w:tcBorders>
            <w:noWrap/>
            <w:hideMark/>
          </w:tcPr>
          <w:p w14:paraId="020151E8" w14:textId="6EDE85E8" w:rsidR="00551E1D" w:rsidRPr="00551E1D" w:rsidRDefault="00551E1D" w:rsidP="00551E1D">
            <w:pPr>
              <w:jc w:val="center"/>
              <w:rPr>
                <w:color w:val="000000"/>
                <w:sz w:val="26"/>
                <w:szCs w:val="26"/>
              </w:rPr>
            </w:pPr>
            <w:r w:rsidRPr="00551E1D">
              <w:rPr>
                <w:sz w:val="26"/>
                <w:szCs w:val="26"/>
              </w:rPr>
              <w:t>5.460.000</w:t>
            </w:r>
          </w:p>
        </w:tc>
      </w:tr>
      <w:tr w:rsidR="00551E1D" w:rsidRPr="00551E1D" w14:paraId="31121C3D" w14:textId="77777777" w:rsidTr="00551E1D">
        <w:trPr>
          <w:trHeight w:val="20"/>
        </w:trPr>
        <w:tc>
          <w:tcPr>
            <w:tcW w:w="296" w:type="pct"/>
            <w:tcBorders>
              <w:top w:val="nil"/>
              <w:left w:val="single" w:sz="4" w:space="0" w:color="auto"/>
              <w:bottom w:val="single" w:sz="4" w:space="0" w:color="auto"/>
              <w:right w:val="single" w:sz="4" w:space="0" w:color="auto"/>
            </w:tcBorders>
          </w:tcPr>
          <w:p w14:paraId="00B1461F" w14:textId="20580D53" w:rsidR="00551E1D" w:rsidRPr="00551E1D" w:rsidRDefault="00551E1D" w:rsidP="00551E1D">
            <w:pPr>
              <w:jc w:val="center"/>
              <w:rPr>
                <w:color w:val="000000"/>
                <w:sz w:val="26"/>
                <w:szCs w:val="26"/>
              </w:rPr>
            </w:pPr>
            <w:r w:rsidRPr="00551E1D">
              <w:rPr>
                <w:color w:val="000000"/>
                <w:sz w:val="26"/>
                <w:szCs w:val="26"/>
              </w:rPr>
              <w:t>41</w:t>
            </w:r>
          </w:p>
        </w:tc>
        <w:tc>
          <w:tcPr>
            <w:tcW w:w="667" w:type="pct"/>
            <w:tcBorders>
              <w:top w:val="nil"/>
              <w:left w:val="nil"/>
              <w:bottom w:val="single" w:sz="4" w:space="0" w:color="auto"/>
              <w:right w:val="single" w:sz="4" w:space="0" w:color="auto"/>
            </w:tcBorders>
            <w:noWrap/>
            <w:hideMark/>
          </w:tcPr>
          <w:p w14:paraId="2BDBCDFF" w14:textId="0E12B04C" w:rsidR="00551E1D" w:rsidRPr="00551E1D" w:rsidRDefault="00551E1D" w:rsidP="00551E1D">
            <w:pPr>
              <w:jc w:val="center"/>
              <w:rPr>
                <w:color w:val="000000"/>
                <w:sz w:val="26"/>
                <w:szCs w:val="26"/>
              </w:rPr>
            </w:pPr>
            <w:r w:rsidRPr="00551E1D">
              <w:rPr>
                <w:color w:val="000000"/>
                <w:sz w:val="26"/>
                <w:szCs w:val="26"/>
              </w:rPr>
              <w:t>PP2600180296</w:t>
            </w:r>
          </w:p>
        </w:tc>
        <w:tc>
          <w:tcPr>
            <w:tcW w:w="416" w:type="pct"/>
            <w:tcBorders>
              <w:top w:val="nil"/>
              <w:left w:val="nil"/>
              <w:bottom w:val="single" w:sz="4" w:space="0" w:color="auto"/>
              <w:right w:val="single" w:sz="4" w:space="0" w:color="auto"/>
            </w:tcBorders>
            <w:hideMark/>
          </w:tcPr>
          <w:p w14:paraId="2A7A89CE" w14:textId="305B01B1" w:rsidR="00551E1D" w:rsidRPr="00551E1D" w:rsidRDefault="00551E1D" w:rsidP="00551E1D">
            <w:pPr>
              <w:jc w:val="center"/>
              <w:rPr>
                <w:color w:val="000000"/>
                <w:sz w:val="26"/>
                <w:szCs w:val="26"/>
              </w:rPr>
            </w:pPr>
            <w:r w:rsidRPr="00551E1D">
              <w:rPr>
                <w:sz w:val="26"/>
                <w:szCs w:val="26"/>
              </w:rPr>
              <w:t>A110</w:t>
            </w:r>
          </w:p>
        </w:tc>
        <w:tc>
          <w:tcPr>
            <w:tcW w:w="635" w:type="pct"/>
            <w:tcBorders>
              <w:top w:val="nil"/>
              <w:left w:val="nil"/>
              <w:bottom w:val="single" w:sz="4" w:space="0" w:color="auto"/>
              <w:right w:val="single" w:sz="4" w:space="0" w:color="auto"/>
            </w:tcBorders>
            <w:hideMark/>
          </w:tcPr>
          <w:p w14:paraId="3A057DF0" w14:textId="4D45BEE1" w:rsidR="00551E1D" w:rsidRPr="00551E1D" w:rsidRDefault="00551E1D" w:rsidP="00551E1D">
            <w:pPr>
              <w:jc w:val="left"/>
              <w:rPr>
                <w:color w:val="000000"/>
                <w:sz w:val="26"/>
                <w:szCs w:val="26"/>
              </w:rPr>
            </w:pPr>
            <w:r w:rsidRPr="00551E1D">
              <w:rPr>
                <w:sz w:val="26"/>
                <w:szCs w:val="26"/>
              </w:rPr>
              <w:t>Dây nối máy thở dùng 1 lần loại 2 bẫy nước</w:t>
            </w:r>
          </w:p>
        </w:tc>
        <w:tc>
          <w:tcPr>
            <w:tcW w:w="1532" w:type="pct"/>
            <w:tcBorders>
              <w:top w:val="nil"/>
              <w:left w:val="nil"/>
              <w:bottom w:val="single" w:sz="4" w:space="0" w:color="auto"/>
              <w:right w:val="single" w:sz="4" w:space="0" w:color="auto"/>
            </w:tcBorders>
            <w:hideMark/>
          </w:tcPr>
          <w:p w14:paraId="7FBD3710" w14:textId="4335615F" w:rsidR="00551E1D" w:rsidRPr="00551E1D" w:rsidRDefault="00551E1D" w:rsidP="00551E1D">
            <w:pPr>
              <w:jc w:val="left"/>
              <w:rPr>
                <w:color w:val="000000"/>
                <w:sz w:val="26"/>
                <w:szCs w:val="26"/>
              </w:rPr>
            </w:pPr>
            <w:r w:rsidRPr="00551E1D">
              <w:rPr>
                <w:color w:val="000000"/>
                <w:sz w:val="26"/>
                <w:szCs w:val="26"/>
              </w:rPr>
              <w:t>Có 4 đoạn dây dài 80cm, 1 đoạn dài 45cm, 2 bẫy nước, cút chữ Y, cút góc có cổng lấy mẫu CO2, cút nối 22-22.</w:t>
            </w:r>
          </w:p>
        </w:tc>
        <w:tc>
          <w:tcPr>
            <w:tcW w:w="277" w:type="pct"/>
            <w:tcBorders>
              <w:top w:val="nil"/>
              <w:left w:val="nil"/>
              <w:bottom w:val="single" w:sz="4" w:space="0" w:color="auto"/>
              <w:right w:val="single" w:sz="4" w:space="0" w:color="auto"/>
            </w:tcBorders>
            <w:hideMark/>
          </w:tcPr>
          <w:p w14:paraId="18F6654A" w14:textId="23E7336F" w:rsidR="00551E1D" w:rsidRPr="00551E1D" w:rsidRDefault="00551E1D" w:rsidP="00551E1D">
            <w:pPr>
              <w:jc w:val="center"/>
              <w:rPr>
                <w:color w:val="000000"/>
                <w:sz w:val="26"/>
                <w:szCs w:val="26"/>
              </w:rPr>
            </w:pPr>
            <w:r w:rsidRPr="00551E1D">
              <w:rPr>
                <w:sz w:val="26"/>
                <w:szCs w:val="26"/>
              </w:rPr>
              <w:t>Bộ</w:t>
            </w:r>
          </w:p>
        </w:tc>
        <w:tc>
          <w:tcPr>
            <w:tcW w:w="323" w:type="pct"/>
            <w:tcBorders>
              <w:top w:val="nil"/>
              <w:left w:val="nil"/>
              <w:bottom w:val="single" w:sz="4" w:space="0" w:color="auto"/>
              <w:right w:val="single" w:sz="4" w:space="0" w:color="auto"/>
            </w:tcBorders>
          </w:tcPr>
          <w:p w14:paraId="3F9880C1" w14:textId="1519FFD3" w:rsidR="00551E1D" w:rsidRPr="00551E1D" w:rsidRDefault="00551E1D" w:rsidP="00551E1D">
            <w:pPr>
              <w:jc w:val="center"/>
              <w:rPr>
                <w:color w:val="000000"/>
                <w:sz w:val="26"/>
                <w:szCs w:val="26"/>
              </w:rPr>
            </w:pPr>
            <w:r w:rsidRPr="00551E1D">
              <w:rPr>
                <w:sz w:val="26"/>
                <w:szCs w:val="26"/>
              </w:rPr>
              <w:t>25</w:t>
            </w:r>
          </w:p>
        </w:tc>
        <w:tc>
          <w:tcPr>
            <w:tcW w:w="854" w:type="pct"/>
            <w:tcBorders>
              <w:top w:val="nil"/>
              <w:left w:val="nil"/>
              <w:bottom w:val="single" w:sz="4" w:space="0" w:color="auto"/>
              <w:right w:val="single" w:sz="4" w:space="0" w:color="auto"/>
            </w:tcBorders>
            <w:noWrap/>
            <w:hideMark/>
          </w:tcPr>
          <w:p w14:paraId="589040C8" w14:textId="1E853552" w:rsidR="00551E1D" w:rsidRPr="00551E1D" w:rsidRDefault="00551E1D" w:rsidP="00551E1D">
            <w:pPr>
              <w:jc w:val="center"/>
              <w:rPr>
                <w:color w:val="000000"/>
                <w:sz w:val="26"/>
                <w:szCs w:val="26"/>
              </w:rPr>
            </w:pPr>
            <w:r w:rsidRPr="00551E1D">
              <w:rPr>
                <w:sz w:val="26"/>
                <w:szCs w:val="26"/>
              </w:rPr>
              <w:t>1.770.000</w:t>
            </w:r>
          </w:p>
        </w:tc>
      </w:tr>
      <w:tr w:rsidR="00551E1D" w:rsidRPr="00551E1D" w14:paraId="170C204E" w14:textId="77777777" w:rsidTr="00551E1D">
        <w:trPr>
          <w:trHeight w:val="20"/>
        </w:trPr>
        <w:tc>
          <w:tcPr>
            <w:tcW w:w="296" w:type="pct"/>
            <w:tcBorders>
              <w:top w:val="nil"/>
              <w:left w:val="single" w:sz="4" w:space="0" w:color="auto"/>
              <w:bottom w:val="single" w:sz="4" w:space="0" w:color="auto"/>
              <w:right w:val="single" w:sz="4" w:space="0" w:color="auto"/>
            </w:tcBorders>
          </w:tcPr>
          <w:p w14:paraId="1ED21300" w14:textId="6D03DF53" w:rsidR="00551E1D" w:rsidRPr="00551E1D" w:rsidRDefault="00551E1D" w:rsidP="00551E1D">
            <w:pPr>
              <w:jc w:val="center"/>
              <w:rPr>
                <w:color w:val="000000"/>
                <w:sz w:val="26"/>
                <w:szCs w:val="26"/>
              </w:rPr>
            </w:pPr>
            <w:r w:rsidRPr="00551E1D">
              <w:rPr>
                <w:color w:val="000000"/>
                <w:sz w:val="26"/>
                <w:szCs w:val="26"/>
              </w:rPr>
              <w:t>42</w:t>
            </w:r>
          </w:p>
        </w:tc>
        <w:tc>
          <w:tcPr>
            <w:tcW w:w="667" w:type="pct"/>
            <w:tcBorders>
              <w:top w:val="nil"/>
              <w:left w:val="nil"/>
              <w:bottom w:val="single" w:sz="4" w:space="0" w:color="auto"/>
              <w:right w:val="single" w:sz="4" w:space="0" w:color="auto"/>
            </w:tcBorders>
            <w:noWrap/>
            <w:hideMark/>
          </w:tcPr>
          <w:p w14:paraId="7C2F9B5F" w14:textId="2E32D009" w:rsidR="00551E1D" w:rsidRPr="00551E1D" w:rsidRDefault="00551E1D" w:rsidP="00551E1D">
            <w:pPr>
              <w:jc w:val="center"/>
              <w:rPr>
                <w:color w:val="000000"/>
                <w:sz w:val="26"/>
                <w:szCs w:val="26"/>
              </w:rPr>
            </w:pPr>
            <w:r w:rsidRPr="00551E1D">
              <w:rPr>
                <w:color w:val="000000"/>
                <w:sz w:val="26"/>
                <w:szCs w:val="26"/>
              </w:rPr>
              <w:t>PP2600180297</w:t>
            </w:r>
          </w:p>
        </w:tc>
        <w:tc>
          <w:tcPr>
            <w:tcW w:w="416" w:type="pct"/>
            <w:tcBorders>
              <w:top w:val="nil"/>
              <w:left w:val="nil"/>
              <w:bottom w:val="single" w:sz="4" w:space="0" w:color="auto"/>
              <w:right w:val="single" w:sz="4" w:space="0" w:color="auto"/>
            </w:tcBorders>
            <w:hideMark/>
          </w:tcPr>
          <w:p w14:paraId="49688A71" w14:textId="376EF8A3" w:rsidR="00551E1D" w:rsidRPr="00551E1D" w:rsidRDefault="00551E1D" w:rsidP="00551E1D">
            <w:pPr>
              <w:jc w:val="center"/>
              <w:rPr>
                <w:color w:val="000000"/>
                <w:sz w:val="26"/>
                <w:szCs w:val="26"/>
              </w:rPr>
            </w:pPr>
            <w:r w:rsidRPr="00551E1D">
              <w:rPr>
                <w:sz w:val="26"/>
                <w:szCs w:val="26"/>
              </w:rPr>
              <w:t>A026</w:t>
            </w:r>
          </w:p>
        </w:tc>
        <w:tc>
          <w:tcPr>
            <w:tcW w:w="635" w:type="pct"/>
            <w:tcBorders>
              <w:top w:val="nil"/>
              <w:left w:val="nil"/>
              <w:bottom w:val="single" w:sz="4" w:space="0" w:color="auto"/>
              <w:right w:val="single" w:sz="4" w:space="0" w:color="auto"/>
            </w:tcBorders>
            <w:hideMark/>
          </w:tcPr>
          <w:p w14:paraId="4A93DF80" w14:textId="4FCCB83D" w:rsidR="00551E1D" w:rsidRPr="00551E1D" w:rsidRDefault="00551E1D" w:rsidP="00551E1D">
            <w:pPr>
              <w:jc w:val="left"/>
              <w:rPr>
                <w:color w:val="000000"/>
                <w:sz w:val="26"/>
                <w:szCs w:val="26"/>
              </w:rPr>
            </w:pPr>
            <w:r w:rsidRPr="00551E1D">
              <w:rPr>
                <w:sz w:val="26"/>
                <w:szCs w:val="26"/>
              </w:rPr>
              <w:t>Ghim bấm da tiệt trùng</w:t>
            </w:r>
          </w:p>
        </w:tc>
        <w:tc>
          <w:tcPr>
            <w:tcW w:w="1532" w:type="pct"/>
            <w:tcBorders>
              <w:top w:val="nil"/>
              <w:left w:val="nil"/>
              <w:bottom w:val="single" w:sz="4" w:space="0" w:color="auto"/>
              <w:right w:val="single" w:sz="4" w:space="0" w:color="auto"/>
            </w:tcBorders>
            <w:hideMark/>
          </w:tcPr>
          <w:p w14:paraId="25F21229" w14:textId="03123405" w:rsidR="00551E1D" w:rsidRPr="00551E1D" w:rsidRDefault="00551E1D" w:rsidP="00551E1D">
            <w:pPr>
              <w:jc w:val="left"/>
              <w:rPr>
                <w:color w:val="000000"/>
                <w:sz w:val="26"/>
                <w:szCs w:val="26"/>
              </w:rPr>
            </w:pPr>
            <w:r w:rsidRPr="00551E1D">
              <w:rPr>
                <w:color w:val="000000"/>
                <w:sz w:val="26"/>
                <w:szCs w:val="26"/>
              </w:rPr>
              <w:t xml:space="preserve">Chất liệu Ghim bấm bằng thép không gỉ. Đường kính ghim: 0,5mm. Kích </w:t>
            </w:r>
            <w:proofErr w:type="gramStart"/>
            <w:r w:rsidRPr="00551E1D">
              <w:rPr>
                <w:color w:val="000000"/>
                <w:sz w:val="26"/>
                <w:szCs w:val="26"/>
              </w:rPr>
              <w:t>thước  ghim</w:t>
            </w:r>
            <w:proofErr w:type="gramEnd"/>
            <w:r w:rsidRPr="00551E1D">
              <w:rPr>
                <w:color w:val="000000"/>
                <w:sz w:val="26"/>
                <w:szCs w:val="26"/>
              </w:rPr>
              <w:t xml:space="preserve"> 5,9mm (chiều rộng) × 3,9mm (chiều cao) lực kéo ghim chịu được 4N. Số kim bấm 35 ghim. Đóng gói: 01 cái/túi tiệt trùng</w:t>
            </w:r>
          </w:p>
        </w:tc>
        <w:tc>
          <w:tcPr>
            <w:tcW w:w="277" w:type="pct"/>
            <w:tcBorders>
              <w:top w:val="nil"/>
              <w:left w:val="nil"/>
              <w:bottom w:val="single" w:sz="4" w:space="0" w:color="auto"/>
              <w:right w:val="single" w:sz="4" w:space="0" w:color="auto"/>
            </w:tcBorders>
            <w:hideMark/>
          </w:tcPr>
          <w:p w14:paraId="52AF6E82" w14:textId="3E3D8F08"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2F2F533C" w14:textId="2177F954" w:rsidR="00551E1D" w:rsidRPr="00551E1D" w:rsidRDefault="00551E1D" w:rsidP="00551E1D">
            <w:pPr>
              <w:jc w:val="center"/>
              <w:rPr>
                <w:color w:val="000000"/>
                <w:sz w:val="26"/>
                <w:szCs w:val="26"/>
              </w:rPr>
            </w:pPr>
            <w:r w:rsidRPr="00551E1D">
              <w:rPr>
                <w:sz w:val="26"/>
                <w:szCs w:val="26"/>
              </w:rPr>
              <w:t>500</w:t>
            </w:r>
          </w:p>
        </w:tc>
        <w:tc>
          <w:tcPr>
            <w:tcW w:w="854" w:type="pct"/>
            <w:tcBorders>
              <w:top w:val="nil"/>
              <w:left w:val="nil"/>
              <w:bottom w:val="single" w:sz="4" w:space="0" w:color="auto"/>
              <w:right w:val="single" w:sz="4" w:space="0" w:color="auto"/>
            </w:tcBorders>
            <w:noWrap/>
            <w:hideMark/>
          </w:tcPr>
          <w:p w14:paraId="4598EEC0" w14:textId="0256A98B" w:rsidR="00551E1D" w:rsidRPr="00551E1D" w:rsidRDefault="00551E1D" w:rsidP="00551E1D">
            <w:pPr>
              <w:jc w:val="center"/>
              <w:rPr>
                <w:color w:val="000000"/>
                <w:sz w:val="26"/>
                <w:szCs w:val="26"/>
              </w:rPr>
            </w:pPr>
            <w:r w:rsidRPr="00551E1D">
              <w:rPr>
                <w:sz w:val="26"/>
                <w:szCs w:val="26"/>
              </w:rPr>
              <w:t>62.500.000</w:t>
            </w:r>
          </w:p>
        </w:tc>
      </w:tr>
      <w:tr w:rsidR="00551E1D" w:rsidRPr="00551E1D" w14:paraId="5ADDDD0A" w14:textId="77777777" w:rsidTr="00551E1D">
        <w:trPr>
          <w:trHeight w:val="20"/>
        </w:trPr>
        <w:tc>
          <w:tcPr>
            <w:tcW w:w="296" w:type="pct"/>
            <w:tcBorders>
              <w:top w:val="nil"/>
              <w:left w:val="single" w:sz="4" w:space="0" w:color="auto"/>
              <w:bottom w:val="single" w:sz="4" w:space="0" w:color="auto"/>
              <w:right w:val="single" w:sz="4" w:space="0" w:color="auto"/>
            </w:tcBorders>
          </w:tcPr>
          <w:p w14:paraId="47402109" w14:textId="489B5981" w:rsidR="00551E1D" w:rsidRPr="00551E1D" w:rsidRDefault="00551E1D" w:rsidP="00551E1D">
            <w:pPr>
              <w:jc w:val="center"/>
              <w:rPr>
                <w:color w:val="000000"/>
                <w:sz w:val="26"/>
                <w:szCs w:val="26"/>
              </w:rPr>
            </w:pPr>
            <w:r w:rsidRPr="00551E1D">
              <w:rPr>
                <w:color w:val="000000"/>
                <w:sz w:val="26"/>
                <w:szCs w:val="26"/>
              </w:rPr>
              <w:t>43</w:t>
            </w:r>
          </w:p>
        </w:tc>
        <w:tc>
          <w:tcPr>
            <w:tcW w:w="667" w:type="pct"/>
            <w:tcBorders>
              <w:top w:val="nil"/>
              <w:left w:val="nil"/>
              <w:bottom w:val="single" w:sz="4" w:space="0" w:color="auto"/>
              <w:right w:val="single" w:sz="4" w:space="0" w:color="auto"/>
            </w:tcBorders>
            <w:noWrap/>
            <w:hideMark/>
          </w:tcPr>
          <w:p w14:paraId="024021CD" w14:textId="04E79359" w:rsidR="00551E1D" w:rsidRPr="00551E1D" w:rsidRDefault="00551E1D" w:rsidP="00551E1D">
            <w:pPr>
              <w:jc w:val="center"/>
              <w:rPr>
                <w:color w:val="000000"/>
                <w:sz w:val="26"/>
                <w:szCs w:val="26"/>
              </w:rPr>
            </w:pPr>
            <w:r w:rsidRPr="00551E1D">
              <w:rPr>
                <w:color w:val="000000"/>
                <w:sz w:val="26"/>
                <w:szCs w:val="26"/>
              </w:rPr>
              <w:t>PP2600180298</w:t>
            </w:r>
          </w:p>
        </w:tc>
        <w:tc>
          <w:tcPr>
            <w:tcW w:w="416" w:type="pct"/>
            <w:tcBorders>
              <w:top w:val="nil"/>
              <w:left w:val="nil"/>
              <w:bottom w:val="single" w:sz="4" w:space="0" w:color="auto"/>
              <w:right w:val="single" w:sz="4" w:space="0" w:color="auto"/>
            </w:tcBorders>
            <w:hideMark/>
          </w:tcPr>
          <w:p w14:paraId="715D6C8B" w14:textId="7BD24874" w:rsidR="00551E1D" w:rsidRPr="00551E1D" w:rsidRDefault="00551E1D" w:rsidP="00551E1D">
            <w:pPr>
              <w:jc w:val="center"/>
              <w:rPr>
                <w:color w:val="000000"/>
                <w:sz w:val="26"/>
                <w:szCs w:val="26"/>
              </w:rPr>
            </w:pPr>
            <w:r w:rsidRPr="00551E1D">
              <w:rPr>
                <w:sz w:val="26"/>
                <w:szCs w:val="26"/>
              </w:rPr>
              <w:t>A161</w:t>
            </w:r>
          </w:p>
        </w:tc>
        <w:tc>
          <w:tcPr>
            <w:tcW w:w="635" w:type="pct"/>
            <w:tcBorders>
              <w:top w:val="nil"/>
              <w:left w:val="nil"/>
              <w:bottom w:val="single" w:sz="4" w:space="0" w:color="auto"/>
              <w:right w:val="single" w:sz="4" w:space="0" w:color="auto"/>
            </w:tcBorders>
            <w:hideMark/>
          </w:tcPr>
          <w:p w14:paraId="2819FDBF" w14:textId="4A4124F0" w:rsidR="00551E1D" w:rsidRPr="00551E1D" w:rsidRDefault="00551E1D" w:rsidP="00551E1D">
            <w:pPr>
              <w:jc w:val="left"/>
              <w:rPr>
                <w:color w:val="000000"/>
                <w:sz w:val="26"/>
                <w:szCs w:val="26"/>
              </w:rPr>
            </w:pPr>
            <w:r w:rsidRPr="00551E1D">
              <w:rPr>
                <w:sz w:val="26"/>
                <w:szCs w:val="26"/>
              </w:rPr>
              <w:t xml:space="preserve">Giấy ghi điện tim </w:t>
            </w:r>
          </w:p>
        </w:tc>
        <w:tc>
          <w:tcPr>
            <w:tcW w:w="1532" w:type="pct"/>
            <w:tcBorders>
              <w:top w:val="nil"/>
              <w:left w:val="nil"/>
              <w:bottom w:val="single" w:sz="4" w:space="0" w:color="auto"/>
              <w:right w:val="single" w:sz="4" w:space="0" w:color="auto"/>
            </w:tcBorders>
            <w:hideMark/>
          </w:tcPr>
          <w:p w14:paraId="08284C80" w14:textId="1650CC2E" w:rsidR="00551E1D" w:rsidRPr="00551E1D" w:rsidRDefault="00551E1D" w:rsidP="00551E1D">
            <w:pPr>
              <w:jc w:val="left"/>
              <w:rPr>
                <w:color w:val="000000"/>
                <w:sz w:val="26"/>
                <w:szCs w:val="26"/>
              </w:rPr>
            </w:pPr>
            <w:r w:rsidRPr="00551E1D">
              <w:rPr>
                <w:color w:val="000000"/>
                <w:sz w:val="26"/>
                <w:szCs w:val="26"/>
              </w:rPr>
              <w:t>Loại cuộn tròn, kích thước bản rộng 63mm x 30m</w:t>
            </w:r>
          </w:p>
        </w:tc>
        <w:tc>
          <w:tcPr>
            <w:tcW w:w="277" w:type="pct"/>
            <w:tcBorders>
              <w:top w:val="nil"/>
              <w:left w:val="nil"/>
              <w:bottom w:val="single" w:sz="4" w:space="0" w:color="auto"/>
              <w:right w:val="single" w:sz="4" w:space="0" w:color="auto"/>
            </w:tcBorders>
            <w:hideMark/>
          </w:tcPr>
          <w:p w14:paraId="0D0B8240" w14:textId="076CCEA1" w:rsidR="00551E1D" w:rsidRPr="00551E1D" w:rsidRDefault="00551E1D" w:rsidP="00551E1D">
            <w:pPr>
              <w:jc w:val="center"/>
              <w:rPr>
                <w:color w:val="000000"/>
                <w:sz w:val="26"/>
                <w:szCs w:val="26"/>
              </w:rPr>
            </w:pPr>
            <w:r w:rsidRPr="00551E1D">
              <w:rPr>
                <w:sz w:val="26"/>
                <w:szCs w:val="26"/>
              </w:rPr>
              <w:t>Cuộn</w:t>
            </w:r>
          </w:p>
        </w:tc>
        <w:tc>
          <w:tcPr>
            <w:tcW w:w="323" w:type="pct"/>
            <w:tcBorders>
              <w:top w:val="nil"/>
              <w:left w:val="nil"/>
              <w:bottom w:val="single" w:sz="4" w:space="0" w:color="auto"/>
              <w:right w:val="single" w:sz="4" w:space="0" w:color="auto"/>
            </w:tcBorders>
          </w:tcPr>
          <w:p w14:paraId="0D908A20" w14:textId="12A4BD6C" w:rsidR="00551E1D" w:rsidRPr="00551E1D" w:rsidRDefault="00551E1D" w:rsidP="00551E1D">
            <w:pPr>
              <w:jc w:val="center"/>
              <w:rPr>
                <w:color w:val="000000"/>
                <w:sz w:val="26"/>
                <w:szCs w:val="26"/>
              </w:rPr>
            </w:pPr>
            <w:r w:rsidRPr="00551E1D">
              <w:rPr>
                <w:sz w:val="26"/>
                <w:szCs w:val="26"/>
              </w:rPr>
              <w:t>100</w:t>
            </w:r>
          </w:p>
        </w:tc>
        <w:tc>
          <w:tcPr>
            <w:tcW w:w="854" w:type="pct"/>
            <w:tcBorders>
              <w:top w:val="nil"/>
              <w:left w:val="nil"/>
              <w:bottom w:val="single" w:sz="4" w:space="0" w:color="auto"/>
              <w:right w:val="single" w:sz="4" w:space="0" w:color="auto"/>
            </w:tcBorders>
            <w:noWrap/>
            <w:hideMark/>
          </w:tcPr>
          <w:p w14:paraId="7D0F9BED" w14:textId="57FAA0FA" w:rsidR="00551E1D" w:rsidRPr="00551E1D" w:rsidRDefault="00551E1D" w:rsidP="00551E1D">
            <w:pPr>
              <w:jc w:val="center"/>
              <w:rPr>
                <w:color w:val="000000"/>
                <w:sz w:val="26"/>
                <w:szCs w:val="26"/>
              </w:rPr>
            </w:pPr>
            <w:r w:rsidRPr="00551E1D">
              <w:rPr>
                <w:sz w:val="26"/>
                <w:szCs w:val="26"/>
              </w:rPr>
              <w:t>1.120.000</w:t>
            </w:r>
          </w:p>
        </w:tc>
      </w:tr>
      <w:tr w:rsidR="00551E1D" w:rsidRPr="00551E1D" w14:paraId="42EDF4E0" w14:textId="77777777" w:rsidTr="00551E1D">
        <w:trPr>
          <w:trHeight w:val="20"/>
        </w:trPr>
        <w:tc>
          <w:tcPr>
            <w:tcW w:w="296" w:type="pct"/>
            <w:tcBorders>
              <w:top w:val="nil"/>
              <w:left w:val="single" w:sz="4" w:space="0" w:color="auto"/>
              <w:bottom w:val="single" w:sz="4" w:space="0" w:color="auto"/>
              <w:right w:val="single" w:sz="4" w:space="0" w:color="auto"/>
            </w:tcBorders>
          </w:tcPr>
          <w:p w14:paraId="0C75B1E9" w14:textId="0AC58880" w:rsidR="00551E1D" w:rsidRPr="00551E1D" w:rsidRDefault="00551E1D" w:rsidP="00551E1D">
            <w:pPr>
              <w:jc w:val="center"/>
              <w:rPr>
                <w:color w:val="000000"/>
                <w:sz w:val="26"/>
                <w:szCs w:val="26"/>
              </w:rPr>
            </w:pPr>
            <w:r w:rsidRPr="00551E1D">
              <w:rPr>
                <w:color w:val="000000"/>
                <w:sz w:val="26"/>
                <w:szCs w:val="26"/>
              </w:rPr>
              <w:t>44</w:t>
            </w:r>
          </w:p>
        </w:tc>
        <w:tc>
          <w:tcPr>
            <w:tcW w:w="667" w:type="pct"/>
            <w:tcBorders>
              <w:top w:val="nil"/>
              <w:left w:val="nil"/>
              <w:bottom w:val="single" w:sz="4" w:space="0" w:color="auto"/>
              <w:right w:val="single" w:sz="4" w:space="0" w:color="auto"/>
            </w:tcBorders>
            <w:noWrap/>
            <w:hideMark/>
          </w:tcPr>
          <w:p w14:paraId="1A36F2FE" w14:textId="4DEC16E8" w:rsidR="00551E1D" w:rsidRPr="00551E1D" w:rsidRDefault="00551E1D" w:rsidP="00551E1D">
            <w:pPr>
              <w:jc w:val="center"/>
              <w:rPr>
                <w:color w:val="000000"/>
                <w:sz w:val="26"/>
                <w:szCs w:val="26"/>
              </w:rPr>
            </w:pPr>
            <w:r w:rsidRPr="00551E1D">
              <w:rPr>
                <w:color w:val="000000"/>
                <w:sz w:val="26"/>
                <w:szCs w:val="26"/>
              </w:rPr>
              <w:t>PP2600180299</w:t>
            </w:r>
          </w:p>
        </w:tc>
        <w:tc>
          <w:tcPr>
            <w:tcW w:w="416" w:type="pct"/>
            <w:tcBorders>
              <w:top w:val="nil"/>
              <w:left w:val="nil"/>
              <w:bottom w:val="single" w:sz="4" w:space="0" w:color="auto"/>
              <w:right w:val="single" w:sz="4" w:space="0" w:color="auto"/>
            </w:tcBorders>
            <w:hideMark/>
          </w:tcPr>
          <w:p w14:paraId="4914A85B" w14:textId="248DDF57" w:rsidR="00551E1D" w:rsidRPr="00551E1D" w:rsidRDefault="00551E1D" w:rsidP="00551E1D">
            <w:pPr>
              <w:jc w:val="center"/>
              <w:rPr>
                <w:color w:val="000000"/>
                <w:sz w:val="26"/>
                <w:szCs w:val="26"/>
              </w:rPr>
            </w:pPr>
            <w:r w:rsidRPr="00551E1D">
              <w:rPr>
                <w:sz w:val="26"/>
                <w:szCs w:val="26"/>
              </w:rPr>
              <w:t>A028</w:t>
            </w:r>
          </w:p>
        </w:tc>
        <w:tc>
          <w:tcPr>
            <w:tcW w:w="635" w:type="pct"/>
            <w:tcBorders>
              <w:top w:val="nil"/>
              <w:left w:val="nil"/>
              <w:bottom w:val="single" w:sz="4" w:space="0" w:color="auto"/>
              <w:right w:val="single" w:sz="4" w:space="0" w:color="auto"/>
            </w:tcBorders>
            <w:hideMark/>
          </w:tcPr>
          <w:p w14:paraId="388B79BC" w14:textId="7BF64A4C" w:rsidR="00551E1D" w:rsidRPr="00551E1D" w:rsidRDefault="00551E1D" w:rsidP="00551E1D">
            <w:pPr>
              <w:jc w:val="left"/>
              <w:rPr>
                <w:color w:val="000000"/>
                <w:sz w:val="26"/>
                <w:szCs w:val="26"/>
              </w:rPr>
            </w:pPr>
            <w:r w:rsidRPr="00551E1D">
              <w:rPr>
                <w:sz w:val="26"/>
                <w:szCs w:val="26"/>
              </w:rPr>
              <w:t>Miếng dán phẫu thuật 40x60</w:t>
            </w:r>
          </w:p>
        </w:tc>
        <w:tc>
          <w:tcPr>
            <w:tcW w:w="1532" w:type="pct"/>
            <w:tcBorders>
              <w:top w:val="nil"/>
              <w:left w:val="nil"/>
              <w:bottom w:val="single" w:sz="4" w:space="0" w:color="auto"/>
              <w:right w:val="single" w:sz="4" w:space="0" w:color="auto"/>
            </w:tcBorders>
            <w:hideMark/>
          </w:tcPr>
          <w:p w14:paraId="59C9F07F" w14:textId="3921EEDF" w:rsidR="00551E1D" w:rsidRPr="00551E1D" w:rsidRDefault="00551E1D" w:rsidP="00551E1D">
            <w:pPr>
              <w:jc w:val="left"/>
              <w:rPr>
                <w:color w:val="000000"/>
                <w:sz w:val="26"/>
                <w:szCs w:val="26"/>
              </w:rPr>
            </w:pPr>
            <w:r w:rsidRPr="00551E1D">
              <w:rPr>
                <w:color w:val="000000"/>
                <w:sz w:val="26"/>
                <w:szCs w:val="26"/>
              </w:rPr>
              <w:t xml:space="preserve">Miếng dán dùng trong </w:t>
            </w:r>
            <w:proofErr w:type="gramStart"/>
            <w:r w:rsidRPr="00551E1D">
              <w:rPr>
                <w:color w:val="000000"/>
                <w:sz w:val="26"/>
                <w:szCs w:val="26"/>
              </w:rPr>
              <w:t>phẫu  thuật</w:t>
            </w:r>
            <w:proofErr w:type="gramEnd"/>
            <w:r w:rsidRPr="00551E1D">
              <w:rPr>
                <w:color w:val="000000"/>
                <w:sz w:val="26"/>
                <w:szCs w:val="26"/>
              </w:rPr>
              <w:t xml:space="preserve">  bằng Polyurethane, vô trùng. Kích cỡ 40cm x 60cm.</w:t>
            </w:r>
          </w:p>
        </w:tc>
        <w:tc>
          <w:tcPr>
            <w:tcW w:w="277" w:type="pct"/>
            <w:tcBorders>
              <w:top w:val="nil"/>
              <w:left w:val="nil"/>
              <w:bottom w:val="single" w:sz="4" w:space="0" w:color="auto"/>
              <w:right w:val="single" w:sz="4" w:space="0" w:color="auto"/>
            </w:tcBorders>
            <w:hideMark/>
          </w:tcPr>
          <w:p w14:paraId="331C11C1" w14:textId="4C259AD9" w:rsidR="00551E1D" w:rsidRPr="00551E1D" w:rsidRDefault="00551E1D" w:rsidP="00551E1D">
            <w:pPr>
              <w:jc w:val="center"/>
              <w:rPr>
                <w:color w:val="000000"/>
                <w:sz w:val="26"/>
                <w:szCs w:val="26"/>
              </w:rPr>
            </w:pPr>
            <w:r w:rsidRPr="00551E1D">
              <w:rPr>
                <w:sz w:val="26"/>
                <w:szCs w:val="26"/>
              </w:rPr>
              <w:t>Miếng</w:t>
            </w:r>
          </w:p>
        </w:tc>
        <w:tc>
          <w:tcPr>
            <w:tcW w:w="323" w:type="pct"/>
            <w:tcBorders>
              <w:top w:val="nil"/>
              <w:left w:val="nil"/>
              <w:bottom w:val="single" w:sz="4" w:space="0" w:color="auto"/>
              <w:right w:val="single" w:sz="4" w:space="0" w:color="auto"/>
            </w:tcBorders>
          </w:tcPr>
          <w:p w14:paraId="56E1D5E1" w14:textId="55038AA9" w:rsidR="00551E1D" w:rsidRPr="00551E1D" w:rsidRDefault="00551E1D" w:rsidP="00551E1D">
            <w:pPr>
              <w:jc w:val="center"/>
              <w:rPr>
                <w:color w:val="000000"/>
                <w:sz w:val="26"/>
                <w:szCs w:val="26"/>
              </w:rPr>
            </w:pPr>
            <w:r w:rsidRPr="00551E1D">
              <w:rPr>
                <w:sz w:val="26"/>
                <w:szCs w:val="26"/>
              </w:rPr>
              <w:t>1440</w:t>
            </w:r>
          </w:p>
        </w:tc>
        <w:tc>
          <w:tcPr>
            <w:tcW w:w="854" w:type="pct"/>
            <w:tcBorders>
              <w:top w:val="nil"/>
              <w:left w:val="nil"/>
              <w:bottom w:val="single" w:sz="4" w:space="0" w:color="auto"/>
              <w:right w:val="single" w:sz="4" w:space="0" w:color="auto"/>
            </w:tcBorders>
            <w:noWrap/>
            <w:hideMark/>
          </w:tcPr>
          <w:p w14:paraId="30D6FE7E" w14:textId="6FECF84C" w:rsidR="00551E1D" w:rsidRPr="00551E1D" w:rsidRDefault="00551E1D" w:rsidP="00551E1D">
            <w:pPr>
              <w:jc w:val="center"/>
              <w:rPr>
                <w:color w:val="000000"/>
                <w:sz w:val="26"/>
                <w:szCs w:val="26"/>
              </w:rPr>
            </w:pPr>
            <w:r w:rsidRPr="00551E1D">
              <w:rPr>
                <w:sz w:val="26"/>
                <w:szCs w:val="26"/>
              </w:rPr>
              <w:t>184.464.000</w:t>
            </w:r>
          </w:p>
        </w:tc>
      </w:tr>
      <w:tr w:rsidR="00551E1D" w:rsidRPr="00551E1D" w14:paraId="0819F769" w14:textId="77777777" w:rsidTr="00551E1D">
        <w:trPr>
          <w:trHeight w:val="20"/>
        </w:trPr>
        <w:tc>
          <w:tcPr>
            <w:tcW w:w="296" w:type="pct"/>
            <w:tcBorders>
              <w:top w:val="nil"/>
              <w:left w:val="single" w:sz="4" w:space="0" w:color="auto"/>
              <w:bottom w:val="single" w:sz="4" w:space="0" w:color="auto"/>
              <w:right w:val="single" w:sz="4" w:space="0" w:color="auto"/>
            </w:tcBorders>
          </w:tcPr>
          <w:p w14:paraId="3DD80BB1" w14:textId="571259C9" w:rsidR="00551E1D" w:rsidRPr="00551E1D" w:rsidRDefault="00551E1D" w:rsidP="00551E1D">
            <w:pPr>
              <w:jc w:val="center"/>
              <w:rPr>
                <w:color w:val="000000"/>
                <w:sz w:val="26"/>
                <w:szCs w:val="26"/>
              </w:rPr>
            </w:pPr>
            <w:r w:rsidRPr="00551E1D">
              <w:rPr>
                <w:color w:val="000000"/>
                <w:sz w:val="26"/>
                <w:szCs w:val="26"/>
              </w:rPr>
              <w:lastRenderedPageBreak/>
              <w:t>45</w:t>
            </w:r>
          </w:p>
        </w:tc>
        <w:tc>
          <w:tcPr>
            <w:tcW w:w="667" w:type="pct"/>
            <w:tcBorders>
              <w:top w:val="nil"/>
              <w:left w:val="nil"/>
              <w:bottom w:val="single" w:sz="4" w:space="0" w:color="auto"/>
              <w:right w:val="single" w:sz="4" w:space="0" w:color="auto"/>
            </w:tcBorders>
            <w:noWrap/>
            <w:hideMark/>
          </w:tcPr>
          <w:p w14:paraId="244568BC" w14:textId="73334E7F" w:rsidR="00551E1D" w:rsidRPr="00551E1D" w:rsidRDefault="00551E1D" w:rsidP="00551E1D">
            <w:pPr>
              <w:jc w:val="center"/>
              <w:rPr>
                <w:color w:val="000000"/>
                <w:sz w:val="26"/>
                <w:szCs w:val="26"/>
              </w:rPr>
            </w:pPr>
            <w:r w:rsidRPr="00551E1D">
              <w:rPr>
                <w:color w:val="000000"/>
                <w:sz w:val="26"/>
                <w:szCs w:val="26"/>
              </w:rPr>
              <w:t>PP2600180300</w:t>
            </w:r>
          </w:p>
        </w:tc>
        <w:tc>
          <w:tcPr>
            <w:tcW w:w="416" w:type="pct"/>
            <w:tcBorders>
              <w:top w:val="nil"/>
              <w:left w:val="nil"/>
              <w:bottom w:val="single" w:sz="4" w:space="0" w:color="auto"/>
              <w:right w:val="single" w:sz="4" w:space="0" w:color="auto"/>
            </w:tcBorders>
            <w:hideMark/>
          </w:tcPr>
          <w:p w14:paraId="15CFA933" w14:textId="18D4C7EA" w:rsidR="00551E1D" w:rsidRPr="00551E1D" w:rsidRDefault="00551E1D" w:rsidP="00551E1D">
            <w:pPr>
              <w:jc w:val="center"/>
              <w:rPr>
                <w:color w:val="000000"/>
                <w:sz w:val="26"/>
                <w:szCs w:val="26"/>
              </w:rPr>
            </w:pPr>
            <w:r w:rsidRPr="00551E1D">
              <w:rPr>
                <w:sz w:val="26"/>
                <w:szCs w:val="26"/>
              </w:rPr>
              <w:t>A071</w:t>
            </w:r>
          </w:p>
        </w:tc>
        <w:tc>
          <w:tcPr>
            <w:tcW w:w="635" w:type="pct"/>
            <w:tcBorders>
              <w:top w:val="nil"/>
              <w:left w:val="nil"/>
              <w:bottom w:val="single" w:sz="4" w:space="0" w:color="auto"/>
              <w:right w:val="single" w:sz="4" w:space="0" w:color="auto"/>
            </w:tcBorders>
            <w:hideMark/>
          </w:tcPr>
          <w:p w14:paraId="5A9AC625" w14:textId="70321484" w:rsidR="00551E1D" w:rsidRPr="00551E1D" w:rsidRDefault="00551E1D" w:rsidP="00551E1D">
            <w:pPr>
              <w:jc w:val="left"/>
              <w:rPr>
                <w:color w:val="000000"/>
                <w:sz w:val="26"/>
                <w:szCs w:val="26"/>
              </w:rPr>
            </w:pPr>
            <w:r w:rsidRPr="00551E1D">
              <w:rPr>
                <w:sz w:val="26"/>
                <w:szCs w:val="26"/>
              </w:rPr>
              <w:t>Ống đặt nội khí quản có bóng các số</w:t>
            </w:r>
          </w:p>
        </w:tc>
        <w:tc>
          <w:tcPr>
            <w:tcW w:w="1532" w:type="pct"/>
            <w:tcBorders>
              <w:top w:val="nil"/>
              <w:left w:val="nil"/>
              <w:bottom w:val="single" w:sz="4" w:space="0" w:color="auto"/>
              <w:right w:val="single" w:sz="4" w:space="0" w:color="auto"/>
            </w:tcBorders>
            <w:hideMark/>
          </w:tcPr>
          <w:p w14:paraId="7EB05141" w14:textId="502C745F" w:rsidR="00551E1D" w:rsidRPr="00551E1D" w:rsidRDefault="00551E1D" w:rsidP="00551E1D">
            <w:pPr>
              <w:jc w:val="left"/>
              <w:rPr>
                <w:color w:val="000000"/>
                <w:sz w:val="26"/>
                <w:szCs w:val="26"/>
              </w:rPr>
            </w:pPr>
            <w:r w:rsidRPr="00551E1D">
              <w:rPr>
                <w:color w:val="000000"/>
                <w:sz w:val="26"/>
                <w:szCs w:val="26"/>
              </w:rPr>
              <w:t>Ống đặt nội khí quản có bóng, làm bằng chất liệu nhựa PVC, có tia cản quang dọc thân ống.</w:t>
            </w:r>
            <w:r w:rsidRPr="00551E1D">
              <w:rPr>
                <w:color w:val="000000"/>
                <w:sz w:val="26"/>
                <w:szCs w:val="26"/>
              </w:rPr>
              <w:br/>
              <w:t>Bóng có nối 15mm, đường cản quang màu xanh dọc thân ống.</w:t>
            </w:r>
            <w:r w:rsidRPr="00551E1D">
              <w:rPr>
                <w:color w:val="000000"/>
                <w:sz w:val="26"/>
                <w:szCs w:val="26"/>
              </w:rPr>
              <w:br/>
              <w:t>Các cỡ 2.0 - 10.0</w:t>
            </w:r>
          </w:p>
        </w:tc>
        <w:tc>
          <w:tcPr>
            <w:tcW w:w="277" w:type="pct"/>
            <w:tcBorders>
              <w:top w:val="nil"/>
              <w:left w:val="nil"/>
              <w:bottom w:val="single" w:sz="4" w:space="0" w:color="auto"/>
              <w:right w:val="single" w:sz="4" w:space="0" w:color="auto"/>
            </w:tcBorders>
            <w:hideMark/>
          </w:tcPr>
          <w:p w14:paraId="4D2A2652" w14:textId="278BB6A4"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650CED6E" w14:textId="03EB589B" w:rsidR="00551E1D" w:rsidRPr="00551E1D" w:rsidRDefault="00551E1D" w:rsidP="00551E1D">
            <w:pPr>
              <w:jc w:val="center"/>
              <w:rPr>
                <w:color w:val="000000"/>
                <w:sz w:val="26"/>
                <w:szCs w:val="26"/>
              </w:rPr>
            </w:pPr>
            <w:r w:rsidRPr="00551E1D">
              <w:rPr>
                <w:sz w:val="26"/>
                <w:szCs w:val="26"/>
              </w:rPr>
              <w:t>900</w:t>
            </w:r>
          </w:p>
        </w:tc>
        <w:tc>
          <w:tcPr>
            <w:tcW w:w="854" w:type="pct"/>
            <w:tcBorders>
              <w:top w:val="nil"/>
              <w:left w:val="nil"/>
              <w:bottom w:val="single" w:sz="4" w:space="0" w:color="auto"/>
              <w:right w:val="single" w:sz="4" w:space="0" w:color="auto"/>
            </w:tcBorders>
            <w:noWrap/>
            <w:hideMark/>
          </w:tcPr>
          <w:p w14:paraId="3BFD8667" w14:textId="6C00A1D4" w:rsidR="00551E1D" w:rsidRPr="00551E1D" w:rsidRDefault="00551E1D" w:rsidP="00551E1D">
            <w:pPr>
              <w:jc w:val="center"/>
              <w:rPr>
                <w:color w:val="000000"/>
                <w:sz w:val="26"/>
                <w:szCs w:val="26"/>
              </w:rPr>
            </w:pPr>
            <w:r w:rsidRPr="00551E1D">
              <w:rPr>
                <w:sz w:val="26"/>
                <w:szCs w:val="26"/>
              </w:rPr>
              <w:t>7.947.000</w:t>
            </w:r>
          </w:p>
        </w:tc>
      </w:tr>
      <w:tr w:rsidR="00551E1D" w:rsidRPr="00551E1D" w14:paraId="3013BED0" w14:textId="77777777" w:rsidTr="00551E1D">
        <w:trPr>
          <w:trHeight w:val="20"/>
        </w:trPr>
        <w:tc>
          <w:tcPr>
            <w:tcW w:w="296" w:type="pct"/>
            <w:tcBorders>
              <w:top w:val="nil"/>
              <w:left w:val="single" w:sz="4" w:space="0" w:color="auto"/>
              <w:bottom w:val="single" w:sz="4" w:space="0" w:color="auto"/>
              <w:right w:val="single" w:sz="4" w:space="0" w:color="auto"/>
            </w:tcBorders>
          </w:tcPr>
          <w:p w14:paraId="67353063" w14:textId="760B5234" w:rsidR="00551E1D" w:rsidRPr="00551E1D" w:rsidRDefault="00551E1D" w:rsidP="00551E1D">
            <w:pPr>
              <w:jc w:val="center"/>
              <w:rPr>
                <w:color w:val="000000"/>
                <w:sz w:val="26"/>
                <w:szCs w:val="26"/>
              </w:rPr>
            </w:pPr>
            <w:r w:rsidRPr="00551E1D">
              <w:rPr>
                <w:color w:val="000000"/>
                <w:sz w:val="26"/>
                <w:szCs w:val="26"/>
              </w:rPr>
              <w:t>46</w:t>
            </w:r>
          </w:p>
        </w:tc>
        <w:tc>
          <w:tcPr>
            <w:tcW w:w="667" w:type="pct"/>
            <w:tcBorders>
              <w:top w:val="nil"/>
              <w:left w:val="nil"/>
              <w:bottom w:val="single" w:sz="4" w:space="0" w:color="auto"/>
              <w:right w:val="single" w:sz="4" w:space="0" w:color="auto"/>
            </w:tcBorders>
            <w:noWrap/>
            <w:hideMark/>
          </w:tcPr>
          <w:p w14:paraId="7E8E3D79" w14:textId="3CE20051" w:rsidR="00551E1D" w:rsidRPr="00551E1D" w:rsidRDefault="00551E1D" w:rsidP="00551E1D">
            <w:pPr>
              <w:jc w:val="center"/>
              <w:rPr>
                <w:color w:val="000000"/>
                <w:sz w:val="26"/>
                <w:szCs w:val="26"/>
              </w:rPr>
            </w:pPr>
            <w:r w:rsidRPr="00551E1D">
              <w:rPr>
                <w:color w:val="000000"/>
                <w:sz w:val="26"/>
                <w:szCs w:val="26"/>
              </w:rPr>
              <w:t>PP2600180301</w:t>
            </w:r>
          </w:p>
        </w:tc>
        <w:tc>
          <w:tcPr>
            <w:tcW w:w="416" w:type="pct"/>
            <w:tcBorders>
              <w:top w:val="nil"/>
              <w:left w:val="nil"/>
              <w:bottom w:val="single" w:sz="4" w:space="0" w:color="auto"/>
              <w:right w:val="single" w:sz="4" w:space="0" w:color="auto"/>
            </w:tcBorders>
            <w:hideMark/>
          </w:tcPr>
          <w:p w14:paraId="31D9404C" w14:textId="22BD8C03" w:rsidR="00551E1D" w:rsidRPr="00551E1D" w:rsidRDefault="00551E1D" w:rsidP="00551E1D">
            <w:pPr>
              <w:jc w:val="center"/>
              <w:rPr>
                <w:color w:val="000000"/>
                <w:sz w:val="26"/>
                <w:szCs w:val="26"/>
              </w:rPr>
            </w:pPr>
            <w:r w:rsidRPr="00551E1D">
              <w:rPr>
                <w:sz w:val="26"/>
                <w:szCs w:val="26"/>
              </w:rPr>
              <w:t>A099</w:t>
            </w:r>
          </w:p>
        </w:tc>
        <w:tc>
          <w:tcPr>
            <w:tcW w:w="635" w:type="pct"/>
            <w:tcBorders>
              <w:top w:val="nil"/>
              <w:left w:val="nil"/>
              <w:bottom w:val="single" w:sz="4" w:space="0" w:color="auto"/>
              <w:right w:val="single" w:sz="4" w:space="0" w:color="auto"/>
            </w:tcBorders>
            <w:hideMark/>
          </w:tcPr>
          <w:p w14:paraId="76846877" w14:textId="4BE178F8" w:rsidR="00551E1D" w:rsidRPr="00551E1D" w:rsidRDefault="00551E1D" w:rsidP="00551E1D">
            <w:pPr>
              <w:jc w:val="left"/>
              <w:rPr>
                <w:color w:val="000000"/>
                <w:sz w:val="26"/>
                <w:szCs w:val="26"/>
              </w:rPr>
            </w:pPr>
            <w:r w:rsidRPr="00551E1D">
              <w:rPr>
                <w:sz w:val="26"/>
                <w:szCs w:val="26"/>
              </w:rPr>
              <w:t>Túi camera, vô trùng</w:t>
            </w:r>
          </w:p>
        </w:tc>
        <w:tc>
          <w:tcPr>
            <w:tcW w:w="1532" w:type="pct"/>
            <w:tcBorders>
              <w:top w:val="nil"/>
              <w:left w:val="nil"/>
              <w:bottom w:val="single" w:sz="4" w:space="0" w:color="auto"/>
              <w:right w:val="single" w:sz="4" w:space="0" w:color="auto"/>
            </w:tcBorders>
            <w:hideMark/>
          </w:tcPr>
          <w:p w14:paraId="50A89AA9" w14:textId="4A8F570E" w:rsidR="00551E1D" w:rsidRPr="00551E1D" w:rsidRDefault="00551E1D" w:rsidP="00551E1D">
            <w:pPr>
              <w:jc w:val="left"/>
              <w:rPr>
                <w:color w:val="000000"/>
                <w:sz w:val="26"/>
                <w:szCs w:val="26"/>
              </w:rPr>
            </w:pPr>
            <w:r w:rsidRPr="00551E1D">
              <w:rPr>
                <w:color w:val="000000"/>
                <w:sz w:val="26"/>
                <w:szCs w:val="26"/>
              </w:rPr>
              <w:t>Ống nilon: 18cm x 230cm; túi nilon 9cm x 14cm. Đóng gói 01 cái/túi</w:t>
            </w:r>
          </w:p>
        </w:tc>
        <w:tc>
          <w:tcPr>
            <w:tcW w:w="277" w:type="pct"/>
            <w:tcBorders>
              <w:top w:val="nil"/>
              <w:left w:val="nil"/>
              <w:bottom w:val="single" w:sz="4" w:space="0" w:color="auto"/>
              <w:right w:val="single" w:sz="4" w:space="0" w:color="auto"/>
            </w:tcBorders>
            <w:hideMark/>
          </w:tcPr>
          <w:p w14:paraId="6F4221EE" w14:textId="02101841"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571C8DD0" w14:textId="76B2D24D" w:rsidR="00551E1D" w:rsidRPr="00551E1D" w:rsidRDefault="00551E1D" w:rsidP="00551E1D">
            <w:pPr>
              <w:jc w:val="center"/>
              <w:rPr>
                <w:color w:val="000000"/>
                <w:sz w:val="26"/>
                <w:szCs w:val="26"/>
              </w:rPr>
            </w:pPr>
            <w:r w:rsidRPr="00551E1D">
              <w:rPr>
                <w:sz w:val="26"/>
                <w:szCs w:val="26"/>
              </w:rPr>
              <w:t>600</w:t>
            </w:r>
          </w:p>
        </w:tc>
        <w:tc>
          <w:tcPr>
            <w:tcW w:w="854" w:type="pct"/>
            <w:tcBorders>
              <w:top w:val="nil"/>
              <w:left w:val="nil"/>
              <w:bottom w:val="single" w:sz="4" w:space="0" w:color="auto"/>
              <w:right w:val="single" w:sz="4" w:space="0" w:color="auto"/>
            </w:tcBorders>
            <w:noWrap/>
            <w:hideMark/>
          </w:tcPr>
          <w:p w14:paraId="7D794332" w14:textId="018AB4C0" w:rsidR="00551E1D" w:rsidRPr="00551E1D" w:rsidRDefault="00551E1D" w:rsidP="00551E1D">
            <w:pPr>
              <w:jc w:val="center"/>
              <w:rPr>
                <w:color w:val="000000"/>
                <w:sz w:val="26"/>
                <w:szCs w:val="26"/>
              </w:rPr>
            </w:pPr>
            <w:r w:rsidRPr="00551E1D">
              <w:rPr>
                <w:sz w:val="26"/>
                <w:szCs w:val="26"/>
              </w:rPr>
              <w:t>2.160.000</w:t>
            </w:r>
          </w:p>
        </w:tc>
      </w:tr>
      <w:tr w:rsidR="00551E1D" w:rsidRPr="00551E1D" w14:paraId="4048FA50" w14:textId="77777777" w:rsidTr="00551E1D">
        <w:trPr>
          <w:trHeight w:val="20"/>
        </w:trPr>
        <w:tc>
          <w:tcPr>
            <w:tcW w:w="296" w:type="pct"/>
            <w:tcBorders>
              <w:top w:val="nil"/>
              <w:left w:val="single" w:sz="4" w:space="0" w:color="auto"/>
              <w:bottom w:val="single" w:sz="4" w:space="0" w:color="auto"/>
              <w:right w:val="single" w:sz="4" w:space="0" w:color="auto"/>
            </w:tcBorders>
          </w:tcPr>
          <w:p w14:paraId="008C0FE7" w14:textId="2B5D7B18" w:rsidR="00551E1D" w:rsidRPr="00551E1D" w:rsidRDefault="00551E1D" w:rsidP="00551E1D">
            <w:pPr>
              <w:jc w:val="center"/>
              <w:rPr>
                <w:color w:val="000000"/>
                <w:sz w:val="26"/>
                <w:szCs w:val="26"/>
              </w:rPr>
            </w:pPr>
            <w:r w:rsidRPr="00551E1D">
              <w:rPr>
                <w:color w:val="000000"/>
                <w:sz w:val="26"/>
                <w:szCs w:val="26"/>
              </w:rPr>
              <w:t>47</w:t>
            </w:r>
          </w:p>
        </w:tc>
        <w:tc>
          <w:tcPr>
            <w:tcW w:w="667" w:type="pct"/>
            <w:tcBorders>
              <w:top w:val="nil"/>
              <w:left w:val="nil"/>
              <w:bottom w:val="single" w:sz="4" w:space="0" w:color="auto"/>
              <w:right w:val="single" w:sz="4" w:space="0" w:color="auto"/>
            </w:tcBorders>
            <w:noWrap/>
            <w:hideMark/>
          </w:tcPr>
          <w:p w14:paraId="184AB855" w14:textId="51F3F6D0" w:rsidR="00551E1D" w:rsidRPr="00551E1D" w:rsidRDefault="00551E1D" w:rsidP="00551E1D">
            <w:pPr>
              <w:jc w:val="center"/>
              <w:rPr>
                <w:color w:val="000000"/>
                <w:sz w:val="26"/>
                <w:szCs w:val="26"/>
              </w:rPr>
            </w:pPr>
            <w:r w:rsidRPr="00551E1D">
              <w:rPr>
                <w:color w:val="000000"/>
                <w:sz w:val="26"/>
                <w:szCs w:val="26"/>
              </w:rPr>
              <w:t>PP2600180302</w:t>
            </w:r>
          </w:p>
        </w:tc>
        <w:tc>
          <w:tcPr>
            <w:tcW w:w="416" w:type="pct"/>
            <w:tcBorders>
              <w:top w:val="nil"/>
              <w:left w:val="nil"/>
              <w:bottom w:val="single" w:sz="4" w:space="0" w:color="auto"/>
              <w:right w:val="single" w:sz="4" w:space="0" w:color="auto"/>
            </w:tcBorders>
            <w:hideMark/>
          </w:tcPr>
          <w:p w14:paraId="058E5D31" w14:textId="11319E85" w:rsidR="00551E1D" w:rsidRPr="00551E1D" w:rsidRDefault="00551E1D" w:rsidP="00551E1D">
            <w:pPr>
              <w:jc w:val="center"/>
              <w:rPr>
                <w:color w:val="000000"/>
                <w:sz w:val="26"/>
                <w:szCs w:val="26"/>
              </w:rPr>
            </w:pPr>
            <w:r w:rsidRPr="00551E1D">
              <w:rPr>
                <w:sz w:val="26"/>
                <w:szCs w:val="26"/>
              </w:rPr>
              <w:t>A411</w:t>
            </w:r>
          </w:p>
        </w:tc>
        <w:tc>
          <w:tcPr>
            <w:tcW w:w="635" w:type="pct"/>
            <w:tcBorders>
              <w:top w:val="nil"/>
              <w:left w:val="nil"/>
              <w:bottom w:val="single" w:sz="4" w:space="0" w:color="auto"/>
              <w:right w:val="single" w:sz="4" w:space="0" w:color="auto"/>
            </w:tcBorders>
            <w:hideMark/>
          </w:tcPr>
          <w:p w14:paraId="4199C448" w14:textId="7CCB7634" w:rsidR="00551E1D" w:rsidRPr="00551E1D" w:rsidRDefault="00551E1D" w:rsidP="00551E1D">
            <w:pPr>
              <w:jc w:val="left"/>
              <w:rPr>
                <w:color w:val="000000"/>
                <w:sz w:val="26"/>
                <w:szCs w:val="26"/>
              </w:rPr>
            </w:pPr>
            <w:r w:rsidRPr="00551E1D">
              <w:rPr>
                <w:sz w:val="26"/>
                <w:szCs w:val="26"/>
              </w:rPr>
              <w:t>Lưỡi cưa bột</w:t>
            </w:r>
          </w:p>
        </w:tc>
        <w:tc>
          <w:tcPr>
            <w:tcW w:w="1532" w:type="pct"/>
            <w:tcBorders>
              <w:top w:val="nil"/>
              <w:left w:val="nil"/>
              <w:bottom w:val="single" w:sz="4" w:space="0" w:color="auto"/>
              <w:right w:val="single" w:sz="4" w:space="0" w:color="auto"/>
            </w:tcBorders>
            <w:hideMark/>
          </w:tcPr>
          <w:p w14:paraId="430BC513" w14:textId="6FC63DF4" w:rsidR="00551E1D" w:rsidRPr="00551E1D" w:rsidRDefault="00551E1D" w:rsidP="00551E1D">
            <w:pPr>
              <w:jc w:val="left"/>
              <w:rPr>
                <w:color w:val="000000"/>
                <w:sz w:val="26"/>
                <w:szCs w:val="26"/>
              </w:rPr>
            </w:pPr>
            <w:r w:rsidRPr="00551E1D">
              <w:rPr>
                <w:color w:val="000000"/>
                <w:sz w:val="26"/>
                <w:szCs w:val="26"/>
              </w:rPr>
              <w:t>Lưỡi cưa băng bột (lưỡi cưa máy cắt bột) Lưỡi cưa hình tròn, đường kính 65mm.</w:t>
            </w:r>
          </w:p>
        </w:tc>
        <w:tc>
          <w:tcPr>
            <w:tcW w:w="277" w:type="pct"/>
            <w:tcBorders>
              <w:top w:val="nil"/>
              <w:left w:val="nil"/>
              <w:bottom w:val="single" w:sz="4" w:space="0" w:color="auto"/>
              <w:right w:val="single" w:sz="4" w:space="0" w:color="auto"/>
            </w:tcBorders>
            <w:hideMark/>
          </w:tcPr>
          <w:p w14:paraId="35945400" w14:textId="2ED9AEB9"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166765A2" w14:textId="453AC351" w:rsidR="00551E1D" w:rsidRPr="00551E1D" w:rsidRDefault="00551E1D" w:rsidP="00551E1D">
            <w:pPr>
              <w:jc w:val="center"/>
              <w:rPr>
                <w:color w:val="000000"/>
                <w:sz w:val="26"/>
                <w:szCs w:val="26"/>
              </w:rPr>
            </w:pPr>
            <w:r w:rsidRPr="00551E1D">
              <w:rPr>
                <w:sz w:val="26"/>
                <w:szCs w:val="26"/>
              </w:rPr>
              <w:t>10</w:t>
            </w:r>
          </w:p>
        </w:tc>
        <w:tc>
          <w:tcPr>
            <w:tcW w:w="854" w:type="pct"/>
            <w:tcBorders>
              <w:top w:val="nil"/>
              <w:left w:val="nil"/>
              <w:bottom w:val="single" w:sz="4" w:space="0" w:color="auto"/>
              <w:right w:val="single" w:sz="4" w:space="0" w:color="auto"/>
            </w:tcBorders>
            <w:noWrap/>
            <w:hideMark/>
          </w:tcPr>
          <w:p w14:paraId="17B2C555" w14:textId="0A214929" w:rsidR="00551E1D" w:rsidRPr="00551E1D" w:rsidRDefault="00551E1D" w:rsidP="00551E1D">
            <w:pPr>
              <w:jc w:val="center"/>
              <w:rPr>
                <w:color w:val="000000"/>
                <w:sz w:val="26"/>
                <w:szCs w:val="26"/>
              </w:rPr>
            </w:pPr>
            <w:r w:rsidRPr="00551E1D">
              <w:rPr>
                <w:sz w:val="26"/>
                <w:szCs w:val="26"/>
              </w:rPr>
              <w:t>10.500.000</w:t>
            </w:r>
          </w:p>
        </w:tc>
      </w:tr>
      <w:tr w:rsidR="00551E1D" w:rsidRPr="00551E1D" w14:paraId="7DB962F8" w14:textId="77777777" w:rsidTr="00551E1D">
        <w:trPr>
          <w:trHeight w:val="20"/>
        </w:trPr>
        <w:tc>
          <w:tcPr>
            <w:tcW w:w="296" w:type="pct"/>
            <w:tcBorders>
              <w:top w:val="nil"/>
              <w:left w:val="single" w:sz="4" w:space="0" w:color="auto"/>
              <w:bottom w:val="single" w:sz="4" w:space="0" w:color="auto"/>
              <w:right w:val="single" w:sz="4" w:space="0" w:color="auto"/>
            </w:tcBorders>
          </w:tcPr>
          <w:p w14:paraId="4AB79DE3" w14:textId="3C481844" w:rsidR="00551E1D" w:rsidRPr="00551E1D" w:rsidRDefault="00551E1D" w:rsidP="00551E1D">
            <w:pPr>
              <w:jc w:val="center"/>
              <w:rPr>
                <w:color w:val="000000"/>
                <w:sz w:val="26"/>
                <w:szCs w:val="26"/>
              </w:rPr>
            </w:pPr>
            <w:r w:rsidRPr="00551E1D">
              <w:rPr>
                <w:color w:val="000000"/>
                <w:sz w:val="26"/>
                <w:szCs w:val="26"/>
              </w:rPr>
              <w:t>48</w:t>
            </w:r>
          </w:p>
        </w:tc>
        <w:tc>
          <w:tcPr>
            <w:tcW w:w="667" w:type="pct"/>
            <w:tcBorders>
              <w:top w:val="nil"/>
              <w:left w:val="nil"/>
              <w:bottom w:val="single" w:sz="4" w:space="0" w:color="auto"/>
              <w:right w:val="single" w:sz="4" w:space="0" w:color="auto"/>
            </w:tcBorders>
            <w:noWrap/>
            <w:hideMark/>
          </w:tcPr>
          <w:p w14:paraId="0130EA9B" w14:textId="017B1E2C" w:rsidR="00551E1D" w:rsidRPr="00551E1D" w:rsidRDefault="00551E1D" w:rsidP="00551E1D">
            <w:pPr>
              <w:jc w:val="center"/>
              <w:rPr>
                <w:color w:val="000000"/>
                <w:sz w:val="26"/>
                <w:szCs w:val="26"/>
              </w:rPr>
            </w:pPr>
            <w:r w:rsidRPr="00551E1D">
              <w:rPr>
                <w:color w:val="000000"/>
                <w:sz w:val="26"/>
                <w:szCs w:val="26"/>
              </w:rPr>
              <w:t>PP2600180303</w:t>
            </w:r>
          </w:p>
        </w:tc>
        <w:tc>
          <w:tcPr>
            <w:tcW w:w="416" w:type="pct"/>
            <w:tcBorders>
              <w:top w:val="nil"/>
              <w:left w:val="nil"/>
              <w:bottom w:val="single" w:sz="4" w:space="0" w:color="auto"/>
              <w:right w:val="single" w:sz="4" w:space="0" w:color="auto"/>
            </w:tcBorders>
            <w:hideMark/>
          </w:tcPr>
          <w:p w14:paraId="4CA4E751" w14:textId="50F70EE2" w:rsidR="00551E1D" w:rsidRPr="00551E1D" w:rsidRDefault="00551E1D" w:rsidP="00551E1D">
            <w:pPr>
              <w:jc w:val="center"/>
              <w:rPr>
                <w:color w:val="000000"/>
                <w:sz w:val="26"/>
                <w:szCs w:val="26"/>
              </w:rPr>
            </w:pPr>
            <w:r w:rsidRPr="00551E1D">
              <w:rPr>
                <w:sz w:val="26"/>
                <w:szCs w:val="26"/>
              </w:rPr>
              <w:t>A412</w:t>
            </w:r>
          </w:p>
        </w:tc>
        <w:tc>
          <w:tcPr>
            <w:tcW w:w="635" w:type="pct"/>
            <w:tcBorders>
              <w:top w:val="nil"/>
              <w:left w:val="nil"/>
              <w:bottom w:val="single" w:sz="4" w:space="0" w:color="auto"/>
              <w:right w:val="single" w:sz="4" w:space="0" w:color="auto"/>
            </w:tcBorders>
            <w:hideMark/>
          </w:tcPr>
          <w:p w14:paraId="6D4AF24E" w14:textId="45781A0D" w:rsidR="00551E1D" w:rsidRPr="00551E1D" w:rsidRDefault="00551E1D" w:rsidP="00551E1D">
            <w:pPr>
              <w:jc w:val="left"/>
              <w:rPr>
                <w:color w:val="000000"/>
                <w:sz w:val="26"/>
                <w:szCs w:val="26"/>
              </w:rPr>
            </w:pPr>
            <w:r w:rsidRPr="00551E1D">
              <w:rPr>
                <w:sz w:val="26"/>
                <w:szCs w:val="26"/>
              </w:rPr>
              <w:t xml:space="preserve">Ống dẫn lưu màng phổi có trocar các cỡ 08FG-36FG </w:t>
            </w:r>
          </w:p>
        </w:tc>
        <w:tc>
          <w:tcPr>
            <w:tcW w:w="1532" w:type="pct"/>
            <w:tcBorders>
              <w:top w:val="nil"/>
              <w:left w:val="nil"/>
              <w:bottom w:val="single" w:sz="4" w:space="0" w:color="auto"/>
              <w:right w:val="single" w:sz="4" w:space="0" w:color="auto"/>
            </w:tcBorders>
            <w:hideMark/>
          </w:tcPr>
          <w:p w14:paraId="6F3E8482" w14:textId="785FE3A9" w:rsidR="00551E1D" w:rsidRPr="00551E1D" w:rsidRDefault="00551E1D" w:rsidP="00551E1D">
            <w:pPr>
              <w:jc w:val="left"/>
              <w:rPr>
                <w:color w:val="000000"/>
                <w:sz w:val="26"/>
                <w:szCs w:val="26"/>
              </w:rPr>
            </w:pPr>
            <w:r w:rsidRPr="00551E1D">
              <w:rPr>
                <w:color w:val="000000"/>
                <w:sz w:val="26"/>
                <w:szCs w:val="26"/>
              </w:rPr>
              <w:t>Ống dẫn lưu màng phổi có trocar, cỡ 12 → 32. Chất liệu nhựa PVC, có 2 lỗ dẫn lưu, có trocar, đóng gói tiệt trùng.</w:t>
            </w:r>
          </w:p>
        </w:tc>
        <w:tc>
          <w:tcPr>
            <w:tcW w:w="277" w:type="pct"/>
            <w:tcBorders>
              <w:top w:val="nil"/>
              <w:left w:val="nil"/>
              <w:bottom w:val="single" w:sz="4" w:space="0" w:color="auto"/>
              <w:right w:val="single" w:sz="4" w:space="0" w:color="auto"/>
            </w:tcBorders>
            <w:hideMark/>
          </w:tcPr>
          <w:p w14:paraId="4C6E57E7" w14:textId="4B0CB06D" w:rsidR="00551E1D" w:rsidRPr="00551E1D" w:rsidRDefault="00551E1D" w:rsidP="00551E1D">
            <w:pPr>
              <w:jc w:val="center"/>
              <w:rPr>
                <w:color w:val="000000"/>
                <w:sz w:val="26"/>
                <w:szCs w:val="26"/>
              </w:rPr>
            </w:pPr>
            <w:r w:rsidRPr="00551E1D">
              <w:rPr>
                <w:sz w:val="26"/>
                <w:szCs w:val="26"/>
              </w:rPr>
              <w:t>Cái</w:t>
            </w:r>
          </w:p>
        </w:tc>
        <w:tc>
          <w:tcPr>
            <w:tcW w:w="323" w:type="pct"/>
            <w:tcBorders>
              <w:top w:val="nil"/>
              <w:left w:val="nil"/>
              <w:bottom w:val="single" w:sz="4" w:space="0" w:color="auto"/>
              <w:right w:val="single" w:sz="4" w:space="0" w:color="auto"/>
            </w:tcBorders>
          </w:tcPr>
          <w:p w14:paraId="402F0951" w14:textId="7A63D144" w:rsidR="00551E1D" w:rsidRPr="00551E1D" w:rsidRDefault="00551E1D" w:rsidP="00551E1D">
            <w:pPr>
              <w:jc w:val="center"/>
              <w:rPr>
                <w:color w:val="000000"/>
                <w:sz w:val="26"/>
                <w:szCs w:val="26"/>
              </w:rPr>
            </w:pPr>
            <w:r w:rsidRPr="00551E1D">
              <w:rPr>
                <w:sz w:val="26"/>
                <w:szCs w:val="26"/>
              </w:rPr>
              <w:t>25</w:t>
            </w:r>
          </w:p>
        </w:tc>
        <w:tc>
          <w:tcPr>
            <w:tcW w:w="854" w:type="pct"/>
            <w:tcBorders>
              <w:top w:val="nil"/>
              <w:left w:val="nil"/>
              <w:bottom w:val="single" w:sz="4" w:space="0" w:color="auto"/>
              <w:right w:val="single" w:sz="4" w:space="0" w:color="auto"/>
            </w:tcBorders>
            <w:noWrap/>
            <w:hideMark/>
          </w:tcPr>
          <w:p w14:paraId="67853E71" w14:textId="3BD6EE01" w:rsidR="00551E1D" w:rsidRPr="00551E1D" w:rsidRDefault="00551E1D" w:rsidP="00551E1D">
            <w:pPr>
              <w:jc w:val="center"/>
              <w:rPr>
                <w:color w:val="000000"/>
                <w:sz w:val="26"/>
                <w:szCs w:val="26"/>
              </w:rPr>
            </w:pPr>
            <w:r w:rsidRPr="00551E1D">
              <w:rPr>
                <w:sz w:val="26"/>
                <w:szCs w:val="26"/>
              </w:rPr>
              <w:t>3.144.750</w:t>
            </w:r>
          </w:p>
        </w:tc>
      </w:tr>
      <w:tr w:rsidR="00551E1D" w:rsidRPr="00551E1D" w14:paraId="0B76A357" w14:textId="77777777" w:rsidTr="00551E1D">
        <w:trPr>
          <w:trHeight w:val="20"/>
        </w:trPr>
        <w:tc>
          <w:tcPr>
            <w:tcW w:w="296" w:type="pct"/>
            <w:tcBorders>
              <w:top w:val="nil"/>
              <w:left w:val="single" w:sz="4" w:space="0" w:color="auto"/>
              <w:bottom w:val="single" w:sz="4" w:space="0" w:color="auto"/>
              <w:right w:val="single" w:sz="4" w:space="0" w:color="auto"/>
            </w:tcBorders>
          </w:tcPr>
          <w:p w14:paraId="4C16AFD7" w14:textId="34D7CCA9" w:rsidR="00551E1D" w:rsidRPr="00551E1D" w:rsidRDefault="00551E1D" w:rsidP="00551E1D">
            <w:pPr>
              <w:jc w:val="center"/>
              <w:rPr>
                <w:color w:val="000000"/>
                <w:sz w:val="26"/>
                <w:szCs w:val="26"/>
              </w:rPr>
            </w:pPr>
            <w:r w:rsidRPr="00551E1D">
              <w:rPr>
                <w:color w:val="000000"/>
                <w:sz w:val="26"/>
                <w:szCs w:val="26"/>
              </w:rPr>
              <w:t>49</w:t>
            </w:r>
          </w:p>
        </w:tc>
        <w:tc>
          <w:tcPr>
            <w:tcW w:w="667" w:type="pct"/>
            <w:tcBorders>
              <w:top w:val="nil"/>
              <w:left w:val="nil"/>
              <w:bottom w:val="single" w:sz="4" w:space="0" w:color="auto"/>
              <w:right w:val="single" w:sz="4" w:space="0" w:color="auto"/>
            </w:tcBorders>
            <w:noWrap/>
            <w:hideMark/>
          </w:tcPr>
          <w:p w14:paraId="1D64ACBD" w14:textId="3F49EB15" w:rsidR="00551E1D" w:rsidRPr="00551E1D" w:rsidRDefault="00551E1D" w:rsidP="00551E1D">
            <w:pPr>
              <w:jc w:val="center"/>
              <w:rPr>
                <w:color w:val="000000"/>
                <w:sz w:val="26"/>
                <w:szCs w:val="26"/>
              </w:rPr>
            </w:pPr>
            <w:r w:rsidRPr="00551E1D">
              <w:rPr>
                <w:color w:val="000000"/>
                <w:sz w:val="26"/>
                <w:szCs w:val="26"/>
              </w:rPr>
              <w:t>PP2600180304</w:t>
            </w:r>
          </w:p>
        </w:tc>
        <w:tc>
          <w:tcPr>
            <w:tcW w:w="416" w:type="pct"/>
            <w:tcBorders>
              <w:top w:val="nil"/>
              <w:left w:val="nil"/>
              <w:bottom w:val="single" w:sz="4" w:space="0" w:color="auto"/>
              <w:right w:val="single" w:sz="4" w:space="0" w:color="auto"/>
            </w:tcBorders>
            <w:hideMark/>
          </w:tcPr>
          <w:p w14:paraId="3A439C23" w14:textId="55B4506D" w:rsidR="00551E1D" w:rsidRPr="00551E1D" w:rsidRDefault="00551E1D" w:rsidP="00551E1D">
            <w:pPr>
              <w:jc w:val="center"/>
              <w:rPr>
                <w:color w:val="000000"/>
                <w:sz w:val="26"/>
                <w:szCs w:val="26"/>
              </w:rPr>
            </w:pPr>
            <w:r w:rsidRPr="00551E1D">
              <w:rPr>
                <w:sz w:val="26"/>
                <w:szCs w:val="26"/>
              </w:rPr>
              <w:t>A150</w:t>
            </w:r>
          </w:p>
        </w:tc>
        <w:tc>
          <w:tcPr>
            <w:tcW w:w="635" w:type="pct"/>
            <w:tcBorders>
              <w:top w:val="nil"/>
              <w:left w:val="nil"/>
              <w:bottom w:val="single" w:sz="4" w:space="0" w:color="auto"/>
              <w:right w:val="single" w:sz="4" w:space="0" w:color="auto"/>
            </w:tcBorders>
            <w:hideMark/>
          </w:tcPr>
          <w:p w14:paraId="4EC9BD83" w14:textId="3FCCFA87" w:rsidR="00551E1D" w:rsidRPr="00551E1D" w:rsidRDefault="00551E1D" w:rsidP="00551E1D">
            <w:pPr>
              <w:jc w:val="left"/>
              <w:rPr>
                <w:color w:val="000000"/>
                <w:sz w:val="26"/>
                <w:szCs w:val="26"/>
              </w:rPr>
            </w:pPr>
            <w:r w:rsidRPr="00551E1D">
              <w:rPr>
                <w:sz w:val="26"/>
                <w:szCs w:val="26"/>
              </w:rPr>
              <w:t>Cuvet dùng cho máy xét nghiệm đông máu</w:t>
            </w:r>
          </w:p>
        </w:tc>
        <w:tc>
          <w:tcPr>
            <w:tcW w:w="1532" w:type="pct"/>
            <w:tcBorders>
              <w:top w:val="nil"/>
              <w:left w:val="nil"/>
              <w:bottom w:val="single" w:sz="4" w:space="0" w:color="auto"/>
              <w:right w:val="single" w:sz="4" w:space="0" w:color="auto"/>
            </w:tcBorders>
            <w:hideMark/>
          </w:tcPr>
          <w:p w14:paraId="2C78196A" w14:textId="5292C94B" w:rsidR="00551E1D" w:rsidRPr="00551E1D" w:rsidRDefault="00551E1D" w:rsidP="00551E1D">
            <w:pPr>
              <w:jc w:val="left"/>
              <w:rPr>
                <w:color w:val="000000"/>
                <w:sz w:val="26"/>
                <w:szCs w:val="26"/>
              </w:rPr>
            </w:pPr>
            <w:r w:rsidRPr="00551E1D">
              <w:rPr>
                <w:color w:val="000000"/>
                <w:sz w:val="26"/>
                <w:szCs w:val="26"/>
              </w:rPr>
              <w:t xml:space="preserve">Cóng đo </w:t>
            </w:r>
            <w:proofErr w:type="gramStart"/>
            <w:r w:rsidRPr="00551E1D">
              <w:rPr>
                <w:color w:val="000000"/>
                <w:sz w:val="26"/>
                <w:szCs w:val="26"/>
              </w:rPr>
              <w:t>mẫu  1</w:t>
            </w:r>
            <w:proofErr w:type="gramEnd"/>
            <w:r w:rsidRPr="00551E1D">
              <w:rPr>
                <w:color w:val="000000"/>
                <w:sz w:val="26"/>
                <w:szCs w:val="26"/>
              </w:rPr>
              <w:t xml:space="preserve"> hộp 20 thanh, 1 thanh 29 racks, 1 thanh 4 cuvet làm được 4 xét nghiệm khác nhau.</w:t>
            </w:r>
          </w:p>
        </w:tc>
        <w:tc>
          <w:tcPr>
            <w:tcW w:w="277" w:type="pct"/>
            <w:tcBorders>
              <w:top w:val="nil"/>
              <w:left w:val="nil"/>
              <w:bottom w:val="single" w:sz="4" w:space="0" w:color="auto"/>
              <w:right w:val="single" w:sz="4" w:space="0" w:color="auto"/>
            </w:tcBorders>
            <w:hideMark/>
          </w:tcPr>
          <w:p w14:paraId="1673D4A6" w14:textId="62D77188" w:rsidR="00551E1D" w:rsidRPr="00551E1D" w:rsidRDefault="00551E1D" w:rsidP="00551E1D">
            <w:pPr>
              <w:jc w:val="center"/>
              <w:rPr>
                <w:color w:val="000000"/>
                <w:sz w:val="26"/>
                <w:szCs w:val="26"/>
              </w:rPr>
            </w:pPr>
            <w:r w:rsidRPr="00551E1D">
              <w:rPr>
                <w:sz w:val="26"/>
                <w:szCs w:val="26"/>
              </w:rPr>
              <w:t>Thanh</w:t>
            </w:r>
          </w:p>
        </w:tc>
        <w:tc>
          <w:tcPr>
            <w:tcW w:w="323" w:type="pct"/>
            <w:tcBorders>
              <w:top w:val="nil"/>
              <w:left w:val="nil"/>
              <w:bottom w:val="single" w:sz="4" w:space="0" w:color="auto"/>
              <w:right w:val="single" w:sz="4" w:space="0" w:color="auto"/>
            </w:tcBorders>
          </w:tcPr>
          <w:p w14:paraId="74B18F50" w14:textId="62600B8C" w:rsidR="00551E1D" w:rsidRPr="00551E1D" w:rsidRDefault="00551E1D" w:rsidP="00551E1D">
            <w:pPr>
              <w:jc w:val="center"/>
              <w:rPr>
                <w:color w:val="000000"/>
                <w:sz w:val="26"/>
                <w:szCs w:val="26"/>
              </w:rPr>
            </w:pPr>
            <w:r w:rsidRPr="00551E1D">
              <w:rPr>
                <w:sz w:val="26"/>
                <w:szCs w:val="26"/>
              </w:rPr>
              <w:t>60</w:t>
            </w:r>
          </w:p>
        </w:tc>
        <w:tc>
          <w:tcPr>
            <w:tcW w:w="854" w:type="pct"/>
            <w:tcBorders>
              <w:top w:val="nil"/>
              <w:left w:val="nil"/>
              <w:bottom w:val="single" w:sz="4" w:space="0" w:color="auto"/>
              <w:right w:val="single" w:sz="4" w:space="0" w:color="auto"/>
            </w:tcBorders>
            <w:noWrap/>
            <w:hideMark/>
          </w:tcPr>
          <w:p w14:paraId="5AD3D3F1" w14:textId="149884DB" w:rsidR="00551E1D" w:rsidRPr="00551E1D" w:rsidRDefault="00551E1D" w:rsidP="00551E1D">
            <w:pPr>
              <w:jc w:val="center"/>
              <w:rPr>
                <w:color w:val="000000"/>
                <w:sz w:val="26"/>
                <w:szCs w:val="26"/>
              </w:rPr>
            </w:pPr>
            <w:r w:rsidRPr="00551E1D">
              <w:rPr>
                <w:sz w:val="26"/>
                <w:szCs w:val="26"/>
              </w:rPr>
              <w:t>31.140.000</w:t>
            </w:r>
          </w:p>
        </w:tc>
      </w:tr>
      <w:tr w:rsidR="00551E1D" w:rsidRPr="00551E1D" w14:paraId="61D848C4" w14:textId="77777777" w:rsidTr="00551E1D">
        <w:trPr>
          <w:trHeight w:val="20"/>
        </w:trPr>
        <w:tc>
          <w:tcPr>
            <w:tcW w:w="296" w:type="pct"/>
            <w:tcBorders>
              <w:top w:val="nil"/>
              <w:left w:val="single" w:sz="4" w:space="0" w:color="auto"/>
              <w:bottom w:val="single" w:sz="4" w:space="0" w:color="auto"/>
              <w:right w:val="single" w:sz="4" w:space="0" w:color="auto"/>
            </w:tcBorders>
          </w:tcPr>
          <w:p w14:paraId="6164EB76" w14:textId="55D32EB5" w:rsidR="00551E1D" w:rsidRPr="00551E1D" w:rsidRDefault="00551E1D" w:rsidP="00551E1D">
            <w:pPr>
              <w:jc w:val="center"/>
              <w:rPr>
                <w:color w:val="000000"/>
                <w:sz w:val="26"/>
                <w:szCs w:val="26"/>
              </w:rPr>
            </w:pPr>
            <w:r w:rsidRPr="00551E1D">
              <w:rPr>
                <w:color w:val="000000"/>
                <w:sz w:val="26"/>
                <w:szCs w:val="26"/>
              </w:rPr>
              <w:t>50</w:t>
            </w:r>
          </w:p>
        </w:tc>
        <w:tc>
          <w:tcPr>
            <w:tcW w:w="667" w:type="pct"/>
            <w:tcBorders>
              <w:top w:val="nil"/>
              <w:left w:val="nil"/>
              <w:bottom w:val="single" w:sz="4" w:space="0" w:color="auto"/>
              <w:right w:val="single" w:sz="4" w:space="0" w:color="auto"/>
            </w:tcBorders>
            <w:noWrap/>
            <w:hideMark/>
          </w:tcPr>
          <w:p w14:paraId="77AA0A2C" w14:textId="69C0E2B6" w:rsidR="00551E1D" w:rsidRPr="00551E1D" w:rsidRDefault="00551E1D" w:rsidP="00551E1D">
            <w:pPr>
              <w:jc w:val="center"/>
              <w:rPr>
                <w:color w:val="000000"/>
                <w:sz w:val="26"/>
                <w:szCs w:val="26"/>
              </w:rPr>
            </w:pPr>
            <w:r w:rsidRPr="00551E1D">
              <w:rPr>
                <w:color w:val="000000"/>
                <w:sz w:val="26"/>
                <w:szCs w:val="26"/>
              </w:rPr>
              <w:t>PP2600180305</w:t>
            </w:r>
          </w:p>
        </w:tc>
        <w:tc>
          <w:tcPr>
            <w:tcW w:w="416" w:type="pct"/>
            <w:tcBorders>
              <w:top w:val="nil"/>
              <w:left w:val="nil"/>
              <w:bottom w:val="single" w:sz="4" w:space="0" w:color="auto"/>
              <w:right w:val="single" w:sz="4" w:space="0" w:color="auto"/>
            </w:tcBorders>
            <w:hideMark/>
          </w:tcPr>
          <w:p w14:paraId="515520EF" w14:textId="649C2E9D" w:rsidR="00551E1D" w:rsidRPr="00551E1D" w:rsidRDefault="00551E1D" w:rsidP="00551E1D">
            <w:pPr>
              <w:jc w:val="center"/>
              <w:rPr>
                <w:color w:val="000000"/>
                <w:sz w:val="26"/>
                <w:szCs w:val="26"/>
              </w:rPr>
            </w:pPr>
            <w:r w:rsidRPr="00551E1D">
              <w:rPr>
                <w:sz w:val="26"/>
                <w:szCs w:val="26"/>
              </w:rPr>
              <w:t>B057</w:t>
            </w:r>
          </w:p>
        </w:tc>
        <w:tc>
          <w:tcPr>
            <w:tcW w:w="635" w:type="pct"/>
            <w:tcBorders>
              <w:top w:val="nil"/>
              <w:left w:val="nil"/>
              <w:bottom w:val="single" w:sz="4" w:space="0" w:color="auto"/>
              <w:right w:val="single" w:sz="4" w:space="0" w:color="auto"/>
            </w:tcBorders>
            <w:hideMark/>
          </w:tcPr>
          <w:p w14:paraId="49DD60D7" w14:textId="4EB93FC9" w:rsidR="00551E1D" w:rsidRPr="00551E1D" w:rsidRDefault="00551E1D" w:rsidP="00551E1D">
            <w:pPr>
              <w:jc w:val="left"/>
              <w:rPr>
                <w:color w:val="000000"/>
                <w:sz w:val="26"/>
                <w:szCs w:val="26"/>
              </w:rPr>
            </w:pPr>
            <w:r w:rsidRPr="00551E1D">
              <w:rPr>
                <w:sz w:val="26"/>
                <w:szCs w:val="26"/>
              </w:rPr>
              <w:t>Hóa chất định tính và bán định lượng C-Reactive Protein (CRP)</w:t>
            </w:r>
          </w:p>
        </w:tc>
        <w:tc>
          <w:tcPr>
            <w:tcW w:w="1532" w:type="pct"/>
            <w:tcBorders>
              <w:top w:val="nil"/>
              <w:left w:val="nil"/>
              <w:bottom w:val="single" w:sz="4" w:space="0" w:color="auto"/>
              <w:right w:val="single" w:sz="4" w:space="0" w:color="auto"/>
            </w:tcBorders>
            <w:hideMark/>
          </w:tcPr>
          <w:p w14:paraId="4CD90726" w14:textId="30527001" w:rsidR="00551E1D" w:rsidRPr="00551E1D" w:rsidRDefault="00551E1D" w:rsidP="00551E1D">
            <w:pPr>
              <w:jc w:val="left"/>
              <w:rPr>
                <w:color w:val="000000"/>
                <w:sz w:val="26"/>
                <w:szCs w:val="26"/>
              </w:rPr>
            </w:pPr>
            <w:r w:rsidRPr="00551E1D">
              <w:rPr>
                <w:color w:val="000000"/>
                <w:sz w:val="26"/>
                <w:szCs w:val="26"/>
              </w:rPr>
              <w:t>Thành phần:</w:t>
            </w:r>
            <w:r w:rsidRPr="00551E1D">
              <w:rPr>
                <w:color w:val="000000"/>
                <w:sz w:val="26"/>
                <w:szCs w:val="26"/>
              </w:rPr>
              <w:br/>
              <w:t>• CRP Latex Reagent: Các hạt cao su được phủ CRP kháng IgG dê (khoảng 1%), pH 8,2</w:t>
            </w:r>
            <w:r w:rsidRPr="00551E1D">
              <w:rPr>
                <w:color w:val="000000"/>
                <w:sz w:val="26"/>
                <w:szCs w:val="26"/>
              </w:rPr>
              <w:br/>
              <w:t>• CRP Positive Control Serum (Red Cap): Huyết thanh người đã được pha loãng trước ổn định có chứa&gt; 20mg/L CRP.</w:t>
            </w:r>
            <w:r w:rsidRPr="00551E1D">
              <w:rPr>
                <w:color w:val="000000"/>
                <w:sz w:val="26"/>
                <w:szCs w:val="26"/>
              </w:rPr>
              <w:br/>
              <w:t>• Huyết thanh kiểm soát âm tính CRP (Nắp xanh lam): Huyết thanh động vật đã được pha loãng trước ổn định.</w:t>
            </w:r>
            <w:r w:rsidRPr="00551E1D">
              <w:rPr>
                <w:color w:val="000000"/>
                <w:sz w:val="26"/>
                <w:szCs w:val="26"/>
              </w:rPr>
              <w:br/>
              <w:t>- Độ nhạy chẩn đoán: 95,6 %.</w:t>
            </w:r>
            <w:r w:rsidRPr="00551E1D">
              <w:rPr>
                <w:color w:val="000000"/>
                <w:sz w:val="26"/>
                <w:szCs w:val="26"/>
              </w:rPr>
              <w:br/>
            </w:r>
            <w:r w:rsidRPr="00551E1D">
              <w:rPr>
                <w:color w:val="000000"/>
                <w:sz w:val="26"/>
                <w:szCs w:val="26"/>
              </w:rPr>
              <w:lastRenderedPageBreak/>
              <w:t>- Độ đặc hiệu chẩn đoán: 96,2 %.</w:t>
            </w:r>
            <w:r w:rsidRPr="00551E1D">
              <w:rPr>
                <w:color w:val="000000"/>
                <w:sz w:val="26"/>
                <w:szCs w:val="26"/>
              </w:rPr>
              <w:br/>
              <w:t>Hộp 100 test</w:t>
            </w:r>
          </w:p>
        </w:tc>
        <w:tc>
          <w:tcPr>
            <w:tcW w:w="277" w:type="pct"/>
            <w:tcBorders>
              <w:top w:val="nil"/>
              <w:left w:val="nil"/>
              <w:bottom w:val="single" w:sz="4" w:space="0" w:color="auto"/>
              <w:right w:val="single" w:sz="4" w:space="0" w:color="auto"/>
            </w:tcBorders>
            <w:hideMark/>
          </w:tcPr>
          <w:p w14:paraId="3CF41DFD" w14:textId="61C97928" w:rsidR="00551E1D" w:rsidRPr="00551E1D" w:rsidRDefault="00551E1D" w:rsidP="00551E1D">
            <w:pPr>
              <w:jc w:val="center"/>
              <w:rPr>
                <w:color w:val="000000"/>
                <w:sz w:val="26"/>
                <w:szCs w:val="26"/>
              </w:rPr>
            </w:pPr>
            <w:r w:rsidRPr="00551E1D">
              <w:rPr>
                <w:sz w:val="26"/>
                <w:szCs w:val="26"/>
              </w:rPr>
              <w:lastRenderedPageBreak/>
              <w:t>Test</w:t>
            </w:r>
          </w:p>
        </w:tc>
        <w:tc>
          <w:tcPr>
            <w:tcW w:w="323" w:type="pct"/>
            <w:tcBorders>
              <w:top w:val="nil"/>
              <w:left w:val="nil"/>
              <w:bottom w:val="single" w:sz="4" w:space="0" w:color="auto"/>
              <w:right w:val="single" w:sz="4" w:space="0" w:color="auto"/>
            </w:tcBorders>
          </w:tcPr>
          <w:p w14:paraId="7C2F3CF0" w14:textId="19A7DECA" w:rsidR="00551E1D" w:rsidRPr="00551E1D" w:rsidRDefault="00551E1D" w:rsidP="00551E1D">
            <w:pPr>
              <w:jc w:val="center"/>
              <w:rPr>
                <w:color w:val="000000"/>
                <w:sz w:val="26"/>
                <w:szCs w:val="26"/>
              </w:rPr>
            </w:pPr>
            <w:r w:rsidRPr="00551E1D">
              <w:rPr>
                <w:sz w:val="26"/>
                <w:szCs w:val="26"/>
              </w:rPr>
              <w:t>13000</w:t>
            </w:r>
          </w:p>
        </w:tc>
        <w:tc>
          <w:tcPr>
            <w:tcW w:w="854" w:type="pct"/>
            <w:tcBorders>
              <w:top w:val="nil"/>
              <w:left w:val="nil"/>
              <w:bottom w:val="single" w:sz="4" w:space="0" w:color="auto"/>
              <w:right w:val="single" w:sz="4" w:space="0" w:color="auto"/>
            </w:tcBorders>
            <w:noWrap/>
            <w:hideMark/>
          </w:tcPr>
          <w:p w14:paraId="3B41AEB6" w14:textId="7E32B84F" w:rsidR="00551E1D" w:rsidRPr="00551E1D" w:rsidRDefault="00551E1D" w:rsidP="00551E1D">
            <w:pPr>
              <w:jc w:val="center"/>
              <w:rPr>
                <w:color w:val="000000"/>
                <w:sz w:val="26"/>
                <w:szCs w:val="26"/>
              </w:rPr>
            </w:pPr>
            <w:r w:rsidRPr="00551E1D">
              <w:rPr>
                <w:sz w:val="26"/>
                <w:szCs w:val="26"/>
              </w:rPr>
              <w:t>43.160.000</w:t>
            </w:r>
          </w:p>
        </w:tc>
      </w:tr>
      <w:tr w:rsidR="00551E1D" w:rsidRPr="00551E1D" w14:paraId="76F431A1" w14:textId="77777777" w:rsidTr="00551E1D">
        <w:trPr>
          <w:trHeight w:val="20"/>
        </w:trPr>
        <w:tc>
          <w:tcPr>
            <w:tcW w:w="296" w:type="pct"/>
            <w:tcBorders>
              <w:top w:val="nil"/>
              <w:left w:val="single" w:sz="4" w:space="0" w:color="auto"/>
              <w:bottom w:val="single" w:sz="4" w:space="0" w:color="auto"/>
              <w:right w:val="single" w:sz="4" w:space="0" w:color="auto"/>
            </w:tcBorders>
          </w:tcPr>
          <w:p w14:paraId="416C8070" w14:textId="21B3C241" w:rsidR="00551E1D" w:rsidRPr="00551E1D" w:rsidRDefault="00551E1D" w:rsidP="00551E1D">
            <w:pPr>
              <w:jc w:val="center"/>
              <w:rPr>
                <w:color w:val="000000"/>
                <w:sz w:val="26"/>
                <w:szCs w:val="26"/>
              </w:rPr>
            </w:pPr>
            <w:r w:rsidRPr="00551E1D">
              <w:rPr>
                <w:color w:val="000000"/>
                <w:sz w:val="26"/>
                <w:szCs w:val="26"/>
              </w:rPr>
              <w:t>51</w:t>
            </w:r>
          </w:p>
        </w:tc>
        <w:tc>
          <w:tcPr>
            <w:tcW w:w="667" w:type="pct"/>
            <w:tcBorders>
              <w:top w:val="nil"/>
              <w:left w:val="nil"/>
              <w:bottom w:val="single" w:sz="4" w:space="0" w:color="auto"/>
              <w:right w:val="single" w:sz="4" w:space="0" w:color="auto"/>
            </w:tcBorders>
            <w:noWrap/>
            <w:hideMark/>
          </w:tcPr>
          <w:p w14:paraId="7A881E7A" w14:textId="7C08EDE5" w:rsidR="00551E1D" w:rsidRPr="00551E1D" w:rsidRDefault="00551E1D" w:rsidP="00551E1D">
            <w:pPr>
              <w:jc w:val="center"/>
              <w:rPr>
                <w:color w:val="000000"/>
                <w:sz w:val="26"/>
                <w:szCs w:val="26"/>
              </w:rPr>
            </w:pPr>
            <w:r w:rsidRPr="00551E1D">
              <w:rPr>
                <w:color w:val="000000"/>
                <w:sz w:val="26"/>
                <w:szCs w:val="26"/>
              </w:rPr>
              <w:t>PP2600180306</w:t>
            </w:r>
          </w:p>
        </w:tc>
        <w:tc>
          <w:tcPr>
            <w:tcW w:w="416" w:type="pct"/>
            <w:tcBorders>
              <w:top w:val="nil"/>
              <w:left w:val="nil"/>
              <w:bottom w:val="single" w:sz="4" w:space="0" w:color="auto"/>
              <w:right w:val="single" w:sz="4" w:space="0" w:color="auto"/>
            </w:tcBorders>
            <w:hideMark/>
          </w:tcPr>
          <w:p w14:paraId="53062DB3" w14:textId="007FBB5F" w:rsidR="00551E1D" w:rsidRPr="00551E1D" w:rsidRDefault="00551E1D" w:rsidP="00551E1D">
            <w:pPr>
              <w:jc w:val="center"/>
              <w:rPr>
                <w:color w:val="000000"/>
                <w:sz w:val="26"/>
                <w:szCs w:val="26"/>
              </w:rPr>
            </w:pPr>
            <w:r w:rsidRPr="00551E1D">
              <w:rPr>
                <w:sz w:val="26"/>
                <w:szCs w:val="26"/>
              </w:rPr>
              <w:t>B032</w:t>
            </w:r>
          </w:p>
        </w:tc>
        <w:tc>
          <w:tcPr>
            <w:tcW w:w="635" w:type="pct"/>
            <w:tcBorders>
              <w:top w:val="nil"/>
              <w:left w:val="nil"/>
              <w:bottom w:val="single" w:sz="4" w:space="0" w:color="auto"/>
              <w:right w:val="single" w:sz="4" w:space="0" w:color="auto"/>
            </w:tcBorders>
            <w:hideMark/>
          </w:tcPr>
          <w:p w14:paraId="2F13FDC7" w14:textId="6FF0E8AF" w:rsidR="00551E1D" w:rsidRPr="00551E1D" w:rsidRDefault="00551E1D" w:rsidP="00551E1D">
            <w:pPr>
              <w:jc w:val="left"/>
              <w:rPr>
                <w:color w:val="000000"/>
                <w:sz w:val="26"/>
                <w:szCs w:val="26"/>
              </w:rPr>
            </w:pPr>
            <w:r w:rsidRPr="00551E1D">
              <w:rPr>
                <w:sz w:val="26"/>
                <w:szCs w:val="26"/>
              </w:rPr>
              <w:t>Hóa chất dùng cho máy xét nghiệm đông máu để rửa hệ thống</w:t>
            </w:r>
          </w:p>
        </w:tc>
        <w:tc>
          <w:tcPr>
            <w:tcW w:w="1532" w:type="pct"/>
            <w:tcBorders>
              <w:top w:val="nil"/>
              <w:left w:val="nil"/>
              <w:bottom w:val="single" w:sz="4" w:space="0" w:color="auto"/>
              <w:right w:val="single" w:sz="4" w:space="0" w:color="auto"/>
            </w:tcBorders>
            <w:hideMark/>
          </w:tcPr>
          <w:p w14:paraId="2CFB754A" w14:textId="35EA9E18" w:rsidR="00551E1D" w:rsidRPr="00551E1D" w:rsidRDefault="00551E1D" w:rsidP="00551E1D">
            <w:pPr>
              <w:jc w:val="left"/>
              <w:rPr>
                <w:color w:val="000000"/>
                <w:sz w:val="26"/>
                <w:szCs w:val="26"/>
              </w:rPr>
            </w:pPr>
            <w:r w:rsidRPr="00551E1D">
              <w:rPr>
                <w:color w:val="000000"/>
                <w:sz w:val="26"/>
                <w:szCs w:val="26"/>
              </w:rPr>
              <w:t>Dạng dung dịch, không màu, mùi đặc trưng Độ ổn định: Sau khi mở nắp đạt ổn định trong 6 ngày đặt trên máy. Hộp (≥16 Lọ x 15 ml)</w:t>
            </w:r>
          </w:p>
        </w:tc>
        <w:tc>
          <w:tcPr>
            <w:tcW w:w="277" w:type="pct"/>
            <w:tcBorders>
              <w:top w:val="nil"/>
              <w:left w:val="nil"/>
              <w:bottom w:val="single" w:sz="4" w:space="0" w:color="auto"/>
              <w:right w:val="single" w:sz="4" w:space="0" w:color="auto"/>
            </w:tcBorders>
            <w:hideMark/>
          </w:tcPr>
          <w:p w14:paraId="45CF61FD" w14:textId="09438A4B" w:rsidR="00551E1D" w:rsidRPr="00551E1D" w:rsidRDefault="00551E1D" w:rsidP="00551E1D">
            <w:pPr>
              <w:jc w:val="center"/>
              <w:rPr>
                <w:color w:val="000000"/>
                <w:sz w:val="26"/>
                <w:szCs w:val="26"/>
              </w:rPr>
            </w:pPr>
            <w:r w:rsidRPr="00551E1D">
              <w:rPr>
                <w:sz w:val="26"/>
                <w:szCs w:val="26"/>
              </w:rPr>
              <w:t>Hộp</w:t>
            </w:r>
          </w:p>
        </w:tc>
        <w:tc>
          <w:tcPr>
            <w:tcW w:w="323" w:type="pct"/>
            <w:tcBorders>
              <w:top w:val="nil"/>
              <w:left w:val="nil"/>
              <w:bottom w:val="single" w:sz="4" w:space="0" w:color="auto"/>
              <w:right w:val="single" w:sz="4" w:space="0" w:color="auto"/>
            </w:tcBorders>
          </w:tcPr>
          <w:p w14:paraId="3FEEF30A" w14:textId="581AB88F" w:rsidR="00551E1D" w:rsidRPr="00551E1D" w:rsidRDefault="00551E1D" w:rsidP="00551E1D">
            <w:pPr>
              <w:jc w:val="center"/>
              <w:rPr>
                <w:color w:val="000000"/>
                <w:sz w:val="26"/>
                <w:szCs w:val="26"/>
              </w:rPr>
            </w:pPr>
            <w:r w:rsidRPr="00551E1D">
              <w:rPr>
                <w:sz w:val="26"/>
                <w:szCs w:val="26"/>
              </w:rPr>
              <w:t>6</w:t>
            </w:r>
          </w:p>
        </w:tc>
        <w:tc>
          <w:tcPr>
            <w:tcW w:w="854" w:type="pct"/>
            <w:tcBorders>
              <w:top w:val="nil"/>
              <w:left w:val="nil"/>
              <w:bottom w:val="single" w:sz="4" w:space="0" w:color="auto"/>
              <w:right w:val="single" w:sz="4" w:space="0" w:color="auto"/>
            </w:tcBorders>
            <w:noWrap/>
            <w:hideMark/>
          </w:tcPr>
          <w:p w14:paraId="4CEE8F17" w14:textId="70A11CBD" w:rsidR="00551E1D" w:rsidRPr="00551E1D" w:rsidRDefault="00551E1D" w:rsidP="00551E1D">
            <w:pPr>
              <w:jc w:val="center"/>
              <w:rPr>
                <w:color w:val="000000"/>
                <w:sz w:val="26"/>
                <w:szCs w:val="26"/>
              </w:rPr>
            </w:pPr>
            <w:r w:rsidRPr="00551E1D">
              <w:rPr>
                <w:sz w:val="26"/>
                <w:szCs w:val="26"/>
              </w:rPr>
              <w:t>14.916.000</w:t>
            </w:r>
          </w:p>
        </w:tc>
      </w:tr>
      <w:tr w:rsidR="00551E1D" w:rsidRPr="00551E1D" w14:paraId="7ED35B1B" w14:textId="77777777" w:rsidTr="00551E1D">
        <w:trPr>
          <w:trHeight w:val="20"/>
        </w:trPr>
        <w:tc>
          <w:tcPr>
            <w:tcW w:w="296" w:type="pct"/>
            <w:tcBorders>
              <w:top w:val="nil"/>
              <w:left w:val="single" w:sz="4" w:space="0" w:color="auto"/>
              <w:bottom w:val="single" w:sz="4" w:space="0" w:color="auto"/>
              <w:right w:val="single" w:sz="4" w:space="0" w:color="auto"/>
            </w:tcBorders>
          </w:tcPr>
          <w:p w14:paraId="1120EA3F" w14:textId="082FEBB1" w:rsidR="00551E1D" w:rsidRPr="00551E1D" w:rsidRDefault="00551E1D" w:rsidP="00551E1D">
            <w:pPr>
              <w:jc w:val="center"/>
              <w:rPr>
                <w:color w:val="000000"/>
                <w:sz w:val="26"/>
                <w:szCs w:val="26"/>
              </w:rPr>
            </w:pPr>
            <w:r w:rsidRPr="00551E1D">
              <w:rPr>
                <w:color w:val="000000"/>
                <w:sz w:val="26"/>
                <w:szCs w:val="26"/>
              </w:rPr>
              <w:t>52</w:t>
            </w:r>
          </w:p>
        </w:tc>
        <w:tc>
          <w:tcPr>
            <w:tcW w:w="667" w:type="pct"/>
            <w:tcBorders>
              <w:top w:val="nil"/>
              <w:left w:val="nil"/>
              <w:bottom w:val="single" w:sz="4" w:space="0" w:color="auto"/>
              <w:right w:val="single" w:sz="4" w:space="0" w:color="auto"/>
            </w:tcBorders>
            <w:noWrap/>
            <w:hideMark/>
          </w:tcPr>
          <w:p w14:paraId="36C736FF" w14:textId="4DA0FE32" w:rsidR="00551E1D" w:rsidRPr="00551E1D" w:rsidRDefault="00551E1D" w:rsidP="00551E1D">
            <w:pPr>
              <w:jc w:val="center"/>
              <w:rPr>
                <w:color w:val="000000"/>
                <w:sz w:val="26"/>
                <w:szCs w:val="26"/>
              </w:rPr>
            </w:pPr>
            <w:r w:rsidRPr="00551E1D">
              <w:rPr>
                <w:color w:val="000000"/>
                <w:sz w:val="26"/>
                <w:szCs w:val="26"/>
              </w:rPr>
              <w:t>PP2600180307</w:t>
            </w:r>
          </w:p>
        </w:tc>
        <w:tc>
          <w:tcPr>
            <w:tcW w:w="416" w:type="pct"/>
            <w:tcBorders>
              <w:top w:val="nil"/>
              <w:left w:val="nil"/>
              <w:bottom w:val="single" w:sz="4" w:space="0" w:color="auto"/>
              <w:right w:val="single" w:sz="4" w:space="0" w:color="auto"/>
            </w:tcBorders>
            <w:hideMark/>
          </w:tcPr>
          <w:p w14:paraId="1395B2C0" w14:textId="2992044D" w:rsidR="00551E1D" w:rsidRPr="00551E1D" w:rsidRDefault="00551E1D" w:rsidP="00551E1D">
            <w:pPr>
              <w:jc w:val="center"/>
              <w:rPr>
                <w:color w:val="000000"/>
                <w:sz w:val="26"/>
                <w:szCs w:val="26"/>
              </w:rPr>
            </w:pPr>
            <w:r w:rsidRPr="00551E1D">
              <w:rPr>
                <w:sz w:val="26"/>
                <w:szCs w:val="26"/>
              </w:rPr>
              <w:t>B014</w:t>
            </w:r>
          </w:p>
        </w:tc>
        <w:tc>
          <w:tcPr>
            <w:tcW w:w="635" w:type="pct"/>
            <w:tcBorders>
              <w:top w:val="nil"/>
              <w:left w:val="nil"/>
              <w:bottom w:val="single" w:sz="4" w:space="0" w:color="auto"/>
              <w:right w:val="single" w:sz="4" w:space="0" w:color="auto"/>
            </w:tcBorders>
            <w:hideMark/>
          </w:tcPr>
          <w:p w14:paraId="70F7289E" w14:textId="2103EFD7" w:rsidR="00551E1D" w:rsidRPr="00551E1D" w:rsidRDefault="00551E1D" w:rsidP="00551E1D">
            <w:pPr>
              <w:jc w:val="left"/>
              <w:rPr>
                <w:color w:val="000000"/>
                <w:sz w:val="26"/>
                <w:szCs w:val="26"/>
              </w:rPr>
            </w:pPr>
            <w:r w:rsidRPr="00551E1D">
              <w:rPr>
                <w:sz w:val="26"/>
                <w:szCs w:val="26"/>
              </w:rPr>
              <w:t>Hóa chất dùng định lượng CRP</w:t>
            </w:r>
          </w:p>
        </w:tc>
        <w:tc>
          <w:tcPr>
            <w:tcW w:w="1532" w:type="pct"/>
            <w:tcBorders>
              <w:top w:val="nil"/>
              <w:left w:val="nil"/>
              <w:bottom w:val="single" w:sz="4" w:space="0" w:color="auto"/>
              <w:right w:val="single" w:sz="4" w:space="0" w:color="auto"/>
            </w:tcBorders>
            <w:hideMark/>
          </w:tcPr>
          <w:p w14:paraId="54DE306E" w14:textId="4FA44EF5" w:rsidR="00551E1D" w:rsidRPr="00551E1D" w:rsidRDefault="00551E1D" w:rsidP="00551E1D">
            <w:pPr>
              <w:jc w:val="left"/>
              <w:rPr>
                <w:color w:val="000000"/>
                <w:sz w:val="26"/>
                <w:szCs w:val="26"/>
              </w:rPr>
            </w:pPr>
            <w:r w:rsidRPr="00551E1D">
              <w:rPr>
                <w:color w:val="000000"/>
                <w:sz w:val="26"/>
                <w:szCs w:val="26"/>
              </w:rPr>
              <w:t xml:space="preserve">Thành phần: Glycine buffer 100 mmol/L; Latex, phủ kháng thể kháng CRP &lt; 0,5% w/v; Dải tuyến tính: Ứng dụng bình thường: 0,2–480 mg/L, Ứng dụng độ nhạy cao: 0,08–80 mg/L; Bước sóng:  570 </w:t>
            </w:r>
            <w:proofErr w:type="gramStart"/>
            <w:r w:rsidRPr="00551E1D">
              <w:rPr>
                <w:color w:val="000000"/>
                <w:sz w:val="26"/>
                <w:szCs w:val="26"/>
              </w:rPr>
              <w:t>nm;Độ</w:t>
            </w:r>
            <w:proofErr w:type="gramEnd"/>
            <w:r w:rsidRPr="00551E1D">
              <w:rPr>
                <w:color w:val="000000"/>
                <w:sz w:val="26"/>
                <w:szCs w:val="26"/>
              </w:rPr>
              <w:t xml:space="preserve"> lặp lại: CV ≤ 6%; Độ chụm toàn phần: CV ≤ 10%. 4x30ml+4x30ml</w:t>
            </w:r>
          </w:p>
        </w:tc>
        <w:tc>
          <w:tcPr>
            <w:tcW w:w="277" w:type="pct"/>
            <w:tcBorders>
              <w:top w:val="nil"/>
              <w:left w:val="nil"/>
              <w:bottom w:val="single" w:sz="4" w:space="0" w:color="auto"/>
              <w:right w:val="single" w:sz="4" w:space="0" w:color="auto"/>
            </w:tcBorders>
            <w:hideMark/>
          </w:tcPr>
          <w:p w14:paraId="6AF4CFB0" w14:textId="16E5F198" w:rsidR="00551E1D" w:rsidRPr="00551E1D" w:rsidRDefault="00551E1D" w:rsidP="00551E1D">
            <w:pPr>
              <w:jc w:val="center"/>
              <w:rPr>
                <w:color w:val="000000"/>
                <w:sz w:val="26"/>
                <w:szCs w:val="26"/>
              </w:rPr>
            </w:pPr>
            <w:r w:rsidRPr="00551E1D">
              <w:rPr>
                <w:sz w:val="26"/>
                <w:szCs w:val="26"/>
              </w:rPr>
              <w:t>Hộp</w:t>
            </w:r>
          </w:p>
        </w:tc>
        <w:tc>
          <w:tcPr>
            <w:tcW w:w="323" w:type="pct"/>
            <w:tcBorders>
              <w:top w:val="nil"/>
              <w:left w:val="nil"/>
              <w:bottom w:val="single" w:sz="4" w:space="0" w:color="auto"/>
              <w:right w:val="single" w:sz="4" w:space="0" w:color="auto"/>
            </w:tcBorders>
          </w:tcPr>
          <w:p w14:paraId="4CD08A13" w14:textId="1427233D" w:rsidR="00551E1D" w:rsidRPr="00551E1D" w:rsidRDefault="00551E1D" w:rsidP="00551E1D">
            <w:pPr>
              <w:jc w:val="center"/>
              <w:rPr>
                <w:color w:val="000000"/>
                <w:sz w:val="26"/>
                <w:szCs w:val="26"/>
              </w:rPr>
            </w:pPr>
            <w:r w:rsidRPr="00551E1D">
              <w:rPr>
                <w:sz w:val="26"/>
                <w:szCs w:val="26"/>
              </w:rPr>
              <w:t>5</w:t>
            </w:r>
          </w:p>
        </w:tc>
        <w:tc>
          <w:tcPr>
            <w:tcW w:w="854" w:type="pct"/>
            <w:tcBorders>
              <w:top w:val="nil"/>
              <w:left w:val="nil"/>
              <w:bottom w:val="single" w:sz="4" w:space="0" w:color="auto"/>
              <w:right w:val="single" w:sz="4" w:space="0" w:color="auto"/>
            </w:tcBorders>
            <w:noWrap/>
            <w:hideMark/>
          </w:tcPr>
          <w:p w14:paraId="774DCD8C" w14:textId="5B09E9C3" w:rsidR="00551E1D" w:rsidRPr="00551E1D" w:rsidRDefault="00551E1D" w:rsidP="00551E1D">
            <w:pPr>
              <w:jc w:val="center"/>
              <w:rPr>
                <w:color w:val="000000"/>
                <w:sz w:val="26"/>
                <w:szCs w:val="26"/>
              </w:rPr>
            </w:pPr>
            <w:r w:rsidRPr="00551E1D">
              <w:rPr>
                <w:sz w:val="26"/>
                <w:szCs w:val="26"/>
              </w:rPr>
              <w:t>81.144.000</w:t>
            </w:r>
          </w:p>
        </w:tc>
      </w:tr>
      <w:tr w:rsidR="00551E1D" w:rsidRPr="00551E1D" w14:paraId="2F455BE1" w14:textId="77777777" w:rsidTr="00551E1D">
        <w:trPr>
          <w:trHeight w:val="20"/>
        </w:trPr>
        <w:tc>
          <w:tcPr>
            <w:tcW w:w="296" w:type="pct"/>
            <w:tcBorders>
              <w:top w:val="nil"/>
              <w:left w:val="single" w:sz="4" w:space="0" w:color="auto"/>
              <w:bottom w:val="single" w:sz="4" w:space="0" w:color="auto"/>
              <w:right w:val="single" w:sz="4" w:space="0" w:color="auto"/>
            </w:tcBorders>
          </w:tcPr>
          <w:p w14:paraId="0D5B26B4" w14:textId="3171A1FE" w:rsidR="00551E1D" w:rsidRPr="00551E1D" w:rsidRDefault="00551E1D" w:rsidP="00551E1D">
            <w:pPr>
              <w:jc w:val="center"/>
              <w:rPr>
                <w:color w:val="000000"/>
                <w:sz w:val="26"/>
                <w:szCs w:val="26"/>
              </w:rPr>
            </w:pPr>
            <w:r w:rsidRPr="00551E1D">
              <w:rPr>
                <w:color w:val="000000"/>
                <w:sz w:val="26"/>
                <w:szCs w:val="26"/>
              </w:rPr>
              <w:t>53</w:t>
            </w:r>
          </w:p>
        </w:tc>
        <w:tc>
          <w:tcPr>
            <w:tcW w:w="667" w:type="pct"/>
            <w:tcBorders>
              <w:top w:val="nil"/>
              <w:left w:val="nil"/>
              <w:bottom w:val="single" w:sz="4" w:space="0" w:color="auto"/>
              <w:right w:val="single" w:sz="4" w:space="0" w:color="auto"/>
            </w:tcBorders>
            <w:noWrap/>
            <w:hideMark/>
          </w:tcPr>
          <w:p w14:paraId="7CE87FA9" w14:textId="4AFAB52B" w:rsidR="00551E1D" w:rsidRPr="00551E1D" w:rsidRDefault="00551E1D" w:rsidP="00551E1D">
            <w:pPr>
              <w:jc w:val="center"/>
              <w:rPr>
                <w:color w:val="000000"/>
                <w:sz w:val="26"/>
                <w:szCs w:val="26"/>
              </w:rPr>
            </w:pPr>
            <w:r w:rsidRPr="00551E1D">
              <w:rPr>
                <w:color w:val="000000"/>
                <w:sz w:val="26"/>
                <w:szCs w:val="26"/>
              </w:rPr>
              <w:t>PP2600180308</w:t>
            </w:r>
          </w:p>
        </w:tc>
        <w:tc>
          <w:tcPr>
            <w:tcW w:w="416" w:type="pct"/>
            <w:tcBorders>
              <w:top w:val="nil"/>
              <w:left w:val="nil"/>
              <w:bottom w:val="single" w:sz="4" w:space="0" w:color="auto"/>
              <w:right w:val="single" w:sz="4" w:space="0" w:color="auto"/>
            </w:tcBorders>
            <w:hideMark/>
          </w:tcPr>
          <w:p w14:paraId="7E76600A" w14:textId="7BB2767E" w:rsidR="00551E1D" w:rsidRPr="00551E1D" w:rsidRDefault="00551E1D" w:rsidP="00551E1D">
            <w:pPr>
              <w:jc w:val="center"/>
              <w:rPr>
                <w:color w:val="000000"/>
                <w:sz w:val="26"/>
                <w:szCs w:val="26"/>
              </w:rPr>
            </w:pPr>
            <w:r w:rsidRPr="00551E1D">
              <w:rPr>
                <w:sz w:val="26"/>
                <w:szCs w:val="26"/>
              </w:rPr>
              <w:t>B017</w:t>
            </w:r>
          </w:p>
        </w:tc>
        <w:tc>
          <w:tcPr>
            <w:tcW w:w="635" w:type="pct"/>
            <w:tcBorders>
              <w:top w:val="nil"/>
              <w:left w:val="nil"/>
              <w:bottom w:val="single" w:sz="4" w:space="0" w:color="auto"/>
              <w:right w:val="single" w:sz="4" w:space="0" w:color="auto"/>
            </w:tcBorders>
            <w:hideMark/>
          </w:tcPr>
          <w:p w14:paraId="1E4F6455" w14:textId="4BD7352B" w:rsidR="00551E1D" w:rsidRPr="00551E1D" w:rsidRDefault="00551E1D" w:rsidP="00551E1D">
            <w:pPr>
              <w:jc w:val="left"/>
              <w:rPr>
                <w:color w:val="000000"/>
                <w:sz w:val="26"/>
                <w:szCs w:val="26"/>
              </w:rPr>
            </w:pPr>
            <w:r w:rsidRPr="00551E1D">
              <w:rPr>
                <w:sz w:val="26"/>
                <w:szCs w:val="26"/>
              </w:rPr>
              <w:t>Hóa chất dùng định lượng Protein toàn phần</w:t>
            </w:r>
          </w:p>
        </w:tc>
        <w:tc>
          <w:tcPr>
            <w:tcW w:w="1532" w:type="pct"/>
            <w:tcBorders>
              <w:top w:val="nil"/>
              <w:left w:val="nil"/>
              <w:bottom w:val="single" w:sz="4" w:space="0" w:color="auto"/>
              <w:right w:val="single" w:sz="4" w:space="0" w:color="auto"/>
            </w:tcBorders>
            <w:hideMark/>
          </w:tcPr>
          <w:p w14:paraId="66C8DEBA" w14:textId="5DF22BFA" w:rsidR="00551E1D" w:rsidRPr="00551E1D" w:rsidRDefault="00551E1D" w:rsidP="00551E1D">
            <w:pPr>
              <w:jc w:val="left"/>
              <w:rPr>
                <w:color w:val="000000"/>
                <w:sz w:val="26"/>
                <w:szCs w:val="26"/>
              </w:rPr>
            </w:pPr>
            <w:r w:rsidRPr="00551E1D">
              <w:rPr>
                <w:color w:val="000000"/>
                <w:sz w:val="26"/>
                <w:szCs w:val="26"/>
              </w:rPr>
              <w:t>Thành phần: Sodium hydroxide 200 mmol/L; Potassium sodium tartrate 32 mmol/L; Copper sulphate 18,8 mmol/L; Potassium iodide 30 mmol/L; Dải tuyến tính: 30–120 g/L (3–12 g/dL); Bước sóng: 540nm; Độ lặp lại: CV ≤ 3,0%; Độ chụm toàn phần: CV ≤ 4,0%. 4x25ml+4x25ml</w:t>
            </w:r>
          </w:p>
        </w:tc>
        <w:tc>
          <w:tcPr>
            <w:tcW w:w="277" w:type="pct"/>
            <w:tcBorders>
              <w:top w:val="nil"/>
              <w:left w:val="nil"/>
              <w:bottom w:val="single" w:sz="4" w:space="0" w:color="auto"/>
              <w:right w:val="single" w:sz="4" w:space="0" w:color="auto"/>
            </w:tcBorders>
            <w:hideMark/>
          </w:tcPr>
          <w:p w14:paraId="43157B35" w14:textId="46AC9433" w:rsidR="00551E1D" w:rsidRPr="00551E1D" w:rsidRDefault="00551E1D" w:rsidP="00551E1D">
            <w:pPr>
              <w:jc w:val="center"/>
              <w:rPr>
                <w:color w:val="000000"/>
                <w:sz w:val="26"/>
                <w:szCs w:val="26"/>
              </w:rPr>
            </w:pPr>
            <w:r w:rsidRPr="00551E1D">
              <w:rPr>
                <w:sz w:val="26"/>
                <w:szCs w:val="26"/>
              </w:rPr>
              <w:t>Hộp</w:t>
            </w:r>
          </w:p>
        </w:tc>
        <w:tc>
          <w:tcPr>
            <w:tcW w:w="323" w:type="pct"/>
            <w:tcBorders>
              <w:top w:val="nil"/>
              <w:left w:val="nil"/>
              <w:bottom w:val="single" w:sz="4" w:space="0" w:color="auto"/>
              <w:right w:val="single" w:sz="4" w:space="0" w:color="auto"/>
            </w:tcBorders>
          </w:tcPr>
          <w:p w14:paraId="2A2480D7" w14:textId="3C7F941B" w:rsidR="00551E1D" w:rsidRPr="00551E1D" w:rsidRDefault="00551E1D" w:rsidP="00551E1D">
            <w:pPr>
              <w:jc w:val="center"/>
              <w:rPr>
                <w:color w:val="000000"/>
                <w:sz w:val="26"/>
                <w:szCs w:val="26"/>
              </w:rPr>
            </w:pPr>
            <w:r w:rsidRPr="00551E1D">
              <w:rPr>
                <w:sz w:val="26"/>
                <w:szCs w:val="26"/>
              </w:rPr>
              <w:t>1</w:t>
            </w:r>
          </w:p>
        </w:tc>
        <w:tc>
          <w:tcPr>
            <w:tcW w:w="854" w:type="pct"/>
            <w:tcBorders>
              <w:top w:val="nil"/>
              <w:left w:val="nil"/>
              <w:bottom w:val="single" w:sz="4" w:space="0" w:color="auto"/>
              <w:right w:val="single" w:sz="4" w:space="0" w:color="auto"/>
            </w:tcBorders>
            <w:noWrap/>
            <w:hideMark/>
          </w:tcPr>
          <w:p w14:paraId="556F70C0" w14:textId="5BB75692" w:rsidR="00551E1D" w:rsidRPr="00551E1D" w:rsidRDefault="00551E1D" w:rsidP="00551E1D">
            <w:pPr>
              <w:jc w:val="center"/>
              <w:rPr>
                <w:color w:val="000000"/>
                <w:sz w:val="26"/>
                <w:szCs w:val="26"/>
              </w:rPr>
            </w:pPr>
            <w:r w:rsidRPr="00551E1D">
              <w:rPr>
                <w:sz w:val="26"/>
                <w:szCs w:val="26"/>
              </w:rPr>
              <w:t>2.305.800</w:t>
            </w:r>
          </w:p>
        </w:tc>
      </w:tr>
      <w:tr w:rsidR="00551E1D" w:rsidRPr="00551E1D" w14:paraId="1EC3D760" w14:textId="77777777" w:rsidTr="00551E1D">
        <w:trPr>
          <w:trHeight w:val="20"/>
        </w:trPr>
        <w:tc>
          <w:tcPr>
            <w:tcW w:w="296" w:type="pct"/>
            <w:tcBorders>
              <w:top w:val="nil"/>
              <w:left w:val="single" w:sz="4" w:space="0" w:color="auto"/>
              <w:bottom w:val="single" w:sz="4" w:space="0" w:color="auto"/>
              <w:right w:val="single" w:sz="4" w:space="0" w:color="auto"/>
            </w:tcBorders>
          </w:tcPr>
          <w:p w14:paraId="12E29052" w14:textId="6F606C0E" w:rsidR="00551E1D" w:rsidRPr="00551E1D" w:rsidRDefault="00551E1D" w:rsidP="00551E1D">
            <w:pPr>
              <w:jc w:val="center"/>
              <w:rPr>
                <w:color w:val="000000"/>
                <w:sz w:val="26"/>
                <w:szCs w:val="26"/>
              </w:rPr>
            </w:pPr>
            <w:r w:rsidRPr="00551E1D">
              <w:rPr>
                <w:color w:val="000000"/>
                <w:sz w:val="26"/>
                <w:szCs w:val="26"/>
              </w:rPr>
              <w:t>54</w:t>
            </w:r>
          </w:p>
        </w:tc>
        <w:tc>
          <w:tcPr>
            <w:tcW w:w="667" w:type="pct"/>
            <w:tcBorders>
              <w:top w:val="nil"/>
              <w:left w:val="nil"/>
              <w:bottom w:val="single" w:sz="4" w:space="0" w:color="auto"/>
              <w:right w:val="single" w:sz="4" w:space="0" w:color="auto"/>
            </w:tcBorders>
            <w:noWrap/>
            <w:hideMark/>
          </w:tcPr>
          <w:p w14:paraId="18C75B81" w14:textId="4FFB19B1" w:rsidR="00551E1D" w:rsidRPr="00551E1D" w:rsidRDefault="00551E1D" w:rsidP="00551E1D">
            <w:pPr>
              <w:jc w:val="center"/>
              <w:rPr>
                <w:color w:val="000000"/>
                <w:sz w:val="26"/>
                <w:szCs w:val="26"/>
              </w:rPr>
            </w:pPr>
            <w:r w:rsidRPr="00551E1D">
              <w:rPr>
                <w:color w:val="000000"/>
                <w:sz w:val="26"/>
                <w:szCs w:val="26"/>
              </w:rPr>
              <w:t>PP2600180309</w:t>
            </w:r>
          </w:p>
        </w:tc>
        <w:tc>
          <w:tcPr>
            <w:tcW w:w="416" w:type="pct"/>
            <w:tcBorders>
              <w:top w:val="nil"/>
              <w:left w:val="nil"/>
              <w:bottom w:val="single" w:sz="4" w:space="0" w:color="auto"/>
              <w:right w:val="single" w:sz="4" w:space="0" w:color="auto"/>
            </w:tcBorders>
            <w:hideMark/>
          </w:tcPr>
          <w:p w14:paraId="330E22CE" w14:textId="1C21A34B" w:rsidR="00551E1D" w:rsidRPr="00551E1D" w:rsidRDefault="00551E1D" w:rsidP="00551E1D">
            <w:pPr>
              <w:jc w:val="center"/>
              <w:rPr>
                <w:color w:val="000000"/>
                <w:sz w:val="26"/>
                <w:szCs w:val="26"/>
              </w:rPr>
            </w:pPr>
            <w:r w:rsidRPr="00551E1D">
              <w:rPr>
                <w:sz w:val="26"/>
                <w:szCs w:val="26"/>
              </w:rPr>
              <w:t>B018</w:t>
            </w:r>
          </w:p>
        </w:tc>
        <w:tc>
          <w:tcPr>
            <w:tcW w:w="635" w:type="pct"/>
            <w:tcBorders>
              <w:top w:val="nil"/>
              <w:left w:val="nil"/>
              <w:bottom w:val="single" w:sz="4" w:space="0" w:color="auto"/>
              <w:right w:val="single" w:sz="4" w:space="0" w:color="auto"/>
            </w:tcBorders>
            <w:hideMark/>
          </w:tcPr>
          <w:p w14:paraId="405A027E" w14:textId="48732FFF" w:rsidR="00551E1D" w:rsidRPr="00551E1D" w:rsidRDefault="00551E1D" w:rsidP="00551E1D">
            <w:pPr>
              <w:jc w:val="left"/>
              <w:rPr>
                <w:color w:val="000000"/>
                <w:sz w:val="26"/>
                <w:szCs w:val="26"/>
              </w:rPr>
            </w:pPr>
            <w:r w:rsidRPr="00551E1D">
              <w:rPr>
                <w:sz w:val="26"/>
                <w:szCs w:val="26"/>
              </w:rPr>
              <w:t>Hóa chất dùng định lượng Triglycerid</w:t>
            </w:r>
          </w:p>
        </w:tc>
        <w:tc>
          <w:tcPr>
            <w:tcW w:w="1532" w:type="pct"/>
            <w:tcBorders>
              <w:top w:val="nil"/>
              <w:left w:val="nil"/>
              <w:bottom w:val="single" w:sz="4" w:space="0" w:color="auto"/>
              <w:right w:val="single" w:sz="4" w:space="0" w:color="auto"/>
            </w:tcBorders>
            <w:hideMark/>
          </w:tcPr>
          <w:p w14:paraId="581E6474" w14:textId="18F8D7FF" w:rsidR="00551E1D" w:rsidRPr="00551E1D" w:rsidRDefault="00551E1D" w:rsidP="00551E1D">
            <w:pPr>
              <w:jc w:val="left"/>
              <w:rPr>
                <w:color w:val="000000"/>
                <w:sz w:val="26"/>
                <w:szCs w:val="26"/>
              </w:rPr>
            </w:pPr>
            <w:r w:rsidRPr="00551E1D">
              <w:rPr>
                <w:color w:val="000000"/>
                <w:sz w:val="26"/>
                <w:szCs w:val="26"/>
              </w:rPr>
              <w:t xml:space="preserve">Thành phần: PIPES buffer (pH 7,5)  50 mmol/L; Mg2+  4,6 mmol/L; MADB  0,25 mmol/L; 4-Aminoantipyrine  0,5 mmol/L; ATP  1,4 mmol/L; Lipases  1,5 kU/L ( 25 μkat/L); Glycerol kinase  0,5 kU/L ( 8,3 μkat/L); Peroxidase  0,98 kU/L ( 16,3 μkat/L); Ascorbate oxidase  1,48 kU/L ( 24,6 μkat/L); Glycerol-3-phosphate </w:t>
            </w:r>
            <w:r w:rsidRPr="00551E1D">
              <w:rPr>
                <w:color w:val="000000"/>
                <w:sz w:val="26"/>
                <w:szCs w:val="26"/>
              </w:rPr>
              <w:lastRenderedPageBreak/>
              <w:t>oxidase  1,48 kU/L ( 24,6 μkat/L); Dải tuyến tính: 0,1 – 11,3 mmol/L (10 – 1000 mg/dL); Bước sóng:  660 nm; Độ lặp lại: CV ≤ 3,0%; Độ chụm toàn phần: CV ≤ 5,0%. 4x20ml+4x5ml</w:t>
            </w:r>
          </w:p>
        </w:tc>
        <w:tc>
          <w:tcPr>
            <w:tcW w:w="277" w:type="pct"/>
            <w:tcBorders>
              <w:top w:val="nil"/>
              <w:left w:val="nil"/>
              <w:bottom w:val="single" w:sz="4" w:space="0" w:color="auto"/>
              <w:right w:val="single" w:sz="4" w:space="0" w:color="auto"/>
            </w:tcBorders>
            <w:hideMark/>
          </w:tcPr>
          <w:p w14:paraId="21009753" w14:textId="4F16210B" w:rsidR="00551E1D" w:rsidRPr="00551E1D" w:rsidRDefault="00551E1D" w:rsidP="00551E1D">
            <w:pPr>
              <w:jc w:val="center"/>
              <w:rPr>
                <w:color w:val="000000"/>
                <w:sz w:val="26"/>
                <w:szCs w:val="26"/>
              </w:rPr>
            </w:pPr>
            <w:r w:rsidRPr="00551E1D">
              <w:rPr>
                <w:sz w:val="26"/>
                <w:szCs w:val="26"/>
              </w:rPr>
              <w:lastRenderedPageBreak/>
              <w:t>Hộp</w:t>
            </w:r>
          </w:p>
        </w:tc>
        <w:tc>
          <w:tcPr>
            <w:tcW w:w="323" w:type="pct"/>
            <w:tcBorders>
              <w:top w:val="nil"/>
              <w:left w:val="nil"/>
              <w:bottom w:val="single" w:sz="4" w:space="0" w:color="auto"/>
              <w:right w:val="single" w:sz="4" w:space="0" w:color="auto"/>
            </w:tcBorders>
          </w:tcPr>
          <w:p w14:paraId="2EBA152F" w14:textId="0561AB73" w:rsidR="00551E1D" w:rsidRPr="00551E1D" w:rsidRDefault="00551E1D" w:rsidP="00551E1D">
            <w:pPr>
              <w:jc w:val="center"/>
              <w:rPr>
                <w:color w:val="000000"/>
                <w:sz w:val="26"/>
                <w:szCs w:val="26"/>
              </w:rPr>
            </w:pPr>
            <w:r w:rsidRPr="00551E1D">
              <w:rPr>
                <w:sz w:val="26"/>
                <w:szCs w:val="26"/>
              </w:rPr>
              <w:t>2</w:t>
            </w:r>
          </w:p>
        </w:tc>
        <w:tc>
          <w:tcPr>
            <w:tcW w:w="854" w:type="pct"/>
            <w:tcBorders>
              <w:top w:val="nil"/>
              <w:left w:val="nil"/>
              <w:bottom w:val="single" w:sz="4" w:space="0" w:color="auto"/>
              <w:right w:val="single" w:sz="4" w:space="0" w:color="auto"/>
            </w:tcBorders>
            <w:noWrap/>
            <w:hideMark/>
          </w:tcPr>
          <w:p w14:paraId="33CB713C" w14:textId="274E5099" w:rsidR="00551E1D" w:rsidRPr="00551E1D" w:rsidRDefault="00551E1D" w:rsidP="00551E1D">
            <w:pPr>
              <w:jc w:val="center"/>
              <w:rPr>
                <w:color w:val="000000"/>
                <w:sz w:val="26"/>
                <w:szCs w:val="26"/>
              </w:rPr>
            </w:pPr>
            <w:r w:rsidRPr="00551E1D">
              <w:rPr>
                <w:sz w:val="26"/>
                <w:szCs w:val="26"/>
              </w:rPr>
              <w:t>6.178.200</w:t>
            </w:r>
          </w:p>
        </w:tc>
      </w:tr>
      <w:tr w:rsidR="00551E1D" w:rsidRPr="00551E1D" w14:paraId="50CE601E" w14:textId="77777777" w:rsidTr="00551E1D">
        <w:trPr>
          <w:trHeight w:val="20"/>
        </w:trPr>
        <w:tc>
          <w:tcPr>
            <w:tcW w:w="296" w:type="pct"/>
            <w:tcBorders>
              <w:top w:val="nil"/>
              <w:left w:val="single" w:sz="4" w:space="0" w:color="auto"/>
              <w:bottom w:val="single" w:sz="4" w:space="0" w:color="auto"/>
              <w:right w:val="single" w:sz="4" w:space="0" w:color="auto"/>
            </w:tcBorders>
          </w:tcPr>
          <w:p w14:paraId="5A2A49C7" w14:textId="611E4CAB" w:rsidR="00551E1D" w:rsidRPr="00551E1D" w:rsidRDefault="00551E1D" w:rsidP="00551E1D">
            <w:pPr>
              <w:jc w:val="center"/>
              <w:rPr>
                <w:color w:val="000000"/>
                <w:sz w:val="26"/>
                <w:szCs w:val="26"/>
              </w:rPr>
            </w:pPr>
            <w:r w:rsidRPr="00551E1D">
              <w:rPr>
                <w:color w:val="000000"/>
                <w:sz w:val="26"/>
                <w:szCs w:val="26"/>
              </w:rPr>
              <w:t>55</w:t>
            </w:r>
          </w:p>
        </w:tc>
        <w:tc>
          <w:tcPr>
            <w:tcW w:w="667" w:type="pct"/>
            <w:tcBorders>
              <w:top w:val="nil"/>
              <w:left w:val="nil"/>
              <w:bottom w:val="single" w:sz="4" w:space="0" w:color="auto"/>
              <w:right w:val="single" w:sz="4" w:space="0" w:color="auto"/>
            </w:tcBorders>
            <w:noWrap/>
            <w:hideMark/>
          </w:tcPr>
          <w:p w14:paraId="235D3136" w14:textId="28D38E5E" w:rsidR="00551E1D" w:rsidRPr="00551E1D" w:rsidRDefault="00551E1D" w:rsidP="00551E1D">
            <w:pPr>
              <w:jc w:val="center"/>
              <w:rPr>
                <w:color w:val="000000"/>
                <w:sz w:val="26"/>
                <w:szCs w:val="26"/>
              </w:rPr>
            </w:pPr>
            <w:r w:rsidRPr="00551E1D">
              <w:rPr>
                <w:color w:val="000000"/>
                <w:sz w:val="26"/>
                <w:szCs w:val="26"/>
              </w:rPr>
              <w:t>PP2600180310</w:t>
            </w:r>
          </w:p>
        </w:tc>
        <w:tc>
          <w:tcPr>
            <w:tcW w:w="416" w:type="pct"/>
            <w:tcBorders>
              <w:top w:val="nil"/>
              <w:left w:val="nil"/>
              <w:bottom w:val="single" w:sz="4" w:space="0" w:color="auto"/>
              <w:right w:val="single" w:sz="4" w:space="0" w:color="auto"/>
            </w:tcBorders>
            <w:hideMark/>
          </w:tcPr>
          <w:p w14:paraId="493596E5" w14:textId="0AECC25B" w:rsidR="00551E1D" w:rsidRPr="00551E1D" w:rsidRDefault="00551E1D" w:rsidP="00551E1D">
            <w:pPr>
              <w:jc w:val="center"/>
              <w:rPr>
                <w:color w:val="000000"/>
                <w:sz w:val="26"/>
                <w:szCs w:val="26"/>
              </w:rPr>
            </w:pPr>
            <w:r w:rsidRPr="00551E1D">
              <w:rPr>
                <w:sz w:val="26"/>
                <w:szCs w:val="26"/>
              </w:rPr>
              <w:t>B019</w:t>
            </w:r>
          </w:p>
        </w:tc>
        <w:tc>
          <w:tcPr>
            <w:tcW w:w="635" w:type="pct"/>
            <w:tcBorders>
              <w:top w:val="nil"/>
              <w:left w:val="nil"/>
              <w:bottom w:val="single" w:sz="4" w:space="0" w:color="auto"/>
              <w:right w:val="single" w:sz="4" w:space="0" w:color="auto"/>
            </w:tcBorders>
            <w:hideMark/>
          </w:tcPr>
          <w:p w14:paraId="27EAA476" w14:textId="0BB38D94" w:rsidR="00551E1D" w:rsidRPr="00551E1D" w:rsidRDefault="00551E1D" w:rsidP="00551E1D">
            <w:pPr>
              <w:jc w:val="left"/>
              <w:rPr>
                <w:color w:val="000000"/>
                <w:sz w:val="26"/>
                <w:szCs w:val="26"/>
              </w:rPr>
            </w:pPr>
            <w:r w:rsidRPr="00551E1D">
              <w:rPr>
                <w:sz w:val="26"/>
                <w:szCs w:val="26"/>
              </w:rPr>
              <w:t>Hóa chất dùng định lượng Ure</w:t>
            </w:r>
          </w:p>
        </w:tc>
        <w:tc>
          <w:tcPr>
            <w:tcW w:w="1532" w:type="pct"/>
            <w:tcBorders>
              <w:top w:val="nil"/>
              <w:left w:val="nil"/>
              <w:bottom w:val="single" w:sz="4" w:space="0" w:color="auto"/>
              <w:right w:val="single" w:sz="4" w:space="0" w:color="auto"/>
            </w:tcBorders>
            <w:hideMark/>
          </w:tcPr>
          <w:p w14:paraId="6FB41177" w14:textId="4867A430" w:rsidR="00551E1D" w:rsidRPr="00551E1D" w:rsidRDefault="00551E1D" w:rsidP="00551E1D">
            <w:pPr>
              <w:jc w:val="left"/>
              <w:rPr>
                <w:color w:val="000000"/>
                <w:sz w:val="26"/>
                <w:szCs w:val="26"/>
              </w:rPr>
            </w:pPr>
            <w:r w:rsidRPr="00551E1D">
              <w:rPr>
                <w:color w:val="000000"/>
                <w:sz w:val="26"/>
                <w:szCs w:val="26"/>
              </w:rPr>
              <w:t xml:space="preserve"> Thành phần: Tris buffer  100 mmol/L; NADH ≥ 0,26 mmol/L; Tetra-Sodium diphosphate  10 mmol/L; EDTA  2,65 mmol/L; 2-Oxoglutarate ≥ 9,8 mmol/L; Urease ≥ 17,76 kU/L; ADP ≥ 2,6 mmol/L; GLDH  ≥ 0,16 kU/L; Dải tuyến tính: Huyết thanh, huyết tương: 5–300 mg/dL (0,8–50,0 mmol/L), Nước tiểu: 60–4500 mg/dL (10-750 mmol/L); Bước sóng: 340nm;  Độ lặp lại: CV ≤ 5%; Độ chụm toàn phần:  CV ≤ 10%. 4x53ml+4x53ml</w:t>
            </w:r>
          </w:p>
        </w:tc>
        <w:tc>
          <w:tcPr>
            <w:tcW w:w="277" w:type="pct"/>
            <w:tcBorders>
              <w:top w:val="nil"/>
              <w:left w:val="nil"/>
              <w:bottom w:val="single" w:sz="4" w:space="0" w:color="auto"/>
              <w:right w:val="single" w:sz="4" w:space="0" w:color="auto"/>
            </w:tcBorders>
            <w:hideMark/>
          </w:tcPr>
          <w:p w14:paraId="6A0EF0D3" w14:textId="2601D8A8" w:rsidR="00551E1D" w:rsidRPr="00551E1D" w:rsidRDefault="00551E1D" w:rsidP="00551E1D">
            <w:pPr>
              <w:jc w:val="center"/>
              <w:rPr>
                <w:color w:val="000000"/>
                <w:sz w:val="26"/>
                <w:szCs w:val="26"/>
              </w:rPr>
            </w:pPr>
            <w:r w:rsidRPr="00551E1D">
              <w:rPr>
                <w:sz w:val="26"/>
                <w:szCs w:val="26"/>
              </w:rPr>
              <w:t>Hộp</w:t>
            </w:r>
          </w:p>
        </w:tc>
        <w:tc>
          <w:tcPr>
            <w:tcW w:w="323" w:type="pct"/>
            <w:tcBorders>
              <w:top w:val="nil"/>
              <w:left w:val="nil"/>
              <w:bottom w:val="single" w:sz="4" w:space="0" w:color="auto"/>
              <w:right w:val="single" w:sz="4" w:space="0" w:color="auto"/>
            </w:tcBorders>
          </w:tcPr>
          <w:p w14:paraId="5A39AC63" w14:textId="0EFB13E0" w:rsidR="00551E1D" w:rsidRPr="00551E1D" w:rsidRDefault="00551E1D" w:rsidP="00551E1D">
            <w:pPr>
              <w:jc w:val="center"/>
              <w:rPr>
                <w:color w:val="000000"/>
                <w:sz w:val="26"/>
                <w:szCs w:val="26"/>
              </w:rPr>
            </w:pPr>
            <w:r w:rsidRPr="00551E1D">
              <w:rPr>
                <w:sz w:val="26"/>
                <w:szCs w:val="26"/>
              </w:rPr>
              <w:t>1</w:t>
            </w:r>
          </w:p>
        </w:tc>
        <w:tc>
          <w:tcPr>
            <w:tcW w:w="854" w:type="pct"/>
            <w:tcBorders>
              <w:top w:val="nil"/>
              <w:left w:val="nil"/>
              <w:bottom w:val="single" w:sz="4" w:space="0" w:color="auto"/>
              <w:right w:val="single" w:sz="4" w:space="0" w:color="auto"/>
            </w:tcBorders>
            <w:noWrap/>
            <w:hideMark/>
          </w:tcPr>
          <w:p w14:paraId="719734B8" w14:textId="24559A5B" w:rsidR="00551E1D" w:rsidRPr="00551E1D" w:rsidRDefault="00551E1D" w:rsidP="00551E1D">
            <w:pPr>
              <w:jc w:val="center"/>
              <w:rPr>
                <w:color w:val="000000"/>
                <w:sz w:val="26"/>
                <w:szCs w:val="26"/>
              </w:rPr>
            </w:pPr>
            <w:r w:rsidRPr="00551E1D">
              <w:rPr>
                <w:sz w:val="26"/>
                <w:szCs w:val="26"/>
              </w:rPr>
              <w:t>7.185.528</w:t>
            </w:r>
          </w:p>
        </w:tc>
      </w:tr>
      <w:tr w:rsidR="00551E1D" w:rsidRPr="00551E1D" w14:paraId="502A54C3" w14:textId="77777777" w:rsidTr="00551E1D">
        <w:trPr>
          <w:trHeight w:val="20"/>
        </w:trPr>
        <w:tc>
          <w:tcPr>
            <w:tcW w:w="296" w:type="pct"/>
            <w:tcBorders>
              <w:top w:val="nil"/>
              <w:left w:val="single" w:sz="4" w:space="0" w:color="auto"/>
              <w:bottom w:val="single" w:sz="4" w:space="0" w:color="auto"/>
              <w:right w:val="single" w:sz="4" w:space="0" w:color="auto"/>
            </w:tcBorders>
          </w:tcPr>
          <w:p w14:paraId="184A40AF" w14:textId="6270386D" w:rsidR="00551E1D" w:rsidRPr="00551E1D" w:rsidRDefault="00551E1D" w:rsidP="00551E1D">
            <w:pPr>
              <w:jc w:val="center"/>
              <w:rPr>
                <w:color w:val="000000"/>
                <w:sz w:val="26"/>
                <w:szCs w:val="26"/>
              </w:rPr>
            </w:pPr>
            <w:r w:rsidRPr="00551E1D">
              <w:rPr>
                <w:color w:val="000000"/>
                <w:sz w:val="26"/>
                <w:szCs w:val="26"/>
              </w:rPr>
              <w:t>56</w:t>
            </w:r>
          </w:p>
        </w:tc>
        <w:tc>
          <w:tcPr>
            <w:tcW w:w="667" w:type="pct"/>
            <w:tcBorders>
              <w:top w:val="nil"/>
              <w:left w:val="nil"/>
              <w:bottom w:val="single" w:sz="4" w:space="0" w:color="auto"/>
              <w:right w:val="single" w:sz="4" w:space="0" w:color="auto"/>
            </w:tcBorders>
            <w:noWrap/>
            <w:hideMark/>
          </w:tcPr>
          <w:p w14:paraId="73A02E9F" w14:textId="2132A5EF" w:rsidR="00551E1D" w:rsidRPr="00551E1D" w:rsidRDefault="00551E1D" w:rsidP="00551E1D">
            <w:pPr>
              <w:jc w:val="center"/>
              <w:rPr>
                <w:color w:val="000000"/>
                <w:sz w:val="26"/>
                <w:szCs w:val="26"/>
              </w:rPr>
            </w:pPr>
            <w:r w:rsidRPr="00551E1D">
              <w:rPr>
                <w:color w:val="000000"/>
                <w:sz w:val="26"/>
                <w:szCs w:val="26"/>
              </w:rPr>
              <w:t>PP2600180311</w:t>
            </w:r>
          </w:p>
        </w:tc>
        <w:tc>
          <w:tcPr>
            <w:tcW w:w="416" w:type="pct"/>
            <w:tcBorders>
              <w:top w:val="nil"/>
              <w:left w:val="nil"/>
              <w:bottom w:val="single" w:sz="4" w:space="0" w:color="auto"/>
              <w:right w:val="single" w:sz="4" w:space="0" w:color="auto"/>
            </w:tcBorders>
            <w:hideMark/>
          </w:tcPr>
          <w:p w14:paraId="63297AAD" w14:textId="783ED8D4" w:rsidR="00551E1D" w:rsidRPr="00551E1D" w:rsidRDefault="00551E1D" w:rsidP="00551E1D">
            <w:pPr>
              <w:jc w:val="center"/>
              <w:rPr>
                <w:color w:val="000000"/>
                <w:sz w:val="26"/>
                <w:szCs w:val="26"/>
              </w:rPr>
            </w:pPr>
            <w:r w:rsidRPr="00551E1D">
              <w:rPr>
                <w:sz w:val="26"/>
                <w:szCs w:val="26"/>
              </w:rPr>
              <w:t>B001</w:t>
            </w:r>
          </w:p>
        </w:tc>
        <w:tc>
          <w:tcPr>
            <w:tcW w:w="635" w:type="pct"/>
            <w:tcBorders>
              <w:top w:val="nil"/>
              <w:left w:val="nil"/>
              <w:bottom w:val="single" w:sz="4" w:space="0" w:color="auto"/>
              <w:right w:val="single" w:sz="4" w:space="0" w:color="auto"/>
            </w:tcBorders>
            <w:hideMark/>
          </w:tcPr>
          <w:p w14:paraId="495434DC" w14:textId="14AB002D" w:rsidR="00551E1D" w:rsidRPr="00551E1D" w:rsidRDefault="00551E1D" w:rsidP="00551E1D">
            <w:pPr>
              <w:jc w:val="left"/>
              <w:rPr>
                <w:color w:val="000000"/>
                <w:sz w:val="26"/>
                <w:szCs w:val="26"/>
              </w:rPr>
            </w:pPr>
            <w:r w:rsidRPr="00551E1D">
              <w:rPr>
                <w:sz w:val="26"/>
                <w:szCs w:val="26"/>
              </w:rPr>
              <w:t>Hóa chất kiểm chứng mức 1 cho các xét nghiệm sinh hóa thường quy</w:t>
            </w:r>
          </w:p>
        </w:tc>
        <w:tc>
          <w:tcPr>
            <w:tcW w:w="1532" w:type="pct"/>
            <w:tcBorders>
              <w:top w:val="nil"/>
              <w:left w:val="nil"/>
              <w:bottom w:val="single" w:sz="4" w:space="0" w:color="auto"/>
              <w:right w:val="single" w:sz="4" w:space="0" w:color="auto"/>
            </w:tcBorders>
            <w:hideMark/>
          </w:tcPr>
          <w:p w14:paraId="3E7CB8FC" w14:textId="23B1C143" w:rsidR="00551E1D" w:rsidRPr="00551E1D" w:rsidRDefault="00551E1D" w:rsidP="00551E1D">
            <w:pPr>
              <w:jc w:val="left"/>
              <w:rPr>
                <w:color w:val="000000"/>
                <w:sz w:val="26"/>
                <w:szCs w:val="26"/>
              </w:rPr>
            </w:pPr>
            <w:r w:rsidRPr="00551E1D">
              <w:rPr>
                <w:color w:val="000000"/>
                <w:sz w:val="26"/>
                <w:szCs w:val="26"/>
              </w:rPr>
              <w:t xml:space="preserve">Chất kiểm chứng cho các xét nghiệm sinh hóa thường quy mức 1; Thành phần: Huyết thanh người dạng đông khô chứa hóa chất phụ gia và các enzyme thích hợp có nguồn gốc con người và động vật </w:t>
            </w:r>
            <w:proofErr w:type="gramStart"/>
            <w:r w:rsidRPr="00551E1D">
              <w:rPr>
                <w:color w:val="000000"/>
                <w:sz w:val="26"/>
                <w:szCs w:val="26"/>
              </w:rPr>
              <w:t>( như</w:t>
            </w:r>
            <w:proofErr w:type="gramEnd"/>
            <w:r w:rsidRPr="00551E1D">
              <w:rPr>
                <w:color w:val="000000"/>
                <w:sz w:val="26"/>
                <w:szCs w:val="26"/>
              </w:rPr>
              <w:t xml:space="preserve">: Bilirubin-Total và Direct, Cholinesterase, ALP, ALT, Amylase, AST, CK-NAC, GGT, GLDH, </w:t>
            </w:r>
            <w:proofErr w:type="gramStart"/>
            <w:r w:rsidRPr="00551E1D">
              <w:rPr>
                <w:color w:val="000000"/>
                <w:sz w:val="26"/>
                <w:szCs w:val="26"/>
              </w:rPr>
              <w:t>LDH,;</w:t>
            </w:r>
            <w:proofErr w:type="gramEnd"/>
            <w:r w:rsidRPr="00551E1D">
              <w:rPr>
                <w:color w:val="000000"/>
                <w:sz w:val="26"/>
                <w:szCs w:val="26"/>
              </w:rPr>
              <w:t xml:space="preserve"> Lipase, ....) 1x5ml</w:t>
            </w:r>
          </w:p>
        </w:tc>
        <w:tc>
          <w:tcPr>
            <w:tcW w:w="277" w:type="pct"/>
            <w:tcBorders>
              <w:top w:val="nil"/>
              <w:left w:val="nil"/>
              <w:bottom w:val="single" w:sz="4" w:space="0" w:color="auto"/>
              <w:right w:val="single" w:sz="4" w:space="0" w:color="auto"/>
            </w:tcBorders>
            <w:hideMark/>
          </w:tcPr>
          <w:p w14:paraId="51D165F3" w14:textId="7385FF77" w:rsidR="00551E1D" w:rsidRPr="00551E1D" w:rsidRDefault="00551E1D" w:rsidP="00551E1D">
            <w:pPr>
              <w:jc w:val="center"/>
              <w:rPr>
                <w:color w:val="000000"/>
                <w:sz w:val="26"/>
                <w:szCs w:val="26"/>
              </w:rPr>
            </w:pPr>
            <w:r w:rsidRPr="00551E1D">
              <w:rPr>
                <w:sz w:val="26"/>
                <w:szCs w:val="26"/>
              </w:rPr>
              <w:t>lọ</w:t>
            </w:r>
          </w:p>
        </w:tc>
        <w:tc>
          <w:tcPr>
            <w:tcW w:w="323" w:type="pct"/>
            <w:tcBorders>
              <w:top w:val="nil"/>
              <w:left w:val="nil"/>
              <w:bottom w:val="single" w:sz="4" w:space="0" w:color="auto"/>
              <w:right w:val="single" w:sz="4" w:space="0" w:color="auto"/>
            </w:tcBorders>
          </w:tcPr>
          <w:p w14:paraId="69410347" w14:textId="51363B96" w:rsidR="00551E1D" w:rsidRPr="00551E1D" w:rsidRDefault="00551E1D" w:rsidP="00551E1D">
            <w:pPr>
              <w:jc w:val="center"/>
              <w:rPr>
                <w:color w:val="000000"/>
                <w:sz w:val="26"/>
                <w:szCs w:val="26"/>
              </w:rPr>
            </w:pPr>
            <w:r w:rsidRPr="00551E1D">
              <w:rPr>
                <w:sz w:val="26"/>
                <w:szCs w:val="26"/>
              </w:rPr>
              <w:t>4</w:t>
            </w:r>
          </w:p>
        </w:tc>
        <w:tc>
          <w:tcPr>
            <w:tcW w:w="854" w:type="pct"/>
            <w:tcBorders>
              <w:top w:val="nil"/>
              <w:left w:val="nil"/>
              <w:bottom w:val="single" w:sz="4" w:space="0" w:color="auto"/>
              <w:right w:val="single" w:sz="4" w:space="0" w:color="auto"/>
            </w:tcBorders>
            <w:noWrap/>
            <w:hideMark/>
          </w:tcPr>
          <w:p w14:paraId="7E279920" w14:textId="0063AA26" w:rsidR="00551E1D" w:rsidRPr="00551E1D" w:rsidRDefault="00551E1D" w:rsidP="00551E1D">
            <w:pPr>
              <w:jc w:val="center"/>
              <w:rPr>
                <w:color w:val="000000"/>
                <w:sz w:val="26"/>
                <w:szCs w:val="26"/>
              </w:rPr>
            </w:pPr>
            <w:r w:rsidRPr="00551E1D">
              <w:rPr>
                <w:sz w:val="26"/>
                <w:szCs w:val="26"/>
              </w:rPr>
              <w:t>2.520.000</w:t>
            </w:r>
          </w:p>
        </w:tc>
      </w:tr>
      <w:tr w:rsidR="00551E1D" w:rsidRPr="00551E1D" w14:paraId="6E89EB85" w14:textId="77777777" w:rsidTr="00551E1D">
        <w:trPr>
          <w:trHeight w:val="20"/>
        </w:trPr>
        <w:tc>
          <w:tcPr>
            <w:tcW w:w="296" w:type="pct"/>
            <w:tcBorders>
              <w:top w:val="nil"/>
              <w:left w:val="single" w:sz="4" w:space="0" w:color="auto"/>
              <w:bottom w:val="single" w:sz="4" w:space="0" w:color="auto"/>
              <w:right w:val="single" w:sz="4" w:space="0" w:color="auto"/>
            </w:tcBorders>
          </w:tcPr>
          <w:p w14:paraId="0302ABAA" w14:textId="04667AD8" w:rsidR="00551E1D" w:rsidRPr="00551E1D" w:rsidRDefault="00551E1D" w:rsidP="00551E1D">
            <w:pPr>
              <w:jc w:val="center"/>
              <w:rPr>
                <w:color w:val="000000"/>
                <w:sz w:val="26"/>
                <w:szCs w:val="26"/>
              </w:rPr>
            </w:pPr>
            <w:r w:rsidRPr="00551E1D">
              <w:rPr>
                <w:color w:val="000000"/>
                <w:sz w:val="26"/>
                <w:szCs w:val="26"/>
              </w:rPr>
              <w:t>57</w:t>
            </w:r>
          </w:p>
        </w:tc>
        <w:tc>
          <w:tcPr>
            <w:tcW w:w="667" w:type="pct"/>
            <w:tcBorders>
              <w:top w:val="nil"/>
              <w:left w:val="nil"/>
              <w:bottom w:val="single" w:sz="4" w:space="0" w:color="auto"/>
              <w:right w:val="single" w:sz="4" w:space="0" w:color="auto"/>
            </w:tcBorders>
            <w:noWrap/>
            <w:hideMark/>
          </w:tcPr>
          <w:p w14:paraId="18803EAD" w14:textId="3F2419CD" w:rsidR="00551E1D" w:rsidRPr="00551E1D" w:rsidRDefault="00551E1D" w:rsidP="00551E1D">
            <w:pPr>
              <w:jc w:val="center"/>
              <w:rPr>
                <w:color w:val="000000"/>
                <w:sz w:val="26"/>
                <w:szCs w:val="26"/>
              </w:rPr>
            </w:pPr>
            <w:r w:rsidRPr="00551E1D">
              <w:rPr>
                <w:color w:val="000000"/>
                <w:sz w:val="26"/>
                <w:szCs w:val="26"/>
              </w:rPr>
              <w:t>PP2600180312</w:t>
            </w:r>
          </w:p>
        </w:tc>
        <w:tc>
          <w:tcPr>
            <w:tcW w:w="416" w:type="pct"/>
            <w:tcBorders>
              <w:top w:val="nil"/>
              <w:left w:val="nil"/>
              <w:bottom w:val="single" w:sz="4" w:space="0" w:color="auto"/>
              <w:right w:val="single" w:sz="4" w:space="0" w:color="auto"/>
            </w:tcBorders>
            <w:hideMark/>
          </w:tcPr>
          <w:p w14:paraId="0AF122E2" w14:textId="15160E4D" w:rsidR="00551E1D" w:rsidRPr="00551E1D" w:rsidRDefault="00551E1D" w:rsidP="00551E1D">
            <w:pPr>
              <w:jc w:val="center"/>
              <w:rPr>
                <w:color w:val="000000"/>
                <w:sz w:val="26"/>
                <w:szCs w:val="26"/>
              </w:rPr>
            </w:pPr>
            <w:r w:rsidRPr="00551E1D">
              <w:rPr>
                <w:sz w:val="26"/>
                <w:szCs w:val="26"/>
              </w:rPr>
              <w:t>B002</w:t>
            </w:r>
          </w:p>
        </w:tc>
        <w:tc>
          <w:tcPr>
            <w:tcW w:w="635" w:type="pct"/>
            <w:tcBorders>
              <w:top w:val="nil"/>
              <w:left w:val="nil"/>
              <w:bottom w:val="single" w:sz="4" w:space="0" w:color="auto"/>
              <w:right w:val="single" w:sz="4" w:space="0" w:color="auto"/>
            </w:tcBorders>
            <w:hideMark/>
          </w:tcPr>
          <w:p w14:paraId="5FD3ECC6" w14:textId="4CCFB9A1" w:rsidR="00551E1D" w:rsidRPr="00551E1D" w:rsidRDefault="00551E1D" w:rsidP="00551E1D">
            <w:pPr>
              <w:jc w:val="left"/>
              <w:rPr>
                <w:color w:val="000000"/>
                <w:sz w:val="26"/>
                <w:szCs w:val="26"/>
              </w:rPr>
            </w:pPr>
            <w:r w:rsidRPr="00551E1D">
              <w:rPr>
                <w:sz w:val="26"/>
                <w:szCs w:val="26"/>
              </w:rPr>
              <w:t xml:space="preserve">Hóa chất kiểm chứng mức 2 cho các xét nghiệm sinh </w:t>
            </w:r>
            <w:r w:rsidRPr="00551E1D">
              <w:rPr>
                <w:sz w:val="26"/>
                <w:szCs w:val="26"/>
              </w:rPr>
              <w:lastRenderedPageBreak/>
              <w:t>hóa thường quy</w:t>
            </w:r>
          </w:p>
        </w:tc>
        <w:tc>
          <w:tcPr>
            <w:tcW w:w="1532" w:type="pct"/>
            <w:tcBorders>
              <w:top w:val="nil"/>
              <w:left w:val="nil"/>
              <w:bottom w:val="single" w:sz="4" w:space="0" w:color="auto"/>
              <w:right w:val="single" w:sz="4" w:space="0" w:color="auto"/>
            </w:tcBorders>
            <w:hideMark/>
          </w:tcPr>
          <w:p w14:paraId="602F5C5E" w14:textId="15398234" w:rsidR="00551E1D" w:rsidRPr="00551E1D" w:rsidRDefault="00551E1D" w:rsidP="00551E1D">
            <w:pPr>
              <w:jc w:val="left"/>
              <w:rPr>
                <w:color w:val="000000"/>
                <w:sz w:val="26"/>
                <w:szCs w:val="26"/>
              </w:rPr>
            </w:pPr>
            <w:r w:rsidRPr="00551E1D">
              <w:rPr>
                <w:color w:val="000000"/>
                <w:sz w:val="26"/>
                <w:szCs w:val="26"/>
              </w:rPr>
              <w:lastRenderedPageBreak/>
              <w:t xml:space="preserve">Chất kiểm chứng cho các xét nghiệm sinh hóa thường quy mức </w:t>
            </w:r>
            <w:proofErr w:type="gramStart"/>
            <w:r w:rsidRPr="00551E1D">
              <w:rPr>
                <w:color w:val="000000"/>
                <w:sz w:val="26"/>
                <w:szCs w:val="26"/>
              </w:rPr>
              <w:t>2;  Thành</w:t>
            </w:r>
            <w:proofErr w:type="gramEnd"/>
            <w:r w:rsidRPr="00551E1D">
              <w:rPr>
                <w:color w:val="000000"/>
                <w:sz w:val="26"/>
                <w:szCs w:val="26"/>
              </w:rPr>
              <w:t xml:space="preserve"> phần: Huyết thanh người dạng đông khô chứa hóa chất phụ gia và các enzyme thích hợp </w:t>
            </w:r>
            <w:r w:rsidRPr="00551E1D">
              <w:rPr>
                <w:color w:val="000000"/>
                <w:sz w:val="26"/>
                <w:szCs w:val="26"/>
              </w:rPr>
              <w:lastRenderedPageBreak/>
              <w:t>có nguồn gốc con người và động vật (như: Bilirubin-Total và Direct, Cholinesterase, ALP, ALT, Amylase, AST, CK-NAC, GGT, GLDH, LDH, Lipase...). 1x5ml</w:t>
            </w:r>
          </w:p>
        </w:tc>
        <w:tc>
          <w:tcPr>
            <w:tcW w:w="277" w:type="pct"/>
            <w:tcBorders>
              <w:top w:val="nil"/>
              <w:left w:val="nil"/>
              <w:bottom w:val="single" w:sz="4" w:space="0" w:color="auto"/>
              <w:right w:val="single" w:sz="4" w:space="0" w:color="auto"/>
            </w:tcBorders>
            <w:hideMark/>
          </w:tcPr>
          <w:p w14:paraId="13F76655" w14:textId="6864AEBA" w:rsidR="00551E1D" w:rsidRPr="00551E1D" w:rsidRDefault="00551E1D" w:rsidP="00551E1D">
            <w:pPr>
              <w:jc w:val="center"/>
              <w:rPr>
                <w:color w:val="000000"/>
                <w:sz w:val="26"/>
                <w:szCs w:val="26"/>
              </w:rPr>
            </w:pPr>
            <w:r w:rsidRPr="00551E1D">
              <w:rPr>
                <w:sz w:val="26"/>
                <w:szCs w:val="26"/>
              </w:rPr>
              <w:lastRenderedPageBreak/>
              <w:t>lọ</w:t>
            </w:r>
          </w:p>
        </w:tc>
        <w:tc>
          <w:tcPr>
            <w:tcW w:w="323" w:type="pct"/>
            <w:tcBorders>
              <w:top w:val="nil"/>
              <w:left w:val="nil"/>
              <w:bottom w:val="single" w:sz="4" w:space="0" w:color="auto"/>
              <w:right w:val="single" w:sz="4" w:space="0" w:color="auto"/>
            </w:tcBorders>
          </w:tcPr>
          <w:p w14:paraId="151D78BD" w14:textId="2898C0B6" w:rsidR="00551E1D" w:rsidRPr="00551E1D" w:rsidRDefault="00551E1D" w:rsidP="00551E1D">
            <w:pPr>
              <w:jc w:val="center"/>
              <w:rPr>
                <w:color w:val="000000"/>
                <w:sz w:val="26"/>
                <w:szCs w:val="26"/>
              </w:rPr>
            </w:pPr>
            <w:r w:rsidRPr="00551E1D">
              <w:rPr>
                <w:sz w:val="26"/>
                <w:szCs w:val="26"/>
              </w:rPr>
              <w:t>2</w:t>
            </w:r>
          </w:p>
        </w:tc>
        <w:tc>
          <w:tcPr>
            <w:tcW w:w="854" w:type="pct"/>
            <w:tcBorders>
              <w:top w:val="nil"/>
              <w:left w:val="nil"/>
              <w:bottom w:val="single" w:sz="4" w:space="0" w:color="auto"/>
              <w:right w:val="single" w:sz="4" w:space="0" w:color="auto"/>
            </w:tcBorders>
            <w:noWrap/>
            <w:hideMark/>
          </w:tcPr>
          <w:p w14:paraId="26ADA46F" w14:textId="6638EA4C" w:rsidR="00551E1D" w:rsidRPr="00551E1D" w:rsidRDefault="00551E1D" w:rsidP="00551E1D">
            <w:pPr>
              <w:jc w:val="center"/>
              <w:rPr>
                <w:color w:val="000000"/>
                <w:sz w:val="26"/>
                <w:szCs w:val="26"/>
              </w:rPr>
            </w:pPr>
            <w:r w:rsidRPr="00551E1D">
              <w:rPr>
                <w:sz w:val="26"/>
                <w:szCs w:val="26"/>
              </w:rPr>
              <w:t>1.266.300</w:t>
            </w:r>
          </w:p>
        </w:tc>
      </w:tr>
      <w:tr w:rsidR="00551E1D" w:rsidRPr="00551E1D" w14:paraId="06EE8B65" w14:textId="77777777" w:rsidTr="00551E1D">
        <w:trPr>
          <w:trHeight w:val="20"/>
        </w:trPr>
        <w:tc>
          <w:tcPr>
            <w:tcW w:w="296" w:type="pct"/>
            <w:tcBorders>
              <w:top w:val="nil"/>
              <w:left w:val="single" w:sz="4" w:space="0" w:color="auto"/>
              <w:bottom w:val="single" w:sz="4" w:space="0" w:color="auto"/>
              <w:right w:val="single" w:sz="4" w:space="0" w:color="auto"/>
            </w:tcBorders>
          </w:tcPr>
          <w:p w14:paraId="3C1D4C2C" w14:textId="6A837626" w:rsidR="00551E1D" w:rsidRPr="00551E1D" w:rsidRDefault="00551E1D" w:rsidP="00551E1D">
            <w:pPr>
              <w:jc w:val="center"/>
              <w:rPr>
                <w:color w:val="000000"/>
                <w:sz w:val="26"/>
                <w:szCs w:val="26"/>
              </w:rPr>
            </w:pPr>
            <w:r w:rsidRPr="00551E1D">
              <w:rPr>
                <w:color w:val="000000"/>
                <w:sz w:val="26"/>
                <w:szCs w:val="26"/>
              </w:rPr>
              <w:t>58</w:t>
            </w:r>
          </w:p>
        </w:tc>
        <w:tc>
          <w:tcPr>
            <w:tcW w:w="667" w:type="pct"/>
            <w:tcBorders>
              <w:top w:val="nil"/>
              <w:left w:val="nil"/>
              <w:bottom w:val="single" w:sz="4" w:space="0" w:color="auto"/>
              <w:right w:val="single" w:sz="4" w:space="0" w:color="auto"/>
            </w:tcBorders>
            <w:noWrap/>
            <w:hideMark/>
          </w:tcPr>
          <w:p w14:paraId="4AFFFB64" w14:textId="503D9290" w:rsidR="00551E1D" w:rsidRPr="00551E1D" w:rsidRDefault="00551E1D" w:rsidP="00551E1D">
            <w:pPr>
              <w:jc w:val="center"/>
              <w:rPr>
                <w:color w:val="000000"/>
                <w:sz w:val="26"/>
                <w:szCs w:val="26"/>
              </w:rPr>
            </w:pPr>
            <w:r w:rsidRPr="00551E1D">
              <w:rPr>
                <w:color w:val="000000"/>
                <w:sz w:val="26"/>
                <w:szCs w:val="26"/>
              </w:rPr>
              <w:t>PP2600180313</w:t>
            </w:r>
          </w:p>
        </w:tc>
        <w:tc>
          <w:tcPr>
            <w:tcW w:w="416" w:type="pct"/>
            <w:tcBorders>
              <w:top w:val="nil"/>
              <w:left w:val="nil"/>
              <w:bottom w:val="single" w:sz="4" w:space="0" w:color="auto"/>
              <w:right w:val="single" w:sz="4" w:space="0" w:color="auto"/>
            </w:tcBorders>
            <w:hideMark/>
          </w:tcPr>
          <w:p w14:paraId="595C0923" w14:textId="542B59C0" w:rsidR="00551E1D" w:rsidRPr="00551E1D" w:rsidRDefault="00551E1D" w:rsidP="00551E1D">
            <w:pPr>
              <w:jc w:val="center"/>
              <w:rPr>
                <w:color w:val="000000"/>
                <w:sz w:val="26"/>
                <w:szCs w:val="26"/>
              </w:rPr>
            </w:pPr>
            <w:r w:rsidRPr="00551E1D">
              <w:rPr>
                <w:sz w:val="26"/>
                <w:szCs w:val="26"/>
              </w:rPr>
              <w:t>BS028</w:t>
            </w:r>
          </w:p>
        </w:tc>
        <w:tc>
          <w:tcPr>
            <w:tcW w:w="635" w:type="pct"/>
            <w:tcBorders>
              <w:top w:val="nil"/>
              <w:left w:val="nil"/>
              <w:bottom w:val="single" w:sz="4" w:space="0" w:color="auto"/>
              <w:right w:val="single" w:sz="4" w:space="0" w:color="auto"/>
            </w:tcBorders>
            <w:hideMark/>
          </w:tcPr>
          <w:p w14:paraId="3AD76D70" w14:textId="273770D8" w:rsidR="00551E1D" w:rsidRPr="00551E1D" w:rsidRDefault="00551E1D" w:rsidP="00551E1D">
            <w:pPr>
              <w:jc w:val="left"/>
              <w:rPr>
                <w:color w:val="000000"/>
                <w:sz w:val="26"/>
                <w:szCs w:val="26"/>
              </w:rPr>
            </w:pPr>
            <w:r w:rsidRPr="00551E1D">
              <w:rPr>
                <w:sz w:val="26"/>
                <w:szCs w:val="26"/>
              </w:rPr>
              <w:t xml:space="preserve">Gel bôi trơn </w:t>
            </w:r>
          </w:p>
        </w:tc>
        <w:tc>
          <w:tcPr>
            <w:tcW w:w="1532" w:type="pct"/>
            <w:tcBorders>
              <w:top w:val="nil"/>
              <w:left w:val="nil"/>
              <w:bottom w:val="single" w:sz="4" w:space="0" w:color="auto"/>
              <w:right w:val="single" w:sz="4" w:space="0" w:color="auto"/>
            </w:tcBorders>
            <w:hideMark/>
          </w:tcPr>
          <w:p w14:paraId="758E46D6" w14:textId="18A9C81A" w:rsidR="00551E1D" w:rsidRPr="00551E1D" w:rsidRDefault="00551E1D" w:rsidP="00551E1D">
            <w:pPr>
              <w:jc w:val="left"/>
              <w:rPr>
                <w:color w:val="000000"/>
                <w:sz w:val="26"/>
                <w:szCs w:val="26"/>
              </w:rPr>
            </w:pPr>
            <w:r w:rsidRPr="00551E1D">
              <w:rPr>
                <w:color w:val="000000"/>
                <w:sz w:val="26"/>
                <w:szCs w:val="26"/>
              </w:rPr>
              <w:t>Thành Phần chính: Purified water, Glycerine, Propylene glycol, hydroxyl ethyl cellulose, sodium benzoate, Bezoic acid, natri hydroxid</w:t>
            </w:r>
          </w:p>
        </w:tc>
        <w:tc>
          <w:tcPr>
            <w:tcW w:w="277" w:type="pct"/>
            <w:tcBorders>
              <w:top w:val="nil"/>
              <w:left w:val="nil"/>
              <w:bottom w:val="single" w:sz="4" w:space="0" w:color="auto"/>
              <w:right w:val="single" w:sz="4" w:space="0" w:color="auto"/>
            </w:tcBorders>
            <w:hideMark/>
          </w:tcPr>
          <w:p w14:paraId="6E40882F" w14:textId="2766A131" w:rsidR="00551E1D" w:rsidRPr="00551E1D" w:rsidRDefault="00551E1D" w:rsidP="00551E1D">
            <w:pPr>
              <w:jc w:val="center"/>
              <w:rPr>
                <w:color w:val="000000"/>
                <w:sz w:val="26"/>
                <w:szCs w:val="26"/>
              </w:rPr>
            </w:pPr>
            <w:r w:rsidRPr="00551E1D">
              <w:rPr>
                <w:sz w:val="26"/>
                <w:szCs w:val="26"/>
              </w:rPr>
              <w:t>Tuýt</w:t>
            </w:r>
          </w:p>
        </w:tc>
        <w:tc>
          <w:tcPr>
            <w:tcW w:w="323" w:type="pct"/>
            <w:tcBorders>
              <w:top w:val="nil"/>
              <w:left w:val="nil"/>
              <w:bottom w:val="single" w:sz="4" w:space="0" w:color="auto"/>
              <w:right w:val="single" w:sz="4" w:space="0" w:color="auto"/>
            </w:tcBorders>
          </w:tcPr>
          <w:p w14:paraId="3CB56A6F" w14:textId="0725CA15" w:rsidR="00551E1D" w:rsidRPr="00551E1D" w:rsidRDefault="00551E1D" w:rsidP="00551E1D">
            <w:pPr>
              <w:jc w:val="center"/>
              <w:rPr>
                <w:color w:val="000000"/>
                <w:sz w:val="26"/>
                <w:szCs w:val="26"/>
              </w:rPr>
            </w:pPr>
            <w:r w:rsidRPr="00551E1D">
              <w:rPr>
                <w:sz w:val="26"/>
                <w:szCs w:val="26"/>
              </w:rPr>
              <w:t>60</w:t>
            </w:r>
          </w:p>
        </w:tc>
        <w:tc>
          <w:tcPr>
            <w:tcW w:w="854" w:type="pct"/>
            <w:tcBorders>
              <w:top w:val="nil"/>
              <w:left w:val="nil"/>
              <w:bottom w:val="single" w:sz="4" w:space="0" w:color="auto"/>
              <w:right w:val="single" w:sz="4" w:space="0" w:color="auto"/>
            </w:tcBorders>
            <w:noWrap/>
            <w:hideMark/>
          </w:tcPr>
          <w:p w14:paraId="16C10BCE" w14:textId="6A0A6559" w:rsidR="00551E1D" w:rsidRPr="00551E1D" w:rsidRDefault="00551E1D" w:rsidP="00551E1D">
            <w:pPr>
              <w:jc w:val="center"/>
              <w:rPr>
                <w:color w:val="000000"/>
                <w:sz w:val="26"/>
                <w:szCs w:val="26"/>
              </w:rPr>
            </w:pPr>
            <w:r w:rsidRPr="00551E1D">
              <w:rPr>
                <w:sz w:val="26"/>
                <w:szCs w:val="26"/>
              </w:rPr>
              <w:t>3.120.000</w:t>
            </w:r>
          </w:p>
        </w:tc>
      </w:tr>
      <w:tr w:rsidR="00551E1D" w:rsidRPr="00551E1D" w14:paraId="30818F0E" w14:textId="77777777" w:rsidTr="00551E1D">
        <w:trPr>
          <w:trHeight w:val="20"/>
        </w:trPr>
        <w:tc>
          <w:tcPr>
            <w:tcW w:w="296" w:type="pct"/>
            <w:tcBorders>
              <w:top w:val="nil"/>
              <w:left w:val="single" w:sz="4" w:space="0" w:color="auto"/>
              <w:bottom w:val="single" w:sz="4" w:space="0" w:color="auto"/>
              <w:right w:val="single" w:sz="4" w:space="0" w:color="auto"/>
            </w:tcBorders>
          </w:tcPr>
          <w:p w14:paraId="086665F4" w14:textId="50588D29" w:rsidR="00551E1D" w:rsidRPr="00551E1D" w:rsidRDefault="00551E1D" w:rsidP="00551E1D">
            <w:pPr>
              <w:jc w:val="center"/>
              <w:rPr>
                <w:color w:val="000000"/>
                <w:sz w:val="26"/>
                <w:szCs w:val="26"/>
              </w:rPr>
            </w:pPr>
            <w:r w:rsidRPr="00551E1D">
              <w:rPr>
                <w:color w:val="000000"/>
                <w:sz w:val="26"/>
                <w:szCs w:val="26"/>
              </w:rPr>
              <w:t>59</w:t>
            </w:r>
          </w:p>
        </w:tc>
        <w:tc>
          <w:tcPr>
            <w:tcW w:w="667" w:type="pct"/>
            <w:tcBorders>
              <w:top w:val="nil"/>
              <w:left w:val="nil"/>
              <w:bottom w:val="single" w:sz="4" w:space="0" w:color="auto"/>
              <w:right w:val="single" w:sz="4" w:space="0" w:color="auto"/>
            </w:tcBorders>
            <w:noWrap/>
            <w:hideMark/>
          </w:tcPr>
          <w:p w14:paraId="5B620753" w14:textId="7990D93A" w:rsidR="00551E1D" w:rsidRPr="00551E1D" w:rsidRDefault="00551E1D" w:rsidP="00551E1D">
            <w:pPr>
              <w:jc w:val="center"/>
              <w:rPr>
                <w:color w:val="000000"/>
                <w:sz w:val="26"/>
                <w:szCs w:val="26"/>
              </w:rPr>
            </w:pPr>
            <w:r w:rsidRPr="00551E1D">
              <w:rPr>
                <w:color w:val="000000"/>
                <w:sz w:val="26"/>
                <w:szCs w:val="26"/>
              </w:rPr>
              <w:t>PP2600180314</w:t>
            </w:r>
          </w:p>
        </w:tc>
        <w:tc>
          <w:tcPr>
            <w:tcW w:w="416" w:type="pct"/>
            <w:tcBorders>
              <w:top w:val="nil"/>
              <w:left w:val="nil"/>
              <w:bottom w:val="single" w:sz="4" w:space="0" w:color="auto"/>
              <w:right w:val="single" w:sz="4" w:space="0" w:color="auto"/>
            </w:tcBorders>
            <w:hideMark/>
          </w:tcPr>
          <w:p w14:paraId="5ABFD225" w14:textId="26DBDC89" w:rsidR="00551E1D" w:rsidRPr="00551E1D" w:rsidRDefault="00551E1D" w:rsidP="00551E1D">
            <w:pPr>
              <w:jc w:val="center"/>
              <w:rPr>
                <w:color w:val="000000"/>
                <w:sz w:val="26"/>
                <w:szCs w:val="26"/>
              </w:rPr>
            </w:pPr>
            <w:r w:rsidRPr="00551E1D">
              <w:rPr>
                <w:sz w:val="26"/>
                <w:szCs w:val="26"/>
              </w:rPr>
              <w:t>B099</w:t>
            </w:r>
          </w:p>
        </w:tc>
        <w:tc>
          <w:tcPr>
            <w:tcW w:w="635" w:type="pct"/>
            <w:tcBorders>
              <w:top w:val="nil"/>
              <w:left w:val="nil"/>
              <w:bottom w:val="single" w:sz="4" w:space="0" w:color="auto"/>
              <w:right w:val="single" w:sz="4" w:space="0" w:color="auto"/>
            </w:tcBorders>
            <w:hideMark/>
          </w:tcPr>
          <w:p w14:paraId="0BEDAADD" w14:textId="7591D876" w:rsidR="00551E1D" w:rsidRPr="00551E1D" w:rsidRDefault="00551E1D" w:rsidP="00551E1D">
            <w:pPr>
              <w:jc w:val="left"/>
              <w:rPr>
                <w:color w:val="000000"/>
                <w:sz w:val="26"/>
                <w:szCs w:val="26"/>
              </w:rPr>
            </w:pPr>
            <w:r w:rsidRPr="00551E1D">
              <w:rPr>
                <w:sz w:val="26"/>
                <w:szCs w:val="26"/>
              </w:rPr>
              <w:t>Vật liệu kiểm soát mức 1 nước tiểu</w:t>
            </w:r>
          </w:p>
        </w:tc>
        <w:tc>
          <w:tcPr>
            <w:tcW w:w="1532" w:type="pct"/>
            <w:tcBorders>
              <w:top w:val="nil"/>
              <w:left w:val="nil"/>
              <w:bottom w:val="single" w:sz="4" w:space="0" w:color="auto"/>
              <w:right w:val="single" w:sz="4" w:space="0" w:color="auto"/>
            </w:tcBorders>
            <w:hideMark/>
          </w:tcPr>
          <w:p w14:paraId="37C09676" w14:textId="53F43875" w:rsidR="00551E1D" w:rsidRPr="00551E1D" w:rsidRDefault="00551E1D" w:rsidP="00551E1D">
            <w:pPr>
              <w:jc w:val="left"/>
              <w:rPr>
                <w:color w:val="000000"/>
                <w:sz w:val="26"/>
                <w:szCs w:val="26"/>
              </w:rPr>
            </w:pPr>
            <w:r w:rsidRPr="00551E1D">
              <w:rPr>
                <w:color w:val="000000"/>
                <w:sz w:val="26"/>
                <w:szCs w:val="26"/>
              </w:rPr>
              <w:t>Mẫu nội kiểm cho xét nghiệm phân tích nước tiểu, mức nồng độ 1</w:t>
            </w:r>
            <w:r w:rsidRPr="00551E1D">
              <w:rPr>
                <w:color w:val="000000"/>
                <w:sz w:val="26"/>
                <w:szCs w:val="26"/>
              </w:rPr>
              <w:br/>
              <w:t>- Thành phần:  nước tiểu người, dạng lỏng</w:t>
            </w:r>
            <w:r w:rsidRPr="00551E1D">
              <w:rPr>
                <w:color w:val="000000"/>
                <w:sz w:val="26"/>
                <w:szCs w:val="26"/>
              </w:rPr>
              <w:br/>
              <w:t>- Ổn định 30 ngày sau khi mở nắp tại 2- 25 ° C</w:t>
            </w:r>
          </w:p>
        </w:tc>
        <w:tc>
          <w:tcPr>
            <w:tcW w:w="277" w:type="pct"/>
            <w:tcBorders>
              <w:top w:val="nil"/>
              <w:left w:val="nil"/>
              <w:bottom w:val="single" w:sz="4" w:space="0" w:color="auto"/>
              <w:right w:val="single" w:sz="4" w:space="0" w:color="auto"/>
            </w:tcBorders>
            <w:hideMark/>
          </w:tcPr>
          <w:p w14:paraId="7258ECDA" w14:textId="3F41D427" w:rsidR="00551E1D" w:rsidRPr="00551E1D" w:rsidRDefault="00551E1D" w:rsidP="00551E1D">
            <w:pPr>
              <w:jc w:val="center"/>
              <w:rPr>
                <w:color w:val="000000"/>
                <w:sz w:val="26"/>
                <w:szCs w:val="26"/>
              </w:rPr>
            </w:pPr>
            <w:r w:rsidRPr="00551E1D">
              <w:rPr>
                <w:sz w:val="26"/>
                <w:szCs w:val="26"/>
              </w:rPr>
              <w:t>Lọ</w:t>
            </w:r>
          </w:p>
        </w:tc>
        <w:tc>
          <w:tcPr>
            <w:tcW w:w="323" w:type="pct"/>
            <w:tcBorders>
              <w:top w:val="nil"/>
              <w:left w:val="nil"/>
              <w:bottom w:val="single" w:sz="4" w:space="0" w:color="auto"/>
              <w:right w:val="single" w:sz="4" w:space="0" w:color="auto"/>
            </w:tcBorders>
          </w:tcPr>
          <w:p w14:paraId="58836C0B" w14:textId="4FC63170" w:rsidR="00551E1D" w:rsidRPr="00551E1D" w:rsidRDefault="00551E1D" w:rsidP="00551E1D">
            <w:pPr>
              <w:jc w:val="center"/>
              <w:rPr>
                <w:color w:val="000000"/>
                <w:sz w:val="26"/>
                <w:szCs w:val="26"/>
              </w:rPr>
            </w:pPr>
            <w:r w:rsidRPr="00551E1D">
              <w:rPr>
                <w:sz w:val="26"/>
                <w:szCs w:val="26"/>
              </w:rPr>
              <w:t>4</w:t>
            </w:r>
          </w:p>
        </w:tc>
        <w:tc>
          <w:tcPr>
            <w:tcW w:w="854" w:type="pct"/>
            <w:tcBorders>
              <w:top w:val="nil"/>
              <w:left w:val="nil"/>
              <w:bottom w:val="single" w:sz="4" w:space="0" w:color="auto"/>
              <w:right w:val="single" w:sz="4" w:space="0" w:color="auto"/>
            </w:tcBorders>
            <w:noWrap/>
            <w:hideMark/>
          </w:tcPr>
          <w:p w14:paraId="44D4BDC9" w14:textId="21377DBC" w:rsidR="00551E1D" w:rsidRPr="00551E1D" w:rsidRDefault="00551E1D" w:rsidP="00551E1D">
            <w:pPr>
              <w:jc w:val="center"/>
              <w:rPr>
                <w:color w:val="000000"/>
                <w:sz w:val="26"/>
                <w:szCs w:val="26"/>
              </w:rPr>
            </w:pPr>
            <w:r w:rsidRPr="00551E1D">
              <w:rPr>
                <w:sz w:val="26"/>
                <w:szCs w:val="26"/>
              </w:rPr>
              <w:t>1.800.000</w:t>
            </w:r>
          </w:p>
        </w:tc>
      </w:tr>
      <w:tr w:rsidR="00551E1D" w:rsidRPr="00551E1D" w14:paraId="78A3E205" w14:textId="77777777" w:rsidTr="00551E1D">
        <w:trPr>
          <w:trHeight w:val="20"/>
        </w:trPr>
        <w:tc>
          <w:tcPr>
            <w:tcW w:w="296" w:type="pct"/>
            <w:tcBorders>
              <w:top w:val="nil"/>
              <w:left w:val="single" w:sz="4" w:space="0" w:color="auto"/>
              <w:bottom w:val="single" w:sz="4" w:space="0" w:color="auto"/>
              <w:right w:val="single" w:sz="4" w:space="0" w:color="auto"/>
            </w:tcBorders>
          </w:tcPr>
          <w:p w14:paraId="7559C70D" w14:textId="702C334F" w:rsidR="00551E1D" w:rsidRPr="00551E1D" w:rsidRDefault="00551E1D" w:rsidP="00551E1D">
            <w:pPr>
              <w:jc w:val="center"/>
              <w:rPr>
                <w:color w:val="000000"/>
                <w:sz w:val="26"/>
                <w:szCs w:val="26"/>
              </w:rPr>
            </w:pPr>
            <w:r w:rsidRPr="00551E1D">
              <w:rPr>
                <w:color w:val="000000"/>
                <w:sz w:val="26"/>
                <w:szCs w:val="26"/>
              </w:rPr>
              <w:t>60</w:t>
            </w:r>
          </w:p>
        </w:tc>
        <w:tc>
          <w:tcPr>
            <w:tcW w:w="667" w:type="pct"/>
            <w:tcBorders>
              <w:top w:val="nil"/>
              <w:left w:val="nil"/>
              <w:bottom w:val="single" w:sz="4" w:space="0" w:color="auto"/>
              <w:right w:val="single" w:sz="4" w:space="0" w:color="auto"/>
            </w:tcBorders>
            <w:noWrap/>
            <w:hideMark/>
          </w:tcPr>
          <w:p w14:paraId="10363C0E" w14:textId="75A96C1A" w:rsidR="00551E1D" w:rsidRPr="00551E1D" w:rsidRDefault="00551E1D" w:rsidP="00551E1D">
            <w:pPr>
              <w:jc w:val="center"/>
              <w:rPr>
                <w:color w:val="000000"/>
                <w:sz w:val="26"/>
                <w:szCs w:val="26"/>
              </w:rPr>
            </w:pPr>
            <w:r w:rsidRPr="00551E1D">
              <w:rPr>
                <w:color w:val="000000"/>
                <w:sz w:val="26"/>
                <w:szCs w:val="26"/>
              </w:rPr>
              <w:t>PP2600180315</w:t>
            </w:r>
          </w:p>
        </w:tc>
        <w:tc>
          <w:tcPr>
            <w:tcW w:w="416" w:type="pct"/>
            <w:tcBorders>
              <w:top w:val="nil"/>
              <w:left w:val="nil"/>
              <w:bottom w:val="single" w:sz="4" w:space="0" w:color="auto"/>
              <w:right w:val="single" w:sz="4" w:space="0" w:color="auto"/>
            </w:tcBorders>
            <w:hideMark/>
          </w:tcPr>
          <w:p w14:paraId="0BAAA228" w14:textId="5F3DF34E" w:rsidR="00551E1D" w:rsidRPr="00551E1D" w:rsidRDefault="00551E1D" w:rsidP="00551E1D">
            <w:pPr>
              <w:jc w:val="center"/>
              <w:rPr>
                <w:color w:val="000000"/>
                <w:sz w:val="26"/>
                <w:szCs w:val="26"/>
              </w:rPr>
            </w:pPr>
            <w:r w:rsidRPr="00551E1D">
              <w:rPr>
                <w:sz w:val="26"/>
                <w:szCs w:val="26"/>
              </w:rPr>
              <w:t>B100</w:t>
            </w:r>
          </w:p>
        </w:tc>
        <w:tc>
          <w:tcPr>
            <w:tcW w:w="635" w:type="pct"/>
            <w:tcBorders>
              <w:top w:val="nil"/>
              <w:left w:val="nil"/>
              <w:bottom w:val="single" w:sz="4" w:space="0" w:color="auto"/>
              <w:right w:val="single" w:sz="4" w:space="0" w:color="auto"/>
            </w:tcBorders>
            <w:hideMark/>
          </w:tcPr>
          <w:p w14:paraId="2C1B8D6F" w14:textId="23135E5D" w:rsidR="00551E1D" w:rsidRPr="00551E1D" w:rsidRDefault="00551E1D" w:rsidP="00551E1D">
            <w:pPr>
              <w:jc w:val="left"/>
              <w:rPr>
                <w:color w:val="000000"/>
                <w:sz w:val="26"/>
                <w:szCs w:val="26"/>
              </w:rPr>
            </w:pPr>
            <w:r w:rsidRPr="00551E1D">
              <w:rPr>
                <w:sz w:val="26"/>
                <w:szCs w:val="26"/>
              </w:rPr>
              <w:t>Vật liệu kiểm soát mức 2 nước tiểu</w:t>
            </w:r>
          </w:p>
        </w:tc>
        <w:tc>
          <w:tcPr>
            <w:tcW w:w="1532" w:type="pct"/>
            <w:tcBorders>
              <w:top w:val="nil"/>
              <w:left w:val="nil"/>
              <w:bottom w:val="single" w:sz="4" w:space="0" w:color="auto"/>
              <w:right w:val="single" w:sz="4" w:space="0" w:color="auto"/>
            </w:tcBorders>
            <w:hideMark/>
          </w:tcPr>
          <w:p w14:paraId="380D97F1" w14:textId="7AB2F203" w:rsidR="00551E1D" w:rsidRPr="00551E1D" w:rsidRDefault="00551E1D" w:rsidP="00551E1D">
            <w:pPr>
              <w:jc w:val="left"/>
              <w:rPr>
                <w:color w:val="000000"/>
                <w:sz w:val="26"/>
                <w:szCs w:val="26"/>
              </w:rPr>
            </w:pPr>
            <w:r w:rsidRPr="00551E1D">
              <w:rPr>
                <w:color w:val="000000"/>
                <w:sz w:val="26"/>
                <w:szCs w:val="26"/>
              </w:rPr>
              <w:t>Mẫu nội kiểm cho xét nghiệm phân tích nước tiểu, mức nồng độ 2</w:t>
            </w:r>
            <w:r w:rsidRPr="00551E1D">
              <w:rPr>
                <w:color w:val="000000"/>
                <w:sz w:val="26"/>
                <w:szCs w:val="26"/>
              </w:rPr>
              <w:br/>
              <w:t>- Thành phần:  nước tiểu người, dạng lỏng</w:t>
            </w:r>
            <w:r w:rsidRPr="00551E1D">
              <w:rPr>
                <w:color w:val="000000"/>
                <w:sz w:val="26"/>
                <w:szCs w:val="26"/>
              </w:rPr>
              <w:br/>
              <w:t>- Ổn định 30 ngày sau khi mở nắp tại 2- 25 ° C</w:t>
            </w:r>
          </w:p>
        </w:tc>
        <w:tc>
          <w:tcPr>
            <w:tcW w:w="277" w:type="pct"/>
            <w:tcBorders>
              <w:top w:val="nil"/>
              <w:left w:val="nil"/>
              <w:bottom w:val="single" w:sz="4" w:space="0" w:color="auto"/>
              <w:right w:val="single" w:sz="4" w:space="0" w:color="auto"/>
            </w:tcBorders>
            <w:hideMark/>
          </w:tcPr>
          <w:p w14:paraId="7C8AD05D" w14:textId="28ECEB96" w:rsidR="00551E1D" w:rsidRPr="00551E1D" w:rsidRDefault="00551E1D" w:rsidP="00551E1D">
            <w:pPr>
              <w:jc w:val="center"/>
              <w:rPr>
                <w:color w:val="000000"/>
                <w:sz w:val="26"/>
                <w:szCs w:val="26"/>
              </w:rPr>
            </w:pPr>
            <w:r w:rsidRPr="00551E1D">
              <w:rPr>
                <w:sz w:val="26"/>
                <w:szCs w:val="26"/>
              </w:rPr>
              <w:t>Lọ</w:t>
            </w:r>
          </w:p>
        </w:tc>
        <w:tc>
          <w:tcPr>
            <w:tcW w:w="323" w:type="pct"/>
            <w:tcBorders>
              <w:top w:val="nil"/>
              <w:left w:val="nil"/>
              <w:bottom w:val="single" w:sz="4" w:space="0" w:color="auto"/>
              <w:right w:val="single" w:sz="4" w:space="0" w:color="auto"/>
            </w:tcBorders>
          </w:tcPr>
          <w:p w14:paraId="74687B7D" w14:textId="01637D2B" w:rsidR="00551E1D" w:rsidRPr="00551E1D" w:rsidRDefault="00551E1D" w:rsidP="00551E1D">
            <w:pPr>
              <w:jc w:val="center"/>
              <w:rPr>
                <w:color w:val="000000"/>
                <w:sz w:val="26"/>
                <w:szCs w:val="26"/>
              </w:rPr>
            </w:pPr>
            <w:r w:rsidRPr="00551E1D">
              <w:rPr>
                <w:sz w:val="26"/>
                <w:szCs w:val="26"/>
              </w:rPr>
              <w:t>4</w:t>
            </w:r>
          </w:p>
        </w:tc>
        <w:tc>
          <w:tcPr>
            <w:tcW w:w="854" w:type="pct"/>
            <w:tcBorders>
              <w:top w:val="nil"/>
              <w:left w:val="nil"/>
              <w:bottom w:val="single" w:sz="4" w:space="0" w:color="auto"/>
              <w:right w:val="single" w:sz="4" w:space="0" w:color="auto"/>
            </w:tcBorders>
            <w:noWrap/>
            <w:hideMark/>
          </w:tcPr>
          <w:p w14:paraId="6756666A" w14:textId="5C479F73" w:rsidR="00551E1D" w:rsidRPr="00551E1D" w:rsidRDefault="00551E1D" w:rsidP="00551E1D">
            <w:pPr>
              <w:jc w:val="center"/>
              <w:rPr>
                <w:color w:val="000000"/>
                <w:sz w:val="26"/>
                <w:szCs w:val="26"/>
              </w:rPr>
            </w:pPr>
            <w:r w:rsidRPr="00551E1D">
              <w:rPr>
                <w:sz w:val="26"/>
                <w:szCs w:val="26"/>
              </w:rPr>
              <w:t>1.800.000</w:t>
            </w:r>
          </w:p>
        </w:tc>
      </w:tr>
      <w:tr w:rsidR="00551E1D" w:rsidRPr="00551E1D" w14:paraId="753FBA48" w14:textId="77777777" w:rsidTr="00551E1D">
        <w:trPr>
          <w:trHeight w:val="20"/>
        </w:trPr>
        <w:tc>
          <w:tcPr>
            <w:tcW w:w="296" w:type="pct"/>
            <w:tcBorders>
              <w:top w:val="nil"/>
              <w:left w:val="single" w:sz="4" w:space="0" w:color="auto"/>
              <w:bottom w:val="single" w:sz="4" w:space="0" w:color="auto"/>
              <w:right w:val="single" w:sz="4" w:space="0" w:color="auto"/>
            </w:tcBorders>
          </w:tcPr>
          <w:p w14:paraId="4222E123" w14:textId="6AB96099" w:rsidR="00551E1D" w:rsidRPr="00551E1D" w:rsidRDefault="00551E1D" w:rsidP="00551E1D">
            <w:pPr>
              <w:jc w:val="center"/>
              <w:rPr>
                <w:color w:val="000000"/>
                <w:sz w:val="26"/>
                <w:szCs w:val="26"/>
              </w:rPr>
            </w:pPr>
            <w:r w:rsidRPr="00551E1D">
              <w:rPr>
                <w:color w:val="000000"/>
                <w:sz w:val="26"/>
                <w:szCs w:val="26"/>
              </w:rPr>
              <w:t>61</w:t>
            </w:r>
          </w:p>
        </w:tc>
        <w:tc>
          <w:tcPr>
            <w:tcW w:w="667" w:type="pct"/>
            <w:tcBorders>
              <w:top w:val="nil"/>
              <w:left w:val="nil"/>
              <w:bottom w:val="single" w:sz="4" w:space="0" w:color="auto"/>
              <w:right w:val="single" w:sz="4" w:space="0" w:color="auto"/>
            </w:tcBorders>
            <w:noWrap/>
            <w:hideMark/>
          </w:tcPr>
          <w:p w14:paraId="4F23D75A" w14:textId="7CFA4FC5" w:rsidR="00551E1D" w:rsidRPr="00551E1D" w:rsidRDefault="00551E1D" w:rsidP="00551E1D">
            <w:pPr>
              <w:jc w:val="center"/>
              <w:rPr>
                <w:color w:val="000000"/>
                <w:sz w:val="26"/>
                <w:szCs w:val="26"/>
              </w:rPr>
            </w:pPr>
            <w:r w:rsidRPr="00551E1D">
              <w:rPr>
                <w:color w:val="000000"/>
                <w:sz w:val="26"/>
                <w:szCs w:val="26"/>
              </w:rPr>
              <w:t>PP2600180316</w:t>
            </w:r>
          </w:p>
        </w:tc>
        <w:tc>
          <w:tcPr>
            <w:tcW w:w="416" w:type="pct"/>
            <w:tcBorders>
              <w:top w:val="nil"/>
              <w:left w:val="nil"/>
              <w:bottom w:val="single" w:sz="4" w:space="0" w:color="auto"/>
              <w:right w:val="single" w:sz="4" w:space="0" w:color="auto"/>
            </w:tcBorders>
            <w:hideMark/>
          </w:tcPr>
          <w:p w14:paraId="2D097728" w14:textId="698FD0FD" w:rsidR="00551E1D" w:rsidRPr="00551E1D" w:rsidRDefault="00551E1D" w:rsidP="00551E1D">
            <w:pPr>
              <w:jc w:val="center"/>
              <w:rPr>
                <w:color w:val="000000"/>
                <w:sz w:val="26"/>
                <w:szCs w:val="26"/>
              </w:rPr>
            </w:pPr>
            <w:r w:rsidRPr="00551E1D">
              <w:rPr>
                <w:sz w:val="26"/>
                <w:szCs w:val="26"/>
              </w:rPr>
              <w:t>B101</w:t>
            </w:r>
          </w:p>
        </w:tc>
        <w:tc>
          <w:tcPr>
            <w:tcW w:w="635" w:type="pct"/>
            <w:tcBorders>
              <w:top w:val="nil"/>
              <w:left w:val="nil"/>
              <w:bottom w:val="single" w:sz="4" w:space="0" w:color="auto"/>
              <w:right w:val="single" w:sz="4" w:space="0" w:color="auto"/>
            </w:tcBorders>
            <w:hideMark/>
          </w:tcPr>
          <w:p w14:paraId="5F2CFCBE" w14:textId="62234EE8" w:rsidR="00551E1D" w:rsidRPr="00551E1D" w:rsidRDefault="00551E1D" w:rsidP="00551E1D">
            <w:pPr>
              <w:jc w:val="left"/>
              <w:rPr>
                <w:color w:val="000000"/>
                <w:sz w:val="26"/>
                <w:szCs w:val="26"/>
              </w:rPr>
            </w:pPr>
            <w:r w:rsidRPr="00551E1D">
              <w:rPr>
                <w:sz w:val="26"/>
                <w:szCs w:val="26"/>
              </w:rPr>
              <w:t>Vật liệu kiểm soát mức 2 điện giải</w:t>
            </w:r>
          </w:p>
        </w:tc>
        <w:tc>
          <w:tcPr>
            <w:tcW w:w="1532" w:type="pct"/>
            <w:tcBorders>
              <w:top w:val="nil"/>
              <w:left w:val="nil"/>
              <w:bottom w:val="single" w:sz="4" w:space="0" w:color="auto"/>
              <w:right w:val="single" w:sz="4" w:space="0" w:color="auto"/>
            </w:tcBorders>
            <w:hideMark/>
          </w:tcPr>
          <w:p w14:paraId="5BE8DC3D" w14:textId="6F8D141C" w:rsidR="00551E1D" w:rsidRPr="00551E1D" w:rsidRDefault="00551E1D" w:rsidP="00551E1D">
            <w:pPr>
              <w:jc w:val="left"/>
              <w:rPr>
                <w:color w:val="000000"/>
                <w:sz w:val="26"/>
                <w:szCs w:val="26"/>
              </w:rPr>
            </w:pPr>
            <w:r w:rsidRPr="00551E1D">
              <w:rPr>
                <w:color w:val="000000"/>
                <w:sz w:val="26"/>
                <w:szCs w:val="26"/>
              </w:rPr>
              <w:t>Hóa chất kiểm chứng dùng cho máy phân tích điện giải (Na+, K+, Cl-, Ca++, pH); Thành phần: Đệm hữu cơ &lt;0,5%, muối vô cơ &lt;6%</w:t>
            </w:r>
          </w:p>
        </w:tc>
        <w:tc>
          <w:tcPr>
            <w:tcW w:w="277" w:type="pct"/>
            <w:tcBorders>
              <w:top w:val="nil"/>
              <w:left w:val="nil"/>
              <w:bottom w:val="single" w:sz="4" w:space="0" w:color="auto"/>
              <w:right w:val="single" w:sz="4" w:space="0" w:color="auto"/>
            </w:tcBorders>
            <w:hideMark/>
          </w:tcPr>
          <w:p w14:paraId="0F55FA7D" w14:textId="160D1400" w:rsidR="00551E1D" w:rsidRPr="00551E1D" w:rsidRDefault="00551E1D" w:rsidP="00551E1D">
            <w:pPr>
              <w:jc w:val="center"/>
              <w:rPr>
                <w:color w:val="000000"/>
                <w:sz w:val="26"/>
                <w:szCs w:val="26"/>
              </w:rPr>
            </w:pPr>
            <w:r w:rsidRPr="00551E1D">
              <w:rPr>
                <w:sz w:val="26"/>
                <w:szCs w:val="26"/>
              </w:rPr>
              <w:t>Lọ</w:t>
            </w:r>
          </w:p>
        </w:tc>
        <w:tc>
          <w:tcPr>
            <w:tcW w:w="323" w:type="pct"/>
            <w:tcBorders>
              <w:top w:val="nil"/>
              <w:left w:val="nil"/>
              <w:bottom w:val="single" w:sz="4" w:space="0" w:color="auto"/>
              <w:right w:val="single" w:sz="4" w:space="0" w:color="auto"/>
            </w:tcBorders>
          </w:tcPr>
          <w:p w14:paraId="70773738" w14:textId="60C5882D" w:rsidR="00551E1D" w:rsidRPr="00551E1D" w:rsidRDefault="00551E1D" w:rsidP="00551E1D">
            <w:pPr>
              <w:jc w:val="center"/>
              <w:rPr>
                <w:color w:val="000000"/>
                <w:sz w:val="26"/>
                <w:szCs w:val="26"/>
              </w:rPr>
            </w:pPr>
            <w:r w:rsidRPr="00551E1D">
              <w:rPr>
                <w:sz w:val="26"/>
                <w:szCs w:val="26"/>
              </w:rPr>
              <w:t>2</w:t>
            </w:r>
          </w:p>
        </w:tc>
        <w:tc>
          <w:tcPr>
            <w:tcW w:w="854" w:type="pct"/>
            <w:tcBorders>
              <w:top w:val="nil"/>
              <w:left w:val="nil"/>
              <w:bottom w:val="single" w:sz="4" w:space="0" w:color="auto"/>
              <w:right w:val="single" w:sz="4" w:space="0" w:color="auto"/>
            </w:tcBorders>
            <w:noWrap/>
            <w:hideMark/>
          </w:tcPr>
          <w:p w14:paraId="288E46D2" w14:textId="6386C348" w:rsidR="00551E1D" w:rsidRPr="00551E1D" w:rsidRDefault="00551E1D" w:rsidP="00551E1D">
            <w:pPr>
              <w:jc w:val="center"/>
              <w:rPr>
                <w:color w:val="000000"/>
                <w:sz w:val="26"/>
                <w:szCs w:val="26"/>
              </w:rPr>
            </w:pPr>
            <w:r w:rsidRPr="00551E1D">
              <w:rPr>
                <w:sz w:val="26"/>
                <w:szCs w:val="26"/>
              </w:rPr>
              <w:t>10.546.200</w:t>
            </w:r>
          </w:p>
        </w:tc>
      </w:tr>
      <w:tr w:rsidR="00551E1D" w:rsidRPr="00551E1D" w14:paraId="0E856FB6" w14:textId="77777777" w:rsidTr="00551E1D">
        <w:trPr>
          <w:trHeight w:val="20"/>
        </w:trPr>
        <w:tc>
          <w:tcPr>
            <w:tcW w:w="296" w:type="pct"/>
            <w:tcBorders>
              <w:top w:val="nil"/>
              <w:left w:val="single" w:sz="4" w:space="0" w:color="auto"/>
              <w:bottom w:val="single" w:sz="4" w:space="0" w:color="auto"/>
              <w:right w:val="single" w:sz="4" w:space="0" w:color="auto"/>
            </w:tcBorders>
          </w:tcPr>
          <w:p w14:paraId="28DA4DC0" w14:textId="64BBB402" w:rsidR="00551E1D" w:rsidRPr="00551E1D" w:rsidRDefault="00551E1D" w:rsidP="00551E1D">
            <w:pPr>
              <w:jc w:val="center"/>
              <w:rPr>
                <w:color w:val="000000"/>
                <w:sz w:val="26"/>
                <w:szCs w:val="26"/>
              </w:rPr>
            </w:pPr>
            <w:r w:rsidRPr="00551E1D">
              <w:rPr>
                <w:color w:val="000000"/>
                <w:sz w:val="26"/>
                <w:szCs w:val="26"/>
              </w:rPr>
              <w:t>62</w:t>
            </w:r>
          </w:p>
        </w:tc>
        <w:tc>
          <w:tcPr>
            <w:tcW w:w="667" w:type="pct"/>
            <w:tcBorders>
              <w:top w:val="nil"/>
              <w:left w:val="nil"/>
              <w:bottom w:val="single" w:sz="4" w:space="0" w:color="auto"/>
              <w:right w:val="single" w:sz="4" w:space="0" w:color="auto"/>
            </w:tcBorders>
            <w:noWrap/>
            <w:hideMark/>
          </w:tcPr>
          <w:p w14:paraId="59E58050" w14:textId="2694B68F" w:rsidR="00551E1D" w:rsidRPr="00551E1D" w:rsidRDefault="00551E1D" w:rsidP="00551E1D">
            <w:pPr>
              <w:jc w:val="center"/>
              <w:rPr>
                <w:color w:val="000000"/>
                <w:sz w:val="26"/>
                <w:szCs w:val="26"/>
              </w:rPr>
            </w:pPr>
            <w:r w:rsidRPr="00551E1D">
              <w:rPr>
                <w:color w:val="000000"/>
                <w:sz w:val="26"/>
                <w:szCs w:val="26"/>
              </w:rPr>
              <w:t>PP2600180317</w:t>
            </w:r>
          </w:p>
        </w:tc>
        <w:tc>
          <w:tcPr>
            <w:tcW w:w="416" w:type="pct"/>
            <w:tcBorders>
              <w:top w:val="nil"/>
              <w:left w:val="nil"/>
              <w:bottom w:val="single" w:sz="4" w:space="0" w:color="auto"/>
              <w:right w:val="single" w:sz="4" w:space="0" w:color="auto"/>
            </w:tcBorders>
            <w:hideMark/>
          </w:tcPr>
          <w:p w14:paraId="5478546E" w14:textId="49C39C56" w:rsidR="00551E1D" w:rsidRPr="00551E1D" w:rsidRDefault="00551E1D" w:rsidP="00551E1D">
            <w:pPr>
              <w:jc w:val="center"/>
              <w:rPr>
                <w:color w:val="000000"/>
                <w:sz w:val="26"/>
                <w:szCs w:val="26"/>
              </w:rPr>
            </w:pPr>
            <w:r w:rsidRPr="00551E1D">
              <w:rPr>
                <w:sz w:val="26"/>
                <w:szCs w:val="26"/>
              </w:rPr>
              <w:t>B102</w:t>
            </w:r>
          </w:p>
        </w:tc>
        <w:tc>
          <w:tcPr>
            <w:tcW w:w="635" w:type="pct"/>
            <w:tcBorders>
              <w:top w:val="nil"/>
              <w:left w:val="nil"/>
              <w:bottom w:val="single" w:sz="4" w:space="0" w:color="auto"/>
              <w:right w:val="single" w:sz="4" w:space="0" w:color="auto"/>
            </w:tcBorders>
            <w:hideMark/>
          </w:tcPr>
          <w:p w14:paraId="274BD1DC" w14:textId="5CD55E4B" w:rsidR="00551E1D" w:rsidRPr="00551E1D" w:rsidRDefault="00551E1D" w:rsidP="00551E1D">
            <w:pPr>
              <w:jc w:val="left"/>
              <w:rPr>
                <w:color w:val="000000"/>
                <w:sz w:val="26"/>
                <w:szCs w:val="26"/>
              </w:rPr>
            </w:pPr>
            <w:r w:rsidRPr="00551E1D">
              <w:rPr>
                <w:sz w:val="26"/>
                <w:szCs w:val="26"/>
              </w:rPr>
              <w:t>Vật liệu kiểm soát mức 2 xét nghiệm tổng phân tích tế bào máu ngoại vi</w:t>
            </w:r>
          </w:p>
        </w:tc>
        <w:tc>
          <w:tcPr>
            <w:tcW w:w="1532" w:type="pct"/>
            <w:tcBorders>
              <w:top w:val="nil"/>
              <w:left w:val="nil"/>
              <w:bottom w:val="single" w:sz="4" w:space="0" w:color="auto"/>
              <w:right w:val="single" w:sz="4" w:space="0" w:color="auto"/>
            </w:tcBorders>
            <w:hideMark/>
          </w:tcPr>
          <w:p w14:paraId="22BEACDB" w14:textId="2701760A" w:rsidR="00551E1D" w:rsidRPr="00551E1D" w:rsidRDefault="00551E1D" w:rsidP="00551E1D">
            <w:pPr>
              <w:jc w:val="left"/>
              <w:rPr>
                <w:color w:val="000000"/>
                <w:sz w:val="26"/>
                <w:szCs w:val="26"/>
              </w:rPr>
            </w:pPr>
            <w:r w:rsidRPr="00551E1D">
              <w:rPr>
                <w:color w:val="000000"/>
                <w:sz w:val="26"/>
                <w:szCs w:val="26"/>
              </w:rPr>
              <w:t>Thành phần: Hồng cầu người, Bạch cầu, tiểu cầu của động vật có vú trong chất bảo quản. Đóng gói &gt;= 2ml /lọ.</w:t>
            </w:r>
          </w:p>
        </w:tc>
        <w:tc>
          <w:tcPr>
            <w:tcW w:w="277" w:type="pct"/>
            <w:tcBorders>
              <w:top w:val="nil"/>
              <w:left w:val="nil"/>
              <w:bottom w:val="single" w:sz="4" w:space="0" w:color="auto"/>
              <w:right w:val="single" w:sz="4" w:space="0" w:color="auto"/>
            </w:tcBorders>
            <w:hideMark/>
          </w:tcPr>
          <w:p w14:paraId="07FA0F6D" w14:textId="395BE6B2" w:rsidR="00551E1D" w:rsidRPr="00551E1D" w:rsidRDefault="00551E1D" w:rsidP="00551E1D">
            <w:pPr>
              <w:jc w:val="center"/>
              <w:rPr>
                <w:color w:val="000000"/>
                <w:sz w:val="26"/>
                <w:szCs w:val="26"/>
              </w:rPr>
            </w:pPr>
            <w:r w:rsidRPr="00551E1D">
              <w:rPr>
                <w:sz w:val="26"/>
                <w:szCs w:val="26"/>
              </w:rPr>
              <w:t>Lọ</w:t>
            </w:r>
          </w:p>
        </w:tc>
        <w:tc>
          <w:tcPr>
            <w:tcW w:w="323" w:type="pct"/>
            <w:tcBorders>
              <w:top w:val="nil"/>
              <w:left w:val="nil"/>
              <w:bottom w:val="single" w:sz="4" w:space="0" w:color="auto"/>
              <w:right w:val="single" w:sz="4" w:space="0" w:color="auto"/>
            </w:tcBorders>
          </w:tcPr>
          <w:p w14:paraId="1F2E6F1D" w14:textId="150610FA" w:rsidR="00551E1D" w:rsidRPr="00551E1D" w:rsidRDefault="00551E1D" w:rsidP="00551E1D">
            <w:pPr>
              <w:jc w:val="center"/>
              <w:rPr>
                <w:color w:val="000000"/>
                <w:sz w:val="26"/>
                <w:szCs w:val="26"/>
              </w:rPr>
            </w:pPr>
            <w:r w:rsidRPr="00551E1D">
              <w:rPr>
                <w:sz w:val="26"/>
                <w:szCs w:val="26"/>
              </w:rPr>
              <w:t>3</w:t>
            </w:r>
          </w:p>
        </w:tc>
        <w:tc>
          <w:tcPr>
            <w:tcW w:w="854" w:type="pct"/>
            <w:tcBorders>
              <w:top w:val="nil"/>
              <w:left w:val="nil"/>
              <w:bottom w:val="single" w:sz="4" w:space="0" w:color="auto"/>
              <w:right w:val="single" w:sz="4" w:space="0" w:color="auto"/>
            </w:tcBorders>
            <w:noWrap/>
            <w:hideMark/>
          </w:tcPr>
          <w:p w14:paraId="53696CF2" w14:textId="17EED5B6" w:rsidR="00551E1D" w:rsidRPr="00551E1D" w:rsidRDefault="00551E1D" w:rsidP="00551E1D">
            <w:pPr>
              <w:jc w:val="center"/>
              <w:rPr>
                <w:color w:val="000000"/>
                <w:sz w:val="26"/>
                <w:szCs w:val="26"/>
              </w:rPr>
            </w:pPr>
            <w:r w:rsidRPr="00551E1D">
              <w:rPr>
                <w:sz w:val="26"/>
                <w:szCs w:val="26"/>
              </w:rPr>
              <w:t>6.133.050</w:t>
            </w:r>
          </w:p>
        </w:tc>
      </w:tr>
      <w:tr w:rsidR="00551E1D" w:rsidRPr="00551E1D" w14:paraId="2221C736" w14:textId="77777777" w:rsidTr="00551E1D">
        <w:trPr>
          <w:trHeight w:val="20"/>
        </w:trPr>
        <w:tc>
          <w:tcPr>
            <w:tcW w:w="296" w:type="pct"/>
            <w:tcBorders>
              <w:top w:val="nil"/>
              <w:left w:val="single" w:sz="4" w:space="0" w:color="auto"/>
              <w:bottom w:val="single" w:sz="4" w:space="0" w:color="auto"/>
              <w:right w:val="single" w:sz="4" w:space="0" w:color="auto"/>
            </w:tcBorders>
          </w:tcPr>
          <w:p w14:paraId="301B4CE5" w14:textId="0FF5962F" w:rsidR="00551E1D" w:rsidRPr="00551E1D" w:rsidRDefault="00551E1D" w:rsidP="00551E1D">
            <w:pPr>
              <w:jc w:val="center"/>
              <w:rPr>
                <w:color w:val="000000"/>
                <w:sz w:val="26"/>
                <w:szCs w:val="26"/>
              </w:rPr>
            </w:pPr>
            <w:r w:rsidRPr="00551E1D">
              <w:rPr>
                <w:color w:val="000000"/>
                <w:sz w:val="26"/>
                <w:szCs w:val="26"/>
              </w:rPr>
              <w:t>63</w:t>
            </w:r>
          </w:p>
        </w:tc>
        <w:tc>
          <w:tcPr>
            <w:tcW w:w="667" w:type="pct"/>
            <w:tcBorders>
              <w:top w:val="nil"/>
              <w:left w:val="nil"/>
              <w:bottom w:val="single" w:sz="4" w:space="0" w:color="auto"/>
              <w:right w:val="single" w:sz="4" w:space="0" w:color="auto"/>
            </w:tcBorders>
            <w:noWrap/>
            <w:hideMark/>
          </w:tcPr>
          <w:p w14:paraId="2261B460" w14:textId="679B1DFB" w:rsidR="00551E1D" w:rsidRPr="00551E1D" w:rsidRDefault="00551E1D" w:rsidP="00551E1D">
            <w:pPr>
              <w:jc w:val="center"/>
              <w:rPr>
                <w:color w:val="000000"/>
                <w:sz w:val="26"/>
                <w:szCs w:val="26"/>
              </w:rPr>
            </w:pPr>
            <w:r w:rsidRPr="00551E1D">
              <w:rPr>
                <w:color w:val="000000"/>
                <w:sz w:val="26"/>
                <w:szCs w:val="26"/>
              </w:rPr>
              <w:t>PP2600180318</w:t>
            </w:r>
          </w:p>
        </w:tc>
        <w:tc>
          <w:tcPr>
            <w:tcW w:w="416" w:type="pct"/>
            <w:tcBorders>
              <w:top w:val="nil"/>
              <w:left w:val="nil"/>
              <w:bottom w:val="single" w:sz="4" w:space="0" w:color="auto"/>
              <w:right w:val="single" w:sz="4" w:space="0" w:color="auto"/>
            </w:tcBorders>
            <w:hideMark/>
          </w:tcPr>
          <w:p w14:paraId="19518FC8" w14:textId="7EC5F5F6" w:rsidR="00551E1D" w:rsidRPr="00551E1D" w:rsidRDefault="00551E1D" w:rsidP="00551E1D">
            <w:pPr>
              <w:jc w:val="center"/>
              <w:rPr>
                <w:color w:val="000000"/>
                <w:sz w:val="26"/>
                <w:szCs w:val="26"/>
              </w:rPr>
            </w:pPr>
            <w:r w:rsidRPr="00551E1D">
              <w:rPr>
                <w:sz w:val="26"/>
                <w:szCs w:val="26"/>
              </w:rPr>
              <w:t>B103</w:t>
            </w:r>
          </w:p>
        </w:tc>
        <w:tc>
          <w:tcPr>
            <w:tcW w:w="635" w:type="pct"/>
            <w:tcBorders>
              <w:top w:val="nil"/>
              <w:left w:val="nil"/>
              <w:bottom w:val="single" w:sz="4" w:space="0" w:color="auto"/>
              <w:right w:val="single" w:sz="4" w:space="0" w:color="auto"/>
            </w:tcBorders>
            <w:hideMark/>
          </w:tcPr>
          <w:p w14:paraId="6905BB61" w14:textId="16A512F0" w:rsidR="00551E1D" w:rsidRPr="00551E1D" w:rsidRDefault="00551E1D" w:rsidP="00551E1D">
            <w:pPr>
              <w:jc w:val="left"/>
              <w:rPr>
                <w:color w:val="000000"/>
                <w:sz w:val="26"/>
                <w:szCs w:val="26"/>
              </w:rPr>
            </w:pPr>
            <w:r w:rsidRPr="00551E1D">
              <w:rPr>
                <w:sz w:val="26"/>
                <w:szCs w:val="26"/>
              </w:rPr>
              <w:t xml:space="preserve">Dung dịch điện </w:t>
            </w:r>
            <w:r w:rsidRPr="00551E1D">
              <w:rPr>
                <w:sz w:val="26"/>
                <w:szCs w:val="26"/>
              </w:rPr>
              <w:lastRenderedPageBreak/>
              <w:t>cực: pH, Na+, Cl- Electrodes Filling Solution</w:t>
            </w:r>
          </w:p>
        </w:tc>
        <w:tc>
          <w:tcPr>
            <w:tcW w:w="1532" w:type="pct"/>
            <w:tcBorders>
              <w:top w:val="nil"/>
              <w:left w:val="nil"/>
              <w:bottom w:val="single" w:sz="4" w:space="0" w:color="auto"/>
              <w:right w:val="single" w:sz="4" w:space="0" w:color="auto"/>
            </w:tcBorders>
            <w:hideMark/>
          </w:tcPr>
          <w:p w14:paraId="1BF25C45" w14:textId="4E2B1600" w:rsidR="00551E1D" w:rsidRPr="00551E1D" w:rsidRDefault="00551E1D" w:rsidP="00551E1D">
            <w:pPr>
              <w:jc w:val="left"/>
              <w:rPr>
                <w:color w:val="000000"/>
                <w:sz w:val="26"/>
                <w:szCs w:val="26"/>
              </w:rPr>
            </w:pPr>
            <w:r w:rsidRPr="00551E1D">
              <w:rPr>
                <w:color w:val="000000"/>
                <w:sz w:val="26"/>
                <w:szCs w:val="26"/>
              </w:rPr>
              <w:lastRenderedPageBreak/>
              <w:t xml:space="preserve">Dung dịch nạp các điện cực Na, Cl và </w:t>
            </w:r>
            <w:proofErr w:type="gramStart"/>
            <w:r w:rsidRPr="00551E1D">
              <w:rPr>
                <w:color w:val="000000"/>
                <w:sz w:val="26"/>
                <w:szCs w:val="26"/>
              </w:rPr>
              <w:t>pH ;</w:t>
            </w:r>
            <w:proofErr w:type="gramEnd"/>
            <w:r w:rsidRPr="00551E1D">
              <w:rPr>
                <w:color w:val="000000"/>
                <w:sz w:val="26"/>
                <w:szCs w:val="26"/>
              </w:rPr>
              <w:t xml:space="preserve"> </w:t>
            </w:r>
            <w:r w:rsidRPr="00551E1D">
              <w:rPr>
                <w:color w:val="000000"/>
                <w:sz w:val="26"/>
                <w:szCs w:val="26"/>
              </w:rPr>
              <w:lastRenderedPageBreak/>
              <w:t>Thành phần: Đệm phosphat &lt;0,5%, muối vô cơ &lt;8%. Lọ ≥30ml</w:t>
            </w:r>
          </w:p>
        </w:tc>
        <w:tc>
          <w:tcPr>
            <w:tcW w:w="277" w:type="pct"/>
            <w:tcBorders>
              <w:top w:val="nil"/>
              <w:left w:val="nil"/>
              <w:bottom w:val="single" w:sz="4" w:space="0" w:color="auto"/>
              <w:right w:val="single" w:sz="4" w:space="0" w:color="auto"/>
            </w:tcBorders>
            <w:hideMark/>
          </w:tcPr>
          <w:p w14:paraId="3BCA895A" w14:textId="4FA38993" w:rsidR="00551E1D" w:rsidRPr="00551E1D" w:rsidRDefault="00551E1D" w:rsidP="00551E1D">
            <w:pPr>
              <w:jc w:val="center"/>
              <w:rPr>
                <w:color w:val="000000"/>
                <w:sz w:val="26"/>
                <w:szCs w:val="26"/>
              </w:rPr>
            </w:pPr>
            <w:r w:rsidRPr="00551E1D">
              <w:rPr>
                <w:sz w:val="26"/>
                <w:szCs w:val="26"/>
              </w:rPr>
              <w:lastRenderedPageBreak/>
              <w:t>Lọ</w:t>
            </w:r>
          </w:p>
        </w:tc>
        <w:tc>
          <w:tcPr>
            <w:tcW w:w="323" w:type="pct"/>
            <w:tcBorders>
              <w:top w:val="nil"/>
              <w:left w:val="nil"/>
              <w:bottom w:val="single" w:sz="4" w:space="0" w:color="auto"/>
              <w:right w:val="single" w:sz="4" w:space="0" w:color="auto"/>
            </w:tcBorders>
          </w:tcPr>
          <w:p w14:paraId="640403B5" w14:textId="24C5F19B" w:rsidR="00551E1D" w:rsidRPr="00551E1D" w:rsidRDefault="00551E1D" w:rsidP="00551E1D">
            <w:pPr>
              <w:jc w:val="center"/>
              <w:rPr>
                <w:color w:val="000000"/>
                <w:sz w:val="26"/>
                <w:szCs w:val="26"/>
              </w:rPr>
            </w:pPr>
            <w:r w:rsidRPr="00551E1D">
              <w:rPr>
                <w:sz w:val="26"/>
                <w:szCs w:val="26"/>
              </w:rPr>
              <w:t>1</w:t>
            </w:r>
          </w:p>
        </w:tc>
        <w:tc>
          <w:tcPr>
            <w:tcW w:w="854" w:type="pct"/>
            <w:tcBorders>
              <w:top w:val="nil"/>
              <w:left w:val="nil"/>
              <w:bottom w:val="single" w:sz="4" w:space="0" w:color="auto"/>
              <w:right w:val="single" w:sz="4" w:space="0" w:color="auto"/>
            </w:tcBorders>
            <w:noWrap/>
            <w:hideMark/>
          </w:tcPr>
          <w:p w14:paraId="090F1192" w14:textId="73C683F6" w:rsidR="00551E1D" w:rsidRPr="00551E1D" w:rsidRDefault="00551E1D" w:rsidP="00551E1D">
            <w:pPr>
              <w:jc w:val="center"/>
              <w:rPr>
                <w:color w:val="000000"/>
                <w:sz w:val="26"/>
                <w:szCs w:val="26"/>
              </w:rPr>
            </w:pPr>
            <w:r w:rsidRPr="00551E1D">
              <w:rPr>
                <w:sz w:val="26"/>
                <w:szCs w:val="26"/>
              </w:rPr>
              <w:t>5.236.560</w:t>
            </w:r>
          </w:p>
        </w:tc>
      </w:tr>
      <w:tr w:rsidR="00551E1D" w:rsidRPr="00551E1D" w14:paraId="606CE642" w14:textId="77777777" w:rsidTr="00551E1D">
        <w:trPr>
          <w:trHeight w:val="20"/>
        </w:trPr>
        <w:tc>
          <w:tcPr>
            <w:tcW w:w="296" w:type="pct"/>
            <w:tcBorders>
              <w:top w:val="nil"/>
              <w:left w:val="single" w:sz="4" w:space="0" w:color="auto"/>
              <w:bottom w:val="single" w:sz="4" w:space="0" w:color="auto"/>
              <w:right w:val="single" w:sz="4" w:space="0" w:color="auto"/>
            </w:tcBorders>
          </w:tcPr>
          <w:p w14:paraId="04E42CCD" w14:textId="5B8F3A4D" w:rsidR="00551E1D" w:rsidRPr="00551E1D" w:rsidRDefault="00551E1D" w:rsidP="00551E1D">
            <w:pPr>
              <w:jc w:val="center"/>
              <w:rPr>
                <w:color w:val="000000"/>
                <w:sz w:val="26"/>
                <w:szCs w:val="26"/>
              </w:rPr>
            </w:pPr>
            <w:r w:rsidRPr="00551E1D">
              <w:rPr>
                <w:color w:val="000000"/>
                <w:sz w:val="26"/>
                <w:szCs w:val="26"/>
              </w:rPr>
              <w:t>64</w:t>
            </w:r>
          </w:p>
        </w:tc>
        <w:tc>
          <w:tcPr>
            <w:tcW w:w="667" w:type="pct"/>
            <w:tcBorders>
              <w:top w:val="nil"/>
              <w:left w:val="nil"/>
              <w:bottom w:val="single" w:sz="4" w:space="0" w:color="auto"/>
              <w:right w:val="single" w:sz="4" w:space="0" w:color="auto"/>
            </w:tcBorders>
            <w:noWrap/>
            <w:hideMark/>
          </w:tcPr>
          <w:p w14:paraId="40976135" w14:textId="7EC063FD" w:rsidR="00551E1D" w:rsidRPr="00551E1D" w:rsidRDefault="00551E1D" w:rsidP="00551E1D">
            <w:pPr>
              <w:jc w:val="center"/>
              <w:rPr>
                <w:color w:val="000000"/>
                <w:sz w:val="26"/>
                <w:szCs w:val="26"/>
              </w:rPr>
            </w:pPr>
            <w:r w:rsidRPr="00551E1D">
              <w:rPr>
                <w:color w:val="000000"/>
                <w:sz w:val="26"/>
                <w:szCs w:val="26"/>
              </w:rPr>
              <w:t>PP2600180319</w:t>
            </w:r>
          </w:p>
        </w:tc>
        <w:tc>
          <w:tcPr>
            <w:tcW w:w="416" w:type="pct"/>
            <w:tcBorders>
              <w:top w:val="nil"/>
              <w:left w:val="nil"/>
              <w:bottom w:val="single" w:sz="4" w:space="0" w:color="auto"/>
              <w:right w:val="single" w:sz="4" w:space="0" w:color="auto"/>
            </w:tcBorders>
            <w:hideMark/>
          </w:tcPr>
          <w:p w14:paraId="0A78F298" w14:textId="5BC9EAE4" w:rsidR="00551E1D" w:rsidRPr="00551E1D" w:rsidRDefault="00551E1D" w:rsidP="00551E1D">
            <w:pPr>
              <w:jc w:val="center"/>
              <w:rPr>
                <w:color w:val="000000"/>
                <w:sz w:val="26"/>
                <w:szCs w:val="26"/>
              </w:rPr>
            </w:pPr>
            <w:r w:rsidRPr="00551E1D">
              <w:rPr>
                <w:sz w:val="26"/>
                <w:szCs w:val="26"/>
              </w:rPr>
              <w:t>B104</w:t>
            </w:r>
          </w:p>
        </w:tc>
        <w:tc>
          <w:tcPr>
            <w:tcW w:w="635" w:type="pct"/>
            <w:tcBorders>
              <w:top w:val="nil"/>
              <w:left w:val="nil"/>
              <w:bottom w:val="single" w:sz="4" w:space="0" w:color="auto"/>
              <w:right w:val="single" w:sz="4" w:space="0" w:color="auto"/>
            </w:tcBorders>
            <w:hideMark/>
          </w:tcPr>
          <w:p w14:paraId="5CFF5781" w14:textId="4911F9A3" w:rsidR="00551E1D" w:rsidRPr="00551E1D" w:rsidRDefault="00551E1D" w:rsidP="00551E1D">
            <w:pPr>
              <w:jc w:val="left"/>
              <w:rPr>
                <w:color w:val="000000"/>
                <w:sz w:val="26"/>
                <w:szCs w:val="26"/>
              </w:rPr>
            </w:pPr>
            <w:r w:rsidRPr="00551E1D">
              <w:rPr>
                <w:sz w:val="26"/>
                <w:szCs w:val="26"/>
              </w:rPr>
              <w:t>Dung dịch điện cực: Reference Electrode Filling Solution</w:t>
            </w:r>
          </w:p>
        </w:tc>
        <w:tc>
          <w:tcPr>
            <w:tcW w:w="1532" w:type="pct"/>
            <w:tcBorders>
              <w:top w:val="nil"/>
              <w:left w:val="nil"/>
              <w:bottom w:val="single" w:sz="4" w:space="0" w:color="auto"/>
              <w:right w:val="single" w:sz="4" w:space="0" w:color="auto"/>
            </w:tcBorders>
            <w:hideMark/>
          </w:tcPr>
          <w:p w14:paraId="4ACCE919" w14:textId="70C6DD46" w:rsidR="00551E1D" w:rsidRPr="00551E1D" w:rsidRDefault="00551E1D" w:rsidP="00551E1D">
            <w:pPr>
              <w:jc w:val="left"/>
              <w:rPr>
                <w:color w:val="000000"/>
                <w:sz w:val="26"/>
                <w:szCs w:val="26"/>
              </w:rPr>
            </w:pPr>
            <w:r w:rsidRPr="00551E1D">
              <w:rPr>
                <w:color w:val="000000"/>
                <w:sz w:val="26"/>
                <w:szCs w:val="26"/>
              </w:rPr>
              <w:t>Dung dịch nạp điện cực tham chiếu; Thành phần: Đệm phosphat &lt;0,5%, muối vô cơ &lt;6%.  Lọ ≥30ml</w:t>
            </w:r>
          </w:p>
        </w:tc>
        <w:tc>
          <w:tcPr>
            <w:tcW w:w="277" w:type="pct"/>
            <w:tcBorders>
              <w:top w:val="nil"/>
              <w:left w:val="nil"/>
              <w:bottom w:val="single" w:sz="4" w:space="0" w:color="auto"/>
              <w:right w:val="single" w:sz="4" w:space="0" w:color="auto"/>
            </w:tcBorders>
            <w:hideMark/>
          </w:tcPr>
          <w:p w14:paraId="321739E0" w14:textId="1D603975" w:rsidR="00551E1D" w:rsidRPr="00551E1D" w:rsidRDefault="00551E1D" w:rsidP="00551E1D">
            <w:pPr>
              <w:jc w:val="center"/>
              <w:rPr>
                <w:color w:val="000000"/>
                <w:sz w:val="26"/>
                <w:szCs w:val="26"/>
              </w:rPr>
            </w:pPr>
            <w:r w:rsidRPr="00551E1D">
              <w:rPr>
                <w:sz w:val="26"/>
                <w:szCs w:val="26"/>
              </w:rPr>
              <w:t>Lọ</w:t>
            </w:r>
          </w:p>
        </w:tc>
        <w:tc>
          <w:tcPr>
            <w:tcW w:w="323" w:type="pct"/>
            <w:tcBorders>
              <w:top w:val="nil"/>
              <w:left w:val="nil"/>
              <w:bottom w:val="single" w:sz="4" w:space="0" w:color="auto"/>
              <w:right w:val="single" w:sz="4" w:space="0" w:color="auto"/>
            </w:tcBorders>
          </w:tcPr>
          <w:p w14:paraId="40141F64" w14:textId="58D29648" w:rsidR="00551E1D" w:rsidRPr="00551E1D" w:rsidRDefault="00551E1D" w:rsidP="00551E1D">
            <w:pPr>
              <w:jc w:val="center"/>
              <w:rPr>
                <w:color w:val="000000"/>
                <w:sz w:val="26"/>
                <w:szCs w:val="26"/>
              </w:rPr>
            </w:pPr>
            <w:r w:rsidRPr="00551E1D">
              <w:rPr>
                <w:sz w:val="26"/>
                <w:szCs w:val="26"/>
              </w:rPr>
              <w:t>1</w:t>
            </w:r>
          </w:p>
        </w:tc>
        <w:tc>
          <w:tcPr>
            <w:tcW w:w="854" w:type="pct"/>
            <w:tcBorders>
              <w:top w:val="nil"/>
              <w:left w:val="nil"/>
              <w:bottom w:val="single" w:sz="4" w:space="0" w:color="auto"/>
              <w:right w:val="single" w:sz="4" w:space="0" w:color="auto"/>
            </w:tcBorders>
            <w:noWrap/>
            <w:hideMark/>
          </w:tcPr>
          <w:p w14:paraId="5F051113" w14:textId="13A50DC1" w:rsidR="00551E1D" w:rsidRPr="00551E1D" w:rsidRDefault="00551E1D" w:rsidP="00551E1D">
            <w:pPr>
              <w:jc w:val="center"/>
              <w:rPr>
                <w:color w:val="000000"/>
                <w:sz w:val="26"/>
                <w:szCs w:val="26"/>
              </w:rPr>
            </w:pPr>
            <w:r w:rsidRPr="00551E1D">
              <w:rPr>
                <w:sz w:val="26"/>
                <w:szCs w:val="26"/>
              </w:rPr>
              <w:t>5.191.200</w:t>
            </w:r>
          </w:p>
        </w:tc>
      </w:tr>
      <w:tr w:rsidR="00551E1D" w:rsidRPr="00551E1D" w14:paraId="54EEFE22" w14:textId="77777777" w:rsidTr="00551E1D">
        <w:trPr>
          <w:trHeight w:val="20"/>
        </w:trPr>
        <w:tc>
          <w:tcPr>
            <w:tcW w:w="296" w:type="pct"/>
            <w:tcBorders>
              <w:top w:val="nil"/>
              <w:left w:val="single" w:sz="4" w:space="0" w:color="auto"/>
              <w:bottom w:val="single" w:sz="4" w:space="0" w:color="auto"/>
              <w:right w:val="single" w:sz="4" w:space="0" w:color="auto"/>
            </w:tcBorders>
          </w:tcPr>
          <w:p w14:paraId="4CCA6272" w14:textId="20BC82C7" w:rsidR="00551E1D" w:rsidRPr="00551E1D" w:rsidRDefault="00551E1D" w:rsidP="00551E1D">
            <w:pPr>
              <w:jc w:val="center"/>
              <w:rPr>
                <w:color w:val="000000"/>
                <w:sz w:val="26"/>
                <w:szCs w:val="26"/>
              </w:rPr>
            </w:pPr>
            <w:r w:rsidRPr="00551E1D">
              <w:rPr>
                <w:color w:val="000000"/>
                <w:sz w:val="26"/>
                <w:szCs w:val="26"/>
              </w:rPr>
              <w:t>65</w:t>
            </w:r>
          </w:p>
        </w:tc>
        <w:tc>
          <w:tcPr>
            <w:tcW w:w="667" w:type="pct"/>
            <w:tcBorders>
              <w:top w:val="nil"/>
              <w:left w:val="nil"/>
              <w:bottom w:val="single" w:sz="4" w:space="0" w:color="auto"/>
              <w:right w:val="single" w:sz="4" w:space="0" w:color="auto"/>
            </w:tcBorders>
            <w:noWrap/>
            <w:hideMark/>
          </w:tcPr>
          <w:p w14:paraId="0B2F7B8B" w14:textId="75EF8D2C" w:rsidR="00551E1D" w:rsidRPr="00551E1D" w:rsidRDefault="00551E1D" w:rsidP="00551E1D">
            <w:pPr>
              <w:jc w:val="center"/>
              <w:rPr>
                <w:color w:val="000000"/>
                <w:sz w:val="26"/>
                <w:szCs w:val="26"/>
              </w:rPr>
            </w:pPr>
            <w:r w:rsidRPr="00551E1D">
              <w:rPr>
                <w:color w:val="000000"/>
                <w:sz w:val="26"/>
                <w:szCs w:val="26"/>
              </w:rPr>
              <w:t>PP2600180320</w:t>
            </w:r>
          </w:p>
        </w:tc>
        <w:tc>
          <w:tcPr>
            <w:tcW w:w="416" w:type="pct"/>
            <w:tcBorders>
              <w:top w:val="nil"/>
              <w:left w:val="nil"/>
              <w:bottom w:val="single" w:sz="4" w:space="0" w:color="auto"/>
              <w:right w:val="single" w:sz="4" w:space="0" w:color="auto"/>
            </w:tcBorders>
            <w:hideMark/>
          </w:tcPr>
          <w:p w14:paraId="37A34BF4" w14:textId="305131F5" w:rsidR="00551E1D" w:rsidRPr="00551E1D" w:rsidRDefault="00551E1D" w:rsidP="00551E1D">
            <w:pPr>
              <w:jc w:val="center"/>
              <w:rPr>
                <w:color w:val="000000"/>
                <w:sz w:val="26"/>
                <w:szCs w:val="26"/>
              </w:rPr>
            </w:pPr>
            <w:r w:rsidRPr="00551E1D">
              <w:rPr>
                <w:sz w:val="26"/>
                <w:szCs w:val="26"/>
              </w:rPr>
              <w:t>A413</w:t>
            </w:r>
          </w:p>
        </w:tc>
        <w:tc>
          <w:tcPr>
            <w:tcW w:w="635" w:type="pct"/>
            <w:tcBorders>
              <w:top w:val="nil"/>
              <w:left w:val="nil"/>
              <w:bottom w:val="single" w:sz="4" w:space="0" w:color="auto"/>
              <w:right w:val="single" w:sz="4" w:space="0" w:color="auto"/>
            </w:tcBorders>
            <w:hideMark/>
          </w:tcPr>
          <w:p w14:paraId="0EA59BEC" w14:textId="6CC7433A" w:rsidR="00551E1D" w:rsidRPr="00551E1D" w:rsidRDefault="00551E1D" w:rsidP="00551E1D">
            <w:pPr>
              <w:jc w:val="left"/>
              <w:rPr>
                <w:color w:val="000000"/>
                <w:sz w:val="26"/>
                <w:szCs w:val="26"/>
              </w:rPr>
            </w:pPr>
            <w:r w:rsidRPr="00551E1D">
              <w:rPr>
                <w:sz w:val="26"/>
                <w:szCs w:val="26"/>
              </w:rPr>
              <w:t>Vỏ bình oxy y tế 40 L</w:t>
            </w:r>
          </w:p>
        </w:tc>
        <w:tc>
          <w:tcPr>
            <w:tcW w:w="1532" w:type="pct"/>
            <w:tcBorders>
              <w:top w:val="nil"/>
              <w:left w:val="nil"/>
              <w:bottom w:val="single" w:sz="4" w:space="0" w:color="auto"/>
              <w:right w:val="single" w:sz="4" w:space="0" w:color="auto"/>
            </w:tcBorders>
            <w:hideMark/>
          </w:tcPr>
          <w:p w14:paraId="025B5CC4" w14:textId="2E2396A3" w:rsidR="00551E1D" w:rsidRPr="00551E1D" w:rsidRDefault="00551E1D" w:rsidP="00551E1D">
            <w:pPr>
              <w:jc w:val="left"/>
              <w:rPr>
                <w:color w:val="000000"/>
                <w:sz w:val="26"/>
                <w:szCs w:val="26"/>
              </w:rPr>
            </w:pPr>
            <w:r w:rsidRPr="00551E1D">
              <w:rPr>
                <w:color w:val="000000"/>
                <w:sz w:val="26"/>
                <w:szCs w:val="26"/>
              </w:rPr>
              <w:t>Bình mới 100%, dung tích 40 lít, Áp suất làm việc 150 atm, áp suất thử 250 atm. Dùng để đựng khí oxy y tế</w:t>
            </w:r>
          </w:p>
        </w:tc>
        <w:tc>
          <w:tcPr>
            <w:tcW w:w="277" w:type="pct"/>
            <w:tcBorders>
              <w:top w:val="nil"/>
              <w:left w:val="nil"/>
              <w:bottom w:val="single" w:sz="4" w:space="0" w:color="auto"/>
              <w:right w:val="single" w:sz="4" w:space="0" w:color="auto"/>
            </w:tcBorders>
            <w:hideMark/>
          </w:tcPr>
          <w:p w14:paraId="06028F3E" w14:textId="1762F2E3" w:rsidR="00551E1D" w:rsidRPr="00551E1D" w:rsidRDefault="00551E1D" w:rsidP="00551E1D">
            <w:pPr>
              <w:jc w:val="center"/>
              <w:rPr>
                <w:color w:val="000000"/>
                <w:sz w:val="26"/>
                <w:szCs w:val="26"/>
              </w:rPr>
            </w:pPr>
            <w:r w:rsidRPr="00551E1D">
              <w:rPr>
                <w:sz w:val="26"/>
                <w:szCs w:val="26"/>
              </w:rPr>
              <w:t>Bình</w:t>
            </w:r>
          </w:p>
        </w:tc>
        <w:tc>
          <w:tcPr>
            <w:tcW w:w="323" w:type="pct"/>
            <w:tcBorders>
              <w:top w:val="nil"/>
              <w:left w:val="nil"/>
              <w:bottom w:val="single" w:sz="4" w:space="0" w:color="auto"/>
              <w:right w:val="single" w:sz="4" w:space="0" w:color="auto"/>
            </w:tcBorders>
          </w:tcPr>
          <w:p w14:paraId="2B3DEE4E" w14:textId="21DC333B" w:rsidR="00551E1D" w:rsidRPr="00551E1D" w:rsidRDefault="00551E1D" w:rsidP="00551E1D">
            <w:pPr>
              <w:jc w:val="center"/>
              <w:rPr>
                <w:color w:val="000000"/>
                <w:sz w:val="26"/>
                <w:szCs w:val="26"/>
              </w:rPr>
            </w:pPr>
            <w:r w:rsidRPr="00551E1D">
              <w:rPr>
                <w:sz w:val="26"/>
                <w:szCs w:val="26"/>
              </w:rPr>
              <w:t>30</w:t>
            </w:r>
          </w:p>
        </w:tc>
        <w:tc>
          <w:tcPr>
            <w:tcW w:w="854" w:type="pct"/>
            <w:tcBorders>
              <w:top w:val="nil"/>
              <w:left w:val="nil"/>
              <w:bottom w:val="single" w:sz="4" w:space="0" w:color="auto"/>
              <w:right w:val="single" w:sz="4" w:space="0" w:color="auto"/>
            </w:tcBorders>
            <w:noWrap/>
            <w:hideMark/>
          </w:tcPr>
          <w:p w14:paraId="01EBFA53" w14:textId="2325F258" w:rsidR="00551E1D" w:rsidRPr="00551E1D" w:rsidRDefault="00551E1D" w:rsidP="00551E1D">
            <w:pPr>
              <w:jc w:val="center"/>
              <w:rPr>
                <w:color w:val="000000"/>
                <w:sz w:val="26"/>
                <w:szCs w:val="26"/>
              </w:rPr>
            </w:pPr>
            <w:r w:rsidRPr="00551E1D">
              <w:rPr>
                <w:sz w:val="26"/>
                <w:szCs w:val="26"/>
              </w:rPr>
              <w:t>75.000.000</w:t>
            </w:r>
          </w:p>
        </w:tc>
      </w:tr>
      <w:tr w:rsidR="00551E1D" w:rsidRPr="00551E1D" w14:paraId="679B4D55" w14:textId="77777777" w:rsidTr="00551E1D">
        <w:trPr>
          <w:trHeight w:val="20"/>
        </w:trPr>
        <w:tc>
          <w:tcPr>
            <w:tcW w:w="296" w:type="pct"/>
            <w:tcBorders>
              <w:top w:val="nil"/>
              <w:left w:val="single" w:sz="4" w:space="0" w:color="auto"/>
              <w:bottom w:val="single" w:sz="4" w:space="0" w:color="auto"/>
              <w:right w:val="single" w:sz="4" w:space="0" w:color="auto"/>
            </w:tcBorders>
          </w:tcPr>
          <w:p w14:paraId="6F98347B" w14:textId="7AF1C7DC" w:rsidR="00551E1D" w:rsidRPr="00551E1D" w:rsidRDefault="00551E1D" w:rsidP="00551E1D">
            <w:pPr>
              <w:jc w:val="center"/>
              <w:rPr>
                <w:color w:val="000000"/>
                <w:sz w:val="26"/>
                <w:szCs w:val="26"/>
              </w:rPr>
            </w:pPr>
            <w:r w:rsidRPr="00551E1D">
              <w:rPr>
                <w:color w:val="000000"/>
                <w:sz w:val="26"/>
                <w:szCs w:val="26"/>
              </w:rPr>
              <w:t>66</w:t>
            </w:r>
          </w:p>
        </w:tc>
        <w:tc>
          <w:tcPr>
            <w:tcW w:w="667" w:type="pct"/>
            <w:tcBorders>
              <w:top w:val="nil"/>
              <w:left w:val="nil"/>
              <w:bottom w:val="single" w:sz="4" w:space="0" w:color="auto"/>
              <w:right w:val="single" w:sz="4" w:space="0" w:color="auto"/>
            </w:tcBorders>
            <w:noWrap/>
            <w:hideMark/>
          </w:tcPr>
          <w:p w14:paraId="3D224ED7" w14:textId="020203FA" w:rsidR="00551E1D" w:rsidRPr="00551E1D" w:rsidRDefault="00551E1D" w:rsidP="00551E1D">
            <w:pPr>
              <w:jc w:val="center"/>
              <w:rPr>
                <w:color w:val="000000"/>
                <w:sz w:val="26"/>
                <w:szCs w:val="26"/>
              </w:rPr>
            </w:pPr>
            <w:r w:rsidRPr="00551E1D">
              <w:rPr>
                <w:color w:val="000000"/>
                <w:sz w:val="26"/>
                <w:szCs w:val="26"/>
              </w:rPr>
              <w:t>PP2600180321</w:t>
            </w:r>
          </w:p>
        </w:tc>
        <w:tc>
          <w:tcPr>
            <w:tcW w:w="416" w:type="pct"/>
            <w:tcBorders>
              <w:top w:val="nil"/>
              <w:left w:val="nil"/>
              <w:bottom w:val="single" w:sz="4" w:space="0" w:color="auto"/>
              <w:right w:val="single" w:sz="4" w:space="0" w:color="auto"/>
            </w:tcBorders>
            <w:hideMark/>
          </w:tcPr>
          <w:p w14:paraId="68376731" w14:textId="44955A82" w:rsidR="00551E1D" w:rsidRPr="00551E1D" w:rsidRDefault="00551E1D" w:rsidP="00551E1D">
            <w:pPr>
              <w:jc w:val="center"/>
              <w:rPr>
                <w:color w:val="000000"/>
                <w:sz w:val="26"/>
                <w:szCs w:val="26"/>
              </w:rPr>
            </w:pPr>
            <w:r w:rsidRPr="00551E1D">
              <w:rPr>
                <w:sz w:val="26"/>
                <w:szCs w:val="26"/>
              </w:rPr>
              <w:t>A414</w:t>
            </w:r>
          </w:p>
        </w:tc>
        <w:tc>
          <w:tcPr>
            <w:tcW w:w="635" w:type="pct"/>
            <w:tcBorders>
              <w:top w:val="nil"/>
              <w:left w:val="nil"/>
              <w:bottom w:val="single" w:sz="4" w:space="0" w:color="auto"/>
              <w:right w:val="single" w:sz="4" w:space="0" w:color="auto"/>
            </w:tcBorders>
            <w:hideMark/>
          </w:tcPr>
          <w:p w14:paraId="307EC1E1" w14:textId="2AD3267E" w:rsidR="00551E1D" w:rsidRPr="00551E1D" w:rsidRDefault="00551E1D" w:rsidP="00551E1D">
            <w:pPr>
              <w:jc w:val="left"/>
              <w:rPr>
                <w:color w:val="000000"/>
                <w:sz w:val="26"/>
                <w:szCs w:val="26"/>
              </w:rPr>
            </w:pPr>
            <w:r w:rsidRPr="00551E1D">
              <w:rPr>
                <w:sz w:val="26"/>
                <w:szCs w:val="26"/>
              </w:rPr>
              <w:t>Garo hơi</w:t>
            </w:r>
          </w:p>
        </w:tc>
        <w:tc>
          <w:tcPr>
            <w:tcW w:w="1532" w:type="pct"/>
            <w:tcBorders>
              <w:top w:val="nil"/>
              <w:left w:val="nil"/>
              <w:bottom w:val="single" w:sz="4" w:space="0" w:color="auto"/>
              <w:right w:val="single" w:sz="4" w:space="0" w:color="auto"/>
            </w:tcBorders>
            <w:hideMark/>
          </w:tcPr>
          <w:p w14:paraId="09E0B0FB" w14:textId="66E43D83" w:rsidR="00551E1D" w:rsidRPr="00551E1D" w:rsidRDefault="00551E1D" w:rsidP="00551E1D">
            <w:pPr>
              <w:jc w:val="left"/>
              <w:rPr>
                <w:color w:val="000000"/>
                <w:sz w:val="26"/>
                <w:szCs w:val="26"/>
              </w:rPr>
            </w:pPr>
            <w:r w:rsidRPr="00551E1D">
              <w:rPr>
                <w:color w:val="000000"/>
                <w:sz w:val="26"/>
                <w:szCs w:val="26"/>
              </w:rPr>
              <w:t xml:space="preserve">- Cấu hình bao gồm: 01 Ống bơm Garo hơi kèm đồng hồ áp kế, </w:t>
            </w:r>
            <w:proofErr w:type="gramStart"/>
            <w:r w:rsidRPr="00551E1D">
              <w:rPr>
                <w:color w:val="000000"/>
                <w:sz w:val="26"/>
                <w:szCs w:val="26"/>
              </w:rPr>
              <w:t>01  Bao</w:t>
            </w:r>
            <w:proofErr w:type="gramEnd"/>
            <w:r w:rsidRPr="00551E1D">
              <w:rPr>
                <w:color w:val="000000"/>
                <w:sz w:val="26"/>
                <w:szCs w:val="26"/>
              </w:rPr>
              <w:t xml:space="preserve"> đo bắp tay và 01 bao đo bắp đùi, 01 Tài liệu hướng dẫn sử dụng.</w:t>
            </w:r>
            <w:r w:rsidRPr="00551E1D">
              <w:rPr>
                <w:color w:val="000000"/>
                <w:sz w:val="26"/>
                <w:szCs w:val="26"/>
              </w:rPr>
              <w:br/>
              <w:t xml:space="preserve">+ Garo hơi được sử dụng trong thủthuật đoạn chi để hạn chế sự lưu thông của máu trong các chi. </w:t>
            </w:r>
            <w:r w:rsidRPr="00551E1D">
              <w:rPr>
                <w:color w:val="000000"/>
                <w:sz w:val="26"/>
                <w:szCs w:val="26"/>
              </w:rPr>
              <w:br/>
              <w:t>+ Áp kế bằng kim loại mạ crôm với mặt chia độ bằng nhôm có giá trị lên đến 700 mmHg</w:t>
            </w:r>
            <w:r w:rsidRPr="00551E1D">
              <w:rPr>
                <w:color w:val="000000"/>
                <w:sz w:val="26"/>
                <w:szCs w:val="26"/>
              </w:rPr>
              <w:br/>
              <w:t>+ Bộ phận bơm tạo áp suất bằng kim loại cứng.</w:t>
            </w:r>
            <w:r w:rsidRPr="00551E1D">
              <w:rPr>
                <w:color w:val="000000"/>
                <w:sz w:val="26"/>
                <w:szCs w:val="26"/>
              </w:rPr>
              <w:br/>
              <w:t>+ Không khí trong bao đo có thể thoát ra ngoài bằng cách mở van xả khí, không ăn mòn trên áp kế.</w:t>
            </w:r>
            <w:r w:rsidRPr="00551E1D">
              <w:rPr>
                <w:color w:val="000000"/>
                <w:sz w:val="26"/>
                <w:szCs w:val="26"/>
              </w:rPr>
              <w:br/>
              <w:t>+ Tất cả bao đo được làm bằng chất liệu có thể giặt và tiệt trùng.</w:t>
            </w:r>
            <w:r w:rsidRPr="00551E1D">
              <w:rPr>
                <w:color w:val="000000"/>
                <w:sz w:val="26"/>
                <w:szCs w:val="26"/>
              </w:rPr>
              <w:br/>
              <w:t>+ Kích thước bao quấn bắp tay người lớn: 57cm (± 1cm) x 9cm (± 1cm)</w:t>
            </w:r>
            <w:r w:rsidRPr="00551E1D">
              <w:rPr>
                <w:color w:val="000000"/>
                <w:sz w:val="26"/>
                <w:szCs w:val="26"/>
              </w:rPr>
              <w:br/>
            </w:r>
            <w:r w:rsidRPr="00551E1D">
              <w:rPr>
                <w:color w:val="000000"/>
                <w:sz w:val="26"/>
                <w:szCs w:val="26"/>
              </w:rPr>
              <w:lastRenderedPageBreak/>
              <w:t>+ Kích thước bao quấn bắp đùi người lớn: 96cm (± 1cm) x 13cm (± 1 cm)</w:t>
            </w:r>
          </w:p>
        </w:tc>
        <w:tc>
          <w:tcPr>
            <w:tcW w:w="277" w:type="pct"/>
            <w:tcBorders>
              <w:top w:val="nil"/>
              <w:left w:val="nil"/>
              <w:bottom w:val="single" w:sz="4" w:space="0" w:color="auto"/>
              <w:right w:val="single" w:sz="4" w:space="0" w:color="auto"/>
            </w:tcBorders>
            <w:hideMark/>
          </w:tcPr>
          <w:p w14:paraId="0BF2314D" w14:textId="64598D71" w:rsidR="00551E1D" w:rsidRPr="00551E1D" w:rsidRDefault="00551E1D" w:rsidP="00551E1D">
            <w:pPr>
              <w:jc w:val="center"/>
              <w:rPr>
                <w:color w:val="000000"/>
                <w:sz w:val="26"/>
                <w:szCs w:val="26"/>
              </w:rPr>
            </w:pPr>
            <w:r w:rsidRPr="00551E1D">
              <w:rPr>
                <w:sz w:val="26"/>
                <w:szCs w:val="26"/>
              </w:rPr>
              <w:lastRenderedPageBreak/>
              <w:t>Bộ</w:t>
            </w:r>
          </w:p>
        </w:tc>
        <w:tc>
          <w:tcPr>
            <w:tcW w:w="323" w:type="pct"/>
            <w:tcBorders>
              <w:top w:val="nil"/>
              <w:left w:val="nil"/>
              <w:bottom w:val="single" w:sz="4" w:space="0" w:color="auto"/>
              <w:right w:val="single" w:sz="4" w:space="0" w:color="auto"/>
            </w:tcBorders>
          </w:tcPr>
          <w:p w14:paraId="655A1F94" w14:textId="17A62791" w:rsidR="00551E1D" w:rsidRPr="00551E1D" w:rsidRDefault="00551E1D" w:rsidP="00551E1D">
            <w:pPr>
              <w:jc w:val="center"/>
              <w:rPr>
                <w:color w:val="000000"/>
                <w:sz w:val="26"/>
                <w:szCs w:val="26"/>
              </w:rPr>
            </w:pPr>
            <w:r w:rsidRPr="00551E1D">
              <w:rPr>
                <w:sz w:val="26"/>
                <w:szCs w:val="26"/>
              </w:rPr>
              <w:t>3</w:t>
            </w:r>
          </w:p>
        </w:tc>
        <w:tc>
          <w:tcPr>
            <w:tcW w:w="854" w:type="pct"/>
            <w:tcBorders>
              <w:top w:val="nil"/>
              <w:left w:val="nil"/>
              <w:bottom w:val="single" w:sz="4" w:space="0" w:color="auto"/>
              <w:right w:val="single" w:sz="4" w:space="0" w:color="auto"/>
            </w:tcBorders>
            <w:noWrap/>
            <w:hideMark/>
          </w:tcPr>
          <w:p w14:paraId="4D7A4AFB" w14:textId="7AD98477" w:rsidR="00551E1D" w:rsidRPr="00551E1D" w:rsidRDefault="00551E1D" w:rsidP="00551E1D">
            <w:pPr>
              <w:jc w:val="center"/>
              <w:rPr>
                <w:color w:val="000000"/>
                <w:sz w:val="26"/>
                <w:szCs w:val="26"/>
              </w:rPr>
            </w:pPr>
            <w:r w:rsidRPr="00551E1D">
              <w:rPr>
                <w:sz w:val="26"/>
                <w:szCs w:val="26"/>
              </w:rPr>
              <w:t>23.976.000</w:t>
            </w:r>
          </w:p>
        </w:tc>
      </w:tr>
    </w:tbl>
    <w:p w14:paraId="705F10BD" w14:textId="77777777" w:rsidR="00032F5A" w:rsidRDefault="00032F5A" w:rsidP="00883D61"/>
    <w:sectPr w:rsidR="00032F5A" w:rsidSect="00DA31E7">
      <w:pgSz w:w="16840" w:h="11907" w:orient="landscape" w:code="9"/>
      <w:pgMar w:top="1418" w:right="851" w:bottom="851"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1"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6E03"/>
    <w:multiLevelType w:val="hybridMultilevel"/>
    <w:tmpl w:val="5830A0D8"/>
    <w:lvl w:ilvl="0" w:tplc="C9CE7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023D1"/>
    <w:multiLevelType w:val="hybridMultilevel"/>
    <w:tmpl w:val="99D62BC8"/>
    <w:lvl w:ilvl="0" w:tplc="A1A23D20">
      <w:numFmt w:val="bullet"/>
      <w:lvlText w:val="-"/>
      <w:lvlJc w:val="left"/>
      <w:pPr>
        <w:ind w:left="1429" w:hanging="360"/>
      </w:pPr>
      <w:rPr>
        <w:rFonts w:ascii="VNI-Times" w:eastAsia="Times New Roman" w:hAnsi="VNI-Times" w:cs="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405075F"/>
    <w:multiLevelType w:val="hybridMultilevel"/>
    <w:tmpl w:val="CC2EAC9A"/>
    <w:lvl w:ilvl="0" w:tplc="A1A23D20">
      <w:numFmt w:val="bullet"/>
      <w:lvlText w:val="-"/>
      <w:lvlJc w:val="left"/>
      <w:pPr>
        <w:ind w:left="1429" w:hanging="360"/>
      </w:pPr>
      <w:rPr>
        <w:rFonts w:ascii="VNI-Times" w:eastAsia="Times New Roman" w:hAnsi="VNI-Times" w:cs="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327D3226"/>
    <w:multiLevelType w:val="hybridMultilevel"/>
    <w:tmpl w:val="1E6C7048"/>
    <w:lvl w:ilvl="0" w:tplc="A1A23D20">
      <w:numFmt w:val="bullet"/>
      <w:lvlText w:val="-"/>
      <w:lvlJc w:val="left"/>
      <w:pPr>
        <w:ind w:left="720" w:hanging="360"/>
      </w:pPr>
      <w:rPr>
        <w:rFonts w:ascii="VNI-Times" w:eastAsia="Times New Roman" w:hAnsi="VNI-Times"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C10D44"/>
    <w:multiLevelType w:val="hybridMultilevel"/>
    <w:tmpl w:val="17B6F800"/>
    <w:lvl w:ilvl="0" w:tplc="64BABF9A">
      <w:start w:val="6"/>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7C2B55A1"/>
    <w:multiLevelType w:val="multilevel"/>
    <w:tmpl w:val="A022A900"/>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2064981217">
    <w:abstractNumId w:val="4"/>
  </w:num>
  <w:num w:numId="2" w16cid:durableId="601182813">
    <w:abstractNumId w:val="2"/>
  </w:num>
  <w:num w:numId="3" w16cid:durableId="1848473958">
    <w:abstractNumId w:val="3"/>
  </w:num>
  <w:num w:numId="4" w16cid:durableId="1580673491">
    <w:abstractNumId w:val="1"/>
  </w:num>
  <w:num w:numId="5" w16cid:durableId="46149301">
    <w:abstractNumId w:val="0"/>
  </w:num>
  <w:num w:numId="6" w16cid:durableId="2067869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77D6"/>
    <w:rsid w:val="00032F5A"/>
    <w:rsid w:val="001077D6"/>
    <w:rsid w:val="0015440E"/>
    <w:rsid w:val="002D67E3"/>
    <w:rsid w:val="002D6959"/>
    <w:rsid w:val="003925B9"/>
    <w:rsid w:val="005451BF"/>
    <w:rsid w:val="00551E1D"/>
    <w:rsid w:val="005B4731"/>
    <w:rsid w:val="006C7815"/>
    <w:rsid w:val="00750CC4"/>
    <w:rsid w:val="0079668C"/>
    <w:rsid w:val="007B2BFB"/>
    <w:rsid w:val="00817022"/>
    <w:rsid w:val="008220F3"/>
    <w:rsid w:val="00827B76"/>
    <w:rsid w:val="00883D61"/>
    <w:rsid w:val="00941F9B"/>
    <w:rsid w:val="009A3FD5"/>
    <w:rsid w:val="00A52865"/>
    <w:rsid w:val="00A67ECE"/>
    <w:rsid w:val="00AB226D"/>
    <w:rsid w:val="00D04829"/>
    <w:rsid w:val="00DA31E7"/>
    <w:rsid w:val="00F34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6959"/>
  <w15:docId w15:val="{AFAC2B10-37DD-4A9F-8A4D-60291874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7D6"/>
    <w:pPr>
      <w:spacing w:after="0" w:line="240" w:lineRule="auto"/>
      <w:jc w:val="both"/>
    </w:pPr>
    <w:rPr>
      <w:rFonts w:eastAsia="Times New Roman" w:cs="Times New Roman"/>
      <w:sz w:val="24"/>
      <w:szCs w:val="20"/>
    </w:rPr>
  </w:style>
  <w:style w:type="paragraph" w:styleId="Heading3">
    <w:name w:val="heading 3"/>
    <w:basedOn w:val="Normal"/>
    <w:next w:val="Normal"/>
    <w:link w:val="Heading3Char"/>
    <w:uiPriority w:val="9"/>
    <w:semiHidden/>
    <w:unhideWhenUsed/>
    <w:qFormat/>
    <w:rsid w:val="001077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1077D6"/>
    <w:pPr>
      <w:jc w:val="center"/>
    </w:pPr>
    <w:rPr>
      <w:b/>
      <w:sz w:val="44"/>
    </w:rPr>
  </w:style>
  <w:style w:type="character" w:customStyle="1" w:styleId="SubtitleChar">
    <w:name w:val="Subtitle Char"/>
    <w:basedOn w:val="DefaultParagraphFont"/>
    <w:link w:val="Subtitle"/>
    <w:uiPriority w:val="99"/>
    <w:rsid w:val="001077D6"/>
    <w:rPr>
      <w:rFonts w:eastAsia="Times New Roman" w:cs="Times New Roman"/>
      <w:b/>
      <w:sz w:val="44"/>
      <w:szCs w:val="20"/>
    </w:rPr>
  </w:style>
  <w:style w:type="paragraph" w:customStyle="1" w:styleId="SectionVIHeader">
    <w:name w:val="Section VI. Header"/>
    <w:basedOn w:val="Normal"/>
    <w:rsid w:val="001077D6"/>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1077D6"/>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1077D6"/>
    <w:rPr>
      <w:rFonts w:eastAsia="Times New Roman" w:cs="Times New Roman"/>
      <w:sz w:val="24"/>
      <w:szCs w:val="20"/>
    </w:rPr>
  </w:style>
  <w:style w:type="paragraph" w:customStyle="1" w:styleId="H3">
    <w:name w:val="H3"/>
    <w:basedOn w:val="Heading3"/>
    <w:link w:val="H3Char"/>
    <w:qFormat/>
    <w:rsid w:val="001077D6"/>
    <w:pPr>
      <w:keepNext w:val="0"/>
      <w:keepLines w:val="0"/>
      <w:suppressAutoHyphens/>
      <w:spacing w:before="120" w:after="120"/>
      <w:ind w:firstLine="567"/>
      <w:jc w:val="left"/>
    </w:pPr>
    <w:rPr>
      <w:rFonts w:ascii="Times New Roman" w:eastAsia="Times New Roman" w:hAnsi="Times New Roman" w:cs="Times New Roman"/>
      <w:bCs w:val="0"/>
      <w:color w:val="000000"/>
      <w:sz w:val="28"/>
      <w:szCs w:val="28"/>
      <w:lang w:val="es-ES"/>
    </w:rPr>
  </w:style>
  <w:style w:type="character" w:customStyle="1" w:styleId="H3Char">
    <w:name w:val="H3 Char"/>
    <w:link w:val="H3"/>
    <w:rsid w:val="001077D6"/>
    <w:rPr>
      <w:rFonts w:eastAsia="Times New Roman" w:cs="Times New Roman"/>
      <w:b/>
      <w:color w:val="000000"/>
      <w:szCs w:val="28"/>
      <w:lang w:val="es-ES"/>
    </w:rPr>
  </w:style>
  <w:style w:type="character" w:customStyle="1" w:styleId="Heading3Char">
    <w:name w:val="Heading 3 Char"/>
    <w:basedOn w:val="DefaultParagraphFont"/>
    <w:link w:val="Heading3"/>
    <w:uiPriority w:val="9"/>
    <w:semiHidden/>
    <w:rsid w:val="001077D6"/>
    <w:rPr>
      <w:rFonts w:asciiTheme="majorHAnsi" w:eastAsiaTheme="majorEastAsia" w:hAnsiTheme="majorHAnsi" w:cstheme="majorBidi"/>
      <w:b/>
      <w:bCs/>
      <w:color w:val="4F81BD" w:themeColor="accent1"/>
      <w:sz w:val="24"/>
      <w:szCs w:val="20"/>
    </w:rPr>
  </w:style>
  <w:style w:type="paragraph" w:styleId="BalloonText">
    <w:name w:val="Balloon Text"/>
    <w:basedOn w:val="Normal"/>
    <w:link w:val="BalloonTextChar"/>
    <w:uiPriority w:val="99"/>
    <w:semiHidden/>
    <w:unhideWhenUsed/>
    <w:rsid w:val="001077D6"/>
    <w:rPr>
      <w:rFonts w:ascii="Tahoma" w:hAnsi="Tahoma" w:cs="Tahoma"/>
      <w:sz w:val="16"/>
      <w:szCs w:val="16"/>
    </w:rPr>
  </w:style>
  <w:style w:type="character" w:customStyle="1" w:styleId="BalloonTextChar">
    <w:name w:val="Balloon Text Char"/>
    <w:basedOn w:val="DefaultParagraphFont"/>
    <w:link w:val="BalloonText"/>
    <w:uiPriority w:val="99"/>
    <w:semiHidden/>
    <w:rsid w:val="001077D6"/>
    <w:rPr>
      <w:rFonts w:ascii="Tahoma" w:eastAsia="Times New Roman" w:hAnsi="Tahoma" w:cs="Tahoma"/>
      <w:sz w:val="16"/>
      <w:szCs w:val="16"/>
    </w:rPr>
  </w:style>
  <w:style w:type="paragraph" w:styleId="Header">
    <w:name w:val="header"/>
    <w:aliases w:val="Header Char Char Char Char,Header Char Char Char Char Char,Header Char Char Char,Header Char Char,Header Char Char Char Char Char Char Char Char,Header Char Char Char Char1,Header Char Char Char Char Char1"/>
    <w:basedOn w:val="Normal"/>
    <w:link w:val="HeaderChar"/>
    <w:uiPriority w:val="99"/>
    <w:rsid w:val="00883D61"/>
    <w:rPr>
      <w:sz w:val="20"/>
    </w:rPr>
  </w:style>
  <w:style w:type="character" w:customStyle="1" w:styleId="HeaderChar">
    <w:name w:val="Header Char"/>
    <w:aliases w:val="Header Char Char Char Char Char2,Header Char Char Char Char Char Char,Header Char Char Char Char2,Header Char Char Char1,Header Char Char Char Char Char Char Char Char Char,Header Char Char Char Char1 Char"/>
    <w:basedOn w:val="DefaultParagraphFont"/>
    <w:link w:val="Header"/>
    <w:uiPriority w:val="99"/>
    <w:rsid w:val="00883D61"/>
    <w:rPr>
      <w:rFonts w:eastAsia="Times New Roman" w:cs="Times New Roman"/>
      <w:sz w:val="20"/>
      <w:szCs w:val="20"/>
    </w:rPr>
  </w:style>
  <w:style w:type="paragraph" w:customStyle="1" w:styleId="H3-C">
    <w:name w:val="H3-C"/>
    <w:basedOn w:val="Normal"/>
    <w:link w:val="H3-CChar"/>
    <w:qFormat/>
    <w:rsid w:val="00883D61"/>
    <w:pPr>
      <w:suppressAutoHyphens/>
      <w:spacing w:before="120" w:after="120"/>
      <w:ind w:firstLine="567"/>
      <w:jc w:val="right"/>
      <w:outlineLvl w:val="2"/>
    </w:pPr>
    <w:rPr>
      <w:b/>
      <w:color w:val="000000"/>
      <w:sz w:val="28"/>
      <w:szCs w:val="28"/>
      <w:lang w:val="es-ES" w:eastAsia="x-none"/>
    </w:rPr>
  </w:style>
  <w:style w:type="character" w:customStyle="1" w:styleId="H3-CChar">
    <w:name w:val="H3-C Char"/>
    <w:link w:val="H3-C"/>
    <w:rsid w:val="00883D61"/>
    <w:rPr>
      <w:rFonts w:eastAsia="Times New Roman" w:cs="Times New Roman"/>
      <w:b/>
      <w:color w:val="000000"/>
      <w:szCs w:val="28"/>
      <w:lang w:val="es-ES" w:eastAsia="x-none"/>
    </w:rPr>
  </w:style>
  <w:style w:type="character" w:styleId="Hyperlink">
    <w:name w:val="Hyperlink"/>
    <w:basedOn w:val="DefaultParagraphFont"/>
    <w:uiPriority w:val="99"/>
    <w:semiHidden/>
    <w:unhideWhenUsed/>
    <w:rsid w:val="00A67ECE"/>
    <w:rPr>
      <w:color w:val="0563C1"/>
      <w:u w:val="single"/>
    </w:rPr>
  </w:style>
  <w:style w:type="character" w:styleId="FollowedHyperlink">
    <w:name w:val="FollowedHyperlink"/>
    <w:basedOn w:val="DefaultParagraphFont"/>
    <w:uiPriority w:val="99"/>
    <w:semiHidden/>
    <w:unhideWhenUsed/>
    <w:rsid w:val="00A67ECE"/>
    <w:rPr>
      <w:color w:val="954F72"/>
      <w:u w:val="single"/>
    </w:rPr>
  </w:style>
  <w:style w:type="paragraph" w:customStyle="1" w:styleId="xl66">
    <w:name w:val="xl66"/>
    <w:basedOn w:val="Normal"/>
    <w:rsid w:val="00A67ECE"/>
    <w:pPr>
      <w:spacing w:before="100" w:beforeAutospacing="1" w:after="100" w:afterAutospacing="1"/>
      <w:jc w:val="left"/>
      <w:textAlignment w:val="top"/>
    </w:pPr>
    <w:rPr>
      <w:sz w:val="26"/>
      <w:szCs w:val="26"/>
    </w:rPr>
  </w:style>
  <w:style w:type="paragraph" w:customStyle="1" w:styleId="xl67">
    <w:name w:val="xl67"/>
    <w:basedOn w:val="Normal"/>
    <w:rsid w:val="00A67ECE"/>
    <w:pPr>
      <w:spacing w:before="100" w:beforeAutospacing="1" w:after="100" w:afterAutospacing="1"/>
      <w:jc w:val="left"/>
      <w:textAlignment w:val="top"/>
    </w:pPr>
    <w:rPr>
      <w:sz w:val="26"/>
      <w:szCs w:val="26"/>
    </w:rPr>
  </w:style>
  <w:style w:type="paragraph" w:customStyle="1" w:styleId="xl68">
    <w:name w:val="xl68"/>
    <w:basedOn w:val="Normal"/>
    <w:rsid w:val="00A67ECE"/>
    <w:pPr>
      <w:spacing w:before="100" w:beforeAutospacing="1" w:after="100" w:afterAutospacing="1"/>
      <w:jc w:val="left"/>
      <w:textAlignment w:val="center"/>
    </w:pPr>
    <w:rPr>
      <w:sz w:val="26"/>
      <w:szCs w:val="26"/>
    </w:rPr>
  </w:style>
  <w:style w:type="paragraph" w:customStyle="1" w:styleId="xl69">
    <w:name w:val="xl69"/>
    <w:basedOn w:val="Normal"/>
    <w:rsid w:val="00A67ECE"/>
    <w:pPr>
      <w:spacing w:before="100" w:beforeAutospacing="1" w:after="100" w:afterAutospacing="1"/>
      <w:jc w:val="left"/>
      <w:textAlignment w:val="top"/>
    </w:pPr>
    <w:rPr>
      <w:sz w:val="26"/>
      <w:szCs w:val="26"/>
    </w:rPr>
  </w:style>
  <w:style w:type="paragraph" w:customStyle="1" w:styleId="xl70">
    <w:name w:val="xl70"/>
    <w:basedOn w:val="Normal"/>
    <w:rsid w:val="00A67EC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b/>
      <w:bCs/>
      <w:sz w:val="26"/>
      <w:szCs w:val="26"/>
    </w:rPr>
  </w:style>
  <w:style w:type="paragraph" w:customStyle="1" w:styleId="xl71">
    <w:name w:val="xl71"/>
    <w:basedOn w:val="Normal"/>
    <w:rsid w:val="00A67EC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b/>
      <w:bCs/>
      <w:sz w:val="26"/>
      <w:szCs w:val="26"/>
    </w:rPr>
  </w:style>
  <w:style w:type="paragraph" w:customStyle="1" w:styleId="xl72">
    <w:name w:val="xl72"/>
    <w:basedOn w:val="Normal"/>
    <w:rsid w:val="00A67E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73">
    <w:name w:val="xl73"/>
    <w:basedOn w:val="Normal"/>
    <w:rsid w:val="00A67E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74">
    <w:name w:val="xl74"/>
    <w:basedOn w:val="Normal"/>
    <w:rsid w:val="00A67EC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rPr>
  </w:style>
  <w:style w:type="paragraph" w:customStyle="1" w:styleId="xl75">
    <w:name w:val="xl75"/>
    <w:basedOn w:val="Normal"/>
    <w:rsid w:val="00A67E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sz w:val="26"/>
      <w:szCs w:val="26"/>
    </w:rPr>
  </w:style>
  <w:style w:type="paragraph" w:customStyle="1" w:styleId="xl76">
    <w:name w:val="xl76"/>
    <w:basedOn w:val="Normal"/>
    <w:rsid w:val="00A67EC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rPr>
  </w:style>
  <w:style w:type="paragraph" w:customStyle="1" w:styleId="xl77">
    <w:name w:val="xl77"/>
    <w:basedOn w:val="Normal"/>
    <w:rsid w:val="00A67E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sz w:val="26"/>
      <w:szCs w:val="26"/>
    </w:rPr>
  </w:style>
  <w:style w:type="paragraph" w:customStyle="1" w:styleId="xl78">
    <w:name w:val="xl78"/>
    <w:basedOn w:val="Normal"/>
    <w:rsid w:val="00A67EC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rPr>
  </w:style>
  <w:style w:type="paragraph" w:customStyle="1" w:styleId="xl79">
    <w:name w:val="xl79"/>
    <w:basedOn w:val="Normal"/>
    <w:rsid w:val="00A67EC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30</Pages>
  <Words>5732</Words>
  <Characters>32673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 THAO</cp:lastModifiedBy>
  <cp:revision>21</cp:revision>
  <dcterms:created xsi:type="dcterms:W3CDTF">2025-09-09T14:26:00Z</dcterms:created>
  <dcterms:modified xsi:type="dcterms:W3CDTF">2026-04-29T08:48:00Z</dcterms:modified>
</cp:coreProperties>
</file>