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96D95" w14:textId="77777777" w:rsidR="00E51F5A" w:rsidRPr="0051268D" w:rsidRDefault="00E51F5A" w:rsidP="00E51F5A">
      <w:pPr>
        <w:pStyle w:val="BodyText"/>
        <w:tabs>
          <w:tab w:val="left" w:pos="1418"/>
        </w:tabs>
        <w:spacing w:before="120" w:after="120" w:line="264" w:lineRule="auto"/>
        <w:jc w:val="right"/>
        <w:rPr>
          <w:b/>
          <w:sz w:val="26"/>
          <w:szCs w:val="26"/>
          <w:lang w:val="it-IT"/>
        </w:rPr>
      </w:pPr>
      <w:r w:rsidRPr="0051268D">
        <w:rPr>
          <w:b/>
          <w:sz w:val="26"/>
          <w:szCs w:val="26"/>
          <w:lang w:val="it-IT"/>
        </w:rPr>
        <w:t>Mẫu số 14</w:t>
      </w:r>
    </w:p>
    <w:p w14:paraId="1049C477" w14:textId="77777777" w:rsidR="004A0BDD" w:rsidRPr="0051268D" w:rsidRDefault="004A0BDD" w:rsidP="004A0BDD">
      <w:pPr>
        <w:widowControl w:val="0"/>
        <w:tabs>
          <w:tab w:val="left" w:pos="5940"/>
        </w:tabs>
        <w:autoSpaceDE w:val="0"/>
        <w:autoSpaceDN w:val="0"/>
        <w:adjustRightInd w:val="0"/>
        <w:spacing w:before="120"/>
        <w:jc w:val="center"/>
        <w:rPr>
          <w:b/>
          <w:sz w:val="27"/>
          <w:szCs w:val="27"/>
        </w:rPr>
      </w:pPr>
      <w:r w:rsidRPr="0051268D">
        <w:rPr>
          <w:b/>
          <w:sz w:val="26"/>
          <w:szCs w:val="26"/>
        </w:rPr>
        <w:t>CỘNG HÒA XÃ HỘI CHỦ NGHĨA VIỆT NAM</w:t>
      </w:r>
      <w:r w:rsidRPr="0051268D">
        <w:rPr>
          <w:b/>
          <w:sz w:val="26"/>
          <w:szCs w:val="26"/>
        </w:rPr>
        <w:br/>
        <w:t>Độc lập - Tự do - Hạnh phúc</w:t>
      </w:r>
      <w:r w:rsidRPr="0051268D">
        <w:rPr>
          <w:b/>
          <w:sz w:val="27"/>
          <w:szCs w:val="27"/>
        </w:rPr>
        <w:br/>
        <w:t>---------------</w:t>
      </w:r>
    </w:p>
    <w:p w14:paraId="7902C3D2" w14:textId="77777777" w:rsidR="004A0BDD" w:rsidRPr="0051268D" w:rsidRDefault="004A0BDD" w:rsidP="004A0BDD">
      <w:pPr>
        <w:widowControl w:val="0"/>
        <w:tabs>
          <w:tab w:val="left" w:pos="5940"/>
        </w:tabs>
        <w:autoSpaceDE w:val="0"/>
        <w:autoSpaceDN w:val="0"/>
        <w:adjustRightInd w:val="0"/>
        <w:spacing w:before="120"/>
        <w:jc w:val="right"/>
        <w:rPr>
          <w:bCs/>
          <w:i/>
          <w:sz w:val="27"/>
          <w:szCs w:val="27"/>
        </w:rPr>
      </w:pPr>
      <w:r w:rsidRPr="0051268D">
        <w:rPr>
          <w:i/>
          <w:sz w:val="27"/>
          <w:szCs w:val="27"/>
        </w:rPr>
        <w:t>Lào Cai, ngày ……. tháng …… năm 2026</w:t>
      </w:r>
    </w:p>
    <w:p w14:paraId="7A1F5123" w14:textId="77777777" w:rsidR="004A0BDD" w:rsidRPr="0051268D" w:rsidRDefault="004A0BDD" w:rsidP="004A0BDD">
      <w:pPr>
        <w:pStyle w:val="BodyText"/>
        <w:widowControl w:val="0"/>
        <w:tabs>
          <w:tab w:val="left" w:pos="1418"/>
        </w:tabs>
        <w:spacing w:before="120"/>
        <w:ind w:right="-74"/>
        <w:jc w:val="center"/>
        <w:rPr>
          <w:b/>
          <w:sz w:val="27"/>
          <w:szCs w:val="27"/>
          <w:lang w:val="it-IT"/>
        </w:rPr>
      </w:pPr>
    </w:p>
    <w:p w14:paraId="1E78A3AD" w14:textId="77777777" w:rsidR="004A0BDD" w:rsidRPr="0051268D" w:rsidRDefault="004A0BDD" w:rsidP="004A0BDD">
      <w:pPr>
        <w:pStyle w:val="BodyText"/>
        <w:widowControl w:val="0"/>
        <w:tabs>
          <w:tab w:val="left" w:pos="1418"/>
        </w:tabs>
        <w:spacing w:before="120"/>
        <w:jc w:val="center"/>
        <w:rPr>
          <w:b/>
          <w:sz w:val="27"/>
          <w:szCs w:val="27"/>
          <w:lang w:val="it-IT"/>
        </w:rPr>
      </w:pPr>
      <w:r w:rsidRPr="0051268D">
        <w:rPr>
          <w:b/>
          <w:sz w:val="27"/>
          <w:szCs w:val="27"/>
          <w:lang w:val="it-IT"/>
        </w:rPr>
        <w:t>HỢP ĐỒNG XÂY DỰNG</w:t>
      </w:r>
    </w:p>
    <w:p w14:paraId="152BF659" w14:textId="77777777" w:rsidR="004A0BDD" w:rsidRPr="0051268D" w:rsidRDefault="004A0BDD" w:rsidP="004A0BDD">
      <w:pPr>
        <w:pStyle w:val="BodyText"/>
        <w:widowControl w:val="0"/>
        <w:tabs>
          <w:tab w:val="left" w:pos="1418"/>
        </w:tabs>
        <w:spacing w:before="120"/>
        <w:jc w:val="center"/>
        <w:rPr>
          <w:i/>
          <w:sz w:val="27"/>
          <w:szCs w:val="27"/>
          <w:lang w:val="it-IT"/>
        </w:rPr>
      </w:pPr>
      <w:r w:rsidRPr="0051268D">
        <w:rPr>
          <w:i/>
          <w:sz w:val="27"/>
          <w:szCs w:val="27"/>
          <w:lang w:val="it-IT"/>
        </w:rPr>
        <w:t>Số:       /2026/HĐXD/LĐV</w:t>
      </w:r>
    </w:p>
    <w:p w14:paraId="52966748" w14:textId="77777777" w:rsidR="004A0BDD" w:rsidRPr="0051268D" w:rsidRDefault="004A0BDD" w:rsidP="004A0BDD">
      <w:pPr>
        <w:pStyle w:val="BodyText"/>
        <w:widowControl w:val="0"/>
        <w:tabs>
          <w:tab w:val="left" w:pos="1418"/>
        </w:tabs>
        <w:spacing w:before="120" w:line="264" w:lineRule="auto"/>
        <w:ind w:right="-74"/>
        <w:jc w:val="center"/>
        <w:rPr>
          <w:b/>
          <w:bCs/>
          <w:sz w:val="27"/>
          <w:szCs w:val="27"/>
        </w:rPr>
      </w:pPr>
      <w:r w:rsidRPr="0051268D">
        <w:rPr>
          <w:b/>
          <w:bCs/>
          <w:sz w:val="27"/>
          <w:szCs w:val="27"/>
        </w:rPr>
        <w:t>Gói thầu số 01: Thi công xây dựng và cung cấp, lắp đặt thiết bị bể ứng phó sự cố hoá chất thuộc kế hoạch lựa chọn nhà thầu công trình: Bể ứng phó sự cố hoá chất kho a xít HM321, Nhà máy Luyện đồng 1</w:t>
      </w:r>
    </w:p>
    <w:p w14:paraId="6F0522C6" w14:textId="77777777" w:rsidR="004A0BDD" w:rsidRPr="0051268D" w:rsidRDefault="004A0BDD" w:rsidP="004A0BDD">
      <w:pPr>
        <w:pStyle w:val="BodyText"/>
        <w:widowControl w:val="0"/>
        <w:tabs>
          <w:tab w:val="left" w:pos="1418"/>
        </w:tabs>
        <w:spacing w:before="120" w:line="264" w:lineRule="auto"/>
        <w:ind w:right="-74"/>
        <w:jc w:val="center"/>
        <w:rPr>
          <w:bCs/>
          <w:sz w:val="27"/>
          <w:szCs w:val="27"/>
          <w:lang w:val="it-IT"/>
        </w:rPr>
      </w:pPr>
    </w:p>
    <w:p w14:paraId="3313FC2B" w14:textId="77777777" w:rsidR="004A0BDD" w:rsidRPr="0051268D" w:rsidRDefault="004A0BDD" w:rsidP="004A0BDD">
      <w:pPr>
        <w:widowControl w:val="0"/>
        <w:spacing w:before="120" w:line="252" w:lineRule="auto"/>
        <w:ind w:firstLine="720"/>
        <w:rPr>
          <w:iCs/>
          <w:color w:val="0070C0"/>
          <w:spacing w:val="-4"/>
          <w:sz w:val="28"/>
          <w:szCs w:val="28"/>
        </w:rPr>
      </w:pPr>
      <w:bookmarkStart w:id="0" w:name="_Toc132781846"/>
      <w:r w:rsidRPr="0051268D">
        <w:rPr>
          <w:iCs/>
          <w:color w:val="0070C0"/>
          <w:spacing w:val="-4"/>
          <w:sz w:val="28"/>
          <w:szCs w:val="28"/>
        </w:rPr>
        <w:t>Căn cứ Bộ Luật Dân sự số 91/2015/QH13 ngày 24/11/2015 của Quốc hội;</w:t>
      </w:r>
    </w:p>
    <w:bookmarkEnd w:id="0"/>
    <w:p w14:paraId="20BDC960"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iCs/>
          <w:spacing w:val="0"/>
          <w:sz w:val="28"/>
          <w:szCs w:val="28"/>
        </w:rPr>
        <w:t>Căn cứ Luật Đấu thầu số 22/2023/QH15 ngày 23 tháng 6 năm 2023, sửa đổi, bổ sung tại Luật số 57/2024/QH15, Luật số 90/2025/QH15;</w:t>
      </w:r>
    </w:p>
    <w:p w14:paraId="2BE333DB"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Căn cứ Nghị định số 214/2025/NĐ-CP ngày 04/08/2025 của Chính phủ quy định chi tiết một số điều và biện pháp thi hành Luật Đấu thầu về lựa chọn nhà thầu;</w:t>
      </w:r>
    </w:p>
    <w:p w14:paraId="46491314"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 xml:space="preserve">Căn cứ </w:t>
      </w:r>
      <w:hyperlink r:id="rId7" w:tgtFrame="_blank" w:history="1">
        <w:r w:rsidRPr="0051268D">
          <w:rPr>
            <w:iCs/>
            <w:color w:val="0070C0"/>
            <w:spacing w:val="-4"/>
            <w:sz w:val="28"/>
            <w:szCs w:val="28"/>
          </w:rPr>
          <w:t>Nghị định số 37/2015/NĐ-CP</w:t>
        </w:r>
      </w:hyperlink>
      <w:r w:rsidRPr="0051268D">
        <w:rPr>
          <w:iCs/>
          <w:color w:val="0070C0"/>
          <w:spacing w:val="-4"/>
          <w:sz w:val="28"/>
          <w:szCs w:val="28"/>
        </w:rPr>
        <w:t xml:space="preserve"> ngày 22/04/2015 của Chính phủ Quy định chi Tiết về hợp đồng xây dựng; Nghị định số 50/NĐ-CP ngày 01/04/2021 của Chính phủ sửa đổi bổ sung một số điều của </w:t>
      </w:r>
      <w:hyperlink r:id="rId8" w:tgtFrame="_blank" w:history="1">
        <w:r w:rsidRPr="0051268D">
          <w:rPr>
            <w:iCs/>
            <w:color w:val="0070C0"/>
            <w:spacing w:val="-4"/>
            <w:sz w:val="28"/>
            <w:szCs w:val="28"/>
          </w:rPr>
          <w:t>Nghị định số 37/2015/NĐ-CP</w:t>
        </w:r>
      </w:hyperlink>
      <w:r w:rsidRPr="0051268D">
        <w:rPr>
          <w:iCs/>
          <w:color w:val="0070C0"/>
          <w:spacing w:val="-4"/>
          <w:sz w:val="28"/>
          <w:szCs w:val="28"/>
        </w:rPr>
        <w:t> ngày 22/04/2015 của Chính phủ Quy định chi Tiết về hợp đồng xây dựng;</w:t>
      </w:r>
    </w:p>
    <w:p w14:paraId="7C6DBAC8"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 xml:space="preserve">Căn cứ Nghị định 06/2021/NĐ-CP ngày 26/01/2021 của Chính phủ quy định chi tiết một số nội dung về quản lý chất lượng, thi công xây dựng và bảo trì công trình xây dựng; </w:t>
      </w:r>
    </w:p>
    <w:p w14:paraId="18A386AA"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Căn cứ Thông tư số 02/2023/TT-BXD ngày 03/03/2023 của của Bộ trưởng Bộ Xây dựng hướng dẫn một số nội dung về hợp đồng xây dựng;</w:t>
      </w:r>
    </w:p>
    <w:p w14:paraId="5471F2E9"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3280B59A"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Căn cứ Văn bản số 508/VIMICO-ĐTXD+KHZ ngày 06/03/2026 của Tổng công ty Khoáng sản – TKV về việc xây dựng Bể ứng phó sự cố hoá chất kho a xít HM321, Nhà máy Luyện đồng 1;</w:t>
      </w:r>
    </w:p>
    <w:p w14:paraId="0EC3B070"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Căn cứ Quyết định số 673/QĐ-LĐV ngày 07/04/2026 của Giám đốc Chi nhánh Luyện đồng Lào Cai - Vimico phê duyệt báo cáo Kinh tế kỹ thuật công trình : Bể ứng phó sự cố hoá chất kho a xít HM321, Nhà máy Luyện đồng 1;</w:t>
      </w:r>
    </w:p>
    <w:p w14:paraId="045463DA"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 xml:space="preserve">Căn cứ Quyết định số 679/QĐ-LĐV ngày 08/04/2026 của Giám đốc Chi nhánh Luyện đồng Lào Cai - Vimico phê duyệt kế hoạch lựa chọn nhà thầu công </w:t>
      </w:r>
      <w:r w:rsidRPr="0051268D">
        <w:rPr>
          <w:iCs/>
          <w:color w:val="0070C0"/>
          <w:spacing w:val="-4"/>
          <w:sz w:val="28"/>
          <w:szCs w:val="28"/>
        </w:rPr>
        <w:lastRenderedPageBreak/>
        <w:t>trình : Bể ứng phó sự cố hoá chất kho a xít HM321, Nhà máy Luyện đồng 1;</w:t>
      </w:r>
    </w:p>
    <w:p w14:paraId="34874749" w14:textId="77777777" w:rsidR="004A0BDD" w:rsidRPr="0051268D" w:rsidRDefault="004A0BDD" w:rsidP="004A0BDD">
      <w:pPr>
        <w:widowControl w:val="0"/>
        <w:spacing w:before="120" w:line="252" w:lineRule="auto"/>
        <w:ind w:firstLine="720"/>
        <w:rPr>
          <w:iCs/>
          <w:color w:val="0070C0"/>
          <w:spacing w:val="-4"/>
          <w:sz w:val="28"/>
          <w:szCs w:val="28"/>
        </w:rPr>
      </w:pPr>
      <w:r w:rsidRPr="0051268D">
        <w:rPr>
          <w:iCs/>
          <w:color w:val="0070C0"/>
          <w:spacing w:val="-4"/>
          <w:sz w:val="28"/>
          <w:szCs w:val="28"/>
        </w:rPr>
        <w:t>Căn cứ Quyết định số    /QĐ-LĐV ngày     tháng 05 năm 2026 của Giám đốc Chi nhánh Luyện đồng Lào Cai - Vimico về việc phê duyệt kết quả lựa chọn nhà thầu Thi công xây dựng và cung cấp, lắp đặt thiết bị bể ứng phó sự cố hoá chất thuộc kế hoạch lựa chọn nhà thầu công trình: Bể ứng phó sự cố hoá chất kho a xít HM321, Nhà máy Luyện đồng 1 và Thông báo chấp thuận E-HSDT và trao hợp đồng số     /LĐV-KHVT ngày     tháng 06 năm 2026 của Chi nhánh Luyện đồng Lào Cai – Vimico;</w:t>
      </w:r>
    </w:p>
    <w:p w14:paraId="44C691FD"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Chúng tôi, đại diện cho các bên ký hợp đồng, gồm có:</w:t>
      </w:r>
    </w:p>
    <w:p w14:paraId="10DB61EB"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it-IT"/>
        </w:rPr>
      </w:pPr>
      <w:r w:rsidRPr="0051268D">
        <w:rPr>
          <w:b/>
          <w:spacing w:val="0"/>
          <w:sz w:val="28"/>
          <w:szCs w:val="28"/>
          <w:lang w:val="it-IT"/>
        </w:rPr>
        <w:t>1. Đại diện Chủ đầu tư (sau đây gọi là Bên A)</w:t>
      </w:r>
      <w:r w:rsidRPr="0051268D">
        <w:rPr>
          <w:b/>
          <w:iCs/>
          <w:spacing w:val="0"/>
          <w:sz w:val="28"/>
          <w:szCs w:val="28"/>
          <w:lang w:val="it-IT"/>
        </w:rPr>
        <w:t xml:space="preserve">: </w:t>
      </w:r>
      <w:r w:rsidRPr="0051268D">
        <w:rPr>
          <w:b/>
          <w:iCs/>
          <w:spacing w:val="0"/>
          <w:sz w:val="28"/>
          <w:szCs w:val="28"/>
        </w:rPr>
        <w:t>Chi nhánh Luyện đồng Lào Cai – Vimico</w:t>
      </w:r>
      <w:r w:rsidRPr="0051268D">
        <w:rPr>
          <w:iCs/>
          <w:spacing w:val="0"/>
          <w:sz w:val="28"/>
          <w:szCs w:val="28"/>
        </w:rPr>
        <w:t xml:space="preserve"> </w:t>
      </w:r>
    </w:p>
    <w:p w14:paraId="4B482107"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 Địa chỉ: Thôn Tân Hồng, xã Bát Xát, tỉnh Lào Cai.</w:t>
      </w:r>
    </w:p>
    <w:p w14:paraId="2927ED46" w14:textId="277794A2"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 Điện</w:t>
      </w:r>
      <w:r w:rsidR="0051268D">
        <w:rPr>
          <w:spacing w:val="0"/>
          <w:sz w:val="28"/>
          <w:szCs w:val="28"/>
          <w:lang w:val="fr-FR"/>
        </w:rPr>
        <w:t xml:space="preserve">=- </w:t>
      </w:r>
      <w:r w:rsidRPr="0051268D">
        <w:rPr>
          <w:spacing w:val="0"/>
          <w:sz w:val="28"/>
          <w:szCs w:val="28"/>
          <w:lang w:val="fr-FR"/>
        </w:rPr>
        <w:t xml:space="preserve"> thoại: 0214.383 8886  </w:t>
      </w:r>
      <w:r w:rsidRPr="0051268D">
        <w:rPr>
          <w:spacing w:val="0"/>
          <w:sz w:val="28"/>
          <w:szCs w:val="28"/>
          <w:lang w:val="fr-FR"/>
        </w:rPr>
        <w:tab/>
      </w:r>
      <w:r w:rsidRPr="0051268D">
        <w:rPr>
          <w:spacing w:val="0"/>
          <w:sz w:val="28"/>
          <w:szCs w:val="28"/>
          <w:lang w:val="fr-FR"/>
        </w:rPr>
        <w:tab/>
        <w:t xml:space="preserve">      Fax:</w:t>
      </w:r>
    </w:p>
    <w:p w14:paraId="7BC66733"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 Tài khoản số: 8811 2222 8 9999 tại Ngân hàng NN&amp;PTNT Việt Nam, CN Cốc Lếu, tỉnh Lào Cai.</w:t>
      </w:r>
    </w:p>
    <w:p w14:paraId="05720864"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 Mã số thuế: 0100103087 – 008</w:t>
      </w:r>
    </w:p>
    <w:p w14:paraId="02B8975C" w14:textId="77777777" w:rsidR="004A0BDD" w:rsidRPr="0051268D" w:rsidRDefault="004A0BDD" w:rsidP="004A0BDD">
      <w:pPr>
        <w:pStyle w:val="BodyText"/>
        <w:tabs>
          <w:tab w:val="left" w:pos="1418"/>
        </w:tabs>
        <w:spacing w:before="120" w:line="264" w:lineRule="auto"/>
        <w:ind w:firstLine="709"/>
        <w:rPr>
          <w:spacing w:val="0"/>
          <w:sz w:val="28"/>
          <w:szCs w:val="28"/>
          <w:lang w:val="de-DE"/>
        </w:rPr>
      </w:pPr>
      <w:r w:rsidRPr="0051268D">
        <w:rPr>
          <w:spacing w:val="0"/>
          <w:sz w:val="28"/>
          <w:szCs w:val="28"/>
          <w:lang w:val="de-DE"/>
        </w:rPr>
        <w:t xml:space="preserve">- Người đại diện là: Ông </w:t>
      </w:r>
      <w:r w:rsidRPr="0051268D">
        <w:rPr>
          <w:b/>
          <w:spacing w:val="0"/>
          <w:sz w:val="28"/>
          <w:szCs w:val="28"/>
          <w:lang w:val="de-DE"/>
        </w:rPr>
        <w:t xml:space="preserve">Vũ Ngọc Quý   </w:t>
      </w:r>
      <w:r w:rsidRPr="0051268D">
        <w:rPr>
          <w:spacing w:val="0"/>
          <w:sz w:val="28"/>
          <w:szCs w:val="28"/>
          <w:lang w:val="de-DE"/>
        </w:rPr>
        <w:t>Chức vụ: Giám đốc</w:t>
      </w:r>
    </w:p>
    <w:p w14:paraId="7E934C48"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 xml:space="preserve">2. Nhà thầu (sau đây gọi là Bên B):  Công ty </w:t>
      </w:r>
    </w:p>
    <w:p w14:paraId="73E25846" w14:textId="77777777" w:rsidR="004A0BDD" w:rsidRPr="0051268D" w:rsidRDefault="004A0BDD" w:rsidP="004A0BDD">
      <w:pPr>
        <w:pStyle w:val="BodyText"/>
        <w:widowControl w:val="0"/>
        <w:tabs>
          <w:tab w:val="left" w:pos="1418"/>
          <w:tab w:val="left" w:leader="underscore" w:pos="9072"/>
        </w:tabs>
        <w:spacing w:before="120" w:line="264" w:lineRule="auto"/>
        <w:ind w:firstLine="709"/>
        <w:rPr>
          <w:spacing w:val="0"/>
          <w:sz w:val="28"/>
          <w:szCs w:val="28"/>
          <w:lang w:val="fr-FR"/>
        </w:rPr>
      </w:pPr>
      <w:r w:rsidRPr="0051268D">
        <w:rPr>
          <w:spacing w:val="0"/>
          <w:sz w:val="28"/>
          <w:szCs w:val="28"/>
          <w:lang w:val="fr-FR"/>
        </w:rPr>
        <w:t>- Địa chỉ: _______________</w:t>
      </w:r>
    </w:p>
    <w:p w14:paraId="4D615869" w14:textId="77777777" w:rsidR="004A0BDD" w:rsidRPr="0051268D" w:rsidRDefault="004A0BDD" w:rsidP="004A0BDD">
      <w:pPr>
        <w:pStyle w:val="BodyText"/>
        <w:widowControl w:val="0"/>
        <w:tabs>
          <w:tab w:val="left" w:pos="1418"/>
          <w:tab w:val="left" w:leader="underscore" w:pos="9072"/>
        </w:tabs>
        <w:spacing w:before="120" w:line="264" w:lineRule="auto"/>
        <w:ind w:firstLine="709"/>
        <w:rPr>
          <w:spacing w:val="0"/>
          <w:sz w:val="28"/>
          <w:szCs w:val="28"/>
          <w:lang w:val="fr-FR"/>
        </w:rPr>
      </w:pPr>
      <w:r w:rsidRPr="0051268D">
        <w:rPr>
          <w:spacing w:val="0"/>
          <w:sz w:val="28"/>
          <w:szCs w:val="28"/>
          <w:lang w:val="fr-FR"/>
        </w:rPr>
        <w:t>- Điện thoại: _______________</w:t>
      </w:r>
      <w:r w:rsidRPr="0051268D">
        <w:rPr>
          <w:i/>
          <w:iCs/>
          <w:spacing w:val="0"/>
          <w:sz w:val="28"/>
          <w:szCs w:val="28"/>
          <w:lang w:val="fr-FR"/>
        </w:rPr>
        <w:t xml:space="preserve"> </w:t>
      </w:r>
    </w:p>
    <w:p w14:paraId="2A898C09" w14:textId="77777777" w:rsidR="004A0BDD" w:rsidRPr="0051268D" w:rsidRDefault="004A0BDD" w:rsidP="004A0BDD">
      <w:pPr>
        <w:pStyle w:val="BodyText"/>
        <w:widowControl w:val="0"/>
        <w:tabs>
          <w:tab w:val="left" w:pos="1418"/>
          <w:tab w:val="left" w:leader="underscore" w:pos="9072"/>
        </w:tabs>
        <w:spacing w:before="120" w:line="264" w:lineRule="auto"/>
        <w:ind w:firstLine="709"/>
        <w:rPr>
          <w:spacing w:val="0"/>
          <w:sz w:val="28"/>
          <w:szCs w:val="28"/>
          <w:lang w:val="fr-FR"/>
        </w:rPr>
      </w:pPr>
      <w:r w:rsidRPr="0051268D">
        <w:rPr>
          <w:spacing w:val="0"/>
          <w:sz w:val="28"/>
          <w:szCs w:val="28"/>
          <w:lang w:val="fr-FR"/>
        </w:rPr>
        <w:t>- Tài khoản:</w:t>
      </w:r>
      <w:r w:rsidRPr="0051268D">
        <w:rPr>
          <w:spacing w:val="0"/>
          <w:sz w:val="28"/>
          <w:szCs w:val="28"/>
          <w:lang w:val="fr-FR"/>
        </w:rPr>
        <w:tab/>
      </w:r>
    </w:p>
    <w:p w14:paraId="79CE1194" w14:textId="77777777" w:rsidR="004A0BDD" w:rsidRPr="0051268D" w:rsidRDefault="004A0BDD" w:rsidP="004A0BDD">
      <w:pPr>
        <w:pStyle w:val="BodyText"/>
        <w:widowControl w:val="0"/>
        <w:tabs>
          <w:tab w:val="left" w:pos="1418"/>
          <w:tab w:val="left" w:leader="underscore" w:pos="9072"/>
        </w:tabs>
        <w:spacing w:before="120" w:line="264" w:lineRule="auto"/>
        <w:ind w:firstLine="709"/>
        <w:rPr>
          <w:spacing w:val="0"/>
          <w:sz w:val="28"/>
          <w:szCs w:val="28"/>
          <w:lang w:val="fr-FR"/>
        </w:rPr>
      </w:pPr>
      <w:r w:rsidRPr="0051268D">
        <w:rPr>
          <w:spacing w:val="0"/>
          <w:sz w:val="28"/>
          <w:szCs w:val="28"/>
          <w:lang w:val="fr-FR"/>
        </w:rPr>
        <w:t>- Mã số thuế: _______________</w:t>
      </w:r>
      <w:r w:rsidRPr="0051268D">
        <w:rPr>
          <w:i/>
          <w:iCs/>
          <w:spacing w:val="0"/>
          <w:sz w:val="28"/>
          <w:szCs w:val="28"/>
          <w:lang w:val="fr-FR"/>
        </w:rPr>
        <w:t xml:space="preserve"> </w:t>
      </w:r>
    </w:p>
    <w:p w14:paraId="71855293" w14:textId="77777777" w:rsidR="004A0BDD" w:rsidRPr="0051268D" w:rsidRDefault="004A0BDD" w:rsidP="004A0BDD">
      <w:pPr>
        <w:pStyle w:val="BodyText"/>
        <w:widowControl w:val="0"/>
        <w:tabs>
          <w:tab w:val="left" w:pos="1418"/>
          <w:tab w:val="left" w:leader="underscore" w:pos="9072"/>
        </w:tabs>
        <w:spacing w:before="120" w:line="264" w:lineRule="auto"/>
        <w:ind w:firstLine="709"/>
        <w:rPr>
          <w:spacing w:val="0"/>
          <w:sz w:val="28"/>
          <w:szCs w:val="28"/>
          <w:lang w:val="fr-FR"/>
        </w:rPr>
      </w:pPr>
      <w:r w:rsidRPr="0051268D">
        <w:rPr>
          <w:spacing w:val="0"/>
          <w:sz w:val="28"/>
          <w:szCs w:val="28"/>
          <w:lang w:val="de-DE"/>
        </w:rPr>
        <w:t xml:space="preserve">- Người đại diện là: </w:t>
      </w:r>
      <w:r w:rsidRPr="0051268D">
        <w:rPr>
          <w:spacing w:val="0"/>
          <w:sz w:val="28"/>
          <w:szCs w:val="28"/>
          <w:lang w:val="fr-FR"/>
        </w:rPr>
        <w:t>ông/bà: _______________</w:t>
      </w:r>
      <w:r w:rsidRPr="0051268D">
        <w:rPr>
          <w:i/>
          <w:iCs/>
          <w:spacing w:val="0"/>
          <w:sz w:val="28"/>
          <w:szCs w:val="28"/>
          <w:lang w:val="fr-FR"/>
        </w:rPr>
        <w:t xml:space="preserve">  </w:t>
      </w:r>
      <w:r w:rsidRPr="0051268D">
        <w:rPr>
          <w:spacing w:val="0"/>
          <w:sz w:val="28"/>
          <w:szCs w:val="28"/>
          <w:lang w:val="fr-FR"/>
        </w:rPr>
        <w:t>Chức vụ: _______________</w:t>
      </w:r>
      <w:r w:rsidRPr="0051268D">
        <w:rPr>
          <w:i/>
          <w:iCs/>
          <w:spacing w:val="0"/>
          <w:sz w:val="28"/>
          <w:szCs w:val="28"/>
          <w:lang w:val="fr-FR"/>
        </w:rPr>
        <w:t xml:space="preserve"> </w:t>
      </w:r>
    </w:p>
    <w:p w14:paraId="22BDBC54"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Hai bên thỏa thuận ký kết hợp đồng hợp đồng xây lắp với các nội dung sau:</w:t>
      </w:r>
    </w:p>
    <w:p w14:paraId="63EE9DC8"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1. Đối tượng hợp đồng</w:t>
      </w:r>
    </w:p>
    <w:p w14:paraId="5427F57F"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 xml:space="preserve">Bên A giao cho bên B thực hiện việc </w:t>
      </w:r>
      <w:r w:rsidRPr="0051268D">
        <w:rPr>
          <w:sz w:val="28"/>
          <w:szCs w:val="28"/>
        </w:rPr>
        <w:t>thi công xây dựng và cung cấp, lắp đặt thiết bị bể ứng phó sự cố hoá chất</w:t>
      </w:r>
      <w:r w:rsidRPr="0051268D">
        <w:rPr>
          <w:iCs/>
          <w:spacing w:val="0"/>
          <w:sz w:val="28"/>
          <w:szCs w:val="28"/>
        </w:rPr>
        <w:t xml:space="preserve">; </w:t>
      </w:r>
      <w:r w:rsidRPr="0051268D">
        <w:rPr>
          <w:spacing w:val="0"/>
          <w:sz w:val="28"/>
          <w:szCs w:val="28"/>
          <w:lang w:val="fr-FR"/>
        </w:rPr>
        <w:t>và kế nối, chạy thử hệ thống thiết bị theo thiết kế</w:t>
      </w:r>
      <w:r w:rsidRPr="0051268D">
        <w:rPr>
          <w:sz w:val="28"/>
          <w:szCs w:val="28"/>
        </w:rPr>
        <w:t>.</w:t>
      </w:r>
    </w:p>
    <w:p w14:paraId="1C01DBEF"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Nội dung công việc của hợp đồng bao gồm nhưng không giới hạn bởi các hàng hóa, dịch vụ được nêu chi tiết tại Phụ lục kèm theo.</w:t>
      </w:r>
    </w:p>
    <w:p w14:paraId="0E5F2EA7"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2. Thành phần hợp đồng</w:t>
      </w:r>
    </w:p>
    <w:p w14:paraId="748D7370"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Thành phần hợp đồng và thứ tự ưu tiên pháp lý như sau:</w:t>
      </w:r>
    </w:p>
    <w:p w14:paraId="7192876C"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bookmarkStart w:id="1" w:name="_Hlk172809929"/>
      <w:r w:rsidRPr="0051268D">
        <w:rPr>
          <w:spacing w:val="0"/>
          <w:sz w:val="28"/>
          <w:szCs w:val="28"/>
          <w:lang w:val="fr-FR"/>
        </w:rPr>
        <w:t>1. Văn bản hợp đồng, kèm theo các phụ lục hợp đồng;</w:t>
      </w:r>
    </w:p>
    <w:p w14:paraId="1D621E44"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lastRenderedPageBreak/>
        <w:t>2. E-ĐKCT của hợp đồng đã được điền đầy đủ các nội dung chi tiết và bao gồm cả các nội dung hiệu chỉnh, bổ sung, làm rõ trong quá trình lựa chọn nhà thầu, hoàn thiện hợp đồng (nếu có);</w:t>
      </w:r>
    </w:p>
    <w:p w14:paraId="582FDD0F"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3. Biên bản thương thảo hợp đồng;</w:t>
      </w:r>
    </w:p>
    <w:p w14:paraId="3F4077CB"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4. E-ĐKC của hợp đồng;</w:t>
      </w:r>
    </w:p>
    <w:p w14:paraId="27407D71"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5. Quyết định phê duyệt kết quả lựa chọn nhà thầu;</w:t>
      </w:r>
    </w:p>
    <w:p w14:paraId="70191198"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6. Thư chấp thuận E-HSDT và trao hợp đồng;</w:t>
      </w:r>
    </w:p>
    <w:p w14:paraId="0CC4E13E"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7. E-HSDT của Nhà thầu;</w:t>
      </w:r>
    </w:p>
    <w:p w14:paraId="7801C616"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8. E-HSMT;</w:t>
      </w:r>
    </w:p>
    <w:p w14:paraId="77192D87" w14:textId="77777777" w:rsidR="004A0BDD" w:rsidRPr="0051268D" w:rsidRDefault="004A0BDD" w:rsidP="004A0BDD">
      <w:pPr>
        <w:pStyle w:val="BodyText"/>
        <w:tabs>
          <w:tab w:val="left" w:pos="1418"/>
        </w:tabs>
        <w:spacing w:before="120" w:line="264" w:lineRule="auto"/>
        <w:ind w:firstLine="709"/>
        <w:rPr>
          <w:spacing w:val="0"/>
          <w:sz w:val="28"/>
          <w:szCs w:val="28"/>
          <w:lang w:val="fr-FR"/>
        </w:rPr>
      </w:pPr>
      <w:r w:rsidRPr="0051268D">
        <w:rPr>
          <w:spacing w:val="0"/>
          <w:sz w:val="28"/>
          <w:szCs w:val="28"/>
          <w:lang w:val="fr-FR"/>
        </w:rPr>
        <w:t>9. Các tài liệu khác quy định tại E-ĐKCT.</w:t>
      </w:r>
    </w:p>
    <w:bookmarkEnd w:id="1"/>
    <w:p w14:paraId="1BF497D8"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3. Trách nhiệm của Bên A</w:t>
      </w:r>
    </w:p>
    <w:p w14:paraId="1172006E" w14:textId="77777777" w:rsidR="004A0BDD" w:rsidRPr="0051268D" w:rsidRDefault="004A0BDD" w:rsidP="004A0BDD">
      <w:pPr>
        <w:tabs>
          <w:tab w:val="left" w:pos="1418"/>
        </w:tabs>
        <w:spacing w:before="120" w:line="264" w:lineRule="auto"/>
        <w:ind w:right="2" w:firstLine="709"/>
        <w:rPr>
          <w:sz w:val="28"/>
          <w:szCs w:val="28"/>
          <w:lang w:val="fr-FR"/>
        </w:rPr>
      </w:pPr>
      <w:r w:rsidRPr="0051268D">
        <w:rPr>
          <w:sz w:val="28"/>
          <w:szCs w:val="28"/>
          <w:lang w:val="fr-FR"/>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D872FF6"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4. Trách nhiệm của Bên B</w:t>
      </w:r>
    </w:p>
    <w:p w14:paraId="2647CC75" w14:textId="77777777" w:rsidR="004A0BDD" w:rsidRPr="0051268D" w:rsidRDefault="004A0BDD" w:rsidP="004A0BDD">
      <w:pPr>
        <w:tabs>
          <w:tab w:val="left" w:pos="1418"/>
        </w:tabs>
        <w:spacing w:before="120" w:line="264" w:lineRule="auto"/>
        <w:ind w:right="2" w:firstLine="709"/>
        <w:rPr>
          <w:sz w:val="28"/>
          <w:szCs w:val="28"/>
          <w:lang w:val="fr-FR"/>
        </w:rPr>
      </w:pPr>
      <w:r w:rsidRPr="0051268D">
        <w:rPr>
          <w:sz w:val="28"/>
          <w:szCs w:val="28"/>
          <w:lang w:val="fr-FR"/>
        </w:rPr>
        <w:t xml:space="preserve">Nhà thầu cam kết thi công công trình theo thiết kế đồng thời cam kết thực hiện đầy đủ các </w:t>
      </w:r>
      <w:r w:rsidRPr="0051268D">
        <w:rPr>
          <w:sz w:val="28"/>
          <w:szCs w:val="28"/>
        </w:rPr>
        <w:t>nghĩa</w:t>
      </w:r>
      <w:r w:rsidRPr="0051268D">
        <w:rPr>
          <w:sz w:val="28"/>
          <w:szCs w:val="28"/>
          <w:lang w:val="fr-FR"/>
        </w:rPr>
        <w:t xml:space="preserve"> vụ và trách nhiệm được nêu trong điều kiện chung và điều kiện cụ thể của hợp đồng.</w:t>
      </w:r>
    </w:p>
    <w:p w14:paraId="2B7B610C"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5. Giá hợp đồng và phương thức thanh toán</w:t>
      </w:r>
    </w:p>
    <w:p w14:paraId="3746DA35"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1. Giá hợp đồng:     đồng. Giá hợp đồng đã bao gồm toàn bộ các chi phí để thực hiện hoàn thành gói thầu theo thiết kế đã được phê duyệt, chi phí chạy thử, hướng dẫn vận hành bàn giao đưa vào sử dụng; đã bao gồm thuế GTGT 8%, phí, lệ phí (nếu có).</w:t>
      </w:r>
    </w:p>
    <w:p w14:paraId="342DFCB8"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2. Phương thức thanh toán: Việc thanh toán được thực hiện bằng hình thức chuyển khoản vào tài khoản của Nhà thầu. Giá trị thanh toán căn cứ trên khối lượng nghiệm thực tế được hai bên xác nhận.</w:t>
      </w:r>
    </w:p>
    <w:p w14:paraId="6344F409"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2.1. Tạm ứng: Chủ đầu tư tạm ứng cho nhà thầu 30% giá trị hợp đồng.</w:t>
      </w:r>
    </w:p>
    <w:p w14:paraId="6752EB43"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Thời gian tạm ứng: trong vòng 14 ngày làm việc kể từ ngày nhà thầu nộp cho chủ đầu tư: Giấy đề nghị tạm ứng hợp đồng, Bảo lãnh thực hiện hợp đồng, Bảo lãnh tạm ứng với số tiền tương ứng 30% giá trị hợp đồng.</w:t>
      </w:r>
    </w:p>
    <w:p w14:paraId="73185C0D"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Thu hồi tiền tạm ứng: Tiền tạm ứng sẽ được chủ đầu tư thu hồi ngay trong lần thanh toán đầu tiên.</w:t>
      </w:r>
    </w:p>
    <w:p w14:paraId="08906273" w14:textId="77777777" w:rsidR="004A0BDD" w:rsidRPr="0051268D" w:rsidRDefault="004A0BDD" w:rsidP="004A0BDD">
      <w:pPr>
        <w:tabs>
          <w:tab w:val="left" w:pos="1418"/>
        </w:tabs>
        <w:spacing w:before="120" w:line="264" w:lineRule="auto"/>
        <w:ind w:right="2" w:firstLine="709"/>
        <w:rPr>
          <w:bCs/>
          <w:spacing w:val="-1"/>
          <w:sz w:val="28"/>
          <w:szCs w:val="28"/>
        </w:rPr>
      </w:pPr>
      <w:r w:rsidRPr="0051268D">
        <w:rPr>
          <w:bCs/>
          <w:spacing w:val="-1"/>
          <w:sz w:val="28"/>
          <w:szCs w:val="28"/>
        </w:rPr>
        <w:t>2.2. Thanh toán: Chủ đầu tư thanh toán cho nhà thầu làm 2 đợt, cụ thể:</w:t>
      </w:r>
    </w:p>
    <w:p w14:paraId="261D95D8" w14:textId="77777777" w:rsidR="004A0BDD" w:rsidRPr="0051268D" w:rsidRDefault="004A0BDD" w:rsidP="004A0BDD">
      <w:pPr>
        <w:tabs>
          <w:tab w:val="left" w:pos="1418"/>
        </w:tabs>
        <w:spacing w:before="120" w:line="264" w:lineRule="auto"/>
        <w:ind w:right="2" w:firstLine="709"/>
        <w:rPr>
          <w:sz w:val="28"/>
          <w:szCs w:val="28"/>
        </w:rPr>
      </w:pPr>
      <w:r w:rsidRPr="0051268D">
        <w:rPr>
          <w:b/>
          <w:sz w:val="28"/>
          <w:szCs w:val="28"/>
        </w:rPr>
        <w:lastRenderedPageBreak/>
        <w:t>- Đợt 1:</w:t>
      </w:r>
      <w:r w:rsidRPr="0051268D">
        <w:rPr>
          <w:sz w:val="28"/>
          <w:szCs w:val="28"/>
        </w:rPr>
        <w:t xml:space="preserve"> Chủ đầu tư thanh toán cho nhà thầu đến 95% giá trị thực hiện hợp đồng được nghiệm thu, bao gồm cả phần giá trị đã tạm ứng, sau khi công trình hoàn thành được nghiệm thu bàn giao đưa vào sử dụng. Chủ đầu tư giữa lại 5% giá trị hợp đồng để bảo hành gói thầu, công trình theo quy định.</w:t>
      </w:r>
    </w:p>
    <w:p w14:paraId="580A3E8F"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Thời gian thanh toán trong vòng 14 ngày làm việc kể từ ngày chủ đầu tư nhận đủ hồ sơ thanh toán theo quy định.</w:t>
      </w:r>
    </w:p>
    <w:p w14:paraId="1C0ECB8B"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Tập hồ sơ quản lý chất lượng.</w:t>
      </w:r>
    </w:p>
    <w:p w14:paraId="7EA353EE"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Tập hồ sơ hoàn công, nghiệm thu chạy thử, nghiệm thu hoàn thành bàn giao đưa vào sử dụng,…</w:t>
      </w:r>
    </w:p>
    <w:p w14:paraId="5AD7D9C1"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Bảng tổng hợp giá trị hoàn thành 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25C9AA8A"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Hóa đơn thuế GTGT theo quy định.</w:t>
      </w:r>
    </w:p>
    <w:p w14:paraId="44A0396A"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Văn bản đề nghị thanh toán.</w:t>
      </w:r>
    </w:p>
    <w:p w14:paraId="51C763B6" w14:textId="77777777" w:rsidR="004A0BDD" w:rsidRPr="0051268D" w:rsidRDefault="004A0BDD" w:rsidP="004A0BDD">
      <w:pPr>
        <w:tabs>
          <w:tab w:val="left" w:pos="1418"/>
        </w:tabs>
        <w:spacing w:before="120" w:line="264" w:lineRule="auto"/>
        <w:ind w:right="2" w:firstLine="709"/>
        <w:rPr>
          <w:sz w:val="28"/>
          <w:szCs w:val="28"/>
        </w:rPr>
      </w:pPr>
      <w:r w:rsidRPr="0051268D">
        <w:rPr>
          <w:b/>
          <w:sz w:val="28"/>
          <w:szCs w:val="28"/>
        </w:rPr>
        <w:t>- Đợt 2 (thanh lý hợp đồng):</w:t>
      </w:r>
      <w:r w:rsidRPr="0051268D">
        <w:rPr>
          <w:sz w:val="28"/>
          <w:szCs w:val="28"/>
        </w:rPr>
        <w:t xml:space="preserve"> Chủ đầu tư thanh toán nốt 5% giá trị hợp đồng còn lại sau khi kết thúc thời gian bảo hành và Nhà thầu đã thực hiện đầy đủ trách nhiệm bảo hành theo quy định.</w:t>
      </w:r>
    </w:p>
    <w:p w14:paraId="69490C8A"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Thời gian thanh toán trong vòng 14 ngày làm việc kể từ ngày chủ đầu tư nhận đủ hồ sơ thanh toán theo quy định.</w:t>
      </w:r>
    </w:p>
    <w:p w14:paraId="3272F8A7"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Biên bản kiểm tra, đánh giá chất lượng công trình sau bảo hành có xác nhận của Chủ đầu tư;</w:t>
      </w:r>
    </w:p>
    <w:p w14:paraId="7FB9F56E"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Biên bản thanh lý hợp đồng.</w:t>
      </w:r>
    </w:p>
    <w:p w14:paraId="1C098A34"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Văn bản đề nghị thanh toán.</w:t>
      </w:r>
    </w:p>
    <w:p w14:paraId="3507AF81" w14:textId="77777777" w:rsidR="004A0BDD" w:rsidRPr="0051268D" w:rsidRDefault="004A0BDD" w:rsidP="004A0BDD">
      <w:pPr>
        <w:tabs>
          <w:tab w:val="left" w:pos="1418"/>
        </w:tabs>
        <w:spacing w:before="120" w:line="264" w:lineRule="auto"/>
        <w:ind w:right="2" w:firstLine="709"/>
        <w:rPr>
          <w:b/>
          <w:sz w:val="28"/>
          <w:szCs w:val="28"/>
        </w:rPr>
      </w:pPr>
      <w:r w:rsidRPr="0051268D">
        <w:rPr>
          <w:b/>
          <w:sz w:val="28"/>
          <w:szCs w:val="28"/>
        </w:rPr>
        <w:t>- Thông tin xuất hóa đơn cho hợp đồng:</w:t>
      </w:r>
    </w:p>
    <w:p w14:paraId="02E4ADB3"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Đơn vị: Chi nhánh Luyện đồng Lào Cai – Vimico. </w:t>
      </w:r>
    </w:p>
    <w:p w14:paraId="19E86A98"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Địa chỉ: Thôn Tân Hồng, Xã Bát Xát, tỉnh Lào Cai.</w:t>
      </w:r>
    </w:p>
    <w:p w14:paraId="044E1667"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Mã số thuế: 0100103087-008</w:t>
      </w:r>
    </w:p>
    <w:p w14:paraId="42BE14FB" w14:textId="77777777" w:rsidR="004A0BDD" w:rsidRPr="0051268D" w:rsidRDefault="004A0BDD" w:rsidP="004A0BDD">
      <w:pPr>
        <w:tabs>
          <w:tab w:val="left" w:pos="1418"/>
        </w:tabs>
        <w:spacing w:before="120" w:line="264" w:lineRule="auto"/>
        <w:ind w:right="2" w:firstLine="709"/>
        <w:rPr>
          <w:sz w:val="28"/>
          <w:szCs w:val="28"/>
        </w:rPr>
      </w:pPr>
      <w:r w:rsidRPr="0051268D">
        <w:rPr>
          <w:sz w:val="28"/>
          <w:szCs w:val="28"/>
        </w:rPr>
        <w:t>+ Tài khoản số: 8811222289999 Mở tại: Ngân hàng NN&amp;PTNT Việt Nam, CN Cốc Lếu, tỉnh Lào Cai.</w:t>
      </w:r>
    </w:p>
    <w:p w14:paraId="1137B76E" w14:textId="77777777" w:rsidR="004A0BDD" w:rsidRPr="0051268D" w:rsidRDefault="004A0BDD" w:rsidP="004A0BDD">
      <w:pPr>
        <w:pStyle w:val="BodyText"/>
        <w:widowControl w:val="0"/>
        <w:tabs>
          <w:tab w:val="left" w:pos="1418"/>
        </w:tabs>
        <w:spacing w:before="120" w:line="264" w:lineRule="auto"/>
        <w:ind w:firstLine="709"/>
        <w:rPr>
          <w:spacing w:val="0"/>
          <w:sz w:val="28"/>
          <w:szCs w:val="28"/>
          <w:lang w:val="fr-FR"/>
        </w:rPr>
      </w:pPr>
      <w:r w:rsidRPr="0051268D">
        <w:rPr>
          <w:spacing w:val="0"/>
          <w:sz w:val="28"/>
          <w:szCs w:val="28"/>
        </w:rPr>
        <w:t>+ Người mua hàng: Theo yêu cầu của chủ đầu tư.</w:t>
      </w:r>
    </w:p>
    <w:p w14:paraId="2184AD10"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6. Loại hợp đồng</w:t>
      </w:r>
    </w:p>
    <w:p w14:paraId="79EFF7D4" w14:textId="77777777" w:rsidR="004A0BDD" w:rsidRPr="0051268D" w:rsidRDefault="004A0BDD" w:rsidP="004A0BDD">
      <w:pPr>
        <w:pStyle w:val="BodyText"/>
        <w:widowControl w:val="0"/>
        <w:tabs>
          <w:tab w:val="left" w:pos="1418"/>
        </w:tabs>
        <w:spacing w:before="120" w:line="264" w:lineRule="auto"/>
        <w:ind w:right="51" w:firstLine="709"/>
        <w:rPr>
          <w:i/>
          <w:spacing w:val="0"/>
          <w:sz w:val="28"/>
          <w:szCs w:val="28"/>
          <w:lang w:val="fr-FR"/>
        </w:rPr>
      </w:pPr>
      <w:r w:rsidRPr="0051268D">
        <w:rPr>
          <w:spacing w:val="0"/>
          <w:sz w:val="28"/>
          <w:szCs w:val="28"/>
          <w:lang w:val="fr-FR"/>
        </w:rPr>
        <w:t>Loại hợp đồng: Trọn gói.</w:t>
      </w:r>
    </w:p>
    <w:p w14:paraId="060388FD"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7. Thời gian thực hiện hợp đồng:</w:t>
      </w:r>
    </w:p>
    <w:p w14:paraId="50AB06E2" w14:textId="77777777" w:rsidR="004A0BDD" w:rsidRPr="0051268D" w:rsidRDefault="004A0BDD" w:rsidP="004A0BDD">
      <w:pPr>
        <w:pStyle w:val="BodyText"/>
        <w:widowControl w:val="0"/>
        <w:tabs>
          <w:tab w:val="left" w:pos="1418"/>
        </w:tabs>
        <w:spacing w:before="120" w:line="264" w:lineRule="auto"/>
        <w:ind w:firstLine="709"/>
        <w:rPr>
          <w:spacing w:val="0"/>
          <w:sz w:val="28"/>
          <w:szCs w:val="28"/>
          <w:lang w:val="fr-FR"/>
        </w:rPr>
      </w:pPr>
      <w:r w:rsidRPr="0051268D">
        <w:rPr>
          <w:spacing w:val="0"/>
          <w:sz w:val="28"/>
          <w:szCs w:val="28"/>
          <w:lang w:val="fr-FR"/>
        </w:rPr>
        <w:lastRenderedPageBreak/>
        <w:t>- Thời gian thực hiện hợp đồng: 420 ngày, bao gồm thời gian thực hiện gói thầu và thời gian bảo hành gói thầu, công trình theo quy định.</w:t>
      </w:r>
    </w:p>
    <w:p w14:paraId="4C33F60D" w14:textId="56C831E7" w:rsidR="004A0BDD" w:rsidRDefault="004A0BDD" w:rsidP="004A0BDD">
      <w:pPr>
        <w:pStyle w:val="BodyText"/>
        <w:widowControl w:val="0"/>
        <w:tabs>
          <w:tab w:val="left" w:pos="1418"/>
        </w:tabs>
        <w:spacing w:before="120" w:line="264" w:lineRule="auto"/>
        <w:ind w:firstLine="709"/>
        <w:rPr>
          <w:spacing w:val="0"/>
          <w:sz w:val="28"/>
          <w:szCs w:val="28"/>
          <w:lang w:val="fr-FR"/>
        </w:rPr>
      </w:pPr>
      <w:r w:rsidRPr="0051268D">
        <w:rPr>
          <w:spacing w:val="0"/>
          <w:sz w:val="28"/>
          <w:szCs w:val="28"/>
          <w:lang w:val="fr-FR"/>
        </w:rPr>
        <w:t>- Thời gian thực hiện gói thầu: 55 ngày kể từ ngày ký hợp đồng. Thời gian thực hiện gói thầu bao gồm cả ngày thứ 7 và chủ nhật, không bao gồm ngày lễ, tết.</w:t>
      </w:r>
      <w:r w:rsidR="00A24616">
        <w:rPr>
          <w:spacing w:val="0"/>
          <w:sz w:val="28"/>
          <w:szCs w:val="28"/>
          <w:lang w:val="fr-FR"/>
        </w:rPr>
        <w:t xml:space="preserve"> Tiến độ chi tiết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770"/>
        <w:gridCol w:w="2977"/>
        <w:gridCol w:w="1560"/>
      </w:tblGrid>
      <w:tr w:rsidR="00A24616" w:rsidRPr="00C02EF4" w14:paraId="439F609B" w14:textId="77777777" w:rsidTr="00F46CDF">
        <w:trPr>
          <w:trHeight w:val="607"/>
        </w:trPr>
        <w:tc>
          <w:tcPr>
            <w:tcW w:w="761" w:type="dxa"/>
            <w:tcBorders>
              <w:bottom w:val="single" w:sz="4" w:space="0" w:color="auto"/>
            </w:tcBorders>
            <w:shd w:val="clear" w:color="auto" w:fill="E2EFD9"/>
          </w:tcPr>
          <w:p w14:paraId="569C819B" w14:textId="77777777" w:rsidR="00A24616" w:rsidRPr="00C02EF4" w:rsidRDefault="00A24616" w:rsidP="00F46CDF">
            <w:pPr>
              <w:spacing w:before="120" w:after="120" w:line="264" w:lineRule="auto"/>
              <w:jc w:val="center"/>
              <w:rPr>
                <w:b/>
                <w:color w:val="000000" w:themeColor="text1"/>
                <w:sz w:val="26"/>
                <w:szCs w:val="26"/>
                <w:lang w:val="en-GB"/>
              </w:rPr>
            </w:pPr>
            <w:r w:rsidRPr="00C02EF4">
              <w:rPr>
                <w:b/>
                <w:color w:val="000000" w:themeColor="text1"/>
                <w:sz w:val="26"/>
                <w:szCs w:val="26"/>
              </w:rPr>
              <w:t>STT</w:t>
            </w:r>
          </w:p>
        </w:tc>
        <w:tc>
          <w:tcPr>
            <w:tcW w:w="3770" w:type="dxa"/>
            <w:tcBorders>
              <w:bottom w:val="single" w:sz="4" w:space="0" w:color="auto"/>
            </w:tcBorders>
            <w:shd w:val="clear" w:color="auto" w:fill="E2EFD9"/>
          </w:tcPr>
          <w:p w14:paraId="4D250886" w14:textId="77777777" w:rsidR="00A24616" w:rsidRPr="00C02EF4" w:rsidRDefault="00A24616" w:rsidP="00F46CDF">
            <w:pPr>
              <w:spacing w:before="120" w:after="120" w:line="264" w:lineRule="auto"/>
              <w:jc w:val="center"/>
              <w:rPr>
                <w:b/>
                <w:color w:val="000000" w:themeColor="text1"/>
                <w:sz w:val="26"/>
                <w:szCs w:val="26"/>
              </w:rPr>
            </w:pPr>
            <w:r w:rsidRPr="00C02EF4">
              <w:rPr>
                <w:b/>
                <w:color w:val="000000" w:themeColor="text1"/>
                <w:sz w:val="26"/>
                <w:szCs w:val="26"/>
              </w:rPr>
              <w:t>Hạng mục công việc</w:t>
            </w:r>
          </w:p>
        </w:tc>
        <w:tc>
          <w:tcPr>
            <w:tcW w:w="2977" w:type="dxa"/>
            <w:tcBorders>
              <w:bottom w:val="single" w:sz="4" w:space="0" w:color="auto"/>
            </w:tcBorders>
            <w:shd w:val="clear" w:color="auto" w:fill="E2EFD9"/>
          </w:tcPr>
          <w:p w14:paraId="20C4E821" w14:textId="77777777" w:rsidR="00A24616" w:rsidRPr="00C02EF4" w:rsidRDefault="00A24616" w:rsidP="00F46CDF">
            <w:pPr>
              <w:spacing w:before="120" w:after="120" w:line="264" w:lineRule="auto"/>
              <w:jc w:val="center"/>
              <w:rPr>
                <w:b/>
                <w:color w:val="000000" w:themeColor="text1"/>
                <w:sz w:val="26"/>
                <w:szCs w:val="26"/>
              </w:rPr>
            </w:pPr>
            <w:r w:rsidRPr="00C02EF4">
              <w:rPr>
                <w:b/>
                <w:color w:val="000000" w:themeColor="text1"/>
                <w:sz w:val="26"/>
                <w:szCs w:val="26"/>
              </w:rPr>
              <w:t>Thời gian bắt đầu</w:t>
            </w:r>
          </w:p>
        </w:tc>
        <w:tc>
          <w:tcPr>
            <w:tcW w:w="1560" w:type="dxa"/>
            <w:tcBorders>
              <w:bottom w:val="single" w:sz="4" w:space="0" w:color="auto"/>
            </w:tcBorders>
            <w:shd w:val="clear" w:color="auto" w:fill="E2EFD9"/>
          </w:tcPr>
          <w:p w14:paraId="3D09FF99" w14:textId="77777777" w:rsidR="00A24616" w:rsidRPr="00C02EF4" w:rsidRDefault="00A24616" w:rsidP="00F46CDF">
            <w:pPr>
              <w:spacing w:before="120" w:after="120" w:line="264" w:lineRule="auto"/>
              <w:jc w:val="center"/>
              <w:rPr>
                <w:b/>
                <w:color w:val="000000" w:themeColor="text1"/>
                <w:sz w:val="26"/>
                <w:szCs w:val="26"/>
                <w:lang w:val="en-GB"/>
              </w:rPr>
            </w:pPr>
            <w:r w:rsidRPr="00C02EF4">
              <w:rPr>
                <w:b/>
                <w:color w:val="000000" w:themeColor="text1"/>
                <w:sz w:val="26"/>
                <w:szCs w:val="26"/>
              </w:rPr>
              <w:t>Thời gian hoàn thành</w:t>
            </w:r>
          </w:p>
        </w:tc>
      </w:tr>
      <w:tr w:rsidR="00A24616" w:rsidRPr="00C02EF4" w14:paraId="3F2C8E3F" w14:textId="77777777" w:rsidTr="00F46CDF">
        <w:tc>
          <w:tcPr>
            <w:tcW w:w="761" w:type="dxa"/>
            <w:tcBorders>
              <w:top w:val="single" w:sz="4" w:space="0" w:color="auto"/>
              <w:left w:val="single" w:sz="4" w:space="0" w:color="auto"/>
              <w:bottom w:val="single" w:sz="4" w:space="0" w:color="auto"/>
              <w:right w:val="single" w:sz="4" w:space="0" w:color="auto"/>
            </w:tcBorders>
          </w:tcPr>
          <w:p w14:paraId="5449F3D9" w14:textId="77777777" w:rsidR="00A24616" w:rsidRPr="00C02EF4" w:rsidRDefault="00A24616" w:rsidP="00F46CDF">
            <w:pPr>
              <w:spacing w:before="120" w:after="120" w:line="264" w:lineRule="auto"/>
              <w:jc w:val="center"/>
              <w:rPr>
                <w:color w:val="000000" w:themeColor="text1"/>
                <w:sz w:val="26"/>
                <w:szCs w:val="26"/>
                <w:lang w:val="en-GB"/>
              </w:rPr>
            </w:pPr>
            <w:r w:rsidRPr="00C02EF4">
              <w:rPr>
                <w:color w:val="000000" w:themeColor="text1"/>
                <w:sz w:val="26"/>
                <w:szCs w:val="26"/>
                <w:lang w:val="en-GB"/>
              </w:rPr>
              <w:t>1</w:t>
            </w:r>
          </w:p>
        </w:tc>
        <w:tc>
          <w:tcPr>
            <w:tcW w:w="3770" w:type="dxa"/>
            <w:tcBorders>
              <w:top w:val="single" w:sz="4" w:space="0" w:color="auto"/>
              <w:left w:val="single" w:sz="4" w:space="0" w:color="auto"/>
              <w:bottom w:val="single" w:sz="4" w:space="0" w:color="auto"/>
              <w:right w:val="single" w:sz="4" w:space="0" w:color="auto"/>
            </w:tcBorders>
          </w:tcPr>
          <w:p w14:paraId="341CA7FF" w14:textId="77777777" w:rsidR="00A24616" w:rsidRPr="00C02EF4" w:rsidRDefault="00A24616" w:rsidP="00F46CDF">
            <w:pPr>
              <w:spacing w:before="120" w:after="120" w:line="264" w:lineRule="auto"/>
              <w:rPr>
                <w:color w:val="000000" w:themeColor="text1"/>
                <w:sz w:val="26"/>
                <w:szCs w:val="26"/>
                <w:lang w:val="en-GB"/>
              </w:rPr>
            </w:pPr>
            <w:r>
              <w:rPr>
                <w:sz w:val="26"/>
                <w:szCs w:val="26"/>
              </w:rPr>
              <w:t>Thi công xây dựng bể</w:t>
            </w:r>
          </w:p>
        </w:tc>
        <w:tc>
          <w:tcPr>
            <w:tcW w:w="2977" w:type="dxa"/>
            <w:tcBorders>
              <w:top w:val="single" w:sz="4" w:space="0" w:color="auto"/>
              <w:left w:val="single" w:sz="4" w:space="0" w:color="auto"/>
              <w:bottom w:val="single" w:sz="4" w:space="0" w:color="auto"/>
              <w:right w:val="single" w:sz="4" w:space="0" w:color="auto"/>
            </w:tcBorders>
          </w:tcPr>
          <w:p w14:paraId="4A65A526" w14:textId="77777777" w:rsidR="00A24616" w:rsidRPr="00C02EF4" w:rsidRDefault="00A24616" w:rsidP="00F46CDF">
            <w:pPr>
              <w:spacing w:before="120" w:after="120" w:line="264" w:lineRule="auto"/>
              <w:jc w:val="center"/>
              <w:rPr>
                <w:color w:val="000000" w:themeColor="text1"/>
                <w:sz w:val="26"/>
                <w:szCs w:val="26"/>
                <w:lang w:val="en-GB"/>
              </w:rPr>
            </w:pPr>
            <w:r w:rsidRPr="00C02EF4">
              <w:rPr>
                <w:color w:val="000000" w:themeColor="text1"/>
                <w:sz w:val="26"/>
                <w:szCs w:val="26"/>
                <w:lang w:val="en-GB"/>
              </w:rPr>
              <w:t>Trong vòng 07 ngày kể từ ngày ký hợp đồng.</w:t>
            </w:r>
          </w:p>
        </w:tc>
        <w:tc>
          <w:tcPr>
            <w:tcW w:w="1560" w:type="dxa"/>
            <w:tcBorders>
              <w:top w:val="single" w:sz="4" w:space="0" w:color="auto"/>
              <w:left w:val="single" w:sz="4" w:space="0" w:color="auto"/>
              <w:bottom w:val="single" w:sz="4" w:space="0" w:color="auto"/>
              <w:right w:val="single" w:sz="4" w:space="0" w:color="auto"/>
            </w:tcBorders>
          </w:tcPr>
          <w:p w14:paraId="387D6F88" w14:textId="77777777" w:rsidR="00A24616" w:rsidRPr="00C02EF4" w:rsidRDefault="00A24616" w:rsidP="00F46CDF">
            <w:pPr>
              <w:spacing w:before="120" w:after="120" w:line="264" w:lineRule="auto"/>
              <w:jc w:val="center"/>
              <w:rPr>
                <w:color w:val="000000" w:themeColor="text1"/>
                <w:sz w:val="26"/>
                <w:szCs w:val="26"/>
                <w:lang w:val="en-GB"/>
              </w:rPr>
            </w:pPr>
            <w:r w:rsidRPr="00C02EF4">
              <w:rPr>
                <w:color w:val="000000" w:themeColor="text1"/>
                <w:sz w:val="26"/>
                <w:szCs w:val="26"/>
                <w:lang w:val="fr-FR"/>
              </w:rPr>
              <w:t xml:space="preserve">Không quá </w:t>
            </w:r>
            <w:r>
              <w:rPr>
                <w:color w:val="000000" w:themeColor="text1"/>
                <w:sz w:val="26"/>
                <w:szCs w:val="26"/>
                <w:lang w:val="fr-FR"/>
              </w:rPr>
              <w:t>3</w:t>
            </w:r>
            <w:r w:rsidRPr="00C02EF4">
              <w:rPr>
                <w:color w:val="000000" w:themeColor="text1"/>
                <w:sz w:val="26"/>
                <w:szCs w:val="26"/>
                <w:lang w:val="fr-FR"/>
              </w:rPr>
              <w:t>5 ngày</w:t>
            </w:r>
          </w:p>
        </w:tc>
      </w:tr>
      <w:tr w:rsidR="00A24616" w:rsidRPr="00C02EF4" w14:paraId="3FE3E954" w14:textId="77777777" w:rsidTr="00F46CDF">
        <w:tc>
          <w:tcPr>
            <w:tcW w:w="761" w:type="dxa"/>
            <w:tcBorders>
              <w:top w:val="single" w:sz="4" w:space="0" w:color="auto"/>
              <w:left w:val="single" w:sz="4" w:space="0" w:color="auto"/>
              <w:bottom w:val="single" w:sz="4" w:space="0" w:color="auto"/>
              <w:right w:val="single" w:sz="4" w:space="0" w:color="auto"/>
            </w:tcBorders>
          </w:tcPr>
          <w:p w14:paraId="2B59D88F" w14:textId="77777777" w:rsidR="00A24616" w:rsidRPr="00C02EF4" w:rsidRDefault="00A24616" w:rsidP="00F46CDF">
            <w:pPr>
              <w:spacing w:before="120" w:after="120" w:line="264" w:lineRule="auto"/>
              <w:jc w:val="center"/>
              <w:rPr>
                <w:color w:val="000000" w:themeColor="text1"/>
                <w:sz w:val="26"/>
                <w:szCs w:val="26"/>
                <w:lang w:val="en-GB"/>
              </w:rPr>
            </w:pPr>
            <w:r>
              <w:rPr>
                <w:color w:val="000000" w:themeColor="text1"/>
                <w:sz w:val="26"/>
                <w:szCs w:val="26"/>
                <w:lang w:val="en-GB"/>
              </w:rPr>
              <w:t>2</w:t>
            </w:r>
          </w:p>
        </w:tc>
        <w:tc>
          <w:tcPr>
            <w:tcW w:w="3770" w:type="dxa"/>
            <w:tcBorders>
              <w:top w:val="single" w:sz="4" w:space="0" w:color="auto"/>
              <w:left w:val="single" w:sz="4" w:space="0" w:color="auto"/>
              <w:bottom w:val="single" w:sz="4" w:space="0" w:color="auto"/>
              <w:right w:val="single" w:sz="4" w:space="0" w:color="auto"/>
            </w:tcBorders>
          </w:tcPr>
          <w:p w14:paraId="30D5BF57" w14:textId="77777777" w:rsidR="00A24616" w:rsidRPr="00C02EF4" w:rsidRDefault="00A24616" w:rsidP="00F46CDF">
            <w:pPr>
              <w:spacing w:before="120" w:after="120" w:line="264" w:lineRule="auto"/>
              <w:rPr>
                <w:sz w:val="26"/>
                <w:szCs w:val="26"/>
              </w:rPr>
            </w:pPr>
            <w:r>
              <w:rPr>
                <w:sz w:val="26"/>
                <w:szCs w:val="26"/>
              </w:rPr>
              <w:t>C</w:t>
            </w:r>
            <w:r w:rsidRPr="00C02EF4">
              <w:rPr>
                <w:sz w:val="26"/>
                <w:szCs w:val="26"/>
              </w:rPr>
              <w:t>ung cấp, lắp đặt thiết bị bể ứng phó sự cố hoá chất</w:t>
            </w:r>
          </w:p>
        </w:tc>
        <w:tc>
          <w:tcPr>
            <w:tcW w:w="2977" w:type="dxa"/>
            <w:tcBorders>
              <w:top w:val="single" w:sz="4" w:space="0" w:color="auto"/>
              <w:left w:val="single" w:sz="4" w:space="0" w:color="auto"/>
              <w:bottom w:val="single" w:sz="4" w:space="0" w:color="auto"/>
              <w:right w:val="single" w:sz="4" w:space="0" w:color="auto"/>
            </w:tcBorders>
          </w:tcPr>
          <w:p w14:paraId="131A3AD5" w14:textId="77777777" w:rsidR="00A24616" w:rsidRPr="00C02EF4" w:rsidRDefault="00A24616" w:rsidP="00F46CDF">
            <w:pPr>
              <w:spacing w:before="120" w:after="120" w:line="264" w:lineRule="auto"/>
              <w:jc w:val="center"/>
              <w:rPr>
                <w:color w:val="000000" w:themeColor="text1"/>
                <w:sz w:val="26"/>
                <w:szCs w:val="26"/>
                <w:lang w:val="en-GB"/>
              </w:rPr>
            </w:pPr>
            <w:r>
              <w:rPr>
                <w:color w:val="000000" w:themeColor="text1"/>
                <w:sz w:val="26"/>
                <w:szCs w:val="26"/>
                <w:lang w:val="en-GB"/>
              </w:rPr>
              <w:t xml:space="preserve">Ngay sau khi </w:t>
            </w:r>
            <w:r w:rsidRPr="00C02EF4">
              <w:rPr>
                <w:color w:val="000000" w:themeColor="text1"/>
                <w:sz w:val="26"/>
                <w:szCs w:val="26"/>
                <w:lang w:val="en-GB"/>
              </w:rPr>
              <w:t>ký hợp đồng.</w:t>
            </w:r>
            <w:bookmarkStart w:id="2" w:name="_GoBack"/>
            <w:bookmarkEnd w:id="2"/>
          </w:p>
        </w:tc>
        <w:tc>
          <w:tcPr>
            <w:tcW w:w="1560" w:type="dxa"/>
            <w:tcBorders>
              <w:top w:val="single" w:sz="4" w:space="0" w:color="auto"/>
              <w:left w:val="single" w:sz="4" w:space="0" w:color="auto"/>
              <w:bottom w:val="single" w:sz="4" w:space="0" w:color="auto"/>
              <w:right w:val="single" w:sz="4" w:space="0" w:color="auto"/>
            </w:tcBorders>
          </w:tcPr>
          <w:p w14:paraId="704FC921" w14:textId="77777777" w:rsidR="00A24616" w:rsidRPr="00C02EF4" w:rsidRDefault="00A24616" w:rsidP="00F46CDF">
            <w:pPr>
              <w:spacing w:before="120" w:after="120" w:line="264" w:lineRule="auto"/>
              <w:jc w:val="center"/>
              <w:rPr>
                <w:color w:val="000000" w:themeColor="text1"/>
                <w:sz w:val="26"/>
                <w:szCs w:val="26"/>
                <w:lang w:val="fr-FR"/>
              </w:rPr>
            </w:pPr>
            <w:r w:rsidRPr="00C02EF4">
              <w:rPr>
                <w:color w:val="000000" w:themeColor="text1"/>
                <w:sz w:val="26"/>
                <w:szCs w:val="26"/>
                <w:lang w:val="fr-FR"/>
              </w:rPr>
              <w:t>Không quá 55 ngày</w:t>
            </w:r>
          </w:p>
        </w:tc>
      </w:tr>
    </w:tbl>
    <w:p w14:paraId="592F4A4D" w14:textId="77777777" w:rsidR="00A24616" w:rsidRPr="0051268D" w:rsidRDefault="00A24616" w:rsidP="004A0BDD">
      <w:pPr>
        <w:pStyle w:val="BodyText"/>
        <w:widowControl w:val="0"/>
        <w:tabs>
          <w:tab w:val="left" w:pos="1418"/>
        </w:tabs>
        <w:spacing w:before="120" w:line="264" w:lineRule="auto"/>
        <w:ind w:firstLine="709"/>
        <w:rPr>
          <w:spacing w:val="0"/>
          <w:sz w:val="28"/>
          <w:szCs w:val="28"/>
          <w:lang w:val="fr-FR"/>
        </w:rPr>
      </w:pPr>
    </w:p>
    <w:p w14:paraId="0073246C" w14:textId="77777777" w:rsidR="004A0BDD" w:rsidRPr="0051268D" w:rsidRDefault="004A0BDD" w:rsidP="004A0BDD">
      <w:pPr>
        <w:pStyle w:val="BodyText"/>
        <w:widowControl w:val="0"/>
        <w:tabs>
          <w:tab w:val="left" w:pos="1418"/>
        </w:tabs>
        <w:spacing w:before="120" w:line="264" w:lineRule="auto"/>
        <w:ind w:firstLine="709"/>
        <w:rPr>
          <w:b/>
          <w:spacing w:val="0"/>
          <w:sz w:val="28"/>
          <w:szCs w:val="28"/>
          <w:lang w:val="fr-FR"/>
        </w:rPr>
      </w:pPr>
      <w:r w:rsidRPr="0051268D">
        <w:rPr>
          <w:b/>
          <w:spacing w:val="0"/>
          <w:sz w:val="28"/>
          <w:szCs w:val="28"/>
          <w:lang w:val="fr-FR"/>
        </w:rPr>
        <w:t>Điều 8. Hiệu lực hợp đồng</w:t>
      </w:r>
    </w:p>
    <w:p w14:paraId="5C48F296" w14:textId="77777777" w:rsidR="004A0BDD" w:rsidRPr="0051268D" w:rsidRDefault="004A0BDD" w:rsidP="004A0BDD">
      <w:pPr>
        <w:pStyle w:val="BodyText"/>
        <w:widowControl w:val="0"/>
        <w:tabs>
          <w:tab w:val="left" w:pos="1418"/>
        </w:tabs>
        <w:spacing w:before="120" w:line="264" w:lineRule="auto"/>
        <w:ind w:firstLine="709"/>
        <w:rPr>
          <w:spacing w:val="0"/>
          <w:sz w:val="28"/>
          <w:szCs w:val="28"/>
          <w:lang w:val="fr-FR"/>
        </w:rPr>
      </w:pPr>
      <w:r w:rsidRPr="0051268D">
        <w:rPr>
          <w:spacing w:val="0"/>
          <w:sz w:val="28"/>
          <w:szCs w:val="28"/>
          <w:lang w:val="fr-FR"/>
        </w:rPr>
        <w:t>1. Hợp đồng có hiệu lực kể từ ngày ký và chủ đầu tư nhận được bảo lãnh thực hiện hợp đồng</w:t>
      </w:r>
      <w:r w:rsidRPr="0051268D">
        <w:rPr>
          <w:i/>
          <w:spacing w:val="0"/>
          <w:sz w:val="28"/>
          <w:szCs w:val="28"/>
          <w:lang w:val="fr-FR"/>
        </w:rPr>
        <w:t>.</w:t>
      </w:r>
    </w:p>
    <w:p w14:paraId="758F5CE6" w14:textId="77777777" w:rsidR="004A0BDD" w:rsidRPr="0051268D" w:rsidRDefault="004A0BDD" w:rsidP="004A0BDD">
      <w:pPr>
        <w:pStyle w:val="BodyText"/>
        <w:widowControl w:val="0"/>
        <w:tabs>
          <w:tab w:val="left" w:pos="1418"/>
        </w:tabs>
        <w:spacing w:before="120" w:line="264" w:lineRule="auto"/>
        <w:ind w:firstLine="709"/>
        <w:rPr>
          <w:spacing w:val="-7"/>
          <w:sz w:val="28"/>
          <w:szCs w:val="28"/>
          <w:lang w:val="fr-FR"/>
        </w:rPr>
      </w:pPr>
      <w:r w:rsidRPr="0051268D">
        <w:rPr>
          <w:spacing w:val="-7"/>
          <w:sz w:val="28"/>
          <w:szCs w:val="28"/>
          <w:lang w:val="fr-FR"/>
        </w:rPr>
        <w:t>2. Hợp đồng hết hiệu lực sau khi hai bên tiến hành thanh lý hợp đồng theo luật định.</w:t>
      </w:r>
    </w:p>
    <w:p w14:paraId="17EBEB41" w14:textId="77777777" w:rsidR="004A0BDD" w:rsidRPr="0051268D" w:rsidRDefault="004A0BDD" w:rsidP="004A0BDD">
      <w:pPr>
        <w:pStyle w:val="BodyText"/>
        <w:widowControl w:val="0"/>
        <w:tabs>
          <w:tab w:val="left" w:pos="1418"/>
        </w:tabs>
        <w:spacing w:before="120" w:line="264" w:lineRule="auto"/>
        <w:ind w:firstLine="709"/>
        <w:rPr>
          <w:spacing w:val="0"/>
          <w:sz w:val="28"/>
          <w:szCs w:val="28"/>
          <w:lang w:val="fr-FR"/>
        </w:rPr>
      </w:pPr>
      <w:r w:rsidRPr="0051268D">
        <w:rPr>
          <w:spacing w:val="0"/>
          <w:sz w:val="28"/>
          <w:szCs w:val="28"/>
          <w:lang w:val="sv-SE"/>
        </w:rPr>
        <w:t>Hợp đồng được lập trên sự chấp thuận của tất cả các bên.</w:t>
      </w:r>
    </w:p>
    <w:tbl>
      <w:tblPr>
        <w:tblW w:w="9248" w:type="dxa"/>
        <w:tblInd w:w="108" w:type="dxa"/>
        <w:tblLook w:val="01E0" w:firstRow="1" w:lastRow="1" w:firstColumn="1" w:lastColumn="1" w:noHBand="0" w:noVBand="0"/>
      </w:tblPr>
      <w:tblGrid>
        <w:gridCol w:w="4570"/>
        <w:gridCol w:w="4678"/>
      </w:tblGrid>
      <w:tr w:rsidR="004A0BDD" w:rsidRPr="00374CAD" w14:paraId="0EB16039" w14:textId="77777777" w:rsidTr="005F03FD">
        <w:tc>
          <w:tcPr>
            <w:tcW w:w="4570" w:type="dxa"/>
          </w:tcPr>
          <w:p w14:paraId="50ACCE4A" w14:textId="77777777" w:rsidR="004A0BDD" w:rsidRPr="0051268D" w:rsidRDefault="004A0BDD" w:rsidP="005F03FD">
            <w:pPr>
              <w:spacing w:before="120"/>
              <w:ind w:firstLine="27"/>
              <w:jc w:val="center"/>
              <w:rPr>
                <w:b/>
                <w:sz w:val="27"/>
                <w:szCs w:val="27"/>
                <w:lang w:val="fr-FR"/>
              </w:rPr>
            </w:pPr>
            <w:r w:rsidRPr="0051268D">
              <w:rPr>
                <w:b/>
                <w:sz w:val="27"/>
                <w:szCs w:val="27"/>
                <w:lang w:val="fr-FR"/>
              </w:rPr>
              <w:t xml:space="preserve">ĐẠI DIỆN CHỦ ĐẦU TƯ      </w:t>
            </w:r>
          </w:p>
          <w:p w14:paraId="1072D722" w14:textId="77777777" w:rsidR="004A0BDD" w:rsidRPr="0051268D" w:rsidRDefault="004A0BDD" w:rsidP="005F03FD">
            <w:pPr>
              <w:spacing w:before="120"/>
              <w:ind w:firstLine="27"/>
              <w:jc w:val="center"/>
              <w:rPr>
                <w:b/>
                <w:sz w:val="27"/>
                <w:szCs w:val="27"/>
                <w:lang w:val="fr-FR"/>
              </w:rPr>
            </w:pPr>
            <w:r w:rsidRPr="0051268D">
              <w:rPr>
                <w:b/>
                <w:sz w:val="27"/>
                <w:szCs w:val="27"/>
                <w:lang w:val="fr-FR"/>
              </w:rPr>
              <w:t>GIÁM ĐỐC</w:t>
            </w:r>
          </w:p>
          <w:p w14:paraId="20B3FC8F" w14:textId="77777777" w:rsidR="004A0BDD" w:rsidRPr="0051268D" w:rsidRDefault="004A0BDD" w:rsidP="005F03FD">
            <w:pPr>
              <w:pStyle w:val="BodyText"/>
              <w:tabs>
                <w:tab w:val="left" w:pos="0"/>
              </w:tabs>
              <w:spacing w:before="120"/>
              <w:jc w:val="center"/>
              <w:rPr>
                <w:b/>
                <w:bCs/>
                <w:sz w:val="27"/>
                <w:szCs w:val="27"/>
                <w:lang w:val="nl-NL"/>
              </w:rPr>
            </w:pPr>
          </w:p>
          <w:p w14:paraId="33ECBF2F" w14:textId="77777777" w:rsidR="004A0BDD" w:rsidRPr="0051268D" w:rsidRDefault="004A0BDD" w:rsidP="005F03FD">
            <w:pPr>
              <w:pStyle w:val="BodyText"/>
              <w:tabs>
                <w:tab w:val="left" w:pos="0"/>
              </w:tabs>
              <w:spacing w:before="120"/>
              <w:jc w:val="center"/>
              <w:rPr>
                <w:b/>
                <w:bCs/>
                <w:sz w:val="27"/>
                <w:szCs w:val="27"/>
                <w:lang w:val="nl-NL"/>
              </w:rPr>
            </w:pPr>
          </w:p>
          <w:p w14:paraId="1C6F419F" w14:textId="77777777" w:rsidR="004A0BDD" w:rsidRPr="0051268D" w:rsidRDefault="004A0BDD" w:rsidP="005F03FD">
            <w:pPr>
              <w:pStyle w:val="BodyText"/>
              <w:tabs>
                <w:tab w:val="left" w:pos="0"/>
              </w:tabs>
              <w:spacing w:before="120"/>
              <w:jc w:val="center"/>
              <w:rPr>
                <w:b/>
                <w:bCs/>
                <w:sz w:val="27"/>
                <w:szCs w:val="27"/>
                <w:lang w:val="nl-NL"/>
              </w:rPr>
            </w:pPr>
          </w:p>
          <w:p w14:paraId="7335388A" w14:textId="77777777" w:rsidR="004A0BDD" w:rsidRPr="0051268D" w:rsidRDefault="004A0BDD" w:rsidP="005F03FD">
            <w:pPr>
              <w:pStyle w:val="BodyText"/>
              <w:tabs>
                <w:tab w:val="left" w:pos="0"/>
              </w:tabs>
              <w:spacing w:before="120"/>
              <w:jc w:val="center"/>
              <w:rPr>
                <w:b/>
                <w:bCs/>
                <w:sz w:val="27"/>
                <w:szCs w:val="27"/>
                <w:lang w:val="nl-NL"/>
              </w:rPr>
            </w:pPr>
          </w:p>
          <w:p w14:paraId="5BC706C9" w14:textId="77777777" w:rsidR="004A0BDD" w:rsidRPr="0051268D" w:rsidRDefault="004A0BDD" w:rsidP="005F03FD">
            <w:pPr>
              <w:pStyle w:val="BodyText"/>
              <w:tabs>
                <w:tab w:val="left" w:pos="0"/>
              </w:tabs>
              <w:spacing w:before="120"/>
              <w:jc w:val="center"/>
              <w:rPr>
                <w:b/>
                <w:bCs/>
                <w:sz w:val="27"/>
                <w:szCs w:val="27"/>
                <w:lang w:val="nl-NL"/>
              </w:rPr>
            </w:pPr>
            <w:r w:rsidRPr="0051268D">
              <w:rPr>
                <w:b/>
                <w:bCs/>
                <w:sz w:val="27"/>
                <w:szCs w:val="27"/>
                <w:lang w:val="nl-NL"/>
              </w:rPr>
              <w:t>Vũ Ngọc Quý</w:t>
            </w:r>
          </w:p>
        </w:tc>
        <w:tc>
          <w:tcPr>
            <w:tcW w:w="4678" w:type="dxa"/>
          </w:tcPr>
          <w:p w14:paraId="7D5C2236" w14:textId="77777777" w:rsidR="004A0BDD" w:rsidRPr="0051268D" w:rsidRDefault="004A0BDD" w:rsidP="005F03FD">
            <w:pPr>
              <w:spacing w:before="120"/>
              <w:ind w:firstLine="27"/>
              <w:jc w:val="center"/>
              <w:rPr>
                <w:b/>
                <w:sz w:val="27"/>
                <w:szCs w:val="27"/>
                <w:lang w:val="fr-FR"/>
              </w:rPr>
            </w:pPr>
            <w:r w:rsidRPr="0051268D">
              <w:rPr>
                <w:b/>
                <w:sz w:val="27"/>
                <w:szCs w:val="27"/>
                <w:lang w:val="fr-FR"/>
              </w:rPr>
              <w:t>ĐẠI DIỆN NHÀ THẦU</w:t>
            </w:r>
          </w:p>
          <w:p w14:paraId="52995F9C" w14:textId="77777777" w:rsidR="004A0BDD" w:rsidRPr="00374CAD" w:rsidRDefault="004A0BDD" w:rsidP="005F03FD">
            <w:pPr>
              <w:spacing w:before="120"/>
              <w:ind w:firstLine="27"/>
              <w:jc w:val="center"/>
              <w:rPr>
                <w:b/>
                <w:bCs/>
                <w:sz w:val="27"/>
                <w:szCs w:val="27"/>
                <w:lang w:val="nl-NL"/>
              </w:rPr>
            </w:pPr>
            <w:r w:rsidRPr="0051268D">
              <w:rPr>
                <w:b/>
                <w:bCs/>
                <w:sz w:val="27"/>
                <w:szCs w:val="27"/>
                <w:lang w:val="nl-NL"/>
              </w:rPr>
              <w:t>GIÁM ĐỐC</w:t>
            </w:r>
          </w:p>
          <w:p w14:paraId="60F5D663" w14:textId="77777777" w:rsidR="004A0BDD" w:rsidRPr="00374CAD" w:rsidRDefault="004A0BDD" w:rsidP="005F03FD">
            <w:pPr>
              <w:pStyle w:val="BodyText"/>
              <w:spacing w:before="120"/>
              <w:ind w:right="-74"/>
              <w:jc w:val="center"/>
              <w:rPr>
                <w:b/>
                <w:bCs/>
                <w:sz w:val="27"/>
                <w:szCs w:val="27"/>
                <w:lang w:val="nl-NL"/>
              </w:rPr>
            </w:pPr>
          </w:p>
          <w:p w14:paraId="522E7153" w14:textId="77777777" w:rsidR="004A0BDD" w:rsidRPr="00374CAD" w:rsidRDefault="004A0BDD" w:rsidP="005F03FD">
            <w:pPr>
              <w:pStyle w:val="BodyText"/>
              <w:spacing w:before="120"/>
              <w:ind w:right="-74"/>
              <w:jc w:val="center"/>
              <w:rPr>
                <w:b/>
                <w:bCs/>
                <w:sz w:val="27"/>
                <w:szCs w:val="27"/>
                <w:lang w:val="nl-NL"/>
              </w:rPr>
            </w:pPr>
          </w:p>
          <w:p w14:paraId="5ABE636E" w14:textId="77777777" w:rsidR="004A0BDD" w:rsidRPr="00374CAD" w:rsidRDefault="004A0BDD" w:rsidP="005F03FD">
            <w:pPr>
              <w:pStyle w:val="BodyText"/>
              <w:spacing w:before="120"/>
              <w:ind w:right="-74"/>
              <w:jc w:val="center"/>
              <w:rPr>
                <w:b/>
                <w:bCs/>
                <w:sz w:val="27"/>
                <w:szCs w:val="27"/>
                <w:lang w:val="nl-NL"/>
              </w:rPr>
            </w:pPr>
          </w:p>
          <w:p w14:paraId="54F94A7A" w14:textId="77777777" w:rsidR="004A0BDD" w:rsidRPr="00374CAD" w:rsidRDefault="004A0BDD" w:rsidP="005F03FD">
            <w:pPr>
              <w:pStyle w:val="BodyText"/>
              <w:spacing w:before="120"/>
              <w:ind w:right="-74"/>
              <w:jc w:val="center"/>
              <w:rPr>
                <w:b/>
                <w:bCs/>
                <w:sz w:val="27"/>
                <w:szCs w:val="27"/>
                <w:lang w:val="nl-NL"/>
              </w:rPr>
            </w:pPr>
          </w:p>
          <w:p w14:paraId="7AAB0A26" w14:textId="77777777" w:rsidR="004A0BDD" w:rsidRPr="00374CAD" w:rsidRDefault="004A0BDD" w:rsidP="005F03FD">
            <w:pPr>
              <w:pStyle w:val="BodyText"/>
              <w:tabs>
                <w:tab w:val="left" w:pos="0"/>
              </w:tabs>
              <w:spacing w:before="120"/>
              <w:jc w:val="center"/>
              <w:rPr>
                <w:b/>
                <w:bCs/>
                <w:sz w:val="27"/>
                <w:szCs w:val="27"/>
                <w:lang w:val="nl-NL"/>
              </w:rPr>
            </w:pPr>
          </w:p>
        </w:tc>
      </w:tr>
    </w:tbl>
    <w:p w14:paraId="44C6D67C" w14:textId="77777777" w:rsidR="00DD6F3C" w:rsidRPr="002A25FE" w:rsidRDefault="00DD6F3C">
      <w:pPr>
        <w:rPr>
          <w:sz w:val="26"/>
          <w:szCs w:val="26"/>
        </w:rPr>
      </w:pPr>
    </w:p>
    <w:sectPr w:rsidR="00DD6F3C" w:rsidRPr="002A25FE" w:rsidSect="004A0BDD">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E47F" w14:textId="77777777" w:rsidR="00CE7869" w:rsidRDefault="00CE7869" w:rsidP="00E51F5A">
      <w:r>
        <w:separator/>
      </w:r>
    </w:p>
  </w:endnote>
  <w:endnote w:type="continuationSeparator" w:id="0">
    <w:p w14:paraId="0567965F" w14:textId="77777777" w:rsidR="00CE7869" w:rsidRDefault="00CE7869" w:rsidP="00E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Vni 03 LinotypeZapfino Three"/>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3AD98" w14:textId="77777777" w:rsidR="00CE7869" w:rsidRDefault="00CE7869" w:rsidP="00E51F5A">
      <w:r>
        <w:separator/>
      </w:r>
    </w:p>
  </w:footnote>
  <w:footnote w:type="continuationSeparator" w:id="0">
    <w:p w14:paraId="018159D0" w14:textId="77777777" w:rsidR="00CE7869" w:rsidRDefault="00CE7869" w:rsidP="00E51F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494610"/>
      <w:docPartObj>
        <w:docPartGallery w:val="Page Numbers (Top of Page)"/>
        <w:docPartUnique/>
      </w:docPartObj>
    </w:sdtPr>
    <w:sdtEndPr>
      <w:rPr>
        <w:noProof/>
        <w:sz w:val="26"/>
        <w:szCs w:val="26"/>
      </w:rPr>
    </w:sdtEndPr>
    <w:sdtContent>
      <w:p w14:paraId="29D8D74D" w14:textId="71CC6AF6" w:rsidR="004A0BDD" w:rsidRPr="004A0BDD" w:rsidRDefault="004A0BDD">
        <w:pPr>
          <w:pStyle w:val="Header"/>
          <w:jc w:val="center"/>
          <w:rPr>
            <w:sz w:val="26"/>
            <w:szCs w:val="26"/>
          </w:rPr>
        </w:pPr>
        <w:r w:rsidRPr="004A0BDD">
          <w:rPr>
            <w:sz w:val="26"/>
            <w:szCs w:val="26"/>
          </w:rPr>
          <w:fldChar w:fldCharType="begin"/>
        </w:r>
        <w:r w:rsidRPr="004A0BDD">
          <w:rPr>
            <w:sz w:val="26"/>
            <w:szCs w:val="26"/>
          </w:rPr>
          <w:instrText xml:space="preserve"> PAGE   \* MERGEFORMAT </w:instrText>
        </w:r>
        <w:r w:rsidRPr="004A0BDD">
          <w:rPr>
            <w:sz w:val="26"/>
            <w:szCs w:val="26"/>
          </w:rPr>
          <w:fldChar w:fldCharType="separate"/>
        </w:r>
        <w:r w:rsidR="00A24616">
          <w:rPr>
            <w:noProof/>
            <w:sz w:val="26"/>
            <w:szCs w:val="26"/>
          </w:rPr>
          <w:t>5</w:t>
        </w:r>
        <w:r w:rsidRPr="004A0BDD">
          <w:rPr>
            <w:noProof/>
            <w:sz w:val="26"/>
            <w:szCs w:val="26"/>
          </w:rPr>
          <w:fldChar w:fldCharType="end"/>
        </w:r>
      </w:p>
    </w:sdtContent>
  </w:sdt>
  <w:p w14:paraId="5F2AC160" w14:textId="77777777" w:rsidR="004A0BDD" w:rsidRDefault="004A0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C273A"/>
    <w:multiLevelType w:val="hybridMultilevel"/>
    <w:tmpl w:val="41C6B568"/>
    <w:lvl w:ilvl="0" w:tplc="F06E4768">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A205BC">
      <w:numFmt w:val="bullet"/>
      <w:lvlText w:val="•"/>
      <w:lvlJc w:val="left"/>
      <w:pPr>
        <w:ind w:left="2208" w:hanging="164"/>
      </w:pPr>
      <w:rPr>
        <w:rFonts w:hint="default"/>
        <w:lang w:val="vi" w:eastAsia="en-US" w:bidi="ar-SA"/>
      </w:rPr>
    </w:lvl>
    <w:lvl w:ilvl="2" w:tplc="72267D70">
      <w:numFmt w:val="bullet"/>
      <w:lvlText w:val="•"/>
      <w:lvlJc w:val="left"/>
      <w:pPr>
        <w:ind w:left="3676" w:hanging="164"/>
      </w:pPr>
      <w:rPr>
        <w:rFonts w:hint="default"/>
        <w:lang w:val="vi" w:eastAsia="en-US" w:bidi="ar-SA"/>
      </w:rPr>
    </w:lvl>
    <w:lvl w:ilvl="3" w:tplc="9CA866C8">
      <w:numFmt w:val="bullet"/>
      <w:lvlText w:val="•"/>
      <w:lvlJc w:val="left"/>
      <w:pPr>
        <w:ind w:left="5144" w:hanging="164"/>
      </w:pPr>
      <w:rPr>
        <w:rFonts w:hint="default"/>
        <w:lang w:val="vi" w:eastAsia="en-US" w:bidi="ar-SA"/>
      </w:rPr>
    </w:lvl>
    <w:lvl w:ilvl="4" w:tplc="5FBAC95C">
      <w:numFmt w:val="bullet"/>
      <w:lvlText w:val="•"/>
      <w:lvlJc w:val="left"/>
      <w:pPr>
        <w:ind w:left="6612" w:hanging="164"/>
      </w:pPr>
      <w:rPr>
        <w:rFonts w:hint="default"/>
        <w:lang w:val="vi" w:eastAsia="en-US" w:bidi="ar-SA"/>
      </w:rPr>
    </w:lvl>
    <w:lvl w:ilvl="5" w:tplc="6B204C46">
      <w:numFmt w:val="bullet"/>
      <w:lvlText w:val="•"/>
      <w:lvlJc w:val="left"/>
      <w:pPr>
        <w:ind w:left="8080" w:hanging="164"/>
      </w:pPr>
      <w:rPr>
        <w:rFonts w:hint="default"/>
        <w:lang w:val="vi" w:eastAsia="en-US" w:bidi="ar-SA"/>
      </w:rPr>
    </w:lvl>
    <w:lvl w:ilvl="6" w:tplc="8E96B170">
      <w:numFmt w:val="bullet"/>
      <w:lvlText w:val="•"/>
      <w:lvlJc w:val="left"/>
      <w:pPr>
        <w:ind w:left="9549" w:hanging="164"/>
      </w:pPr>
      <w:rPr>
        <w:rFonts w:hint="default"/>
        <w:lang w:val="vi" w:eastAsia="en-US" w:bidi="ar-SA"/>
      </w:rPr>
    </w:lvl>
    <w:lvl w:ilvl="7" w:tplc="C4B2715E">
      <w:numFmt w:val="bullet"/>
      <w:lvlText w:val="•"/>
      <w:lvlJc w:val="left"/>
      <w:pPr>
        <w:ind w:left="11017" w:hanging="164"/>
      </w:pPr>
      <w:rPr>
        <w:rFonts w:hint="default"/>
        <w:lang w:val="vi" w:eastAsia="en-US" w:bidi="ar-SA"/>
      </w:rPr>
    </w:lvl>
    <w:lvl w:ilvl="8" w:tplc="8EA83606">
      <w:numFmt w:val="bullet"/>
      <w:lvlText w:val="•"/>
      <w:lvlJc w:val="left"/>
      <w:pPr>
        <w:ind w:left="12485" w:hanging="164"/>
      </w:pPr>
      <w:rPr>
        <w:rFonts w:hint="default"/>
        <w:lang w:val="vi" w:eastAsia="en-US" w:bidi="ar-SA"/>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3D0301"/>
    <w:multiLevelType w:val="hybridMultilevel"/>
    <w:tmpl w:val="7638B104"/>
    <w:lvl w:ilvl="0" w:tplc="71E0FAF0">
      <w:start w:val="5"/>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2"/>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4"/>
  </w:num>
  <w:num w:numId="40">
    <w:abstractNumId w:val="28"/>
  </w:num>
  <w:num w:numId="41">
    <w:abstractNumId w:val="12"/>
  </w:num>
  <w:num w:numId="42">
    <w:abstractNumId w:val="41"/>
  </w:num>
  <w:num w:numId="43">
    <w:abstractNumId w:val="30"/>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5A"/>
    <w:rsid w:val="0004106D"/>
    <w:rsid w:val="000418B3"/>
    <w:rsid w:val="00105301"/>
    <w:rsid w:val="00184B2D"/>
    <w:rsid w:val="0025567D"/>
    <w:rsid w:val="002A25FE"/>
    <w:rsid w:val="002C457E"/>
    <w:rsid w:val="002D01FB"/>
    <w:rsid w:val="00356A1E"/>
    <w:rsid w:val="003656B0"/>
    <w:rsid w:val="004A0BDD"/>
    <w:rsid w:val="0051268D"/>
    <w:rsid w:val="00537875"/>
    <w:rsid w:val="005771BE"/>
    <w:rsid w:val="005C618C"/>
    <w:rsid w:val="00677042"/>
    <w:rsid w:val="006B26F2"/>
    <w:rsid w:val="007B08F7"/>
    <w:rsid w:val="007E1E72"/>
    <w:rsid w:val="00856AC4"/>
    <w:rsid w:val="008C135D"/>
    <w:rsid w:val="00904CDA"/>
    <w:rsid w:val="009D2205"/>
    <w:rsid w:val="00A04E02"/>
    <w:rsid w:val="00A24616"/>
    <w:rsid w:val="00A60F5F"/>
    <w:rsid w:val="00A850E1"/>
    <w:rsid w:val="00B602C9"/>
    <w:rsid w:val="00BE05EE"/>
    <w:rsid w:val="00CE7869"/>
    <w:rsid w:val="00DD6F3C"/>
    <w:rsid w:val="00E178A3"/>
    <w:rsid w:val="00E51F5A"/>
    <w:rsid w:val="00EA372D"/>
    <w:rsid w:val="00EC6125"/>
    <w:rsid w:val="00F127C8"/>
    <w:rsid w:val="00F9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31AB"/>
  <w15:chartTrackingRefBased/>
  <w15:docId w15:val="{60D89CF7-47F4-4FD4-9C72-1177A26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5A"/>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E51F5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51F5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31,h32,h33,h34,h35,h36,h37,h38,h39,h311,h321,h331,h341,h351,h361,h371,h381,h310,h312,h322,h332"/>
    <w:basedOn w:val="Normal"/>
    <w:next w:val="Normal"/>
    <w:link w:val="Heading3Char1"/>
    <w:qFormat/>
    <w:rsid w:val="00E51F5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51F5A"/>
    <w:pPr>
      <w:keepNext/>
      <w:spacing w:after="200"/>
      <w:ind w:left="1422" w:right="18" w:hanging="457"/>
      <w:outlineLvl w:val="3"/>
    </w:pPr>
    <w:rPr>
      <w:b/>
      <w:bCs/>
    </w:rPr>
  </w:style>
  <w:style w:type="paragraph" w:styleId="Heading5">
    <w:name w:val="heading 5"/>
    <w:basedOn w:val="Normal"/>
    <w:next w:val="Normal"/>
    <w:link w:val="Heading5Char"/>
    <w:qFormat/>
    <w:rsid w:val="00E51F5A"/>
    <w:pPr>
      <w:keepNext/>
      <w:jc w:val="center"/>
      <w:outlineLvl w:val="4"/>
    </w:pPr>
    <w:rPr>
      <w:rFonts w:ascii="Arial" w:hAnsi="Arial"/>
      <w:u w:val="single"/>
    </w:rPr>
  </w:style>
  <w:style w:type="paragraph" w:styleId="Heading6">
    <w:name w:val="heading 6"/>
    <w:basedOn w:val="Normal"/>
    <w:next w:val="Normal"/>
    <w:link w:val="Heading6Char"/>
    <w:qFormat/>
    <w:rsid w:val="00E51F5A"/>
    <w:pPr>
      <w:keepNext/>
      <w:keepLines/>
      <w:suppressAutoHyphens/>
      <w:ind w:right="-72"/>
      <w:jc w:val="center"/>
      <w:outlineLvl w:val="5"/>
    </w:pPr>
    <w:rPr>
      <w:b/>
      <w:sz w:val="28"/>
    </w:rPr>
  </w:style>
  <w:style w:type="paragraph" w:styleId="Heading7">
    <w:name w:val="heading 7"/>
    <w:basedOn w:val="Normal"/>
    <w:next w:val="Normal"/>
    <w:link w:val="Heading7Char"/>
    <w:qFormat/>
    <w:rsid w:val="00E51F5A"/>
    <w:pPr>
      <w:keepNext/>
      <w:jc w:val="center"/>
      <w:outlineLvl w:val="6"/>
    </w:pPr>
    <w:rPr>
      <w:b/>
      <w:sz w:val="72"/>
    </w:rPr>
  </w:style>
  <w:style w:type="paragraph" w:styleId="Heading8">
    <w:name w:val="heading 8"/>
    <w:basedOn w:val="Normal"/>
    <w:next w:val="Normal"/>
    <w:link w:val="Heading8Char"/>
    <w:qFormat/>
    <w:rsid w:val="00E51F5A"/>
    <w:pPr>
      <w:keepNext/>
      <w:jc w:val="center"/>
      <w:outlineLvl w:val="7"/>
    </w:pPr>
    <w:rPr>
      <w:b/>
      <w:sz w:val="56"/>
    </w:rPr>
  </w:style>
  <w:style w:type="paragraph" w:styleId="Heading9">
    <w:name w:val="heading 9"/>
    <w:basedOn w:val="Normal"/>
    <w:next w:val="Normal"/>
    <w:link w:val="Heading9Char"/>
    <w:uiPriority w:val="9"/>
    <w:qFormat/>
    <w:rsid w:val="00E51F5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51F5A"/>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51F5A"/>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E51F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E51F5A"/>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E51F5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51F5A"/>
    <w:rPr>
      <w:rFonts w:eastAsia="Times New Roman" w:cs="Times New Roman"/>
      <w:b/>
      <w:kern w:val="0"/>
      <w:szCs w:val="20"/>
      <w14:ligatures w14:val="none"/>
    </w:rPr>
  </w:style>
  <w:style w:type="character" w:customStyle="1" w:styleId="Heading7Char">
    <w:name w:val="Heading 7 Char"/>
    <w:basedOn w:val="DefaultParagraphFont"/>
    <w:link w:val="Heading7"/>
    <w:rsid w:val="00E51F5A"/>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E51F5A"/>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E51F5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31 Char,h32 Char,h33 Char,h34 Char"/>
    <w:link w:val="Heading3"/>
    <w:rsid w:val="00E51F5A"/>
    <w:rPr>
      <w:rFonts w:eastAsia="Times New Roman" w:cs="Times New Roman"/>
      <w:b/>
      <w:kern w:val="0"/>
      <w:szCs w:val="20"/>
      <w14:ligatures w14:val="none"/>
    </w:rPr>
  </w:style>
  <w:style w:type="character" w:customStyle="1" w:styleId="Bibliogrphy">
    <w:name w:val="Bibliogrphy"/>
    <w:basedOn w:val="DefaultParagraphFont"/>
    <w:rsid w:val="00E51F5A"/>
  </w:style>
  <w:style w:type="character" w:customStyle="1" w:styleId="DocInit">
    <w:name w:val="Doc Init"/>
    <w:basedOn w:val="DefaultParagraphFont"/>
    <w:rsid w:val="00E51F5A"/>
  </w:style>
  <w:style w:type="paragraph" w:customStyle="1" w:styleId="Document1">
    <w:name w:val="Document 1"/>
    <w:rsid w:val="00E51F5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51F5A"/>
    <w:rPr>
      <w:rFonts w:ascii="Times" w:hAnsi="Times"/>
      <w:noProof w:val="0"/>
      <w:sz w:val="24"/>
      <w:lang w:val="en-US"/>
    </w:rPr>
  </w:style>
  <w:style w:type="character" w:customStyle="1" w:styleId="Document3">
    <w:name w:val="Document 3"/>
    <w:rsid w:val="00E51F5A"/>
    <w:rPr>
      <w:rFonts w:ascii="Times" w:hAnsi="Times"/>
      <w:noProof w:val="0"/>
      <w:sz w:val="24"/>
      <w:lang w:val="en-US"/>
    </w:rPr>
  </w:style>
  <w:style w:type="character" w:customStyle="1" w:styleId="Document4">
    <w:name w:val="Document 4"/>
    <w:rsid w:val="00E51F5A"/>
    <w:rPr>
      <w:b/>
      <w:i/>
      <w:sz w:val="24"/>
    </w:rPr>
  </w:style>
  <w:style w:type="character" w:customStyle="1" w:styleId="Document5">
    <w:name w:val="Document 5"/>
    <w:basedOn w:val="DefaultParagraphFont"/>
    <w:rsid w:val="00E51F5A"/>
  </w:style>
  <w:style w:type="character" w:customStyle="1" w:styleId="Document6">
    <w:name w:val="Document 6"/>
    <w:basedOn w:val="DefaultParagraphFont"/>
    <w:rsid w:val="00E51F5A"/>
  </w:style>
  <w:style w:type="character" w:customStyle="1" w:styleId="Document7">
    <w:name w:val="Document 7"/>
    <w:basedOn w:val="DefaultParagraphFont"/>
    <w:rsid w:val="00E51F5A"/>
  </w:style>
  <w:style w:type="character" w:customStyle="1" w:styleId="Document8">
    <w:name w:val="Document 8"/>
    <w:basedOn w:val="DefaultParagraphFont"/>
    <w:rsid w:val="00E51F5A"/>
  </w:style>
  <w:style w:type="character" w:customStyle="1" w:styleId="TechInit">
    <w:name w:val="Tech Init"/>
    <w:rsid w:val="00E51F5A"/>
    <w:rPr>
      <w:rFonts w:ascii="Times" w:hAnsi="Times"/>
      <w:noProof w:val="0"/>
      <w:sz w:val="24"/>
      <w:lang w:val="en-US"/>
    </w:rPr>
  </w:style>
  <w:style w:type="character" w:customStyle="1" w:styleId="Technical1">
    <w:name w:val="Technical 1"/>
    <w:rsid w:val="00E51F5A"/>
    <w:rPr>
      <w:rFonts w:ascii="Times" w:hAnsi="Times"/>
      <w:noProof w:val="0"/>
      <w:sz w:val="24"/>
      <w:lang w:val="en-US"/>
    </w:rPr>
  </w:style>
  <w:style w:type="character" w:customStyle="1" w:styleId="Technical2">
    <w:name w:val="Technical 2"/>
    <w:rsid w:val="00E51F5A"/>
    <w:rPr>
      <w:rFonts w:ascii="Times" w:hAnsi="Times"/>
      <w:noProof w:val="0"/>
      <w:sz w:val="24"/>
      <w:lang w:val="en-US"/>
    </w:rPr>
  </w:style>
  <w:style w:type="character" w:customStyle="1" w:styleId="Technical3">
    <w:name w:val="Technical 3"/>
    <w:rsid w:val="00E51F5A"/>
    <w:rPr>
      <w:rFonts w:ascii="Times" w:hAnsi="Times"/>
      <w:noProof w:val="0"/>
      <w:sz w:val="24"/>
      <w:lang w:val="en-US"/>
    </w:rPr>
  </w:style>
  <w:style w:type="paragraph" w:customStyle="1" w:styleId="Technical4">
    <w:name w:val="Technical 4"/>
    <w:rsid w:val="00E51F5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51F5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51F5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51F5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51F5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51F5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51F5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51F5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51F5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51F5A"/>
    <w:pPr>
      <w:tabs>
        <w:tab w:val="right" w:leader="dot" w:pos="9000"/>
      </w:tabs>
      <w:suppressAutoHyphens/>
      <w:spacing w:before="240"/>
      <w:ind w:left="720" w:right="720" w:hanging="720"/>
    </w:pPr>
    <w:rPr>
      <w:b/>
    </w:rPr>
  </w:style>
  <w:style w:type="paragraph" w:styleId="TOC2">
    <w:name w:val="toc 2"/>
    <w:basedOn w:val="Normal"/>
    <w:next w:val="Normal"/>
    <w:uiPriority w:val="39"/>
    <w:rsid w:val="00E51F5A"/>
    <w:pPr>
      <w:tabs>
        <w:tab w:val="right" w:leader="dot" w:pos="9000"/>
      </w:tabs>
      <w:suppressAutoHyphens/>
      <w:ind w:left="1440" w:hanging="720"/>
    </w:pPr>
  </w:style>
  <w:style w:type="paragraph" w:styleId="TOC3">
    <w:name w:val="toc 3"/>
    <w:basedOn w:val="Normal"/>
    <w:next w:val="Normal"/>
    <w:uiPriority w:val="39"/>
    <w:rsid w:val="00E51F5A"/>
    <w:pPr>
      <w:tabs>
        <w:tab w:val="right" w:leader="dot" w:pos="9000"/>
      </w:tabs>
      <w:suppressAutoHyphens/>
      <w:ind w:left="1440" w:hanging="720"/>
    </w:pPr>
    <w:rPr>
      <w:i/>
    </w:rPr>
  </w:style>
  <w:style w:type="paragraph" w:styleId="TOC4">
    <w:name w:val="toc 4"/>
    <w:basedOn w:val="Normal"/>
    <w:next w:val="Normal"/>
    <w:rsid w:val="00E51F5A"/>
    <w:pPr>
      <w:tabs>
        <w:tab w:val="left" w:leader="dot" w:pos="8640"/>
        <w:tab w:val="right" w:pos="9000"/>
      </w:tabs>
      <w:suppressAutoHyphens/>
      <w:ind w:left="2880" w:right="720" w:hanging="720"/>
    </w:pPr>
  </w:style>
  <w:style w:type="paragraph" w:styleId="TOC5">
    <w:name w:val="toc 5"/>
    <w:basedOn w:val="Normal"/>
    <w:next w:val="Normal"/>
    <w:rsid w:val="00E51F5A"/>
    <w:pPr>
      <w:tabs>
        <w:tab w:val="left" w:leader="dot" w:pos="8640"/>
        <w:tab w:val="right" w:pos="9000"/>
      </w:tabs>
      <w:suppressAutoHyphens/>
      <w:ind w:left="3600" w:right="720" w:hanging="720"/>
    </w:pPr>
  </w:style>
  <w:style w:type="paragraph" w:styleId="TOC6">
    <w:name w:val="toc 6"/>
    <w:basedOn w:val="Normal"/>
    <w:next w:val="Normal"/>
    <w:rsid w:val="00E51F5A"/>
    <w:pPr>
      <w:tabs>
        <w:tab w:val="left" w:pos="8640"/>
        <w:tab w:val="right" w:pos="9000"/>
      </w:tabs>
      <w:suppressAutoHyphens/>
      <w:ind w:left="720" w:hanging="720"/>
    </w:pPr>
  </w:style>
  <w:style w:type="paragraph" w:styleId="TOC7">
    <w:name w:val="toc 7"/>
    <w:basedOn w:val="Normal"/>
    <w:next w:val="Normal"/>
    <w:rsid w:val="00E51F5A"/>
    <w:pPr>
      <w:suppressAutoHyphens/>
      <w:ind w:left="720" w:hanging="720"/>
    </w:pPr>
  </w:style>
  <w:style w:type="paragraph" w:styleId="TOC8">
    <w:name w:val="toc 8"/>
    <w:basedOn w:val="Normal"/>
    <w:next w:val="Normal"/>
    <w:rsid w:val="00E51F5A"/>
    <w:pPr>
      <w:tabs>
        <w:tab w:val="left" w:pos="8640"/>
        <w:tab w:val="right" w:pos="9000"/>
      </w:tabs>
      <w:suppressAutoHyphens/>
      <w:ind w:left="720" w:hanging="720"/>
    </w:pPr>
  </w:style>
  <w:style w:type="paragraph" w:styleId="TOC9">
    <w:name w:val="toc 9"/>
    <w:basedOn w:val="Normal"/>
    <w:next w:val="Normal"/>
    <w:rsid w:val="00E51F5A"/>
    <w:pPr>
      <w:tabs>
        <w:tab w:val="left" w:leader="dot" w:pos="8640"/>
        <w:tab w:val="right" w:pos="9000"/>
      </w:tabs>
      <w:suppressAutoHyphens/>
      <w:ind w:left="720" w:hanging="720"/>
    </w:pPr>
  </w:style>
  <w:style w:type="paragraph" w:styleId="TOAHeading">
    <w:name w:val="toa heading"/>
    <w:basedOn w:val="Normal"/>
    <w:next w:val="Normal"/>
    <w:rsid w:val="00E51F5A"/>
    <w:pPr>
      <w:tabs>
        <w:tab w:val="left" w:pos="9000"/>
        <w:tab w:val="right" w:pos="9360"/>
      </w:tabs>
      <w:suppressAutoHyphens/>
    </w:pPr>
  </w:style>
  <w:style w:type="paragraph" w:styleId="Caption">
    <w:name w:val="caption"/>
    <w:basedOn w:val="Normal"/>
    <w:next w:val="Normal"/>
    <w:qFormat/>
    <w:rsid w:val="00E51F5A"/>
    <w:rPr>
      <w:rFonts w:ascii="Courier New" w:hAnsi="Courier New"/>
    </w:rPr>
  </w:style>
  <w:style w:type="character" w:customStyle="1" w:styleId="EquationCaption">
    <w:name w:val="_Equation Caption"/>
    <w:rsid w:val="00E51F5A"/>
  </w:style>
  <w:style w:type="character" w:customStyle="1" w:styleId="vlpgno">
    <w:name w:val="vl.pg.no"/>
    <w:rsid w:val="00E51F5A"/>
    <w:rPr>
      <w:rFonts w:ascii="Times" w:hAnsi="Times"/>
      <w:b/>
      <w:noProof w:val="0"/>
      <w:sz w:val="20"/>
      <w:lang w:val="en-US"/>
    </w:rPr>
  </w:style>
  <w:style w:type="character" w:styleId="LineNumber">
    <w:name w:val="line number"/>
    <w:basedOn w:val="DefaultParagraphFont"/>
    <w:uiPriority w:val="99"/>
    <w:rsid w:val="00E51F5A"/>
  </w:style>
  <w:style w:type="paragraph" w:styleId="Title">
    <w:name w:val="Title"/>
    <w:basedOn w:val="Normal"/>
    <w:link w:val="TitleChar"/>
    <w:qFormat/>
    <w:rsid w:val="00E51F5A"/>
    <w:pPr>
      <w:spacing w:before="240" w:after="60"/>
      <w:jc w:val="center"/>
    </w:pPr>
    <w:rPr>
      <w:rFonts w:ascii="Arial" w:hAnsi="Arial"/>
      <w:b/>
      <w:kern w:val="28"/>
      <w:sz w:val="32"/>
    </w:rPr>
  </w:style>
  <w:style w:type="character" w:customStyle="1" w:styleId="TitleChar">
    <w:name w:val="Title Char"/>
    <w:basedOn w:val="DefaultParagraphFont"/>
    <w:link w:val="Title"/>
    <w:rsid w:val="00E51F5A"/>
    <w:rPr>
      <w:rFonts w:ascii="Arial" w:eastAsia="Times New Roman" w:hAnsi="Arial" w:cs="Times New Roman"/>
      <w:b/>
      <w:kern w:val="28"/>
      <w:sz w:val="32"/>
      <w:szCs w:val="20"/>
      <w14:ligatures w14:val="none"/>
    </w:rPr>
  </w:style>
  <w:style w:type="character" w:customStyle="1" w:styleId="footnote">
    <w:name w:val="footnote"/>
    <w:rsid w:val="00E51F5A"/>
    <w:rPr>
      <w:rFonts w:ascii="Book Antiqua" w:hAnsi="Book Antiqua"/>
      <w:noProof w:val="0"/>
      <w:sz w:val="24"/>
      <w:lang w:val="en-US"/>
    </w:rPr>
  </w:style>
  <w:style w:type="paragraph" w:styleId="Header">
    <w:name w:val="header"/>
    <w:basedOn w:val="Normal"/>
    <w:link w:val="HeaderChar"/>
    <w:uiPriority w:val="99"/>
    <w:rsid w:val="00E51F5A"/>
    <w:rPr>
      <w:sz w:val="20"/>
    </w:rPr>
  </w:style>
  <w:style w:type="character" w:customStyle="1" w:styleId="HeaderChar">
    <w:name w:val="Header Char"/>
    <w:basedOn w:val="DefaultParagraphFont"/>
    <w:link w:val="Header"/>
    <w:uiPriority w:val="99"/>
    <w:rsid w:val="00E51F5A"/>
    <w:rPr>
      <w:rFonts w:eastAsia="Times New Roman" w:cs="Times New Roman"/>
      <w:kern w:val="0"/>
      <w:sz w:val="20"/>
      <w:szCs w:val="20"/>
      <w14:ligatures w14:val="none"/>
    </w:rPr>
  </w:style>
  <w:style w:type="paragraph" w:styleId="Footer">
    <w:name w:val="footer"/>
    <w:basedOn w:val="Normal"/>
    <w:link w:val="FooterChar"/>
    <w:uiPriority w:val="99"/>
    <w:rsid w:val="00E51F5A"/>
    <w:rPr>
      <w:sz w:val="20"/>
    </w:rPr>
  </w:style>
  <w:style w:type="character" w:customStyle="1" w:styleId="FooterChar">
    <w:name w:val="Footer Char"/>
    <w:basedOn w:val="DefaultParagraphFont"/>
    <w:link w:val="Footer"/>
    <w:uiPriority w:val="99"/>
    <w:rsid w:val="00E51F5A"/>
    <w:rPr>
      <w:rFonts w:eastAsia="Times New Roman" w:cs="Times New Roman"/>
      <w:kern w:val="0"/>
      <w:sz w:val="20"/>
      <w:szCs w:val="20"/>
      <w14:ligatures w14:val="none"/>
    </w:rPr>
  </w:style>
  <w:style w:type="character" w:styleId="PageNumber">
    <w:name w:val="page number"/>
    <w:basedOn w:val="DefaultParagraphFont"/>
    <w:rsid w:val="00E51F5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51F5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51F5A"/>
    <w:rPr>
      <w:rFonts w:eastAsia="Times New Roman" w:cs="Times New Roman"/>
      <w:kern w:val="0"/>
      <w:sz w:val="20"/>
      <w:szCs w:val="20"/>
      <w14:ligatures w14:val="none"/>
    </w:rPr>
  </w:style>
  <w:style w:type="paragraph" w:customStyle="1" w:styleId="Head21">
    <w:name w:val="Head 2.1"/>
    <w:basedOn w:val="Normal"/>
    <w:rsid w:val="00E51F5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51F5A"/>
    <w:pPr>
      <w:tabs>
        <w:tab w:val="left" w:pos="360"/>
      </w:tabs>
      <w:suppressAutoHyphens/>
      <w:spacing w:after="240"/>
      <w:ind w:left="360" w:hanging="360"/>
      <w:jc w:val="left"/>
    </w:pPr>
    <w:rPr>
      <w:b/>
    </w:rPr>
  </w:style>
  <w:style w:type="character" w:styleId="FootnoteReference">
    <w:name w:val="footnote reference"/>
    <w:aliases w:val="callout"/>
    <w:uiPriority w:val="99"/>
    <w:rsid w:val="00E51F5A"/>
    <w:rPr>
      <w:vertAlign w:val="superscript"/>
    </w:rPr>
  </w:style>
  <w:style w:type="character" w:customStyle="1" w:styleId="insert2">
    <w:name w:val="insert2"/>
    <w:rsid w:val="00E51F5A"/>
    <w:rPr>
      <w:rFonts w:ascii="Arial" w:hAnsi="Arial"/>
      <w:i/>
      <w:noProof w:val="0"/>
      <w:sz w:val="24"/>
      <w:lang w:val="en-US"/>
    </w:rPr>
  </w:style>
  <w:style w:type="character" w:customStyle="1" w:styleId="reference">
    <w:name w:val="reference"/>
    <w:rsid w:val="00E51F5A"/>
    <w:rPr>
      <w:rFonts w:ascii="Book Antiqua" w:hAnsi="Book Antiqua"/>
      <w:i/>
      <w:noProof w:val="0"/>
      <w:sz w:val="24"/>
      <w:lang w:val="en-US"/>
    </w:rPr>
  </w:style>
  <w:style w:type="paragraph" w:styleId="Index9">
    <w:name w:val="index 9"/>
    <w:basedOn w:val="Normal"/>
    <w:next w:val="Normal"/>
    <w:uiPriority w:val="99"/>
    <w:rsid w:val="00E51F5A"/>
    <w:pPr>
      <w:tabs>
        <w:tab w:val="right" w:pos="4140"/>
      </w:tabs>
      <w:ind w:left="2160" w:hanging="240"/>
      <w:jc w:val="left"/>
    </w:pPr>
    <w:rPr>
      <w:sz w:val="20"/>
    </w:rPr>
  </w:style>
  <w:style w:type="paragraph" w:styleId="Index1">
    <w:name w:val="index 1"/>
    <w:basedOn w:val="Normal"/>
    <w:next w:val="Normal"/>
    <w:autoRedefine/>
    <w:semiHidden/>
    <w:unhideWhenUsed/>
    <w:rsid w:val="00E51F5A"/>
    <w:pPr>
      <w:ind w:left="240" w:hanging="240"/>
    </w:pPr>
  </w:style>
  <w:style w:type="paragraph" w:styleId="IndexHeading">
    <w:name w:val="index heading"/>
    <w:basedOn w:val="Normal"/>
    <w:next w:val="Index1"/>
    <w:rsid w:val="00E51F5A"/>
    <w:pPr>
      <w:jc w:val="left"/>
    </w:pPr>
    <w:rPr>
      <w:sz w:val="20"/>
    </w:rPr>
  </w:style>
  <w:style w:type="paragraph" w:customStyle="1" w:styleId="Headingrb2">
    <w:name w:val="Heading rb2"/>
    <w:basedOn w:val="Normal"/>
    <w:rsid w:val="00E51F5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51F5A"/>
  </w:style>
  <w:style w:type="paragraph" w:customStyle="1" w:styleId="Head2">
    <w:name w:val="Head 2"/>
    <w:basedOn w:val="Normal"/>
    <w:autoRedefine/>
    <w:rsid w:val="00E51F5A"/>
    <w:pPr>
      <w:spacing w:before="120" w:after="120"/>
    </w:pPr>
    <w:rPr>
      <w:b/>
      <w:lang w:val="en-GB"/>
    </w:rPr>
  </w:style>
  <w:style w:type="paragraph" w:customStyle="1" w:styleId="explanatoryclause">
    <w:name w:val="explanatory_clause"/>
    <w:basedOn w:val="Normal"/>
    <w:rsid w:val="00E51F5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51F5A"/>
    <w:pPr>
      <w:suppressAutoHyphens/>
      <w:spacing w:after="240" w:line="360" w:lineRule="exact"/>
    </w:pPr>
    <w:rPr>
      <w:rFonts w:ascii="Arial" w:hAnsi="Arial"/>
    </w:rPr>
  </w:style>
  <w:style w:type="paragraph" w:customStyle="1" w:styleId="Head22b">
    <w:name w:val="Head 2.2b"/>
    <w:basedOn w:val="Normal"/>
    <w:rsid w:val="00E51F5A"/>
    <w:pPr>
      <w:suppressAutoHyphens/>
      <w:spacing w:after="240"/>
      <w:ind w:left="360" w:hanging="360"/>
      <w:jc w:val="left"/>
    </w:pPr>
    <w:rPr>
      <w:rFonts w:ascii="Tms Rmn" w:hAnsi="Tms Rmn"/>
      <w:b/>
    </w:rPr>
  </w:style>
  <w:style w:type="paragraph" w:customStyle="1" w:styleId="Head31">
    <w:name w:val="Head 3.1"/>
    <w:basedOn w:val="Head21"/>
    <w:rsid w:val="00E51F5A"/>
  </w:style>
  <w:style w:type="paragraph" w:customStyle="1" w:styleId="Head41">
    <w:name w:val="Head 4.1"/>
    <w:basedOn w:val="Head21"/>
    <w:rsid w:val="00E51F5A"/>
  </w:style>
  <w:style w:type="paragraph" w:customStyle="1" w:styleId="Head42">
    <w:name w:val="Head 4.2"/>
    <w:basedOn w:val="Normal"/>
    <w:rsid w:val="00E51F5A"/>
    <w:pPr>
      <w:suppressAutoHyphens/>
      <w:spacing w:after="240"/>
      <w:ind w:left="360" w:hanging="360"/>
      <w:jc w:val="left"/>
    </w:pPr>
    <w:rPr>
      <w:b/>
    </w:rPr>
  </w:style>
  <w:style w:type="paragraph" w:customStyle="1" w:styleId="Head51">
    <w:name w:val="Head 5.1"/>
    <w:basedOn w:val="Head21"/>
    <w:rsid w:val="00E51F5A"/>
    <w:pPr>
      <w:spacing w:after="0"/>
    </w:pPr>
  </w:style>
  <w:style w:type="paragraph" w:customStyle="1" w:styleId="Head52">
    <w:name w:val="Head 5.2"/>
    <w:basedOn w:val="Normal"/>
    <w:rsid w:val="00E51F5A"/>
    <w:pPr>
      <w:keepNext/>
      <w:suppressAutoHyphens/>
      <w:spacing w:before="480" w:after="240"/>
      <w:ind w:left="547" w:hanging="547"/>
      <w:jc w:val="center"/>
    </w:pPr>
    <w:rPr>
      <w:b/>
    </w:rPr>
  </w:style>
  <w:style w:type="paragraph" w:customStyle="1" w:styleId="Head61">
    <w:name w:val="Head 6.1"/>
    <w:basedOn w:val="Head51"/>
    <w:rsid w:val="00E51F5A"/>
    <w:pPr>
      <w:pBdr>
        <w:bottom w:val="none" w:sz="0" w:space="0" w:color="auto"/>
      </w:pBdr>
      <w:spacing w:before="0" w:after="240"/>
    </w:pPr>
    <w:rPr>
      <w:caps/>
    </w:rPr>
  </w:style>
  <w:style w:type="paragraph" w:customStyle="1" w:styleId="Head71">
    <w:name w:val="Head 7.1"/>
    <w:basedOn w:val="Head21"/>
    <w:rsid w:val="00E51F5A"/>
  </w:style>
  <w:style w:type="paragraph" w:customStyle="1" w:styleId="Head72">
    <w:name w:val="Head 7.2"/>
    <w:basedOn w:val="Normal"/>
    <w:rsid w:val="00E51F5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51F5A"/>
    <w:pPr>
      <w:outlineLvl w:val="9"/>
    </w:pPr>
    <w:rPr>
      <w:smallCaps w:val="0"/>
      <w:sz w:val="32"/>
    </w:rPr>
  </w:style>
  <w:style w:type="paragraph" w:customStyle="1" w:styleId="Head82">
    <w:name w:val="Head 8.2"/>
    <w:basedOn w:val="Head81"/>
    <w:rsid w:val="00E51F5A"/>
    <w:rPr>
      <w:smallCaps/>
      <w:sz w:val="28"/>
    </w:rPr>
  </w:style>
  <w:style w:type="paragraph" w:styleId="BodyText">
    <w:name w:val="Body Text"/>
    <w:basedOn w:val="Normal"/>
    <w:link w:val="BodyTextChar"/>
    <w:rsid w:val="00E51F5A"/>
    <w:pPr>
      <w:suppressAutoHyphens/>
      <w:ind w:right="-72"/>
    </w:pPr>
    <w:rPr>
      <w:spacing w:val="-4"/>
    </w:rPr>
  </w:style>
  <w:style w:type="character" w:customStyle="1" w:styleId="BodyTextChar">
    <w:name w:val="Body Text Char"/>
    <w:basedOn w:val="DefaultParagraphFont"/>
    <w:link w:val="BodyText"/>
    <w:rsid w:val="00E51F5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51F5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1F5A"/>
    <w:rPr>
      <w:rFonts w:eastAsia="Times New Roman" w:cs="Times New Roman"/>
      <w:kern w:val="0"/>
      <w:sz w:val="24"/>
      <w:szCs w:val="20"/>
      <w14:ligatures w14:val="none"/>
    </w:rPr>
  </w:style>
  <w:style w:type="paragraph" w:styleId="BlockText">
    <w:name w:val="Block Text"/>
    <w:basedOn w:val="Normal"/>
    <w:uiPriority w:val="99"/>
    <w:rsid w:val="00E51F5A"/>
    <w:pPr>
      <w:tabs>
        <w:tab w:val="left" w:pos="1080"/>
      </w:tabs>
      <w:suppressAutoHyphens/>
      <w:spacing w:after="200"/>
      <w:ind w:left="547" w:right="-72" w:hanging="547"/>
    </w:pPr>
  </w:style>
  <w:style w:type="character" w:customStyle="1" w:styleId="EndnoteTextChar">
    <w:name w:val="Endnote Text Char"/>
    <w:link w:val="EndnoteText"/>
    <w:semiHidden/>
    <w:rsid w:val="00E51F5A"/>
    <w:rPr>
      <w:rFonts w:eastAsia="Times New Roman"/>
    </w:rPr>
  </w:style>
  <w:style w:type="paragraph" w:styleId="EndnoteText">
    <w:name w:val="endnote text"/>
    <w:basedOn w:val="Normal"/>
    <w:link w:val="EndnoteTextChar"/>
    <w:semiHidden/>
    <w:rsid w:val="00E51F5A"/>
    <w:pPr>
      <w:tabs>
        <w:tab w:val="left" w:pos="-720"/>
      </w:tabs>
      <w:suppressAutoHyphens/>
      <w:jc w:val="left"/>
    </w:pPr>
    <w:rPr>
      <w:rFonts w:cstheme="minorBidi"/>
      <w:kern w:val="2"/>
      <w:sz w:val="28"/>
      <w:szCs w:val="22"/>
      <w14:ligatures w14:val="standardContextual"/>
    </w:rPr>
  </w:style>
  <w:style w:type="character" w:customStyle="1" w:styleId="EndnoteTextChar1">
    <w:name w:val="Endnote Text Char1"/>
    <w:basedOn w:val="DefaultParagraphFont"/>
    <w:uiPriority w:val="99"/>
    <w:semiHidden/>
    <w:rsid w:val="00E51F5A"/>
    <w:rPr>
      <w:rFonts w:eastAsia="Times New Roman" w:cs="Times New Roman"/>
      <w:kern w:val="0"/>
      <w:sz w:val="20"/>
      <w:szCs w:val="20"/>
      <w14:ligatures w14:val="none"/>
    </w:rPr>
  </w:style>
  <w:style w:type="character" w:styleId="EndnoteReference">
    <w:name w:val="endnote reference"/>
    <w:uiPriority w:val="99"/>
    <w:rsid w:val="00E51F5A"/>
    <w:rPr>
      <w:rFonts w:ascii="CG Times" w:hAnsi="CG Times"/>
      <w:noProof w:val="0"/>
      <w:sz w:val="22"/>
      <w:vertAlign w:val="superscript"/>
      <w:lang w:val="en-US"/>
    </w:rPr>
  </w:style>
  <w:style w:type="paragraph" w:styleId="NormalWeb">
    <w:name w:val="Normal (Web)"/>
    <w:basedOn w:val="Normal"/>
    <w:link w:val="NormalWebChar"/>
    <w:uiPriority w:val="99"/>
    <w:qFormat/>
    <w:rsid w:val="00E51F5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51F5A"/>
    <w:pPr>
      <w:suppressAutoHyphens/>
      <w:spacing w:after="140"/>
      <w:jc w:val="left"/>
    </w:pPr>
    <w:rPr>
      <w:i/>
      <w:iCs/>
      <w:color w:val="000000"/>
      <w:szCs w:val="24"/>
    </w:rPr>
  </w:style>
  <w:style w:type="character" w:customStyle="1" w:styleId="BodyText3Char">
    <w:name w:val="Body Text 3 Char"/>
    <w:basedOn w:val="DefaultParagraphFont"/>
    <w:link w:val="BodyText3"/>
    <w:rsid w:val="00E51F5A"/>
    <w:rPr>
      <w:rFonts w:eastAsia="Times New Roman" w:cs="Times New Roman"/>
      <w:i/>
      <w:iCs/>
      <w:color w:val="000000"/>
      <w:kern w:val="0"/>
      <w:sz w:val="24"/>
      <w:szCs w:val="24"/>
      <w14:ligatures w14:val="none"/>
    </w:rPr>
  </w:style>
  <w:style w:type="paragraph" w:styleId="BodyText2">
    <w:name w:val="Body Text 2"/>
    <w:basedOn w:val="Normal"/>
    <w:link w:val="BodyText2Char"/>
    <w:rsid w:val="00E51F5A"/>
    <w:pPr>
      <w:suppressAutoHyphens/>
    </w:pPr>
    <w:rPr>
      <w:i/>
    </w:rPr>
  </w:style>
  <w:style w:type="character" w:customStyle="1" w:styleId="BodyText2Char">
    <w:name w:val="Body Text 2 Char"/>
    <w:basedOn w:val="DefaultParagraphFont"/>
    <w:link w:val="BodyText2"/>
    <w:rsid w:val="00E51F5A"/>
    <w:rPr>
      <w:rFonts w:eastAsia="Times New Roman" w:cs="Times New Roman"/>
      <w:i/>
      <w:kern w:val="0"/>
      <w:sz w:val="24"/>
      <w:szCs w:val="20"/>
      <w14:ligatures w14:val="none"/>
    </w:rPr>
  </w:style>
  <w:style w:type="paragraph" w:styleId="BodyTextIndent2">
    <w:name w:val="Body Text Indent 2"/>
    <w:basedOn w:val="Normal"/>
    <w:link w:val="BodyTextIndent2Char"/>
    <w:rsid w:val="00E51F5A"/>
    <w:pPr>
      <w:tabs>
        <w:tab w:val="num" w:pos="720"/>
      </w:tabs>
      <w:ind w:left="720" w:hanging="720"/>
      <w:jc w:val="left"/>
    </w:pPr>
  </w:style>
  <w:style w:type="character" w:customStyle="1" w:styleId="BodyTextIndent2Char">
    <w:name w:val="Body Text Indent 2 Char"/>
    <w:basedOn w:val="DefaultParagraphFont"/>
    <w:link w:val="BodyTextIndent2"/>
    <w:rsid w:val="00E51F5A"/>
    <w:rPr>
      <w:rFonts w:eastAsia="Times New Roman" w:cs="Times New Roman"/>
      <w:kern w:val="0"/>
      <w:sz w:val="24"/>
      <w:szCs w:val="20"/>
      <w14:ligatures w14:val="none"/>
    </w:rPr>
  </w:style>
  <w:style w:type="paragraph" w:styleId="Subtitle">
    <w:name w:val="Subtitle"/>
    <w:basedOn w:val="Normal"/>
    <w:link w:val="SubtitleChar"/>
    <w:qFormat/>
    <w:rsid w:val="00E51F5A"/>
    <w:pPr>
      <w:jc w:val="center"/>
    </w:pPr>
    <w:rPr>
      <w:b/>
      <w:sz w:val="44"/>
    </w:rPr>
  </w:style>
  <w:style w:type="character" w:customStyle="1" w:styleId="SubtitleChar">
    <w:name w:val="Subtitle Char"/>
    <w:basedOn w:val="DefaultParagraphFont"/>
    <w:link w:val="Subtitle"/>
    <w:rsid w:val="00E51F5A"/>
    <w:rPr>
      <w:rFonts w:eastAsia="Times New Roman" w:cs="Times New Roman"/>
      <w:b/>
      <w:kern w:val="0"/>
      <w:sz w:val="44"/>
      <w:szCs w:val="20"/>
      <w14:ligatures w14:val="none"/>
    </w:rPr>
  </w:style>
  <w:style w:type="paragraph" w:styleId="List">
    <w:name w:val="List"/>
    <w:aliases w:val="1. List"/>
    <w:basedOn w:val="Normal"/>
    <w:rsid w:val="00E51F5A"/>
    <w:pPr>
      <w:spacing w:before="120" w:after="120"/>
      <w:ind w:left="1440"/>
    </w:pPr>
  </w:style>
  <w:style w:type="paragraph" w:customStyle="1" w:styleId="TOCNumber1">
    <w:name w:val="TOC Number1"/>
    <w:basedOn w:val="Heading4"/>
    <w:autoRedefine/>
    <w:rsid w:val="00E51F5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51F5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51F5A"/>
    <w:pPr>
      <w:suppressAutoHyphens/>
    </w:pPr>
    <w:rPr>
      <w:rFonts w:ascii="Tms Rmn" w:hAnsi="Tms Rmn"/>
    </w:rPr>
  </w:style>
  <w:style w:type="character" w:customStyle="1" w:styleId="iChar">
    <w:name w:val="(i) Char"/>
    <w:link w:val="i"/>
    <w:uiPriority w:val="99"/>
    <w:locked/>
    <w:rsid w:val="00E51F5A"/>
    <w:rPr>
      <w:rFonts w:ascii="Tms Rmn" w:eastAsia="Times New Roman" w:hAnsi="Tms Rmn" w:cs="Times New Roman"/>
      <w:kern w:val="0"/>
      <w:sz w:val="24"/>
      <w:szCs w:val="20"/>
      <w14:ligatures w14:val="none"/>
    </w:rPr>
  </w:style>
  <w:style w:type="character" w:styleId="Hyperlink">
    <w:name w:val="Hyperlink"/>
    <w:uiPriority w:val="99"/>
    <w:rsid w:val="00E51F5A"/>
    <w:rPr>
      <w:color w:val="0000FF"/>
      <w:u w:val="single"/>
    </w:rPr>
  </w:style>
  <w:style w:type="paragraph" w:customStyle="1" w:styleId="2AutoList1">
    <w:name w:val="2AutoList1"/>
    <w:basedOn w:val="Normal"/>
    <w:rsid w:val="00E51F5A"/>
    <w:pPr>
      <w:tabs>
        <w:tab w:val="num" w:pos="504"/>
      </w:tabs>
      <w:ind w:left="504" w:hanging="504"/>
    </w:pPr>
    <w:rPr>
      <w:lang w:val="es-ES_tradnl"/>
    </w:rPr>
  </w:style>
  <w:style w:type="paragraph" w:customStyle="1" w:styleId="Header1-Clauses">
    <w:name w:val="Header 1 - Clauses"/>
    <w:basedOn w:val="Normal"/>
    <w:rsid w:val="00E51F5A"/>
    <w:pPr>
      <w:spacing w:after="200"/>
      <w:jc w:val="left"/>
    </w:pPr>
    <w:rPr>
      <w:b/>
      <w:lang w:val="es-ES_tradnl"/>
    </w:rPr>
  </w:style>
  <w:style w:type="paragraph" w:customStyle="1" w:styleId="Header2-SubClauses">
    <w:name w:val="Header 2 - SubClauses"/>
    <w:basedOn w:val="Normal"/>
    <w:link w:val="Header2-SubClausesCharChar"/>
    <w:autoRedefine/>
    <w:rsid w:val="00E51F5A"/>
    <w:pPr>
      <w:spacing w:after="200"/>
      <w:ind w:left="567" w:hanging="567"/>
    </w:pPr>
    <w:rPr>
      <w:lang w:val="es-ES_tradnl"/>
    </w:rPr>
  </w:style>
  <w:style w:type="character" w:customStyle="1" w:styleId="Header2-SubClausesCharChar">
    <w:name w:val="Header 2 - SubClauses Char Char"/>
    <w:link w:val="Header2-SubClauses"/>
    <w:rsid w:val="00E51F5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51F5A"/>
    <w:pPr>
      <w:tabs>
        <w:tab w:val="num" w:pos="864"/>
        <w:tab w:val="left" w:pos="972"/>
      </w:tabs>
      <w:ind w:left="432" w:firstLine="144"/>
      <w:jc w:val="both"/>
    </w:pPr>
    <w:rPr>
      <w:b w:val="0"/>
    </w:rPr>
  </w:style>
  <w:style w:type="paragraph" w:customStyle="1" w:styleId="Outline3">
    <w:name w:val="Outline3"/>
    <w:basedOn w:val="Normal"/>
    <w:rsid w:val="00E51F5A"/>
    <w:pPr>
      <w:tabs>
        <w:tab w:val="num" w:pos="1728"/>
      </w:tabs>
      <w:spacing w:before="240"/>
      <w:ind w:left="1728" w:hanging="432"/>
      <w:jc w:val="left"/>
    </w:pPr>
    <w:rPr>
      <w:kern w:val="28"/>
    </w:rPr>
  </w:style>
  <w:style w:type="paragraph" w:customStyle="1" w:styleId="Outline4">
    <w:name w:val="Outline4"/>
    <w:basedOn w:val="Normal"/>
    <w:autoRedefine/>
    <w:rsid w:val="00E51F5A"/>
    <w:pPr>
      <w:tabs>
        <w:tab w:val="left" w:pos="2160"/>
      </w:tabs>
      <w:ind w:firstLine="567"/>
    </w:pPr>
    <w:rPr>
      <w:kern w:val="28"/>
    </w:rPr>
  </w:style>
  <w:style w:type="paragraph" w:customStyle="1" w:styleId="Outlinei">
    <w:name w:val="Outline i)"/>
    <w:basedOn w:val="Normal"/>
    <w:rsid w:val="00E51F5A"/>
    <w:pPr>
      <w:tabs>
        <w:tab w:val="num" w:pos="1782"/>
      </w:tabs>
      <w:spacing w:before="120"/>
      <w:ind w:left="1782" w:hanging="792"/>
      <w:jc w:val="left"/>
    </w:pPr>
  </w:style>
  <w:style w:type="paragraph" w:customStyle="1" w:styleId="Outline">
    <w:name w:val="Outline"/>
    <w:basedOn w:val="Normal"/>
    <w:rsid w:val="00E51F5A"/>
    <w:pPr>
      <w:spacing w:before="240"/>
      <w:jc w:val="left"/>
    </w:pPr>
    <w:rPr>
      <w:kern w:val="28"/>
    </w:rPr>
  </w:style>
  <w:style w:type="paragraph" w:customStyle="1" w:styleId="BankNormal">
    <w:name w:val="BankNormal"/>
    <w:basedOn w:val="Normal"/>
    <w:rsid w:val="00E51F5A"/>
    <w:pPr>
      <w:spacing w:after="240"/>
      <w:jc w:val="left"/>
    </w:pPr>
  </w:style>
  <w:style w:type="paragraph" w:customStyle="1" w:styleId="HeaderSectionV">
    <w:name w:val="Header.Section V"/>
    <w:basedOn w:val="Normal"/>
    <w:uiPriority w:val="99"/>
    <w:rsid w:val="00E51F5A"/>
    <w:pPr>
      <w:jc w:val="center"/>
    </w:pPr>
    <w:rPr>
      <w:b/>
      <w:sz w:val="36"/>
      <w:lang w:val="es-ES_tradnl"/>
    </w:rPr>
  </w:style>
  <w:style w:type="character" w:customStyle="1" w:styleId="Table">
    <w:name w:val="Table"/>
    <w:rsid w:val="00E51F5A"/>
    <w:rPr>
      <w:rFonts w:ascii="Arial" w:hAnsi="Arial"/>
      <w:sz w:val="20"/>
    </w:rPr>
  </w:style>
  <w:style w:type="paragraph" w:customStyle="1" w:styleId="SectionVIIHeader2">
    <w:name w:val="Section VII Header2"/>
    <w:basedOn w:val="Heading1"/>
    <w:autoRedefine/>
    <w:rsid w:val="00E51F5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51F5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51F5A"/>
    <w:rPr>
      <w:rFonts w:eastAsia="Times New Roman" w:cs="Times New Roman"/>
      <w:kern w:val="0"/>
      <w:sz w:val="22"/>
      <w:lang w:val="en-GB"/>
      <w14:ligatures w14:val="none"/>
    </w:rPr>
  </w:style>
  <w:style w:type="paragraph" w:customStyle="1" w:styleId="ClauseSubList">
    <w:name w:val="ClauseSub_List"/>
    <w:rsid w:val="00E51F5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51F5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51F5A"/>
    <w:pPr>
      <w:ind w:left="2835"/>
    </w:pPr>
  </w:style>
  <w:style w:type="paragraph" w:styleId="BalloonText">
    <w:name w:val="Balloon Text"/>
    <w:basedOn w:val="Normal"/>
    <w:link w:val="BalloonTextChar"/>
    <w:rsid w:val="00E51F5A"/>
    <w:rPr>
      <w:rFonts w:ascii="Tahoma" w:hAnsi="Tahoma"/>
      <w:sz w:val="16"/>
      <w:szCs w:val="16"/>
      <w:lang w:val="es-ES_tradnl"/>
    </w:rPr>
  </w:style>
  <w:style w:type="character" w:customStyle="1" w:styleId="BalloonTextChar">
    <w:name w:val="Balloon Text Char"/>
    <w:basedOn w:val="DefaultParagraphFont"/>
    <w:link w:val="BalloonText"/>
    <w:rsid w:val="00E51F5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51F5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51F5A"/>
    <w:rPr>
      <w:sz w:val="16"/>
    </w:rPr>
  </w:style>
  <w:style w:type="paragraph" w:customStyle="1" w:styleId="Part1">
    <w:name w:val="Part 1"/>
    <w:aliases w:val="2,3 Header 4"/>
    <w:basedOn w:val="Normal"/>
    <w:autoRedefine/>
    <w:rsid w:val="00E51F5A"/>
    <w:pPr>
      <w:spacing w:before="240" w:after="240"/>
      <w:jc w:val="center"/>
    </w:pPr>
    <w:rPr>
      <w:b/>
      <w:sz w:val="48"/>
    </w:rPr>
  </w:style>
  <w:style w:type="paragraph" w:styleId="CommentText">
    <w:name w:val="annotation text"/>
    <w:aliases w:val="Char1"/>
    <w:basedOn w:val="Normal"/>
    <w:link w:val="CommentTextChar"/>
    <w:uiPriority w:val="99"/>
    <w:rsid w:val="00E51F5A"/>
    <w:pPr>
      <w:jc w:val="left"/>
    </w:pPr>
    <w:rPr>
      <w:sz w:val="20"/>
    </w:rPr>
  </w:style>
  <w:style w:type="character" w:customStyle="1" w:styleId="CommentTextChar">
    <w:name w:val="Comment Text Char"/>
    <w:aliases w:val="Char1 Char"/>
    <w:basedOn w:val="DefaultParagraphFont"/>
    <w:link w:val="CommentText"/>
    <w:uiPriority w:val="99"/>
    <w:rsid w:val="00E51F5A"/>
    <w:rPr>
      <w:rFonts w:eastAsia="Times New Roman" w:cs="Times New Roman"/>
      <w:kern w:val="0"/>
      <w:sz w:val="20"/>
      <w:szCs w:val="20"/>
      <w14:ligatures w14:val="none"/>
    </w:rPr>
  </w:style>
  <w:style w:type="paragraph" w:styleId="BodyTextIndent3">
    <w:name w:val="Body Text Indent 3"/>
    <w:basedOn w:val="Normal"/>
    <w:link w:val="BodyTextIndent3Char"/>
    <w:rsid w:val="00E51F5A"/>
    <w:pPr>
      <w:spacing w:before="120"/>
      <w:ind w:left="1440" w:hanging="1440"/>
    </w:pPr>
    <w:rPr>
      <w:b/>
    </w:rPr>
  </w:style>
  <w:style w:type="character" w:customStyle="1" w:styleId="BodyTextIndent3Char">
    <w:name w:val="Body Text Indent 3 Char"/>
    <w:basedOn w:val="DefaultParagraphFont"/>
    <w:link w:val="BodyTextIndent3"/>
    <w:rsid w:val="00E51F5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51F5A"/>
    <w:pPr>
      <w:spacing w:before="100" w:after="300"/>
    </w:pPr>
    <w:rPr>
      <w:sz w:val="30"/>
      <w:szCs w:val="30"/>
    </w:rPr>
  </w:style>
  <w:style w:type="paragraph" w:customStyle="1" w:styleId="FIDICClauseSubName">
    <w:name w:val="FIDIC_ClauseSubName"/>
    <w:basedOn w:val="FIDICCoverTitle"/>
    <w:rsid w:val="00E51F5A"/>
    <w:pPr>
      <w:spacing w:before="240" w:line="240" w:lineRule="exact"/>
    </w:pPr>
    <w:rPr>
      <w:sz w:val="24"/>
      <w:szCs w:val="24"/>
    </w:rPr>
  </w:style>
  <w:style w:type="paragraph" w:customStyle="1" w:styleId="FIDICCoverTitle">
    <w:name w:val="FIDIC__CoverTitle"/>
    <w:basedOn w:val="Normal"/>
    <w:rsid w:val="00E51F5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51F5A"/>
    <w:rPr>
      <w:sz w:val="28"/>
      <w:szCs w:val="28"/>
    </w:rPr>
  </w:style>
  <w:style w:type="paragraph" w:customStyle="1" w:styleId="FIDICClauseSubSubPara">
    <w:name w:val="FIDIC_ClauseSubSubPara"/>
    <w:basedOn w:val="FIDICClauseSubName"/>
    <w:rsid w:val="00E51F5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1F5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51F5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51F5A"/>
    <w:pPr>
      <w:tabs>
        <w:tab w:val="left" w:pos="573"/>
      </w:tabs>
      <w:spacing w:after="0"/>
      <w:ind w:left="576" w:hanging="576"/>
    </w:pPr>
    <w:rPr>
      <w:bCs/>
      <w:szCs w:val="24"/>
      <w:lang w:val="en-US"/>
    </w:rPr>
  </w:style>
  <w:style w:type="paragraph" w:customStyle="1" w:styleId="Sec7-Clauses">
    <w:name w:val="Sec7-Clauses"/>
    <w:basedOn w:val="Header1-Clauses"/>
    <w:rsid w:val="00E51F5A"/>
    <w:pPr>
      <w:spacing w:after="0"/>
    </w:pPr>
    <w:rPr>
      <w:bCs/>
      <w:szCs w:val="24"/>
    </w:rPr>
  </w:style>
  <w:style w:type="paragraph" w:customStyle="1" w:styleId="sec7-header1">
    <w:name w:val="sec7-header1"/>
    <w:basedOn w:val="FIDICClauseSubName"/>
    <w:rsid w:val="00E51F5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51F5A"/>
    <w:rPr>
      <w:lang w:val="en-US"/>
    </w:rPr>
  </w:style>
  <w:style w:type="paragraph" w:customStyle="1" w:styleId="SectionIXHeader">
    <w:name w:val="Section IX Header"/>
    <w:basedOn w:val="HeaderSectionV"/>
    <w:rsid w:val="00E51F5A"/>
    <w:rPr>
      <w:lang w:val="en-US"/>
    </w:rPr>
  </w:style>
  <w:style w:type="paragraph" w:customStyle="1" w:styleId="Parts">
    <w:name w:val="Parts"/>
    <w:basedOn w:val="Heading1"/>
    <w:rsid w:val="00E51F5A"/>
    <w:rPr>
      <w:sz w:val="56"/>
    </w:rPr>
  </w:style>
  <w:style w:type="paragraph" w:customStyle="1" w:styleId="StyleHeader1-ClausesLeft0Hanging03After0pt">
    <w:name w:val="Style Header 1 - Clauses + Left:  0&quot; Hanging:  0.3&quot; After:  0 pt"/>
    <w:basedOn w:val="Header1-Clauses"/>
    <w:rsid w:val="00E51F5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51F5A"/>
    <w:rPr>
      <w:b/>
      <w:bCs/>
    </w:rPr>
  </w:style>
  <w:style w:type="character" w:customStyle="1" w:styleId="StyleHeader2-SubClausesBoldChar">
    <w:name w:val="Style Header 2 - SubClauses + Bold Char"/>
    <w:link w:val="StyleHeader2-SubClausesBold"/>
    <w:rsid w:val="00E51F5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51F5A"/>
    <w:pPr>
      <w:jc w:val="both"/>
    </w:pPr>
    <w:rPr>
      <w:b w:val="0"/>
      <w:bCs/>
    </w:rPr>
  </w:style>
  <w:style w:type="paragraph" w:customStyle="1" w:styleId="StyleStyleHeader1-ClausesAfter0ptLeft0Hanging">
    <w:name w:val="Style Style Header 1 - Clauses + After:  0 pt + Left:  0&quot; Hanging:"/>
    <w:basedOn w:val="StyleHeader1-ClausesAfter0pt"/>
    <w:rsid w:val="00E51F5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1F5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1F5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51F5A"/>
    <w:pPr>
      <w:tabs>
        <w:tab w:val="left" w:pos="1512"/>
      </w:tabs>
      <w:spacing w:after="180"/>
      <w:ind w:left="1512" w:hanging="540"/>
    </w:pPr>
  </w:style>
  <w:style w:type="paragraph" w:customStyle="1" w:styleId="Section7heading3">
    <w:name w:val="Section 7 heading 3"/>
    <w:basedOn w:val="Heading3"/>
    <w:rsid w:val="00E51F5A"/>
  </w:style>
  <w:style w:type="paragraph" w:customStyle="1" w:styleId="Section7heading4">
    <w:name w:val="Section 7 heading 4"/>
    <w:basedOn w:val="Heading3"/>
    <w:link w:val="Section7heading4Char"/>
    <w:rsid w:val="00E51F5A"/>
    <w:pPr>
      <w:tabs>
        <w:tab w:val="left" w:pos="576"/>
      </w:tabs>
      <w:ind w:left="576" w:hanging="576"/>
      <w:jc w:val="left"/>
    </w:pPr>
    <w:rPr>
      <w:sz w:val="24"/>
    </w:rPr>
  </w:style>
  <w:style w:type="character" w:customStyle="1" w:styleId="Section7heading4Char">
    <w:name w:val="Section 7 heading 4 Char"/>
    <w:link w:val="Section7heading4"/>
    <w:rsid w:val="00E51F5A"/>
    <w:rPr>
      <w:rFonts w:eastAsia="Times New Roman" w:cs="Times New Roman"/>
      <w:b/>
      <w:kern w:val="0"/>
      <w:sz w:val="24"/>
      <w:szCs w:val="20"/>
      <w14:ligatures w14:val="none"/>
    </w:rPr>
  </w:style>
  <w:style w:type="paragraph" w:customStyle="1" w:styleId="Section7heading5">
    <w:name w:val="Section 7 heading 5"/>
    <w:basedOn w:val="Heading3"/>
    <w:rsid w:val="00E51F5A"/>
    <w:pPr>
      <w:jc w:val="both"/>
    </w:pPr>
    <w:rPr>
      <w:sz w:val="24"/>
    </w:rPr>
  </w:style>
  <w:style w:type="paragraph" w:customStyle="1" w:styleId="StyleSection7heading3After10pt">
    <w:name w:val="Style Section 7 heading 3 + After:  10 pt"/>
    <w:basedOn w:val="Section7heading3"/>
    <w:rsid w:val="00E51F5A"/>
    <w:pPr>
      <w:spacing w:after="200"/>
    </w:pPr>
    <w:rPr>
      <w:rFonts w:ascii="Times New Roman Bold" w:hAnsi="Times New Roman Bold"/>
      <w:bCs/>
      <w:szCs w:val="28"/>
    </w:rPr>
  </w:style>
  <w:style w:type="paragraph" w:customStyle="1" w:styleId="StyleTOC1Before8pt">
    <w:name w:val="Style TOC 1 + Before:  8 pt"/>
    <w:basedOn w:val="TOC1"/>
    <w:rsid w:val="00E51F5A"/>
    <w:pPr>
      <w:tabs>
        <w:tab w:val="right" w:pos="720"/>
      </w:tabs>
      <w:spacing w:before="160"/>
    </w:pPr>
    <w:rPr>
      <w:bCs/>
    </w:rPr>
  </w:style>
  <w:style w:type="paragraph" w:customStyle="1" w:styleId="StyleClauseSubList12ptJustifiedAfter10pt">
    <w:name w:val="Style ClauseSub_List + 12 pt Justified After:  10 pt"/>
    <w:basedOn w:val="ClauseSubList"/>
    <w:rsid w:val="00E51F5A"/>
    <w:pPr>
      <w:spacing w:after="200"/>
      <w:jc w:val="both"/>
    </w:pPr>
    <w:rPr>
      <w:sz w:val="24"/>
      <w:szCs w:val="24"/>
    </w:rPr>
  </w:style>
  <w:style w:type="character" w:styleId="FollowedHyperlink">
    <w:name w:val="FollowedHyperlink"/>
    <w:rsid w:val="00E51F5A"/>
    <w:rPr>
      <w:color w:val="606420"/>
      <w:u w:val="single"/>
    </w:rPr>
  </w:style>
  <w:style w:type="paragraph" w:customStyle="1" w:styleId="UG-Sec3-Heading2">
    <w:name w:val="UG - Sec 3 - Heading 2"/>
    <w:basedOn w:val="UG-Heading2"/>
    <w:rsid w:val="00E51F5A"/>
  </w:style>
  <w:style w:type="paragraph" w:customStyle="1" w:styleId="UG-Heading2">
    <w:name w:val="UG - Heading 2"/>
    <w:basedOn w:val="Heading2"/>
    <w:next w:val="Normal"/>
    <w:rsid w:val="00E51F5A"/>
    <w:pPr>
      <w:pBdr>
        <w:bottom w:val="none" w:sz="0" w:space="0" w:color="auto"/>
      </w:pBdr>
    </w:pPr>
    <w:rPr>
      <w:sz w:val="32"/>
      <w:szCs w:val="28"/>
    </w:rPr>
  </w:style>
  <w:style w:type="paragraph" w:customStyle="1" w:styleId="titulo">
    <w:name w:val="titulo"/>
    <w:basedOn w:val="Heading5"/>
    <w:rsid w:val="00E51F5A"/>
    <w:pPr>
      <w:keepNext w:val="0"/>
      <w:spacing w:after="240"/>
    </w:pPr>
    <w:rPr>
      <w:rFonts w:ascii="Times New Roman Bold" w:hAnsi="Times New Roman Bold"/>
      <w:b/>
      <w:u w:val="none"/>
    </w:rPr>
  </w:style>
  <w:style w:type="paragraph" w:styleId="ListNumber">
    <w:name w:val="List Number"/>
    <w:basedOn w:val="Normal"/>
    <w:rsid w:val="00E51F5A"/>
    <w:pPr>
      <w:tabs>
        <w:tab w:val="num" w:pos="360"/>
      </w:tabs>
      <w:ind w:left="360" w:hanging="360"/>
    </w:pPr>
  </w:style>
  <w:style w:type="paragraph" w:customStyle="1" w:styleId="DefaultParagraphFont1">
    <w:name w:val="Default Paragraph Font1"/>
    <w:next w:val="Normal"/>
    <w:rsid w:val="00E51F5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1F5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51F5A"/>
    <w:pPr>
      <w:jc w:val="both"/>
    </w:pPr>
    <w:rPr>
      <w:b/>
      <w:bCs/>
    </w:rPr>
  </w:style>
  <w:style w:type="character" w:customStyle="1" w:styleId="CommentSubjectChar">
    <w:name w:val="Comment Subject Char"/>
    <w:basedOn w:val="CommentTextChar"/>
    <w:link w:val="CommentSubject"/>
    <w:uiPriority w:val="99"/>
    <w:rsid w:val="00E51F5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51F5A"/>
    <w:pPr>
      <w:ind w:left="706" w:hanging="706"/>
      <w:jc w:val="left"/>
    </w:pPr>
    <w:rPr>
      <w:bCs/>
    </w:rPr>
  </w:style>
  <w:style w:type="paragraph" w:customStyle="1" w:styleId="BlockQuotation">
    <w:name w:val="Block Quotation"/>
    <w:basedOn w:val="Normal"/>
    <w:rsid w:val="00E51F5A"/>
    <w:pPr>
      <w:ind w:left="855" w:right="-72" w:hanging="315"/>
    </w:pPr>
    <w:rPr>
      <w:lang w:val="en-GB" w:eastAsia="fr-FR"/>
    </w:rPr>
  </w:style>
  <w:style w:type="paragraph" w:customStyle="1" w:styleId="Header3-Paragraph">
    <w:name w:val="Header 3 - Paragraph"/>
    <w:basedOn w:val="Normal"/>
    <w:rsid w:val="00E51F5A"/>
    <w:pPr>
      <w:tabs>
        <w:tab w:val="num" w:pos="864"/>
        <w:tab w:val="num" w:pos="1152"/>
      </w:tabs>
      <w:spacing w:after="200"/>
      <w:ind w:left="1238" w:hanging="619"/>
    </w:pPr>
    <w:rPr>
      <w:lang w:eastAsia="fr-FR"/>
    </w:rPr>
  </w:style>
  <w:style w:type="paragraph" w:customStyle="1" w:styleId="outlinebullet">
    <w:name w:val="outlinebullet"/>
    <w:basedOn w:val="Normal"/>
    <w:rsid w:val="00E51F5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51F5A"/>
    <w:pPr>
      <w:keepNext/>
      <w:tabs>
        <w:tab w:val="num" w:pos="360"/>
        <w:tab w:val="num" w:pos="420"/>
      </w:tabs>
      <w:ind w:left="360" w:hanging="360"/>
    </w:pPr>
    <w:rPr>
      <w:lang w:eastAsia="fr-FR"/>
    </w:rPr>
  </w:style>
  <w:style w:type="paragraph" w:customStyle="1" w:styleId="Outline2">
    <w:name w:val="Outline2"/>
    <w:basedOn w:val="Normal"/>
    <w:rsid w:val="00E51F5A"/>
    <w:pPr>
      <w:tabs>
        <w:tab w:val="num" w:pos="360"/>
        <w:tab w:val="num" w:pos="420"/>
        <w:tab w:val="num" w:pos="864"/>
      </w:tabs>
      <w:spacing w:before="240"/>
      <w:ind w:left="864" w:hanging="504"/>
      <w:jc w:val="left"/>
    </w:pPr>
    <w:rPr>
      <w:kern w:val="28"/>
      <w:lang w:eastAsia="fr-FR"/>
    </w:rPr>
  </w:style>
  <w:style w:type="paragraph" w:customStyle="1" w:styleId="a11">
    <w:name w:val="a1 1"/>
    <w:rsid w:val="00E51F5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51F5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51F5A"/>
    <w:rPr>
      <w:sz w:val="24"/>
      <w:lang w:val="en-US" w:eastAsia="fr-FR" w:bidi="ar-SA"/>
    </w:rPr>
  </w:style>
  <w:style w:type="paragraph" w:customStyle="1" w:styleId="UGHeader1">
    <w:name w:val="UG Header 1"/>
    <w:basedOn w:val="Heading1"/>
    <w:next w:val="Normal"/>
    <w:rsid w:val="00E51F5A"/>
    <w:pPr>
      <w:spacing w:before="240"/>
    </w:pPr>
    <w:rPr>
      <w:smallCaps w:val="0"/>
    </w:rPr>
  </w:style>
  <w:style w:type="paragraph" w:customStyle="1" w:styleId="UG-Sec3-Heading3">
    <w:name w:val="UG - Sec 3 - Heading 3"/>
    <w:basedOn w:val="Normal"/>
    <w:rsid w:val="00E51F5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51F5A"/>
  </w:style>
  <w:style w:type="paragraph" w:customStyle="1" w:styleId="UG-Sec3b-Heading3">
    <w:name w:val="UG - Sec 3b - Heading 3"/>
    <w:basedOn w:val="UG-Sec3-Heading3"/>
    <w:rsid w:val="00E51F5A"/>
  </w:style>
  <w:style w:type="paragraph" w:customStyle="1" w:styleId="UG-Sec3b-Heading4">
    <w:name w:val="UG - Sec 3b - Heading 4"/>
    <w:basedOn w:val="Normal"/>
    <w:rsid w:val="00E51F5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51F5A"/>
    <w:pPr>
      <w:spacing w:before="120" w:after="240"/>
      <w:jc w:val="center"/>
    </w:pPr>
    <w:rPr>
      <w:b/>
      <w:sz w:val="36"/>
    </w:rPr>
  </w:style>
  <w:style w:type="paragraph" w:customStyle="1" w:styleId="Heading2SectionV">
    <w:name w:val="Heading 2.Section V"/>
    <w:basedOn w:val="HeaderSectionV"/>
    <w:rsid w:val="00E51F5A"/>
    <w:pPr>
      <w:spacing w:before="120" w:after="200"/>
    </w:pPr>
    <w:rPr>
      <w:sz w:val="28"/>
    </w:rPr>
  </w:style>
  <w:style w:type="paragraph" w:customStyle="1" w:styleId="UG-Sec4-heading3">
    <w:name w:val="UG-Sec 4 - heading 3"/>
    <w:basedOn w:val="Normal"/>
    <w:rsid w:val="00E51F5A"/>
    <w:pPr>
      <w:spacing w:before="120" w:after="200"/>
      <w:jc w:val="center"/>
    </w:pPr>
    <w:rPr>
      <w:b/>
      <w:sz w:val="28"/>
      <w:szCs w:val="28"/>
    </w:rPr>
  </w:style>
  <w:style w:type="paragraph" w:customStyle="1" w:styleId="Section1Header2">
    <w:name w:val="Section 1 Header 2"/>
    <w:basedOn w:val="StyleHeader1-ClausesLeft0Hanging03After0pt"/>
    <w:rsid w:val="00E51F5A"/>
    <w:rPr>
      <w:lang w:val="en-US"/>
    </w:rPr>
  </w:style>
  <w:style w:type="paragraph" w:customStyle="1" w:styleId="Section1Header1">
    <w:name w:val="Section 1 Header 1"/>
    <w:basedOn w:val="BodyText2"/>
    <w:rsid w:val="00E51F5A"/>
    <w:pPr>
      <w:spacing w:before="120" w:after="200"/>
      <w:jc w:val="center"/>
    </w:pPr>
    <w:rPr>
      <w:b/>
      <w:bCs/>
      <w:i w:val="0"/>
      <w:iCs/>
      <w:sz w:val="28"/>
    </w:rPr>
  </w:style>
  <w:style w:type="paragraph" w:customStyle="1" w:styleId="Section4heading">
    <w:name w:val="Section 4 heading"/>
    <w:basedOn w:val="Normal"/>
    <w:next w:val="Normal"/>
    <w:rsid w:val="00E51F5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51F5A"/>
    <w:pPr>
      <w:widowControl w:val="0"/>
      <w:autoSpaceDE w:val="0"/>
      <w:autoSpaceDN w:val="0"/>
      <w:spacing w:line="384" w:lineRule="atLeast"/>
      <w:jc w:val="left"/>
    </w:pPr>
    <w:rPr>
      <w:szCs w:val="24"/>
    </w:rPr>
  </w:style>
  <w:style w:type="paragraph" w:customStyle="1" w:styleId="Sec3header">
    <w:name w:val="Sec3 header"/>
    <w:basedOn w:val="Style11"/>
    <w:rsid w:val="00E51F5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51F5A"/>
    <w:pPr>
      <w:widowControl w:val="0"/>
      <w:autoSpaceDE w:val="0"/>
      <w:autoSpaceDN w:val="0"/>
      <w:adjustRightInd w:val="0"/>
      <w:jc w:val="left"/>
    </w:pPr>
    <w:rPr>
      <w:szCs w:val="24"/>
    </w:rPr>
  </w:style>
  <w:style w:type="paragraph" w:customStyle="1" w:styleId="Style17">
    <w:name w:val="Style 17"/>
    <w:basedOn w:val="Normal"/>
    <w:rsid w:val="00E51F5A"/>
    <w:pPr>
      <w:widowControl w:val="0"/>
      <w:autoSpaceDE w:val="0"/>
      <w:autoSpaceDN w:val="0"/>
      <w:spacing w:line="264" w:lineRule="exact"/>
      <w:ind w:left="576" w:hanging="360"/>
      <w:jc w:val="left"/>
    </w:pPr>
    <w:rPr>
      <w:szCs w:val="24"/>
    </w:rPr>
  </w:style>
  <w:style w:type="paragraph" w:customStyle="1" w:styleId="Style20">
    <w:name w:val="Style 20"/>
    <w:basedOn w:val="Normal"/>
    <w:rsid w:val="00E51F5A"/>
    <w:pPr>
      <w:widowControl w:val="0"/>
      <w:autoSpaceDE w:val="0"/>
      <w:autoSpaceDN w:val="0"/>
      <w:spacing w:before="144" w:after="360" w:line="264" w:lineRule="exact"/>
      <w:jc w:val="left"/>
    </w:pPr>
    <w:rPr>
      <w:szCs w:val="24"/>
    </w:rPr>
  </w:style>
  <w:style w:type="paragraph" w:customStyle="1" w:styleId="Header1">
    <w:name w:val="Header1"/>
    <w:basedOn w:val="Normal"/>
    <w:rsid w:val="00E51F5A"/>
    <w:pPr>
      <w:widowControl w:val="0"/>
      <w:autoSpaceDE w:val="0"/>
      <w:autoSpaceDN w:val="0"/>
      <w:spacing w:before="240" w:after="480"/>
      <w:jc w:val="center"/>
    </w:pPr>
    <w:rPr>
      <w:b/>
      <w:bCs/>
      <w:spacing w:val="4"/>
      <w:sz w:val="44"/>
      <w:szCs w:val="46"/>
    </w:rPr>
  </w:style>
  <w:style w:type="paragraph" w:customStyle="1" w:styleId="Default">
    <w:name w:val="Default"/>
    <w:rsid w:val="00E51F5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51F5A"/>
    <w:pPr>
      <w:suppressAutoHyphens/>
      <w:spacing w:after="100"/>
      <w:jc w:val="center"/>
    </w:pPr>
    <w:rPr>
      <w:rFonts w:ascii="Times New Roman Bold" w:hAnsi="Times New Roman Bold"/>
      <w:b/>
    </w:rPr>
  </w:style>
  <w:style w:type="paragraph" w:customStyle="1" w:styleId="Style12">
    <w:name w:val="Style 12"/>
    <w:basedOn w:val="Normal"/>
    <w:rsid w:val="00E51F5A"/>
    <w:pPr>
      <w:widowControl w:val="0"/>
      <w:autoSpaceDE w:val="0"/>
      <w:autoSpaceDN w:val="0"/>
      <w:spacing w:line="264" w:lineRule="exact"/>
      <w:ind w:hanging="576"/>
    </w:pPr>
    <w:rPr>
      <w:szCs w:val="24"/>
    </w:rPr>
  </w:style>
  <w:style w:type="paragraph" w:customStyle="1" w:styleId="TextBox">
    <w:name w:val="Text Box"/>
    <w:rsid w:val="00E51F5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51F5A"/>
    <w:pPr>
      <w:spacing w:before="120" w:after="120"/>
    </w:pPr>
    <w:rPr>
      <w:spacing w:val="-4"/>
    </w:rPr>
  </w:style>
  <w:style w:type="paragraph" w:customStyle="1" w:styleId="Heading1-Clausename">
    <w:name w:val="Heading 1- Clause name"/>
    <w:basedOn w:val="Normal"/>
    <w:rsid w:val="00E51F5A"/>
    <w:pPr>
      <w:tabs>
        <w:tab w:val="num" w:pos="360"/>
      </w:tabs>
      <w:spacing w:before="120" w:after="120"/>
      <w:ind w:left="360" w:hanging="360"/>
      <w:jc w:val="left"/>
    </w:pPr>
    <w:rPr>
      <w:b/>
    </w:rPr>
  </w:style>
  <w:style w:type="paragraph" w:customStyle="1" w:styleId="sec7-clauses0">
    <w:name w:val="sec7-clauses"/>
    <w:basedOn w:val="Heading1-Clausename"/>
    <w:rsid w:val="00E51F5A"/>
  </w:style>
  <w:style w:type="paragraph" w:customStyle="1" w:styleId="Sec1-Clauses">
    <w:name w:val="Sec1-Clauses"/>
    <w:basedOn w:val="Heading1-Clausename"/>
    <w:rsid w:val="00E51F5A"/>
  </w:style>
  <w:style w:type="paragraph" w:customStyle="1" w:styleId="HeaderSectionVI">
    <w:name w:val="Header.Section VI"/>
    <w:basedOn w:val="HeaderSectionV"/>
    <w:rsid w:val="00E51F5A"/>
    <w:pPr>
      <w:spacing w:before="120" w:after="240"/>
    </w:pPr>
    <w:rPr>
      <w:lang w:val="en-US"/>
    </w:rPr>
  </w:style>
  <w:style w:type="paragraph" w:styleId="DocumentMap">
    <w:name w:val="Document Map"/>
    <w:basedOn w:val="Normal"/>
    <w:link w:val="DocumentMapChar"/>
    <w:rsid w:val="00E51F5A"/>
    <w:pPr>
      <w:shd w:val="clear" w:color="auto" w:fill="000080"/>
      <w:jc w:val="left"/>
    </w:pPr>
    <w:rPr>
      <w:rFonts w:ascii="Tahoma" w:hAnsi="Tahoma"/>
    </w:rPr>
  </w:style>
  <w:style w:type="character" w:customStyle="1" w:styleId="DocumentMapChar">
    <w:name w:val="Document Map Char"/>
    <w:basedOn w:val="DefaultParagraphFont"/>
    <w:link w:val="DocumentMap"/>
    <w:rsid w:val="00E51F5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51F5A"/>
    <w:pPr>
      <w:tabs>
        <w:tab w:val="num" w:pos="360"/>
      </w:tabs>
      <w:ind w:left="360" w:hanging="360"/>
    </w:pPr>
    <w:rPr>
      <w:rFonts w:ascii="Arial" w:hAnsi="Arial"/>
      <w:sz w:val="20"/>
    </w:rPr>
  </w:style>
  <w:style w:type="paragraph" w:customStyle="1" w:styleId="ChapterNumber">
    <w:name w:val="ChapterNumber"/>
    <w:rsid w:val="00E51F5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51F5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51F5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51F5A"/>
    <w:rPr>
      <w:rFonts w:ascii="Cambria" w:eastAsia="Times New Roman" w:hAnsi="Cambria" w:cs="Times New Roman"/>
      <w:b/>
      <w:bCs/>
      <w:color w:val="365F91"/>
      <w:sz w:val="28"/>
      <w:szCs w:val="28"/>
    </w:rPr>
  </w:style>
  <w:style w:type="character" w:customStyle="1" w:styleId="st">
    <w:name w:val="st"/>
    <w:basedOn w:val="DefaultParagraphFont"/>
    <w:rsid w:val="00E51F5A"/>
  </w:style>
  <w:style w:type="paragraph" w:customStyle="1" w:styleId="plane">
    <w:name w:val="plane"/>
    <w:basedOn w:val="Normal"/>
    <w:rsid w:val="00E51F5A"/>
    <w:pPr>
      <w:suppressAutoHyphens/>
    </w:pPr>
    <w:rPr>
      <w:rFonts w:ascii="Tms Rmn" w:hAnsi="Tms Rmn"/>
    </w:rPr>
  </w:style>
  <w:style w:type="paragraph" w:customStyle="1" w:styleId="S1-Header2">
    <w:name w:val="S1-Header2"/>
    <w:basedOn w:val="Normal"/>
    <w:rsid w:val="00E51F5A"/>
    <w:pPr>
      <w:tabs>
        <w:tab w:val="num" w:pos="360"/>
      </w:tabs>
      <w:spacing w:after="200"/>
      <w:jc w:val="left"/>
    </w:pPr>
    <w:rPr>
      <w:b/>
      <w:szCs w:val="24"/>
    </w:rPr>
  </w:style>
  <w:style w:type="paragraph" w:customStyle="1" w:styleId="S4-Header2">
    <w:name w:val="S4-Header 2"/>
    <w:basedOn w:val="Normal"/>
    <w:rsid w:val="00E51F5A"/>
    <w:pPr>
      <w:spacing w:before="120" w:after="240"/>
      <w:jc w:val="center"/>
    </w:pPr>
    <w:rPr>
      <w:b/>
      <w:sz w:val="32"/>
      <w:szCs w:val="24"/>
    </w:rPr>
  </w:style>
  <w:style w:type="paragraph" w:styleId="NormalIndent">
    <w:name w:val="Normal Indent"/>
    <w:basedOn w:val="Normal"/>
    <w:unhideWhenUsed/>
    <w:rsid w:val="00E51F5A"/>
    <w:pPr>
      <w:ind w:left="720"/>
      <w:jc w:val="left"/>
    </w:pPr>
    <w:rPr>
      <w:szCs w:val="24"/>
    </w:rPr>
  </w:style>
  <w:style w:type="paragraph" w:styleId="ListBullet">
    <w:name w:val="List Bullet"/>
    <w:basedOn w:val="Normal"/>
    <w:autoRedefine/>
    <w:unhideWhenUsed/>
    <w:rsid w:val="00E51F5A"/>
    <w:pPr>
      <w:tabs>
        <w:tab w:val="num" w:pos="360"/>
      </w:tabs>
      <w:ind w:left="360" w:hanging="360"/>
      <w:jc w:val="left"/>
    </w:pPr>
    <w:rPr>
      <w:sz w:val="20"/>
    </w:rPr>
  </w:style>
  <w:style w:type="paragraph" w:styleId="List2">
    <w:name w:val="List 2"/>
    <w:basedOn w:val="Normal"/>
    <w:unhideWhenUsed/>
    <w:rsid w:val="00E51F5A"/>
    <w:pPr>
      <w:ind w:left="720" w:hanging="360"/>
      <w:jc w:val="left"/>
    </w:pPr>
    <w:rPr>
      <w:szCs w:val="24"/>
    </w:rPr>
  </w:style>
  <w:style w:type="paragraph" w:styleId="List3">
    <w:name w:val="List 3"/>
    <w:basedOn w:val="Normal"/>
    <w:unhideWhenUsed/>
    <w:rsid w:val="00E51F5A"/>
    <w:pPr>
      <w:ind w:left="1080" w:hanging="360"/>
      <w:jc w:val="left"/>
    </w:pPr>
    <w:rPr>
      <w:szCs w:val="24"/>
    </w:rPr>
  </w:style>
  <w:style w:type="paragraph" w:styleId="ListBullet2">
    <w:name w:val="List Bullet 2"/>
    <w:basedOn w:val="Normal"/>
    <w:autoRedefine/>
    <w:unhideWhenUsed/>
    <w:rsid w:val="00E51F5A"/>
    <w:pPr>
      <w:tabs>
        <w:tab w:val="num" w:pos="720"/>
      </w:tabs>
      <w:ind w:left="720" w:hanging="360"/>
      <w:jc w:val="left"/>
    </w:pPr>
    <w:rPr>
      <w:sz w:val="20"/>
    </w:rPr>
  </w:style>
  <w:style w:type="paragraph" w:styleId="ListBullet3">
    <w:name w:val="List Bullet 3"/>
    <w:basedOn w:val="Normal"/>
    <w:autoRedefine/>
    <w:unhideWhenUsed/>
    <w:rsid w:val="00E51F5A"/>
    <w:pPr>
      <w:tabs>
        <w:tab w:val="num" w:pos="1080"/>
      </w:tabs>
      <w:ind w:left="1080" w:hanging="360"/>
      <w:jc w:val="left"/>
    </w:pPr>
    <w:rPr>
      <w:sz w:val="20"/>
    </w:rPr>
  </w:style>
  <w:style w:type="paragraph" w:styleId="ListBullet4">
    <w:name w:val="List Bullet 4"/>
    <w:basedOn w:val="Normal"/>
    <w:autoRedefine/>
    <w:unhideWhenUsed/>
    <w:rsid w:val="00E51F5A"/>
    <w:pPr>
      <w:tabs>
        <w:tab w:val="num" w:pos="1440"/>
      </w:tabs>
      <w:ind w:left="1440" w:hanging="360"/>
      <w:jc w:val="left"/>
    </w:pPr>
    <w:rPr>
      <w:sz w:val="20"/>
    </w:rPr>
  </w:style>
  <w:style w:type="paragraph" w:styleId="ListBullet5">
    <w:name w:val="List Bullet 5"/>
    <w:basedOn w:val="Normal"/>
    <w:autoRedefine/>
    <w:unhideWhenUsed/>
    <w:rsid w:val="00E51F5A"/>
    <w:pPr>
      <w:tabs>
        <w:tab w:val="num" w:pos="1800"/>
      </w:tabs>
      <w:ind w:left="1800" w:hanging="360"/>
      <w:jc w:val="left"/>
    </w:pPr>
    <w:rPr>
      <w:sz w:val="20"/>
    </w:rPr>
  </w:style>
  <w:style w:type="paragraph" w:styleId="ListNumber2">
    <w:name w:val="List Number 2"/>
    <w:basedOn w:val="Normal"/>
    <w:unhideWhenUsed/>
    <w:rsid w:val="00E51F5A"/>
    <w:pPr>
      <w:tabs>
        <w:tab w:val="num" w:pos="720"/>
      </w:tabs>
      <w:ind w:left="720" w:hanging="360"/>
      <w:jc w:val="left"/>
    </w:pPr>
    <w:rPr>
      <w:sz w:val="20"/>
    </w:rPr>
  </w:style>
  <w:style w:type="paragraph" w:styleId="ListNumber3">
    <w:name w:val="List Number 3"/>
    <w:basedOn w:val="Normal"/>
    <w:unhideWhenUsed/>
    <w:rsid w:val="00E51F5A"/>
    <w:pPr>
      <w:tabs>
        <w:tab w:val="num" w:pos="1080"/>
      </w:tabs>
      <w:ind w:left="1080" w:hanging="360"/>
      <w:jc w:val="left"/>
    </w:pPr>
    <w:rPr>
      <w:sz w:val="20"/>
    </w:rPr>
  </w:style>
  <w:style w:type="paragraph" w:styleId="ListNumber4">
    <w:name w:val="List Number 4"/>
    <w:basedOn w:val="Normal"/>
    <w:unhideWhenUsed/>
    <w:rsid w:val="00E51F5A"/>
    <w:pPr>
      <w:tabs>
        <w:tab w:val="num" w:pos="1440"/>
      </w:tabs>
      <w:ind w:left="1440" w:hanging="360"/>
      <w:jc w:val="left"/>
    </w:pPr>
    <w:rPr>
      <w:sz w:val="20"/>
    </w:rPr>
  </w:style>
  <w:style w:type="paragraph" w:styleId="ListNumber5">
    <w:name w:val="List Number 5"/>
    <w:basedOn w:val="Normal"/>
    <w:unhideWhenUsed/>
    <w:rsid w:val="00E51F5A"/>
    <w:pPr>
      <w:tabs>
        <w:tab w:val="num" w:pos="1800"/>
      </w:tabs>
      <w:ind w:left="1800" w:hanging="360"/>
      <w:jc w:val="left"/>
    </w:pPr>
    <w:rPr>
      <w:sz w:val="20"/>
    </w:rPr>
  </w:style>
  <w:style w:type="paragraph" w:styleId="ListContinue2">
    <w:name w:val="List Continue 2"/>
    <w:basedOn w:val="Normal"/>
    <w:unhideWhenUsed/>
    <w:rsid w:val="00E51F5A"/>
    <w:pPr>
      <w:spacing w:after="120"/>
      <w:ind w:left="720"/>
      <w:jc w:val="left"/>
    </w:pPr>
    <w:rPr>
      <w:szCs w:val="24"/>
    </w:rPr>
  </w:style>
  <w:style w:type="paragraph" w:styleId="ListContinue3">
    <w:name w:val="List Continue 3"/>
    <w:basedOn w:val="Normal"/>
    <w:unhideWhenUsed/>
    <w:rsid w:val="00E51F5A"/>
    <w:pPr>
      <w:spacing w:after="120"/>
      <w:ind w:left="1080"/>
      <w:jc w:val="left"/>
    </w:pPr>
    <w:rPr>
      <w:szCs w:val="24"/>
    </w:rPr>
  </w:style>
  <w:style w:type="paragraph" w:styleId="MessageHeader">
    <w:name w:val="Message Header"/>
    <w:basedOn w:val="Normal"/>
    <w:link w:val="MessageHeaderChar"/>
    <w:unhideWhenUsed/>
    <w:rsid w:val="00E51F5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51F5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51F5A"/>
    <w:pPr>
      <w:suppressAutoHyphens/>
      <w:overflowPunct w:val="0"/>
      <w:autoSpaceDE w:val="0"/>
      <w:autoSpaceDN w:val="0"/>
      <w:adjustRightInd w:val="0"/>
    </w:pPr>
  </w:style>
  <w:style w:type="character" w:customStyle="1" w:styleId="NoteHeadingChar">
    <w:name w:val="Note Heading Char"/>
    <w:basedOn w:val="DefaultParagraphFont"/>
    <w:link w:val="NoteHeading"/>
    <w:rsid w:val="00E51F5A"/>
    <w:rPr>
      <w:rFonts w:eastAsia="Times New Roman" w:cs="Times New Roman"/>
      <w:kern w:val="0"/>
      <w:sz w:val="24"/>
      <w:szCs w:val="20"/>
      <w14:ligatures w14:val="none"/>
    </w:rPr>
  </w:style>
  <w:style w:type="paragraph" w:customStyle="1" w:styleId="SectionTitle">
    <w:name w:val="Section Title"/>
    <w:next w:val="Normal"/>
    <w:rsid w:val="00E51F5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51F5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51F5A"/>
    <w:pPr>
      <w:jc w:val="left"/>
    </w:pPr>
    <w:rPr>
      <w:szCs w:val="24"/>
    </w:rPr>
  </w:style>
  <w:style w:type="paragraph" w:customStyle="1" w:styleId="ShortReturnAddress">
    <w:name w:val="Short Return Address"/>
    <w:basedOn w:val="Normal"/>
    <w:rsid w:val="00E51F5A"/>
    <w:pPr>
      <w:jc w:val="left"/>
    </w:pPr>
    <w:rPr>
      <w:szCs w:val="24"/>
    </w:rPr>
  </w:style>
  <w:style w:type="paragraph" w:customStyle="1" w:styleId="BHead">
    <w:name w:val="B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amp; He"/>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51F5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51F5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51F5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51F5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51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51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51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51F5A"/>
    <w:pPr>
      <w:spacing w:before="240" w:after="240"/>
      <w:ind w:left="1418"/>
      <w:jc w:val="left"/>
    </w:pPr>
    <w:rPr>
      <w:szCs w:val="24"/>
    </w:rPr>
  </w:style>
  <w:style w:type="paragraph" w:customStyle="1" w:styleId="e4">
    <w:name w:val="e4"/>
    <w:aliases w:val="exh line end"/>
    <w:basedOn w:val="Normal"/>
    <w:next w:val="Normal"/>
    <w:rsid w:val="00E51F5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51F5A"/>
    <w:pPr>
      <w:spacing w:before="120" w:after="200"/>
    </w:pPr>
    <w:rPr>
      <w:b/>
    </w:rPr>
  </w:style>
  <w:style w:type="paragraph" w:customStyle="1" w:styleId="S1-Header1">
    <w:name w:val="S1-Header1"/>
    <w:basedOn w:val="Normal"/>
    <w:rsid w:val="00E51F5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51F5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51F5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51F5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51F5A"/>
    <w:pPr>
      <w:spacing w:before="120" w:after="240"/>
      <w:jc w:val="center"/>
    </w:pPr>
    <w:rPr>
      <w:b/>
      <w:bCs/>
      <w:sz w:val="36"/>
    </w:rPr>
  </w:style>
  <w:style w:type="paragraph" w:customStyle="1" w:styleId="S3-Header1">
    <w:name w:val="S3-Header 1"/>
    <w:basedOn w:val="Normal"/>
    <w:rsid w:val="00E51F5A"/>
    <w:pPr>
      <w:spacing w:before="120" w:after="200"/>
      <w:ind w:left="1080" w:hanging="720"/>
    </w:pPr>
    <w:rPr>
      <w:b/>
      <w:bCs/>
      <w:noProof/>
      <w:sz w:val="28"/>
    </w:rPr>
  </w:style>
  <w:style w:type="paragraph" w:customStyle="1" w:styleId="S3-Heading2">
    <w:name w:val="S3-Heading 2"/>
    <w:basedOn w:val="Normal"/>
    <w:rsid w:val="00E51F5A"/>
    <w:pPr>
      <w:spacing w:after="200"/>
      <w:ind w:left="1080" w:right="288" w:hanging="720"/>
    </w:pPr>
    <w:rPr>
      <w:b/>
      <w:bCs/>
      <w:szCs w:val="24"/>
    </w:rPr>
  </w:style>
  <w:style w:type="paragraph" w:customStyle="1" w:styleId="S4Header">
    <w:name w:val="S4 Header"/>
    <w:basedOn w:val="Normal"/>
    <w:next w:val="Normal"/>
    <w:rsid w:val="00E51F5A"/>
    <w:pPr>
      <w:spacing w:before="120" w:after="240"/>
      <w:jc w:val="center"/>
    </w:pPr>
    <w:rPr>
      <w:b/>
      <w:sz w:val="32"/>
    </w:rPr>
  </w:style>
  <w:style w:type="paragraph" w:customStyle="1" w:styleId="S4-Header10">
    <w:name w:val="S4-Header 1"/>
    <w:basedOn w:val="Normal"/>
    <w:next w:val="Normal"/>
    <w:rsid w:val="00E51F5A"/>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51F5A"/>
    <w:pPr>
      <w:spacing w:before="120" w:after="240"/>
      <w:ind w:left="360" w:right="288"/>
    </w:pPr>
    <w:rPr>
      <w:bCs/>
      <w:sz w:val="32"/>
    </w:rPr>
  </w:style>
  <w:style w:type="paragraph" w:customStyle="1" w:styleId="S6-Header1">
    <w:name w:val="S6-Header 1"/>
    <w:basedOn w:val="Normal"/>
    <w:next w:val="Normal"/>
    <w:rsid w:val="00E51F5A"/>
    <w:pPr>
      <w:spacing w:before="120" w:after="240"/>
      <w:jc w:val="center"/>
    </w:pPr>
    <w:rPr>
      <w:rFonts w:cs="Arial"/>
      <w:b/>
      <w:sz w:val="32"/>
      <w:szCs w:val="24"/>
    </w:rPr>
  </w:style>
  <w:style w:type="paragraph" w:customStyle="1" w:styleId="Part">
    <w:name w:val="Part"/>
    <w:basedOn w:val="Normal"/>
    <w:rsid w:val="00E51F5A"/>
    <w:pPr>
      <w:keepNext/>
      <w:spacing w:before="2280"/>
      <w:jc w:val="center"/>
    </w:pPr>
    <w:rPr>
      <w:b/>
      <w:sz w:val="52"/>
      <w:szCs w:val="24"/>
    </w:rPr>
  </w:style>
  <w:style w:type="paragraph" w:customStyle="1" w:styleId="StyleHead41Before6ptAfter6pt">
    <w:name w:val="Style Head 4.1 + Before:  6 pt After:  6 pt"/>
    <w:basedOn w:val="Head41"/>
    <w:rsid w:val="00E51F5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51F5A"/>
    <w:pPr>
      <w:spacing w:before="120" w:after="240"/>
      <w:jc w:val="center"/>
    </w:pPr>
    <w:rPr>
      <w:b/>
      <w:sz w:val="36"/>
      <w:szCs w:val="24"/>
    </w:rPr>
  </w:style>
  <w:style w:type="paragraph" w:customStyle="1" w:styleId="StyleS1-Header1TimesNewRoman14pt">
    <w:name w:val="Style S1-Header1 + Times New Roman 14 pt"/>
    <w:basedOn w:val="S1-Header1"/>
    <w:rsid w:val="00E51F5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51F5A"/>
    <w:pPr>
      <w:tabs>
        <w:tab w:val="num" w:pos="648"/>
      </w:tabs>
      <w:ind w:left="360" w:hanging="72"/>
    </w:pPr>
  </w:style>
  <w:style w:type="paragraph" w:customStyle="1" w:styleId="StyleStyleS1-Header1TimesNewRoman14pt1">
    <w:name w:val="Style Style S1-Header1 + Times New Roman 14 pt +1"/>
    <w:basedOn w:val="StyleS1-Header1TimesNewRoman14pt"/>
    <w:rsid w:val="00E51F5A"/>
    <w:pPr>
      <w:tabs>
        <w:tab w:val="num" w:pos="648"/>
      </w:tabs>
      <w:ind w:left="360" w:hanging="72"/>
    </w:pPr>
  </w:style>
  <w:style w:type="character" w:customStyle="1" w:styleId="AHead">
    <w:name w:val="A Head"/>
    <w:rsid w:val="00E51F5A"/>
    <w:rPr>
      <w:rFonts w:ascii="Times New Roman" w:hAnsi="Times New Roman" w:cs="Times New Roman" w:hint="default"/>
      <w:noProof w:val="0"/>
      <w:sz w:val="20"/>
      <w:lang w:val="en-US"/>
    </w:rPr>
  </w:style>
  <w:style w:type="character" w:customStyle="1" w:styleId="DefaultPara">
    <w:name w:val="Default Para"/>
    <w:rsid w:val="00E51F5A"/>
    <w:rPr>
      <w:rFonts w:ascii="CG Times" w:hAnsi="CG Times" w:hint="default"/>
      <w:b/>
      <w:bCs w:val="0"/>
      <w:i/>
      <w:iCs w:val="0"/>
      <w:noProof w:val="0"/>
      <w:sz w:val="24"/>
      <w:lang w:val="en-US"/>
    </w:rPr>
  </w:style>
  <w:style w:type="character" w:customStyle="1" w:styleId="BulletList">
    <w:name w:val="Bullet List"/>
    <w:basedOn w:val="DefaultParagraphFont"/>
    <w:rsid w:val="00E51F5A"/>
  </w:style>
  <w:style w:type="character" w:customStyle="1" w:styleId="StyleHeader2-SubClausesItalicChar">
    <w:name w:val="Style Header 2 - SubClauses + Italic Char"/>
    <w:rsid w:val="00E51F5A"/>
    <w:rPr>
      <w:rFonts w:ascii="Arial" w:hAnsi="Arial" w:cs="Arial" w:hint="default"/>
      <w:i/>
      <w:iCs/>
      <w:sz w:val="24"/>
      <w:szCs w:val="24"/>
      <w:lang w:val="en-US" w:eastAsia="en-US" w:bidi="ar-SA"/>
    </w:rPr>
  </w:style>
  <w:style w:type="character" w:customStyle="1" w:styleId="S1-Header1CharChar">
    <w:name w:val="S1-Header1 Char Char"/>
    <w:rsid w:val="00E51F5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51F5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51F5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51F5A"/>
    <w:rPr>
      <w:rFonts w:ascii="Arial" w:hAnsi="Arial" w:cs="Arial" w:hint="default"/>
      <w:b w:val="0"/>
      <w:bCs w:val="0"/>
      <w:sz w:val="28"/>
      <w:szCs w:val="24"/>
      <w:lang w:val="en-US" w:eastAsia="en-US" w:bidi="ar-SA"/>
    </w:rPr>
  </w:style>
  <w:style w:type="character" w:customStyle="1" w:styleId="hps">
    <w:name w:val="hps"/>
    <w:rsid w:val="00E51F5A"/>
  </w:style>
  <w:style w:type="character" w:customStyle="1" w:styleId="shorttext">
    <w:name w:val="short_text"/>
    <w:rsid w:val="00E51F5A"/>
  </w:style>
  <w:style w:type="character" w:customStyle="1" w:styleId="atn">
    <w:name w:val="atn"/>
    <w:rsid w:val="00E51F5A"/>
  </w:style>
  <w:style w:type="character" w:customStyle="1" w:styleId="dieuChar">
    <w:name w:val="dieu Char"/>
    <w:rsid w:val="00E51F5A"/>
    <w:rPr>
      <w:rFonts w:ascii="Times New Roman" w:eastAsia="Times New Roman" w:hAnsi="Times New Roman" w:cs="Times New Roman"/>
      <w:b/>
      <w:color w:val="0000FF"/>
      <w:sz w:val="26"/>
      <w:szCs w:val="20"/>
      <w:lang w:val="en-US"/>
    </w:rPr>
  </w:style>
  <w:style w:type="paragraph" w:customStyle="1" w:styleId="3">
    <w:name w:val="3"/>
    <w:basedOn w:val="Heading3"/>
    <w:rsid w:val="00E51F5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51F5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51F5A"/>
    <w:pPr>
      <w:tabs>
        <w:tab w:val="right" w:pos="4140"/>
      </w:tabs>
      <w:ind w:left="480" w:hanging="240"/>
      <w:jc w:val="left"/>
    </w:pPr>
    <w:rPr>
      <w:sz w:val="20"/>
    </w:rPr>
  </w:style>
  <w:style w:type="paragraph" w:styleId="Index3">
    <w:name w:val="index 3"/>
    <w:basedOn w:val="Normal"/>
    <w:next w:val="Normal"/>
    <w:uiPriority w:val="99"/>
    <w:semiHidden/>
    <w:rsid w:val="00E51F5A"/>
    <w:pPr>
      <w:tabs>
        <w:tab w:val="right" w:pos="4140"/>
      </w:tabs>
      <w:ind w:left="720" w:hanging="240"/>
      <w:jc w:val="left"/>
    </w:pPr>
    <w:rPr>
      <w:sz w:val="20"/>
    </w:rPr>
  </w:style>
  <w:style w:type="paragraph" w:styleId="Index4">
    <w:name w:val="index 4"/>
    <w:basedOn w:val="Normal"/>
    <w:next w:val="Normal"/>
    <w:uiPriority w:val="99"/>
    <w:semiHidden/>
    <w:rsid w:val="00E51F5A"/>
    <w:pPr>
      <w:tabs>
        <w:tab w:val="right" w:pos="4140"/>
      </w:tabs>
      <w:ind w:left="960" w:hanging="240"/>
      <w:jc w:val="left"/>
    </w:pPr>
    <w:rPr>
      <w:sz w:val="20"/>
    </w:rPr>
  </w:style>
  <w:style w:type="paragraph" w:styleId="Index5">
    <w:name w:val="index 5"/>
    <w:basedOn w:val="Normal"/>
    <w:next w:val="Normal"/>
    <w:uiPriority w:val="99"/>
    <w:semiHidden/>
    <w:rsid w:val="00E51F5A"/>
    <w:pPr>
      <w:tabs>
        <w:tab w:val="right" w:pos="4140"/>
      </w:tabs>
      <w:ind w:left="1200" w:hanging="240"/>
      <w:jc w:val="left"/>
    </w:pPr>
    <w:rPr>
      <w:sz w:val="20"/>
    </w:rPr>
  </w:style>
  <w:style w:type="paragraph" w:styleId="Index6">
    <w:name w:val="index 6"/>
    <w:basedOn w:val="Normal"/>
    <w:next w:val="Normal"/>
    <w:uiPriority w:val="99"/>
    <w:semiHidden/>
    <w:rsid w:val="00E51F5A"/>
    <w:pPr>
      <w:tabs>
        <w:tab w:val="right" w:pos="4140"/>
      </w:tabs>
      <w:ind w:left="1440" w:hanging="240"/>
      <w:jc w:val="left"/>
    </w:pPr>
    <w:rPr>
      <w:sz w:val="20"/>
    </w:rPr>
  </w:style>
  <w:style w:type="paragraph" w:styleId="Index7">
    <w:name w:val="index 7"/>
    <w:basedOn w:val="Normal"/>
    <w:next w:val="Normal"/>
    <w:uiPriority w:val="99"/>
    <w:semiHidden/>
    <w:rsid w:val="00E51F5A"/>
    <w:pPr>
      <w:tabs>
        <w:tab w:val="right" w:pos="4140"/>
      </w:tabs>
      <w:ind w:left="1680" w:hanging="240"/>
      <w:jc w:val="left"/>
    </w:pPr>
    <w:rPr>
      <w:sz w:val="20"/>
    </w:rPr>
  </w:style>
  <w:style w:type="paragraph" w:styleId="Index8">
    <w:name w:val="index 8"/>
    <w:basedOn w:val="Normal"/>
    <w:next w:val="Normal"/>
    <w:uiPriority w:val="99"/>
    <w:semiHidden/>
    <w:rsid w:val="00E51F5A"/>
    <w:pPr>
      <w:tabs>
        <w:tab w:val="right" w:pos="4140"/>
      </w:tabs>
      <w:ind w:left="1920" w:hanging="240"/>
      <w:jc w:val="left"/>
    </w:pPr>
    <w:rPr>
      <w:sz w:val="20"/>
    </w:rPr>
  </w:style>
  <w:style w:type="character" w:customStyle="1" w:styleId="SectionHeader3Char1">
    <w:name w:val="Section Header3 Char1"/>
    <w:aliases w:val="Sub-Clause Paragraph Char1"/>
    <w:semiHidden/>
    <w:rsid w:val="00E51F5A"/>
    <w:rPr>
      <w:rFonts w:ascii="Times New Roman" w:eastAsia="Times New Roman" w:hAnsi="Times New Roman" w:cs="Times New Roman"/>
      <w:b/>
      <w:bCs/>
      <w:spacing w:val="-2"/>
      <w:sz w:val="16"/>
      <w:szCs w:val="24"/>
      <w:lang w:val="en-US"/>
    </w:rPr>
  </w:style>
  <w:style w:type="paragraph" w:customStyle="1" w:styleId="4">
    <w:name w:val="4"/>
    <w:basedOn w:val="Normal"/>
    <w:rsid w:val="00E51F5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51F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5A"/>
    <w:rPr>
      <w:rFonts w:eastAsia="Times New Roman" w:cs="Times New Roman"/>
      <w:kern w:val="0"/>
      <w:sz w:val="24"/>
      <w:szCs w:val="20"/>
      <w14:ligatures w14:val="none"/>
    </w:rPr>
  </w:style>
  <w:style w:type="paragraph" w:styleId="Revision">
    <w:name w:val="Revision"/>
    <w:hidden/>
    <w:uiPriority w:val="99"/>
    <w:semiHidden/>
    <w:rsid w:val="00E51F5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51F5A"/>
    <w:pPr>
      <w:widowControl w:val="0"/>
    </w:pPr>
    <w:rPr>
      <w:rFonts w:ascii=".VnTime" w:hAnsi=".VnTime"/>
      <w:sz w:val="26"/>
    </w:rPr>
  </w:style>
  <w:style w:type="character" w:styleId="Emphasis">
    <w:name w:val="Emphasis"/>
    <w:uiPriority w:val="99"/>
    <w:qFormat/>
    <w:rsid w:val="00E51F5A"/>
    <w:rPr>
      <w:i/>
      <w:iCs/>
    </w:rPr>
  </w:style>
  <w:style w:type="paragraph" w:customStyle="1" w:styleId="M">
    <w:name w:val="M"/>
    <w:basedOn w:val="Normal"/>
    <w:rsid w:val="00E51F5A"/>
    <w:pPr>
      <w:spacing w:before="60" w:after="60"/>
      <w:ind w:firstLine="720"/>
    </w:pPr>
    <w:rPr>
      <w:rFonts w:ascii=".VnTime" w:hAnsi=".VnTime"/>
      <w:b/>
      <w:sz w:val="28"/>
    </w:rPr>
  </w:style>
  <w:style w:type="paragraph" w:customStyle="1" w:styleId="k">
    <w:name w:val="k"/>
    <w:basedOn w:val="BodyTextIndent"/>
    <w:rsid w:val="00E51F5A"/>
    <w:pPr>
      <w:tabs>
        <w:tab w:val="clear" w:pos="1080"/>
      </w:tabs>
      <w:spacing w:before="60" w:after="60"/>
      <w:ind w:left="0" w:firstLine="720"/>
    </w:pPr>
    <w:rPr>
      <w:rFonts w:ascii=".VnTime" w:hAnsi=".VnTime"/>
      <w:sz w:val="28"/>
    </w:rPr>
  </w:style>
  <w:style w:type="paragraph" w:customStyle="1" w:styleId="Tenvb">
    <w:name w:val="Tenvb"/>
    <w:basedOn w:val="Normal"/>
    <w:autoRedefine/>
    <w:rsid w:val="00E51F5A"/>
    <w:pPr>
      <w:spacing w:before="120" w:after="120"/>
      <w:jc w:val="center"/>
    </w:pPr>
    <w:rPr>
      <w:b/>
      <w:color w:val="0000FF"/>
      <w:spacing w:val="26"/>
      <w:sz w:val="20"/>
    </w:rPr>
  </w:style>
  <w:style w:type="paragraph" w:customStyle="1" w:styleId="niu">
    <w:name w:val="n§iÒu"/>
    <w:basedOn w:val="Normal"/>
    <w:rsid w:val="00E51F5A"/>
    <w:pPr>
      <w:spacing w:before="120" w:line="340" w:lineRule="exact"/>
      <w:ind w:firstLine="680"/>
      <w:jc w:val="left"/>
    </w:pPr>
    <w:rPr>
      <w:rFonts w:ascii=".VnTime" w:hAnsi=".VnTime"/>
      <w:b/>
      <w:sz w:val="28"/>
      <w:szCs w:val="28"/>
    </w:rPr>
  </w:style>
  <w:style w:type="paragraph" w:customStyle="1" w:styleId="5">
    <w:name w:val="5"/>
    <w:basedOn w:val="Normal"/>
    <w:rsid w:val="00E51F5A"/>
    <w:pPr>
      <w:spacing w:before="360" w:line="288" w:lineRule="auto"/>
      <w:ind w:left="567" w:hanging="567"/>
    </w:pPr>
    <w:rPr>
      <w:rFonts w:ascii=".VnCentury Schoolbook" w:hAnsi=".VnCentury Schoolbook"/>
      <w:sz w:val="20"/>
    </w:rPr>
  </w:style>
  <w:style w:type="paragraph" w:customStyle="1" w:styleId="GDD">
    <w:name w:val="GDD"/>
    <w:basedOn w:val="Normal"/>
    <w:rsid w:val="00E51F5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51F5A"/>
    <w:pPr>
      <w:spacing w:before="240" w:line="288" w:lineRule="auto"/>
    </w:pPr>
    <w:rPr>
      <w:rFonts w:ascii=".VnArial" w:hAnsi=".VnArial"/>
      <w:b/>
      <w:bCs/>
      <w:sz w:val="22"/>
      <w:szCs w:val="22"/>
    </w:rPr>
  </w:style>
  <w:style w:type="paragraph" w:customStyle="1" w:styleId="6">
    <w:name w:val="6"/>
    <w:basedOn w:val="Normal"/>
    <w:rsid w:val="00E51F5A"/>
    <w:pPr>
      <w:spacing w:line="288" w:lineRule="auto"/>
      <w:jc w:val="center"/>
    </w:pPr>
    <w:rPr>
      <w:rFonts w:ascii="VnArial U" w:hAnsi="VnArial U"/>
      <w:sz w:val="28"/>
      <w:szCs w:val="28"/>
    </w:rPr>
  </w:style>
  <w:style w:type="paragraph" w:customStyle="1" w:styleId="8">
    <w:name w:val="8"/>
    <w:basedOn w:val="6"/>
    <w:rsid w:val="00E51F5A"/>
    <w:pPr>
      <w:spacing w:line="312" w:lineRule="auto"/>
    </w:pPr>
    <w:rPr>
      <w:rFonts w:ascii=".VnArialH" w:hAnsi=".VnArialH"/>
      <w:sz w:val="32"/>
      <w:szCs w:val="32"/>
    </w:rPr>
  </w:style>
  <w:style w:type="paragraph" w:customStyle="1" w:styleId="7">
    <w:name w:val="7"/>
    <w:basedOn w:val="6"/>
    <w:rsid w:val="00E51F5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51F5A"/>
    <w:pPr>
      <w:jc w:val="left"/>
    </w:pPr>
    <w:rPr>
      <w:color w:val="000000"/>
    </w:rPr>
  </w:style>
  <w:style w:type="paragraph" w:styleId="NoSpacing">
    <w:name w:val="No Spacing"/>
    <w:link w:val="NoSpacingChar"/>
    <w:uiPriority w:val="1"/>
    <w:qFormat/>
    <w:rsid w:val="00E51F5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51F5A"/>
    <w:rPr>
      <w:rFonts w:ascii="Calibri" w:eastAsia="Times New Roman" w:hAnsi="Calibri" w:cs="Times New Roman"/>
      <w:kern w:val="0"/>
      <w:sz w:val="22"/>
      <w14:ligatures w14:val="none"/>
    </w:rPr>
  </w:style>
  <w:style w:type="paragraph" w:customStyle="1" w:styleId="Style">
    <w:name w:val="Style"/>
    <w:basedOn w:val="i"/>
    <w:link w:val="StyleChar"/>
    <w:uiPriority w:val="99"/>
    <w:rsid w:val="00E51F5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51F5A"/>
    <w:rPr>
      <w:rFonts w:ascii="Arial" w:eastAsia="Arial" w:hAnsi="Arial" w:cs="Arial"/>
      <w:kern w:val="0"/>
      <w:sz w:val="20"/>
      <w:szCs w:val="20"/>
      <w:lang w:val="vi-VN" w:eastAsia="vi-VN" w:bidi="vi-VN"/>
      <w14:ligatures w14:val="none"/>
    </w:rPr>
  </w:style>
  <w:style w:type="character" w:styleId="Strong">
    <w:name w:val="Strong"/>
    <w:uiPriority w:val="22"/>
    <w:qFormat/>
    <w:rsid w:val="00E51F5A"/>
    <w:rPr>
      <w:b/>
      <w:bCs/>
    </w:rPr>
  </w:style>
  <w:style w:type="character" w:customStyle="1" w:styleId="apple-converted-space">
    <w:name w:val="apple-converted-space"/>
    <w:rsid w:val="00E51F5A"/>
  </w:style>
  <w:style w:type="paragraph" w:customStyle="1" w:styleId="Section4-Heading2">
    <w:name w:val="Section 4 - Heading 2"/>
    <w:basedOn w:val="Normal"/>
    <w:rsid w:val="00E51F5A"/>
    <w:pPr>
      <w:spacing w:after="200"/>
      <w:jc w:val="center"/>
    </w:pPr>
    <w:rPr>
      <w:b/>
      <w:sz w:val="32"/>
      <w:szCs w:val="24"/>
    </w:rPr>
  </w:style>
  <w:style w:type="paragraph" w:customStyle="1" w:styleId="Style5">
    <w:name w:val="Style 5"/>
    <w:basedOn w:val="Normal"/>
    <w:rsid w:val="00E51F5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51F5A"/>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51F5A"/>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51F5A"/>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51F5A"/>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51F5A"/>
    <w:pPr>
      <w:spacing w:before="120" w:after="240"/>
      <w:jc w:val="center"/>
    </w:pPr>
    <w:rPr>
      <w:b/>
      <w:sz w:val="36"/>
      <w:szCs w:val="24"/>
    </w:rPr>
  </w:style>
  <w:style w:type="paragraph" w:customStyle="1" w:styleId="Style13ptLeft1">
    <w:name w:val="Style 13 pt Left1"/>
    <w:basedOn w:val="Normal"/>
    <w:rsid w:val="00E51F5A"/>
    <w:pPr>
      <w:spacing w:line="288" w:lineRule="auto"/>
      <w:ind w:firstLine="360"/>
      <w:jc w:val="left"/>
    </w:pPr>
    <w:rPr>
      <w:sz w:val="26"/>
    </w:rPr>
  </w:style>
  <w:style w:type="paragraph" w:customStyle="1" w:styleId="SPDForm2">
    <w:name w:val="SPD  Form 2"/>
    <w:basedOn w:val="Normal"/>
    <w:qFormat/>
    <w:rsid w:val="00E51F5A"/>
    <w:pPr>
      <w:spacing w:before="120" w:after="240"/>
      <w:jc w:val="center"/>
    </w:pPr>
    <w:rPr>
      <w:b/>
      <w:sz w:val="36"/>
    </w:rPr>
  </w:style>
  <w:style w:type="paragraph" w:customStyle="1" w:styleId="p2">
    <w:name w:val="p2"/>
    <w:basedOn w:val="Normal"/>
    <w:rsid w:val="00E51F5A"/>
    <w:pPr>
      <w:jc w:val="left"/>
    </w:pPr>
    <w:rPr>
      <w:rFonts w:ascii="Calibri" w:eastAsia="Calibri" w:hAnsi="Calibri"/>
      <w:sz w:val="15"/>
      <w:szCs w:val="15"/>
    </w:rPr>
  </w:style>
  <w:style w:type="character" w:customStyle="1" w:styleId="NormalWebChar">
    <w:name w:val="Normal (Web) Char"/>
    <w:link w:val="NormalWeb"/>
    <w:uiPriority w:val="99"/>
    <w:rsid w:val="00E51F5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51F5A"/>
    <w:pPr>
      <w:spacing w:after="240"/>
    </w:pPr>
    <w:rPr>
      <w:sz w:val="22"/>
    </w:rPr>
  </w:style>
  <w:style w:type="character" w:customStyle="1" w:styleId="paraChar">
    <w:name w:val="para Char"/>
    <w:link w:val="para"/>
    <w:rsid w:val="00E51F5A"/>
    <w:rPr>
      <w:rFonts w:eastAsia="Times New Roman" w:cs="Times New Roman"/>
      <w:kern w:val="0"/>
      <w:sz w:val="22"/>
      <w:szCs w:val="20"/>
      <w14:ligatures w14:val="none"/>
    </w:rPr>
  </w:style>
  <w:style w:type="paragraph" w:customStyle="1" w:styleId="Normal10">
    <w:name w:val="Normal 10"/>
    <w:basedOn w:val="Normal"/>
    <w:rsid w:val="00E51F5A"/>
    <w:pPr>
      <w:widowControl w:val="0"/>
      <w:spacing w:after="240"/>
    </w:pPr>
    <w:rPr>
      <w:sz w:val="20"/>
      <w:lang w:val="fr-FR"/>
    </w:rPr>
  </w:style>
  <w:style w:type="character" w:customStyle="1" w:styleId="fontstyle01">
    <w:name w:val="fontstyle01"/>
    <w:basedOn w:val="DefaultParagraphFont"/>
    <w:qFormat/>
    <w:rsid w:val="00E51F5A"/>
    <w:rPr>
      <w:rFonts w:ascii="Verdana" w:hAnsi="Verdana" w:hint="default"/>
      <w:b/>
      <w:bCs/>
      <w:i w:val="0"/>
      <w:iCs w:val="0"/>
      <w:color w:val="000000"/>
      <w:sz w:val="52"/>
      <w:szCs w:val="52"/>
    </w:rPr>
  </w:style>
  <w:style w:type="paragraph" w:styleId="BodyTextFirstIndent">
    <w:name w:val="Body Text First Indent"/>
    <w:basedOn w:val="BodyText"/>
    <w:link w:val="BodyTextFirstIndentChar"/>
    <w:uiPriority w:val="99"/>
    <w:semiHidden/>
    <w:unhideWhenUsed/>
    <w:rsid w:val="00E51F5A"/>
    <w:pPr>
      <w:suppressAutoHyphens w:val="0"/>
      <w:spacing w:after="120"/>
      <w:ind w:right="0" w:firstLine="210"/>
    </w:pPr>
    <w:rPr>
      <w:spacing w:val="0"/>
    </w:rPr>
  </w:style>
  <w:style w:type="character" w:customStyle="1" w:styleId="BodyTextFirstIndentChar">
    <w:name w:val="Body Text First Indent Char"/>
    <w:basedOn w:val="BodyTextChar"/>
    <w:link w:val="BodyTextFirstIndent"/>
    <w:uiPriority w:val="99"/>
    <w:semiHidden/>
    <w:rsid w:val="00E51F5A"/>
    <w:rPr>
      <w:rFonts w:eastAsia="Times New Roman" w:cs="Times New Roman"/>
      <w:spacing w:val="-4"/>
      <w:kern w:val="0"/>
      <w:sz w:val="24"/>
      <w:szCs w:val="20"/>
      <w14:ligatures w14:val="none"/>
    </w:rPr>
  </w:style>
  <w:style w:type="paragraph" w:customStyle="1" w:styleId="GachdaudongCharCharCharCharChar">
    <w:name w:val="Gach dau dong Char Char Char Char Char"/>
    <w:basedOn w:val="Normal"/>
    <w:rsid w:val="00E51F5A"/>
    <w:pPr>
      <w:spacing w:before="240" w:after="240"/>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37-2015-nd-cp-cua-chinh-phu---quy-dinh-chi-tiet-ve-hop-dong-xay-dung.aspx" TargetMode="External"/><Relationship Id="rId3" Type="http://schemas.openxmlformats.org/officeDocument/2006/relationships/settings" Target="settings.xml"/><Relationship Id="rId7" Type="http://schemas.openxmlformats.org/officeDocument/2006/relationships/hyperlink" Target="https://luatminhkhue.vn/nghi-dinh-so-37-2015-nd-cp-cua-chinh-phu---quy-dinh-chi-tiet-ve-hop-dong-xay-du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2026-04-24T09:22:00Z</cp:lastPrinted>
  <dcterms:created xsi:type="dcterms:W3CDTF">2025-09-15T07:48:00Z</dcterms:created>
  <dcterms:modified xsi:type="dcterms:W3CDTF">2026-05-05T09:48:00Z</dcterms:modified>
</cp:coreProperties>
</file>