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4AE51" w14:textId="77777777" w:rsidR="007B7215" w:rsidRPr="007B7215" w:rsidRDefault="007B7215" w:rsidP="007B7215">
      <w:pPr>
        <w:spacing w:before="120"/>
        <w:ind w:firstLine="567"/>
        <w:rPr>
          <w:sz w:val="28"/>
          <w:szCs w:val="28"/>
          <w:lang w:val="es-ES"/>
        </w:rPr>
      </w:pPr>
      <w:r w:rsidRPr="007B7215">
        <w:rPr>
          <w:sz w:val="28"/>
          <w:szCs w:val="28"/>
          <w:lang w:val="es-ES"/>
        </w:rPr>
        <w:t xml:space="preserve">E-HSDT được đánh giá là đáp ứng yêu cầu về kỹ thuật khi có tất cả các tiêu chí tổng quát đều được đánh giá là đạt. </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15"/>
        <w:gridCol w:w="5245"/>
        <w:gridCol w:w="1984"/>
      </w:tblGrid>
      <w:tr w:rsidR="007B7215" w:rsidRPr="007B7215" w14:paraId="157465B0" w14:textId="77777777" w:rsidTr="0083181F">
        <w:trPr>
          <w:trHeight w:val="435"/>
        </w:trPr>
        <w:tc>
          <w:tcPr>
            <w:tcW w:w="7660" w:type="dxa"/>
            <w:gridSpan w:val="2"/>
            <w:shd w:val="clear" w:color="auto" w:fill="D9D9D9"/>
            <w:vAlign w:val="center"/>
          </w:tcPr>
          <w:p w14:paraId="3E8053C9" w14:textId="77777777" w:rsidR="007B7215" w:rsidRPr="007B7215" w:rsidRDefault="007B7215" w:rsidP="0083181F">
            <w:pPr>
              <w:widowControl w:val="0"/>
              <w:ind w:left="57" w:right="57"/>
              <w:jc w:val="center"/>
              <w:rPr>
                <w:b/>
                <w:sz w:val="28"/>
                <w:szCs w:val="28"/>
              </w:rPr>
            </w:pPr>
            <w:r w:rsidRPr="007B7215">
              <w:rPr>
                <w:rFonts w:ascii="Cambria" w:hAnsi="Cambria" w:cs="Cambria"/>
                <w:sz w:val="28"/>
                <w:szCs w:val="28"/>
                <w:lang w:val="es-ES"/>
              </w:rPr>
              <w:br w:type="page"/>
            </w:r>
            <w:r w:rsidRPr="007B7215">
              <w:rPr>
                <w:b/>
                <w:sz w:val="28"/>
                <w:szCs w:val="28"/>
              </w:rPr>
              <w:t>Nội dung đánh giá</w:t>
            </w:r>
          </w:p>
        </w:tc>
        <w:tc>
          <w:tcPr>
            <w:tcW w:w="1984" w:type="dxa"/>
            <w:shd w:val="clear" w:color="auto" w:fill="D9D9D9"/>
            <w:vAlign w:val="center"/>
          </w:tcPr>
          <w:p w14:paraId="5C1B1152" w14:textId="77777777" w:rsidR="007B7215" w:rsidRPr="007B7215" w:rsidRDefault="007B7215" w:rsidP="0083181F">
            <w:pPr>
              <w:widowControl w:val="0"/>
              <w:ind w:left="57" w:right="57"/>
              <w:jc w:val="center"/>
              <w:rPr>
                <w:b/>
                <w:sz w:val="28"/>
                <w:szCs w:val="28"/>
              </w:rPr>
            </w:pPr>
            <w:r w:rsidRPr="007B7215">
              <w:rPr>
                <w:b/>
                <w:sz w:val="28"/>
                <w:szCs w:val="28"/>
              </w:rPr>
              <w:t>Sử dụng tiêu chí đạt, không đạt</w:t>
            </w:r>
          </w:p>
        </w:tc>
      </w:tr>
      <w:tr w:rsidR="007B7215" w:rsidRPr="007B7215" w14:paraId="6617F38F" w14:textId="77777777" w:rsidTr="0083181F">
        <w:tc>
          <w:tcPr>
            <w:tcW w:w="9644" w:type="dxa"/>
            <w:gridSpan w:val="3"/>
            <w:vAlign w:val="center"/>
          </w:tcPr>
          <w:p w14:paraId="2D6DBDD2" w14:textId="77777777" w:rsidR="007B7215" w:rsidRPr="007B7215" w:rsidRDefault="007B7215" w:rsidP="0083181F">
            <w:pPr>
              <w:widowControl w:val="0"/>
              <w:ind w:left="57" w:right="57"/>
              <w:rPr>
                <w:b/>
                <w:sz w:val="28"/>
                <w:szCs w:val="28"/>
              </w:rPr>
            </w:pPr>
            <w:r w:rsidRPr="007B7215">
              <w:rPr>
                <w:b/>
                <w:sz w:val="28"/>
                <w:szCs w:val="28"/>
              </w:rPr>
              <w:t>1. Đặc tính kỹ thuật của hàng hóa</w:t>
            </w:r>
          </w:p>
        </w:tc>
      </w:tr>
      <w:tr w:rsidR="007B7215" w:rsidRPr="007B7215" w14:paraId="5CB7BCE1" w14:textId="77777777" w:rsidTr="0083181F">
        <w:tc>
          <w:tcPr>
            <w:tcW w:w="2415" w:type="dxa"/>
            <w:vMerge w:val="restart"/>
            <w:vAlign w:val="center"/>
          </w:tcPr>
          <w:p w14:paraId="3FE79FB9" w14:textId="77777777" w:rsidR="007B7215" w:rsidRPr="007B7215" w:rsidRDefault="007B7215" w:rsidP="0083181F">
            <w:pPr>
              <w:widowControl w:val="0"/>
              <w:ind w:left="57" w:right="57"/>
              <w:rPr>
                <w:sz w:val="28"/>
                <w:szCs w:val="28"/>
              </w:rPr>
            </w:pPr>
            <w:r w:rsidRPr="007B7215">
              <w:rPr>
                <w:sz w:val="28"/>
                <w:szCs w:val="28"/>
              </w:rPr>
              <w:t>Đặc tính, thông số kỹ thuật và số lượng của hàng hóa tối thiểu phải tuần thủ quy định tại trong phụ lục khối lượng mời thầu và đặc tính yêu cầu kỹ thuật của hàng hóa</w:t>
            </w:r>
          </w:p>
        </w:tc>
        <w:tc>
          <w:tcPr>
            <w:tcW w:w="5245" w:type="dxa"/>
            <w:vAlign w:val="center"/>
          </w:tcPr>
          <w:p w14:paraId="33E74FD4" w14:textId="77777777" w:rsidR="007B7215" w:rsidRPr="007B7215" w:rsidRDefault="007B7215" w:rsidP="0083181F">
            <w:pPr>
              <w:widowControl w:val="0"/>
              <w:ind w:left="57" w:right="57"/>
              <w:rPr>
                <w:sz w:val="28"/>
                <w:szCs w:val="28"/>
              </w:rPr>
            </w:pPr>
            <w:r w:rsidRPr="007B7215">
              <w:rPr>
                <w:sz w:val="28"/>
                <w:szCs w:val="28"/>
              </w:rPr>
              <w:t>- Có đặc tính, thông số kỹ thuật, số lượng của hàng hóa hoàn toàn phù hợp đáp ứng yêu cầu của E-HSMT. Nhà thầu nêu rõ xuất xứ của hàng hoá, ký mã hiệu, nhãn mác của hàng hóa và các tài liệu kèm theo để chứng minh tính hợp lệ của hàng hoá;</w:t>
            </w:r>
          </w:p>
          <w:p w14:paraId="4BEE46C4" w14:textId="77777777" w:rsidR="007B7215" w:rsidRPr="007B7215" w:rsidRDefault="007B7215" w:rsidP="0083181F">
            <w:pPr>
              <w:widowControl w:val="0"/>
              <w:ind w:left="57" w:right="57"/>
              <w:rPr>
                <w:sz w:val="28"/>
                <w:szCs w:val="28"/>
                <w:lang w:val="nl-NL"/>
              </w:rPr>
            </w:pPr>
            <w:r w:rsidRPr="007B7215">
              <w:rPr>
                <w:sz w:val="28"/>
                <w:szCs w:val="28"/>
                <w:lang w:val="nl-NL"/>
              </w:rPr>
              <w:t>- Có tài liệu về mặt kỹ thuật nêu đầy đủ, rõ ràng các chỉ tiêu kỹ thuật của sản phẩm bao gồm: số lượng, chủng loại, ký mã hiệu, xuất xứ, nhãn mác, tính năng, thông số kỹ thuật, thông số bảo hành từng loại hàng hoá đáp ứng yêu cầu của E-HSMT;</w:t>
            </w:r>
          </w:p>
          <w:p w14:paraId="0F1DA360" w14:textId="77777777" w:rsidR="007B7215" w:rsidRPr="007B7215" w:rsidRDefault="007B7215" w:rsidP="0083181F">
            <w:pPr>
              <w:widowControl w:val="0"/>
              <w:ind w:left="57" w:right="57"/>
              <w:rPr>
                <w:sz w:val="28"/>
                <w:szCs w:val="28"/>
              </w:rPr>
            </w:pPr>
            <w:r w:rsidRPr="007B7215">
              <w:rPr>
                <w:sz w:val="28"/>
                <w:szCs w:val="28"/>
                <w:lang w:val="nl-NL"/>
              </w:rPr>
              <w:t xml:space="preserve">- Có cam kết cung cấp </w:t>
            </w:r>
            <w:r w:rsidRPr="007B7215">
              <w:rPr>
                <w:sz w:val="28"/>
                <w:szCs w:val="28"/>
              </w:rPr>
              <w:t>Giấy chứng nhận chất lượng lô giống hoặc tương đương; Cung cấp Quyết định lưu hành (đối với phân bón)</w:t>
            </w:r>
          </w:p>
          <w:p w14:paraId="7F114900" w14:textId="77777777" w:rsidR="007B7215" w:rsidRPr="007B7215" w:rsidRDefault="007B7215" w:rsidP="0083181F">
            <w:pPr>
              <w:widowControl w:val="0"/>
              <w:ind w:left="57" w:right="57"/>
              <w:rPr>
                <w:sz w:val="28"/>
                <w:szCs w:val="28"/>
                <w:lang w:val="nl-NL"/>
              </w:rPr>
            </w:pPr>
            <w:r w:rsidRPr="007B7215">
              <w:rPr>
                <w:sz w:val="28"/>
                <w:szCs w:val="28"/>
              </w:rPr>
              <w:t>- Cung cấp văn bản cam kết của nhà sản xuất hoặc đơn vị cung ứng hợp pháp về việc giống đảm bảo tiêu chuẩn chất lượng theo quy định hiện hành.</w:t>
            </w:r>
          </w:p>
        </w:tc>
        <w:tc>
          <w:tcPr>
            <w:tcW w:w="1984" w:type="dxa"/>
            <w:vAlign w:val="center"/>
          </w:tcPr>
          <w:p w14:paraId="552A8EDE" w14:textId="77777777" w:rsidR="007B7215" w:rsidRPr="007B7215" w:rsidRDefault="007B7215" w:rsidP="0083181F">
            <w:pPr>
              <w:widowControl w:val="0"/>
              <w:ind w:left="57" w:right="57"/>
              <w:jc w:val="center"/>
              <w:rPr>
                <w:b/>
                <w:sz w:val="28"/>
                <w:szCs w:val="28"/>
              </w:rPr>
            </w:pPr>
            <w:r w:rsidRPr="007B7215">
              <w:rPr>
                <w:b/>
                <w:sz w:val="28"/>
                <w:szCs w:val="28"/>
              </w:rPr>
              <w:t>Đạt</w:t>
            </w:r>
          </w:p>
        </w:tc>
      </w:tr>
      <w:tr w:rsidR="007B7215" w:rsidRPr="007B7215" w14:paraId="286B2D14" w14:textId="77777777" w:rsidTr="0083181F">
        <w:tc>
          <w:tcPr>
            <w:tcW w:w="2415" w:type="dxa"/>
            <w:vMerge/>
          </w:tcPr>
          <w:p w14:paraId="0FD5E29A" w14:textId="77777777" w:rsidR="007B7215" w:rsidRPr="007B7215" w:rsidRDefault="007B7215" w:rsidP="0083181F">
            <w:pPr>
              <w:widowControl w:val="0"/>
              <w:ind w:left="57" w:right="57"/>
              <w:rPr>
                <w:sz w:val="28"/>
                <w:szCs w:val="28"/>
              </w:rPr>
            </w:pPr>
          </w:p>
        </w:tc>
        <w:tc>
          <w:tcPr>
            <w:tcW w:w="5245" w:type="dxa"/>
            <w:vAlign w:val="center"/>
          </w:tcPr>
          <w:p w14:paraId="1B62DFC6" w14:textId="77777777" w:rsidR="007B7215" w:rsidRPr="007B7215" w:rsidRDefault="007B7215" w:rsidP="0083181F">
            <w:pPr>
              <w:widowControl w:val="0"/>
              <w:ind w:left="57" w:right="57"/>
              <w:rPr>
                <w:sz w:val="28"/>
                <w:szCs w:val="28"/>
              </w:rPr>
            </w:pPr>
            <w:r w:rsidRPr="007B7215">
              <w:rPr>
                <w:sz w:val="28"/>
                <w:szCs w:val="28"/>
              </w:rPr>
              <w:t>Không thuộc trường hợp trên.</w:t>
            </w:r>
          </w:p>
        </w:tc>
        <w:tc>
          <w:tcPr>
            <w:tcW w:w="1984" w:type="dxa"/>
            <w:vAlign w:val="center"/>
          </w:tcPr>
          <w:p w14:paraId="3B2F80C1" w14:textId="77777777" w:rsidR="007B7215" w:rsidRPr="007B7215" w:rsidRDefault="007B7215" w:rsidP="0083181F">
            <w:pPr>
              <w:widowControl w:val="0"/>
              <w:ind w:left="57" w:right="57"/>
              <w:jc w:val="center"/>
              <w:rPr>
                <w:b/>
                <w:sz w:val="28"/>
                <w:szCs w:val="28"/>
              </w:rPr>
            </w:pPr>
            <w:r w:rsidRPr="007B7215">
              <w:rPr>
                <w:b/>
                <w:sz w:val="28"/>
                <w:szCs w:val="28"/>
              </w:rPr>
              <w:t>Không đạt</w:t>
            </w:r>
          </w:p>
        </w:tc>
      </w:tr>
      <w:tr w:rsidR="007B7215" w:rsidRPr="007B7215" w14:paraId="366E49C1" w14:textId="77777777" w:rsidTr="0083181F">
        <w:tc>
          <w:tcPr>
            <w:tcW w:w="9644" w:type="dxa"/>
            <w:gridSpan w:val="3"/>
          </w:tcPr>
          <w:p w14:paraId="32AD1E40" w14:textId="77777777" w:rsidR="007B7215" w:rsidRPr="007B7215" w:rsidRDefault="007B7215" w:rsidP="0083181F">
            <w:pPr>
              <w:widowControl w:val="0"/>
              <w:ind w:left="57" w:right="57"/>
              <w:rPr>
                <w:b/>
                <w:sz w:val="28"/>
                <w:szCs w:val="28"/>
              </w:rPr>
            </w:pPr>
            <w:r w:rsidRPr="007B7215">
              <w:rPr>
                <w:b/>
                <w:sz w:val="28"/>
                <w:szCs w:val="28"/>
              </w:rPr>
              <w:t>2. Giải pháp kỹ thuật, biện pháp tổ chức cung cấp, lắp đặt hàng hóa</w:t>
            </w:r>
          </w:p>
        </w:tc>
      </w:tr>
      <w:tr w:rsidR="007B7215" w:rsidRPr="007B7215" w14:paraId="48F64865" w14:textId="77777777" w:rsidTr="0083181F">
        <w:tc>
          <w:tcPr>
            <w:tcW w:w="9644" w:type="dxa"/>
            <w:gridSpan w:val="3"/>
          </w:tcPr>
          <w:p w14:paraId="4010360C" w14:textId="77777777" w:rsidR="007B7215" w:rsidRPr="007B7215" w:rsidRDefault="007B7215" w:rsidP="0083181F">
            <w:pPr>
              <w:widowControl w:val="0"/>
              <w:ind w:left="57" w:right="57"/>
              <w:rPr>
                <w:b/>
                <w:sz w:val="28"/>
                <w:szCs w:val="28"/>
              </w:rPr>
            </w:pPr>
            <w:r w:rsidRPr="007B7215">
              <w:rPr>
                <w:b/>
                <w:sz w:val="28"/>
                <w:szCs w:val="28"/>
              </w:rPr>
              <w:t>2.1. Biện pháp tổ chức cung cấp, lắp đặt hàng hóa</w:t>
            </w:r>
          </w:p>
        </w:tc>
      </w:tr>
      <w:tr w:rsidR="007B7215" w:rsidRPr="007B7215" w14:paraId="67772F0E" w14:textId="77777777" w:rsidTr="0083181F">
        <w:tc>
          <w:tcPr>
            <w:tcW w:w="2415" w:type="dxa"/>
            <w:vMerge w:val="restart"/>
            <w:vAlign w:val="center"/>
          </w:tcPr>
          <w:p w14:paraId="2B4422F5" w14:textId="77777777" w:rsidR="007B7215" w:rsidRPr="007B7215" w:rsidRDefault="007B7215" w:rsidP="0083181F">
            <w:pPr>
              <w:widowControl w:val="0"/>
              <w:ind w:left="57" w:right="57"/>
              <w:rPr>
                <w:sz w:val="28"/>
                <w:szCs w:val="28"/>
              </w:rPr>
            </w:pPr>
            <w:r w:rsidRPr="007B7215">
              <w:rPr>
                <w:sz w:val="28"/>
                <w:szCs w:val="28"/>
              </w:rPr>
              <w:t>Tính hợp lý và hiệu quả kinh tế của các biện pháp tổ chức cung cấp hàng hóa</w:t>
            </w:r>
          </w:p>
        </w:tc>
        <w:tc>
          <w:tcPr>
            <w:tcW w:w="5245" w:type="dxa"/>
            <w:vAlign w:val="center"/>
          </w:tcPr>
          <w:p w14:paraId="6FFDE9CB" w14:textId="77777777" w:rsidR="007B7215" w:rsidRPr="007B7215" w:rsidRDefault="007B7215" w:rsidP="0083181F">
            <w:pPr>
              <w:widowControl w:val="0"/>
              <w:ind w:left="57" w:right="57"/>
              <w:rPr>
                <w:sz w:val="28"/>
                <w:szCs w:val="28"/>
              </w:rPr>
            </w:pPr>
            <w:r w:rsidRPr="007B7215">
              <w:rPr>
                <w:sz w:val="28"/>
                <w:szCs w:val="28"/>
              </w:rPr>
              <w:t>- Có các biện pháp tổ chức cung cấp hàng hóa hợp lý, khả thi phù hợp với biện pháp thi công, tiến độ thi công;</w:t>
            </w:r>
          </w:p>
          <w:p w14:paraId="7AFEF3F3" w14:textId="77777777" w:rsidR="007B7215" w:rsidRPr="007B7215" w:rsidRDefault="007B7215" w:rsidP="0083181F">
            <w:pPr>
              <w:widowControl w:val="0"/>
              <w:ind w:left="57" w:right="57"/>
              <w:rPr>
                <w:sz w:val="28"/>
                <w:szCs w:val="28"/>
              </w:rPr>
            </w:pPr>
            <w:r w:rsidRPr="007B7215">
              <w:rPr>
                <w:sz w:val="28"/>
                <w:szCs w:val="28"/>
              </w:rPr>
              <w:t>- Biện pháp tổ chức phải nêu rõ từng bước thực hiện, biện pháp thực thiện chi tiết của từng bước đảm bảo hàng hóa được cung cấp là đáp ứng yêu cầu của hàng hóa, mục tiêu của mua sắm hàng hóa.</w:t>
            </w:r>
          </w:p>
        </w:tc>
        <w:tc>
          <w:tcPr>
            <w:tcW w:w="1984" w:type="dxa"/>
            <w:vAlign w:val="center"/>
          </w:tcPr>
          <w:p w14:paraId="21E19E00" w14:textId="77777777" w:rsidR="007B7215" w:rsidRPr="007B7215" w:rsidRDefault="007B7215" w:rsidP="0083181F">
            <w:pPr>
              <w:widowControl w:val="0"/>
              <w:ind w:left="57" w:right="57"/>
              <w:jc w:val="center"/>
              <w:rPr>
                <w:b/>
                <w:sz w:val="28"/>
                <w:szCs w:val="28"/>
              </w:rPr>
            </w:pPr>
            <w:r w:rsidRPr="007B7215">
              <w:rPr>
                <w:b/>
                <w:sz w:val="28"/>
                <w:szCs w:val="28"/>
              </w:rPr>
              <w:t>Đạt</w:t>
            </w:r>
          </w:p>
        </w:tc>
      </w:tr>
      <w:tr w:rsidR="007B7215" w:rsidRPr="007B7215" w14:paraId="55027B92" w14:textId="77777777" w:rsidTr="0083181F">
        <w:tc>
          <w:tcPr>
            <w:tcW w:w="2415" w:type="dxa"/>
            <w:vMerge/>
          </w:tcPr>
          <w:p w14:paraId="625509BF" w14:textId="77777777" w:rsidR="007B7215" w:rsidRPr="007B7215" w:rsidRDefault="007B7215" w:rsidP="0083181F">
            <w:pPr>
              <w:widowControl w:val="0"/>
              <w:ind w:left="57" w:right="57"/>
              <w:rPr>
                <w:sz w:val="28"/>
                <w:szCs w:val="28"/>
              </w:rPr>
            </w:pPr>
          </w:p>
        </w:tc>
        <w:tc>
          <w:tcPr>
            <w:tcW w:w="5245" w:type="dxa"/>
            <w:vAlign w:val="center"/>
          </w:tcPr>
          <w:p w14:paraId="7363C02C" w14:textId="77777777" w:rsidR="007B7215" w:rsidRPr="007B7215" w:rsidRDefault="007B7215" w:rsidP="0083181F">
            <w:pPr>
              <w:widowControl w:val="0"/>
              <w:ind w:left="57" w:right="57"/>
              <w:rPr>
                <w:sz w:val="28"/>
                <w:szCs w:val="28"/>
              </w:rPr>
            </w:pPr>
            <w:r w:rsidRPr="007B7215">
              <w:rPr>
                <w:sz w:val="28"/>
                <w:szCs w:val="28"/>
              </w:rPr>
              <w:t>Không thuộc trường hợp trên.</w:t>
            </w:r>
          </w:p>
        </w:tc>
        <w:tc>
          <w:tcPr>
            <w:tcW w:w="1984" w:type="dxa"/>
            <w:vAlign w:val="center"/>
          </w:tcPr>
          <w:p w14:paraId="54D04561" w14:textId="77777777" w:rsidR="007B7215" w:rsidRPr="007B7215" w:rsidRDefault="007B7215" w:rsidP="0083181F">
            <w:pPr>
              <w:widowControl w:val="0"/>
              <w:ind w:left="57" w:right="57"/>
              <w:jc w:val="center"/>
              <w:rPr>
                <w:b/>
                <w:sz w:val="28"/>
                <w:szCs w:val="28"/>
              </w:rPr>
            </w:pPr>
            <w:r w:rsidRPr="007B7215">
              <w:rPr>
                <w:b/>
                <w:sz w:val="28"/>
                <w:szCs w:val="28"/>
              </w:rPr>
              <w:t>Không đạt</w:t>
            </w:r>
          </w:p>
        </w:tc>
      </w:tr>
      <w:tr w:rsidR="007B7215" w:rsidRPr="007B7215" w14:paraId="76E1D1A4" w14:textId="77777777" w:rsidTr="0083181F">
        <w:tc>
          <w:tcPr>
            <w:tcW w:w="9644" w:type="dxa"/>
            <w:gridSpan w:val="3"/>
          </w:tcPr>
          <w:p w14:paraId="5B4B6801" w14:textId="77777777" w:rsidR="007B7215" w:rsidRPr="007B7215" w:rsidRDefault="007B7215" w:rsidP="0083181F">
            <w:pPr>
              <w:widowControl w:val="0"/>
              <w:ind w:left="57" w:right="57"/>
              <w:jc w:val="left"/>
              <w:rPr>
                <w:b/>
                <w:bCs/>
                <w:sz w:val="28"/>
                <w:szCs w:val="28"/>
              </w:rPr>
            </w:pPr>
            <w:r w:rsidRPr="007B7215">
              <w:rPr>
                <w:b/>
                <w:bCs/>
                <w:sz w:val="28"/>
                <w:szCs w:val="28"/>
              </w:rPr>
              <w:t>2.2 . Yêu cầu về dịch vụ kỹ thuật kèm theo</w:t>
            </w:r>
          </w:p>
        </w:tc>
      </w:tr>
      <w:tr w:rsidR="007B7215" w:rsidRPr="007B7215" w14:paraId="25156B5C" w14:textId="77777777" w:rsidTr="0083181F">
        <w:tc>
          <w:tcPr>
            <w:tcW w:w="2415" w:type="dxa"/>
            <w:vAlign w:val="center"/>
          </w:tcPr>
          <w:p w14:paraId="50347444" w14:textId="77777777" w:rsidR="007B7215" w:rsidRPr="007B7215" w:rsidRDefault="007B7215" w:rsidP="0083181F">
            <w:pPr>
              <w:widowControl w:val="0"/>
              <w:ind w:left="57" w:right="57"/>
              <w:jc w:val="left"/>
              <w:rPr>
                <w:sz w:val="28"/>
                <w:szCs w:val="28"/>
              </w:rPr>
            </w:pPr>
            <w:r w:rsidRPr="007B7215">
              <w:rPr>
                <w:sz w:val="28"/>
                <w:szCs w:val="28"/>
              </w:rPr>
              <w:t xml:space="preserve">Trách nhiệm hướng </w:t>
            </w:r>
            <w:r w:rsidRPr="007B7215">
              <w:rPr>
                <w:sz w:val="28"/>
                <w:szCs w:val="28"/>
              </w:rPr>
              <w:lastRenderedPageBreak/>
              <w:t>dẫn kỹ thuật và cơ chế xử lý khi xảy ra sự  cố</w:t>
            </w:r>
          </w:p>
        </w:tc>
        <w:tc>
          <w:tcPr>
            <w:tcW w:w="5245" w:type="dxa"/>
            <w:vAlign w:val="center"/>
          </w:tcPr>
          <w:p w14:paraId="075D3FEE" w14:textId="77777777" w:rsidR="007B7215" w:rsidRPr="007B7215" w:rsidRDefault="007B7215" w:rsidP="0083181F">
            <w:pPr>
              <w:widowControl w:val="0"/>
              <w:ind w:left="57" w:right="57"/>
              <w:rPr>
                <w:sz w:val="28"/>
                <w:szCs w:val="28"/>
              </w:rPr>
            </w:pPr>
            <w:r w:rsidRPr="007B7215">
              <w:rPr>
                <w:sz w:val="28"/>
                <w:szCs w:val="28"/>
              </w:rPr>
              <w:lastRenderedPageBreak/>
              <w:t xml:space="preserve">- Nhà thầu cam kết bố trí tối thiểu 01 cán bộ </w:t>
            </w:r>
            <w:r w:rsidRPr="007B7215">
              <w:rPr>
                <w:sz w:val="28"/>
                <w:szCs w:val="28"/>
              </w:rPr>
              <w:lastRenderedPageBreak/>
              <w:t>kỹ thuật để hướng dẫn và theo dõi mô hình trong suốt quá trình sản xuất. Kiểm tra định kỳ (7–10 ngày/lần). Hướng dẫn phòng trừ sâu bệnh</w:t>
            </w:r>
          </w:p>
          <w:p w14:paraId="1F6A3E2B" w14:textId="77777777" w:rsidR="007B7215" w:rsidRPr="007B7215" w:rsidRDefault="007B7215" w:rsidP="0083181F">
            <w:pPr>
              <w:widowControl w:val="0"/>
              <w:ind w:left="57" w:right="57"/>
              <w:rPr>
                <w:sz w:val="28"/>
                <w:szCs w:val="28"/>
              </w:rPr>
            </w:pPr>
            <w:r w:rsidRPr="007B7215">
              <w:rPr>
                <w:sz w:val="28"/>
                <w:szCs w:val="28"/>
              </w:rPr>
              <w:t>- Cam kết khi phát sinh sâu bệnh, nhà thầu có trách nhiệm kịp thời phối hợp kiểm tra, xác định nguyên nhân và hướng dẫn biện pháp xử lý. Trường hợp nguyên nhân do chất lượng giống, vật tư hoặc hướng dẫn kỹ thuật không phù hợp, nhà thầu phải chịu trách nhiệm khắc phục và bồi thường thiệt hại.</w:t>
            </w:r>
          </w:p>
        </w:tc>
        <w:tc>
          <w:tcPr>
            <w:tcW w:w="1984" w:type="dxa"/>
            <w:vAlign w:val="center"/>
          </w:tcPr>
          <w:p w14:paraId="49DFADA5" w14:textId="77777777" w:rsidR="007B7215" w:rsidRPr="007B7215" w:rsidRDefault="007B7215" w:rsidP="0083181F">
            <w:pPr>
              <w:widowControl w:val="0"/>
              <w:ind w:left="57" w:right="57"/>
              <w:jc w:val="center"/>
              <w:rPr>
                <w:b/>
                <w:sz w:val="28"/>
                <w:szCs w:val="28"/>
              </w:rPr>
            </w:pPr>
            <w:r w:rsidRPr="007B7215">
              <w:rPr>
                <w:b/>
                <w:sz w:val="28"/>
                <w:szCs w:val="28"/>
              </w:rPr>
              <w:lastRenderedPageBreak/>
              <w:t>Đạt</w:t>
            </w:r>
          </w:p>
        </w:tc>
      </w:tr>
      <w:tr w:rsidR="007B7215" w:rsidRPr="007B7215" w14:paraId="44A699F8" w14:textId="77777777" w:rsidTr="0083181F">
        <w:tc>
          <w:tcPr>
            <w:tcW w:w="2415" w:type="dxa"/>
            <w:vAlign w:val="center"/>
          </w:tcPr>
          <w:p w14:paraId="41C468C9" w14:textId="77777777" w:rsidR="007B7215" w:rsidRPr="007B7215" w:rsidRDefault="007B7215" w:rsidP="0083181F">
            <w:pPr>
              <w:widowControl w:val="0"/>
              <w:ind w:left="57" w:right="57"/>
              <w:jc w:val="left"/>
              <w:rPr>
                <w:sz w:val="28"/>
                <w:szCs w:val="28"/>
              </w:rPr>
            </w:pPr>
          </w:p>
        </w:tc>
        <w:tc>
          <w:tcPr>
            <w:tcW w:w="5245" w:type="dxa"/>
            <w:vAlign w:val="center"/>
          </w:tcPr>
          <w:p w14:paraId="26F4C1FC" w14:textId="77777777" w:rsidR="007B7215" w:rsidRPr="007B7215" w:rsidRDefault="007B7215" w:rsidP="0083181F">
            <w:pPr>
              <w:widowControl w:val="0"/>
              <w:ind w:left="57" w:right="57"/>
              <w:rPr>
                <w:sz w:val="28"/>
                <w:szCs w:val="28"/>
              </w:rPr>
            </w:pPr>
            <w:r w:rsidRPr="007B7215">
              <w:rPr>
                <w:sz w:val="28"/>
                <w:szCs w:val="28"/>
              </w:rPr>
              <w:t>- Trong trường hợp nhà thầu không cung cấp được văn bản cam kết của của nhà sản xuất hoặc đơn vị cung ứng hợp pháp về việc chịu trách nhiệm về chất lượng lô giống đã cung cấp thì Nhà thầu chịu trách nhiệm cuối cùng về chất lượng giống cung cấp, kể cả trong trường hợp giống do bên thứ ba sản xuất</w:t>
            </w:r>
          </w:p>
        </w:tc>
        <w:tc>
          <w:tcPr>
            <w:tcW w:w="1984" w:type="dxa"/>
            <w:vAlign w:val="center"/>
          </w:tcPr>
          <w:p w14:paraId="16C2A7A8" w14:textId="77777777" w:rsidR="007B7215" w:rsidRPr="007B7215" w:rsidRDefault="007B7215" w:rsidP="0083181F">
            <w:pPr>
              <w:widowControl w:val="0"/>
              <w:ind w:left="57" w:right="57"/>
              <w:jc w:val="center"/>
              <w:rPr>
                <w:b/>
                <w:sz w:val="28"/>
                <w:szCs w:val="28"/>
              </w:rPr>
            </w:pPr>
            <w:r w:rsidRPr="007B7215">
              <w:rPr>
                <w:b/>
                <w:sz w:val="28"/>
                <w:szCs w:val="28"/>
              </w:rPr>
              <w:t>Chấp nhận được</w:t>
            </w:r>
          </w:p>
        </w:tc>
      </w:tr>
      <w:tr w:rsidR="007B7215" w:rsidRPr="007B7215" w14:paraId="0EEFE020" w14:textId="77777777" w:rsidTr="0083181F">
        <w:tc>
          <w:tcPr>
            <w:tcW w:w="2415" w:type="dxa"/>
            <w:vAlign w:val="center"/>
          </w:tcPr>
          <w:p w14:paraId="466D92F0" w14:textId="77777777" w:rsidR="007B7215" w:rsidRPr="007B7215" w:rsidRDefault="007B7215" w:rsidP="0083181F">
            <w:pPr>
              <w:widowControl w:val="0"/>
              <w:ind w:left="57" w:right="57"/>
              <w:jc w:val="left"/>
              <w:rPr>
                <w:sz w:val="28"/>
                <w:szCs w:val="28"/>
              </w:rPr>
            </w:pPr>
          </w:p>
        </w:tc>
        <w:tc>
          <w:tcPr>
            <w:tcW w:w="5245" w:type="dxa"/>
            <w:vAlign w:val="center"/>
          </w:tcPr>
          <w:p w14:paraId="74AAE4D7" w14:textId="77777777" w:rsidR="007B7215" w:rsidRPr="007B7215" w:rsidRDefault="007B7215" w:rsidP="0083181F">
            <w:pPr>
              <w:widowControl w:val="0"/>
              <w:ind w:left="57" w:right="57"/>
              <w:rPr>
                <w:sz w:val="28"/>
                <w:szCs w:val="28"/>
              </w:rPr>
            </w:pPr>
            <w:r w:rsidRPr="007B7215">
              <w:rPr>
                <w:sz w:val="28"/>
                <w:szCs w:val="28"/>
              </w:rPr>
              <w:t>Không thuộc trường hợp trên.</w:t>
            </w:r>
          </w:p>
        </w:tc>
        <w:tc>
          <w:tcPr>
            <w:tcW w:w="1984" w:type="dxa"/>
            <w:vAlign w:val="center"/>
          </w:tcPr>
          <w:p w14:paraId="5B19FC46" w14:textId="77777777" w:rsidR="007B7215" w:rsidRPr="007B7215" w:rsidRDefault="007B7215" w:rsidP="0083181F">
            <w:pPr>
              <w:widowControl w:val="0"/>
              <w:ind w:left="57" w:right="57"/>
              <w:jc w:val="center"/>
              <w:rPr>
                <w:b/>
                <w:sz w:val="28"/>
                <w:szCs w:val="28"/>
              </w:rPr>
            </w:pPr>
            <w:r w:rsidRPr="007B7215">
              <w:rPr>
                <w:b/>
                <w:sz w:val="28"/>
                <w:szCs w:val="28"/>
              </w:rPr>
              <w:t>Không đạt</w:t>
            </w:r>
          </w:p>
        </w:tc>
      </w:tr>
      <w:tr w:rsidR="007B7215" w:rsidRPr="007B7215" w14:paraId="7CE58FA3" w14:textId="77777777" w:rsidTr="0083181F">
        <w:tc>
          <w:tcPr>
            <w:tcW w:w="9644" w:type="dxa"/>
            <w:gridSpan w:val="3"/>
            <w:vAlign w:val="center"/>
          </w:tcPr>
          <w:p w14:paraId="2375E52C" w14:textId="77777777" w:rsidR="007B7215" w:rsidRPr="007B7215" w:rsidRDefault="007B7215" w:rsidP="0083181F">
            <w:pPr>
              <w:widowControl w:val="0"/>
              <w:ind w:left="57" w:right="57"/>
              <w:rPr>
                <w:b/>
                <w:sz w:val="28"/>
                <w:szCs w:val="28"/>
              </w:rPr>
            </w:pPr>
            <w:r w:rsidRPr="007B7215">
              <w:rPr>
                <w:b/>
                <w:sz w:val="28"/>
                <w:szCs w:val="28"/>
              </w:rPr>
              <w:t>3. Tiến độ cung cấp hàng hóa</w:t>
            </w:r>
          </w:p>
        </w:tc>
      </w:tr>
      <w:tr w:rsidR="007B7215" w:rsidRPr="007B7215" w14:paraId="43E69747" w14:textId="77777777" w:rsidTr="0083181F">
        <w:tc>
          <w:tcPr>
            <w:tcW w:w="2415" w:type="dxa"/>
            <w:vMerge w:val="restart"/>
            <w:vAlign w:val="center"/>
          </w:tcPr>
          <w:p w14:paraId="0DC46B6F" w14:textId="77777777" w:rsidR="007B7215" w:rsidRPr="007B7215" w:rsidRDefault="007B7215" w:rsidP="0083181F">
            <w:pPr>
              <w:widowControl w:val="0"/>
              <w:ind w:left="57" w:right="57"/>
              <w:rPr>
                <w:sz w:val="28"/>
                <w:szCs w:val="28"/>
              </w:rPr>
            </w:pPr>
            <w:r w:rsidRPr="007B7215">
              <w:rPr>
                <w:sz w:val="28"/>
                <w:szCs w:val="28"/>
              </w:rPr>
              <w:t>Bảng tiến độ cung cấp hàng hóa hợp lý, khả thi phù hợp với đề xuất kỹ thuật và đáp ứng yêu cầu của E-HSMT.</w:t>
            </w:r>
          </w:p>
        </w:tc>
        <w:tc>
          <w:tcPr>
            <w:tcW w:w="5245" w:type="dxa"/>
          </w:tcPr>
          <w:p w14:paraId="435A47AF" w14:textId="77777777" w:rsidR="007B7215" w:rsidRPr="007B7215" w:rsidRDefault="007B7215" w:rsidP="0083181F">
            <w:pPr>
              <w:widowControl w:val="0"/>
              <w:ind w:left="57" w:right="57"/>
              <w:rPr>
                <w:sz w:val="28"/>
                <w:szCs w:val="28"/>
              </w:rPr>
            </w:pPr>
            <w:r w:rsidRPr="007B7215">
              <w:rPr>
                <w:sz w:val="28"/>
                <w:szCs w:val="28"/>
              </w:rPr>
              <w:t>Có Bảng tiến độ cung cấp hàng hóa hợp lý, khả thi và phù hợp với đề xuất kỹ thuật và đáp ứng yêu cầu của E-HSMT (30 ngày). Tiến độ cung cấp hàng hóa phải tính toán, thể hiện chi tiết đến các yếu tố ảnh hưởng tiến độ thực hiện (như điều kiện thời tiết; điều kiện, khoảng cách địa lý…)</w:t>
            </w:r>
          </w:p>
        </w:tc>
        <w:tc>
          <w:tcPr>
            <w:tcW w:w="1984" w:type="dxa"/>
            <w:vAlign w:val="center"/>
          </w:tcPr>
          <w:p w14:paraId="797CCD8D" w14:textId="77777777" w:rsidR="007B7215" w:rsidRPr="007B7215" w:rsidRDefault="007B7215" w:rsidP="0083181F">
            <w:pPr>
              <w:widowControl w:val="0"/>
              <w:ind w:left="57" w:right="57"/>
              <w:jc w:val="center"/>
              <w:rPr>
                <w:b/>
                <w:sz w:val="28"/>
                <w:szCs w:val="28"/>
              </w:rPr>
            </w:pPr>
            <w:r w:rsidRPr="007B7215">
              <w:rPr>
                <w:b/>
                <w:sz w:val="28"/>
                <w:szCs w:val="28"/>
              </w:rPr>
              <w:t>Đạt</w:t>
            </w:r>
          </w:p>
        </w:tc>
      </w:tr>
      <w:tr w:rsidR="007B7215" w:rsidRPr="007B7215" w14:paraId="00C345C8" w14:textId="77777777" w:rsidTr="0083181F">
        <w:tc>
          <w:tcPr>
            <w:tcW w:w="2415" w:type="dxa"/>
            <w:vMerge/>
          </w:tcPr>
          <w:p w14:paraId="00465EC8" w14:textId="77777777" w:rsidR="007B7215" w:rsidRPr="007B7215" w:rsidRDefault="007B7215" w:rsidP="0083181F">
            <w:pPr>
              <w:widowControl w:val="0"/>
              <w:ind w:left="57" w:right="57"/>
              <w:rPr>
                <w:sz w:val="28"/>
                <w:szCs w:val="28"/>
              </w:rPr>
            </w:pPr>
          </w:p>
        </w:tc>
        <w:tc>
          <w:tcPr>
            <w:tcW w:w="5245" w:type="dxa"/>
          </w:tcPr>
          <w:p w14:paraId="26AEC5EC" w14:textId="77777777" w:rsidR="007B7215" w:rsidRPr="007B7215" w:rsidRDefault="007B7215" w:rsidP="0083181F">
            <w:pPr>
              <w:widowControl w:val="0"/>
              <w:ind w:left="57" w:right="57"/>
              <w:rPr>
                <w:sz w:val="28"/>
                <w:szCs w:val="28"/>
              </w:rPr>
            </w:pPr>
            <w:r w:rsidRPr="007B7215">
              <w:rPr>
                <w:sz w:val="28"/>
                <w:szCs w:val="28"/>
              </w:rPr>
              <w:t>Không có Bảng tiến độ cung cấp hàng hóa hoặc có Bảng tiến độ cung cấp hàng hóa nhưng không đáp ứng yêu cầu trên.</w:t>
            </w:r>
          </w:p>
        </w:tc>
        <w:tc>
          <w:tcPr>
            <w:tcW w:w="1984" w:type="dxa"/>
            <w:vAlign w:val="center"/>
          </w:tcPr>
          <w:p w14:paraId="19EBA91C" w14:textId="77777777" w:rsidR="007B7215" w:rsidRPr="007B7215" w:rsidRDefault="007B7215" w:rsidP="0083181F">
            <w:pPr>
              <w:widowControl w:val="0"/>
              <w:ind w:left="57" w:right="57"/>
              <w:jc w:val="center"/>
              <w:rPr>
                <w:b/>
                <w:sz w:val="28"/>
                <w:szCs w:val="28"/>
              </w:rPr>
            </w:pPr>
            <w:r w:rsidRPr="007B7215">
              <w:rPr>
                <w:b/>
                <w:sz w:val="28"/>
                <w:szCs w:val="28"/>
              </w:rPr>
              <w:t>Không đạt</w:t>
            </w:r>
          </w:p>
        </w:tc>
      </w:tr>
      <w:tr w:rsidR="007B7215" w:rsidRPr="007B7215" w14:paraId="0D3FD452" w14:textId="77777777" w:rsidTr="0083181F">
        <w:tc>
          <w:tcPr>
            <w:tcW w:w="9644" w:type="dxa"/>
            <w:gridSpan w:val="3"/>
          </w:tcPr>
          <w:p w14:paraId="5E58BC62" w14:textId="77777777" w:rsidR="007B7215" w:rsidRPr="007B7215" w:rsidRDefault="007B7215" w:rsidP="0083181F">
            <w:pPr>
              <w:widowControl w:val="0"/>
              <w:ind w:left="57" w:right="57"/>
              <w:rPr>
                <w:b/>
                <w:sz w:val="28"/>
                <w:szCs w:val="28"/>
              </w:rPr>
            </w:pPr>
            <w:r w:rsidRPr="007B7215">
              <w:rPr>
                <w:b/>
                <w:sz w:val="28"/>
                <w:szCs w:val="28"/>
              </w:rPr>
              <w:t>4. Khả năng thích ứng và tác động đối với môi trường</w:t>
            </w:r>
          </w:p>
        </w:tc>
      </w:tr>
      <w:tr w:rsidR="007B7215" w:rsidRPr="007B7215" w14:paraId="5D6E2773" w14:textId="77777777" w:rsidTr="0083181F">
        <w:tc>
          <w:tcPr>
            <w:tcW w:w="9644" w:type="dxa"/>
            <w:gridSpan w:val="3"/>
          </w:tcPr>
          <w:p w14:paraId="64C10F20" w14:textId="77777777" w:rsidR="007B7215" w:rsidRPr="007B7215" w:rsidRDefault="007B7215" w:rsidP="0083181F">
            <w:pPr>
              <w:widowControl w:val="0"/>
              <w:ind w:left="57" w:right="57"/>
              <w:rPr>
                <w:b/>
                <w:sz w:val="28"/>
                <w:szCs w:val="28"/>
              </w:rPr>
            </w:pPr>
            <w:r w:rsidRPr="007B7215">
              <w:rPr>
                <w:b/>
                <w:sz w:val="28"/>
                <w:szCs w:val="28"/>
              </w:rPr>
              <w:t>4.1 Khả năng thích ứng về địa lý</w:t>
            </w:r>
          </w:p>
        </w:tc>
      </w:tr>
      <w:tr w:rsidR="007B7215" w:rsidRPr="007B7215" w14:paraId="53166AA6" w14:textId="77777777" w:rsidTr="0083181F">
        <w:tc>
          <w:tcPr>
            <w:tcW w:w="2415" w:type="dxa"/>
            <w:vMerge w:val="restart"/>
            <w:vAlign w:val="center"/>
          </w:tcPr>
          <w:p w14:paraId="65EC4509" w14:textId="77777777" w:rsidR="007B7215" w:rsidRPr="007B7215" w:rsidRDefault="007B7215" w:rsidP="0083181F">
            <w:pPr>
              <w:widowControl w:val="0"/>
              <w:ind w:left="57" w:right="57"/>
              <w:rPr>
                <w:sz w:val="28"/>
                <w:szCs w:val="28"/>
              </w:rPr>
            </w:pPr>
            <w:r w:rsidRPr="007B7215">
              <w:rPr>
                <w:sz w:val="28"/>
                <w:szCs w:val="28"/>
              </w:rPr>
              <w:t>Khả năng thích ứng về địa lý.</w:t>
            </w:r>
          </w:p>
        </w:tc>
        <w:tc>
          <w:tcPr>
            <w:tcW w:w="5245" w:type="dxa"/>
          </w:tcPr>
          <w:p w14:paraId="34215771" w14:textId="77777777" w:rsidR="007B7215" w:rsidRPr="007B7215" w:rsidRDefault="007B7215" w:rsidP="0083181F">
            <w:pPr>
              <w:widowControl w:val="0"/>
              <w:ind w:left="57" w:right="57"/>
              <w:rPr>
                <w:sz w:val="28"/>
                <w:szCs w:val="28"/>
              </w:rPr>
            </w:pPr>
            <w:r w:rsidRPr="007B7215">
              <w:rPr>
                <w:sz w:val="28"/>
                <w:szCs w:val="28"/>
              </w:rPr>
              <w:t>Hàng hóa được cung cấp hoàn toàn thích ứng về địa lý.</w:t>
            </w:r>
          </w:p>
        </w:tc>
        <w:tc>
          <w:tcPr>
            <w:tcW w:w="1984" w:type="dxa"/>
            <w:vAlign w:val="center"/>
          </w:tcPr>
          <w:p w14:paraId="7E245679" w14:textId="77777777" w:rsidR="007B7215" w:rsidRPr="007B7215" w:rsidRDefault="007B7215" w:rsidP="0083181F">
            <w:pPr>
              <w:widowControl w:val="0"/>
              <w:ind w:left="57" w:right="57"/>
              <w:jc w:val="center"/>
              <w:rPr>
                <w:b/>
                <w:sz w:val="28"/>
                <w:szCs w:val="28"/>
              </w:rPr>
            </w:pPr>
            <w:r w:rsidRPr="007B7215">
              <w:rPr>
                <w:b/>
                <w:sz w:val="28"/>
                <w:szCs w:val="28"/>
              </w:rPr>
              <w:t>Đạt</w:t>
            </w:r>
          </w:p>
        </w:tc>
      </w:tr>
      <w:tr w:rsidR="007B7215" w:rsidRPr="007B7215" w14:paraId="0B2B671C" w14:textId="77777777" w:rsidTr="0083181F">
        <w:tc>
          <w:tcPr>
            <w:tcW w:w="2415" w:type="dxa"/>
            <w:vMerge/>
          </w:tcPr>
          <w:p w14:paraId="1E06448A" w14:textId="77777777" w:rsidR="007B7215" w:rsidRPr="007B7215" w:rsidRDefault="007B7215" w:rsidP="0083181F">
            <w:pPr>
              <w:widowControl w:val="0"/>
              <w:ind w:left="57" w:right="57"/>
              <w:rPr>
                <w:sz w:val="28"/>
                <w:szCs w:val="28"/>
              </w:rPr>
            </w:pPr>
          </w:p>
        </w:tc>
        <w:tc>
          <w:tcPr>
            <w:tcW w:w="5245" w:type="dxa"/>
          </w:tcPr>
          <w:p w14:paraId="71801AA0" w14:textId="77777777" w:rsidR="007B7215" w:rsidRPr="007B7215" w:rsidRDefault="007B7215" w:rsidP="0083181F">
            <w:pPr>
              <w:widowControl w:val="0"/>
              <w:ind w:left="57" w:right="57"/>
              <w:rPr>
                <w:sz w:val="28"/>
                <w:szCs w:val="28"/>
              </w:rPr>
            </w:pPr>
            <w:r w:rsidRPr="007B7215">
              <w:rPr>
                <w:sz w:val="28"/>
                <w:szCs w:val="28"/>
              </w:rPr>
              <w:t>Hàng hóa được cung cấp không hoàn toàn thích ứng về địa lý.</w:t>
            </w:r>
          </w:p>
        </w:tc>
        <w:tc>
          <w:tcPr>
            <w:tcW w:w="1984" w:type="dxa"/>
            <w:vAlign w:val="center"/>
          </w:tcPr>
          <w:p w14:paraId="5A8A6AAD" w14:textId="77777777" w:rsidR="007B7215" w:rsidRPr="007B7215" w:rsidRDefault="007B7215" w:rsidP="0083181F">
            <w:pPr>
              <w:widowControl w:val="0"/>
              <w:ind w:left="57" w:right="57"/>
              <w:jc w:val="center"/>
              <w:rPr>
                <w:b/>
                <w:sz w:val="28"/>
                <w:szCs w:val="28"/>
              </w:rPr>
            </w:pPr>
            <w:r w:rsidRPr="007B7215">
              <w:rPr>
                <w:b/>
                <w:sz w:val="28"/>
                <w:szCs w:val="28"/>
              </w:rPr>
              <w:t>Chấp nhận được</w:t>
            </w:r>
          </w:p>
        </w:tc>
      </w:tr>
      <w:tr w:rsidR="007B7215" w:rsidRPr="007B7215" w14:paraId="19FF0633" w14:textId="77777777" w:rsidTr="0083181F">
        <w:tc>
          <w:tcPr>
            <w:tcW w:w="2415" w:type="dxa"/>
            <w:vMerge/>
          </w:tcPr>
          <w:p w14:paraId="1B1F651B" w14:textId="77777777" w:rsidR="007B7215" w:rsidRPr="007B7215" w:rsidRDefault="007B7215" w:rsidP="0083181F">
            <w:pPr>
              <w:widowControl w:val="0"/>
              <w:ind w:left="57" w:right="57"/>
              <w:rPr>
                <w:sz w:val="28"/>
                <w:szCs w:val="28"/>
              </w:rPr>
            </w:pPr>
          </w:p>
        </w:tc>
        <w:tc>
          <w:tcPr>
            <w:tcW w:w="5245" w:type="dxa"/>
          </w:tcPr>
          <w:p w14:paraId="1E767EAC" w14:textId="77777777" w:rsidR="007B7215" w:rsidRPr="007B7215" w:rsidRDefault="007B7215" w:rsidP="0083181F">
            <w:pPr>
              <w:widowControl w:val="0"/>
              <w:ind w:left="57" w:right="57"/>
              <w:rPr>
                <w:sz w:val="28"/>
                <w:szCs w:val="28"/>
              </w:rPr>
            </w:pPr>
            <w:r w:rsidRPr="007B7215">
              <w:rPr>
                <w:sz w:val="28"/>
                <w:szCs w:val="28"/>
              </w:rPr>
              <w:t>Hàng hóa được cung cấp không thích ứng về địa lý.</w:t>
            </w:r>
          </w:p>
        </w:tc>
        <w:tc>
          <w:tcPr>
            <w:tcW w:w="1984" w:type="dxa"/>
            <w:vAlign w:val="center"/>
          </w:tcPr>
          <w:p w14:paraId="42E6595C" w14:textId="77777777" w:rsidR="007B7215" w:rsidRPr="007B7215" w:rsidRDefault="007B7215" w:rsidP="0083181F">
            <w:pPr>
              <w:widowControl w:val="0"/>
              <w:ind w:left="57" w:right="57"/>
              <w:jc w:val="center"/>
              <w:rPr>
                <w:b/>
                <w:sz w:val="28"/>
                <w:szCs w:val="28"/>
              </w:rPr>
            </w:pPr>
            <w:r w:rsidRPr="007B7215">
              <w:rPr>
                <w:b/>
                <w:sz w:val="28"/>
                <w:szCs w:val="28"/>
              </w:rPr>
              <w:t>Không đạt</w:t>
            </w:r>
          </w:p>
        </w:tc>
      </w:tr>
      <w:tr w:rsidR="007B7215" w:rsidRPr="007B7215" w14:paraId="2474E025" w14:textId="77777777" w:rsidTr="0083181F">
        <w:tc>
          <w:tcPr>
            <w:tcW w:w="9644" w:type="dxa"/>
            <w:gridSpan w:val="3"/>
          </w:tcPr>
          <w:p w14:paraId="679D9BF4" w14:textId="77777777" w:rsidR="007B7215" w:rsidRPr="007B7215" w:rsidRDefault="007B7215" w:rsidP="0083181F">
            <w:pPr>
              <w:widowControl w:val="0"/>
              <w:ind w:left="57" w:right="57"/>
              <w:rPr>
                <w:b/>
                <w:sz w:val="28"/>
                <w:szCs w:val="28"/>
              </w:rPr>
            </w:pPr>
            <w:r w:rsidRPr="007B7215">
              <w:rPr>
                <w:b/>
                <w:sz w:val="28"/>
                <w:szCs w:val="28"/>
              </w:rPr>
              <w:t>4.2 Tác động đối với môi trường và biện pháp giải quyết</w:t>
            </w:r>
          </w:p>
        </w:tc>
      </w:tr>
      <w:tr w:rsidR="007B7215" w:rsidRPr="007B7215" w14:paraId="2B525385" w14:textId="77777777" w:rsidTr="0083181F">
        <w:tc>
          <w:tcPr>
            <w:tcW w:w="2415" w:type="dxa"/>
            <w:vMerge w:val="restart"/>
            <w:vAlign w:val="center"/>
          </w:tcPr>
          <w:p w14:paraId="32C7B2A0" w14:textId="77777777" w:rsidR="007B7215" w:rsidRPr="007B7215" w:rsidRDefault="007B7215" w:rsidP="0083181F">
            <w:pPr>
              <w:widowControl w:val="0"/>
              <w:ind w:left="57" w:right="57"/>
              <w:rPr>
                <w:sz w:val="28"/>
                <w:szCs w:val="28"/>
              </w:rPr>
            </w:pPr>
            <w:r w:rsidRPr="007B7215">
              <w:rPr>
                <w:sz w:val="28"/>
                <w:szCs w:val="28"/>
              </w:rPr>
              <w:lastRenderedPageBreak/>
              <w:t>Hàng hóa được cung cấp có ảnh hưởng tác động đến môi trường và đề xuất biện pháp giải quyết.</w:t>
            </w:r>
          </w:p>
        </w:tc>
        <w:tc>
          <w:tcPr>
            <w:tcW w:w="5245" w:type="dxa"/>
          </w:tcPr>
          <w:p w14:paraId="321C6D08" w14:textId="77777777" w:rsidR="007B7215" w:rsidRPr="007B7215" w:rsidRDefault="007B7215" w:rsidP="0083181F">
            <w:pPr>
              <w:widowControl w:val="0"/>
              <w:ind w:left="57" w:right="57"/>
              <w:rPr>
                <w:sz w:val="28"/>
                <w:szCs w:val="28"/>
              </w:rPr>
            </w:pPr>
            <w:r w:rsidRPr="007B7215">
              <w:rPr>
                <w:sz w:val="28"/>
                <w:szCs w:val="28"/>
              </w:rPr>
              <w:t>Hàng hóa được cung cấp không có ảnh hưởng tác động nhiều đến môi trường và đề xuất biện pháp giải quyết hợp lý.</w:t>
            </w:r>
          </w:p>
        </w:tc>
        <w:tc>
          <w:tcPr>
            <w:tcW w:w="1984" w:type="dxa"/>
            <w:vAlign w:val="center"/>
          </w:tcPr>
          <w:p w14:paraId="078F9BA2" w14:textId="77777777" w:rsidR="007B7215" w:rsidRPr="007B7215" w:rsidRDefault="007B7215" w:rsidP="0083181F">
            <w:pPr>
              <w:widowControl w:val="0"/>
              <w:ind w:left="57" w:right="57"/>
              <w:jc w:val="center"/>
              <w:rPr>
                <w:b/>
                <w:sz w:val="28"/>
                <w:szCs w:val="28"/>
              </w:rPr>
            </w:pPr>
            <w:r w:rsidRPr="007B7215">
              <w:rPr>
                <w:b/>
                <w:sz w:val="28"/>
                <w:szCs w:val="28"/>
              </w:rPr>
              <w:t>Đạt</w:t>
            </w:r>
          </w:p>
        </w:tc>
      </w:tr>
      <w:tr w:rsidR="007B7215" w:rsidRPr="007B7215" w14:paraId="53F56275" w14:textId="77777777" w:rsidTr="0083181F">
        <w:tc>
          <w:tcPr>
            <w:tcW w:w="2415" w:type="dxa"/>
            <w:vMerge/>
          </w:tcPr>
          <w:p w14:paraId="105ADB9A" w14:textId="77777777" w:rsidR="007B7215" w:rsidRPr="007B7215" w:rsidRDefault="007B7215" w:rsidP="0083181F">
            <w:pPr>
              <w:widowControl w:val="0"/>
              <w:ind w:left="57" w:right="57"/>
              <w:rPr>
                <w:sz w:val="28"/>
                <w:szCs w:val="28"/>
              </w:rPr>
            </w:pPr>
          </w:p>
        </w:tc>
        <w:tc>
          <w:tcPr>
            <w:tcW w:w="5245" w:type="dxa"/>
          </w:tcPr>
          <w:p w14:paraId="08A764F6" w14:textId="77777777" w:rsidR="007B7215" w:rsidRPr="007B7215" w:rsidRDefault="007B7215" w:rsidP="0083181F">
            <w:pPr>
              <w:widowControl w:val="0"/>
              <w:ind w:left="57" w:right="57"/>
              <w:rPr>
                <w:sz w:val="28"/>
                <w:szCs w:val="28"/>
              </w:rPr>
            </w:pPr>
            <w:r w:rsidRPr="007B7215">
              <w:rPr>
                <w:sz w:val="28"/>
                <w:szCs w:val="28"/>
              </w:rPr>
              <w:t xml:space="preserve">Hàng hóa được cung cấp có ảnh hưởng tác động đến môi trường và có đề xuất biện pháp giải quyết. </w:t>
            </w:r>
          </w:p>
        </w:tc>
        <w:tc>
          <w:tcPr>
            <w:tcW w:w="1984" w:type="dxa"/>
            <w:vAlign w:val="center"/>
          </w:tcPr>
          <w:p w14:paraId="18D8E5D2" w14:textId="77777777" w:rsidR="007B7215" w:rsidRPr="007B7215" w:rsidRDefault="007B7215" w:rsidP="0083181F">
            <w:pPr>
              <w:widowControl w:val="0"/>
              <w:ind w:left="57" w:right="57"/>
              <w:jc w:val="center"/>
              <w:rPr>
                <w:b/>
                <w:sz w:val="28"/>
                <w:szCs w:val="28"/>
              </w:rPr>
            </w:pPr>
            <w:r w:rsidRPr="007B7215">
              <w:rPr>
                <w:b/>
                <w:sz w:val="28"/>
                <w:szCs w:val="28"/>
              </w:rPr>
              <w:t>Chấp nhận được</w:t>
            </w:r>
          </w:p>
        </w:tc>
      </w:tr>
      <w:tr w:rsidR="007B7215" w:rsidRPr="007B7215" w14:paraId="3637D6C2" w14:textId="77777777" w:rsidTr="0083181F">
        <w:trPr>
          <w:trHeight w:val="1055"/>
        </w:trPr>
        <w:tc>
          <w:tcPr>
            <w:tcW w:w="2415" w:type="dxa"/>
            <w:vMerge/>
          </w:tcPr>
          <w:p w14:paraId="07CF130D" w14:textId="77777777" w:rsidR="007B7215" w:rsidRPr="007B7215" w:rsidRDefault="007B7215" w:rsidP="0083181F">
            <w:pPr>
              <w:widowControl w:val="0"/>
              <w:ind w:left="57" w:right="57"/>
              <w:rPr>
                <w:sz w:val="28"/>
                <w:szCs w:val="28"/>
              </w:rPr>
            </w:pPr>
          </w:p>
        </w:tc>
        <w:tc>
          <w:tcPr>
            <w:tcW w:w="5245" w:type="dxa"/>
          </w:tcPr>
          <w:p w14:paraId="2E1A8675" w14:textId="77777777" w:rsidR="007B7215" w:rsidRPr="007B7215" w:rsidRDefault="007B7215" w:rsidP="0083181F">
            <w:pPr>
              <w:widowControl w:val="0"/>
              <w:ind w:left="57" w:right="57"/>
              <w:rPr>
                <w:sz w:val="28"/>
                <w:szCs w:val="28"/>
              </w:rPr>
            </w:pPr>
            <w:r w:rsidRPr="007B7215">
              <w:rPr>
                <w:sz w:val="28"/>
                <w:szCs w:val="28"/>
              </w:rPr>
              <w:t>Hàng hóa được cung cấp có ảnh hưởng tác động nhiều đến môi trường và không đề xuất được biện pháp giải quyết.</w:t>
            </w:r>
          </w:p>
        </w:tc>
        <w:tc>
          <w:tcPr>
            <w:tcW w:w="1984" w:type="dxa"/>
            <w:vAlign w:val="center"/>
          </w:tcPr>
          <w:p w14:paraId="4AA4FAD7" w14:textId="77777777" w:rsidR="007B7215" w:rsidRPr="007B7215" w:rsidRDefault="007B7215" w:rsidP="0083181F">
            <w:pPr>
              <w:widowControl w:val="0"/>
              <w:ind w:left="57" w:right="57"/>
              <w:jc w:val="center"/>
              <w:rPr>
                <w:b/>
                <w:sz w:val="28"/>
                <w:szCs w:val="28"/>
              </w:rPr>
            </w:pPr>
            <w:r w:rsidRPr="007B7215">
              <w:rPr>
                <w:b/>
                <w:sz w:val="28"/>
                <w:szCs w:val="28"/>
              </w:rPr>
              <w:t>Không đạt</w:t>
            </w:r>
          </w:p>
        </w:tc>
      </w:tr>
      <w:tr w:rsidR="007B7215" w:rsidRPr="007B7215" w14:paraId="7957B452" w14:textId="77777777" w:rsidTr="0083181F">
        <w:tc>
          <w:tcPr>
            <w:tcW w:w="2415" w:type="dxa"/>
            <w:vAlign w:val="center"/>
          </w:tcPr>
          <w:p w14:paraId="1736A35A" w14:textId="77777777" w:rsidR="007B7215" w:rsidRPr="007B7215" w:rsidRDefault="007B7215" w:rsidP="0083181F">
            <w:pPr>
              <w:widowControl w:val="0"/>
              <w:ind w:right="43"/>
              <w:jc w:val="left"/>
              <w:rPr>
                <w:b/>
                <w:sz w:val="28"/>
                <w:szCs w:val="28"/>
              </w:rPr>
            </w:pPr>
            <w:r w:rsidRPr="007B7215">
              <w:rPr>
                <w:b/>
                <w:sz w:val="28"/>
                <w:szCs w:val="28"/>
              </w:rPr>
              <w:t>5. Bảo hành</w:t>
            </w:r>
          </w:p>
        </w:tc>
        <w:tc>
          <w:tcPr>
            <w:tcW w:w="5245" w:type="dxa"/>
          </w:tcPr>
          <w:p w14:paraId="26256320" w14:textId="77777777" w:rsidR="007B7215" w:rsidRPr="007B7215" w:rsidRDefault="007B7215" w:rsidP="0083181F">
            <w:pPr>
              <w:widowControl w:val="0"/>
              <w:ind w:left="57" w:right="57"/>
              <w:rPr>
                <w:sz w:val="28"/>
                <w:szCs w:val="28"/>
              </w:rPr>
            </w:pPr>
          </w:p>
        </w:tc>
        <w:tc>
          <w:tcPr>
            <w:tcW w:w="1984" w:type="dxa"/>
            <w:vAlign w:val="center"/>
          </w:tcPr>
          <w:p w14:paraId="03589BA5" w14:textId="77777777" w:rsidR="007B7215" w:rsidRPr="007B7215" w:rsidRDefault="007B7215" w:rsidP="0083181F">
            <w:pPr>
              <w:widowControl w:val="0"/>
              <w:ind w:left="57" w:right="57"/>
              <w:jc w:val="center"/>
              <w:rPr>
                <w:b/>
                <w:sz w:val="28"/>
                <w:szCs w:val="28"/>
              </w:rPr>
            </w:pPr>
          </w:p>
        </w:tc>
      </w:tr>
      <w:tr w:rsidR="007B7215" w:rsidRPr="007B7215" w14:paraId="595626FB" w14:textId="77777777" w:rsidTr="0083181F">
        <w:tc>
          <w:tcPr>
            <w:tcW w:w="2415" w:type="dxa"/>
            <w:vAlign w:val="center"/>
          </w:tcPr>
          <w:p w14:paraId="34ADB483" w14:textId="77777777" w:rsidR="007B7215" w:rsidRPr="007B7215" w:rsidRDefault="007B7215" w:rsidP="0083181F">
            <w:pPr>
              <w:widowControl w:val="0"/>
              <w:ind w:right="43"/>
              <w:jc w:val="left"/>
              <w:rPr>
                <w:b/>
                <w:sz w:val="28"/>
                <w:szCs w:val="28"/>
              </w:rPr>
            </w:pPr>
            <w:r w:rsidRPr="007B7215">
              <w:rPr>
                <w:b/>
                <w:sz w:val="28"/>
                <w:szCs w:val="28"/>
              </w:rPr>
              <w:t>5.1 Bảo hành</w:t>
            </w:r>
          </w:p>
        </w:tc>
        <w:tc>
          <w:tcPr>
            <w:tcW w:w="5245" w:type="dxa"/>
          </w:tcPr>
          <w:p w14:paraId="06F2CFD9" w14:textId="77777777" w:rsidR="007B7215" w:rsidRPr="007B7215" w:rsidRDefault="007B7215" w:rsidP="0083181F">
            <w:pPr>
              <w:widowControl w:val="0"/>
              <w:ind w:left="57" w:right="57"/>
              <w:rPr>
                <w:sz w:val="28"/>
                <w:szCs w:val="28"/>
              </w:rPr>
            </w:pPr>
          </w:p>
        </w:tc>
        <w:tc>
          <w:tcPr>
            <w:tcW w:w="1984" w:type="dxa"/>
            <w:vAlign w:val="center"/>
          </w:tcPr>
          <w:p w14:paraId="2C1C6B89" w14:textId="77777777" w:rsidR="007B7215" w:rsidRPr="007B7215" w:rsidRDefault="007B7215" w:rsidP="0083181F">
            <w:pPr>
              <w:widowControl w:val="0"/>
              <w:ind w:left="57" w:right="57"/>
              <w:jc w:val="center"/>
              <w:rPr>
                <w:b/>
                <w:sz w:val="28"/>
                <w:szCs w:val="28"/>
              </w:rPr>
            </w:pPr>
          </w:p>
        </w:tc>
      </w:tr>
      <w:tr w:rsidR="007B7215" w:rsidRPr="007B7215" w14:paraId="6A5E19DC" w14:textId="77777777" w:rsidTr="0083181F">
        <w:tc>
          <w:tcPr>
            <w:tcW w:w="2415" w:type="dxa"/>
            <w:vMerge w:val="restart"/>
          </w:tcPr>
          <w:p w14:paraId="59225E92" w14:textId="77777777" w:rsidR="007B7215" w:rsidRPr="007B7215" w:rsidRDefault="007B7215" w:rsidP="0083181F">
            <w:pPr>
              <w:widowControl w:val="0"/>
              <w:ind w:right="43"/>
              <w:rPr>
                <w:sz w:val="28"/>
                <w:szCs w:val="28"/>
              </w:rPr>
            </w:pPr>
            <w:r w:rsidRPr="007B7215">
              <w:rPr>
                <w:sz w:val="28"/>
                <w:szCs w:val="28"/>
              </w:rPr>
              <w:t>Bảo hành</w:t>
            </w:r>
          </w:p>
        </w:tc>
        <w:tc>
          <w:tcPr>
            <w:tcW w:w="5245" w:type="dxa"/>
          </w:tcPr>
          <w:p w14:paraId="1692FCC1" w14:textId="77777777" w:rsidR="007B7215" w:rsidRPr="007B7215" w:rsidRDefault="007B7215" w:rsidP="0083181F">
            <w:pPr>
              <w:widowControl w:val="0"/>
              <w:ind w:right="43"/>
              <w:rPr>
                <w:sz w:val="28"/>
                <w:szCs w:val="28"/>
              </w:rPr>
            </w:pPr>
            <w:r w:rsidRPr="007B7215">
              <w:rPr>
                <w:sz w:val="28"/>
                <w:szCs w:val="28"/>
              </w:rPr>
              <w:t>Chế độ bảo hành theo chế độ bảo hành của nhà sản xuất, thời gian bảo hành không nhỏ hơn 12 tháng</w:t>
            </w:r>
          </w:p>
        </w:tc>
        <w:tc>
          <w:tcPr>
            <w:tcW w:w="1984" w:type="dxa"/>
            <w:vAlign w:val="center"/>
          </w:tcPr>
          <w:p w14:paraId="1FF7394E" w14:textId="77777777" w:rsidR="007B7215" w:rsidRPr="007B7215" w:rsidRDefault="007B7215" w:rsidP="0083181F">
            <w:pPr>
              <w:widowControl w:val="0"/>
              <w:ind w:right="43"/>
              <w:jc w:val="center"/>
              <w:rPr>
                <w:b/>
                <w:sz w:val="28"/>
                <w:szCs w:val="28"/>
              </w:rPr>
            </w:pPr>
            <w:r w:rsidRPr="007B7215">
              <w:rPr>
                <w:b/>
                <w:sz w:val="28"/>
                <w:szCs w:val="28"/>
              </w:rPr>
              <w:t>Đạt</w:t>
            </w:r>
          </w:p>
        </w:tc>
      </w:tr>
      <w:tr w:rsidR="007B7215" w:rsidRPr="007B7215" w14:paraId="31EE07D4" w14:textId="77777777" w:rsidTr="0083181F">
        <w:tc>
          <w:tcPr>
            <w:tcW w:w="2415" w:type="dxa"/>
            <w:vMerge/>
          </w:tcPr>
          <w:p w14:paraId="3712F36D" w14:textId="77777777" w:rsidR="007B7215" w:rsidRPr="007B7215" w:rsidRDefault="007B7215" w:rsidP="0083181F">
            <w:pPr>
              <w:widowControl w:val="0"/>
              <w:ind w:right="43"/>
              <w:rPr>
                <w:sz w:val="28"/>
                <w:szCs w:val="28"/>
              </w:rPr>
            </w:pPr>
          </w:p>
        </w:tc>
        <w:tc>
          <w:tcPr>
            <w:tcW w:w="5245" w:type="dxa"/>
          </w:tcPr>
          <w:p w14:paraId="6D1162A7" w14:textId="77777777" w:rsidR="007B7215" w:rsidRPr="007B7215" w:rsidRDefault="007B7215" w:rsidP="0083181F">
            <w:pPr>
              <w:widowControl w:val="0"/>
              <w:ind w:right="43"/>
              <w:rPr>
                <w:sz w:val="28"/>
                <w:szCs w:val="28"/>
              </w:rPr>
            </w:pPr>
            <w:r w:rsidRPr="007B7215">
              <w:rPr>
                <w:sz w:val="28"/>
                <w:szCs w:val="28"/>
              </w:rPr>
              <w:t>Không đáp ứng yêu cầu trên</w:t>
            </w:r>
          </w:p>
        </w:tc>
        <w:tc>
          <w:tcPr>
            <w:tcW w:w="1984" w:type="dxa"/>
            <w:vAlign w:val="center"/>
          </w:tcPr>
          <w:p w14:paraId="4F029A80" w14:textId="77777777" w:rsidR="007B7215" w:rsidRPr="007B7215" w:rsidRDefault="007B7215" w:rsidP="0083181F">
            <w:pPr>
              <w:widowControl w:val="0"/>
              <w:ind w:right="43"/>
              <w:jc w:val="center"/>
              <w:rPr>
                <w:b/>
                <w:sz w:val="28"/>
                <w:szCs w:val="28"/>
              </w:rPr>
            </w:pPr>
            <w:r w:rsidRPr="007B7215">
              <w:rPr>
                <w:b/>
                <w:sz w:val="28"/>
                <w:szCs w:val="28"/>
              </w:rPr>
              <w:t>Không đạt</w:t>
            </w:r>
          </w:p>
        </w:tc>
      </w:tr>
      <w:tr w:rsidR="007B7215" w:rsidRPr="007B7215" w14:paraId="6ACE1F24" w14:textId="77777777" w:rsidTr="0083181F">
        <w:tc>
          <w:tcPr>
            <w:tcW w:w="2415" w:type="dxa"/>
          </w:tcPr>
          <w:p w14:paraId="13AF1600" w14:textId="77777777" w:rsidR="007B7215" w:rsidRPr="007B7215" w:rsidRDefault="007B7215" w:rsidP="0083181F">
            <w:pPr>
              <w:widowControl w:val="0"/>
              <w:ind w:right="43"/>
              <w:rPr>
                <w:sz w:val="28"/>
                <w:szCs w:val="28"/>
              </w:rPr>
            </w:pPr>
          </w:p>
        </w:tc>
        <w:tc>
          <w:tcPr>
            <w:tcW w:w="5245" w:type="dxa"/>
          </w:tcPr>
          <w:p w14:paraId="3EEBCA81" w14:textId="77777777" w:rsidR="007B7215" w:rsidRPr="007B7215" w:rsidRDefault="007B7215" w:rsidP="0083181F">
            <w:pPr>
              <w:widowControl w:val="0"/>
              <w:ind w:right="43"/>
              <w:rPr>
                <w:sz w:val="28"/>
                <w:szCs w:val="28"/>
              </w:rPr>
            </w:pPr>
          </w:p>
        </w:tc>
        <w:tc>
          <w:tcPr>
            <w:tcW w:w="1984" w:type="dxa"/>
            <w:vAlign w:val="center"/>
          </w:tcPr>
          <w:p w14:paraId="76C47BCB" w14:textId="77777777" w:rsidR="007B7215" w:rsidRPr="007B7215" w:rsidRDefault="007B7215" w:rsidP="0083181F">
            <w:pPr>
              <w:widowControl w:val="0"/>
              <w:ind w:right="43"/>
              <w:jc w:val="center"/>
              <w:rPr>
                <w:b/>
                <w:sz w:val="28"/>
                <w:szCs w:val="28"/>
              </w:rPr>
            </w:pPr>
          </w:p>
        </w:tc>
      </w:tr>
      <w:tr w:rsidR="007B7215" w:rsidRPr="007B7215" w14:paraId="4411F64E" w14:textId="77777777" w:rsidTr="0083181F">
        <w:tc>
          <w:tcPr>
            <w:tcW w:w="2415" w:type="dxa"/>
          </w:tcPr>
          <w:p w14:paraId="008DA6C9" w14:textId="77777777" w:rsidR="007B7215" w:rsidRPr="007B7215" w:rsidRDefault="007B7215" w:rsidP="0083181F">
            <w:pPr>
              <w:widowControl w:val="0"/>
              <w:ind w:right="43"/>
              <w:rPr>
                <w:sz w:val="28"/>
                <w:szCs w:val="28"/>
              </w:rPr>
            </w:pPr>
          </w:p>
        </w:tc>
        <w:tc>
          <w:tcPr>
            <w:tcW w:w="5245" w:type="dxa"/>
          </w:tcPr>
          <w:p w14:paraId="5544267D" w14:textId="77777777" w:rsidR="007B7215" w:rsidRPr="007B7215" w:rsidRDefault="007B7215" w:rsidP="0083181F">
            <w:pPr>
              <w:widowControl w:val="0"/>
              <w:ind w:right="43"/>
              <w:rPr>
                <w:sz w:val="28"/>
                <w:szCs w:val="28"/>
              </w:rPr>
            </w:pPr>
          </w:p>
        </w:tc>
        <w:tc>
          <w:tcPr>
            <w:tcW w:w="1984" w:type="dxa"/>
            <w:vAlign w:val="center"/>
          </w:tcPr>
          <w:p w14:paraId="32856F77" w14:textId="77777777" w:rsidR="007B7215" w:rsidRPr="007B7215" w:rsidRDefault="007B7215" w:rsidP="0083181F">
            <w:pPr>
              <w:widowControl w:val="0"/>
              <w:ind w:right="43"/>
              <w:jc w:val="center"/>
              <w:rPr>
                <w:b/>
                <w:sz w:val="28"/>
                <w:szCs w:val="28"/>
              </w:rPr>
            </w:pPr>
          </w:p>
        </w:tc>
      </w:tr>
      <w:tr w:rsidR="007B7215" w:rsidRPr="007B7215" w14:paraId="57BE862C" w14:textId="77777777" w:rsidTr="0083181F">
        <w:tc>
          <w:tcPr>
            <w:tcW w:w="9644" w:type="dxa"/>
            <w:gridSpan w:val="3"/>
            <w:tcBorders>
              <w:bottom w:val="single" w:sz="4" w:space="0" w:color="auto"/>
            </w:tcBorders>
          </w:tcPr>
          <w:p w14:paraId="0022F285" w14:textId="77777777" w:rsidR="007B7215" w:rsidRPr="007B7215" w:rsidRDefault="007B7215" w:rsidP="0083181F">
            <w:pPr>
              <w:widowControl w:val="0"/>
              <w:ind w:left="57" w:right="57"/>
              <w:rPr>
                <w:b/>
                <w:sz w:val="28"/>
                <w:szCs w:val="28"/>
              </w:rPr>
            </w:pPr>
            <w:r w:rsidRPr="007B7215">
              <w:rPr>
                <w:b/>
                <w:sz w:val="28"/>
                <w:szCs w:val="28"/>
              </w:rPr>
              <w:t>6. Uy tín của nhà thầu</w:t>
            </w:r>
          </w:p>
        </w:tc>
      </w:tr>
      <w:tr w:rsidR="007B7215" w:rsidRPr="007B7215" w14:paraId="17B36EC4" w14:textId="77777777" w:rsidTr="0083181F">
        <w:tc>
          <w:tcPr>
            <w:tcW w:w="2415" w:type="dxa"/>
            <w:vMerge w:val="restart"/>
            <w:tcBorders>
              <w:top w:val="single" w:sz="4" w:space="0" w:color="auto"/>
              <w:left w:val="single" w:sz="4" w:space="0" w:color="auto"/>
              <w:bottom w:val="single" w:sz="4" w:space="0" w:color="auto"/>
              <w:right w:val="single" w:sz="4" w:space="0" w:color="auto"/>
            </w:tcBorders>
            <w:vAlign w:val="center"/>
          </w:tcPr>
          <w:p w14:paraId="432E261E" w14:textId="77777777" w:rsidR="007B7215" w:rsidRPr="007B7215" w:rsidRDefault="007B7215" w:rsidP="0083181F">
            <w:pPr>
              <w:widowControl w:val="0"/>
              <w:ind w:left="57" w:right="57"/>
              <w:rPr>
                <w:sz w:val="28"/>
                <w:szCs w:val="28"/>
              </w:rPr>
            </w:pPr>
            <w:r w:rsidRPr="007B7215">
              <w:rPr>
                <w:sz w:val="28"/>
                <w:szCs w:val="28"/>
              </w:rPr>
              <w:t>Uy tín của nhà thầu thông qua việc thực hiện các hợp đồng tương tự trước đó.</w:t>
            </w:r>
          </w:p>
        </w:tc>
        <w:tc>
          <w:tcPr>
            <w:tcW w:w="5245" w:type="dxa"/>
            <w:tcBorders>
              <w:top w:val="single" w:sz="4" w:space="0" w:color="auto"/>
              <w:left w:val="single" w:sz="4" w:space="0" w:color="auto"/>
              <w:bottom w:val="single" w:sz="4" w:space="0" w:color="auto"/>
              <w:right w:val="single" w:sz="4" w:space="0" w:color="auto"/>
            </w:tcBorders>
          </w:tcPr>
          <w:p w14:paraId="5C7936D8" w14:textId="77777777" w:rsidR="007B7215" w:rsidRPr="007B7215" w:rsidRDefault="007B7215" w:rsidP="0083181F">
            <w:pPr>
              <w:widowControl w:val="0"/>
              <w:ind w:left="57" w:right="57"/>
              <w:rPr>
                <w:sz w:val="28"/>
                <w:szCs w:val="28"/>
              </w:rPr>
            </w:pPr>
            <w:r w:rsidRPr="007B7215">
              <w:rPr>
                <w:sz w:val="28"/>
                <w:szCs w:val="28"/>
              </w:rPr>
              <w:t>- Không có hợp đồng tương tự chậm tiến độ hoặc bỏ dở do lỗi của nhà thầu kể từ 01/01/2022;</w:t>
            </w:r>
          </w:p>
        </w:tc>
        <w:tc>
          <w:tcPr>
            <w:tcW w:w="1984" w:type="dxa"/>
            <w:tcBorders>
              <w:top w:val="single" w:sz="4" w:space="0" w:color="auto"/>
              <w:left w:val="single" w:sz="4" w:space="0" w:color="auto"/>
              <w:bottom w:val="single" w:sz="4" w:space="0" w:color="auto"/>
              <w:right w:val="single" w:sz="4" w:space="0" w:color="auto"/>
            </w:tcBorders>
            <w:vAlign w:val="center"/>
          </w:tcPr>
          <w:p w14:paraId="3139F687" w14:textId="77777777" w:rsidR="007B7215" w:rsidRPr="007B7215" w:rsidRDefault="007B7215" w:rsidP="0083181F">
            <w:pPr>
              <w:widowControl w:val="0"/>
              <w:ind w:left="57" w:right="57"/>
              <w:jc w:val="center"/>
              <w:rPr>
                <w:b/>
                <w:sz w:val="28"/>
                <w:szCs w:val="28"/>
              </w:rPr>
            </w:pPr>
            <w:r w:rsidRPr="007B7215">
              <w:rPr>
                <w:b/>
                <w:sz w:val="28"/>
                <w:szCs w:val="28"/>
              </w:rPr>
              <w:t>Đạt</w:t>
            </w:r>
          </w:p>
        </w:tc>
      </w:tr>
      <w:tr w:rsidR="007B7215" w:rsidRPr="007B7215" w14:paraId="3DBFC1E9" w14:textId="77777777" w:rsidTr="0083181F">
        <w:tc>
          <w:tcPr>
            <w:tcW w:w="2415" w:type="dxa"/>
            <w:vMerge/>
            <w:tcBorders>
              <w:top w:val="single" w:sz="4" w:space="0" w:color="auto"/>
            </w:tcBorders>
          </w:tcPr>
          <w:p w14:paraId="59AD00E3" w14:textId="77777777" w:rsidR="007B7215" w:rsidRPr="007B7215" w:rsidRDefault="007B7215" w:rsidP="0083181F">
            <w:pPr>
              <w:widowControl w:val="0"/>
              <w:ind w:left="57" w:right="57"/>
              <w:rPr>
                <w:sz w:val="28"/>
                <w:szCs w:val="28"/>
              </w:rPr>
            </w:pPr>
          </w:p>
        </w:tc>
        <w:tc>
          <w:tcPr>
            <w:tcW w:w="5245" w:type="dxa"/>
            <w:tcBorders>
              <w:top w:val="single" w:sz="4" w:space="0" w:color="auto"/>
            </w:tcBorders>
          </w:tcPr>
          <w:p w14:paraId="5D07DA55" w14:textId="77777777" w:rsidR="007B7215" w:rsidRPr="007B7215" w:rsidRDefault="007B7215" w:rsidP="0083181F">
            <w:pPr>
              <w:widowControl w:val="0"/>
              <w:ind w:left="57" w:right="57"/>
              <w:rPr>
                <w:sz w:val="28"/>
                <w:szCs w:val="28"/>
              </w:rPr>
            </w:pPr>
            <w:r w:rsidRPr="007B7215">
              <w:rPr>
                <w:sz w:val="28"/>
                <w:szCs w:val="28"/>
              </w:rPr>
              <w:t>- Có hợp đồng tương tự chậm tiến độ hoặc bỏ dở do lỗi của nhà thầu kể từ 01/01/2022</w:t>
            </w:r>
          </w:p>
        </w:tc>
        <w:tc>
          <w:tcPr>
            <w:tcW w:w="1984" w:type="dxa"/>
            <w:tcBorders>
              <w:top w:val="single" w:sz="4" w:space="0" w:color="auto"/>
            </w:tcBorders>
            <w:vAlign w:val="center"/>
          </w:tcPr>
          <w:p w14:paraId="114FCEDD" w14:textId="77777777" w:rsidR="007B7215" w:rsidRPr="007B7215" w:rsidRDefault="007B7215" w:rsidP="0083181F">
            <w:pPr>
              <w:widowControl w:val="0"/>
              <w:ind w:left="57" w:right="57"/>
              <w:jc w:val="center"/>
              <w:rPr>
                <w:b/>
                <w:sz w:val="28"/>
                <w:szCs w:val="28"/>
              </w:rPr>
            </w:pPr>
            <w:r w:rsidRPr="007B7215">
              <w:rPr>
                <w:b/>
                <w:sz w:val="28"/>
                <w:szCs w:val="28"/>
              </w:rPr>
              <w:t>Không đạt</w:t>
            </w:r>
          </w:p>
        </w:tc>
      </w:tr>
    </w:tbl>
    <w:p w14:paraId="7C0D62DD" w14:textId="77777777" w:rsidR="003362F4" w:rsidRPr="007B7215" w:rsidRDefault="003362F4" w:rsidP="007B7215"/>
    <w:sectPr w:rsidR="003362F4" w:rsidRPr="007B721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215"/>
    <w:rsid w:val="00156203"/>
    <w:rsid w:val="003277A6"/>
    <w:rsid w:val="003362F4"/>
    <w:rsid w:val="007B72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B9026"/>
  <w15:chartTrackingRefBased/>
  <w15:docId w15:val="{DE585CFF-C45C-4F2E-A3A3-8452E8966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7215"/>
    <w:pPr>
      <w:spacing w:after="0" w:line="240" w:lineRule="auto"/>
      <w:jc w:val="both"/>
    </w:pPr>
    <w:rPr>
      <w:rFonts w:eastAsia="Times New Roman" w:cs="Times New Roman"/>
      <w:sz w:val="24"/>
      <w:szCs w:val="20"/>
    </w:rPr>
  </w:style>
  <w:style w:type="paragraph" w:styleId="Heading1">
    <w:name w:val="heading 1"/>
    <w:basedOn w:val="Normal"/>
    <w:next w:val="Normal"/>
    <w:link w:val="Heading1Char"/>
    <w:uiPriority w:val="9"/>
    <w:qFormat/>
    <w:rsid w:val="007B7215"/>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7B7215"/>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7B7215"/>
    <w:pPr>
      <w:keepNext/>
      <w:keepLines/>
      <w:spacing w:before="160" w:after="80"/>
      <w:outlineLvl w:val="2"/>
    </w:pPr>
    <w:rPr>
      <w:rFonts w:asciiTheme="minorHAnsi" w:eastAsiaTheme="majorEastAsia" w:hAnsiTheme="minorHAnsi" w:cstheme="majorBidi"/>
      <w:color w:val="365F91" w:themeColor="accent1" w:themeShade="BF"/>
      <w:szCs w:val="28"/>
    </w:rPr>
  </w:style>
  <w:style w:type="paragraph" w:styleId="Heading4">
    <w:name w:val="heading 4"/>
    <w:basedOn w:val="Normal"/>
    <w:next w:val="Normal"/>
    <w:link w:val="Heading4Char"/>
    <w:uiPriority w:val="9"/>
    <w:semiHidden/>
    <w:unhideWhenUsed/>
    <w:qFormat/>
    <w:rsid w:val="007B7215"/>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7B7215"/>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7B721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B721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B721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B721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7215"/>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7B7215"/>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7B7215"/>
    <w:rPr>
      <w:rFonts w:asciiTheme="minorHAnsi" w:eastAsiaTheme="majorEastAsia" w:hAnsiTheme="minorHAnsi" w:cstheme="majorBidi"/>
      <w:color w:val="365F91" w:themeColor="accent1" w:themeShade="BF"/>
      <w:szCs w:val="28"/>
    </w:rPr>
  </w:style>
  <w:style w:type="character" w:customStyle="1" w:styleId="Heading4Char">
    <w:name w:val="Heading 4 Char"/>
    <w:basedOn w:val="DefaultParagraphFont"/>
    <w:link w:val="Heading4"/>
    <w:uiPriority w:val="9"/>
    <w:semiHidden/>
    <w:rsid w:val="007B7215"/>
    <w:rPr>
      <w:rFonts w:asciiTheme="minorHAnsi" w:eastAsiaTheme="majorEastAsia" w:hAnsiTheme="minorHAnsi" w:cstheme="majorBidi"/>
      <w:i/>
      <w:iCs/>
      <w:color w:val="365F91" w:themeColor="accent1" w:themeShade="BF"/>
    </w:rPr>
  </w:style>
  <w:style w:type="character" w:customStyle="1" w:styleId="Heading5Char">
    <w:name w:val="Heading 5 Char"/>
    <w:basedOn w:val="DefaultParagraphFont"/>
    <w:link w:val="Heading5"/>
    <w:uiPriority w:val="9"/>
    <w:semiHidden/>
    <w:rsid w:val="007B7215"/>
    <w:rPr>
      <w:rFonts w:asciiTheme="minorHAnsi" w:eastAsiaTheme="majorEastAsia" w:hAnsiTheme="minorHAnsi" w:cstheme="majorBidi"/>
      <w:color w:val="365F91" w:themeColor="accent1" w:themeShade="BF"/>
    </w:rPr>
  </w:style>
  <w:style w:type="character" w:customStyle="1" w:styleId="Heading6Char">
    <w:name w:val="Heading 6 Char"/>
    <w:basedOn w:val="DefaultParagraphFont"/>
    <w:link w:val="Heading6"/>
    <w:uiPriority w:val="9"/>
    <w:semiHidden/>
    <w:rsid w:val="007B721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B721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B721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B721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B721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72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7215"/>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7B7215"/>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7B721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B7215"/>
    <w:rPr>
      <w:i/>
      <w:iCs/>
      <w:color w:val="404040" w:themeColor="text1" w:themeTint="BF"/>
    </w:rPr>
  </w:style>
  <w:style w:type="paragraph" w:styleId="ListParagraph">
    <w:name w:val="List Paragraph"/>
    <w:basedOn w:val="Normal"/>
    <w:uiPriority w:val="34"/>
    <w:qFormat/>
    <w:rsid w:val="007B7215"/>
    <w:pPr>
      <w:ind w:left="720"/>
      <w:contextualSpacing/>
    </w:pPr>
  </w:style>
  <w:style w:type="character" w:styleId="IntenseEmphasis">
    <w:name w:val="Intense Emphasis"/>
    <w:basedOn w:val="DefaultParagraphFont"/>
    <w:uiPriority w:val="21"/>
    <w:qFormat/>
    <w:rsid w:val="007B7215"/>
    <w:rPr>
      <w:i/>
      <w:iCs/>
      <w:color w:val="365F91" w:themeColor="accent1" w:themeShade="BF"/>
    </w:rPr>
  </w:style>
  <w:style w:type="paragraph" w:styleId="IntenseQuote">
    <w:name w:val="Intense Quote"/>
    <w:basedOn w:val="Normal"/>
    <w:next w:val="Normal"/>
    <w:link w:val="IntenseQuoteChar"/>
    <w:uiPriority w:val="30"/>
    <w:qFormat/>
    <w:rsid w:val="007B7215"/>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7B7215"/>
    <w:rPr>
      <w:i/>
      <w:iCs/>
      <w:color w:val="365F91" w:themeColor="accent1" w:themeShade="BF"/>
    </w:rPr>
  </w:style>
  <w:style w:type="character" w:styleId="IntenseReference">
    <w:name w:val="Intense Reference"/>
    <w:basedOn w:val="DefaultParagraphFont"/>
    <w:uiPriority w:val="32"/>
    <w:qFormat/>
    <w:rsid w:val="007B7215"/>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672</Words>
  <Characters>3833</Characters>
  <Application>Microsoft Office Word</Application>
  <DocSecurity>0</DocSecurity>
  <Lines>31</Lines>
  <Paragraphs>8</Paragraphs>
  <ScaleCrop>false</ScaleCrop>
  <Company/>
  <LinksUpToDate>false</LinksUpToDate>
  <CharactersWithSpaces>4497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Đào Duy Kiên</dc:creator>
  <cp:keywords/>
  <dc:description/>
  <cp:lastModifiedBy>Đào Duy Kiên</cp:lastModifiedBy>
  <cp:revision>1</cp:revision>
  <dcterms:created xsi:type="dcterms:W3CDTF">2026-05-06T10:35:00Z</dcterms:created>
  <dcterms:modified xsi:type="dcterms:W3CDTF">2026-05-06T10:36:00Z</dcterms:modified>
</cp:coreProperties>
</file>