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4C9" w:rsidRDefault="00A37B28">
      <w:pPr>
        <w:spacing w:before="78"/>
        <w:ind w:right="139"/>
        <w:jc w:val="center"/>
        <w:rPr>
          <w:b/>
          <w:sz w:val="28"/>
        </w:rPr>
      </w:pPr>
      <w:r>
        <w:rPr>
          <w:b/>
          <w:sz w:val="28"/>
          <w:lang w:val="en-US"/>
        </w:rPr>
        <w:t xml:space="preserve"> </w:t>
      </w:r>
      <w:r w:rsidR="00B17AF4">
        <w:rPr>
          <w:b/>
          <w:sz w:val="28"/>
        </w:rPr>
        <w:t>Chương</w:t>
      </w:r>
      <w:r w:rsidR="00B17AF4">
        <w:rPr>
          <w:b/>
          <w:spacing w:val="-3"/>
          <w:sz w:val="28"/>
        </w:rPr>
        <w:t xml:space="preserve"> </w:t>
      </w:r>
      <w:r w:rsidR="00B17AF4">
        <w:rPr>
          <w:b/>
          <w:sz w:val="28"/>
        </w:rPr>
        <w:t>V.</w:t>
      </w:r>
      <w:r w:rsidR="00B17AF4">
        <w:rPr>
          <w:b/>
          <w:spacing w:val="-3"/>
          <w:sz w:val="28"/>
        </w:rPr>
        <w:t xml:space="preserve"> </w:t>
      </w:r>
      <w:r w:rsidR="00B17AF4">
        <w:rPr>
          <w:b/>
          <w:sz w:val="28"/>
        </w:rPr>
        <w:t>YÊU</w:t>
      </w:r>
      <w:r w:rsidR="00B17AF4">
        <w:rPr>
          <w:b/>
          <w:spacing w:val="-3"/>
          <w:sz w:val="28"/>
        </w:rPr>
        <w:t xml:space="preserve"> </w:t>
      </w:r>
      <w:r w:rsidR="00B17AF4">
        <w:rPr>
          <w:b/>
          <w:sz w:val="28"/>
        </w:rPr>
        <w:t>CẦU</w:t>
      </w:r>
      <w:r w:rsidR="00B17AF4">
        <w:rPr>
          <w:b/>
          <w:spacing w:val="-3"/>
          <w:sz w:val="28"/>
        </w:rPr>
        <w:t xml:space="preserve"> </w:t>
      </w:r>
      <w:r w:rsidR="00B17AF4">
        <w:rPr>
          <w:b/>
          <w:sz w:val="28"/>
        </w:rPr>
        <w:t>VỀ</w:t>
      </w:r>
      <w:r w:rsidR="00B17AF4">
        <w:rPr>
          <w:b/>
          <w:spacing w:val="-2"/>
          <w:sz w:val="28"/>
        </w:rPr>
        <w:t xml:space="preserve"> </w:t>
      </w:r>
      <w:r w:rsidR="00B17AF4">
        <w:rPr>
          <w:b/>
          <w:sz w:val="28"/>
        </w:rPr>
        <w:t>KỸ</w:t>
      </w:r>
      <w:r w:rsidR="00B17AF4">
        <w:rPr>
          <w:b/>
          <w:spacing w:val="-3"/>
          <w:sz w:val="28"/>
        </w:rPr>
        <w:t xml:space="preserve"> </w:t>
      </w:r>
      <w:r w:rsidR="00B17AF4">
        <w:rPr>
          <w:b/>
          <w:spacing w:val="-4"/>
          <w:sz w:val="28"/>
        </w:rPr>
        <w:t>THUẬT</w:t>
      </w:r>
    </w:p>
    <w:p w:rsidR="00CA04C9" w:rsidRDefault="00B17AF4">
      <w:pPr>
        <w:pStyle w:val="ListParagraph"/>
        <w:numPr>
          <w:ilvl w:val="0"/>
          <w:numId w:val="15"/>
        </w:numPr>
        <w:tabs>
          <w:tab w:val="left" w:pos="816"/>
        </w:tabs>
        <w:spacing w:before="63"/>
        <w:ind w:left="816" w:hanging="248"/>
        <w:rPr>
          <w:b/>
          <w:sz w:val="28"/>
        </w:rPr>
      </w:pPr>
      <w:r>
        <w:rPr>
          <w:b/>
          <w:sz w:val="28"/>
        </w:rPr>
        <w:t>Giới</w:t>
      </w:r>
      <w:r>
        <w:rPr>
          <w:b/>
          <w:spacing w:val="-3"/>
          <w:sz w:val="28"/>
        </w:rPr>
        <w:t xml:space="preserve"> </w:t>
      </w:r>
      <w:r>
        <w:rPr>
          <w:b/>
          <w:spacing w:val="-2"/>
          <w:sz w:val="28"/>
        </w:rPr>
        <w:t>thiệu:</w:t>
      </w:r>
    </w:p>
    <w:p w:rsidR="00CA04C9" w:rsidRPr="00CF3E37" w:rsidRDefault="00CF3E37" w:rsidP="00CF3E37">
      <w:pPr>
        <w:tabs>
          <w:tab w:val="left" w:pos="847"/>
        </w:tabs>
        <w:ind w:left="567"/>
        <w:rPr>
          <w:b/>
          <w:sz w:val="28"/>
        </w:rPr>
      </w:pPr>
      <w:r>
        <w:rPr>
          <w:b/>
          <w:sz w:val="28"/>
          <w:lang w:val="en-US"/>
        </w:rPr>
        <w:t xml:space="preserve">1. </w:t>
      </w:r>
      <w:r w:rsidRPr="00CF3E37">
        <w:rPr>
          <w:b/>
          <w:sz w:val="28"/>
          <w:lang w:val="en-US"/>
        </w:rPr>
        <w:t>K</w:t>
      </w:r>
      <w:r w:rsidR="00B17AF4" w:rsidRPr="00CF3E37">
        <w:rPr>
          <w:b/>
          <w:sz w:val="28"/>
        </w:rPr>
        <w:t>hái</w:t>
      </w:r>
      <w:r w:rsidR="00B17AF4" w:rsidRPr="00CF3E37">
        <w:rPr>
          <w:b/>
          <w:spacing w:val="-1"/>
          <w:sz w:val="28"/>
        </w:rPr>
        <w:t xml:space="preserve"> </w:t>
      </w:r>
      <w:r w:rsidR="00B17AF4" w:rsidRPr="00CF3E37">
        <w:rPr>
          <w:b/>
          <w:sz w:val="28"/>
        </w:rPr>
        <w:t>quát</w:t>
      </w:r>
      <w:r w:rsidR="00B17AF4" w:rsidRPr="00CF3E37">
        <w:rPr>
          <w:b/>
          <w:spacing w:val="-2"/>
          <w:sz w:val="28"/>
        </w:rPr>
        <w:t xml:space="preserve"> </w:t>
      </w:r>
      <w:r w:rsidR="00B17AF4" w:rsidRPr="00CF3E37">
        <w:rPr>
          <w:b/>
          <w:sz w:val="28"/>
        </w:rPr>
        <w:t>về</w:t>
      </w:r>
      <w:r w:rsidR="00B17AF4" w:rsidRPr="00CF3E37">
        <w:rPr>
          <w:b/>
          <w:spacing w:val="-2"/>
          <w:sz w:val="28"/>
        </w:rPr>
        <w:t xml:space="preserve"> </w:t>
      </w:r>
      <w:r w:rsidR="00B17AF4" w:rsidRPr="00CF3E37">
        <w:rPr>
          <w:b/>
          <w:sz w:val="28"/>
        </w:rPr>
        <w:t>dự</w:t>
      </w:r>
      <w:r w:rsidR="00B17AF4" w:rsidRPr="00CF3E37">
        <w:rPr>
          <w:b/>
          <w:spacing w:val="-5"/>
          <w:sz w:val="28"/>
        </w:rPr>
        <w:t xml:space="preserve"> </w:t>
      </w:r>
      <w:r w:rsidR="00B17AF4" w:rsidRPr="00CF3E37">
        <w:rPr>
          <w:b/>
          <w:sz w:val="28"/>
        </w:rPr>
        <w:t>án</w:t>
      </w:r>
      <w:r w:rsidR="00B17AF4" w:rsidRPr="00CF3E37">
        <w:rPr>
          <w:b/>
          <w:spacing w:val="-2"/>
          <w:sz w:val="28"/>
        </w:rPr>
        <w:t xml:space="preserve"> </w:t>
      </w:r>
      <w:r w:rsidR="00B17AF4" w:rsidRPr="00CF3E37">
        <w:rPr>
          <w:b/>
          <w:sz w:val="28"/>
        </w:rPr>
        <w:t>và</w:t>
      </w:r>
      <w:r w:rsidR="00B17AF4" w:rsidRPr="00CF3E37">
        <w:rPr>
          <w:b/>
          <w:spacing w:val="-4"/>
          <w:sz w:val="28"/>
        </w:rPr>
        <w:t xml:space="preserve"> </w:t>
      </w:r>
      <w:r w:rsidR="00B17AF4" w:rsidRPr="00CF3E37">
        <w:rPr>
          <w:b/>
          <w:sz w:val="28"/>
        </w:rPr>
        <w:t xml:space="preserve">gói </w:t>
      </w:r>
      <w:r w:rsidR="00B17AF4" w:rsidRPr="00CF3E37">
        <w:rPr>
          <w:b/>
          <w:spacing w:val="-2"/>
          <w:sz w:val="28"/>
        </w:rPr>
        <w:t>thầu:</w:t>
      </w:r>
    </w:p>
    <w:p w:rsidR="00CA04C9" w:rsidRDefault="00B17AF4">
      <w:pPr>
        <w:pStyle w:val="ListParagraph"/>
        <w:numPr>
          <w:ilvl w:val="2"/>
          <w:numId w:val="15"/>
        </w:numPr>
        <w:tabs>
          <w:tab w:val="left" w:pos="1212"/>
        </w:tabs>
        <w:spacing w:before="115"/>
        <w:ind w:left="1212" w:hanging="491"/>
        <w:rPr>
          <w:sz w:val="28"/>
        </w:rPr>
      </w:pPr>
      <w:r>
        <w:rPr>
          <w:sz w:val="28"/>
        </w:rPr>
        <w:t>Khái</w:t>
      </w:r>
      <w:r>
        <w:rPr>
          <w:spacing w:val="-7"/>
          <w:sz w:val="28"/>
        </w:rPr>
        <w:t xml:space="preserve"> </w:t>
      </w:r>
      <w:r>
        <w:rPr>
          <w:sz w:val="28"/>
        </w:rPr>
        <w:t>quát</w:t>
      </w:r>
      <w:r>
        <w:rPr>
          <w:spacing w:val="-2"/>
          <w:sz w:val="28"/>
        </w:rPr>
        <w:t xml:space="preserve"> </w:t>
      </w:r>
      <w:r>
        <w:rPr>
          <w:sz w:val="28"/>
        </w:rPr>
        <w:t>về</w:t>
      </w:r>
      <w:r>
        <w:rPr>
          <w:spacing w:val="-2"/>
          <w:sz w:val="28"/>
        </w:rPr>
        <w:t xml:space="preserve"> </w:t>
      </w:r>
      <w:r>
        <w:rPr>
          <w:sz w:val="28"/>
        </w:rPr>
        <w:t>dự</w:t>
      </w:r>
      <w:r>
        <w:rPr>
          <w:spacing w:val="-6"/>
          <w:sz w:val="28"/>
        </w:rPr>
        <w:t xml:space="preserve"> </w:t>
      </w:r>
      <w:r>
        <w:rPr>
          <w:spacing w:val="-5"/>
          <w:sz w:val="28"/>
        </w:rPr>
        <w:t>án:</w:t>
      </w:r>
    </w:p>
    <w:p w:rsidR="00CA04C9" w:rsidRDefault="000F1AD7" w:rsidP="000F1AD7">
      <w:pPr>
        <w:spacing w:before="120"/>
        <w:ind w:left="-162" w:right="136"/>
        <w:jc w:val="both"/>
        <w:rPr>
          <w:sz w:val="28"/>
        </w:rPr>
      </w:pPr>
      <w:r>
        <w:rPr>
          <w:sz w:val="28"/>
        </w:rPr>
        <w:tab/>
      </w:r>
      <w:r>
        <w:rPr>
          <w:sz w:val="28"/>
        </w:rPr>
        <w:tab/>
      </w:r>
      <w:r>
        <w:rPr>
          <w:sz w:val="28"/>
          <w:lang w:val="en-US"/>
        </w:rPr>
        <w:t xml:space="preserve">- </w:t>
      </w:r>
      <w:r w:rsidR="00B17AF4">
        <w:rPr>
          <w:sz w:val="28"/>
        </w:rPr>
        <w:t>Cơ</w:t>
      </w:r>
      <w:r w:rsidR="00B17AF4" w:rsidRPr="000F1AD7">
        <w:rPr>
          <w:sz w:val="28"/>
        </w:rPr>
        <w:t xml:space="preserve"> </w:t>
      </w:r>
      <w:r w:rsidR="00B17AF4">
        <w:rPr>
          <w:sz w:val="28"/>
        </w:rPr>
        <w:t>quan</w:t>
      </w:r>
      <w:r w:rsidR="00B17AF4" w:rsidRPr="000F1AD7">
        <w:rPr>
          <w:sz w:val="28"/>
        </w:rPr>
        <w:t xml:space="preserve"> </w:t>
      </w:r>
      <w:r w:rsidR="00B17AF4">
        <w:rPr>
          <w:sz w:val="28"/>
        </w:rPr>
        <w:t>quyết</w:t>
      </w:r>
      <w:r w:rsidR="00B17AF4" w:rsidRPr="000F1AD7">
        <w:rPr>
          <w:sz w:val="28"/>
        </w:rPr>
        <w:t xml:space="preserve"> </w:t>
      </w:r>
      <w:r w:rsidR="00B17AF4">
        <w:rPr>
          <w:sz w:val="28"/>
        </w:rPr>
        <w:t>định</w:t>
      </w:r>
      <w:r w:rsidR="00B17AF4" w:rsidRPr="000F1AD7">
        <w:rPr>
          <w:sz w:val="28"/>
        </w:rPr>
        <w:t xml:space="preserve"> </w:t>
      </w:r>
      <w:r w:rsidR="00B17AF4">
        <w:rPr>
          <w:sz w:val="28"/>
        </w:rPr>
        <w:t>đầu</w:t>
      </w:r>
      <w:r w:rsidR="00B17AF4" w:rsidRPr="000F1AD7">
        <w:rPr>
          <w:sz w:val="28"/>
        </w:rPr>
        <w:t xml:space="preserve"> </w:t>
      </w:r>
      <w:r w:rsidR="00B17AF4">
        <w:rPr>
          <w:sz w:val="28"/>
        </w:rPr>
        <w:t>tư:</w:t>
      </w:r>
      <w:r w:rsidR="00B17AF4" w:rsidRPr="000F1AD7">
        <w:rPr>
          <w:sz w:val="28"/>
        </w:rPr>
        <w:t xml:space="preserve"> </w:t>
      </w:r>
      <w:r w:rsidR="000E63DF">
        <w:rPr>
          <w:sz w:val="28"/>
          <w:lang w:val="en-US"/>
        </w:rPr>
        <w:t>Ủy ban nhân dân tỉnh Phú Thọ</w:t>
      </w:r>
      <w:r w:rsidR="00B17AF4" w:rsidRPr="000F1AD7">
        <w:rPr>
          <w:sz w:val="28"/>
        </w:rPr>
        <w:t>.</w:t>
      </w:r>
    </w:p>
    <w:p w:rsidR="00CA04C9" w:rsidRDefault="00253CA6" w:rsidP="000F1AD7">
      <w:pPr>
        <w:spacing w:before="120"/>
        <w:ind w:left="-162" w:right="136"/>
        <w:jc w:val="both"/>
        <w:rPr>
          <w:sz w:val="28"/>
        </w:rPr>
      </w:pPr>
      <w:r>
        <w:rPr>
          <w:sz w:val="28"/>
        </w:rPr>
        <w:tab/>
      </w:r>
      <w:r>
        <w:rPr>
          <w:sz w:val="28"/>
        </w:rPr>
        <w:tab/>
      </w:r>
      <w:r w:rsidR="00762820">
        <w:rPr>
          <w:sz w:val="28"/>
          <w:lang w:val="en-US"/>
        </w:rPr>
        <w:t xml:space="preserve">- </w:t>
      </w:r>
      <w:r w:rsidR="00B17AF4">
        <w:rPr>
          <w:sz w:val="28"/>
        </w:rPr>
        <w:t>Chủ</w:t>
      </w:r>
      <w:r w:rsidR="00B17AF4" w:rsidRPr="000F1AD7">
        <w:rPr>
          <w:sz w:val="28"/>
        </w:rPr>
        <w:t xml:space="preserve"> </w:t>
      </w:r>
      <w:r w:rsidR="00B17AF4">
        <w:rPr>
          <w:sz w:val="28"/>
        </w:rPr>
        <w:t>đầu</w:t>
      </w:r>
      <w:r w:rsidR="00B17AF4" w:rsidRPr="000F1AD7">
        <w:rPr>
          <w:sz w:val="28"/>
        </w:rPr>
        <w:t xml:space="preserve"> </w:t>
      </w:r>
      <w:r w:rsidR="00B17AF4">
        <w:rPr>
          <w:sz w:val="28"/>
        </w:rPr>
        <w:t>tư:</w:t>
      </w:r>
      <w:r w:rsidR="00B17AF4" w:rsidRPr="000F1AD7">
        <w:rPr>
          <w:sz w:val="28"/>
        </w:rPr>
        <w:t xml:space="preserve"> </w:t>
      </w:r>
      <w:r w:rsidR="00A118CA">
        <w:rPr>
          <w:sz w:val="28"/>
        </w:rPr>
        <w:t>Sở Xây dựng tỉnh Phú Thọ</w:t>
      </w:r>
    </w:p>
    <w:p w:rsidR="00CA04C9" w:rsidRDefault="000F1AD7" w:rsidP="000F1AD7">
      <w:pPr>
        <w:spacing w:before="120"/>
        <w:ind w:left="-162" w:right="136"/>
        <w:jc w:val="both"/>
        <w:rPr>
          <w:sz w:val="28"/>
        </w:rPr>
      </w:pPr>
      <w:r>
        <w:rPr>
          <w:sz w:val="28"/>
        </w:rPr>
        <w:tab/>
      </w:r>
      <w:r>
        <w:rPr>
          <w:sz w:val="28"/>
        </w:rPr>
        <w:tab/>
      </w:r>
      <w:r>
        <w:rPr>
          <w:sz w:val="28"/>
          <w:lang w:val="en-US"/>
        </w:rPr>
        <w:t xml:space="preserve">- </w:t>
      </w:r>
      <w:r w:rsidR="00B17AF4">
        <w:rPr>
          <w:sz w:val="28"/>
        </w:rPr>
        <w:t>Đại</w:t>
      </w:r>
      <w:r w:rsidR="00B17AF4" w:rsidRPr="000F1AD7">
        <w:rPr>
          <w:sz w:val="28"/>
        </w:rPr>
        <w:t xml:space="preserve"> </w:t>
      </w:r>
      <w:r w:rsidR="00B17AF4">
        <w:rPr>
          <w:sz w:val="28"/>
        </w:rPr>
        <w:t>diện</w:t>
      </w:r>
      <w:r w:rsidR="00B17AF4" w:rsidRPr="000F1AD7">
        <w:rPr>
          <w:sz w:val="28"/>
        </w:rPr>
        <w:t xml:space="preserve"> </w:t>
      </w:r>
      <w:r w:rsidR="00B17AF4">
        <w:rPr>
          <w:sz w:val="28"/>
        </w:rPr>
        <w:t>Chủ</w:t>
      </w:r>
      <w:r w:rsidR="00B17AF4" w:rsidRPr="000F1AD7">
        <w:rPr>
          <w:sz w:val="28"/>
        </w:rPr>
        <w:t xml:space="preserve"> </w:t>
      </w:r>
      <w:r w:rsidR="00B17AF4">
        <w:rPr>
          <w:sz w:val="28"/>
        </w:rPr>
        <w:t>đầu</w:t>
      </w:r>
      <w:r w:rsidR="00B17AF4" w:rsidRPr="000F1AD7">
        <w:rPr>
          <w:sz w:val="28"/>
        </w:rPr>
        <w:t xml:space="preserve"> </w:t>
      </w:r>
      <w:r w:rsidR="00B17AF4">
        <w:rPr>
          <w:sz w:val="28"/>
        </w:rPr>
        <w:t>tư:</w:t>
      </w:r>
      <w:r w:rsidR="00B17AF4" w:rsidRPr="000F1AD7">
        <w:rPr>
          <w:sz w:val="28"/>
        </w:rPr>
        <w:t xml:space="preserve"> </w:t>
      </w:r>
      <w:r w:rsidR="00B17AF4">
        <w:rPr>
          <w:sz w:val="28"/>
        </w:rPr>
        <w:t>Ban</w:t>
      </w:r>
      <w:r w:rsidR="00B17AF4" w:rsidRPr="000F1AD7">
        <w:rPr>
          <w:sz w:val="28"/>
        </w:rPr>
        <w:t xml:space="preserve"> </w:t>
      </w:r>
      <w:r w:rsidR="00B17AF4">
        <w:rPr>
          <w:sz w:val="28"/>
        </w:rPr>
        <w:t>QLDA</w:t>
      </w:r>
      <w:r w:rsidR="00B17AF4" w:rsidRPr="000F1AD7">
        <w:rPr>
          <w:sz w:val="28"/>
        </w:rPr>
        <w:t xml:space="preserve"> </w:t>
      </w:r>
      <w:r w:rsidR="00B17AF4">
        <w:rPr>
          <w:sz w:val="28"/>
        </w:rPr>
        <w:t>xây</w:t>
      </w:r>
      <w:r w:rsidR="00B17AF4" w:rsidRPr="000F1AD7">
        <w:rPr>
          <w:sz w:val="28"/>
        </w:rPr>
        <w:t xml:space="preserve"> </w:t>
      </w:r>
      <w:r w:rsidR="00B17AF4">
        <w:rPr>
          <w:sz w:val="28"/>
        </w:rPr>
        <w:t>dựng</w:t>
      </w:r>
      <w:r w:rsidR="00B17AF4" w:rsidRPr="000F1AD7">
        <w:rPr>
          <w:sz w:val="28"/>
        </w:rPr>
        <w:t xml:space="preserve"> </w:t>
      </w:r>
      <w:r w:rsidR="00B17AF4">
        <w:rPr>
          <w:sz w:val="28"/>
        </w:rPr>
        <w:t>và</w:t>
      </w:r>
      <w:r w:rsidR="00B17AF4" w:rsidRPr="000F1AD7">
        <w:rPr>
          <w:sz w:val="28"/>
        </w:rPr>
        <w:t xml:space="preserve"> </w:t>
      </w:r>
      <w:r w:rsidR="00B17AF4">
        <w:rPr>
          <w:sz w:val="28"/>
        </w:rPr>
        <w:t>bảo</w:t>
      </w:r>
      <w:r w:rsidR="00B17AF4" w:rsidRPr="000F1AD7">
        <w:rPr>
          <w:sz w:val="28"/>
        </w:rPr>
        <w:t xml:space="preserve"> </w:t>
      </w:r>
      <w:r w:rsidR="00B17AF4">
        <w:rPr>
          <w:sz w:val="28"/>
        </w:rPr>
        <w:t xml:space="preserve">trì </w:t>
      </w:r>
      <w:r w:rsidR="00B17AF4" w:rsidRPr="000F1AD7">
        <w:rPr>
          <w:sz w:val="28"/>
        </w:rPr>
        <w:t>CTGT</w:t>
      </w:r>
      <w:r w:rsidR="001273E2">
        <w:rPr>
          <w:sz w:val="28"/>
          <w:lang w:val="en-US"/>
        </w:rPr>
        <w:t xml:space="preserve"> Phú Thọ</w:t>
      </w:r>
      <w:r w:rsidR="00B17AF4" w:rsidRPr="000F1AD7">
        <w:rPr>
          <w:sz w:val="28"/>
        </w:rPr>
        <w:t>.</w:t>
      </w:r>
    </w:p>
    <w:p w:rsidR="000E63DF" w:rsidRPr="000E63DF" w:rsidRDefault="000F1AD7" w:rsidP="000E63DF">
      <w:pPr>
        <w:spacing w:before="120"/>
        <w:ind w:left="-162" w:right="136"/>
        <w:jc w:val="both"/>
        <w:rPr>
          <w:sz w:val="28"/>
        </w:rPr>
      </w:pPr>
      <w:r>
        <w:rPr>
          <w:sz w:val="28"/>
          <w:lang w:val="en-US"/>
        </w:rPr>
        <w:tab/>
      </w:r>
      <w:r>
        <w:rPr>
          <w:sz w:val="28"/>
          <w:lang w:val="en-US"/>
        </w:rPr>
        <w:tab/>
      </w:r>
      <w:r>
        <w:rPr>
          <w:sz w:val="28"/>
        </w:rPr>
        <w:t xml:space="preserve">- </w:t>
      </w:r>
      <w:r w:rsidR="00B17AF4" w:rsidRPr="000F1AD7">
        <w:rPr>
          <w:sz w:val="28"/>
        </w:rPr>
        <w:t xml:space="preserve">Tên dự án: </w:t>
      </w:r>
      <w:r w:rsidR="000E63DF" w:rsidRPr="000E63DF">
        <w:rPr>
          <w:sz w:val="28"/>
        </w:rPr>
        <w:t>Sửa chữa hư hỏng nền, mặt đường</w:t>
      </w:r>
      <w:r w:rsidR="000E63DF">
        <w:rPr>
          <w:sz w:val="28"/>
          <w:lang w:val="en-US"/>
        </w:rPr>
        <w:t xml:space="preserve"> </w:t>
      </w:r>
      <w:r w:rsidR="000E63DF" w:rsidRPr="000E63DF">
        <w:rPr>
          <w:sz w:val="28"/>
        </w:rPr>
        <w:t>và công trình đoạn Km40+700 - Km42+00, Km59+200 - Km62+900,</w:t>
      </w:r>
    </w:p>
    <w:p w:rsidR="00CA04C9" w:rsidRPr="000F1AD7" w:rsidRDefault="000E63DF" w:rsidP="000E63DF">
      <w:pPr>
        <w:spacing w:before="120"/>
        <w:ind w:left="-162" w:right="136"/>
        <w:jc w:val="both"/>
        <w:rPr>
          <w:sz w:val="28"/>
        </w:rPr>
      </w:pPr>
      <w:r w:rsidRPr="000E63DF">
        <w:rPr>
          <w:sz w:val="28"/>
        </w:rPr>
        <w:t>QL.70B, tỉnh Phú Thọ</w:t>
      </w:r>
      <w:r w:rsidR="00B17AF4" w:rsidRPr="000F1AD7">
        <w:rPr>
          <w:sz w:val="28"/>
        </w:rPr>
        <w:t>.</w:t>
      </w:r>
    </w:p>
    <w:p w:rsidR="00CA04C9" w:rsidRDefault="000F1AD7" w:rsidP="000E63DF">
      <w:pPr>
        <w:spacing w:before="120"/>
        <w:ind w:left="-162" w:right="136" w:firstLine="882"/>
        <w:jc w:val="both"/>
        <w:rPr>
          <w:sz w:val="28"/>
        </w:rPr>
      </w:pPr>
      <w:r>
        <w:rPr>
          <w:sz w:val="28"/>
          <w:lang w:val="en-US"/>
        </w:rPr>
        <w:t xml:space="preserve">- </w:t>
      </w:r>
      <w:r w:rsidR="00B17AF4">
        <w:rPr>
          <w:sz w:val="28"/>
        </w:rPr>
        <w:t xml:space="preserve">Tên gói thầu: </w:t>
      </w:r>
      <w:r w:rsidR="000E63DF" w:rsidRPr="000E63DF">
        <w:rPr>
          <w:sz w:val="28"/>
        </w:rPr>
        <w:t>Gói thầu</w:t>
      </w:r>
      <w:r w:rsidR="000E63DF">
        <w:rPr>
          <w:sz w:val="28"/>
          <w:lang w:val="en-US"/>
        </w:rPr>
        <w:t xml:space="preserve"> </w:t>
      </w:r>
      <w:r w:rsidR="000E63DF" w:rsidRPr="000E63DF">
        <w:rPr>
          <w:sz w:val="28"/>
        </w:rPr>
        <w:t>số 01: Thi</w:t>
      </w:r>
      <w:r w:rsidR="000E63DF">
        <w:rPr>
          <w:sz w:val="28"/>
          <w:lang w:val="en-US"/>
        </w:rPr>
        <w:t xml:space="preserve"> </w:t>
      </w:r>
      <w:r w:rsidR="000E63DF" w:rsidRPr="000E63DF">
        <w:rPr>
          <w:sz w:val="28"/>
        </w:rPr>
        <w:t>công xây</w:t>
      </w:r>
      <w:r w:rsidR="000E63DF">
        <w:rPr>
          <w:sz w:val="28"/>
          <w:lang w:val="en-US"/>
        </w:rPr>
        <w:t xml:space="preserve"> </w:t>
      </w:r>
      <w:r w:rsidR="000E63DF" w:rsidRPr="000E63DF">
        <w:rPr>
          <w:sz w:val="28"/>
        </w:rPr>
        <w:t>dựng</w:t>
      </w:r>
      <w:r w:rsidRPr="000F1AD7">
        <w:rPr>
          <w:sz w:val="28"/>
        </w:rPr>
        <w:t>.</w:t>
      </w:r>
    </w:p>
    <w:p w:rsidR="00CA04C9" w:rsidRDefault="000F1AD7" w:rsidP="004B16CF">
      <w:pPr>
        <w:spacing w:before="120"/>
        <w:ind w:left="-162" w:right="136" w:firstLine="882"/>
        <w:jc w:val="both"/>
        <w:rPr>
          <w:sz w:val="28"/>
        </w:rPr>
      </w:pPr>
      <w:r>
        <w:rPr>
          <w:sz w:val="28"/>
          <w:lang w:val="en-US"/>
        </w:rPr>
        <w:t xml:space="preserve">- </w:t>
      </w:r>
      <w:r w:rsidR="00B17AF4">
        <w:rPr>
          <w:sz w:val="28"/>
        </w:rPr>
        <w:t xml:space="preserve">Địa điểm xây dựng và diện tích đất sử dụng: </w:t>
      </w:r>
      <w:r w:rsidR="000E63DF" w:rsidRPr="000E63DF">
        <w:rPr>
          <w:sz w:val="28"/>
          <w:lang w:val="en-US"/>
        </w:rPr>
        <w:t>Xã Sơn Lương và xã Yên Lập, tỉnh Phú Thọ</w:t>
      </w:r>
      <w:r w:rsidR="00B17AF4">
        <w:rPr>
          <w:sz w:val="28"/>
        </w:rPr>
        <w:t>/</w:t>
      </w:r>
      <w:r w:rsidR="004B16CF" w:rsidRPr="004B16CF">
        <w:rPr>
          <w:sz w:val="28"/>
        </w:rPr>
        <w:t>Dự án được triển khai trong phạm vi đất d</w:t>
      </w:r>
      <w:r w:rsidR="001273E2">
        <w:rPr>
          <w:sz w:val="28"/>
        </w:rPr>
        <w:t>ành cho đường bộ đang khai thác</w:t>
      </w:r>
      <w:r w:rsidR="00B17AF4">
        <w:rPr>
          <w:sz w:val="28"/>
        </w:rPr>
        <w:t>.</w:t>
      </w:r>
    </w:p>
    <w:p w:rsidR="00CA04C9" w:rsidRDefault="000F1AD7" w:rsidP="000F1AD7">
      <w:pPr>
        <w:spacing w:before="120"/>
        <w:ind w:left="-162" w:right="136" w:firstLine="882"/>
        <w:jc w:val="both"/>
        <w:rPr>
          <w:sz w:val="28"/>
        </w:rPr>
      </w:pPr>
      <w:r>
        <w:rPr>
          <w:sz w:val="28"/>
          <w:lang w:val="en-US"/>
        </w:rPr>
        <w:t xml:space="preserve">- </w:t>
      </w:r>
      <w:r w:rsidR="00F2396A">
        <w:rPr>
          <w:sz w:val="28"/>
          <w:lang w:val="en-US"/>
        </w:rPr>
        <w:t>N</w:t>
      </w:r>
      <w:r w:rsidR="00B17AF4">
        <w:rPr>
          <w:sz w:val="28"/>
        </w:rPr>
        <w:t>hóm dự án;</w:t>
      </w:r>
      <w:r w:rsidR="00F2396A">
        <w:rPr>
          <w:sz w:val="28"/>
          <w:lang w:val="en-US"/>
        </w:rPr>
        <w:t xml:space="preserve"> loại,</w:t>
      </w:r>
      <w:r w:rsidR="00B17AF4">
        <w:rPr>
          <w:sz w:val="28"/>
        </w:rPr>
        <w:t xml:space="preserve"> cấp công trình chính: </w:t>
      </w:r>
    </w:p>
    <w:p w:rsidR="004B16CF" w:rsidRPr="004B16CF" w:rsidRDefault="004B16CF" w:rsidP="004B16CF">
      <w:pPr>
        <w:spacing w:before="120"/>
        <w:ind w:left="-162" w:right="136" w:firstLine="882"/>
        <w:jc w:val="both"/>
        <w:rPr>
          <w:sz w:val="28"/>
        </w:rPr>
      </w:pPr>
      <w:r>
        <w:rPr>
          <w:sz w:val="28"/>
          <w:lang w:val="en-US"/>
        </w:rPr>
        <w:t>+</w:t>
      </w:r>
      <w:r w:rsidRPr="004B16CF">
        <w:rPr>
          <w:sz w:val="28"/>
        </w:rPr>
        <w:t xml:space="preserve"> </w:t>
      </w:r>
      <w:r w:rsidR="00F2396A">
        <w:rPr>
          <w:sz w:val="28"/>
          <w:lang w:val="en-US"/>
        </w:rPr>
        <w:t>N</w:t>
      </w:r>
      <w:r w:rsidRPr="004B16CF">
        <w:rPr>
          <w:sz w:val="28"/>
        </w:rPr>
        <w:t xml:space="preserve">hóm dự án: </w:t>
      </w:r>
      <w:r w:rsidR="001273E2" w:rsidRPr="001273E2">
        <w:rPr>
          <w:sz w:val="28"/>
        </w:rPr>
        <w:t>Dự án nhóm C</w:t>
      </w:r>
      <w:r w:rsidRPr="004B16CF">
        <w:rPr>
          <w:sz w:val="28"/>
        </w:rPr>
        <w:t>.</w:t>
      </w:r>
    </w:p>
    <w:p w:rsidR="004B16CF" w:rsidRDefault="004B16CF" w:rsidP="000E63DF">
      <w:pPr>
        <w:spacing w:before="120"/>
        <w:ind w:left="-162" w:right="136" w:firstLine="882"/>
        <w:jc w:val="both"/>
        <w:rPr>
          <w:sz w:val="28"/>
        </w:rPr>
      </w:pPr>
      <w:r>
        <w:rPr>
          <w:sz w:val="28"/>
          <w:lang w:val="en-US"/>
        </w:rPr>
        <w:t>+</w:t>
      </w:r>
      <w:r w:rsidRPr="004B16CF">
        <w:rPr>
          <w:sz w:val="28"/>
        </w:rPr>
        <w:t xml:space="preserve"> Loại, cấp công trình chính: </w:t>
      </w:r>
      <w:r w:rsidR="00F2396A">
        <w:rPr>
          <w:sz w:val="28"/>
          <w:lang w:val="en-US"/>
        </w:rPr>
        <w:t>S</w:t>
      </w:r>
      <w:r w:rsidR="000E63DF" w:rsidRPr="000E63DF">
        <w:rPr>
          <w:sz w:val="28"/>
        </w:rPr>
        <w:t>ửa chữa công</w:t>
      </w:r>
      <w:r w:rsidR="000E63DF">
        <w:rPr>
          <w:sz w:val="28"/>
          <w:lang w:val="en-US"/>
        </w:rPr>
        <w:t xml:space="preserve"> </w:t>
      </w:r>
      <w:r w:rsidR="000E63DF" w:rsidRPr="000E63DF">
        <w:rPr>
          <w:sz w:val="28"/>
        </w:rPr>
        <w:t>trình giao thông đường bộ</w:t>
      </w:r>
      <w:r w:rsidRPr="004B16CF">
        <w:rPr>
          <w:sz w:val="28"/>
        </w:rPr>
        <w:t>.</w:t>
      </w:r>
    </w:p>
    <w:p w:rsidR="001273E2" w:rsidRPr="001273E2" w:rsidRDefault="001273E2" w:rsidP="004B16CF">
      <w:pPr>
        <w:spacing w:before="120"/>
        <w:ind w:left="-162" w:right="136" w:firstLine="882"/>
        <w:jc w:val="both"/>
        <w:rPr>
          <w:sz w:val="28"/>
          <w:lang w:val="en-US"/>
        </w:rPr>
      </w:pPr>
      <w:r>
        <w:rPr>
          <w:sz w:val="28"/>
          <w:lang w:val="en-US"/>
        </w:rPr>
        <w:t xml:space="preserve">+ </w:t>
      </w:r>
      <w:r w:rsidRPr="001273E2">
        <w:rPr>
          <w:sz w:val="28"/>
          <w:lang w:val="en-US"/>
        </w:rPr>
        <w:t>Cấp công trình: Công trình cấp IV.</w:t>
      </w:r>
    </w:p>
    <w:p w:rsidR="00CA04C9" w:rsidRDefault="000F1AD7" w:rsidP="000F1AD7">
      <w:pPr>
        <w:spacing w:before="120"/>
        <w:ind w:left="-162" w:right="136" w:firstLine="882"/>
        <w:jc w:val="both"/>
        <w:rPr>
          <w:sz w:val="28"/>
        </w:rPr>
      </w:pPr>
      <w:r>
        <w:rPr>
          <w:sz w:val="28"/>
          <w:lang w:val="en-US"/>
        </w:rPr>
        <w:t xml:space="preserve">- </w:t>
      </w:r>
      <w:r w:rsidR="00B17AF4">
        <w:rPr>
          <w:sz w:val="28"/>
        </w:rPr>
        <w:t>Tiến</w:t>
      </w:r>
      <w:r w:rsidR="00B17AF4" w:rsidRPr="000F1AD7">
        <w:rPr>
          <w:sz w:val="28"/>
        </w:rPr>
        <w:t xml:space="preserve"> </w:t>
      </w:r>
      <w:r w:rsidR="00B17AF4">
        <w:rPr>
          <w:sz w:val="28"/>
        </w:rPr>
        <w:t>độ</w:t>
      </w:r>
      <w:r w:rsidR="00B17AF4" w:rsidRPr="000F1AD7">
        <w:rPr>
          <w:sz w:val="28"/>
        </w:rPr>
        <w:t xml:space="preserve"> </w:t>
      </w:r>
      <w:r w:rsidR="00B17AF4">
        <w:rPr>
          <w:sz w:val="28"/>
        </w:rPr>
        <w:t>thực</w:t>
      </w:r>
      <w:r w:rsidR="00B17AF4" w:rsidRPr="000F1AD7">
        <w:rPr>
          <w:sz w:val="28"/>
        </w:rPr>
        <w:t xml:space="preserve"> </w:t>
      </w:r>
      <w:r w:rsidR="00B17AF4">
        <w:rPr>
          <w:sz w:val="28"/>
        </w:rPr>
        <w:t>hiện</w:t>
      </w:r>
      <w:r w:rsidR="00B17AF4" w:rsidRPr="000F1AD7">
        <w:rPr>
          <w:sz w:val="28"/>
        </w:rPr>
        <w:t xml:space="preserve"> </w:t>
      </w:r>
      <w:r w:rsidR="00B17AF4">
        <w:rPr>
          <w:sz w:val="28"/>
        </w:rPr>
        <w:t>dự</w:t>
      </w:r>
      <w:r w:rsidR="00B17AF4" w:rsidRPr="000F1AD7">
        <w:rPr>
          <w:sz w:val="28"/>
        </w:rPr>
        <w:t xml:space="preserve"> </w:t>
      </w:r>
      <w:r w:rsidR="00B17AF4">
        <w:rPr>
          <w:sz w:val="28"/>
        </w:rPr>
        <w:t xml:space="preserve">án: </w:t>
      </w:r>
      <w:r w:rsidR="001273E2" w:rsidRPr="001273E2">
        <w:rPr>
          <w:sz w:val="28"/>
        </w:rPr>
        <w:t>Từ năm 2025</w:t>
      </w:r>
      <w:r w:rsidR="000E63DF">
        <w:rPr>
          <w:sz w:val="28"/>
          <w:lang w:val="en-US"/>
        </w:rPr>
        <w:t>-2027</w:t>
      </w:r>
      <w:r w:rsidR="00B17AF4" w:rsidRPr="000F1AD7">
        <w:rPr>
          <w:sz w:val="28"/>
        </w:rPr>
        <w:t>.</w:t>
      </w:r>
    </w:p>
    <w:p w:rsidR="00CA04C9" w:rsidRPr="00F2396A" w:rsidRDefault="000F1AD7" w:rsidP="00F2396A">
      <w:pPr>
        <w:spacing w:before="120"/>
        <w:ind w:left="-162" w:right="136" w:firstLine="882"/>
        <w:jc w:val="both"/>
        <w:rPr>
          <w:sz w:val="28"/>
          <w:lang w:val="en-US"/>
        </w:rPr>
      </w:pPr>
      <w:r>
        <w:rPr>
          <w:sz w:val="28"/>
          <w:lang w:val="en-US"/>
        </w:rPr>
        <w:t xml:space="preserve">- </w:t>
      </w:r>
      <w:r w:rsidR="00B17AF4">
        <w:rPr>
          <w:sz w:val="28"/>
        </w:rPr>
        <w:t xml:space="preserve">Nguồn vốn: </w:t>
      </w:r>
      <w:r w:rsidR="000E63DF" w:rsidRPr="00F2396A">
        <w:rPr>
          <w:sz w:val="28"/>
        </w:rPr>
        <w:t>Nguồn ngân sách Trung ương bổ sung có mục tiêu cho ngân</w:t>
      </w:r>
      <w:r w:rsidR="000E63DF" w:rsidRPr="00F2396A">
        <w:rPr>
          <w:sz w:val="28"/>
          <w:lang w:val="en-US"/>
        </w:rPr>
        <w:t xml:space="preserve"> </w:t>
      </w:r>
      <w:r w:rsidR="000E63DF" w:rsidRPr="00F2396A">
        <w:rPr>
          <w:sz w:val="28"/>
        </w:rPr>
        <w:t>sách tỉnh năm 2025 và năm 2026</w:t>
      </w:r>
      <w:r w:rsidR="00B17AF4" w:rsidRPr="00F2396A">
        <w:rPr>
          <w:sz w:val="28"/>
        </w:rPr>
        <w:t>.</w:t>
      </w:r>
      <w:r w:rsidR="00F2396A">
        <w:rPr>
          <w:sz w:val="28"/>
          <w:lang w:val="en-US"/>
        </w:rPr>
        <w:t xml:space="preserve"> </w:t>
      </w:r>
    </w:p>
    <w:p w:rsidR="00CA04C9" w:rsidRDefault="000F1AD7" w:rsidP="000F1AD7">
      <w:pPr>
        <w:spacing w:before="120"/>
        <w:ind w:left="-162" w:right="136" w:firstLine="882"/>
        <w:jc w:val="both"/>
        <w:rPr>
          <w:sz w:val="28"/>
        </w:rPr>
      </w:pPr>
      <w:r>
        <w:rPr>
          <w:sz w:val="28"/>
          <w:lang w:val="en-US"/>
        </w:rPr>
        <w:t xml:space="preserve">- </w:t>
      </w:r>
      <w:r w:rsidR="00B17AF4">
        <w:rPr>
          <w:sz w:val="28"/>
        </w:rPr>
        <w:t>Hình</w:t>
      </w:r>
      <w:r w:rsidR="00B17AF4" w:rsidRPr="000F1AD7">
        <w:rPr>
          <w:sz w:val="28"/>
        </w:rPr>
        <w:t xml:space="preserve"> </w:t>
      </w:r>
      <w:r w:rsidR="00B17AF4">
        <w:rPr>
          <w:sz w:val="28"/>
        </w:rPr>
        <w:t>thức</w:t>
      </w:r>
      <w:r w:rsidR="00B17AF4" w:rsidRPr="000F1AD7">
        <w:rPr>
          <w:sz w:val="28"/>
        </w:rPr>
        <w:t xml:space="preserve"> </w:t>
      </w:r>
      <w:r w:rsidR="00B17AF4">
        <w:rPr>
          <w:sz w:val="28"/>
        </w:rPr>
        <w:t>quản</w:t>
      </w:r>
      <w:r w:rsidR="00B17AF4" w:rsidRPr="000F1AD7">
        <w:rPr>
          <w:sz w:val="28"/>
        </w:rPr>
        <w:t xml:space="preserve"> </w:t>
      </w:r>
      <w:r w:rsidR="00B17AF4">
        <w:rPr>
          <w:sz w:val="28"/>
        </w:rPr>
        <w:t>lý</w:t>
      </w:r>
      <w:r w:rsidR="00B17AF4" w:rsidRPr="000F1AD7">
        <w:rPr>
          <w:sz w:val="28"/>
        </w:rPr>
        <w:t xml:space="preserve"> </w:t>
      </w:r>
      <w:r w:rsidR="00B17AF4">
        <w:rPr>
          <w:sz w:val="28"/>
        </w:rPr>
        <w:t>dự</w:t>
      </w:r>
      <w:r w:rsidR="00B17AF4" w:rsidRPr="000F1AD7">
        <w:rPr>
          <w:sz w:val="28"/>
        </w:rPr>
        <w:t xml:space="preserve"> </w:t>
      </w:r>
      <w:r w:rsidR="00B17AF4">
        <w:rPr>
          <w:sz w:val="28"/>
        </w:rPr>
        <w:t>án:</w:t>
      </w:r>
      <w:r w:rsidR="00B17AF4" w:rsidRPr="000F1AD7">
        <w:rPr>
          <w:sz w:val="28"/>
        </w:rPr>
        <w:t xml:space="preserve"> </w:t>
      </w:r>
      <w:r w:rsidR="001273E2" w:rsidRPr="001273E2">
        <w:rPr>
          <w:sz w:val="28"/>
        </w:rPr>
        <w:t>Chủ đầu tư tổ chức thực hiện quản lý dự án</w:t>
      </w:r>
      <w:r w:rsidR="00B17AF4" w:rsidRPr="000F1AD7">
        <w:rPr>
          <w:sz w:val="28"/>
        </w:rPr>
        <w:t>.</w:t>
      </w:r>
    </w:p>
    <w:p w:rsidR="00002E26" w:rsidRDefault="00002E26" w:rsidP="00002E26">
      <w:pPr>
        <w:pStyle w:val="ListParagraph"/>
        <w:numPr>
          <w:ilvl w:val="2"/>
          <w:numId w:val="15"/>
        </w:numPr>
        <w:tabs>
          <w:tab w:val="left" w:pos="1211"/>
        </w:tabs>
        <w:spacing w:before="120"/>
        <w:rPr>
          <w:sz w:val="28"/>
        </w:rPr>
      </w:pPr>
      <w:r w:rsidRPr="00002E26">
        <w:rPr>
          <w:sz w:val="28"/>
        </w:rPr>
        <w:t>Khái quát về gói thầu:</w:t>
      </w:r>
    </w:p>
    <w:p w:rsidR="00002E26" w:rsidRDefault="00002E26" w:rsidP="00002E26">
      <w:pPr>
        <w:spacing w:before="120"/>
        <w:ind w:left="-162" w:right="136" w:firstLine="882"/>
        <w:jc w:val="both"/>
        <w:rPr>
          <w:sz w:val="28"/>
          <w:lang w:val="en-US"/>
        </w:rPr>
      </w:pPr>
      <w:r>
        <w:rPr>
          <w:sz w:val="28"/>
          <w:lang w:val="en-US"/>
        </w:rPr>
        <w:t xml:space="preserve">- Tên gói thầu: </w:t>
      </w:r>
      <w:r w:rsidR="000E63DF" w:rsidRPr="000E63DF">
        <w:rPr>
          <w:sz w:val="28"/>
        </w:rPr>
        <w:t>Gói thầu</w:t>
      </w:r>
      <w:r w:rsidR="000E63DF">
        <w:rPr>
          <w:sz w:val="28"/>
          <w:lang w:val="en-US"/>
        </w:rPr>
        <w:t xml:space="preserve"> </w:t>
      </w:r>
      <w:r w:rsidR="000E63DF" w:rsidRPr="000E63DF">
        <w:rPr>
          <w:sz w:val="28"/>
        </w:rPr>
        <w:t>số 01: Thi</w:t>
      </w:r>
      <w:r w:rsidR="000E63DF">
        <w:rPr>
          <w:sz w:val="28"/>
          <w:lang w:val="en-US"/>
        </w:rPr>
        <w:t xml:space="preserve"> </w:t>
      </w:r>
      <w:r w:rsidR="000E63DF" w:rsidRPr="000E63DF">
        <w:rPr>
          <w:sz w:val="28"/>
        </w:rPr>
        <w:t>công xây</w:t>
      </w:r>
      <w:r w:rsidR="000E63DF">
        <w:rPr>
          <w:sz w:val="28"/>
          <w:lang w:val="en-US"/>
        </w:rPr>
        <w:t xml:space="preserve"> </w:t>
      </w:r>
      <w:r w:rsidR="000E63DF" w:rsidRPr="000E63DF">
        <w:rPr>
          <w:sz w:val="28"/>
        </w:rPr>
        <w:t>dựng</w:t>
      </w:r>
      <w:r w:rsidR="00F2396A">
        <w:rPr>
          <w:sz w:val="28"/>
          <w:lang w:val="en-US"/>
        </w:rPr>
        <w:t>.</w:t>
      </w:r>
    </w:p>
    <w:p w:rsidR="00002E26" w:rsidRDefault="00002E26" w:rsidP="00002E26">
      <w:pPr>
        <w:spacing w:before="120"/>
        <w:ind w:left="-162" w:right="136" w:firstLine="882"/>
        <w:jc w:val="both"/>
        <w:rPr>
          <w:sz w:val="28"/>
          <w:lang w:val="en-US"/>
        </w:rPr>
      </w:pPr>
      <w:r>
        <w:rPr>
          <w:sz w:val="28"/>
          <w:lang w:val="en-US"/>
        </w:rPr>
        <w:t xml:space="preserve">- </w:t>
      </w:r>
      <w:r w:rsidRPr="00002E26">
        <w:rPr>
          <w:sz w:val="28"/>
          <w:lang w:val="en-US"/>
        </w:rPr>
        <w:t>Tóm tắt công</w:t>
      </w:r>
      <w:r>
        <w:rPr>
          <w:sz w:val="28"/>
          <w:lang w:val="en-US"/>
        </w:rPr>
        <w:t xml:space="preserve"> </w:t>
      </w:r>
      <w:r w:rsidRPr="00002E26">
        <w:rPr>
          <w:sz w:val="28"/>
          <w:lang w:val="en-US"/>
        </w:rPr>
        <w:t>việc chính của</w:t>
      </w:r>
      <w:r>
        <w:rPr>
          <w:sz w:val="28"/>
          <w:lang w:val="en-US"/>
        </w:rPr>
        <w:t xml:space="preserve"> </w:t>
      </w:r>
      <w:r w:rsidRPr="00002E26">
        <w:rPr>
          <w:sz w:val="28"/>
          <w:lang w:val="en-US"/>
        </w:rPr>
        <w:t>gói thầu</w:t>
      </w:r>
      <w:r>
        <w:rPr>
          <w:sz w:val="28"/>
          <w:lang w:val="en-US"/>
        </w:rPr>
        <w:t xml:space="preserve">: </w:t>
      </w:r>
      <w:r w:rsidRPr="00002E26">
        <w:rPr>
          <w:sz w:val="28"/>
          <w:lang w:val="en-US"/>
        </w:rPr>
        <w:t>Thi công xây dựng</w:t>
      </w:r>
      <w:r>
        <w:rPr>
          <w:sz w:val="28"/>
          <w:lang w:val="en-US"/>
        </w:rPr>
        <w:t xml:space="preserve"> </w:t>
      </w:r>
      <w:r w:rsidRPr="00002E26">
        <w:rPr>
          <w:sz w:val="28"/>
          <w:lang w:val="en-US"/>
        </w:rPr>
        <w:t>theo Hồ sơ thiết kế</w:t>
      </w:r>
      <w:r>
        <w:rPr>
          <w:sz w:val="28"/>
          <w:lang w:val="en-US"/>
        </w:rPr>
        <w:t xml:space="preserve"> </w:t>
      </w:r>
      <w:r w:rsidRPr="00002E26">
        <w:rPr>
          <w:sz w:val="28"/>
          <w:lang w:val="en-US"/>
        </w:rPr>
        <w:t>được phê duyệt</w:t>
      </w:r>
      <w:r w:rsidR="00F2396A">
        <w:rPr>
          <w:sz w:val="28"/>
          <w:lang w:val="en-US"/>
        </w:rPr>
        <w:t>.</w:t>
      </w:r>
    </w:p>
    <w:p w:rsidR="00002E26" w:rsidRDefault="00002E26" w:rsidP="00002E26">
      <w:pPr>
        <w:spacing w:before="120"/>
        <w:ind w:left="-162" w:right="136" w:firstLine="882"/>
        <w:jc w:val="both"/>
        <w:rPr>
          <w:sz w:val="28"/>
          <w:lang w:val="en-US"/>
        </w:rPr>
      </w:pPr>
      <w:r>
        <w:rPr>
          <w:sz w:val="28"/>
          <w:lang w:val="en-US"/>
        </w:rPr>
        <w:lastRenderedPageBreak/>
        <w:t xml:space="preserve">- </w:t>
      </w:r>
      <w:r w:rsidRPr="00002E26">
        <w:rPr>
          <w:sz w:val="28"/>
          <w:lang w:val="en-US"/>
        </w:rPr>
        <w:t>Nguồn</w:t>
      </w:r>
      <w:r>
        <w:rPr>
          <w:sz w:val="28"/>
          <w:lang w:val="en-US"/>
        </w:rPr>
        <w:t xml:space="preserve"> </w:t>
      </w:r>
      <w:r w:rsidRPr="00002E26">
        <w:rPr>
          <w:sz w:val="28"/>
          <w:lang w:val="en-US"/>
        </w:rPr>
        <w:t>vốn</w:t>
      </w:r>
      <w:r>
        <w:rPr>
          <w:sz w:val="28"/>
          <w:lang w:val="en-US"/>
        </w:rPr>
        <w:t xml:space="preserve">: </w:t>
      </w:r>
      <w:r w:rsidR="000E63DF" w:rsidRPr="000E63DF">
        <w:rPr>
          <w:sz w:val="28"/>
          <w:lang w:val="en-US"/>
        </w:rPr>
        <w:t>Nguồn ngân sách Trung ương bổ sung có mục tiêu cho ngân sách tỉnh năm 2025 và năm 2026</w:t>
      </w:r>
      <w:r w:rsidR="00F2396A">
        <w:rPr>
          <w:sz w:val="28"/>
          <w:lang w:val="en-US"/>
        </w:rPr>
        <w:t>.</w:t>
      </w:r>
    </w:p>
    <w:p w:rsidR="00002E26" w:rsidRDefault="00002E26" w:rsidP="00002E26">
      <w:pPr>
        <w:spacing w:before="120"/>
        <w:ind w:left="-162" w:right="136" w:firstLine="882"/>
        <w:jc w:val="both"/>
        <w:rPr>
          <w:sz w:val="28"/>
          <w:lang w:val="en-US"/>
        </w:rPr>
      </w:pPr>
      <w:r>
        <w:rPr>
          <w:sz w:val="28"/>
          <w:lang w:val="en-US"/>
        </w:rPr>
        <w:t xml:space="preserve">- </w:t>
      </w:r>
      <w:r w:rsidRPr="00002E26">
        <w:rPr>
          <w:sz w:val="28"/>
          <w:lang w:val="en-US"/>
        </w:rPr>
        <w:t>Hình thức</w:t>
      </w:r>
      <w:r>
        <w:rPr>
          <w:sz w:val="28"/>
          <w:lang w:val="en-US"/>
        </w:rPr>
        <w:t xml:space="preserve"> </w:t>
      </w:r>
      <w:r w:rsidRPr="00002E26">
        <w:rPr>
          <w:sz w:val="28"/>
          <w:lang w:val="en-US"/>
        </w:rPr>
        <w:t>lựa chọn</w:t>
      </w:r>
      <w:r>
        <w:rPr>
          <w:sz w:val="28"/>
          <w:lang w:val="en-US"/>
        </w:rPr>
        <w:t xml:space="preserve"> </w:t>
      </w:r>
      <w:r w:rsidRPr="00002E26">
        <w:rPr>
          <w:sz w:val="28"/>
          <w:lang w:val="en-US"/>
        </w:rPr>
        <w:t>nhà thầu</w:t>
      </w:r>
      <w:r>
        <w:rPr>
          <w:sz w:val="28"/>
          <w:lang w:val="en-US"/>
        </w:rPr>
        <w:t xml:space="preserve">: </w:t>
      </w:r>
      <w:r w:rsidRPr="00002E26">
        <w:rPr>
          <w:sz w:val="28"/>
          <w:lang w:val="en-US"/>
        </w:rPr>
        <w:t>Đấu thầu</w:t>
      </w:r>
      <w:r>
        <w:rPr>
          <w:sz w:val="28"/>
          <w:lang w:val="en-US"/>
        </w:rPr>
        <w:t xml:space="preserve"> </w:t>
      </w:r>
      <w:r w:rsidRPr="00002E26">
        <w:rPr>
          <w:sz w:val="28"/>
          <w:lang w:val="en-US"/>
        </w:rPr>
        <w:t>rộng</w:t>
      </w:r>
      <w:r>
        <w:rPr>
          <w:sz w:val="28"/>
          <w:lang w:val="en-US"/>
        </w:rPr>
        <w:t xml:space="preserve"> </w:t>
      </w:r>
      <w:r w:rsidRPr="00002E26">
        <w:rPr>
          <w:sz w:val="28"/>
          <w:lang w:val="en-US"/>
        </w:rPr>
        <w:t>rãi trong</w:t>
      </w:r>
      <w:r>
        <w:rPr>
          <w:sz w:val="28"/>
          <w:lang w:val="en-US"/>
        </w:rPr>
        <w:t xml:space="preserve"> </w:t>
      </w:r>
      <w:r w:rsidRPr="00002E26">
        <w:rPr>
          <w:sz w:val="28"/>
          <w:lang w:val="en-US"/>
        </w:rPr>
        <w:t>nước</w:t>
      </w:r>
      <w:r>
        <w:rPr>
          <w:sz w:val="28"/>
          <w:lang w:val="en-US"/>
        </w:rPr>
        <w:t xml:space="preserve"> </w:t>
      </w:r>
      <w:r w:rsidRPr="00002E26">
        <w:rPr>
          <w:sz w:val="28"/>
          <w:lang w:val="en-US"/>
        </w:rPr>
        <w:t>(qua mạng)</w:t>
      </w:r>
      <w:r w:rsidR="00F2396A">
        <w:rPr>
          <w:sz w:val="28"/>
          <w:lang w:val="en-US"/>
        </w:rPr>
        <w:t>.</w:t>
      </w:r>
    </w:p>
    <w:p w:rsidR="00002E26" w:rsidRDefault="00002E26" w:rsidP="00002E26">
      <w:pPr>
        <w:spacing w:before="120"/>
        <w:ind w:left="-162" w:right="136" w:firstLine="882"/>
        <w:jc w:val="both"/>
        <w:rPr>
          <w:sz w:val="28"/>
          <w:lang w:val="en-US"/>
        </w:rPr>
      </w:pPr>
      <w:r>
        <w:rPr>
          <w:sz w:val="28"/>
          <w:lang w:val="en-US"/>
        </w:rPr>
        <w:t xml:space="preserve">- </w:t>
      </w:r>
      <w:r w:rsidRPr="00002E26">
        <w:rPr>
          <w:sz w:val="28"/>
          <w:lang w:val="en-US"/>
        </w:rPr>
        <w:t>Phương</w:t>
      </w:r>
      <w:r>
        <w:rPr>
          <w:sz w:val="28"/>
          <w:lang w:val="en-US"/>
        </w:rPr>
        <w:t xml:space="preserve"> </w:t>
      </w:r>
      <w:r w:rsidRPr="00002E26">
        <w:rPr>
          <w:sz w:val="28"/>
          <w:lang w:val="en-US"/>
        </w:rPr>
        <w:t>thức lựa</w:t>
      </w:r>
      <w:r>
        <w:rPr>
          <w:sz w:val="28"/>
          <w:lang w:val="en-US"/>
        </w:rPr>
        <w:t xml:space="preserve"> </w:t>
      </w:r>
      <w:r w:rsidRPr="00002E26">
        <w:rPr>
          <w:sz w:val="28"/>
          <w:lang w:val="en-US"/>
        </w:rPr>
        <w:t>chọn</w:t>
      </w:r>
      <w:r>
        <w:rPr>
          <w:sz w:val="28"/>
          <w:lang w:val="en-US"/>
        </w:rPr>
        <w:t xml:space="preserve"> </w:t>
      </w:r>
      <w:r w:rsidRPr="00002E26">
        <w:rPr>
          <w:sz w:val="28"/>
          <w:lang w:val="en-US"/>
        </w:rPr>
        <w:t>nhà</w:t>
      </w:r>
      <w:r>
        <w:rPr>
          <w:sz w:val="28"/>
          <w:lang w:val="en-US"/>
        </w:rPr>
        <w:t xml:space="preserve"> </w:t>
      </w:r>
      <w:r w:rsidRPr="00002E26">
        <w:rPr>
          <w:sz w:val="28"/>
          <w:lang w:val="en-US"/>
        </w:rPr>
        <w:t>thầu</w:t>
      </w:r>
      <w:r>
        <w:rPr>
          <w:sz w:val="28"/>
          <w:lang w:val="en-US"/>
        </w:rPr>
        <w:t xml:space="preserve">: </w:t>
      </w:r>
      <w:r w:rsidRPr="00002E26">
        <w:rPr>
          <w:sz w:val="28"/>
          <w:lang w:val="en-US"/>
        </w:rPr>
        <w:t>01 giai</w:t>
      </w:r>
      <w:r>
        <w:rPr>
          <w:sz w:val="28"/>
          <w:lang w:val="en-US"/>
        </w:rPr>
        <w:t xml:space="preserve"> </w:t>
      </w:r>
      <w:r w:rsidRPr="00002E26">
        <w:rPr>
          <w:sz w:val="28"/>
          <w:lang w:val="en-US"/>
        </w:rPr>
        <w:t>đoạn,</w:t>
      </w:r>
      <w:r>
        <w:rPr>
          <w:sz w:val="28"/>
          <w:lang w:val="en-US"/>
        </w:rPr>
        <w:t xml:space="preserve"> </w:t>
      </w:r>
      <w:r w:rsidRPr="00002E26">
        <w:rPr>
          <w:sz w:val="28"/>
          <w:lang w:val="en-US"/>
        </w:rPr>
        <w:t>01 túi hồ</w:t>
      </w:r>
      <w:r>
        <w:rPr>
          <w:sz w:val="28"/>
          <w:lang w:val="en-US"/>
        </w:rPr>
        <w:t xml:space="preserve"> </w:t>
      </w:r>
      <w:r w:rsidRPr="00002E26">
        <w:rPr>
          <w:sz w:val="28"/>
          <w:lang w:val="en-US"/>
        </w:rPr>
        <w:t>sơ</w:t>
      </w:r>
      <w:r w:rsidR="00F2396A">
        <w:rPr>
          <w:sz w:val="28"/>
          <w:lang w:val="en-US"/>
        </w:rPr>
        <w:t>.</w:t>
      </w:r>
    </w:p>
    <w:p w:rsidR="00002E26" w:rsidRDefault="00002E26" w:rsidP="00002E26">
      <w:pPr>
        <w:spacing w:before="120"/>
        <w:ind w:left="-162" w:right="136" w:firstLine="882"/>
        <w:jc w:val="both"/>
        <w:rPr>
          <w:sz w:val="28"/>
          <w:lang w:val="en-US"/>
        </w:rPr>
      </w:pPr>
      <w:r>
        <w:rPr>
          <w:sz w:val="28"/>
          <w:lang w:val="en-US"/>
        </w:rPr>
        <w:t xml:space="preserve">- </w:t>
      </w:r>
      <w:r w:rsidRPr="00002E26">
        <w:rPr>
          <w:sz w:val="28"/>
          <w:lang w:val="en-US"/>
        </w:rPr>
        <w:t>Thời gian</w:t>
      </w:r>
      <w:r>
        <w:rPr>
          <w:sz w:val="28"/>
          <w:lang w:val="en-US"/>
        </w:rPr>
        <w:t xml:space="preserve"> </w:t>
      </w:r>
      <w:r w:rsidRPr="00002E26">
        <w:rPr>
          <w:sz w:val="28"/>
          <w:lang w:val="en-US"/>
        </w:rPr>
        <w:t>tổ chức</w:t>
      </w:r>
      <w:r>
        <w:rPr>
          <w:sz w:val="28"/>
          <w:lang w:val="en-US"/>
        </w:rPr>
        <w:t xml:space="preserve"> </w:t>
      </w:r>
      <w:r w:rsidRPr="00002E26">
        <w:rPr>
          <w:sz w:val="28"/>
          <w:lang w:val="en-US"/>
        </w:rPr>
        <w:t>lựa chọn</w:t>
      </w:r>
      <w:r>
        <w:rPr>
          <w:sz w:val="28"/>
          <w:lang w:val="en-US"/>
        </w:rPr>
        <w:t xml:space="preserve"> </w:t>
      </w:r>
      <w:r w:rsidRPr="00002E26">
        <w:rPr>
          <w:sz w:val="28"/>
          <w:lang w:val="en-US"/>
        </w:rPr>
        <w:t>nhà thầu</w:t>
      </w:r>
      <w:r>
        <w:rPr>
          <w:sz w:val="28"/>
          <w:lang w:val="en-US"/>
        </w:rPr>
        <w:t xml:space="preserve">: </w:t>
      </w:r>
      <w:r w:rsidR="000E63DF">
        <w:rPr>
          <w:sz w:val="28"/>
          <w:lang w:val="en-US"/>
        </w:rPr>
        <w:t>9</w:t>
      </w:r>
      <w:r w:rsidRPr="00002E26">
        <w:rPr>
          <w:sz w:val="28"/>
          <w:lang w:val="en-US"/>
        </w:rPr>
        <w:t>0 ngày</w:t>
      </w:r>
      <w:r w:rsidR="00F2396A">
        <w:rPr>
          <w:sz w:val="28"/>
          <w:lang w:val="en-US"/>
        </w:rPr>
        <w:t>.</w:t>
      </w:r>
    </w:p>
    <w:p w:rsidR="00002E26" w:rsidRDefault="00002E26" w:rsidP="00002E26">
      <w:pPr>
        <w:spacing w:before="120"/>
        <w:ind w:left="-162" w:right="136" w:firstLine="882"/>
        <w:jc w:val="both"/>
        <w:rPr>
          <w:sz w:val="28"/>
          <w:lang w:val="en-US"/>
        </w:rPr>
      </w:pPr>
      <w:r>
        <w:rPr>
          <w:sz w:val="28"/>
          <w:lang w:val="en-US"/>
        </w:rPr>
        <w:t xml:space="preserve">- </w:t>
      </w:r>
      <w:r w:rsidRPr="00002E26">
        <w:rPr>
          <w:sz w:val="28"/>
          <w:lang w:val="en-US"/>
        </w:rPr>
        <w:t>Thời gian</w:t>
      </w:r>
      <w:r>
        <w:rPr>
          <w:sz w:val="28"/>
          <w:lang w:val="en-US"/>
        </w:rPr>
        <w:t xml:space="preserve"> </w:t>
      </w:r>
      <w:r w:rsidRPr="00002E26">
        <w:rPr>
          <w:sz w:val="28"/>
          <w:lang w:val="en-US"/>
        </w:rPr>
        <w:t>bắt đầu tổ</w:t>
      </w:r>
      <w:r>
        <w:rPr>
          <w:sz w:val="28"/>
          <w:lang w:val="en-US"/>
        </w:rPr>
        <w:t xml:space="preserve"> </w:t>
      </w:r>
      <w:r w:rsidRPr="00002E26">
        <w:rPr>
          <w:sz w:val="28"/>
          <w:lang w:val="en-US"/>
        </w:rPr>
        <w:t>chức lựa</w:t>
      </w:r>
      <w:r>
        <w:rPr>
          <w:sz w:val="28"/>
          <w:lang w:val="en-US"/>
        </w:rPr>
        <w:t xml:space="preserve"> </w:t>
      </w:r>
      <w:r w:rsidRPr="00002E26">
        <w:rPr>
          <w:sz w:val="28"/>
          <w:lang w:val="en-US"/>
        </w:rPr>
        <w:t>chọn nhà</w:t>
      </w:r>
      <w:r>
        <w:rPr>
          <w:sz w:val="28"/>
          <w:lang w:val="en-US"/>
        </w:rPr>
        <w:t xml:space="preserve"> </w:t>
      </w:r>
      <w:r w:rsidRPr="00002E26">
        <w:rPr>
          <w:sz w:val="28"/>
          <w:lang w:val="en-US"/>
        </w:rPr>
        <w:t>thầu</w:t>
      </w:r>
      <w:r>
        <w:rPr>
          <w:sz w:val="28"/>
          <w:lang w:val="en-US"/>
        </w:rPr>
        <w:t xml:space="preserve">: </w:t>
      </w:r>
      <w:r w:rsidRPr="00002E26">
        <w:rPr>
          <w:sz w:val="28"/>
          <w:lang w:val="en-US"/>
        </w:rPr>
        <w:t>Từ Quý</w:t>
      </w:r>
      <w:r>
        <w:rPr>
          <w:sz w:val="28"/>
          <w:lang w:val="en-US"/>
        </w:rPr>
        <w:t xml:space="preserve"> </w:t>
      </w:r>
      <w:r w:rsidRPr="00002E26">
        <w:rPr>
          <w:sz w:val="28"/>
          <w:lang w:val="en-US"/>
        </w:rPr>
        <w:t>I</w:t>
      </w:r>
      <w:r w:rsidR="000E63DF">
        <w:rPr>
          <w:sz w:val="28"/>
          <w:lang w:val="en-US"/>
        </w:rPr>
        <w:t>I</w:t>
      </w:r>
      <w:r w:rsidRPr="00002E26">
        <w:rPr>
          <w:sz w:val="28"/>
          <w:lang w:val="en-US"/>
        </w:rPr>
        <w:t>/202</w:t>
      </w:r>
      <w:r w:rsidR="009F62FB">
        <w:rPr>
          <w:sz w:val="28"/>
          <w:lang w:val="en-US"/>
        </w:rPr>
        <w:t>6</w:t>
      </w:r>
      <w:r w:rsidR="00F2396A">
        <w:rPr>
          <w:sz w:val="28"/>
          <w:lang w:val="en-US"/>
        </w:rPr>
        <w:t>.</w:t>
      </w:r>
    </w:p>
    <w:p w:rsidR="00002E26" w:rsidRDefault="00002E26" w:rsidP="00002E26">
      <w:pPr>
        <w:spacing w:before="120"/>
        <w:ind w:left="-162" w:right="136" w:firstLine="882"/>
        <w:jc w:val="both"/>
        <w:rPr>
          <w:sz w:val="28"/>
          <w:lang w:val="en-US"/>
        </w:rPr>
      </w:pPr>
      <w:r>
        <w:rPr>
          <w:sz w:val="28"/>
          <w:lang w:val="en-US"/>
        </w:rPr>
        <w:t xml:space="preserve">- </w:t>
      </w:r>
      <w:r w:rsidRPr="00002E26">
        <w:rPr>
          <w:sz w:val="28"/>
          <w:lang w:val="en-US"/>
        </w:rPr>
        <w:t>Loại</w:t>
      </w:r>
      <w:r>
        <w:rPr>
          <w:sz w:val="28"/>
          <w:lang w:val="en-US"/>
        </w:rPr>
        <w:t xml:space="preserve"> </w:t>
      </w:r>
      <w:r w:rsidRPr="00002E26">
        <w:rPr>
          <w:sz w:val="28"/>
          <w:lang w:val="en-US"/>
        </w:rPr>
        <w:t>hợp</w:t>
      </w:r>
      <w:r>
        <w:rPr>
          <w:sz w:val="28"/>
          <w:lang w:val="en-US"/>
        </w:rPr>
        <w:t xml:space="preserve"> </w:t>
      </w:r>
      <w:r w:rsidRPr="00002E26">
        <w:rPr>
          <w:sz w:val="28"/>
          <w:lang w:val="en-US"/>
        </w:rPr>
        <w:t>đồng</w:t>
      </w:r>
      <w:r>
        <w:rPr>
          <w:sz w:val="28"/>
          <w:lang w:val="en-US"/>
        </w:rPr>
        <w:t xml:space="preserve">: </w:t>
      </w:r>
      <w:r w:rsidRPr="00002E26">
        <w:rPr>
          <w:sz w:val="28"/>
          <w:lang w:val="en-US"/>
        </w:rPr>
        <w:t>Đơn</w:t>
      </w:r>
      <w:r>
        <w:rPr>
          <w:sz w:val="28"/>
          <w:lang w:val="en-US"/>
        </w:rPr>
        <w:t xml:space="preserve"> </w:t>
      </w:r>
      <w:r w:rsidRPr="00002E26">
        <w:rPr>
          <w:sz w:val="28"/>
          <w:lang w:val="en-US"/>
        </w:rPr>
        <w:t>giá</w:t>
      </w:r>
      <w:r>
        <w:rPr>
          <w:sz w:val="28"/>
          <w:lang w:val="en-US"/>
        </w:rPr>
        <w:t xml:space="preserve"> </w:t>
      </w:r>
      <w:r w:rsidRPr="00002E26">
        <w:rPr>
          <w:sz w:val="28"/>
          <w:lang w:val="en-US"/>
        </w:rPr>
        <w:t>cố</w:t>
      </w:r>
      <w:r>
        <w:rPr>
          <w:sz w:val="28"/>
          <w:lang w:val="en-US"/>
        </w:rPr>
        <w:t xml:space="preserve"> </w:t>
      </w:r>
      <w:r w:rsidRPr="00002E26">
        <w:rPr>
          <w:sz w:val="28"/>
          <w:lang w:val="en-US"/>
        </w:rPr>
        <w:t>định</w:t>
      </w:r>
      <w:r w:rsidR="00F2396A">
        <w:rPr>
          <w:sz w:val="28"/>
          <w:lang w:val="en-US"/>
        </w:rPr>
        <w:t>.</w:t>
      </w:r>
    </w:p>
    <w:p w:rsidR="00002E26" w:rsidRDefault="00002E26" w:rsidP="00002E26">
      <w:pPr>
        <w:spacing w:before="120"/>
        <w:ind w:left="-162" w:right="136" w:firstLine="882"/>
        <w:jc w:val="both"/>
        <w:rPr>
          <w:sz w:val="28"/>
          <w:lang w:val="en-US"/>
        </w:rPr>
      </w:pPr>
      <w:r>
        <w:rPr>
          <w:sz w:val="28"/>
          <w:lang w:val="en-US"/>
        </w:rPr>
        <w:t xml:space="preserve">- </w:t>
      </w:r>
      <w:r w:rsidRPr="00002E26">
        <w:rPr>
          <w:sz w:val="28"/>
          <w:lang w:val="en-US"/>
        </w:rPr>
        <w:t>Thời gian</w:t>
      </w:r>
      <w:r>
        <w:rPr>
          <w:sz w:val="28"/>
          <w:lang w:val="en-US"/>
        </w:rPr>
        <w:t xml:space="preserve"> </w:t>
      </w:r>
      <w:r w:rsidRPr="00002E26">
        <w:rPr>
          <w:sz w:val="28"/>
          <w:lang w:val="en-US"/>
        </w:rPr>
        <w:t>thực hiện</w:t>
      </w:r>
      <w:r>
        <w:rPr>
          <w:sz w:val="28"/>
          <w:lang w:val="en-US"/>
        </w:rPr>
        <w:t xml:space="preserve"> </w:t>
      </w:r>
      <w:r w:rsidRPr="00002E26">
        <w:rPr>
          <w:sz w:val="28"/>
          <w:lang w:val="en-US"/>
        </w:rPr>
        <w:t>gói thầu</w:t>
      </w:r>
      <w:r>
        <w:rPr>
          <w:sz w:val="28"/>
          <w:lang w:val="en-US"/>
        </w:rPr>
        <w:t xml:space="preserve">: </w:t>
      </w:r>
      <w:r w:rsidRPr="00002E26">
        <w:rPr>
          <w:b/>
          <w:sz w:val="28"/>
          <w:lang w:val="en-US"/>
        </w:rPr>
        <w:t>1</w:t>
      </w:r>
      <w:r w:rsidR="000E63DF">
        <w:rPr>
          <w:b/>
          <w:sz w:val="28"/>
          <w:lang w:val="en-US"/>
        </w:rPr>
        <w:t>5</w:t>
      </w:r>
      <w:r w:rsidR="00F2396A">
        <w:rPr>
          <w:b/>
          <w:sz w:val="28"/>
          <w:lang w:val="en-US"/>
        </w:rPr>
        <w:t>0 ngày.</w:t>
      </w:r>
    </w:p>
    <w:p w:rsidR="00002E26" w:rsidRDefault="00002E26">
      <w:pPr>
        <w:pStyle w:val="ListParagraph"/>
        <w:numPr>
          <w:ilvl w:val="2"/>
          <w:numId w:val="15"/>
        </w:numPr>
        <w:tabs>
          <w:tab w:val="left" w:pos="1211"/>
        </w:tabs>
        <w:spacing w:before="120"/>
        <w:ind w:left="1211" w:hanging="490"/>
        <w:rPr>
          <w:sz w:val="28"/>
        </w:rPr>
      </w:pPr>
      <w:r>
        <w:rPr>
          <w:sz w:val="28"/>
        </w:rPr>
        <w:t>Mục</w:t>
      </w:r>
      <w:r>
        <w:rPr>
          <w:spacing w:val="-3"/>
          <w:sz w:val="28"/>
        </w:rPr>
        <w:t xml:space="preserve"> </w:t>
      </w:r>
      <w:r>
        <w:rPr>
          <w:sz w:val="28"/>
        </w:rPr>
        <w:t>tiêu,</w:t>
      </w:r>
      <w:r>
        <w:rPr>
          <w:spacing w:val="-4"/>
          <w:sz w:val="28"/>
        </w:rPr>
        <w:t xml:space="preserve"> </w:t>
      </w:r>
      <w:r>
        <w:rPr>
          <w:sz w:val="28"/>
        </w:rPr>
        <w:t>quy</w:t>
      </w:r>
      <w:r>
        <w:rPr>
          <w:spacing w:val="-6"/>
          <w:sz w:val="28"/>
        </w:rPr>
        <w:t xml:space="preserve"> </w:t>
      </w:r>
      <w:r>
        <w:rPr>
          <w:sz w:val="28"/>
        </w:rPr>
        <w:t>mô,</w:t>
      </w:r>
      <w:r>
        <w:rPr>
          <w:spacing w:val="-3"/>
          <w:sz w:val="28"/>
        </w:rPr>
        <w:t xml:space="preserve"> </w:t>
      </w:r>
      <w:r>
        <w:rPr>
          <w:sz w:val="28"/>
        </w:rPr>
        <w:t>giải</w:t>
      </w:r>
      <w:r>
        <w:rPr>
          <w:spacing w:val="-5"/>
          <w:sz w:val="28"/>
        </w:rPr>
        <w:t xml:space="preserve"> </w:t>
      </w:r>
      <w:r>
        <w:rPr>
          <w:sz w:val="28"/>
        </w:rPr>
        <w:t>pháp</w:t>
      </w:r>
      <w:r>
        <w:rPr>
          <w:spacing w:val="-5"/>
          <w:sz w:val="28"/>
        </w:rPr>
        <w:t xml:space="preserve"> </w:t>
      </w:r>
      <w:r>
        <w:rPr>
          <w:sz w:val="28"/>
        </w:rPr>
        <w:t>sửa</w:t>
      </w:r>
      <w:r>
        <w:rPr>
          <w:spacing w:val="-2"/>
          <w:sz w:val="28"/>
        </w:rPr>
        <w:t xml:space="preserve"> </w:t>
      </w:r>
      <w:r>
        <w:rPr>
          <w:spacing w:val="-4"/>
          <w:sz w:val="28"/>
        </w:rPr>
        <w:t>chữa:</w:t>
      </w:r>
    </w:p>
    <w:p w:rsidR="00CA04C9" w:rsidRPr="000F1AD7" w:rsidRDefault="000F1AD7" w:rsidP="000E63DF">
      <w:pPr>
        <w:spacing w:before="120"/>
        <w:ind w:left="-162" w:right="136" w:firstLine="882"/>
        <w:jc w:val="both"/>
        <w:rPr>
          <w:sz w:val="28"/>
        </w:rPr>
      </w:pPr>
      <w:r w:rsidRPr="001273E2">
        <w:rPr>
          <w:sz w:val="28"/>
        </w:rPr>
        <w:t>1.</w:t>
      </w:r>
      <w:r w:rsidR="00002E26">
        <w:rPr>
          <w:sz w:val="28"/>
          <w:lang w:val="en-US"/>
        </w:rPr>
        <w:t>3</w:t>
      </w:r>
      <w:r w:rsidRPr="001273E2">
        <w:rPr>
          <w:sz w:val="28"/>
        </w:rPr>
        <w:t xml:space="preserve">.1. </w:t>
      </w:r>
      <w:r w:rsidR="00B17AF4" w:rsidRPr="00655763">
        <w:rPr>
          <w:sz w:val="28"/>
        </w:rPr>
        <w:t xml:space="preserve">Mục tiêu: </w:t>
      </w:r>
      <w:r w:rsidR="000E63DF" w:rsidRPr="000E63DF">
        <w:rPr>
          <w:sz w:val="28"/>
        </w:rPr>
        <w:t>Để đảm bảo an toàn giao thông, hạn chế sự gia tăng hư hỏng nền, mặt đường, đồng thời tăng cường khả năng khai thác và tuổi thọ công</w:t>
      </w:r>
      <w:r w:rsidR="000E63DF">
        <w:rPr>
          <w:sz w:val="28"/>
          <w:lang w:val="en-US"/>
        </w:rPr>
        <w:t xml:space="preserve"> </w:t>
      </w:r>
      <w:r w:rsidR="000E63DF" w:rsidRPr="000E63DF">
        <w:rPr>
          <w:sz w:val="28"/>
        </w:rPr>
        <w:t>trình.</w:t>
      </w:r>
      <w:r w:rsidR="001273E2" w:rsidRPr="001273E2">
        <w:rPr>
          <w:sz w:val="28"/>
        </w:rPr>
        <w:t xml:space="preserve"> </w:t>
      </w:r>
    </w:p>
    <w:p w:rsidR="00CA04C9" w:rsidRPr="000F1AD7" w:rsidRDefault="00B17AF4" w:rsidP="000F1AD7">
      <w:pPr>
        <w:spacing w:before="120"/>
        <w:ind w:left="-162" w:right="136" w:firstLine="882"/>
        <w:jc w:val="both"/>
        <w:rPr>
          <w:sz w:val="28"/>
        </w:rPr>
      </w:pPr>
      <w:r w:rsidRPr="000F1AD7">
        <w:rPr>
          <w:sz w:val="28"/>
        </w:rPr>
        <w:t>1.</w:t>
      </w:r>
      <w:r w:rsidR="00002E26">
        <w:rPr>
          <w:sz w:val="28"/>
          <w:lang w:val="en-US"/>
        </w:rPr>
        <w:t>3</w:t>
      </w:r>
      <w:r w:rsidRPr="000F1AD7">
        <w:rPr>
          <w:sz w:val="28"/>
        </w:rPr>
        <w:t xml:space="preserve">.2. Quy mô, phạm vi: </w:t>
      </w:r>
    </w:p>
    <w:p w:rsidR="00CA04C9" w:rsidRPr="001273E2" w:rsidRDefault="00B17AF4" w:rsidP="001273E2">
      <w:pPr>
        <w:spacing w:before="120"/>
        <w:ind w:left="-162" w:right="136" w:firstLine="882"/>
        <w:jc w:val="both"/>
        <w:rPr>
          <w:sz w:val="28"/>
        </w:rPr>
      </w:pPr>
      <w:r w:rsidRPr="001273E2">
        <w:rPr>
          <w:sz w:val="28"/>
        </w:rPr>
        <w:t>1.</w:t>
      </w:r>
      <w:r w:rsidR="00002E26">
        <w:rPr>
          <w:sz w:val="28"/>
          <w:lang w:val="en-US"/>
        </w:rPr>
        <w:t>3</w:t>
      </w:r>
      <w:r w:rsidRPr="001273E2">
        <w:rPr>
          <w:sz w:val="28"/>
        </w:rPr>
        <w:t>.3. Giải pháp sửa chữa chủ yếu</w:t>
      </w:r>
      <w:r w:rsidR="000F1AD7" w:rsidRPr="001273E2">
        <w:rPr>
          <w:sz w:val="28"/>
        </w:rPr>
        <w:t xml:space="preserve"> (Theo QĐ số </w:t>
      </w:r>
      <w:r w:rsidR="000E63DF">
        <w:rPr>
          <w:sz w:val="28"/>
          <w:lang w:val="en-US"/>
        </w:rPr>
        <w:t>251</w:t>
      </w:r>
      <w:r w:rsidR="004B16CF" w:rsidRPr="001273E2">
        <w:rPr>
          <w:sz w:val="28"/>
        </w:rPr>
        <w:t xml:space="preserve">/QĐ-SXD ngày </w:t>
      </w:r>
      <w:r w:rsidR="001273E2" w:rsidRPr="001273E2">
        <w:rPr>
          <w:sz w:val="28"/>
        </w:rPr>
        <w:t>1</w:t>
      </w:r>
      <w:r w:rsidR="000E63DF">
        <w:rPr>
          <w:sz w:val="28"/>
          <w:lang w:val="en-US"/>
        </w:rPr>
        <w:t>3</w:t>
      </w:r>
      <w:r w:rsidR="004B16CF" w:rsidRPr="001273E2">
        <w:rPr>
          <w:sz w:val="28"/>
        </w:rPr>
        <w:t>/5/2025</w:t>
      </w:r>
      <w:r w:rsidR="000F1AD7" w:rsidRPr="001273E2">
        <w:rPr>
          <w:sz w:val="28"/>
        </w:rPr>
        <w:t xml:space="preserve"> của Giám đốc Sở </w:t>
      </w:r>
      <w:r w:rsidR="00572671" w:rsidRPr="001273E2">
        <w:rPr>
          <w:sz w:val="28"/>
        </w:rPr>
        <w:t>Xây dựng</w:t>
      </w:r>
      <w:r w:rsidR="000F1AD7" w:rsidRPr="001273E2">
        <w:rPr>
          <w:sz w:val="28"/>
        </w:rPr>
        <w:t>)</w:t>
      </w:r>
      <w:r w:rsidR="00E01097">
        <w:rPr>
          <w:sz w:val="28"/>
          <w:lang w:val="en-US"/>
        </w:rPr>
        <w:t>, cụ thể</w:t>
      </w:r>
      <w:r w:rsidRPr="001273E2">
        <w:rPr>
          <w:sz w:val="28"/>
        </w:rPr>
        <w:t>:</w:t>
      </w:r>
    </w:p>
    <w:p w:rsidR="000E63DF" w:rsidRPr="000E63DF" w:rsidRDefault="000E63DF" w:rsidP="000E63DF">
      <w:pPr>
        <w:spacing w:before="120"/>
        <w:ind w:left="-162" w:right="136" w:firstLine="882"/>
        <w:jc w:val="both"/>
        <w:rPr>
          <w:sz w:val="28"/>
        </w:rPr>
      </w:pPr>
      <w:r w:rsidRPr="000E63DF">
        <w:rPr>
          <w:sz w:val="28"/>
        </w:rPr>
        <w:t xml:space="preserve">Trên cơ sở nền, mặt đường hiện trạng, </w:t>
      </w:r>
      <w:r w:rsidR="00E01097">
        <w:rPr>
          <w:sz w:val="28"/>
          <w:lang w:val="en-US"/>
        </w:rPr>
        <w:t>s</w:t>
      </w:r>
      <w:r w:rsidRPr="000E63DF">
        <w:rPr>
          <w:sz w:val="28"/>
        </w:rPr>
        <w:t>ửa chữa các hư hỏng nền, mặt đường đoạn Km40+700 - Km42+00, Km59+200 - Km62+900 QL.70B, tiến hành sửa chữa mặt đường, hệ thống thoát nước và an toàn giao thông.</w:t>
      </w:r>
    </w:p>
    <w:p w:rsidR="000E63DF" w:rsidRPr="000E63DF" w:rsidRDefault="000E63DF" w:rsidP="000E63DF">
      <w:pPr>
        <w:spacing w:before="120"/>
        <w:ind w:left="-162" w:right="136" w:firstLine="882"/>
        <w:jc w:val="both"/>
        <w:rPr>
          <w:sz w:val="28"/>
        </w:rPr>
      </w:pPr>
      <w:r>
        <w:rPr>
          <w:sz w:val="28"/>
          <w:lang w:val="en-US"/>
        </w:rPr>
        <w:t>a)</w:t>
      </w:r>
      <w:r w:rsidRPr="000E63DF">
        <w:rPr>
          <w:sz w:val="28"/>
        </w:rPr>
        <w:t xml:space="preserve"> Giải pháp sửa chữa:</w:t>
      </w:r>
    </w:p>
    <w:p w:rsidR="000E63DF" w:rsidRPr="000E63DF" w:rsidRDefault="000E63DF" w:rsidP="000E63DF">
      <w:pPr>
        <w:spacing w:before="120"/>
        <w:ind w:left="-162" w:right="136" w:firstLine="882"/>
        <w:jc w:val="both"/>
        <w:rPr>
          <w:sz w:val="28"/>
        </w:rPr>
      </w:pPr>
      <w:r w:rsidRPr="000E63DF">
        <w:rPr>
          <w:sz w:val="28"/>
        </w:rPr>
        <w:t>- Tại những vị trí mặt đường bị hư hỏng, rạn nứt: Tiến hành cào bóc bỏ phần BTN mặt đường cũ với chiều dày trung bình từ 7 cm – 14 cm; sau đó lu lèn lại đảm bảo độ chặt trước khi tưới nhựa lỏng MC70 tiêu chuẩn nhựa 1,0 kg/m</w:t>
      </w:r>
      <w:r w:rsidRPr="000E63DF">
        <w:rPr>
          <w:sz w:val="28"/>
          <w:vertAlign w:val="superscript"/>
          <w:lang w:val="en-US"/>
        </w:rPr>
        <w:t>2</w:t>
      </w:r>
      <w:r w:rsidRPr="000E63DF">
        <w:rPr>
          <w:sz w:val="28"/>
        </w:rPr>
        <w:t>, thảm hoàn trả bằng lớp BTNC 19 đối với lớp cào bóc có chiều dày ≤ 7cm và bằng lớp bê tông nhựa bán rỗng 37,5 (HHBR 37,5) đối với lớp cào bóc có chiều dày &gt;7 cm bằng cao độ mặt đường cũ.</w:t>
      </w:r>
    </w:p>
    <w:p w:rsidR="000E63DF" w:rsidRPr="000E63DF" w:rsidRDefault="000E63DF" w:rsidP="000E63DF">
      <w:pPr>
        <w:spacing w:before="120"/>
        <w:ind w:left="-162" w:right="136" w:firstLine="882"/>
        <w:jc w:val="both"/>
        <w:rPr>
          <w:sz w:val="28"/>
        </w:rPr>
      </w:pPr>
      <w:r w:rsidRPr="000E63DF">
        <w:rPr>
          <w:sz w:val="28"/>
        </w:rPr>
        <w:t>- Sau khi sửa chữa hư hỏng trên tiến hành bù vênh mặt đường cũ bằng lớp BTNC 16 dày trung bình 2cm sau đó thảm lớp BTNC 16 dày 5cm, trước khi thảm BTN tiến hành tưới dính bám bằng nhũ tương CRS-1 tiêu chuẩn nhựa 0,5kg/m</w:t>
      </w:r>
      <w:r w:rsidRPr="000E63DF">
        <w:rPr>
          <w:sz w:val="28"/>
          <w:vertAlign w:val="superscript"/>
        </w:rPr>
        <w:t>2</w:t>
      </w:r>
      <w:r w:rsidRPr="000E63DF">
        <w:rPr>
          <w:sz w:val="28"/>
        </w:rPr>
        <w:t>.</w:t>
      </w:r>
    </w:p>
    <w:p w:rsidR="000E63DF" w:rsidRPr="000E63DF" w:rsidRDefault="000E63DF" w:rsidP="000E63DF">
      <w:pPr>
        <w:spacing w:before="120"/>
        <w:ind w:left="-162" w:right="136" w:firstLine="882"/>
        <w:jc w:val="both"/>
        <w:rPr>
          <w:sz w:val="28"/>
        </w:rPr>
      </w:pPr>
      <w:r w:rsidRPr="000E63DF">
        <w:rPr>
          <w:sz w:val="28"/>
        </w:rPr>
        <w:t>- Lề đường được gia cố bằng BTXM mác 250 dày 20cm, rộng trung bình 50cm, đoạn qua khu dân cư lề gia cố rộng 1m.</w:t>
      </w:r>
    </w:p>
    <w:p w:rsidR="001273E2" w:rsidRDefault="000E63DF" w:rsidP="000E63DF">
      <w:pPr>
        <w:spacing w:before="120"/>
        <w:ind w:left="-162" w:right="136" w:firstLine="882"/>
        <w:jc w:val="both"/>
        <w:rPr>
          <w:sz w:val="28"/>
        </w:rPr>
      </w:pPr>
      <w:r w:rsidRPr="000E63DF">
        <w:rPr>
          <w:sz w:val="28"/>
        </w:rPr>
        <w:lastRenderedPageBreak/>
        <w:t>b) Hệ thống thoát nước:</w:t>
      </w:r>
    </w:p>
    <w:p w:rsidR="000E63DF" w:rsidRPr="000E63DF" w:rsidRDefault="000E63DF" w:rsidP="000E63DF">
      <w:pPr>
        <w:spacing w:before="120"/>
        <w:ind w:left="-162" w:right="136" w:firstLine="882"/>
        <w:jc w:val="both"/>
        <w:rPr>
          <w:sz w:val="28"/>
        </w:rPr>
      </w:pPr>
      <w:r w:rsidRPr="000E63DF">
        <w:rPr>
          <w:sz w:val="28"/>
        </w:rPr>
        <w:t>Hệ thống thoát nước ngang đường: Thiết kế mới cống hộp BTCT lắp ghép kích thước (0,8x0,6)m tại lý trình Km60+171; Thiết kế bổ sung hố thu thượng, hạ lưu cống ngang đường tại lý trình Km 41+052,45.</w:t>
      </w:r>
    </w:p>
    <w:p w:rsidR="000E63DF" w:rsidRPr="000E63DF" w:rsidRDefault="000E63DF" w:rsidP="000E63DF">
      <w:pPr>
        <w:spacing w:before="120"/>
        <w:ind w:left="-162" w:right="136" w:firstLine="882"/>
        <w:jc w:val="both"/>
        <w:rPr>
          <w:sz w:val="28"/>
        </w:rPr>
      </w:pPr>
      <w:r w:rsidRPr="000E63DF">
        <w:rPr>
          <w:sz w:val="28"/>
        </w:rPr>
        <w:t>- Hệ thống thoát nước dọc:</w:t>
      </w:r>
    </w:p>
    <w:p w:rsidR="000E63DF" w:rsidRPr="000E63DF" w:rsidRDefault="000E63DF" w:rsidP="000E63DF">
      <w:pPr>
        <w:spacing w:before="120"/>
        <w:ind w:left="-162" w:right="136" w:firstLine="882"/>
        <w:jc w:val="both"/>
        <w:rPr>
          <w:sz w:val="28"/>
        </w:rPr>
      </w:pPr>
      <w:r w:rsidRPr="000E63DF">
        <w:rPr>
          <w:sz w:val="28"/>
        </w:rPr>
        <w:t>+ Đoạn qua khu vực đông dân cư: Bổ sung rãnh dọc hình chữ nhật BTCT lắp ghép M200 kích thước lòng rãnh B=0,6m. Tấm đan rãnh bằng BTCT M250.</w:t>
      </w:r>
    </w:p>
    <w:p w:rsidR="000E63DF" w:rsidRDefault="000E63DF" w:rsidP="000E63DF">
      <w:pPr>
        <w:spacing w:before="120"/>
        <w:ind w:left="-162" w:right="136" w:firstLine="882"/>
        <w:jc w:val="both"/>
        <w:rPr>
          <w:sz w:val="28"/>
        </w:rPr>
      </w:pPr>
      <w:r w:rsidRPr="000E63DF">
        <w:rPr>
          <w:sz w:val="28"/>
        </w:rPr>
        <w:t>+ Tại các vị trí ngoài khu dân cư thiết kế rãnh hình thang bằng BTXM kích thước lòng rãnh [(0,4+1,2)x0,4]m; thành rãnh bằng tấm BTXM M200 lắp ghép dày 7cm, đáy rãnh bằng BTXM M150 đồ tại chỗ dày 7cm; đoạn qua nhà dân lắp đặt tấm đậy bằng BTCT.</w:t>
      </w:r>
    </w:p>
    <w:p w:rsidR="000E63DF" w:rsidRPr="000E63DF" w:rsidRDefault="000E63DF" w:rsidP="000E63DF">
      <w:pPr>
        <w:spacing w:before="120"/>
        <w:ind w:left="-162" w:right="136" w:firstLine="882"/>
        <w:jc w:val="both"/>
        <w:rPr>
          <w:sz w:val="28"/>
        </w:rPr>
      </w:pPr>
      <w:r w:rsidRPr="000E63DF">
        <w:rPr>
          <w:sz w:val="28"/>
        </w:rPr>
        <w:t>c) Đường ngang, lối rẽ: Vuốt nối đảm bảo an toàn, êm thuận.</w:t>
      </w:r>
    </w:p>
    <w:p w:rsidR="000E63DF" w:rsidRPr="00A1706B" w:rsidRDefault="000E63DF" w:rsidP="000E63DF">
      <w:pPr>
        <w:spacing w:before="120"/>
        <w:ind w:left="-162" w:right="136" w:firstLine="882"/>
        <w:jc w:val="both"/>
        <w:rPr>
          <w:sz w:val="28"/>
        </w:rPr>
      </w:pPr>
      <w:r w:rsidRPr="000E63DF">
        <w:rPr>
          <w:sz w:val="28"/>
        </w:rPr>
        <w:t>d) Hệ thống an toàn giao thông: Hoàn thiện hệ thống ATGT theo Quy chuẩn kỹ thuật quốc gia về báo hiệu đường bộ QCVN 41:2024/BGTVT.</w:t>
      </w:r>
    </w:p>
    <w:p w:rsidR="00CA04C9" w:rsidRDefault="00B17AF4" w:rsidP="00466ADA">
      <w:pPr>
        <w:spacing w:before="120"/>
        <w:jc w:val="center"/>
        <w:rPr>
          <w:i/>
          <w:sz w:val="28"/>
        </w:rPr>
      </w:pPr>
      <w:r>
        <w:rPr>
          <w:i/>
          <w:sz w:val="28"/>
        </w:rPr>
        <w:t>(Chi</w:t>
      </w:r>
      <w:r>
        <w:rPr>
          <w:i/>
          <w:spacing w:val="-11"/>
          <w:sz w:val="28"/>
        </w:rPr>
        <w:t xml:space="preserve"> </w:t>
      </w:r>
      <w:r>
        <w:rPr>
          <w:i/>
          <w:sz w:val="28"/>
        </w:rPr>
        <w:t>tiết</w:t>
      </w:r>
      <w:r>
        <w:rPr>
          <w:i/>
          <w:spacing w:val="-11"/>
          <w:sz w:val="28"/>
        </w:rPr>
        <w:t xml:space="preserve"> </w:t>
      </w:r>
      <w:r w:rsidR="00E01097">
        <w:rPr>
          <w:i/>
          <w:sz w:val="28"/>
          <w:lang w:val="en-US"/>
        </w:rPr>
        <w:t>theo</w:t>
      </w:r>
      <w:r>
        <w:rPr>
          <w:i/>
          <w:spacing w:val="-12"/>
          <w:sz w:val="28"/>
        </w:rPr>
        <w:t xml:space="preserve"> </w:t>
      </w:r>
      <w:r>
        <w:rPr>
          <w:i/>
          <w:sz w:val="28"/>
        </w:rPr>
        <w:t>hồ</w:t>
      </w:r>
      <w:r>
        <w:rPr>
          <w:i/>
          <w:spacing w:val="-11"/>
          <w:sz w:val="28"/>
        </w:rPr>
        <w:t xml:space="preserve"> </w:t>
      </w:r>
      <w:r>
        <w:rPr>
          <w:i/>
          <w:sz w:val="28"/>
        </w:rPr>
        <w:t>sơ</w:t>
      </w:r>
      <w:r>
        <w:rPr>
          <w:i/>
          <w:spacing w:val="-14"/>
          <w:sz w:val="28"/>
        </w:rPr>
        <w:t xml:space="preserve"> </w:t>
      </w:r>
      <w:r w:rsidR="00E01097">
        <w:rPr>
          <w:i/>
          <w:sz w:val="28"/>
          <w:lang w:val="en-US"/>
        </w:rPr>
        <w:t>Báo cáo kinh tế - kỹ thuật đầu tư xây dựng công trình đã được phê duyệt</w:t>
      </w:r>
      <w:r w:rsidR="00BA1B2C">
        <w:rPr>
          <w:i/>
          <w:sz w:val="28"/>
          <w:lang w:val="en-US"/>
        </w:rPr>
        <w:t xml:space="preserve"> tại </w:t>
      </w:r>
      <w:r w:rsidR="00BA1B2C" w:rsidRPr="00BA1B2C">
        <w:rPr>
          <w:i/>
          <w:sz w:val="28"/>
          <w:lang w:val="en-US"/>
        </w:rPr>
        <w:t>QĐ số 251/QĐ-SXD ngày 13/5/2025 của Giám đốc Sở Xây dựng</w:t>
      </w:r>
      <w:r w:rsidR="00E01097">
        <w:rPr>
          <w:i/>
          <w:sz w:val="28"/>
          <w:lang w:val="en-US"/>
        </w:rPr>
        <w:t xml:space="preserve"> kèm theo E-HSMT</w:t>
      </w:r>
      <w:r>
        <w:rPr>
          <w:i/>
          <w:spacing w:val="-4"/>
          <w:sz w:val="28"/>
        </w:rPr>
        <w:t>)</w:t>
      </w:r>
    </w:p>
    <w:p w:rsidR="00CA04C9" w:rsidRDefault="00B17AF4">
      <w:pPr>
        <w:pStyle w:val="ListParagraph"/>
        <w:numPr>
          <w:ilvl w:val="1"/>
          <w:numId w:val="15"/>
        </w:numPr>
        <w:tabs>
          <w:tab w:val="left" w:pos="1000"/>
        </w:tabs>
        <w:spacing w:before="59"/>
        <w:ind w:left="1000"/>
        <w:rPr>
          <w:sz w:val="28"/>
        </w:rPr>
      </w:pPr>
      <w:r>
        <w:rPr>
          <w:sz w:val="28"/>
        </w:rPr>
        <w:t>Thời</w:t>
      </w:r>
      <w:r w:rsidRPr="00CF3E37">
        <w:rPr>
          <w:sz w:val="28"/>
        </w:rPr>
        <w:t xml:space="preserve"> </w:t>
      </w:r>
      <w:r>
        <w:rPr>
          <w:sz w:val="28"/>
        </w:rPr>
        <w:t>hạn</w:t>
      </w:r>
      <w:r>
        <w:rPr>
          <w:spacing w:val="-4"/>
          <w:sz w:val="28"/>
        </w:rPr>
        <w:t xml:space="preserve"> </w:t>
      </w:r>
      <w:r>
        <w:rPr>
          <w:sz w:val="28"/>
        </w:rPr>
        <w:t>hoàn</w:t>
      </w:r>
      <w:r>
        <w:rPr>
          <w:spacing w:val="-4"/>
          <w:sz w:val="28"/>
        </w:rPr>
        <w:t xml:space="preserve"> </w:t>
      </w:r>
      <w:r>
        <w:rPr>
          <w:sz w:val="28"/>
        </w:rPr>
        <w:t>thành</w:t>
      </w:r>
      <w:r w:rsidR="00002E26">
        <w:rPr>
          <w:sz w:val="28"/>
          <w:lang w:val="en-US"/>
        </w:rPr>
        <w:t xml:space="preserve"> toàn bộ gói thầu</w:t>
      </w:r>
      <w:r>
        <w:rPr>
          <w:sz w:val="28"/>
        </w:rPr>
        <w:t>:</w:t>
      </w:r>
      <w:r>
        <w:rPr>
          <w:spacing w:val="-4"/>
          <w:sz w:val="28"/>
        </w:rPr>
        <w:t xml:space="preserve"> </w:t>
      </w:r>
      <w:r>
        <w:rPr>
          <w:b/>
          <w:sz w:val="28"/>
        </w:rPr>
        <w:t>1</w:t>
      </w:r>
      <w:r w:rsidR="00466ADA">
        <w:rPr>
          <w:b/>
          <w:sz w:val="28"/>
          <w:lang w:val="en-US"/>
        </w:rPr>
        <w:t>5</w:t>
      </w:r>
      <w:r>
        <w:rPr>
          <w:b/>
          <w:sz w:val="28"/>
        </w:rPr>
        <w:t>0</w:t>
      </w:r>
      <w:r>
        <w:rPr>
          <w:b/>
          <w:spacing w:val="-4"/>
          <w:sz w:val="28"/>
        </w:rPr>
        <w:t xml:space="preserve"> ngày</w:t>
      </w:r>
      <w:r>
        <w:rPr>
          <w:spacing w:val="-4"/>
          <w:sz w:val="28"/>
        </w:rPr>
        <w:t>.</w:t>
      </w:r>
    </w:p>
    <w:p w:rsidR="00CA04C9" w:rsidRDefault="00B17AF4">
      <w:pPr>
        <w:pStyle w:val="Heading1"/>
        <w:numPr>
          <w:ilvl w:val="0"/>
          <w:numId w:val="15"/>
        </w:numPr>
        <w:tabs>
          <w:tab w:val="left" w:pos="925"/>
        </w:tabs>
        <w:spacing w:before="127"/>
        <w:ind w:left="925" w:hanging="357"/>
      </w:pPr>
      <w:r>
        <w:t>Yêu</w:t>
      </w:r>
      <w:r>
        <w:rPr>
          <w:spacing w:val="-3"/>
        </w:rPr>
        <w:t xml:space="preserve"> </w:t>
      </w:r>
      <w:r>
        <w:t>cầu</w:t>
      </w:r>
      <w:r>
        <w:rPr>
          <w:spacing w:val="-3"/>
        </w:rPr>
        <w:t xml:space="preserve"> </w:t>
      </w:r>
      <w:r>
        <w:t>về</w:t>
      </w:r>
      <w:r>
        <w:rPr>
          <w:spacing w:val="-3"/>
        </w:rPr>
        <w:t xml:space="preserve"> </w:t>
      </w:r>
      <w:r>
        <w:t>tiến</w:t>
      </w:r>
      <w:r>
        <w:rPr>
          <w:spacing w:val="-3"/>
        </w:rPr>
        <w:t xml:space="preserve"> </w:t>
      </w:r>
      <w:r>
        <w:t>độ</w:t>
      </w:r>
      <w:r>
        <w:rPr>
          <w:spacing w:val="-2"/>
        </w:rPr>
        <w:t xml:space="preserve"> </w:t>
      </w:r>
      <w:r>
        <w:t>thực</w:t>
      </w:r>
      <w:r>
        <w:rPr>
          <w:spacing w:val="-3"/>
        </w:rPr>
        <w:t xml:space="preserve"> </w:t>
      </w:r>
      <w:r>
        <w:rPr>
          <w:spacing w:val="-4"/>
        </w:rPr>
        <w:t>hiện</w:t>
      </w:r>
    </w:p>
    <w:p w:rsidR="00CA04C9" w:rsidRDefault="00B17AF4">
      <w:pPr>
        <w:spacing w:before="68" w:line="520" w:lineRule="atLeast"/>
        <w:ind w:left="563" w:right="678" w:firstLine="4"/>
        <w:rPr>
          <w:b/>
          <w:sz w:val="28"/>
        </w:rPr>
      </w:pPr>
      <w:r>
        <w:rPr>
          <w:sz w:val="28"/>
        </w:rPr>
        <w:t>Thời</w:t>
      </w:r>
      <w:r>
        <w:rPr>
          <w:spacing w:val="-4"/>
          <w:sz w:val="28"/>
        </w:rPr>
        <w:t xml:space="preserve"> </w:t>
      </w:r>
      <w:r>
        <w:rPr>
          <w:sz w:val="28"/>
        </w:rPr>
        <w:t>gian</w:t>
      </w:r>
      <w:r>
        <w:rPr>
          <w:spacing w:val="-4"/>
          <w:sz w:val="28"/>
        </w:rPr>
        <w:t xml:space="preserve"> </w:t>
      </w:r>
      <w:r>
        <w:rPr>
          <w:sz w:val="28"/>
        </w:rPr>
        <w:t>từ</w:t>
      </w:r>
      <w:r>
        <w:rPr>
          <w:spacing w:val="-3"/>
          <w:sz w:val="28"/>
        </w:rPr>
        <w:t xml:space="preserve"> </w:t>
      </w:r>
      <w:r>
        <w:rPr>
          <w:sz w:val="28"/>
        </w:rPr>
        <w:t>khi</w:t>
      </w:r>
      <w:r>
        <w:rPr>
          <w:spacing w:val="-4"/>
          <w:sz w:val="28"/>
        </w:rPr>
        <w:t xml:space="preserve"> </w:t>
      </w:r>
      <w:r>
        <w:rPr>
          <w:sz w:val="28"/>
        </w:rPr>
        <w:t>khởi</w:t>
      </w:r>
      <w:r>
        <w:rPr>
          <w:spacing w:val="-3"/>
          <w:sz w:val="28"/>
        </w:rPr>
        <w:t xml:space="preserve"> </w:t>
      </w:r>
      <w:r>
        <w:rPr>
          <w:sz w:val="28"/>
        </w:rPr>
        <w:t>công</w:t>
      </w:r>
      <w:r>
        <w:rPr>
          <w:spacing w:val="-1"/>
          <w:sz w:val="28"/>
        </w:rPr>
        <w:t xml:space="preserve"> </w:t>
      </w:r>
      <w:r>
        <w:rPr>
          <w:sz w:val="28"/>
        </w:rPr>
        <w:t>đến</w:t>
      </w:r>
      <w:r>
        <w:rPr>
          <w:spacing w:val="-4"/>
          <w:sz w:val="28"/>
        </w:rPr>
        <w:t xml:space="preserve"> </w:t>
      </w:r>
      <w:r>
        <w:rPr>
          <w:sz w:val="28"/>
        </w:rPr>
        <w:t>khi</w:t>
      </w:r>
      <w:r>
        <w:rPr>
          <w:spacing w:val="-5"/>
          <w:sz w:val="28"/>
        </w:rPr>
        <w:t xml:space="preserve"> </w:t>
      </w:r>
      <w:r>
        <w:rPr>
          <w:sz w:val="28"/>
        </w:rPr>
        <w:t>hoàn</w:t>
      </w:r>
      <w:r>
        <w:rPr>
          <w:spacing w:val="-5"/>
          <w:sz w:val="28"/>
        </w:rPr>
        <w:t xml:space="preserve"> </w:t>
      </w:r>
      <w:r>
        <w:rPr>
          <w:sz w:val="28"/>
        </w:rPr>
        <w:t>thành</w:t>
      </w:r>
      <w:r>
        <w:rPr>
          <w:spacing w:val="-1"/>
          <w:sz w:val="28"/>
        </w:rPr>
        <w:t xml:space="preserve"> </w:t>
      </w:r>
      <w:r>
        <w:rPr>
          <w:sz w:val="28"/>
        </w:rPr>
        <w:t>công trình</w:t>
      </w:r>
      <w:r>
        <w:rPr>
          <w:spacing w:val="-1"/>
          <w:sz w:val="28"/>
        </w:rPr>
        <w:t xml:space="preserve"> </w:t>
      </w:r>
      <w:r>
        <w:rPr>
          <w:sz w:val="28"/>
        </w:rPr>
        <w:t>là</w:t>
      </w:r>
      <w:r>
        <w:rPr>
          <w:spacing w:val="-3"/>
          <w:sz w:val="28"/>
        </w:rPr>
        <w:t xml:space="preserve"> </w:t>
      </w:r>
      <w:r>
        <w:rPr>
          <w:b/>
          <w:sz w:val="28"/>
        </w:rPr>
        <w:t>1</w:t>
      </w:r>
      <w:r w:rsidR="00584076">
        <w:rPr>
          <w:b/>
          <w:sz w:val="28"/>
          <w:lang w:val="en-US"/>
        </w:rPr>
        <w:t>5</w:t>
      </w:r>
      <w:r>
        <w:rPr>
          <w:b/>
          <w:sz w:val="28"/>
        </w:rPr>
        <w:t>0</w:t>
      </w:r>
      <w:r>
        <w:rPr>
          <w:b/>
          <w:spacing w:val="-3"/>
          <w:sz w:val="28"/>
        </w:rPr>
        <w:t xml:space="preserve"> </w:t>
      </w:r>
      <w:r>
        <w:rPr>
          <w:b/>
          <w:sz w:val="28"/>
        </w:rPr>
        <w:t>ngày Yêu cầu về kỹ thuật/chỉ dẫn kỹ thuật</w:t>
      </w:r>
    </w:p>
    <w:p w:rsidR="00CA04C9" w:rsidRPr="00CF3E37" w:rsidRDefault="00B17AF4" w:rsidP="00CF3E37">
      <w:pPr>
        <w:pStyle w:val="ListParagraph"/>
        <w:spacing w:before="122"/>
        <w:ind w:right="140" w:firstLine="718"/>
        <w:rPr>
          <w:sz w:val="28"/>
        </w:rPr>
      </w:pPr>
      <w:r w:rsidRPr="00CF3E37">
        <w:rPr>
          <w:sz w:val="28"/>
        </w:rPr>
        <w:t>Toàn bộ các yêu cầu về mặt kỹ thuật/chỉ dẫn kỹ thuật được soạn thảo dựa trên</w:t>
      </w:r>
      <w:r w:rsidR="00CF3E37" w:rsidRPr="00CF3E37">
        <w:rPr>
          <w:sz w:val="28"/>
        </w:rPr>
        <w:t xml:space="preserve"> </w:t>
      </w:r>
      <w:r w:rsidRPr="00CF3E37">
        <w:rPr>
          <w:sz w:val="28"/>
        </w:rPr>
        <w:t>cơ sở quy mô, tính chất của dự án, gói thầu và tuân thủ quy định của pháp luật xây dựng chuyên ngành về quản lý chất lượng công trình xây dựng.</w:t>
      </w:r>
    </w:p>
    <w:p w:rsidR="00CA04C9" w:rsidRPr="00CF3E37" w:rsidRDefault="00B17AF4" w:rsidP="00CF3E37">
      <w:pPr>
        <w:pStyle w:val="ListParagraph"/>
        <w:spacing w:before="122"/>
        <w:ind w:right="140" w:firstLine="718"/>
        <w:rPr>
          <w:sz w:val="28"/>
        </w:rPr>
      </w:pPr>
      <w:r w:rsidRPr="00CF3E37">
        <w:rPr>
          <w:sz w:val="28"/>
        </w:rPr>
        <w:t>Yêu cầu về mặt kỹ thuật/chỉ dẫn kỹ thuật bao gồm các nội dung chủ yếu sau:</w:t>
      </w:r>
    </w:p>
    <w:p w:rsidR="00CA04C9" w:rsidRDefault="00B17AF4" w:rsidP="00584076">
      <w:pPr>
        <w:pStyle w:val="Heading1"/>
        <w:numPr>
          <w:ilvl w:val="1"/>
          <w:numId w:val="15"/>
        </w:numPr>
        <w:tabs>
          <w:tab w:val="left" w:pos="567"/>
        </w:tabs>
        <w:spacing w:before="107"/>
      </w:pPr>
      <w:r>
        <w:t>Quy</w:t>
      </w:r>
      <w:r>
        <w:rPr>
          <w:spacing w:val="-5"/>
        </w:rPr>
        <w:t xml:space="preserve"> </w:t>
      </w:r>
      <w:r>
        <w:t>trình,</w:t>
      </w:r>
      <w:r>
        <w:rPr>
          <w:spacing w:val="-3"/>
        </w:rPr>
        <w:t xml:space="preserve"> </w:t>
      </w:r>
      <w:r>
        <w:t>quy</w:t>
      </w:r>
      <w:r>
        <w:rPr>
          <w:spacing w:val="-2"/>
        </w:rPr>
        <w:t xml:space="preserve"> </w:t>
      </w:r>
      <w:r>
        <w:t>phạm</w:t>
      </w:r>
      <w:r>
        <w:rPr>
          <w:spacing w:val="-6"/>
        </w:rPr>
        <w:t xml:space="preserve"> </w:t>
      </w:r>
      <w:r>
        <w:t>áp</w:t>
      </w:r>
      <w:r>
        <w:rPr>
          <w:spacing w:val="-2"/>
        </w:rPr>
        <w:t xml:space="preserve"> </w:t>
      </w:r>
      <w:r>
        <w:t>dụng</w:t>
      </w:r>
      <w:r>
        <w:rPr>
          <w:spacing w:val="-2"/>
        </w:rPr>
        <w:t xml:space="preserve"> </w:t>
      </w:r>
      <w:r>
        <w:t>cho</w:t>
      </w:r>
      <w:r>
        <w:rPr>
          <w:spacing w:val="-5"/>
        </w:rPr>
        <w:t xml:space="preserve"> </w:t>
      </w:r>
      <w:r>
        <w:t>việc</w:t>
      </w:r>
      <w:r>
        <w:rPr>
          <w:spacing w:val="-2"/>
        </w:rPr>
        <w:t xml:space="preserve"> </w:t>
      </w:r>
      <w:r>
        <w:t>thi</w:t>
      </w:r>
      <w:r>
        <w:rPr>
          <w:spacing w:val="-2"/>
        </w:rPr>
        <w:t xml:space="preserve"> </w:t>
      </w:r>
      <w:r>
        <w:t>công,</w:t>
      </w:r>
      <w:r>
        <w:rPr>
          <w:spacing w:val="-3"/>
        </w:rPr>
        <w:t xml:space="preserve"> </w:t>
      </w:r>
      <w:r>
        <w:t>nghiệm</w:t>
      </w:r>
      <w:r>
        <w:rPr>
          <w:spacing w:val="-6"/>
        </w:rPr>
        <w:t xml:space="preserve"> </w:t>
      </w:r>
      <w:r>
        <w:t>thu</w:t>
      </w:r>
      <w:r>
        <w:rPr>
          <w:spacing w:val="-4"/>
        </w:rPr>
        <w:t xml:space="preserve"> </w:t>
      </w:r>
      <w:r>
        <w:t>công</w:t>
      </w:r>
      <w:r>
        <w:rPr>
          <w:spacing w:val="-22"/>
        </w:rPr>
        <w:t xml:space="preserve"> </w:t>
      </w:r>
      <w:r>
        <w:rPr>
          <w:spacing w:val="-2"/>
        </w:rPr>
        <w:t>trình:</w:t>
      </w:r>
      <w:r w:rsidR="00964F33">
        <w:rPr>
          <w:spacing w:val="-2"/>
          <w:lang w:val="en-US"/>
        </w:rPr>
        <w:t xml:space="preserve"> </w:t>
      </w:r>
      <w:r w:rsidR="00964F33" w:rsidRPr="00964F33">
        <w:rPr>
          <w:b w:val="0"/>
          <w:spacing w:val="-2"/>
          <w:lang w:val="en-US"/>
        </w:rPr>
        <w:t>Danh mục các quy chuẩn, tiêu chuẩn áp dụng</w:t>
      </w:r>
      <w:r w:rsidR="00964F33">
        <w:rPr>
          <w:b w:val="0"/>
          <w:spacing w:val="-2"/>
          <w:lang w:val="en-US"/>
        </w:rPr>
        <w:t xml:space="preserve"> kèm theo </w:t>
      </w:r>
      <w:r w:rsidR="00E01097">
        <w:rPr>
          <w:b w:val="0"/>
          <w:spacing w:val="-2"/>
          <w:lang w:val="en-US"/>
        </w:rPr>
        <w:t>Quyết định</w:t>
      </w:r>
      <w:r w:rsidR="00964F33">
        <w:rPr>
          <w:b w:val="0"/>
          <w:spacing w:val="-2"/>
          <w:lang w:val="en-US"/>
        </w:rPr>
        <w:t xml:space="preserve"> </w:t>
      </w:r>
      <w:r w:rsidR="00584076" w:rsidRPr="00584076">
        <w:rPr>
          <w:b w:val="0"/>
          <w:spacing w:val="-2"/>
          <w:lang w:val="en-US"/>
        </w:rPr>
        <w:t>số 251/QĐ-SXD ngày 13/5/2025 của Giám đốc Sở Xây dựng</w:t>
      </w:r>
      <w:r w:rsidR="00964F33">
        <w:rPr>
          <w:b w:val="0"/>
          <w:spacing w:val="-2"/>
          <w:lang w:val="en-US"/>
        </w:rPr>
        <w:t xml:space="preserve"> đính kèm theo chương V của E-HSMT.</w:t>
      </w:r>
    </w:p>
    <w:p w:rsidR="00CA04C9" w:rsidRDefault="00B17AF4">
      <w:pPr>
        <w:spacing w:before="103"/>
        <w:ind w:left="2" w:right="145" w:firstLine="566"/>
        <w:jc w:val="both"/>
        <w:rPr>
          <w:i/>
          <w:sz w:val="28"/>
        </w:rPr>
      </w:pPr>
      <w:r>
        <w:rPr>
          <w:i/>
          <w:sz w:val="28"/>
        </w:rPr>
        <w:t xml:space="preserve">* Các quy trình trên là các quy trình áp dụng một số công việc điển hình của gói thầu. Trong quá trình triển khai thực </w:t>
      </w:r>
      <w:r>
        <w:rPr>
          <w:i/>
          <w:sz w:val="28"/>
        </w:rPr>
        <w:lastRenderedPageBreak/>
        <w:t>hiện Nhà thầu phải tuân thủ đầy đủ các quy định có liên quan đến việc triển khai dự án đảm bảo chất lượng và được tổ chức nghiệm thu theo đúng quy định của Pháp luật.</w:t>
      </w:r>
    </w:p>
    <w:p w:rsidR="00CA04C9" w:rsidRDefault="00B17AF4">
      <w:pPr>
        <w:pStyle w:val="Heading1"/>
        <w:numPr>
          <w:ilvl w:val="1"/>
          <w:numId w:val="15"/>
        </w:numPr>
        <w:tabs>
          <w:tab w:val="left" w:pos="847"/>
        </w:tabs>
        <w:spacing w:before="123"/>
        <w:ind w:left="847"/>
      </w:pPr>
      <w:r>
        <w:t>Yêu</w:t>
      </w:r>
      <w:r>
        <w:rPr>
          <w:spacing w:val="-2"/>
        </w:rPr>
        <w:t xml:space="preserve"> </w:t>
      </w:r>
      <w:r>
        <w:t>cầu</w:t>
      </w:r>
      <w:r>
        <w:rPr>
          <w:spacing w:val="-5"/>
        </w:rPr>
        <w:t xml:space="preserve"> </w:t>
      </w:r>
      <w:r>
        <w:t>về</w:t>
      </w:r>
      <w:r>
        <w:rPr>
          <w:spacing w:val="-2"/>
        </w:rPr>
        <w:t xml:space="preserve"> </w:t>
      </w:r>
      <w:r>
        <w:t>nhân</w:t>
      </w:r>
      <w:r>
        <w:rPr>
          <w:spacing w:val="-2"/>
        </w:rPr>
        <w:t xml:space="preserve"> </w:t>
      </w:r>
      <w:r>
        <w:t>lực,</w:t>
      </w:r>
      <w:r>
        <w:rPr>
          <w:spacing w:val="-2"/>
        </w:rPr>
        <w:t xml:space="preserve"> </w:t>
      </w:r>
      <w:r>
        <w:t>tổ</w:t>
      </w:r>
      <w:r>
        <w:rPr>
          <w:spacing w:val="-2"/>
        </w:rPr>
        <w:t xml:space="preserve"> </w:t>
      </w:r>
      <w:r>
        <w:t>chức</w:t>
      </w:r>
      <w:r>
        <w:rPr>
          <w:spacing w:val="-3"/>
        </w:rPr>
        <w:t xml:space="preserve"> </w:t>
      </w:r>
      <w:r>
        <w:t>kỹ</w:t>
      </w:r>
      <w:r>
        <w:rPr>
          <w:spacing w:val="-1"/>
        </w:rPr>
        <w:t xml:space="preserve"> </w:t>
      </w:r>
      <w:r>
        <w:t>thuật</w:t>
      </w:r>
      <w:r>
        <w:rPr>
          <w:spacing w:val="-2"/>
        </w:rPr>
        <w:t xml:space="preserve"> </w:t>
      </w:r>
      <w:r>
        <w:t>thi</w:t>
      </w:r>
      <w:r>
        <w:rPr>
          <w:spacing w:val="-1"/>
        </w:rPr>
        <w:t xml:space="preserve"> </w:t>
      </w:r>
      <w:r>
        <w:t>công</w:t>
      </w:r>
      <w:r>
        <w:rPr>
          <w:spacing w:val="-4"/>
        </w:rPr>
        <w:t xml:space="preserve"> </w:t>
      </w:r>
      <w:r>
        <w:t>và</w:t>
      </w:r>
      <w:r>
        <w:rPr>
          <w:spacing w:val="-5"/>
        </w:rPr>
        <w:t xml:space="preserve"> </w:t>
      </w:r>
      <w:r>
        <w:t>giám</w:t>
      </w:r>
      <w:r>
        <w:rPr>
          <w:spacing w:val="-15"/>
        </w:rPr>
        <w:t xml:space="preserve"> </w:t>
      </w:r>
      <w:r>
        <w:rPr>
          <w:spacing w:val="-4"/>
        </w:rPr>
        <w:t>sát:</w:t>
      </w:r>
    </w:p>
    <w:p w:rsidR="00584076" w:rsidRDefault="00584076" w:rsidP="00584076">
      <w:pPr>
        <w:pStyle w:val="BodyText"/>
        <w:spacing w:before="121"/>
        <w:ind w:right="134" w:firstLine="719"/>
      </w:pPr>
      <w:r>
        <w:t xml:space="preserve">Thực hiện và tuân thủ đầy đủ theo các qui định của Luật </w:t>
      </w:r>
      <w:r w:rsidR="00161D61">
        <w:rPr>
          <w:lang w:val="en-US"/>
        </w:rPr>
        <w:t>X</w:t>
      </w:r>
      <w:r>
        <w:t xml:space="preserve">ây dựng, Luật sửa đổi một số điều của Luật </w:t>
      </w:r>
      <w:r w:rsidR="00161D61">
        <w:rPr>
          <w:lang w:val="en-US"/>
        </w:rPr>
        <w:t>X</w:t>
      </w:r>
      <w:r>
        <w:t>ây dựng; Nghị định</w:t>
      </w:r>
      <w:r w:rsidR="00E01097">
        <w:rPr>
          <w:lang w:val="en-US"/>
        </w:rPr>
        <w:t xml:space="preserve"> số</w:t>
      </w:r>
      <w:r>
        <w:t xml:space="preserve"> 06/2021/NĐ-CP ngày 26/01/2021 của Chính phủ </w:t>
      </w:r>
      <w:r w:rsidR="00E01097">
        <w:rPr>
          <w:lang w:val="en-US"/>
        </w:rPr>
        <w:t>q</w:t>
      </w:r>
      <w:r>
        <w:t>uy định chi tiết một số nội dung về quản lý chất lượng, thi công xây dựng và bảo trì công trình xây dựng; Thông tư 10/2021/TT-BXD ngày 25/8/2021 của</w:t>
      </w:r>
      <w:r w:rsidR="00E01097">
        <w:rPr>
          <w:lang w:val="en-US"/>
        </w:rPr>
        <w:t xml:space="preserve"> </w:t>
      </w:r>
      <w:r w:rsidR="00E01097">
        <w:t>Bộ trưởng</w:t>
      </w:r>
      <w:r>
        <w:t xml:space="preserve"> Bộ xây dựng hướng dẫn một số điều và biện pháp thi hành </w:t>
      </w:r>
      <w:r w:rsidR="00E01097">
        <w:rPr>
          <w:lang w:val="en-US"/>
        </w:rPr>
        <w:t>N</w:t>
      </w:r>
      <w:r>
        <w:t>ghị định số 06/2021/NĐ-CP ngày 26</w:t>
      </w:r>
      <w:r w:rsidR="00E01097">
        <w:rPr>
          <w:lang w:val="en-US"/>
        </w:rPr>
        <w:t>/</w:t>
      </w:r>
      <w:r>
        <w:t>01</w:t>
      </w:r>
      <w:r w:rsidR="00E01097">
        <w:rPr>
          <w:lang w:val="en-US"/>
        </w:rPr>
        <w:t>/</w:t>
      </w:r>
      <w:r>
        <w:t xml:space="preserve">2021 và </w:t>
      </w:r>
      <w:r w:rsidR="00E01097">
        <w:rPr>
          <w:lang w:val="en-US"/>
        </w:rPr>
        <w:t>N</w:t>
      </w:r>
      <w:r>
        <w:t>ghị định số 44/2016/NĐ-CP ngày 15</w:t>
      </w:r>
      <w:r w:rsidR="00E01097">
        <w:rPr>
          <w:lang w:val="en-US"/>
        </w:rPr>
        <w:t>/</w:t>
      </w:r>
      <w:r>
        <w:t>5</w:t>
      </w:r>
      <w:r w:rsidR="00E01097">
        <w:rPr>
          <w:lang w:val="en-US"/>
        </w:rPr>
        <w:t>/</w:t>
      </w:r>
      <w:r>
        <w:t xml:space="preserve">2016 của Chính phủ; Thông tư số 16/2021/TT-BXD của Bộ trưởng Bộ Xây dựng ban hành QCVN 18:2021/BXD quy chuẩn kỹ thuật quốc gia về an toàn trong thi công xây dựng và các </w:t>
      </w:r>
      <w:r w:rsidR="00161D61">
        <w:rPr>
          <w:lang w:val="en-US"/>
        </w:rPr>
        <w:t>q</w:t>
      </w:r>
      <w:r>
        <w:t>uy định có liên quan khác…</w:t>
      </w:r>
    </w:p>
    <w:p w:rsidR="00584076" w:rsidRDefault="00584076" w:rsidP="00584076">
      <w:pPr>
        <w:pStyle w:val="BodyText"/>
        <w:spacing w:before="121"/>
        <w:ind w:right="134" w:firstLine="719"/>
      </w:pPr>
      <w: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rsidR="00584076" w:rsidRDefault="00584076" w:rsidP="00584076">
      <w:pPr>
        <w:pStyle w:val="BodyText"/>
        <w:spacing w:before="121"/>
        <w:ind w:right="134" w:firstLine="719"/>
      </w:pPr>
      <w:r>
        <w:t>- Ngoài các nhân sự chủ chốt được nhà thầu đề xuất cho gói thầu, thì các nhân sự khác được nhà thầu huy động cho gói thầu (bao gồm cán bộ kỹ thuật, công nhân</w:t>
      </w:r>
      <w:r w:rsidR="00E01097">
        <w:rPr>
          <w:lang w:val="en-US"/>
        </w:rPr>
        <w:t>,</w:t>
      </w:r>
      <w:r>
        <w:t>…) phải có trình độ</w:t>
      </w:r>
      <w:r w:rsidR="00161D61">
        <w:rPr>
          <w:lang w:val="en-US"/>
        </w:rPr>
        <w:t>, năng lực</w:t>
      </w:r>
      <w:r>
        <w:t>, tay nghề phù hợp với quy mô công việc của gói thầu, có đạo đức nghề nghiệp</w:t>
      </w:r>
      <w:r w:rsidR="00161D61">
        <w:rPr>
          <w:lang w:val="en-US"/>
        </w:rPr>
        <w:t>,</w:t>
      </w:r>
      <w:r>
        <w:t>…</w:t>
      </w:r>
    </w:p>
    <w:p w:rsidR="00584076" w:rsidRDefault="00584076" w:rsidP="00584076">
      <w:pPr>
        <w:pStyle w:val="BodyText"/>
        <w:spacing w:before="121"/>
        <w:ind w:right="134" w:firstLine="719"/>
      </w:pPr>
      <w: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rsidR="00584076" w:rsidRDefault="00584076" w:rsidP="00584076">
      <w:pPr>
        <w:pStyle w:val="BodyText"/>
        <w:spacing w:before="121"/>
        <w:ind w:right="134" w:firstLine="719"/>
      </w:pPr>
      <w:r>
        <w:t>- Có trách nhiệm phối hợp với các nhà thầu khác [Cùng được bên mời thầu mời thi công các phần việc khác của công trình (nếu có)] để giải quyết những vấn đề liên quan khi cần thiết;</w:t>
      </w:r>
    </w:p>
    <w:p w:rsidR="00584076" w:rsidRDefault="00584076" w:rsidP="00584076">
      <w:pPr>
        <w:pStyle w:val="BodyText"/>
        <w:spacing w:before="121"/>
        <w:ind w:right="134" w:firstLine="719"/>
      </w:pPr>
      <w:r>
        <w:t>- Tổ chức thi công công trình theo đúng tiến độ đã đề ra;</w:t>
      </w:r>
    </w:p>
    <w:p w:rsidR="00584076" w:rsidRDefault="00584076" w:rsidP="00584076">
      <w:pPr>
        <w:pStyle w:val="BodyText"/>
        <w:spacing w:before="121"/>
        <w:ind w:right="134" w:firstLine="719"/>
      </w:pPr>
      <w:r>
        <w:t xml:space="preserve">- Trong quá trình thi công nhà thầu phải </w:t>
      </w:r>
      <w:r w:rsidR="00161D61">
        <w:rPr>
          <w:lang w:val="en-US"/>
        </w:rPr>
        <w:t>thực hiện</w:t>
      </w:r>
      <w:r>
        <w:t xml:space="preserve"> đúng quy định</w:t>
      </w:r>
      <w:r w:rsidR="00161D61">
        <w:rPr>
          <w:lang w:val="en-US"/>
        </w:rPr>
        <w:t xml:space="preserve"> về</w:t>
      </w:r>
      <w:r>
        <w:t xml:space="preserve"> </w:t>
      </w:r>
      <w:r w:rsidR="00161D61">
        <w:rPr>
          <w:lang w:val="en-US"/>
        </w:rPr>
        <w:t>q</w:t>
      </w:r>
      <w:r>
        <w:t>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rsidR="00584076" w:rsidRDefault="00584076" w:rsidP="00584076">
      <w:pPr>
        <w:pStyle w:val="BodyText"/>
        <w:spacing w:before="121"/>
        <w:ind w:right="134" w:firstLine="719"/>
      </w:pPr>
      <w:r>
        <w:lastRenderedPageBreak/>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rsidR="00584076" w:rsidRDefault="00584076" w:rsidP="00584076">
      <w:pPr>
        <w:pStyle w:val="BodyText"/>
        <w:spacing w:before="121"/>
        <w:ind w:right="134" w:firstLine="719"/>
      </w:pPr>
      <w: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rsidR="00584076" w:rsidRDefault="00584076" w:rsidP="00584076">
      <w:pPr>
        <w:pStyle w:val="BodyText"/>
        <w:spacing w:before="121"/>
        <w:ind w:right="134" w:firstLine="719"/>
      </w:pPr>
      <w:r>
        <w:t>- Hồ sơ hoàn công do nhà thầu lập phải tuân thủ theo các tiêu chuẩn quy phạm hiện hành và được cơ quan chuyên môn về xây dựng và Chủ đầu tư chấp nhận;</w:t>
      </w:r>
    </w:p>
    <w:p w:rsidR="00584076" w:rsidRDefault="00584076" w:rsidP="00584076">
      <w:pPr>
        <w:pStyle w:val="BodyText"/>
        <w:spacing w:before="121"/>
        <w:ind w:right="134" w:firstLine="719"/>
      </w:pPr>
      <w:r>
        <w:t>- Nhà thầu có trách nhiệm bảo hành công trình tối thiểu là 12 tháng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rsidR="00584076" w:rsidRDefault="00584076" w:rsidP="00584076">
      <w:pPr>
        <w:pStyle w:val="BodyText"/>
        <w:spacing w:before="121"/>
        <w:ind w:right="134" w:firstLine="719"/>
      </w:pPr>
      <w: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rsidR="00584076" w:rsidRDefault="00584076" w:rsidP="00584076">
      <w:pPr>
        <w:pStyle w:val="BodyText"/>
        <w:spacing w:before="121"/>
        <w:ind w:right="134" w:firstLine="719"/>
      </w:pPr>
      <w: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rsidR="00584076" w:rsidRDefault="00584076" w:rsidP="00584076">
      <w:pPr>
        <w:pStyle w:val="BodyText"/>
        <w:spacing w:before="121"/>
        <w:ind w:right="134" w:firstLine="719"/>
      </w:pPr>
      <w:r>
        <w:t>- Trình Chủ đầu tư chấp thuận Nhà thầu phụ theo đúng quy định của pháp luật; chịu trách nhiệm trước pháp luật về các hành vi chuyển nhượng thầu và sử dụng nhà thầu phụ không đúng quy định.</w:t>
      </w:r>
    </w:p>
    <w:p w:rsidR="00584076" w:rsidRDefault="00584076" w:rsidP="00584076">
      <w:pPr>
        <w:pStyle w:val="BodyText"/>
        <w:spacing w:before="121"/>
        <w:ind w:right="134" w:firstLine="719"/>
      </w:pPr>
      <w: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rsidR="00584076" w:rsidRDefault="00584076" w:rsidP="00584076">
      <w:pPr>
        <w:pStyle w:val="BodyText"/>
        <w:spacing w:before="121"/>
        <w:ind w:right="134" w:firstLine="719"/>
      </w:pPr>
      <w: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rsidR="00CA04C9" w:rsidRDefault="00584076" w:rsidP="00584076">
      <w:pPr>
        <w:pStyle w:val="BodyText"/>
        <w:spacing w:before="121"/>
        <w:ind w:right="134" w:firstLine="719"/>
      </w:pPr>
      <w:r>
        <w:lastRenderedPageBreak/>
        <w:t>- Nếu nhà thầu phát hiện thấy thiếu sót hoặc kết cấu không phù hợp trong hồ sơ thiết kế có thể gây nguy hại cho công trình thì phải dừng thi công và báo cáo ngay (Bằng văn bản) với Chủ đầu tư để xem xét giải quyết, thời gian dừng việc này không tính vào tiến độ thi công của nhà thầu lập.</w:t>
      </w:r>
    </w:p>
    <w:p w:rsidR="007E1ED2" w:rsidRDefault="00B17AF4" w:rsidP="00395200">
      <w:pPr>
        <w:pStyle w:val="Heading1"/>
        <w:numPr>
          <w:ilvl w:val="1"/>
          <w:numId w:val="15"/>
        </w:numPr>
        <w:tabs>
          <w:tab w:val="left" w:pos="863"/>
        </w:tabs>
        <w:spacing w:before="65"/>
        <w:ind w:left="2" w:right="138" w:firstLine="566"/>
      </w:pPr>
      <w:r>
        <w:t>Yêu cầu về chủng loại, chất lượng vật tư, máy móc, thiết bị (kèm theo các tiêu chuẩn về phương pháp thử):</w:t>
      </w:r>
    </w:p>
    <w:p w:rsidR="001F524D" w:rsidRPr="00DB4D49" w:rsidRDefault="001F524D" w:rsidP="001F524D">
      <w:pPr>
        <w:pStyle w:val="Heading1"/>
        <w:tabs>
          <w:tab w:val="left" w:pos="863"/>
        </w:tabs>
        <w:spacing w:before="65"/>
        <w:ind w:left="568" w:right="138" w:firstLine="0"/>
        <w:rPr>
          <w:b w:val="0"/>
          <w:lang w:val="en-US"/>
        </w:rPr>
      </w:pPr>
      <w:r w:rsidRPr="00DB4D49">
        <w:rPr>
          <w:b w:val="0"/>
          <w:lang w:val="en-US"/>
        </w:rPr>
        <w:t>3.1. Yêu cầu chung:</w:t>
      </w:r>
    </w:p>
    <w:p w:rsidR="00CA04C9" w:rsidRDefault="00B17AF4" w:rsidP="007E1ED2">
      <w:pPr>
        <w:pStyle w:val="BodyText"/>
        <w:spacing w:before="121"/>
        <w:ind w:right="134" w:firstLine="719"/>
      </w:pPr>
      <w:r>
        <w:t>Tất cả các vật liệu, thiết bị khi cung cấp đến công trình để thi công, lắp đặt phải phù hợp các</w:t>
      </w:r>
      <w:r w:rsidRPr="007E1ED2">
        <w:t xml:space="preserve"> </w:t>
      </w:r>
      <w:r>
        <w:t>nguyên tắc chung sau đây, ngoại trừ</w:t>
      </w:r>
      <w:r w:rsidRPr="007E1ED2">
        <w:t xml:space="preserve"> </w:t>
      </w:r>
      <w:r>
        <w:t>các chỉ định hoặc quyết định khác của Chủ đầu tư:</w:t>
      </w:r>
    </w:p>
    <w:p w:rsidR="00CA04C9" w:rsidRPr="007E1ED2" w:rsidRDefault="00B17AF4" w:rsidP="007E1ED2">
      <w:pPr>
        <w:pStyle w:val="BodyText"/>
        <w:spacing w:before="121"/>
        <w:ind w:right="134" w:firstLine="719"/>
      </w:pPr>
      <w:r>
        <w:t xml:space="preserve">Chủng loại, nguồn gốc, chất lượng phải phù hợp với hồ sơ dự thầu, </w:t>
      </w:r>
      <w:r w:rsidR="00161D61">
        <w:t xml:space="preserve">hồ sơ </w:t>
      </w:r>
      <w:r>
        <w:t xml:space="preserve">mời thầu, </w:t>
      </w:r>
      <w:r w:rsidR="00161D61">
        <w:t xml:space="preserve">hồ sơ </w:t>
      </w:r>
      <w:r>
        <w:t xml:space="preserve">thiết kế và các điều kiện, tính chất, đặc điểm, môi trường làm việc của công </w:t>
      </w:r>
      <w:r w:rsidRPr="007E1ED2">
        <w:t>trình.</w:t>
      </w:r>
    </w:p>
    <w:p w:rsidR="00CA04C9" w:rsidRPr="007E1ED2" w:rsidRDefault="00B17AF4" w:rsidP="007E1ED2">
      <w:pPr>
        <w:pStyle w:val="BodyText"/>
        <w:spacing w:before="121"/>
        <w:ind w:right="134" w:firstLine="719"/>
      </w:pPr>
      <w:r>
        <w:t>Nhà thầu phải trình các hồ sơ pháp lý đảm bảo nguồn gốc, chủng loại, chất lượng của vật tư, thiết bị theo yêu cầu của tư vấn giám sát trước khi thi công.</w:t>
      </w:r>
    </w:p>
    <w:p w:rsidR="00CA04C9" w:rsidRPr="007E1ED2" w:rsidRDefault="00B17AF4" w:rsidP="007E1ED2">
      <w:pPr>
        <w:pStyle w:val="BodyText"/>
        <w:spacing w:before="121"/>
        <w:ind w:right="134" w:firstLine="719"/>
      </w:pPr>
      <w:r>
        <w:t>Cần giao vật liệu sớm để có thể lấy mẫu và kiểm tra nếu cần thiết. Các vật liệu cung cấp vào công trường chỉ được phép sử</w:t>
      </w:r>
      <w:r w:rsidRPr="007E1ED2">
        <w:t xml:space="preserve"> </w:t>
      </w:r>
      <w:r>
        <w:t xml:space="preserve">dụng khi có sự đồng ý của Tư vấn giám sát. Các vật liệu không đạt ngay lập tức sẽ bị loại bỏ và chi phí này do Nhà thầu </w:t>
      </w:r>
      <w:r w:rsidR="00161D61">
        <w:t>chịu trách nhiệm.</w:t>
      </w:r>
    </w:p>
    <w:p w:rsidR="00CA04C9" w:rsidRPr="007E1ED2" w:rsidRDefault="00B17AF4" w:rsidP="007E1ED2">
      <w:pPr>
        <w:pStyle w:val="BodyText"/>
        <w:spacing w:before="121"/>
        <w:ind w:right="134" w:firstLine="719"/>
      </w:pPr>
      <w:r>
        <w:t>Trong một số trường hợp nhất định, theo yêu cầu của tư vấn giám sát, các</w:t>
      </w:r>
      <w:r w:rsidRPr="007E1ED2">
        <w:t xml:space="preserve"> </w:t>
      </w:r>
      <w:r>
        <w:t>vật</w:t>
      </w:r>
      <w:r w:rsidRPr="007E1ED2">
        <w:t xml:space="preserve"> </w:t>
      </w:r>
      <w:r>
        <w:t>liệu,</w:t>
      </w:r>
      <w:r w:rsidRPr="007E1ED2">
        <w:t xml:space="preserve"> </w:t>
      </w:r>
      <w:r>
        <w:t>trang</w:t>
      </w:r>
      <w:r w:rsidRPr="007E1ED2">
        <w:t xml:space="preserve"> </w:t>
      </w:r>
      <w:r>
        <w:t>thiết</w:t>
      </w:r>
      <w:r w:rsidRPr="007E1ED2">
        <w:t xml:space="preserve"> </w:t>
      </w:r>
      <w:r>
        <w:t>bị</w:t>
      </w:r>
      <w:r w:rsidRPr="007E1ED2">
        <w:t xml:space="preserve"> </w:t>
      </w:r>
      <w:r>
        <w:t>phải</w:t>
      </w:r>
      <w:r w:rsidRPr="007E1ED2">
        <w:t xml:space="preserve"> </w:t>
      </w:r>
      <w:r>
        <w:t>được</w:t>
      </w:r>
      <w:r w:rsidRPr="007E1ED2">
        <w:t xml:space="preserve"> </w:t>
      </w:r>
      <w:r>
        <w:t>thí nghiệm, kiểm</w:t>
      </w:r>
      <w:r w:rsidRPr="007E1ED2">
        <w:t xml:space="preserve"> </w:t>
      </w:r>
      <w:r>
        <w:t>tra, tại các</w:t>
      </w:r>
      <w:r w:rsidRPr="007E1ED2">
        <w:t xml:space="preserve"> </w:t>
      </w:r>
      <w:r>
        <w:t>phòng thí</w:t>
      </w:r>
      <w:r w:rsidRPr="007E1ED2">
        <w:t xml:space="preserve"> </w:t>
      </w:r>
      <w:r>
        <w:t>nghiệm</w:t>
      </w:r>
      <w:r w:rsidRPr="007E1ED2">
        <w:t xml:space="preserve"> </w:t>
      </w:r>
      <w:r>
        <w:t>hợp chuẩn, hoặc đơn vị có chức năng hợp pháp do tư vấn giám sát chỉ định (Nhà thầu chịu mọi chi phí).</w:t>
      </w:r>
    </w:p>
    <w:p w:rsidR="00CA04C9" w:rsidRPr="007E1ED2" w:rsidRDefault="00B17AF4" w:rsidP="007E1ED2">
      <w:pPr>
        <w:pStyle w:val="BodyText"/>
        <w:spacing w:before="121"/>
        <w:ind w:right="134" w:firstLine="719"/>
      </w:pPr>
      <w:r>
        <w:t>Vật liệu được vận chuyển, bốc dỡ, lưu giữ tại công trường hay một nơi</w:t>
      </w:r>
      <w:r w:rsidRPr="007E1ED2">
        <w:t xml:space="preserve"> </w:t>
      </w:r>
      <w:r>
        <w:t>khác nhưng cần đảm bảo tránh hư hại, dơ bẩn theo yêu cầu của Tư vấn giám sát, Tư vấn giám sát có quyền kiểm định bất cứ vật liệu nào được sử dụng cho công trình vào bất cứ nơi lưu giữ nào.</w:t>
      </w:r>
    </w:p>
    <w:p w:rsidR="00CA04C9" w:rsidRPr="007E1ED2" w:rsidRDefault="00B17AF4" w:rsidP="007E1ED2">
      <w:pPr>
        <w:pStyle w:val="BodyText"/>
        <w:spacing w:before="121"/>
        <w:ind w:right="134" w:firstLine="719"/>
      </w:pPr>
      <w:r>
        <w:t xml:space="preserve">Vật liệu sử dụng cho gói thầu đáp ứng theo các quy định tại </w:t>
      </w:r>
      <w:r w:rsidR="00911CB3" w:rsidRPr="00911CB3">
        <w:t>QCVN 16:2023/BXD quy chuẩn kỹ thuật Quốc gia về sản phẩm, hàng hóa vật liệu xây dựng ban hành kèm theo Thông tư số 04/2023/TT-BXD ngày 30/6/2023 của Bộ trưởng Bộ Xây dựng (sửa đổi, bổ sung tại Thông tư số 10/2024/TT-BXD ngày 01/11/2024 của Bộ trưởng Bộ Xây dựng)</w:t>
      </w:r>
      <w:r>
        <w:t>.</w:t>
      </w:r>
    </w:p>
    <w:p w:rsidR="00CA04C9" w:rsidRDefault="00A6473F" w:rsidP="007E1ED2">
      <w:pPr>
        <w:pStyle w:val="BodyText"/>
        <w:spacing w:before="121"/>
        <w:ind w:right="134" w:firstLine="719"/>
      </w:pPr>
      <w:r w:rsidRPr="00C3315A">
        <w:t>Các thiết bị đưa vào lắp đặt cho công trình phải có nguồn gốc xuất xứ rõ ràng và tuân thủ các yêu cầu kỹ thuật của hồ sơ thiết kế kỹ thuật đã được duyệt</w:t>
      </w:r>
      <w:r>
        <w:rPr>
          <w:lang w:val="en-US"/>
        </w:rPr>
        <w:t xml:space="preserve">; </w:t>
      </w:r>
      <w:r w:rsidR="001E1A6F">
        <w:rPr>
          <w:lang w:val="en-US"/>
        </w:rPr>
        <w:t>T</w:t>
      </w:r>
      <w:r>
        <w:t>rạm trộn</w:t>
      </w:r>
      <w:r w:rsidR="00E01097">
        <w:rPr>
          <w:lang w:val="en-US"/>
        </w:rPr>
        <w:t xml:space="preserve"> của đơn vị, tổ chức</w:t>
      </w:r>
      <w:r>
        <w:t xml:space="preserve"> cung cấp bê tông thương phẩm, bê tông asphalt phải</w:t>
      </w:r>
      <w:r w:rsidR="00E01097">
        <w:rPr>
          <w:lang w:val="en-US"/>
        </w:rPr>
        <w:t xml:space="preserve"> là đơn vị, tổ chức</w:t>
      </w:r>
      <w:r>
        <w:t xml:space="preserve"> được</w:t>
      </w:r>
      <w:r>
        <w:rPr>
          <w:lang w:val="en-US"/>
        </w:rPr>
        <w:t xml:space="preserve"> </w:t>
      </w:r>
      <w:r>
        <w:t>phép</w:t>
      </w:r>
      <w:r>
        <w:rPr>
          <w:lang w:val="en-US"/>
        </w:rPr>
        <w:t xml:space="preserve"> </w:t>
      </w:r>
      <w:r>
        <w:t>hoạt động sản xuất, kinh doanh trạm trộn theo quy định của Nhà nước</w:t>
      </w:r>
      <w:r>
        <w:rPr>
          <w:lang w:val="en-US"/>
        </w:rPr>
        <w:t>.</w:t>
      </w:r>
    </w:p>
    <w:p w:rsidR="00CA04C9" w:rsidRDefault="00B17AF4" w:rsidP="007E1ED2">
      <w:pPr>
        <w:pStyle w:val="BodyText"/>
        <w:spacing w:before="121"/>
        <w:ind w:right="134" w:firstLine="719"/>
      </w:pPr>
      <w:r>
        <w:lastRenderedPageBreak/>
        <w:t xml:space="preserve">Đối với thiết bị, vật tư, vật liệu sử dụng cho công trình thuộc danh mục ban </w:t>
      </w:r>
      <w:r w:rsidRPr="00BD0F90">
        <w:t>hành kèm theo Thông tư số 36/2019/TT-BLĐTBXH ngày 30/12/2019 của</w:t>
      </w:r>
      <w:r w:rsidR="00236A58">
        <w:rPr>
          <w:lang w:val="en-US"/>
        </w:rPr>
        <w:t xml:space="preserve"> Bộ trưởng</w:t>
      </w:r>
      <w:r w:rsidRPr="00BD0F90">
        <w:t xml:space="preserve"> Bộ Lao động - Thương binh và Xã hội ban hành danh mục các loại máy, thiết bị, vật tư, chất có yêu cầu nghiêm ngặt về an toàn, vệ sinh lao động phải thực hiện theo đúng các quy định của pháp luật về an toàn, vệ sinh lao động.</w:t>
      </w:r>
    </w:p>
    <w:p w:rsidR="00B0312D" w:rsidRPr="00B0312D" w:rsidRDefault="00B0312D" w:rsidP="00B0312D">
      <w:pPr>
        <w:tabs>
          <w:tab w:val="left" w:pos="851"/>
          <w:tab w:val="left" w:pos="1418"/>
        </w:tabs>
        <w:spacing w:before="120" w:after="120" w:line="264" w:lineRule="auto"/>
        <w:ind w:firstLine="709"/>
        <w:rPr>
          <w:sz w:val="28"/>
          <w:szCs w:val="28"/>
          <w:lang w:val="en-US"/>
        </w:rPr>
      </w:pPr>
      <w:r w:rsidRPr="00B0312D">
        <w:rPr>
          <w:sz w:val="28"/>
          <w:szCs w:val="28"/>
          <w:lang w:val="en-US"/>
        </w:rPr>
        <w:t xml:space="preserve">3.2. </w:t>
      </w:r>
      <w:bookmarkStart w:id="0" w:name="_Hlk201336606"/>
      <w:r w:rsidRPr="00B0312D">
        <w:rPr>
          <w:sz w:val="28"/>
          <w:szCs w:val="28"/>
          <w:lang w:val="en-US"/>
        </w:rPr>
        <w:t>Đối với các loại vật liệu gồm: Xi măng, thép, nhựa đường, sử dụng cho gói thầu.</w:t>
      </w:r>
    </w:p>
    <w:p w:rsidR="00B0312D" w:rsidRPr="00B0312D" w:rsidRDefault="00236A58" w:rsidP="00B0312D">
      <w:pPr>
        <w:tabs>
          <w:tab w:val="left" w:pos="851"/>
          <w:tab w:val="left" w:pos="1418"/>
        </w:tabs>
        <w:spacing w:before="120" w:after="120" w:line="264" w:lineRule="auto"/>
        <w:ind w:firstLine="709"/>
        <w:rPr>
          <w:sz w:val="28"/>
          <w:szCs w:val="28"/>
          <w:lang w:val="nl-NL"/>
        </w:rPr>
      </w:pPr>
      <w:r>
        <w:rPr>
          <w:sz w:val="28"/>
          <w:szCs w:val="28"/>
          <w:lang w:val="nl-NL"/>
        </w:rPr>
        <w:t>Y</w:t>
      </w:r>
      <w:r w:rsidR="00B0312D" w:rsidRPr="00B0312D">
        <w:rPr>
          <w:sz w:val="28"/>
          <w:szCs w:val="28"/>
          <w:lang w:val="nl-NL"/>
        </w:rPr>
        <w:t xml:space="preserve">êu cầu các loại nguyên nhiên vật liệu, vật tư sử dụng cho gói thầu bao gồm: Xi măng, thép, nhựa đường sử dụng cho gói thầu </w:t>
      </w:r>
      <w:r w:rsidR="003537C8">
        <w:rPr>
          <w:sz w:val="28"/>
          <w:szCs w:val="28"/>
          <w:lang w:val="nl-NL"/>
        </w:rPr>
        <w:t>đảm bảo theo các tiêu chuẩn của nhà nước.</w:t>
      </w:r>
    </w:p>
    <w:bookmarkEnd w:id="0"/>
    <w:p w:rsidR="00DB4D49" w:rsidRDefault="00DB4D49" w:rsidP="00DB4D49">
      <w:pPr>
        <w:pStyle w:val="BodyText"/>
        <w:spacing w:before="121"/>
        <w:ind w:right="134" w:firstLine="719"/>
        <w:rPr>
          <w:lang w:val="en-US"/>
        </w:rPr>
      </w:pPr>
      <w:r w:rsidRPr="00BD0F90">
        <w:rPr>
          <w:lang w:val="en-US"/>
        </w:rPr>
        <w:t>3.</w:t>
      </w:r>
      <w:r w:rsidR="00B0312D">
        <w:rPr>
          <w:lang w:val="en-US"/>
        </w:rPr>
        <w:t>3</w:t>
      </w:r>
      <w:r w:rsidRPr="00BD0F90">
        <w:rPr>
          <w:lang w:val="en-US"/>
        </w:rPr>
        <w:t xml:space="preserve">. Đối với các thiết bị </w:t>
      </w:r>
      <w:r w:rsidR="003C5432" w:rsidRPr="00BD0F90">
        <w:rPr>
          <w:lang w:val="en-US"/>
        </w:rPr>
        <w:t xml:space="preserve">thi công </w:t>
      </w:r>
      <w:r w:rsidRPr="00BD0F90">
        <w:rPr>
          <w:lang w:val="en-US"/>
        </w:rPr>
        <w:t>khác: Nhà thầu phải sử dụng các thiết bị còn sử dụng tốt, đáp ứng về công suất theo yêu cầu và sẵn sàng huy động cho gói thầu; theo đó, ngoài thông tin kê khai theo mẫu 06D</w:t>
      </w:r>
      <w:r w:rsidR="00236A58">
        <w:rPr>
          <w:lang w:val="en-US"/>
        </w:rPr>
        <w:t xml:space="preserve"> của E-HSMT</w:t>
      </w:r>
      <w:r w:rsidRPr="00BD0F90">
        <w:rPr>
          <w:lang w:val="en-US"/>
        </w:rPr>
        <w:t>, nhà thầu phải có các tài liệu chứng minh kèm theo như sau: Đăng ký (hoặc hóa đơn) thiết bị; đăng kiểm hoặc kiểm định thiết bị còn hiệu lực (đối với các thiết bị theo quy định phải thực hiện đăng kiểm hoặc kiểm định) hoặc các tài liệu tương đương khác để chứng minh công suất và tình trạng hoạt động của thiết bị.</w:t>
      </w:r>
    </w:p>
    <w:p w:rsidR="00CA04C9" w:rsidRPr="00BD0F90" w:rsidRDefault="00B17AF4">
      <w:pPr>
        <w:pStyle w:val="Heading1"/>
        <w:numPr>
          <w:ilvl w:val="1"/>
          <w:numId w:val="15"/>
        </w:numPr>
        <w:tabs>
          <w:tab w:val="left" w:pos="847"/>
        </w:tabs>
        <w:spacing w:before="84"/>
        <w:ind w:left="847"/>
      </w:pPr>
      <w:r w:rsidRPr="00BD0F90">
        <w:t>Yêu</w:t>
      </w:r>
      <w:r w:rsidRPr="00BD0F90">
        <w:rPr>
          <w:spacing w:val="-3"/>
        </w:rPr>
        <w:t xml:space="preserve"> </w:t>
      </w:r>
      <w:r w:rsidRPr="00BD0F90">
        <w:t>cầu</w:t>
      </w:r>
      <w:r w:rsidRPr="00BD0F90">
        <w:rPr>
          <w:spacing w:val="-5"/>
        </w:rPr>
        <w:t xml:space="preserve"> </w:t>
      </w:r>
      <w:r w:rsidRPr="00BD0F90">
        <w:t>về</w:t>
      </w:r>
      <w:r w:rsidRPr="00BD0F90">
        <w:rPr>
          <w:spacing w:val="-2"/>
        </w:rPr>
        <w:t xml:space="preserve"> </w:t>
      </w:r>
      <w:r w:rsidRPr="00BD0F90">
        <w:t>trình</w:t>
      </w:r>
      <w:r w:rsidRPr="00BD0F90">
        <w:rPr>
          <w:spacing w:val="-3"/>
        </w:rPr>
        <w:t xml:space="preserve"> </w:t>
      </w:r>
      <w:r w:rsidRPr="00BD0F90">
        <w:t>tự</w:t>
      </w:r>
      <w:r w:rsidRPr="00BD0F90">
        <w:rPr>
          <w:spacing w:val="-3"/>
        </w:rPr>
        <w:t xml:space="preserve"> </w:t>
      </w:r>
      <w:r w:rsidRPr="00BD0F90">
        <w:t>thi</w:t>
      </w:r>
      <w:r w:rsidRPr="00BD0F90">
        <w:rPr>
          <w:spacing w:val="-2"/>
        </w:rPr>
        <w:t xml:space="preserve"> </w:t>
      </w:r>
      <w:r w:rsidRPr="00BD0F90">
        <w:t>công,</w:t>
      </w:r>
      <w:r w:rsidRPr="00BD0F90">
        <w:rPr>
          <w:spacing w:val="-3"/>
        </w:rPr>
        <w:t xml:space="preserve"> </w:t>
      </w:r>
      <w:r w:rsidRPr="00BD0F90">
        <w:t>lắp</w:t>
      </w:r>
      <w:r w:rsidRPr="00BD0F90">
        <w:rPr>
          <w:spacing w:val="16"/>
        </w:rPr>
        <w:t xml:space="preserve"> </w:t>
      </w:r>
      <w:r w:rsidRPr="00BD0F90">
        <w:rPr>
          <w:spacing w:val="-5"/>
        </w:rPr>
        <w:t>đặt</w:t>
      </w:r>
    </w:p>
    <w:p w:rsidR="00CA04C9" w:rsidRDefault="00B17AF4" w:rsidP="007E1ED2">
      <w:pPr>
        <w:pStyle w:val="BodyText"/>
        <w:spacing w:before="121"/>
        <w:ind w:right="134" w:firstLine="719"/>
      </w:pPr>
      <w:r>
        <w:t>Trình tự thi công Nhà thầu phải tuân thủ quy trình, quy phạm, nội dung các bước thi công như đã nêu tại phần Các yêu cầu về tổ chức kỹ thuật thi công, giám sát theo quy định hiện hành của Nhà nước.</w:t>
      </w:r>
    </w:p>
    <w:p w:rsidR="00CA04C9" w:rsidRDefault="00B17AF4" w:rsidP="007E1ED2">
      <w:pPr>
        <w:pStyle w:val="BodyText"/>
        <w:spacing w:before="121"/>
        <w:ind w:right="134" w:firstLine="719"/>
      </w:pPr>
      <w:r>
        <w:t>Nhà thầu phải có trách nhiệm phối hợp với đơn vị quản lý đường bộ tuyến đường để tháo dỡ, thu hồi và vận chuyển hệ thống an toàn giao thông, công trình</w:t>
      </w:r>
      <w:r w:rsidRPr="007E1ED2">
        <w:t xml:space="preserve"> </w:t>
      </w:r>
      <w:r>
        <w:t>cũ về nơi tập kết theo đúng quy định.</w:t>
      </w:r>
    </w:p>
    <w:p w:rsidR="00CA04C9" w:rsidRDefault="00B17AF4" w:rsidP="007E1ED2">
      <w:pPr>
        <w:pStyle w:val="BodyText"/>
        <w:spacing w:before="121"/>
        <w:ind w:right="134" w:firstLine="719"/>
      </w:pPr>
      <w:r>
        <w:t>Thực hiện công tác đảm bảo an toàn giao thông thông suốt trong quá trình triển khai thi công; nhà thầu phải chịu trách nhiệm</w:t>
      </w:r>
      <w:r w:rsidRPr="007E1ED2">
        <w:t xml:space="preserve"> </w:t>
      </w:r>
      <w:r>
        <w:t>toàn bộ nếu để xảy</w:t>
      </w:r>
      <w:r w:rsidRPr="007E1ED2">
        <w:t xml:space="preserve"> </w:t>
      </w:r>
      <w:r>
        <w:t>ra tình trạng mất an toàn giao thông trong quá trình triển khai thi công nếu do lỗi của nhà thầu gây ra.</w:t>
      </w:r>
    </w:p>
    <w:p w:rsidR="00CA04C9" w:rsidRDefault="00B17AF4">
      <w:pPr>
        <w:pStyle w:val="Heading1"/>
        <w:numPr>
          <w:ilvl w:val="1"/>
          <w:numId w:val="15"/>
        </w:numPr>
        <w:tabs>
          <w:tab w:val="left" w:pos="847"/>
        </w:tabs>
        <w:spacing w:before="69"/>
        <w:ind w:left="847"/>
      </w:pPr>
      <w:r>
        <w:t>Yêu</w:t>
      </w:r>
      <w:r>
        <w:rPr>
          <w:spacing w:val="-3"/>
        </w:rPr>
        <w:t xml:space="preserve"> </w:t>
      </w:r>
      <w:r>
        <w:t>cầu</w:t>
      </w:r>
      <w:r>
        <w:rPr>
          <w:spacing w:val="-5"/>
        </w:rPr>
        <w:t xml:space="preserve"> </w:t>
      </w:r>
      <w:r>
        <w:t>về</w:t>
      </w:r>
      <w:r>
        <w:rPr>
          <w:spacing w:val="-3"/>
        </w:rPr>
        <w:t xml:space="preserve"> </w:t>
      </w:r>
      <w:r>
        <w:t>vận</w:t>
      </w:r>
      <w:r>
        <w:rPr>
          <w:spacing w:val="-3"/>
        </w:rPr>
        <w:t xml:space="preserve"> </w:t>
      </w:r>
      <w:r>
        <w:t>hành</w:t>
      </w:r>
      <w:r>
        <w:rPr>
          <w:spacing w:val="-3"/>
        </w:rPr>
        <w:t xml:space="preserve"> </w:t>
      </w:r>
      <w:r>
        <w:t>thử</w:t>
      </w:r>
      <w:r>
        <w:rPr>
          <w:spacing w:val="-4"/>
        </w:rPr>
        <w:t xml:space="preserve"> </w:t>
      </w:r>
      <w:r>
        <w:t>nghiệm,</w:t>
      </w:r>
      <w:r>
        <w:rPr>
          <w:spacing w:val="-3"/>
        </w:rPr>
        <w:t xml:space="preserve"> </w:t>
      </w:r>
      <w:r>
        <w:t>an</w:t>
      </w:r>
      <w:r>
        <w:rPr>
          <w:spacing w:val="19"/>
        </w:rPr>
        <w:t xml:space="preserve"> </w:t>
      </w:r>
      <w:r>
        <w:rPr>
          <w:spacing w:val="-4"/>
        </w:rPr>
        <w:t>toàn</w:t>
      </w:r>
    </w:p>
    <w:p w:rsidR="00CA04C9" w:rsidRDefault="00B17AF4" w:rsidP="007E1ED2">
      <w:pPr>
        <w:pStyle w:val="BodyText"/>
        <w:spacing w:before="121"/>
        <w:ind w:right="134" w:firstLine="719"/>
      </w:pPr>
      <w:r>
        <w:t>Nhà thầu phải tiến hành vận hành thử nghiệm, an toàn khi các thiết bị, cầu kiện được lắp đặt hoàn thành;</w:t>
      </w:r>
    </w:p>
    <w:p w:rsidR="00CA04C9" w:rsidRDefault="00B17AF4" w:rsidP="007E1ED2">
      <w:pPr>
        <w:pStyle w:val="BodyText"/>
        <w:spacing w:before="121"/>
        <w:ind w:right="134" w:firstLine="719"/>
      </w:pPr>
      <w:r>
        <w:t>Nhà thầu phải thông báo cho Chủ đầu tư không muộn hơn 03 ngày về ngày mà Nhà thầu đã sẵn sàng tiến hành các cuộc vận hành thử nghiệm, an toàn khi</w:t>
      </w:r>
      <w:r w:rsidRPr="007E1ED2">
        <w:t xml:space="preserve"> </w:t>
      </w:r>
      <w:r>
        <w:t>hoàn thành. Trừ khi đã có thỏa thuận khác, các cuộc kiểm</w:t>
      </w:r>
      <w:r w:rsidRPr="007E1ED2">
        <w:t xml:space="preserve"> </w:t>
      </w:r>
      <w:r>
        <w:t>định hoàn thành sẽ được tiến hành trong vòng 02 ngày sau khi Chủ đầu tư đã nhận được thông</w:t>
      </w:r>
      <w:r w:rsidRPr="007E1ED2">
        <w:t xml:space="preserve"> </w:t>
      </w:r>
      <w:r>
        <w:t>báo;</w:t>
      </w:r>
    </w:p>
    <w:p w:rsidR="00CA04C9" w:rsidRDefault="00B17AF4" w:rsidP="007E1ED2">
      <w:pPr>
        <w:pStyle w:val="BodyText"/>
        <w:spacing w:before="121"/>
        <w:ind w:right="134" w:firstLine="719"/>
      </w:pPr>
      <w:r>
        <w:lastRenderedPageBreak/>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rsidR="00CA04C9" w:rsidRDefault="00B17AF4" w:rsidP="007E1ED2">
      <w:pPr>
        <w:pStyle w:val="BodyText"/>
        <w:spacing w:before="121"/>
        <w:ind w:right="134" w:firstLine="719"/>
      </w:pPr>
      <w:r>
        <w:t>Nếu nhà thầu không tiến hành vận hành thử nghiệm, an toàn khi hoàn thành trong vòng 15 ngày</w:t>
      </w:r>
      <w:r w:rsidRPr="007E1ED2">
        <w:t xml:space="preserve"> </w:t>
      </w:r>
      <w:r>
        <w:t>thì Chủ đầu tư có thể tiến hành các cuộc vận hành thử nghiệm, an toàn mà Nhà thầu phải chịu rủi ro và chi phí cho các cuộc vận hành thử</w:t>
      </w:r>
      <w:r w:rsidRPr="007E1ED2">
        <w:t xml:space="preserve"> </w:t>
      </w:r>
      <w:r>
        <w:t>nghiệm, an toàn đó. Các cuộc vận hành thử nghiệm, an toàn khi hoàn thành khi đó sẽ được coi là đã tiến hành với sự có mặt của Nhà thầu và kết quả kiểm định sẽ được chấp nhận là chính xác.</w:t>
      </w:r>
    </w:p>
    <w:p w:rsidR="00CA04C9" w:rsidRDefault="00B17AF4" w:rsidP="007E1ED2">
      <w:pPr>
        <w:pStyle w:val="BodyText"/>
        <w:spacing w:before="121"/>
        <w:ind w:right="134" w:firstLine="719"/>
      </w:pPr>
      <w:r>
        <w:t>Nếu công trình hay hạng mục không vượt qua được các cuộc vận hành thử nghiệm, an toàn khi hoàn thành khi đó Chủ đầu tư có</w:t>
      </w:r>
      <w:r w:rsidRPr="007E1ED2">
        <w:t xml:space="preserve"> </w:t>
      </w:r>
      <w:r>
        <w:t>quyền:</w:t>
      </w:r>
    </w:p>
    <w:p w:rsidR="00CA04C9" w:rsidRDefault="00B17AF4" w:rsidP="007E1ED2">
      <w:pPr>
        <w:pStyle w:val="BodyText"/>
        <w:spacing w:before="121"/>
        <w:ind w:right="134" w:firstLine="719"/>
      </w:pPr>
      <w:r>
        <w:t>+</w:t>
      </w:r>
      <w:r w:rsidRPr="007E1ED2">
        <w:t xml:space="preserve"> </w:t>
      </w:r>
      <w:r>
        <w:t>Yêu</w:t>
      </w:r>
      <w:r w:rsidRPr="007E1ED2">
        <w:t xml:space="preserve"> </w:t>
      </w:r>
      <w:r>
        <w:t>cầu</w:t>
      </w:r>
      <w:r w:rsidRPr="007E1ED2">
        <w:t xml:space="preserve"> </w:t>
      </w:r>
      <w:r>
        <w:t>tiếp</w:t>
      </w:r>
      <w:r w:rsidRPr="007E1ED2">
        <w:t xml:space="preserve"> </w:t>
      </w:r>
      <w:r>
        <w:t>tục</w:t>
      </w:r>
      <w:r w:rsidRPr="007E1ED2">
        <w:t xml:space="preserve"> </w:t>
      </w:r>
      <w:r>
        <w:t>tiến</w:t>
      </w:r>
      <w:r w:rsidRPr="007E1ED2">
        <w:t xml:space="preserve"> </w:t>
      </w:r>
      <w:r>
        <w:t>hành</w:t>
      </w:r>
      <w:r w:rsidRPr="007E1ED2">
        <w:t xml:space="preserve"> </w:t>
      </w:r>
      <w:r>
        <w:t>vận</w:t>
      </w:r>
      <w:r w:rsidRPr="007E1ED2">
        <w:t xml:space="preserve"> </w:t>
      </w:r>
      <w:r>
        <w:t>hành</w:t>
      </w:r>
      <w:r w:rsidRPr="007E1ED2">
        <w:t xml:space="preserve"> </w:t>
      </w:r>
      <w:r>
        <w:t>thử</w:t>
      </w:r>
      <w:r w:rsidRPr="007E1ED2">
        <w:t xml:space="preserve"> </w:t>
      </w:r>
      <w:r>
        <w:t>nghiệm,</w:t>
      </w:r>
      <w:r w:rsidRPr="007E1ED2">
        <w:t xml:space="preserve"> </w:t>
      </w:r>
      <w:r>
        <w:t>an</w:t>
      </w:r>
      <w:r w:rsidRPr="007E1ED2">
        <w:t xml:space="preserve"> </w:t>
      </w:r>
      <w:r>
        <w:t>toàn</w:t>
      </w:r>
      <w:r w:rsidRPr="007E1ED2">
        <w:t xml:space="preserve"> lại;</w:t>
      </w:r>
    </w:p>
    <w:p w:rsidR="00CA04C9" w:rsidRDefault="00B17AF4" w:rsidP="007E1ED2">
      <w:pPr>
        <w:pStyle w:val="BodyText"/>
        <w:spacing w:before="121"/>
        <w:ind w:right="134" w:firstLine="719"/>
      </w:pPr>
      <w:r>
        <w:t>+ Nếu như việc công trình hay hạng mục không vượt qua các vận hành thử nghiệm, an toàn làm ảnh hưởng cơ bản đến lợi ích của Chủ đầu tư thì Nhà</w:t>
      </w:r>
      <w:r w:rsidRPr="007E1ED2">
        <w:t xml:space="preserve"> </w:t>
      </w:r>
      <w:r>
        <w:t>thầu phải tự bỏ chi phí của mình để phá dỡ và làm lại đối với phần việc và cấu kiện không đảm bảo các điều kiện vận hành thử nghiệm, an</w:t>
      </w:r>
      <w:r w:rsidRPr="007E1ED2">
        <w:t xml:space="preserve"> </w:t>
      </w:r>
      <w:r>
        <w:t>toàn.</w:t>
      </w:r>
    </w:p>
    <w:p w:rsidR="00CA04C9" w:rsidRDefault="00B17AF4">
      <w:pPr>
        <w:pStyle w:val="Heading1"/>
        <w:numPr>
          <w:ilvl w:val="1"/>
          <w:numId w:val="15"/>
        </w:numPr>
        <w:tabs>
          <w:tab w:val="left" w:pos="847"/>
        </w:tabs>
        <w:ind w:left="847"/>
      </w:pPr>
      <w:r>
        <w:t>Yêu</w:t>
      </w:r>
      <w:r>
        <w:rPr>
          <w:spacing w:val="-3"/>
        </w:rPr>
        <w:t xml:space="preserve"> </w:t>
      </w:r>
      <w:r>
        <w:t>cầu</w:t>
      </w:r>
      <w:r>
        <w:rPr>
          <w:spacing w:val="-6"/>
        </w:rPr>
        <w:t xml:space="preserve"> </w:t>
      </w:r>
      <w:r>
        <w:t>về</w:t>
      </w:r>
      <w:r>
        <w:rPr>
          <w:spacing w:val="-3"/>
        </w:rPr>
        <w:t xml:space="preserve"> </w:t>
      </w:r>
      <w:r>
        <w:t>phòng,</w:t>
      </w:r>
      <w:r>
        <w:rPr>
          <w:spacing w:val="-4"/>
        </w:rPr>
        <w:t xml:space="preserve"> </w:t>
      </w:r>
      <w:r>
        <w:t>chống</w:t>
      </w:r>
      <w:r>
        <w:rPr>
          <w:spacing w:val="-1"/>
        </w:rPr>
        <w:t xml:space="preserve"> </w:t>
      </w:r>
      <w:r>
        <w:t>cháy,</w:t>
      </w:r>
      <w:r>
        <w:rPr>
          <w:spacing w:val="5"/>
        </w:rPr>
        <w:t xml:space="preserve"> </w:t>
      </w:r>
      <w:r>
        <w:rPr>
          <w:spacing w:val="-5"/>
        </w:rPr>
        <w:t>nổ</w:t>
      </w:r>
    </w:p>
    <w:p w:rsidR="00CA04C9" w:rsidRDefault="00B17AF4" w:rsidP="007E1ED2">
      <w:pPr>
        <w:pStyle w:val="BodyText"/>
        <w:spacing w:before="121"/>
        <w:ind w:right="134" w:firstLine="719"/>
      </w:pPr>
      <w:r>
        <w:t>Tuân</w:t>
      </w:r>
      <w:r w:rsidRPr="007E1ED2">
        <w:t xml:space="preserve"> </w:t>
      </w:r>
      <w:r>
        <w:t>thủ</w:t>
      </w:r>
      <w:r w:rsidRPr="007E1ED2">
        <w:t xml:space="preserve"> </w:t>
      </w:r>
      <w:r>
        <w:t>theo</w:t>
      </w:r>
      <w:r w:rsidRPr="007E1ED2">
        <w:t xml:space="preserve"> </w:t>
      </w:r>
      <w:r>
        <w:t>các</w:t>
      </w:r>
      <w:r w:rsidRPr="007E1ED2">
        <w:t xml:space="preserve"> </w:t>
      </w:r>
      <w:r>
        <w:t>Quy</w:t>
      </w:r>
      <w:r w:rsidRPr="007E1ED2">
        <w:t xml:space="preserve"> </w:t>
      </w:r>
      <w:r>
        <w:t>định</w:t>
      </w:r>
      <w:r w:rsidRPr="007E1ED2">
        <w:t xml:space="preserve"> </w:t>
      </w:r>
      <w:r>
        <w:t>Pháp</w:t>
      </w:r>
      <w:r w:rsidRPr="007E1ED2">
        <w:t xml:space="preserve"> </w:t>
      </w:r>
      <w:r>
        <w:t>luật</w:t>
      </w:r>
      <w:r w:rsidRPr="007E1ED2">
        <w:t xml:space="preserve"> </w:t>
      </w:r>
      <w:r>
        <w:t>về</w:t>
      </w:r>
      <w:r w:rsidRPr="007E1ED2">
        <w:t xml:space="preserve"> </w:t>
      </w:r>
      <w:r>
        <w:t>phòng,</w:t>
      </w:r>
      <w:r w:rsidRPr="007E1ED2">
        <w:t xml:space="preserve"> </w:t>
      </w:r>
      <w:r>
        <w:t>chống</w:t>
      </w:r>
      <w:r w:rsidRPr="007E1ED2">
        <w:t xml:space="preserve"> </w:t>
      </w:r>
      <w:r>
        <w:t>cháy,</w:t>
      </w:r>
      <w:r w:rsidRPr="007E1ED2">
        <w:t xml:space="preserve"> </w:t>
      </w:r>
      <w:r>
        <w:t>nổ</w:t>
      </w:r>
      <w:r w:rsidRPr="007E1ED2">
        <w:t xml:space="preserve"> </w:t>
      </w:r>
      <w:r>
        <w:t>hiện</w:t>
      </w:r>
      <w:r w:rsidRPr="007E1ED2">
        <w:t xml:space="preserve"> hành.</w:t>
      </w:r>
    </w:p>
    <w:p w:rsidR="00CA04C9" w:rsidRDefault="00B17AF4" w:rsidP="007E1ED2">
      <w:pPr>
        <w:pStyle w:val="BodyText"/>
        <w:spacing w:before="121"/>
        <w:ind w:right="134" w:firstLine="719"/>
      </w:pPr>
      <w:r>
        <w:t>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 hoạn.</w:t>
      </w:r>
    </w:p>
    <w:p w:rsidR="00CA04C9" w:rsidRDefault="00B17AF4" w:rsidP="007E1ED2">
      <w:pPr>
        <w:pStyle w:val="BodyText"/>
        <w:spacing w:before="121"/>
        <w:ind w:right="134" w:firstLine="719"/>
      </w:pPr>
      <w:r>
        <w:t>Nhà thầu phải bố trí nơi ăn, nghỉ, làm việc và vị trí kho bãi hợp lý, đặc biệt</w:t>
      </w:r>
      <w:r w:rsidRPr="007E1ED2">
        <w:t xml:space="preserve"> </w:t>
      </w:r>
      <w:r>
        <w:t>là kho vật tư dự trữ nhiên liệu. Phải có phương án chống cháy</w:t>
      </w:r>
      <w:r w:rsidRPr="007E1ED2">
        <w:t xml:space="preserve"> </w:t>
      </w:r>
      <w:r>
        <w:t>nổ, đảm</w:t>
      </w:r>
      <w:r w:rsidRPr="007E1ED2">
        <w:t xml:space="preserve"> </w:t>
      </w:r>
      <w:r>
        <w:t>bảo an toàn khi có sự cố xảy ra;</w:t>
      </w:r>
    </w:p>
    <w:p w:rsidR="00CA04C9" w:rsidRDefault="00B17AF4" w:rsidP="007E1ED2">
      <w:pPr>
        <w:pStyle w:val="BodyText"/>
        <w:spacing w:before="121"/>
        <w:ind w:right="134" w:firstLine="719"/>
      </w:pPr>
      <w:r>
        <w:t>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rsidR="00CA04C9" w:rsidRDefault="00B17AF4" w:rsidP="007E1ED2">
      <w:pPr>
        <w:pStyle w:val="BodyText"/>
        <w:spacing w:before="121"/>
        <w:ind w:right="134" w:firstLine="719"/>
      </w:pPr>
      <w:r>
        <w:t>Thường xuyên dự trữ nước, cát, bình hoả... phòng cháy để có thể sử lý ngay khi sự cố xảy ra.</w:t>
      </w:r>
    </w:p>
    <w:p w:rsidR="00CA04C9" w:rsidRDefault="00B17AF4">
      <w:pPr>
        <w:pStyle w:val="Heading1"/>
        <w:numPr>
          <w:ilvl w:val="1"/>
          <w:numId w:val="15"/>
        </w:numPr>
        <w:tabs>
          <w:tab w:val="left" w:pos="847"/>
        </w:tabs>
        <w:ind w:left="847"/>
      </w:pPr>
      <w:r>
        <w:t>Yêu</w:t>
      </w:r>
      <w:r>
        <w:rPr>
          <w:spacing w:val="-5"/>
        </w:rPr>
        <w:t xml:space="preserve"> </w:t>
      </w:r>
      <w:r>
        <w:t>cầu</w:t>
      </w:r>
      <w:r>
        <w:rPr>
          <w:spacing w:val="-6"/>
        </w:rPr>
        <w:t xml:space="preserve"> </w:t>
      </w:r>
      <w:r>
        <w:t>về</w:t>
      </w:r>
      <w:r>
        <w:rPr>
          <w:spacing w:val="-3"/>
        </w:rPr>
        <w:t xml:space="preserve"> </w:t>
      </w:r>
      <w:r>
        <w:t>vệ</w:t>
      </w:r>
      <w:r>
        <w:rPr>
          <w:spacing w:val="-2"/>
        </w:rPr>
        <w:t xml:space="preserve"> </w:t>
      </w:r>
      <w:r>
        <w:t>sinh</w:t>
      </w:r>
      <w:r>
        <w:rPr>
          <w:spacing w:val="-3"/>
        </w:rPr>
        <w:t xml:space="preserve"> </w:t>
      </w:r>
      <w:r>
        <w:t>môi</w:t>
      </w:r>
      <w:r>
        <w:rPr>
          <w:spacing w:val="11"/>
        </w:rPr>
        <w:t xml:space="preserve"> </w:t>
      </w:r>
      <w:r>
        <w:rPr>
          <w:spacing w:val="-2"/>
        </w:rPr>
        <w:t>trường</w:t>
      </w:r>
    </w:p>
    <w:p w:rsidR="00584076" w:rsidRPr="009F66AF" w:rsidRDefault="00584076" w:rsidP="00584076">
      <w:pPr>
        <w:tabs>
          <w:tab w:val="left" w:pos="851"/>
        </w:tabs>
        <w:spacing w:before="40" w:after="40"/>
        <w:ind w:firstLine="567"/>
        <w:outlineLvl w:val="0"/>
        <w:rPr>
          <w:bCs/>
          <w:sz w:val="28"/>
          <w:szCs w:val="28"/>
        </w:rPr>
      </w:pPr>
      <w:r w:rsidRPr="009F66AF">
        <w:rPr>
          <w:bCs/>
          <w:sz w:val="28"/>
          <w:szCs w:val="28"/>
        </w:rPr>
        <w:t>- Tuân thủ theo các quy định của Pháp luật hiện hành về vệ sinh môi trường trong thi công xây dựng hiện hành.</w:t>
      </w:r>
    </w:p>
    <w:p w:rsidR="00584076" w:rsidRPr="009F66AF" w:rsidRDefault="00584076" w:rsidP="00584076">
      <w:pPr>
        <w:numPr>
          <w:ilvl w:val="1"/>
          <w:numId w:val="16"/>
        </w:numPr>
        <w:tabs>
          <w:tab w:val="left" w:pos="709"/>
        </w:tabs>
        <w:spacing w:before="40" w:after="40"/>
        <w:ind w:left="0" w:firstLine="567"/>
        <w:jc w:val="both"/>
        <w:rPr>
          <w:sz w:val="28"/>
          <w:szCs w:val="28"/>
        </w:rPr>
      </w:pPr>
      <w:r w:rsidRPr="009F66AF">
        <w:rPr>
          <w:sz w:val="28"/>
          <w:szCs w:val="28"/>
        </w:rPr>
        <w:lastRenderedPageBreak/>
        <w:t>Các phương tiện vận chuyển nguyên vật liệu nhà thầu phải sử dụng loại xe có thùng và được che kín bằng bạt, giằng buộc vững chắc để tránh rơi rớt trong quá trình vận</w:t>
      </w:r>
      <w:r w:rsidRPr="009F66AF">
        <w:rPr>
          <w:spacing w:val="1"/>
          <w:sz w:val="28"/>
          <w:szCs w:val="28"/>
        </w:rPr>
        <w:t xml:space="preserve"> </w:t>
      </w:r>
      <w:r w:rsidRPr="009F66AF">
        <w:rPr>
          <w:sz w:val="28"/>
          <w:szCs w:val="28"/>
        </w:rPr>
        <w:t>chuyển;</w:t>
      </w:r>
    </w:p>
    <w:p w:rsidR="00584076" w:rsidRPr="009F66AF" w:rsidRDefault="00584076" w:rsidP="00584076">
      <w:pPr>
        <w:numPr>
          <w:ilvl w:val="1"/>
          <w:numId w:val="16"/>
        </w:numPr>
        <w:tabs>
          <w:tab w:val="left" w:pos="709"/>
        </w:tabs>
        <w:spacing w:before="40" w:after="40"/>
        <w:ind w:left="0" w:firstLine="567"/>
        <w:jc w:val="both"/>
        <w:rPr>
          <w:sz w:val="28"/>
          <w:szCs w:val="28"/>
        </w:rPr>
      </w:pPr>
      <w:r w:rsidRPr="009F66AF">
        <w:rPr>
          <w:sz w:val="28"/>
          <w:szCs w:val="28"/>
        </w:rPr>
        <w:t>Để chống rung động tiếng ồn nhà thầu phải sử dụng các loại máy móc có thông số kỹ thuật tốt và được đặt ở vị trí thuận</w:t>
      </w:r>
      <w:r w:rsidRPr="009F66AF">
        <w:rPr>
          <w:spacing w:val="22"/>
          <w:sz w:val="28"/>
          <w:szCs w:val="28"/>
        </w:rPr>
        <w:t xml:space="preserve"> </w:t>
      </w:r>
      <w:r w:rsidRPr="009F66AF">
        <w:rPr>
          <w:sz w:val="28"/>
          <w:szCs w:val="28"/>
        </w:rPr>
        <w:t>lợi;</w:t>
      </w:r>
    </w:p>
    <w:p w:rsidR="00584076" w:rsidRPr="009F66AF" w:rsidRDefault="00584076" w:rsidP="00584076">
      <w:pPr>
        <w:numPr>
          <w:ilvl w:val="1"/>
          <w:numId w:val="16"/>
        </w:numPr>
        <w:tabs>
          <w:tab w:val="left" w:pos="709"/>
        </w:tabs>
        <w:spacing w:before="40" w:after="40"/>
        <w:ind w:left="0" w:firstLine="567"/>
        <w:jc w:val="both"/>
        <w:rPr>
          <w:sz w:val="28"/>
          <w:szCs w:val="28"/>
        </w:rPr>
      </w:pPr>
      <w:r w:rsidRPr="009F66AF">
        <w:rPr>
          <w:sz w:val="28"/>
          <w:szCs w:val="28"/>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9F66AF">
        <w:rPr>
          <w:spacing w:val="9"/>
          <w:sz w:val="28"/>
          <w:szCs w:val="28"/>
        </w:rPr>
        <w:t xml:space="preserve"> </w:t>
      </w:r>
      <w:r w:rsidRPr="009F66AF">
        <w:rPr>
          <w:sz w:val="28"/>
          <w:szCs w:val="28"/>
        </w:rPr>
        <w:t>sẽ</w:t>
      </w:r>
      <w:r w:rsidRPr="009F66AF">
        <w:rPr>
          <w:spacing w:val="5"/>
          <w:sz w:val="28"/>
          <w:szCs w:val="28"/>
        </w:rPr>
        <w:t xml:space="preserve"> </w:t>
      </w:r>
      <w:r w:rsidRPr="009F66AF">
        <w:rPr>
          <w:sz w:val="28"/>
          <w:szCs w:val="28"/>
        </w:rPr>
        <w:t>đưa</w:t>
      </w:r>
      <w:r w:rsidRPr="009F66AF">
        <w:rPr>
          <w:spacing w:val="6"/>
          <w:sz w:val="28"/>
          <w:szCs w:val="28"/>
        </w:rPr>
        <w:t xml:space="preserve"> </w:t>
      </w:r>
      <w:r w:rsidRPr="009F66AF">
        <w:rPr>
          <w:sz w:val="28"/>
          <w:szCs w:val="28"/>
        </w:rPr>
        <w:t>ra</w:t>
      </w:r>
      <w:r w:rsidRPr="009F66AF">
        <w:rPr>
          <w:spacing w:val="6"/>
          <w:sz w:val="28"/>
          <w:szCs w:val="28"/>
        </w:rPr>
        <w:t xml:space="preserve"> </w:t>
      </w:r>
      <w:r w:rsidRPr="009F66AF">
        <w:rPr>
          <w:sz w:val="28"/>
          <w:szCs w:val="28"/>
        </w:rPr>
        <w:t>những</w:t>
      </w:r>
      <w:r w:rsidRPr="009F66AF">
        <w:rPr>
          <w:spacing w:val="9"/>
          <w:sz w:val="28"/>
          <w:szCs w:val="28"/>
        </w:rPr>
        <w:t xml:space="preserve"> </w:t>
      </w:r>
      <w:r w:rsidRPr="009F66AF">
        <w:rPr>
          <w:sz w:val="28"/>
          <w:szCs w:val="28"/>
        </w:rPr>
        <w:t>quy</w:t>
      </w:r>
      <w:r w:rsidRPr="009F66AF">
        <w:rPr>
          <w:spacing w:val="10"/>
          <w:sz w:val="28"/>
          <w:szCs w:val="28"/>
        </w:rPr>
        <w:t xml:space="preserve"> </w:t>
      </w:r>
      <w:r w:rsidRPr="009F66AF">
        <w:rPr>
          <w:sz w:val="28"/>
          <w:szCs w:val="28"/>
        </w:rPr>
        <w:t>định</w:t>
      </w:r>
      <w:r w:rsidRPr="009F66AF">
        <w:rPr>
          <w:spacing w:val="7"/>
          <w:sz w:val="28"/>
          <w:szCs w:val="28"/>
        </w:rPr>
        <w:t xml:space="preserve"> </w:t>
      </w:r>
      <w:r w:rsidRPr="009F66AF">
        <w:rPr>
          <w:sz w:val="28"/>
          <w:szCs w:val="28"/>
        </w:rPr>
        <w:t>để</w:t>
      </w:r>
      <w:r w:rsidRPr="009F66AF">
        <w:rPr>
          <w:spacing w:val="11"/>
          <w:sz w:val="28"/>
          <w:szCs w:val="28"/>
        </w:rPr>
        <w:t xml:space="preserve"> </w:t>
      </w:r>
      <w:r w:rsidRPr="009F66AF">
        <w:rPr>
          <w:sz w:val="28"/>
          <w:szCs w:val="28"/>
        </w:rPr>
        <w:t>mọi</w:t>
      </w:r>
      <w:r w:rsidRPr="009F66AF">
        <w:rPr>
          <w:spacing w:val="8"/>
          <w:sz w:val="28"/>
          <w:szCs w:val="28"/>
        </w:rPr>
        <w:t xml:space="preserve"> </w:t>
      </w:r>
      <w:r w:rsidRPr="009F66AF">
        <w:rPr>
          <w:sz w:val="28"/>
          <w:szCs w:val="28"/>
        </w:rPr>
        <w:t>người</w:t>
      </w:r>
      <w:r w:rsidRPr="009F66AF">
        <w:rPr>
          <w:spacing w:val="8"/>
          <w:sz w:val="28"/>
          <w:szCs w:val="28"/>
        </w:rPr>
        <w:t xml:space="preserve"> </w:t>
      </w:r>
      <w:r w:rsidRPr="009F66AF">
        <w:rPr>
          <w:sz w:val="28"/>
          <w:szCs w:val="28"/>
        </w:rPr>
        <w:t>tham</w:t>
      </w:r>
      <w:r w:rsidRPr="009F66AF">
        <w:rPr>
          <w:spacing w:val="8"/>
          <w:sz w:val="28"/>
          <w:szCs w:val="28"/>
        </w:rPr>
        <w:t xml:space="preserve"> </w:t>
      </w:r>
      <w:r w:rsidRPr="009F66AF">
        <w:rPr>
          <w:sz w:val="28"/>
          <w:szCs w:val="28"/>
        </w:rPr>
        <w:t>gia</w:t>
      </w:r>
      <w:r w:rsidRPr="009F66AF">
        <w:rPr>
          <w:spacing w:val="8"/>
          <w:sz w:val="28"/>
          <w:szCs w:val="28"/>
        </w:rPr>
        <w:t xml:space="preserve"> </w:t>
      </w:r>
      <w:r w:rsidRPr="009F66AF">
        <w:rPr>
          <w:sz w:val="28"/>
          <w:szCs w:val="28"/>
        </w:rPr>
        <w:t>thi</w:t>
      </w:r>
      <w:r w:rsidRPr="009F66AF">
        <w:rPr>
          <w:spacing w:val="11"/>
          <w:sz w:val="28"/>
          <w:szCs w:val="28"/>
        </w:rPr>
        <w:t xml:space="preserve"> </w:t>
      </w:r>
      <w:r w:rsidRPr="009F66AF">
        <w:rPr>
          <w:sz w:val="28"/>
          <w:szCs w:val="28"/>
        </w:rPr>
        <w:t>công</w:t>
      </w:r>
      <w:r w:rsidRPr="009F66AF">
        <w:rPr>
          <w:spacing w:val="7"/>
          <w:sz w:val="28"/>
          <w:szCs w:val="28"/>
        </w:rPr>
        <w:t xml:space="preserve"> </w:t>
      </w:r>
      <w:r w:rsidRPr="009F66AF">
        <w:rPr>
          <w:sz w:val="28"/>
          <w:szCs w:val="28"/>
        </w:rPr>
        <w:t>công</w:t>
      </w:r>
      <w:r w:rsidRPr="009F66AF">
        <w:rPr>
          <w:spacing w:val="9"/>
          <w:sz w:val="28"/>
          <w:szCs w:val="28"/>
        </w:rPr>
        <w:t xml:space="preserve"> </w:t>
      </w:r>
      <w:r w:rsidRPr="009F66AF">
        <w:rPr>
          <w:sz w:val="28"/>
          <w:szCs w:val="28"/>
        </w:rPr>
        <w:t>trình</w:t>
      </w:r>
      <w:r w:rsidRPr="009F66AF">
        <w:rPr>
          <w:spacing w:val="8"/>
          <w:sz w:val="28"/>
          <w:szCs w:val="28"/>
        </w:rPr>
        <w:t xml:space="preserve"> </w:t>
      </w:r>
      <w:r w:rsidRPr="009F66AF">
        <w:rPr>
          <w:sz w:val="28"/>
          <w:szCs w:val="28"/>
        </w:rPr>
        <w:t>chấp</w:t>
      </w:r>
      <w:r w:rsidRPr="009F66AF">
        <w:rPr>
          <w:spacing w:val="6"/>
          <w:sz w:val="28"/>
          <w:szCs w:val="28"/>
        </w:rPr>
        <w:t xml:space="preserve"> </w:t>
      </w:r>
      <w:r w:rsidRPr="009F66AF">
        <w:rPr>
          <w:sz w:val="28"/>
          <w:szCs w:val="28"/>
        </w:rPr>
        <w:t>hành;</w:t>
      </w:r>
    </w:p>
    <w:p w:rsidR="00584076" w:rsidRPr="009F66AF" w:rsidRDefault="00584076" w:rsidP="00C03977">
      <w:pPr>
        <w:numPr>
          <w:ilvl w:val="1"/>
          <w:numId w:val="16"/>
        </w:numPr>
        <w:tabs>
          <w:tab w:val="left" w:pos="709"/>
        </w:tabs>
        <w:spacing w:before="40" w:after="40"/>
        <w:jc w:val="both"/>
        <w:rPr>
          <w:sz w:val="28"/>
          <w:szCs w:val="28"/>
        </w:rPr>
      </w:pPr>
      <w:r w:rsidRPr="009F66AF">
        <w:rPr>
          <w:sz w:val="28"/>
          <w:szCs w:val="28"/>
        </w:rPr>
        <w:t xml:space="preserve">Vị trí đổ đất, đá thải và chất thải rắn phải tuân thủ theo </w:t>
      </w:r>
      <w:r w:rsidR="00C03977">
        <w:rPr>
          <w:sz w:val="28"/>
          <w:szCs w:val="28"/>
        </w:rPr>
        <w:t xml:space="preserve">quy định Luật Bảo vệ môi trường, </w:t>
      </w:r>
      <w:r w:rsidR="00C03977">
        <w:rPr>
          <w:sz w:val="28"/>
          <w:szCs w:val="28"/>
          <w:lang w:val="en-US"/>
        </w:rPr>
        <w:t>Luật Địa chất và khoáng sản</w:t>
      </w:r>
      <w:r w:rsidRPr="009F66AF">
        <w:rPr>
          <w:sz w:val="28"/>
          <w:szCs w:val="28"/>
        </w:rPr>
        <w:t xml:space="preserve"> và các quy định có liên quan</w:t>
      </w:r>
      <w:r w:rsidR="00C03977">
        <w:rPr>
          <w:sz w:val="28"/>
          <w:szCs w:val="28"/>
          <w:lang w:val="en-US"/>
        </w:rPr>
        <w:t xml:space="preserve"> của </w:t>
      </w:r>
      <w:r w:rsidR="00C03977" w:rsidRPr="00C03977">
        <w:rPr>
          <w:sz w:val="28"/>
          <w:szCs w:val="28"/>
          <w:lang w:val="en-US"/>
        </w:rPr>
        <w:t>Luật Bảo vệ môi trường</w:t>
      </w:r>
      <w:r w:rsidR="00C03977">
        <w:rPr>
          <w:sz w:val="28"/>
          <w:szCs w:val="28"/>
          <w:lang w:val="en-US"/>
        </w:rPr>
        <w:t xml:space="preserve"> và</w:t>
      </w:r>
      <w:r w:rsidR="00C03977" w:rsidRPr="00C03977">
        <w:rPr>
          <w:sz w:val="28"/>
          <w:szCs w:val="28"/>
          <w:lang w:val="en-US"/>
        </w:rPr>
        <w:t xml:space="preserve"> Luật Địa chất và khoáng sản</w:t>
      </w:r>
      <w:r w:rsidR="00C03977">
        <w:rPr>
          <w:sz w:val="28"/>
          <w:szCs w:val="28"/>
          <w:lang w:val="en-US"/>
        </w:rPr>
        <w:t>,</w:t>
      </w:r>
      <w:r w:rsidRPr="009F66AF">
        <w:rPr>
          <w:sz w:val="28"/>
          <w:szCs w:val="28"/>
        </w:rPr>
        <w:t xml:space="preserve"> phù hợp theo quy hoạch bãi đổ thải được cấp thẩm quyền phê duyệt, đảm bảo vệ sinh, bảo vệ môi trường theo quy định của pháp luật hiện hành. Trường hợp trong quá trình thực hiện, vị trí bãi đổ thải có sự sai khác với Hồ sơ thiết kế được phê duyệt, nhà thầu phải có trách nhiệm báo cáo Chủ đầu tư để điều chỉnh đảm bảo phù hợp theo quy định.</w:t>
      </w:r>
    </w:p>
    <w:p w:rsidR="00584076" w:rsidRPr="009F66AF" w:rsidRDefault="00584076" w:rsidP="00584076">
      <w:pPr>
        <w:numPr>
          <w:ilvl w:val="1"/>
          <w:numId w:val="16"/>
        </w:numPr>
        <w:tabs>
          <w:tab w:val="left" w:pos="709"/>
        </w:tabs>
        <w:spacing w:before="40" w:after="40"/>
        <w:ind w:left="0" w:firstLine="567"/>
        <w:jc w:val="both"/>
        <w:rPr>
          <w:sz w:val="28"/>
          <w:szCs w:val="28"/>
        </w:rPr>
      </w:pPr>
      <w:r w:rsidRPr="009F66AF">
        <w:rPr>
          <w:sz w:val="28"/>
          <w:szCs w:val="28"/>
        </w:rPr>
        <w:t>Rác thải, vật liệu phế thải phải được gom lại vào nơi quy định bằng các thùng đựng rác đặt tại các góc của công trường, và được chuyển ra khỏi công trường đến nơi quy</w:t>
      </w:r>
      <w:r w:rsidRPr="009F66AF">
        <w:rPr>
          <w:spacing w:val="3"/>
          <w:sz w:val="28"/>
          <w:szCs w:val="28"/>
        </w:rPr>
        <w:t xml:space="preserve"> </w:t>
      </w:r>
      <w:r w:rsidRPr="009F66AF">
        <w:rPr>
          <w:sz w:val="28"/>
          <w:szCs w:val="28"/>
        </w:rPr>
        <w:t>định;</w:t>
      </w:r>
    </w:p>
    <w:p w:rsidR="00584076" w:rsidRPr="009F66AF" w:rsidRDefault="00584076" w:rsidP="00584076">
      <w:pPr>
        <w:numPr>
          <w:ilvl w:val="1"/>
          <w:numId w:val="16"/>
        </w:numPr>
        <w:tabs>
          <w:tab w:val="left" w:pos="709"/>
          <w:tab w:val="left" w:pos="1144"/>
        </w:tabs>
        <w:spacing w:before="40" w:after="40"/>
        <w:ind w:left="0" w:firstLine="567"/>
        <w:jc w:val="both"/>
        <w:rPr>
          <w:sz w:val="28"/>
          <w:szCs w:val="28"/>
        </w:rPr>
      </w:pPr>
      <w:r w:rsidRPr="009F66AF">
        <w:rPr>
          <w:sz w:val="28"/>
          <w:szCs w:val="28"/>
        </w:rPr>
        <w:t>Hàng ngày dọn sạch rác thải, phế thải rơi ra trong quá trình vận chuyển trên hệ thống</w:t>
      </w:r>
      <w:r w:rsidRPr="009F66AF">
        <w:rPr>
          <w:spacing w:val="8"/>
          <w:sz w:val="28"/>
          <w:szCs w:val="28"/>
        </w:rPr>
        <w:t xml:space="preserve"> </w:t>
      </w:r>
      <w:r w:rsidRPr="009F66AF">
        <w:rPr>
          <w:sz w:val="28"/>
          <w:szCs w:val="28"/>
        </w:rPr>
        <w:t>đường</w:t>
      </w:r>
      <w:r w:rsidRPr="009F66AF">
        <w:rPr>
          <w:spacing w:val="9"/>
          <w:sz w:val="28"/>
          <w:szCs w:val="28"/>
        </w:rPr>
        <w:t xml:space="preserve"> </w:t>
      </w:r>
      <w:r w:rsidRPr="009F66AF">
        <w:rPr>
          <w:sz w:val="28"/>
          <w:szCs w:val="28"/>
        </w:rPr>
        <w:t>giao</w:t>
      </w:r>
      <w:r w:rsidRPr="009F66AF">
        <w:rPr>
          <w:spacing w:val="8"/>
          <w:sz w:val="28"/>
          <w:szCs w:val="28"/>
        </w:rPr>
        <w:t xml:space="preserve"> </w:t>
      </w:r>
      <w:r w:rsidRPr="009F66AF">
        <w:rPr>
          <w:sz w:val="28"/>
          <w:szCs w:val="28"/>
        </w:rPr>
        <w:t>thông</w:t>
      </w:r>
      <w:r w:rsidRPr="009F66AF">
        <w:rPr>
          <w:spacing w:val="8"/>
          <w:sz w:val="28"/>
          <w:szCs w:val="28"/>
        </w:rPr>
        <w:t xml:space="preserve"> </w:t>
      </w:r>
      <w:r w:rsidRPr="009F66AF">
        <w:rPr>
          <w:sz w:val="28"/>
          <w:szCs w:val="28"/>
        </w:rPr>
        <w:t>công</w:t>
      </w:r>
      <w:r w:rsidRPr="009F66AF">
        <w:rPr>
          <w:spacing w:val="7"/>
          <w:sz w:val="28"/>
          <w:szCs w:val="28"/>
        </w:rPr>
        <w:t xml:space="preserve"> </w:t>
      </w:r>
      <w:r w:rsidRPr="009F66AF">
        <w:rPr>
          <w:sz w:val="28"/>
          <w:szCs w:val="28"/>
        </w:rPr>
        <w:t>cộng</w:t>
      </w:r>
      <w:r w:rsidRPr="009F66AF">
        <w:rPr>
          <w:spacing w:val="8"/>
          <w:sz w:val="28"/>
          <w:szCs w:val="28"/>
        </w:rPr>
        <w:t xml:space="preserve"> </w:t>
      </w:r>
      <w:r w:rsidRPr="009F66AF">
        <w:rPr>
          <w:sz w:val="28"/>
          <w:szCs w:val="28"/>
        </w:rPr>
        <w:t>để</w:t>
      </w:r>
      <w:r w:rsidRPr="009F66AF">
        <w:rPr>
          <w:spacing w:val="5"/>
          <w:sz w:val="28"/>
          <w:szCs w:val="28"/>
        </w:rPr>
        <w:t xml:space="preserve"> </w:t>
      </w:r>
      <w:r w:rsidRPr="009F66AF">
        <w:rPr>
          <w:sz w:val="28"/>
          <w:szCs w:val="28"/>
        </w:rPr>
        <w:t>đảm</w:t>
      </w:r>
      <w:r w:rsidRPr="009F66AF">
        <w:rPr>
          <w:spacing w:val="4"/>
          <w:sz w:val="28"/>
          <w:szCs w:val="28"/>
        </w:rPr>
        <w:t xml:space="preserve"> </w:t>
      </w:r>
      <w:r w:rsidRPr="009F66AF">
        <w:rPr>
          <w:sz w:val="28"/>
          <w:szCs w:val="28"/>
        </w:rPr>
        <w:t>bảo</w:t>
      </w:r>
      <w:r w:rsidRPr="009F66AF">
        <w:rPr>
          <w:spacing w:val="8"/>
          <w:sz w:val="28"/>
          <w:szCs w:val="28"/>
        </w:rPr>
        <w:t xml:space="preserve"> </w:t>
      </w:r>
      <w:r w:rsidRPr="009F66AF">
        <w:rPr>
          <w:sz w:val="28"/>
          <w:szCs w:val="28"/>
        </w:rPr>
        <w:t>quy</w:t>
      </w:r>
      <w:r w:rsidRPr="009F66AF">
        <w:rPr>
          <w:spacing w:val="9"/>
          <w:sz w:val="28"/>
          <w:szCs w:val="28"/>
        </w:rPr>
        <w:t xml:space="preserve"> </w:t>
      </w:r>
      <w:r w:rsidRPr="009F66AF">
        <w:rPr>
          <w:sz w:val="28"/>
          <w:szCs w:val="28"/>
        </w:rPr>
        <w:t>tắc</w:t>
      </w:r>
      <w:r w:rsidRPr="009F66AF">
        <w:rPr>
          <w:spacing w:val="5"/>
          <w:sz w:val="28"/>
          <w:szCs w:val="28"/>
        </w:rPr>
        <w:t xml:space="preserve"> </w:t>
      </w:r>
      <w:r w:rsidRPr="009F66AF">
        <w:rPr>
          <w:sz w:val="28"/>
          <w:szCs w:val="28"/>
        </w:rPr>
        <w:t>vệ</w:t>
      </w:r>
      <w:r w:rsidRPr="009F66AF">
        <w:rPr>
          <w:spacing w:val="9"/>
          <w:sz w:val="28"/>
          <w:szCs w:val="28"/>
        </w:rPr>
        <w:t xml:space="preserve"> </w:t>
      </w:r>
      <w:r w:rsidRPr="009F66AF">
        <w:rPr>
          <w:sz w:val="28"/>
          <w:szCs w:val="28"/>
        </w:rPr>
        <w:t>sinh</w:t>
      </w:r>
      <w:r w:rsidRPr="009F66AF">
        <w:rPr>
          <w:spacing w:val="6"/>
          <w:sz w:val="28"/>
          <w:szCs w:val="28"/>
        </w:rPr>
        <w:t xml:space="preserve"> </w:t>
      </w:r>
      <w:r w:rsidRPr="009F66AF">
        <w:rPr>
          <w:sz w:val="28"/>
          <w:szCs w:val="28"/>
        </w:rPr>
        <w:t>và</w:t>
      </w:r>
      <w:r w:rsidRPr="009F66AF">
        <w:rPr>
          <w:spacing w:val="10"/>
          <w:sz w:val="28"/>
          <w:szCs w:val="28"/>
        </w:rPr>
        <w:t xml:space="preserve"> </w:t>
      </w:r>
      <w:r w:rsidRPr="009F66AF">
        <w:rPr>
          <w:sz w:val="28"/>
          <w:szCs w:val="28"/>
        </w:rPr>
        <w:t>an</w:t>
      </w:r>
      <w:r w:rsidRPr="009F66AF">
        <w:rPr>
          <w:spacing w:val="3"/>
          <w:sz w:val="28"/>
          <w:szCs w:val="28"/>
        </w:rPr>
        <w:t xml:space="preserve"> </w:t>
      </w:r>
      <w:r w:rsidRPr="009F66AF">
        <w:rPr>
          <w:sz w:val="28"/>
          <w:szCs w:val="28"/>
        </w:rPr>
        <w:t>toàn</w:t>
      </w:r>
      <w:r w:rsidRPr="009F66AF">
        <w:rPr>
          <w:spacing w:val="8"/>
          <w:sz w:val="28"/>
          <w:szCs w:val="28"/>
        </w:rPr>
        <w:t xml:space="preserve"> </w:t>
      </w:r>
      <w:r w:rsidRPr="009F66AF">
        <w:rPr>
          <w:sz w:val="28"/>
          <w:szCs w:val="28"/>
        </w:rPr>
        <w:t>giao</w:t>
      </w:r>
      <w:r w:rsidRPr="009F66AF">
        <w:rPr>
          <w:spacing w:val="6"/>
          <w:sz w:val="28"/>
          <w:szCs w:val="28"/>
        </w:rPr>
        <w:t xml:space="preserve"> </w:t>
      </w:r>
      <w:r w:rsidRPr="009F66AF">
        <w:rPr>
          <w:sz w:val="28"/>
          <w:szCs w:val="28"/>
        </w:rPr>
        <w:t>thông;</w:t>
      </w:r>
    </w:p>
    <w:p w:rsidR="00584076" w:rsidRPr="009F66AF" w:rsidRDefault="00584076" w:rsidP="00584076">
      <w:pPr>
        <w:numPr>
          <w:ilvl w:val="1"/>
          <w:numId w:val="16"/>
        </w:numPr>
        <w:tabs>
          <w:tab w:val="left" w:pos="709"/>
          <w:tab w:val="left" w:pos="1103"/>
        </w:tabs>
        <w:spacing w:before="40" w:after="40"/>
        <w:ind w:left="0" w:firstLine="567"/>
        <w:jc w:val="both"/>
        <w:rPr>
          <w:sz w:val="28"/>
          <w:szCs w:val="28"/>
        </w:rPr>
      </w:pPr>
      <w:r w:rsidRPr="009F66AF">
        <w:rPr>
          <w:sz w:val="28"/>
          <w:szCs w:val="28"/>
        </w:rPr>
        <w:t>Nước thải chỉ được phép thải ra hệ thống thoát nước chung khi đã xử lý cặn lắng và không có các chất độc</w:t>
      </w:r>
      <w:r w:rsidRPr="009F66AF">
        <w:rPr>
          <w:spacing w:val="17"/>
          <w:sz w:val="28"/>
          <w:szCs w:val="28"/>
        </w:rPr>
        <w:t xml:space="preserve"> </w:t>
      </w:r>
      <w:r w:rsidRPr="009F66AF">
        <w:rPr>
          <w:sz w:val="28"/>
          <w:szCs w:val="28"/>
        </w:rPr>
        <w:t>hại;</w:t>
      </w:r>
    </w:p>
    <w:p w:rsidR="00C03977" w:rsidRDefault="00584076" w:rsidP="00C03977">
      <w:pPr>
        <w:numPr>
          <w:ilvl w:val="1"/>
          <w:numId w:val="16"/>
        </w:numPr>
        <w:tabs>
          <w:tab w:val="left" w:pos="709"/>
          <w:tab w:val="left" w:pos="1076"/>
        </w:tabs>
        <w:spacing w:before="40" w:after="40"/>
        <w:ind w:left="0" w:firstLine="567"/>
        <w:jc w:val="both"/>
        <w:rPr>
          <w:sz w:val="28"/>
          <w:szCs w:val="28"/>
        </w:rPr>
      </w:pPr>
      <w:r w:rsidRPr="009F66AF">
        <w:rPr>
          <w:sz w:val="28"/>
          <w:szCs w:val="28"/>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9F66AF">
        <w:rPr>
          <w:spacing w:val="5"/>
          <w:sz w:val="28"/>
          <w:szCs w:val="28"/>
        </w:rPr>
        <w:t xml:space="preserve"> </w:t>
      </w:r>
      <w:r w:rsidRPr="009F66AF">
        <w:rPr>
          <w:sz w:val="28"/>
          <w:szCs w:val="28"/>
        </w:rPr>
        <w:t>công</w:t>
      </w:r>
      <w:r w:rsidRPr="009F66AF">
        <w:rPr>
          <w:spacing w:val="5"/>
          <w:sz w:val="28"/>
          <w:szCs w:val="28"/>
        </w:rPr>
        <w:t xml:space="preserve"> </w:t>
      </w:r>
      <w:r w:rsidRPr="009F66AF">
        <w:rPr>
          <w:sz w:val="28"/>
          <w:szCs w:val="28"/>
        </w:rPr>
        <w:t>trình</w:t>
      </w:r>
      <w:r w:rsidRPr="009F66AF">
        <w:rPr>
          <w:spacing w:val="4"/>
          <w:sz w:val="28"/>
          <w:szCs w:val="28"/>
        </w:rPr>
        <w:t xml:space="preserve"> </w:t>
      </w:r>
      <w:r w:rsidRPr="009F66AF">
        <w:rPr>
          <w:sz w:val="28"/>
          <w:szCs w:val="28"/>
        </w:rPr>
        <w:t>kỹ</w:t>
      </w:r>
      <w:r w:rsidRPr="009F66AF">
        <w:rPr>
          <w:spacing w:val="5"/>
          <w:sz w:val="28"/>
          <w:szCs w:val="28"/>
        </w:rPr>
        <w:t xml:space="preserve"> </w:t>
      </w:r>
      <w:r w:rsidRPr="009F66AF">
        <w:rPr>
          <w:sz w:val="28"/>
          <w:szCs w:val="28"/>
        </w:rPr>
        <w:t>thuật</w:t>
      </w:r>
      <w:r w:rsidRPr="009F66AF">
        <w:rPr>
          <w:spacing w:val="4"/>
          <w:sz w:val="28"/>
          <w:szCs w:val="28"/>
        </w:rPr>
        <w:t xml:space="preserve"> </w:t>
      </w:r>
      <w:r w:rsidRPr="009F66AF">
        <w:rPr>
          <w:sz w:val="28"/>
          <w:szCs w:val="28"/>
        </w:rPr>
        <w:t>hạ</w:t>
      </w:r>
      <w:r w:rsidRPr="009F66AF">
        <w:rPr>
          <w:spacing w:val="4"/>
          <w:sz w:val="28"/>
          <w:szCs w:val="28"/>
        </w:rPr>
        <w:t xml:space="preserve"> </w:t>
      </w:r>
      <w:r w:rsidRPr="009F66AF">
        <w:rPr>
          <w:sz w:val="28"/>
          <w:szCs w:val="28"/>
        </w:rPr>
        <w:t>tầng...</w:t>
      </w:r>
      <w:r w:rsidRPr="009F66AF">
        <w:rPr>
          <w:spacing w:val="5"/>
          <w:sz w:val="28"/>
          <w:szCs w:val="28"/>
        </w:rPr>
        <w:t xml:space="preserve"> </w:t>
      </w:r>
      <w:r w:rsidRPr="009F66AF">
        <w:rPr>
          <w:sz w:val="28"/>
          <w:szCs w:val="28"/>
        </w:rPr>
        <w:t>n</w:t>
      </w:r>
      <w:bookmarkStart w:id="1" w:name="_GoBack"/>
      <w:bookmarkEnd w:id="1"/>
      <w:r w:rsidRPr="009F66AF">
        <w:rPr>
          <w:sz w:val="28"/>
          <w:szCs w:val="28"/>
        </w:rPr>
        <w:t>ếu</w:t>
      </w:r>
      <w:r w:rsidRPr="009F66AF">
        <w:rPr>
          <w:spacing w:val="5"/>
          <w:sz w:val="28"/>
          <w:szCs w:val="28"/>
        </w:rPr>
        <w:t xml:space="preserve"> </w:t>
      </w:r>
      <w:r w:rsidRPr="009F66AF">
        <w:rPr>
          <w:sz w:val="28"/>
          <w:szCs w:val="28"/>
        </w:rPr>
        <w:t>như</w:t>
      </w:r>
      <w:r w:rsidRPr="009F66AF">
        <w:rPr>
          <w:spacing w:val="4"/>
          <w:sz w:val="28"/>
          <w:szCs w:val="28"/>
        </w:rPr>
        <w:t xml:space="preserve"> </w:t>
      </w:r>
      <w:r w:rsidRPr="009F66AF">
        <w:rPr>
          <w:sz w:val="28"/>
          <w:szCs w:val="28"/>
        </w:rPr>
        <w:t>trong</w:t>
      </w:r>
      <w:r w:rsidRPr="009F66AF">
        <w:rPr>
          <w:spacing w:val="6"/>
          <w:sz w:val="28"/>
          <w:szCs w:val="28"/>
        </w:rPr>
        <w:t xml:space="preserve"> </w:t>
      </w:r>
      <w:r w:rsidRPr="009F66AF">
        <w:rPr>
          <w:sz w:val="28"/>
          <w:szCs w:val="28"/>
        </w:rPr>
        <w:t>quá</w:t>
      </w:r>
      <w:r w:rsidRPr="009F66AF">
        <w:rPr>
          <w:spacing w:val="7"/>
          <w:sz w:val="28"/>
          <w:szCs w:val="28"/>
        </w:rPr>
        <w:t xml:space="preserve"> </w:t>
      </w:r>
      <w:r w:rsidRPr="009F66AF">
        <w:rPr>
          <w:sz w:val="28"/>
          <w:szCs w:val="28"/>
        </w:rPr>
        <w:t>trình</w:t>
      </w:r>
      <w:r w:rsidRPr="009F66AF">
        <w:rPr>
          <w:spacing w:val="4"/>
          <w:sz w:val="28"/>
          <w:szCs w:val="28"/>
        </w:rPr>
        <w:t xml:space="preserve"> </w:t>
      </w:r>
      <w:r w:rsidRPr="009F66AF">
        <w:rPr>
          <w:sz w:val="28"/>
          <w:szCs w:val="28"/>
        </w:rPr>
        <w:t>do</w:t>
      </w:r>
      <w:r w:rsidRPr="009F66AF">
        <w:rPr>
          <w:spacing w:val="5"/>
          <w:sz w:val="28"/>
          <w:szCs w:val="28"/>
        </w:rPr>
        <w:t xml:space="preserve"> </w:t>
      </w:r>
      <w:r w:rsidRPr="009F66AF">
        <w:rPr>
          <w:sz w:val="28"/>
          <w:szCs w:val="28"/>
        </w:rPr>
        <w:t>nhà</w:t>
      </w:r>
      <w:r w:rsidRPr="009F66AF">
        <w:rPr>
          <w:spacing w:val="7"/>
          <w:sz w:val="28"/>
          <w:szCs w:val="28"/>
        </w:rPr>
        <w:t xml:space="preserve"> </w:t>
      </w:r>
      <w:r w:rsidRPr="009F66AF">
        <w:rPr>
          <w:sz w:val="28"/>
          <w:szCs w:val="28"/>
        </w:rPr>
        <w:t>thầu</w:t>
      </w:r>
      <w:r w:rsidRPr="009F66AF">
        <w:rPr>
          <w:spacing w:val="5"/>
          <w:sz w:val="28"/>
          <w:szCs w:val="28"/>
        </w:rPr>
        <w:t xml:space="preserve"> </w:t>
      </w:r>
      <w:r w:rsidRPr="009F66AF">
        <w:rPr>
          <w:sz w:val="28"/>
          <w:szCs w:val="28"/>
        </w:rPr>
        <w:t>gây</w:t>
      </w:r>
      <w:r w:rsidRPr="009F66AF">
        <w:rPr>
          <w:spacing w:val="5"/>
          <w:sz w:val="28"/>
          <w:szCs w:val="28"/>
        </w:rPr>
        <w:t xml:space="preserve"> </w:t>
      </w:r>
      <w:r w:rsidRPr="009F66AF">
        <w:rPr>
          <w:sz w:val="28"/>
          <w:szCs w:val="28"/>
        </w:rPr>
        <w:t>ra.</w:t>
      </w:r>
    </w:p>
    <w:p w:rsidR="00CA04C9" w:rsidRPr="00C03977" w:rsidRDefault="00584076" w:rsidP="00C03977">
      <w:pPr>
        <w:numPr>
          <w:ilvl w:val="1"/>
          <w:numId w:val="16"/>
        </w:numPr>
        <w:tabs>
          <w:tab w:val="left" w:pos="709"/>
          <w:tab w:val="left" w:pos="1076"/>
        </w:tabs>
        <w:spacing w:before="40" w:after="40"/>
        <w:ind w:left="0" w:firstLine="567"/>
        <w:jc w:val="both"/>
        <w:rPr>
          <w:sz w:val="28"/>
          <w:szCs w:val="28"/>
        </w:rPr>
      </w:pPr>
      <w:r w:rsidRPr="00C03977">
        <w:rPr>
          <w:sz w:val="28"/>
        </w:rPr>
        <w:t>Ngoài ra nhà thầu phải có tài liệu chứng minh (nếu có), thuyết minh đầy đủ các giải pháp kỹ thuật theo yêu cầu tại Chương 3 của E-HSMT.</w:t>
      </w:r>
    </w:p>
    <w:p w:rsidR="00CA04C9" w:rsidRDefault="00B17AF4">
      <w:pPr>
        <w:pStyle w:val="Heading1"/>
        <w:numPr>
          <w:ilvl w:val="1"/>
          <w:numId w:val="15"/>
        </w:numPr>
        <w:tabs>
          <w:tab w:val="left" w:pos="847"/>
        </w:tabs>
        <w:ind w:left="847"/>
      </w:pPr>
      <w:r>
        <w:t>Yêu</w:t>
      </w:r>
      <w:r>
        <w:rPr>
          <w:spacing w:val="-2"/>
        </w:rPr>
        <w:t xml:space="preserve"> </w:t>
      </w:r>
      <w:r>
        <w:t>cầu</w:t>
      </w:r>
      <w:r>
        <w:rPr>
          <w:spacing w:val="-5"/>
        </w:rPr>
        <w:t xml:space="preserve"> </w:t>
      </w:r>
      <w:r>
        <w:t>về</w:t>
      </w:r>
      <w:r>
        <w:rPr>
          <w:spacing w:val="-2"/>
        </w:rPr>
        <w:t xml:space="preserve"> </w:t>
      </w:r>
      <w:r>
        <w:t>an</w:t>
      </w:r>
      <w:r>
        <w:rPr>
          <w:spacing w:val="-2"/>
        </w:rPr>
        <w:t xml:space="preserve"> </w:t>
      </w:r>
      <w:r>
        <w:t>toàn</w:t>
      </w:r>
      <w:r>
        <w:rPr>
          <w:spacing w:val="-1"/>
        </w:rPr>
        <w:t xml:space="preserve"> </w:t>
      </w:r>
      <w:r>
        <w:t>lao</w:t>
      </w:r>
      <w:r>
        <w:rPr>
          <w:spacing w:val="14"/>
        </w:rPr>
        <w:t xml:space="preserve"> </w:t>
      </w:r>
      <w:r>
        <w:rPr>
          <w:spacing w:val="-4"/>
        </w:rPr>
        <w:t>động</w:t>
      </w:r>
    </w:p>
    <w:p w:rsidR="00CA04C9" w:rsidRDefault="00B17AF4" w:rsidP="007E1ED2">
      <w:pPr>
        <w:pStyle w:val="BodyText"/>
        <w:spacing w:before="121"/>
        <w:ind w:right="134" w:firstLine="719"/>
      </w:pPr>
      <w:r>
        <w:t>Tuân thủ theo các quy định về An toàn lao động: Luật An toàn, vệ sinh lao động ngày 25 tháng 6 năm 2015; Nghị định số 39/2016/NĐ-CP ngày 15 tháng 5 năm 2016 của Chính phủ quy định chi tiết thi hành một số điều của Luật An toàn, vệ sinh lao động; Nghị định số 44/2016/NĐ-CP ngày 15 tháng 5 năm 2016 của Chính</w:t>
      </w:r>
      <w:r w:rsidRPr="007E1ED2">
        <w:t xml:space="preserve"> </w:t>
      </w:r>
      <w:r>
        <w:t>phủ</w:t>
      </w:r>
      <w:r w:rsidRPr="007E1ED2">
        <w:t xml:space="preserve"> </w:t>
      </w:r>
      <w:r>
        <w:t>quy</w:t>
      </w:r>
      <w:r w:rsidRPr="007E1ED2">
        <w:t xml:space="preserve"> </w:t>
      </w:r>
      <w:r>
        <w:t>định chi</w:t>
      </w:r>
      <w:r w:rsidRPr="007E1ED2">
        <w:t xml:space="preserve"> </w:t>
      </w:r>
      <w:r>
        <w:t>tiết một</w:t>
      </w:r>
      <w:r w:rsidRPr="007E1ED2">
        <w:t xml:space="preserve"> </w:t>
      </w:r>
      <w:r>
        <w:t>số điều của</w:t>
      </w:r>
      <w:r w:rsidRPr="007E1ED2">
        <w:t xml:space="preserve"> </w:t>
      </w:r>
      <w:r>
        <w:t>Luật An</w:t>
      </w:r>
      <w:r w:rsidRPr="007E1ED2">
        <w:t xml:space="preserve"> </w:t>
      </w:r>
      <w:r>
        <w:t>toàn,</w:t>
      </w:r>
      <w:r w:rsidRPr="007E1ED2">
        <w:t xml:space="preserve"> </w:t>
      </w:r>
      <w:r>
        <w:t>vệ</w:t>
      </w:r>
      <w:r w:rsidRPr="007E1ED2">
        <w:t xml:space="preserve"> </w:t>
      </w:r>
      <w:r>
        <w:t>sinh</w:t>
      </w:r>
      <w:r w:rsidRPr="007E1ED2">
        <w:t xml:space="preserve"> </w:t>
      </w:r>
      <w:r>
        <w:t>lao động về</w:t>
      </w:r>
      <w:r w:rsidRPr="007E1ED2">
        <w:t xml:space="preserve"> </w:t>
      </w:r>
      <w:r>
        <w:t xml:space="preserve">hoạt động kiểm định kỹ thuật an toàn lao động, huấn luyện an toàn lao động và quan trắc môi </w:t>
      </w:r>
      <w:r>
        <w:lastRenderedPageBreak/>
        <w:t>trường lao động; Nghị định 06/2021/NĐ-CP ngày 26/01/2021 của Chính phủ Quy định chi tiết một số nội dung về quản lý chất lượng, thi công xây</w:t>
      </w:r>
      <w:r w:rsidRPr="007E1ED2">
        <w:t xml:space="preserve"> </w:t>
      </w:r>
      <w:r>
        <w:t>dựng và bảo trì công trình xây dựng; Thông tư 04/2017/TT-BXD ngày 30/3/2017 của Bộ xây</w:t>
      </w:r>
      <w:r w:rsidRPr="007E1ED2">
        <w:t xml:space="preserve"> </w:t>
      </w:r>
      <w:r>
        <w:t>dựng</w:t>
      </w:r>
      <w:r w:rsidRPr="007E1ED2">
        <w:t xml:space="preserve"> </w:t>
      </w:r>
      <w:r>
        <w:t>Quy</w:t>
      </w:r>
      <w:r w:rsidRPr="007E1ED2">
        <w:t xml:space="preserve"> </w:t>
      </w:r>
      <w:r>
        <w:t>định</w:t>
      </w:r>
      <w:r w:rsidRPr="007E1ED2">
        <w:t xml:space="preserve"> </w:t>
      </w:r>
      <w:r>
        <w:t>về</w:t>
      </w:r>
      <w:r w:rsidRPr="007E1ED2">
        <w:t xml:space="preserve"> </w:t>
      </w:r>
      <w:r>
        <w:t>quản</w:t>
      </w:r>
      <w:r w:rsidRPr="007E1ED2">
        <w:t xml:space="preserve"> </w:t>
      </w:r>
      <w:r>
        <w:t>lý</w:t>
      </w:r>
      <w:r w:rsidRPr="007E1ED2">
        <w:t xml:space="preserve"> </w:t>
      </w:r>
      <w:r>
        <w:t>an</w:t>
      </w:r>
      <w:r w:rsidRPr="007E1ED2">
        <w:t xml:space="preserve"> </w:t>
      </w:r>
      <w:r>
        <w:t>toàn</w:t>
      </w:r>
      <w:r w:rsidRPr="007E1ED2">
        <w:t xml:space="preserve"> </w:t>
      </w:r>
      <w:r>
        <w:t>lao</w:t>
      </w:r>
      <w:r w:rsidRPr="007E1ED2">
        <w:t xml:space="preserve"> </w:t>
      </w:r>
      <w:r>
        <w:t>động</w:t>
      </w:r>
      <w:r w:rsidRPr="007E1ED2">
        <w:t xml:space="preserve"> </w:t>
      </w:r>
      <w:r>
        <w:t>trong</w:t>
      </w:r>
      <w:r w:rsidRPr="007E1ED2">
        <w:t xml:space="preserve"> </w:t>
      </w:r>
      <w:r>
        <w:t>thi</w:t>
      </w:r>
      <w:r w:rsidRPr="007E1ED2">
        <w:t xml:space="preserve"> </w:t>
      </w:r>
      <w:r>
        <w:t>công</w:t>
      </w:r>
      <w:r w:rsidRPr="007E1ED2">
        <w:t xml:space="preserve"> </w:t>
      </w:r>
      <w:r>
        <w:t>xây</w:t>
      </w:r>
      <w:r w:rsidRPr="007E1ED2">
        <w:t xml:space="preserve"> </w:t>
      </w:r>
      <w:r>
        <w:t>dựng</w:t>
      </w:r>
      <w:r w:rsidRPr="007E1ED2">
        <w:t xml:space="preserve"> </w:t>
      </w:r>
      <w:r>
        <w:t>công</w:t>
      </w:r>
      <w:r w:rsidR="007E1ED2">
        <w:rPr>
          <w:lang w:val="en-US"/>
        </w:rPr>
        <w:t xml:space="preserve"> </w:t>
      </w:r>
      <w:r>
        <w:rPr>
          <w:spacing w:val="-2"/>
        </w:rPr>
        <w:t>trình.</w:t>
      </w:r>
    </w:p>
    <w:p w:rsidR="00CA04C9" w:rsidRPr="007E1ED2" w:rsidRDefault="00B17AF4" w:rsidP="007E1ED2">
      <w:pPr>
        <w:pStyle w:val="BodyText"/>
        <w:spacing w:before="121"/>
        <w:ind w:right="134" w:firstLine="719"/>
      </w:pPr>
      <w:r>
        <w:t>Sử dụng bảo hộ lao động cá nhân, chấp hành nội quy an toàn, công tác bảo vệ, hàng rào chắn các khu vực khi đang thi công, cột chống, biển báo tạm thời, chiếu sáng, biển báo giao thông cho toàn bộ các công việc cho tới khi hoàn thành toàn bộ các công việc;</w:t>
      </w:r>
    </w:p>
    <w:p w:rsidR="00CA04C9" w:rsidRPr="007E1ED2" w:rsidRDefault="00B17AF4" w:rsidP="007E1ED2">
      <w:pPr>
        <w:pStyle w:val="BodyText"/>
        <w:spacing w:before="121"/>
        <w:ind w:right="134" w:firstLine="719"/>
      </w:pPr>
      <w:r>
        <w:t>Vật liệu, vật tư, nguyên liệu hay phương tiện thi công phải được sắp xếp</w:t>
      </w:r>
      <w:r w:rsidRPr="007E1ED2">
        <w:t xml:space="preserve"> </w:t>
      </w:r>
      <w:r>
        <w:t>ở những vị trí thỏa thuận trước với Chủ đầu tư, không được sắp xếp trước lối ra vào, cổng và các khu làm việc hoặc khi chưa được sự đồng ý của Chủ đầu</w:t>
      </w:r>
      <w:r w:rsidRPr="007E1ED2">
        <w:t xml:space="preserve"> </w:t>
      </w:r>
      <w:r>
        <w:t>tư;</w:t>
      </w:r>
    </w:p>
    <w:p w:rsidR="00CA04C9" w:rsidRPr="007E1ED2" w:rsidRDefault="00B17AF4" w:rsidP="007E1ED2">
      <w:pPr>
        <w:pStyle w:val="BodyText"/>
        <w:spacing w:before="121"/>
        <w:ind w:right="134" w:firstLine="719"/>
      </w:pPr>
      <w:r>
        <w:t>Biện pháp an toàn đối với cán bộ công nhân: Phải bố trí và quản lý bảo vệ công trường 24/24 giờ, liên hệ và làm</w:t>
      </w:r>
      <w:r w:rsidRPr="007E1ED2">
        <w:t xml:space="preserve"> </w:t>
      </w:r>
      <w:r>
        <w:t>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 thủ tục hành chính, an toàn lao động cho khách khi đến làm việc với công trường;</w:t>
      </w:r>
    </w:p>
    <w:p w:rsidR="00CA04C9" w:rsidRPr="007E1ED2" w:rsidRDefault="00B17AF4" w:rsidP="007E1ED2">
      <w:pPr>
        <w:pStyle w:val="BodyText"/>
        <w:spacing w:before="121"/>
        <w:ind w:right="134" w:firstLine="719"/>
      </w:pPr>
      <w:r>
        <w:t>Trong</w:t>
      </w:r>
      <w:r w:rsidRPr="007E1ED2">
        <w:t xml:space="preserve"> </w:t>
      </w:r>
      <w:r>
        <w:t>đó</w:t>
      </w:r>
      <w:r w:rsidRPr="007E1ED2">
        <w:t xml:space="preserve"> </w:t>
      </w:r>
      <w:r>
        <w:t>đối</w:t>
      </w:r>
      <w:r w:rsidRPr="007E1ED2">
        <w:t xml:space="preserve"> </w:t>
      </w:r>
      <w:r>
        <w:t>với</w:t>
      </w:r>
      <w:r w:rsidRPr="007E1ED2">
        <w:t xml:space="preserve"> </w:t>
      </w:r>
      <w:r>
        <w:t>từng</w:t>
      </w:r>
      <w:r w:rsidRPr="007E1ED2">
        <w:t xml:space="preserve"> </w:t>
      </w:r>
      <w:r>
        <w:t>phần</w:t>
      </w:r>
      <w:r w:rsidRPr="007E1ED2">
        <w:t xml:space="preserve"> </w:t>
      </w:r>
      <w:r>
        <w:t>việc</w:t>
      </w:r>
      <w:r w:rsidRPr="007E1ED2">
        <w:t xml:space="preserve"> </w:t>
      </w:r>
      <w:r>
        <w:t>nhà</w:t>
      </w:r>
      <w:r w:rsidRPr="007E1ED2">
        <w:t xml:space="preserve"> </w:t>
      </w:r>
      <w:r>
        <w:t>thầu</w:t>
      </w:r>
      <w:r w:rsidRPr="007E1ED2">
        <w:t xml:space="preserve"> </w:t>
      </w:r>
      <w:r>
        <w:t>phải</w:t>
      </w:r>
      <w:r w:rsidRPr="007E1ED2">
        <w:t xml:space="preserve"> </w:t>
      </w:r>
      <w:r>
        <w:t>có phương</w:t>
      </w:r>
      <w:r w:rsidRPr="007E1ED2">
        <w:t xml:space="preserve"> </w:t>
      </w:r>
      <w:r>
        <w:t>án</w:t>
      </w:r>
      <w:r w:rsidRPr="007E1ED2">
        <w:t xml:space="preserve"> </w:t>
      </w:r>
      <w:r>
        <w:t>và</w:t>
      </w:r>
      <w:r w:rsidRPr="007E1ED2">
        <w:t xml:space="preserve"> </w:t>
      </w:r>
      <w:r>
        <w:t>biện</w:t>
      </w:r>
      <w:r w:rsidRPr="007E1ED2">
        <w:t xml:space="preserve"> </w:t>
      </w:r>
      <w:r>
        <w:t>pháp</w:t>
      </w:r>
      <w:r w:rsidRPr="007E1ED2">
        <w:t xml:space="preserve"> </w:t>
      </w:r>
      <w:r>
        <w:t>cụ thể để bảo đảm an toán; Bao gồm:</w:t>
      </w:r>
    </w:p>
    <w:p w:rsidR="00CA04C9" w:rsidRDefault="00B17AF4" w:rsidP="007E1ED2">
      <w:pPr>
        <w:pStyle w:val="BodyText"/>
        <w:spacing w:before="121"/>
        <w:ind w:right="134" w:firstLine="719"/>
      </w:pPr>
      <w:r>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w:t>
      </w:r>
      <w:r w:rsidRPr="007E1ED2">
        <w:t xml:space="preserve"> </w:t>
      </w:r>
      <w:r>
        <w:t>cấm công nhân không có trách nhiệm</w:t>
      </w:r>
      <w:r w:rsidRPr="007E1ED2">
        <w:t xml:space="preserve"> </w:t>
      </w:r>
      <w:r>
        <w:t>sử dụng máy, cán bộ công nhân viên nhất là công nhân vận hành máy không được uống rượu bia trong giờ làm việc.</w:t>
      </w:r>
    </w:p>
    <w:p w:rsidR="00CA04C9" w:rsidRDefault="00B17AF4" w:rsidP="007E1ED2">
      <w:pPr>
        <w:pStyle w:val="BodyText"/>
        <w:spacing w:before="121"/>
        <w:ind w:right="134" w:firstLine="719"/>
      </w:pPr>
      <w:r>
        <w:t>+ An toàn đối với thông điện chiếu sáng, sản xuất phục vụ cho công trường: Tại công trường Nhà thầu phải bố trí hệ thống đèn chiếu sáng đầy đủ trên các</w:t>
      </w:r>
      <w:r w:rsidRPr="007E1ED2">
        <w:t xml:space="preserve"> </w:t>
      </w:r>
      <w:r>
        <w:t>tuyến đường giao thông đi lại cũng như phục vụ thi công, an ninh. Dây dẫn điện phải sử dụng các loại dây có vỏ bọc cách điện, được treo lên giá bằng tre hoặc</w:t>
      </w:r>
      <w:r w:rsidRPr="007E1ED2">
        <w:t xml:space="preserve"> </w:t>
      </w:r>
      <w:r>
        <w:t>bằng gỗ tại các vị trí cắt qua đường giao thông để không gây cản trở cho các phương tiện</w:t>
      </w:r>
      <w:r w:rsidRPr="007E1ED2">
        <w:t xml:space="preserve"> </w:t>
      </w:r>
      <w:r>
        <w:t>vận chuyển khi vào ra</w:t>
      </w:r>
      <w:r w:rsidRPr="007E1ED2">
        <w:t xml:space="preserve"> </w:t>
      </w:r>
      <w:r>
        <w:t>công trường</w:t>
      </w:r>
      <w:r w:rsidRPr="007E1ED2">
        <w:t xml:space="preserve"> </w:t>
      </w:r>
      <w:r>
        <w:t>và không được</w:t>
      </w:r>
      <w:r w:rsidRPr="007E1ED2">
        <w:t xml:space="preserve"> </w:t>
      </w:r>
      <w:r>
        <w:t>để</w:t>
      </w:r>
      <w:r w:rsidRPr="007E1ED2">
        <w:t xml:space="preserve"> </w:t>
      </w:r>
      <w:r>
        <w:t>dây</w:t>
      </w:r>
      <w:r w:rsidRPr="007E1ED2">
        <w:t xml:space="preserve"> </w:t>
      </w:r>
      <w:r>
        <w:t>dẫn</w:t>
      </w:r>
      <w:r w:rsidRPr="007E1ED2">
        <w:t xml:space="preserve"> </w:t>
      </w:r>
      <w:r>
        <w:t>tiếp</w:t>
      </w:r>
      <w:r w:rsidRPr="007E1ED2">
        <w:t xml:space="preserve"> </w:t>
      </w:r>
      <w:r>
        <w:t>xúc với các kết cấu dẫn điện trên công trình.</w:t>
      </w:r>
    </w:p>
    <w:p w:rsidR="00CA04C9" w:rsidRDefault="00B17AF4" w:rsidP="007E1ED2">
      <w:pPr>
        <w:pStyle w:val="BodyText"/>
        <w:spacing w:before="121"/>
        <w:ind w:right="134" w:firstLine="719"/>
      </w:pPr>
      <w: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 trình.</w:t>
      </w:r>
    </w:p>
    <w:p w:rsidR="00CA04C9" w:rsidRDefault="00B17AF4">
      <w:pPr>
        <w:pStyle w:val="Heading1"/>
        <w:numPr>
          <w:ilvl w:val="1"/>
          <w:numId w:val="15"/>
        </w:numPr>
        <w:tabs>
          <w:tab w:val="left" w:pos="847"/>
        </w:tabs>
        <w:ind w:left="847"/>
      </w:pPr>
      <w:r>
        <w:t>Biện</w:t>
      </w:r>
      <w:r>
        <w:rPr>
          <w:spacing w:val="-5"/>
        </w:rPr>
        <w:t xml:space="preserve"> </w:t>
      </w:r>
      <w:r>
        <w:t>pháp</w:t>
      </w:r>
      <w:r>
        <w:rPr>
          <w:spacing w:val="-3"/>
        </w:rPr>
        <w:t xml:space="preserve"> </w:t>
      </w:r>
      <w:r>
        <w:t>huy</w:t>
      </w:r>
      <w:r>
        <w:rPr>
          <w:spacing w:val="-1"/>
        </w:rPr>
        <w:t xml:space="preserve"> </w:t>
      </w:r>
      <w:r>
        <w:t>động</w:t>
      </w:r>
      <w:r>
        <w:rPr>
          <w:spacing w:val="-2"/>
        </w:rPr>
        <w:t xml:space="preserve"> </w:t>
      </w:r>
      <w:r>
        <w:t>nhân</w:t>
      </w:r>
      <w:r>
        <w:rPr>
          <w:spacing w:val="-2"/>
        </w:rPr>
        <w:t xml:space="preserve"> </w:t>
      </w:r>
      <w:r>
        <w:t>lực</w:t>
      </w:r>
      <w:r>
        <w:rPr>
          <w:spacing w:val="-6"/>
        </w:rPr>
        <w:t xml:space="preserve"> </w:t>
      </w:r>
      <w:r>
        <w:t>và</w:t>
      </w:r>
      <w:r>
        <w:rPr>
          <w:spacing w:val="-2"/>
        </w:rPr>
        <w:t xml:space="preserve"> </w:t>
      </w:r>
      <w:r>
        <w:t>thiết</w:t>
      </w:r>
      <w:r>
        <w:rPr>
          <w:spacing w:val="-5"/>
        </w:rPr>
        <w:t xml:space="preserve"> </w:t>
      </w:r>
      <w:r>
        <w:t>bị</w:t>
      </w:r>
      <w:r>
        <w:rPr>
          <w:spacing w:val="-2"/>
        </w:rPr>
        <w:t xml:space="preserve"> </w:t>
      </w:r>
      <w:r>
        <w:t>phục</w:t>
      </w:r>
      <w:r>
        <w:rPr>
          <w:spacing w:val="-2"/>
        </w:rPr>
        <w:t xml:space="preserve"> </w:t>
      </w:r>
      <w:r>
        <w:t>vụ</w:t>
      </w:r>
      <w:r>
        <w:rPr>
          <w:spacing w:val="-9"/>
        </w:rPr>
        <w:t xml:space="preserve"> </w:t>
      </w:r>
      <w:r>
        <w:t>thi</w:t>
      </w:r>
      <w:r>
        <w:rPr>
          <w:spacing w:val="31"/>
        </w:rPr>
        <w:t xml:space="preserve"> </w:t>
      </w:r>
      <w:r>
        <w:rPr>
          <w:spacing w:val="-4"/>
        </w:rPr>
        <w:t>công</w:t>
      </w:r>
    </w:p>
    <w:p w:rsidR="00584076" w:rsidRDefault="00584076" w:rsidP="00584076">
      <w:pPr>
        <w:pStyle w:val="BodyText"/>
        <w:spacing w:before="121"/>
        <w:ind w:right="134" w:firstLine="719"/>
      </w:pPr>
      <w:r>
        <w:lastRenderedPageBreak/>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rsidR="00584076" w:rsidRDefault="00584076" w:rsidP="00584076">
      <w:pPr>
        <w:pStyle w:val="BodyText"/>
        <w:spacing w:before="121"/>
        <w:ind w:right="134" w:firstLine="719"/>
      </w:pPr>
      <w:r>
        <w:t>Tất cả các nhân sự huy động cho gói thầu ngoài việc phải đáp ứng về trình độ chuyên môn, tay nghề, đạo đức nghề nghiệp cần phải được đào tạo, tập huấn hoặc huấn luyện, hiểu biết các Quy định về Vệ sinh, an toàn lao động, phòng chống cháy nổ, đảm bảo vệ sinh môi trường.</w:t>
      </w:r>
    </w:p>
    <w:p w:rsidR="00CA04C9" w:rsidRDefault="00584076" w:rsidP="00584076">
      <w:pPr>
        <w:pStyle w:val="BodyText"/>
        <w:spacing w:before="121"/>
        <w:ind w:right="134" w:firstLine="719"/>
      </w:pPr>
      <w:r>
        <w:t xml:space="preserve"> Thiết bị phục vụ thi công sử dụng cho công trình đều phải là các thiết bị hoạt động tốt; đảm bảo các quy định về an toàn lao động, vệ sinh môi trường</w:t>
      </w:r>
    </w:p>
    <w:p w:rsidR="00CA04C9" w:rsidRDefault="00B17AF4">
      <w:pPr>
        <w:pStyle w:val="Heading1"/>
        <w:numPr>
          <w:ilvl w:val="1"/>
          <w:numId w:val="15"/>
        </w:numPr>
        <w:tabs>
          <w:tab w:val="left" w:pos="988"/>
        </w:tabs>
        <w:spacing w:before="85"/>
        <w:ind w:left="988" w:hanging="420"/>
      </w:pPr>
      <w:r>
        <w:t>Yêu</w:t>
      </w:r>
      <w:r>
        <w:rPr>
          <w:spacing w:val="-3"/>
        </w:rPr>
        <w:t xml:space="preserve"> </w:t>
      </w:r>
      <w:r>
        <w:t>cầu</w:t>
      </w:r>
      <w:r>
        <w:rPr>
          <w:spacing w:val="-3"/>
        </w:rPr>
        <w:t xml:space="preserve"> </w:t>
      </w:r>
      <w:r>
        <w:t>về</w:t>
      </w:r>
      <w:r>
        <w:rPr>
          <w:spacing w:val="-2"/>
        </w:rPr>
        <w:t xml:space="preserve"> </w:t>
      </w:r>
      <w:r>
        <w:t>biện</w:t>
      </w:r>
      <w:r>
        <w:rPr>
          <w:spacing w:val="-6"/>
        </w:rPr>
        <w:t xml:space="preserve"> </w:t>
      </w:r>
      <w:r>
        <w:t>pháp</w:t>
      </w:r>
      <w:r>
        <w:rPr>
          <w:spacing w:val="-3"/>
        </w:rPr>
        <w:t xml:space="preserve"> </w:t>
      </w:r>
      <w:r>
        <w:t>tổ</w:t>
      </w:r>
      <w:r>
        <w:rPr>
          <w:spacing w:val="-1"/>
        </w:rPr>
        <w:t xml:space="preserve"> </w:t>
      </w:r>
      <w:r>
        <w:t>chức</w:t>
      </w:r>
      <w:r>
        <w:rPr>
          <w:spacing w:val="-3"/>
        </w:rPr>
        <w:t xml:space="preserve"> </w:t>
      </w:r>
      <w:r>
        <w:t>thi</w:t>
      </w:r>
      <w:r>
        <w:rPr>
          <w:spacing w:val="-2"/>
        </w:rPr>
        <w:t xml:space="preserve"> </w:t>
      </w:r>
      <w:r>
        <w:t>công</w:t>
      </w:r>
      <w:r>
        <w:rPr>
          <w:spacing w:val="-1"/>
        </w:rPr>
        <w:t xml:space="preserve"> </w:t>
      </w:r>
      <w:r>
        <w:t>tổng</w:t>
      </w:r>
      <w:r>
        <w:rPr>
          <w:spacing w:val="-2"/>
        </w:rPr>
        <w:t xml:space="preserve"> </w:t>
      </w:r>
      <w:r>
        <w:t>thể</w:t>
      </w:r>
      <w:r>
        <w:rPr>
          <w:spacing w:val="-7"/>
        </w:rPr>
        <w:t xml:space="preserve"> </w:t>
      </w:r>
      <w:r>
        <w:t>và</w:t>
      </w:r>
      <w:r>
        <w:rPr>
          <w:spacing w:val="-1"/>
        </w:rPr>
        <w:t xml:space="preserve"> </w:t>
      </w:r>
      <w:r>
        <w:t>các</w:t>
      </w:r>
      <w:r>
        <w:rPr>
          <w:spacing w:val="-3"/>
        </w:rPr>
        <w:t xml:space="preserve"> </w:t>
      </w:r>
      <w:r>
        <w:t>hạng</w:t>
      </w:r>
      <w:r>
        <w:rPr>
          <w:spacing w:val="47"/>
        </w:rPr>
        <w:t xml:space="preserve"> </w:t>
      </w:r>
      <w:r>
        <w:rPr>
          <w:spacing w:val="-5"/>
        </w:rPr>
        <w:t>mục</w:t>
      </w:r>
    </w:p>
    <w:p w:rsidR="00584076" w:rsidRDefault="00584076" w:rsidP="00584076">
      <w:pPr>
        <w:pStyle w:val="BodyText"/>
        <w:spacing w:before="121"/>
        <w:ind w:right="134" w:firstLine="719"/>
      </w:pPr>
      <w:r>
        <w:t>Thực hiện theo Tiêu chuẩn, quy chuẩn hiện hành về Tổ chức thi công công trình xây dựng.</w:t>
      </w:r>
    </w:p>
    <w:p w:rsidR="00CA04C9" w:rsidRDefault="00584076" w:rsidP="00584076">
      <w:pPr>
        <w:pStyle w:val="BodyText"/>
        <w:spacing w:before="121"/>
        <w:ind w:right="134" w:firstLine="719"/>
      </w:pPr>
      <w: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 công…</w:t>
      </w:r>
    </w:p>
    <w:p w:rsidR="00CA04C9" w:rsidRDefault="00B17AF4">
      <w:pPr>
        <w:pStyle w:val="Heading1"/>
        <w:numPr>
          <w:ilvl w:val="1"/>
          <w:numId w:val="15"/>
        </w:numPr>
        <w:tabs>
          <w:tab w:val="left" w:pos="988"/>
        </w:tabs>
        <w:spacing w:before="87"/>
        <w:ind w:left="988" w:hanging="420"/>
      </w:pPr>
      <w:r>
        <w:t>Yêu</w:t>
      </w:r>
      <w:r>
        <w:rPr>
          <w:spacing w:val="-3"/>
        </w:rPr>
        <w:t xml:space="preserve"> </w:t>
      </w:r>
      <w:r>
        <w:t>cầu</w:t>
      </w:r>
      <w:r>
        <w:rPr>
          <w:spacing w:val="-3"/>
        </w:rPr>
        <w:t xml:space="preserve"> </w:t>
      </w:r>
      <w:r>
        <w:t>về</w:t>
      </w:r>
      <w:r>
        <w:rPr>
          <w:spacing w:val="-3"/>
        </w:rPr>
        <w:t xml:space="preserve"> </w:t>
      </w:r>
      <w:r>
        <w:t>hệ</w:t>
      </w:r>
      <w:r>
        <w:rPr>
          <w:spacing w:val="-4"/>
        </w:rPr>
        <w:t xml:space="preserve"> </w:t>
      </w:r>
      <w:r>
        <w:t>thống</w:t>
      </w:r>
      <w:r>
        <w:rPr>
          <w:spacing w:val="-1"/>
        </w:rPr>
        <w:t xml:space="preserve"> </w:t>
      </w:r>
      <w:r>
        <w:t>kiểm</w:t>
      </w:r>
      <w:r>
        <w:rPr>
          <w:spacing w:val="-5"/>
        </w:rPr>
        <w:t xml:space="preserve"> </w:t>
      </w:r>
      <w:r>
        <w:t>tra,</w:t>
      </w:r>
      <w:r>
        <w:rPr>
          <w:spacing w:val="-4"/>
        </w:rPr>
        <w:t xml:space="preserve"> </w:t>
      </w:r>
      <w:r>
        <w:t>giám</w:t>
      </w:r>
      <w:r>
        <w:rPr>
          <w:spacing w:val="-6"/>
        </w:rPr>
        <w:t xml:space="preserve"> </w:t>
      </w:r>
      <w:r>
        <w:t>sát</w:t>
      </w:r>
      <w:r>
        <w:rPr>
          <w:spacing w:val="-3"/>
        </w:rPr>
        <w:t xml:space="preserve"> </w:t>
      </w:r>
      <w:r>
        <w:t>chất</w:t>
      </w:r>
      <w:r>
        <w:rPr>
          <w:spacing w:val="-3"/>
        </w:rPr>
        <w:t xml:space="preserve"> </w:t>
      </w:r>
      <w:r>
        <w:t>lượng</w:t>
      </w:r>
      <w:r>
        <w:rPr>
          <w:spacing w:val="-2"/>
        </w:rPr>
        <w:t xml:space="preserve"> </w:t>
      </w:r>
      <w:r>
        <w:t>của</w:t>
      </w:r>
      <w:r>
        <w:rPr>
          <w:spacing w:val="-2"/>
        </w:rPr>
        <w:t xml:space="preserve"> </w:t>
      </w:r>
      <w:r>
        <w:t>nhà</w:t>
      </w:r>
      <w:r>
        <w:rPr>
          <w:spacing w:val="51"/>
        </w:rPr>
        <w:t xml:space="preserve"> </w:t>
      </w:r>
      <w:r>
        <w:rPr>
          <w:spacing w:val="-2"/>
        </w:rPr>
        <w:t>thầu;</w:t>
      </w:r>
    </w:p>
    <w:p w:rsidR="00CA04C9" w:rsidRDefault="00B17AF4" w:rsidP="007E1ED2">
      <w:pPr>
        <w:pStyle w:val="BodyText"/>
        <w:spacing w:before="121"/>
        <w:ind w:right="134" w:firstLine="719"/>
      </w:pPr>
      <w:r>
        <w:t>Khi cấu kiện xây dựng hoàn thành thì đại diện nhà thầu là chỉ huy trưởng công</w:t>
      </w:r>
      <w:r w:rsidRPr="007E1ED2">
        <w:t xml:space="preserve"> </w:t>
      </w:r>
      <w:r>
        <w:t>trình,</w:t>
      </w:r>
      <w:r w:rsidRPr="007E1ED2">
        <w:t xml:space="preserve"> </w:t>
      </w:r>
      <w:r>
        <w:t>hoặc</w:t>
      </w:r>
      <w:r w:rsidRPr="007E1ED2">
        <w:t xml:space="preserve"> </w:t>
      </w:r>
      <w:r>
        <w:t>cán</w:t>
      </w:r>
      <w:r w:rsidRPr="007E1ED2">
        <w:t xml:space="preserve"> </w:t>
      </w:r>
      <w:r>
        <w:t>bộ</w:t>
      </w:r>
      <w:r w:rsidRPr="007E1ED2">
        <w:t xml:space="preserve"> </w:t>
      </w:r>
      <w:r>
        <w:t>kỹ</w:t>
      </w:r>
      <w:r w:rsidRPr="007E1ED2">
        <w:t xml:space="preserve"> </w:t>
      </w:r>
      <w:r>
        <w:t>thuật</w:t>
      </w:r>
      <w:r w:rsidRPr="007E1ED2">
        <w:t xml:space="preserve"> </w:t>
      </w:r>
      <w:r>
        <w:t>thi công,</w:t>
      </w:r>
      <w:r w:rsidRPr="007E1ED2">
        <w:t xml:space="preserve"> </w:t>
      </w:r>
      <w:r>
        <w:t>lập</w:t>
      </w:r>
      <w:r w:rsidRPr="007E1ED2">
        <w:t xml:space="preserve"> </w:t>
      </w:r>
      <w:r>
        <w:t>phiếu</w:t>
      </w:r>
      <w:r w:rsidRPr="007E1ED2">
        <w:t xml:space="preserve"> </w:t>
      </w:r>
      <w:r>
        <w:t>yêu cầu</w:t>
      </w:r>
      <w:r w:rsidRPr="007E1ED2">
        <w:t xml:space="preserve"> </w:t>
      </w:r>
      <w:r>
        <w:t>nghiệm</w:t>
      </w:r>
      <w:r w:rsidRPr="007E1ED2">
        <w:t xml:space="preserve"> </w:t>
      </w:r>
      <w:r>
        <w:t>thu</w:t>
      </w:r>
      <w:r w:rsidRPr="007E1ED2">
        <w:t xml:space="preserve"> </w:t>
      </w:r>
      <w:r>
        <w:t>gửi</w:t>
      </w:r>
      <w:r w:rsidRPr="007E1ED2">
        <w:t xml:space="preserve"> </w:t>
      </w:r>
      <w:r>
        <w:t>cho Tư vấn giám sát và chuẩn bị các tài liệu liên quan đến công tác nghiệm thu. Sau khi nhận được phiếu yêu cầu nghiệm thu của Nhà thầu; Tư vấn giám sát sẽ tiến hành nghiệm thu tại hiện trường;</w:t>
      </w:r>
    </w:p>
    <w:p w:rsidR="00CA04C9" w:rsidRDefault="00B17AF4" w:rsidP="007E1ED2">
      <w:pPr>
        <w:pStyle w:val="BodyText"/>
        <w:spacing w:before="121"/>
        <w:ind w:right="134" w:firstLine="719"/>
      </w:pPr>
      <w:r>
        <w:t>Ghi</w:t>
      </w:r>
      <w:r w:rsidRPr="007E1ED2">
        <w:t xml:space="preserve"> </w:t>
      </w:r>
      <w:r>
        <w:t>nhật</w:t>
      </w:r>
      <w:r w:rsidRPr="007E1ED2">
        <w:t xml:space="preserve"> </w:t>
      </w:r>
      <w:r>
        <w:t>ký</w:t>
      </w:r>
      <w:r w:rsidRPr="007E1ED2">
        <w:t xml:space="preserve"> </w:t>
      </w:r>
      <w:r>
        <w:t>thi</w:t>
      </w:r>
      <w:r w:rsidRPr="007E1ED2">
        <w:t xml:space="preserve"> </w:t>
      </w:r>
      <w:r>
        <w:t>công</w:t>
      </w:r>
      <w:r w:rsidRPr="007E1ED2">
        <w:t xml:space="preserve"> </w:t>
      </w:r>
      <w:r>
        <w:t>và</w:t>
      </w:r>
      <w:r w:rsidRPr="007E1ED2">
        <w:t xml:space="preserve"> </w:t>
      </w:r>
      <w:r>
        <w:t>trình</w:t>
      </w:r>
      <w:r w:rsidRPr="007E1ED2">
        <w:t xml:space="preserve"> </w:t>
      </w:r>
      <w:r>
        <w:t>TVGS</w:t>
      </w:r>
      <w:r w:rsidRPr="007E1ED2">
        <w:t xml:space="preserve"> </w:t>
      </w:r>
      <w:r>
        <w:t>ký</w:t>
      </w:r>
      <w:r w:rsidRPr="007E1ED2">
        <w:t xml:space="preserve"> </w:t>
      </w:r>
      <w:r>
        <w:t>vào</w:t>
      </w:r>
      <w:r w:rsidRPr="007E1ED2">
        <w:t xml:space="preserve"> </w:t>
      </w:r>
      <w:r>
        <w:t>cuối</w:t>
      </w:r>
      <w:r w:rsidRPr="007E1ED2">
        <w:t xml:space="preserve"> </w:t>
      </w:r>
      <w:r>
        <w:t>buổi</w:t>
      </w:r>
      <w:r w:rsidRPr="007E1ED2">
        <w:t xml:space="preserve"> </w:t>
      </w:r>
      <w:r>
        <w:t>làm</w:t>
      </w:r>
      <w:r w:rsidRPr="007E1ED2">
        <w:t xml:space="preserve"> </w:t>
      </w:r>
      <w:r>
        <w:t>việc</w:t>
      </w:r>
      <w:r w:rsidRPr="007E1ED2">
        <w:t xml:space="preserve"> </w:t>
      </w:r>
      <w:r>
        <w:t>hàng</w:t>
      </w:r>
      <w:r w:rsidRPr="007E1ED2">
        <w:t xml:space="preserve"> ngày;</w:t>
      </w:r>
    </w:p>
    <w:p w:rsidR="00CA04C9" w:rsidRDefault="00B17AF4" w:rsidP="007E1ED2">
      <w:pPr>
        <w:pStyle w:val="BodyText"/>
        <w:spacing w:before="121"/>
        <w:ind w:right="134" w:firstLine="719"/>
      </w:pPr>
      <w:r>
        <w:t>Sau</w:t>
      </w:r>
      <w:r w:rsidRPr="007E1ED2">
        <w:t xml:space="preserve"> </w:t>
      </w:r>
      <w:r>
        <w:t>khi</w:t>
      </w:r>
      <w:r w:rsidRPr="007E1ED2">
        <w:t xml:space="preserve"> </w:t>
      </w:r>
      <w:r>
        <w:t>cấu</w:t>
      </w:r>
      <w:r w:rsidRPr="007E1ED2">
        <w:t xml:space="preserve"> </w:t>
      </w:r>
      <w:r>
        <w:t>kiện,</w:t>
      </w:r>
      <w:r w:rsidRPr="007E1ED2">
        <w:t xml:space="preserve"> </w:t>
      </w:r>
      <w:r>
        <w:t>bộ</w:t>
      </w:r>
      <w:r w:rsidRPr="007E1ED2">
        <w:t xml:space="preserve"> </w:t>
      </w:r>
      <w:r>
        <w:t>phận,</w:t>
      </w:r>
      <w:r w:rsidRPr="007E1ED2">
        <w:t xml:space="preserve"> </w:t>
      </w:r>
      <w:r>
        <w:t>công</w:t>
      </w:r>
      <w:r w:rsidRPr="007E1ED2">
        <w:t xml:space="preserve"> </w:t>
      </w:r>
      <w:r>
        <w:t>việc</w:t>
      </w:r>
      <w:r w:rsidRPr="007E1ED2">
        <w:t xml:space="preserve"> </w:t>
      </w:r>
      <w:r>
        <w:t>hoàn</w:t>
      </w:r>
      <w:r w:rsidRPr="007E1ED2">
        <w:t xml:space="preserve"> </w:t>
      </w:r>
      <w:r>
        <w:t>thành</w:t>
      </w:r>
      <w:r w:rsidRPr="007E1ED2">
        <w:t xml:space="preserve"> </w:t>
      </w:r>
      <w:r>
        <w:t>phải</w:t>
      </w:r>
      <w:r w:rsidRPr="007E1ED2">
        <w:t xml:space="preserve"> </w:t>
      </w:r>
      <w:r>
        <w:t>lập</w:t>
      </w:r>
      <w:r w:rsidRPr="007E1ED2">
        <w:t xml:space="preserve"> </w:t>
      </w:r>
      <w:r>
        <w:t>hồ</w:t>
      </w:r>
      <w:r w:rsidRPr="007E1ED2">
        <w:t xml:space="preserve"> </w:t>
      </w:r>
      <w:r>
        <w:t>sơ</w:t>
      </w:r>
      <w:r w:rsidRPr="007E1ED2">
        <w:t xml:space="preserve"> </w:t>
      </w:r>
      <w:r>
        <w:t>hoàn</w:t>
      </w:r>
      <w:r w:rsidRPr="007E1ED2">
        <w:t xml:space="preserve"> </w:t>
      </w:r>
      <w:r>
        <w:t>công</w:t>
      </w:r>
      <w:r w:rsidRPr="007E1ED2">
        <w:t xml:space="preserve"> </w:t>
      </w:r>
      <w:r>
        <w:t>theo quy định.</w:t>
      </w:r>
    </w:p>
    <w:p w:rsidR="00CA04C9" w:rsidRPr="007E1ED2" w:rsidRDefault="00B17AF4">
      <w:pPr>
        <w:pStyle w:val="ListParagraph"/>
        <w:numPr>
          <w:ilvl w:val="1"/>
          <w:numId w:val="15"/>
        </w:numPr>
        <w:tabs>
          <w:tab w:val="left" w:pos="1027"/>
        </w:tabs>
        <w:spacing w:before="162"/>
        <w:ind w:left="2" w:right="141" w:firstLine="563"/>
        <w:rPr>
          <w:sz w:val="28"/>
          <w:szCs w:val="28"/>
        </w:rPr>
      </w:pPr>
      <w:r>
        <w:rPr>
          <w:b/>
          <w:sz w:val="28"/>
        </w:rPr>
        <w:t xml:space="preserve">Yêu cầu về bảo hành công trình: </w:t>
      </w:r>
      <w:r w:rsidRPr="007E1ED2">
        <w:rPr>
          <w:sz w:val="28"/>
          <w:szCs w:val="28"/>
        </w:rPr>
        <w:t xml:space="preserve">Nhà thầu có trách nhiệm bảo hành công trình </w:t>
      </w:r>
      <w:r w:rsidRPr="007E1ED2">
        <w:rPr>
          <w:b/>
          <w:sz w:val="28"/>
          <w:szCs w:val="28"/>
        </w:rPr>
        <w:t>tối thiểu 12 tháng</w:t>
      </w:r>
      <w:r w:rsidRPr="007E1ED2">
        <w:rPr>
          <w:sz w:val="28"/>
          <w:szCs w:val="28"/>
        </w:rPr>
        <w:t xml:space="preserve"> theo quy định hiện hành của Nhà nước.</w:t>
      </w:r>
    </w:p>
    <w:p w:rsidR="00CA04C9" w:rsidRPr="007E1ED2" w:rsidRDefault="00B17AF4" w:rsidP="007E1ED2">
      <w:pPr>
        <w:pStyle w:val="ListParagraph"/>
        <w:numPr>
          <w:ilvl w:val="0"/>
          <w:numId w:val="15"/>
        </w:numPr>
        <w:tabs>
          <w:tab w:val="left" w:pos="1063"/>
        </w:tabs>
        <w:spacing w:before="120"/>
        <w:ind w:left="2" w:right="135" w:firstLine="566"/>
        <w:rPr>
          <w:sz w:val="28"/>
          <w:szCs w:val="28"/>
        </w:rPr>
      </w:pPr>
      <w:r>
        <w:rPr>
          <w:b/>
          <w:sz w:val="28"/>
        </w:rPr>
        <w:t xml:space="preserve">Các bản vẽ: </w:t>
      </w:r>
      <w:r w:rsidRPr="007E1ED2">
        <w:rPr>
          <w:sz w:val="28"/>
          <w:szCs w:val="28"/>
        </w:rPr>
        <w:t>Nhà thầu sẽ được cung cấp toàn bộ bản vẽ (file pdf, cad, word, excel…) đính kèm E-HSMT đã được phê duyệt làm cơ sở cho việc lập E- HSDT.</w:t>
      </w:r>
    </w:p>
    <w:p w:rsidR="00CA04C9" w:rsidRDefault="00CA04C9">
      <w:pPr>
        <w:pStyle w:val="BodyText"/>
        <w:spacing w:before="6"/>
        <w:ind w:left="0" w:firstLine="0"/>
        <w:jc w:val="left"/>
      </w:pPr>
    </w:p>
    <w:p w:rsidR="00CA04C9" w:rsidRDefault="00B17AF4">
      <w:pPr>
        <w:ind w:left="2" w:right="134" w:firstLine="453"/>
        <w:jc w:val="both"/>
        <w:rPr>
          <w:b/>
          <w:sz w:val="28"/>
        </w:rPr>
      </w:pPr>
      <w:r>
        <w:rPr>
          <w:b/>
          <w:color w:val="FF0000"/>
          <w:sz w:val="28"/>
        </w:rPr>
        <w:t xml:space="preserve">* Lưu ý: Theo quy định tại Nghị định số </w:t>
      </w:r>
      <w:r w:rsidR="00964F33" w:rsidRPr="00964F33">
        <w:rPr>
          <w:b/>
          <w:color w:val="FF0000"/>
          <w:sz w:val="28"/>
        </w:rPr>
        <w:t>174/2025/NĐ-CP ngày 30/6/2025</w:t>
      </w:r>
      <w:r w:rsidR="00964F33">
        <w:rPr>
          <w:b/>
          <w:color w:val="FF0000"/>
          <w:sz w:val="28"/>
          <w:lang w:val="en-US"/>
        </w:rPr>
        <w:t xml:space="preserve"> của Chính phủ</w:t>
      </w:r>
      <w:r w:rsidR="00964F33" w:rsidRPr="00964F33">
        <w:rPr>
          <w:b/>
          <w:color w:val="FF0000"/>
          <w:sz w:val="28"/>
        </w:rPr>
        <w:t xml:space="preserve"> quy định chính sách giảm thuế giá trị gia tăng theo Nghị quyết số 204/2025/QH15 ngày 17/6/2024 của Quốc hội</w:t>
      </w:r>
      <w:r>
        <w:rPr>
          <w:b/>
          <w:color w:val="FF0000"/>
          <w:sz w:val="28"/>
        </w:rPr>
        <w:t>: Bắt đầu từ ngày 01/</w:t>
      </w:r>
      <w:r w:rsidR="00964F33">
        <w:rPr>
          <w:b/>
          <w:color w:val="FF0000"/>
          <w:sz w:val="28"/>
          <w:lang w:val="en-US"/>
        </w:rPr>
        <w:t>7</w:t>
      </w:r>
      <w:r>
        <w:rPr>
          <w:b/>
          <w:color w:val="FF0000"/>
          <w:sz w:val="28"/>
        </w:rPr>
        <w:t xml:space="preserve">/2025 </w:t>
      </w:r>
      <w:r>
        <w:rPr>
          <w:b/>
          <w:color w:val="FF0000"/>
          <w:sz w:val="28"/>
        </w:rPr>
        <w:lastRenderedPageBreak/>
        <w:t>đến hết ngày 3</w:t>
      </w:r>
      <w:r w:rsidR="00964F33">
        <w:rPr>
          <w:b/>
          <w:color w:val="FF0000"/>
          <w:sz w:val="28"/>
          <w:lang w:val="en-US"/>
        </w:rPr>
        <w:t>1</w:t>
      </w:r>
      <w:r>
        <w:rPr>
          <w:b/>
          <w:color w:val="FF0000"/>
          <w:sz w:val="28"/>
        </w:rPr>
        <w:t>/</w:t>
      </w:r>
      <w:r w:rsidR="00964F33">
        <w:rPr>
          <w:b/>
          <w:color w:val="FF0000"/>
          <w:sz w:val="28"/>
          <w:lang w:val="en-US"/>
        </w:rPr>
        <w:t>12</w:t>
      </w:r>
      <w:r>
        <w:rPr>
          <w:b/>
          <w:color w:val="FF0000"/>
          <w:sz w:val="28"/>
        </w:rPr>
        <w:t>/202</w:t>
      </w:r>
      <w:r w:rsidR="00964F33">
        <w:rPr>
          <w:b/>
          <w:color w:val="FF0000"/>
          <w:sz w:val="28"/>
          <w:lang w:val="en-US"/>
        </w:rPr>
        <w:t>6</w:t>
      </w:r>
      <w:r>
        <w:rPr>
          <w:b/>
          <w:color w:val="FF0000"/>
          <w:sz w:val="28"/>
        </w:rPr>
        <w:t xml:space="preserve"> thuế giá trị gia tăng (VAT)</w:t>
      </w:r>
      <w:r>
        <w:rPr>
          <w:b/>
          <w:color w:val="FF0000"/>
          <w:spacing w:val="-2"/>
          <w:sz w:val="28"/>
        </w:rPr>
        <w:t xml:space="preserve"> </w:t>
      </w:r>
      <w:r>
        <w:rPr>
          <w:b/>
          <w:color w:val="FF0000"/>
          <w:sz w:val="28"/>
        </w:rPr>
        <w:t>sẽ</w:t>
      </w:r>
      <w:r>
        <w:rPr>
          <w:b/>
          <w:color w:val="FF0000"/>
          <w:spacing w:val="-2"/>
          <w:sz w:val="28"/>
        </w:rPr>
        <w:t xml:space="preserve"> </w:t>
      </w:r>
      <w:r>
        <w:rPr>
          <w:b/>
          <w:color w:val="FF0000"/>
          <w:sz w:val="28"/>
        </w:rPr>
        <w:t>được</w:t>
      </w:r>
      <w:r>
        <w:rPr>
          <w:b/>
          <w:color w:val="FF0000"/>
          <w:spacing w:val="-2"/>
          <w:sz w:val="28"/>
        </w:rPr>
        <w:t xml:space="preserve"> </w:t>
      </w:r>
      <w:r>
        <w:rPr>
          <w:b/>
          <w:color w:val="FF0000"/>
          <w:sz w:val="28"/>
        </w:rPr>
        <w:t>giảm</w:t>
      </w:r>
      <w:r>
        <w:rPr>
          <w:b/>
          <w:color w:val="FF0000"/>
          <w:spacing w:val="-3"/>
          <w:sz w:val="28"/>
        </w:rPr>
        <w:t xml:space="preserve"> </w:t>
      </w:r>
      <w:r>
        <w:rPr>
          <w:b/>
          <w:color w:val="FF0000"/>
          <w:sz w:val="28"/>
        </w:rPr>
        <w:t>từ</w:t>
      </w:r>
      <w:r>
        <w:rPr>
          <w:b/>
          <w:color w:val="FF0000"/>
          <w:spacing w:val="-3"/>
          <w:sz w:val="28"/>
        </w:rPr>
        <w:t xml:space="preserve"> </w:t>
      </w:r>
      <w:r>
        <w:rPr>
          <w:b/>
          <w:color w:val="FF0000"/>
          <w:sz w:val="28"/>
        </w:rPr>
        <w:t>10%</w:t>
      </w:r>
      <w:r>
        <w:rPr>
          <w:b/>
          <w:color w:val="FF0000"/>
          <w:spacing w:val="-5"/>
          <w:sz w:val="28"/>
        </w:rPr>
        <w:t xml:space="preserve"> </w:t>
      </w:r>
      <w:r>
        <w:rPr>
          <w:b/>
          <w:color w:val="FF0000"/>
          <w:sz w:val="28"/>
        </w:rPr>
        <w:t>xuống</w:t>
      </w:r>
      <w:r>
        <w:rPr>
          <w:b/>
          <w:color w:val="FF0000"/>
          <w:spacing w:val="-1"/>
          <w:sz w:val="28"/>
        </w:rPr>
        <w:t xml:space="preserve"> </w:t>
      </w:r>
      <w:r>
        <w:rPr>
          <w:b/>
          <w:color w:val="FF0000"/>
          <w:sz w:val="28"/>
        </w:rPr>
        <w:t>còn</w:t>
      </w:r>
      <w:r>
        <w:rPr>
          <w:b/>
          <w:color w:val="FF0000"/>
          <w:spacing w:val="-5"/>
          <w:sz w:val="28"/>
        </w:rPr>
        <w:t xml:space="preserve"> </w:t>
      </w:r>
      <w:r w:rsidR="00964F33">
        <w:rPr>
          <w:b/>
          <w:color w:val="FF0000"/>
          <w:spacing w:val="-5"/>
          <w:sz w:val="28"/>
          <w:lang w:val="en-US"/>
        </w:rPr>
        <w:t>0</w:t>
      </w:r>
      <w:r>
        <w:rPr>
          <w:b/>
          <w:color w:val="FF0000"/>
          <w:sz w:val="28"/>
        </w:rPr>
        <w:t>8%.</w:t>
      </w:r>
      <w:r>
        <w:rPr>
          <w:b/>
          <w:color w:val="FF0000"/>
          <w:spacing w:val="-3"/>
          <w:sz w:val="28"/>
        </w:rPr>
        <w:t xml:space="preserve"> </w:t>
      </w:r>
      <w:r w:rsidR="00847966" w:rsidRPr="00847966">
        <w:rPr>
          <w:b/>
          <w:color w:val="FF0000"/>
          <w:spacing w:val="-3"/>
          <w:sz w:val="28"/>
          <w:lang w:val="en-US"/>
        </w:rPr>
        <w:t>Tuy nhiên, vì tiến độ thực hiện dự án là năm 202</w:t>
      </w:r>
      <w:r w:rsidR="00847966">
        <w:rPr>
          <w:b/>
          <w:color w:val="FF0000"/>
          <w:spacing w:val="-3"/>
          <w:sz w:val="28"/>
          <w:lang w:val="en-US"/>
        </w:rPr>
        <w:t>5</w:t>
      </w:r>
      <w:r w:rsidR="00847966" w:rsidRPr="00847966">
        <w:rPr>
          <w:b/>
          <w:color w:val="FF0000"/>
          <w:spacing w:val="-3"/>
          <w:sz w:val="28"/>
          <w:lang w:val="en-US"/>
        </w:rPr>
        <w:t xml:space="preserve"> - 202</w:t>
      </w:r>
      <w:r w:rsidR="00847966">
        <w:rPr>
          <w:b/>
          <w:color w:val="FF0000"/>
          <w:spacing w:val="-3"/>
          <w:sz w:val="28"/>
          <w:lang w:val="en-US"/>
        </w:rPr>
        <w:t>7</w:t>
      </w:r>
      <w:r w:rsidR="00847966" w:rsidRPr="00847966">
        <w:rPr>
          <w:b/>
          <w:color w:val="FF0000"/>
          <w:spacing w:val="-3"/>
          <w:sz w:val="28"/>
          <w:lang w:val="en-US"/>
        </w:rPr>
        <w:t xml:space="preserve"> (Quyết định số </w:t>
      </w:r>
      <w:r w:rsidR="00847966">
        <w:rPr>
          <w:b/>
          <w:color w:val="FF0000"/>
          <w:spacing w:val="-3"/>
          <w:sz w:val="28"/>
          <w:lang w:val="en-US"/>
        </w:rPr>
        <w:t>1214</w:t>
      </w:r>
      <w:r w:rsidR="00847966" w:rsidRPr="00847966">
        <w:rPr>
          <w:b/>
          <w:color w:val="FF0000"/>
          <w:spacing w:val="-3"/>
          <w:sz w:val="28"/>
          <w:lang w:val="en-US"/>
        </w:rPr>
        <w:t>/QĐ-</w:t>
      </w:r>
      <w:r w:rsidR="00847966">
        <w:rPr>
          <w:b/>
          <w:color w:val="FF0000"/>
          <w:spacing w:val="-3"/>
          <w:sz w:val="28"/>
          <w:lang w:val="en-US"/>
        </w:rPr>
        <w:t>UBND</w:t>
      </w:r>
      <w:r w:rsidR="00847966" w:rsidRPr="00847966">
        <w:rPr>
          <w:b/>
          <w:color w:val="FF0000"/>
          <w:spacing w:val="-3"/>
          <w:sz w:val="28"/>
          <w:lang w:val="en-US"/>
        </w:rPr>
        <w:t xml:space="preserve"> ngày </w:t>
      </w:r>
      <w:r w:rsidR="00847966">
        <w:rPr>
          <w:b/>
          <w:color w:val="FF0000"/>
          <w:spacing w:val="-3"/>
          <w:sz w:val="28"/>
          <w:lang w:val="en-US"/>
        </w:rPr>
        <w:t>17</w:t>
      </w:r>
      <w:r w:rsidR="00847966" w:rsidRPr="00847966">
        <w:rPr>
          <w:b/>
          <w:color w:val="FF0000"/>
          <w:spacing w:val="-3"/>
          <w:sz w:val="28"/>
          <w:lang w:val="en-US"/>
        </w:rPr>
        <w:t>/</w:t>
      </w:r>
      <w:r w:rsidR="00847966">
        <w:rPr>
          <w:b/>
          <w:color w:val="FF0000"/>
          <w:spacing w:val="-3"/>
          <w:sz w:val="28"/>
          <w:lang w:val="en-US"/>
        </w:rPr>
        <w:t>4</w:t>
      </w:r>
      <w:r w:rsidR="00847966" w:rsidRPr="00847966">
        <w:rPr>
          <w:b/>
          <w:color w:val="FF0000"/>
          <w:spacing w:val="-3"/>
          <w:sz w:val="28"/>
          <w:lang w:val="en-US"/>
        </w:rPr>
        <w:t>/202</w:t>
      </w:r>
      <w:r w:rsidR="00847966">
        <w:rPr>
          <w:b/>
          <w:color w:val="FF0000"/>
          <w:spacing w:val="-3"/>
          <w:sz w:val="28"/>
          <w:lang w:val="en-US"/>
        </w:rPr>
        <w:t>6</w:t>
      </w:r>
      <w:r w:rsidR="00847966" w:rsidRPr="00847966">
        <w:rPr>
          <w:b/>
          <w:color w:val="FF0000"/>
          <w:spacing w:val="-3"/>
          <w:sz w:val="28"/>
          <w:lang w:val="en-US"/>
        </w:rPr>
        <w:t xml:space="preserve"> của </w:t>
      </w:r>
      <w:r w:rsidR="00847966">
        <w:rPr>
          <w:b/>
          <w:color w:val="FF0000"/>
          <w:spacing w:val="-3"/>
          <w:sz w:val="28"/>
          <w:lang w:val="en-US"/>
        </w:rPr>
        <w:t>Chủ tịch UBND tỉnh Phú Thọ</w:t>
      </w:r>
      <w:r w:rsidR="00847966" w:rsidRPr="00847966">
        <w:rPr>
          <w:b/>
          <w:color w:val="FF0000"/>
          <w:spacing w:val="-3"/>
          <w:sz w:val="28"/>
          <w:lang w:val="en-US"/>
        </w:rPr>
        <w:t>), do vậy khi tham dự thầu nhà thầu phải chào phần Thuế giá trị gia tăng (VAT) trong đơn giá dự thầu là 10%, phần chênh lệch do giảm trừ thuế sẽ được quy định cụ thể trong hợp đồng.</w:t>
      </w:r>
    </w:p>
    <w:sectPr w:rsidR="00CA04C9" w:rsidSect="00CE35D1">
      <w:pgSz w:w="16838" w:h="11906" w:orient="landscape" w:code="9"/>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Std"/>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893"/>
    <w:multiLevelType w:val="hybridMultilevel"/>
    <w:tmpl w:val="852C7F30"/>
    <w:lvl w:ilvl="0" w:tplc="DA50D64E">
      <w:numFmt w:val="bullet"/>
      <w:lvlText w:val="-"/>
      <w:lvlJc w:val="left"/>
      <w:pPr>
        <w:ind w:left="7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EEA06F6">
      <w:numFmt w:val="bullet"/>
      <w:lvlText w:val="•"/>
      <w:lvlJc w:val="left"/>
      <w:pPr>
        <w:ind w:left="1597" w:hanging="164"/>
      </w:pPr>
      <w:rPr>
        <w:rFonts w:hint="default"/>
        <w:lang w:val="vi" w:eastAsia="en-US" w:bidi="ar-SA"/>
      </w:rPr>
    </w:lvl>
    <w:lvl w:ilvl="2" w:tplc="4AB2EF76">
      <w:numFmt w:val="bullet"/>
      <w:lvlText w:val="•"/>
      <w:lvlJc w:val="left"/>
      <w:pPr>
        <w:ind w:left="2475" w:hanging="164"/>
      </w:pPr>
      <w:rPr>
        <w:rFonts w:hint="default"/>
        <w:lang w:val="vi" w:eastAsia="en-US" w:bidi="ar-SA"/>
      </w:rPr>
    </w:lvl>
    <w:lvl w:ilvl="3" w:tplc="1802622E">
      <w:numFmt w:val="bullet"/>
      <w:lvlText w:val="•"/>
      <w:lvlJc w:val="left"/>
      <w:pPr>
        <w:ind w:left="3353" w:hanging="164"/>
      </w:pPr>
      <w:rPr>
        <w:rFonts w:hint="default"/>
        <w:lang w:val="vi" w:eastAsia="en-US" w:bidi="ar-SA"/>
      </w:rPr>
    </w:lvl>
    <w:lvl w:ilvl="4" w:tplc="F384C0DC">
      <w:numFmt w:val="bullet"/>
      <w:lvlText w:val="•"/>
      <w:lvlJc w:val="left"/>
      <w:pPr>
        <w:ind w:left="4231" w:hanging="164"/>
      </w:pPr>
      <w:rPr>
        <w:rFonts w:hint="default"/>
        <w:lang w:val="vi" w:eastAsia="en-US" w:bidi="ar-SA"/>
      </w:rPr>
    </w:lvl>
    <w:lvl w:ilvl="5" w:tplc="30569E54">
      <w:numFmt w:val="bullet"/>
      <w:lvlText w:val="•"/>
      <w:lvlJc w:val="left"/>
      <w:pPr>
        <w:ind w:left="5109" w:hanging="164"/>
      </w:pPr>
      <w:rPr>
        <w:rFonts w:hint="default"/>
        <w:lang w:val="vi" w:eastAsia="en-US" w:bidi="ar-SA"/>
      </w:rPr>
    </w:lvl>
    <w:lvl w:ilvl="6" w:tplc="9D706C64">
      <w:numFmt w:val="bullet"/>
      <w:lvlText w:val="•"/>
      <w:lvlJc w:val="left"/>
      <w:pPr>
        <w:ind w:left="5987" w:hanging="164"/>
      </w:pPr>
      <w:rPr>
        <w:rFonts w:hint="default"/>
        <w:lang w:val="vi" w:eastAsia="en-US" w:bidi="ar-SA"/>
      </w:rPr>
    </w:lvl>
    <w:lvl w:ilvl="7" w:tplc="C03074C8">
      <w:numFmt w:val="bullet"/>
      <w:lvlText w:val="•"/>
      <w:lvlJc w:val="left"/>
      <w:pPr>
        <w:ind w:left="6864" w:hanging="164"/>
      </w:pPr>
      <w:rPr>
        <w:rFonts w:hint="default"/>
        <w:lang w:val="vi" w:eastAsia="en-US" w:bidi="ar-SA"/>
      </w:rPr>
    </w:lvl>
    <w:lvl w:ilvl="8" w:tplc="B91CEB7E">
      <w:numFmt w:val="bullet"/>
      <w:lvlText w:val="•"/>
      <w:lvlJc w:val="left"/>
      <w:pPr>
        <w:ind w:left="7742" w:hanging="164"/>
      </w:pPr>
      <w:rPr>
        <w:rFonts w:hint="default"/>
        <w:lang w:val="vi" w:eastAsia="en-US" w:bidi="ar-SA"/>
      </w:rPr>
    </w:lvl>
  </w:abstractNum>
  <w:abstractNum w:abstractNumId="1" w15:restartNumberingAfterBreak="0">
    <w:nsid w:val="08C40494"/>
    <w:multiLevelType w:val="hybridMultilevel"/>
    <w:tmpl w:val="C8DC4040"/>
    <w:lvl w:ilvl="0" w:tplc="52C02AFC">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D6D77E">
      <w:numFmt w:val="bullet"/>
      <w:lvlText w:val="•"/>
      <w:lvlJc w:val="left"/>
      <w:pPr>
        <w:ind w:left="949" w:hanging="164"/>
      </w:pPr>
      <w:rPr>
        <w:rFonts w:hint="default"/>
        <w:lang w:val="vi" w:eastAsia="en-US" w:bidi="ar-SA"/>
      </w:rPr>
    </w:lvl>
    <w:lvl w:ilvl="2" w:tplc="B4BE50AC">
      <w:numFmt w:val="bullet"/>
      <w:lvlText w:val="•"/>
      <w:lvlJc w:val="left"/>
      <w:pPr>
        <w:ind w:left="1899" w:hanging="164"/>
      </w:pPr>
      <w:rPr>
        <w:rFonts w:hint="default"/>
        <w:lang w:val="vi" w:eastAsia="en-US" w:bidi="ar-SA"/>
      </w:rPr>
    </w:lvl>
    <w:lvl w:ilvl="3" w:tplc="6D20D818">
      <w:numFmt w:val="bullet"/>
      <w:lvlText w:val="•"/>
      <w:lvlJc w:val="left"/>
      <w:pPr>
        <w:ind w:left="2849" w:hanging="164"/>
      </w:pPr>
      <w:rPr>
        <w:rFonts w:hint="default"/>
        <w:lang w:val="vi" w:eastAsia="en-US" w:bidi="ar-SA"/>
      </w:rPr>
    </w:lvl>
    <w:lvl w:ilvl="4" w:tplc="B89A6406">
      <w:numFmt w:val="bullet"/>
      <w:lvlText w:val="•"/>
      <w:lvlJc w:val="left"/>
      <w:pPr>
        <w:ind w:left="3799" w:hanging="164"/>
      </w:pPr>
      <w:rPr>
        <w:rFonts w:hint="default"/>
        <w:lang w:val="vi" w:eastAsia="en-US" w:bidi="ar-SA"/>
      </w:rPr>
    </w:lvl>
    <w:lvl w:ilvl="5" w:tplc="B2224CEA">
      <w:numFmt w:val="bullet"/>
      <w:lvlText w:val="•"/>
      <w:lvlJc w:val="left"/>
      <w:pPr>
        <w:ind w:left="4749" w:hanging="164"/>
      </w:pPr>
      <w:rPr>
        <w:rFonts w:hint="default"/>
        <w:lang w:val="vi" w:eastAsia="en-US" w:bidi="ar-SA"/>
      </w:rPr>
    </w:lvl>
    <w:lvl w:ilvl="6" w:tplc="29F0619E">
      <w:numFmt w:val="bullet"/>
      <w:lvlText w:val="•"/>
      <w:lvlJc w:val="left"/>
      <w:pPr>
        <w:ind w:left="5699" w:hanging="164"/>
      </w:pPr>
      <w:rPr>
        <w:rFonts w:hint="default"/>
        <w:lang w:val="vi" w:eastAsia="en-US" w:bidi="ar-SA"/>
      </w:rPr>
    </w:lvl>
    <w:lvl w:ilvl="7" w:tplc="8682B0C4">
      <w:numFmt w:val="bullet"/>
      <w:lvlText w:val="•"/>
      <w:lvlJc w:val="left"/>
      <w:pPr>
        <w:ind w:left="6648" w:hanging="164"/>
      </w:pPr>
      <w:rPr>
        <w:rFonts w:hint="default"/>
        <w:lang w:val="vi" w:eastAsia="en-US" w:bidi="ar-SA"/>
      </w:rPr>
    </w:lvl>
    <w:lvl w:ilvl="8" w:tplc="FEE40EB0">
      <w:numFmt w:val="bullet"/>
      <w:lvlText w:val="•"/>
      <w:lvlJc w:val="left"/>
      <w:pPr>
        <w:ind w:left="7598" w:hanging="164"/>
      </w:pPr>
      <w:rPr>
        <w:rFonts w:hint="default"/>
        <w:lang w:val="vi" w:eastAsia="en-US" w:bidi="ar-SA"/>
      </w:rPr>
    </w:lvl>
  </w:abstractNum>
  <w:abstractNum w:abstractNumId="2" w15:restartNumberingAfterBreak="0">
    <w:nsid w:val="0EE51373"/>
    <w:multiLevelType w:val="hybridMultilevel"/>
    <w:tmpl w:val="C04221D2"/>
    <w:lvl w:ilvl="0" w:tplc="FAB6CBE8">
      <w:start w:val="1"/>
      <w:numFmt w:val="lowerLetter"/>
      <w:lvlText w:val="%1)"/>
      <w:lvlJc w:val="left"/>
      <w:pPr>
        <w:ind w:left="2" w:hanging="384"/>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2CD6702E">
      <w:numFmt w:val="bullet"/>
      <w:lvlText w:val="-"/>
      <w:lvlJc w:val="left"/>
      <w:pPr>
        <w:ind w:left="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2" w:tplc="32E4A78C">
      <w:numFmt w:val="bullet"/>
      <w:lvlText w:val="•"/>
      <w:lvlJc w:val="left"/>
      <w:pPr>
        <w:ind w:left="1899" w:hanging="195"/>
      </w:pPr>
      <w:rPr>
        <w:rFonts w:hint="default"/>
        <w:lang w:val="vi" w:eastAsia="en-US" w:bidi="ar-SA"/>
      </w:rPr>
    </w:lvl>
    <w:lvl w:ilvl="3" w:tplc="4FC226B2">
      <w:numFmt w:val="bullet"/>
      <w:lvlText w:val="•"/>
      <w:lvlJc w:val="left"/>
      <w:pPr>
        <w:ind w:left="2849" w:hanging="195"/>
      </w:pPr>
      <w:rPr>
        <w:rFonts w:hint="default"/>
        <w:lang w:val="vi" w:eastAsia="en-US" w:bidi="ar-SA"/>
      </w:rPr>
    </w:lvl>
    <w:lvl w:ilvl="4" w:tplc="F8E406A2">
      <w:numFmt w:val="bullet"/>
      <w:lvlText w:val="•"/>
      <w:lvlJc w:val="left"/>
      <w:pPr>
        <w:ind w:left="3799" w:hanging="195"/>
      </w:pPr>
      <w:rPr>
        <w:rFonts w:hint="default"/>
        <w:lang w:val="vi" w:eastAsia="en-US" w:bidi="ar-SA"/>
      </w:rPr>
    </w:lvl>
    <w:lvl w:ilvl="5" w:tplc="E74613BC">
      <w:numFmt w:val="bullet"/>
      <w:lvlText w:val="•"/>
      <w:lvlJc w:val="left"/>
      <w:pPr>
        <w:ind w:left="4749" w:hanging="195"/>
      </w:pPr>
      <w:rPr>
        <w:rFonts w:hint="default"/>
        <w:lang w:val="vi" w:eastAsia="en-US" w:bidi="ar-SA"/>
      </w:rPr>
    </w:lvl>
    <w:lvl w:ilvl="6" w:tplc="9B34CB30">
      <w:numFmt w:val="bullet"/>
      <w:lvlText w:val="•"/>
      <w:lvlJc w:val="left"/>
      <w:pPr>
        <w:ind w:left="5699" w:hanging="195"/>
      </w:pPr>
      <w:rPr>
        <w:rFonts w:hint="default"/>
        <w:lang w:val="vi" w:eastAsia="en-US" w:bidi="ar-SA"/>
      </w:rPr>
    </w:lvl>
    <w:lvl w:ilvl="7" w:tplc="A888E034">
      <w:numFmt w:val="bullet"/>
      <w:lvlText w:val="•"/>
      <w:lvlJc w:val="left"/>
      <w:pPr>
        <w:ind w:left="6648" w:hanging="195"/>
      </w:pPr>
      <w:rPr>
        <w:rFonts w:hint="default"/>
        <w:lang w:val="vi" w:eastAsia="en-US" w:bidi="ar-SA"/>
      </w:rPr>
    </w:lvl>
    <w:lvl w:ilvl="8" w:tplc="ECB6B512">
      <w:numFmt w:val="bullet"/>
      <w:lvlText w:val="•"/>
      <w:lvlJc w:val="left"/>
      <w:pPr>
        <w:ind w:left="7598" w:hanging="195"/>
      </w:pPr>
      <w:rPr>
        <w:rFonts w:hint="default"/>
        <w:lang w:val="vi" w:eastAsia="en-US" w:bidi="ar-SA"/>
      </w:rPr>
    </w:lvl>
  </w:abstractNum>
  <w:abstractNum w:abstractNumId="3" w15:restartNumberingAfterBreak="0">
    <w:nsid w:val="25C81B58"/>
    <w:multiLevelType w:val="hybridMultilevel"/>
    <w:tmpl w:val="8D2E8AA4"/>
    <w:lvl w:ilvl="0" w:tplc="1D6291F6">
      <w:numFmt w:val="bullet"/>
      <w:lvlText w:val="-"/>
      <w:lvlJc w:val="left"/>
      <w:pPr>
        <w:ind w:left="2" w:hanging="176"/>
      </w:pPr>
      <w:rPr>
        <w:rFonts w:ascii="Times New Roman" w:eastAsia="Times New Roman" w:hAnsi="Times New Roman" w:cs="Times New Roman" w:hint="default"/>
        <w:spacing w:val="0"/>
        <w:w w:val="100"/>
        <w:lang w:val="vi" w:eastAsia="en-US" w:bidi="ar-SA"/>
      </w:rPr>
    </w:lvl>
    <w:lvl w:ilvl="1" w:tplc="F348D190">
      <w:numFmt w:val="bullet"/>
      <w:lvlText w:val="•"/>
      <w:lvlJc w:val="left"/>
      <w:pPr>
        <w:ind w:left="949" w:hanging="176"/>
      </w:pPr>
      <w:rPr>
        <w:rFonts w:hint="default"/>
        <w:lang w:val="vi" w:eastAsia="en-US" w:bidi="ar-SA"/>
      </w:rPr>
    </w:lvl>
    <w:lvl w:ilvl="2" w:tplc="045EC6EA">
      <w:numFmt w:val="bullet"/>
      <w:lvlText w:val="•"/>
      <w:lvlJc w:val="left"/>
      <w:pPr>
        <w:ind w:left="1899" w:hanging="176"/>
      </w:pPr>
      <w:rPr>
        <w:rFonts w:hint="default"/>
        <w:lang w:val="vi" w:eastAsia="en-US" w:bidi="ar-SA"/>
      </w:rPr>
    </w:lvl>
    <w:lvl w:ilvl="3" w:tplc="A132A6D2">
      <w:numFmt w:val="bullet"/>
      <w:lvlText w:val="•"/>
      <w:lvlJc w:val="left"/>
      <w:pPr>
        <w:ind w:left="2849" w:hanging="176"/>
      </w:pPr>
      <w:rPr>
        <w:rFonts w:hint="default"/>
        <w:lang w:val="vi" w:eastAsia="en-US" w:bidi="ar-SA"/>
      </w:rPr>
    </w:lvl>
    <w:lvl w:ilvl="4" w:tplc="2F424D12">
      <w:numFmt w:val="bullet"/>
      <w:lvlText w:val="•"/>
      <w:lvlJc w:val="left"/>
      <w:pPr>
        <w:ind w:left="3799" w:hanging="176"/>
      </w:pPr>
      <w:rPr>
        <w:rFonts w:hint="default"/>
        <w:lang w:val="vi" w:eastAsia="en-US" w:bidi="ar-SA"/>
      </w:rPr>
    </w:lvl>
    <w:lvl w:ilvl="5" w:tplc="0CCE92C4">
      <w:numFmt w:val="bullet"/>
      <w:lvlText w:val="•"/>
      <w:lvlJc w:val="left"/>
      <w:pPr>
        <w:ind w:left="4749" w:hanging="176"/>
      </w:pPr>
      <w:rPr>
        <w:rFonts w:hint="default"/>
        <w:lang w:val="vi" w:eastAsia="en-US" w:bidi="ar-SA"/>
      </w:rPr>
    </w:lvl>
    <w:lvl w:ilvl="6" w:tplc="F3E42688">
      <w:numFmt w:val="bullet"/>
      <w:lvlText w:val="•"/>
      <w:lvlJc w:val="left"/>
      <w:pPr>
        <w:ind w:left="5699" w:hanging="176"/>
      </w:pPr>
      <w:rPr>
        <w:rFonts w:hint="default"/>
        <w:lang w:val="vi" w:eastAsia="en-US" w:bidi="ar-SA"/>
      </w:rPr>
    </w:lvl>
    <w:lvl w:ilvl="7" w:tplc="8ED29EE2">
      <w:numFmt w:val="bullet"/>
      <w:lvlText w:val="•"/>
      <w:lvlJc w:val="left"/>
      <w:pPr>
        <w:ind w:left="6648" w:hanging="176"/>
      </w:pPr>
      <w:rPr>
        <w:rFonts w:hint="default"/>
        <w:lang w:val="vi" w:eastAsia="en-US" w:bidi="ar-SA"/>
      </w:rPr>
    </w:lvl>
    <w:lvl w:ilvl="8" w:tplc="DB283E9C">
      <w:numFmt w:val="bullet"/>
      <w:lvlText w:val="•"/>
      <w:lvlJc w:val="left"/>
      <w:pPr>
        <w:ind w:left="7598" w:hanging="176"/>
      </w:pPr>
      <w:rPr>
        <w:rFonts w:hint="default"/>
        <w:lang w:val="vi" w:eastAsia="en-US" w:bidi="ar-SA"/>
      </w:rPr>
    </w:lvl>
  </w:abstractNum>
  <w:abstractNum w:abstractNumId="4" w15:restartNumberingAfterBreak="0">
    <w:nsid w:val="2AF2367E"/>
    <w:multiLevelType w:val="hybridMultilevel"/>
    <w:tmpl w:val="7A1E3F92"/>
    <w:lvl w:ilvl="0" w:tplc="1DFEE27E">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5826994">
      <w:numFmt w:val="bullet"/>
      <w:lvlText w:val="•"/>
      <w:lvlJc w:val="left"/>
      <w:pPr>
        <w:ind w:left="949" w:hanging="164"/>
      </w:pPr>
      <w:rPr>
        <w:rFonts w:hint="default"/>
        <w:lang w:val="vi" w:eastAsia="en-US" w:bidi="ar-SA"/>
      </w:rPr>
    </w:lvl>
    <w:lvl w:ilvl="2" w:tplc="C3368828">
      <w:numFmt w:val="bullet"/>
      <w:lvlText w:val="•"/>
      <w:lvlJc w:val="left"/>
      <w:pPr>
        <w:ind w:left="1899" w:hanging="164"/>
      </w:pPr>
      <w:rPr>
        <w:rFonts w:hint="default"/>
        <w:lang w:val="vi" w:eastAsia="en-US" w:bidi="ar-SA"/>
      </w:rPr>
    </w:lvl>
    <w:lvl w:ilvl="3" w:tplc="EAB60F0E">
      <w:numFmt w:val="bullet"/>
      <w:lvlText w:val="•"/>
      <w:lvlJc w:val="left"/>
      <w:pPr>
        <w:ind w:left="2849" w:hanging="164"/>
      </w:pPr>
      <w:rPr>
        <w:rFonts w:hint="default"/>
        <w:lang w:val="vi" w:eastAsia="en-US" w:bidi="ar-SA"/>
      </w:rPr>
    </w:lvl>
    <w:lvl w:ilvl="4" w:tplc="05E43A98">
      <w:numFmt w:val="bullet"/>
      <w:lvlText w:val="•"/>
      <w:lvlJc w:val="left"/>
      <w:pPr>
        <w:ind w:left="3799" w:hanging="164"/>
      </w:pPr>
      <w:rPr>
        <w:rFonts w:hint="default"/>
        <w:lang w:val="vi" w:eastAsia="en-US" w:bidi="ar-SA"/>
      </w:rPr>
    </w:lvl>
    <w:lvl w:ilvl="5" w:tplc="44723274">
      <w:numFmt w:val="bullet"/>
      <w:lvlText w:val="•"/>
      <w:lvlJc w:val="left"/>
      <w:pPr>
        <w:ind w:left="4749" w:hanging="164"/>
      </w:pPr>
      <w:rPr>
        <w:rFonts w:hint="default"/>
        <w:lang w:val="vi" w:eastAsia="en-US" w:bidi="ar-SA"/>
      </w:rPr>
    </w:lvl>
    <w:lvl w:ilvl="6" w:tplc="D862C734">
      <w:numFmt w:val="bullet"/>
      <w:lvlText w:val="•"/>
      <w:lvlJc w:val="left"/>
      <w:pPr>
        <w:ind w:left="5699" w:hanging="164"/>
      </w:pPr>
      <w:rPr>
        <w:rFonts w:hint="default"/>
        <w:lang w:val="vi" w:eastAsia="en-US" w:bidi="ar-SA"/>
      </w:rPr>
    </w:lvl>
    <w:lvl w:ilvl="7" w:tplc="A3BCFD02">
      <w:numFmt w:val="bullet"/>
      <w:lvlText w:val="•"/>
      <w:lvlJc w:val="left"/>
      <w:pPr>
        <w:ind w:left="6648" w:hanging="164"/>
      </w:pPr>
      <w:rPr>
        <w:rFonts w:hint="default"/>
        <w:lang w:val="vi" w:eastAsia="en-US" w:bidi="ar-SA"/>
      </w:rPr>
    </w:lvl>
    <w:lvl w:ilvl="8" w:tplc="EFAA0F62">
      <w:numFmt w:val="bullet"/>
      <w:lvlText w:val="•"/>
      <w:lvlJc w:val="left"/>
      <w:pPr>
        <w:ind w:left="7598" w:hanging="164"/>
      </w:pPr>
      <w:rPr>
        <w:rFonts w:hint="default"/>
        <w:lang w:val="vi" w:eastAsia="en-US" w:bidi="ar-SA"/>
      </w:rPr>
    </w:lvl>
  </w:abstractNum>
  <w:abstractNum w:abstractNumId="5" w15:restartNumberingAfterBreak="0">
    <w:nsid w:val="2C335C96"/>
    <w:multiLevelType w:val="hybridMultilevel"/>
    <w:tmpl w:val="53AAEFF6"/>
    <w:lvl w:ilvl="0" w:tplc="42261F78">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A8567658">
      <w:numFmt w:val="bullet"/>
      <w:lvlText w:val="•"/>
      <w:lvlJc w:val="left"/>
      <w:pPr>
        <w:ind w:left="949" w:hanging="185"/>
      </w:pPr>
      <w:rPr>
        <w:rFonts w:hint="default"/>
        <w:lang w:val="vi" w:eastAsia="en-US" w:bidi="ar-SA"/>
      </w:rPr>
    </w:lvl>
    <w:lvl w:ilvl="2" w:tplc="9086FF92">
      <w:numFmt w:val="bullet"/>
      <w:lvlText w:val="•"/>
      <w:lvlJc w:val="left"/>
      <w:pPr>
        <w:ind w:left="1899" w:hanging="185"/>
      </w:pPr>
      <w:rPr>
        <w:rFonts w:hint="default"/>
        <w:lang w:val="vi" w:eastAsia="en-US" w:bidi="ar-SA"/>
      </w:rPr>
    </w:lvl>
    <w:lvl w:ilvl="3" w:tplc="37368102">
      <w:numFmt w:val="bullet"/>
      <w:lvlText w:val="•"/>
      <w:lvlJc w:val="left"/>
      <w:pPr>
        <w:ind w:left="2849" w:hanging="185"/>
      </w:pPr>
      <w:rPr>
        <w:rFonts w:hint="default"/>
        <w:lang w:val="vi" w:eastAsia="en-US" w:bidi="ar-SA"/>
      </w:rPr>
    </w:lvl>
    <w:lvl w:ilvl="4" w:tplc="8730E052">
      <w:numFmt w:val="bullet"/>
      <w:lvlText w:val="•"/>
      <w:lvlJc w:val="left"/>
      <w:pPr>
        <w:ind w:left="3799" w:hanging="185"/>
      </w:pPr>
      <w:rPr>
        <w:rFonts w:hint="default"/>
        <w:lang w:val="vi" w:eastAsia="en-US" w:bidi="ar-SA"/>
      </w:rPr>
    </w:lvl>
    <w:lvl w:ilvl="5" w:tplc="6298F62A">
      <w:numFmt w:val="bullet"/>
      <w:lvlText w:val="•"/>
      <w:lvlJc w:val="left"/>
      <w:pPr>
        <w:ind w:left="4749" w:hanging="185"/>
      </w:pPr>
      <w:rPr>
        <w:rFonts w:hint="default"/>
        <w:lang w:val="vi" w:eastAsia="en-US" w:bidi="ar-SA"/>
      </w:rPr>
    </w:lvl>
    <w:lvl w:ilvl="6" w:tplc="4ECC4652">
      <w:numFmt w:val="bullet"/>
      <w:lvlText w:val="•"/>
      <w:lvlJc w:val="left"/>
      <w:pPr>
        <w:ind w:left="5699" w:hanging="185"/>
      </w:pPr>
      <w:rPr>
        <w:rFonts w:hint="default"/>
        <w:lang w:val="vi" w:eastAsia="en-US" w:bidi="ar-SA"/>
      </w:rPr>
    </w:lvl>
    <w:lvl w:ilvl="7" w:tplc="26945E2E">
      <w:numFmt w:val="bullet"/>
      <w:lvlText w:val="•"/>
      <w:lvlJc w:val="left"/>
      <w:pPr>
        <w:ind w:left="6648" w:hanging="185"/>
      </w:pPr>
      <w:rPr>
        <w:rFonts w:hint="default"/>
        <w:lang w:val="vi" w:eastAsia="en-US" w:bidi="ar-SA"/>
      </w:rPr>
    </w:lvl>
    <w:lvl w:ilvl="8" w:tplc="874E5F42">
      <w:numFmt w:val="bullet"/>
      <w:lvlText w:val="•"/>
      <w:lvlJc w:val="left"/>
      <w:pPr>
        <w:ind w:left="7598" w:hanging="185"/>
      </w:pPr>
      <w:rPr>
        <w:rFonts w:hint="default"/>
        <w:lang w:val="vi" w:eastAsia="en-US" w:bidi="ar-SA"/>
      </w:rPr>
    </w:lvl>
  </w:abstractNum>
  <w:abstractNum w:abstractNumId="6" w15:restartNumberingAfterBreak="0">
    <w:nsid w:val="372C5C23"/>
    <w:multiLevelType w:val="hybridMultilevel"/>
    <w:tmpl w:val="CAF257E0"/>
    <w:lvl w:ilvl="0" w:tplc="9612AB7C">
      <w:numFmt w:val="bullet"/>
      <w:lvlText w:val="-"/>
      <w:lvlJc w:val="left"/>
      <w:pPr>
        <w:ind w:left="2" w:hanging="286"/>
      </w:pPr>
      <w:rPr>
        <w:rFonts w:ascii="Times New Roman" w:eastAsia="Times New Roman" w:hAnsi="Times New Roman" w:cs="Times New Roman" w:hint="default"/>
        <w:b w:val="0"/>
        <w:bCs w:val="0"/>
        <w:i w:val="0"/>
        <w:iCs w:val="0"/>
        <w:spacing w:val="0"/>
        <w:w w:val="100"/>
        <w:sz w:val="24"/>
        <w:szCs w:val="24"/>
        <w:lang w:val="vi" w:eastAsia="en-US" w:bidi="ar-SA"/>
      </w:rPr>
    </w:lvl>
    <w:lvl w:ilvl="1" w:tplc="3DDA27C4">
      <w:numFmt w:val="bullet"/>
      <w:lvlText w:val="•"/>
      <w:lvlJc w:val="left"/>
      <w:pPr>
        <w:ind w:left="949" w:hanging="286"/>
      </w:pPr>
      <w:rPr>
        <w:rFonts w:hint="default"/>
        <w:lang w:val="vi" w:eastAsia="en-US" w:bidi="ar-SA"/>
      </w:rPr>
    </w:lvl>
    <w:lvl w:ilvl="2" w:tplc="04489AF2">
      <w:numFmt w:val="bullet"/>
      <w:lvlText w:val="•"/>
      <w:lvlJc w:val="left"/>
      <w:pPr>
        <w:ind w:left="1899" w:hanging="286"/>
      </w:pPr>
      <w:rPr>
        <w:rFonts w:hint="default"/>
        <w:lang w:val="vi" w:eastAsia="en-US" w:bidi="ar-SA"/>
      </w:rPr>
    </w:lvl>
    <w:lvl w:ilvl="3" w:tplc="ADC6380E">
      <w:numFmt w:val="bullet"/>
      <w:lvlText w:val="•"/>
      <w:lvlJc w:val="left"/>
      <w:pPr>
        <w:ind w:left="2849" w:hanging="286"/>
      </w:pPr>
      <w:rPr>
        <w:rFonts w:hint="default"/>
        <w:lang w:val="vi" w:eastAsia="en-US" w:bidi="ar-SA"/>
      </w:rPr>
    </w:lvl>
    <w:lvl w:ilvl="4" w:tplc="EF1CCC66">
      <w:numFmt w:val="bullet"/>
      <w:lvlText w:val="•"/>
      <w:lvlJc w:val="left"/>
      <w:pPr>
        <w:ind w:left="3799" w:hanging="286"/>
      </w:pPr>
      <w:rPr>
        <w:rFonts w:hint="default"/>
        <w:lang w:val="vi" w:eastAsia="en-US" w:bidi="ar-SA"/>
      </w:rPr>
    </w:lvl>
    <w:lvl w:ilvl="5" w:tplc="0B2E53AA">
      <w:numFmt w:val="bullet"/>
      <w:lvlText w:val="•"/>
      <w:lvlJc w:val="left"/>
      <w:pPr>
        <w:ind w:left="4749" w:hanging="286"/>
      </w:pPr>
      <w:rPr>
        <w:rFonts w:hint="default"/>
        <w:lang w:val="vi" w:eastAsia="en-US" w:bidi="ar-SA"/>
      </w:rPr>
    </w:lvl>
    <w:lvl w:ilvl="6" w:tplc="FE548DB6">
      <w:numFmt w:val="bullet"/>
      <w:lvlText w:val="•"/>
      <w:lvlJc w:val="left"/>
      <w:pPr>
        <w:ind w:left="5699" w:hanging="286"/>
      </w:pPr>
      <w:rPr>
        <w:rFonts w:hint="default"/>
        <w:lang w:val="vi" w:eastAsia="en-US" w:bidi="ar-SA"/>
      </w:rPr>
    </w:lvl>
    <w:lvl w:ilvl="7" w:tplc="0ACA463E">
      <w:numFmt w:val="bullet"/>
      <w:lvlText w:val="•"/>
      <w:lvlJc w:val="left"/>
      <w:pPr>
        <w:ind w:left="6648" w:hanging="286"/>
      </w:pPr>
      <w:rPr>
        <w:rFonts w:hint="default"/>
        <w:lang w:val="vi" w:eastAsia="en-US" w:bidi="ar-SA"/>
      </w:rPr>
    </w:lvl>
    <w:lvl w:ilvl="8" w:tplc="0AF49576">
      <w:numFmt w:val="bullet"/>
      <w:lvlText w:val="•"/>
      <w:lvlJc w:val="left"/>
      <w:pPr>
        <w:ind w:left="7598" w:hanging="286"/>
      </w:pPr>
      <w:rPr>
        <w:rFonts w:hint="default"/>
        <w:lang w:val="vi" w:eastAsia="en-US" w:bidi="ar-SA"/>
      </w:rPr>
    </w:lvl>
  </w:abstractNum>
  <w:abstractNum w:abstractNumId="7" w15:restartNumberingAfterBreak="0">
    <w:nsid w:val="389A1958"/>
    <w:multiLevelType w:val="hybridMultilevel"/>
    <w:tmpl w:val="FB88583A"/>
    <w:lvl w:ilvl="0" w:tplc="0F8A87F4">
      <w:numFmt w:val="bullet"/>
      <w:lvlText w:val="-"/>
      <w:lvlJc w:val="left"/>
      <w:pPr>
        <w:ind w:left="2" w:hanging="286"/>
      </w:pPr>
      <w:rPr>
        <w:rFonts w:ascii="Times New Roman" w:eastAsia="Times New Roman" w:hAnsi="Times New Roman" w:cs="Times New Roman" w:hint="default"/>
        <w:spacing w:val="0"/>
        <w:w w:val="100"/>
        <w:lang w:val="vi" w:eastAsia="en-US" w:bidi="ar-SA"/>
      </w:rPr>
    </w:lvl>
    <w:lvl w:ilvl="1" w:tplc="3B98BCDA">
      <w:numFmt w:val="bullet"/>
      <w:lvlText w:val="•"/>
      <w:lvlJc w:val="left"/>
      <w:pPr>
        <w:ind w:left="949" w:hanging="286"/>
      </w:pPr>
      <w:rPr>
        <w:rFonts w:hint="default"/>
        <w:lang w:val="vi" w:eastAsia="en-US" w:bidi="ar-SA"/>
      </w:rPr>
    </w:lvl>
    <w:lvl w:ilvl="2" w:tplc="A37C6388">
      <w:numFmt w:val="bullet"/>
      <w:lvlText w:val="•"/>
      <w:lvlJc w:val="left"/>
      <w:pPr>
        <w:ind w:left="1899" w:hanging="286"/>
      </w:pPr>
      <w:rPr>
        <w:rFonts w:hint="default"/>
        <w:lang w:val="vi" w:eastAsia="en-US" w:bidi="ar-SA"/>
      </w:rPr>
    </w:lvl>
    <w:lvl w:ilvl="3" w:tplc="B9DA4E62">
      <w:numFmt w:val="bullet"/>
      <w:lvlText w:val="•"/>
      <w:lvlJc w:val="left"/>
      <w:pPr>
        <w:ind w:left="2849" w:hanging="286"/>
      </w:pPr>
      <w:rPr>
        <w:rFonts w:hint="default"/>
        <w:lang w:val="vi" w:eastAsia="en-US" w:bidi="ar-SA"/>
      </w:rPr>
    </w:lvl>
    <w:lvl w:ilvl="4" w:tplc="9DD44618">
      <w:numFmt w:val="bullet"/>
      <w:lvlText w:val="•"/>
      <w:lvlJc w:val="left"/>
      <w:pPr>
        <w:ind w:left="3799" w:hanging="286"/>
      </w:pPr>
      <w:rPr>
        <w:rFonts w:hint="default"/>
        <w:lang w:val="vi" w:eastAsia="en-US" w:bidi="ar-SA"/>
      </w:rPr>
    </w:lvl>
    <w:lvl w:ilvl="5" w:tplc="9350D498">
      <w:numFmt w:val="bullet"/>
      <w:lvlText w:val="•"/>
      <w:lvlJc w:val="left"/>
      <w:pPr>
        <w:ind w:left="4749" w:hanging="286"/>
      </w:pPr>
      <w:rPr>
        <w:rFonts w:hint="default"/>
        <w:lang w:val="vi" w:eastAsia="en-US" w:bidi="ar-SA"/>
      </w:rPr>
    </w:lvl>
    <w:lvl w:ilvl="6" w:tplc="5232C71A">
      <w:numFmt w:val="bullet"/>
      <w:lvlText w:val="•"/>
      <w:lvlJc w:val="left"/>
      <w:pPr>
        <w:ind w:left="5699" w:hanging="286"/>
      </w:pPr>
      <w:rPr>
        <w:rFonts w:hint="default"/>
        <w:lang w:val="vi" w:eastAsia="en-US" w:bidi="ar-SA"/>
      </w:rPr>
    </w:lvl>
    <w:lvl w:ilvl="7" w:tplc="D7601384">
      <w:numFmt w:val="bullet"/>
      <w:lvlText w:val="•"/>
      <w:lvlJc w:val="left"/>
      <w:pPr>
        <w:ind w:left="6648" w:hanging="286"/>
      </w:pPr>
      <w:rPr>
        <w:rFonts w:hint="default"/>
        <w:lang w:val="vi" w:eastAsia="en-US" w:bidi="ar-SA"/>
      </w:rPr>
    </w:lvl>
    <w:lvl w:ilvl="8" w:tplc="02EC56FC">
      <w:numFmt w:val="bullet"/>
      <w:lvlText w:val="•"/>
      <w:lvlJc w:val="left"/>
      <w:pPr>
        <w:ind w:left="7598" w:hanging="286"/>
      </w:pPr>
      <w:rPr>
        <w:rFonts w:hint="default"/>
        <w:lang w:val="vi" w:eastAsia="en-US" w:bidi="ar-SA"/>
      </w:rPr>
    </w:lvl>
  </w:abstractNum>
  <w:abstractNum w:abstractNumId="8" w15:restartNumberingAfterBreak="0">
    <w:nsid w:val="49B43E21"/>
    <w:multiLevelType w:val="hybridMultilevel"/>
    <w:tmpl w:val="8A6A7892"/>
    <w:lvl w:ilvl="0" w:tplc="F31E4604">
      <w:numFmt w:val="bullet"/>
      <w:lvlText w:val="-"/>
      <w:lvlJc w:val="left"/>
      <w:pPr>
        <w:ind w:left="2"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5F1E9A12">
      <w:numFmt w:val="bullet"/>
      <w:lvlText w:val="•"/>
      <w:lvlJc w:val="left"/>
      <w:pPr>
        <w:ind w:left="949" w:hanging="142"/>
      </w:pPr>
      <w:rPr>
        <w:rFonts w:hint="default"/>
        <w:lang w:val="vi" w:eastAsia="en-US" w:bidi="ar-SA"/>
      </w:rPr>
    </w:lvl>
    <w:lvl w:ilvl="2" w:tplc="501252EE">
      <w:numFmt w:val="bullet"/>
      <w:lvlText w:val="•"/>
      <w:lvlJc w:val="left"/>
      <w:pPr>
        <w:ind w:left="1899" w:hanging="142"/>
      </w:pPr>
      <w:rPr>
        <w:rFonts w:hint="default"/>
        <w:lang w:val="vi" w:eastAsia="en-US" w:bidi="ar-SA"/>
      </w:rPr>
    </w:lvl>
    <w:lvl w:ilvl="3" w:tplc="EF4E0EDE">
      <w:numFmt w:val="bullet"/>
      <w:lvlText w:val="•"/>
      <w:lvlJc w:val="left"/>
      <w:pPr>
        <w:ind w:left="2849" w:hanging="142"/>
      </w:pPr>
      <w:rPr>
        <w:rFonts w:hint="default"/>
        <w:lang w:val="vi" w:eastAsia="en-US" w:bidi="ar-SA"/>
      </w:rPr>
    </w:lvl>
    <w:lvl w:ilvl="4" w:tplc="9CE44320">
      <w:numFmt w:val="bullet"/>
      <w:lvlText w:val="•"/>
      <w:lvlJc w:val="left"/>
      <w:pPr>
        <w:ind w:left="3799" w:hanging="142"/>
      </w:pPr>
      <w:rPr>
        <w:rFonts w:hint="default"/>
        <w:lang w:val="vi" w:eastAsia="en-US" w:bidi="ar-SA"/>
      </w:rPr>
    </w:lvl>
    <w:lvl w:ilvl="5" w:tplc="B48CDD48">
      <w:numFmt w:val="bullet"/>
      <w:lvlText w:val="•"/>
      <w:lvlJc w:val="left"/>
      <w:pPr>
        <w:ind w:left="4749" w:hanging="142"/>
      </w:pPr>
      <w:rPr>
        <w:rFonts w:hint="default"/>
        <w:lang w:val="vi" w:eastAsia="en-US" w:bidi="ar-SA"/>
      </w:rPr>
    </w:lvl>
    <w:lvl w:ilvl="6" w:tplc="9EA25838">
      <w:numFmt w:val="bullet"/>
      <w:lvlText w:val="•"/>
      <w:lvlJc w:val="left"/>
      <w:pPr>
        <w:ind w:left="5699" w:hanging="142"/>
      </w:pPr>
      <w:rPr>
        <w:rFonts w:hint="default"/>
        <w:lang w:val="vi" w:eastAsia="en-US" w:bidi="ar-SA"/>
      </w:rPr>
    </w:lvl>
    <w:lvl w:ilvl="7" w:tplc="CFB0193E">
      <w:numFmt w:val="bullet"/>
      <w:lvlText w:val="•"/>
      <w:lvlJc w:val="left"/>
      <w:pPr>
        <w:ind w:left="6648" w:hanging="142"/>
      </w:pPr>
      <w:rPr>
        <w:rFonts w:hint="default"/>
        <w:lang w:val="vi" w:eastAsia="en-US" w:bidi="ar-SA"/>
      </w:rPr>
    </w:lvl>
    <w:lvl w:ilvl="8" w:tplc="B0F437A2">
      <w:numFmt w:val="bullet"/>
      <w:lvlText w:val="•"/>
      <w:lvlJc w:val="left"/>
      <w:pPr>
        <w:ind w:left="7598" w:hanging="142"/>
      </w:pPr>
      <w:rPr>
        <w:rFonts w:hint="default"/>
        <w:lang w:val="vi" w:eastAsia="en-US" w:bidi="ar-SA"/>
      </w:rPr>
    </w:lvl>
  </w:abstractNum>
  <w:abstractNum w:abstractNumId="9" w15:restartNumberingAfterBreak="0">
    <w:nsid w:val="51555F0F"/>
    <w:multiLevelType w:val="hybridMultilevel"/>
    <w:tmpl w:val="3196CB44"/>
    <w:lvl w:ilvl="0" w:tplc="6798CB14">
      <w:numFmt w:val="bullet"/>
      <w:lvlText w:val="-"/>
      <w:lvlJc w:val="left"/>
      <w:pPr>
        <w:ind w:left="2"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6082C124">
      <w:numFmt w:val="bullet"/>
      <w:lvlText w:val="•"/>
      <w:lvlJc w:val="left"/>
      <w:pPr>
        <w:ind w:left="949" w:hanging="142"/>
      </w:pPr>
      <w:rPr>
        <w:rFonts w:hint="default"/>
        <w:lang w:val="vi" w:eastAsia="en-US" w:bidi="ar-SA"/>
      </w:rPr>
    </w:lvl>
    <w:lvl w:ilvl="2" w:tplc="397255F2">
      <w:numFmt w:val="bullet"/>
      <w:lvlText w:val="•"/>
      <w:lvlJc w:val="left"/>
      <w:pPr>
        <w:ind w:left="1899" w:hanging="142"/>
      </w:pPr>
      <w:rPr>
        <w:rFonts w:hint="default"/>
        <w:lang w:val="vi" w:eastAsia="en-US" w:bidi="ar-SA"/>
      </w:rPr>
    </w:lvl>
    <w:lvl w:ilvl="3" w:tplc="812E575C">
      <w:numFmt w:val="bullet"/>
      <w:lvlText w:val="•"/>
      <w:lvlJc w:val="left"/>
      <w:pPr>
        <w:ind w:left="2849" w:hanging="142"/>
      </w:pPr>
      <w:rPr>
        <w:rFonts w:hint="default"/>
        <w:lang w:val="vi" w:eastAsia="en-US" w:bidi="ar-SA"/>
      </w:rPr>
    </w:lvl>
    <w:lvl w:ilvl="4" w:tplc="DBD4E7C8">
      <w:numFmt w:val="bullet"/>
      <w:lvlText w:val="•"/>
      <w:lvlJc w:val="left"/>
      <w:pPr>
        <w:ind w:left="3799" w:hanging="142"/>
      </w:pPr>
      <w:rPr>
        <w:rFonts w:hint="default"/>
        <w:lang w:val="vi" w:eastAsia="en-US" w:bidi="ar-SA"/>
      </w:rPr>
    </w:lvl>
    <w:lvl w:ilvl="5" w:tplc="8F96DD7C">
      <w:numFmt w:val="bullet"/>
      <w:lvlText w:val="•"/>
      <w:lvlJc w:val="left"/>
      <w:pPr>
        <w:ind w:left="4749" w:hanging="142"/>
      </w:pPr>
      <w:rPr>
        <w:rFonts w:hint="default"/>
        <w:lang w:val="vi" w:eastAsia="en-US" w:bidi="ar-SA"/>
      </w:rPr>
    </w:lvl>
    <w:lvl w:ilvl="6" w:tplc="687E2054">
      <w:numFmt w:val="bullet"/>
      <w:lvlText w:val="•"/>
      <w:lvlJc w:val="left"/>
      <w:pPr>
        <w:ind w:left="5699" w:hanging="142"/>
      </w:pPr>
      <w:rPr>
        <w:rFonts w:hint="default"/>
        <w:lang w:val="vi" w:eastAsia="en-US" w:bidi="ar-SA"/>
      </w:rPr>
    </w:lvl>
    <w:lvl w:ilvl="7" w:tplc="A1BC4F22">
      <w:numFmt w:val="bullet"/>
      <w:lvlText w:val="•"/>
      <w:lvlJc w:val="left"/>
      <w:pPr>
        <w:ind w:left="6648" w:hanging="142"/>
      </w:pPr>
      <w:rPr>
        <w:rFonts w:hint="default"/>
        <w:lang w:val="vi" w:eastAsia="en-US" w:bidi="ar-SA"/>
      </w:rPr>
    </w:lvl>
    <w:lvl w:ilvl="8" w:tplc="5C24381A">
      <w:numFmt w:val="bullet"/>
      <w:lvlText w:val="•"/>
      <w:lvlJc w:val="left"/>
      <w:pPr>
        <w:ind w:left="7598" w:hanging="142"/>
      </w:pPr>
      <w:rPr>
        <w:rFonts w:hint="default"/>
        <w:lang w:val="vi" w:eastAsia="en-US" w:bidi="ar-SA"/>
      </w:rPr>
    </w:lvl>
  </w:abstractNum>
  <w:abstractNum w:abstractNumId="10" w15:restartNumberingAfterBreak="0">
    <w:nsid w:val="53E550DA"/>
    <w:multiLevelType w:val="hybridMultilevel"/>
    <w:tmpl w:val="13527C1A"/>
    <w:lvl w:ilvl="0" w:tplc="7ACEA35A">
      <w:numFmt w:val="bullet"/>
      <w:lvlText w:val="-"/>
      <w:lvlJc w:val="left"/>
      <w:pPr>
        <w:ind w:left="2"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625E1868">
      <w:numFmt w:val="bullet"/>
      <w:lvlText w:val="•"/>
      <w:lvlJc w:val="left"/>
      <w:pPr>
        <w:ind w:left="949" w:hanging="142"/>
      </w:pPr>
      <w:rPr>
        <w:rFonts w:hint="default"/>
        <w:lang w:val="vi" w:eastAsia="en-US" w:bidi="ar-SA"/>
      </w:rPr>
    </w:lvl>
    <w:lvl w:ilvl="2" w:tplc="9322028A">
      <w:numFmt w:val="bullet"/>
      <w:lvlText w:val="•"/>
      <w:lvlJc w:val="left"/>
      <w:pPr>
        <w:ind w:left="1899" w:hanging="142"/>
      </w:pPr>
      <w:rPr>
        <w:rFonts w:hint="default"/>
        <w:lang w:val="vi" w:eastAsia="en-US" w:bidi="ar-SA"/>
      </w:rPr>
    </w:lvl>
    <w:lvl w:ilvl="3" w:tplc="C380C222">
      <w:numFmt w:val="bullet"/>
      <w:lvlText w:val="•"/>
      <w:lvlJc w:val="left"/>
      <w:pPr>
        <w:ind w:left="2849" w:hanging="142"/>
      </w:pPr>
      <w:rPr>
        <w:rFonts w:hint="default"/>
        <w:lang w:val="vi" w:eastAsia="en-US" w:bidi="ar-SA"/>
      </w:rPr>
    </w:lvl>
    <w:lvl w:ilvl="4" w:tplc="1BFCDCEA">
      <w:numFmt w:val="bullet"/>
      <w:lvlText w:val="•"/>
      <w:lvlJc w:val="left"/>
      <w:pPr>
        <w:ind w:left="3799" w:hanging="142"/>
      </w:pPr>
      <w:rPr>
        <w:rFonts w:hint="default"/>
        <w:lang w:val="vi" w:eastAsia="en-US" w:bidi="ar-SA"/>
      </w:rPr>
    </w:lvl>
    <w:lvl w:ilvl="5" w:tplc="7B3896D6">
      <w:numFmt w:val="bullet"/>
      <w:lvlText w:val="•"/>
      <w:lvlJc w:val="left"/>
      <w:pPr>
        <w:ind w:left="4749" w:hanging="142"/>
      </w:pPr>
      <w:rPr>
        <w:rFonts w:hint="default"/>
        <w:lang w:val="vi" w:eastAsia="en-US" w:bidi="ar-SA"/>
      </w:rPr>
    </w:lvl>
    <w:lvl w:ilvl="6" w:tplc="03FE8420">
      <w:numFmt w:val="bullet"/>
      <w:lvlText w:val="•"/>
      <w:lvlJc w:val="left"/>
      <w:pPr>
        <w:ind w:left="5699" w:hanging="142"/>
      </w:pPr>
      <w:rPr>
        <w:rFonts w:hint="default"/>
        <w:lang w:val="vi" w:eastAsia="en-US" w:bidi="ar-SA"/>
      </w:rPr>
    </w:lvl>
    <w:lvl w:ilvl="7" w:tplc="48123CA6">
      <w:numFmt w:val="bullet"/>
      <w:lvlText w:val="•"/>
      <w:lvlJc w:val="left"/>
      <w:pPr>
        <w:ind w:left="6648" w:hanging="142"/>
      </w:pPr>
      <w:rPr>
        <w:rFonts w:hint="default"/>
        <w:lang w:val="vi" w:eastAsia="en-US" w:bidi="ar-SA"/>
      </w:rPr>
    </w:lvl>
    <w:lvl w:ilvl="8" w:tplc="3692CD24">
      <w:numFmt w:val="bullet"/>
      <w:lvlText w:val="•"/>
      <w:lvlJc w:val="left"/>
      <w:pPr>
        <w:ind w:left="7598" w:hanging="142"/>
      </w:pPr>
      <w:rPr>
        <w:rFonts w:hint="default"/>
        <w:lang w:val="vi" w:eastAsia="en-US" w:bidi="ar-SA"/>
      </w:rPr>
    </w:lvl>
  </w:abstractNum>
  <w:abstractNum w:abstractNumId="11" w15:restartNumberingAfterBreak="0">
    <w:nsid w:val="616B2014"/>
    <w:multiLevelType w:val="hybridMultilevel"/>
    <w:tmpl w:val="89562B6E"/>
    <w:lvl w:ilvl="0" w:tplc="6D26D428">
      <w:numFmt w:val="bullet"/>
      <w:lvlText w:val="-"/>
      <w:lvlJc w:val="left"/>
      <w:pPr>
        <w:ind w:left="2" w:hanging="178"/>
      </w:pPr>
      <w:rPr>
        <w:rFonts w:ascii="Times New Roman" w:eastAsia="Times New Roman" w:hAnsi="Times New Roman" w:cs="Times New Roman" w:hint="default"/>
        <w:spacing w:val="0"/>
        <w:w w:val="100"/>
        <w:lang w:val="vi" w:eastAsia="en-US" w:bidi="ar-SA"/>
      </w:rPr>
    </w:lvl>
    <w:lvl w:ilvl="1" w:tplc="7E96C9AE">
      <w:numFmt w:val="bullet"/>
      <w:lvlText w:val="•"/>
      <w:lvlJc w:val="left"/>
      <w:pPr>
        <w:ind w:left="949" w:hanging="178"/>
      </w:pPr>
      <w:rPr>
        <w:rFonts w:hint="default"/>
        <w:lang w:val="vi" w:eastAsia="en-US" w:bidi="ar-SA"/>
      </w:rPr>
    </w:lvl>
    <w:lvl w:ilvl="2" w:tplc="9F609B94">
      <w:numFmt w:val="bullet"/>
      <w:lvlText w:val="•"/>
      <w:lvlJc w:val="left"/>
      <w:pPr>
        <w:ind w:left="1899" w:hanging="178"/>
      </w:pPr>
      <w:rPr>
        <w:rFonts w:hint="default"/>
        <w:lang w:val="vi" w:eastAsia="en-US" w:bidi="ar-SA"/>
      </w:rPr>
    </w:lvl>
    <w:lvl w:ilvl="3" w:tplc="F6583872">
      <w:numFmt w:val="bullet"/>
      <w:lvlText w:val="•"/>
      <w:lvlJc w:val="left"/>
      <w:pPr>
        <w:ind w:left="2849" w:hanging="178"/>
      </w:pPr>
      <w:rPr>
        <w:rFonts w:hint="default"/>
        <w:lang w:val="vi" w:eastAsia="en-US" w:bidi="ar-SA"/>
      </w:rPr>
    </w:lvl>
    <w:lvl w:ilvl="4" w:tplc="EC447360">
      <w:numFmt w:val="bullet"/>
      <w:lvlText w:val="•"/>
      <w:lvlJc w:val="left"/>
      <w:pPr>
        <w:ind w:left="3799" w:hanging="178"/>
      </w:pPr>
      <w:rPr>
        <w:rFonts w:hint="default"/>
        <w:lang w:val="vi" w:eastAsia="en-US" w:bidi="ar-SA"/>
      </w:rPr>
    </w:lvl>
    <w:lvl w:ilvl="5" w:tplc="C6265C2E">
      <w:numFmt w:val="bullet"/>
      <w:lvlText w:val="•"/>
      <w:lvlJc w:val="left"/>
      <w:pPr>
        <w:ind w:left="4749" w:hanging="178"/>
      </w:pPr>
      <w:rPr>
        <w:rFonts w:hint="default"/>
        <w:lang w:val="vi" w:eastAsia="en-US" w:bidi="ar-SA"/>
      </w:rPr>
    </w:lvl>
    <w:lvl w:ilvl="6" w:tplc="AF20ECE6">
      <w:numFmt w:val="bullet"/>
      <w:lvlText w:val="•"/>
      <w:lvlJc w:val="left"/>
      <w:pPr>
        <w:ind w:left="5699" w:hanging="178"/>
      </w:pPr>
      <w:rPr>
        <w:rFonts w:hint="default"/>
        <w:lang w:val="vi" w:eastAsia="en-US" w:bidi="ar-SA"/>
      </w:rPr>
    </w:lvl>
    <w:lvl w:ilvl="7" w:tplc="EF66E39C">
      <w:numFmt w:val="bullet"/>
      <w:lvlText w:val="•"/>
      <w:lvlJc w:val="left"/>
      <w:pPr>
        <w:ind w:left="6648" w:hanging="178"/>
      </w:pPr>
      <w:rPr>
        <w:rFonts w:hint="default"/>
        <w:lang w:val="vi" w:eastAsia="en-US" w:bidi="ar-SA"/>
      </w:rPr>
    </w:lvl>
    <w:lvl w:ilvl="8" w:tplc="5C940A24">
      <w:numFmt w:val="bullet"/>
      <w:lvlText w:val="•"/>
      <w:lvlJc w:val="left"/>
      <w:pPr>
        <w:ind w:left="7598" w:hanging="178"/>
      </w:pPr>
      <w:rPr>
        <w:rFonts w:hint="default"/>
        <w:lang w:val="vi" w:eastAsia="en-US" w:bidi="ar-SA"/>
      </w:rPr>
    </w:lvl>
  </w:abstractNum>
  <w:abstractNum w:abstractNumId="12" w15:restartNumberingAfterBreak="0">
    <w:nsid w:val="618163A4"/>
    <w:multiLevelType w:val="hybridMultilevel"/>
    <w:tmpl w:val="99D881D6"/>
    <w:lvl w:ilvl="0" w:tplc="6EE6E8D6">
      <w:numFmt w:val="bullet"/>
      <w:lvlText w:val="-"/>
      <w:lvlJc w:val="left"/>
      <w:pPr>
        <w:ind w:left="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D940828">
      <w:numFmt w:val="bullet"/>
      <w:lvlText w:val="•"/>
      <w:lvlJc w:val="left"/>
      <w:pPr>
        <w:ind w:left="949" w:hanging="166"/>
      </w:pPr>
      <w:rPr>
        <w:rFonts w:hint="default"/>
        <w:lang w:val="vi" w:eastAsia="en-US" w:bidi="ar-SA"/>
      </w:rPr>
    </w:lvl>
    <w:lvl w:ilvl="2" w:tplc="4BAC9E1E">
      <w:numFmt w:val="bullet"/>
      <w:lvlText w:val="•"/>
      <w:lvlJc w:val="left"/>
      <w:pPr>
        <w:ind w:left="1899" w:hanging="166"/>
      </w:pPr>
      <w:rPr>
        <w:rFonts w:hint="default"/>
        <w:lang w:val="vi" w:eastAsia="en-US" w:bidi="ar-SA"/>
      </w:rPr>
    </w:lvl>
    <w:lvl w:ilvl="3" w:tplc="756895D8">
      <w:numFmt w:val="bullet"/>
      <w:lvlText w:val="•"/>
      <w:lvlJc w:val="left"/>
      <w:pPr>
        <w:ind w:left="2849" w:hanging="166"/>
      </w:pPr>
      <w:rPr>
        <w:rFonts w:hint="default"/>
        <w:lang w:val="vi" w:eastAsia="en-US" w:bidi="ar-SA"/>
      </w:rPr>
    </w:lvl>
    <w:lvl w:ilvl="4" w:tplc="28EE814E">
      <w:numFmt w:val="bullet"/>
      <w:lvlText w:val="•"/>
      <w:lvlJc w:val="left"/>
      <w:pPr>
        <w:ind w:left="3799" w:hanging="166"/>
      </w:pPr>
      <w:rPr>
        <w:rFonts w:hint="default"/>
        <w:lang w:val="vi" w:eastAsia="en-US" w:bidi="ar-SA"/>
      </w:rPr>
    </w:lvl>
    <w:lvl w:ilvl="5" w:tplc="EA823082">
      <w:numFmt w:val="bullet"/>
      <w:lvlText w:val="•"/>
      <w:lvlJc w:val="left"/>
      <w:pPr>
        <w:ind w:left="4749" w:hanging="166"/>
      </w:pPr>
      <w:rPr>
        <w:rFonts w:hint="default"/>
        <w:lang w:val="vi" w:eastAsia="en-US" w:bidi="ar-SA"/>
      </w:rPr>
    </w:lvl>
    <w:lvl w:ilvl="6" w:tplc="3BBE32E4">
      <w:numFmt w:val="bullet"/>
      <w:lvlText w:val="•"/>
      <w:lvlJc w:val="left"/>
      <w:pPr>
        <w:ind w:left="5699" w:hanging="166"/>
      </w:pPr>
      <w:rPr>
        <w:rFonts w:hint="default"/>
        <w:lang w:val="vi" w:eastAsia="en-US" w:bidi="ar-SA"/>
      </w:rPr>
    </w:lvl>
    <w:lvl w:ilvl="7" w:tplc="B58A1EBA">
      <w:numFmt w:val="bullet"/>
      <w:lvlText w:val="•"/>
      <w:lvlJc w:val="left"/>
      <w:pPr>
        <w:ind w:left="6648" w:hanging="166"/>
      </w:pPr>
      <w:rPr>
        <w:rFonts w:hint="default"/>
        <w:lang w:val="vi" w:eastAsia="en-US" w:bidi="ar-SA"/>
      </w:rPr>
    </w:lvl>
    <w:lvl w:ilvl="8" w:tplc="4C527984">
      <w:numFmt w:val="bullet"/>
      <w:lvlText w:val="•"/>
      <w:lvlJc w:val="left"/>
      <w:pPr>
        <w:ind w:left="7598" w:hanging="166"/>
      </w:pPr>
      <w:rPr>
        <w:rFonts w:hint="default"/>
        <w:lang w:val="vi" w:eastAsia="en-US" w:bidi="ar-SA"/>
      </w:rPr>
    </w:lvl>
  </w:abstractNum>
  <w:abstractNum w:abstractNumId="13" w15:restartNumberingAfterBreak="0">
    <w:nsid w:val="68C33B93"/>
    <w:multiLevelType w:val="multilevel"/>
    <w:tmpl w:val="7DAA584E"/>
    <w:lvl w:ilvl="0">
      <w:start w:val="1"/>
      <w:numFmt w:val="upperRoman"/>
      <w:lvlText w:val="%1."/>
      <w:lvlJc w:val="left"/>
      <w:pPr>
        <w:ind w:left="817"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846" w:hanging="279"/>
      </w:pPr>
      <w:rPr>
        <w:rFonts w:hint="default"/>
        <w:spacing w:val="0"/>
        <w:w w:val="100"/>
        <w:lang w:val="vi" w:eastAsia="en-US" w:bidi="ar-SA"/>
      </w:rPr>
    </w:lvl>
    <w:lvl w:ilvl="2">
      <w:start w:val="1"/>
      <w:numFmt w:val="decimal"/>
      <w:lvlText w:val="%2.%3."/>
      <w:lvlJc w:val="left"/>
      <w:pPr>
        <w:ind w:left="1214" w:hanging="279"/>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2" w:hanging="279"/>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402" w:hanging="279"/>
      </w:pPr>
      <w:rPr>
        <w:rFonts w:hint="default"/>
        <w:lang w:val="vi" w:eastAsia="en-US" w:bidi="ar-SA"/>
      </w:rPr>
    </w:lvl>
    <w:lvl w:ilvl="5">
      <w:numFmt w:val="bullet"/>
      <w:lvlText w:val="•"/>
      <w:lvlJc w:val="left"/>
      <w:pPr>
        <w:ind w:left="3585" w:hanging="279"/>
      </w:pPr>
      <w:rPr>
        <w:rFonts w:hint="default"/>
        <w:lang w:val="vi" w:eastAsia="en-US" w:bidi="ar-SA"/>
      </w:rPr>
    </w:lvl>
    <w:lvl w:ilvl="6">
      <w:numFmt w:val="bullet"/>
      <w:lvlText w:val="•"/>
      <w:lvlJc w:val="left"/>
      <w:pPr>
        <w:ind w:left="4767" w:hanging="279"/>
      </w:pPr>
      <w:rPr>
        <w:rFonts w:hint="default"/>
        <w:lang w:val="vi" w:eastAsia="en-US" w:bidi="ar-SA"/>
      </w:rPr>
    </w:lvl>
    <w:lvl w:ilvl="7">
      <w:numFmt w:val="bullet"/>
      <w:lvlText w:val="•"/>
      <w:lvlJc w:val="left"/>
      <w:pPr>
        <w:ind w:left="5950" w:hanging="279"/>
      </w:pPr>
      <w:rPr>
        <w:rFonts w:hint="default"/>
        <w:lang w:val="vi" w:eastAsia="en-US" w:bidi="ar-SA"/>
      </w:rPr>
    </w:lvl>
    <w:lvl w:ilvl="8">
      <w:numFmt w:val="bullet"/>
      <w:lvlText w:val="•"/>
      <w:lvlJc w:val="left"/>
      <w:pPr>
        <w:ind w:left="7133" w:hanging="279"/>
      </w:pPr>
      <w:rPr>
        <w:rFonts w:hint="default"/>
        <w:lang w:val="vi" w:eastAsia="en-US" w:bidi="ar-SA"/>
      </w:rPr>
    </w:lvl>
  </w:abstractNum>
  <w:abstractNum w:abstractNumId="14"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15" w15:restartNumberingAfterBreak="0">
    <w:nsid w:val="6EC8308D"/>
    <w:multiLevelType w:val="hybridMultilevel"/>
    <w:tmpl w:val="9C4A35BA"/>
    <w:lvl w:ilvl="0" w:tplc="87D8EDAA">
      <w:numFmt w:val="bullet"/>
      <w:lvlText w:val="-"/>
      <w:lvlJc w:val="left"/>
      <w:pPr>
        <w:ind w:left="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4AA03A14">
      <w:numFmt w:val="bullet"/>
      <w:lvlText w:val="•"/>
      <w:lvlJc w:val="left"/>
      <w:pPr>
        <w:ind w:left="949" w:hanging="195"/>
      </w:pPr>
      <w:rPr>
        <w:rFonts w:hint="default"/>
        <w:lang w:val="vi" w:eastAsia="en-US" w:bidi="ar-SA"/>
      </w:rPr>
    </w:lvl>
    <w:lvl w:ilvl="2" w:tplc="8F0C5162">
      <w:numFmt w:val="bullet"/>
      <w:lvlText w:val="•"/>
      <w:lvlJc w:val="left"/>
      <w:pPr>
        <w:ind w:left="1899" w:hanging="195"/>
      </w:pPr>
      <w:rPr>
        <w:rFonts w:hint="default"/>
        <w:lang w:val="vi" w:eastAsia="en-US" w:bidi="ar-SA"/>
      </w:rPr>
    </w:lvl>
    <w:lvl w:ilvl="3" w:tplc="85904DE0">
      <w:numFmt w:val="bullet"/>
      <w:lvlText w:val="•"/>
      <w:lvlJc w:val="left"/>
      <w:pPr>
        <w:ind w:left="2849" w:hanging="195"/>
      </w:pPr>
      <w:rPr>
        <w:rFonts w:hint="default"/>
        <w:lang w:val="vi" w:eastAsia="en-US" w:bidi="ar-SA"/>
      </w:rPr>
    </w:lvl>
    <w:lvl w:ilvl="4" w:tplc="16A4EBCA">
      <w:numFmt w:val="bullet"/>
      <w:lvlText w:val="•"/>
      <w:lvlJc w:val="left"/>
      <w:pPr>
        <w:ind w:left="3799" w:hanging="195"/>
      </w:pPr>
      <w:rPr>
        <w:rFonts w:hint="default"/>
        <w:lang w:val="vi" w:eastAsia="en-US" w:bidi="ar-SA"/>
      </w:rPr>
    </w:lvl>
    <w:lvl w:ilvl="5" w:tplc="47AA9634">
      <w:numFmt w:val="bullet"/>
      <w:lvlText w:val="•"/>
      <w:lvlJc w:val="left"/>
      <w:pPr>
        <w:ind w:left="4749" w:hanging="195"/>
      </w:pPr>
      <w:rPr>
        <w:rFonts w:hint="default"/>
        <w:lang w:val="vi" w:eastAsia="en-US" w:bidi="ar-SA"/>
      </w:rPr>
    </w:lvl>
    <w:lvl w:ilvl="6" w:tplc="AC1C39C0">
      <w:numFmt w:val="bullet"/>
      <w:lvlText w:val="•"/>
      <w:lvlJc w:val="left"/>
      <w:pPr>
        <w:ind w:left="5699" w:hanging="195"/>
      </w:pPr>
      <w:rPr>
        <w:rFonts w:hint="default"/>
        <w:lang w:val="vi" w:eastAsia="en-US" w:bidi="ar-SA"/>
      </w:rPr>
    </w:lvl>
    <w:lvl w:ilvl="7" w:tplc="0C4C2AB8">
      <w:numFmt w:val="bullet"/>
      <w:lvlText w:val="•"/>
      <w:lvlJc w:val="left"/>
      <w:pPr>
        <w:ind w:left="6648" w:hanging="195"/>
      </w:pPr>
      <w:rPr>
        <w:rFonts w:hint="default"/>
        <w:lang w:val="vi" w:eastAsia="en-US" w:bidi="ar-SA"/>
      </w:rPr>
    </w:lvl>
    <w:lvl w:ilvl="8" w:tplc="32DA4B80">
      <w:numFmt w:val="bullet"/>
      <w:lvlText w:val="•"/>
      <w:lvlJc w:val="left"/>
      <w:pPr>
        <w:ind w:left="7598" w:hanging="195"/>
      </w:pPr>
      <w:rPr>
        <w:rFonts w:hint="default"/>
        <w:lang w:val="vi" w:eastAsia="en-US" w:bidi="ar-SA"/>
      </w:rPr>
    </w:lvl>
  </w:abstractNum>
  <w:num w:numId="1">
    <w:abstractNumId w:val="8"/>
  </w:num>
  <w:num w:numId="2">
    <w:abstractNumId w:val="9"/>
  </w:num>
  <w:num w:numId="3">
    <w:abstractNumId w:val="11"/>
  </w:num>
  <w:num w:numId="4">
    <w:abstractNumId w:val="3"/>
  </w:num>
  <w:num w:numId="5">
    <w:abstractNumId w:val="4"/>
  </w:num>
  <w:num w:numId="6">
    <w:abstractNumId w:val="10"/>
  </w:num>
  <w:num w:numId="7">
    <w:abstractNumId w:val="6"/>
  </w:num>
  <w:num w:numId="8">
    <w:abstractNumId w:val="7"/>
  </w:num>
  <w:num w:numId="9">
    <w:abstractNumId w:val="5"/>
  </w:num>
  <w:num w:numId="10">
    <w:abstractNumId w:val="0"/>
  </w:num>
  <w:num w:numId="11">
    <w:abstractNumId w:val="15"/>
  </w:num>
  <w:num w:numId="12">
    <w:abstractNumId w:val="12"/>
  </w:num>
  <w:num w:numId="13">
    <w:abstractNumId w:val="2"/>
  </w:num>
  <w:num w:numId="14">
    <w:abstractNumId w:val="1"/>
  </w:num>
  <w:num w:numId="15">
    <w:abstractNumId w:val="13"/>
  </w:num>
  <w:num w:numId="16">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A04C9"/>
    <w:rsid w:val="00002E26"/>
    <w:rsid w:val="00046668"/>
    <w:rsid w:val="000E63DF"/>
    <w:rsid w:val="000F1AD7"/>
    <w:rsid w:val="001273E2"/>
    <w:rsid w:val="00161D61"/>
    <w:rsid w:val="001E1A6F"/>
    <w:rsid w:val="001F524D"/>
    <w:rsid w:val="00236A58"/>
    <w:rsid w:val="00253CA6"/>
    <w:rsid w:val="003537C8"/>
    <w:rsid w:val="003C5432"/>
    <w:rsid w:val="00466ADA"/>
    <w:rsid w:val="00467684"/>
    <w:rsid w:val="004B16CF"/>
    <w:rsid w:val="004C235B"/>
    <w:rsid w:val="00572671"/>
    <w:rsid w:val="00584076"/>
    <w:rsid w:val="00655763"/>
    <w:rsid w:val="0066325C"/>
    <w:rsid w:val="006E3B68"/>
    <w:rsid w:val="00716124"/>
    <w:rsid w:val="00762820"/>
    <w:rsid w:val="007A7E4F"/>
    <w:rsid w:val="007E1ED2"/>
    <w:rsid w:val="00847966"/>
    <w:rsid w:val="00911CB3"/>
    <w:rsid w:val="009545B4"/>
    <w:rsid w:val="00964F33"/>
    <w:rsid w:val="009F62FB"/>
    <w:rsid w:val="00A118CA"/>
    <w:rsid w:val="00A1706B"/>
    <w:rsid w:val="00A37B28"/>
    <w:rsid w:val="00A6473F"/>
    <w:rsid w:val="00AE4EC3"/>
    <w:rsid w:val="00B0312D"/>
    <w:rsid w:val="00B17AF4"/>
    <w:rsid w:val="00BA1B2C"/>
    <w:rsid w:val="00BD0F90"/>
    <w:rsid w:val="00C03977"/>
    <w:rsid w:val="00CA04C9"/>
    <w:rsid w:val="00CE35D1"/>
    <w:rsid w:val="00CF3E37"/>
    <w:rsid w:val="00DB4D49"/>
    <w:rsid w:val="00E01097"/>
    <w:rsid w:val="00EB6B11"/>
    <w:rsid w:val="00F2396A"/>
    <w:rsid w:val="00FD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F486"/>
  <w15:docId w15:val="{737FA3B5-0397-48A2-8262-B2CC3429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6"/>
      <w:ind w:left="847"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2" w:firstLine="566"/>
      <w:jc w:val="both"/>
    </w:pPr>
    <w:rPr>
      <w:sz w:val="28"/>
      <w:szCs w:val="28"/>
    </w:rPr>
  </w:style>
  <w:style w:type="paragraph" w:styleId="ListParagraph">
    <w:name w:val="List Paragraph"/>
    <w:basedOn w:val="Normal"/>
    <w:uiPriority w:val="1"/>
    <w:qFormat/>
    <w:pPr>
      <w:spacing w:before="119"/>
      <w:ind w:left="2" w:firstLine="566"/>
      <w:jc w:val="both"/>
    </w:pPr>
  </w:style>
  <w:style w:type="paragraph" w:customStyle="1" w:styleId="TableParagraph">
    <w:name w:val="Table Paragraph"/>
    <w:basedOn w:val="Normal"/>
    <w:uiPriority w:val="1"/>
    <w:qFormat/>
  </w:style>
  <w:style w:type="character" w:customStyle="1" w:styleId="fontstyle01">
    <w:name w:val="fontstyle01"/>
    <w:basedOn w:val="DefaultParagraphFont"/>
    <w:rsid w:val="000F1AD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CE35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D1"/>
    <w:rPr>
      <w:rFonts w:ascii="Segoe UI" w:eastAsia="Times New Roman" w:hAnsi="Segoe UI" w:cs="Segoe UI"/>
      <w:sz w:val="18"/>
      <w:szCs w:val="18"/>
      <w:lang w:val="vi"/>
    </w:rPr>
  </w:style>
  <w:style w:type="paragraph" w:styleId="Footer">
    <w:name w:val="footer"/>
    <w:basedOn w:val="Normal"/>
    <w:link w:val="FooterChar"/>
    <w:uiPriority w:val="99"/>
    <w:rsid w:val="004B16CF"/>
    <w:pPr>
      <w:widowControl/>
      <w:tabs>
        <w:tab w:val="center" w:pos="4320"/>
        <w:tab w:val="right" w:pos="8640"/>
      </w:tabs>
      <w:autoSpaceDE/>
      <w:autoSpaceDN/>
    </w:pPr>
    <w:rPr>
      <w:rFonts w:ascii=".VnTime" w:hAnsi=".VnTime"/>
      <w:sz w:val="28"/>
      <w:szCs w:val="20"/>
      <w:lang w:val="x-none" w:eastAsia="x-none"/>
    </w:rPr>
  </w:style>
  <w:style w:type="character" w:customStyle="1" w:styleId="FooterChar">
    <w:name w:val="Footer Char"/>
    <w:basedOn w:val="DefaultParagraphFont"/>
    <w:link w:val="Footer"/>
    <w:uiPriority w:val="99"/>
    <w:rsid w:val="004B16CF"/>
    <w:rPr>
      <w:rFonts w:ascii=".VnTime" w:eastAsia="Times New Roman" w:hAnsi=".VnTime" w:cs="Times New Roman"/>
      <w:sz w:val="28"/>
      <w:szCs w:val="20"/>
      <w:lang w:val="x-none" w:eastAsia="x-none"/>
    </w:rPr>
  </w:style>
  <w:style w:type="paragraph" w:customStyle="1" w:styleId="Default">
    <w:name w:val="Default"/>
    <w:rsid w:val="001273E2"/>
    <w:pPr>
      <w:widowControl/>
      <w:adjustRightInd w:val="0"/>
    </w:pPr>
    <w:rPr>
      <w:rFonts w:ascii="Times New Roman" w:hAnsi="Times New Roman" w:cs="Times New Roman"/>
      <w:color w:val="000000"/>
      <w:sz w:val="24"/>
      <w:szCs w:val="24"/>
    </w:rPr>
  </w:style>
  <w:style w:type="paragraph" w:customStyle="1" w:styleId="Style11">
    <w:name w:val="Style 11"/>
    <w:basedOn w:val="Normal"/>
    <w:rsid w:val="00584076"/>
    <w:pPr>
      <w:spacing w:line="384" w:lineRule="atLeas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732322">
      <w:bodyDiv w:val="1"/>
      <w:marLeft w:val="0"/>
      <w:marRight w:val="0"/>
      <w:marTop w:val="0"/>
      <w:marBottom w:val="0"/>
      <w:divBdr>
        <w:top w:val="none" w:sz="0" w:space="0" w:color="auto"/>
        <w:left w:val="none" w:sz="0" w:space="0" w:color="auto"/>
        <w:bottom w:val="none" w:sz="0" w:space="0" w:color="auto"/>
        <w:right w:val="none" w:sz="0" w:space="0" w:color="auto"/>
      </w:divBdr>
    </w:div>
    <w:div w:id="1049034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3664</Words>
  <Characters>20890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Tiªu chuÈn ®¸nh gi¸ thÇu</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®¸nh gi¸ thÇu</dc:title>
  <dc:creator>Ninh Viet Dinh</dc:creator>
  <cp:lastModifiedBy>Admin</cp:lastModifiedBy>
  <cp:revision>41</cp:revision>
  <cp:lastPrinted>2026-05-25T08:06:00Z</cp:lastPrinted>
  <dcterms:created xsi:type="dcterms:W3CDTF">2025-03-23T03:50:00Z</dcterms:created>
  <dcterms:modified xsi:type="dcterms:W3CDTF">2026-05-26T01:26:00Z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2025-02-09T00:00:00Z</vt:filetime>
  </property>
  <property fmtid="{D5CDD505-2E9C-101B-9397-08002B2CF9AE}" pid="3" name="Creator">
    <vt:lpwstr>Microsoft® Word 2016</vt:lpwstr>
  </property>
  <property fmtid="{D5CDD505-2E9C-101B-9397-08002B2CF9AE}" pid="4" name="LastSaved">
    <vt:filetime>2025-03-23T00:00:00Z</vt:filetime>
  </property>
  <property fmtid="{D5CDD505-2E9C-101B-9397-08002B2CF9AE}" pid="5" name="Producer">
    <vt:lpwstr>3-Heights(TM) PDF Security Shell 4.8.25.2 (http://www.pdf-tools.com)</vt:lpwstr>
  </property>
</Properties>
</file>