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17C17" w14:textId="77777777" w:rsidR="00A953BA" w:rsidRPr="00A953BA" w:rsidRDefault="00A953BA" w:rsidP="00A953BA">
      <w:pPr>
        <w:spacing w:before="120" w:after="120"/>
        <w:jc w:val="center"/>
        <w:outlineLvl w:val="0"/>
        <w:rPr>
          <w:b/>
          <w:bCs/>
          <w:sz w:val="28"/>
          <w:szCs w:val="28"/>
          <w:lang w:val="nl-NL"/>
        </w:rPr>
      </w:pPr>
      <w:bookmarkStart w:id="0" w:name="_Toc104800535"/>
      <w:commentRangeStart w:id="1"/>
      <w:r w:rsidRPr="00A953BA">
        <w:rPr>
          <w:b/>
          <w:bCs/>
          <w:sz w:val="28"/>
          <w:szCs w:val="28"/>
          <w:lang w:val="nl-NL"/>
        </w:rPr>
        <w:t>Chương V. YÊU CẦU VỀ KỸ THUẬT</w:t>
      </w:r>
      <w:bookmarkEnd w:id="0"/>
      <w:commentRangeEnd w:id="1"/>
      <w:r w:rsidRPr="00A953BA">
        <w:rPr>
          <w:rStyle w:val="CommentReference"/>
          <w:b/>
          <w:bCs/>
          <w:sz w:val="28"/>
          <w:szCs w:val="28"/>
          <w:lang w:val="nl-NL"/>
        </w:rPr>
        <w:commentReference w:id="1"/>
      </w:r>
    </w:p>
    <w:p w14:paraId="541351AF" w14:textId="77777777" w:rsidR="00A953BA" w:rsidRPr="00A953BA" w:rsidRDefault="00A953BA" w:rsidP="00A953BA">
      <w:pPr>
        <w:spacing w:before="120" w:after="120"/>
        <w:ind w:firstLine="709"/>
        <w:rPr>
          <w:b/>
          <w:sz w:val="28"/>
          <w:szCs w:val="28"/>
          <w:lang w:val="nl-NL"/>
        </w:rPr>
      </w:pPr>
      <w:r w:rsidRPr="00A953BA">
        <w:rPr>
          <w:b/>
          <w:sz w:val="28"/>
          <w:szCs w:val="28"/>
          <w:lang w:val="nl-NL"/>
        </w:rPr>
        <w:t>1. Giới thiệu chung về dự án/dự toán mua sắm, gói thầu:</w:t>
      </w:r>
    </w:p>
    <w:p w14:paraId="7A0F9490" w14:textId="77777777" w:rsidR="00A953BA" w:rsidRPr="00A953BA" w:rsidRDefault="00A953BA" w:rsidP="00A953BA">
      <w:pPr>
        <w:spacing w:before="60" w:after="60"/>
        <w:ind w:firstLine="709"/>
        <w:rPr>
          <w:sz w:val="26"/>
          <w:szCs w:val="26"/>
          <w:lang w:val="nl-NL"/>
        </w:rPr>
      </w:pPr>
      <w:r w:rsidRPr="00A953BA">
        <w:rPr>
          <w:sz w:val="26"/>
          <w:szCs w:val="26"/>
          <w:lang w:val="nl-NL"/>
        </w:rPr>
        <w:t>- Tên gói thầu: Cung cấp dịch vụ bảo vệ nhà máy, dịch vụ nấu ăn, lái xe, nhân viên bảo dưỡng, sửa chữa điện nước năm 2026 của Công ty TNHH MTV Thủy điện Trung Sơn</w:t>
      </w:r>
    </w:p>
    <w:p w14:paraId="42C3646E" w14:textId="77777777" w:rsidR="00A953BA" w:rsidRPr="00A953BA" w:rsidRDefault="00A953BA" w:rsidP="00A953BA">
      <w:pPr>
        <w:spacing w:before="60" w:after="60"/>
        <w:ind w:firstLine="709"/>
        <w:rPr>
          <w:sz w:val="26"/>
          <w:szCs w:val="26"/>
          <w:lang w:val="nl-NL"/>
        </w:rPr>
      </w:pPr>
      <w:r w:rsidRPr="00A953BA">
        <w:rPr>
          <w:sz w:val="26"/>
          <w:szCs w:val="26"/>
          <w:lang w:val="nl-NL"/>
        </w:rPr>
        <w:t>- Chủ đầu tư: Công ty TNHH MTV Thủy điện Trung Sơn</w:t>
      </w:r>
    </w:p>
    <w:p w14:paraId="5CF09D36" w14:textId="77777777" w:rsidR="00A953BA" w:rsidRPr="00A953BA" w:rsidRDefault="00A953BA" w:rsidP="00A953BA">
      <w:pPr>
        <w:spacing w:before="60" w:after="60"/>
        <w:ind w:firstLine="709"/>
        <w:rPr>
          <w:sz w:val="26"/>
          <w:szCs w:val="26"/>
          <w:lang w:val="nl-NL"/>
        </w:rPr>
      </w:pPr>
      <w:r w:rsidRPr="00A953BA">
        <w:rPr>
          <w:sz w:val="26"/>
          <w:szCs w:val="26"/>
          <w:lang w:val="nl-NL"/>
        </w:rPr>
        <w:t>- Thời gian thực hiện gói thầu: 12 tháng kể từ ngày hợp đồng có hiệu lực.</w:t>
      </w:r>
    </w:p>
    <w:p w14:paraId="15CC04E0" w14:textId="77777777" w:rsidR="00A953BA" w:rsidRPr="00A953BA" w:rsidRDefault="00A953BA" w:rsidP="00A953BA">
      <w:pPr>
        <w:spacing w:before="60" w:after="60"/>
        <w:ind w:firstLine="709"/>
        <w:rPr>
          <w:rStyle w:val="fontstyle01"/>
          <w:color w:val="auto"/>
          <w:sz w:val="26"/>
          <w:szCs w:val="26"/>
          <w:lang w:val="nl-NL"/>
        </w:rPr>
      </w:pPr>
      <w:r w:rsidRPr="00A953BA">
        <w:rPr>
          <w:rStyle w:val="fontstyle01"/>
          <w:color w:val="auto"/>
          <w:sz w:val="26"/>
          <w:szCs w:val="26"/>
          <w:lang w:val="nl-NL"/>
        </w:rPr>
        <w:t>- Hình thức lựa chọn nhà thầu: Đấu thầu rộng rãi - qua mạng.</w:t>
      </w:r>
    </w:p>
    <w:p w14:paraId="4EE3BA33" w14:textId="77777777" w:rsidR="00A953BA" w:rsidRPr="00A953BA" w:rsidRDefault="00A953BA" w:rsidP="00A953BA">
      <w:pPr>
        <w:spacing w:before="60" w:after="60"/>
        <w:ind w:firstLine="709"/>
        <w:rPr>
          <w:rStyle w:val="fontstyle01"/>
          <w:color w:val="auto"/>
          <w:sz w:val="26"/>
          <w:szCs w:val="26"/>
          <w:lang w:val="nl-NL"/>
        </w:rPr>
      </w:pPr>
      <w:r w:rsidRPr="00A953BA">
        <w:rPr>
          <w:rStyle w:val="fontstyle01"/>
          <w:color w:val="auto"/>
          <w:sz w:val="26"/>
          <w:szCs w:val="26"/>
          <w:lang w:val="nl-NL"/>
        </w:rPr>
        <w:t>- Phương thức lựa chọn nhà thầu: Một giai đoạn, một túi hồ sơ.</w:t>
      </w:r>
    </w:p>
    <w:p w14:paraId="116B128B" w14:textId="77777777" w:rsidR="00A953BA" w:rsidRPr="00A953BA" w:rsidRDefault="00A953BA" w:rsidP="00A953BA">
      <w:pPr>
        <w:spacing w:before="60" w:after="60"/>
        <w:ind w:firstLine="709"/>
        <w:rPr>
          <w:sz w:val="26"/>
          <w:szCs w:val="26"/>
          <w:lang w:val="nl-NL"/>
        </w:rPr>
      </w:pPr>
      <w:r w:rsidRPr="00A953BA">
        <w:rPr>
          <w:rStyle w:val="fontstyle01"/>
          <w:color w:val="auto"/>
          <w:sz w:val="26"/>
          <w:szCs w:val="26"/>
          <w:lang w:val="nl-NL"/>
        </w:rPr>
        <w:t>- Loại hợp đồng: Hợp đồng trọn gói</w:t>
      </w:r>
      <w:r w:rsidRPr="00A953BA">
        <w:rPr>
          <w:rStyle w:val="fontstyle21"/>
          <w:color w:val="auto"/>
          <w:sz w:val="26"/>
          <w:szCs w:val="26"/>
          <w:lang w:val="nl-NL"/>
        </w:rPr>
        <w:t>.</w:t>
      </w:r>
    </w:p>
    <w:p w14:paraId="53B31412" w14:textId="77777777" w:rsidR="00A953BA" w:rsidRPr="00A953BA" w:rsidRDefault="00A953BA" w:rsidP="00A953BA">
      <w:pPr>
        <w:spacing w:before="60" w:after="60"/>
        <w:rPr>
          <w:sz w:val="26"/>
          <w:szCs w:val="26"/>
          <w:lang w:val="nl-NL"/>
        </w:rPr>
      </w:pPr>
      <w:r w:rsidRPr="00A953BA">
        <w:rPr>
          <w:b/>
          <w:sz w:val="26"/>
          <w:szCs w:val="26"/>
          <w:lang w:val="nl-NL"/>
        </w:rPr>
        <w:t xml:space="preserve">        </w:t>
      </w:r>
      <w:r w:rsidRPr="00A953BA">
        <w:rPr>
          <w:rStyle w:val="fontstyle01"/>
          <w:color w:val="auto"/>
          <w:sz w:val="26"/>
          <w:szCs w:val="26"/>
          <w:lang w:val="nl-NL"/>
        </w:rPr>
        <w:t>Công trình thủy điện Trung Sơn đã được Thủ tướng Chính phủ ủy quyền cho Hội đồng quản trị Tập đoàn điện lực Việt Nam (EVN) quyết định đầu tư với nguồn vốn vay Ngân hàng Thế giới (WB) và nguồn vốn đối ứng của EVN tại văn bản số 1532/TTg-QHQT ngày 16/9/2008. Hội đồng quản trị Tập đoàn điện lực Việt Nam (nay là hội đồng thành viên) đã phê duyệt Dự án đầu tư công trình thủy điện Trung Sơn tại văn bản số 595/QĐ-EVN ngày 10/10/2008.</w:t>
      </w:r>
    </w:p>
    <w:p w14:paraId="1815CB83" w14:textId="77777777" w:rsidR="00A953BA" w:rsidRPr="00A953BA" w:rsidRDefault="00A953BA" w:rsidP="00A953BA">
      <w:pPr>
        <w:spacing w:before="60" w:after="60"/>
        <w:ind w:firstLine="709"/>
        <w:rPr>
          <w:sz w:val="26"/>
          <w:szCs w:val="26"/>
          <w:lang w:val="nl-NL"/>
        </w:rPr>
      </w:pPr>
      <w:r w:rsidRPr="00A953BA">
        <w:rPr>
          <w:sz w:val="26"/>
          <w:szCs w:val="26"/>
          <w:lang w:val="nl-NL"/>
        </w:rPr>
        <w:t xml:space="preserve">Công ty TNHH MTV thủy điện Trung Sơn được thành lập theo quyết định số 106/QĐ-EVN ngày 03/3/2011 của </w:t>
      </w:r>
      <w:r w:rsidRPr="00A953BA">
        <w:rPr>
          <w:rStyle w:val="fontstyle01"/>
          <w:color w:val="auto"/>
          <w:sz w:val="26"/>
          <w:szCs w:val="26"/>
          <w:lang w:val="nl-NL"/>
        </w:rPr>
        <w:t>Hội đồng thành viên Tập đoàn điện lực Việt Nam, có chức năng thay mặt Tập đoàn điện lực Việt Nam làm Chủ đầu tư của Dự án thủy điện Trung Sơn và các dự án khác trong khu vực được Tập đoàn điện lực Việt Nam giao.</w:t>
      </w:r>
    </w:p>
    <w:p w14:paraId="172D1352" w14:textId="77777777" w:rsidR="00A953BA" w:rsidRPr="00A953BA" w:rsidRDefault="00A953BA" w:rsidP="00A953BA">
      <w:pPr>
        <w:spacing w:before="60" w:after="60"/>
        <w:ind w:firstLine="709"/>
        <w:rPr>
          <w:sz w:val="26"/>
          <w:szCs w:val="26"/>
          <w:lang w:val="nl-NL"/>
        </w:rPr>
      </w:pPr>
      <w:r w:rsidRPr="00A953BA">
        <w:rPr>
          <w:rStyle w:val="fontstyle01"/>
          <w:color w:val="auto"/>
          <w:sz w:val="26"/>
          <w:szCs w:val="26"/>
          <w:lang w:val="nl-NL"/>
        </w:rPr>
        <w:t>Dự án thủy điện Trung Sơn được xây dựng trên Sông Mã, cụm công trình đầu mối thuộc địa phận xã Trung Sơn, tỉnh Thanh Hóa</w:t>
      </w:r>
      <w:r w:rsidRPr="00A953BA">
        <w:rPr>
          <w:sz w:val="26"/>
          <w:szCs w:val="26"/>
          <w:lang w:val="nl-NL"/>
        </w:rPr>
        <w:t>. Nhiệm vụ chủ yếu của công trình là phát điện với công suất lắp máy N</w:t>
      </w:r>
      <w:r w:rsidRPr="00A953BA">
        <w:rPr>
          <w:position w:val="-12"/>
          <w:sz w:val="26"/>
          <w:szCs w:val="26"/>
          <w:lang w:val="it-IT"/>
        </w:rPr>
        <w:object w:dxaOrig="225" w:dyaOrig="360" w14:anchorId="752BE3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8.25pt" o:ole="">
            <v:imagedata r:id="rId6" o:title=""/>
          </v:shape>
          <o:OLEObject Type="Embed" ProgID="Equation.3" ShapeID="_x0000_i1025" DrawAspect="Content" ObjectID="_1840690546" r:id="rId7"/>
        </w:object>
      </w:r>
      <w:r w:rsidRPr="00A953BA">
        <w:rPr>
          <w:sz w:val="26"/>
          <w:szCs w:val="26"/>
          <w:lang w:val="nl-NL"/>
        </w:rPr>
        <w:t>=260MW, sản lượng điện trung bình hàng năm E</w:t>
      </w:r>
      <w:r w:rsidRPr="00A953BA">
        <w:rPr>
          <w:position w:val="-12"/>
          <w:sz w:val="26"/>
          <w:szCs w:val="26"/>
          <w:lang w:val="it-IT"/>
        </w:rPr>
        <w:object w:dxaOrig="135" w:dyaOrig="360" w14:anchorId="2FBA9985">
          <v:shape id="_x0000_i1026" type="#_x0000_t75" style="width:6.45pt;height:18.25pt" o:ole="">
            <v:imagedata r:id="rId8" o:title=""/>
          </v:shape>
          <o:OLEObject Type="Embed" ProgID="Equation.3" ShapeID="_x0000_i1026" DrawAspect="Content" ObjectID="_1840690547" r:id="rId9"/>
        </w:object>
      </w:r>
      <w:r w:rsidRPr="00A953BA">
        <w:rPr>
          <w:sz w:val="26"/>
          <w:szCs w:val="26"/>
          <w:lang w:val="nl-NL"/>
        </w:rPr>
        <w:t>=1055,03triệu kWh. Ngoài ra công trình còn tham gia nhiệm vụ chống lũ cho hạ du với dung tích phòng lũ 150 triệu m</w:t>
      </w:r>
      <w:r w:rsidRPr="00A953BA">
        <w:rPr>
          <w:position w:val="-4"/>
          <w:sz w:val="26"/>
          <w:szCs w:val="26"/>
          <w:lang w:val="it-IT"/>
        </w:rPr>
        <w:object w:dxaOrig="135" w:dyaOrig="300" w14:anchorId="24A059DC">
          <v:shape id="_x0000_i1027" type="#_x0000_t75" style="width:6.45pt;height:15.05pt" o:ole="">
            <v:imagedata r:id="rId10" o:title=""/>
          </v:shape>
          <o:OLEObject Type="Embed" ProgID="Equation.3" ShapeID="_x0000_i1027" DrawAspect="Content" ObjectID="_1840690548" r:id="rId11"/>
        </w:object>
      </w:r>
      <w:r w:rsidRPr="00A953BA">
        <w:rPr>
          <w:sz w:val="26"/>
          <w:szCs w:val="26"/>
          <w:lang w:val="nl-NL"/>
        </w:rPr>
        <w:t xml:space="preserve"> trong đó dung tích phòng lũ thường xuyên là 112 triệu m</w:t>
      </w:r>
      <w:r w:rsidRPr="00A953BA">
        <w:rPr>
          <w:position w:val="-4"/>
          <w:sz w:val="26"/>
          <w:szCs w:val="26"/>
          <w:lang w:val="it-IT"/>
        </w:rPr>
        <w:object w:dxaOrig="135" w:dyaOrig="300" w14:anchorId="36A41EE5">
          <v:shape id="_x0000_i1028" type="#_x0000_t75" style="width:6.45pt;height:15.05pt" o:ole="">
            <v:imagedata r:id="rId10" o:title=""/>
          </v:shape>
          <o:OLEObject Type="Embed" ProgID="Equation.3" ShapeID="_x0000_i1028" DrawAspect="Content" ObjectID="_1840690549" r:id="rId12"/>
        </w:object>
      </w:r>
      <w:r w:rsidRPr="00A953BA">
        <w:rPr>
          <w:sz w:val="26"/>
          <w:szCs w:val="26"/>
          <w:lang w:val="nl-NL"/>
        </w:rPr>
        <w:t xml:space="preserve">. </w:t>
      </w:r>
    </w:p>
    <w:p w14:paraId="374AE324" w14:textId="77777777" w:rsidR="00A953BA" w:rsidRPr="00A953BA" w:rsidRDefault="00A953BA" w:rsidP="00A953BA">
      <w:pPr>
        <w:spacing w:before="60" w:after="60"/>
        <w:ind w:firstLine="709"/>
        <w:rPr>
          <w:rStyle w:val="fontstyle01"/>
          <w:color w:val="auto"/>
          <w:sz w:val="26"/>
          <w:szCs w:val="26"/>
          <w:lang w:val="nl-NL"/>
        </w:rPr>
      </w:pPr>
      <w:r w:rsidRPr="00A953BA">
        <w:rPr>
          <w:rStyle w:val="fontstyle01"/>
          <w:color w:val="auto"/>
          <w:sz w:val="26"/>
          <w:szCs w:val="26"/>
          <w:lang w:val="nl-NL"/>
        </w:rPr>
        <w:t xml:space="preserve">Để phục vụ cho công tác bảo vệ đập, nhà máy và </w:t>
      </w:r>
      <w:r w:rsidRPr="00A953BA">
        <w:rPr>
          <w:sz w:val="26"/>
          <w:szCs w:val="26"/>
          <w:shd w:val="clear" w:color="auto" w:fill="FFFFFF"/>
          <w:lang w:val="nl-NL"/>
        </w:rPr>
        <w:t>khu nhà quản lý vận hành thủy điện Trung Sơn</w:t>
      </w:r>
      <w:r w:rsidRPr="00A953BA">
        <w:rPr>
          <w:rStyle w:val="fontstyle01"/>
          <w:color w:val="auto"/>
          <w:sz w:val="26"/>
          <w:szCs w:val="26"/>
          <w:lang w:val="nl-NL"/>
        </w:rPr>
        <w:t>, công ty TNHH MTV thủy điện Trung Sơn (TSHPCo) cần tuyển chọn đơn vị bảo vệ có chuyên môn và kinh nghiệm phù hợp để thực hiện công tác bảo vệ đập, nhà máy các vật tư thiết bị, cảnh quan hạ tầng kỹ thuật, hồ chứa và các công trình có liên quan của thủy điện Trung Sơn.</w:t>
      </w:r>
    </w:p>
    <w:p w14:paraId="4EF8B850" w14:textId="77777777" w:rsidR="00A953BA" w:rsidRPr="00A953BA" w:rsidRDefault="00A953BA" w:rsidP="00A953BA">
      <w:pPr>
        <w:spacing w:before="120" w:after="120"/>
        <w:ind w:firstLine="709"/>
        <w:rPr>
          <w:b/>
          <w:sz w:val="28"/>
          <w:szCs w:val="28"/>
          <w:lang w:val="nl-NL"/>
        </w:rPr>
      </w:pPr>
      <w:r w:rsidRPr="00A953BA">
        <w:rPr>
          <w:b/>
          <w:sz w:val="28"/>
          <w:szCs w:val="28"/>
          <w:lang w:val="nl-NL"/>
        </w:rPr>
        <w:t>2. Mục tiêu công việc:</w:t>
      </w:r>
    </w:p>
    <w:p w14:paraId="0F8C1DE4" w14:textId="77777777" w:rsidR="00A953BA" w:rsidRPr="00A953BA" w:rsidRDefault="00A953BA" w:rsidP="00A953BA">
      <w:pPr>
        <w:spacing w:before="60" w:after="60"/>
        <w:ind w:firstLine="709"/>
        <w:rPr>
          <w:rStyle w:val="fontstyle01"/>
          <w:color w:val="auto"/>
          <w:sz w:val="26"/>
          <w:szCs w:val="26"/>
          <w:lang w:val="nl-NL"/>
        </w:rPr>
      </w:pPr>
      <w:r w:rsidRPr="00A953BA">
        <w:rPr>
          <w:rStyle w:val="fontstyle01"/>
          <w:color w:val="auto"/>
          <w:sz w:val="26"/>
          <w:szCs w:val="26"/>
          <w:lang w:val="nl-NL"/>
        </w:rPr>
        <w:t>Cung cấp dịch vụ bảo vệ nhà máy Thủy điện Trung Sơn, tạp vụ, nấu ăn, lái xe, nhân viên sửa chữa, bảo dưỡng điện nước năm 2026 của Công ty TNHH MTV Thủy điện Trung Sơn.</w:t>
      </w:r>
    </w:p>
    <w:p w14:paraId="0D6367AF" w14:textId="77777777" w:rsidR="00A953BA" w:rsidRPr="00A953BA" w:rsidRDefault="00A953BA" w:rsidP="00A953BA">
      <w:pPr>
        <w:spacing w:before="120" w:after="120"/>
        <w:ind w:firstLine="709"/>
        <w:rPr>
          <w:b/>
          <w:sz w:val="28"/>
          <w:szCs w:val="28"/>
          <w:lang w:val="nl-NL"/>
        </w:rPr>
      </w:pPr>
      <w:r w:rsidRPr="00A953BA">
        <w:rPr>
          <w:b/>
          <w:sz w:val="28"/>
          <w:szCs w:val="28"/>
          <w:lang w:val="nl-NL"/>
        </w:rPr>
        <w:t>3. Yêu cầu kỹ thuật của gói thầu:</w:t>
      </w:r>
    </w:p>
    <w:p w14:paraId="1F9AC124" w14:textId="77777777" w:rsidR="00A953BA" w:rsidRPr="00A953BA" w:rsidRDefault="00A953BA" w:rsidP="000F1E13">
      <w:pPr>
        <w:pStyle w:val="M4"/>
        <w:tabs>
          <w:tab w:val="num" w:pos="426"/>
        </w:tabs>
        <w:spacing w:before="60" w:after="60"/>
        <w:ind w:left="-142" w:firstLine="851"/>
        <w:jc w:val="left"/>
        <w:rPr>
          <w:i/>
          <w:sz w:val="26"/>
          <w:szCs w:val="26"/>
          <w:lang w:val="en-US"/>
        </w:rPr>
      </w:pPr>
      <w:r w:rsidRPr="00A953BA">
        <w:rPr>
          <w:i/>
          <w:sz w:val="26"/>
          <w:szCs w:val="26"/>
          <w:lang w:val="en-US"/>
        </w:rPr>
        <w:t>3.1.1 Phạm vị công việc:</w:t>
      </w:r>
    </w:p>
    <w:p w14:paraId="0EF03C4D"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lastRenderedPageBreak/>
        <w:t>- Bảo vệ toàn bộ các tài sản, công trình trong ranh giới khu vực chiếm đất của công trình. Ranh giới chiếm đất được xây dựng hàng rào thép gai bao quanh và khu khuân viên văn phòng, nhà ở.</w:t>
      </w:r>
    </w:p>
    <w:p w14:paraId="31460E9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Cung cấp dịch vụ tạp vụ, nấu ăn, lái xe, nhân viên sửa chữa, bảo dưỡng điện nước</w:t>
      </w:r>
    </w:p>
    <w:p w14:paraId="67ABA986" w14:textId="77777777" w:rsidR="00A953BA" w:rsidRPr="00A953BA" w:rsidRDefault="00A953BA" w:rsidP="00A953BA">
      <w:pPr>
        <w:tabs>
          <w:tab w:val="num" w:pos="284"/>
          <w:tab w:val="num" w:pos="426"/>
        </w:tabs>
        <w:spacing w:before="60" w:after="60"/>
        <w:ind w:left="-142" w:firstLine="568"/>
        <w:contextualSpacing/>
        <w:rPr>
          <w:sz w:val="26"/>
          <w:szCs w:val="26"/>
        </w:rPr>
      </w:pPr>
      <w:r w:rsidRPr="00A953BA">
        <w:rPr>
          <w:b/>
          <w:i/>
          <w:sz w:val="26"/>
          <w:szCs w:val="26"/>
        </w:rPr>
        <w:t>3.1.2 Các mục tiêu bảo vệ chính</w:t>
      </w:r>
      <w:r w:rsidRPr="00A953BA">
        <w:rPr>
          <w:sz w:val="26"/>
          <w:szCs w:val="26"/>
        </w:rPr>
        <w:t>:</w:t>
      </w:r>
    </w:p>
    <w:p w14:paraId="3F93699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lang w:val="vi-VN"/>
        </w:rPr>
        <w:t xml:space="preserve">- Hạng mục đập chính: Đập chính là đập bê tông RCC, có chiều cao </w:t>
      </w:r>
      <w:r w:rsidRPr="00A953BA">
        <w:rPr>
          <w:sz w:val="26"/>
          <w:szCs w:val="26"/>
        </w:rPr>
        <w:t>đập</w:t>
      </w:r>
      <w:r w:rsidRPr="00A953BA">
        <w:rPr>
          <w:sz w:val="26"/>
          <w:szCs w:val="26"/>
          <w:lang w:val="vi-VN"/>
        </w:rPr>
        <w:t xml:space="preserve"> H=84,6m, Chiều dài đỉnh đập L-530m, đập bao gồm thân đập và các thiết bị trên đỉnh đập, trong hành lang đập</w:t>
      </w:r>
      <w:r w:rsidRPr="00A953BA">
        <w:rPr>
          <w:sz w:val="26"/>
          <w:szCs w:val="26"/>
        </w:rPr>
        <w:t>;</w:t>
      </w:r>
    </w:p>
    <w:p w14:paraId="1547E0D7"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lang w:val="vi-VN"/>
        </w:rPr>
        <w:t>- Hạng mục Cửa nhận nước: Cửa nhận nước được bố trí bên vai trái đập dâng, bao gồm 04 cửa dẫn nước vào 04 đường ống áp lực, phạm vi bảo vệ bao gồm toàn bộ thiết bị, công trình, vật kiến trúc lắp đặt tại cửa nhận nước</w:t>
      </w:r>
      <w:r w:rsidRPr="00A953BA">
        <w:rPr>
          <w:sz w:val="26"/>
          <w:szCs w:val="26"/>
        </w:rPr>
        <w:t>;</w:t>
      </w:r>
    </w:p>
    <w:p w14:paraId="0189570D"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Hạng mục đường ống áp lực: Đường ống áp lực bao gồm 04 tuyến đường ống bằng thép có đường kính 5,5m, chiều dài đường ống L=235m. Phạm vi bảo vệ bao gồm toàn bộ thiết bị, công trình, vật kiến trúc lắp đặt tại tuyến đường ống áp lực;</w:t>
      </w:r>
    </w:p>
    <w:p w14:paraId="0CDD3104"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xml:space="preserve"> - Hạng mục nhà máy thuỷ điện: Bao gồm 04 tổ máy, được bố trí phía hạ lưu đập, cách tuyến đập khoảng 235m. Phạm vi bảo vệ bao gồm toàn bộ thiết bị, công trình, vật kiến trúc lắp đặt tại nhà máy;</w:t>
      </w:r>
    </w:p>
    <w:p w14:paraId="1CAE2F23"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Hạng mục Cống xả cát: Được bố trí bên vai trái đập, có kich thước bxh=3,5x3,5m, Chiều dài L=68,50m. Phạm vi bảo vệ bao gồm toàn bộ thiết bị, công trình, vật kiến trúc lắp đặt tại cống xả cát;</w:t>
      </w:r>
    </w:p>
    <w:p w14:paraId="61531809"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xml:space="preserve">     - Hạng mục Trạm phân phối 220kV: Được bố trí bên vai trái đập dâng, Trạm phân phối có kích thước axb 64x145m. Phạm vi bảo vệ bao gồm toàn bộ thiết bị, công trình, vật kiến trúc lắp đặt tại trạm phân phối;</w:t>
      </w:r>
    </w:p>
    <w:p w14:paraId="4BCDE9F2"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Hạng mục đập tràn sự cố: Được bố trí bên vai trái đập dâng, kết cấu đập là đất kết hợp khối cát được gia cố đá lát, Chiều cao đập H= 18m, L=120m. Phạm vi bảo vệ bao gồm toàn bộ thiết bị, công trình, vật kiến trúc lắp đặt tại đập tràn sự cố.</w:t>
      </w:r>
    </w:p>
    <w:p w14:paraId="3594D4D0"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Đối với vùng lòng hồ: Phạm vi bảo vệ từ đập chính về phía thượng lưu 300m;</w:t>
      </w:r>
    </w:p>
    <w:p w14:paraId="29B4F89F" w14:textId="77777777" w:rsidR="00A953BA" w:rsidRPr="00A953BA" w:rsidRDefault="00A953BA" w:rsidP="00A953BA">
      <w:pPr>
        <w:tabs>
          <w:tab w:val="num" w:pos="284"/>
          <w:tab w:val="num" w:pos="426"/>
        </w:tabs>
        <w:spacing w:before="60" w:after="60"/>
        <w:ind w:left="-142" w:firstLine="568"/>
        <w:contextualSpacing/>
        <w:rPr>
          <w:sz w:val="26"/>
          <w:szCs w:val="26"/>
          <w:lang w:val="vi-VN"/>
        </w:rPr>
      </w:pPr>
      <w:r w:rsidRPr="00A953BA">
        <w:rPr>
          <w:sz w:val="26"/>
          <w:szCs w:val="26"/>
          <w:lang w:val="vi-VN"/>
        </w:rPr>
        <w:t>- Đối với vùng hạ lưu: Phạm vi bảo vệ từ đập chính về phía hạ lưu 300m;</w:t>
      </w:r>
    </w:p>
    <w:p w14:paraId="1EB2A310"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Các công trình phụ trợ, cảnh quan khác trong phạm vi ranh giới chiếm đất của công trình;</w:t>
      </w:r>
    </w:p>
    <w:p w14:paraId="4626523C"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Khu văn phòng và nhà ở CBCNV tại xã Trung Sơn, huyện Quan Hóa, tỉnh Thanh Hóa.</w:t>
      </w:r>
      <w:r w:rsidRPr="00A953BA">
        <w:rPr>
          <w:sz w:val="26"/>
          <w:szCs w:val="26"/>
          <w:lang w:val="vi-VN"/>
        </w:rPr>
        <w:tab/>
      </w:r>
    </w:p>
    <w:p w14:paraId="472DB531" w14:textId="77777777" w:rsidR="00A953BA" w:rsidRPr="00A953BA" w:rsidRDefault="00A953BA" w:rsidP="00A953BA">
      <w:pPr>
        <w:tabs>
          <w:tab w:val="num" w:pos="284"/>
          <w:tab w:val="num" w:pos="426"/>
        </w:tabs>
        <w:spacing w:before="60" w:after="60"/>
        <w:ind w:left="-142" w:firstLine="568"/>
        <w:contextualSpacing/>
        <w:rPr>
          <w:b/>
          <w:i/>
          <w:sz w:val="26"/>
          <w:szCs w:val="26"/>
          <w:lang w:val="vi-VN"/>
        </w:rPr>
      </w:pPr>
      <w:r w:rsidRPr="00A953BA">
        <w:rPr>
          <w:b/>
          <w:i/>
          <w:sz w:val="26"/>
          <w:szCs w:val="26"/>
        </w:rPr>
        <w:t>3.1</w:t>
      </w:r>
      <w:r w:rsidRPr="00A953BA">
        <w:rPr>
          <w:b/>
          <w:i/>
          <w:sz w:val="26"/>
          <w:szCs w:val="26"/>
          <w:lang w:val="vi-VN"/>
        </w:rPr>
        <w:t>.3. Các công trình phục vụ công tác bảo vệ được chủ đầu tư xây dựng:</w:t>
      </w:r>
    </w:p>
    <w:p w14:paraId="3F8CFA22"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Bố trí 05 chốt bảo vệ tại các vị trí như sau:</w:t>
      </w:r>
    </w:p>
    <w:p w14:paraId="1E64C252"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Chốt bảo vệ số 1: Cuối đường VH2 cách nhà máy 100m, tại cao trình 108,5m: Có nhiệm vụ kiểm soát người, vật tư và các phương tiện ra vào Nhà máy thủy điện Trung Sơn;</w:t>
      </w:r>
    </w:p>
    <w:p w14:paraId="1A7F80B5"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Chốt bảo vệ số 2: đường lên đỉnh đập và trạm phân phối: Có nhiệm vụ kiểm soát người và các phương tiện qua lại đập dâng, đập tràn, cửa nhận nước, trạm phân phối;</w:t>
      </w:r>
    </w:p>
    <w:p w14:paraId="28796D15"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Chốt bảo vệ số 3: Bố trí đỉnh đập vai Trái cao trình 164,0m: Có nhiệm vụ kiểm soát người và các phương tiện qua lại đập dâng, đập tràn, cửa nhận nước;</w:t>
      </w:r>
    </w:p>
    <w:p w14:paraId="555A837D"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Chốt bảo vệ số 4: Bố trí đỉnh đập vai phải: Có nhiệm vụ</w:t>
      </w:r>
      <w:r w:rsidRPr="00A953BA">
        <w:rPr>
          <w:sz w:val="26"/>
          <w:szCs w:val="26"/>
        </w:rPr>
        <w:t xml:space="preserve"> bảo vệ kiểm soát </w:t>
      </w:r>
      <w:r w:rsidRPr="00A953BA">
        <w:rPr>
          <w:sz w:val="26"/>
          <w:szCs w:val="26"/>
          <w:lang w:val="vi-VN"/>
        </w:rPr>
        <w:t>người</w:t>
      </w:r>
      <w:r w:rsidRPr="00A953BA">
        <w:rPr>
          <w:sz w:val="26"/>
          <w:szCs w:val="26"/>
        </w:rPr>
        <w:t xml:space="preserve"> ra vào, tài sản </w:t>
      </w:r>
      <w:r w:rsidRPr="00A953BA">
        <w:rPr>
          <w:sz w:val="26"/>
          <w:szCs w:val="26"/>
          <w:lang w:val="vi-VN"/>
        </w:rPr>
        <w:t>và các công trình phụ trợ</w:t>
      </w:r>
      <w:r w:rsidRPr="00A953BA">
        <w:rPr>
          <w:sz w:val="26"/>
          <w:szCs w:val="26"/>
        </w:rPr>
        <w:t xml:space="preserve"> thuộc</w:t>
      </w:r>
      <w:r w:rsidRPr="00A953BA">
        <w:rPr>
          <w:sz w:val="26"/>
          <w:szCs w:val="26"/>
          <w:lang w:val="vi-VN"/>
        </w:rPr>
        <w:t xml:space="preserve"> phạm vi </w:t>
      </w:r>
      <w:r w:rsidRPr="00A953BA">
        <w:rPr>
          <w:sz w:val="26"/>
          <w:szCs w:val="26"/>
        </w:rPr>
        <w:t xml:space="preserve">đất của Nhà máy dọc hành lang bờ </w:t>
      </w:r>
      <w:r w:rsidRPr="00A953BA">
        <w:rPr>
          <w:sz w:val="26"/>
          <w:szCs w:val="26"/>
          <w:lang w:val="vi-VN"/>
        </w:rPr>
        <w:t>phải</w:t>
      </w:r>
      <w:r w:rsidRPr="00A953BA">
        <w:rPr>
          <w:sz w:val="26"/>
          <w:szCs w:val="26"/>
        </w:rPr>
        <w:t xml:space="preserve"> </w:t>
      </w:r>
      <w:r w:rsidRPr="00A953BA">
        <w:rPr>
          <w:sz w:val="26"/>
          <w:szCs w:val="26"/>
        </w:rPr>
        <w:lastRenderedPageBreak/>
        <w:t>(nằm trong đất thuộc quyển sở hữu và dụng đất của Công ty TNHH MTV Thủy điện Trung Sơn)</w:t>
      </w:r>
      <w:r w:rsidRPr="00A953BA">
        <w:rPr>
          <w:sz w:val="26"/>
          <w:szCs w:val="26"/>
          <w:lang w:val="vi-VN"/>
        </w:rPr>
        <w:t>;</w:t>
      </w:r>
    </w:p>
    <w:p w14:paraId="0C73297B"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xml:space="preserve"> + Chốt bảo vệ số 5: Cổng cơ khu nhà quản lý vận hành và nhà ở CBCNV;</w:t>
      </w:r>
    </w:p>
    <w:p w14:paraId="390B09B5"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Xung quanh phạm vi công trình được bố trí hàng rào, mốc ranh và biển báo phân định ranh giới công trình và bên ngoài công trình</w:t>
      </w:r>
    </w:p>
    <w:p w14:paraId="77803D2B" w14:textId="77777777" w:rsidR="00A953BA" w:rsidRPr="00A953BA" w:rsidRDefault="00A953BA" w:rsidP="00A953BA">
      <w:pPr>
        <w:pStyle w:val="M4"/>
        <w:tabs>
          <w:tab w:val="num" w:pos="426"/>
        </w:tabs>
        <w:spacing w:before="60" w:after="60"/>
        <w:ind w:left="-142" w:firstLine="568"/>
        <w:jc w:val="left"/>
        <w:rPr>
          <w:sz w:val="26"/>
          <w:szCs w:val="26"/>
          <w:lang w:val="vi-VN"/>
        </w:rPr>
      </w:pPr>
      <w:r w:rsidRPr="00A953BA">
        <w:rPr>
          <w:sz w:val="26"/>
          <w:szCs w:val="26"/>
          <w:lang w:val="en-US"/>
        </w:rPr>
        <w:t>3.2</w:t>
      </w:r>
      <w:r w:rsidRPr="00A953BA">
        <w:rPr>
          <w:sz w:val="26"/>
          <w:szCs w:val="26"/>
          <w:lang w:val="vi-VN"/>
        </w:rPr>
        <w:t>. Yêu cầu về dịch vụ bảo vệ:</w:t>
      </w:r>
    </w:p>
    <w:p w14:paraId="0DB7815A" w14:textId="77777777" w:rsidR="00A953BA" w:rsidRPr="00A953BA" w:rsidRDefault="00A953BA" w:rsidP="00A953BA">
      <w:pPr>
        <w:pStyle w:val="1"/>
      </w:pPr>
      <w:r w:rsidRPr="00A953BA">
        <w:t xml:space="preserve">3.2.1. Nội dung công </w:t>
      </w:r>
      <w:proofErr w:type="gramStart"/>
      <w:r w:rsidRPr="00A953BA">
        <w:t>việc:</w:t>
      </w:r>
      <w:proofErr w:type="gramEnd"/>
      <w:r w:rsidRPr="00A953BA">
        <w:tab/>
      </w:r>
    </w:p>
    <w:p w14:paraId="53EA0E5E"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Đơn vị bảo vệ có trách nhiệm thực hiện đúng chức năng, nhiệm vụ, quyền hạn của lực lượng bảo vệ cơ quan, doanh nghiệp được quy định tại Nghị định số 06/2013/NĐ-CP và Thông tư số 46/2014/TT-BCA và các văn bản quy phạm pháp luật hiện hành, các quy định về an ninh trật tự của địa phương nhưng không hạn chế các nội dung sau:</w:t>
      </w:r>
    </w:p>
    <w:p w14:paraId="55362096"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Kiểm soát được người ra vào cơ quan và trong phạm vị ranh giới công trình, không để người không có nhiệm vụ vào khu vực ranh giới công trình;</w:t>
      </w:r>
    </w:p>
    <w:p w14:paraId="188CFEAD"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Không để xảy ra phá hoại, mất mát tài sản và đe doạ an toàn đến công trình.</w:t>
      </w:r>
    </w:p>
    <w:p w14:paraId="7412E0B3"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Kiểm soát tất cả các phương tiện tàu thuyền không đi vào khu vực trong phạm vi 300m tính từ tuyến đập để đảm bảo an toàn;</w:t>
      </w:r>
    </w:p>
    <w:p w14:paraId="13433987"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Không để người dân lấn chiếm đất, phá hoại tài sản và các công trình xây dựng trong phạm vi ranh giới công trình;</w:t>
      </w:r>
    </w:p>
    <w:p w14:paraId="1502A552"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xml:space="preserve">- Chủ động phát hiện phòng chống các hành vi phá hoại hoặc đe dọa phá hoại đối với nhân sự, cơ sở vật chất, kỹ thuật của TSHPCo theo đúng luật pháp Việt Nam; </w:t>
      </w:r>
    </w:p>
    <w:p w14:paraId="218CF3E3"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Thực hiện tốt nhiệm vụ bảo vệ, chấp hành nghiêm chỉnh các quy định về việc giám sát, kiểm tra, kiểm soát, theo dõi hàng hóa, tài sản, người và phương tiện ra vào Khu vực bảo vệ;</w:t>
      </w:r>
    </w:p>
    <w:p w14:paraId="37750EAD"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Kiểm tra nhắc nhở nhân viên và khách đến làm việc chấp hành các nội quy của TSHPCo về an ninh trật tự, vệ sinh và an toàn công nghiệp;</w:t>
      </w:r>
    </w:p>
    <w:p w14:paraId="20C0DA11"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Kiểm tra vật tư, thiết bị, nguyên vật liệu mang vào hoặc ra khỏi Khu vực bảo vệ tại các cổng ra vào Nhà máy, khu vực lân cận Nhà máy và khu vực văn phòng. Giám sát việc vận chuyển rác thải, phế liệu ra khỏi khu vực bảo vệ;</w:t>
      </w:r>
    </w:p>
    <w:p w14:paraId="217A8223"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Đăng ký, kiểm soát các phương tiện ra vào khu vực bảo vệ: Kiểm tra tất cả các xe chở hàng ra, vào; ghi lại biển số xe, hàng hóa trên xe, tên lái xe đơn vị, doanh nghiệp có liên quan;</w:t>
      </w:r>
    </w:p>
    <w:p w14:paraId="73DF48E3"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Phối hợp với TSHPCo, chính quyền địa phương và cơ quan chức năng, Công an đóng trên địa bàn để chủ động ngăn chặn các hành động bên ngoài hàng rào và cạnh hàng rào khi những hành động này gây hại tới thiết bị và tài sản của TSHPCo;</w:t>
      </w:r>
    </w:p>
    <w:p w14:paraId="57FC13F1"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Báo cáo đầy đủ và kịp thời các thông tin có liên quan đến tình hình bảo vệ tài sản và an ninh trật tự để TSHPCo có kế hoạch xử lý;</w:t>
      </w:r>
    </w:p>
    <w:p w14:paraId="7C95D88B" w14:textId="77777777" w:rsidR="00A953BA" w:rsidRPr="00A953BA" w:rsidRDefault="00A953BA" w:rsidP="00A953BA">
      <w:pPr>
        <w:tabs>
          <w:tab w:val="num" w:pos="426"/>
        </w:tabs>
        <w:spacing w:before="60" w:after="60"/>
        <w:ind w:left="-142" w:firstLine="568"/>
        <w:contextualSpacing/>
        <w:rPr>
          <w:sz w:val="26"/>
          <w:szCs w:val="26"/>
          <w:lang w:val="vi-VN"/>
        </w:rPr>
      </w:pPr>
      <w:r w:rsidRPr="00A953BA">
        <w:rPr>
          <w:sz w:val="26"/>
          <w:szCs w:val="26"/>
          <w:lang w:val="vi-VN"/>
        </w:rPr>
        <w:t>- Thường xuyên tuần tra canh gác phát hiện kịp thời và xử lý trong khả năng cho phép các sự cố mất an toàn của TSHPCo (đặc biệt là an toàn phòng cháy chữa cháy). Vận hành, sử dụng các thiết bị, phương tiện phòng cháy, chống cháy tại chỗ khi xảy ra hỏa hoạn;</w:t>
      </w:r>
    </w:p>
    <w:p w14:paraId="1BA13E17"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Tiến hành các hành động hợp pháp để chủ động xử lý mọi sự xáo trộn, gây rối hoặc xâm phạm tài sản, hàng hóa, thiết bị, con người trong Khu vực bảo vệ và thông báo kịp thời cho lãnh đạo TSHPCo;</w:t>
      </w:r>
    </w:p>
    <w:p w14:paraId="13D7B9EC"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lastRenderedPageBreak/>
        <w:t>- Bắt giữ và lập biên bản kịp thời khi bắt được các trường hợp phạm pháp quả tang theo pháp luật Việt Nam đối với bất kỳ người nào có hành vi phá hoại, trộm cắp, lừa đảo, gian lận… để chiếm đoạt tài sản hoặc gây rối làm mất trật tự trong khu vực bảo vệ. Chủ động thông báo, phối hợp giải quyết vụ việc với cơ quan Công an địa phương, đồng thời thông báo ngay cho người có trách nhiệm của TSHPCo về sự việc vừa xảy ra;</w:t>
      </w:r>
    </w:p>
    <w:p w14:paraId="560443BD"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Thực hiện đầy đủ, kịp thời, chính xác các mệnh lệnh chỉ huy, các thông báo của TSHPCo (các mệnh lệnh này phải phù hợp với luật pháp Việt Nam và nằm trong phạm vi chức năng, nhiệm vụ của bảo vệ);</w:t>
      </w:r>
    </w:p>
    <w:p w14:paraId="7CA77B8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vào đầu giờ làm việc buổi sáng, phụ trách bảo vệ (hoặc người thay thế) có trách nhiệm báo cáo tình hình các ca trực cho người có trách nhiệm của TSHPCo;</w:t>
      </w:r>
    </w:p>
    <w:p w14:paraId="403BE4E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Giao ca của nhân viên bảo vệ phải được thể hiện bằng văn bản hoặc ghi chép sổ. Trong trường hợp nhân viên bảo vệ ca sau chưa đến để thực hiện giao ca, nhân viên bảo vệ ca trước không được tự ý bỏ vị trí;</w:t>
      </w:r>
    </w:p>
    <w:p w14:paraId="54C873F6"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Chủ động điều hành về nhân sự đối với nhân viên của mình. Chủ động triển khai các phương án bảo vệ đã thống nhất từ trước với TSHPCo;</w:t>
      </w:r>
    </w:p>
    <w:p w14:paraId="2915979C"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Chủ động giải quyết các tình huống xảy ra ngoài thời gian làm việc theo giờ hành chính của TSHPCo nhằm mục đích bảo đảm an toàn cho Khu vực bảo vệ đồng thời báo cáo ngay cho người có trách nhiệm của TSHPCo trong trường hợp cần thiết;</w:t>
      </w:r>
    </w:p>
    <w:p w14:paraId="3C65FD16"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Có trách nhiệm gìn giữ bí mật sản xuất kinh doanh và các hoạt động khác của TSHPCo;</w:t>
      </w:r>
    </w:p>
    <w:p w14:paraId="2FAAFE6C"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Tuân thủ các quy định của pháp luật hiện hành về trang bị, quản lý, sử dụng vũ khí thô sơ, công cụ hỗ trợ.</w:t>
      </w:r>
    </w:p>
    <w:p w14:paraId="4DEF4F5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Trang bị quần áo và trang phục cho nhân viên bảo vệ phù hợp với quy định tại Thông tư số 08/2016/TT-BCA;</w:t>
      </w:r>
    </w:p>
    <w:p w14:paraId="70C4DD0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Tham gia huấn luyện, diễn tập cùng Công an địa phương, Dân quân để nâng cao trình độ chuyên môn nghiệp vụ, khả năng cơ động tác chiến của lực lượng bảo vệ đảm bảo triển khai nhanh nhằm không chế, vô hiệu hóa âm mưu, thủ đoạn khủng bố ngày từ đầu</w:t>
      </w:r>
    </w:p>
    <w:p w14:paraId="4B61515B"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Tuân thủ các quy đinh của Bộ luật lao động, số 10/2012/QH13, Luật an toàn, vệ sinh lao động số 84/2015/QH13, Luật bảo hiểm xã hội số 58/2014/QH13 và các văn bản hướng dẫn thi hành.</w:t>
      </w:r>
    </w:p>
    <w:p w14:paraId="6F7ADFDB" w14:textId="77777777" w:rsidR="00A953BA" w:rsidRPr="00A953BA" w:rsidRDefault="00A953BA" w:rsidP="00A953BA">
      <w:pPr>
        <w:pStyle w:val="1"/>
      </w:pPr>
      <w:r w:rsidRPr="00A953BA">
        <w:t xml:space="preserve">3.2.3 Yêu cầu về lực lượng bảo </w:t>
      </w:r>
      <w:proofErr w:type="gramStart"/>
      <w:r w:rsidRPr="00A953BA">
        <w:t>vệ:</w:t>
      </w:r>
      <w:proofErr w:type="gramEnd"/>
    </w:p>
    <w:p w14:paraId="57EABF8E" w14:textId="77777777" w:rsidR="00A953BA" w:rsidRPr="00A953BA" w:rsidRDefault="00A953BA" w:rsidP="00A953BA">
      <w:pPr>
        <w:pStyle w:val="1"/>
      </w:pPr>
      <w:r w:rsidRPr="00A953BA">
        <w:t xml:space="preserve">3.2.3.1 Bố trí lực </w:t>
      </w:r>
      <w:proofErr w:type="gramStart"/>
      <w:r w:rsidRPr="00A953BA">
        <w:t>lượng:</w:t>
      </w:r>
      <w:proofErr w:type="gramEnd"/>
    </w:p>
    <w:p w14:paraId="63C3931C" w14:textId="77777777" w:rsidR="00A953BA" w:rsidRPr="00A953BA" w:rsidRDefault="00A953BA" w:rsidP="00A953BA">
      <w:pPr>
        <w:tabs>
          <w:tab w:val="num" w:pos="426"/>
        </w:tabs>
        <w:spacing w:before="60" w:after="60"/>
        <w:ind w:left="-142" w:firstLine="568"/>
        <w:contextualSpacing/>
        <w:rPr>
          <w:sz w:val="26"/>
          <w:szCs w:val="26"/>
          <w:lang w:val="fr-FR"/>
        </w:rPr>
      </w:pPr>
      <w:r w:rsidRPr="00A953BA">
        <w:rPr>
          <w:sz w:val="26"/>
          <w:szCs w:val="26"/>
          <w:lang w:val="fr-FR"/>
        </w:rPr>
        <w:t xml:space="preserve">- Bố trí ít nhất 01 đội trưởng (có thể kiêm nhiệm) để chi huy lực lượng bảo vệ thực hiện các nhiệm vụ nêu tại mục 3.4.1 và thay mặt đơn vị bảo vệ tại khu vực bảo vệ để làm việc với TSHPCo, cơ quan Công an và chính quyền đại </w:t>
      </w:r>
      <w:proofErr w:type="gramStart"/>
      <w:r w:rsidRPr="00A953BA">
        <w:rPr>
          <w:sz w:val="26"/>
          <w:szCs w:val="26"/>
          <w:lang w:val="fr-FR"/>
        </w:rPr>
        <w:t>phương;</w:t>
      </w:r>
      <w:proofErr w:type="gramEnd"/>
    </w:p>
    <w:p w14:paraId="60EF81EC" w14:textId="77777777" w:rsidR="00A953BA" w:rsidRPr="00A953BA" w:rsidRDefault="00A953BA" w:rsidP="00A953BA">
      <w:pPr>
        <w:tabs>
          <w:tab w:val="num" w:pos="426"/>
        </w:tabs>
        <w:spacing w:before="60" w:after="60"/>
        <w:ind w:left="-142" w:firstLine="568"/>
        <w:contextualSpacing/>
        <w:rPr>
          <w:sz w:val="26"/>
          <w:szCs w:val="26"/>
          <w:lang w:val="fr-FR"/>
        </w:rPr>
      </w:pPr>
      <w:r w:rsidRPr="00A953BA">
        <w:rPr>
          <w:sz w:val="26"/>
          <w:szCs w:val="26"/>
          <w:lang w:val="fr-FR"/>
        </w:rPr>
        <w:t>- Bố trí luôn có ít nhất 05 nhân viên bảo vệ làm nhiệm vụ 24/24 giờ trong ngày (bao gồm cả ngày thứ 7, chủ nhật và Lễ, Tết).</w:t>
      </w:r>
    </w:p>
    <w:p w14:paraId="5F581206" w14:textId="77777777" w:rsidR="00A953BA" w:rsidRPr="00A953BA" w:rsidRDefault="00A953BA" w:rsidP="00A953BA">
      <w:pPr>
        <w:pStyle w:val="1"/>
      </w:pPr>
      <w:r w:rsidRPr="00A953BA">
        <w:t xml:space="preserve">3.2.3.2. Nhân sự bảo </w:t>
      </w:r>
      <w:proofErr w:type="gramStart"/>
      <w:r w:rsidRPr="00A953BA">
        <w:t>vệ:</w:t>
      </w:r>
      <w:proofErr w:type="gramEnd"/>
    </w:p>
    <w:p w14:paraId="50B86178" w14:textId="77777777" w:rsidR="00A953BA" w:rsidRPr="00A953BA" w:rsidRDefault="00A953BA" w:rsidP="00A953BA">
      <w:pPr>
        <w:tabs>
          <w:tab w:val="num" w:pos="426"/>
        </w:tabs>
        <w:spacing w:before="60" w:after="60"/>
        <w:ind w:left="-142" w:firstLine="568"/>
        <w:contextualSpacing/>
        <w:rPr>
          <w:sz w:val="26"/>
          <w:szCs w:val="26"/>
          <w:lang w:val="fr-FR"/>
        </w:rPr>
      </w:pPr>
      <w:r w:rsidRPr="00A953BA">
        <w:rPr>
          <w:sz w:val="26"/>
          <w:szCs w:val="26"/>
          <w:lang w:val="fr-FR"/>
        </w:rPr>
        <w:t xml:space="preserve">- Công dân Việt Nam đủ 18 tuổi trở </w:t>
      </w:r>
      <w:proofErr w:type="gramStart"/>
      <w:r w:rsidRPr="00A953BA">
        <w:rPr>
          <w:sz w:val="26"/>
          <w:szCs w:val="26"/>
          <w:lang w:val="fr-FR"/>
        </w:rPr>
        <w:t>lên;</w:t>
      </w:r>
      <w:proofErr w:type="gramEnd"/>
      <w:r w:rsidRPr="00A953BA">
        <w:rPr>
          <w:sz w:val="26"/>
          <w:szCs w:val="26"/>
          <w:lang w:val="fr-FR"/>
        </w:rPr>
        <w:t xml:space="preserve"> có lý lịch rõ ràng; phẩm chất chính trị, đạo đức tốt; có trình độ học vấn tốt nghiệp trung học phổ thông trở lên (có đầy đủ năng lực hành vi dân sự và đủ sức khỏe đáp ứng yêu cầu công tác bảo vệ. Ưu tiên tuyển dụng lực lượng </w:t>
      </w:r>
      <w:r w:rsidRPr="00A953BA">
        <w:rPr>
          <w:sz w:val="26"/>
          <w:szCs w:val="26"/>
          <w:lang w:val="fr-FR"/>
        </w:rPr>
        <w:lastRenderedPageBreak/>
        <w:t xml:space="preserve">bảo vệ là những người đã có thời gian công tác trong lực lượng Công an nhân dân và Quân đội nhân </w:t>
      </w:r>
      <w:proofErr w:type="gramStart"/>
      <w:r w:rsidRPr="00A953BA">
        <w:rPr>
          <w:sz w:val="26"/>
          <w:szCs w:val="26"/>
          <w:lang w:val="fr-FR"/>
        </w:rPr>
        <w:t>dân;</w:t>
      </w:r>
      <w:proofErr w:type="gramEnd"/>
    </w:p>
    <w:p w14:paraId="4C802B02" w14:textId="77777777" w:rsidR="00A953BA" w:rsidRPr="00A953BA" w:rsidRDefault="00A953BA" w:rsidP="00A953BA">
      <w:pPr>
        <w:tabs>
          <w:tab w:val="num" w:pos="426"/>
        </w:tabs>
        <w:spacing w:before="60" w:after="60"/>
        <w:ind w:left="-142" w:firstLine="568"/>
        <w:contextualSpacing/>
        <w:rPr>
          <w:sz w:val="26"/>
          <w:szCs w:val="26"/>
          <w:lang w:val="fr-FR"/>
        </w:rPr>
      </w:pPr>
      <w:r w:rsidRPr="00A953BA">
        <w:rPr>
          <w:sz w:val="26"/>
          <w:szCs w:val="26"/>
          <w:lang w:val="fr-FR"/>
        </w:rPr>
        <w:t>- Đã được huấn luyện nghiệp vụ bảo vệ và có giấy chứng nhận huấn luyện nghiệp vụ bảo vệ do cơ quan Công an từ cấp tỉnh (hoặc tương đương) trở lên cấp (còn thời hạn</w:t>
      </w:r>
      <w:proofErr w:type="gramStart"/>
      <w:r w:rsidRPr="00A953BA">
        <w:rPr>
          <w:sz w:val="26"/>
          <w:szCs w:val="26"/>
          <w:lang w:val="fr-FR"/>
        </w:rPr>
        <w:t>);</w:t>
      </w:r>
      <w:proofErr w:type="gramEnd"/>
    </w:p>
    <w:p w14:paraId="6BFED393"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Đã được huấn luyện nghiệp vụ phòng cháy chữa cháy (PCCC) có giấy chứng nhận huận luyện nghiệp vụ PCCC do cơ quan Cảnh sát PCCC cấp (còn thời hạn);</w:t>
      </w:r>
    </w:p>
    <w:p w14:paraId="2A07A52A" w14:textId="77777777" w:rsidR="00A953BA" w:rsidRPr="00A953BA" w:rsidRDefault="00A953BA" w:rsidP="00A953BA">
      <w:pPr>
        <w:spacing w:before="60" w:after="60"/>
        <w:ind w:firstLine="426"/>
        <w:contextualSpacing/>
        <w:rPr>
          <w:sz w:val="26"/>
          <w:szCs w:val="26"/>
        </w:rPr>
      </w:pPr>
      <w:r w:rsidRPr="00A953BA">
        <w:rPr>
          <w:sz w:val="26"/>
          <w:szCs w:val="26"/>
          <w:lang w:val="vi-VN"/>
        </w:rPr>
        <w:t xml:space="preserve">- Có chứng chỉ đào tạo nghiệp vụ bảo vệ, chứng chỉ An toàn PCCC &amp; CNCH. </w:t>
      </w:r>
    </w:p>
    <w:p w14:paraId="0258125B" w14:textId="77777777" w:rsidR="00A953BA" w:rsidRPr="00A953BA" w:rsidRDefault="00A953BA" w:rsidP="00A953BA">
      <w:pPr>
        <w:spacing w:before="60" w:after="60"/>
        <w:ind w:firstLine="426"/>
        <w:contextualSpacing/>
        <w:rPr>
          <w:sz w:val="26"/>
          <w:szCs w:val="26"/>
        </w:rPr>
      </w:pPr>
      <w:r w:rsidRPr="00A953BA">
        <w:rPr>
          <w:sz w:val="26"/>
          <w:szCs w:val="26"/>
        </w:rPr>
        <w:t>- Có giấy chứng nhận sử dụng công cụ hỗ trợ.</w:t>
      </w:r>
    </w:p>
    <w:p w14:paraId="07C4D539"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Đã được huấn luyện về an toàn vệ sinh lao động theo phù hợp quy định tại Nghị định số 44/2016/NĐ-CP;</w:t>
      </w:r>
    </w:p>
    <w:p w14:paraId="2534ACF9"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Có “Giấy khám sức khỏe” của bệnh viện cấp, được xác nhận có đủ sức khỏe để lao động, thời hạn còn hiệu lực trong vòng 06 tháng đến thời điểm đóng thầu.</w:t>
      </w:r>
    </w:p>
    <w:p w14:paraId="70DC9EF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Đội trưởng bảo vệ có ít nhất 03 năm kinh nghiệm làm công tác bảo vệ;</w:t>
      </w:r>
    </w:p>
    <w:p w14:paraId="5ACA73FB"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viên bảo vệ có ít nhất 01 năm kinh nghiệm làm công tác bảo vệ;</w:t>
      </w:r>
    </w:p>
    <w:p w14:paraId="23D0401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viên bảo vệ có tác phong chuyên nghiệp, phong cách hoà nhã với khách đến liên hệ công tác và với mọi người.</w:t>
      </w:r>
    </w:p>
    <w:p w14:paraId="0738BA3C"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xml:space="preserve">- Trang bị quần áo và trang phục cho nhân viên bảo vệ phù hợp với quy định tại Thông tư số 08/2016/TT-BCA và dụng cụ hỗ trợ bảo vệ theo thông tư số 14/2024/TT-BCA do Bộ trưởng Bộ Công </w:t>
      </w:r>
      <w:proofErr w:type="gramStart"/>
      <w:r w:rsidRPr="00A953BA">
        <w:rPr>
          <w:sz w:val="26"/>
          <w:szCs w:val="26"/>
        </w:rPr>
        <w:t>an</w:t>
      </w:r>
      <w:proofErr w:type="gramEnd"/>
      <w:r w:rsidRPr="00A953BA">
        <w:rPr>
          <w:sz w:val="26"/>
          <w:szCs w:val="26"/>
        </w:rPr>
        <w:t xml:space="preserve"> ban hành ngày 22/4/2024,</w:t>
      </w:r>
    </w:p>
    <w:p w14:paraId="264D4286" w14:textId="77777777" w:rsidR="00A953BA" w:rsidRPr="00A953BA" w:rsidRDefault="00A953BA" w:rsidP="00A953BA">
      <w:pPr>
        <w:pStyle w:val="M4"/>
        <w:tabs>
          <w:tab w:val="num" w:pos="426"/>
        </w:tabs>
        <w:spacing w:before="60" w:after="60"/>
        <w:ind w:left="-142" w:firstLine="568"/>
        <w:jc w:val="left"/>
        <w:rPr>
          <w:sz w:val="26"/>
          <w:szCs w:val="26"/>
        </w:rPr>
      </w:pPr>
      <w:r w:rsidRPr="00A953BA">
        <w:rPr>
          <w:sz w:val="26"/>
          <w:szCs w:val="26"/>
          <w:lang w:val="en-US"/>
        </w:rPr>
        <w:t>3.3</w:t>
      </w:r>
      <w:r w:rsidRPr="00A953BA">
        <w:rPr>
          <w:sz w:val="26"/>
          <w:szCs w:val="26"/>
        </w:rPr>
        <w:t>. Phạm vi dịch vụ:</w:t>
      </w:r>
    </w:p>
    <w:p w14:paraId="7CFDE764" w14:textId="77777777" w:rsidR="00A953BA" w:rsidRPr="00A953BA" w:rsidRDefault="00A953BA" w:rsidP="00A953BA">
      <w:pPr>
        <w:tabs>
          <w:tab w:val="num" w:pos="284"/>
          <w:tab w:val="num" w:pos="426"/>
        </w:tabs>
        <w:spacing w:before="60" w:after="60"/>
        <w:ind w:left="-142" w:firstLine="568"/>
        <w:contextualSpacing/>
        <w:rPr>
          <w:sz w:val="26"/>
          <w:szCs w:val="26"/>
        </w:rPr>
      </w:pPr>
      <w:r w:rsidRPr="00A953BA">
        <w:rPr>
          <w:sz w:val="26"/>
          <w:szCs w:val="26"/>
        </w:rPr>
        <w:t>Cung cấp dịch vụ lái xe, nhân viên bếp ăn, nhân viên tạp vụ Khu nhà quản lý vận hành, nhân viên tạp vụ Khu vực Nhà máy, Nhân viên tạp vụ tại Văn phòng Hà Nội, nhân viên sửa chữa, bảo dưỡng điện nước Khu nhà QLVH.</w:t>
      </w:r>
    </w:p>
    <w:p w14:paraId="33A2E9EE" w14:textId="77777777" w:rsidR="00A953BA" w:rsidRPr="00A953BA" w:rsidRDefault="00A953BA" w:rsidP="00A953BA">
      <w:pPr>
        <w:pStyle w:val="M4"/>
        <w:tabs>
          <w:tab w:val="num" w:pos="426"/>
        </w:tabs>
        <w:spacing w:before="60" w:after="60"/>
        <w:ind w:left="-142" w:firstLine="568"/>
        <w:rPr>
          <w:sz w:val="26"/>
          <w:szCs w:val="26"/>
          <w:lang w:val="en-US"/>
        </w:rPr>
      </w:pPr>
      <w:r w:rsidRPr="00A953BA">
        <w:rPr>
          <w:sz w:val="26"/>
          <w:szCs w:val="26"/>
          <w:lang w:val="en-US"/>
        </w:rPr>
        <w:t>3.3.1</w:t>
      </w:r>
      <w:r w:rsidRPr="00A953BA">
        <w:rPr>
          <w:sz w:val="26"/>
          <w:szCs w:val="26"/>
        </w:rPr>
        <w:t xml:space="preserve">. Yêu cầu về dịch vụ: </w:t>
      </w:r>
      <w:r w:rsidRPr="00A953BA">
        <w:rPr>
          <w:sz w:val="26"/>
          <w:szCs w:val="26"/>
          <w:lang w:val="en-US"/>
        </w:rPr>
        <w:t xml:space="preserve"> </w:t>
      </w:r>
      <w:r w:rsidRPr="00A953BA">
        <w:rPr>
          <w:b w:val="0"/>
          <w:sz w:val="26"/>
          <w:szCs w:val="26"/>
          <w:lang w:val="en-US"/>
        </w:rPr>
        <w:t>T</w:t>
      </w:r>
      <w:r w:rsidRPr="00A953BA">
        <w:rPr>
          <w:b w:val="0"/>
          <w:sz w:val="26"/>
          <w:szCs w:val="26"/>
        </w:rPr>
        <w:t>ạp vụ, nấu ăn, lái xe, nhân viên sửa chữa, bảo dưỡng điện nước Nhà máy thủy điện Trung Sơn</w:t>
      </w:r>
      <w:r w:rsidRPr="00A953BA">
        <w:rPr>
          <w:b w:val="0"/>
          <w:sz w:val="26"/>
          <w:szCs w:val="26"/>
          <w:lang w:val="vi-VN"/>
        </w:rPr>
        <w:t>, năm 202</w:t>
      </w:r>
      <w:r w:rsidRPr="00A953BA">
        <w:rPr>
          <w:b w:val="0"/>
          <w:sz w:val="26"/>
          <w:szCs w:val="26"/>
          <w:lang w:val="en-US"/>
        </w:rPr>
        <w:t>6</w:t>
      </w:r>
    </w:p>
    <w:p w14:paraId="0BF51A05" w14:textId="77777777" w:rsidR="00A953BA" w:rsidRPr="00A953BA" w:rsidRDefault="00A953BA" w:rsidP="00A953BA">
      <w:pPr>
        <w:tabs>
          <w:tab w:val="left" w:pos="284"/>
          <w:tab w:val="num" w:pos="426"/>
        </w:tabs>
        <w:spacing w:before="60" w:after="60"/>
        <w:ind w:left="-142" w:firstLine="568"/>
        <w:rPr>
          <w:b/>
          <w:i/>
          <w:sz w:val="26"/>
          <w:szCs w:val="26"/>
        </w:rPr>
      </w:pPr>
      <w:r w:rsidRPr="00A953BA">
        <w:rPr>
          <w:b/>
          <w:i/>
          <w:sz w:val="26"/>
          <w:szCs w:val="26"/>
        </w:rPr>
        <w:t>3.3.1.1. Nhân viên lái xe:</w:t>
      </w:r>
    </w:p>
    <w:p w14:paraId="54F3DB07"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xml:space="preserve">- Lái xe ô tô từ 7 đến 29 chỗ ngồi. </w:t>
      </w:r>
    </w:p>
    <w:p w14:paraId="2A2671A3"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Thực hiện lái xe ô tô theo lịch phân công của Công ty;</w:t>
      </w:r>
    </w:p>
    <w:p w14:paraId="1FE248B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Vệ sinh, rửa xe định kỳ;</w:t>
      </w:r>
    </w:p>
    <w:p w14:paraId="470D6249"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Báo cáo, bảo dưỡng định kỳ xe theo quy định của Công ty;</w:t>
      </w:r>
    </w:p>
    <w:p w14:paraId="67806C60"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Làm các công việc khác khi đơn vị huy động;</w:t>
      </w:r>
    </w:p>
    <w:p w14:paraId="44CA8142"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về an toàn vệ sinh lao động theo phù hợp quy định tại Nghị định số 44/2016/NĐ-CP;</w:t>
      </w:r>
    </w:p>
    <w:p w14:paraId="27CD8769"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Trình độ kinh nghiệm: Là lao động phổ thông, ưu tiên người có có kinh nghiệm lái xe trong các đơn vị, doanh nghiệp;</w:t>
      </w:r>
    </w:p>
    <w:p w14:paraId="12D09719"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sự được bên cung cấp dịch vụ đóng Bảo hiểm các loại theo quy định của Nhà nước;</w:t>
      </w:r>
    </w:p>
    <w:p w14:paraId="6741464A"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trang bị đầy đủ bảo hộ và phương tiện lao động theo quy định.</w:t>
      </w:r>
    </w:p>
    <w:p w14:paraId="4E32652A" w14:textId="77777777" w:rsidR="00A953BA" w:rsidRPr="00A953BA" w:rsidRDefault="00A953BA" w:rsidP="00A953BA">
      <w:pPr>
        <w:tabs>
          <w:tab w:val="left" w:pos="284"/>
          <w:tab w:val="num" w:pos="426"/>
        </w:tabs>
        <w:spacing w:before="60" w:after="60"/>
        <w:ind w:left="-142" w:firstLine="568"/>
        <w:rPr>
          <w:b/>
          <w:i/>
          <w:sz w:val="26"/>
          <w:szCs w:val="26"/>
        </w:rPr>
      </w:pPr>
      <w:r w:rsidRPr="00A953BA">
        <w:rPr>
          <w:b/>
          <w:i/>
          <w:sz w:val="26"/>
          <w:szCs w:val="26"/>
        </w:rPr>
        <w:t>3.3.1.2. Nhân viên bếp ăn:</w:t>
      </w:r>
    </w:p>
    <w:p w14:paraId="7E5FE5C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lên thực đơn mua sắm thực phẩm, chế biến thức ăn cho người lao động và khách, hội nghị liên hoan của Công ty;</w:t>
      </w:r>
    </w:p>
    <w:p w14:paraId="3FFE13BA"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vệ sinh dụng cụ chế biến thực phẩm, bếp nấu, nhà ăn, bàn ghế…;</w:t>
      </w:r>
    </w:p>
    <w:p w14:paraId="11478EBB"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lastRenderedPageBreak/>
        <w:t>- Thường xuyên kiểm tra, bảo quản đảm bảo an toàn vệ sinh thực phẩm;</w:t>
      </w:r>
    </w:p>
    <w:p w14:paraId="013B4C57"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Định kỳ tập huấn kiến thức về an toàn vệ sinh thực phẩm;</w:t>
      </w:r>
    </w:p>
    <w:p w14:paraId="5AEC661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Chịu trách nhiệm về an toàn vệ sinh thực phẩm bếp ăn tập thể theo quy định;</w:t>
      </w:r>
    </w:p>
    <w:p w14:paraId="3A1675CD"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đưa cơm cho ca trực vận hành từ Khu nhà QLVH đến Nhà máy;</w:t>
      </w:r>
    </w:p>
    <w:p w14:paraId="0AB203CE" w14:textId="77777777" w:rsidR="00A953BA" w:rsidRPr="00A953BA" w:rsidRDefault="00A953BA" w:rsidP="00A953BA">
      <w:pPr>
        <w:tabs>
          <w:tab w:val="num" w:pos="426"/>
        </w:tabs>
        <w:spacing w:before="60" w:after="60"/>
        <w:ind w:left="-142"/>
        <w:contextualSpacing/>
        <w:rPr>
          <w:sz w:val="26"/>
          <w:szCs w:val="26"/>
        </w:rPr>
      </w:pPr>
      <w:r w:rsidRPr="00A953BA">
        <w:rPr>
          <w:sz w:val="26"/>
          <w:szCs w:val="26"/>
        </w:rPr>
        <w:tab/>
        <w:t>- Trình độ kinh nghiệm: Lao động phổ thông, ưu tiên người có kinh nghiệm làm các công việc nấu ăn tại bếp ăn tập thể;</w:t>
      </w:r>
    </w:p>
    <w:p w14:paraId="6A48B08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Làm các công việc khác khi đơn vị huy động;</w:t>
      </w:r>
    </w:p>
    <w:p w14:paraId="01A82753"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về an toàn vệ sinh lao động theo phù hợp quy định tại Nghị định số 44/2016/NĐ-CP</w:t>
      </w:r>
    </w:p>
    <w:p w14:paraId="2AF9423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trang bị đầy đủ bảo hộ và phương tiện lao động theo quy định</w:t>
      </w:r>
    </w:p>
    <w:p w14:paraId="376D1DA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sự được bên cung cấp dịch vụ đóng Bảo hiểm các loại theo quy định của Nhà nước.</w:t>
      </w:r>
    </w:p>
    <w:p w14:paraId="701687EF" w14:textId="77777777" w:rsidR="00A953BA" w:rsidRPr="00A953BA" w:rsidRDefault="00A953BA" w:rsidP="00A953BA">
      <w:pPr>
        <w:tabs>
          <w:tab w:val="left" w:pos="284"/>
          <w:tab w:val="num" w:pos="426"/>
        </w:tabs>
        <w:spacing w:before="60" w:after="60"/>
        <w:ind w:left="-142" w:firstLine="568"/>
        <w:rPr>
          <w:b/>
          <w:i/>
          <w:sz w:val="26"/>
          <w:szCs w:val="26"/>
        </w:rPr>
      </w:pPr>
      <w:r w:rsidRPr="00A953BA">
        <w:rPr>
          <w:b/>
          <w:i/>
          <w:sz w:val="26"/>
          <w:szCs w:val="26"/>
        </w:rPr>
        <w:t>3.3.1.3 Nhân viên tạp vụ Khu nhà quản lý vận hành:</w:t>
      </w:r>
    </w:p>
    <w:p w14:paraId="2B69C746"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xml:space="preserve">- Hàng ngày quét dọn vệ sinh sân, nhà để xe, nhà làm việc trong khuôn viên </w:t>
      </w:r>
    </w:p>
    <w:p w14:paraId="140E8E3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xml:space="preserve">- Hàng ngày quét dọn, lau chùi, vệ sinh phòng làm việc </w:t>
      </w:r>
    </w:p>
    <w:p w14:paraId="0D71A567"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chăm sóc, tưới cây, tỉa cành, bón phân cho cây xanh trong khuôn viên</w:t>
      </w:r>
    </w:p>
    <w:p w14:paraId="5BE30B5A"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Phục vụ nước uống cho phòng họp, nước uống tiếp khách đến làm việc tại Khu nhà QLVH</w:t>
      </w:r>
    </w:p>
    <w:p w14:paraId="3037589C"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Phát quang bụi rậm, cỏ cây trong khuôn viên</w:t>
      </w:r>
    </w:p>
    <w:p w14:paraId="564F1523"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Phục vụ công tác mua sắm, hoa quả, bánh kẹo phục vụ hội nghị, các cuộc họp.</w:t>
      </w:r>
    </w:p>
    <w:p w14:paraId="32EACFF5"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về an toàn vệ sinh lao động theo phù hợp quy định tại Nghị định số 44/2016/NĐ-CP</w:t>
      </w:r>
    </w:p>
    <w:p w14:paraId="7538C796"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Trình độ kinh nghiệm: Lao động phổ thông ưu tiên người có kinh nghiệm làm các công việc tạp vụ tại cơ quan doanh nghiệp;</w:t>
      </w:r>
    </w:p>
    <w:p w14:paraId="1E4DC0AD"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Làm các công việc khác khi đơn vị huy động</w:t>
      </w:r>
    </w:p>
    <w:p w14:paraId="27E5780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trang bị đầy đủ bảo hộ và phương tiện lao động theo quy định</w:t>
      </w:r>
    </w:p>
    <w:p w14:paraId="293978F5"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sự được bên cung cấp dịch vụ đóng Bảo hiểm các loại theo quy định của Nhà nước.</w:t>
      </w:r>
    </w:p>
    <w:p w14:paraId="1CE22A7E" w14:textId="77777777" w:rsidR="00A953BA" w:rsidRPr="00A953BA" w:rsidRDefault="00A953BA" w:rsidP="00A953BA">
      <w:pPr>
        <w:tabs>
          <w:tab w:val="left" w:pos="284"/>
          <w:tab w:val="num" w:pos="426"/>
        </w:tabs>
        <w:spacing w:before="60" w:after="60"/>
        <w:ind w:left="-142" w:firstLine="568"/>
        <w:rPr>
          <w:b/>
          <w:i/>
          <w:sz w:val="26"/>
          <w:szCs w:val="26"/>
        </w:rPr>
      </w:pPr>
      <w:r w:rsidRPr="00A953BA">
        <w:rPr>
          <w:b/>
          <w:i/>
          <w:sz w:val="26"/>
          <w:szCs w:val="26"/>
        </w:rPr>
        <w:t>3.3.1.4 Nhân viên tạp vụ Khu vực Nhà máy:</w:t>
      </w:r>
    </w:p>
    <w:p w14:paraId="2B84F54C"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xml:space="preserve">- Hàng ngày quét dọn vệ sinh trong Nhà máy </w:t>
      </w:r>
    </w:p>
    <w:p w14:paraId="26C33010"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quét dọn, lau chùi, vệ sinh phòng làm việc (điều khiển trung tâm, Phòng làm việc tổ sửa chữa</w:t>
      </w:r>
      <w:proofErr w:type="gramStart"/>
      <w:r w:rsidRPr="00A953BA">
        <w:rPr>
          <w:sz w:val="26"/>
          <w:szCs w:val="26"/>
        </w:rPr>
        <w:t>, .</w:t>
      </w:r>
      <w:proofErr w:type="gramEnd"/>
      <w:r w:rsidRPr="00A953BA">
        <w:rPr>
          <w:sz w:val="26"/>
          <w:szCs w:val="26"/>
        </w:rPr>
        <w:t xml:space="preserve">v.v.v. </w:t>
      </w:r>
    </w:p>
    <w:p w14:paraId="2917AC48"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chăm sóc, tưới cây, tỉa cành cho cây xanh trong khuôn viên Nhà máy</w:t>
      </w:r>
    </w:p>
    <w:p w14:paraId="0C39112A"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và đảm bảo về an toàn vệ sinh lao động</w:t>
      </w:r>
    </w:p>
    <w:p w14:paraId="045424EB"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Trình độ kinh nghiệm: Lao động phổ thông ưu tiên người có kinh nghiệm làm các công việc tạp vụ tại Nhà máy;</w:t>
      </w:r>
    </w:p>
    <w:p w14:paraId="2B1908BD"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Làm các công việc khác khi đơn vị huy động</w:t>
      </w:r>
    </w:p>
    <w:p w14:paraId="7A710B6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về an toàn vệ sinh lao động theo phù hợp quy định tại Nghị định số 44/2016/NĐ-CP</w:t>
      </w:r>
    </w:p>
    <w:p w14:paraId="5DD073D2"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trang bị đầy đủ bảo hộ và phương tiện lao động theo quy định</w:t>
      </w:r>
    </w:p>
    <w:p w14:paraId="20F818A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sự được bên cung cấp dịch vụ đóng Bảo hiểm các loại theo quy định của Nhà nước.</w:t>
      </w:r>
    </w:p>
    <w:p w14:paraId="68D7996F" w14:textId="77777777" w:rsidR="00A953BA" w:rsidRPr="00A953BA" w:rsidRDefault="00A953BA" w:rsidP="00A953BA">
      <w:pPr>
        <w:tabs>
          <w:tab w:val="num" w:pos="426"/>
        </w:tabs>
        <w:spacing w:before="60" w:after="60"/>
        <w:ind w:left="-142" w:firstLine="568"/>
        <w:contextualSpacing/>
        <w:rPr>
          <w:b/>
          <w:i/>
          <w:sz w:val="26"/>
          <w:szCs w:val="26"/>
        </w:rPr>
      </w:pPr>
      <w:r w:rsidRPr="00A953BA">
        <w:rPr>
          <w:b/>
          <w:i/>
          <w:sz w:val="26"/>
          <w:szCs w:val="26"/>
        </w:rPr>
        <w:lastRenderedPageBreak/>
        <w:t>3.3.1.5 Nhân viên tạp vụ tại Văn phòng Hà Nội:</w:t>
      </w:r>
    </w:p>
    <w:p w14:paraId="3226297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quét dọn, lau chùi, vệ sinh phòng làm việc các phòng tại Văn phòng Hà Nội</w:t>
      </w:r>
    </w:p>
    <w:p w14:paraId="7D10A006"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Phục vụ nước uống cho phòng họp, nước uống cho các cuộc họp tại Văn phòng Hà Nội</w:t>
      </w:r>
    </w:p>
    <w:p w14:paraId="01D80D6E"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Phục vụ công tác mua sắm, hoa quả, bánh kẹo phục vụ hội nghị, tiếp khách…</w:t>
      </w:r>
    </w:p>
    <w:p w14:paraId="5887E331"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Trình độ kinh nghiệm: Lao động phổ thông ưu tiên người có kinh nghiệm làm công việc tạp vụ;</w:t>
      </w:r>
    </w:p>
    <w:p w14:paraId="7023AB69"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Làm các công việc khác khi đơn vị huy động</w:t>
      </w:r>
    </w:p>
    <w:p w14:paraId="2373DF78"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trang bị đầy đủ bảo hộ và phương tiện lao động theo quy định</w:t>
      </w:r>
    </w:p>
    <w:p w14:paraId="2F50D00B"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Nhân sự được bên cung cấp dịch vụ đóng Bảo hiểm các loại theo quy định của Nhà nước.</w:t>
      </w:r>
    </w:p>
    <w:p w14:paraId="4A49FA7B" w14:textId="77777777" w:rsidR="00A953BA" w:rsidRPr="00A953BA" w:rsidRDefault="00A953BA" w:rsidP="00A953BA">
      <w:pPr>
        <w:tabs>
          <w:tab w:val="left" w:pos="284"/>
          <w:tab w:val="num" w:pos="426"/>
        </w:tabs>
        <w:spacing w:before="60" w:after="60"/>
        <w:ind w:left="-142" w:firstLine="568"/>
        <w:rPr>
          <w:b/>
          <w:i/>
          <w:sz w:val="26"/>
          <w:szCs w:val="26"/>
        </w:rPr>
      </w:pPr>
      <w:r w:rsidRPr="00A953BA">
        <w:rPr>
          <w:b/>
          <w:i/>
          <w:sz w:val="26"/>
          <w:szCs w:val="26"/>
        </w:rPr>
        <w:t>3.3.1.6 Nhân viên sửa chữa, bảo dưỡng điện nước:</w:t>
      </w:r>
    </w:p>
    <w:p w14:paraId="131B1B46"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Hàng ngày kiểm tra đường ống và công tác cấp thoát nước cho Khu nhà QLVH.</w:t>
      </w:r>
    </w:p>
    <w:p w14:paraId="11F21710"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Kiểm tra hệ thống điện dự phòng và điện chiếu sáng cho Khu nhà QLVH</w:t>
      </w:r>
    </w:p>
    <w:p w14:paraId="0F6B70F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Sửa chữa hệ thống điện, nước khi hỏng hóc</w:t>
      </w:r>
    </w:p>
    <w:p w14:paraId="27DA923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Kiểm tra thiết bị phòng cháy, chữa cháy Khu nhà QLVH.</w:t>
      </w:r>
    </w:p>
    <w:p w14:paraId="072949CA"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Định kỳ bảo dưỡng, vệ sinh thiết bị điện khu nhà QLVH</w:t>
      </w:r>
    </w:p>
    <w:p w14:paraId="5600881F"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Vận hành hệ thống cấp nước và nước thải, nước tưới cây xanh tại Khu nhà QLVH</w:t>
      </w:r>
    </w:p>
    <w:p w14:paraId="6D7300E0"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về an toàn vệ sinh lao động</w:t>
      </w:r>
    </w:p>
    <w:p w14:paraId="6FF575A0"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Trình độ kinh nghiệm: Lao động phổ thông ưu tiên người có kinh nghiệm sửa chữa, bảo dưỡng điện nước;</w:t>
      </w:r>
    </w:p>
    <w:p w14:paraId="36AE7CD4"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Làm các công việc khác khi đơn vị huy động.</w:t>
      </w:r>
    </w:p>
    <w:p w14:paraId="5EF794AD"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huấn luyện về an toàn vệ sinh lao động theo phù hợp quy định tại Nghị định số 44/2016/NĐ-CP</w:t>
      </w:r>
    </w:p>
    <w:p w14:paraId="5B0F8B82" w14:textId="77777777" w:rsidR="00A953BA" w:rsidRPr="00A953BA" w:rsidRDefault="00A953BA" w:rsidP="00A953BA">
      <w:pPr>
        <w:tabs>
          <w:tab w:val="num" w:pos="426"/>
        </w:tabs>
        <w:spacing w:before="60" w:after="60"/>
        <w:ind w:left="-142" w:firstLine="568"/>
        <w:contextualSpacing/>
        <w:rPr>
          <w:sz w:val="26"/>
          <w:szCs w:val="26"/>
        </w:rPr>
      </w:pPr>
      <w:r w:rsidRPr="00A953BA">
        <w:rPr>
          <w:sz w:val="26"/>
          <w:szCs w:val="26"/>
        </w:rPr>
        <w:t>- Được trang bị đầy đủ bảo hộ và phương tiện lao động theo quy định</w:t>
      </w:r>
    </w:p>
    <w:p w14:paraId="7E67F22F" w14:textId="7FA8DFEC" w:rsidR="00A953BA" w:rsidRDefault="00A953BA" w:rsidP="00A953BA">
      <w:pPr>
        <w:tabs>
          <w:tab w:val="num" w:pos="426"/>
        </w:tabs>
        <w:spacing w:before="60" w:after="60"/>
        <w:ind w:left="-142" w:firstLine="568"/>
        <w:contextualSpacing/>
        <w:rPr>
          <w:sz w:val="26"/>
          <w:szCs w:val="26"/>
        </w:rPr>
      </w:pPr>
      <w:r w:rsidRPr="00A953BA">
        <w:rPr>
          <w:sz w:val="26"/>
          <w:szCs w:val="26"/>
        </w:rPr>
        <w:t>- Nhân sự được bên cung cấp dịch vụ đóng Bảo hiểm các loại theo quy định của Nhà nước.</w:t>
      </w:r>
    </w:p>
    <w:p w14:paraId="2C533823" w14:textId="3C1B0E09" w:rsidR="00763813" w:rsidRDefault="00763813" w:rsidP="00763813">
      <w:pPr>
        <w:spacing w:before="80" w:after="80"/>
        <w:ind w:left="567"/>
        <w:rPr>
          <w:sz w:val="26"/>
          <w:szCs w:val="26"/>
          <w:lang w:val="nl-NL"/>
        </w:rPr>
      </w:pPr>
      <w:r>
        <w:rPr>
          <w:b/>
          <w:bCs/>
          <w:color w:val="000000"/>
          <w:sz w:val="28"/>
          <w:szCs w:val="28"/>
          <w:lang w:val="es-ES"/>
        </w:rPr>
        <w:t>4</w:t>
      </w:r>
      <w:r>
        <w:rPr>
          <w:b/>
          <w:bCs/>
          <w:color w:val="000000"/>
          <w:sz w:val="28"/>
          <w:szCs w:val="28"/>
          <w:lang w:val="es-ES"/>
        </w:rPr>
        <w:t xml:space="preserve">. </w:t>
      </w:r>
      <w:r>
        <w:rPr>
          <w:b/>
          <w:bCs/>
          <w:sz w:val="26"/>
          <w:szCs w:val="26"/>
          <w:lang w:val="nl-NL"/>
        </w:rPr>
        <w:t>Công khai đường dây nóng của Báo Đấu thầu và địa chỉ email của Ban Quản lý Đấu thầu EVN</w:t>
      </w:r>
    </w:p>
    <w:p w14:paraId="0F9D6731" w14:textId="77777777" w:rsidR="00763813" w:rsidRDefault="00763813" w:rsidP="00763813">
      <w:pPr>
        <w:spacing w:before="80" w:after="80"/>
        <w:ind w:firstLine="567"/>
        <w:rPr>
          <w:sz w:val="26"/>
          <w:szCs w:val="26"/>
          <w:lang w:val="nl-NL"/>
        </w:rPr>
      </w:pPr>
      <w:r>
        <w:rPr>
          <w:sz w:val="26"/>
          <w:szCs w:val="26"/>
          <w:lang w:val="nl-NL"/>
        </w:rPr>
        <w:t xml:space="preserve">Khi thấy quyền và lợi ích hợp pháp của mình bị ảnh hưởng, nhà thầu có quyền gửi đơn kiến nghị về các vấn đề trong quá trình lựa chọn nhà thầu, kết quả lựa chọn nhà thầu đến Chủ đầu tư, </w:t>
      </w:r>
      <w:bookmarkStart w:id="2" w:name="_GoBack"/>
      <w:bookmarkEnd w:id="2"/>
      <w:r>
        <w:rPr>
          <w:sz w:val="26"/>
          <w:szCs w:val="26"/>
          <w:lang w:val="nl-NL"/>
        </w:rPr>
        <w:t>Người có thẩm quyền theo quy định tại mục 38. Giải quyết kiến nghị trong đấu thầu tại Chương I. Chỉ dẫn nhà thầu. Ngoài ra Nhà thầu có thể phản ánh các hành vi vi phạm pháp luật về đấu thầu trong quá trình tổ chức lựa chọn nhà thầu theo đường dây nóng của Báo Đấu thầu (024. 3768.6611) và địa chỉ email của Ban Quản lý Đấu thầu EVN (quanlydauthau@evn.com.vn).</w:t>
      </w:r>
    </w:p>
    <w:p w14:paraId="0CA35447" w14:textId="77777777" w:rsidR="00763813" w:rsidRPr="00A953BA" w:rsidRDefault="00763813" w:rsidP="00A953BA">
      <w:pPr>
        <w:tabs>
          <w:tab w:val="num" w:pos="426"/>
        </w:tabs>
        <w:spacing w:before="60" w:after="60"/>
        <w:ind w:left="-142" w:firstLine="568"/>
        <w:contextualSpacing/>
        <w:rPr>
          <w:sz w:val="26"/>
          <w:szCs w:val="26"/>
        </w:rPr>
      </w:pPr>
    </w:p>
    <w:p w14:paraId="74C2EDDB" w14:textId="77777777" w:rsidR="00E373C1" w:rsidRPr="00A953BA" w:rsidRDefault="00763813"/>
    <w:sectPr w:rsidR="00E373C1" w:rsidRPr="00A953BA">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TAM-P3" w:date="2026-05-11T10:02:00Z" w:initials="T">
    <w:p w14:paraId="6B9EAF6F" w14:textId="77777777" w:rsidR="00A953BA" w:rsidRPr="00F602EA" w:rsidRDefault="00A953BA" w:rsidP="00A953BA">
      <w:pPr>
        <w:pStyle w:val="CommentText"/>
        <w:rPr>
          <w:lang w:val="en-US"/>
        </w:rPr>
      </w:pPr>
      <w:r>
        <w:rPr>
          <w:rStyle w:val="CommentReference"/>
        </w:rPr>
        <w:annotationRef/>
      </w:r>
      <w:r>
        <w:rPr>
          <w:lang w:val="en-US"/>
        </w:rPr>
        <w:t>Tách riêng file để đính kèm nên phần mềm ạ</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9EAF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IDFont+F3">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AM-P3">
    <w15:presenceInfo w15:providerId="None" w15:userId="TAM-P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3BA"/>
    <w:rsid w:val="000F1E13"/>
    <w:rsid w:val="00515077"/>
    <w:rsid w:val="00763813"/>
    <w:rsid w:val="00A953BA"/>
    <w:rsid w:val="00BA0315"/>
    <w:rsid w:val="00FF5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CB63D"/>
  <w15:chartTrackingRefBased/>
  <w15:docId w15:val="{537F1ADA-60B0-45A8-BB04-F34580C9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53BA"/>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A953BA"/>
    <w:rPr>
      <w:sz w:val="16"/>
    </w:rPr>
  </w:style>
  <w:style w:type="paragraph" w:styleId="CommentText">
    <w:name w:val="annotation text"/>
    <w:aliases w:val="Char1"/>
    <w:basedOn w:val="Normal"/>
    <w:link w:val="CommentTextChar"/>
    <w:uiPriority w:val="99"/>
    <w:rsid w:val="00A953BA"/>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A953BA"/>
    <w:rPr>
      <w:rFonts w:ascii="Times New Roman" w:eastAsia="Times New Roman" w:hAnsi="Times New Roman" w:cs="Times New Roman"/>
      <w:sz w:val="20"/>
      <w:szCs w:val="20"/>
      <w:lang w:val="x-none" w:eastAsia="x-none"/>
    </w:rPr>
  </w:style>
  <w:style w:type="character" w:customStyle="1" w:styleId="fontstyle01">
    <w:name w:val="fontstyle01"/>
    <w:basedOn w:val="DefaultParagraphFont"/>
    <w:rsid w:val="00A953BA"/>
    <w:rPr>
      <w:rFonts w:ascii="TimesNewRomanPSMT" w:hAnsi="TimesNewRomanPSMT" w:hint="default"/>
      <w:b w:val="0"/>
      <w:bCs w:val="0"/>
      <w:i w:val="0"/>
      <w:iCs w:val="0"/>
      <w:color w:val="000000"/>
      <w:sz w:val="28"/>
      <w:szCs w:val="28"/>
    </w:rPr>
  </w:style>
  <w:style w:type="character" w:customStyle="1" w:styleId="fontstyle21">
    <w:name w:val="fontstyle21"/>
    <w:rsid w:val="00A953BA"/>
    <w:rPr>
      <w:rFonts w:ascii="CIDFont+F3" w:hAnsi="CIDFont+F3" w:hint="default"/>
      <w:b w:val="0"/>
      <w:bCs w:val="0"/>
      <w:i/>
      <w:iCs/>
      <w:color w:val="000000"/>
      <w:sz w:val="28"/>
      <w:szCs w:val="28"/>
    </w:rPr>
  </w:style>
  <w:style w:type="paragraph" w:customStyle="1" w:styleId="M4">
    <w:name w:val="M4"/>
    <w:basedOn w:val="Normal"/>
    <w:link w:val="M4Char"/>
    <w:rsid w:val="00A953BA"/>
    <w:pPr>
      <w:ind w:firstLine="720"/>
    </w:pPr>
    <w:rPr>
      <w:b/>
      <w:sz w:val="28"/>
      <w:szCs w:val="28"/>
      <w:lang w:val="x-none" w:eastAsia="x-none"/>
    </w:rPr>
  </w:style>
  <w:style w:type="character" w:customStyle="1" w:styleId="M4Char">
    <w:name w:val="M4 Char"/>
    <w:link w:val="M4"/>
    <w:rsid w:val="00A953BA"/>
    <w:rPr>
      <w:rFonts w:ascii="Times New Roman" w:eastAsia="Times New Roman" w:hAnsi="Times New Roman" w:cs="Times New Roman"/>
      <w:b/>
      <w:sz w:val="28"/>
      <w:szCs w:val="28"/>
      <w:lang w:val="x-none" w:eastAsia="x-none"/>
    </w:rPr>
  </w:style>
  <w:style w:type="paragraph" w:customStyle="1" w:styleId="1">
    <w:name w:val="1"/>
    <w:basedOn w:val="Normal"/>
    <w:autoRedefine/>
    <w:rsid w:val="00A953BA"/>
    <w:pPr>
      <w:tabs>
        <w:tab w:val="num" w:pos="426"/>
      </w:tabs>
      <w:spacing w:before="60" w:after="60"/>
      <w:ind w:left="-142" w:right="-64" w:firstLine="568"/>
      <w:contextualSpacing/>
    </w:pPr>
    <w:rPr>
      <w:b/>
      <w:i/>
      <w:sz w:val="26"/>
      <w:szCs w:val="26"/>
      <w:lang w:val="fr-FR"/>
    </w:rPr>
  </w:style>
  <w:style w:type="paragraph" w:styleId="BalloonText">
    <w:name w:val="Balloon Text"/>
    <w:basedOn w:val="Normal"/>
    <w:link w:val="BalloonTextChar"/>
    <w:uiPriority w:val="99"/>
    <w:semiHidden/>
    <w:unhideWhenUsed/>
    <w:rsid w:val="00A953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3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28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microsoft.com/office/2011/relationships/commentsExtended" Target="commentsExtended.xml"/><Relationship Id="rId15" Type="http://schemas.openxmlformats.org/officeDocument/2006/relationships/theme" Target="theme/theme1.xml"/><Relationship Id="rId10" Type="http://schemas.openxmlformats.org/officeDocument/2006/relationships/image" Target="media/image3.wmf"/><Relationship Id="rId4" Type="http://schemas.openxmlformats.org/officeDocument/2006/relationships/comments" Target="comments.xml"/><Relationship Id="rId9" Type="http://schemas.openxmlformats.org/officeDocument/2006/relationships/oleObject" Target="embeddings/oleObject2.bin"/><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2660</Words>
  <Characters>15167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TAM-P3</dc:creator>
  <cp:keywords/>
  <dc:description/>
  <cp:lastModifiedBy>TAM-P3</cp:lastModifiedBy>
  <cp:revision>4</cp:revision>
  <dcterms:created xsi:type="dcterms:W3CDTF">2026-05-19T03:04:00Z</dcterms:created>
  <dcterms:modified xsi:type="dcterms:W3CDTF">2026-05-19T03:09:00Z</dcterms:modified>
</cp:coreProperties>
</file>